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numPr>
          <w:ilvl w:val="0"/>
          <w:numId w:val="1001"/>
        </w:numPr>
      </w:pPr>
      <w:r>
        <w:rPr>
          <w:b/>
          <w:bCs/>
        </w:rPr>
        <w:t xml:space="preserve">Area of a triangle:</w:t>
      </w:r>
      <w:r>
        <w:t xml:space="preserve"> </w:t>
      </w:r>
      <m:oMath>
        <m:r>
          <m:t>A</m:t>
        </m:r>
        <m:r>
          <m:rPr>
            <m:sty m:val="p"/>
          </m:rPr>
          <m:t>=</m:t>
        </m:r>
        <m:f>
          <m:fPr>
            <m:type m:val="bar"/>
          </m:fPr>
          <m:num>
            <m:r>
              <m:t>1</m:t>
            </m:r>
          </m:num>
          <m:den>
            <m:r>
              <m:t>2</m:t>
            </m:r>
          </m:den>
        </m:f>
        <m:r>
          <m:t>b</m:t>
        </m:r>
        <m:r>
          <m:t>h</m:t>
        </m:r>
      </m:oMath>
    </w:p>
    <w:p>
      <w:pPr>
        <w:pStyle w:val="Compact"/>
        <w:numPr>
          <w:ilvl w:val="0"/>
          <w:numId w:val="1001"/>
        </w:numPr>
      </w:pPr>
      <w:r>
        <w:rPr>
          <w:b/>
          <w:bCs/>
        </w:rP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01"/>
        </w:numPr>
      </w:pPr>
      <w:r>
        <w:rPr>
          <w:b/>
          <w:bCs/>
        </w:rPr>
        <w:t xml:space="preserve">Volume of a rectangular solid:</w:t>
      </w:r>
      <w:r>
        <w:t xml:space="preserve"> </w:t>
      </w:r>
      <m:oMath>
        <m:r>
          <m:t>V</m:t>
        </m:r>
        <m:r>
          <m:rPr>
            <m:sty m:val="p"/>
          </m:rPr>
          <m:t>=</m:t>
        </m:r>
        <m:r>
          <m:t>l</m:t>
        </m:r>
        <m:r>
          <m:t>w</m:t>
        </m:r>
        <m:r>
          <m:t>h</m:t>
        </m:r>
      </m:oMath>
    </w:p>
    <w:p>
      <w:pPr>
        <w:pStyle w:val="Compact"/>
        <w:numPr>
          <w:ilvl w:val="0"/>
          <w:numId w:val="1001"/>
        </w:numPr>
      </w:pPr>
      <w:r>
        <w:rPr>
          <w:b/>
          <w:bCs/>
        </w:rPr>
        <w:t xml:space="preserve">Volume of a cylinder:</w:t>
      </w:r>
      <w:r>
        <w:t xml:space="preserve"> </w:t>
      </w:r>
      <m:oMath>
        <m:r>
          <m:t>V</m:t>
        </m:r>
        <m:r>
          <m:rPr>
            <m:sty m:val="p"/>
          </m:rPr>
          <m:t>=</m:t>
        </m:r>
        <m:r>
          <m:t>π</m:t>
        </m:r>
        <m:sSup>
          <m:e>
            <m:r>
              <m:t>r</m:t>
            </m:r>
          </m:e>
          <m:sup>
            <m:r>
              <m:t>2</m:t>
            </m:r>
          </m:sup>
        </m:sSup>
        <m:r>
          <m:t>h</m:t>
        </m:r>
      </m:oMath>
    </w:p>
    <w:p>
      <w:pPr>
        <w:pStyle w:val="Compact"/>
        <w:numPr>
          <w:ilvl w:val="0"/>
          <w:numId w:val="1001"/>
        </w:numPr>
      </w:pPr>
      <w:r>
        <w:rPr>
          <w:b/>
          <w:bCs/>
        </w:rPr>
        <w:t xml:space="preserve">Volume of a sphere: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001"/>
        </w:numPr>
      </w:pPr>
      <w:r>
        <w:rPr>
          <w:b/>
          <w:bCs/>
        </w:rPr>
        <w:t xml:space="preserve">Volume of a cone: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001"/>
        </w:numPr>
      </w:pPr>
      <w:r>
        <w:rPr>
          <w:b/>
          <w:bCs/>
        </w:rPr>
        <w:t xml:space="preserve">Volume of a pyramid:</w:t>
      </w:r>
      <w:r>
        <w:t xml:space="preserve"> </w:t>
      </w:r>
      <m:oMath>
        <m:r>
          <m:t>V</m:t>
        </m:r>
        <m:r>
          <m:rPr>
            <m:sty m:val="p"/>
          </m:rPr>
          <m:t>=</m:t>
        </m:r>
        <m:f>
          <m:fPr>
            <m:type m:val="bar"/>
          </m:fPr>
          <m:num>
            <m:r>
              <m:t>1</m:t>
            </m:r>
          </m:num>
          <m:den>
            <m:r>
              <m:t>3</m:t>
            </m:r>
          </m:den>
        </m:f>
        <m:r>
          <m:t>l</m:t>
        </m:r>
        <m:r>
          <m:t>w</m:t>
        </m:r>
        <m:r>
          <m:t>h</m:t>
        </m:r>
      </m:oMath>
    </w:p>
    <w:p>
      <w:pPr>
        <w:pStyle w:val="Compact"/>
        <w:numPr>
          <w:ilvl w:val="0"/>
          <w:numId w:val="1001"/>
        </w:numPr>
      </w:pPr>
      <w:r>
        <w:rPr>
          <w:b/>
          <w:bCs/>
        </w:rPr>
        <w:t xml:space="preserve">Special right triangle ratios:</w:t>
      </w:r>
      <w:r>
        <w:t xml:space="preserve"> </w:t>
      </w:r>
      <w:r>
        <w:t xml:space="preserve">45°-45°-90° and 30°-60°-90°</w:t>
      </w:r>
    </w:p>
    <w:bookmarkStart w:id="20" w:name="what-is-not-provided-must-be-memorized"/>
    <w:p>
      <w:pPr>
        <w:pStyle w:val="Heading3"/>
      </w:pPr>
      <w:r>
        <w:t xml:space="preserve">What Is NOT Provided (Must Be Memorized)</w:t>
      </w:r>
    </w:p>
    <w:p>
      <w:pPr>
        <w:pStyle w:val="FirstParagraph"/>
      </w:pPr>
      <w:r>
        <w:t xml:space="preserve">The following formulas and facts are</w:t>
      </w:r>
      <w:r>
        <w:t xml:space="preserve"> </w:t>
      </w:r>
      <w:r>
        <w:rPr>
          <w:b/>
          <w:bCs/>
        </w:rPr>
        <w:t xml:space="preserve">not</w:t>
      </w:r>
      <w:r>
        <w:t xml:space="preserve"> </w:t>
      </w:r>
      <w:r>
        <w:t xml:space="preserve">on the reference sheet and must be memorized: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 / Fact</w:t>
            </w:r>
          </w:p>
        </w:tc>
        <w:tc>
          <w:tcPr/>
          <w:p>
            <w:pPr>
              <w:pStyle w:val="Compact"/>
              <w:jc w:val="left"/>
            </w:pPr>
            <w:r>
              <w:t xml:space="preserve">Expression</w:t>
            </w:r>
          </w:p>
        </w:tc>
      </w:tr>
      <w:tr>
        <w:tc>
          <w:tcPr/>
          <w:p>
            <w:pPr>
              <w:pStyle w:val="Compact"/>
              <w:jc w:val="left"/>
            </w:pPr>
            <w:r>
              <w:rPr>
                <w:b/>
                <w:bCs/>
              </w:rPr>
              <w:t xml:space="preserve">Sector Area</w:t>
            </w:r>
          </w:p>
        </w:tc>
        <w:tc>
          <w:tcPr/>
          <w:p>
            <w:pPr>
              <w:pStyle w:val="Compact"/>
              <w:jc w:val="left"/>
            </w:pPr>
            <m:oMath>
              <m:d>
                <m:dPr>
                  <m:begChr m:val="("/>
                  <m:endChr m:val=")"/>
                  <m:sepChr m:val=""/>
                  <m:grow/>
                </m:dPr>
                <m:e>
                  <m:r>
                    <m:t>θ</m:t>
                  </m:r>
                  <m:r>
                    <m:rPr>
                      <m:sty m:val="p"/>
                    </m:rPr>
                    <m:t>/</m:t>
                  </m:r>
                  <m:r>
                    <m:t>360</m:t>
                  </m:r>
                </m:e>
              </m:d>
              <m:r>
                <m:rPr>
                  <m:sty m:val="p"/>
                </m:rPr>
                <m:t>×</m:t>
              </m:r>
              <m:r>
                <m:t>π</m:t>
              </m:r>
              <m:sSup>
                <m:e>
                  <m:r>
                    <m:t>r</m:t>
                  </m:r>
                </m:e>
                <m:sup>
                  <m:r>
                    <m:t>2</m:t>
                  </m:r>
                </m:sup>
              </m:sSup>
            </m:oMath>
          </w:p>
        </w:tc>
      </w:tr>
      <w:tr>
        <w:tc>
          <w:tcPr/>
          <w:p>
            <w:pPr>
              <w:pStyle w:val="Compact"/>
              <w:jc w:val="left"/>
            </w:pPr>
            <w:r>
              <w:rPr>
                <w:b/>
                <w:bCs/>
              </w:rPr>
              <w:t xml:space="preserve">Arc Length</w:t>
            </w:r>
          </w:p>
        </w:tc>
        <w:tc>
          <w:tcPr/>
          <w:p>
            <w:pPr>
              <w:pStyle w:val="Compact"/>
              <w:jc w:val="left"/>
            </w:pPr>
            <m:oMath>
              <m:d>
                <m:dPr>
                  <m:begChr m:val="("/>
                  <m:endChr m:val=")"/>
                  <m:sepChr m:val=""/>
                  <m:grow/>
                </m:dPr>
                <m:e>
                  <m:r>
                    <m:t>θ</m:t>
                  </m:r>
                  <m:r>
                    <m:rPr>
                      <m:sty m:val="p"/>
                    </m:rPr>
                    <m:t>/</m:t>
                  </m:r>
                  <m:r>
                    <m:t>360</m:t>
                  </m:r>
                </m:e>
              </m:d>
              <m:r>
                <m:rPr>
                  <m:sty m:val="p"/>
                </m:rPr>
                <m:t>×</m:t>
              </m:r>
              <m:r>
                <m:t>2</m:t>
              </m:r>
              <m:r>
                <m:t>π</m:t>
              </m:r>
              <m:r>
                <m:t>r</m:t>
              </m:r>
            </m:oMath>
          </w:p>
        </w:tc>
      </w:tr>
      <w:tr>
        <w:tc>
          <w:tcPr/>
          <w:p>
            <w:pPr>
              <w:pStyle w:val="Compact"/>
              <w:jc w:val="left"/>
            </w:pPr>
            <w:r>
              <w:rPr>
                <w:b/>
                <w:bCs/>
              </w:rPr>
              <w:t xml:space="preserve">Slope Formula</w:t>
            </w:r>
          </w:p>
        </w:tc>
        <w:tc>
          <w:tcPr/>
          <w:p>
            <w:pPr>
              <w:pStyle w:val="Compact"/>
              <w:jc w:val="left"/>
            </w:pP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p>
        </w:tc>
      </w:tr>
      <w:tr>
        <w:tc>
          <w:tcPr/>
          <w:p>
            <w:pPr>
              <w:pStyle w:val="Compact"/>
              <w:jc w:val="left"/>
            </w:pPr>
            <w:r>
              <w:rPr>
                <w:b/>
                <w:bCs/>
              </w:rPr>
              <w:t xml:space="preserve">Distance Formula</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rPr>
                <w:b/>
                <w:bCs/>
              </w:rPr>
              <w:t xml:space="preserve">Midpoint Formula</w:t>
            </w:r>
          </w:p>
        </w:tc>
        <w:tc>
          <w:tcPr/>
          <w:p>
            <w:pPr>
              <w:pStyle w:val="Compact"/>
              <w:jc w:val="left"/>
            </w:pPr>
            <m:oMath>
              <m:d>
                <m:dPr>
                  <m:begChr m:val="("/>
                  <m:endChr m:val=")"/>
                  <m:sepChr m:val=""/>
                  <m:grow/>
                </m:dPr>
                <m:e>
                  <m:d>
                    <m:dPr>
                      <m:begChr m:val="("/>
                      <m:endChr m:val=")"/>
                      <m:sepChr m:val=""/>
                      <m:grow/>
                    </m:dPr>
                    <m:e>
                      <m:sSub>
                        <m:e>
                          <m:r>
                            <m:t>x</m:t>
                          </m:r>
                        </m:e>
                        <m:sub>
                          <m:r>
                            <m:t>1</m:t>
                          </m:r>
                        </m:sub>
                      </m:sSub>
                      <m:r>
                        <m:rPr>
                          <m:sty m:val="p"/>
                        </m:rPr>
                        <m:t>+</m:t>
                      </m:r>
                      <m:sSub>
                        <m:e>
                          <m:r>
                            <m:t>x</m:t>
                          </m:r>
                        </m:e>
                        <m:sub>
                          <m:r>
                            <m:t>2</m:t>
                          </m:r>
                        </m:sub>
                      </m:sSub>
                    </m:e>
                  </m:d>
                  <m:r>
                    <m:rPr>
                      <m:sty m:val="p"/>
                    </m:rPr>
                    <m:t>/</m:t>
                  </m:r>
                  <m:r>
                    <m:t>2</m:t>
                  </m:r>
                  <m:r>
                    <m:rPr>
                      <m:sty m:val="p"/>
                    </m:rPr>
                    <m:t>,</m:t>
                  </m:r>
                  <m:d>
                    <m:dPr>
                      <m:begChr m:val="("/>
                      <m:endChr m:val=")"/>
                      <m:sepChr m:val=""/>
                      <m:grow/>
                    </m:dPr>
                    <m:e>
                      <m:sSub>
                        <m:e>
                          <m:r>
                            <m:t>y</m:t>
                          </m:r>
                        </m:e>
                        <m:sub>
                          <m:r>
                            <m:t>1</m:t>
                          </m:r>
                        </m:sub>
                      </m:sSub>
                      <m:r>
                        <m:rPr>
                          <m:sty m:val="p"/>
                        </m:rPr>
                        <m:t>+</m:t>
                      </m:r>
                      <m:sSub>
                        <m:e>
                          <m:r>
                            <m:t>y</m:t>
                          </m:r>
                        </m:e>
                        <m:sub>
                          <m:r>
                            <m:t>2</m:t>
                          </m:r>
                        </m:sub>
                      </m:sSub>
                    </m:e>
                  </m:d>
                  <m:r>
                    <m:rPr>
                      <m:sty m:val="p"/>
                    </m:rPr>
                    <m:t>/</m:t>
                  </m:r>
                  <m:r>
                    <m:t>2</m:t>
                  </m:r>
                </m:e>
              </m:d>
            </m:oMath>
          </w:p>
        </w:tc>
      </w:tr>
      <w:tr>
        <w:tc>
          <w:tcPr/>
          <w:p>
            <w:pPr>
              <w:pStyle w:val="Compact"/>
              <w:jc w:val="left"/>
            </w:pPr>
            <w:r>
              <w:rPr>
                <w:b/>
                <w:bCs/>
              </w:rPr>
              <w:t xml:space="preserve">Quadratic Formula</w:t>
            </w:r>
          </w:p>
        </w:tc>
        <w:tc>
          <w:tcPr/>
          <w:p>
            <w:pPr>
              <w:pStyle w:val="Compact"/>
              <w:jc w:val="left"/>
            </w:pPr>
            <m:oMath>
              <m:r>
                <m:t>x</m:t>
              </m:r>
              <m:r>
                <m:rPr>
                  <m:sty m:val="p"/>
                </m:rPr>
                <m:t>=</m:t>
              </m:r>
              <m:d>
                <m:dPr>
                  <m:begChr m:val="("/>
                  <m:endChr m:val=")"/>
                  <m:sepChr m:val=""/>
                  <m:grow/>
                </m:dPr>
                <m:e>
                  <m:r>
                    <m:rPr>
                      <m:sty m:val="p"/>
                    </m:rPr>
                    <m:t>−</m:t>
                  </m:r>
                  <m:r>
                    <m:t>b</m:t>
                  </m:r>
                  <m:r>
                    <m:rPr>
                      <m:sty m:val="p"/>
                    </m:rPr>
                    <m:t>±</m:t>
                  </m:r>
                  <m:rad>
                    <m:radPr>
                      <m:degHide m:val="on"/>
                    </m:radPr>
                    <m:deg/>
                    <m:e>
                      <m:sSup>
                        <m:e>
                          <m:r>
                            <m:t>b</m:t>
                          </m:r>
                        </m:e>
                        <m:sup>
                          <m:r>
                            <m:t>2</m:t>
                          </m:r>
                        </m:sup>
                      </m:sSup>
                      <m:r>
                        <m:rPr>
                          <m:sty m:val="p"/>
                        </m:rPr>
                        <m:t>−</m:t>
                      </m:r>
                      <m:r>
                        <m:t>4</m:t>
                      </m:r>
                      <m:r>
                        <m:t>a</m:t>
                      </m:r>
                      <m:r>
                        <m:t>c</m:t>
                      </m:r>
                    </m:e>
                  </m:rad>
                </m:e>
              </m:d>
              <m:r>
                <m:rPr>
                  <m:sty m:val="p"/>
                </m:rPr>
                <m:t>/</m:t>
              </m:r>
              <m:r>
                <m:t>2</m:t>
              </m:r>
              <m:r>
                <m:t>a</m:t>
              </m:r>
            </m:oMath>
          </w:p>
        </w:tc>
      </w:tr>
      <w:tr>
        <w:tc>
          <w:tcPr/>
          <w:p>
            <w:pPr>
              <w:pStyle w:val="Compact"/>
              <w:jc w:val="left"/>
            </w:pPr>
            <w:r>
              <w:rPr>
                <w:b/>
                <w:bCs/>
              </w:rPr>
              <w:t xml:space="preserve">Vertex</w:t>
            </w:r>
            <w:r>
              <w:rPr>
                <w:b/>
                <w:bCs/>
              </w:rPr>
              <w:t xml:space="preserve"> </w:t>
            </w:r>
            <m:oMath>
              <m:r>
                <m:t>x</m:t>
              </m:r>
            </m:oMath>
            <w:r>
              <w:rPr>
                <w:b/>
                <w:bCs/>
              </w:rPr>
              <w:t xml:space="preserve">-coordinate</w:t>
            </w:r>
          </w:p>
        </w:tc>
        <w:tc>
          <w:tcPr/>
          <w:p>
            <w:pPr>
              <w:pStyle w:val="Compact"/>
              <w:jc w:val="left"/>
            </w:pPr>
            <m:oMath>
              <m:r>
                <m:t>x</m:t>
              </m:r>
              <m:r>
                <m:rPr>
                  <m:sty m:val="p"/>
                </m:rPr>
                <m:t>=</m:t>
              </m:r>
              <m:r>
                <m:rPr>
                  <m:sty m:val="p"/>
                </m:rPr>
                <m:t>−</m:t>
              </m:r>
              <m:r>
                <m:t>b</m:t>
              </m:r>
              <m:r>
                <m:rPr>
                  <m:sty m:val="p"/>
                </m:rPr>
                <m:t>/</m:t>
              </m:r>
              <m:r>
                <m:t>2</m:t>
              </m:r>
              <m:r>
                <m:t>a</m:t>
              </m:r>
            </m:oMath>
          </w:p>
        </w:tc>
      </w:tr>
      <w:tr>
        <w:tc>
          <w:tcPr/>
          <w:p>
            <w:pPr>
              <w:pStyle w:val="Compact"/>
              <w:jc w:val="left"/>
            </w:pPr>
            <w:r>
              <w:rPr>
                <w:b/>
                <w:bCs/>
              </w:rPr>
              <w:t xml:space="preserve">Discriminant</w:t>
            </w:r>
          </w:p>
        </w:tc>
        <w:tc>
          <w:tcPr/>
          <w:p>
            <w:pPr>
              <w:pStyle w:val="Compact"/>
              <w:jc w:val="left"/>
            </w:pPr>
            <m:oMath>
              <m:sSup>
                <m:e>
                  <m:r>
                    <m:t>b</m:t>
                  </m:r>
                </m:e>
                <m:sup>
                  <m:r>
                    <m:t>2</m:t>
                  </m:r>
                </m:sup>
              </m:sSup>
              <m:r>
                <m:rPr>
                  <m:sty m:val="p"/>
                </m:rPr>
                <m:t>−</m:t>
              </m:r>
              <m:r>
                <m:t>4</m:t>
              </m:r>
              <m:r>
                <m:t>a</m:t>
              </m:r>
              <m:r>
                <m:t>c</m:t>
              </m:r>
            </m:oMath>
          </w:p>
        </w:tc>
      </w:tr>
      <w:tr>
        <w:tc>
          <w:tcPr/>
          <w:p>
            <w:pPr>
              <w:pStyle w:val="Compact"/>
              <w:jc w:val="left"/>
            </w:pPr>
            <w:r>
              <w:rPr>
                <w:b/>
                <w:bCs/>
              </w:rPr>
              <w:t xml:space="preserve">Sum of roots</w:t>
            </w:r>
          </w:p>
        </w:tc>
        <w:tc>
          <w:tcPr/>
          <w:p>
            <w:pPr>
              <w:pStyle w:val="Compact"/>
              <w:jc w:val="left"/>
            </w:pPr>
            <m:oMath>
              <m:r>
                <m:rPr>
                  <m:sty m:val="p"/>
                </m:rPr>
                <m:t>−</m:t>
              </m:r>
              <m:r>
                <m:t>b</m:t>
              </m:r>
              <m:r>
                <m:rPr>
                  <m:sty m:val="p"/>
                </m:rPr>
                <m:t>/</m:t>
              </m:r>
              <m:r>
                <m:t>a</m:t>
              </m:r>
            </m:oMath>
          </w:p>
        </w:tc>
      </w:tr>
      <w:tr>
        <w:tc>
          <w:tcPr/>
          <w:p>
            <w:pPr>
              <w:pStyle w:val="Compact"/>
              <w:jc w:val="left"/>
            </w:pPr>
            <w:r>
              <w:rPr>
                <w:b/>
                <w:bCs/>
              </w:rPr>
              <w:t xml:space="preserve">Product of roots</w:t>
            </w:r>
          </w:p>
        </w:tc>
        <w:tc>
          <w:tcPr/>
          <w:p>
            <w:pPr>
              <w:pStyle w:val="Compact"/>
              <w:jc w:val="left"/>
            </w:pPr>
            <m:oMath>
              <m:r>
                <m:t>c</m:t>
              </m:r>
              <m:r>
                <m:rPr>
                  <m:sty m:val="p"/>
                </m:rPr>
                <m:t>/</m:t>
              </m:r>
              <m:r>
                <m:t>a</m:t>
              </m:r>
            </m:oMath>
          </w:p>
        </w:tc>
      </w:tr>
      <w:tr>
        <w:tc>
          <w:tcPr/>
          <w:p>
            <w:pPr>
              <w:pStyle w:val="Compact"/>
              <w:jc w:val="left"/>
            </w:pPr>
            <w:r>
              <w:rPr>
                <w:b/>
                <w:bCs/>
              </w:rPr>
              <w:t xml:space="preserve">SOH-CAH-TOA</w:t>
            </w:r>
          </w:p>
        </w:tc>
        <w:tc>
          <w:tcPr/>
          <w:p>
            <w:pPr>
              <w:pStyle w:val="Compact"/>
              <w:jc w:val="left"/>
            </w:pPr>
            <m:oMath>
              <m:r>
                <m:rPr>
                  <m:sty m:val="p"/>
                </m:rPr>
                <m:t>sin</m:t>
              </m:r>
              <m:r>
                <m:rPr>
                  <m:sty m:val="p"/>
                </m:rPr>
                <m:t>=</m:t>
              </m:r>
              <m:r>
                <m:rPr>
                  <m:nor/>
                  <m:sty m:val="p"/>
                </m:rPr>
                <m:t>opp</m:t>
              </m:r>
              <m:r>
                <m:rPr>
                  <m:sty m:val="p"/>
                </m:rPr>
                <m:t>/</m:t>
              </m:r>
              <m:r>
                <m:rPr>
                  <m:nor/>
                  <m:sty m:val="p"/>
                </m:rPr>
                <m:t>hyp</m:t>
              </m:r>
            </m:oMath>
            <w:r>
              <w:t xml:space="preserve">,</w:t>
            </w:r>
            <w:r>
              <w:t xml:space="preserve"> </w:t>
            </w:r>
            <m:oMath>
              <m:r>
                <m:rPr>
                  <m:sty m:val="p"/>
                </m:rPr>
                <m:t>cos</m:t>
              </m:r>
              <m:r>
                <m:rPr>
                  <m:sty m:val="p"/>
                </m:rPr>
                <m:t>=</m:t>
              </m:r>
              <m:r>
                <m:rPr>
                  <m:nor/>
                  <m:sty m:val="p"/>
                </m:rPr>
                <m:t>adj</m:t>
              </m:r>
              <m:r>
                <m:rPr>
                  <m:sty m:val="p"/>
                </m:rPr>
                <m:t>/</m:t>
              </m:r>
              <m:r>
                <m:rPr>
                  <m:nor/>
                  <m:sty m:val="p"/>
                </m:rPr>
                <m:t>hyp</m:t>
              </m:r>
            </m:oMath>
            <w:r>
              <w:t xml:space="preserve">,</w:t>
            </w:r>
            <w:r>
              <w:t xml:space="preserve"> </w:t>
            </w:r>
            <m:oMath>
              <m:r>
                <m:rPr>
                  <m:sty m:val="p"/>
                </m:rPr>
                <m:t>tan</m:t>
              </m:r>
              <m:r>
                <m:rPr>
                  <m:sty m:val="p"/>
                </m:rPr>
                <m:t>=</m:t>
              </m:r>
              <m:r>
                <m:rPr>
                  <m:nor/>
                  <m:sty m:val="p"/>
                </m:rPr>
                <m:t>opp</m:t>
              </m:r>
              <m:r>
                <m:rPr>
                  <m:sty m:val="p"/>
                </m:rPr>
                <m:t>/</m:t>
              </m:r>
              <m:r>
                <m:rPr>
                  <m:nor/>
                  <m:sty m:val="p"/>
                </m:rPr>
                <m:t>adj</m:t>
              </m:r>
            </m:oMath>
          </w:p>
        </w:tc>
      </w:tr>
      <w:tr>
        <w:tc>
          <w:tcPr/>
          <w:p>
            <w:pPr>
              <w:pStyle w:val="Compact"/>
              <w:jc w:val="left"/>
            </w:pPr>
            <w:r>
              <w:rPr>
                <w:b/>
                <w:bCs/>
              </w:rPr>
              <w:t xml:space="preserve">Complementary angle identity</w:t>
            </w:r>
          </w:p>
        </w:tc>
        <w:tc>
          <w:tcPr/>
          <w:p>
            <w:pPr>
              <w:pStyle w:val="Compact"/>
              <w:jc w:val="left"/>
            </w:pPr>
            <m:oMath>
              <m:r>
                <m:rPr>
                  <m:sty m:val="p"/>
                </m:rPr>
                <m:t>sin</m:t>
              </m:r>
              <m:d>
                <m:dPr>
                  <m:begChr m:val="("/>
                  <m:endChr m:val=")"/>
                  <m:sepChr m:val=""/>
                  <m:grow/>
                </m:dPr>
                <m:e>
                  <m:r>
                    <m:t>a</m:t>
                  </m:r>
                  <m:r>
                    <m:rPr>
                      <m:sty m:val="p"/>
                    </m:rPr>
                    <m:t>°</m:t>
                  </m:r>
                </m:e>
              </m:d>
              <m:r>
                <m:rPr>
                  <m:sty m:val="p"/>
                </m:rPr>
                <m:t>=</m:t>
              </m:r>
              <m:r>
                <m:rPr>
                  <m:sty m:val="p"/>
                </m:rPr>
                <m:t>cos</m:t>
              </m:r>
              <m:d>
                <m:dPr>
                  <m:begChr m:val="("/>
                  <m:endChr m:val=")"/>
                  <m:sepChr m:val=""/>
                  <m:grow/>
                </m:dPr>
                <m:e>
                  <m:r>
                    <m:t>90</m:t>
                  </m:r>
                  <m:r>
                    <m:rPr>
                      <m:sty m:val="p"/>
                    </m:rPr>
                    <m:t>°</m:t>
                  </m:r>
                  <m:r>
                    <m:rPr>
                      <m:sty m:val="p"/>
                    </m:rPr>
                    <m:t>−</m:t>
                  </m:r>
                  <m:r>
                    <m:t>a</m:t>
                  </m:r>
                  <m:r>
                    <m:rPr>
                      <m:sty m:val="p"/>
                    </m:rPr>
                    <m:t>°</m:t>
                  </m:r>
                </m:e>
              </m:d>
            </m:oMath>
          </w:p>
        </w:tc>
      </w:tr>
      <w:tr>
        <w:tc>
          <w:tcPr/>
          <w:p>
            <w:pPr>
              <w:pStyle w:val="Compact"/>
              <w:jc w:val="left"/>
            </w:pPr>
            <w:r>
              <w:rPr>
                <w:b/>
                <w:bCs/>
              </w:rP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r>
      <w:tr>
        <w:tc>
          <w:tcPr/>
          <w:p>
            <w:pPr>
              <w:pStyle w:val="Compact"/>
              <w:jc w:val="left"/>
            </w:pPr>
            <w:r>
              <w:rPr>
                <w:b/>
                <w:bCs/>
              </w:rPr>
              <w:t xml:space="preserve">Sphere surface area</w:t>
            </w:r>
          </w:p>
        </w:tc>
        <w:tc>
          <w:tcPr/>
          <w:p>
            <w:pPr>
              <w:pStyle w:val="Compact"/>
              <w:jc w:val="left"/>
            </w:pPr>
            <m:oMath>
              <m:r>
                <m:t>4</m:t>
              </m:r>
              <m:r>
                <m:t>π</m:t>
              </m:r>
              <m:sSup>
                <m:e>
                  <m:r>
                    <m:t>r</m:t>
                  </m:r>
                </m:e>
                <m:sup>
                  <m:r>
                    <m:t>2</m:t>
                  </m:r>
                </m:sup>
              </m:sSup>
            </m:oMath>
          </w:p>
        </w:tc>
      </w:tr>
      <w:tr>
        <w:tc>
          <w:tcPr/>
          <w:p>
            <w:pPr>
              <w:pStyle w:val="Compact"/>
              <w:jc w:val="left"/>
            </w:pPr>
            <w:r>
              <w:rPr>
                <w:b/>
                <w:bCs/>
              </w:rPr>
              <w:t xml:space="preserve">Cube surface area</w:t>
            </w:r>
          </w:p>
        </w:tc>
        <w:tc>
          <w:tcPr/>
          <w:p>
            <w:pPr>
              <w:pStyle w:val="Compact"/>
              <w:jc w:val="left"/>
            </w:pPr>
            <m:oMath>
              <m:r>
                <m:t>6</m:t>
              </m:r>
              <m:sSup>
                <m:e>
                  <m:r>
                    <m:t>s</m:t>
                  </m:r>
                </m:e>
                <m:sup>
                  <m:r>
                    <m:t>2</m:t>
                  </m:r>
                </m:sup>
              </m:sSup>
            </m:oMath>
          </w:p>
        </w:tc>
      </w:tr>
      <w:tr>
        <w:tc>
          <w:tcPr/>
          <w:p>
            <w:pPr>
              <w:pStyle w:val="Compact"/>
              <w:jc w:val="left"/>
            </w:pPr>
            <w:r>
              <w:rPr>
                <w:b/>
                <w:bCs/>
              </w:rPr>
              <w:t xml:space="preserve">Equilateral triangle area</w:t>
            </w:r>
          </w:p>
        </w:tc>
        <w:tc>
          <w:tcPr/>
          <w:p>
            <w:pPr>
              <w:pStyle w:val="Compact"/>
              <w:jc w:val="left"/>
            </w:pPr>
            <m:oMath>
              <m:sSup>
                <m:e>
                  <m:r>
                    <m:t>s</m:t>
                  </m:r>
                </m:e>
                <m:sup>
                  <m:r>
                    <m:t>2</m:t>
                  </m:r>
                </m:sup>
              </m:sSup>
              <m:rad>
                <m:radPr>
                  <m:degHide m:val="on"/>
                </m:radPr>
                <m:deg/>
                <m:e>
                  <m:r>
                    <m:t>3</m:t>
                  </m:r>
                </m:e>
              </m:rad>
              <m:r>
                <m:rPr>
                  <m:sty m:val="p"/>
                </m:rPr>
                <m:t>/</m:t>
              </m:r>
              <m:r>
                <m:t>4</m:t>
              </m:r>
            </m:oMath>
          </w:p>
        </w:tc>
      </w:tr>
      <w:tr>
        <w:tc>
          <w:tcPr/>
          <w:p>
            <w:pPr>
              <w:pStyle w:val="Compact"/>
              <w:jc w:val="left"/>
            </w:pPr>
            <w:r>
              <w:rPr>
                <w:b/>
                <w:bCs/>
              </w:rPr>
              <w:t xml:space="preserve">Polygon interior angle sum</w:t>
            </w:r>
          </w:p>
        </w:tc>
        <w:tc>
          <w:tcPr/>
          <w:p>
            <w:pPr>
              <w:pStyle w:val="Compact"/>
              <w:jc w:val="left"/>
            </w:pPr>
            <m:oMath>
              <m:d>
                <m:dPr>
                  <m:begChr m:val="("/>
                  <m:endChr m:val=")"/>
                  <m:sepChr m:val=""/>
                  <m:grow/>
                </m:dPr>
                <m:e>
                  <m:r>
                    <m:t>n</m:t>
                  </m:r>
                  <m:r>
                    <m:rPr>
                      <m:sty m:val="p"/>
                    </m:rPr>
                    <m:t>−</m:t>
                  </m:r>
                  <m:r>
                    <m:t>2</m:t>
                  </m:r>
                </m:e>
              </m:d>
              <m:r>
                <m:rPr>
                  <m:sty m:val="p"/>
                </m:rPr>
                <m:t>×</m:t>
              </m:r>
              <m:r>
                <m:t>180</m:t>
              </m:r>
              <m:r>
                <m:rPr>
                  <m:sty m:val="p"/>
                </m:rPr>
                <m:t>°</m:t>
              </m:r>
            </m:oMath>
          </w:p>
        </w:tc>
      </w:tr>
      <w:tr>
        <w:tc>
          <w:tcPr/>
          <w:p>
            <w:pPr>
              <w:pStyle w:val="Compact"/>
              <w:jc w:val="left"/>
            </w:pPr>
            <w:r>
              <w:rPr>
                <w:b/>
                <w:bCs/>
              </w:rPr>
              <w:t xml:space="preserve">Percent change</w:t>
            </w:r>
          </w:p>
        </w:tc>
        <w:tc>
          <w:tcPr/>
          <w:p>
            <w:pPr>
              <w:pStyle w:val="Compact"/>
              <w:jc w:val="left"/>
            </w:pPr>
            <m:oMath>
              <m:d>
                <m:dPr>
                  <m:begChr m:val="("/>
                  <m:endChr m:val=")"/>
                  <m:sepChr m:val=""/>
                  <m:grow/>
                </m:dPr>
                <m:e>
                  <m:r>
                    <m:rPr>
                      <m:nor/>
                      <m:sty m:val="p"/>
                    </m:rPr>
                    <m:t>new</m:t>
                  </m:r>
                  <m:r>
                    <m:rPr>
                      <m:sty m:val="p"/>
                    </m:rPr>
                    <m:t>−</m:t>
                  </m:r>
                  <m:r>
                    <m:rPr>
                      <m:nor/>
                      <m:sty m:val="p"/>
                    </m:rPr>
                    <m:t>old</m:t>
                  </m:r>
                </m:e>
              </m:d>
              <m:r>
                <m:rPr>
                  <m:sty m:val="p"/>
                </m:rPr>
                <m:t>/</m:t>
              </m:r>
              <m:r>
                <m:rPr>
                  <m:nor/>
                  <m:sty m:val="p"/>
                </m:rPr>
                <m:t>old</m:t>
              </m:r>
              <m:r>
                <m:rPr>
                  <m:sty m:val="p"/>
                </m:rPr>
                <m:t>×</m:t>
              </m:r>
              <m:r>
                <m:t>100</m:t>
              </m:r>
              <m:r>
                <m:rPr>
                  <m:sty m:val="p"/>
                </m:rPr>
                <m:t>%</m:t>
              </m:r>
            </m:oMath>
          </w:p>
        </w:tc>
      </w:tr>
      <w:tr>
        <w:tc>
          <w:tcPr/>
          <w:p>
            <w:pPr>
              <w:pStyle w:val="Compact"/>
              <w:jc w:val="left"/>
            </w:pPr>
            <w:r>
              <w:rPr>
                <w:b/>
                <w:bCs/>
              </w:rPr>
              <w:t xml:space="preserve">Average speed</w:t>
            </w:r>
          </w:p>
        </w:tc>
        <w:tc>
          <w:tcPr/>
          <w:p>
            <w:pPr>
              <w:pStyle w:val="Compact"/>
              <w:jc w:val="left"/>
            </w:pPr>
            <m:oMath>
              <m:r>
                <m:rPr>
                  <m:nor/>
                  <m:sty m:val="p"/>
                </m:rPr>
                <m:t>total distance</m:t>
              </m:r>
              <m:r>
                <m:rPr>
                  <m:sty m:val="p"/>
                </m:rPr>
                <m:t>/</m:t>
              </m:r>
              <m:r>
                <m:rPr>
                  <m:nor/>
                  <m:sty m:val="p"/>
                </m:rPr>
                <m:t>total time</m:t>
              </m:r>
            </m:oMath>
          </w:p>
        </w:tc>
      </w:tr>
      <w:tr>
        <w:tc>
          <w:tcPr/>
          <w:p>
            <w:pPr>
              <w:pStyle w:val="Compact"/>
              <w:jc w:val="left"/>
            </w:pPr>
            <w:r>
              <w:rPr>
                <w:b/>
                <w:bCs/>
              </w:rP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p>
      <w:pPr>
        <w:pStyle w:val="BodyText"/>
      </w:pPr>
      <w:r>
        <w:rPr>
          <w:b/>
          <w:bCs/>
        </w:rPr>
        <w:t xml:space="preserve">Critical note:</w:t>
      </w:r>
      <w:r>
        <w:t xml:space="preserve"> </w:t>
      </w:r>
      <w:r>
        <w:t xml:space="preserve">While the reference sheet provides some formulas, relying on it during the test wastes time. You should have all formulas memorized so that you can immediately apply them without glancing at the reference sheet. The reference sheet should serve as a safety net, not a crutch.</w:t>
      </w:r>
    </w:p>
    <w:p>
      <w:r>
        <w:pict>
          <v:rect style="width:0;height:1.5pt" o:hralign="center" o:hrstd="t" o:hr="t"/>
        </w:pict>
      </w:r>
    </w:p>
    <w:bookmarkEnd w:id="20"/>
    <w:bookmarkStart w:id="24" w:name="assumptions-and-conventions-on-the-sat"/>
    <w:p>
      <w:pPr>
        <w:pStyle w:val="Heading2"/>
      </w:pPr>
      <w:r>
        <w:t xml:space="preserve">1.12 Assumptions and Conventions on the SAT</w:t>
      </w:r>
    </w:p>
    <w:p>
      <w:pPr>
        <w:pStyle w:val="FirstParagraph"/>
      </w:pPr>
      <w:r>
        <w:t xml:space="preserve">The SAT operates under a set of standard assumptions that you should be aware of. Unless the problem explicitly states otherwise, you should assume the following:</w:t>
      </w:r>
    </w:p>
    <w:bookmarkStart w:id="21" w:name="figure-and-diagram-assumptions"/>
    <w:p>
      <w:pPr>
        <w:pStyle w:val="Heading3"/>
      </w:pPr>
      <w:r>
        <w:t xml:space="preserve">Figure and Diagram Assumptions</w:t>
      </w:r>
    </w:p>
    <w:p>
      <w:pPr>
        <w:numPr>
          <w:ilvl w:val="0"/>
          <w:numId w:val="1002"/>
        </w:numPr>
      </w:pPr>
      <w:r>
        <w:rPr>
          <w:b/>
          <w:bCs/>
        </w:rPr>
        <w:t xml:space="preserve">Figures are drawn to scale</w:t>
      </w:r>
      <w:r>
        <w:t xml:space="preserve"> </w:t>
      </w:r>
      <w:r>
        <w:t xml:space="preserve">unless explicitly noted otherwise. This is a significant advantage–you can use diagrams to estimate answers, check your work, or even measure angles and lengths on screen (though this is less reliable on digital).</w:t>
      </w:r>
    </w:p>
    <w:p>
      <w:pPr>
        <w:numPr>
          <w:ilvl w:val="0"/>
          <w:numId w:val="1002"/>
        </w:numPr>
      </w:pPr>
      <w:r>
        <w:rPr>
          <w:b/>
          <w:bCs/>
        </w:rPr>
        <w:t xml:space="preserve">If a figure is noted as</w:t>
      </w:r>
      <w:r>
        <w:rPr>
          <w:b/>
          <w:bCs/>
        </w:rPr>
        <w:t xml:space="preserve"> </w:t>
      </w:r>
      <w:r>
        <w:rPr>
          <w:b/>
          <w:bCs/>
        </w:rPr>
        <w:t xml:space="preserve">“</w:t>
      </w:r>
      <w:r>
        <w:rPr>
          <w:b/>
          <w:bCs/>
        </w:rPr>
        <w:t xml:space="preserve">not drawn to scale,</w:t>
      </w:r>
      <w:r>
        <w:rPr>
          <w:b/>
          <w:bCs/>
        </w:rPr>
        <w:t xml:space="preserve">”</w:t>
      </w:r>
      <w:r>
        <w:t xml:space="preserve"> </w:t>
      </w:r>
      <w:r>
        <w:t xml:space="preserve">do not trust its appearance. Draw your own sketch on scratch paper if needed.</w:t>
      </w:r>
    </w:p>
    <w:p>
      <w:pPr>
        <w:numPr>
          <w:ilvl w:val="0"/>
          <w:numId w:val="1002"/>
        </w:numPr>
      </w:pPr>
      <w:r>
        <w:rPr>
          <w:b/>
          <w:bCs/>
        </w:rPr>
        <w:t xml:space="preserve">Geometric figures lie in a plane</w:t>
      </w:r>
      <w:r>
        <w:t xml:space="preserve"> </w:t>
      </w:r>
      <w:r>
        <w:t xml:space="preserve">unless the problem specifies otherwise (e.g., 3D geometry problems).</w:t>
      </w:r>
    </w:p>
    <w:p>
      <w:pPr>
        <w:numPr>
          <w:ilvl w:val="0"/>
          <w:numId w:val="1002"/>
        </w:numPr>
      </w:pPr>
      <w:r>
        <w:rPr>
          <w:b/>
          <w:bCs/>
        </w:rPr>
        <w:t xml:space="preserve">The word</w:t>
      </w:r>
      <w:r>
        <w:rPr>
          <w:b/>
          <w:bCs/>
        </w:rPr>
        <w:t xml:space="preserve"> </w:t>
      </w:r>
      <w:r>
        <w:rPr>
          <w:b/>
          <w:bCs/>
        </w:rPr>
        <w:t xml:space="preserve">“</w:t>
      </w:r>
      <w:r>
        <w:rPr>
          <w:b/>
          <w:bCs/>
        </w:rPr>
        <w:t xml:space="preserve">line</w:t>
      </w:r>
      <w:r>
        <w:rPr>
          <w:b/>
          <w:bCs/>
        </w:rPr>
        <w:t xml:space="preserve">”</w:t>
      </w:r>
      <w:r>
        <w:rPr>
          <w:b/>
          <w:bCs/>
        </w:rPr>
        <w:t xml:space="preserve"> </w:t>
      </w:r>
      <w:r>
        <w:rPr>
          <w:b/>
          <w:bCs/>
        </w:rPr>
        <w:t xml:space="preserve">means a straight line</w:t>
      </w:r>
      <w:r>
        <w:t xml:space="preserve">, and the word</w:t>
      </w:r>
      <w:r>
        <w:t xml:space="preserve"> </w:t>
      </w:r>
      <w:r>
        <w:t xml:space="preserve">“</w:t>
      </w:r>
      <w:r>
        <w:t xml:space="preserve">line segment</w:t>
      </w:r>
      <w:r>
        <w:t xml:space="preserve">”</w:t>
      </w:r>
      <w:r>
        <w:t xml:space="preserve"> </w:t>
      </w:r>
      <w:r>
        <w:t xml:space="preserve">means a finite portion of a line between two endpoints.</w:t>
      </w:r>
    </w:p>
    <w:bookmarkEnd w:id="21"/>
    <w:bookmarkStart w:id="22" w:name="mathematical-assumptions"/>
    <w:p>
      <w:pPr>
        <w:pStyle w:val="Heading3"/>
      </w:pPr>
      <w:r>
        <w:t xml:space="preserve">Mathematical Assumptions</w:t>
      </w:r>
    </w:p>
    <w:p>
      <w:pPr>
        <w:numPr>
          <w:ilvl w:val="0"/>
          <w:numId w:val="1003"/>
        </w:numPr>
      </w:pPr>
      <w:r>
        <w:rPr>
          <w:b/>
          <w:bCs/>
        </w:rPr>
        <w:t xml:space="preserve">“</w:t>
      </w:r>
      <w:r>
        <w:rPr>
          <w:b/>
          <w:bCs/>
        </w:rPr>
        <w:t xml:space="preserve">Average</w:t>
      </w:r>
      <w:r>
        <w:rPr>
          <w:b/>
          <w:bCs/>
        </w:rPr>
        <w:t xml:space="preserve">”</w:t>
      </w:r>
      <w:r>
        <w:rPr>
          <w:b/>
          <w:bCs/>
        </w:rPr>
        <w:t xml:space="preserve"> </w:t>
      </w:r>
      <w:r>
        <w:rPr>
          <w:b/>
          <w:bCs/>
        </w:rPr>
        <w:t xml:space="preserve">means arithmetic mean</w:t>
      </w:r>
      <w:r>
        <w:t xml:space="preserve"> </w:t>
      </w:r>
      <w:r>
        <w:t xml:space="preserve">unless otherwise specified.</w:t>
      </w:r>
    </w:p>
    <w:p>
      <w:pPr>
        <w:numPr>
          <w:ilvl w:val="0"/>
          <w:numId w:val="1003"/>
        </w:numPr>
      </w:pPr>
      <w:r>
        <w:rPr>
          <w:b/>
          <w:bCs/>
        </w:rPr>
        <w:t xml:space="preserve">“</w:t>
      </w:r>
      <w:r>
        <w:rPr>
          <w:b/>
          <w:bCs/>
        </w:rPr>
        <w:t xml:space="preserve">Percent</w:t>
      </w:r>
      <w:r>
        <w:rPr>
          <w:b/>
          <w:bCs/>
        </w:rPr>
        <w:t xml:space="preserve">”</w:t>
      </w:r>
      <w:r>
        <w:rPr>
          <w:b/>
          <w:bCs/>
        </w:rPr>
        <w:t xml:space="preserve"> </w:t>
      </w:r>
      <w:r>
        <w:rPr>
          <w:b/>
          <w:bCs/>
        </w:rPr>
        <w:t xml:space="preserve">means out of 100.</w:t>
      </w:r>
    </w:p>
    <w:p>
      <w:pPr>
        <w:numPr>
          <w:ilvl w:val="0"/>
          <w:numId w:val="1003"/>
        </w:numPr>
      </w:pPr>
      <w:r>
        <w:rPr>
          <w:b/>
          <w:bCs/>
        </w:rPr>
        <w:t xml:space="preserve">Variables represent real numbers</w:t>
      </w:r>
      <w:r>
        <w:t xml:space="preserve"> </w:t>
      </w:r>
      <w:r>
        <w:t xml:space="preserve">unless otherwise specified.</w:t>
      </w:r>
    </w:p>
    <w:p>
      <w:pPr>
        <w:numPr>
          <w:ilvl w:val="0"/>
          <w:numId w:val="1003"/>
        </w:numPr>
      </w:pPr>
      <w:r>
        <w:rPr>
          <w:b/>
          <w:bCs/>
        </w:rPr>
        <w:t xml:space="preserve">The domain of a function is the set of all real numbers for which the function is defined</w:t>
      </w:r>
      <w:r>
        <w:t xml:space="preserve">, unless the problem specifies a restricted domain.</w:t>
      </w:r>
    </w:p>
    <w:p>
      <w:pPr>
        <w:numPr>
          <w:ilvl w:val="0"/>
          <w:numId w:val="1003"/>
        </w:numPr>
      </w:pPr>
      <w:r>
        <w:rPr>
          <w:b/>
          <w:bCs/>
        </w:rPr>
        <w:t xml:space="preserve">“</w:t>
      </w:r>
      <w:r>
        <w:rPr>
          <w:b/>
          <w:bCs/>
        </w:rPr>
        <w:t xml:space="preserve">Distinct</w:t>
      </w:r>
      <w:r>
        <w:rPr>
          <w:b/>
          <w:bCs/>
        </w:rPr>
        <w:t xml:space="preserve">”</w:t>
      </w:r>
      <w:r>
        <w:rPr>
          <w:b/>
          <w:bCs/>
        </w:rPr>
        <w:t xml:space="preserve"> </w:t>
      </w:r>
      <w:r>
        <w:rPr>
          <w:b/>
          <w:bCs/>
        </w:rPr>
        <w:t xml:space="preserve">means different.</w:t>
      </w:r>
      <w:r>
        <w:t xml:space="preserve"> </w:t>
      </w:r>
      <w:r>
        <w:t xml:space="preserve">If the problem says</w:t>
      </w:r>
      <w:r>
        <w:t xml:space="preserve"> </w:t>
      </w:r>
      <w:r>
        <w:t xml:space="preserve">“</w:t>
      </w:r>
      <w:r>
        <w:t xml:space="preserve">two distinct real roots,</w:t>
      </w:r>
      <w:r>
        <w:t xml:space="preserve">”</w:t>
      </w:r>
      <w:r>
        <w:t xml:space="preserve"> </w:t>
      </w:r>
      <w:r>
        <w:t xml:space="preserve">it means two different real roots (discriminant &gt; 0, not ≥ 0).</w:t>
      </w:r>
    </w:p>
    <w:bookmarkEnd w:id="22"/>
    <w:bookmarkStart w:id="23" w:name="notation-conventions"/>
    <w:p>
      <w:pPr>
        <w:pStyle w:val="Heading3"/>
      </w:pPr>
      <w:r>
        <w:t xml:space="preserve">Notation Conventions</w:t>
      </w:r>
    </w:p>
    <w:p>
      <w:pPr>
        <w:numPr>
          <w:ilvl w:val="0"/>
          <w:numId w:val="1004"/>
        </w:numPr>
      </w:pPr>
      <m:oMath>
        <m:r>
          <m:t>i</m:t>
        </m:r>
        <m:r>
          <m:rPr>
            <m:sty m:val="p"/>
          </m:rPr>
          <m:t>=</m:t>
        </m:r>
        <m:rad>
          <m:radPr>
            <m:degHide m:val="on"/>
          </m:radPr>
          <m:deg/>
          <m:e>
            <m:r>
              <m:rPr>
                <m:sty m:val="p"/>
              </m:rPr>
              <m:t>−</m:t>
            </m:r>
            <m:r>
              <m:t>1</m:t>
            </m:r>
          </m:e>
        </m:rad>
      </m:oMath>
      <w:r>
        <w:t xml:space="preserve"> </w:t>
      </w:r>
      <w:r>
        <w:t xml:space="preserve">and</w:t>
      </w:r>
      <w:r>
        <w:t xml:space="preserve"> </w:t>
      </w:r>
      <m:oMath>
        <m:sSup>
          <m:e>
            <m:r>
              <m:t>i</m:t>
            </m:r>
          </m:e>
          <m:sup>
            <m:r>
              <m:t>2</m:t>
            </m:r>
          </m:sup>
        </m:sSup>
        <m:r>
          <m:rPr>
            <m:sty m:val="p"/>
          </m:rPr>
          <m:t>=</m:t>
        </m:r>
        <m:r>
          <m:rPr>
            <m:sty m:val="p"/>
          </m:rPr>
          <m:t>−</m:t>
        </m:r>
        <m:r>
          <m:t>1</m:t>
        </m:r>
      </m:oMath>
      <w:r>
        <w:t xml:space="preserve"> </w:t>
      </w:r>
      <w:r>
        <w:t xml:space="preserve">for complex number problems.</w:t>
      </w:r>
    </w:p>
    <w:p>
      <w:pPr>
        <w:numPr>
          <w:ilvl w:val="0"/>
          <w:numId w:val="1004"/>
        </w:numPr>
      </w:pPr>
      <m:oMath>
        <m:bar>
          <m:barPr>
            <m:pos m:val="top"/>
          </m:barPr>
          <m:e>
            <m:r>
              <m:t>A</m:t>
            </m:r>
            <m:r>
              <m:t>B</m:t>
            </m:r>
          </m:e>
        </m:bar>
      </m:oMath>
      <w:r>
        <w:t xml:space="preserve"> </w:t>
      </w:r>
      <w:r>
        <w:t xml:space="preserve">denotes the line segment from point</w:t>
      </w:r>
      <w:r>
        <w:t xml:space="preserve"> </w:t>
      </w:r>
      <m:oMath>
        <m:r>
          <m:t>A</m:t>
        </m:r>
      </m:oMath>
      <w:r>
        <w:t xml:space="preserve"> </w:t>
      </w:r>
      <w:r>
        <w:t xml:space="preserve">to point</w:t>
      </w:r>
      <w:r>
        <w:t xml:space="preserve"> </w:t>
      </w:r>
      <m:oMath>
        <m:r>
          <m:t>B</m:t>
        </m:r>
      </m:oMath>
      <w:r>
        <w:t xml:space="preserve">, and</w:t>
      </w:r>
      <w:r>
        <w:t xml:space="preserve"> </w:t>
      </w:r>
      <m:oMath>
        <m:r>
          <m:t>A</m:t>
        </m:r>
        <m:r>
          <m:t>B</m:t>
        </m:r>
      </m:oMath>
      <w:r>
        <w:t xml:space="preserve"> </w:t>
      </w:r>
      <w:r>
        <w:t xml:space="preserve">denotes its length.</w:t>
      </w:r>
    </w:p>
    <w:p>
      <w:pPr>
        <w:numPr>
          <w:ilvl w:val="0"/>
          <w:numId w:val="1004"/>
        </w:numPr>
      </w:pPr>
      <m:oMath>
        <m:r>
          <m:rPr>
            <m:sty m:val="p"/>
          </m:rPr>
          <m:t>∠</m:t>
        </m:r>
        <m:r>
          <m:t>A</m:t>
        </m:r>
      </m:oMath>
      <w:r>
        <w:t xml:space="preserve"> </w:t>
      </w:r>
      <w:r>
        <w:t xml:space="preserve">denotes the measure of angle</w:t>
      </w:r>
      <w:r>
        <w:t xml:space="preserve"> </w:t>
      </w:r>
      <m:oMath>
        <m:r>
          <m:t>A</m:t>
        </m:r>
      </m:oMath>
      <w:r>
        <w:t xml:space="preserve"> </w:t>
      </w:r>
      <w:r>
        <w:t xml:space="preserve">(in degrees, unless radians are specified).</w:t>
      </w:r>
    </w:p>
    <w:p>
      <w:pPr>
        <w:numPr>
          <w:ilvl w:val="0"/>
          <w:numId w:val="1004"/>
        </w:numPr>
      </w:pPr>
      <m:oMath>
        <m:r>
          <m:t>Δ</m:t>
        </m:r>
        <m:r>
          <m:t>A</m:t>
        </m:r>
        <m:r>
          <m:t>B</m:t>
        </m:r>
        <m:r>
          <m:t>C</m:t>
        </m:r>
      </m:oMath>
      <w:r>
        <w:t xml:space="preserve"> </w:t>
      </w:r>
      <w:r>
        <w:t xml:space="preserve">denotes triangle</w:t>
      </w:r>
      <w:r>
        <w:t xml:space="preserve"> </w:t>
      </w:r>
      <m:oMath>
        <m:r>
          <m:t>A</m:t>
        </m:r>
        <m:r>
          <m:t>B</m:t>
        </m:r>
        <m:r>
          <m:t>C</m:t>
        </m:r>
      </m:oMath>
      <w:r>
        <w:t xml:space="preserve">.</w:t>
      </w:r>
    </w:p>
    <w:p>
      <w:r>
        <w:pict>
          <v:rect style="width:0;height:1.5pt" o:hralign="center" o:hrstd="t" o:hr="t"/>
        </w:pict>
      </w:r>
    </w:p>
    <w:bookmarkEnd w:id="23"/>
    <w:bookmarkEnd w:id="24"/>
    <w:bookmarkStart w:id="29" w:name="building-your-study-plan-a-framework"/>
    <w:p>
      <w:pPr>
        <w:pStyle w:val="Heading2"/>
      </w:pPr>
      <w:r>
        <w:t xml:space="preserve">1.13 Building Your Study Plan: A Framework</w:t>
      </w:r>
    </w:p>
    <w:p>
      <w:pPr>
        <w:pStyle w:val="FirstParagraph"/>
      </w:pPr>
      <w:r>
        <w:t xml:space="preserve">Now that you understand the structure and strategies of the SAT, you need a plan to prepare effectively. Below is a framework for building a study plan that maximizes your score improvement.</w:t>
      </w:r>
    </w:p>
    <w:bookmarkStart w:id="25" w:name="phase-1-diagnostic-week-1"/>
    <w:p>
      <w:pPr>
        <w:pStyle w:val="Heading3"/>
      </w:pPr>
      <w:r>
        <w:t xml:space="preserve">Phase 1: Diagnostic (Week 1)</w:t>
      </w:r>
    </w:p>
    <w:p>
      <w:pPr>
        <w:pStyle w:val="Compact"/>
        <w:numPr>
          <w:ilvl w:val="0"/>
          <w:numId w:val="1005"/>
        </w:numPr>
      </w:pPr>
      <w:r>
        <w:rPr>
          <w:b/>
          <w:bCs/>
        </w:rPr>
        <w:t xml:space="preserve">Take a full-length, timed practice SAT</w:t>
      </w:r>
      <w:r>
        <w:t xml:space="preserve"> </w:t>
      </w:r>
      <w:r>
        <w:t xml:space="preserve">under realistic conditions. Use an official College Board practice test available through Bluebook.</w:t>
      </w:r>
    </w:p>
    <w:p>
      <w:pPr>
        <w:pStyle w:val="Compact"/>
        <w:numPr>
          <w:ilvl w:val="0"/>
          <w:numId w:val="1005"/>
        </w:numPr>
      </w:pPr>
      <w:r>
        <w:rPr>
          <w:b/>
          <w:bCs/>
        </w:rPr>
        <w:t xml:space="preserve">Score the test</w:t>
      </w:r>
      <w:r>
        <w:t xml:space="preserve"> </w:t>
      </w:r>
      <w:r>
        <w:t xml:space="preserve">and analyze your results by content domain and question type.</w:t>
      </w:r>
    </w:p>
    <w:p>
      <w:pPr>
        <w:pStyle w:val="Compact"/>
        <w:numPr>
          <w:ilvl w:val="0"/>
          <w:numId w:val="1005"/>
        </w:numPr>
      </w:pPr>
      <w:r>
        <w:rPr>
          <w:b/>
          <w:bCs/>
        </w:rPr>
        <w:t xml:space="preserve">Identify your strengths and weaknesses.</w:t>
      </w:r>
      <w:r>
        <w:t xml:space="preserve"> </w:t>
      </w:r>
      <w:r>
        <w:t xml:space="preserve">Which domains are you strongest in? Which are weakest? Which question types do you miss most often?</w:t>
      </w:r>
    </w:p>
    <w:p>
      <w:pPr>
        <w:pStyle w:val="Compact"/>
        <w:numPr>
          <w:ilvl w:val="0"/>
          <w:numId w:val="1005"/>
        </w:numPr>
      </w:pPr>
      <w:r>
        <w:rPr>
          <w:b/>
          <w:bCs/>
        </w:rPr>
        <w:t xml:space="preserve">Set a target score.</w:t>
      </w:r>
      <w:r>
        <w:t xml:space="preserve"> </w:t>
      </w:r>
      <w:r>
        <w:t xml:space="preserve">Based on your diagnostic score and the requirements of your target schools, set a realistic but ambitious goal.</w:t>
      </w:r>
    </w:p>
    <w:bookmarkEnd w:id="25"/>
    <w:bookmarkStart w:id="26" w:name="phase-2-targeted-study-weeks-26"/>
    <w:p>
      <w:pPr>
        <w:pStyle w:val="Heading3"/>
      </w:pPr>
      <w:r>
        <w:t xml:space="preserve">Phase 2: Targeted Study (Weeks 2–6)</w:t>
      </w:r>
    </w:p>
    <w:p>
      <w:pPr>
        <w:pStyle w:val="Compact"/>
        <w:numPr>
          <w:ilvl w:val="0"/>
          <w:numId w:val="1006"/>
        </w:numPr>
      </w:pPr>
      <w:r>
        <w:rPr>
          <w:b/>
          <w:bCs/>
        </w:rPr>
        <w:t xml:space="preserve">Prioritize your weakest domains.</w:t>
      </w:r>
      <w:r>
        <w:t xml:space="preserve"> </w:t>
      </w:r>
      <w:r>
        <w:t xml:space="preserve">Spend the most time on the areas where you have the most room for improvement.</w:t>
      </w:r>
    </w:p>
    <w:p>
      <w:pPr>
        <w:pStyle w:val="Compact"/>
        <w:numPr>
          <w:ilvl w:val="0"/>
          <w:numId w:val="1006"/>
        </w:numPr>
      </w:pPr>
      <w:r>
        <w:rPr>
          <w:b/>
          <w:bCs/>
        </w:rPr>
        <w:t xml:space="preserve">Study concepts systematically.</w:t>
      </w:r>
      <w:r>
        <w:t xml:space="preserve"> </w:t>
      </w:r>
      <w:r>
        <w:t xml:space="preserve">For each topic, learn (or re-learn) the underlying concepts, then practice with problems of increasing difficulty.</w:t>
      </w:r>
    </w:p>
    <w:p>
      <w:pPr>
        <w:pStyle w:val="Compact"/>
        <w:numPr>
          <w:ilvl w:val="0"/>
          <w:numId w:val="1006"/>
        </w:numPr>
      </w:pPr>
      <w:r>
        <w:rPr>
          <w:b/>
          <w:bCs/>
        </w:rPr>
        <w:t xml:space="preserve">Maintain an error log.</w:t>
      </w:r>
      <w:r>
        <w:t xml:space="preserve"> </w:t>
      </w:r>
      <w:r>
        <w:t xml:space="preserve">For every problem you miss, record: (a) the problem, (b) your incorrect approach, (c) the correct approach, (d) the concept or strategy you need to review.</w:t>
      </w:r>
    </w:p>
    <w:p>
      <w:pPr>
        <w:pStyle w:val="Compact"/>
        <w:numPr>
          <w:ilvl w:val="0"/>
          <w:numId w:val="1006"/>
        </w:numPr>
      </w:pPr>
      <w:r>
        <w:rPr>
          <w:b/>
          <w:bCs/>
        </w:rPr>
        <w:t xml:space="preserve">Practice without a timer initially.</w:t>
      </w:r>
      <w:r>
        <w:t xml:space="preserve"> </w:t>
      </w:r>
      <w:r>
        <w:t xml:space="preserve">Focus on accuracy and understanding before speed.</w:t>
      </w:r>
    </w:p>
    <w:p>
      <w:pPr>
        <w:pStyle w:val="Compact"/>
        <w:numPr>
          <w:ilvl w:val="0"/>
          <w:numId w:val="1006"/>
        </w:numPr>
      </w:pPr>
      <w:r>
        <w:rPr>
          <w:b/>
          <w:bCs/>
        </w:rPr>
        <w:t xml:space="preserve">Gradually introduce timing.</w:t>
      </w:r>
      <w:r>
        <w:t xml:space="preserve"> </w:t>
      </w:r>
      <w:r>
        <w:t xml:space="preserve">Once you are accurate, start practicing under timed conditions.</w:t>
      </w:r>
    </w:p>
    <w:bookmarkEnd w:id="26"/>
    <w:bookmarkStart w:id="27" w:name="X341c919a6c097e925aa8d73a5d029c41a0e9085"/>
    <w:p>
      <w:pPr>
        <w:pStyle w:val="Heading3"/>
      </w:pPr>
      <w:r>
        <w:t xml:space="preserve">Phase 3: Integration and Practice Tests (Weeks 7–10)</w:t>
      </w:r>
    </w:p>
    <w:p>
      <w:pPr>
        <w:pStyle w:val="Compact"/>
        <w:numPr>
          <w:ilvl w:val="0"/>
          <w:numId w:val="1007"/>
        </w:numPr>
      </w:pPr>
      <w:r>
        <w:rPr>
          <w:b/>
          <w:bCs/>
        </w:rPr>
        <w:t xml:space="preserve">Take a full-length practice test every 1–2 weeks.</w:t>
      </w:r>
      <w:r>
        <w:t xml:space="preserve"> </w:t>
      </w:r>
      <w:r>
        <w:t xml:space="preserve">Use official College Board tests for the most accurate simulation.</w:t>
      </w:r>
    </w:p>
    <w:p>
      <w:pPr>
        <w:pStyle w:val="Compact"/>
        <w:numPr>
          <w:ilvl w:val="0"/>
          <w:numId w:val="1007"/>
        </w:numPr>
      </w:pPr>
      <w:r>
        <w:rPr>
          <w:b/>
          <w:bCs/>
        </w:rPr>
        <w:t xml:space="preserve">Analyze each test thoroughly.</w:t>
      </w:r>
      <w:r>
        <w:t xml:space="preserve"> </w:t>
      </w:r>
      <w:r>
        <w:t xml:space="preserve">Look for patterns in your errors. Are you consistently missing a certain type of problem? Are you running out of time? Are you making careless errors?</w:t>
      </w:r>
    </w:p>
    <w:p>
      <w:pPr>
        <w:pStyle w:val="Compact"/>
        <w:numPr>
          <w:ilvl w:val="0"/>
          <w:numId w:val="1007"/>
        </w:numPr>
      </w:pPr>
      <w:r>
        <w:rPr>
          <w:b/>
          <w:bCs/>
        </w:rPr>
        <w:t xml:space="preserve">Refine your strategies.</w:t>
      </w:r>
      <w:r>
        <w:t xml:space="preserve"> </w:t>
      </w:r>
      <w:r>
        <w:t xml:space="preserve">Based on your practice test results, adjust your time management, calculator use, and problem-solving approaches.</w:t>
      </w:r>
    </w:p>
    <w:p>
      <w:pPr>
        <w:pStyle w:val="Compact"/>
        <w:numPr>
          <w:ilvl w:val="0"/>
          <w:numId w:val="1007"/>
        </w:numPr>
      </w:pPr>
      <w:r>
        <w:rPr>
          <w:b/>
          <w:bCs/>
        </w:rPr>
        <w:t xml:space="preserve">Focus on weak areas</w:t>
      </w:r>
      <w:r>
        <w:t xml:space="preserve"> </w:t>
      </w:r>
      <w:r>
        <w:t xml:space="preserve">while maintaining your strengths.</w:t>
      </w:r>
    </w:p>
    <w:bookmarkEnd w:id="27"/>
    <w:bookmarkStart w:id="28" w:name="phase-4-final-preparation-last-12-weeks"/>
    <w:p>
      <w:pPr>
        <w:pStyle w:val="Heading3"/>
      </w:pPr>
      <w:r>
        <w:t xml:space="preserve">Phase 4: Final Preparation (Last 1–2 Weeks)</w:t>
      </w:r>
    </w:p>
    <w:p>
      <w:pPr>
        <w:pStyle w:val="Compact"/>
        <w:numPr>
          <w:ilvl w:val="0"/>
          <w:numId w:val="1008"/>
        </w:numPr>
      </w:pPr>
      <w:r>
        <w:rPr>
          <w:b/>
          <w:bCs/>
        </w:rPr>
        <w:t xml:space="preserve">Review your error log.</w:t>
      </w:r>
      <w:r>
        <w:t xml:space="preserve"> </w:t>
      </w:r>
      <w:r>
        <w:t xml:space="preserve">Go through every error you have made during your preparation and make sure you understand the correct approach.</w:t>
      </w:r>
    </w:p>
    <w:p>
      <w:pPr>
        <w:pStyle w:val="Compact"/>
        <w:numPr>
          <w:ilvl w:val="0"/>
          <w:numId w:val="1008"/>
        </w:numPr>
      </w:pPr>
      <w:r>
        <w:rPr>
          <w:b/>
          <w:bCs/>
        </w:rPr>
        <w:t xml:space="preserve">Review key formulas and concepts.</w:t>
      </w:r>
      <w:r>
        <w:t xml:space="preserve"> </w:t>
      </w:r>
      <w:r>
        <w:t xml:space="preserve">Use flashcards, formula sheets, or quick review sessions.</w:t>
      </w:r>
    </w:p>
    <w:p>
      <w:pPr>
        <w:pStyle w:val="Compact"/>
        <w:numPr>
          <w:ilvl w:val="0"/>
          <w:numId w:val="1008"/>
        </w:numPr>
      </w:pPr>
      <w:r>
        <w:rPr>
          <w:b/>
          <w:bCs/>
        </w:rPr>
        <w:t xml:space="preserve">Take 1–2 final practice tests</w:t>
      </w:r>
      <w:r>
        <w:t xml:space="preserve"> </w:t>
      </w:r>
      <w:r>
        <w:t xml:space="preserve">to build confidence and maintain your test-taking stamina.</w:t>
      </w:r>
    </w:p>
    <w:p>
      <w:pPr>
        <w:pStyle w:val="Compact"/>
        <w:numPr>
          <w:ilvl w:val="0"/>
          <w:numId w:val="1008"/>
        </w:numPr>
      </w:pPr>
      <w:r>
        <w:rPr>
          <w:b/>
          <w:bCs/>
        </w:rPr>
        <w:t xml:space="preserve">Focus on rest and mental preparation.</w:t>
      </w:r>
      <w:r>
        <w:t xml:space="preserve"> </w:t>
      </w:r>
      <w:r>
        <w:t xml:space="preserve">Do not cram the night before. Get a full night’s sleep, eat well, and approach the test with confidence.</w:t>
      </w:r>
    </w:p>
    <w:p>
      <w:r>
        <w:pict>
          <v:rect style="width:0;height:1.5pt" o:hralign="center" o:hrstd="t" o:hr="t"/>
        </w:pict>
      </w:r>
    </w:p>
    <w:bookmarkEnd w:id="28"/>
    <w:bookmarkEnd w:id="29"/>
    <w:bookmarkStart w:id="30" w:name="X7ad1b7cae34c8ed23eea0f8c910b4e8e7a79abf"/>
    <w:p>
      <w:pPr>
        <w:pStyle w:val="Heading2"/>
      </w:pPr>
      <w:r>
        <w:t xml:space="preserve">1.14 The Role of Practice: Quality Over Quantity</w:t>
      </w:r>
    </w:p>
    <w:p>
      <w:pPr>
        <w:pStyle w:val="FirstParagraph"/>
      </w:pPr>
      <w:r>
        <w:t xml:space="preserve">A critical distinction in SAT preparation is between</w:t>
      </w:r>
      <w:r>
        <w:t xml:space="preserve"> </w:t>
      </w:r>
      <w:r>
        <w:rPr>
          <w:b/>
          <w:bCs/>
        </w:rPr>
        <w:t xml:space="preserve">mindless practice</w:t>
      </w:r>
      <w:r>
        <w:t xml:space="preserve"> </w:t>
      </w:r>
      <w:r>
        <w:t xml:space="preserve">and</w:t>
      </w:r>
      <w:r>
        <w:t xml:space="preserve"> </w:t>
      </w:r>
      <w:r>
        <w:rPr>
          <w:b/>
          <w:bCs/>
        </w:rPr>
        <w:t xml:space="preserve">deliberate practice.</w:t>
      </w:r>
      <w:r>
        <w:t xml:space="preserve"> </w:t>
      </w:r>
      <w:r>
        <w:t xml:space="preserve">Mindless practice–solving hundreds of problems without analyzing errors or adjusting your approach–yields diminishing returns. Deliberate practice–focusing on your weaknesses, analyzing every error, and continuously refining your strategy–yields exponential improvement.</w:t>
      </w:r>
    </w:p>
    <w:p>
      <w:pPr>
        <w:pStyle w:val="BodyText"/>
      </w:pPr>
      <w:r>
        <w:rPr>
          <w:b/>
          <w:bCs/>
        </w:rPr>
        <w:t xml:space="preserve">Principles of deliberate practice:</w:t>
      </w:r>
    </w:p>
    <w:p>
      <w:pPr>
        <w:numPr>
          <w:ilvl w:val="0"/>
          <w:numId w:val="1009"/>
        </w:numPr>
      </w:pPr>
      <w:r>
        <w:rPr>
          <w:b/>
          <w:bCs/>
        </w:rPr>
        <w:t xml:space="preserve">Set specific goals for each study session.</w:t>
      </w:r>
      <w:r>
        <w:t xml:space="preserve"> </w:t>
      </w:r>
      <w:r>
        <w:t xml:space="preserve">Not</w:t>
      </w:r>
      <w:r>
        <w:t xml:space="preserve"> </w:t>
      </w:r>
      <w:r>
        <w:t xml:space="preserve">“</w:t>
      </w:r>
      <w:r>
        <w:t xml:space="preserve">I will study SAT math,</w:t>
      </w:r>
      <w:r>
        <w:t xml:space="preserve">”</w:t>
      </w:r>
      <w:r>
        <w:t xml:space="preserve"> </w:t>
      </w:r>
      <w:r>
        <w:t xml:space="preserve">but</w:t>
      </w:r>
      <w:r>
        <w:t xml:space="preserve"> </w:t>
      </w:r>
      <w:r>
        <w:t xml:space="preserve">“</w:t>
      </w:r>
      <w:r>
        <w:t xml:space="preserve">I will master solving systems of equations using elimination and substitution, and I will complete 10 problems with at least 90% accuracy.</w:t>
      </w:r>
      <w:r>
        <w:t xml:space="preserve">”</w:t>
      </w:r>
    </w:p>
    <w:p>
      <w:pPr>
        <w:numPr>
          <w:ilvl w:val="0"/>
          <w:numId w:val="1009"/>
        </w:numPr>
      </w:pPr>
      <w:r>
        <w:rPr>
          <w:b/>
          <w:bCs/>
        </w:rPr>
        <w:t xml:space="preserve">Focus on your weaknesses.</w:t>
      </w:r>
      <w:r>
        <w:t xml:space="preserve"> </w:t>
      </w:r>
      <w:r>
        <w:t xml:space="preserve">It is comfortable to practice what you are already good at, but it is not productive. The fastest score improvements come from addressing your weakest areas.</w:t>
      </w:r>
    </w:p>
    <w:p>
      <w:pPr>
        <w:numPr>
          <w:ilvl w:val="0"/>
          <w:numId w:val="1009"/>
        </w:numPr>
      </w:pPr>
      <w:r>
        <w:rPr>
          <w:b/>
          <w:bCs/>
        </w:rPr>
        <w:t xml:space="preserve">Analyze every error.</w:t>
      </w:r>
      <w:r>
        <w:t xml:space="preserve"> </w:t>
      </w:r>
      <w:r>
        <w:t xml:space="preserve">For every problem you miss, determine: Was it a careless error? A conceptual error? A strategic error? What specific action will you take to prevent this error in the future?</w:t>
      </w:r>
    </w:p>
    <w:p>
      <w:pPr>
        <w:numPr>
          <w:ilvl w:val="0"/>
          <w:numId w:val="1009"/>
        </w:numPr>
      </w:pPr>
      <w:r>
        <w:rPr>
          <w:b/>
          <w:bCs/>
        </w:rPr>
        <w:t xml:space="preserve">Vary your practice.</w:t>
      </w:r>
      <w:r>
        <w:t xml:space="preserve"> </w:t>
      </w:r>
      <w:r>
        <w:t xml:space="preserve">Do not always practice the same type of problem. Mix topics and difficulty levels to build flexibility and adaptability.</w:t>
      </w:r>
    </w:p>
    <w:p>
      <w:pPr>
        <w:numPr>
          <w:ilvl w:val="0"/>
          <w:numId w:val="1009"/>
        </w:numPr>
      </w:pPr>
      <w:r>
        <w:rPr>
          <w:b/>
          <w:bCs/>
        </w:rPr>
        <w:t xml:space="preserve">Simulate test conditions regularly.</w:t>
      </w:r>
      <w:r>
        <w:t xml:space="preserve"> </w:t>
      </w:r>
      <w:r>
        <w:t xml:space="preserve">Practice under timed conditions, in a quiet environment, with the same tools you will use on test day (Desmos calculator, scratch paper).</w:t>
      </w:r>
    </w:p>
    <w:p>
      <w:pPr>
        <w:numPr>
          <w:ilvl w:val="0"/>
          <w:numId w:val="1009"/>
        </w:numPr>
      </w:pPr>
      <w:r>
        <w:rPr>
          <w:b/>
          <w:bCs/>
        </w:rPr>
        <w:t xml:space="preserve">Track your progress.</w:t>
      </w:r>
      <w:r>
        <w:t xml:space="preserve"> </w:t>
      </w:r>
      <w:r>
        <w:t xml:space="preserve">Keep a log of your practice test scores, error patterns, and study hours. This data will help you identify what is working and what needs to change.</w:t>
      </w:r>
    </w:p>
    <w:p>
      <w:r>
        <w:pict>
          <v:rect style="width:0;height:1.5pt" o:hralign="center" o:hrstd="t" o:hr="t"/>
        </w:pict>
      </w:r>
    </w:p>
    <w:bookmarkEnd w:id="30"/>
    <w:bookmarkStart w:id="33" w:name="Xdf7278f6914382446d19f32f8875d4d6dda3277"/>
    <w:p>
      <w:pPr>
        <w:pStyle w:val="Heading2"/>
      </w:pPr>
      <w:r>
        <w:t xml:space="preserve">1.15 Understanding the Adaptive Test: A Deeper Dive</w:t>
      </w:r>
    </w:p>
    <w:p>
      <w:pPr>
        <w:pStyle w:val="FirstParagraph"/>
      </w:pPr>
      <w:r>
        <w:t xml:space="preserve">Because the adaptive nature of the Digital SAT is so central to your strategy, it deserves a deeper examination.</w:t>
      </w:r>
    </w:p>
    <w:bookmarkStart w:id="31" w:name="how-the-adaptation-works"/>
    <w:p>
      <w:pPr>
        <w:pStyle w:val="Heading3"/>
      </w:pPr>
      <w:r>
        <w:t xml:space="preserve">How the Adaptation Works</w:t>
      </w:r>
    </w:p>
    <w:p>
      <w:pPr>
        <w:pStyle w:val="FirstParagraph"/>
      </w:pPr>
      <w:r>
        <w:t xml:space="preserve">The College Board has not disclosed the exact algorithm, but the general mechanism is well understood:</w:t>
      </w:r>
    </w:p>
    <w:p>
      <w:pPr>
        <w:pStyle w:val="Compact"/>
        <w:numPr>
          <w:ilvl w:val="0"/>
          <w:numId w:val="1010"/>
        </w:numPr>
      </w:pPr>
      <w:r>
        <w:rPr>
          <w:b/>
          <w:bCs/>
        </w:rPr>
        <w:t xml:space="preserve">Module 1</w:t>
      </w:r>
      <w:r>
        <w:t xml:space="preserve"> </w:t>
      </w:r>
      <w:r>
        <w:t xml:space="preserve">contains a pre-assembled set of questions with a range of difficulties. Your performance on this module is evaluated based on both the number of correct answers and the difficulty of the questions you answered correctly.</w:t>
      </w:r>
    </w:p>
    <w:p>
      <w:pPr>
        <w:pStyle w:val="Compact"/>
        <w:numPr>
          <w:ilvl w:val="0"/>
          <w:numId w:val="1010"/>
        </w:numPr>
      </w:pPr>
      <w:r>
        <w:t xml:space="preserve">Based on this evaluation, the system selects</w:t>
      </w:r>
      <w:r>
        <w:t xml:space="preserve"> </w:t>
      </w:r>
      <w:r>
        <w:rPr>
          <w:b/>
          <w:bCs/>
        </w:rPr>
        <w:t xml:space="preserve">Module 2</w:t>
      </w:r>
      <w:r>
        <w:t xml:space="preserve"> </w:t>
      </w:r>
      <w:r>
        <w:t xml:space="preserve">from a pool of pre-assembled modules at different difficulty levels.</w:t>
      </w:r>
    </w:p>
    <w:p>
      <w:pPr>
        <w:pStyle w:val="Compact"/>
        <w:numPr>
          <w:ilvl w:val="0"/>
          <w:numId w:val="1010"/>
        </w:numPr>
      </w:pPr>
      <w:r>
        <w:t xml:space="preserve">Your final score is calculated based on your performance across both modules, with the difficulty level of the questions factored in.</w:t>
      </w:r>
    </w:p>
    <w:bookmarkEnd w:id="31"/>
    <w:bookmarkStart w:id="32" w:name="strategic-implications"/>
    <w:p>
      <w:pPr>
        <w:pStyle w:val="Heading3"/>
      </w:pPr>
      <w:r>
        <w:t xml:space="preserve">Strategic Implications</w:t>
      </w:r>
    </w:p>
    <w:p>
      <w:pPr>
        <w:numPr>
          <w:ilvl w:val="0"/>
          <w:numId w:val="1011"/>
        </w:numPr>
      </w:pPr>
      <w:r>
        <w:rPr>
          <w:b/>
          <w:bCs/>
        </w:rPr>
        <w:t xml:space="preserve">Every question in Module 1 matters.</w:t>
      </w:r>
      <w:r>
        <w:t xml:space="preserve"> </w:t>
      </w:r>
      <w:r>
        <w:t xml:space="preserve">There is no way to know which questions are</w:t>
      </w:r>
      <w:r>
        <w:t xml:space="preserve"> </w:t>
      </w:r>
      <w:r>
        <w:t xml:space="preserve">“</w:t>
      </w:r>
      <w:r>
        <w:t xml:space="preserve">more important</w:t>
      </w:r>
      <w:r>
        <w:t xml:space="preserve">”</w:t>
      </w:r>
      <w:r>
        <w:t xml:space="preserve"> </w:t>
      </w:r>
      <w:r>
        <w:t xml:space="preserve">for the adaptation, so treat every question with equal care.</w:t>
      </w:r>
    </w:p>
    <w:p>
      <w:pPr>
        <w:numPr>
          <w:ilvl w:val="0"/>
          <w:numId w:val="1011"/>
        </w:numPr>
      </w:pPr>
      <w:r>
        <w:rPr>
          <w:b/>
          <w:bCs/>
        </w:rPr>
        <w:t xml:space="preserve">Do not try to</w:t>
      </w:r>
      <w:r>
        <w:rPr>
          <w:b/>
          <w:bCs/>
        </w:rPr>
        <w:t xml:space="preserve"> </w:t>
      </w:r>
      <w:r>
        <w:rPr>
          <w:b/>
          <w:bCs/>
        </w:rPr>
        <w:t xml:space="preserve">“</w:t>
      </w:r>
      <w:r>
        <w:rPr>
          <w:b/>
          <w:bCs/>
        </w:rPr>
        <w:t xml:space="preserve">game</w:t>
      </w:r>
      <w:r>
        <w:rPr>
          <w:b/>
          <w:bCs/>
        </w:rPr>
        <w:t xml:space="preserve">”</w:t>
      </w:r>
      <w:r>
        <w:rPr>
          <w:b/>
          <w:bCs/>
        </w:rPr>
        <w:t xml:space="preserve"> </w:t>
      </w:r>
      <w:r>
        <w:rPr>
          <w:b/>
          <w:bCs/>
        </w:rPr>
        <w:t xml:space="preserve">the system by intentionally performing poorly on Module 1.</w:t>
      </w:r>
      <w:r>
        <w:t xml:space="preserve"> </w:t>
      </w:r>
      <w:r>
        <w:t xml:space="preserve">The easier Module 2 has a significantly lower score ceiling. A student who gets 20/22 correct on an easy Module 2 will score lower than a student who gets 18/22 correct on a hard Module 2.</w:t>
      </w:r>
    </w:p>
    <w:p>
      <w:pPr>
        <w:numPr>
          <w:ilvl w:val="0"/>
          <w:numId w:val="1011"/>
        </w:numPr>
      </w:pPr>
      <w:r>
        <w:rPr>
          <w:b/>
          <w:bCs/>
        </w:rPr>
        <w:t xml:space="preserve">If you are unsure about a question in Module 1, make your best effort and move on.</w:t>
      </w:r>
      <w:r>
        <w:t xml:space="preserve"> </w:t>
      </w:r>
      <w:r>
        <w:t xml:space="preserve">Do not spend excessive time agonizing over a single question at the expense of others.</w:t>
      </w:r>
    </w:p>
    <w:p>
      <w:pPr>
        <w:numPr>
          <w:ilvl w:val="0"/>
          <w:numId w:val="1011"/>
        </w:numPr>
      </w:pPr>
      <w:r>
        <w:rPr>
          <w:b/>
          <w:bCs/>
        </w:rPr>
        <w:t xml:space="preserve">The adaptive nature means that your experience on test day will be unique to you.</w:t>
      </w:r>
      <w:r>
        <w:t xml:space="preserve"> </w:t>
      </w:r>
      <w:r>
        <w:t xml:space="preserve">Do not compare your test to someone else’s. The questions you see are tailored to your ability level.</w:t>
      </w:r>
    </w:p>
    <w:p>
      <w:r>
        <w:pict>
          <v:rect style="width:0;height:1.5pt" o:hralign="center" o:hrstd="t" o:hr="t"/>
        </w:pict>
      </w:r>
    </w:p>
    <w:bookmarkEnd w:id="32"/>
    <w:bookmarkEnd w:id="33"/>
    <w:bookmarkStart w:id="36" w:name="Xace07b49ddc5a8a40a99778d8800e90a5fa8476"/>
    <w:p>
      <w:pPr>
        <w:pStyle w:val="Heading2"/>
      </w:pPr>
      <w:r>
        <w:t xml:space="preserve">1.16 The Desmos Advantage: A Strategic Deep Dive</w:t>
      </w:r>
    </w:p>
    <w:p>
      <w:pPr>
        <w:pStyle w:val="FirstParagraph"/>
      </w:pPr>
      <w:r>
        <w:t xml:space="preserve">The built-in Desmos calculator is arguably the most powerful tool available to you on the Digital SAT. Many students underutilize it, either because they are not familiar with its capabilities or because they default to algebraic solutions out of habit. Developing Desmos proficiency can save you significant time and reduce errors.</w:t>
      </w:r>
    </w:p>
    <w:bookmarkStart w:id="34" w:name="desmos-techniques-for-sat-math"/>
    <w:p>
      <w:pPr>
        <w:pStyle w:val="Heading3"/>
      </w:pPr>
      <w:r>
        <w:t xml:space="preserve">Desmos Techniques for SAT Math</w:t>
      </w:r>
    </w:p>
    <w:p>
      <w:pPr>
        <w:pStyle w:val="FirstParagraph"/>
      </w:pPr>
      <w:r>
        <w:rPr>
          <w:b/>
          <w:bCs/>
        </w:rPr>
        <w:t xml:space="preserve">Technique 1: Solving Systems of Equations</w:t>
      </w:r>
    </w:p>
    <w:p>
      <w:pPr>
        <w:pStyle w:val="BodyText"/>
      </w:pPr>
      <w:r>
        <w:t xml:space="preserve">For any system of equations, you can graph both equations in Desmos and find the intersection point(s). This works for:</w:t>
      </w:r>
      <w:r>
        <w:t xml:space="preserve"> </w:t>
      </w:r>
      <w:r>
        <w:t xml:space="preserve">- Two linear equations</w:t>
      </w:r>
      <w:r>
        <w:t xml:space="preserve"> </w:t>
      </w:r>
      <w:r>
        <w:t xml:space="preserve">- A linear and a quadratic equation</w:t>
      </w:r>
      <w:r>
        <w:t xml:space="preserve"> </w:t>
      </w:r>
      <w:r>
        <w:t xml:space="preserve">- Two quadratic equations</w:t>
      </w:r>
      <w:r>
        <w:t xml:space="preserve"> </w:t>
      </w:r>
      <w:r>
        <w:t xml:space="preserve">- Any combination of equations that can be expressed as</w:t>
      </w:r>
      <w:r>
        <w:t xml:space="preserve"> </w:t>
      </w:r>
      <m:oMath>
        <m:r>
          <m:t>y</m:t>
        </m:r>
        <m:r>
          <m:rPr>
            <m:sty m:val="p"/>
          </m:rPr>
          <m:t>=</m:t>
        </m:r>
        <m:r>
          <m:t>f</m:t>
        </m:r>
        <m:d>
          <m:dPr>
            <m:begChr m:val="("/>
            <m:endChr m:val=")"/>
            <m:sepChr m:val=""/>
            <m:grow/>
          </m:dPr>
          <m:e>
            <m:r>
              <m:t>x</m:t>
            </m:r>
          </m:e>
        </m:d>
      </m:oMath>
    </w:p>
    <w:p>
      <w:pPr>
        <w:pStyle w:val="BodyText"/>
      </w:pPr>
      <w:r>
        <w:rPr>
          <w:i/>
          <w:iCs/>
        </w:rPr>
        <w:t xml:space="preserve">Example:</w:t>
      </w:r>
      <w:r>
        <w:t xml:space="preserve"> </w:t>
      </w:r>
      <w:r>
        <w:t xml:space="preserve">To solve</w:t>
      </w:r>
      <w:r>
        <w:t xml:space="preserve"> </w:t>
      </w:r>
      <m:oMath>
        <m:r>
          <m:t>y</m:t>
        </m:r>
        <m:r>
          <m:rPr>
            <m:sty m:val="p"/>
          </m:rPr>
          <m:t>=</m:t>
        </m:r>
        <m:r>
          <m:t>3</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2</m:t>
        </m:r>
        <m:r>
          <m:t>x</m:t>
        </m:r>
        <m:r>
          <m:rPr>
            <m:sty m:val="p"/>
          </m:rPr>
          <m:t>+</m:t>
        </m:r>
        <m:r>
          <m:t>1</m:t>
        </m:r>
      </m:oMath>
      <w:r>
        <w:t xml:space="preserve">, simply type both equations into Desmos. The intersection point(s) give you the solution(s).</w:t>
      </w:r>
    </w:p>
    <w:p>
      <w:pPr>
        <w:pStyle w:val="BodyText"/>
      </w:pPr>
      <w:r>
        <w:rPr>
          <w:b/>
          <w:bCs/>
        </w:rPr>
        <w:t xml:space="preserve">Technique 2: Finding Roots/Zeros of Functions</w:t>
      </w:r>
    </w:p>
    <w:p>
      <w:pPr>
        <w:pStyle w:val="BodyText"/>
      </w:pPr>
      <w:r>
        <w:t xml:space="preserve">To find where a function equals zero, graph the function and identify the</w:t>
      </w:r>
      <w:r>
        <w:t xml:space="preserve"> </w:t>
      </w:r>
      <m:oMath>
        <m:r>
          <m:t>x</m:t>
        </m:r>
      </m:oMath>
      <w:r>
        <w:t xml:space="preserve">-intercepts. You can also type</w:t>
      </w:r>
      <w:r>
        <w:t xml:space="preserve"> </w:t>
      </w:r>
      <m:oMath>
        <m:r>
          <m:t>y</m:t>
        </m:r>
        <m:r>
          <m:rPr>
            <m:sty m:val="p"/>
          </m:rPr>
          <m:t>=</m:t>
        </m:r>
        <m:r>
          <m:t>0</m:t>
        </m:r>
      </m:oMath>
      <w:r>
        <w:t xml:space="preserve"> </w:t>
      </w:r>
      <w:r>
        <w:t xml:space="preserve">as a second equation and find the intersection.</w:t>
      </w:r>
    </w:p>
    <w:p>
      <w:pPr>
        <w:pStyle w:val="BodyText"/>
      </w:pPr>
      <w:r>
        <w:rPr>
          <w:i/>
          <w:iCs/>
        </w:rPr>
        <w:t xml:space="preserve">Example:</w:t>
      </w:r>
      <w:r>
        <w:t xml:space="preserve"> </w:t>
      </w:r>
      <w:r>
        <w:t xml:space="preserve">To find the roots of</w:t>
      </w:r>
      <w:r>
        <w:t xml:space="preserve"> </w:t>
      </w:r>
      <m:oMath>
        <m:r>
          <m:t>f</m:t>
        </m:r>
        <m:d>
          <m:dPr>
            <m:begChr m:val="("/>
            <m:endChr m:val=")"/>
            <m:sepChr m:val=""/>
            <m:grow/>
          </m:dPr>
          <m:e>
            <m:r>
              <m:t>x</m:t>
            </m:r>
          </m:e>
        </m:d>
        <m:r>
          <m:rPr>
            <m:sty m:val="p"/>
          </m:rPr>
          <m:t>=</m:t>
        </m:r>
        <m:sSup>
          <m:e>
            <m:r>
              <m:t>x</m:t>
            </m:r>
          </m:e>
          <m:sup>
            <m:r>
              <m:t>2</m:t>
            </m:r>
          </m:sup>
        </m:sSup>
        <m:r>
          <m:rPr>
            <m:sty m:val="p"/>
          </m:rPr>
          <m:t>−</m:t>
        </m:r>
        <m:r>
          <m:t>5</m:t>
        </m:r>
        <m:r>
          <m:t>x</m:t>
        </m:r>
        <m:r>
          <m:rPr>
            <m:sty m:val="p"/>
          </m:rPr>
          <m:t>+</m:t>
        </m:r>
        <m:r>
          <m:t>6</m:t>
        </m:r>
      </m:oMath>
      <w:r>
        <w:t xml:space="preserve">, graph the function and note where it crosses the</w:t>
      </w:r>
      <w:r>
        <w:t xml:space="preserve"> </w:t>
      </w:r>
      <m:oMath>
        <m:r>
          <m:t>x</m:t>
        </m:r>
      </m:oMath>
      <w:r>
        <w:t xml:space="preserve">-axis.</w:t>
      </w:r>
    </w:p>
    <w:p>
      <w:pPr>
        <w:pStyle w:val="BodyText"/>
      </w:pPr>
      <w:r>
        <w:rPr>
          <w:b/>
          <w:bCs/>
        </w:rPr>
        <w:t xml:space="preserve">Technique 3: Evaluating Functions at Specific Values</w:t>
      </w:r>
    </w:p>
    <w:p>
      <w:pPr>
        <w:pStyle w:val="BodyText"/>
      </w:pPr>
      <w:r>
        <w:t xml:space="preserve">Type the function definition (e.g.,</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7</m:t>
        </m:r>
      </m:oMath>
      <w:r>
        <w:t xml:space="preserve">) and then type</w:t>
      </w:r>
      <w:r>
        <w:t xml:space="preserve"> </w:t>
      </w:r>
      <m:oMath>
        <m:r>
          <m:t>f</m:t>
        </m:r>
        <m:d>
          <m:dPr>
            <m:begChr m:val="("/>
            <m:endChr m:val=")"/>
            <m:sepChr m:val=""/>
            <m:grow/>
          </m:dPr>
          <m:e>
            <m:r>
              <m:t>4</m:t>
            </m:r>
          </m:e>
        </m:d>
      </m:oMath>
      <w:r>
        <w:t xml:space="preserve"> </w:t>
      </w:r>
      <w:r>
        <w:t xml:space="preserve">to evaluate it at</w:t>
      </w:r>
      <w:r>
        <w:t xml:space="preserve"> </w:t>
      </w:r>
      <m:oMath>
        <m:r>
          <m:t>x</m:t>
        </m:r>
        <m:r>
          <m:rPr>
            <m:sty m:val="p"/>
          </m:rPr>
          <m:t>=</m:t>
        </m:r>
        <m:r>
          <m:t>4</m:t>
        </m:r>
      </m:oMath>
      <w:r>
        <w:t xml:space="preserve">. You can also create a table of values.</w:t>
      </w:r>
    </w:p>
    <w:p>
      <w:pPr>
        <w:pStyle w:val="BodyText"/>
      </w:pPr>
      <w:r>
        <w:rPr>
          <w:b/>
          <w:bCs/>
        </w:rPr>
        <w:t xml:space="preserve">Technique 4: Finding the Vertex of a Parabola</w:t>
      </w:r>
    </w:p>
    <w:p>
      <w:pPr>
        <w:pStyle w:val="BodyText"/>
      </w:pPr>
      <w:r>
        <w:t xml:space="preserve">Graph a quadratic function and use Desmos to identify the maximum or minimum point. You can also use the</w:t>
      </w:r>
      <w:r>
        <w:t xml:space="preserve"> </w:t>
      </w:r>
      <w:r>
        <w:t xml:space="preserve">“</w:t>
      </w:r>
      <w:r>
        <w:t xml:space="preserve">maximum</w:t>
      </w:r>
      <w:r>
        <w:t xml:space="preserve">”</w:t>
      </w:r>
      <w:r>
        <w:t xml:space="preserve"> </w:t>
      </w:r>
      <w:r>
        <w:t xml:space="preserve">or</w:t>
      </w:r>
      <w:r>
        <w:t xml:space="preserve"> </w:t>
      </w:r>
      <w:r>
        <w:t xml:space="preserve">“</w:t>
      </w:r>
      <w:r>
        <w:t xml:space="preserve">minimum</w:t>
      </w:r>
      <w:r>
        <w:t xml:space="preserve">”</w:t>
      </w:r>
      <w:r>
        <w:t xml:space="preserve"> </w:t>
      </w:r>
      <w:r>
        <w:t xml:space="preserve">feature in the Desmos menu.</w:t>
      </w:r>
    </w:p>
    <w:p>
      <w:pPr>
        <w:pStyle w:val="BodyText"/>
      </w:pPr>
      <w:r>
        <w:rPr>
          <w:b/>
          <w:bCs/>
        </w:rPr>
        <w:t xml:space="preserve">Technique 5: Solving Equations Graphically</w:t>
      </w:r>
    </w:p>
    <w:p>
      <w:pPr>
        <w:pStyle w:val="BodyText"/>
      </w:pPr>
      <w:r>
        <w:t xml:space="preserve">To solve an equation like</w:t>
      </w:r>
      <w:r>
        <w:t xml:space="preserve"> </w:t>
      </w:r>
      <m:oMath>
        <m:r>
          <m:t>2</m:t>
        </m:r>
        <m:r>
          <m:t>x</m:t>
        </m:r>
        <m:r>
          <m:rPr>
            <m:sty m:val="p"/>
          </m:rPr>
          <m:t>+</m:t>
        </m:r>
        <m:r>
          <m:t>5</m:t>
        </m:r>
        <m:r>
          <m:rPr>
            <m:sty m:val="p"/>
          </m:rPr>
          <m:t>=</m:t>
        </m:r>
        <m:sSup>
          <m:e>
            <m:r>
              <m:t>x</m:t>
            </m:r>
          </m:e>
          <m:sup>
            <m:r>
              <m:t>2</m:t>
            </m:r>
          </m:sup>
        </m:sSup>
        <m:r>
          <m:rPr>
            <m:sty m:val="p"/>
          </m:rPr>
          <m:t>−</m:t>
        </m:r>
        <m:r>
          <m:t>3</m:t>
        </m:r>
      </m:oMath>
      <w:r>
        <w:t xml:space="preserve">, graph</w:t>
      </w:r>
      <w:r>
        <w:t xml:space="preserve"> </w:t>
      </w:r>
      <m:oMath>
        <m:r>
          <m:t>y</m:t>
        </m:r>
        <m:r>
          <m:rPr>
            <m:sty m:val="p"/>
          </m:rPr>
          <m:t>=</m:t>
        </m:r>
        <m:r>
          <m:t>2</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3</m:t>
        </m:r>
      </m:oMath>
      <w:r>
        <w:t xml:space="preserve"> </w:t>
      </w:r>
      <w:r>
        <w:t xml:space="preserve">separately and find the intersection. The</w:t>
      </w:r>
      <w:r>
        <w:t xml:space="preserve"> </w:t>
      </w:r>
      <m:oMath>
        <m:r>
          <m:t>x</m:t>
        </m:r>
      </m:oMath>
      <w:r>
        <w:t xml:space="preserve">-coordinate of the intersection is the solution.</w:t>
      </w:r>
    </w:p>
    <w:p>
      <w:pPr>
        <w:pStyle w:val="BodyText"/>
      </w:pPr>
      <w:r>
        <w:rPr>
          <w:b/>
          <w:bCs/>
        </w:rPr>
        <w:t xml:space="preserve">Technique 6: Statistical Calculations</w:t>
      </w:r>
    </w:p>
    <w:p>
      <w:pPr>
        <w:pStyle w:val="BodyText"/>
      </w:pPr>
      <w:r>
        <w:t xml:space="preserve">Enter data into a Desmos table and use built-in functions to calculate mean, median, and standard deviation.</w:t>
      </w:r>
    </w:p>
    <w:p>
      <w:pPr>
        <w:pStyle w:val="BodyText"/>
      </w:pPr>
      <w:r>
        <w:rPr>
          <w:b/>
          <w:bCs/>
        </w:rPr>
        <w:t xml:space="preserve">Technique 7: Checking Your Work</w:t>
      </w:r>
    </w:p>
    <w:p>
      <w:pPr>
        <w:pStyle w:val="BodyText"/>
      </w:pPr>
      <w:r>
        <w:t xml:space="preserve">After solving a problem algebraically, use Desmos to verify your answer. If your algebraic solution says</w:t>
      </w:r>
      <w:r>
        <w:t xml:space="preserve"> </w:t>
      </w:r>
      <m:oMath>
        <m:r>
          <m:t>x</m:t>
        </m:r>
        <m:r>
          <m:rPr>
            <m:sty m:val="p"/>
          </m:rPr>
          <m:t>=</m:t>
        </m:r>
        <m:r>
          <m:t>5</m:t>
        </m:r>
      </m:oMath>
      <w:r>
        <w:t xml:space="preserve">, graph the relevant function and check that it satisfies the conditions at</w:t>
      </w:r>
      <w:r>
        <w:t xml:space="preserve"> </w:t>
      </w:r>
      <m:oMath>
        <m:r>
          <m:t>x</m:t>
        </m:r>
        <m:r>
          <m:rPr>
            <m:sty m:val="p"/>
          </m:rPr>
          <m:t>=</m:t>
        </m:r>
        <m:r>
          <m:t>5</m:t>
        </m:r>
      </m:oMath>
      <w:r>
        <w:t xml:space="preserve">.</w:t>
      </w:r>
    </w:p>
    <w:bookmarkEnd w:id="34"/>
    <w:bookmarkStart w:id="35" w:name="building-desmos-fluency"/>
    <w:p>
      <w:pPr>
        <w:pStyle w:val="Heading3"/>
      </w:pPr>
      <w:r>
        <w:t xml:space="preserve">Building Desmos Fluency</w:t>
      </w:r>
    </w:p>
    <w:p>
      <w:pPr>
        <w:pStyle w:val="FirstParagraph"/>
      </w:pPr>
      <w:r>
        <w:t xml:space="preserve">Spend 15–20 minutes per day for two weeks practicing Desmos. By the end of this period, you should be able to:</w:t>
      </w:r>
      <w:r>
        <w:t xml:space="preserve"> </w:t>
      </w:r>
      <w:r>
        <w:t xml:space="preserve">- Graph any function in under 10 seconds</w:t>
      </w:r>
      <w:r>
        <w:t xml:space="preserve"> </w:t>
      </w:r>
      <w:r>
        <w:t xml:space="preserve">- Find intersections in under 5 seconds</w:t>
      </w:r>
      <w:r>
        <w:t xml:space="preserve"> </w:t>
      </w:r>
      <w:r>
        <w:t xml:space="preserve">- Create tables of values in under 15 seconds</w:t>
      </w:r>
      <w:r>
        <w:t xml:space="preserve"> </w:t>
      </w:r>
      <w:r>
        <w:t xml:space="preserve">- Use Desmos to verify algebraic solutions</w:t>
      </w:r>
    </w:p>
    <w:p>
      <w:pPr>
        <w:pStyle w:val="BodyText"/>
      </w:pPr>
      <w:r>
        <w:t xml:space="preserve">This investment of time will pay significant dividends on test day.</w:t>
      </w:r>
    </w:p>
    <w:p>
      <w:r>
        <w:pict>
          <v:rect style="width:0;height:1.5pt" o:hralign="center" o:hrstd="t" o:hr="t"/>
        </w:pict>
      </w:r>
    </w:p>
    <w:bookmarkEnd w:id="35"/>
    <w:bookmarkEnd w:id="36"/>
    <w:bookmarkStart w:id="41" w:name="test-day-practical-considerations"/>
    <w:p>
      <w:pPr>
        <w:pStyle w:val="Heading2"/>
      </w:pPr>
      <w:r>
        <w:t xml:space="preserve">1.17 Test Day: Practical Considerations</w:t>
      </w:r>
    </w:p>
    <w:bookmarkStart w:id="37" w:name="what-to-bring"/>
    <w:p>
      <w:pPr>
        <w:pStyle w:val="Heading3"/>
      </w:pPr>
      <w:r>
        <w:t xml:space="preserve">What to Bring</w:t>
      </w:r>
    </w:p>
    <w:p>
      <w:pPr>
        <w:pStyle w:val="Compact"/>
        <w:numPr>
          <w:ilvl w:val="0"/>
          <w:numId w:val="1012"/>
        </w:numPr>
      </w:pPr>
      <w:r>
        <w:rPr>
          <w:b/>
          <w:bCs/>
        </w:rPr>
        <w:t xml:space="preserve">Your testing device</w:t>
      </w:r>
      <w:r>
        <w:t xml:space="preserve"> </w:t>
      </w:r>
      <w:r>
        <w:t xml:space="preserve">(fully charged) with the Bluebook app installed and your test day ticket confirmed.</w:t>
      </w:r>
    </w:p>
    <w:p>
      <w:pPr>
        <w:pStyle w:val="Compact"/>
        <w:numPr>
          <w:ilvl w:val="0"/>
          <w:numId w:val="1012"/>
        </w:numPr>
      </w:pPr>
      <w:r>
        <w:rPr>
          <w:b/>
          <w:bCs/>
        </w:rPr>
        <w:t xml:space="preserve">A charger</w:t>
      </w:r>
      <w:r>
        <w:t xml:space="preserve"> </w:t>
      </w:r>
      <w:r>
        <w:t xml:space="preserve">(for laptops/tablets that may not last the full 70 minutes).</w:t>
      </w:r>
    </w:p>
    <w:p>
      <w:pPr>
        <w:pStyle w:val="Compact"/>
        <w:numPr>
          <w:ilvl w:val="0"/>
          <w:numId w:val="1012"/>
        </w:numPr>
      </w:pPr>
      <w:r>
        <w:rPr>
          <w:b/>
          <w:bCs/>
        </w:rPr>
        <w:t xml:space="preserve">A photo ID</w:t>
      </w:r>
      <w:r>
        <w:t xml:space="preserve"> </w:t>
      </w:r>
      <w:r>
        <w:t xml:space="preserve">(if required by your test center).</w:t>
      </w:r>
    </w:p>
    <w:p>
      <w:pPr>
        <w:pStyle w:val="Compact"/>
        <w:numPr>
          <w:ilvl w:val="0"/>
          <w:numId w:val="1012"/>
        </w:numPr>
      </w:pPr>
      <w:r>
        <w:rPr>
          <w:b/>
          <w:bCs/>
        </w:rPr>
        <w:t xml:space="preserve">Acceptable calculator</w:t>
      </w:r>
      <w:r>
        <w:t xml:space="preserve"> </w:t>
      </w:r>
      <w:r>
        <w:t xml:space="preserve">(as a backup to Desmos).</w:t>
      </w:r>
    </w:p>
    <w:p>
      <w:pPr>
        <w:pStyle w:val="Compact"/>
        <w:numPr>
          <w:ilvl w:val="0"/>
          <w:numId w:val="1012"/>
        </w:numPr>
      </w:pPr>
      <w:r>
        <w:rPr>
          <w:b/>
          <w:bCs/>
        </w:rPr>
        <w:t xml:space="preserve">Snacks and water</w:t>
      </w:r>
      <w:r>
        <w:t xml:space="preserve"> </w:t>
      </w:r>
      <w:r>
        <w:t xml:space="preserve">for the break between sections.</w:t>
      </w:r>
    </w:p>
    <w:p>
      <w:pPr>
        <w:pStyle w:val="Compact"/>
        <w:numPr>
          <w:ilvl w:val="0"/>
          <w:numId w:val="1012"/>
        </w:numPr>
      </w:pPr>
      <w:r>
        <w:rPr>
          <w:b/>
          <w:bCs/>
        </w:rPr>
        <w:t xml:space="preserve">Scratch paper</w:t>
      </w:r>
      <w:r>
        <w:t xml:space="preserve"> </w:t>
      </w:r>
      <w:r>
        <w:t xml:space="preserve">(provided by the test center; you can ask for more).</w:t>
      </w:r>
    </w:p>
    <w:bookmarkEnd w:id="37"/>
    <w:bookmarkStart w:id="38" w:name="the-night-before"/>
    <w:p>
      <w:pPr>
        <w:pStyle w:val="Heading3"/>
      </w:pPr>
      <w:r>
        <w:t xml:space="preserve">The Night Before</w:t>
      </w:r>
    </w:p>
    <w:p>
      <w:pPr>
        <w:pStyle w:val="Compact"/>
        <w:numPr>
          <w:ilvl w:val="0"/>
          <w:numId w:val="1013"/>
        </w:numPr>
      </w:pPr>
      <w:r>
        <w:rPr>
          <w:b/>
          <w:bCs/>
        </w:rPr>
        <w:t xml:space="preserve">Do not cram.</w:t>
      </w:r>
      <w:r>
        <w:t xml:space="preserve"> </w:t>
      </w:r>
      <w:r>
        <w:t xml:space="preserve">Last-minute studying increases anxiety without meaningfully improving performance.</w:t>
      </w:r>
    </w:p>
    <w:p>
      <w:pPr>
        <w:pStyle w:val="Compact"/>
        <w:numPr>
          <w:ilvl w:val="0"/>
          <w:numId w:val="1013"/>
        </w:numPr>
      </w:pPr>
      <w:r>
        <w:rPr>
          <w:b/>
          <w:bCs/>
        </w:rPr>
        <w:t xml:space="preserve">Review your formula sheet briefly</w:t>
      </w:r>
      <w:r>
        <w:t xml:space="preserve"> </w:t>
      </w:r>
      <w:r>
        <w:t xml:space="preserve">(5–10 minutes maximum) to keep key formulas fresh.</w:t>
      </w:r>
    </w:p>
    <w:p>
      <w:pPr>
        <w:pStyle w:val="Compact"/>
        <w:numPr>
          <w:ilvl w:val="0"/>
          <w:numId w:val="1013"/>
        </w:numPr>
      </w:pPr>
      <w:r>
        <w:rPr>
          <w:b/>
          <w:bCs/>
        </w:rPr>
        <w:t xml:space="preserve">Prepare your materials.</w:t>
      </w:r>
      <w:r>
        <w:t xml:space="preserve"> </w:t>
      </w:r>
      <w:r>
        <w:t xml:space="preserve">Charge your device, pack your bag, and set your alarm.</w:t>
      </w:r>
    </w:p>
    <w:p>
      <w:pPr>
        <w:pStyle w:val="Compact"/>
        <w:numPr>
          <w:ilvl w:val="0"/>
          <w:numId w:val="1013"/>
        </w:numPr>
      </w:pPr>
      <w:r>
        <w:rPr>
          <w:b/>
          <w:bCs/>
        </w:rPr>
        <w:t xml:space="preserve">Get a full night’s sleep</w:t>
      </w:r>
      <w:r>
        <w:t xml:space="preserve"> </w:t>
      </w:r>
      <w:r>
        <w:t xml:space="preserve">(7–9 hours). Sleep is critical for cognitive function, memory consolidation, and emotional regulation.</w:t>
      </w:r>
    </w:p>
    <w:bookmarkEnd w:id="38"/>
    <w:bookmarkStart w:id="39" w:name="the-morning-of"/>
    <w:p>
      <w:pPr>
        <w:pStyle w:val="Heading3"/>
      </w:pPr>
      <w:r>
        <w:t xml:space="preserve">The Morning Of</w:t>
      </w:r>
    </w:p>
    <w:p>
      <w:pPr>
        <w:pStyle w:val="Compact"/>
        <w:numPr>
          <w:ilvl w:val="0"/>
          <w:numId w:val="1014"/>
        </w:numPr>
      </w:pPr>
      <w:r>
        <w:rPr>
          <w:b/>
          <w:bCs/>
        </w:rPr>
        <w:t xml:space="preserve">Eat a balanced breakfast</w:t>
      </w:r>
      <w:r>
        <w:t xml:space="preserve"> </w:t>
      </w:r>
      <w:r>
        <w:t xml:space="preserve">with protein and complex carbohydrates. Avoid excessive sugar, which can cause an energy crash.</w:t>
      </w:r>
    </w:p>
    <w:p>
      <w:pPr>
        <w:pStyle w:val="Compact"/>
        <w:numPr>
          <w:ilvl w:val="0"/>
          <w:numId w:val="1014"/>
        </w:numPr>
      </w:pPr>
      <w:r>
        <w:rPr>
          <w:b/>
          <w:bCs/>
        </w:rPr>
        <w:t xml:space="preserve">Arrive at the test center early.</w:t>
      </w:r>
      <w:r>
        <w:t xml:space="preserve"> </w:t>
      </w:r>
      <w:r>
        <w:t xml:space="preserve">Rushing increases anxiety.</w:t>
      </w:r>
    </w:p>
    <w:p>
      <w:pPr>
        <w:pStyle w:val="Compact"/>
        <w:numPr>
          <w:ilvl w:val="0"/>
          <w:numId w:val="1014"/>
        </w:numPr>
      </w:pPr>
      <w:r>
        <w:rPr>
          <w:b/>
          <w:bCs/>
        </w:rPr>
        <w:t xml:space="preserve">Use the restroom</w:t>
      </w:r>
      <w:r>
        <w:t xml:space="preserve"> </w:t>
      </w:r>
      <w:r>
        <w:t xml:space="preserve">before the test begins.</w:t>
      </w:r>
    </w:p>
    <w:p>
      <w:pPr>
        <w:pStyle w:val="Compact"/>
        <w:numPr>
          <w:ilvl w:val="0"/>
          <w:numId w:val="1014"/>
        </w:numPr>
      </w:pPr>
      <w:r>
        <w:rPr>
          <w:b/>
          <w:bCs/>
        </w:rPr>
        <w:t xml:space="preserve">Take a few deep breaths</w:t>
      </w:r>
      <w:r>
        <w:t xml:space="preserve"> </w:t>
      </w:r>
      <w:r>
        <w:t xml:space="preserve">before starting. Remind yourself of your preparation and your strategies.</w:t>
      </w:r>
    </w:p>
    <w:bookmarkEnd w:id="39"/>
    <w:bookmarkStart w:id="40" w:name="during-the-test"/>
    <w:p>
      <w:pPr>
        <w:pStyle w:val="Heading3"/>
      </w:pPr>
      <w:r>
        <w:t xml:space="preserve">During the Test</w:t>
      </w:r>
    </w:p>
    <w:p>
      <w:pPr>
        <w:pStyle w:val="Compact"/>
        <w:numPr>
          <w:ilvl w:val="0"/>
          <w:numId w:val="1015"/>
        </w:numPr>
      </w:pPr>
      <w:r>
        <w:rPr>
          <w:b/>
          <w:bCs/>
        </w:rPr>
        <w:t xml:space="preserve">Read every question carefully.</w:t>
      </w:r>
      <w:r>
        <w:t xml:space="preserve"> </w:t>
      </w:r>
      <w:r>
        <w:t xml:space="preserve">Underline or circle what the problem is asking for.</w:t>
      </w:r>
    </w:p>
    <w:p>
      <w:pPr>
        <w:pStyle w:val="Compact"/>
        <w:numPr>
          <w:ilvl w:val="0"/>
          <w:numId w:val="1015"/>
        </w:numPr>
      </w:pPr>
      <w:r>
        <w:rPr>
          <w:b/>
          <w:bCs/>
        </w:rPr>
        <w:t xml:space="preserve">Use your strategies.</w:t>
      </w:r>
      <w:r>
        <w:t xml:space="preserve"> </w:t>
      </w:r>
      <w:r>
        <w:t xml:space="preserve">Backsolve, plug in, estimate, use Desmos–whatever is most efficient.</w:t>
      </w:r>
    </w:p>
    <w:p>
      <w:pPr>
        <w:pStyle w:val="Compact"/>
        <w:numPr>
          <w:ilvl w:val="0"/>
          <w:numId w:val="1015"/>
        </w:numPr>
      </w:pPr>
      <w:r>
        <w:rPr>
          <w:b/>
          <w:bCs/>
        </w:rPr>
        <w:t xml:space="preserve">Manage your time.</w:t>
      </w:r>
      <w:r>
        <w:t xml:space="preserve"> </w:t>
      </w:r>
      <w:r>
        <w:t xml:space="preserve">Use the flag-and-return strategy. Do not spend more than 2 minutes on any single question without making progress.</w:t>
      </w:r>
    </w:p>
    <w:p>
      <w:pPr>
        <w:pStyle w:val="Compact"/>
        <w:numPr>
          <w:ilvl w:val="0"/>
          <w:numId w:val="1015"/>
        </w:numPr>
      </w:pPr>
      <w:r>
        <w:rPr>
          <w:b/>
          <w:bCs/>
        </w:rPr>
        <w:t xml:space="preserve">Answer every question.</w:t>
      </w:r>
      <w:r>
        <w:t xml:space="preserve"> </w:t>
      </w:r>
      <w:r>
        <w:t xml:space="preserve">Never leave a blank.</w:t>
      </w:r>
    </w:p>
    <w:p>
      <w:pPr>
        <w:pStyle w:val="Compact"/>
        <w:numPr>
          <w:ilvl w:val="0"/>
          <w:numId w:val="1015"/>
        </w:numPr>
      </w:pPr>
      <w:r>
        <w:rPr>
          <w:b/>
          <w:bCs/>
        </w:rPr>
        <w:t xml:space="preserve">Stay calm.</w:t>
      </w:r>
      <w:r>
        <w:t xml:space="preserve"> </w:t>
      </w:r>
      <w:r>
        <w:t xml:space="preserve">If you encounter a difficult question, remind yourself that you can flag it and return later. One hard question will not determine your score.</w:t>
      </w:r>
    </w:p>
    <w:p>
      <w:r>
        <w:pict>
          <v:rect style="width:0;height:1.5pt" o:hralign="center" o:hrstd="t" o:hr="t"/>
        </w:pict>
      </w:r>
    </w:p>
    <w:bookmarkEnd w:id="40"/>
    <w:bookmarkEnd w:id="41"/>
    <w:bookmarkStart w:id="42" w:name="Xd5812f64c63c312573b2b897a213f50defc42f5"/>
    <w:p>
      <w:pPr>
        <w:pStyle w:val="Heading2"/>
      </w:pPr>
      <w:r>
        <w:t xml:space="preserve">1.18 Summary: The Ten Commandments of SAT Math Preparation</w:t>
      </w:r>
    </w:p>
    <w:p>
      <w:pPr>
        <w:pStyle w:val="FirstParagraph"/>
      </w:pPr>
      <w:r>
        <w:t xml:space="preserve">To conclude this chapter, here are ten principles that encapsulate everything we have discussed. Internalize these, and you will be positioned for maximum success.</w:t>
      </w:r>
    </w:p>
    <w:p>
      <w:pPr>
        <w:numPr>
          <w:ilvl w:val="0"/>
          <w:numId w:val="1016"/>
        </w:numPr>
      </w:pPr>
      <w:r>
        <w:rPr>
          <w:b/>
          <w:bCs/>
        </w:rPr>
        <w:t xml:space="preserve">Know thy test.</w:t>
      </w:r>
      <w:r>
        <w:t xml:space="preserve"> </w:t>
      </w:r>
      <w:r>
        <w:t xml:space="preserve">Understand the structure, content domains, question types, and scoring system before you begin serious preparation.</w:t>
      </w:r>
    </w:p>
    <w:p>
      <w:pPr>
        <w:numPr>
          <w:ilvl w:val="0"/>
          <w:numId w:val="1016"/>
        </w:numPr>
      </w:pPr>
      <w:r>
        <w:rPr>
          <w:b/>
          <w:bCs/>
        </w:rPr>
        <w:t xml:space="preserve">Accuracy in Module 1 is paramount.</w:t>
      </w:r>
      <w:r>
        <w:t xml:space="preserve"> </w:t>
      </w:r>
      <w:r>
        <w:t xml:space="preserve">The first module determines your score ceiling. Be meticulous, not rushed.</w:t>
      </w:r>
    </w:p>
    <w:p>
      <w:pPr>
        <w:numPr>
          <w:ilvl w:val="0"/>
          <w:numId w:val="1016"/>
        </w:numPr>
      </w:pPr>
      <w:r>
        <w:rPr>
          <w:b/>
          <w:bCs/>
        </w:rPr>
        <w:t xml:space="preserve">Master Desmos.</w:t>
      </w:r>
      <w:r>
        <w:t xml:space="preserve"> </w:t>
      </w:r>
      <w:r>
        <w:t xml:space="preserve">The built-in graphing calculator is your most powerful tool. Invest time in learning its capabilities.</w:t>
      </w:r>
    </w:p>
    <w:p>
      <w:pPr>
        <w:numPr>
          <w:ilvl w:val="0"/>
          <w:numId w:val="1016"/>
        </w:numPr>
      </w:pPr>
      <w:r>
        <w:rPr>
          <w:b/>
          <w:bCs/>
        </w:rPr>
        <w:t xml:space="preserve">Never leave a question blank.</w:t>
      </w:r>
      <w:r>
        <w:t xml:space="preserve"> </w:t>
      </w:r>
      <w:r>
        <w:t xml:space="preserve">There is no penalty for guessing. Always fill in an answer.</w:t>
      </w:r>
    </w:p>
    <w:p>
      <w:pPr>
        <w:numPr>
          <w:ilvl w:val="0"/>
          <w:numId w:val="1016"/>
        </w:numPr>
      </w:pPr>
      <w:r>
        <w:rPr>
          <w:b/>
          <w:bCs/>
        </w:rPr>
        <w:t xml:space="preserve">Practice deliberately.</w:t>
      </w:r>
      <w:r>
        <w:t xml:space="preserve"> </w:t>
      </w:r>
      <w:r>
        <w:t xml:space="preserve">Focus on your weaknesses, analyze every error, and continuously refine your approach.</w:t>
      </w:r>
    </w:p>
    <w:p>
      <w:pPr>
        <w:numPr>
          <w:ilvl w:val="0"/>
          <w:numId w:val="1016"/>
        </w:numPr>
      </w:pPr>
      <w:r>
        <w:rPr>
          <w:b/>
          <w:bCs/>
        </w:rPr>
        <w:t xml:space="preserve">Manage your time ruthlessly.</w:t>
      </w:r>
      <w:r>
        <w:t xml:space="preserve"> </w:t>
      </w:r>
      <w:r>
        <w:t xml:space="preserve">Use the flag-and-return strategy. Do not let one hard question steal time from five easy ones.</w:t>
      </w:r>
    </w:p>
    <w:p>
      <w:pPr>
        <w:numPr>
          <w:ilvl w:val="0"/>
          <w:numId w:val="1016"/>
        </w:numPr>
      </w:pPr>
      <w:r>
        <w:rPr>
          <w:b/>
          <w:bCs/>
        </w:rPr>
        <w:t xml:space="preserve">Memorize all formulas.</w:t>
      </w:r>
      <w:r>
        <w:t xml:space="preserve"> </w:t>
      </w:r>
      <w:r>
        <w:t xml:space="preserve">The reference sheet is a safety net, not a study tool. Know every formula by heart.</w:t>
      </w:r>
    </w:p>
    <w:p>
      <w:pPr>
        <w:numPr>
          <w:ilvl w:val="0"/>
          <w:numId w:val="1016"/>
        </w:numPr>
      </w:pPr>
      <w:r>
        <w:rPr>
          <w:b/>
          <w:bCs/>
        </w:rPr>
        <w:t xml:space="preserve">Read carefully and solve systematically.</w:t>
      </w:r>
      <w:r>
        <w:t xml:space="preserve"> </w:t>
      </w:r>
      <w:r>
        <w:t xml:space="preserve">Circle what the problem asks for. Write every step. Check your work.</w:t>
      </w:r>
    </w:p>
    <w:p>
      <w:pPr>
        <w:numPr>
          <w:ilvl w:val="0"/>
          <w:numId w:val="1016"/>
        </w:numPr>
      </w:pPr>
      <w:r>
        <w:rPr>
          <w:b/>
          <w:bCs/>
        </w:rPr>
        <w:t xml:space="preserve">Maintain a growth mindset.</w:t>
      </w:r>
      <w:r>
        <w:t xml:space="preserve"> </w:t>
      </w:r>
      <w:r>
        <w:t xml:space="preserve">Every error is an opportunity to improve. Your mathematical ability is not fixed–it grows with effort.</w:t>
      </w:r>
    </w:p>
    <w:p>
      <w:pPr>
        <w:numPr>
          <w:ilvl w:val="0"/>
          <w:numId w:val="1016"/>
        </w:numPr>
      </w:pPr>
      <w:r>
        <w:rPr>
          <w:b/>
          <w:bCs/>
        </w:rPr>
        <w:t xml:space="preserve">Take care of yourself.</w:t>
      </w:r>
      <w:r>
        <w:t xml:space="preserve"> </w:t>
      </w:r>
      <w:r>
        <w:t xml:space="preserve">Sleep, nutrition, exercise, and stress management are not separate from your test preparation–they are integral to it.</w:t>
      </w:r>
    </w:p>
    <w:p>
      <w:r>
        <w:pict>
          <v:rect style="width:0;height:1.5pt" o:hralign="center" o:hrstd="t" o:hr="t"/>
        </w:pict>
      </w:r>
    </w:p>
    <w:p>
      <w:pPr>
        <w:pStyle w:val="FirstParagraph"/>
      </w:pPr>
      <w:r>
        <w:rPr>
          <w:i/>
          <w:iCs/>
        </w:rPr>
        <w:t xml:space="preserve">With these foundations in place, you are ready to dive into the specific content areas tested on the SAT. The chapters that follow will provide comprehensive, rigorous coverage of every topic you need to master, from linear functions to trigonometry, from data analysis to solid geometry. Each chapter will include detailed explanations, strategic insights, and the depth of understanding required to achieve your target score.</w:t>
      </w:r>
    </w:p>
    <w:p>
      <w:r>
        <w:pict>
          <v:rect style="width:0;height:1.5pt" o:hralign="center" o:hrstd="t" o:hr="t"/>
        </w:pict>
      </w:r>
    </w:p>
    <w:bookmarkEnd w:id="42"/>
    <w:bookmarkStart w:id="63" w:name="X969c804c54719f8c56d3a09524a6a8df595f96a"/>
    <w:p>
      <w:pPr>
        <w:pStyle w:val="Heading1"/>
      </w:pPr>
      <w:r>
        <w:t xml:space="preserve">Chapter 2: Linear Functions and Equation Mastery – Slope, Forms, and Contextual Modeling</w:t>
      </w:r>
    </w:p>
    <w:p>
      <w:r>
        <w:pict>
          <v:rect style="width:0;height:1.5pt" o:hralign="center" o:hrstd="t" o:hr="t"/>
        </w:pict>
      </w:r>
    </w:p>
    <w:bookmarkStart w:id="43" w:name="X49372751c7030fb1843e92daa45425f9996c023"/>
    <w:p>
      <w:pPr>
        <w:pStyle w:val="Heading2"/>
      </w:pPr>
      <w:r>
        <w:t xml:space="preserve">2.1 Introduction: Why Linear Functions Dominate the SAT</w:t>
      </w:r>
    </w:p>
    <w:p>
      <w:pPr>
        <w:pStyle w:val="FirstParagraph"/>
      </w:pPr>
      <w:r>
        <w:t xml:space="preserve">Linear functions are the single most tested algebraic concept on the SAT. They appear in nearly every module, in every content domain, and in a staggering variety of disguises. A question about a line might be presented as a bare equation, a graph, a table of values, a word problem about a plumber’s fee, a system of two equations, or even a geometric figure on the coordinate plane. Mastery of linear functions is not merely one topic among many – it is the foundational skill upon which a large fraction of your math score depends.</w:t>
      </w:r>
    </w:p>
    <w:p>
      <w:pPr>
        <w:pStyle w:val="BodyText"/>
      </w:pPr>
      <w:r>
        <w:t xml:space="preserve">This chapter will take you from the most basic definition of slope through the most nuanced contextual interpretations the SAT can devise. Every form of a line, every method of finding slope, every trick for interpreting intercepts, and every common trap will be explored in exhaustive detail.</w:t>
      </w:r>
    </w:p>
    <w:p>
      <w:r>
        <w:pict>
          <v:rect style="width:0;height:1.5pt" o:hralign="center" o:hrstd="t" o:hr="t"/>
        </w:pict>
      </w:r>
    </w:p>
    <w:bookmarkEnd w:id="43"/>
    <w:bookmarkStart w:id="47" w:name="the-concept-of-a-function"/>
    <w:p>
      <w:pPr>
        <w:pStyle w:val="Heading2"/>
      </w:pPr>
      <w:r>
        <w:t xml:space="preserve">2.2 The Concept of a Function</w:t>
      </w:r>
    </w:p>
    <w:p>
      <w:pPr>
        <w:pStyle w:val="FirstParagraph"/>
      </w:pPr>
      <w:r>
        <w:t xml:space="preserve">Before discussing linear functions specifically, we must understand what a function is in the first place.</w:t>
      </w:r>
    </w:p>
    <w:bookmarkStart w:id="44" w:name="definition-of-a-function"/>
    <w:p>
      <w:pPr>
        <w:pStyle w:val="Heading3"/>
      </w:pPr>
      <w:r>
        <w:t xml:space="preserve">2.2.1 Definition of A Function</w:t>
      </w:r>
    </w:p>
    <w:p>
      <w:pPr>
        <w:pStyle w:val="FirstParagraph"/>
      </w:pPr>
      <w:r>
        <w:t xml:space="preserve">A</w:t>
      </w:r>
      <w:r>
        <w:t xml:space="preserve"> </w:t>
      </w:r>
      <w:r>
        <w:rPr>
          <w:b/>
          <w:bCs/>
        </w:rPr>
        <w:t xml:space="preserve">function</w:t>
      </w:r>
      <w:r>
        <w:t xml:space="preserve"> </w:t>
      </w:r>
      <w:r>
        <w:t xml:space="preserve">is a relationship between two variables – typically called the</w:t>
      </w:r>
      <w:r>
        <w:t xml:space="preserve"> </w:t>
      </w:r>
      <w:r>
        <w:rPr>
          <w:b/>
          <w:bCs/>
        </w:rPr>
        <w:t xml:space="preserve">input</w:t>
      </w:r>
      <w:r>
        <w:t xml:space="preserve"> </w:t>
      </w:r>
      <w:r>
        <w:t xml:space="preserve">(or independent variable, usually</w:t>
      </w:r>
      <w:r>
        <w:t xml:space="preserve"> </w:t>
      </w:r>
      <m:oMath>
        <m:r>
          <m:t>x</m:t>
        </m:r>
      </m:oMath>
      <w:r>
        <w:t xml:space="preserve">) and the</w:t>
      </w:r>
      <w:r>
        <w:t xml:space="preserve"> </w:t>
      </w:r>
      <w:r>
        <w:rPr>
          <w:b/>
          <w:bCs/>
        </w:rPr>
        <w:t xml:space="preserve">output</w:t>
      </w:r>
      <w:r>
        <w:t xml:space="preserve"> </w:t>
      </w:r>
      <w:r>
        <w:t xml:space="preserve">(or dependent variable, usually</w:t>
      </w:r>
      <w:r>
        <w:t xml:space="preserve"> </w:t>
      </w:r>
      <m:oMath>
        <m:r>
          <m:t>y</m:t>
        </m:r>
      </m:oMath>
      <w:r>
        <w:t xml:space="preserve">) – such that</w:t>
      </w:r>
      <w:r>
        <w:t xml:space="preserve"> </w:t>
      </w:r>
      <w:r>
        <w:rPr>
          <w:b/>
          <w:bCs/>
        </w:rPr>
        <w:t xml:space="preserve">each input maps to exactly one output</w:t>
      </w:r>
      <w:r>
        <w:t xml:space="preserve">.</w:t>
      </w:r>
    </w:p>
    <w:p>
      <w:pPr>
        <w:pStyle w:val="BodyText"/>
      </w:pPr>
      <w:r>
        <w:t xml:space="preserve">This</w:t>
      </w:r>
      <w:r>
        <w:t xml:space="preserve"> </w:t>
      </w:r>
      <w:r>
        <w:t xml:space="preserve">“</w:t>
      </w:r>
      <w:r>
        <w:t xml:space="preserve">exactly one output</w:t>
      </w:r>
      <w:r>
        <w:t xml:space="preserve">”</w:t>
      </w:r>
      <w:r>
        <w:t xml:space="preserve"> </w:t>
      </w:r>
      <w:r>
        <w:t xml:space="preserve">condition is called the</w:t>
      </w:r>
      <w:r>
        <w:t xml:space="preserve"> </w:t>
      </w:r>
      <w:r>
        <w:rPr>
          <w:b/>
          <w:bCs/>
        </w:rPr>
        <w:t xml:space="preserve">vertical line test</w:t>
      </w:r>
      <w:r>
        <w:t xml:space="preserve">: if you can draw any vertical line that intersects a graph at more than one point, that graph does not represent a function.</w:t>
      </w:r>
    </w:p>
    <w:bookmarkEnd w:id="44"/>
    <w:bookmarkStart w:id="45" w:name="function-notation"/>
    <w:p>
      <w:pPr>
        <w:pStyle w:val="Heading3"/>
      </w:pPr>
      <w:r>
        <w:t xml:space="preserve">2.2.2 Function Notation</w:t>
      </w:r>
    </w:p>
    <w:p>
      <w:pPr>
        <w:pStyle w:val="FirstParagraph"/>
      </w:pPr>
      <w:r>
        <w:t xml:space="preserve">The SAT uses function notation extensively. When we write:</w:t>
      </w:r>
    </w:p>
    <w:p>
      <w:pPr>
        <w:pStyle w:val="BodyText"/>
      </w:pPr>
      <m:oMathPara>
        <m:oMathParaPr>
          <m:jc m:val="center"/>
        </m:oMathParaPr>
        <m:oMath>
          <m:r>
            <m:t>f</m:t>
          </m:r>
          <m:d>
            <m:dPr>
              <m:begChr m:val="("/>
              <m:endChr m:val=")"/>
              <m:sepChr m:val=""/>
              <m:grow/>
            </m:dPr>
            <m:e>
              <m:r>
                <m:t>x</m:t>
              </m:r>
            </m:e>
          </m:d>
          <m:r>
            <m:rPr>
              <m:sty m:val="p"/>
            </m:rPr>
            <m:t>=</m:t>
          </m:r>
          <m:r>
            <m:t>3</m:t>
          </m:r>
          <m:r>
            <m:t>x</m:t>
          </m:r>
          <m:r>
            <m:rPr>
              <m:sty m:val="p"/>
            </m:rPr>
            <m:t>+</m:t>
          </m:r>
          <m:r>
            <m:t>7</m:t>
          </m:r>
        </m:oMath>
      </m:oMathPara>
    </w:p>
    <w:p>
      <w:pPr>
        <w:pStyle w:val="FirstParagraph"/>
      </w:pPr>
      <w:r>
        <w:t xml:space="preserve">we are saying:</w:t>
      </w:r>
      <w:r>
        <w:t xml:space="preserve"> </w:t>
      </w:r>
      <w:r>
        <w:t xml:space="preserve">“</w:t>
      </w:r>
      <w:r>
        <w:t xml:space="preserve">There is a function named</w:t>
      </w:r>
      <w:r>
        <w:t xml:space="preserve"> </w:t>
      </w:r>
      <m:oMath>
        <m:r>
          <m:t>f</m:t>
        </m:r>
      </m:oMath>
      <w:r>
        <w:t xml:space="preserve">. Its input is</w:t>
      </w:r>
      <w:r>
        <w:t xml:space="preserve"> </w:t>
      </w:r>
      <m:oMath>
        <m:r>
          <m:t>x</m:t>
        </m:r>
      </m:oMath>
      <w:r>
        <w:t xml:space="preserve">. To produce the output, multiply the input by 3 and add 7.</w:t>
      </w:r>
      <w:r>
        <w:t xml:space="preserve">”</w:t>
      </w:r>
    </w:p>
    <w:p>
      <w:pPr>
        <w:pStyle w:val="Compact"/>
        <w:numPr>
          <w:ilvl w:val="0"/>
          <w:numId w:val="1017"/>
        </w:numPr>
      </w:pPr>
      <m:oMath>
        <m:r>
          <m:t>f</m:t>
        </m:r>
        <m:d>
          <m:dPr>
            <m:begChr m:val="("/>
            <m:endChr m:val=")"/>
            <m:sepChr m:val=""/>
            <m:grow/>
          </m:dPr>
          <m:e>
            <m:r>
              <m:t>2</m:t>
            </m:r>
          </m:e>
        </m:d>
        <m:r>
          <m:rPr>
            <m:sty m:val="p"/>
          </m:rPr>
          <m:t>=</m:t>
        </m:r>
        <m:r>
          <m:t>3</m:t>
        </m:r>
        <m:d>
          <m:dPr>
            <m:begChr m:val="("/>
            <m:endChr m:val=")"/>
            <m:sepChr m:val=""/>
            <m:grow/>
          </m:dPr>
          <m:e>
            <m:r>
              <m:t>2</m:t>
            </m:r>
          </m:e>
        </m:d>
        <m:r>
          <m:rPr>
            <m:sty m:val="p"/>
          </m:rPr>
          <m:t>+</m:t>
        </m:r>
        <m:r>
          <m:t>7</m:t>
        </m:r>
        <m:r>
          <m:rPr>
            <m:sty m:val="p"/>
          </m:rPr>
          <m:t>=</m:t>
        </m:r>
        <m:r>
          <m:t>13</m:t>
        </m:r>
      </m:oMath>
    </w:p>
    <w:p>
      <w:pPr>
        <w:pStyle w:val="Compact"/>
        <w:numPr>
          <w:ilvl w:val="0"/>
          <w:numId w:val="1017"/>
        </w:numPr>
      </w:pPr>
      <m:oMath>
        <m:r>
          <m:t>f</m:t>
        </m:r>
        <m:d>
          <m:dPr>
            <m:begChr m:val="("/>
            <m:endChr m:val=")"/>
            <m:sepChr m:val=""/>
            <m:grow/>
          </m:dPr>
          <m:e>
            <m:r>
              <m:t>a</m:t>
            </m:r>
          </m:e>
        </m:d>
        <m:r>
          <m:rPr>
            <m:sty m:val="p"/>
          </m:rPr>
          <m:t>=</m:t>
        </m:r>
        <m:r>
          <m:t>3</m:t>
        </m:r>
        <m:r>
          <m:t>a</m:t>
        </m:r>
        <m:r>
          <m:rPr>
            <m:sty m:val="p"/>
          </m:rPr>
          <m:t>+</m:t>
        </m:r>
        <m:r>
          <m:t>7</m:t>
        </m:r>
      </m:oMath>
    </w:p>
    <w:p>
      <w:pPr>
        <w:pStyle w:val="Compact"/>
        <w:numPr>
          <w:ilvl w:val="0"/>
          <w:numId w:val="1017"/>
        </w:numPr>
      </w:pPr>
      <m:oMath>
        <m:r>
          <m:t>f</m:t>
        </m:r>
        <m:d>
          <m:dPr>
            <m:begChr m:val="("/>
            <m:endChr m:val=")"/>
            <m:sepChr m:val=""/>
            <m:grow/>
          </m:dPr>
          <m:e>
            <m:r>
              <m:t>x</m:t>
            </m:r>
            <m:r>
              <m:rPr>
                <m:sty m:val="p"/>
              </m:rPr>
              <m:t>+</m:t>
            </m:r>
            <m:r>
              <m:t>1</m:t>
            </m:r>
          </m:e>
        </m:d>
        <m:r>
          <m:rPr>
            <m:sty m:val="p"/>
          </m:rPr>
          <m:t>=</m:t>
        </m:r>
        <m:r>
          <m:t>3</m:t>
        </m:r>
        <m:d>
          <m:dPr>
            <m:begChr m:val="("/>
            <m:endChr m:val=")"/>
            <m:sepChr m:val=""/>
            <m:grow/>
          </m:dPr>
          <m:e>
            <m:r>
              <m:t>x</m:t>
            </m:r>
            <m:r>
              <m:rPr>
                <m:sty m:val="p"/>
              </m:rPr>
              <m:t>+</m:t>
            </m:r>
            <m:r>
              <m:t>1</m:t>
            </m:r>
          </m:e>
        </m:d>
        <m:r>
          <m:rPr>
            <m:sty m:val="p"/>
          </m:rPr>
          <m:t>+</m:t>
        </m:r>
        <m:r>
          <m:t>7</m:t>
        </m:r>
        <m:r>
          <m:rPr>
            <m:sty m:val="p"/>
          </m:rPr>
          <m:t>=</m:t>
        </m:r>
        <m:r>
          <m:t>3</m:t>
        </m:r>
        <m:r>
          <m:t>x</m:t>
        </m:r>
        <m:r>
          <m:rPr>
            <m:sty m:val="p"/>
          </m:rPr>
          <m:t>+</m:t>
        </m:r>
        <m:r>
          <m:t>10</m:t>
        </m:r>
      </m:oMath>
    </w:p>
    <w:p>
      <w:pPr>
        <w:pStyle w:val="FirstParagraph"/>
      </w:pPr>
      <w:r>
        <w:rPr>
          <w:b/>
          <w:bCs/>
        </w:rPr>
        <w:t xml:space="preserve">Critical SAT nuance:</w:t>
      </w:r>
      <w:r>
        <w:t xml:space="preserve"> </w:t>
      </w:r>
      <m:oMath>
        <m:r>
          <m:t>f</m:t>
        </m:r>
        <m:d>
          <m:dPr>
            <m:begChr m:val="("/>
            <m:endChr m:val=")"/>
            <m:sepChr m:val=""/>
            <m:grow/>
          </m:dPr>
          <m:e>
            <m:r>
              <m:t>k</m:t>
            </m:r>
          </m:e>
        </m:d>
        <m:r>
          <m:rPr>
            <m:sty m:val="p"/>
          </m:rPr>
          <m:t>=</m:t>
        </m:r>
        <m:r>
          <m:t>0</m:t>
        </m:r>
      </m:oMath>
      <w:r>
        <w:t xml:space="preserve"> </w:t>
      </w:r>
      <w:r>
        <w:t xml:space="preserve">means</w:t>
      </w:r>
      <w:r>
        <w:t xml:space="preserve"> </w:t>
      </w:r>
      <w:r>
        <w:t xml:space="preserve">“</w:t>
      </w:r>
      <w:r>
        <w:t xml:space="preserve">the input value</w:t>
      </w:r>
      <w:r>
        <w:t xml:space="preserve"> </w:t>
      </w:r>
      <m:oMath>
        <m:r>
          <m:t>k</m:t>
        </m:r>
      </m:oMath>
      <w:r>
        <w:t xml:space="preserve"> </w:t>
      </w:r>
      <w:r>
        <w:t xml:space="preserve">produces an output of 0.</w:t>
      </w:r>
      <w:r>
        <w:t xml:space="preserve">”</w:t>
      </w:r>
      <w:r>
        <w:t xml:space="preserve"> </w:t>
      </w:r>
      <w:r>
        <w:t xml:space="preserve">In graphical terms,</w:t>
      </w:r>
      <w:r>
        <w:t xml:space="preserve"> </w:t>
      </w:r>
      <m:oMath>
        <m:r>
          <m:t>k</m:t>
        </m:r>
      </m:oMath>
      <w:r>
        <w:t xml:space="preserve"> </w:t>
      </w:r>
      <w:r>
        <w:t xml:space="preserve">is the</w:t>
      </w:r>
      <w:r>
        <w:t xml:space="preserve"> </w:t>
      </w:r>
      <m:oMath>
        <m:r>
          <m:t>x</m:t>
        </m:r>
      </m:oMath>
      <w:r>
        <w:t xml:space="preserve">-intercept. This connection between function notation and intercepts is tested frequently.</w:t>
      </w:r>
    </w:p>
    <w:bookmarkEnd w:id="45"/>
    <w:bookmarkStart w:id="46" w:name="domain-and-range"/>
    <w:p>
      <w:pPr>
        <w:pStyle w:val="Heading3"/>
      </w:pPr>
      <w:r>
        <w:t xml:space="preserve">2.2.3 Domain and Range</w:t>
      </w:r>
    </w:p>
    <w:p>
      <w:pPr>
        <w:pStyle w:val="Compact"/>
        <w:numPr>
          <w:ilvl w:val="0"/>
          <w:numId w:val="1018"/>
        </w:numPr>
      </w:pPr>
      <w:r>
        <w:rPr>
          <w:b/>
          <w:bCs/>
        </w:rPr>
        <w:t xml:space="preserve">Domain:</w:t>
      </w:r>
      <w:r>
        <w:t xml:space="preserve"> </w:t>
      </w:r>
      <w:r>
        <w:t xml:space="preserve">The set of all possible input values (</w:t>
      </w:r>
      <m:oMath>
        <m:r>
          <m:t>x</m:t>
        </m:r>
      </m:oMath>
      <w:r>
        <w:t xml:space="preserve">-values).</w:t>
      </w:r>
    </w:p>
    <w:p>
      <w:pPr>
        <w:pStyle w:val="Compact"/>
        <w:numPr>
          <w:ilvl w:val="0"/>
          <w:numId w:val="1018"/>
        </w:numPr>
      </w:pPr>
      <w:r>
        <w:rPr>
          <w:b/>
          <w:bCs/>
        </w:rPr>
        <w:t xml:space="preserve">Range:</w:t>
      </w:r>
      <w:r>
        <w:t xml:space="preserve"> </w:t>
      </w:r>
      <w:r>
        <w:t xml:space="preserve">The set of all possible output values (</w:t>
      </w:r>
      <m:oMath>
        <m:r>
          <m:t>y</m:t>
        </m:r>
      </m:oMath>
      <w:r>
        <w:t xml:space="preserve">-values).</w:t>
      </w:r>
    </w:p>
    <w:p>
      <w:pPr>
        <w:pStyle w:val="FirstParagraph"/>
      </w:pPr>
      <w:r>
        <w:t xml:space="preserve">For a linear function with no restrictions, the domain and range are both all real numbers. However, in word problems, the domain is often restricted by context (e.g., time cannot be negative, the number of items must be a whole number).</w:t>
      </w:r>
    </w:p>
    <w:p>
      <w:r>
        <w:pict>
          <v:rect style="width:0;height:1.5pt" o:hralign="center" o:hrstd="t" o:hr="t"/>
        </w:pict>
      </w:r>
    </w:p>
    <w:bookmarkEnd w:id="46"/>
    <w:bookmarkEnd w:id="47"/>
    <w:bookmarkStart w:id="50" w:name="what-makes-a-function-linear"/>
    <w:p>
      <w:pPr>
        <w:pStyle w:val="Heading2"/>
      </w:pPr>
      <w:r>
        <w:t xml:space="preserve">2.3 What Makes a Function</w:t>
      </w:r>
      <w:r>
        <w:t xml:space="preserve"> </w:t>
      </w:r>
      <w:r>
        <w:t xml:space="preserve">“</w:t>
      </w:r>
      <w:r>
        <w:t xml:space="preserve">Linear</w:t>
      </w:r>
      <w:r>
        <w:t xml:space="preserve">”</w:t>
      </w:r>
      <w:r>
        <w:t xml:space="preserve">?</w:t>
      </w:r>
    </w:p>
    <w:p>
      <w:pPr>
        <w:pStyle w:val="FirstParagraph"/>
      </w:pPr>
      <w:r>
        <w:t xml:space="preserve">A</w:t>
      </w:r>
      <w:r>
        <w:t xml:space="preserve"> </w:t>
      </w:r>
      <w:r>
        <w:rPr>
          <w:b/>
          <w:bCs/>
        </w:rPr>
        <w:t xml:space="preserve">linear function</w:t>
      </w:r>
      <w:r>
        <w:t xml:space="preserve"> </w:t>
      </w:r>
      <w:r>
        <w:t xml:space="preserve">is any function that can be written in the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or equivalently:</w:t>
      </w:r>
    </w:p>
    <w:p>
      <w:pPr>
        <w:pStyle w:val="BodyText"/>
      </w:pPr>
      <m:oMathPara>
        <m:oMathParaPr>
          <m:jc m:val="center"/>
        </m:oMathParaPr>
        <m:oMath>
          <m:r>
            <m:t>f</m:t>
          </m:r>
          <m:d>
            <m:dPr>
              <m:begChr m:val="("/>
              <m:endChr m:val=")"/>
              <m:sepChr m:val=""/>
              <m:grow/>
            </m:dPr>
            <m:e>
              <m:r>
                <m:t>x</m:t>
              </m:r>
            </m:e>
          </m:d>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and</w:t>
      </w:r>
      <w:r>
        <w:t xml:space="preserve"> </w:t>
      </w:r>
      <m:oMath>
        <m:r>
          <m:t>b</m:t>
        </m:r>
      </m:oMath>
      <w:r>
        <w:t xml:space="preserve"> </w:t>
      </w:r>
      <w:r>
        <w:t xml:space="preserve">are constants. The graph of any linear function is a</w:t>
      </w:r>
      <w:r>
        <w:t xml:space="preserve"> </w:t>
      </w:r>
      <w:r>
        <w:rPr>
          <w:b/>
          <w:bCs/>
        </w:rPr>
        <w:t xml:space="preserve">straight line</w:t>
      </w:r>
      <w:r>
        <w:t xml:space="preserve">.</w:t>
      </w:r>
    </w:p>
    <w:bookmarkStart w:id="48" w:name="characteristics-of-linear-functions"/>
    <w:p>
      <w:pPr>
        <w:pStyle w:val="Heading3"/>
      </w:pPr>
      <w:r>
        <w:t xml:space="preserve">2.3.1 Characteristics of Linear Functions</w:t>
      </w:r>
    </w:p>
    <w:p>
      <w:pPr>
        <w:pStyle w:val="Compact"/>
        <w:numPr>
          <w:ilvl w:val="0"/>
          <w:numId w:val="1019"/>
        </w:numPr>
      </w:pPr>
      <w:r>
        <w:rPr>
          <w:b/>
          <w:bCs/>
        </w:rPr>
        <w:t xml:space="preserve">Constant rate of change:</w:t>
      </w:r>
      <w:r>
        <w:t xml:space="preserve"> </w:t>
      </w:r>
      <w:r>
        <w:t xml:space="preserve">The output changes by the same amount for every 1-unit increase in the input. This constant rate of change is the slope.</w:t>
      </w:r>
    </w:p>
    <w:p>
      <w:pPr>
        <w:pStyle w:val="Compact"/>
        <w:numPr>
          <w:ilvl w:val="0"/>
          <w:numId w:val="1019"/>
        </w:numPr>
      </w:pPr>
      <w:r>
        <w:rPr>
          <w:b/>
          <w:bCs/>
        </w:rPr>
        <w:t xml:space="preserve">Straight-line graph:</w:t>
      </w:r>
      <w:r>
        <w:t xml:space="preserve"> </w:t>
      </w:r>
      <w:r>
        <w:t xml:space="preserve">The graph is always a straight line – never curved.</w:t>
      </w:r>
    </w:p>
    <w:p>
      <w:pPr>
        <w:pStyle w:val="Compact"/>
        <w:numPr>
          <w:ilvl w:val="0"/>
          <w:numId w:val="1019"/>
        </w:numPr>
      </w:pPr>
      <w:r>
        <w:rPr>
          <w:b/>
          <w:bCs/>
        </w:rPr>
        <w:t xml:space="preserve">Degree 1:</w:t>
      </w:r>
      <w:r>
        <w:t xml:space="preserve"> </w:t>
      </w:r>
      <w:r>
        <w:t xml:space="preserve">The highest power of</w:t>
      </w:r>
      <w:r>
        <w:t xml:space="preserve"> </w:t>
      </w:r>
      <m:oMath>
        <m:r>
          <m:t>x</m:t>
        </m:r>
      </m:oMath>
      <w:r>
        <w:t xml:space="preserve"> </w:t>
      </w:r>
      <w:r>
        <w:t xml:space="preserve">is 1. There are no</w:t>
      </w:r>
      <w:r>
        <w:t xml:space="preserve"> </w:t>
      </w:r>
      <m:oMath>
        <m:sSup>
          <m:e>
            <m:r>
              <m:t>x</m:t>
            </m:r>
          </m:e>
          <m:sup>
            <m:r>
              <m:t>2</m:t>
            </m:r>
          </m:sup>
        </m:sSup>
      </m:oMath>
      <w:r>
        <w:t xml:space="preserve">,</w:t>
      </w:r>
      <w:r>
        <w:t xml:space="preserve"> </w:t>
      </w:r>
      <m:oMath>
        <m:sSup>
          <m:e>
            <m:r>
              <m:t>x</m:t>
            </m:r>
          </m:e>
          <m:sup>
            <m:r>
              <m:t>3</m:t>
            </m:r>
          </m:sup>
        </m:sSup>
      </m:oMath>
      <w:r>
        <w:t xml:space="preserve">,</w:t>
      </w:r>
      <w:r>
        <w:t xml:space="preserve"> </w:t>
      </w:r>
      <m:oMath>
        <m:rad>
          <m:radPr>
            <m:degHide m:val="on"/>
          </m:radPr>
          <m:deg/>
          <m:e>
            <m:r>
              <m:t>x</m:t>
            </m:r>
          </m:e>
        </m:rad>
      </m:oMath>
      <w:r>
        <w:t xml:space="preserve">, or</w:t>
      </w:r>
      <w:r>
        <w:t xml:space="preserve"> </w:t>
      </w:r>
      <m:oMath>
        <m:f>
          <m:fPr>
            <m:type m:val="bar"/>
          </m:fPr>
          <m:num>
            <m:r>
              <m:t>1</m:t>
            </m:r>
          </m:num>
          <m:den>
            <m:r>
              <m:t>x</m:t>
            </m:r>
          </m:den>
        </m:f>
      </m:oMath>
      <w:r>
        <w:t xml:space="preserve"> </w:t>
      </w:r>
      <w:r>
        <w:t xml:space="preserve">terms.</w:t>
      </w:r>
    </w:p>
    <w:p>
      <w:pPr>
        <w:pStyle w:val="Compact"/>
        <w:numPr>
          <w:ilvl w:val="0"/>
          <w:numId w:val="1019"/>
        </w:numPr>
      </w:pPr>
      <w:r>
        <w:rPr>
          <w:b/>
          <w:bCs/>
        </w:rPr>
        <w:t xml:space="preserve">One</w:t>
      </w:r>
      <w:r>
        <w:rPr>
          <w:b/>
          <w:bCs/>
        </w:rPr>
        <w:t xml:space="preserve"> </w:t>
      </w:r>
      <m:oMath>
        <m:r>
          <m:t>y</m:t>
        </m:r>
      </m:oMath>
      <w:r>
        <w:rPr>
          <w:b/>
          <w:bCs/>
        </w:rPr>
        <w:t xml:space="preserve">-intercept:</w:t>
      </w:r>
      <w:r>
        <w:t xml:space="preserve"> </w:t>
      </w:r>
      <w:r>
        <w:t xml:space="preserve">A linear function crosses the</w:t>
      </w:r>
      <w:r>
        <w:t xml:space="preserve"> </w:t>
      </w:r>
      <m:oMath>
        <m:r>
          <m:t>y</m:t>
        </m:r>
      </m:oMath>
      <w:r>
        <w:t xml:space="preserve">-axis exactly once (except for vertical lines, which are not functions).</w:t>
      </w:r>
    </w:p>
    <w:bookmarkEnd w:id="48"/>
    <w:bookmarkStart w:id="49" w:name="X39518608fccd0d1ea0c966fd2bfc9778484de15"/>
    <w:p>
      <w:pPr>
        <w:pStyle w:val="Heading3"/>
      </w:pPr>
      <w:r>
        <w:t xml:space="preserve">2.3.2 How the SAT Tests Whether a Relationship Is Linear</w:t>
      </w:r>
    </w:p>
    <w:p>
      <w:pPr>
        <w:pStyle w:val="FirstParagraph"/>
      </w:pPr>
      <w:r>
        <w:t xml:space="preserve">The SAT may present data in a table and ask whether the relationship is linear. To determine this:</w:t>
      </w:r>
    </w:p>
    <w:p>
      <w:pPr>
        <w:pStyle w:val="Compact"/>
        <w:numPr>
          <w:ilvl w:val="0"/>
          <w:numId w:val="1020"/>
        </w:numPr>
      </w:pPr>
      <w:r>
        <w:t xml:space="preserve">Check whether the</w:t>
      </w:r>
      <w:r>
        <w:t xml:space="preserve"> </w:t>
      </w:r>
      <w:r>
        <w:rPr>
          <w:b/>
          <w:bCs/>
        </w:rPr>
        <w:t xml:space="preserve">change in</w:t>
      </w:r>
      <w:r>
        <w:rPr>
          <w:b/>
          <w:bCs/>
        </w:rPr>
        <w:t xml:space="preserve"> </w:t>
      </w:r>
      <m:oMath>
        <m:r>
          <m:t>y</m:t>
        </m:r>
      </m:oMath>
      <w:r>
        <w:t xml:space="preserve"> </w:t>
      </w:r>
      <w:r>
        <w:t xml:space="preserve">is constant for each</w:t>
      </w:r>
      <w:r>
        <w:t xml:space="preserve"> </w:t>
      </w:r>
      <w:r>
        <w:rPr>
          <w:b/>
          <w:bCs/>
        </w:rPr>
        <w:t xml:space="preserve">constant change in</w:t>
      </w:r>
      <w:r>
        <w:rPr>
          <w:b/>
          <w:bCs/>
        </w:rPr>
        <w:t xml:space="preserve"> </w:t>
      </w:r>
      <m:oMath>
        <m:r>
          <m:t>x</m:t>
        </m:r>
      </m:oMath>
      <w:r>
        <w:t xml:space="preserve">.</w:t>
      </w:r>
    </w:p>
    <w:p>
      <w:pPr>
        <w:pStyle w:val="Compact"/>
        <w:numPr>
          <w:ilvl w:val="0"/>
          <w:numId w:val="1020"/>
        </w:numPr>
      </w:pPr>
      <w:r>
        <w:t xml:space="preserve">If</w:t>
      </w:r>
      <w:r>
        <w:t xml:space="preserve"> </w:t>
      </w:r>
      <m:oMath>
        <m:r>
          <m:t>x</m:t>
        </m:r>
      </m:oMath>
      <w:r>
        <w:t xml:space="preserve"> </w:t>
      </w:r>
      <w:r>
        <w:t xml:space="preserve">increases by the same amount each time and</w:t>
      </w:r>
      <w:r>
        <w:t xml:space="preserve"> </w:t>
      </w:r>
      <m:oMath>
        <m:r>
          <m:t>y</m:t>
        </m:r>
      </m:oMath>
      <w:r>
        <w:t xml:space="preserve"> </w:t>
      </w:r>
      <w:r>
        <w:t xml:space="preserve">also changes by the same amount each time, the relationship is linear.</w:t>
      </w:r>
    </w:p>
    <w:p>
      <w:pPr>
        <w:pStyle w:val="FirstParagraph"/>
      </w:pPr>
      <w:r>
        <w:rPr>
          <w:b/>
          <w:bCs/>
        </w:rPr>
        <w:t xml:space="preserve">Example of a 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17</w:t>
            </w:r>
          </w:p>
        </w:tc>
      </w:tr>
    </w:tbl>
    <w:p>
      <w:pPr>
        <w:pStyle w:val="BodyText"/>
      </w:pPr>
      <w:r>
        <w:t xml:space="preserve">Here,</w:t>
      </w:r>
      <w:r>
        <w:t xml:space="preserve"> </w:t>
      </w:r>
      <m:oMath>
        <m:r>
          <m:t>x</m:t>
        </m:r>
      </m:oMath>
      <w:r>
        <w:t xml:space="preserve"> </w:t>
      </w:r>
      <w:r>
        <w:t xml:space="preserve">increases by 2 each time, and</w:t>
      </w:r>
      <w:r>
        <w:t xml:space="preserve"> </w:t>
      </w:r>
      <m:oMath>
        <m:r>
          <m:t>y</m:t>
        </m:r>
      </m:oMath>
      <w:r>
        <w:t xml:space="preserve"> </w:t>
      </w:r>
      <w:r>
        <w:t xml:space="preserve">increases by 4 each time. The rate of change is constant:</w:t>
      </w:r>
      <w:r>
        <w:t xml:space="preserve"> </w:t>
      </w:r>
      <m:oMath>
        <m:f>
          <m:fPr>
            <m:type m:val="bar"/>
          </m:fPr>
          <m:num>
            <m:r>
              <m:t>4</m:t>
            </m:r>
          </m:num>
          <m:den>
            <m:r>
              <m:t>2</m:t>
            </m:r>
          </m:den>
        </m:f>
        <m:r>
          <m:rPr>
            <m:sty m:val="p"/>
          </m:rPr>
          <m:t>=</m:t>
        </m:r>
        <m:r>
          <m:t>2</m:t>
        </m:r>
      </m:oMath>
      <w:r>
        <w:t xml:space="preserve">. This is linear.</w:t>
      </w:r>
    </w:p>
    <w:p>
      <w:pPr>
        <w:pStyle w:val="BodyText"/>
      </w:pPr>
      <w:r>
        <w:rPr>
          <w:b/>
          <w:bCs/>
        </w:rPr>
        <w:t xml:space="preserve">Example of a non-linear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15</w:t>
            </w:r>
          </w:p>
        </w:tc>
      </w:tr>
    </w:tbl>
    <w:p>
      <w:pPr>
        <w:pStyle w:val="BodyText"/>
      </w:pPr>
      <w:r>
        <w:t xml:space="preserve">Here,</w:t>
      </w:r>
      <w:r>
        <w:t xml:space="preserve"> </w:t>
      </w:r>
      <m:oMath>
        <m:r>
          <m:t>y</m:t>
        </m:r>
      </m:oMath>
      <w:r>
        <w:t xml:space="preserve"> </w:t>
      </w:r>
      <w:r>
        <w:t xml:space="preserve">changes by 2, then 4. The rate of change is not constant. This is not linear (it is quadratic).</w:t>
      </w:r>
    </w:p>
    <w:p>
      <w:r>
        <w:pict>
          <v:rect style="width:0;height:1.5pt" o:hralign="center" o:hrstd="t" o:hr="t"/>
        </w:pict>
      </w:r>
    </w:p>
    <w:bookmarkEnd w:id="49"/>
    <w:bookmarkEnd w:id="50"/>
    <w:bookmarkStart w:id="59" w:name="slope-the-defining-feature-of-a-line"/>
    <w:p>
      <w:pPr>
        <w:pStyle w:val="Heading2"/>
      </w:pPr>
      <w:r>
        <w:t xml:space="preserve">2.4 Slope: The Defining Feature of a Line</w:t>
      </w:r>
    </w:p>
    <w:bookmarkStart w:id="51" w:name="definition-of-slope"/>
    <w:p>
      <w:pPr>
        <w:pStyle w:val="Heading3"/>
      </w:pPr>
      <w:r>
        <w:t xml:space="preserve">2.4.1 Definition of Slope</w:t>
      </w:r>
    </w:p>
    <w:p>
      <w:pPr>
        <w:pStyle w:val="FirstParagraph"/>
      </w:pPr>
      <w:r>
        <w:rPr>
          <w:b/>
          <w:bCs/>
        </w:rPr>
        <w:t xml:space="preserve">Slope</w:t>
      </w:r>
      <w:r>
        <w:t xml:space="preserve"> </w:t>
      </w:r>
      <w:r>
        <w:t xml:space="preserve">is a number that describes the steepness and direction of a line. It is the ratio of the</w:t>
      </w:r>
      <w:r>
        <w:t xml:space="preserve"> </w:t>
      </w:r>
      <w:r>
        <w:rPr>
          <w:b/>
          <w:bCs/>
        </w:rPr>
        <w:t xml:space="preserve">vertical change</w:t>
      </w:r>
      <w:r>
        <w:t xml:space="preserve"> </w:t>
      </w:r>
      <w:r>
        <w:t xml:space="preserve">(rise) to the</w:t>
      </w:r>
      <w:r>
        <w:t xml:space="preserve"> </w:t>
      </w:r>
      <w:r>
        <w:rPr>
          <w:b/>
          <w:bCs/>
        </w:rPr>
        <w:t xml:space="preserve">horizontal change</w:t>
      </w:r>
      <w:r>
        <w:t xml:space="preserve"> </w:t>
      </w:r>
      <w:r>
        <w:t xml:space="preserve">(run) between any two points on the line.</w:t>
      </w:r>
    </w:p>
    <w:p>
      <w:pPr>
        <w:pStyle w:val="BodyText"/>
      </w:pPr>
      <m:oMathPara>
        <m:oMathParaPr>
          <m:jc m:val="center"/>
        </m:oMathParaPr>
        <m:oMath>
          <m:r>
            <m:t>m</m:t>
          </m:r>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oMath>
      </m:oMathPara>
    </w:p>
    <w:bookmarkEnd w:id="51"/>
    <w:bookmarkStart w:id="52" w:name="the-slope-formula"/>
    <w:p>
      <w:pPr>
        <w:pStyle w:val="Heading3"/>
      </w:pPr>
      <w:r>
        <w:t xml:space="preserve">2.4.2 The Slope Formula</w:t>
      </w:r>
    </w:p>
    <w:p>
      <w:pPr>
        <w:pStyle w:val="FirstParagraph"/>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Critical details about using this formula:</w:t>
      </w:r>
    </w:p>
    <w:p>
      <w:pPr>
        <w:numPr>
          <w:ilvl w:val="0"/>
          <w:numId w:val="1021"/>
        </w:numPr>
      </w:pPr>
      <w:r>
        <w:rPr>
          <w:b/>
          <w:bCs/>
        </w:rPr>
        <w:t xml:space="preserve">Consistency of labeling is paramount.</w:t>
      </w:r>
      <w:r>
        <w:t xml:space="preserve"> </w:t>
      </w:r>
      <w:r>
        <w:t xml:space="preserve">You must subtract the coordinates in the same order in the numerator and denominator. If you start with</w:t>
      </w:r>
      <w:r>
        <w:t xml:space="preserve"> </w:t>
      </w:r>
      <m:oMath>
        <m:sSub>
          <m:e>
            <m:r>
              <m:t>y</m:t>
            </m:r>
          </m:e>
          <m:sub>
            <m:r>
              <m:t>2</m:t>
            </m:r>
          </m:sub>
        </m:sSub>
      </m:oMath>
      <w:r>
        <w:t xml:space="preserve"> </w:t>
      </w:r>
      <w:r>
        <w:t xml:space="preserve">in the numerator, you must start with</w:t>
      </w:r>
      <w:r>
        <w:t xml:space="preserve"> </w:t>
      </w:r>
      <m:oMath>
        <m:sSub>
          <m:e>
            <m:r>
              <m:t>x</m:t>
            </m:r>
          </m:e>
          <m:sub>
            <m:r>
              <m:t>2</m:t>
            </m:r>
          </m:sub>
        </m:sSub>
      </m:oMath>
      <w:r>
        <w:t xml:space="preserve"> </w:t>
      </w:r>
      <w:r>
        <w:t xml:space="preserve">in the denominator. Both of the following give the same answer:</w:t>
      </w:r>
    </w:p>
    <w:p>
      <w:pPr>
        <w:pStyle w:val="Compact"/>
        <w:numPr>
          <w:ilvl w:val="1"/>
          <w:numId w:val="1022"/>
        </w:numPr>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1"/>
          <w:numId w:val="1022"/>
        </w:numPr>
      </w:pPr>
      <m:oMath>
        <m:r>
          <m:t>m</m:t>
        </m:r>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oMath>
    </w:p>
    <w:p>
      <w:pPr>
        <w:numPr>
          <w:ilvl w:val="0"/>
          <w:numId w:val="1000"/>
        </w:numPr>
      </w:pPr>
      <w:r>
        <w:t xml:space="preserve">But mixing them – for example,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1</m:t>
                </m:r>
              </m:sub>
            </m:sSub>
            <m:r>
              <m:rPr>
                <m:sty m:val="p"/>
              </m:rPr>
              <m:t>−</m:t>
            </m:r>
            <m:sSub>
              <m:e>
                <m:r>
                  <m:t>x</m:t>
                </m:r>
              </m:e>
              <m:sub>
                <m:r>
                  <m:t>2</m:t>
                </m:r>
              </m:sub>
            </m:sSub>
          </m:den>
        </m:f>
      </m:oMath>
      <w:r>
        <w:t xml:space="preserve"> </w:t>
      </w:r>
      <w:r>
        <w:t xml:space="preserve">– gives the</w:t>
      </w:r>
      <w:r>
        <w:t xml:space="preserve"> </w:t>
      </w:r>
      <w:r>
        <w:rPr>
          <w:b/>
          <w:bCs/>
        </w:rPr>
        <w:t xml:space="preserve">wrong sign</w:t>
      </w:r>
      <w:r>
        <w:t xml:space="preserve">.</w:t>
      </w:r>
    </w:p>
    <w:p>
      <w:pPr>
        <w:numPr>
          <w:ilvl w:val="0"/>
          <w:numId w:val="1021"/>
        </w:numPr>
      </w:pPr>
      <w:r>
        <w:rPr>
          <w:b/>
          <w:bCs/>
        </w:rPr>
        <w:t xml:space="preserve">The slope is the same everywhere on the line.</w:t>
      </w:r>
      <w:r>
        <w:t xml:space="preserve"> </w:t>
      </w:r>
      <w:r>
        <w:t xml:space="preserve">Any two points on the same line will yield the same slope. This is a fundamental property of straight lines.</w:t>
      </w:r>
    </w:p>
    <w:p>
      <w:pPr>
        <w:numPr>
          <w:ilvl w:val="0"/>
          <w:numId w:val="1021"/>
        </w:numPr>
      </w:pPr>
      <w:r>
        <w:rPr>
          <w:b/>
          <w:bCs/>
        </w:rPr>
        <w:t xml:space="preserve">Fraction simplification:</w:t>
      </w:r>
      <w:r>
        <w:t xml:space="preserve"> </w:t>
      </w:r>
      <w:r>
        <w:t xml:space="preserve">Always reduce the fraction. If the slope is</w:t>
      </w:r>
      <w:r>
        <w:t xml:space="preserve"> </w:t>
      </w:r>
      <m:oMath>
        <m:f>
          <m:fPr>
            <m:type m:val="bar"/>
          </m:fPr>
          <m:num>
            <m:r>
              <m:t>6</m:t>
            </m:r>
          </m:num>
          <m:den>
            <m:r>
              <m:t>4</m:t>
            </m:r>
          </m:den>
        </m:f>
      </m:oMath>
      <w:r>
        <w:t xml:space="preserve">, write it as</w:t>
      </w:r>
      <w:r>
        <w:t xml:space="preserve"> </w:t>
      </w:r>
      <m:oMath>
        <m:f>
          <m:fPr>
            <m:type m:val="bar"/>
          </m:fPr>
          <m:num>
            <m:r>
              <m:t>3</m:t>
            </m:r>
          </m:num>
          <m:den>
            <m:r>
              <m:t>2</m:t>
            </m:r>
          </m:den>
        </m:f>
      </m:oMath>
      <w:r>
        <w:t xml:space="preserve">.</w:t>
      </w:r>
    </w:p>
    <w:bookmarkEnd w:id="52"/>
    <w:bookmarkStart w:id="53" w:name="interpreting-the-sign-of-the-slope"/>
    <w:p>
      <w:pPr>
        <w:pStyle w:val="Heading3"/>
      </w:pPr>
      <w:r>
        <w:t xml:space="preserve">2.4.3 Interpreting the Sign of the Slope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Slope Sign</w:t>
            </w:r>
          </w:p>
        </w:tc>
        <w:tc>
          <w:tcPr/>
          <w:p>
            <w:pPr>
              <w:pStyle w:val="Compact"/>
              <w:jc w:val="left"/>
            </w:pPr>
            <w:r>
              <w:t xml:space="preserve">Direction of Line</w:t>
            </w:r>
          </w:p>
        </w:tc>
        <w:tc>
          <w:tcPr/>
          <w:p>
            <w:pPr>
              <w:pStyle w:val="Compact"/>
              <w:jc w:val="left"/>
            </w:pPr>
            <w:r>
              <w:t xml:space="preserve">Meaning</w:t>
            </w:r>
          </w:p>
        </w:tc>
      </w:tr>
      <w:tr>
        <w:tc>
          <w:tcPr/>
          <w:p>
            <w:pPr>
              <w:pStyle w:val="Compact"/>
              <w:jc w:val="left"/>
            </w:pPr>
            <m:oMath>
              <m:r>
                <m:t>m</m:t>
              </m:r>
              <m:r>
                <m:rPr>
                  <m:sty m:val="p"/>
                </m:rPr>
                <m:t>&gt;</m:t>
              </m:r>
              <m:r>
                <m:t>0</m:t>
              </m:r>
            </m:oMath>
            <w:r>
              <w:t xml:space="preserve"> </w:t>
            </w:r>
            <w:r>
              <w:t xml:space="preserve">(positive)</w:t>
            </w:r>
          </w:p>
        </w:tc>
        <w:tc>
          <w:tcPr/>
          <w:p>
            <w:pPr>
              <w:pStyle w:val="Compact"/>
              <w:jc w:val="left"/>
            </w:pPr>
            <w:r>
              <w:t xml:space="preserve">Rises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increases</w:t>
            </w:r>
          </w:p>
        </w:tc>
      </w:tr>
      <w:tr>
        <w:tc>
          <w:tcPr/>
          <w:p>
            <w:pPr>
              <w:pStyle w:val="Compact"/>
              <w:jc w:val="left"/>
            </w:pPr>
            <m:oMath>
              <m:r>
                <m:t>m</m:t>
              </m:r>
              <m:r>
                <m:rPr>
                  <m:sty m:val="p"/>
                </m:rPr>
                <m:t>&lt;</m:t>
              </m:r>
              <m:r>
                <m:t>0</m:t>
              </m:r>
            </m:oMath>
            <w:r>
              <w:t xml:space="preserve"> </w:t>
            </w:r>
            <w:r>
              <w:t xml:space="preserve">(negative)</w:t>
            </w:r>
          </w:p>
        </w:tc>
        <w:tc>
          <w:tcPr/>
          <w:p>
            <w:pPr>
              <w:pStyle w:val="Compact"/>
              <w:jc w:val="left"/>
            </w:pPr>
            <w:r>
              <w:t xml:space="preserve">Falls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decreases</w:t>
            </w:r>
          </w:p>
        </w:tc>
      </w:tr>
      <w:tr>
        <w:tc>
          <w:tcPr/>
          <w:p>
            <w:pPr>
              <w:pStyle w:val="Compact"/>
              <w:jc w:val="left"/>
            </w:pPr>
            <m:oMath>
              <m:r>
                <m:t>m</m:t>
              </m:r>
              <m:r>
                <m:rPr>
                  <m:sty m:val="p"/>
                </m:rPr>
                <m:t>=</m:t>
              </m:r>
              <m:r>
                <m:t>0</m:t>
              </m:r>
            </m:oMath>
          </w:p>
        </w:tc>
        <w:tc>
          <w:tcPr/>
          <w:p>
            <w:pPr>
              <w:pStyle w:val="Compact"/>
              <w:jc w:val="left"/>
            </w:pPr>
            <w:r>
              <w:t xml:space="preserve">Horizontal</w:t>
            </w:r>
          </w:p>
        </w:tc>
        <w:tc>
          <w:tcPr/>
          <w:p>
            <w:pPr>
              <w:pStyle w:val="Compact"/>
              <w:jc w:val="left"/>
            </w:pPr>
            <m:oMath>
              <m:r>
                <m:t>y</m:t>
              </m:r>
            </m:oMath>
            <w:r>
              <w:t xml:space="preserve"> </w:t>
            </w:r>
            <w:r>
              <w:t xml:space="preserve">does not change as</w:t>
            </w:r>
            <w:r>
              <w:t xml:space="preserve"> </w:t>
            </w:r>
            <m:oMath>
              <m:r>
                <m:t>x</m:t>
              </m:r>
            </m:oMath>
            <w:r>
              <w:t xml:space="preserve"> </w:t>
            </w:r>
            <w:r>
              <w:t xml:space="preserve">changes</w:t>
            </w:r>
          </w:p>
        </w:tc>
      </w:tr>
      <w:tr>
        <w:tc>
          <w:tcPr/>
          <w:p>
            <w:pPr>
              <w:pStyle w:val="Compact"/>
              <w:jc w:val="left"/>
            </w:pPr>
            <m:oMath>
              <m:r>
                <m:t>m</m:t>
              </m:r>
            </m:oMath>
            <w:r>
              <w:t xml:space="preserve"> </w:t>
            </w:r>
            <w:r>
              <w:t xml:space="preserve">undefined</w:t>
            </w:r>
          </w:p>
        </w:tc>
        <w:tc>
          <w:tcPr/>
          <w:p>
            <w:pPr>
              <w:pStyle w:val="Compact"/>
              <w:jc w:val="left"/>
            </w:pPr>
            <w:r>
              <w:t xml:space="preserve">Vertical</w:t>
            </w:r>
          </w:p>
        </w:tc>
        <w:tc>
          <w:tcPr/>
          <w:p>
            <w:pPr>
              <w:pStyle w:val="Compact"/>
              <w:jc w:val="left"/>
            </w:pPr>
            <m:oMath>
              <m:r>
                <m:t>x</m:t>
              </m:r>
            </m:oMath>
            <w:r>
              <w:t xml:space="preserve"> </w:t>
            </w:r>
            <w:r>
              <w:t xml:space="preserve">does not change; not a function</w:t>
            </w:r>
          </w:p>
        </w:tc>
      </w:tr>
    </w:tbl>
    <w:bookmarkEnd w:id="53"/>
    <w:bookmarkStart w:id="54" w:name="interpreting-the-magnitude-of-the-slope"/>
    <w:p>
      <w:pPr>
        <w:pStyle w:val="Heading3"/>
      </w:pPr>
      <w:r>
        <w:t xml:space="preserve">2.4.4 Interpreting the Magnitude of the Slope</w:t>
      </w:r>
    </w:p>
    <w:p>
      <w:pPr>
        <w:pStyle w:val="FirstParagraph"/>
      </w:pPr>
      <w:r>
        <w:t xml:space="preserve">The</w:t>
      </w:r>
      <w:r>
        <w:t xml:space="preserve"> </w:t>
      </w:r>
      <w:r>
        <w:rPr>
          <w:b/>
          <w:bCs/>
        </w:rPr>
        <w:t xml:space="preserve">absolute value</w:t>
      </w:r>
      <w:r>
        <w:t xml:space="preserve"> </w:t>
      </w:r>
      <w:r>
        <w:t xml:space="preserve">of the slope tells you how steep the line is:</w:t>
      </w:r>
    </w:p>
    <w:p>
      <w:pPr>
        <w:pStyle w:val="Compact"/>
        <w:numPr>
          <w:ilvl w:val="0"/>
          <w:numId w:val="1023"/>
        </w:numPr>
      </w:pPr>
      <w:r>
        <w:t xml:space="preserve">A slope of</w:t>
      </w:r>
      <w:r>
        <w:t xml:space="preserve"> </w:t>
      </w:r>
      <m:oMath>
        <m:r>
          <m:t>5</m:t>
        </m:r>
      </m:oMath>
      <w:r>
        <w:t xml:space="preserve"> </w:t>
      </w:r>
      <w:r>
        <w:t xml:space="preserve">is steeper than a slope of</w:t>
      </w:r>
      <w:r>
        <w:t xml:space="preserve"> </w:t>
      </w:r>
      <m:oMath>
        <m:r>
          <m:t>2</m:t>
        </m:r>
      </m:oMath>
      <w:r>
        <w:t xml:space="preserve">.</w:t>
      </w:r>
    </w:p>
    <w:p>
      <w:pPr>
        <w:pStyle w:val="Compact"/>
        <w:numPr>
          <w:ilvl w:val="0"/>
          <w:numId w:val="1023"/>
        </w:numPr>
      </w:pPr>
      <w:r>
        <w:t xml:space="preserve">A slope of</w:t>
      </w:r>
      <w:r>
        <w:t xml:space="preserve"> </w:t>
      </w:r>
      <m:oMath>
        <m:r>
          <m:rPr>
            <m:sty m:val="p"/>
          </m:rPr>
          <m:t>−</m:t>
        </m:r>
        <m:r>
          <m:t>5</m:t>
        </m:r>
      </m:oMath>
      <w:r>
        <w:t xml:space="preserve"> </w:t>
      </w:r>
      <w:r>
        <w:t xml:space="preserve">is steeper than a slope of</w:t>
      </w:r>
      <w:r>
        <w:t xml:space="preserve"> </w:t>
      </w:r>
      <m:oMath>
        <m:r>
          <m:t>2</m:t>
        </m:r>
      </m:oMath>
      <w:r>
        <w:t xml:space="preserve"> </w:t>
      </w:r>
      <w:r>
        <w:t xml:space="preserve">(steepness depends on absolute value, not sign).</w:t>
      </w:r>
    </w:p>
    <w:p>
      <w:pPr>
        <w:pStyle w:val="Compact"/>
        <w:numPr>
          <w:ilvl w:val="0"/>
          <w:numId w:val="1023"/>
        </w:numPr>
      </w:pPr>
      <w:r>
        <w:t xml:space="preserve">A slope of</w:t>
      </w:r>
      <w:r>
        <w:t xml:space="preserve"> </w:t>
      </w:r>
      <m:oMath>
        <m:f>
          <m:fPr>
            <m:type m:val="bar"/>
          </m:fPr>
          <m:num>
            <m:r>
              <m:t>1</m:t>
            </m:r>
          </m:num>
          <m:den>
            <m:r>
              <m:t>100</m:t>
            </m:r>
          </m:den>
        </m:f>
      </m:oMath>
      <w:r>
        <w:t xml:space="preserve"> </w:t>
      </w:r>
      <w:r>
        <w:t xml:space="preserve">is nearly flat.</w:t>
      </w:r>
    </w:p>
    <w:p>
      <w:pPr>
        <w:pStyle w:val="Compact"/>
        <w:numPr>
          <w:ilvl w:val="0"/>
          <w:numId w:val="1023"/>
        </w:numPr>
      </w:pPr>
      <w:r>
        <w:t xml:space="preserve">A slope of</w:t>
      </w:r>
      <w:r>
        <w:t xml:space="preserve"> </w:t>
      </w:r>
      <m:oMath>
        <m:r>
          <m:t>100</m:t>
        </m:r>
      </m:oMath>
      <w:r>
        <w:t xml:space="preserve"> </w:t>
      </w:r>
      <w:r>
        <w:t xml:space="preserve">is nearly vertical.</w:t>
      </w:r>
    </w:p>
    <w:bookmarkEnd w:id="54"/>
    <w:bookmarkStart w:id="55" w:name="slope-as-a-rate-of-change"/>
    <w:p>
      <w:pPr>
        <w:pStyle w:val="Heading3"/>
      </w:pPr>
      <w:r>
        <w:t xml:space="preserve">2.4.5 Slope as a Rate of Change</w:t>
      </w:r>
    </w:p>
    <w:p>
      <w:pPr>
        <w:pStyle w:val="FirstParagraph"/>
      </w:pPr>
      <w:r>
        <w:t xml:space="preserve">This is perhaps the most important concept for SAT word problems. The slope is not just a geometric property – it is a</w:t>
      </w:r>
      <w:r>
        <w:t xml:space="preserve"> </w:t>
      </w:r>
      <w:r>
        <w:rPr>
          <w:b/>
          <w:bCs/>
        </w:rPr>
        <w:t xml:space="preserve">rate</w:t>
      </w:r>
      <w:r>
        <w:t xml:space="preserve">.</w:t>
      </w:r>
    </w:p>
    <w:p>
      <w:pPr>
        <w:pStyle w:val="BodyText"/>
      </w:pPr>
      <w:r>
        <w:t xml:space="preserve">If a line models a real-world situation, the slope tells you</w:t>
      </w:r>
      <w:r>
        <w:t xml:space="preserve"> </w:t>
      </w:r>
      <w:r>
        <w:rPr>
          <w:b/>
          <w:bCs/>
        </w:rPr>
        <w:t xml:space="preserve">how fast the dependent variable changes with respect to the independent variable</w:t>
      </w:r>
      <w:r>
        <w:t xml:space="preserve">.</w:t>
      </w:r>
    </w:p>
    <w:p>
      <w:pPr>
        <w:pStyle w:val="BodyText"/>
      </w:pPr>
      <w:r>
        <w:rPr>
          <w:b/>
          <w:bCs/>
        </w:rPr>
        <w:t xml:space="preserve">Example:</w:t>
      </w:r>
      <w:r>
        <w:t xml:space="preserve"> </w:t>
      </w:r>
      <w:r>
        <w:t xml:space="preserve">If</w:t>
      </w:r>
      <w:r>
        <w:t xml:space="preserve"> </w:t>
      </w:r>
      <m:oMath>
        <m:r>
          <m:t>y</m:t>
        </m:r>
      </m:oMath>
      <w:r>
        <w:t xml:space="preserve"> </w:t>
      </w:r>
      <w:r>
        <w:t xml:space="preserve">represents the total cost of a gym membership after</w:t>
      </w:r>
      <w:r>
        <w:t xml:space="preserve"> </w:t>
      </w:r>
      <m:oMath>
        <m:r>
          <m:t>x</m:t>
        </m:r>
      </m:oMath>
      <w:r>
        <w:t xml:space="preserve"> </w:t>
      </w:r>
      <w:r>
        <w:t xml:space="preserve">months, and the equation is</w:t>
      </w:r>
      <w:r>
        <w:t xml:space="preserve"> </w:t>
      </w:r>
      <m:oMath>
        <m:r>
          <m:t>y</m:t>
        </m:r>
        <m:r>
          <m:rPr>
            <m:sty m:val="p"/>
          </m:rPr>
          <m:t>=</m:t>
        </m:r>
        <m:r>
          <m:t>40</m:t>
        </m:r>
        <m:r>
          <m:t>x</m:t>
        </m:r>
        <m:r>
          <m:rPr>
            <m:sty m:val="p"/>
          </m:rPr>
          <m:t>+</m:t>
        </m:r>
        <m:r>
          <m:t>100</m:t>
        </m:r>
      </m:oMath>
      <w:r>
        <w:t xml:space="preserve">, then the slope</w:t>
      </w:r>
      <w:r>
        <w:t xml:space="preserve"> </w:t>
      </w:r>
      <m:oMath>
        <m:r>
          <m:t>m</m:t>
        </m:r>
        <m:r>
          <m:rPr>
            <m:sty m:val="p"/>
          </m:rPr>
          <m:t>=</m:t>
        </m:r>
        <m:r>
          <m:t>40</m:t>
        </m:r>
      </m:oMath>
      <w:r>
        <w:t xml:space="preserve"> </w:t>
      </w:r>
      <w:r>
        <w:t xml:space="preserve">means the cost increases by $40 per month.</w:t>
      </w:r>
    </w:p>
    <w:p>
      <w:pPr>
        <w:pStyle w:val="BodyText"/>
      </w:pPr>
      <w:r>
        <w:rPr>
          <w:b/>
          <w:bCs/>
        </w:rPr>
        <w:t xml:space="preserve">Example:</w:t>
      </w:r>
      <w:r>
        <w:t xml:space="preserve"> </w:t>
      </w:r>
      <w:r>
        <w:t xml:space="preserve">If</w:t>
      </w:r>
      <w:r>
        <w:t xml:space="preserve"> </w:t>
      </w:r>
      <m:oMath>
        <m:r>
          <m:t>y</m:t>
        </m:r>
      </m:oMath>
      <w:r>
        <w:t xml:space="preserve"> </w:t>
      </w:r>
      <w:r>
        <w:t xml:space="preserve">represents the remaining fuel in a car’s tank after driving</w:t>
      </w:r>
      <w:r>
        <w:t xml:space="preserve"> </w:t>
      </w:r>
      <m:oMath>
        <m:r>
          <m:t>x</m:t>
        </m:r>
      </m:oMath>
      <w:r>
        <w:t xml:space="preserve"> </w:t>
      </w:r>
      <w:r>
        <w:t xml:space="preserve">miles, and the equation is</w:t>
      </w:r>
      <w:r>
        <w:t xml:space="preserve"> </w:t>
      </w:r>
      <m:oMath>
        <m:r>
          <m:t>y</m:t>
        </m:r>
        <m:r>
          <m:rPr>
            <m:sty m:val="p"/>
          </m:rPr>
          <m:t>=</m:t>
        </m:r>
        <m:r>
          <m:rPr>
            <m:sty m:val="p"/>
          </m:rPr>
          <m:t>−</m:t>
        </m:r>
        <m:r>
          <m:t>0.05</m:t>
        </m:r>
        <m:r>
          <m:t>x</m:t>
        </m:r>
        <m:r>
          <m:rPr>
            <m:sty m:val="p"/>
          </m:rPr>
          <m:t>+</m:t>
        </m:r>
        <m:r>
          <m:t>15</m:t>
        </m:r>
      </m:oMath>
      <w:r>
        <w:t xml:space="preserve">, then the slope</w:t>
      </w:r>
      <w:r>
        <w:t xml:space="preserve"> </w:t>
      </w:r>
      <m:oMath>
        <m:r>
          <m:t>m</m:t>
        </m:r>
        <m:r>
          <m:rPr>
            <m:sty m:val="p"/>
          </m:rPr>
          <m:t>=</m:t>
        </m:r>
        <m:r>
          <m:rPr>
            <m:sty m:val="p"/>
          </m:rPr>
          <m:t>−</m:t>
        </m:r>
        <m:r>
          <m:t>0.05</m:t>
        </m:r>
      </m:oMath>
      <w:r>
        <w:t xml:space="preserve"> </w:t>
      </w:r>
      <w:r>
        <w:t xml:space="preserve">means the car uses 0.05 gallons of fuel per mile (or equivalently, gets 20 miles per gallon).</w:t>
      </w:r>
    </w:p>
    <w:bookmarkEnd w:id="55"/>
    <w:bookmarkStart w:id="56" w:name="finding-slope-from-a-graph"/>
    <w:p>
      <w:pPr>
        <w:pStyle w:val="Heading3"/>
      </w:pPr>
      <w:r>
        <w:t xml:space="preserve">2.4.6 Finding Slope from a Graph</w:t>
      </w:r>
    </w:p>
    <w:p>
      <w:pPr>
        <w:pStyle w:val="FirstParagraph"/>
      </w:pPr>
      <w:r>
        <w:t xml:space="preserve">When given a graph:</w:t>
      </w:r>
    </w:p>
    <w:p>
      <w:pPr>
        <w:pStyle w:val="Compact"/>
        <w:numPr>
          <w:ilvl w:val="0"/>
          <w:numId w:val="1024"/>
        </w:numPr>
      </w:pPr>
      <w:r>
        <w:t xml:space="preserve">Identify two points on the line that appear to fall at exact grid intersections.</w:t>
      </w:r>
    </w:p>
    <w:p>
      <w:pPr>
        <w:pStyle w:val="Compact"/>
        <w:numPr>
          <w:ilvl w:val="0"/>
          <w:numId w:val="1024"/>
        </w:numPr>
      </w:pPr>
      <w:r>
        <w:t xml:space="preserve">Count the vertical change (rise) and horizontal change (run) between them.</w:t>
      </w:r>
    </w:p>
    <w:p>
      <w:pPr>
        <w:pStyle w:val="Compact"/>
        <w:numPr>
          <w:ilvl w:val="0"/>
          <w:numId w:val="1024"/>
        </w:numPr>
      </w:pPr>
      <w:r>
        <w:t xml:space="preserve">Compute</w:t>
      </w:r>
      <w:r>
        <w:t xml:space="preserve"> </w:t>
      </w:r>
      <m:oMath>
        <m:r>
          <m:t>m</m:t>
        </m:r>
        <m:r>
          <m:rPr>
            <m:sty m:val="p"/>
          </m:rPr>
          <m:t>=</m:t>
        </m:r>
        <m:f>
          <m:fPr>
            <m:type m:val="bar"/>
          </m:fPr>
          <m:num>
            <m:r>
              <m:rPr>
                <m:nor/>
                <m:sty m:val="p"/>
              </m:rPr>
              <m:t>rise</m:t>
            </m:r>
          </m:num>
          <m:den>
            <m:r>
              <m:rPr>
                <m:nor/>
                <m:sty m:val="p"/>
              </m:rPr>
              <m:t>run</m:t>
            </m:r>
          </m:den>
        </m:f>
      </m:oMath>
      <w:r>
        <w:t xml:space="preserve">.</w:t>
      </w:r>
    </w:p>
    <w:p>
      <w:pPr>
        <w:pStyle w:val="Compact"/>
        <w:numPr>
          <w:ilvl w:val="0"/>
          <w:numId w:val="1024"/>
        </w:numPr>
      </w:pPr>
      <w:r>
        <w:t xml:space="preserve">Determine the sign based on whether the line rises or falls from left to right.</w:t>
      </w:r>
    </w:p>
    <w:p>
      <w:pPr>
        <w:pStyle w:val="FirstParagraph"/>
      </w:pPr>
      <w:r>
        <w:rPr>
          <w:b/>
          <w:bCs/>
        </w:rPr>
        <w:t xml:space="preserve">Pro tip:</w:t>
      </w:r>
      <w:r>
        <w:t xml:space="preserve"> </w:t>
      </w:r>
      <w:r>
        <w:t xml:space="preserve">Choose points that are far apart to minimize counting errors. Two points that are 1 unit apart horizontally are more prone to error than two points that are 5 or 10 units apart.</w:t>
      </w:r>
    </w:p>
    <w:bookmarkEnd w:id="56"/>
    <w:bookmarkStart w:id="57" w:name="finding-slope-from-an-equation"/>
    <w:p>
      <w:pPr>
        <w:pStyle w:val="Heading3"/>
      </w:pPr>
      <w:r>
        <w:t xml:space="preserve">2.4.7 Finding Slope from an Equation</w:t>
      </w:r>
    </w:p>
    <w:p>
      <w:pPr>
        <w:pStyle w:val="FirstParagraph"/>
      </w:pPr>
      <w:r>
        <w:t xml:space="preserve">If the equation is in</w:t>
      </w:r>
      <w:r>
        <w:t xml:space="preserve"> </w:t>
      </w:r>
      <w:r>
        <w:rPr>
          <w:b/>
          <w:bCs/>
        </w:rPr>
        <w:t xml:space="preserve">slope-intercept form</w:t>
      </w:r>
      <w:r>
        <w:t xml:space="preserve"> </w:t>
      </w:r>
      <w:r>
        <w:t xml:space="preserve">(</w:t>
      </w:r>
      <m:oMath>
        <m:r>
          <m:t>y</m:t>
        </m:r>
        <m:r>
          <m:rPr>
            <m:sty m:val="p"/>
          </m:rPr>
          <m:t>=</m:t>
        </m:r>
        <m:r>
          <m:t>m</m:t>
        </m:r>
        <m:r>
          <m:t>x</m:t>
        </m:r>
        <m:r>
          <m:rPr>
            <m:sty m:val="p"/>
          </m:rPr>
          <m:t>+</m:t>
        </m:r>
        <m:r>
          <m:t>b</m:t>
        </m:r>
      </m:oMath>
      <w:r>
        <w:t xml:space="preserve">), the slope is simply the coefficient of</w:t>
      </w:r>
      <w:r>
        <w:t xml:space="preserve"> </w:t>
      </w:r>
      <m:oMath>
        <m:r>
          <m:t>x</m:t>
        </m:r>
      </m:oMath>
      <w:r>
        <w:t xml:space="preserve">.</w:t>
      </w:r>
    </w:p>
    <w:p>
      <w:pPr>
        <w:pStyle w:val="BodyText"/>
      </w:pPr>
      <w:r>
        <w:t xml:space="preserve">If the equation is in</w:t>
      </w:r>
      <w:r>
        <w:t xml:space="preserve"> </w:t>
      </w:r>
      <w:r>
        <w:rPr>
          <w:b/>
          <w:bCs/>
        </w:rPr>
        <w:t xml:space="preserve">standard form</w:t>
      </w:r>
      <w:r>
        <w:t xml:space="preserve"> </w:t>
      </w:r>
      <w:r>
        <w:t xml:space="preserve">(</w:t>
      </w:r>
      <m:oMath>
        <m:r>
          <m:t>A</m:t>
        </m:r>
        <m:r>
          <m:t>x</m:t>
        </m:r>
        <m:r>
          <m:rPr>
            <m:sty m:val="p"/>
          </m:rPr>
          <m:t>+</m:t>
        </m:r>
        <m:r>
          <m:t>B</m:t>
        </m:r>
        <m:r>
          <m:t>y</m:t>
        </m:r>
        <m:r>
          <m:rPr>
            <m:sty m:val="p"/>
          </m:rPr>
          <m:t>=</m:t>
        </m:r>
        <m:r>
          <m:t>C</m:t>
        </m:r>
      </m:oMath>
      <w:r>
        <w:t xml:space="preserve">), solve for</w:t>
      </w:r>
      <w:r>
        <w:t xml:space="preserve"> </w:t>
      </w:r>
      <m:oMath>
        <m:r>
          <m:t>y</m:t>
        </m:r>
      </m:oMath>
      <w:r>
        <w:t xml:space="preserve"> </w:t>
      </w:r>
      <w:r>
        <w:t xml:space="preserve">to convert to slope-intercept form, or use the formula:</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rPr>
          <w:b/>
          <w:bCs/>
        </w:rPr>
        <w:t xml:space="preserve">Derivation:</w:t>
      </w:r>
      <w:r>
        <w:t xml:space="preserve"> </w:t>
      </w:r>
      <w:r>
        <w:t xml:space="preserve">Starting from</w:t>
      </w:r>
      <w:r>
        <w:t xml:space="preserve"> </w:t>
      </w:r>
      <m:oMath>
        <m:r>
          <m:t>A</m:t>
        </m:r>
        <m:r>
          <m:t>x</m:t>
        </m:r>
        <m:r>
          <m:rPr>
            <m:sty m:val="p"/>
          </m:rPr>
          <m:t>+</m:t>
        </m:r>
        <m:r>
          <m:t>B</m:t>
        </m:r>
        <m:r>
          <m:t>y</m:t>
        </m:r>
        <m:r>
          <m:rPr>
            <m:sty m:val="p"/>
          </m:rPr>
          <m:t>=</m:t>
        </m:r>
        <m:r>
          <m:t>C</m:t>
        </m:r>
      </m:oMath>
      <w:r>
        <w:t xml:space="preserve">, subtract</w:t>
      </w:r>
      <w:r>
        <w:t xml:space="preserve"> </w:t>
      </w:r>
      <m:oMath>
        <m:r>
          <m:t>A</m:t>
        </m:r>
        <m:r>
          <m:t>x</m:t>
        </m:r>
      </m:oMath>
      <w:r>
        <w:t xml:space="preserve"> </w:t>
      </w:r>
      <w:r>
        <w:t xml:space="preserve">from both sides:</w:t>
      </w:r>
      <w:r>
        <w:t xml:space="preserve"> </w:t>
      </w:r>
      <m:oMath>
        <m:r>
          <m:t>B</m:t>
        </m:r>
        <m:r>
          <m:t>y</m:t>
        </m:r>
        <m:r>
          <m:rPr>
            <m:sty m:val="p"/>
          </m:rPr>
          <m:t>=</m:t>
        </m:r>
        <m:r>
          <m:rPr>
            <m:sty m:val="p"/>
          </m:rPr>
          <m:t>−</m:t>
        </m:r>
        <m:r>
          <m:t>A</m:t>
        </m:r>
        <m:r>
          <m:t>x</m:t>
        </m:r>
        <m:r>
          <m:rPr>
            <m:sty m:val="p"/>
          </m:rPr>
          <m:t>+</m:t>
        </m:r>
        <m:r>
          <m:t>C</m:t>
        </m:r>
      </m:oMath>
      <w:r>
        <w:t xml:space="preserve">. Divide by</w:t>
      </w:r>
      <w:r>
        <w:t xml:space="preserve"> </w:t>
      </w:r>
      <m:oMath>
        <m:r>
          <m:t>B</m:t>
        </m:r>
      </m:oMath>
      <w:r>
        <w:t xml:space="preserve">:</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r>
        <w:t xml:space="preserve">. Therefore,</w:t>
      </w:r>
      <w:r>
        <w:t xml:space="preserve"> </w:t>
      </w:r>
      <m:oMath>
        <m:r>
          <m:t>m</m:t>
        </m:r>
        <m:r>
          <m:rPr>
            <m:sty m:val="p"/>
          </m:rPr>
          <m:t>=</m:t>
        </m:r>
        <m:r>
          <m:rPr>
            <m:sty m:val="p"/>
          </m:rPr>
          <m:t>−</m:t>
        </m:r>
        <m:f>
          <m:fPr>
            <m:type m:val="bar"/>
          </m:fPr>
          <m:num>
            <m:r>
              <m:t>A</m:t>
            </m:r>
          </m:num>
          <m:den>
            <m:r>
              <m:t>B</m:t>
            </m:r>
          </m:den>
        </m:f>
      </m:oMath>
      <w:r>
        <w:t xml:space="preserve">.</w:t>
      </w:r>
    </w:p>
    <w:bookmarkEnd w:id="57"/>
    <w:bookmarkStart w:id="58" w:name="finding-slope-from-a-table"/>
    <w:p>
      <w:pPr>
        <w:pStyle w:val="Heading3"/>
      </w:pPr>
      <w:r>
        <w:t xml:space="preserve">2.4.8 Finding Slope from a Table</w:t>
      </w:r>
    </w:p>
    <w:p>
      <w:pPr>
        <w:pStyle w:val="FirstParagraph"/>
      </w:pPr>
      <w:r>
        <w:t xml:space="preserve">Pick any two rows from the table and apply the slope formula. If the relationship is linear, every pair of points will give the same slope.</w:t>
      </w:r>
    </w:p>
    <w:p>
      <w:r>
        <w:pict>
          <v:rect style="width:0;height:1.5pt" o:hralign="center" o:hrstd="t" o:hr="t"/>
        </w:pict>
      </w:r>
    </w:p>
    <w:bookmarkEnd w:id="58"/>
    <w:bookmarkEnd w:id="59"/>
    <w:bookmarkStart w:id="62" w:name="the-four-forms-of-a-linear-equation"/>
    <w:p>
      <w:pPr>
        <w:pStyle w:val="Heading2"/>
      </w:pPr>
      <w:r>
        <w:t xml:space="preserve">2.5 The Four Forms of a Linear Equation</w:t>
      </w:r>
    </w:p>
    <w:p>
      <w:pPr>
        <w:pStyle w:val="FirstParagraph"/>
      </w:pPr>
      <w:r>
        <w:t xml:space="preserve">The SAT expects you to work fluently with multiple forms of a linear equation. Each form has specific advantages, and the test frequently requires you to convert between them.</w:t>
      </w:r>
    </w:p>
    <w:bookmarkStart w:id="60" w:name="slope-intercept-form-y-mx-b"/>
    <w:p>
      <w:pPr>
        <w:pStyle w:val="Heading3"/>
      </w:pPr>
      <w:r>
        <w:t xml:space="preserve">2.5.1 Slope-Intercept Form:</w:t>
      </w:r>
      <w:r>
        <w:t xml:space="preserve"> </w:t>
      </w:r>
      <m:oMath>
        <m:r>
          <m:t>y</m:t>
        </m:r>
        <m:r>
          <m:rPr>
            <m:sty m:val="p"/>
          </m:rPr>
          <m:t>=</m:t>
        </m:r>
        <m:r>
          <m:t>m</m:t>
        </m:r>
        <m:r>
          <m:t>x</m:t>
        </m:r>
        <m:r>
          <m:rPr>
            <m:sty m:val="p"/>
          </m:rPr>
          <m:t>+</m:t>
        </m:r>
        <m:r>
          <m:t>b</m:t>
        </m:r>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r>
          <m:t>b</m:t>
        </m:r>
      </m:oMath>
      <w:r>
        <w:t xml:space="preserve"> </w:t>
      </w:r>
      <w:r>
        <w:t xml:space="preserve">=</w:t>
      </w:r>
      <w:r>
        <w:t xml:space="preserve"> </w:t>
      </w:r>
      <m:oMath>
        <m:r>
          <m:t>y</m:t>
        </m:r>
      </m:oMath>
      <w:r>
        <w:t xml:space="preserve">-intercept (the</w:t>
      </w:r>
      <w:r>
        <w:t xml:space="preserve"> </w:t>
      </w:r>
      <m:oMath>
        <m:r>
          <m:t>y</m:t>
        </m:r>
      </m:oMath>
      <w:r>
        <w:t xml:space="preserve">-value when</w:t>
      </w:r>
      <w:r>
        <w:t xml:space="preserve"> </w:t>
      </w:r>
      <m:oMath>
        <m:r>
          <m:t>x</m:t>
        </m:r>
        <m:r>
          <m:rPr>
            <m:sty m:val="p"/>
          </m:rPr>
          <m:t>=</m:t>
        </m:r>
        <m:r>
          <m:t>0</m:t>
        </m:r>
      </m:oMath>
      <w:r>
        <w:t xml:space="preserve">)</w:t>
      </w:r>
    </w:p>
    <w:p>
      <w:pPr>
        <w:pStyle w:val="BodyText"/>
      </w:pPr>
      <w:r>
        <w:rPr>
          <w:b/>
          <w:bCs/>
        </w:rPr>
        <w:t xml:space="preserve">Best used for:</w:t>
      </w:r>
      <w:r>
        <w:t xml:space="preserve"> </w:t>
      </w:r>
      <w:r>
        <w:t xml:space="preserve">- Graphing a line quickly</w:t>
      </w:r>
      <w:r>
        <w:t xml:space="preserve"> </w:t>
      </w:r>
      <w:r>
        <w:t xml:space="preserve">- Identifying the slope and</w:t>
      </w:r>
      <w:r>
        <w:t xml:space="preserve"> </w:t>
      </w:r>
      <m:oMath>
        <m:r>
          <m:t>y</m:t>
        </m:r>
      </m:oMath>
      <w:r>
        <w:t xml:space="preserve">-intercept at a glance</w:t>
      </w:r>
      <w:r>
        <w:t xml:space="preserve"> </w:t>
      </w:r>
      <w:r>
        <w:t xml:space="preserve">- Comparing two lines (e.g., determining if they are parallel or perpendicular)</w:t>
      </w:r>
      <w:r>
        <w:t xml:space="preserve"> </w:t>
      </w:r>
      <w:r>
        <w:t xml:space="preserve">- Writing an equation when given the slope and</w:t>
      </w:r>
      <w:r>
        <w:t xml:space="preserve"> </w:t>
      </w:r>
      <m:oMath>
        <m:r>
          <m:t>y</m:t>
        </m:r>
      </m:oMath>
      <w:r>
        <w:t xml:space="preserve">-intercept</w:t>
      </w:r>
    </w:p>
    <w:p>
      <w:pPr>
        <w:pStyle w:val="BodyText"/>
      </w:pPr>
      <w:r>
        <w:rPr>
          <w:b/>
          <w:bCs/>
        </w:rPr>
        <w:t xml:space="preserve">How to graph from slope-intercept form:</w:t>
      </w:r>
      <w:r>
        <w:t xml:space="preserve"> </w:t>
      </w:r>
      <w:r>
        <w:t xml:space="preserve">1. Plot the</w:t>
      </w:r>
      <w:r>
        <w:t xml:space="preserve"> </w:t>
      </w:r>
      <m:oMath>
        <m:r>
          <m:t>y</m:t>
        </m:r>
      </m:oMath>
      <w:r>
        <w:t xml:space="preserve">-intercept</w:t>
      </w:r>
      <w:r>
        <w:t xml:space="preserve"> </w:t>
      </w:r>
      <m:oMath>
        <m:d>
          <m:dPr>
            <m:begChr m:val="("/>
            <m:endChr m:val=")"/>
            <m:sepChr m:val=""/>
            <m:grow/>
          </m:dPr>
          <m:e>
            <m:r>
              <m:t>0</m:t>
            </m:r>
            <m:r>
              <m:rPr>
                <m:sty m:val="p"/>
              </m:rPr>
              <m:t>,</m:t>
            </m:r>
            <m:r>
              <m:t>b</m:t>
            </m:r>
          </m:e>
        </m:d>
      </m:oMath>
      <w:r>
        <w:t xml:space="preserve"> </w:t>
      </w:r>
      <w:r>
        <w:t xml:space="preserve">on the</w:t>
      </w:r>
      <w:r>
        <w:t xml:space="preserve"> </w:t>
      </w:r>
      <m:oMath>
        <m:r>
          <m:t>y</m:t>
        </m:r>
      </m:oMath>
      <w:r>
        <w:t xml:space="preserve">-axis.</w:t>
      </w:r>
      <w:r>
        <w:t xml:space="preserve"> </w:t>
      </w:r>
      <w:r>
        <w:t xml:space="preserve">2. From that point,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w:t>
      </w:r>
      <w:r>
        <w:t xml:space="preserve"> </w:t>
      </w:r>
      <w:r>
        <w:t xml:space="preserve">3. Draw a straight line through the two points.</w:t>
      </w:r>
    </w:p>
    <w:p>
      <w:pPr>
        <w:pStyle w:val="BodyText"/>
      </w:pPr>
      <w:r>
        <w:rPr>
          <w:b/>
          <w:bCs/>
        </w:rPr>
        <w:t xml:space="preserve">Example:</w:t>
      </w:r>
      <w:r>
        <w:t xml:space="preserve"> </w:t>
      </w:r>
      <w:r>
        <w:t xml:space="preserve">Graph</w:t>
      </w:r>
      <w:r>
        <w:t xml:space="preserve"> </w:t>
      </w:r>
      <m:oMath>
        <m:r>
          <m:t>y</m:t>
        </m:r>
        <m:r>
          <m:rPr>
            <m:sty m:val="p"/>
          </m:rPr>
          <m:t>=</m:t>
        </m:r>
        <m:f>
          <m:fPr>
            <m:type m:val="bar"/>
          </m:fPr>
          <m:num>
            <m:r>
              <m:t>2</m:t>
            </m:r>
          </m:num>
          <m:den>
            <m:r>
              <m:t>3</m:t>
            </m:r>
          </m:den>
        </m:f>
        <m:r>
          <m:t>x</m:t>
        </m:r>
        <m:r>
          <m:rPr>
            <m:sty m:val="p"/>
          </m:rPr>
          <m:t>−</m:t>
        </m:r>
        <m:r>
          <m:t>4</m:t>
        </m:r>
      </m:oMath>
      <w:r>
        <w:t xml:space="preserve">.</w:t>
      </w:r>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rPr>
                <m:sty m:val="p"/>
              </m:rPr>
              <m:t>−</m:t>
            </m:r>
            <m:r>
              <m:t>4</m:t>
            </m:r>
          </m:e>
        </m:d>
      </m:oMath>
      <w:r>
        <w:t xml:space="preserve">. Plot this point.</w:t>
      </w:r>
      <w:r>
        <w:t xml:space="preserve"> </w:t>
      </w:r>
      <w:r>
        <w:t xml:space="preserve">- Slope:</w:t>
      </w:r>
      <w:r>
        <w:t xml:space="preserve"> </w:t>
      </w:r>
      <m:oMath>
        <m:f>
          <m:fPr>
            <m:type m:val="bar"/>
          </m:fPr>
          <m:num>
            <m:r>
              <m:t>2</m:t>
            </m:r>
          </m:num>
          <m:den>
            <m:r>
              <m:t>3</m:t>
            </m:r>
          </m:den>
        </m:f>
      </m:oMath>
      <w:r>
        <w:t xml:space="preserve">. From</w:t>
      </w:r>
      <w:r>
        <w:t xml:space="preserve"> </w:t>
      </w:r>
      <m:oMath>
        <m:d>
          <m:dPr>
            <m:begChr m:val="("/>
            <m:endChr m:val=")"/>
            <m:sepChr m:val=""/>
            <m:grow/>
          </m:dPr>
          <m:e>
            <m:r>
              <m:t>0</m:t>
            </m:r>
            <m:r>
              <m:rPr>
                <m:sty m:val="p"/>
              </m:rPr>
              <m:t>,</m:t>
            </m:r>
            <m:r>
              <m:rPr>
                <m:sty m:val="p"/>
              </m:rPr>
              <m:t>−</m:t>
            </m:r>
            <m:r>
              <m:t>4</m:t>
            </m:r>
          </m:e>
        </m:d>
      </m:oMath>
      <w:r>
        <w:t xml:space="preserve">, move up 2 units and right 3 units to reach</w:t>
      </w:r>
      <w:r>
        <w:t xml:space="preserve"> </w:t>
      </w:r>
      <m:oMath>
        <m:d>
          <m:dPr>
            <m:begChr m:val="("/>
            <m:endChr m:val=")"/>
            <m:sepChr m:val=""/>
            <m:grow/>
          </m:dPr>
          <m:e>
            <m:r>
              <m:t>3</m:t>
            </m:r>
            <m:r>
              <m:rPr>
                <m:sty m:val="p"/>
              </m:rPr>
              <m:t>,</m:t>
            </m:r>
            <m:r>
              <m:rPr>
                <m:sty m:val="p"/>
              </m:rPr>
              <m:t>−</m:t>
            </m:r>
            <m:r>
              <m:t>2</m:t>
            </m:r>
          </m:e>
        </m:d>
      </m:oMath>
      <w:r>
        <w:t xml:space="preserve">. Plot this point.</w:t>
      </w:r>
      <w:r>
        <w:t xml:space="preserve"> </w:t>
      </w:r>
      <w:r>
        <w:t xml:space="preserve">- Draw the line through</w:t>
      </w:r>
      <w:r>
        <w:t xml:space="preserve"> </w:t>
      </w:r>
      <m:oMath>
        <m:d>
          <m:dPr>
            <m:begChr m:val="("/>
            <m:endChr m:val=")"/>
            <m:sepChr m:val=""/>
            <m:grow/>
          </m:dPr>
          <m:e>
            <m:r>
              <m:t>0</m:t>
            </m:r>
            <m:r>
              <m:rPr>
                <m:sty m:val="p"/>
              </m:rPr>
              <m:t>,</m:t>
            </m:r>
            <m:r>
              <m:rPr>
                <m:sty m:val="p"/>
              </m:rPr>
              <m:t>−</m:t>
            </m:r>
            <m:r>
              <m:t>4</m:t>
            </m:r>
          </m:e>
        </m:d>
      </m:oMath>
      <w:r>
        <w:t xml:space="preserve"> </w:t>
      </w:r>
      <w:r>
        <w:t xml:space="preserve">and</w:t>
      </w:r>
      <w:r>
        <w:t xml:space="preserve"> </w:t>
      </w:r>
      <m:oMath>
        <m:d>
          <m:dPr>
            <m:begChr m:val="("/>
            <m:endChr m:val=")"/>
            <m:sepChr m:val=""/>
            <m:grow/>
          </m:dPr>
          <m:e>
            <m:r>
              <m:t>3</m:t>
            </m:r>
            <m:r>
              <m:rPr>
                <m:sty m:val="p"/>
              </m:rPr>
              <m:t>,</m:t>
            </m:r>
            <m:r>
              <m:rPr>
                <m:sty m:val="p"/>
              </m:rPr>
              <m:t>−</m:t>
            </m:r>
            <m:r>
              <m:t>2</m:t>
            </m:r>
          </m:e>
        </m:d>
      </m:oMath>
      <w:r>
        <w:t xml:space="preserve">.</w:t>
      </w:r>
    </w:p>
    <w:p>
      <w:pPr>
        <w:pStyle w:val="BodyText"/>
      </w:pPr>
      <w:r>
        <w:rPr>
          <w:b/>
          <w:bCs/>
        </w:rPr>
        <w:t xml:space="preserve">Common SAT trap:</w:t>
      </w:r>
      <w:r>
        <w:t xml:space="preserve"> </w:t>
      </w:r>
      <w:r>
        <w:t xml:space="preserve">Students sometimes confuse</w:t>
      </w:r>
      <w:r>
        <w:t xml:space="preserve"> </w:t>
      </w:r>
      <m:oMath>
        <m:r>
          <m:t>b</m:t>
        </m:r>
      </m:oMath>
      <w:r>
        <w:t xml:space="preserve"> </w:t>
      </w:r>
      <w:r>
        <w:t xml:space="preserve">with the</w:t>
      </w:r>
      <w:r>
        <w:t xml:space="preserve"> </w:t>
      </w:r>
      <m:oMath>
        <m:r>
          <m:t>x</m:t>
        </m:r>
      </m:oMath>
      <w:r>
        <w:t xml:space="preserve">-intercept. Remember,</w:t>
      </w:r>
      <w:r>
        <w:t xml:space="preserve"> </w:t>
      </w:r>
      <m:oMath>
        <m:r>
          <m:t>b</m:t>
        </m:r>
      </m:oMath>
      <w:r>
        <w:t xml:space="preserve"> </w:t>
      </w:r>
      <w:r>
        <w:t xml:space="preserve">is the</w:t>
      </w:r>
      <w:r>
        <w:t xml:space="preserve"> </w:t>
      </w:r>
      <m:oMath>
        <m:r>
          <m:t>y</m:t>
        </m:r>
      </m:oMath>
      <w:r>
        <w:t xml:space="preserve">-intercept – the value of</w:t>
      </w:r>
      <w:r>
        <w:t xml:space="preserve"> </w:t>
      </w:r>
      <m:oMath>
        <m:r>
          <m:t>y</m:t>
        </m:r>
      </m:oMath>
      <w:r>
        <w:t xml:space="preserve"> </w:t>
      </w:r>
      <w:r>
        <w:t xml:space="preserve">when</w:t>
      </w:r>
      <w:r>
        <w:t xml:space="preserve"> </w:t>
      </w:r>
      <m:oMath>
        <m:r>
          <m:t>x</m:t>
        </m:r>
        <m:r>
          <m:rPr>
            <m:sty m:val="p"/>
          </m:rPr>
          <m:t>=</m:t>
        </m:r>
        <m:r>
          <m:t>0</m:t>
        </m:r>
      </m:oMath>
      <w:r>
        <w:t xml:space="preserve">.</w:t>
      </w:r>
    </w:p>
    <w:bookmarkEnd w:id="60"/>
    <w:bookmarkStart w:id="61" w:name="point-slope-form-y---y_1-mx---x_1"/>
    <w:p>
      <w:pPr>
        <w:pStyle w:val="Heading3"/>
      </w:pPr>
      <w:r>
        <w:t xml:space="preserve">2.5.2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 a specific point on the line</w:t>
      </w:r>
    </w:p>
    <w:p>
      <w:pPr>
        <w:pStyle w:val="BodyText"/>
      </w:pPr>
      <w:r>
        <w:rPr>
          <w:b/>
          <w:bCs/>
        </w:rPr>
        <w:t xml:space="preserve">Best used for:</w:t>
      </w:r>
      <w:r>
        <w:t xml:space="preserve"> </w:t>
      </w:r>
      <w:r>
        <w:t xml:space="preserve">- Writing an equation when given the slope and one point</w:t>
      </w:r>
      <w:r>
        <w:t xml:space="preserve"> </w:t>
      </w:r>
      <w:r>
        <w:t xml:space="preserve">- Modeling situations where you know a starting value and a rate of change</w:t>
      </w:r>
      <w:r>
        <w:t xml:space="preserve"> </w:t>
      </w:r>
      <w:r>
        <w:t xml:space="preserve">- Word problems that give you a data point and a rate</w:t>
      </w:r>
    </w:p>
    <w:p>
      <w:pPr>
        <w:pStyle w:val="BodyText"/>
      </w:pPr>
      <w:r>
        <w:rPr>
          <w:b/>
          <w:bCs/>
        </w:rPr>
        <w:t xml:space="preserve">Why it works:</w:t>
      </w:r>
      <w:r>
        <w:t xml:space="preserve"> </w:t>
      </w:r>
      <w:r>
        <w:t xml:space="preserve">The slope between any point</w:t>
      </w:r>
      <w:r>
        <w:t xml:space="preserve"> </w:t>
      </w:r>
      <m:oMath>
        <m:d>
          <m:dPr>
            <m:begChr m:val="("/>
            <m:endChr m:val=")"/>
            <m:sepChr m:val=""/>
            <m:grow/>
          </m:dPr>
          <m:e>
            <m:r>
              <m:t>x</m:t>
            </m:r>
            <m:r>
              <m:rPr>
                <m:sty m:val="p"/>
              </m:rPr>
              <m:t>,</m:t>
            </m:r>
            <m:r>
              <m:t>y</m:t>
            </m:r>
          </m:e>
        </m:d>
      </m:oMath>
      <w:r>
        <w:t xml:space="preserve"> </w:t>
      </w:r>
      <w:r>
        <w:t xml:space="preserve">on the line and the known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must equal</w:t>
      </w:r>
      <w:r>
        <w:t xml:space="preserve"> </w:t>
      </w:r>
      <m:oMath>
        <m:r>
          <m:t>m</m:t>
        </m:r>
      </m:oMath>
      <w:r>
        <w:t xml:space="preserve">. So:</w:t>
      </w:r>
    </w:p>
    <w:p>
      <w:pPr>
        <w:pStyle w:val="BodyText"/>
      </w:pPr>
      <m:oMathPara>
        <m:oMathParaPr>
          <m:jc m:val="center"/>
        </m:oMathParaPr>
        <m:oMath>
          <m:f>
            <m:fPr>
              <m:type m:val="bar"/>
            </m:fPr>
            <m:num>
              <m:r>
                <m:t>y</m:t>
              </m:r>
              <m:r>
                <m:rPr>
                  <m:sty m:val="p"/>
                </m:rPr>
                <m:t>−</m:t>
              </m:r>
              <m:sSub>
                <m:e>
                  <m:r>
                    <m:t>y</m:t>
                  </m:r>
                </m:e>
                <m:sub>
                  <m:r>
                    <m:t>1</m:t>
                  </m:r>
                </m:sub>
              </m:sSub>
            </m:num>
            <m:den>
              <m:r>
                <m:t>x</m:t>
              </m:r>
              <m:r>
                <m:rPr>
                  <m:sty m:val="p"/>
                </m:rPr>
                <m:t>−</m:t>
              </m:r>
              <m:sSub>
                <m:e>
                  <m:r>
                    <m:t>x</m:t>
                  </m:r>
                </m:e>
                <m:sub>
                  <m:r>
                    <m:t>1</m:t>
                  </m:r>
                </m:sub>
              </m:sSub>
            </m:den>
          </m:f>
          <m:r>
            <m:rPr>
              <m:sty m:val="p"/>
            </m:rPr>
            <m:t>=</m:t>
          </m:r>
          <m:r>
            <m:t>m</m:t>
          </m:r>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gives the point-slope form.</w:t>
      </w:r>
    </w:p>
    <w:p>
      <w:pPr>
        <w:pStyle w:val="BodyText"/>
      </w:pPr>
      <w:r>
        <w:rPr>
          <w:b/>
          <w:bCs/>
        </w:rPr>
        <w:t xml:space="preserve">Example:</w:t>
      </w:r>
      <w:r>
        <w:t xml:space="preserve"> </w:t>
      </w:r>
      <w:r>
        <w:t xml:space="preserve">Write the equation of the line with slope</w:t>
      </w:r>
      <w:r>
        <w:t xml:space="preserve"> </w:t>
      </w:r>
      <m:oMath>
        <m:r>
          <m:rPr>
            <m:sty m:val="p"/>
          </m:rPr>
          <m:t>−</m:t>
        </m:r>
        <m:r>
          <m:t>3</m:t>
        </m:r>
      </m:oMath>
      <w:r>
        <w:t xml:space="preserve"> </w:t>
      </w:r>
      <w:r>
        <w:t xml:space="preserve">that passes through</w:t>
      </w:r>
      <w:r>
        <w:t xml:space="preserve"> </w:t>
      </w:r>
      <m:oMath>
        <m:d>
          <m:dPr>
            <m:begChr m:val="("/>
            <m:endChr m:val=")"/>
            <m:sepChr m:val=""/>
            <m:grow/>
          </m:dPr>
          <m:e>
            <m:r>
              <m:t>4</m:t>
            </m:r>
            <m:r>
              <m:rPr>
                <m:sty m:val="p"/>
              </m:rPr>
              <m:t>,</m:t>
            </m:r>
            <m:r>
              <m:rPr>
                <m:sty m:val="p"/>
              </m:rPr>
              <m:t>−</m:t>
            </m:r>
            <m:r>
              <m:t>2</m:t>
            </m:r>
          </m:e>
        </m:d>
      </m:oMath>
      <w:r>
        <w:t xml:space="preserve">.</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2026-07-10T06:23:07Z</dcterms:created>
  <dcterms:modified xsi:type="dcterms:W3CDTF">2026-07-10T06:23:07Z</dcterms:modified>
</cp:coreProperties>
</file>

<file path=docProps/custom.xml><?xml version="1.0" encoding="utf-8"?>
<Properties xmlns="http://schemas.openxmlformats.org/officeDocument/2006/custom-properties" xmlns:vt="http://schemas.openxmlformats.org/officeDocument/2006/docPropsVTypes"/>
</file>