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Mathematics Test Strategies</w:t>
      </w:r>
    </w:p>
    <w:p>
      <w:pPr>
        <w:pStyle w:val="BodyText"/>
      </w:pPr>
      <w:r>
        <w:rPr>
          <w:i/>
          <w:iCs/>
        </w:rPr>
        <w:t xml:space="preserve">(Generated dynamically via a 10-part LLM Generation &amp; Verification Pipeline to bypass limits)</w:t>
      </w:r>
    </w:p>
    <w:bookmarkStart w:id="64" w:name="Xec1c9fe092ebf9bcd118f33d83a75ca3ff1d759"/>
    <w:p>
      <w:pPr>
        <w:pStyle w:val="Heading1"/>
      </w:pPr>
      <w:r>
        <w:t xml:space="preserve">Chapter 1: The ACT Mathematics Test Blueprint — Format, Scoring, and Strategic Mindset</w:t>
      </w:r>
    </w:p>
    <w:p>
      <w:r>
        <w:pict>
          <v:rect style="width:0;height:1.5pt" o:hralign="center" o:hrstd="t" o:hr="t"/>
        </w:pict>
      </w:r>
    </w:p>
    <w:bookmarkStart w:id="24" w:name="X091550881a5bd5f5e027a032f2c6b6e04a98093"/>
    <w:p>
      <w:pPr>
        <w:pStyle w:val="Heading2"/>
      </w:pPr>
      <w:r>
        <w:t xml:space="preserve">1.1 The Architecture of the ACT Mathematics Section</w:t>
      </w:r>
    </w:p>
    <w:p>
      <w:pPr>
        <w:pStyle w:val="FirstParagraph"/>
      </w:pPr>
      <w:r>
        <w:t xml:space="preserve">The ACT Mathematics test is not merely a collection of math problems; it is a carefully engineered assessment instrument designed to measure a student’s quantitative reasoning ability under strict time constraints. To perform at an elite level, a student must understand not only the mathematical content being tested but also the structural architecture of the test itself — how it is built, how it is scored, and how its design features create both obstacles and opportunities for the prepared test-taker.</w:t>
      </w:r>
    </w:p>
    <w:p>
      <w:pPr>
        <w:pStyle w:val="BodyText"/>
      </w:pPr>
      <w:r>
        <w:t xml:space="preserve">The ACT Mathematics section has undergone significant structural changes beginning in April 2025 with the rollout of the</w:t>
      </w:r>
      <w:r>
        <w:t xml:space="preserve"> </w:t>
      </w:r>
      <w:r>
        <w:t xml:space="preserve">“</w:t>
      </w:r>
      <w:r>
        <w:t xml:space="preserve">Enhanced ACT.</w:t>
      </w:r>
      <w:r>
        <w:t xml:space="preserve">”</w:t>
      </w:r>
      <w:r>
        <w:t xml:space="preserve"> </w:t>
      </w:r>
      <w:r>
        <w:t xml:space="preserve">Understanding these changes is critical, as they affect every dimension of test preparation: pacing, strategy, calculator usage, and score interpretation.</w:t>
      </w:r>
    </w:p>
    <w:bookmarkStart w:id="20" w:name="the-enhanced-act-april-2025-onward"/>
    <w:p>
      <w:pPr>
        <w:pStyle w:val="Heading3"/>
      </w:pPr>
      <w:r>
        <w:t xml:space="preserve">1.1.1 The Enhanced ACT (April 2025 Onward)</w:t>
      </w:r>
    </w:p>
    <w:p>
      <w:pPr>
        <w:pStyle w:val="FirstParagraph"/>
      </w:pPr>
      <w:r>
        <w:t xml:space="preserve">The most consequential change to the ACT Mathematics section is the reduction in both the number of questions and the total time allotted. The previous format — 60 questions in 60 minutes — has been replaced with a leaner structure:</w:t>
      </w:r>
    </w:p>
    <w:p>
      <w:pPr>
        <w:pStyle w:val="Compact"/>
        <w:numPr>
          <w:ilvl w:val="0"/>
          <w:numId w:val="1001"/>
        </w:numPr>
      </w:pPr>
      <w:r>
        <w:rPr>
          <w:b/>
          <w:bCs/>
        </w:rPr>
        <w:t xml:space="preserve">Number of Questions:</w:t>
      </w:r>
      <w:r>
        <w:t xml:space="preserve"> </w:t>
      </w:r>
      <w:r>
        <w:t xml:space="preserve">45 questions (reduced from 60).</w:t>
      </w:r>
    </w:p>
    <w:p>
      <w:pPr>
        <w:pStyle w:val="Compact"/>
        <w:numPr>
          <w:ilvl w:val="0"/>
          <w:numId w:val="1001"/>
        </w:numPr>
      </w:pPr>
      <w:r>
        <w:rPr>
          <w:b/>
          <w:bCs/>
        </w:rPr>
        <w:t xml:space="preserve">Time Allotted:</w:t>
      </w:r>
      <w:r>
        <w:t xml:space="preserve"> </w:t>
      </w:r>
      <w:r>
        <w:t xml:space="preserve">50 minutes (reduced from 60 minutes).</w:t>
      </w:r>
    </w:p>
    <w:p>
      <w:pPr>
        <w:pStyle w:val="Compact"/>
        <w:numPr>
          <w:ilvl w:val="0"/>
          <w:numId w:val="1001"/>
        </w:numPr>
      </w:pPr>
      <w:r>
        <w:rPr>
          <w:b/>
          <w:bCs/>
        </w:rPr>
        <w:t xml:space="preserve">Time Per Question:</w:t>
      </w:r>
      <w:r>
        <w:t xml:space="preserve"> </w:t>
      </w:r>
      <w:r>
        <w:t xml:space="preserve">Approximately 67 seconds per question on average, though this average is deceptive because not all questions consume equal time.</w:t>
      </w:r>
    </w:p>
    <w:p>
      <w:pPr>
        <w:pStyle w:val="Compact"/>
        <w:numPr>
          <w:ilvl w:val="0"/>
          <w:numId w:val="1001"/>
        </w:numPr>
      </w:pPr>
      <w:r>
        <w:rPr>
          <w:b/>
          <w:bCs/>
        </w:rPr>
        <w:t xml:space="preserve">Answer Choices:</w:t>
      </w:r>
      <w:r>
        <w:t xml:space="preserve"> </w:t>
      </w:r>
      <w:r>
        <w:t xml:space="preserve">4 options per question (A, B, C, D), reduced from the previous 5 options (A through E or F through J depending on the form).</w:t>
      </w:r>
    </w:p>
    <w:p>
      <w:pPr>
        <w:pStyle w:val="Compact"/>
        <w:numPr>
          <w:ilvl w:val="0"/>
          <w:numId w:val="1001"/>
        </w:numPr>
      </w:pPr>
      <w:r>
        <w:rPr>
          <w:b/>
          <w:bCs/>
        </w:rPr>
        <w:t xml:space="preserve">Question Type:</w:t>
      </w:r>
      <w:r>
        <w:t xml:space="preserve"> </w:t>
      </w:r>
      <w:r>
        <w:t xml:space="preserve">All multiple-choice. There are no grid-in or student-produced response questions on the ACT Math section.</w:t>
      </w:r>
    </w:p>
    <w:p>
      <w:pPr>
        <w:pStyle w:val="Compact"/>
        <w:numPr>
          <w:ilvl w:val="0"/>
          <w:numId w:val="1001"/>
        </w:numPr>
      </w:pPr>
      <w:r>
        <w:rPr>
          <w:b/>
          <w:bCs/>
        </w:rPr>
        <w:t xml:space="preserve">Field Test Questions:</w:t>
      </w:r>
      <w:r>
        <w:t xml:space="preserve"> </w:t>
      </w:r>
      <w:r>
        <w:t xml:space="preserve">4 unscored</w:t>
      </w:r>
      <w:r>
        <w:t xml:space="preserve"> </w:t>
      </w:r>
      <w:r>
        <w:t xml:space="preserve">“</w:t>
      </w:r>
      <w:r>
        <w:t xml:space="preserve">Embedded Field Test</w:t>
      </w:r>
      <w:r>
        <w:t xml:space="preserve">”</w:t>
      </w:r>
      <w:r>
        <w:t xml:space="preserve"> </w:t>
      </w:r>
      <w:r>
        <w:t xml:space="preserve">questions are woven into the section. These are indistinguishable from scored questions. Every question must be treated as if it counts, because the student has no way to identify which four questions are field test items.</w:t>
      </w:r>
    </w:p>
    <w:p>
      <w:pPr>
        <w:pStyle w:val="FirstParagraph"/>
      </w:pPr>
      <w:r>
        <w:t xml:space="preserve">This reduction in questions and time was designed to reduce test fatigue and create a more focused assessment. However, the reduction in answer choices from five to four is a subtle but meaningful strategic shift: random guessing now carries a 25% probability of being correct (up from 20%), which slightly increases the expected value of blind guessing and reinforces the absolute imperative to never leave a blank.</w:t>
      </w:r>
    </w:p>
    <w:bookmarkEnd w:id="20"/>
    <w:bookmarkStart w:id="21" w:name="the-legacy-format-pre-april-2025"/>
    <w:p>
      <w:pPr>
        <w:pStyle w:val="Heading3"/>
      </w:pPr>
      <w:r>
        <w:t xml:space="preserve">1.1.2 The Legacy Format (Pre-April 2025)</w:t>
      </w:r>
    </w:p>
    <w:p>
      <w:pPr>
        <w:pStyle w:val="FirstParagraph"/>
      </w:pPr>
      <w:r>
        <w:t xml:space="preserve">For students who may have taken practice tests or received advice based on the older format, it is essential to understand the legacy structure:</w:t>
      </w:r>
    </w:p>
    <w:p>
      <w:pPr>
        <w:pStyle w:val="Compact"/>
        <w:numPr>
          <w:ilvl w:val="0"/>
          <w:numId w:val="1002"/>
        </w:numPr>
      </w:pPr>
      <w:r>
        <w:rPr>
          <w:b/>
          <w:bCs/>
        </w:rPr>
        <w:t xml:space="preserve">Number of Questions:</w:t>
      </w:r>
      <w:r>
        <w:t xml:space="preserve"> </w:t>
      </w:r>
      <w:r>
        <w:t xml:space="preserve">60 questions.</w:t>
      </w:r>
    </w:p>
    <w:p>
      <w:pPr>
        <w:pStyle w:val="Compact"/>
        <w:numPr>
          <w:ilvl w:val="0"/>
          <w:numId w:val="1002"/>
        </w:numPr>
      </w:pPr>
      <w:r>
        <w:rPr>
          <w:b/>
          <w:bCs/>
        </w:rPr>
        <w:t xml:space="preserve">Time Allotted:</w:t>
      </w:r>
      <w:r>
        <w:t xml:space="preserve"> </w:t>
      </w:r>
      <w:r>
        <w:t xml:space="preserve">60 minutes.</w:t>
      </w:r>
    </w:p>
    <w:p>
      <w:pPr>
        <w:pStyle w:val="Compact"/>
        <w:numPr>
          <w:ilvl w:val="0"/>
          <w:numId w:val="1002"/>
        </w:numPr>
      </w:pPr>
      <w:r>
        <w:rPr>
          <w:b/>
          <w:bCs/>
        </w:rPr>
        <w:t xml:space="preserve">Time Per Question:</w:t>
      </w:r>
      <w:r>
        <w:t xml:space="preserve"> </w:t>
      </w:r>
      <w:r>
        <w:t xml:space="preserve">Exactly 60 seconds per question on average.</w:t>
      </w:r>
    </w:p>
    <w:p>
      <w:pPr>
        <w:pStyle w:val="Compact"/>
        <w:numPr>
          <w:ilvl w:val="0"/>
          <w:numId w:val="1002"/>
        </w:numPr>
      </w:pPr>
      <w:r>
        <w:rPr>
          <w:b/>
          <w:bCs/>
        </w:rPr>
        <w:t xml:space="preserve">Answer Choices:</w:t>
      </w:r>
      <w:r>
        <w:t xml:space="preserve"> </w:t>
      </w:r>
      <w:r>
        <w:t xml:space="preserve">5 options per question.</w:t>
      </w:r>
    </w:p>
    <w:p>
      <w:pPr>
        <w:pStyle w:val="Compact"/>
        <w:numPr>
          <w:ilvl w:val="0"/>
          <w:numId w:val="1002"/>
        </w:numPr>
      </w:pPr>
      <w:r>
        <w:rPr>
          <w:b/>
          <w:bCs/>
        </w:rPr>
        <w:t xml:space="preserve">Field Test Questions:</w:t>
      </w:r>
      <w:r>
        <w:t xml:space="preserve"> </w:t>
      </w:r>
      <w:r>
        <w:t xml:space="preserve">Also present in the legacy format, though the exact number varied.</w:t>
      </w:r>
    </w:p>
    <w:p>
      <w:pPr>
        <w:pStyle w:val="FirstParagraph"/>
      </w:pPr>
      <w:r>
        <w:t xml:space="preserve">The legacy format’s 1:1 ratio of minutes to questions created a deceptively simple pacing heuristic —</w:t>
      </w:r>
      <w:r>
        <w:t xml:space="preserve"> </w:t>
      </w:r>
      <w:r>
        <w:t xml:space="preserve">“</w:t>
      </w:r>
      <w:r>
        <w:t xml:space="preserve">one minute per question</w:t>
      </w:r>
      <w:r>
        <w:t xml:space="preserve">”</w:t>
      </w:r>
      <w:r>
        <w:t xml:space="preserve"> </w:t>
      </w:r>
      <w:r>
        <w:t xml:space="preserve">— that many students and tutors adopted as a rigid rule. This heuristic is no longer applicable. The Enhanced ACT’s 50-minute window for 45 questions creates a slightly more generous average time per question (67 seconds), but the questions themselves have not necessarily become easier. The test makers have indicated that the content and difficulty distribution remain comparable; the reduction is primarily a structural streamlining.</w:t>
      </w:r>
    </w:p>
    <w:bookmarkEnd w:id="21"/>
    <w:bookmarkStart w:id="22" w:name="position-within-the-full-act-battery"/>
    <w:p>
      <w:pPr>
        <w:pStyle w:val="Heading3"/>
      </w:pPr>
      <w:r>
        <w:t xml:space="preserve">1.1.3 Position Within the Full ACT Battery</w:t>
      </w:r>
    </w:p>
    <w:p>
      <w:pPr>
        <w:pStyle w:val="FirstParagraph"/>
      </w:pPr>
      <w:r>
        <w:t xml:space="preserve">The ACT consists of four mandatory sections and one optional section, administered in the following order:</w:t>
      </w:r>
    </w:p>
    <w:p>
      <w:pPr>
        <w:pStyle w:val="Compact"/>
        <w:numPr>
          <w:ilvl w:val="0"/>
          <w:numId w:val="1003"/>
        </w:numPr>
      </w:pPr>
      <w:r>
        <w:rPr>
          <w:b/>
          <w:bCs/>
        </w:rPr>
        <w:t xml:space="preserve">English</w:t>
      </w:r>
      <w:r>
        <w:t xml:space="preserve"> </w:t>
      </w:r>
      <w:r>
        <w:t xml:space="preserve">— 75 questions, 45 minutes</w:t>
      </w:r>
    </w:p>
    <w:p>
      <w:pPr>
        <w:pStyle w:val="Compact"/>
        <w:numPr>
          <w:ilvl w:val="0"/>
          <w:numId w:val="1003"/>
        </w:numPr>
      </w:pPr>
      <w:r>
        <w:rPr>
          <w:b/>
          <w:bCs/>
        </w:rPr>
        <w:t xml:space="preserve">Mathematics</w:t>
      </w:r>
      <w:r>
        <w:t xml:space="preserve"> </w:t>
      </w:r>
      <w:r>
        <w:t xml:space="preserve">— 45 questions, 50 minutes (Enhanced ACT)</w:t>
      </w:r>
    </w:p>
    <w:p>
      <w:pPr>
        <w:pStyle w:val="Compact"/>
        <w:numPr>
          <w:ilvl w:val="0"/>
          <w:numId w:val="1003"/>
        </w:numPr>
      </w:pPr>
      <w:r>
        <w:rPr>
          <w:b/>
          <w:bCs/>
        </w:rPr>
        <w:t xml:space="preserve">Reading</w:t>
      </w:r>
      <w:r>
        <w:t xml:space="preserve"> </w:t>
      </w:r>
      <w:r>
        <w:t xml:space="preserve">— 40 questions, 35 minutes</w:t>
      </w:r>
    </w:p>
    <w:p>
      <w:pPr>
        <w:pStyle w:val="Compact"/>
        <w:numPr>
          <w:ilvl w:val="0"/>
          <w:numId w:val="1003"/>
        </w:numPr>
      </w:pPr>
      <w:r>
        <w:rPr>
          <w:b/>
          <w:bCs/>
        </w:rPr>
        <w:t xml:space="preserve">Science</w:t>
      </w:r>
      <w:r>
        <w:t xml:space="preserve"> </w:t>
      </w:r>
      <w:r>
        <w:t xml:space="preserve">— 40 questions, 35 minutes (now optional as of 2025)</w:t>
      </w:r>
    </w:p>
    <w:p>
      <w:pPr>
        <w:pStyle w:val="Compact"/>
        <w:numPr>
          <w:ilvl w:val="0"/>
          <w:numId w:val="1003"/>
        </w:numPr>
      </w:pPr>
      <w:r>
        <w:rPr>
          <w:b/>
          <w:bCs/>
        </w:rPr>
        <w:t xml:space="preserve">Writing (Optional Essay)</w:t>
      </w:r>
      <w:r>
        <w:t xml:space="preserve"> </w:t>
      </w:r>
      <w:r>
        <w:t xml:space="preserve">— 1 prompt, 40 minutes (discontinued as a separate section on the Enhanced ACT; writing is now incorporated differently)</w:t>
      </w:r>
    </w:p>
    <w:p>
      <w:pPr>
        <w:pStyle w:val="FirstParagraph"/>
      </w:pPr>
      <w:r>
        <w:t xml:space="preserve">The Mathematics section is always the second section of the test. This positioning is strategically significant. By the time students reach the Math section, they have already completed the 45-minute English section, which demands intense reading and grammatical analysis. Mental fatigue is a real factor. Students must be aware that their cognitive resources are partially depleted when they begin the Math section, and this has implications for how they manage their energy, focus, and emotional state during the test.</w:t>
      </w:r>
    </w:p>
    <w:bookmarkEnd w:id="22"/>
    <w:bookmarkStart w:id="23" w:name="X99aaabb97028243493b8d0a8491ec25975e8e68"/>
    <w:p>
      <w:pPr>
        <w:pStyle w:val="Heading3"/>
      </w:pPr>
      <w:r>
        <w:t xml:space="preserve">1.1.4 The Optional Science Section and Its Impact on Scoring</w:t>
      </w:r>
    </w:p>
    <w:p>
      <w:pPr>
        <w:pStyle w:val="FirstParagraph"/>
      </w:pPr>
      <w:r>
        <w:t xml:space="preserve">Beginning in 2025, the Science section becomes optional. This change has a direct impact on how the Composite score is calculated:</w:t>
      </w:r>
    </w:p>
    <w:p>
      <w:pPr>
        <w:pStyle w:val="Compact"/>
        <w:numPr>
          <w:ilvl w:val="0"/>
          <w:numId w:val="1004"/>
        </w:numPr>
      </w:pPr>
      <w:r>
        <w:rPr>
          <w:b/>
          <w:bCs/>
        </w:rPr>
        <w:t xml:space="preserve">If Science is omitted:</w:t>
      </w:r>
      <w:r>
        <w:t xml:space="preserve"> </w:t>
      </w:r>
      <w:r>
        <w:t xml:space="preserve">The Composite score is the average of three section scores (English, Math, Reading), rounded to the nearest whole number. In this scenario,</w:t>
      </w:r>
      <w:r>
        <w:t xml:space="preserve"> </w:t>
      </w:r>
      <w:r>
        <w:rPr>
          <w:b/>
          <w:bCs/>
        </w:rPr>
        <w:t xml:space="preserve">Mathematics accounts for one-third (33.3%) of the Composite score</w:t>
      </w:r>
      <w:r>
        <w:t xml:space="preserve"> </w:t>
      </w:r>
      <w:r>
        <w:t xml:space="preserve">— a substantial weighting that elevates the importance of Math performance.</w:t>
      </w:r>
    </w:p>
    <w:p>
      <w:pPr>
        <w:pStyle w:val="Compact"/>
        <w:numPr>
          <w:ilvl w:val="0"/>
          <w:numId w:val="1004"/>
        </w:numPr>
      </w:pPr>
      <w:r>
        <w:rPr>
          <w:b/>
          <w:bCs/>
        </w:rPr>
        <w:t xml:space="preserve">If Science is included:</w:t>
      </w:r>
      <w:r>
        <w:t xml:space="preserve"> </w:t>
      </w:r>
      <w:r>
        <w:t xml:space="preserve">The Composite score is the average of all four section scores (English, Math, Reading, Science), rounded to the nearest whole number. Mathematics then accounts for one-fourth (25%) of the Composite score.</w:t>
      </w:r>
    </w:p>
    <w:p>
      <w:pPr>
        <w:pStyle w:val="FirstParagraph"/>
      </w:pPr>
      <w:r>
        <w:t xml:space="preserve">For students applying to STEM programs, many colleges pay particular attention to the Math sub-score independently of the Composite. A strong Math score can serve as a powerful signal of quantitative readiness, even if other section scores are less impressive.</w:t>
      </w:r>
    </w:p>
    <w:p>
      <w:r>
        <w:pict>
          <v:rect style="width:0;height:1.5pt" o:hralign="center" o:hrstd="t" o:hr="t"/>
        </w:pict>
      </w:r>
    </w:p>
    <w:bookmarkEnd w:id="23"/>
    <w:bookmarkEnd w:id="24"/>
    <w:bookmarkStart w:id="30" w:name="Xa2e661307e877a84a7b3786e778e034beacabeb"/>
    <w:p>
      <w:pPr>
        <w:pStyle w:val="Heading2"/>
      </w:pPr>
      <w:r>
        <w:t xml:space="preserve">1.2 Scoring Mechanics: From Raw Score to Scaled Score</w:t>
      </w:r>
    </w:p>
    <w:p>
      <w:pPr>
        <w:pStyle w:val="FirstParagraph"/>
      </w:pPr>
      <w:r>
        <w:t xml:space="preserve">Understanding how the ACT Mathematics section is scored is not merely an academic exercise — it has direct strategic implications for how a student should approach the test.</w:t>
      </w:r>
    </w:p>
    <w:bookmarkStart w:id="25" w:name="raw-score"/>
    <w:p>
      <w:pPr>
        <w:pStyle w:val="Heading3"/>
      </w:pPr>
      <w:r>
        <w:t xml:space="preserve">1.2.1 Raw Score</w:t>
      </w:r>
    </w:p>
    <w:p>
      <w:pPr>
        <w:pStyle w:val="FirstParagraph"/>
      </w:pPr>
      <w:r>
        <w:t xml:space="preserve">Each correct answer on the Mathematics section earns exactly</w:t>
      </w:r>
      <w:r>
        <w:t xml:space="preserve"> </w:t>
      </w:r>
      <w:r>
        <w:rPr>
          <w:b/>
          <w:bCs/>
        </w:rPr>
        <w:t xml:space="preserve">1 raw point</w:t>
      </w:r>
      <w:r>
        <w:t xml:space="preserve">. There is</w:t>
      </w:r>
      <w:r>
        <w:t xml:space="preserve"> </w:t>
      </w:r>
      <w:r>
        <w:rPr>
          <w:b/>
          <w:bCs/>
        </w:rPr>
        <w:t xml:space="preserve">no penalty for incorrect answers</w:t>
      </w:r>
      <w:r>
        <w:t xml:space="preserve">. This is a critical feature of the ACT’s scoring model and one that fundamentally shapes test-taking strategy.</w:t>
      </w:r>
    </w:p>
    <w:p>
      <w:pPr>
        <w:pStyle w:val="Compact"/>
        <w:numPr>
          <w:ilvl w:val="0"/>
          <w:numId w:val="1005"/>
        </w:numPr>
      </w:pPr>
      <w:r>
        <w:rPr>
          <w:b/>
          <w:bCs/>
        </w:rPr>
        <w:t xml:space="preserve">Maximum Raw Score:</w:t>
      </w:r>
      <w:r>
        <w:t xml:space="preserve"> </w:t>
      </w:r>
      <w:r>
        <w:t xml:space="preserve">45 (Enhanced ACT) or 60 (legacy format).</w:t>
      </w:r>
    </w:p>
    <w:p>
      <w:pPr>
        <w:pStyle w:val="Compact"/>
        <w:numPr>
          <w:ilvl w:val="0"/>
          <w:numId w:val="1005"/>
        </w:numPr>
      </w:pPr>
      <w:r>
        <w:rPr>
          <w:b/>
          <w:bCs/>
        </w:rPr>
        <w:t xml:space="preserve">Incorrect Answers:</w:t>
      </w:r>
      <w:r>
        <w:t xml:space="preserve"> </w:t>
      </w:r>
      <w:r>
        <w:t xml:space="preserve">0 points (no deduction).</w:t>
      </w:r>
    </w:p>
    <w:p>
      <w:pPr>
        <w:pStyle w:val="Compact"/>
        <w:numPr>
          <w:ilvl w:val="0"/>
          <w:numId w:val="1005"/>
        </w:numPr>
      </w:pPr>
      <w:r>
        <w:rPr>
          <w:b/>
          <w:bCs/>
        </w:rPr>
        <w:t xml:space="preserve">Unanswered Questions:</w:t>
      </w:r>
      <w:r>
        <w:t xml:space="preserve"> </w:t>
      </w:r>
      <w:r>
        <w:t xml:space="preserve">0 points (no deduction).</w:t>
      </w:r>
    </w:p>
    <w:p>
      <w:pPr>
        <w:pStyle w:val="FirstParagraph"/>
      </w:pPr>
      <w:r>
        <w:t xml:space="preserve">Because there is no penalty for wrong answers, the expected value of guessing is always positive. Even a completely random guess among 4 answer choices has a 25% chance of earning 1 point and a 75% chance of earning 0 points. The expected value is:</w:t>
      </w:r>
    </w:p>
    <w:p>
      <w:pPr>
        <w:pStyle w:val="BodyText"/>
      </w:pPr>
      <m:oMathPara>
        <m:oMathParaPr>
          <m:jc m:val="center"/>
        </m:oMathParaPr>
        <m:oMath>
          <m:r>
            <m:t>E</m:t>
          </m:r>
          <m:d>
            <m:dPr>
              <m:begChr m:val="["/>
              <m:endChr m:val="]"/>
              <m:sepChr m:val=""/>
              <m:grow/>
            </m:dPr>
            <m:e>
              <m:r>
                <m:rPr>
                  <m:nor/>
                  <m:sty m:val="p"/>
                </m:rPr>
                <m:t>guess</m:t>
              </m:r>
            </m:e>
          </m:d>
          <m:r>
            <m:rPr>
              <m:sty m:val="p"/>
            </m:rPr>
            <m:t>=</m:t>
          </m:r>
          <m:d>
            <m:dPr>
              <m:begChr m:val="("/>
              <m:endChr m:val=")"/>
              <m:sepChr m:val=""/>
              <m:grow/>
            </m:dPr>
            <m:e>
              <m:r>
                <m:t>0.25</m:t>
              </m:r>
              <m:r>
                <m:rPr>
                  <m:sty m:val="p"/>
                </m:rPr>
                <m:t>×</m:t>
              </m:r>
              <m:r>
                <m:t>1</m:t>
              </m:r>
            </m:e>
          </m:d>
          <m:r>
            <m:rPr>
              <m:sty m:val="p"/>
            </m:rPr>
            <m:t>+</m:t>
          </m:r>
          <m:d>
            <m:dPr>
              <m:begChr m:val="("/>
              <m:endChr m:val=")"/>
              <m:sepChr m:val=""/>
              <m:grow/>
            </m:dPr>
            <m:e>
              <m:r>
                <m:t>0.75</m:t>
              </m:r>
              <m:r>
                <m:rPr>
                  <m:sty m:val="p"/>
                </m:rPr>
                <m:t>×</m:t>
              </m:r>
              <m:r>
                <m:t>0</m:t>
              </m:r>
            </m:e>
          </m:d>
          <m:r>
            <m:rPr>
              <m:sty m:val="p"/>
            </m:rPr>
            <m:t>=</m:t>
          </m:r>
          <m:r>
            <m:t>0.25</m:t>
          </m:r>
          <m:r>
            <m:rPr>
              <m:nor/>
              <m:sty m:val="p"/>
            </m:rPr>
            <m:t> points</m:t>
          </m:r>
        </m:oMath>
      </m:oMathPara>
    </w:p>
    <w:p>
      <w:pPr>
        <w:pStyle w:val="FirstParagraph"/>
      </w:pPr>
      <w:r>
        <w:t xml:space="preserve">This means that, on average, random guessing across 4 questions will yield 1 additional correct answer. Over the course of the test, this can meaningfully impact a student’s score.</w:t>
      </w:r>
      <w:r>
        <w:t xml:space="preserve"> </w:t>
      </w:r>
      <w:r>
        <w:rPr>
          <w:b/>
          <w:bCs/>
        </w:rPr>
        <w:t xml:space="preserve">The strategic imperative is absolute: never leave a blank. Always fill in an answer for every single question.</w:t>
      </w:r>
    </w:p>
    <w:bookmarkEnd w:id="25"/>
    <w:bookmarkStart w:id="26" w:name="scaled-score-136"/>
    <w:p>
      <w:pPr>
        <w:pStyle w:val="Heading3"/>
      </w:pPr>
      <w:r>
        <w:t xml:space="preserve">1.2.2 Scaled Score (1–36)</w:t>
      </w:r>
    </w:p>
    <w:p>
      <w:pPr>
        <w:pStyle w:val="FirstParagraph"/>
      </w:pPr>
      <w:r>
        <w:t xml:space="preserve">The raw score is converted to a</w:t>
      </w:r>
      <w:r>
        <w:t xml:space="preserve"> </w:t>
      </w:r>
      <w:r>
        <w:rPr>
          <w:b/>
          <w:bCs/>
        </w:rPr>
        <w:t xml:space="preserve">scaled score</w:t>
      </w:r>
      <w:r>
        <w:t xml:space="preserve"> </w:t>
      </w:r>
      <w:r>
        <w:t xml:space="preserve">on a scale of 1 to 36 through a process called</w:t>
      </w:r>
      <w:r>
        <w:t xml:space="preserve"> </w:t>
      </w:r>
      <w:r>
        <w:rPr>
          <w:b/>
          <w:bCs/>
        </w:rPr>
        <w:t xml:space="preserve">equating</w:t>
      </w:r>
      <w:r>
        <w:t xml:space="preserve">. Equating is a statistical procedure that adjusts for slight differences in difficulty across different test forms. This ensures that a scaled score of, say, 25 on one test date represents the same level of mathematical ability as a scaled score of 25 on a different test date, even if the specific questions differ.</w:t>
      </w:r>
    </w:p>
    <w:p>
      <w:pPr>
        <w:pStyle w:val="BodyText"/>
      </w:pPr>
      <w:r>
        <w:t xml:space="preserve">The equating process means that the raw-score-to-scaled-score conversion table varies slightly from one test administration to the next. A raw score of 38 might convert to a scaled score of 30 on one form and 31 on another, depending on the overall difficulty of the questions. However, the general relationship between raw scores and scaled scores follows a broadly consistent pattern.</w:t>
      </w:r>
    </w:p>
    <w:bookmarkEnd w:id="26"/>
    <w:bookmarkStart w:id="27" w:name="approximate-score-benchmarks"/>
    <w:p>
      <w:pPr>
        <w:pStyle w:val="Heading3"/>
      </w:pPr>
      <w:r>
        <w:t xml:space="preserve">1.2.3 Approximate Score Benchmarks</w:t>
      </w:r>
    </w:p>
    <w:p>
      <w:pPr>
        <w:pStyle w:val="FirstParagraph"/>
      </w:pPr>
      <w:r>
        <w:t xml:space="preserve">While the exact conversion varies by test form, the following benchmarks provide a general framework for understanding where a student stands: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Scaled Score</w:t>
            </w:r>
          </w:p>
        </w:tc>
        <w:tc>
          <w:tcPr/>
          <w:p>
            <w:pPr>
              <w:pStyle w:val="Compact"/>
              <w:jc w:val="left"/>
            </w:pPr>
            <w:r>
              <w:t xml:space="preserve">Approximate Percentile</w:t>
            </w:r>
          </w:p>
        </w:tc>
        <w:tc>
          <w:tcPr/>
          <w:p>
            <w:pPr>
              <w:pStyle w:val="Compact"/>
              <w:jc w:val="left"/>
            </w:pPr>
            <w:r>
              <w:t xml:space="preserve">Interpretation</w:t>
            </w:r>
          </w:p>
        </w:tc>
      </w:tr>
      <w:tr>
        <w:tc>
          <w:tcPr/>
          <w:p>
            <w:pPr>
              <w:pStyle w:val="Compact"/>
              <w:jc w:val="left"/>
            </w:pPr>
            <w:r>
              <w:t xml:space="preserve">19–20</w:t>
            </w:r>
          </w:p>
        </w:tc>
        <w:tc>
          <w:tcPr/>
          <w:p>
            <w:pPr>
              <w:pStyle w:val="Compact"/>
              <w:jc w:val="left"/>
            </w:pPr>
            <w:r>
              <w:t xml:space="preserve">~50th</w:t>
            </w:r>
          </w:p>
        </w:tc>
        <w:tc>
          <w:tcPr/>
          <w:p>
            <w:pPr>
              <w:pStyle w:val="Compact"/>
              <w:jc w:val="left"/>
            </w:pPr>
            <w:r>
              <w:t xml:space="preserve">National average</w:t>
            </w:r>
          </w:p>
        </w:tc>
      </w:tr>
      <w:tr>
        <w:tc>
          <w:tcPr/>
          <w:p>
            <w:pPr>
              <w:pStyle w:val="Compact"/>
              <w:jc w:val="left"/>
            </w:pPr>
            <w:r>
              <w:t xml:space="preserve">20</w:t>
            </w:r>
          </w:p>
        </w:tc>
        <w:tc>
          <w:tcPr/>
          <w:p>
            <w:pPr>
              <w:pStyle w:val="Compact"/>
              <w:jc w:val="left"/>
            </w:pPr>
            <w:r>
              <w:t xml:space="preserve">~50th</w:t>
            </w:r>
          </w:p>
        </w:tc>
        <w:tc>
          <w:tcPr/>
          <w:p>
            <w:pPr>
              <w:pStyle w:val="Compact"/>
              <w:jc w:val="left"/>
            </w:pPr>
            <w:r>
              <w:t xml:space="preserve">Slightly above average</w:t>
            </w:r>
          </w:p>
        </w:tc>
      </w:tr>
      <w:tr>
        <w:tc>
          <w:tcPr/>
          <w:p>
            <w:pPr>
              <w:pStyle w:val="Compact"/>
              <w:jc w:val="left"/>
            </w:pPr>
            <w:r>
              <w:t xml:space="preserve">22</w:t>
            </w:r>
          </w:p>
        </w:tc>
        <w:tc>
          <w:tcPr/>
          <w:p>
            <w:pPr>
              <w:pStyle w:val="Compact"/>
              <w:jc w:val="left"/>
            </w:pPr>
            <w:r>
              <w:t xml:space="preserve">~60th</w:t>
            </w:r>
          </w:p>
        </w:tc>
        <w:tc>
          <w:tcPr/>
          <w:p>
            <w:pPr>
              <w:pStyle w:val="Compact"/>
              <w:jc w:val="left"/>
            </w:pPr>
            <w:r>
              <w:t xml:space="preserve">College Readiness Benchmark (success in first-year college algebra)</w:t>
            </w:r>
          </w:p>
        </w:tc>
      </w:tr>
      <w:tr>
        <w:tc>
          <w:tcPr/>
          <w:p>
            <w:pPr>
              <w:pStyle w:val="Compact"/>
              <w:jc w:val="left"/>
            </w:pPr>
            <w:r>
              <w:t xml:space="preserve">25</w:t>
            </w:r>
          </w:p>
        </w:tc>
        <w:tc>
          <w:tcPr/>
          <w:p>
            <w:pPr>
              <w:pStyle w:val="Compact"/>
              <w:jc w:val="left"/>
            </w:pPr>
            <w:r>
              <w:t xml:space="preserve">~75th</w:t>
            </w:r>
          </w:p>
        </w:tc>
        <w:tc>
          <w:tcPr/>
          <w:p>
            <w:pPr>
              <w:pStyle w:val="Compact"/>
              <w:jc w:val="left"/>
            </w:pPr>
            <w:r>
              <w:t xml:space="preserve">Well above average</w:t>
            </w:r>
          </w:p>
        </w:tc>
      </w:tr>
      <w:tr>
        <w:tc>
          <w:tcPr/>
          <w:p>
            <w:pPr>
              <w:pStyle w:val="Compact"/>
              <w:jc w:val="left"/>
            </w:pPr>
            <w:r>
              <w:t xml:space="preserve">27</w:t>
            </w:r>
          </w:p>
        </w:tc>
        <w:tc>
          <w:tcPr/>
          <w:p>
            <w:pPr>
              <w:pStyle w:val="Compact"/>
              <w:jc w:val="left"/>
            </w:pPr>
            <w:r>
              <w:t xml:space="preserve">~85th</w:t>
            </w:r>
          </w:p>
        </w:tc>
        <w:tc>
          <w:tcPr/>
          <w:p>
            <w:pPr>
              <w:pStyle w:val="Compact"/>
              <w:jc w:val="left"/>
            </w:pPr>
            <w:r>
              <w:t xml:space="preserve">Competitive for selective colleges</w:t>
            </w:r>
          </w:p>
        </w:tc>
      </w:tr>
      <w:tr>
        <w:tc>
          <w:tcPr/>
          <w:p>
            <w:pPr>
              <w:pStyle w:val="Compact"/>
              <w:jc w:val="left"/>
            </w:pPr>
            <w:r>
              <w:t xml:space="preserve">30</w:t>
            </w:r>
          </w:p>
        </w:tc>
        <w:tc>
          <w:tcPr/>
          <w:p>
            <w:pPr>
              <w:pStyle w:val="Compact"/>
              <w:jc w:val="left"/>
            </w:pPr>
            <w:r>
              <w:t xml:space="preserve">~93rd</w:t>
            </w:r>
          </w:p>
        </w:tc>
        <w:tc>
          <w:tcPr/>
          <w:p>
            <w:pPr>
              <w:pStyle w:val="Compact"/>
              <w:jc w:val="left"/>
            </w:pPr>
            <w:r>
              <w:t xml:space="preserve">Top 10%</w:t>
            </w:r>
          </w:p>
        </w:tc>
      </w:tr>
      <w:tr>
        <w:tc>
          <w:tcPr/>
          <w:p>
            <w:pPr>
              <w:pStyle w:val="Compact"/>
              <w:jc w:val="left"/>
            </w:pPr>
            <w:r>
              <w:t xml:space="preserve">33</w:t>
            </w:r>
          </w:p>
        </w:tc>
        <w:tc>
          <w:tcPr/>
          <w:p>
            <w:pPr>
              <w:pStyle w:val="Compact"/>
              <w:jc w:val="left"/>
            </w:pPr>
            <w:r>
              <w:t xml:space="preserve">~98th</w:t>
            </w:r>
          </w:p>
        </w:tc>
        <w:tc>
          <w:tcPr/>
          <w:p>
            <w:pPr>
              <w:pStyle w:val="Compact"/>
              <w:jc w:val="left"/>
            </w:pPr>
            <w:r>
              <w:t xml:space="preserve">Highly competitive for top-tier institutions</w:t>
            </w:r>
          </w:p>
        </w:tc>
      </w:tr>
      <w:tr>
        <w:tc>
          <w:tcPr/>
          <w:p>
            <w:pPr>
              <w:pStyle w:val="Compact"/>
              <w:jc w:val="left"/>
            </w:pPr>
            <w:r>
              <w:t xml:space="preserve">35–36</w:t>
            </w:r>
          </w:p>
        </w:tc>
        <w:tc>
          <w:tcPr/>
          <w:p>
            <w:pPr>
              <w:pStyle w:val="Compact"/>
              <w:jc w:val="left"/>
            </w:pPr>
            <w:r>
              <w:t xml:space="preserve">~99th</w:t>
            </w:r>
          </w:p>
        </w:tc>
        <w:tc>
          <w:tcPr/>
          <w:p>
            <w:pPr>
              <w:pStyle w:val="Compact"/>
              <w:jc w:val="left"/>
            </w:pPr>
            <w:r>
              <w:t xml:space="preserve">Exceptional; near-perfect performance</w:t>
            </w:r>
          </w:p>
        </w:tc>
      </w:tr>
    </w:tbl>
    <w:p>
      <w:pPr>
        <w:pStyle w:val="BodyText"/>
      </w:pPr>
      <w:r>
        <w:t xml:space="preserve">The College Readiness Benchmark of approximately 22 is particularly important. ACT, Inc. has determined that students scoring at or above this threshold in Mathematics have approximately a 50% probability of earning a B or better in a first-year college algebra course. This benchmark is used by many colleges for placement purposes.</w:t>
      </w:r>
    </w:p>
    <w:bookmarkEnd w:id="27"/>
    <w:bookmarkStart w:id="28" w:name="sub-scores-and-reporting-categories"/>
    <w:p>
      <w:pPr>
        <w:pStyle w:val="Heading3"/>
      </w:pPr>
      <w:r>
        <w:t xml:space="preserve">1.2.4 Sub-Scores and Reporting Categories</w:t>
      </w:r>
    </w:p>
    <w:p>
      <w:pPr>
        <w:pStyle w:val="FirstParagraph"/>
      </w:pPr>
      <w:r>
        <w:t xml:space="preserve">In addition to the overall scaled score (1–36), the ACT Mathematics section provides</w:t>
      </w:r>
      <w:r>
        <w:t xml:space="preserve"> </w:t>
      </w:r>
      <w:r>
        <w:rPr>
          <w:b/>
          <w:bCs/>
        </w:rPr>
        <w:t xml:space="preserve">reporting sub-scores</w:t>
      </w:r>
      <w:r>
        <w:t xml:space="preserve"> </w:t>
      </w:r>
      <w:r>
        <w:t xml:space="preserve">that break down performance by content area. These sub-scores are reported on a scale of 1–18 and are grouped into reporting categories that align with the test’s content specifications:</w:t>
      </w:r>
    </w:p>
    <w:p>
      <w:pPr>
        <w:pStyle w:val="BodyText"/>
      </w:pPr>
      <w:r>
        <w:rPr>
          <w:b/>
          <w:bCs/>
        </w:rPr>
        <w:t xml:space="preserve">Preparing for Higher Math (PHM): ~57–60% of questions</w:t>
      </w:r>
      <w:r>
        <w:t xml:space="preserve"> </w:t>
      </w:r>
      <w:r>
        <w:t xml:space="preserve">- Number &amp; Quantity (~7–10%)</w:t>
      </w:r>
      <w:r>
        <w:t xml:space="preserve"> </w:t>
      </w:r>
      <w:r>
        <w:t xml:space="preserve">- Algebra (~12–15%)</w:t>
      </w:r>
      <w:r>
        <w:t xml:space="preserve"> </w:t>
      </w:r>
      <w:r>
        <w:t xml:space="preserve">- Functions (~12–15%)</w:t>
      </w:r>
      <w:r>
        <w:t xml:space="preserve"> </w:t>
      </w:r>
      <w:r>
        <w:t xml:space="preserve">- Geometry (~12–15%)</w:t>
      </w:r>
      <w:r>
        <w:t xml:space="preserve"> </w:t>
      </w:r>
      <w:r>
        <w:t xml:space="preserve">- Statistics &amp; Probability (~8–12%)</w:t>
      </w:r>
    </w:p>
    <w:p>
      <w:pPr>
        <w:pStyle w:val="BodyText"/>
      </w:pPr>
      <w:r>
        <w:rPr>
          <w:b/>
          <w:bCs/>
        </w:rPr>
        <w:t xml:space="preserve">Integrating Essential Skills (IES): ~40–43% of questions</w:t>
      </w:r>
    </w:p>
    <w:p>
      <w:pPr>
        <w:pStyle w:val="BodyText"/>
      </w:pPr>
      <w:r>
        <w:rPr>
          <w:b/>
          <w:bCs/>
        </w:rPr>
        <w:t xml:space="preserve">Modeling (Cross-Cutting):</w:t>
      </w:r>
      <w:r>
        <w:t xml:space="preserve"> </w:t>
      </w:r>
      <w:r>
        <w:t xml:space="preserve">Embedded across categories</w:t>
      </w:r>
    </w:p>
    <w:p>
      <w:pPr>
        <w:pStyle w:val="BodyText"/>
      </w:pPr>
      <w:r>
        <w:t xml:space="preserve">These sub-scores are invaluable diagnostic tools. A student who scores well in Algebra but poorly in Geometry has a clear, actionable target for further preparation. Many test prep programs and tutors use these sub-scores to create individualized study plans.</w:t>
      </w:r>
    </w:p>
    <w:bookmarkEnd w:id="28"/>
    <w:bookmarkStart w:id="29" w:name="superscoring"/>
    <w:p>
      <w:pPr>
        <w:pStyle w:val="Heading3"/>
      </w:pPr>
      <w:r>
        <w:t xml:space="preserve">1.2.5 Superscoring</w:t>
      </w:r>
    </w:p>
    <w:p>
      <w:pPr>
        <w:pStyle w:val="FirstParagraph"/>
      </w:pPr>
      <w:r>
        <w:t xml:space="preserve">ACT, Inc. permits</w:t>
      </w:r>
      <w:r>
        <w:t xml:space="preserve"> </w:t>
      </w:r>
      <w:r>
        <w:rPr>
          <w:b/>
          <w:bCs/>
        </w:rPr>
        <w:t xml:space="preserve">superscoring</w:t>
      </w:r>
      <w:r>
        <w:t xml:space="preserve">, which means that colleges (at their discretion) will consider the highest section scores across multiple test dates. For example, if a student takes the ACT twice and scores 28 on Math the first time and 32 on Math the second time, the superscored Math score is 32.</w:t>
      </w:r>
    </w:p>
    <w:p>
      <w:pPr>
        <w:pStyle w:val="BodyText"/>
      </w:pPr>
      <w:r>
        <w:t xml:space="preserve">Superscoring has significant strategic implications:</w:t>
      </w:r>
      <w:r>
        <w:t xml:space="preserve"> </w:t>
      </w:r>
      <w:r>
        <w:t xml:space="preserve">- Students should not be discouraged by a single subpar Math score; retaking the test can yield a higher superscore.</w:t>
      </w:r>
      <w:r>
        <w:t xml:space="preserve"> </w:t>
      </w:r>
      <w:r>
        <w:t xml:space="preserve">- Students can focus their preparation on specific weak areas between test dates, knowing that only their best section scores will be considered.</w:t>
      </w:r>
      <w:r>
        <w:t xml:space="preserve"> </w:t>
      </w:r>
      <w:r>
        <w:t xml:space="preserve">- The decision to retake the test should be guided by the gap between the student’s current score and their target score, as well as by the student’s capacity for further improvement.</w:t>
      </w:r>
    </w:p>
    <w:p>
      <w:r>
        <w:pict>
          <v:rect style="width:0;height:1.5pt" o:hralign="center" o:hrstd="t" o:hr="t"/>
        </w:pict>
      </w:r>
    </w:p>
    <w:bookmarkEnd w:id="29"/>
    <w:bookmarkEnd w:id="30"/>
    <w:bookmarkStart w:id="34" w:name="Xde22e463702785f0a3f5529720d3c8999360800"/>
    <w:p>
      <w:pPr>
        <w:pStyle w:val="Heading2"/>
      </w:pPr>
      <w:r>
        <w:t xml:space="preserve">1.3 The Calculator Policy: Strategic Use of Technology</w:t>
      </w:r>
    </w:p>
    <w:bookmarkStart w:id="31" w:name="permitted-calculators"/>
    <w:p>
      <w:pPr>
        <w:pStyle w:val="Heading3"/>
      </w:pPr>
      <w:r>
        <w:t xml:space="preserve">1.3.1 Permitted Calculators</w:t>
      </w:r>
    </w:p>
    <w:p>
      <w:pPr>
        <w:pStyle w:val="FirstParagraph"/>
      </w:pPr>
      <w:r>
        <w:t xml:space="preserve">A calculator is permitted on</w:t>
      </w:r>
      <w:r>
        <w:t xml:space="preserve"> </w:t>
      </w:r>
      <w:r>
        <w:rPr>
          <w:b/>
          <w:bCs/>
        </w:rPr>
        <w:t xml:space="preserve">all 45 questions</w:t>
      </w:r>
      <w:r>
        <w:t xml:space="preserve"> </w:t>
      </w:r>
      <w:r>
        <w:t xml:space="preserve">of the Enhanced ACT Mathematics section. However, not all calculators are allowed. The ACT maintains a specific policy regarding which devices are permitted:</w:t>
      </w:r>
    </w:p>
    <w:p>
      <w:pPr>
        <w:pStyle w:val="BodyText"/>
      </w:pPr>
      <w:r>
        <w:rPr>
          <w:b/>
          <w:bCs/>
        </w:rPr>
        <w:t xml:space="preserve">Permitted:</w:t>
      </w:r>
      <w:r>
        <w:t xml:space="preserve"> </w:t>
      </w:r>
      <w:r>
        <w:t xml:space="preserve">- Most scientific calculators (e.g., TI-36X Pro, Casio fx-115ES Plus)</w:t>
      </w:r>
      <w:r>
        <w:t xml:space="preserve"> </w:t>
      </w:r>
      <w:r>
        <w:t xml:space="preserve">- Most graphing calculators (e.g., TI-84 Plus CE, TI-83 Plus, Casio fx-9750GII)</w:t>
      </w:r>
      <w:r>
        <w:t xml:space="preserve"> </w:t>
      </w:r>
      <w:r>
        <w:t xml:space="preserve">- Four-function calculators (though these offer limited utility)</w:t>
      </w:r>
    </w:p>
    <w:p>
      <w:pPr>
        <w:pStyle w:val="BodyText"/>
      </w:pPr>
      <w:r>
        <w:rPr>
          <w:b/>
          <w:bCs/>
        </w:rPr>
        <w:t xml:space="preserve">Prohibited:</w:t>
      </w:r>
      <w:r>
        <w:t xml:space="preserve"> </w:t>
      </w:r>
      <w:r>
        <w:t xml:space="preserve">- Calculators with Computer Algebra System (CAS) functionality (e.g., TI-Nspire CAS, TI-89, HP Prime)</w:t>
      </w:r>
      <w:r>
        <w:t xml:space="preserve"> </w:t>
      </w:r>
      <w:r>
        <w:t xml:space="preserve">- Calculators that require an electrical outlet</w:t>
      </w:r>
      <w:r>
        <w:t xml:space="preserve"> </w:t>
      </w:r>
      <w:r>
        <w:t xml:space="preserve">- Calculators that make noise or require headphones</w:t>
      </w:r>
      <w:r>
        <w:t xml:space="preserve"> </w:t>
      </w:r>
      <w:r>
        <w:t xml:space="preserve">- Calculators with QWERTY keyboards (i.e., typewriter-style keypads)</w:t>
      </w:r>
      <w:r>
        <w:t xml:space="preserve"> </w:t>
      </w:r>
      <w:r>
        <w:t xml:space="preserve">- Smartphones, smartwatches, tablets, or any internet-connected device</w:t>
      </w:r>
      <w:r>
        <w:t xml:space="preserve"> </w:t>
      </w:r>
      <w:r>
        <w:t xml:space="preserve">- Calculators with built-in camera or scanning functionality</w:t>
      </w:r>
      <w:r>
        <w:t xml:space="preserve"> </w:t>
      </w:r>
      <w:r>
        <w:t xml:space="preserve">- The TI-Nspire (non-CAS version) is permitted; the TI-Nspire CAS is not</w:t>
      </w:r>
    </w:p>
    <w:p>
      <w:pPr>
        <w:pStyle w:val="BodyText"/>
      </w:pPr>
      <w:r>
        <w:t xml:space="preserve">Students should verify their calculator’s compliance with the most current ACT calculator policy, as the rules are periodically updated. The official ACT website (act.org) maintains the definitive list.</w:t>
      </w:r>
    </w:p>
    <w:bookmarkEnd w:id="31"/>
    <w:bookmarkStart w:id="32" w:name="the-calculator-neutral-design-philosophy"/>
    <w:p>
      <w:pPr>
        <w:pStyle w:val="Heading3"/>
      </w:pPr>
      <w:r>
        <w:t xml:space="preserve">1.3.2 The</w:t>
      </w:r>
      <w:r>
        <w:t xml:space="preserve"> </w:t>
      </w:r>
      <w:r>
        <w:t xml:space="preserve">“</w:t>
      </w:r>
      <w:r>
        <w:t xml:space="preserve">Calculator-Neutral</w:t>
      </w:r>
      <w:r>
        <w:t xml:space="preserve">”</w:t>
      </w:r>
      <w:r>
        <w:t xml:space="preserve"> </w:t>
      </w:r>
      <w:r>
        <w:t xml:space="preserve">Design Philosophy</w:t>
      </w:r>
    </w:p>
    <w:p>
      <w:pPr>
        <w:pStyle w:val="FirstParagraph"/>
      </w:pPr>
      <w:r>
        <w:t xml:space="preserve">The ACT is explicitly designed to be</w:t>
      </w:r>
      <w:r>
        <w:t xml:space="preserve"> </w:t>
      </w:r>
      <w:r>
        <w:rPr>
          <w:b/>
          <w:bCs/>
        </w:rPr>
        <w:t xml:space="preserve">“</w:t>
      </w:r>
      <w:r>
        <w:rPr>
          <w:b/>
          <w:bCs/>
        </w:rPr>
        <w:t xml:space="preserve">calculator-neutral.</w:t>
      </w:r>
      <w:r>
        <w:rPr>
          <w:b/>
          <w:bCs/>
        </w:rPr>
        <w:t xml:space="preserve">”</w:t>
      </w:r>
      <w:r>
        <w:t xml:space="preserve"> </w:t>
      </w:r>
      <w:r>
        <w:t xml:space="preserve">This means that the test is written so that a calculator is not required to solve any problem. Every question on the Mathematics section can be answered without a calculator, given sufficient time. The calculator is a tool for efficiency, not a crutch for understanding.</w:t>
      </w:r>
    </w:p>
    <w:p>
      <w:pPr>
        <w:pStyle w:val="BodyText"/>
      </w:pPr>
      <w:r>
        <w:t xml:space="preserve">ACT, Inc. has stated that for approximately</w:t>
      </w:r>
      <w:r>
        <w:t xml:space="preserve"> </w:t>
      </w:r>
      <w:r>
        <w:rPr>
          <w:b/>
          <w:bCs/>
        </w:rPr>
        <w:t xml:space="preserve">60–70% of questions</w:t>
      </w:r>
      <w:r>
        <w:t xml:space="preserve">, solving by hand or mentally is faster than using a calculator. This is a striking statistic that should reshape how students think about calculator usage. The calculator is most valuable for:</w:t>
      </w:r>
    </w:p>
    <w:p>
      <w:pPr>
        <w:pStyle w:val="Compact"/>
        <w:numPr>
          <w:ilvl w:val="0"/>
          <w:numId w:val="1006"/>
        </w:numPr>
      </w:pPr>
      <w:r>
        <w:t xml:space="preserve">Multi-digit arithmetic (e.g., multiplying 347 × 23)</w:t>
      </w:r>
    </w:p>
    <w:p>
      <w:pPr>
        <w:pStyle w:val="Compact"/>
        <w:numPr>
          <w:ilvl w:val="0"/>
          <w:numId w:val="1006"/>
        </w:numPr>
      </w:pPr>
      <w:r>
        <w:t xml:space="preserve">Evaluating trigonometric functions at non-standard angles</w:t>
      </w:r>
    </w:p>
    <w:p>
      <w:pPr>
        <w:pStyle w:val="Compact"/>
        <w:numPr>
          <w:ilvl w:val="0"/>
          <w:numId w:val="1006"/>
        </w:numPr>
      </w:pPr>
      <w:r>
        <w:t xml:space="preserve">Computing square roots of non-perfect squares</w:t>
      </w:r>
    </w:p>
    <w:p>
      <w:pPr>
        <w:pStyle w:val="Compact"/>
        <w:numPr>
          <w:ilvl w:val="0"/>
          <w:numId w:val="1006"/>
        </w:numPr>
      </w:pPr>
      <w:r>
        <w:t xml:space="preserve">Checking solutions to equations</w:t>
      </w:r>
    </w:p>
    <w:p>
      <w:pPr>
        <w:pStyle w:val="Compact"/>
        <w:numPr>
          <w:ilvl w:val="0"/>
          <w:numId w:val="1006"/>
        </w:numPr>
      </w:pPr>
      <w:r>
        <w:t xml:space="preserve">Working with complex fractions or decimals</w:t>
      </w:r>
    </w:p>
    <w:p>
      <w:pPr>
        <w:pStyle w:val="FirstParagraph"/>
      </w:pPr>
      <w:r>
        <w:t xml:space="preserve">The calculator is least valuable for:</w:t>
      </w:r>
      <w:r>
        <w:t xml:space="preserve"> </w:t>
      </w:r>
      <w:r>
        <w:t xml:space="preserve">- Simple arithmetic (e.g.,</w:t>
      </w:r>
      <w:r>
        <w:t xml:space="preserve"> </w:t>
      </w:r>
      <m:oMath>
        <m:r>
          <m:t>12</m:t>
        </m:r>
        <m:r>
          <m:rPr>
            <m:sty m:val="p"/>
          </m:rPr>
          <m:t>×</m:t>
        </m:r>
        <m:r>
          <m:t>5</m:t>
        </m:r>
      </m:oMath>
      <w:r>
        <w:t xml:space="preserve">)</w:t>
      </w:r>
      <w:r>
        <w:t xml:space="preserve"> </w:t>
      </w:r>
      <w:r>
        <w:t xml:space="preserve">- Problems that require algebraic reasoning or setup</w:t>
      </w:r>
      <w:r>
        <w:t xml:space="preserve"> </w:t>
      </w:r>
      <w:r>
        <w:t xml:space="preserve">- Problems where estimation or logical reasoning yields the answer faster</w:t>
      </w:r>
      <w:r>
        <w:t xml:space="preserve"> </w:t>
      </w:r>
      <w:r>
        <w:t xml:space="preserve">- Problems where the answer choices are structured to reward conceptual understanding over computation</w:t>
      </w:r>
    </w:p>
    <w:bookmarkEnd w:id="32"/>
    <w:bookmarkStart w:id="33" w:name="strategic-calculator-habits"/>
    <w:p>
      <w:pPr>
        <w:pStyle w:val="Heading3"/>
      </w:pPr>
      <w:r>
        <w:t xml:space="preserve">1.3.3 Strategic Calculator Habits</w:t>
      </w:r>
    </w:p>
    <w:p>
      <w:pPr>
        <w:pStyle w:val="FirstParagraph"/>
      </w:pPr>
      <w:r>
        <w:t xml:space="preserve">Elite test-takers develop disciplined calculator habits:</w:t>
      </w:r>
    </w:p>
    <w:p>
      <w:pPr>
        <w:numPr>
          <w:ilvl w:val="0"/>
          <w:numId w:val="1007"/>
        </w:numPr>
      </w:pPr>
      <w:r>
        <w:rPr>
          <w:b/>
          <w:bCs/>
        </w:rPr>
        <w:t xml:space="preserve">Use a calculator you know intimately.</w:t>
      </w:r>
      <w:r>
        <w:t xml:space="preserve"> </w:t>
      </w:r>
      <w:r>
        <w:t xml:space="preserve">Do not bring a borrowed or unfamiliar calculator to the test. You should be able to operate it quickly and without looking at the keys.</w:t>
      </w:r>
    </w:p>
    <w:p>
      <w:pPr>
        <w:numPr>
          <w:ilvl w:val="0"/>
          <w:numId w:val="1007"/>
        </w:numPr>
      </w:pPr>
      <w:r>
        <w:rPr>
          <w:b/>
          <w:bCs/>
        </w:rPr>
        <w:t xml:space="preserve">Bring fresh batteries.</w:t>
      </w:r>
      <w:r>
        <w:t xml:space="preserve"> </w:t>
      </w:r>
      <w:r>
        <w:t xml:space="preserve">A dead calculator during the test is a catastrophic (and preventable) disaster. Install new batteries the week before the test and bring a backup set.</w:t>
      </w:r>
    </w:p>
    <w:p>
      <w:pPr>
        <w:numPr>
          <w:ilvl w:val="0"/>
          <w:numId w:val="1007"/>
        </w:numPr>
      </w:pPr>
      <w:r>
        <w:rPr>
          <w:b/>
          <w:bCs/>
        </w:rPr>
        <w:t xml:space="preserve">Bring a backup calculator.</w:t>
      </w:r>
      <w:r>
        <w:t xml:space="preserve"> </w:t>
      </w:r>
      <w:r>
        <w:t xml:space="preserve">If possible, bring a second permitted calculator as a failsafe.</w:t>
      </w:r>
    </w:p>
    <w:p>
      <w:pPr>
        <w:numPr>
          <w:ilvl w:val="0"/>
          <w:numId w:val="1007"/>
        </w:numPr>
      </w:pPr>
      <w:r>
        <w:rPr>
          <w:b/>
          <w:bCs/>
        </w:rPr>
        <w:t xml:space="preserve">Use the calculator for verification, not exploration.</w:t>
      </w:r>
      <w:r>
        <w:t xml:space="preserve"> </w:t>
      </w:r>
      <w:r>
        <w:t xml:space="preserve">Set up the problem mathematically first, then use the calculator to execute the arithmetic. Using the calculator to</w:t>
      </w:r>
      <w:r>
        <w:t xml:space="preserve"> </w:t>
      </w:r>
      <w:r>
        <w:t xml:space="preserve">“</w:t>
      </w:r>
      <w:r>
        <w:t xml:space="preserve">try things</w:t>
      </w:r>
      <w:r>
        <w:t xml:space="preserve">”</w:t>
      </w:r>
      <w:r>
        <w:t xml:space="preserve"> </w:t>
      </w:r>
      <w:r>
        <w:t xml:space="preserve">is a time sink.</w:t>
      </w:r>
    </w:p>
    <w:p>
      <w:pPr>
        <w:numPr>
          <w:ilvl w:val="0"/>
          <w:numId w:val="1007"/>
        </w:numPr>
      </w:pPr>
      <w:r>
        <w:rPr>
          <w:b/>
          <w:bCs/>
        </w:rPr>
        <w:t xml:space="preserve">Know your calculator’s order of operations.</w:t>
      </w:r>
      <w:r>
        <w:t xml:space="preserve"> </w:t>
      </w:r>
      <w:r>
        <w:t xml:space="preserve">Some calculators follow PEMDAS correctly; others do not. Test this before the exam.</w:t>
      </w:r>
    </w:p>
    <w:p>
      <w:pPr>
        <w:numPr>
          <w:ilvl w:val="0"/>
          <w:numId w:val="1007"/>
        </w:numPr>
      </w:pPr>
      <w:r>
        <w:rPr>
          <w:b/>
          <w:bCs/>
        </w:rPr>
        <w:t xml:space="preserve">Clear your calculator’s memory.</w:t>
      </w:r>
      <w:r>
        <w:t xml:space="preserve"> </w:t>
      </w:r>
      <w:r>
        <w:t xml:space="preserve">Proctors may ask to check that no formulas or notes are stored in the calculator’s memory. Clear it beforehand to avoid any issues.</w:t>
      </w:r>
    </w:p>
    <w:p>
      <w:r>
        <w:pict>
          <v:rect style="width:0;height:1.5pt" o:hralign="center" o:hrstd="t" o:hr="t"/>
        </w:pict>
      </w:r>
    </w:p>
    <w:bookmarkEnd w:id="33"/>
    <w:bookmarkEnd w:id="34"/>
    <w:bookmarkStart w:id="43" w:name="X68979e4bb830b9400b8adc066daa4c14059aded"/>
    <w:p>
      <w:pPr>
        <w:pStyle w:val="Heading2"/>
      </w:pPr>
      <w:r>
        <w:t xml:space="preserve">1.4 The Content Map: What the ACT Mathematics Test Actually Tests</w:t>
      </w:r>
    </w:p>
    <w:p>
      <w:pPr>
        <w:pStyle w:val="FirstParagraph"/>
      </w:pPr>
      <w:r>
        <w:t xml:space="preserve">The ACT Mathematics test draws from content typically acquired by the beginning of 12th grade. The test does not include calculus, but it does include a broad range of topics from pre-algebra through trigonometry. Understanding the content distribution is essential for efficient preparation.</w:t>
      </w:r>
    </w:p>
    <w:bookmarkStart w:id="40" w:name="X4cd4820f0391cb77bab4378c294dd755b4461da"/>
    <w:p>
      <w:pPr>
        <w:pStyle w:val="Heading3"/>
      </w:pPr>
      <w:r>
        <w:t xml:space="preserve">1.4.1 Preparing for Higher Math (PHM): ~57–60% of Questions</w:t>
      </w:r>
    </w:p>
    <w:p>
      <w:pPr>
        <w:pStyle w:val="FirstParagraph"/>
      </w:pPr>
      <w:r>
        <w:t xml:space="preserve">This is the largest reporting category and encompasses the core mathematical content areas.</w:t>
      </w:r>
    </w:p>
    <w:bookmarkStart w:id="35" w:name="number-quantity-710"/>
    <w:p>
      <w:pPr>
        <w:pStyle w:val="Heading4"/>
      </w:pPr>
      <w:r>
        <w:t xml:space="preserve">Number &amp; Quantity (~7–10%)</w:t>
      </w:r>
    </w:p>
    <w:p>
      <w:pPr>
        <w:pStyle w:val="FirstParagraph"/>
      </w:pPr>
      <w:r>
        <w:t xml:space="preserve">This category tests understanding of the real number system and its extensions:</w:t>
      </w:r>
    </w:p>
    <w:p>
      <w:pPr>
        <w:pStyle w:val="Compact"/>
        <w:numPr>
          <w:ilvl w:val="0"/>
          <w:numId w:val="1008"/>
        </w:numPr>
      </w:pPr>
      <w:r>
        <w:rPr>
          <w:b/>
          <w:bCs/>
        </w:rPr>
        <w:t xml:space="preserve">Integer operations:</w:t>
      </w:r>
      <w:r>
        <w:t xml:space="preserve"> </w:t>
      </w:r>
      <w:r>
        <w:t xml:space="preserve">Addition, subtraction, multiplication, and division of positive and negative integers; order of operations (PEMDAS)</w:t>
      </w:r>
    </w:p>
    <w:p>
      <w:pPr>
        <w:pStyle w:val="Compact"/>
        <w:numPr>
          <w:ilvl w:val="0"/>
          <w:numId w:val="1008"/>
        </w:numPr>
      </w:pPr>
      <w:r>
        <w:rPr>
          <w:b/>
          <w:bCs/>
        </w:rPr>
        <w:t xml:space="preserve">Rational numbers:</w:t>
      </w:r>
      <w:r>
        <w:t xml:space="preserve"> </w:t>
      </w:r>
      <w:r>
        <w:t xml:space="preserve">Fractions, decimals, and their interconversion; operations with fractions</w:t>
      </w:r>
    </w:p>
    <w:p>
      <w:pPr>
        <w:pStyle w:val="Compact"/>
        <w:numPr>
          <w:ilvl w:val="0"/>
          <w:numId w:val="1008"/>
        </w:numPr>
      </w:pPr>
      <w:r>
        <w:rPr>
          <w:b/>
          <w:bCs/>
        </w:rPr>
        <w:t xml:space="preserve">Exponents and roots:</w:t>
      </w:r>
      <w:r>
        <w:t xml:space="preserve"> </w:t>
      </w:r>
      <w:r>
        <w:t xml:space="preserve">Integer exponents, fractional exponents, negative exponents, square roots, cube roots; exponent rules including</w:t>
      </w:r>
      <w:r>
        <w:t xml:space="preserve"> </w:t>
      </w:r>
      <m:oMath>
        <m:sSup>
          <m:e>
            <m:d>
              <m:dPr>
                <m:begChr m:val="("/>
                <m:endChr m:val=")"/>
                <m:sepChr m:val=""/>
                <m:grow/>
              </m:dPr>
              <m:e>
                <m:sSup>
                  <m:e>
                    <m:r>
                      <m:t>x</m:t>
                    </m:r>
                  </m:e>
                  <m:sup>
                    <m:r>
                      <m:t>a</m:t>
                    </m:r>
                  </m:sup>
                </m:sSup>
              </m:e>
            </m:d>
          </m:e>
          <m:sup>
            <m:r>
              <m:t>b</m:t>
            </m:r>
          </m:sup>
        </m:sSup>
        <m:r>
          <m:rPr>
            <m:sty m:val="p"/>
          </m:rPr>
          <m:t>=</m:t>
        </m:r>
        <m:sSup>
          <m:e>
            <m:r>
              <m:t>x</m:t>
            </m:r>
          </m:e>
          <m:sup>
            <m:r>
              <m:t>a</m:t>
            </m:r>
            <m:r>
              <m:rPr>
                <m:sty m:val="p"/>
              </m:rPr>
              <m:t>⋅</m:t>
            </m:r>
            <m:r>
              <m:t>b</m:t>
            </m:r>
          </m:sup>
        </m:sSup>
      </m:oMath>
    </w:p>
    <w:p>
      <w:pPr>
        <w:pStyle w:val="Compact"/>
        <w:numPr>
          <w:ilvl w:val="0"/>
          <w:numId w:val="1008"/>
        </w:numPr>
      </w:pPr>
      <w:r>
        <w:rPr>
          <w:b/>
          <w:bCs/>
        </w:rPr>
        <w:t xml:space="preserve">Absolute value:</w:t>
      </w:r>
      <w:r>
        <w:t xml:space="preserve"> </w:t>
      </w:r>
      <w:r>
        <w:t xml:space="preserve">Definition, equations involving absolute value, geometric interpretation as distance on the number line</w:t>
      </w:r>
    </w:p>
    <w:p>
      <w:pPr>
        <w:pStyle w:val="Compact"/>
        <w:numPr>
          <w:ilvl w:val="0"/>
          <w:numId w:val="1008"/>
        </w:numPr>
      </w:pPr>
      <w:r>
        <w:rPr>
          <w:b/>
          <w:bCs/>
        </w:rPr>
        <w:t xml:space="preserve">Complex numbers:</w:t>
      </w:r>
      <w:r>
        <w:t xml:space="preserve"> </w:t>
      </w:r>
      <w:r>
        <w:t xml:space="preserve">Definition of</w:t>
      </w:r>
      <w:r>
        <w:t xml:space="preserve"> </w:t>
      </w:r>
      <m:oMath>
        <m:r>
          <m:t>i</m:t>
        </m:r>
        <m:r>
          <m:rPr>
            <m:sty m:val="p"/>
          </m:rPr>
          <m:t>=</m:t>
        </m:r>
        <m:rad>
          <m:radPr>
            <m:degHide m:val="on"/>
          </m:radPr>
          <m:deg/>
          <m:e>
            <m:r>
              <m:rPr>
                <m:sty m:val="p"/>
              </m:rPr>
              <m:t>−</m:t>
            </m:r>
            <m:r>
              <m:t>1</m:t>
            </m:r>
          </m:e>
        </m:rad>
      </m:oMath>
      <w:r>
        <w:t xml:space="preserve">; basic operations with complex numbers (addition, multiplication, simplification)</w:t>
      </w:r>
    </w:p>
    <w:p>
      <w:pPr>
        <w:pStyle w:val="Compact"/>
        <w:numPr>
          <w:ilvl w:val="0"/>
          <w:numId w:val="1008"/>
        </w:numPr>
      </w:pPr>
      <w:r>
        <w:rPr>
          <w:b/>
          <w:bCs/>
        </w:rPr>
        <w:t xml:space="preserve">Vectors:</w:t>
      </w:r>
      <w:r>
        <w:t xml:space="preserve"> </w:t>
      </w:r>
      <w:r>
        <w:t xml:space="preserve">Vector notation, magnitude, addition and subtraction of vectors, scalar multiplication</w:t>
      </w:r>
    </w:p>
    <w:p>
      <w:pPr>
        <w:pStyle w:val="Compact"/>
        <w:numPr>
          <w:ilvl w:val="0"/>
          <w:numId w:val="1008"/>
        </w:numPr>
      </w:pPr>
      <w:r>
        <w:rPr>
          <w:b/>
          <w:bCs/>
        </w:rPr>
        <w:t xml:space="preserve">Matrices:</w:t>
      </w:r>
      <w:r>
        <w:t xml:space="preserve"> </w:t>
      </w:r>
      <w:r>
        <w:t xml:space="preserve">Matrix notation, addition and subtraction of matrices, scalar multiplication, matrix multiplication (for small matrices), determinants of</w:t>
      </w:r>
      <w:r>
        <w:t xml:space="preserve"> </w:t>
      </w:r>
      <m:oMath>
        <m:r>
          <m:t>2</m:t>
        </m:r>
        <m:r>
          <m:rPr>
            <m:sty m:val="p"/>
          </m:rPr>
          <m:t>×</m:t>
        </m:r>
        <m:r>
          <m:t>2</m:t>
        </m:r>
      </m:oMath>
      <w:r>
        <w:t xml:space="preserve"> </w:t>
      </w:r>
      <w:r>
        <w:t xml:space="preserve">matrices</w:t>
      </w:r>
    </w:p>
    <w:p>
      <w:pPr>
        <w:pStyle w:val="FirstParagraph"/>
      </w:pPr>
      <w:r>
        <w:t xml:space="preserve">Vectors and matrices appear infrequently on the ACT (typically 1–2 questions each per test), but they tend to appear in the latter half of the section. Students who have not taken a precalculus or advanced algebra course may find these topics unfamiliar, but the ACT tests them at a relatively basic level.</w:t>
      </w:r>
    </w:p>
    <w:bookmarkEnd w:id="35"/>
    <w:bookmarkStart w:id="36" w:name="algebra-1215"/>
    <w:p>
      <w:pPr>
        <w:pStyle w:val="Heading4"/>
      </w:pPr>
      <w:r>
        <w:t xml:space="preserve">Algebra (~12–15%)</w:t>
      </w:r>
    </w:p>
    <w:p>
      <w:pPr>
        <w:pStyle w:val="FirstParagraph"/>
      </w:pPr>
      <w:r>
        <w:t xml:space="preserve">This category tests the ability to work with algebraic expressions, equations, and inequalities:</w:t>
      </w:r>
    </w:p>
    <w:p>
      <w:pPr>
        <w:pStyle w:val="Compact"/>
        <w:numPr>
          <w:ilvl w:val="0"/>
          <w:numId w:val="1009"/>
        </w:numPr>
      </w:pPr>
      <w:r>
        <w:rPr>
          <w:b/>
          <w:bCs/>
        </w:rPr>
        <w:t xml:space="preserve">Linear equations:</w:t>
      </w:r>
      <w:r>
        <w:t xml:space="preserve"> </w:t>
      </w:r>
      <w:r>
        <w:t xml:space="preserve">Solving for a variable; equations with fractions; equations with variables on both sides</w:t>
      </w:r>
    </w:p>
    <w:p>
      <w:pPr>
        <w:pStyle w:val="Compact"/>
        <w:numPr>
          <w:ilvl w:val="0"/>
          <w:numId w:val="1009"/>
        </w:numPr>
      </w:pPr>
      <w:r>
        <w:rPr>
          <w:b/>
          <w:bCs/>
        </w:rPr>
        <w:t xml:space="preserve">Linear inequalities:</w:t>
      </w:r>
      <w:r>
        <w:t xml:space="preserve"> </w:t>
      </w:r>
      <w:r>
        <w:t xml:space="preserve">Solving and graphing; compound inequalities; understanding that multiplying or dividing by a negative number reverses the inequality sign</w:t>
      </w:r>
    </w:p>
    <w:p>
      <w:pPr>
        <w:pStyle w:val="Compact"/>
        <w:numPr>
          <w:ilvl w:val="0"/>
          <w:numId w:val="1009"/>
        </w:numPr>
      </w:pPr>
      <w:r>
        <w:rPr>
          <w:b/>
          <w:bCs/>
        </w:rPr>
        <w:t xml:space="preserve">Systems of linear equations:</w:t>
      </w:r>
      <w:r>
        <w:t xml:space="preserve"> </w:t>
      </w:r>
      <w:r>
        <w:t xml:space="preserve">Solving by substitution, elimination, and graphing; interpreting the number of solutions (0, 1, or infinite)</w:t>
      </w:r>
    </w:p>
    <w:p>
      <w:pPr>
        <w:pStyle w:val="Compact"/>
        <w:numPr>
          <w:ilvl w:val="0"/>
          <w:numId w:val="1009"/>
        </w:numPr>
      </w:pPr>
      <w:r>
        <w:rPr>
          <w:b/>
          <w:bCs/>
        </w:rPr>
        <w:t xml:space="preserve">Polynomials:</w:t>
      </w:r>
      <w:r>
        <w:t xml:space="preserve"> </w:t>
      </w:r>
      <w:r>
        <w:t xml:space="preserve">Addition, subtraction, multiplication; factoring (GCF, trinomials, difference of squares, grouping)</w:t>
      </w:r>
    </w:p>
    <w:p>
      <w:pPr>
        <w:pStyle w:val="Compact"/>
        <w:numPr>
          <w:ilvl w:val="0"/>
          <w:numId w:val="1009"/>
        </w:numPr>
      </w:pPr>
      <w:r>
        <w:rPr>
          <w:b/>
          <w:bCs/>
        </w:rPr>
        <w:t xml:space="preserve">Quadratic equations:</w:t>
      </w:r>
      <w:r>
        <w:t xml:space="preserve"> </w:t>
      </w:r>
      <w:r>
        <w:t xml:space="preserve">Solving by factoring, completing the square, and the quadratic formula; understanding the discriminant</w:t>
      </w:r>
    </w:p>
    <w:p>
      <w:pPr>
        <w:pStyle w:val="Compact"/>
        <w:numPr>
          <w:ilvl w:val="0"/>
          <w:numId w:val="1009"/>
        </w:numPr>
      </w:pPr>
      <w:r>
        <w:rPr>
          <w:b/>
          <w:bCs/>
        </w:rPr>
        <w:t xml:space="preserve">Rational expressions:</w:t>
      </w:r>
      <w:r>
        <w:t xml:space="preserve"> </w:t>
      </w:r>
      <w:r>
        <w:t xml:space="preserve">Simplifying, multiplying, dividing, adding, and subtracting rational expressions</w:t>
      </w:r>
    </w:p>
    <w:p>
      <w:pPr>
        <w:pStyle w:val="Compact"/>
        <w:numPr>
          <w:ilvl w:val="0"/>
          <w:numId w:val="1009"/>
        </w:numPr>
      </w:pPr>
      <w:r>
        <w:rPr>
          <w:b/>
          <w:bCs/>
        </w:rPr>
        <w:t xml:space="preserve">Radical expressions:</w:t>
      </w:r>
      <w:r>
        <w:t xml:space="preserve"> </w:t>
      </w:r>
      <w:r>
        <w:t xml:space="preserve">Simplifying square roots; solving radical equations</w:t>
      </w:r>
    </w:p>
    <w:p>
      <w:pPr>
        <w:pStyle w:val="Compact"/>
        <w:numPr>
          <w:ilvl w:val="0"/>
          <w:numId w:val="1009"/>
        </w:numPr>
      </w:pPr>
      <w:r>
        <w:rPr>
          <w:b/>
          <w:bCs/>
        </w:rPr>
        <w:t xml:space="preserve">Absolute value equations:</w:t>
      </w:r>
      <w:r>
        <w:t xml:space="preserve"> </w:t>
      </w:r>
      <m:oMath>
        <m:d>
          <m:dPr>
            <m:begChr m:val="|"/>
            <m:endChr m:val="|"/>
            <m:sepChr m:val=""/>
            <m:grow/>
          </m:dPr>
          <m:e>
            <m:r>
              <m:t>x</m:t>
            </m:r>
            <m:r>
              <m:rPr>
                <m:sty m:val="p"/>
              </m:rPr>
              <m:t>−</m:t>
            </m:r>
            <m:r>
              <m:t>a</m:t>
            </m:r>
          </m:e>
        </m:d>
        <m:r>
          <m:rPr>
            <m:sty m:val="p"/>
          </m:rPr>
          <m:t>=</m:t>
        </m:r>
        <m:r>
          <m:t>b</m:t>
        </m:r>
      </m:oMath>
      <w:r>
        <w:t xml:space="preserve"> </w:t>
      </w:r>
      <w:r>
        <w:t xml:space="preserve">implies</w:t>
      </w:r>
      <w:r>
        <w:t xml:space="preserve"> </w:t>
      </w:r>
      <m:oMath>
        <m:r>
          <m:t>x</m:t>
        </m:r>
        <m:r>
          <m:rPr>
            <m:sty m:val="p"/>
          </m:rPr>
          <m:t>−</m:t>
        </m:r>
        <m:r>
          <m:t>a</m:t>
        </m:r>
        <m:r>
          <m:rPr>
            <m:sty m:val="p"/>
          </m:rPr>
          <m:t>=</m:t>
        </m:r>
        <m:r>
          <m:t>b</m:t>
        </m:r>
      </m:oMath>
      <w:r>
        <w:t xml:space="preserve"> </w:t>
      </w:r>
      <w:r>
        <w:t xml:space="preserve">or</w:t>
      </w:r>
      <w:r>
        <w:t xml:space="preserve"> </w:t>
      </w:r>
      <m:oMath>
        <m:r>
          <m:t>x</m:t>
        </m:r>
        <m:r>
          <m:rPr>
            <m:sty m:val="p"/>
          </m:rPr>
          <m:t>−</m:t>
        </m:r>
        <m:r>
          <m:t>a</m:t>
        </m:r>
        <m:r>
          <m:rPr>
            <m:sty m:val="p"/>
          </m:rPr>
          <m:t>=</m:t>
        </m:r>
        <m:r>
          <m:rPr>
            <m:sty m:val="p"/>
          </m:rPr>
          <m:t>−</m:t>
        </m:r>
        <m:r>
          <m:t>b</m:t>
        </m:r>
      </m:oMath>
    </w:p>
    <w:bookmarkEnd w:id="36"/>
    <w:bookmarkStart w:id="37" w:name="functions-1215"/>
    <w:p>
      <w:pPr>
        <w:pStyle w:val="Heading4"/>
      </w:pPr>
      <w:r>
        <w:t xml:space="preserve">Functions (~12–15%)</w:t>
      </w:r>
    </w:p>
    <w:p>
      <w:pPr>
        <w:pStyle w:val="FirstParagraph"/>
      </w:pPr>
      <w:r>
        <w:t xml:space="preserve">This category tests understanding of functions as mathematical objects:</w:t>
      </w:r>
    </w:p>
    <w:p>
      <w:pPr>
        <w:pStyle w:val="Compact"/>
        <w:numPr>
          <w:ilvl w:val="0"/>
          <w:numId w:val="1010"/>
        </w:numPr>
      </w:pPr>
      <w:r>
        <w:rPr>
          <w:b/>
          <w:bCs/>
        </w:rPr>
        <w:t xml:space="preserve">Function notation:</w:t>
      </w:r>
      <w:r>
        <w:t xml:space="preserve"> </w:t>
      </w:r>
      <m:oMath>
        <m:r>
          <m:t>f</m:t>
        </m:r>
        <m:d>
          <m:dPr>
            <m:begChr m:val="("/>
            <m:endChr m:val=")"/>
            <m:sepChr m:val=""/>
            <m:grow/>
          </m:dPr>
          <m:e>
            <m:r>
              <m:t>x</m:t>
            </m:r>
          </m:e>
        </m:d>
      </m:oMath>
      <w:r>
        <w:t xml:space="preserve"> </w:t>
      </w:r>
      <w:r>
        <w:t xml:space="preserve">represents the output for input</w:t>
      </w:r>
      <w:r>
        <w:t xml:space="preserve"> </w:t>
      </w:r>
      <m:oMath>
        <m:r>
          <m:t>x</m:t>
        </m:r>
      </m:oMath>
      <w:r>
        <w:t xml:space="preserve">; evaluating</w:t>
      </w:r>
      <w:r>
        <w:t xml:space="preserve"> </w:t>
      </w:r>
      <m:oMath>
        <m:r>
          <m:t>f</m:t>
        </m:r>
        <m:d>
          <m:dPr>
            <m:begChr m:val="("/>
            <m:endChr m:val=")"/>
            <m:sepChr m:val=""/>
            <m:grow/>
          </m:dPr>
          <m:e>
            <m:r>
              <m:t>a</m:t>
            </m:r>
          </m:e>
        </m:d>
      </m:oMath>
      <w:r>
        <w:t xml:space="preserve"> </w:t>
      </w:r>
      <w:r>
        <w:t xml:space="preserve">by substituting</w:t>
      </w:r>
      <w:r>
        <w:t xml:space="preserve"> </w:t>
      </w:r>
      <m:oMath>
        <m:r>
          <m:t>a</m:t>
        </m:r>
      </m:oMath>
      <w:r>
        <w:t xml:space="preserve"> </w:t>
      </w:r>
      <w:r>
        <w:t xml:space="preserve">for every</w:t>
      </w:r>
      <w:r>
        <w:t xml:space="preserve"> </w:t>
      </w:r>
      <m:oMath>
        <m:r>
          <m:t>x</m:t>
        </m:r>
      </m:oMath>
    </w:p>
    <w:p>
      <w:pPr>
        <w:pStyle w:val="Compact"/>
        <w:numPr>
          <w:ilvl w:val="0"/>
          <w:numId w:val="1010"/>
        </w:numPr>
      </w:pPr>
      <w:r>
        <w:rPr>
          <w:b/>
          <w:bCs/>
        </w:rPr>
        <w:t xml:space="preserve">Domain and range:</w:t>
      </w:r>
      <w:r>
        <w:t xml:space="preserve"> </w:t>
      </w:r>
      <w:r>
        <w:t xml:space="preserve">The set of all possible input values (domain) and all possible output values (range)</w:t>
      </w:r>
    </w:p>
    <w:p>
      <w:pPr>
        <w:pStyle w:val="Compact"/>
        <w:numPr>
          <w:ilvl w:val="0"/>
          <w:numId w:val="1010"/>
        </w:numPr>
      </w:pPr>
      <w:r>
        <w:rPr>
          <w:b/>
          <w:bCs/>
        </w:rPr>
        <w:t xml:space="preserve">Graphing functions:</w:t>
      </w:r>
      <w:r>
        <w:t xml:space="preserve"> </w:t>
      </w:r>
      <w:r>
        <w:t xml:space="preserve">Recognizing the shapes of linear, quadratic, absolute value, square root, cubic, and exponential graphs</w:t>
      </w:r>
    </w:p>
    <w:p>
      <w:pPr>
        <w:pStyle w:val="Compact"/>
        <w:numPr>
          <w:ilvl w:val="0"/>
          <w:numId w:val="1010"/>
        </w:numPr>
      </w:pPr>
      <w:r>
        <w:rPr>
          <w:b/>
          <w:bCs/>
        </w:rPr>
        <w:t xml:space="preserve">Transformations:</w:t>
      </w:r>
      <w:r>
        <w:t xml:space="preserve"> </w:t>
      </w:r>
      <w:r>
        <w:t xml:space="preserve">Shifts (vertical and horizontal), reflections (across axes), stretches and compressions</w:t>
      </w:r>
    </w:p>
    <w:p>
      <w:pPr>
        <w:pStyle w:val="Compact"/>
        <w:numPr>
          <w:ilvl w:val="0"/>
          <w:numId w:val="1010"/>
        </w:numPr>
      </w:pPr>
      <w:r>
        <w:rPr>
          <w:b/>
          <w:bCs/>
        </w:rPr>
        <w:t xml:space="preserve">Linear functions:</w:t>
      </w:r>
      <w:r>
        <w:t xml:space="preserve"> </w:t>
      </w:r>
      <w:r>
        <w:t xml:space="preserve">Slope-intercept form (</w:t>
      </w:r>
      <m:oMath>
        <m:r>
          <m:t>y</m:t>
        </m:r>
        <m:r>
          <m:rPr>
            <m:sty m:val="p"/>
          </m:rPr>
          <m:t>=</m:t>
        </m:r>
        <m:r>
          <m:t>m</m:t>
        </m:r>
        <m:r>
          <m:t>x</m:t>
        </m:r>
        <m:r>
          <m:rPr>
            <m:sty m:val="p"/>
          </m:rPr>
          <m:t>+</m:t>
        </m:r>
        <m:r>
          <m:t>b</m:t>
        </m:r>
      </m:oMath>
      <w:r>
        <w:t xml:space="preserve">), point-slope form, standard form (</w:t>
      </w:r>
      <m:oMath>
        <m:r>
          <m:t>A</m:t>
        </m:r>
        <m:r>
          <m:t>x</m:t>
        </m:r>
        <m:r>
          <m:rPr>
            <m:sty m:val="p"/>
          </m:rPr>
          <m:t>+</m:t>
        </m:r>
        <m:r>
          <m:t>B</m:t>
        </m:r>
        <m:r>
          <m:t>y</m:t>
        </m:r>
        <m:r>
          <m:rPr>
            <m:sty m:val="p"/>
          </m:rPr>
          <m:t>=</m:t>
        </m:r>
        <m:r>
          <m:t>C</m:t>
        </m:r>
      </m:oMath>
      <w:r>
        <w:t xml:space="preserve">)</w:t>
      </w:r>
    </w:p>
    <w:p>
      <w:pPr>
        <w:pStyle w:val="Compact"/>
        <w:numPr>
          <w:ilvl w:val="0"/>
          <w:numId w:val="1010"/>
        </w:numPr>
      </w:pPr>
      <w:r>
        <w:rPr>
          <w:b/>
          <w:bCs/>
        </w:rPr>
        <w:t xml:space="preserve">Quadratic functions:</w:t>
      </w:r>
      <w:r>
        <w:t xml:space="preserve"> </w:t>
      </w:r>
      <w:r>
        <w:t xml:space="preserve">Standard form, vertex form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intercept form; finding the vertex, axis of symmetry, and direction of opening</w:t>
      </w:r>
    </w:p>
    <w:p>
      <w:pPr>
        <w:pStyle w:val="Compact"/>
        <w:numPr>
          <w:ilvl w:val="0"/>
          <w:numId w:val="1010"/>
        </w:numPr>
      </w:pPr>
      <w:r>
        <w:rPr>
          <w:b/>
          <w:bCs/>
        </w:rPr>
        <w:t xml:space="preserve">Exponential functions:</w:t>
      </w:r>
      <w:r>
        <w:t xml:space="preserve"> </w:t>
      </w:r>
      <w:r>
        <w:t xml:space="preserve">Growth and decay; the form</w:t>
      </w:r>
      <w:r>
        <w:t xml:space="preserve"> </w:t>
      </w:r>
      <m:oMath>
        <m:r>
          <m:t>y</m:t>
        </m:r>
        <m:r>
          <m:rPr>
            <m:sty m:val="p"/>
          </m:rPr>
          <m:t>=</m:t>
        </m:r>
        <m:r>
          <m:t>a</m:t>
        </m:r>
        <m:r>
          <m:rPr>
            <m:sty m:val="p"/>
          </m:rPr>
          <m:t>⋅</m:t>
        </m:r>
        <m:sSup>
          <m:e>
            <m:r>
              <m:t>b</m:t>
            </m:r>
          </m:e>
          <m:sup>
            <m:r>
              <m:t>x</m:t>
            </m:r>
          </m:sup>
        </m:sSup>
      </m:oMath>
    </w:p>
    <w:p>
      <w:pPr>
        <w:pStyle w:val="Compact"/>
        <w:numPr>
          <w:ilvl w:val="0"/>
          <w:numId w:val="1010"/>
        </w:numPr>
      </w:pPr>
      <w:r>
        <w:rPr>
          <w:b/>
          <w:bCs/>
        </w:rPr>
        <w:t xml:space="preserve">Piecewise functions:</w:t>
      </w:r>
      <w:r>
        <w:t xml:space="preserve"> </w:t>
      </w:r>
      <w:r>
        <w:t xml:space="preserve">Evaluating and graphing functions defined by different rules on different intervals</w:t>
      </w:r>
    </w:p>
    <w:p>
      <w:pPr>
        <w:pStyle w:val="Compact"/>
        <w:numPr>
          <w:ilvl w:val="0"/>
          <w:numId w:val="1010"/>
        </w:numPr>
      </w:pPr>
      <w:r>
        <w:rPr>
          <w:b/>
          <w:bCs/>
        </w:rPr>
        <w:t xml:space="preserve">Composition of functions:</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p>
    <w:p>
      <w:pPr>
        <w:pStyle w:val="Compact"/>
        <w:numPr>
          <w:ilvl w:val="0"/>
          <w:numId w:val="1010"/>
        </w:numPr>
      </w:pPr>
      <w:r>
        <w:rPr>
          <w:b/>
          <w:bCs/>
        </w:rPr>
        <w:t xml:space="preserve">Inverse functions:</w:t>
      </w:r>
      <w:r>
        <w:t xml:space="preserve"> </w:t>
      </w:r>
      <w:r>
        <w:t xml:space="preserve">Understanding that</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 finding the inverse of a simple function</w:t>
      </w:r>
    </w:p>
    <w:bookmarkEnd w:id="37"/>
    <w:bookmarkStart w:id="38" w:name="geometry-1215"/>
    <w:p>
      <w:pPr>
        <w:pStyle w:val="Heading4"/>
      </w:pPr>
      <w:r>
        <w:t xml:space="preserve">Geometry (~12–15%)</w:t>
      </w:r>
    </w:p>
    <w:p>
      <w:pPr>
        <w:pStyle w:val="FirstParagraph"/>
      </w:pPr>
      <w:r>
        <w:t xml:space="preserve">This category tests knowledge of two-dimensional and three-dimensional geometric figures:</w:t>
      </w:r>
    </w:p>
    <w:p>
      <w:pPr>
        <w:pStyle w:val="Compact"/>
        <w:numPr>
          <w:ilvl w:val="0"/>
          <w:numId w:val="1011"/>
        </w:numPr>
      </w:pPr>
      <w:r>
        <w:rPr>
          <w:b/>
          <w:bCs/>
        </w:rPr>
        <w:t xml:space="preserve">Triangles:</w:t>
      </w:r>
      <w:r>
        <w:t xml:space="preserve"> </w:t>
      </w:r>
      <w:r>
        <w:t xml:space="preserve">Angle sum (180°), exterior angles, triangle inequality, Pythagorean theorem, special right triangles (45°-45°-90° and 30°-60°-90°), similar triangles, congruent triangles</w:t>
      </w:r>
    </w:p>
    <w:p>
      <w:pPr>
        <w:pStyle w:val="Compact"/>
        <w:numPr>
          <w:ilvl w:val="0"/>
          <w:numId w:val="1011"/>
        </w:numPr>
      </w:pPr>
      <w:r>
        <w:rPr>
          <w:b/>
          <w:bCs/>
        </w:rPr>
        <w:t xml:space="preserve">Circles:</w:t>
      </w:r>
      <w:r>
        <w:t xml:space="preserve"> </w:t>
      </w:r>
      <w:r>
        <w:t xml:space="preserve">Area (</w:t>
      </w:r>
      <m:oMath>
        <m:r>
          <m:t>A</m:t>
        </m:r>
        <m:r>
          <m:rPr>
            <m:sty m:val="p"/>
          </m:rPr>
          <m:t>=</m:t>
        </m:r>
        <m:r>
          <m:t>π</m:t>
        </m:r>
        <m:sSup>
          <m:e>
            <m:r>
              <m:t>r</m:t>
            </m:r>
          </m:e>
          <m:sup>
            <m:r>
              <m:t>2</m:t>
            </m:r>
          </m:sup>
        </m:sSup>
      </m:oMath>
      <w:r>
        <w:t xml:space="preserve">), circumference (</w:t>
      </w:r>
      <m:oMath>
        <m:r>
          <m:t>C</m:t>
        </m:r>
        <m:r>
          <m:rPr>
            <m:sty m:val="p"/>
          </m:rPr>
          <m:t>=</m:t>
        </m:r>
        <m:r>
          <m:t>2</m:t>
        </m:r>
        <m:r>
          <m:t>π</m:t>
        </m:r>
        <m:r>
          <m:t>r</m:t>
        </m:r>
      </m:oMath>
      <w:r>
        <w:t xml:space="preserve">), arc length, sector area, equation of a circle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inscribed angles, tangent lines</w:t>
      </w:r>
    </w:p>
    <w:p>
      <w:pPr>
        <w:pStyle w:val="Compact"/>
        <w:numPr>
          <w:ilvl w:val="0"/>
          <w:numId w:val="1011"/>
        </w:numPr>
      </w:pPr>
      <w:r>
        <w:rPr>
          <w:b/>
          <w:bCs/>
        </w:rPr>
        <w:t xml:space="preserve">Quadrilaterals and polygons:</w:t>
      </w:r>
      <w:r>
        <w:t xml:space="preserve"> </w:t>
      </w:r>
      <w:r>
        <w:t xml:space="preserve">Properties of parallelograms, rectangles, squares, trapezoids; interior angle sum of an</w:t>
      </w:r>
      <w:r>
        <w:t xml:space="preserve"> </w:t>
      </w:r>
      <m:oMath>
        <m:r>
          <m:t>n</m:t>
        </m:r>
      </m:oMath>
      <w:r>
        <w:t xml:space="preserve">-sided polygon (</w:t>
      </w:r>
      <m:oMath>
        <m:d>
          <m:dPr>
            <m:begChr m:val="("/>
            <m:endChr m:val=")"/>
            <m:sepChr m:val=""/>
            <m:grow/>
          </m:dPr>
          <m:e>
            <m:r>
              <m:t>n</m:t>
            </m:r>
            <m:r>
              <m:rPr>
                <m:sty m:val="p"/>
              </m:rPr>
              <m:t>−</m:t>
            </m:r>
            <m:r>
              <m:t>2</m:t>
            </m:r>
          </m:e>
        </m:d>
        <m:r>
          <m:rPr>
            <m:sty m:val="p"/>
          </m:rPr>
          <m:t>×</m:t>
        </m:r>
        <m:r>
          <m:t>180</m:t>
        </m:r>
        <m:r>
          <m:rPr>
            <m:sty m:val="p"/>
          </m:rPr>
          <m:t>°</m:t>
        </m:r>
      </m:oMath>
      <w:r>
        <w:t xml:space="preserve">)</w:t>
      </w:r>
    </w:p>
    <w:p>
      <w:pPr>
        <w:pStyle w:val="Compact"/>
        <w:numPr>
          <w:ilvl w:val="0"/>
          <w:numId w:val="1011"/>
        </w:numPr>
      </w:pPr>
      <w:r>
        <w:rPr>
          <w:b/>
          <w:bCs/>
        </w:rPr>
        <w:t xml:space="preserve">Three-dimensional geometry:</w:t>
      </w:r>
      <w:r>
        <w:t xml:space="preserve"> </w:t>
      </w:r>
      <w:r>
        <w:t xml:space="preserve">Volume and surface area of rectangular solids, cylinders, spheres, cones, and prisms</w:t>
      </w:r>
    </w:p>
    <w:p>
      <w:pPr>
        <w:pStyle w:val="Compact"/>
        <w:numPr>
          <w:ilvl w:val="0"/>
          <w:numId w:val="1011"/>
        </w:numPr>
      </w:pPr>
      <w:r>
        <w:rPr>
          <w:b/>
          <w:bCs/>
        </w:rPr>
        <w:t xml:space="preserve">Coordinate geometry:</w:t>
      </w:r>
      <w:r>
        <w:t xml:space="preserve"> </w:t>
      </w:r>
      <w:r>
        <w:t xml:space="preserve">Slope, distance formula, midpoint formula, equations of lines, parallel and perpendicular lines, reflections and translations</w:t>
      </w:r>
    </w:p>
    <w:p>
      <w:pPr>
        <w:pStyle w:val="Compact"/>
        <w:numPr>
          <w:ilvl w:val="0"/>
          <w:numId w:val="1011"/>
        </w:numPr>
      </w:pPr>
      <w:r>
        <w:rPr>
          <w:b/>
          <w:bCs/>
        </w:rPr>
        <w:t xml:space="preserve">Trigonometric ratios:</w:t>
      </w:r>
      <w:r>
        <w:t xml:space="preserve"> </w:t>
      </w:r>
      <w:r>
        <w:t xml:space="preserve">Sine, cosine, tangent (SOH CAH TOA); solving right triangles; the relationship between angles and sides</w:t>
      </w:r>
    </w:p>
    <w:bookmarkEnd w:id="38"/>
    <w:bookmarkStart w:id="39" w:name="statistics-probability-812"/>
    <w:p>
      <w:pPr>
        <w:pStyle w:val="Heading4"/>
      </w:pPr>
      <w:r>
        <w:t xml:space="preserve">Statistics &amp; Probability (~8–12%)</w:t>
      </w:r>
    </w:p>
    <w:p>
      <w:pPr>
        <w:pStyle w:val="FirstParagraph"/>
      </w:pPr>
      <w:r>
        <w:t xml:space="preserve">This category tests the ability to analyze data and compute probabilities:</w:t>
      </w:r>
    </w:p>
    <w:p>
      <w:pPr>
        <w:pStyle w:val="Compact"/>
        <w:numPr>
          <w:ilvl w:val="0"/>
          <w:numId w:val="1012"/>
        </w:numPr>
      </w:pPr>
      <w:r>
        <w:rPr>
          <w:b/>
          <w:bCs/>
        </w:rPr>
        <w:t xml:space="preserve">Measures of center:</w:t>
      </w:r>
      <w:r>
        <w:t xml:space="preserve"> </w:t>
      </w:r>
      <w:r>
        <w:t xml:space="preserve">Mean (arithmetic average), median (50th percentile), mode (most frequent value)</w:t>
      </w:r>
    </w:p>
    <w:p>
      <w:pPr>
        <w:pStyle w:val="Compact"/>
        <w:numPr>
          <w:ilvl w:val="0"/>
          <w:numId w:val="1012"/>
        </w:numPr>
      </w:pPr>
      <w:r>
        <w:rPr>
          <w:b/>
          <w:bCs/>
        </w:rPr>
        <w:t xml:space="preserve">Measures of spread:</w:t>
      </w:r>
      <w:r>
        <w:t xml:space="preserve"> </w:t>
      </w:r>
      <w:r>
        <w:t xml:space="preserve">Range, interquartile range (IQR), standard deviation (conceptual understanding, not computation)</w:t>
      </w:r>
    </w:p>
    <w:p>
      <w:pPr>
        <w:pStyle w:val="Compact"/>
        <w:numPr>
          <w:ilvl w:val="0"/>
          <w:numId w:val="1012"/>
        </w:numPr>
      </w:pPr>
      <w:r>
        <w:rPr>
          <w:b/>
          <w:bCs/>
        </w:rPr>
        <w:t xml:space="preserve">Data interpretation:</w:t>
      </w:r>
      <w:r>
        <w:t xml:space="preserve"> </w:t>
      </w:r>
      <w:r>
        <w:t xml:space="preserve">Reading and interpreting histograms, dot plots, box plots, stem-and-leaf plots, bar graphs, pie charts, scatterplots</w:t>
      </w:r>
    </w:p>
    <w:p>
      <w:pPr>
        <w:pStyle w:val="Compact"/>
        <w:numPr>
          <w:ilvl w:val="0"/>
          <w:numId w:val="1012"/>
        </w:numPr>
      </w:pPr>
      <w:r>
        <w:rPr>
          <w:b/>
          <w:bCs/>
        </w:rPr>
        <w:t xml:space="preserve">Probability:</w:t>
      </w:r>
      <w:r>
        <w:t xml:space="preserve"> </w:t>
      </w:r>
      <w:r>
        <w:t xml:space="preserve">Basic probability (</w:t>
      </w:r>
      <m:oMath>
        <m:r>
          <m:t>P</m:t>
        </m:r>
        <m:d>
          <m:dPr>
            <m:begChr m:val="("/>
            <m:endChr m:val=")"/>
            <m:sepChr m:val=""/>
            <m:grow/>
          </m:dPr>
          <m:e>
            <m:r>
              <m:t>E</m:t>
            </m:r>
          </m:e>
        </m:d>
        <m:r>
          <m:rPr>
            <m:sty m:val="p"/>
          </m:rPr>
          <m:t>=</m:t>
        </m:r>
        <m:r>
          <m:rPr>
            <m:nor/>
            <m:sty m:val="p"/>
          </m:rPr>
          <m:t>favorable</m:t>
        </m:r>
        <m:r>
          <m:rPr>
            <m:sty m:val="p"/>
          </m:rPr>
          <m:t>/</m:t>
        </m:r>
        <m:r>
          <m:rPr>
            <m:nor/>
            <m:sty m:val="p"/>
          </m:rPr>
          <m:t>total</m:t>
        </m:r>
      </m:oMath>
      <w:r>
        <w:t xml:space="preserve">); complementary events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independent events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conditional probability (basic level)</w:t>
      </w:r>
    </w:p>
    <w:p>
      <w:pPr>
        <w:pStyle w:val="Compact"/>
        <w:numPr>
          <w:ilvl w:val="0"/>
          <w:numId w:val="1012"/>
        </w:numPr>
      </w:pPr>
      <w:r>
        <w:rPr>
          <w:b/>
          <w:bCs/>
        </w:rPr>
        <w:t xml:space="preserve">Combinations and permutations:</w:t>
      </w:r>
      <w:r>
        <w:t xml:space="preserve"> </w:t>
      </w:r>
      <w:r>
        <w:t xml:space="preserve">Understanding when order matters (permutations) vs. when it does not (combinations); basic counting principle</w:t>
      </w:r>
    </w:p>
    <w:p>
      <w:pPr>
        <w:pStyle w:val="Compact"/>
        <w:numPr>
          <w:ilvl w:val="0"/>
          <w:numId w:val="1012"/>
        </w:numPr>
      </w:pPr>
      <w:r>
        <w:rPr>
          <w:b/>
          <w:bCs/>
        </w:rPr>
        <w:t xml:space="preserve">Weighted averages:</w:t>
      </w:r>
      <w:r>
        <w:t xml:space="preserve"> </w:t>
      </w:r>
      <w:r>
        <w:t xml:space="preserve">Computing combined averages from groups of different sizes</w:t>
      </w:r>
    </w:p>
    <w:p>
      <w:pPr>
        <w:pStyle w:val="Compact"/>
        <w:numPr>
          <w:ilvl w:val="0"/>
          <w:numId w:val="1012"/>
        </w:numPr>
      </w:pPr>
      <w:r>
        <w:rPr>
          <w:b/>
          <w:bCs/>
        </w:rPr>
        <w:t xml:space="preserve">Correlation:</w:t>
      </w:r>
      <w:r>
        <w:t xml:space="preserve"> </w:t>
      </w:r>
      <w:r>
        <w:t xml:space="preserve">Understanding positive, negative, and no correlation in scatterplots; the distinction between correlation and causation</w:t>
      </w:r>
    </w:p>
    <w:bookmarkEnd w:id="39"/>
    <w:bookmarkEnd w:id="40"/>
    <w:bookmarkStart w:id="41" w:name="Xf9aeb537367deacfe95c8b04ba6d00dd396a5a4"/>
    <w:p>
      <w:pPr>
        <w:pStyle w:val="Heading3"/>
      </w:pPr>
      <w:r>
        <w:t xml:space="preserve">1.4.2 Integrating Essential Skills (IES): ~40–43% of Questions</w:t>
      </w:r>
    </w:p>
    <w:p>
      <w:pPr>
        <w:pStyle w:val="FirstParagraph"/>
      </w:pPr>
      <w:r>
        <w:t xml:space="preserve">This reporting category does not introduce new content. Instead, it tests the ability to</w:t>
      </w:r>
      <w:r>
        <w:t xml:space="preserve"> </w:t>
      </w:r>
      <w:r>
        <w:rPr>
          <w:b/>
          <w:bCs/>
        </w:rPr>
        <w:t xml:space="preserve">combine and apply</w:t>
      </w:r>
      <w:r>
        <w:t xml:space="preserve"> </w:t>
      </w:r>
      <w:r>
        <w:t xml:space="preserve">foundational mathematical skills to complex, multi-step, real-world problems. IES questions are not necessarily easier than PHM questions — in fact, they are often among the most challenging on the test because they require students to:</w:t>
      </w:r>
    </w:p>
    <w:p>
      <w:pPr>
        <w:pStyle w:val="Compact"/>
        <w:numPr>
          <w:ilvl w:val="0"/>
          <w:numId w:val="1013"/>
        </w:numPr>
      </w:pPr>
      <w:r>
        <w:t xml:space="preserve">Identify which mathematical concepts are relevant to a given scenario</w:t>
      </w:r>
    </w:p>
    <w:p>
      <w:pPr>
        <w:pStyle w:val="Compact"/>
        <w:numPr>
          <w:ilvl w:val="0"/>
          <w:numId w:val="1013"/>
        </w:numPr>
      </w:pPr>
      <w:r>
        <w:t xml:space="preserve">Sequence multiple steps in the correct order</w:t>
      </w:r>
    </w:p>
    <w:p>
      <w:pPr>
        <w:pStyle w:val="Compact"/>
        <w:numPr>
          <w:ilvl w:val="0"/>
          <w:numId w:val="1013"/>
        </w:numPr>
      </w:pPr>
      <w:r>
        <w:t xml:space="preserve">Translate between verbal, tabular, and graphical representations</w:t>
      </w:r>
    </w:p>
    <w:p>
      <w:pPr>
        <w:pStyle w:val="Compact"/>
        <w:numPr>
          <w:ilvl w:val="0"/>
          <w:numId w:val="1013"/>
        </w:numPr>
      </w:pPr>
      <w:r>
        <w:t xml:space="preserve">Manage units and perform conversions</w:t>
      </w:r>
    </w:p>
    <w:p>
      <w:pPr>
        <w:pStyle w:val="Compact"/>
        <w:numPr>
          <w:ilvl w:val="0"/>
          <w:numId w:val="1013"/>
        </w:numPr>
      </w:pPr>
      <w:r>
        <w:t xml:space="preserve">Apply rates, percentages, proportional relationships, and basic geometry in unfamiliar contexts</w:t>
      </w:r>
    </w:p>
    <w:p>
      <w:pPr>
        <w:pStyle w:val="FirstParagraph"/>
      </w:pPr>
      <w:r>
        <w:t xml:space="preserve">Common IES question types include:</w:t>
      </w:r>
      <w:r>
        <w:t xml:space="preserve"> </w:t>
      </w:r>
      <w:r>
        <w:t xml:space="preserve">- Multi-step percent problems (e.g., successive discounts and taxes)</w:t>
      </w:r>
      <w:r>
        <w:t xml:space="preserve"> </w:t>
      </w:r>
      <w:r>
        <w:t xml:space="preserve">- Rate and work problems (e.g., combined work rates, distance-rate-time)</w:t>
      </w:r>
      <w:r>
        <w:t xml:space="preserve"> </w:t>
      </w:r>
      <w:r>
        <w:t xml:space="preserve">- Unit conversion problems (e.g., converting between measurement systems)</w:t>
      </w:r>
      <w:r>
        <w:t xml:space="preserve"> </w:t>
      </w:r>
      <w:r>
        <w:t xml:space="preserve">- Proportion problems (e.g., scaling recipes, map reading)</w:t>
      </w:r>
      <w:r>
        <w:t xml:space="preserve"> </w:t>
      </w:r>
      <w:r>
        <w:t xml:space="preserve">- Average problems involving missing data points</w:t>
      </w:r>
      <w:r>
        <w:t xml:space="preserve"> </w:t>
      </w:r>
      <w:r>
        <w:t xml:space="preserve">- Problems requiring the combination of geometry and algebra</w:t>
      </w:r>
    </w:p>
    <w:bookmarkEnd w:id="41"/>
    <w:bookmarkStart w:id="42" w:name="modeling-cross-cutting"/>
    <w:p>
      <w:pPr>
        <w:pStyle w:val="Heading3"/>
      </w:pPr>
      <w:r>
        <w:t xml:space="preserve">1.4.3 Modeling (Cross-Cutting)</w:t>
      </w:r>
    </w:p>
    <w:p>
      <w:pPr>
        <w:pStyle w:val="FirstParagraph"/>
      </w:pPr>
      <w:r>
        <w:t xml:space="preserve">Modeling is not a separate reporting category but a cross-cutting skill that appears throughout the test. Modeling questions ask students to:</w:t>
      </w:r>
      <w:r>
        <w:t xml:space="preserve"> </w:t>
      </w:r>
      <w:r>
        <w:t xml:space="preserve">- Create mathematical models from verbal descriptions</w:t>
      </w:r>
      <w:r>
        <w:t xml:space="preserve"> </w:t>
      </w:r>
      <w:r>
        <w:t xml:space="preserve">- Interpret the meaning of variables, constants, and parameters in context</w:t>
      </w:r>
      <w:r>
        <w:t xml:space="preserve"> </w:t>
      </w:r>
      <w:r>
        <w:t xml:space="preserve">- Evaluate whether a model is appropriate for a given situation</w:t>
      </w:r>
      <w:r>
        <w:t xml:space="preserve"> </w:t>
      </w:r>
      <w:r>
        <w:t xml:space="preserve">- Draw conclusions from mathematical models</w:t>
      </w:r>
    </w:p>
    <w:p>
      <w:pPr>
        <w:pStyle w:val="BodyText"/>
      </w:pPr>
      <w:r>
        <w:t xml:space="preserve">For example, a question might present a linear function modeling the depreciation of a car’s value over time and ask the student to interpret the slope (rate of depreciation per year) or the</w:t>
      </w:r>
      <w:r>
        <w:t xml:space="preserve"> </w:t>
      </w:r>
      <m:oMath>
        <m:r>
          <m:t>y</m:t>
        </m:r>
      </m:oMath>
      <w:r>
        <w:t xml:space="preserve">-intercept (initial value of the car).</w:t>
      </w:r>
    </w:p>
    <w:p>
      <w:r>
        <w:pict>
          <v:rect style="width:0;height:1.5pt" o:hralign="center" o:hrstd="t" o:hr="t"/>
        </w:pict>
      </w:r>
    </w:p>
    <w:bookmarkEnd w:id="42"/>
    <w:bookmarkEnd w:id="43"/>
    <w:bookmarkStart w:id="51" w:name="X5706437674a176c3735899342b0f82d6f2b5b8d"/>
    <w:p>
      <w:pPr>
        <w:pStyle w:val="Heading2"/>
      </w:pPr>
      <w:r>
        <w:t xml:space="preserve">1.5 The Strategic Mindset: How Elite Test-Takers Think</w:t>
      </w:r>
    </w:p>
    <w:p>
      <w:pPr>
        <w:pStyle w:val="FirstParagraph"/>
      </w:pPr>
      <w:r>
        <w:t xml:space="preserve">Understanding the content and format of the ACT Mathematics test is necessary but not sufficient for elite performance. The difference between a good score and a great score often lies not in what a student knows but in</w:t>
      </w:r>
      <w:r>
        <w:t xml:space="preserve"> </w:t>
      </w:r>
      <w:r>
        <w:rPr>
          <w:b/>
          <w:bCs/>
        </w:rPr>
        <w:t xml:space="preserve">how a student approaches the test</w:t>
      </w:r>
      <w:r>
        <w:t xml:space="preserve">. This section outlines the strategic mindset that separates top scorers from the rest.</w:t>
      </w:r>
    </w:p>
    <w:bookmarkStart w:id="44" w:name="the-nowlaternever-system"/>
    <w:p>
      <w:pPr>
        <w:pStyle w:val="Heading3"/>
      </w:pPr>
      <w:r>
        <w:t xml:space="preserve">1.5.1 The</w:t>
      </w:r>
      <w:r>
        <w:t xml:space="preserve"> </w:t>
      </w:r>
      <w:r>
        <w:t xml:space="preserve">“</w:t>
      </w:r>
      <w:r>
        <w:t xml:space="preserve">Now/Later/Never</w:t>
      </w:r>
      <w:r>
        <w:t xml:space="preserve">”</w:t>
      </w:r>
      <w:r>
        <w:t xml:space="preserve"> </w:t>
      </w:r>
      <w:r>
        <w:t xml:space="preserve">System</w:t>
      </w:r>
    </w:p>
    <w:p>
      <w:pPr>
        <w:pStyle w:val="FirstParagraph"/>
      </w:pPr>
      <w:r>
        <w:t xml:space="preserve">One of the most powerful strategic frameworks for the ACT Mathematics section is the</w:t>
      </w:r>
      <w:r>
        <w:t xml:space="preserve"> </w:t>
      </w:r>
      <w:r>
        <w:rPr>
          <w:b/>
          <w:bCs/>
        </w:rPr>
        <w:t xml:space="preserve">Now/Later/Never</w:t>
      </w:r>
      <w:r>
        <w:t xml:space="preserve"> </w:t>
      </w:r>
      <w:r>
        <w:t xml:space="preserve">classification system. On the first pass through the test, the student categorizes each question into one of three buckets:</w:t>
      </w:r>
    </w:p>
    <w:p>
      <w:pPr>
        <w:pStyle w:val="Compact"/>
        <w:numPr>
          <w:ilvl w:val="0"/>
          <w:numId w:val="1014"/>
        </w:numPr>
      </w:pPr>
      <w:r>
        <w:rPr>
          <w:b/>
          <w:bCs/>
        </w:rPr>
        <w:t xml:space="preserve">“</w:t>
      </w:r>
      <w:r>
        <w:rPr>
          <w:b/>
          <w:bCs/>
        </w:rPr>
        <w:t xml:space="preserve">Now</w:t>
      </w:r>
      <w:r>
        <w:rPr>
          <w:b/>
          <w:bCs/>
        </w:rPr>
        <w:t xml:space="preserve">”</w:t>
      </w:r>
      <w:r>
        <w:rPr>
          <w:b/>
          <w:bCs/>
        </w:rPr>
        <w:t xml:space="preserve">:</w:t>
      </w:r>
      <w:r>
        <w:t xml:space="preserve"> </w:t>
      </w:r>
      <w:r>
        <w:t xml:space="preserve">The student immediately recognizes the problem type and knows how to solve it. These questions should be answered immediately, without hesitation.</w:t>
      </w:r>
    </w:p>
    <w:p>
      <w:pPr>
        <w:pStyle w:val="Compact"/>
        <w:numPr>
          <w:ilvl w:val="0"/>
          <w:numId w:val="1014"/>
        </w:numPr>
      </w:pPr>
      <w:r>
        <w:rPr>
          <w:b/>
          <w:bCs/>
        </w:rPr>
        <w:t xml:space="preserve">“</w:t>
      </w:r>
      <w:r>
        <w:rPr>
          <w:b/>
          <w:bCs/>
        </w:rPr>
        <w:t xml:space="preserve">Later</w:t>
      </w:r>
      <w:r>
        <w:rPr>
          <w:b/>
          <w:bCs/>
        </w:rPr>
        <w:t xml:space="preserve">”</w:t>
      </w:r>
      <w:r>
        <w:rPr>
          <w:b/>
          <w:bCs/>
        </w:rPr>
        <w:t xml:space="preserve">:</w:t>
      </w:r>
      <w:r>
        <w:t xml:space="preserve"> </w:t>
      </w:r>
      <w:r>
        <w:t xml:space="preserve">The student has a general sense of how to approach the problem but recognizes that it will be time-consuming or multi-step. These questions are flagged and returned to after all</w:t>
      </w:r>
      <w:r>
        <w:t xml:space="preserve"> </w:t>
      </w:r>
      <w:r>
        <w:t xml:space="preserve">“</w:t>
      </w:r>
      <w:r>
        <w:t xml:space="preserve">Now</w:t>
      </w:r>
      <w:r>
        <w:t xml:space="preserve">”</w:t>
      </w:r>
      <w:r>
        <w:t xml:space="preserve"> </w:t>
      </w:r>
      <w:r>
        <w:t xml:space="preserve">questions are completed.</w:t>
      </w:r>
    </w:p>
    <w:p>
      <w:pPr>
        <w:pStyle w:val="Compact"/>
        <w:numPr>
          <w:ilvl w:val="0"/>
          <w:numId w:val="1014"/>
        </w:numPr>
      </w:pPr>
      <w:r>
        <w:rPr>
          <w:b/>
          <w:bCs/>
        </w:rPr>
        <w:t xml:space="preserve">“</w:t>
      </w:r>
      <w:r>
        <w:rPr>
          <w:b/>
          <w:bCs/>
        </w:rPr>
        <w:t xml:space="preserve">Never</w:t>
      </w:r>
      <w:r>
        <w:rPr>
          <w:b/>
          <w:bCs/>
        </w:rPr>
        <w:t xml:space="preserve">”</w:t>
      </w:r>
      <w:r>
        <w:rPr>
          <w:b/>
          <w:bCs/>
        </w:rPr>
        <w:t xml:space="preserve">:</w:t>
      </w:r>
      <w:r>
        <w:t xml:space="preserve"> </w:t>
      </w:r>
      <w:r>
        <w:t xml:space="preserve">The student has no idea how to solve the problem. These questions are flagged and, if time permits, revisited at the end for strategic guessing.</w:t>
      </w:r>
    </w:p>
    <w:p>
      <w:pPr>
        <w:pStyle w:val="FirstParagraph"/>
      </w:pPr>
      <w:r>
        <w:t xml:space="preserve">The genius of this system is that it</w:t>
      </w:r>
      <w:r>
        <w:t xml:space="preserve"> </w:t>
      </w:r>
      <w:r>
        <w:rPr>
          <w:b/>
          <w:bCs/>
        </w:rPr>
        <w:t xml:space="preserve">decouples the student’s pacing from the test’s built-in difficulty ordering</w:t>
      </w:r>
      <w:r>
        <w:t xml:space="preserve">. While the ACT generally orders questions from easiest to hardest, this ordering is approximate and subjective. A question that is</w:t>
      </w:r>
      <w:r>
        <w:t xml:space="preserve"> </w:t>
      </w:r>
      <w:r>
        <w:t xml:space="preserve">“</w:t>
      </w:r>
      <w:r>
        <w:t xml:space="preserve">easy</w:t>
      </w:r>
      <w:r>
        <w:t xml:space="preserve">”</w:t>
      </w:r>
      <w:r>
        <w:t xml:space="preserve"> </w:t>
      </w:r>
      <w:r>
        <w:t xml:space="preserve">for one student may be</w:t>
      </w:r>
      <w:r>
        <w:t xml:space="preserve"> </w:t>
      </w:r>
      <w:r>
        <w:t xml:space="preserve">“</w:t>
      </w:r>
      <w:r>
        <w:t xml:space="preserve">hard</w:t>
      </w:r>
      <w:r>
        <w:t xml:space="preserve">”</w:t>
      </w:r>
      <w:r>
        <w:t xml:space="preserve"> </w:t>
      </w:r>
      <w:r>
        <w:t xml:space="preserve">for another, depending on their individual strengths and weaknesses. The Now/Later/Never system allows each student to create a</w:t>
      </w:r>
      <w:r>
        <w:t xml:space="preserve"> </w:t>
      </w:r>
      <w:r>
        <w:rPr>
          <w:b/>
          <w:bCs/>
        </w:rPr>
        <w:t xml:space="preserve">personalized order of difficulty</w:t>
      </w:r>
      <w:r>
        <w:t xml:space="preserve"> </w:t>
      </w:r>
      <w:r>
        <w:t xml:space="preserve">that maximizes their point yield.</w:t>
      </w:r>
    </w:p>
    <w:p>
      <w:pPr>
        <w:pStyle w:val="BodyText"/>
      </w:pPr>
      <w:r>
        <w:rPr>
          <w:b/>
          <w:bCs/>
        </w:rPr>
        <w:t xml:space="preserve">Critical principle:</w:t>
      </w:r>
      <w:r>
        <w:t xml:space="preserve"> </w:t>
      </w:r>
      <w:r>
        <w:t xml:space="preserve">Every question is worth exactly 1 raw point. An easy question at the end of the test is worth the same as a hard question at the beginning. The Now/Later/Never system ensures that the student captures all accessible points before investing time in difficult problems.</w:t>
      </w:r>
    </w:p>
    <w:bookmarkEnd w:id="44"/>
    <w:bookmarkStart w:id="45" w:name="time-banking"/>
    <w:p>
      <w:pPr>
        <w:pStyle w:val="Heading3"/>
      </w:pPr>
      <w:r>
        <w:t xml:space="preserve">1.5.2 Time Banking</w:t>
      </w:r>
    </w:p>
    <w:p>
      <w:pPr>
        <w:pStyle w:val="FirstParagraph"/>
      </w:pPr>
      <w:r>
        <w:rPr>
          <w:b/>
          <w:bCs/>
        </w:rPr>
        <w:t xml:space="preserve">Time banking</w:t>
      </w:r>
      <w:r>
        <w:t xml:space="preserve"> </w:t>
      </w:r>
      <w:r>
        <w:t xml:space="preserve">is the practice of completing easier questions faster than the average pace in order to</w:t>
      </w:r>
      <w:r>
        <w:t xml:space="preserve"> </w:t>
      </w:r>
      <w:r>
        <w:t xml:space="preserve">“</w:t>
      </w:r>
      <w:r>
        <w:t xml:space="preserve">bank</w:t>
      </w:r>
      <w:r>
        <w:t xml:space="preserve">”</w:t>
      </w:r>
      <w:r>
        <w:t xml:space="preserve"> </w:t>
      </w:r>
      <w:r>
        <w:t xml:space="preserve">extra time for harder problems. On the Enhanced ACT, the average time per question is approximately 67 seconds. However, many of the first 15–20 questions can be completed in 30–45 seconds each. A student who completes the first 20 questions in 10 minutes (rather than the ~13 minutes the average pace would suggest) has banked approximately 3 minutes for the more challenging questions later in the test.</w:t>
      </w:r>
    </w:p>
    <w:p>
      <w:pPr>
        <w:pStyle w:val="BodyText"/>
      </w:pPr>
      <w:r>
        <w:rPr>
          <w:b/>
          <w:bCs/>
        </w:rPr>
        <w:t xml:space="preserve">Pacing target for the Enhanced ACT:</w:t>
      </w:r>
      <w:r>
        <w:t xml:space="preserve"> </w:t>
      </w:r>
      <w:r>
        <w:t xml:space="preserve">Aim to have questions 22–23 completed by the 25-minute mark. This provides a rough checkpoint for whether the student is on pace. However, this target should be adjusted based on individual strengths — a student who is very fast on early questions may be further ahead, while a student who encounters unexpected difficulty early may be slightly behind.</w:t>
      </w:r>
    </w:p>
    <w:p>
      <w:pPr>
        <w:pStyle w:val="BodyText"/>
      </w:pPr>
      <w:r>
        <w:t xml:space="preserve">The key insight is that</w:t>
      </w:r>
      <w:r>
        <w:t xml:space="preserve"> </w:t>
      </w:r>
      <w:r>
        <w:rPr>
          <w:b/>
          <w:bCs/>
        </w:rPr>
        <w:t xml:space="preserve">pacing is personal</w:t>
      </w:r>
      <w:r>
        <w:t xml:space="preserve">. There is no universal timing strategy that works for every student. The optimal pacing strategy is the one that the student has practiced, refined, and internalized through repeated full-length practice tests.</w:t>
      </w:r>
    </w:p>
    <w:bookmarkEnd w:id="45"/>
    <w:bookmarkStart w:id="46" w:name="the-30-second-rule"/>
    <w:p>
      <w:pPr>
        <w:pStyle w:val="Heading3"/>
      </w:pPr>
      <w:r>
        <w:t xml:space="preserve">1.5.3 The 30-Second Rule</w:t>
      </w:r>
    </w:p>
    <w:p>
      <w:pPr>
        <w:pStyle w:val="FirstParagraph"/>
      </w:pPr>
      <w:r>
        <w:t xml:space="preserve">If a student has spent approximately 30 seconds on a question and has not identified a clear solution path, the question should be flagged and the student should move on. This rule prevents the single most common cause of low scores:</w:t>
      </w:r>
      <w:r>
        <w:t xml:space="preserve"> </w:t>
      </w:r>
      <w:r>
        <w:rPr>
          <w:b/>
          <w:bCs/>
        </w:rPr>
        <w:t xml:space="preserve">time mismanagement due to stubbornness</w:t>
      </w:r>
      <w:r>
        <w:t xml:space="preserve">.</w:t>
      </w:r>
    </w:p>
    <w:p>
      <w:pPr>
        <w:pStyle w:val="BodyText"/>
      </w:pPr>
      <w:r>
        <w:t xml:space="preserve">The 30-second rule is not about giving up. It is about</w:t>
      </w:r>
      <w:r>
        <w:t xml:space="preserve"> </w:t>
      </w:r>
      <w:r>
        <w:rPr>
          <w:b/>
          <w:bCs/>
        </w:rPr>
        <w:t xml:space="preserve">strategic triage</w:t>
      </w:r>
      <w:r>
        <w:t xml:space="preserve">. Often, a question that seems impenetrable on first glance becomes much clearer on a second look, after the student has answered other questions and warmed up their mathematical thinking. The subconscious mind continues to work on flagged problems even while the conscious mind is focused elsewhere.</w:t>
      </w:r>
    </w:p>
    <w:bookmarkEnd w:id="46"/>
    <w:bookmarkStart w:id="47" w:name="the-two-pass-or-three-pass-approach"/>
    <w:p>
      <w:pPr>
        <w:pStyle w:val="Heading3"/>
      </w:pPr>
      <w:r>
        <w:t xml:space="preserve">1.5.4 The Two-Pass (or Three-Pass) Approach</w:t>
      </w:r>
    </w:p>
    <w:p>
      <w:pPr>
        <w:pStyle w:val="FirstParagraph"/>
      </w:pPr>
      <w:r>
        <w:t xml:space="preserve">The Now/Later/Never system naturally gives rise to a multi-pass approach:</w:t>
      </w:r>
    </w:p>
    <w:p>
      <w:pPr>
        <w:pStyle w:val="BodyText"/>
      </w:pPr>
      <w:r>
        <w:rPr>
          <w:b/>
          <w:bCs/>
        </w:rPr>
        <w:t xml:space="preserve">First Pass:</w:t>
      </w:r>
      <w:r>
        <w:t xml:space="preserve"> </w:t>
      </w:r>
      <w:r>
        <w:t xml:space="preserve">Work through the entire test, answering all</w:t>
      </w:r>
      <w:r>
        <w:t xml:space="preserve"> </w:t>
      </w:r>
      <w:r>
        <w:t xml:space="preserve">“</w:t>
      </w:r>
      <w:r>
        <w:t xml:space="preserve">Now</w:t>
      </w:r>
      <w:r>
        <w:t xml:space="preserve">”</w:t>
      </w:r>
      <w:r>
        <w:t xml:space="preserve"> </w:t>
      </w:r>
      <w:r>
        <w:t xml:space="preserve">questions and flagging</w:t>
      </w:r>
      <w:r>
        <w:t xml:space="preserve"> </w:t>
      </w:r>
      <w:r>
        <w:t xml:space="preserve">“</w:t>
      </w:r>
      <w:r>
        <w:t xml:space="preserve">Later</w:t>
      </w:r>
      <w:r>
        <w:t xml:space="preserve">”</w:t>
      </w:r>
      <w:r>
        <w:t xml:space="preserve"> </w:t>
      </w:r>
      <w:r>
        <w:t xml:space="preserve">and</w:t>
      </w:r>
      <w:r>
        <w:t xml:space="preserve"> </w:t>
      </w:r>
      <w:r>
        <w:t xml:space="preserve">“</w:t>
      </w:r>
      <w:r>
        <w:t xml:space="preserve">Never</w:t>
      </w:r>
      <w:r>
        <w:t xml:space="preserve">”</w:t>
      </w:r>
      <w:r>
        <w:t xml:space="preserve"> </w:t>
      </w:r>
      <w:r>
        <w:t xml:space="preserve">questions. The goal is to capture all accessible points as quickly as possible.</w:t>
      </w:r>
    </w:p>
    <w:p>
      <w:pPr>
        <w:pStyle w:val="BodyText"/>
      </w:pPr>
      <w:r>
        <w:rPr>
          <w:b/>
          <w:bCs/>
        </w:rPr>
        <w:t xml:space="preserve">Second Pass:</w:t>
      </w:r>
      <w:r>
        <w:t xml:space="preserve"> </w:t>
      </w:r>
      <w:r>
        <w:t xml:space="preserve">Return to</w:t>
      </w:r>
      <w:r>
        <w:t xml:space="preserve"> </w:t>
      </w:r>
      <w:r>
        <w:t xml:space="preserve">“</w:t>
      </w:r>
      <w:r>
        <w:t xml:space="preserve">Later</w:t>
      </w:r>
      <w:r>
        <w:t xml:space="preserve">”</w:t>
      </w:r>
      <w:r>
        <w:t xml:space="preserve"> </w:t>
      </w:r>
      <w:r>
        <w:t xml:space="preserve">questions. With the confidence boost of having completed the</w:t>
      </w:r>
      <w:r>
        <w:t xml:space="preserve"> </w:t>
      </w:r>
      <w:r>
        <w:t xml:space="preserve">“</w:t>
      </w:r>
      <w:r>
        <w:t xml:space="preserve">Now</w:t>
      </w:r>
      <w:r>
        <w:t xml:space="preserve">”</w:t>
      </w:r>
      <w:r>
        <w:t xml:space="preserve"> </w:t>
      </w:r>
      <w:r>
        <w:t xml:space="preserve">questions and with the time banked from the first pass, the student can approach these problems with greater focus and patience.</w:t>
      </w:r>
    </w:p>
    <w:p>
      <w:pPr>
        <w:pStyle w:val="BodyText"/>
      </w:pPr>
      <w:r>
        <w:rPr>
          <w:b/>
          <w:bCs/>
        </w:rPr>
        <w:t xml:space="preserve">Third Pass (if time permits):</w:t>
      </w:r>
      <w:r>
        <w:t xml:space="preserve"> </w:t>
      </w:r>
      <w:r>
        <w:t xml:space="preserve">Revisit</w:t>
      </w:r>
      <w:r>
        <w:t xml:space="preserve"> </w:t>
      </w:r>
      <w:r>
        <w:t xml:space="preserve">“</w:t>
      </w:r>
      <w:r>
        <w:t xml:space="preserve">Never</w:t>
      </w:r>
      <w:r>
        <w:t xml:space="preserve">”</w:t>
      </w:r>
      <w:r>
        <w:t xml:space="preserve"> </w:t>
      </w:r>
      <w:r>
        <w:t xml:space="preserve">questions. At this point, the student should use strategic guessing techniques (process of elimination, estimation, pattern recognition in answer choices) to maximize the probability of earning additional points. This is also the time to check for misaligned bubbles on the answer sheet and to verify answers to questions about which the student was uncertain.</w:t>
      </w:r>
    </w:p>
    <w:bookmarkEnd w:id="47"/>
    <w:bookmarkStart w:id="48" w:name="the-imperative-to-never-leave-a-blank"/>
    <w:p>
      <w:pPr>
        <w:pStyle w:val="Heading3"/>
      </w:pPr>
      <w:r>
        <w:t xml:space="preserve">1.5.5 The Imperative to Never Leave a Blank</w:t>
      </w:r>
    </w:p>
    <w:p>
      <w:pPr>
        <w:pStyle w:val="FirstParagraph"/>
      </w:pPr>
      <w:r>
        <w:t xml:space="preserve">This point bears repeating because it is the single most important strategic rule on the ACT Mathematics section:</w:t>
      </w:r>
      <w:r>
        <w:t xml:space="preserve"> </w:t>
      </w:r>
      <w:r>
        <w:rPr>
          <w:b/>
          <w:bCs/>
        </w:rPr>
        <w:t xml:space="preserve">never leave a blank</w:t>
      </w:r>
      <w:r>
        <w:t xml:space="preserve">. There is no penalty for wrong answers. Every blank is a guaranteed zero. Every guess, even a random one, has a positive expected value.</w:t>
      </w:r>
    </w:p>
    <w:p>
      <w:pPr>
        <w:pStyle w:val="BodyText"/>
      </w:pPr>
      <w:r>
        <w:t xml:space="preserve">In the final minutes of the test, if there are unanswered questions, the student should fill in a</w:t>
      </w:r>
      <w:r>
        <w:t xml:space="preserve"> </w:t>
      </w:r>
      <w:r>
        <w:rPr>
          <w:b/>
          <w:bCs/>
        </w:rPr>
        <w:t xml:space="preserve">consistent letter</w:t>
      </w:r>
      <w:r>
        <w:t xml:space="preserve"> </w:t>
      </w:r>
      <w:r>
        <w:t xml:space="preserve">(e.g., all B’s or all C’s) for every remaining blank. Statistically, this guarantees that approximately 25% of the guessed questions will be correct. If the student has been able to eliminate even one answer choice on some of these questions, the success rate will be even higher.</w:t>
      </w:r>
    </w:p>
    <w:bookmarkEnd w:id="48"/>
    <w:bookmarkStart w:id="49" w:name="the-attractor-trap"/>
    <w:p>
      <w:pPr>
        <w:pStyle w:val="Heading3"/>
      </w:pPr>
      <w:r>
        <w:t xml:space="preserve">1.5.6 The</w:t>
      </w:r>
      <w:r>
        <w:t xml:space="preserve"> </w:t>
      </w:r>
      <w:r>
        <w:t xml:space="preserve">“</w:t>
      </w:r>
      <w:r>
        <w:t xml:space="preserve">Attractor</w:t>
      </w:r>
      <w:r>
        <w:t xml:space="preserve">”</w:t>
      </w:r>
      <w:r>
        <w:t xml:space="preserve"> </w:t>
      </w:r>
      <w:r>
        <w:t xml:space="preserve">Trap</w:t>
      </w:r>
    </w:p>
    <w:p>
      <w:pPr>
        <w:pStyle w:val="FirstParagraph"/>
      </w:pPr>
      <w:r>
        <w:t xml:space="preserve">The ACT deliberately includes</w:t>
      </w:r>
      <w:r>
        <w:t xml:space="preserve"> </w:t>
      </w:r>
      <w:r>
        <w:rPr>
          <w:b/>
          <w:bCs/>
        </w:rPr>
        <w:t xml:space="preserve">“</w:t>
      </w:r>
      <w:r>
        <w:rPr>
          <w:b/>
          <w:bCs/>
        </w:rPr>
        <w:t xml:space="preserve">attractor</w:t>
      </w:r>
      <w:r>
        <w:rPr>
          <w:b/>
          <w:bCs/>
        </w:rPr>
        <w:t xml:space="preserve">”</w:t>
      </w:r>
      <w:r>
        <w:rPr>
          <w:b/>
          <w:bCs/>
        </w:rPr>
        <w:t xml:space="preserve"> </w:t>
      </w:r>
      <w:r>
        <w:rPr>
          <w:b/>
          <w:bCs/>
        </w:rPr>
        <w:t xml:space="preserve">answer choices</w:t>
      </w:r>
      <w:r>
        <w:t xml:space="preserve"> </w:t>
      </w:r>
      <w:r>
        <w:t xml:space="preserve">— plausible wrong answers designed to trap students who make common errors. The most common type of attractor is the answer that results from</w:t>
      </w:r>
      <w:r>
        <w:t xml:space="preserve"> </w:t>
      </w:r>
      <w:r>
        <w:rPr>
          <w:b/>
          <w:bCs/>
        </w:rPr>
        <w:t xml:space="preserve">stopping one step short</w:t>
      </w:r>
      <w:r>
        <w:t xml:space="preserve"> </w:t>
      </w:r>
      <w:r>
        <w:t xml:space="preserve">of the correct solution.</w:t>
      </w:r>
    </w:p>
    <w:p>
      <w:pPr>
        <w:pStyle w:val="BodyText"/>
      </w:pPr>
      <w:r>
        <w:t xml:space="preserve">For example:</w:t>
      </w:r>
      <w:r>
        <w:t xml:space="preserve"> </w:t>
      </w:r>
      <w:r>
        <w:t xml:space="preserve">- The problem asks for the value of</w:t>
      </w:r>
      <w:r>
        <w:t xml:space="preserve"> </w:t>
      </w:r>
      <m:oMath>
        <m:r>
          <m:t>2</m:t>
        </m:r>
        <m:r>
          <m:t>x</m:t>
        </m:r>
      </m:oMath>
      <w:r>
        <w:t xml:space="preserve">, but the student solves for</w:t>
      </w:r>
      <w:r>
        <w:t xml:space="preserve"> </w:t>
      </w:r>
      <m:oMath>
        <m:r>
          <m:t>x</m:t>
        </m:r>
      </m:oMath>
      <w:r>
        <w:t xml:space="preserve"> </w:t>
      </w:r>
      <w:r>
        <w:t xml:space="preserve">and selects the answer choice corresponding to</w:t>
      </w:r>
      <w:r>
        <w:t xml:space="preserve"> </w:t>
      </w:r>
      <m:oMath>
        <m:r>
          <m:t>x</m:t>
        </m:r>
      </m:oMath>
      <w:r>
        <w:t xml:space="preserve">.</w:t>
      </w:r>
      <w:r>
        <w:t xml:space="preserve"> </w:t>
      </w:r>
      <w:r>
        <w:t xml:space="preserve">- The problem asks for the area of a circle, but the student computes the circumference instead.</w:t>
      </w:r>
      <w:r>
        <w:t xml:space="preserve"> </w:t>
      </w:r>
      <w:r>
        <w:t xml:space="preserve">- The problem asks for the number of students who passed, but the student computes the number who failed.</w:t>
      </w:r>
      <w:r>
        <w:t xml:space="preserve"> </w:t>
      </w:r>
      <w:r>
        <w:t xml:space="preserve">- The problem asks for the value of</w:t>
      </w:r>
      <w:r>
        <w:t xml:space="preserve"> </w:t>
      </w:r>
      <m:oMath>
        <m:r>
          <m:t>x</m:t>
        </m:r>
        <m:r>
          <m:rPr>
            <m:sty m:val="p"/>
          </m:rPr>
          <m:t>+</m:t>
        </m:r>
        <m:r>
          <m:t>y</m:t>
        </m:r>
      </m:oMath>
      <w:r>
        <w:t xml:space="preserve">, but the student solves for</w:t>
      </w:r>
      <w:r>
        <w:t xml:space="preserve"> </w:t>
      </w:r>
      <m:oMath>
        <m:r>
          <m:t>x</m:t>
        </m:r>
      </m:oMath>
      <w:r>
        <w:t xml:space="preserve"> </w:t>
      </w:r>
      <w:r>
        <w:t xml:space="preserve">and</w:t>
      </w:r>
      <w:r>
        <w:t xml:space="preserve"> </w:t>
      </w:r>
      <m:oMath>
        <m:r>
          <m:t>y</m:t>
        </m:r>
      </m:oMath>
      <w:r>
        <w:t xml:space="preserve"> </w:t>
      </w:r>
      <w:r>
        <w:t xml:space="preserve">separately and selects one of those values.</w:t>
      </w:r>
    </w:p>
    <w:p>
      <w:pPr>
        <w:pStyle w:val="BodyText"/>
      </w:pPr>
      <w:r>
        <w:rPr>
          <w:b/>
          <w:bCs/>
        </w:rPr>
        <w:t xml:space="preserve">The antidote to attractor traps is simple but requires discipline:</w:t>
      </w:r>
      <w:r>
        <w:t xml:space="preserve"> </w:t>
      </w:r>
      <w:r>
        <w:t xml:space="preserve">Before selecting a final answer, re-read the question stem and verify that you are answering the question that was actually asked. Ask yourself:</w:t>
      </w:r>
      <w:r>
        <w:t xml:space="preserve"> </w:t>
      </w:r>
      <w:r>
        <w:t xml:space="preserve">“</w:t>
      </w:r>
      <w:r>
        <w:t xml:space="preserve">What quantity does the problem want? What units? What form?</w:t>
      </w:r>
      <w:r>
        <w:t xml:space="preserve">”</w:t>
      </w:r>
      <w:r>
        <w:t xml:space="preserve"> </w:t>
      </w:r>
      <w:r>
        <w:t xml:space="preserve">This 2-second check can prevent the most costly type of error on the ACT.</w:t>
      </w:r>
    </w:p>
    <w:bookmarkEnd w:id="49"/>
    <w:bookmarkStart w:id="50" w:name="X8b8ee72711cc3205daa3c8c4e6970fa21d2def0"/>
    <w:p>
      <w:pPr>
        <w:pStyle w:val="Heading3"/>
      </w:pPr>
      <w:r>
        <w:t xml:space="preserve">1.5.7 The Mindset of</w:t>
      </w:r>
      <w:r>
        <w:t xml:space="preserve"> </w:t>
      </w:r>
      <w:r>
        <w:t xml:space="preserve">“</w:t>
      </w:r>
      <w:r>
        <w:t xml:space="preserve">Much More Basic Than You Think</w:t>
      </w:r>
      <w:r>
        <w:t xml:space="preserve">”</w:t>
      </w:r>
    </w:p>
    <w:p>
      <w:pPr>
        <w:pStyle w:val="FirstParagraph"/>
      </w:pPr>
      <w:r>
        <w:t xml:space="preserve">One of the most counterintuitive insights about the ACT Mathematics test is that the questions are, in a fundamental sense,</w:t>
      </w:r>
      <w:r>
        <w:t xml:space="preserve"> </w:t>
      </w:r>
      <w:r>
        <w:rPr>
          <w:b/>
          <w:bCs/>
        </w:rPr>
        <w:t xml:space="preserve">much more basic than students expect</w:t>
      </w:r>
      <w:r>
        <w:t xml:space="preserve">. The ACT does not test obscure mathematical knowledge or advanced theorems. It tests a relatively small set of core concepts, but it wraps those concepts in unfamiliar contexts, multi-step scenarios, and clever disguises.</w:t>
      </w:r>
    </w:p>
    <w:p>
      <w:pPr>
        <w:pStyle w:val="BodyText"/>
      </w:pPr>
      <w:r>
        <w:t xml:space="preserve">This means that the key to success is not learning an enormous number of advanced topics. It is:</w:t>
      </w:r>
      <w:r>
        <w:t xml:space="preserve"> </w:t>
      </w:r>
      <w:r>
        <w:t xml:space="preserve">1.</w:t>
      </w:r>
      <w:r>
        <w:t xml:space="preserve"> </w:t>
      </w:r>
      <w:r>
        <w:rPr>
          <w:b/>
          <w:bCs/>
        </w:rPr>
        <w:t xml:space="preserve">Knowing a small set of core concepts cold</w:t>
      </w:r>
      <w:r>
        <w:t xml:space="preserve"> </w:t>
      </w:r>
      <w:r>
        <w:t xml:space="preserve">— with automaticity and fluency.</w:t>
      </w:r>
      <w:r>
        <w:t xml:space="preserve"> </w:t>
      </w:r>
      <w:r>
        <w:t xml:space="preserve">2.</w:t>
      </w:r>
      <w:r>
        <w:t xml:space="preserve"> </w:t>
      </w:r>
      <w:r>
        <w:rPr>
          <w:b/>
          <w:bCs/>
        </w:rPr>
        <w:t xml:space="preserve">Recognizing how those concepts appear in unexpected wrappers</w:t>
      </w:r>
      <w:r>
        <w:t xml:space="preserve"> </w:t>
      </w:r>
      <w:r>
        <w:t xml:space="preserve">— developing the ability to see through the surface features of a problem to its underlying mathematical structure.</w:t>
      </w:r>
      <w:r>
        <w:t xml:space="preserve"> </w:t>
      </w:r>
      <w:r>
        <w:t xml:space="preserve">3.</w:t>
      </w:r>
      <w:r>
        <w:t xml:space="preserve"> </w:t>
      </w:r>
      <w:r>
        <w:rPr>
          <w:b/>
          <w:bCs/>
        </w:rPr>
        <w:t xml:space="preserve">Executing with precision and efficiency</w:t>
      </w:r>
      <w:r>
        <w:t xml:space="preserve"> </w:t>
      </w:r>
      <w:r>
        <w:t xml:space="preserve">— minimizing careless errors and maximizing speed on routine operations.</w:t>
      </w:r>
    </w:p>
    <w:p>
      <w:pPr>
        <w:pStyle w:val="BodyText"/>
      </w:pPr>
      <w:r>
        <w:t xml:space="preserve">A student who has truly mastered the core concepts and practiced recognizing them in diverse contexts will find that the vast majority of ACT Math questions are variations on familiar themes. The feeling of</w:t>
      </w:r>
      <w:r>
        <w:t xml:space="preserve"> </w:t>
      </w:r>
      <w:r>
        <w:t xml:space="preserve">“</w:t>
      </w:r>
      <w:r>
        <w:t xml:space="preserve">I’ve never seen this before</w:t>
      </w:r>
      <w:r>
        <w:t xml:space="preserve">”</w:t>
      </w:r>
      <w:r>
        <w:t xml:space="preserve"> </w:t>
      </w:r>
      <w:r>
        <w:t xml:space="preserve">is usually an illusion created by unfamiliar packaging, not by genuinely novel content.</w:t>
      </w:r>
    </w:p>
    <w:p>
      <w:r>
        <w:pict>
          <v:rect style="width:0;height:1.5pt" o:hralign="center" o:hrstd="t" o:hr="t"/>
        </w:pict>
      </w:r>
    </w:p>
    <w:bookmarkEnd w:id="50"/>
    <w:bookmarkEnd w:id="51"/>
    <w:bookmarkStart w:id="54" w:name="Xa5af97dfed5b4524011a7fa15c6f38d5ba8815d"/>
    <w:p>
      <w:pPr>
        <w:pStyle w:val="Heading2"/>
      </w:pPr>
      <w:r>
        <w:t xml:space="preserve">1.6 The Content Distribution in Detail: A Microscopic Breakdown</w:t>
      </w:r>
    </w:p>
    <w:p>
      <w:pPr>
        <w:pStyle w:val="FirstParagraph"/>
      </w:pPr>
      <w:r>
        <w:t xml:space="preserve">To prepare effectively, a student needs a granular understanding of how the 45 questions are distributed across content areas. While the exact distribution varies slightly from form to form, the following breakdown reflects the official ACT content specifications.</w:t>
      </w:r>
    </w:p>
    <w:bookmarkStart w:id="52" w:name="Xf5274e5e9cb93e54c6e5fa88285eb0576723ffb"/>
    <w:p>
      <w:pPr>
        <w:pStyle w:val="Heading3"/>
      </w:pPr>
      <w:r>
        <w:t xml:space="preserve">1.6.1 Approximate Question Count by Content Area (Enhanced ACT, 45 Questions)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Content Area</w:t>
            </w:r>
          </w:p>
        </w:tc>
        <w:tc>
          <w:tcPr/>
          <w:p>
            <w:pPr>
              <w:pStyle w:val="Compact"/>
              <w:jc w:val="left"/>
            </w:pPr>
            <w:r>
              <w:t xml:space="preserve">Percentage</w:t>
            </w:r>
          </w:p>
        </w:tc>
        <w:tc>
          <w:tcPr/>
          <w:p>
            <w:pPr>
              <w:pStyle w:val="Compact"/>
              <w:jc w:val="left"/>
            </w:pPr>
            <w:r>
              <w:t xml:space="preserve">Approximate Number of Questions</w:t>
            </w:r>
          </w:p>
        </w:tc>
      </w:tr>
      <w:tr>
        <w:tc>
          <w:tcPr/>
          <w:p>
            <w:pPr>
              <w:pStyle w:val="Compact"/>
              <w:jc w:val="left"/>
            </w:pPr>
            <w:r>
              <w:rPr>
                <w:b/>
                <w:bCs/>
              </w:rPr>
              <w:t xml:space="preserve">Number &amp; Quantity</w:t>
            </w:r>
          </w:p>
        </w:tc>
        <w:tc>
          <w:tcPr/>
          <w:p>
            <w:pPr>
              <w:pStyle w:val="Compact"/>
              <w:jc w:val="left"/>
            </w:pPr>
            <w:r>
              <w:t xml:space="preserve">~7–10%</w:t>
            </w:r>
          </w:p>
        </w:tc>
        <w:tc>
          <w:tcPr/>
          <w:p>
            <w:pPr>
              <w:pStyle w:val="Compact"/>
              <w:jc w:val="left"/>
            </w:pPr>
            <w:r>
              <w:t xml:space="preserve">~3–5</w:t>
            </w:r>
          </w:p>
        </w:tc>
      </w:tr>
      <w:tr>
        <w:tc>
          <w:tcPr/>
          <w:p>
            <w:pPr>
              <w:pStyle w:val="Compact"/>
              <w:jc w:val="left"/>
            </w:pPr>
            <w:r>
              <w:rPr>
                <w:b/>
                <w:bCs/>
              </w:rPr>
              <w:t xml:space="preserve">Algebra</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Functions</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Geometry</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Statistics &amp; Probability</w:t>
            </w:r>
          </w:p>
        </w:tc>
        <w:tc>
          <w:tcPr/>
          <w:p>
            <w:pPr>
              <w:pStyle w:val="Compact"/>
              <w:jc w:val="left"/>
            </w:pPr>
            <w:r>
              <w:t xml:space="preserve">~8–12%</w:t>
            </w:r>
          </w:p>
        </w:tc>
        <w:tc>
          <w:tcPr/>
          <w:p>
            <w:pPr>
              <w:pStyle w:val="Compact"/>
              <w:jc w:val="left"/>
            </w:pPr>
            <w:r>
              <w:t xml:space="preserve">~4–5</w:t>
            </w:r>
          </w:p>
        </w:tc>
      </w:tr>
      <w:tr>
        <w:tc>
          <w:tcPr/>
          <w:p>
            <w:pPr>
              <w:pStyle w:val="Compact"/>
              <w:jc w:val="left"/>
            </w:pPr>
            <w:r>
              <w:rPr>
                <w:b/>
                <w:bCs/>
              </w:rPr>
              <w:t xml:space="preserve">Integrating Essential Skills</w:t>
            </w:r>
          </w:p>
        </w:tc>
        <w:tc>
          <w:tcPr/>
          <w:p>
            <w:pPr>
              <w:pStyle w:val="Compact"/>
              <w:jc w:val="left"/>
            </w:pPr>
            <w:r>
              <w:t xml:space="preserve">~40–43%</w:t>
            </w:r>
          </w:p>
        </w:tc>
        <w:tc>
          <w:tcPr/>
          <w:p>
            <w:pPr>
              <w:pStyle w:val="Compact"/>
              <w:jc w:val="left"/>
            </w:pPr>
            <w:r>
              <w:t xml:space="preserve">~18–19</w:t>
            </w:r>
          </w:p>
        </w:tc>
      </w:tr>
      <w:tr>
        <w:tc>
          <w:tcPr/>
          <w:p>
            <w:pPr>
              <w:pStyle w:val="Compact"/>
              <w:jc w:val="left"/>
            </w:pPr>
            <w:r>
              <w:rPr>
                <w:b/>
                <w:bCs/>
              </w:rPr>
              <w:t xml:space="preserve">Modeling (Cross-Cutting)</w:t>
            </w:r>
          </w:p>
        </w:tc>
        <w:tc>
          <w:tcPr/>
          <w:p>
            <w:pPr>
              <w:pStyle w:val="Compact"/>
              <w:jc w:val="left"/>
            </w:pPr>
            <w:r>
              <w:t xml:space="preserve">Embedded</w:t>
            </w:r>
          </w:p>
        </w:tc>
        <w:tc>
          <w:tcPr/>
          <w:p>
            <w:pPr>
              <w:pStyle w:val="Compact"/>
              <w:jc w:val="left"/>
            </w:pPr>
            <w:r>
              <w:t xml:space="preserve">Embedded</w:t>
            </w:r>
          </w:p>
        </w:tc>
      </w:tr>
    </w:tbl>
    <w:p>
      <w:pPr>
        <w:pStyle w:val="BodyText"/>
      </w:pPr>
      <w:r>
        <w:t xml:space="preserve">Note that the IES questions overlap with the content areas — they are not a separate set of questions but rather a classification of questions that integrate multiple skills. The total number of questions is 45, and each question is classified into one PHM content area and may also be classified as IES and/or Modeling.</w:t>
      </w:r>
    </w:p>
    <w:bookmarkEnd w:id="52"/>
    <w:bookmarkStart w:id="53" w:name="the-hierarchy-of-high-yield-topics"/>
    <w:p>
      <w:pPr>
        <w:pStyle w:val="Heading3"/>
      </w:pPr>
      <w:r>
        <w:t xml:space="preserve">1.6.2 The Hierarchy of High-Yield Topics</w:t>
      </w:r>
    </w:p>
    <w:p>
      <w:pPr>
        <w:pStyle w:val="FirstParagraph"/>
      </w:pPr>
      <w:r>
        <w:t xml:space="preserve">Not all topics are created equal in terms of their return on investment for study time. Based on the content distribution and the frequency of appearance, the following topics represent the highest-yield areas for preparation:</w:t>
      </w:r>
    </w:p>
    <w:p>
      <w:pPr>
        <w:pStyle w:val="BodyText"/>
      </w:pPr>
      <w:r>
        <w:rPr>
          <w:b/>
          <w:bCs/>
        </w:rPr>
        <w:t xml:space="preserve">Tier 1: Highest Yield (appear on virtually every test, often multiple times)</w:t>
      </w:r>
      <w:r>
        <w:t xml:space="preserve"> </w:t>
      </w:r>
      <w:r>
        <w:t xml:space="preserve">- Linear equations and slope</w:t>
      </w:r>
      <w:r>
        <w:t xml:space="preserve"> </w:t>
      </w:r>
      <w:r>
        <w:t xml:space="preserve">- Systems of equations</w:t>
      </w:r>
      <w:r>
        <w:t xml:space="preserve"> </w:t>
      </w:r>
      <w:r>
        <w:t xml:space="preserve">- Quadratic equations and factoring</w:t>
      </w:r>
      <w:r>
        <w:t xml:space="preserve"> </w:t>
      </w:r>
      <w:r>
        <w:t xml:space="preserve">- Percentages and ratios</w:t>
      </w:r>
      <w:r>
        <w:t xml:space="preserve"> </w:t>
      </w:r>
      <w:r>
        <w:t xml:space="preserve">- Mean, median, and basic statistics</w:t>
      </w:r>
      <w:r>
        <w:t xml:space="preserve"> </w:t>
      </w:r>
      <w:r>
        <w:t xml:space="preserve">- Area and perimeter of basic shapes</w:t>
      </w:r>
      <w:r>
        <w:t xml:space="preserve"> </w:t>
      </w:r>
      <w:r>
        <w:t xml:space="preserve">- Pythagorean theorem and special right triangles</w:t>
      </w:r>
      <w:r>
        <w:t xml:space="preserve"> </w:t>
      </w:r>
      <w:r>
        <w:t xml:space="preserve">- SOH CAH TOA trigonometry</w:t>
      </w:r>
      <w:r>
        <w:t xml:space="preserve"> </w:t>
      </w:r>
      <w:r>
        <w:t xml:space="preserve">- Function notation and evaluation</w:t>
      </w:r>
    </w:p>
    <w:p>
      <w:pPr>
        <w:pStyle w:val="BodyText"/>
      </w:pPr>
      <w:r>
        <w:rPr>
          <w:b/>
          <w:bCs/>
        </w:rPr>
        <w:t xml:space="preserve">Tier 2: High Yield (appear on most tests, typically 1–3 times)</w:t>
      </w:r>
      <w:r>
        <w:t xml:space="preserve"> </w:t>
      </w:r>
      <w:r>
        <w:t xml:space="preserve">- Exponent rules</w:t>
      </w:r>
      <w:r>
        <w:t xml:space="preserve"> </w:t>
      </w:r>
      <w:r>
        <w:t xml:space="preserve">- Probability (basic)</w:t>
      </w:r>
      <w:r>
        <w:t xml:space="preserve"> </w:t>
      </w:r>
      <w:r>
        <w:t xml:space="preserve">- Circle equations and properties</w:t>
      </w:r>
      <w:r>
        <w:t xml:space="preserve"> </w:t>
      </w:r>
      <w:r>
        <w:t xml:space="preserve">- Volume of 3D solids</w:t>
      </w:r>
      <w:r>
        <w:t xml:space="preserve"> </w:t>
      </w:r>
      <w:r>
        <w:t xml:space="preserve">- Inequalities</w:t>
      </w:r>
      <w:r>
        <w:t xml:space="preserve"> </w:t>
      </w:r>
      <w:r>
        <w:t xml:space="preserve">- Absolute value</w:t>
      </w:r>
      <w:r>
        <w:t xml:space="preserve"> </w:t>
      </w:r>
      <w:r>
        <w:t xml:space="preserve">- Similar triangles</w:t>
      </w:r>
      <w:r>
        <w:t xml:space="preserve"> </w:t>
      </w:r>
      <w:r>
        <w:t xml:space="preserve">- Transformations of functions</w:t>
      </w:r>
      <w:r>
        <w:t xml:space="preserve"> </w:t>
      </w:r>
      <w:r>
        <w:t xml:space="preserve">- Scatterplots and correlation</w:t>
      </w:r>
    </w:p>
    <w:p>
      <w:pPr>
        <w:pStyle w:val="BodyText"/>
      </w:pPr>
      <w:r>
        <w:rPr>
          <w:b/>
          <w:bCs/>
        </w:rPr>
        <w:t xml:space="preserve">Tier 3: Moderate Yield (appear on many tests, typically 1–2 times)</w:t>
      </w:r>
      <w:r>
        <w:t xml:space="preserve"> </w:t>
      </w:r>
      <w:r>
        <w:t xml:space="preserve">- Rational expressions</w:t>
      </w:r>
      <w:r>
        <w:t xml:space="preserve"> </w:t>
      </w:r>
      <w:r>
        <w:t xml:space="preserve">- Radical equations</w:t>
      </w:r>
      <w:r>
        <w:t xml:space="preserve"> </w:t>
      </w:r>
      <w:r>
        <w:t xml:space="preserve">- Exponential growth and decay</w:t>
      </w:r>
      <w:r>
        <w:t xml:space="preserve"> </w:t>
      </w:r>
      <w:r>
        <w:t xml:space="preserve">- Box plots and histograms</w:t>
      </w:r>
      <w:r>
        <w:t xml:space="preserve"> </w:t>
      </w:r>
      <w:r>
        <w:t xml:space="preserve">- Combinations and permutations</w:t>
      </w:r>
      <w:r>
        <w:t xml:space="preserve"> </w:t>
      </w:r>
      <w:r>
        <w:t xml:space="preserve">- Parallel and perpendicular lines</w:t>
      </w:r>
      <w:r>
        <w:t xml:space="preserve"> </w:t>
      </w:r>
      <w:r>
        <w:t xml:space="preserve">- Midpoint and distance formulas</w:t>
      </w:r>
      <w:r>
        <w:t xml:space="preserve"> </w:t>
      </w:r>
      <w:r>
        <w:t xml:space="preserve">- Completing the square</w:t>
      </w:r>
      <w:r>
        <w:t xml:space="preserve"> </w:t>
      </w:r>
      <w:r>
        <w:t xml:space="preserve">- Piecewise functions</w:t>
      </w:r>
    </w:p>
    <w:p>
      <w:pPr>
        <w:pStyle w:val="BodyText"/>
      </w:pPr>
      <w:r>
        <w:rPr>
          <w:b/>
          <w:bCs/>
        </w:rPr>
        <w:t xml:space="preserve">Tier 4: Lower Yield (appear on some tests, typically 0–2 times)</w:t>
      </w:r>
      <w:r>
        <w:t xml:space="preserve"> </w:t>
      </w:r>
      <w:r>
        <w:t xml:space="preserve">- Complex numbers</w:t>
      </w:r>
      <w:r>
        <w:t xml:space="preserve"> </w:t>
      </w:r>
      <w:r>
        <w:t xml:space="preserve">- Vectors</w:t>
      </w:r>
      <w:r>
        <w:t xml:space="preserve"> </w:t>
      </w:r>
      <w:r>
        <w:t xml:space="preserve">- Matrices</w:t>
      </w:r>
      <w:r>
        <w:t xml:space="preserve"> </w:t>
      </w:r>
      <w:r>
        <w:t xml:space="preserve">- Logarithms</w:t>
      </w:r>
      <w:r>
        <w:t xml:space="preserve"> </w:t>
      </w:r>
      <w:r>
        <w:t xml:space="preserve">- Conic sections (beyond circles)</w:t>
      </w:r>
      <w:r>
        <w:t xml:space="preserve"> </w:t>
      </w:r>
      <w:r>
        <w:t xml:space="preserve">- Heron’s formula</w:t>
      </w:r>
      <w:r>
        <w:t xml:space="preserve"> </w:t>
      </w:r>
      <w:r>
        <w:t xml:space="preserve">- Advanced trigonometric identities</w:t>
      </w:r>
      <w:r>
        <w:t xml:space="preserve"> </w:t>
      </w:r>
      <w:r>
        <w:t xml:space="preserve">- Standard deviation computation</w:t>
      </w:r>
    </w:p>
    <w:p>
      <w:pPr>
        <w:pStyle w:val="BodyText"/>
      </w:pPr>
      <w:r>
        <w:t xml:space="preserve">This hierarchy should guide study allocation. A student with limited preparation time should focus overwhelmingly on Tier 1 and Tier 2 topics, as they account for the majority of questions. Tier 3 topics should be addressed after Tier 1 and 2 are solid. Tier 4 topics are the lowest priority and should only be studied by students targeting scores of 33+.</w:t>
      </w:r>
    </w:p>
    <w:p>
      <w:r>
        <w:pict>
          <v:rect style="width:0;height:1.5pt" o:hralign="center" o:hrstd="t" o:hr="t"/>
        </w:pict>
      </w:r>
    </w:p>
    <w:bookmarkEnd w:id="53"/>
    <w:bookmarkEnd w:id="54"/>
    <w:bookmarkStart w:id="58" w:name="X19d6d3075a0816d7cce4820675c01aa5f349fe0"/>
    <w:p>
      <w:pPr>
        <w:pStyle w:val="Heading2"/>
      </w:pPr>
      <w:r>
        <w:t xml:space="preserve">1.7 The Psychology of Test Day: Mental Preparation</w:t>
      </w:r>
    </w:p>
    <w:bookmarkStart w:id="55" w:name="managing-anxiety"/>
    <w:p>
      <w:pPr>
        <w:pStyle w:val="Heading3"/>
      </w:pPr>
      <w:r>
        <w:t xml:space="preserve">1.7.1 Managing Anxiety</w:t>
      </w:r>
    </w:p>
    <w:p>
      <w:pPr>
        <w:pStyle w:val="FirstParagraph"/>
      </w:pPr>
      <w:r>
        <w:t xml:space="preserve">Test anxiety is one of the most significant barriers to performance on the ACT Mathematics section. Anxiety impairs working memory, reduces processing speed, and increases the likelihood of careless errors. Strategies for managing anxiety include:</w:t>
      </w:r>
    </w:p>
    <w:p>
      <w:pPr>
        <w:numPr>
          <w:ilvl w:val="0"/>
          <w:numId w:val="1015"/>
        </w:numPr>
      </w:pPr>
      <w:r>
        <w:rPr>
          <w:b/>
          <w:bCs/>
        </w:rPr>
        <w:t xml:space="preserve">Familiarity through practice:</w:t>
      </w:r>
      <w:r>
        <w:t xml:space="preserve"> </w:t>
      </w:r>
      <w:r>
        <w:t xml:space="preserve">The single most effective anxiety reducer is thorough preparation. A student who has taken multiple full-length practice tests under realistic conditions will feel far less anxious on test day because the testing environment and format will be familiar.</w:t>
      </w:r>
    </w:p>
    <w:p>
      <w:pPr>
        <w:numPr>
          <w:ilvl w:val="0"/>
          <w:numId w:val="1015"/>
        </w:numPr>
      </w:pPr>
      <w:r>
        <w:rPr>
          <w:b/>
          <w:bCs/>
        </w:rPr>
        <w:t xml:space="preserve">Controlled breathing:</w:t>
      </w:r>
      <w:r>
        <w:t xml:space="preserve"> </w:t>
      </w:r>
      <w:r>
        <w:t xml:space="preserve">If anxiety arises during the test, taking 2–3 slow, deep breaths can activate the parasympathetic nervous system and reduce the physiological symptoms of anxiety.</w:t>
      </w:r>
    </w:p>
    <w:p>
      <w:pPr>
        <w:numPr>
          <w:ilvl w:val="0"/>
          <w:numId w:val="1015"/>
        </w:numPr>
      </w:pPr>
      <w:r>
        <w:rPr>
          <w:b/>
          <w:bCs/>
        </w:rPr>
        <w:t xml:space="preserve">Positive self-talk:</w:t>
      </w:r>
      <w:r>
        <w:t xml:space="preserve"> </w:t>
      </w:r>
      <w:r>
        <w:t xml:space="preserve">Replacing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I’ve prepared for this, and I know how to approach this problem</w:t>
      </w:r>
      <w:r>
        <w:t xml:space="preserve">”</w:t>
      </w:r>
      <w:r>
        <w:t xml:space="preserve"> </w:t>
      </w:r>
      <w:r>
        <w:t xml:space="preserve">can shift the student’s emotional state from panic to confidence.</w:t>
      </w:r>
    </w:p>
    <w:p>
      <w:pPr>
        <w:numPr>
          <w:ilvl w:val="0"/>
          <w:numId w:val="1015"/>
        </w:numPr>
      </w:pPr>
      <w:r>
        <w:rPr>
          <w:b/>
          <w:bCs/>
        </w:rPr>
        <w:t xml:space="preserve">The</w:t>
      </w:r>
      <w:r>
        <w:rPr>
          <w:b/>
          <w:bCs/>
        </w:rPr>
        <w:t xml:space="preserve"> </w:t>
      </w:r>
      <w:r>
        <w:rPr>
          <w:b/>
          <w:bCs/>
        </w:rPr>
        <w:t xml:space="preserve">“</w:t>
      </w:r>
      <w:r>
        <w:rPr>
          <w:b/>
          <w:bCs/>
        </w:rPr>
        <w:t xml:space="preserve">next question</w:t>
      </w:r>
      <w:r>
        <w:rPr>
          <w:b/>
          <w:bCs/>
        </w:rPr>
        <w:t xml:space="preserve">”</w:t>
      </w:r>
      <w:r>
        <w:rPr>
          <w:b/>
          <w:bCs/>
        </w:rPr>
        <w:t xml:space="preserve"> </w:t>
      </w:r>
      <w:r>
        <w:rPr>
          <w:b/>
          <w:bCs/>
        </w:rPr>
        <w:t xml:space="preserve">mentality:</w:t>
      </w:r>
      <w:r>
        <w:t xml:space="preserve"> </w:t>
      </w:r>
      <w:r>
        <w:t xml:space="preserve">If a question goes poorly, the student should immediately shift focus to the next question. Dwelling on a missed question wastes time and emotional energy that could be directed toward earning points on subsequent questions.</w:t>
      </w:r>
    </w:p>
    <w:bookmarkEnd w:id="55"/>
    <w:bookmarkStart w:id="56" w:name="building-stamina"/>
    <w:p>
      <w:pPr>
        <w:pStyle w:val="Heading3"/>
      </w:pPr>
      <w:r>
        <w:t xml:space="preserve">1.7.2 Building Stamina</w:t>
      </w:r>
    </w:p>
    <w:p>
      <w:pPr>
        <w:pStyle w:val="FirstParagraph"/>
      </w:pPr>
      <w:r>
        <w:t xml:space="preserve">The ACT is a marathon, not a sprint. The full testing time (excluding breaks and the optional essay) is approximately 2 hours and 55 minutes for the Enhanced ACT (English + Math + Reading + Science). The Mathematics section, as the second section, falls at a point where initial adrenaline has faded but fatigue has not yet peaked.</w:t>
      </w:r>
    </w:p>
    <w:p>
      <w:pPr>
        <w:pStyle w:val="BodyText"/>
      </w:pPr>
      <w:r>
        <w:t xml:space="preserve">Building stamina requires:</w:t>
      </w:r>
      <w:r>
        <w:t xml:space="preserve"> </w:t>
      </w:r>
      <w:r>
        <w:t xml:space="preserve">-</w:t>
      </w:r>
      <w:r>
        <w:t xml:space="preserve"> </w:t>
      </w:r>
      <w:r>
        <w:rPr>
          <w:b/>
          <w:bCs/>
        </w:rPr>
        <w:t xml:space="preserve">Full-length practice tests:</w:t>
      </w:r>
      <w:r>
        <w:t xml:space="preserve"> </w:t>
      </w:r>
      <w:r>
        <w:t xml:space="preserve">Taking at least 4–6 full-length practice tests before the actual exam, under realistic conditions (timed, no distractions, same time of day as the real test).</w:t>
      </w:r>
      <w:r>
        <w:t xml:space="preserve"> </w:t>
      </w:r>
      <w:r>
        <w:t xml:space="preserve">-</w:t>
      </w:r>
      <w:r>
        <w:t xml:space="preserve"> </w:t>
      </w:r>
      <w:r>
        <w:rPr>
          <w:b/>
          <w:bCs/>
        </w:rPr>
        <w:t xml:space="preserve">Consistent sleep schedule:</w:t>
      </w:r>
      <w:r>
        <w:t xml:space="preserve"> </w:t>
      </w:r>
      <w:r>
        <w:t xml:space="preserve">In the week before the test, maintaining a regular sleep schedule to ensure optimal cognitive function.</w:t>
      </w:r>
      <w:r>
        <w:t xml:space="preserve"> </w:t>
      </w:r>
      <w:r>
        <w:t xml:space="preserve">-</w:t>
      </w:r>
      <w:r>
        <w:t xml:space="preserve"> </w:t>
      </w:r>
      <w:r>
        <w:rPr>
          <w:b/>
          <w:bCs/>
        </w:rPr>
        <w:t xml:space="preserve">Nutrition and hydration:</w:t>
      </w:r>
      <w:r>
        <w:t xml:space="preserve"> </w:t>
      </w:r>
      <w:r>
        <w:t xml:space="preserve">Eating a balanced meal before the test and staying hydrated (but not so hydrated that bathroom breaks become a distraction).</w:t>
      </w:r>
    </w:p>
    <w:bookmarkEnd w:id="56"/>
    <w:bookmarkStart w:id="57" w:name="the-pre-test-routine"/>
    <w:p>
      <w:pPr>
        <w:pStyle w:val="Heading3"/>
      </w:pPr>
      <w:r>
        <w:t xml:space="preserve">1.7.3 The Pre-Test Routine</w:t>
      </w:r>
    </w:p>
    <w:p>
      <w:pPr>
        <w:pStyle w:val="FirstParagraph"/>
      </w:pPr>
      <w:r>
        <w:t xml:space="preserve">On the morning of the test, the student should follow a consistent routine:</w:t>
      </w:r>
    </w:p>
    <w:p>
      <w:pPr>
        <w:pStyle w:val="Compact"/>
        <w:numPr>
          <w:ilvl w:val="0"/>
          <w:numId w:val="1016"/>
        </w:numPr>
      </w:pPr>
      <w:r>
        <w:rPr>
          <w:b/>
          <w:bCs/>
        </w:rPr>
        <w:t xml:space="preserve">Wake up early</w:t>
      </w:r>
      <w:r>
        <w:t xml:space="preserve"> </w:t>
      </w:r>
      <w:r>
        <w:t xml:space="preserve">— at least 2 hours before the test begins.</w:t>
      </w:r>
    </w:p>
    <w:p>
      <w:pPr>
        <w:pStyle w:val="Compact"/>
        <w:numPr>
          <w:ilvl w:val="0"/>
          <w:numId w:val="1016"/>
        </w:numPr>
      </w:pPr>
      <w:r>
        <w:rPr>
          <w:b/>
          <w:bCs/>
        </w:rPr>
        <w:t xml:space="preserve">Eat a substantial breakfast</w:t>
      </w:r>
      <w:r>
        <w:t xml:space="preserve"> </w:t>
      </w:r>
      <w:r>
        <w:t xml:space="preserve">— including protein and complex carbohydrates for sustained energy.</w:t>
      </w:r>
    </w:p>
    <w:p>
      <w:pPr>
        <w:pStyle w:val="Compact"/>
        <w:numPr>
          <w:ilvl w:val="0"/>
          <w:numId w:val="1016"/>
        </w:numPr>
      </w:pPr>
      <w:r>
        <w:rPr>
          <w:b/>
          <w:bCs/>
        </w:rPr>
        <w:t xml:space="preserve">Arrive at the test center by 7:30 AM</w:t>
      </w:r>
      <w:r>
        <w:t xml:space="preserve"> </w:t>
      </w:r>
      <w:r>
        <w:t xml:space="preserve">— allowing time for check-in, seating, and settling in.</w:t>
      </w:r>
    </w:p>
    <w:p>
      <w:pPr>
        <w:pStyle w:val="Compact"/>
        <w:numPr>
          <w:ilvl w:val="0"/>
          <w:numId w:val="1016"/>
        </w:numPr>
      </w:pPr>
      <w:r>
        <w:rPr>
          <w:b/>
          <w:bCs/>
        </w:rPr>
        <w:t xml:space="preserve">Bring required materials:</w:t>
      </w:r>
    </w:p>
    <w:p>
      <w:pPr>
        <w:pStyle w:val="Compact"/>
        <w:numPr>
          <w:ilvl w:val="1"/>
          <w:numId w:val="1017"/>
        </w:numPr>
      </w:pPr>
      <w:r>
        <w:t xml:space="preserve">Admission ticket</w:t>
      </w:r>
    </w:p>
    <w:p>
      <w:pPr>
        <w:pStyle w:val="Compact"/>
        <w:numPr>
          <w:ilvl w:val="1"/>
          <w:numId w:val="1017"/>
        </w:numPr>
      </w:pPr>
      <w:r>
        <w:t xml:space="preserve">Valid photo ID</w:t>
      </w:r>
    </w:p>
    <w:p>
      <w:pPr>
        <w:pStyle w:val="Compact"/>
        <w:numPr>
          <w:ilvl w:val="1"/>
          <w:numId w:val="1017"/>
        </w:numPr>
      </w:pPr>
      <w:r>
        <w:t xml:space="preserve">Approved calculator (with fresh batteries)</w:t>
      </w:r>
    </w:p>
    <w:p>
      <w:pPr>
        <w:pStyle w:val="Compact"/>
        <w:numPr>
          <w:ilvl w:val="1"/>
          <w:numId w:val="1017"/>
        </w:numPr>
      </w:pPr>
      <w:r>
        <w:t xml:space="preserve">Backup calculator (if possible)</w:t>
      </w:r>
    </w:p>
    <w:p>
      <w:pPr>
        <w:pStyle w:val="Compact"/>
        <w:numPr>
          <w:ilvl w:val="1"/>
          <w:numId w:val="1017"/>
        </w:numPr>
      </w:pPr>
      <w:r>
        <w:t xml:space="preserve">Multiple sharpened No. 2 pencils (no mechanical pencils)</w:t>
      </w:r>
    </w:p>
    <w:p>
      <w:pPr>
        <w:pStyle w:val="Compact"/>
        <w:numPr>
          <w:ilvl w:val="1"/>
          <w:numId w:val="1017"/>
        </w:numPr>
      </w:pPr>
      <w:r>
        <w:t xml:space="preserve">Eraser</w:t>
      </w:r>
    </w:p>
    <w:p>
      <w:pPr>
        <w:pStyle w:val="Compact"/>
        <w:numPr>
          <w:ilvl w:val="1"/>
          <w:numId w:val="1017"/>
        </w:numPr>
      </w:pPr>
      <w:r>
        <w:t xml:space="preserve">Watch (non-smart, non-internet-connected) for time management</w:t>
      </w:r>
    </w:p>
    <w:p>
      <w:pPr>
        <w:pStyle w:val="Compact"/>
        <w:numPr>
          <w:ilvl w:val="1"/>
          <w:numId w:val="1017"/>
        </w:numPr>
      </w:pPr>
      <w:r>
        <w:t xml:space="preserve">Snacks and water for the break</w:t>
      </w:r>
    </w:p>
    <w:p>
      <w:pPr>
        <w:pStyle w:val="Compact"/>
        <w:numPr>
          <w:ilvl w:val="0"/>
          <w:numId w:val="1016"/>
        </w:numPr>
      </w:pPr>
      <w:r>
        <w:rPr>
          <w:b/>
          <w:bCs/>
        </w:rPr>
        <w:t xml:space="preserve">Avoid last-minute cramming</w:t>
      </w:r>
      <w:r>
        <w:t xml:space="preserve"> </w:t>
      </w:r>
      <w:r>
        <w:t xml:space="preserve">— reviewing notes briefly is fine, but attempting to learn new material on the morning of the test is counterproductive and increases anxiety.</w:t>
      </w:r>
    </w:p>
    <w:p>
      <w:r>
        <w:pict>
          <v:rect style="width:0;height:1.5pt" o:hralign="center" o:hrstd="t" o:hr="t"/>
        </w:pict>
      </w:r>
    </w:p>
    <w:bookmarkEnd w:id="57"/>
    <w:bookmarkEnd w:id="58"/>
    <w:bookmarkStart w:id="62" w:name="X7ad1b7cae34c8ed23eea0f8c910b4e8e7a79abf"/>
    <w:p>
      <w:pPr>
        <w:pStyle w:val="Heading2"/>
      </w:pPr>
      <w:r>
        <w:t xml:space="preserve">1.8 The Role of Practice: Quality Over Quantity</w:t>
      </w:r>
    </w:p>
    <w:bookmarkStart w:id="59" w:name="the-error-log"/>
    <w:p>
      <w:pPr>
        <w:pStyle w:val="Heading3"/>
      </w:pPr>
      <w:r>
        <w:t xml:space="preserve">1.8.1 The Error Log</w:t>
      </w:r>
    </w:p>
    <w:p>
      <w:pPr>
        <w:pStyle w:val="FirstParagraph"/>
      </w:pPr>
      <w:r>
        <w:t xml:space="preserve">The single most effective study tool for ACT Math preparation is the</w:t>
      </w:r>
      <w:r>
        <w:t xml:space="preserve"> </w:t>
      </w:r>
      <w:r>
        <w:rPr>
          <w:b/>
          <w:bCs/>
        </w:rPr>
        <w:t xml:space="preserve">error log</w:t>
      </w:r>
      <w:r>
        <w:t xml:space="preserve">. An error log is a detailed record of every question a student misses during practice, including:</w:t>
      </w:r>
    </w:p>
    <w:p>
      <w:pPr>
        <w:pStyle w:val="Compact"/>
        <w:numPr>
          <w:ilvl w:val="0"/>
          <w:numId w:val="1018"/>
        </w:numPr>
      </w:pPr>
      <w:r>
        <w:rPr>
          <w:b/>
          <w:bCs/>
        </w:rPr>
        <w:t xml:space="preserve">The question topic and subtopic</w:t>
      </w:r>
      <w:r>
        <w:t xml:space="preserve"> </w:t>
      </w:r>
      <w:r>
        <w:t xml:space="preserve">(e.g.,</w:t>
      </w:r>
      <w:r>
        <w:t xml:space="preserve"> </w:t>
      </w:r>
      <w:r>
        <w:t xml:space="preserve">“</w:t>
      </w:r>
      <w:r>
        <w:t xml:space="preserve">Quadratics — factoring trinomials</w:t>
      </w:r>
      <w:r>
        <w:t xml:space="preserve">”</w:t>
      </w:r>
      <w:r>
        <w:t xml:space="preserve">)</w:t>
      </w:r>
    </w:p>
    <w:p>
      <w:pPr>
        <w:pStyle w:val="Compact"/>
        <w:numPr>
          <w:ilvl w:val="0"/>
          <w:numId w:val="1018"/>
        </w:numPr>
      </w:pPr>
      <w:r>
        <w:rPr>
          <w:b/>
          <w:bCs/>
        </w:rPr>
        <w:t xml:space="preserve">What the student did wrong</w:t>
      </w:r>
      <w:r>
        <w:t xml:space="preserve"> </w:t>
      </w:r>
      <w:r>
        <w:t xml:space="preserve">(e.g.,</w:t>
      </w:r>
      <w:r>
        <w:t xml:space="preserve"> </w:t>
      </w:r>
      <w:r>
        <w:t xml:space="preserve">“</w:t>
      </w:r>
      <w:r>
        <w:t xml:space="preserve">Forgot to set the equation equal to zero before factoring</w:t>
      </w:r>
      <w:r>
        <w:t xml:space="preserve">”</w:t>
      </w:r>
      <w:r>
        <w:t xml:space="preserve">)</w:t>
      </w:r>
    </w:p>
    <w:p>
      <w:pPr>
        <w:pStyle w:val="Compact"/>
        <w:numPr>
          <w:ilvl w:val="0"/>
          <w:numId w:val="1018"/>
        </w:numPr>
      </w:pPr>
      <w:r>
        <w:rPr>
          <w:b/>
          <w:bCs/>
        </w:rPr>
        <w:t xml:space="preserve">The correct approach</w:t>
      </w:r>
      <w:r>
        <w:t xml:space="preserve"> </w:t>
      </w:r>
      <w:r>
        <w:t xml:space="preserve">(e.g.,</w:t>
      </w:r>
      <w:r>
        <w:t xml:space="preserve"> </w:t>
      </w:r>
      <w:r>
        <w:t xml:space="preserve">“</w:t>
      </w:r>
      <w:r>
        <w:t xml:space="preserve">First move all terms to one side, then factor out the GCF, then factor the remaining trinomial</w:t>
      </w:r>
      <w:r>
        <w:t xml:space="preserve">”</w:t>
      </w:r>
      <w:r>
        <w:t xml:space="preserve">)</w:t>
      </w:r>
    </w:p>
    <w:p>
      <w:pPr>
        <w:pStyle w:val="Compact"/>
        <w:numPr>
          <w:ilvl w:val="0"/>
          <w:numId w:val="1018"/>
        </w:numPr>
      </w:pPr>
      <w:r>
        <w:rPr>
          <w:b/>
          <w:bCs/>
        </w:rPr>
        <w:t xml:space="preserve">A short fix or reminder</w:t>
      </w:r>
      <w:r>
        <w:t xml:space="preserve"> </w:t>
      </w:r>
      <w:r>
        <w:t xml:space="preserve">(e.g.,</w:t>
      </w:r>
      <w:r>
        <w:t xml:space="preserve"> </w:t>
      </w:r>
      <w:r>
        <w:t xml:space="preserve">“</w:t>
      </w:r>
      <w:r>
        <w:t xml:space="preserve">Always check: is the equation in standard form before factoring?</w:t>
      </w:r>
      <w:r>
        <w:t xml:space="preserve">”</w:t>
      </w:r>
      <w:r>
        <w:t xml:space="preserve">)</w:t>
      </w:r>
    </w:p>
    <w:p>
      <w:pPr>
        <w:pStyle w:val="FirstParagraph"/>
      </w:pPr>
      <w:r>
        <w:t xml:space="preserve">The error log serves multiple purposes:</w:t>
      </w:r>
      <w:r>
        <w:t xml:space="preserve"> </w:t>
      </w:r>
      <w:r>
        <w:t xml:space="preserve">- It transforms mistakes from sources of frustration into</w:t>
      </w:r>
      <w:r>
        <w:t xml:space="preserve"> </w:t>
      </w:r>
      <w:r>
        <w:rPr>
          <w:b/>
          <w:bCs/>
        </w:rPr>
        <w:t xml:space="preserve">learning opportunities</w:t>
      </w:r>
      <w:r>
        <w:t xml:space="preserve">.</w:t>
      </w:r>
      <w:r>
        <w:t xml:space="preserve"> </w:t>
      </w:r>
      <w:r>
        <w:t xml:space="preserve">- It reveals</w:t>
      </w:r>
      <w:r>
        <w:t xml:space="preserve"> </w:t>
      </w:r>
      <w:r>
        <w:rPr>
          <w:b/>
          <w:bCs/>
        </w:rPr>
        <w:t xml:space="preserve">patterns</w:t>
      </w:r>
      <w:r>
        <w:t xml:space="preserve"> </w:t>
      </w:r>
      <w:r>
        <w:t xml:space="preserve">in the student’s errors (e.g.,</w:t>
      </w:r>
      <w:r>
        <w:t xml:space="preserve"> </w:t>
      </w:r>
      <w:r>
        <w:t xml:space="preserve">“</w:t>
      </w:r>
      <w:r>
        <w:t xml:space="preserve">I consistently miss questions involving percent change</w:t>
      </w:r>
      <w:r>
        <w:t xml:space="preserve">”</w:t>
      </w:r>
      <w:r>
        <w:t xml:space="preserve">).</w:t>
      </w:r>
      <w:r>
        <w:t xml:space="preserve"> </w:t>
      </w:r>
      <w:r>
        <w:t xml:space="preserve">- It creates a</w:t>
      </w:r>
      <w:r>
        <w:t xml:space="preserve"> </w:t>
      </w:r>
      <w:r>
        <w:rPr>
          <w:b/>
          <w:bCs/>
        </w:rPr>
        <w:t xml:space="preserve">personalized study guide</w:t>
      </w:r>
      <w:r>
        <w:t xml:space="preserve"> </w:t>
      </w:r>
      <w:r>
        <w:t xml:space="preserve">that targets the student’s specific weaknesses.</w:t>
      </w:r>
      <w:r>
        <w:t xml:space="preserve"> </w:t>
      </w:r>
      <w:r>
        <w:t xml:space="preserve">- It provides a</w:t>
      </w:r>
      <w:r>
        <w:t xml:space="preserve"> </w:t>
      </w:r>
      <w:r>
        <w:rPr>
          <w:b/>
          <w:bCs/>
        </w:rPr>
        <w:t xml:space="preserve">review resource</w:t>
      </w:r>
      <w:r>
        <w:t xml:space="preserve"> </w:t>
      </w:r>
      <w:r>
        <w:t xml:space="preserve">in the days before the test.</w:t>
      </w:r>
    </w:p>
    <w:bookmarkEnd w:id="59"/>
    <w:bookmarkStart w:id="60" w:name="targeted-practice-vs.-full-length-tests"/>
    <w:p>
      <w:pPr>
        <w:pStyle w:val="Heading3"/>
      </w:pPr>
      <w:r>
        <w:t xml:space="preserve">1.8.2 Targeted Practice vs. Full-Length Tests</w:t>
      </w:r>
    </w:p>
    <w:p>
      <w:pPr>
        <w:pStyle w:val="FirstParagraph"/>
      </w:pPr>
      <w:r>
        <w:t xml:space="preserve">Effective preparation involves a balance of two types of practice:</w:t>
      </w:r>
    </w:p>
    <w:p>
      <w:pPr>
        <w:numPr>
          <w:ilvl w:val="0"/>
          <w:numId w:val="1019"/>
        </w:numPr>
      </w:pPr>
      <w:r>
        <w:rPr>
          <w:b/>
          <w:bCs/>
        </w:rPr>
        <w:t xml:space="preserve">Targeted practice:</w:t>
      </w:r>
      <w:r>
        <w:t xml:space="preserve"> </w:t>
      </w:r>
      <w:r>
        <w:t xml:space="preserve">Timed mini-sets of 10–15 questions focused on a specific topic or question type. This allows the student to isolate and drill weak areas without the fatigue of a full-length test. Targeted practice is most effective in the early and middle stages of preparation.</w:t>
      </w:r>
    </w:p>
    <w:p>
      <w:pPr>
        <w:numPr>
          <w:ilvl w:val="0"/>
          <w:numId w:val="1019"/>
        </w:numPr>
      </w:pPr>
      <w:r>
        <w:rPr>
          <w:b/>
          <w:bCs/>
        </w:rPr>
        <w:t xml:space="preserve">Full-length practice tests:</w:t>
      </w:r>
      <w:r>
        <w:t xml:space="preserve"> </w:t>
      </w:r>
      <w:r>
        <w:t xml:space="preserve">Complete, timed simulations of the actual test. These build stamina, refine pacing, and provide a realistic assessment of the student’s current score level. Full-length tests are most effective in the final 2–3 weeks before the test date.</w:t>
      </w:r>
    </w:p>
    <w:p>
      <w:pPr>
        <w:pStyle w:val="FirstParagraph"/>
      </w:pPr>
      <w:r>
        <w:t xml:space="preserve">The optimal ratio shifts over the course of preparation: early on, the majority of practice should be targeted; in the final weeks, the majority should be full-length.</w:t>
      </w:r>
    </w:p>
    <w:bookmarkEnd w:id="60"/>
    <w:bookmarkStart w:id="61" w:name="the-importance-of-review"/>
    <w:p>
      <w:pPr>
        <w:pStyle w:val="Heading3"/>
      </w:pPr>
      <w:r>
        <w:t xml:space="preserve">1.8.3 The Importance of Review</w:t>
      </w:r>
    </w:p>
    <w:p>
      <w:pPr>
        <w:pStyle w:val="FirstParagraph"/>
      </w:pPr>
      <w:r>
        <w:t xml:space="preserve">Taking practice tests without thorough review is largely wasted effort. The value of a practice test lies not in the score it produces but in the</w:t>
      </w:r>
      <w:r>
        <w:t xml:space="preserve"> </w:t>
      </w:r>
      <w:r>
        <w:rPr>
          <w:b/>
          <w:bCs/>
        </w:rPr>
        <w:t xml:space="preserve">learning that comes from reviewing every missed question</w:t>
      </w:r>
      <w:r>
        <w:t xml:space="preserve">. A student who takes a practice test, reviews every error, and understands why each mistake was made will improve far more than a student who takes three practice tests in the same time period but reviews none of them.</w:t>
      </w:r>
    </w:p>
    <w:p>
      <w:pPr>
        <w:pStyle w:val="BodyText"/>
      </w:pPr>
      <w:r>
        <w:t xml:space="preserve">The review process should be systematic:</w:t>
      </w:r>
      <w:r>
        <w:t xml:space="preserve"> </w:t>
      </w:r>
      <w:r>
        <w:t xml:space="preserve">1. For each missed question, identify the correct answer and the correct solution path.</w:t>
      </w:r>
      <w:r>
        <w:t xml:space="preserve"> </w:t>
      </w:r>
      <w:r>
        <w:t xml:space="preserve">2. Determine the specific error that led to the wrong answer (conceptual misunderstanding, careless error, time pressure, misreading the question).</w:t>
      </w:r>
      <w:r>
        <w:t xml:space="preserve"> </w:t>
      </w:r>
      <w:r>
        <w:t xml:space="preserve">3. Record the error in the error log.</w:t>
      </w:r>
      <w:r>
        <w:t xml:space="preserve"> </w:t>
      </w:r>
      <w:r>
        <w:t xml:space="preserve">4. If the error reflects a conceptual gap, review the relevant content and complete additional targeted practice on that topic.</w:t>
      </w:r>
    </w:p>
    <w:p>
      <w:r>
        <w:pict>
          <v:rect style="width:0;height:1.5pt" o:hralign="center" o:hrstd="t" o:hr="t"/>
        </w:pict>
      </w:r>
    </w:p>
    <w:bookmarkEnd w:id="61"/>
    <w:bookmarkEnd w:id="62"/>
    <w:bookmarkStart w:id="63" w:name="summary-the-blueprint-in-review"/>
    <w:p>
      <w:pPr>
        <w:pStyle w:val="Heading2"/>
      </w:pPr>
      <w:r>
        <w:t xml:space="preserve">1.9 Summary: The Blueprint in Review</w:t>
      </w:r>
    </w:p>
    <w:p>
      <w:pPr>
        <w:pStyle w:val="FirstParagraph"/>
      </w:pPr>
      <w:r>
        <w:t xml:space="preserve">The ACT Mathematics test is a precisely structured assessment that rewards both mathematical knowledge and strategic test-taking ability. The key elements of the blueprint are:</w:t>
      </w:r>
    </w:p>
    <w:p>
      <w:pPr>
        <w:pStyle w:val="Compact"/>
        <w:numPr>
          <w:ilvl w:val="0"/>
          <w:numId w:val="1020"/>
        </w:numPr>
      </w:pPr>
      <w:r>
        <w:rPr>
          <w:b/>
          <w:bCs/>
        </w:rPr>
        <w:t xml:space="preserve">Format:</w:t>
      </w:r>
      <w:r>
        <w:t xml:space="preserve"> </w:t>
      </w:r>
      <w:r>
        <w:t xml:space="preserve">45 questions, 50 minutes, 4 answer choices per question, all multiple-choice, no penalty for wrong answers.</w:t>
      </w:r>
    </w:p>
    <w:p>
      <w:pPr>
        <w:pStyle w:val="Compact"/>
        <w:numPr>
          <w:ilvl w:val="0"/>
          <w:numId w:val="1020"/>
        </w:numPr>
      </w:pPr>
      <w:r>
        <w:rPr>
          <w:b/>
          <w:bCs/>
        </w:rPr>
        <w:t xml:space="preserve">Content:</w:t>
      </w:r>
      <w:r>
        <w:t xml:space="preserve"> </w:t>
      </w:r>
      <w:r>
        <w:t xml:space="preserve">Drawn from pre-algebra through trigonometry, organized into five PHM content areas plus IES and Modeling.</w:t>
      </w:r>
    </w:p>
    <w:p>
      <w:pPr>
        <w:pStyle w:val="Compact"/>
        <w:numPr>
          <w:ilvl w:val="0"/>
          <w:numId w:val="1020"/>
        </w:numPr>
      </w:pPr>
      <w:r>
        <w:rPr>
          <w:b/>
          <w:bCs/>
        </w:rPr>
        <w:t xml:space="preserve">Scoring:</w:t>
      </w:r>
      <w:r>
        <w:t xml:space="preserve"> </w:t>
      </w:r>
      <w:r>
        <w:t xml:space="preserve">Raw score (number correct) converted to a scaled score of 1–36; sub-scores provided for diagnostic purposes; superscoring permitted.</w:t>
      </w:r>
    </w:p>
    <w:p>
      <w:pPr>
        <w:pStyle w:val="Compact"/>
        <w:numPr>
          <w:ilvl w:val="0"/>
          <w:numId w:val="1020"/>
        </w:numPr>
      </w:pPr>
      <w:r>
        <w:rPr>
          <w:b/>
          <w:bCs/>
        </w:rPr>
        <w:t xml:space="preserve">Calculator:</w:t>
      </w:r>
      <w:r>
        <w:t xml:space="preserve"> </w:t>
      </w:r>
      <w:r>
        <w:t xml:space="preserve">Permitted on all questions but should be used strategically; the test is designed to be calculator-neutral.</w:t>
      </w:r>
    </w:p>
    <w:p>
      <w:pPr>
        <w:pStyle w:val="Compact"/>
        <w:numPr>
          <w:ilvl w:val="0"/>
          <w:numId w:val="1020"/>
        </w:numPr>
      </w:pPr>
      <w:r>
        <w:rPr>
          <w:b/>
          <w:bCs/>
        </w:rPr>
        <w:t xml:space="preserve">Strategy:</w:t>
      </w:r>
      <w:r>
        <w:t xml:space="preserve"> </w:t>
      </w:r>
      <w:r>
        <w:t xml:space="preserve">Now/Later/Never classification, time banking, the 30-second rule, the two-pass approach, and the imperative to never leave a blank.</w:t>
      </w:r>
    </w:p>
    <w:p>
      <w:pPr>
        <w:pStyle w:val="Compact"/>
        <w:numPr>
          <w:ilvl w:val="0"/>
          <w:numId w:val="1020"/>
        </w:numPr>
      </w:pPr>
      <w:r>
        <w:rPr>
          <w:b/>
          <w:bCs/>
        </w:rPr>
        <w:t xml:space="preserve">Mindset:</w:t>
      </w:r>
      <w:r>
        <w:t xml:space="preserve"> </w:t>
      </w:r>
      <w:r>
        <w:t xml:space="preserve">Confidence through preparation, discipline in execution, and the recognition that the questions are more basic than they appear.</w:t>
      </w:r>
    </w:p>
    <w:p>
      <w:pPr>
        <w:pStyle w:val="FirstParagraph"/>
      </w:pPr>
      <w:r>
        <w:t xml:space="preserve">With this blueprint firmly in mind, the student is ready to dive into the specific problem-solving strategies, content reviews, and practice techniques that will be covered in the subsequent chapters of this guide.</w:t>
      </w:r>
    </w:p>
    <w:p>
      <w:r>
        <w:pict>
          <v:rect style="width:0;height:1.5pt" o:hralign="center" o:hrstd="t" o:hr="t"/>
        </w:pict>
      </w:r>
    </w:p>
    <w:p>
      <w:pPr>
        <w:pStyle w:val="FirstParagraph"/>
      </w:pPr>
      <w:r>
        <w:rPr>
          <w:i/>
          <w:iCs/>
        </w:rPr>
        <w:t xml:space="preserve">The next chapter will provide an exhaustive treatment of the core problem-solving strategies that apply across all content areas of the ACT Mathematics test, including back-solving (PITA), plugging in numbers (PIN), process of elimination, estimation, and the critical skill of translating word problems into mathematical equations.</w:t>
      </w:r>
    </w:p>
    <w:p>
      <w:r>
        <w:pict>
          <v:rect style="width:0;height:1.5pt" o:hralign="center" o:hrstd="t" o:hr="t"/>
        </w:pict>
      </w:r>
    </w:p>
    <w:bookmarkEnd w:id="63"/>
    <w:bookmarkEnd w:id="64"/>
    <w:bookmarkStart w:id="127" w:name="X41754889c0c147196a4a83f19ea8c276007d98b"/>
    <w:p>
      <w:pPr>
        <w:pStyle w:val="Heading1"/>
      </w:pPr>
      <w:r>
        <w:t xml:space="preserve">Chapter 2: The Strategic Solver — Core Problem-Solving Systems and the Two-Pass Approach</w:t>
      </w:r>
    </w:p>
    <w:p>
      <w:r>
        <w:pict>
          <v:rect style="width:0;height:1.5pt" o:hralign="center" o:hrstd="t" o:hr="t"/>
        </w:pict>
      </w:r>
    </w:p>
    <w:bookmarkStart w:id="65" w:name="Xf2f89a2b1d807f6468a7fba487d781f87256240"/>
    <w:p>
      <w:pPr>
        <w:pStyle w:val="Heading2"/>
      </w:pPr>
      <w:r>
        <w:t xml:space="preserve">Introduction: Why Strategy Trumps Knowledge</w:t>
      </w:r>
    </w:p>
    <w:p>
      <w:pPr>
        <w:pStyle w:val="FirstParagraph"/>
      </w:pPr>
      <w:r>
        <w:t xml:space="preserve">Many students believe that the ACT Math section is purely a test of mathematical knowledge — that if you simply know enough formulas and theorems, you will score well. This is a fundamental misconception. The ACT Math section is, at its core, a</w:t>
      </w:r>
      <w:r>
        <w:t xml:space="preserve"> </w:t>
      </w:r>
      <w:r>
        <w:rPr>
          <w:b/>
          <w:bCs/>
        </w:rPr>
        <w:t xml:space="preserve">test of strategic thinking under time pressure</w:t>
      </w:r>
      <w:r>
        <w:t xml:space="preserve">. Two students can know the exact same mathematical content and score dramatically different section scores because one has a battle-tested system for navigating the test and the other does not.</w:t>
      </w:r>
    </w:p>
    <w:p>
      <w:pPr>
        <w:pStyle w:val="BodyText"/>
      </w:pPr>
      <w:r>
        <w:t xml:space="preserve">Consider this reality: on the Enhanced ACT (April 2025 onward), you have approximately</w:t>
      </w:r>
      <w:r>
        <w:t xml:space="preserve"> </w:t>
      </w:r>
      <w:r>
        <w:rPr>
          <w:b/>
          <w:bCs/>
        </w:rPr>
        <w:t xml:space="preserve">67 seconds per question</w:t>
      </w:r>
      <w:r>
        <w:t xml:space="preserve"> </w:t>
      </w:r>
      <w:r>
        <w:t xml:space="preserve">(50 minutes for 45 questions). On the classic ACT, you have</w:t>
      </w:r>
      <w:r>
        <w:t xml:space="preserve"> </w:t>
      </w:r>
      <w:r>
        <w:rPr>
          <w:b/>
          <w:bCs/>
        </w:rPr>
        <w:t xml:space="preserve">60 seconds per question</w:t>
      </w:r>
      <w:r>
        <w:t xml:space="preserve"> </w:t>
      </w:r>
      <w:r>
        <w:t xml:space="preserve">(60 minutes for 60 questions). In either case, the time constraint is the single greatest obstacle between a student and their target score. It is entirely possible to understand every mathematical concept tested and still run out of time. It is entirely possible to know how to solve a problem but make a careless error because you were rushing. It is entirely possible to waste three minutes on a problem you</w:t>
      </w:r>
      <w:r>
        <w:t xml:space="preserve"> </w:t>
      </w:r>
      <w:r>
        <w:rPr>
          <w:i/>
          <w:iCs/>
        </w:rPr>
        <w:t xml:space="preserve">could</w:t>
      </w:r>
      <w:r>
        <w:t xml:space="preserve"> </w:t>
      </w:r>
      <w:r>
        <w:t xml:space="preserve">have solved while leaving two trivially easy problems unanswered at the end of the section.</w:t>
      </w:r>
    </w:p>
    <w:p>
      <w:pPr>
        <w:pStyle w:val="BodyText"/>
      </w:pPr>
      <w:r>
        <w:t xml:space="preserve">This chapter addresses all of these scenarios. It provides a comprehensive, layered system of problem-solving strategies that work together to maximize your raw score. These strategies are not gimmicks or shortcuts — they are disciplined, repeatable systems that elite test-takers have refined over thousands of hours of practice.</w:t>
      </w:r>
    </w:p>
    <w:p>
      <w:pPr>
        <w:pStyle w:val="BodyText"/>
      </w:pPr>
      <w:r>
        <w:t xml:space="preserve">The chapter is organized into three major parts:</w:t>
      </w:r>
    </w:p>
    <w:p>
      <w:pPr>
        <w:pStyle w:val="Compact"/>
        <w:numPr>
          <w:ilvl w:val="0"/>
          <w:numId w:val="1021"/>
        </w:numPr>
      </w:pPr>
      <w:r>
        <w:rPr>
          <w:b/>
          <w:bCs/>
        </w:rPr>
        <w:t xml:space="preserve">Core Problem-Solving Systems</w:t>
      </w:r>
      <w:r>
        <w:t xml:space="preserve"> </w:t>
      </w:r>
      <w:r>
        <w:t xml:space="preserve">— The fundamental approaches you should deploy on every single problem.</w:t>
      </w:r>
    </w:p>
    <w:p>
      <w:pPr>
        <w:pStyle w:val="Compact"/>
        <w:numPr>
          <w:ilvl w:val="0"/>
          <w:numId w:val="1021"/>
        </w:numPr>
      </w:pPr>
      <w:r>
        <w:rPr>
          <w:b/>
          <w:bCs/>
        </w:rPr>
        <w:t xml:space="preserve">The Two-Pass Approach</w:t>
      </w:r>
      <w:r>
        <w:t xml:space="preserve"> </w:t>
      </w:r>
      <w:r>
        <w:t xml:space="preserve">— The overarching time-management framework that governs how you move through the entire section.</w:t>
      </w:r>
    </w:p>
    <w:p>
      <w:pPr>
        <w:pStyle w:val="Compact"/>
        <w:numPr>
          <w:ilvl w:val="0"/>
          <w:numId w:val="1021"/>
        </w:numPr>
      </w:pPr>
      <w:r>
        <w:rPr>
          <w:b/>
          <w:bCs/>
        </w:rPr>
        <w:t xml:space="preserve">Advanced Tactical Considerations</w:t>
      </w:r>
      <w:r>
        <w:t xml:space="preserve"> </w:t>
      </w:r>
      <w:r>
        <w:t xml:space="preserve">— Nuanced refinements that separate good scores from great ones.</w:t>
      </w:r>
    </w:p>
    <w:p>
      <w:r>
        <w:pict>
          <v:rect style="width:0;height:1.5pt" o:hralign="center" o:hrstd="t" o:hr="t"/>
        </w:pict>
      </w:r>
    </w:p>
    <w:bookmarkEnd w:id="65"/>
    <w:bookmarkStart w:id="100" w:name="part-i-core-problem-solving-systems"/>
    <w:p>
      <w:pPr>
        <w:pStyle w:val="Heading2"/>
      </w:pPr>
      <w:r>
        <w:t xml:space="preserve">Part I: Core Problem-Solving Systems</w:t>
      </w:r>
    </w:p>
    <w:bookmarkStart w:id="69" w:name="Xc9ce9b363923e91743a6b2ae5c384fcf7e062cb"/>
    <w:p>
      <w:pPr>
        <w:pStyle w:val="Heading3"/>
      </w:pPr>
      <w:r>
        <w:t xml:space="preserve">System 1: The Translation Protocol (English → Mathematics)</w:t>
      </w:r>
    </w:p>
    <w:p>
      <w:pPr>
        <w:pStyle w:val="FirstParagraph"/>
      </w:pPr>
      <w:r>
        <w:t xml:space="preserve">The ACT Math section is, with very few exceptions, a</w:t>
      </w:r>
      <w:r>
        <w:t xml:space="preserve"> </w:t>
      </w:r>
      <w:r>
        <w:rPr>
          <w:b/>
          <w:bCs/>
        </w:rPr>
        <w:t xml:space="preserve">reading test disguised as a math test</w:t>
      </w:r>
      <w:r>
        <w:t xml:space="preserve">. Every word problem is a passage written in English that must be translated into the language of mathematics. The ability to perform this translation accurately and quickly is arguably the single most important skill on the entire exam.</w:t>
      </w:r>
    </w:p>
    <w:bookmarkStart w:id="66" w:name="the-fundamental-translation-rules"/>
    <w:p>
      <w:pPr>
        <w:pStyle w:val="Heading4"/>
      </w:pPr>
      <w:r>
        <w:t xml:space="preserve">The Fundamental Translation Rules</w:t>
      </w:r>
    </w:p>
    <w:p>
      <w:pPr>
        <w:pStyle w:val="FirstParagraph"/>
      </w:pPr>
      <w:r>
        <w:t xml:space="preserve">At the most basic level, certain English words and phrases map directly to mathematical operations and symbols: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English</w:t>
            </w:r>
          </w:p>
        </w:tc>
        <w:tc>
          <w:tcPr/>
          <w:p>
            <w:pPr>
              <w:pStyle w:val="Compact"/>
              <w:jc w:val="left"/>
            </w:pPr>
            <w:r>
              <w:t xml:space="preserve">Mathematical Symbol</w:t>
            </w:r>
          </w:p>
        </w:tc>
      </w:tr>
      <w:tr>
        <w:tc>
          <w:tcPr/>
          <w:p>
            <w:pPr>
              <w:pStyle w:val="Compact"/>
              <w:jc w:val="left"/>
            </w:pPr>
            <w:r>
              <w:t xml:space="preserve">“</w:t>
            </w:r>
            <w:r>
              <w:t xml:space="preserve">is,</w:t>
            </w:r>
            <w:r>
              <w:t xml:space="preserve">”</w:t>
            </w:r>
            <w:r>
              <w:t xml:space="preserve"> </w:t>
            </w:r>
            <w:r>
              <w:t xml:space="preserve">“</w:t>
            </w:r>
            <w:r>
              <w:t xml:space="preserve">are,</w:t>
            </w:r>
            <w:r>
              <w:t xml:space="preserve">”</w:t>
            </w:r>
            <w:r>
              <w:t xml:space="preserve"> </w:t>
            </w:r>
            <w:r>
              <w:t xml:space="preserve">“</w:t>
            </w:r>
            <w:r>
              <w:t xml:space="preserve">was,</w:t>
            </w:r>
            <w:r>
              <w:t xml:space="preserve">”</w:t>
            </w:r>
            <w:r>
              <w:t xml:space="preserve"> </w:t>
            </w:r>
            <w:r>
              <w:t xml:space="preserve">“</w:t>
            </w:r>
            <w:r>
              <w:t xml:space="preserve">were,</w:t>
            </w:r>
            <w:r>
              <w:t xml:space="preserve">”</w:t>
            </w:r>
            <w:r>
              <w:t xml:space="preserve"> </w:t>
            </w:r>
            <w:r>
              <w:t xml:space="preserve">“</w:t>
            </w:r>
            <w:r>
              <w:t xml:space="preserve">equals,</w:t>
            </w:r>
            <w:r>
              <w:t xml:space="preserve">”</w:t>
            </w:r>
            <w:r>
              <w:t xml:space="preserve"> </w:t>
            </w:r>
            <w:r>
              <w:t xml:space="preserve">“</w:t>
            </w:r>
            <w:r>
              <w:t xml:space="preserve">the same as</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r>
              <w:t xml:space="preserve"> </w:t>
            </w:r>
            <w:r>
              <w:t xml:space="preserve">“</w:t>
            </w:r>
            <w:r>
              <w:t xml:space="preserve">greater than,</w:t>
            </w:r>
            <w:r>
              <w:t xml:space="preserve">”</w:t>
            </w:r>
            <w:r>
              <w:t xml:space="preserve"> </w:t>
            </w:r>
            <w:r>
              <w:t xml:space="preserve">“</w:t>
            </w:r>
            <w:r>
              <w:t xml:space="preserve">exceeds,</w:t>
            </w:r>
            <w:r>
              <w:t xml:space="preserve">”</w:t>
            </w:r>
            <w:r>
              <w:t xml:space="preserve"> </w:t>
            </w:r>
            <w:r>
              <w:t xml:space="preserve">“</w:t>
            </w:r>
            <w:r>
              <w:t xml:space="preserve">added to,</w:t>
            </w:r>
            <w:r>
              <w:t xml:space="preserve">”</w:t>
            </w:r>
            <w:r>
              <w:t xml:space="preserve"> </w:t>
            </w:r>
            <w:r>
              <w:t xml:space="preserve">“</w:t>
            </w:r>
            <w:r>
              <w:t xml:space="preserve">sum,</w:t>
            </w:r>
            <w:r>
              <w:t xml:space="preserve">”</w:t>
            </w:r>
            <w:r>
              <w:t xml:space="preserve"> </w:t>
            </w:r>
            <w:r>
              <w:t xml:space="preserve">“</w:t>
            </w:r>
            <w:r>
              <w:t xml:space="preserve">total</w:t>
            </w:r>
            <w:r>
              <w:t xml:space="preserve">”</w:t>
            </w:r>
          </w:p>
        </w:tc>
        <w:tc>
          <w:tcPr/>
          <w:p>
            <w:pPr>
              <w:pStyle w:val="Compact"/>
              <w:jc w:val="left"/>
            </w:pPr>
            <m:oMath>
              <m:r>
                <m:rPr>
                  <m:sty m:val="p"/>
                </m:rPr>
                <m:t>+</m:t>
              </m:r>
            </m:oMath>
          </w:p>
        </w:tc>
      </w:tr>
      <w:tr>
        <w:tc>
          <w:tcPr/>
          <w:p>
            <w:pPr>
              <w:pStyle w:val="Compact"/>
              <w:jc w:val="left"/>
            </w:pPr>
            <w:r>
              <w:t xml:space="preserve">“</w:t>
            </w:r>
            <w:r>
              <w:t xml:space="preserve">less than,</w:t>
            </w:r>
            <w:r>
              <w:t xml:space="preserve">”</w:t>
            </w:r>
            <w:r>
              <w:t xml:space="preserve"> </w:t>
            </w:r>
            <w:r>
              <w:t xml:space="preserve">“</w:t>
            </w:r>
            <w:r>
              <w:t xml:space="preserve">fewer than,</w:t>
            </w:r>
            <w:r>
              <w:t xml:space="preserve">”</w:t>
            </w:r>
            <w:r>
              <w:t xml:space="preserve"> </w:t>
            </w:r>
            <w:r>
              <w:t xml:space="preserve">“</w:t>
            </w:r>
            <w:r>
              <w:t xml:space="preserve">subtracted from,</w:t>
            </w:r>
            <w:r>
              <w:t xml:space="preserve">”</w:t>
            </w:r>
            <w:r>
              <w:t xml:space="preserve"> </w:t>
            </w:r>
            <w:r>
              <w:t xml:space="preserve">“</w:t>
            </w:r>
            <w:r>
              <w:t xml:space="preserve">difference,</w:t>
            </w:r>
            <w:r>
              <w:t xml:space="preserve">”</w:t>
            </w:r>
            <w:r>
              <w:t xml:space="preserve"> </w:t>
            </w:r>
            <w:r>
              <w:t xml:space="preserve">“</w:t>
            </w:r>
            <w:r>
              <w:t xml:space="preserve">remaining</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r>
              <w:t xml:space="preserve"> </w:t>
            </w:r>
            <w:r>
              <w:t xml:space="preserve">“</w:t>
            </w:r>
            <w:r>
              <w:t xml:space="preserve">times,</w:t>
            </w:r>
            <w:r>
              <w:t xml:space="preserve">”</w:t>
            </w:r>
            <w:r>
              <w:t xml:space="preserve"> </w:t>
            </w:r>
            <w:r>
              <w:t xml:space="preserve">“</w:t>
            </w:r>
            <w:r>
              <w:t xml:space="preserve">product,</w:t>
            </w:r>
            <w:r>
              <w:t xml:space="preserve">”</w:t>
            </w:r>
            <w:r>
              <w:t xml:space="preserve"> </w:t>
            </w:r>
            <w:r>
              <w:t xml:space="preserve">“</w:t>
            </w:r>
            <w:r>
              <w:t xml:space="preserve">multiplied by,</w:t>
            </w:r>
            <w:r>
              <w:t xml:space="preserve">”</w:t>
            </w:r>
            <w:r>
              <w:t xml:space="preserve"> </w:t>
            </w:r>
            <w:r>
              <w:t xml:space="preserve">“</w:t>
            </w:r>
            <w:r>
              <w:t xml:space="preserve">twice</w:t>
            </w:r>
            <w:r>
              <w:t xml:space="preserve">”</w:t>
            </w:r>
          </w:p>
        </w:tc>
        <w:tc>
          <w:tcPr/>
          <w:p>
            <w:pPr>
              <w:pStyle w:val="Compact"/>
              <w:jc w:val="left"/>
            </w:pPr>
            <m:oMath>
              <m:r>
                <m:rPr>
                  <m:sty m:val="p"/>
                </m:rPr>
                <m:t>×</m:t>
              </m:r>
            </m:oMath>
          </w:p>
        </w:tc>
      </w:tr>
      <w:tr>
        <w:tc>
          <w:tcPr/>
          <w:p>
            <w:pPr>
              <w:pStyle w:val="Compact"/>
              <w:jc w:val="left"/>
            </w:pPr>
            <w:r>
              <w:t xml:space="preserve">“</w:t>
            </w:r>
            <w:r>
              <w:t xml:space="preserve">per,</w:t>
            </w:r>
            <w:r>
              <w:t xml:space="preserve">”</w:t>
            </w:r>
            <w:r>
              <w:t xml:space="preserve"> </w:t>
            </w:r>
            <w:r>
              <w:t xml:space="preserve">“</w:t>
            </w:r>
            <w:r>
              <w:t xml:space="preserve">out of,</w:t>
            </w:r>
            <w:r>
              <w:t xml:space="preserve">”</w:t>
            </w:r>
            <w:r>
              <w:t xml:space="preserve"> </w:t>
            </w:r>
            <w:r>
              <w:t xml:space="preserve">“</w:t>
            </w:r>
            <w:r>
              <w:t xml:space="preserve">ratio of,</w:t>
            </w:r>
            <w:r>
              <w:t xml:space="preserve">”</w:t>
            </w:r>
            <w:r>
              <w:t xml:space="preserve"> </w:t>
            </w:r>
            <w:r>
              <w:t xml:space="preserve">“</w:t>
            </w:r>
            <w:r>
              <w:t xml:space="preserve">divided by</w:t>
            </w:r>
            <w:r>
              <w:t xml:space="preserve">”</w:t>
            </w:r>
          </w:p>
        </w:tc>
        <w:tc>
          <w:tcPr/>
          <w:p>
            <w:pPr>
              <w:pStyle w:val="Compact"/>
              <w:jc w:val="left"/>
            </w:pPr>
            <m:oMath>
              <m:r>
                <m:rPr>
                  <m:sty m:val="p"/>
                </m:rPr>
                <m:t>÷</m:t>
              </m:r>
            </m:oMath>
          </w:p>
        </w:tc>
      </w:tr>
      <w:tr>
        <w:tc>
          <w:tcPr/>
          <w:p>
            <w:pPr>
              <w:pStyle w:val="Compact"/>
              <w:jc w:val="left"/>
            </w:pPr>
            <w:r>
              <w:t xml:space="preserve">“</w:t>
            </w:r>
            <w:r>
              <w:t xml:space="preserve">at least,</w:t>
            </w:r>
            <w:r>
              <w:t xml:space="preserve">”</w:t>
            </w:r>
            <w:r>
              <w:t xml:space="preserve"> </w:t>
            </w:r>
            <w:r>
              <w:t xml:space="preserve">“</w:t>
            </w:r>
            <w:r>
              <w:t xml:space="preserve">no less than,</w:t>
            </w:r>
            <w:r>
              <w:t xml:space="preserve">”</w:t>
            </w:r>
            <w:r>
              <w:t xml:space="preserve"> </w:t>
            </w:r>
            <w:r>
              <w:t xml:space="preserve">“</w:t>
            </w:r>
            <w:r>
              <w:t xml:space="preserve">minimum</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r>
              <w:t xml:space="preserve"> </w:t>
            </w:r>
            <w:r>
              <w:t xml:space="preserve">“</w:t>
            </w:r>
            <w:r>
              <w:t xml:space="preserve">no more than,</w:t>
            </w:r>
            <w:r>
              <w:t xml:space="preserve">”</w:t>
            </w:r>
            <w:r>
              <w:t xml:space="preserve"> </w:t>
            </w:r>
            <w:r>
              <w:t xml:space="preserve">“</w:t>
            </w:r>
            <w:r>
              <w:t xml:space="preserve">maximum,</w:t>
            </w:r>
            <w:r>
              <w:t xml:space="preserve">”</w:t>
            </w:r>
            <w:r>
              <w:t xml:space="preserve"> </w:t>
            </w:r>
            <w:r>
              <w:t xml:space="preserve">“</w:t>
            </w:r>
            <w:r>
              <w:t xml:space="preserve">cannot exceed</w:t>
            </w:r>
            <w:r>
              <w:t xml:space="preserve">”</w:t>
            </w:r>
          </w:p>
        </w:tc>
        <w:tc>
          <w:tcPr/>
          <w:p>
            <w:pPr>
              <w:pStyle w:val="Compact"/>
              <w:jc w:val="left"/>
            </w:pPr>
            <m:oMath>
              <m:r>
                <m:rPr>
                  <m:sty m:val="p"/>
                </m:rPr>
                <m:t>≤</m:t>
              </m:r>
            </m:oMath>
          </w:p>
        </w:tc>
      </w:tr>
      <w:tr>
        <w:tc>
          <w:tcPr/>
          <w:p>
            <w:pPr>
              <w:pStyle w:val="Compact"/>
              <w:jc w:val="left"/>
            </w:pPr>
            <w:r>
              <w:t xml:space="preserve">“</w:t>
            </w:r>
            <w:r>
              <w:t xml:space="preserve">a number,</w:t>
            </w:r>
            <w:r>
              <w:t xml:space="preserve">”</w:t>
            </w:r>
            <w:r>
              <w:t xml:space="preserve"> </w:t>
            </w:r>
            <w:r>
              <w:t xml:space="preserve">“</w:t>
            </w:r>
            <w:r>
              <w:t xml:space="preserve">an unknown quantity,</w:t>
            </w:r>
            <w:r>
              <w:t xml:space="preserve">”</w:t>
            </w:r>
            <w:r>
              <w:t xml:space="preserve"> </w:t>
            </w:r>
            <w:r>
              <w:t xml:space="preserve">“</w:t>
            </w:r>
            <w:r>
              <w:t xml:space="preserve">some amount</w:t>
            </w:r>
            <w:r>
              <w:t xml:space="preserve">”</w:t>
            </w:r>
          </w:p>
        </w:tc>
        <w:tc>
          <w:tcPr/>
          <w:p>
            <w:pPr>
              <w:pStyle w:val="Compact"/>
              <w:jc w:val="left"/>
            </w:pPr>
            <m:oMath>
              <m:r>
                <m:t>x</m:t>
              </m:r>
            </m:oMath>
            <w:r>
              <w:t xml:space="preserve"> </w:t>
            </w:r>
            <w:r>
              <w:t xml:space="preserve">(or any variable)</w:t>
            </w:r>
          </w:p>
        </w:tc>
      </w:tr>
      <w:tr>
        <w:tc>
          <w:tcPr/>
          <w:p>
            <w:pPr>
              <w:pStyle w:val="Compact"/>
              <w:jc w:val="left"/>
            </w:pPr>
            <w:r>
              <w:t xml:space="preserve">“</w:t>
            </w:r>
            <w:r>
              <w:t xml:space="preserve">consecutive</w:t>
            </w:r>
            <w:r>
              <w:t xml:space="preserve">”</w:t>
            </w:r>
          </w:p>
        </w:tc>
        <w:tc>
          <w:tcPr/>
          <w:p>
            <w:pPr>
              <w:pStyle w:val="Compact"/>
              <w:jc w:val="left"/>
            </w:pPr>
            <m:oMath>
              <m:r>
                <m:t>n</m:t>
              </m:r>
            </m:oMath>
            <w:r>
              <w:t xml:space="preserve">,</w:t>
            </w:r>
            <w:r>
              <w:t xml:space="preserve"> </w:t>
            </w:r>
            <m:oMath>
              <m:r>
                <m:t>n</m:t>
              </m:r>
              <m:r>
                <m:rPr>
                  <m:sty m:val="p"/>
                </m:rPr>
                <m:t>+</m:t>
              </m:r>
              <m:r>
                <m:t>1</m:t>
              </m:r>
            </m:oMath>
            <w:r>
              <w:t xml:space="preserve">,</w:t>
            </w:r>
            <w:r>
              <w:t xml:space="preserve"> </w:t>
            </w:r>
            <m:oMath>
              <m:r>
                <m:t>n</m:t>
              </m:r>
              <m:r>
                <m:rPr>
                  <m:sty m:val="p"/>
                </m:rPr>
                <m:t>+</m:t>
              </m:r>
              <m:r>
                <m:t>2</m:t>
              </m:r>
            </m:oMath>
            <w:r>
              <w:t xml:space="preserve">,</w:t>
            </w:r>
            <w:r>
              <w:t xml:space="preserve"> </w:t>
            </w:r>
            <m:oMath>
              <m:r>
                <m:rPr>
                  <m:sty m:val="p"/>
                </m:rPr>
                <m:t>…</m:t>
              </m:r>
            </m:oMath>
          </w:p>
        </w:tc>
      </w:tr>
      <w:tr>
        <w:tc>
          <w:tcPr/>
          <w:p>
            <w:pPr>
              <w:pStyle w:val="Compact"/>
              <w:jc w:val="left"/>
            </w:pPr>
            <w:r>
              <w:t xml:space="preserve">“</w:t>
            </w:r>
            <w:r>
              <w:t xml:space="preserve">even/odd</w:t>
            </w:r>
            <w:r>
              <w:t xml:space="preserve">”</w:t>
            </w:r>
          </w:p>
        </w:tc>
        <w:tc>
          <w:tcPr/>
          <w:p>
            <w:pPr>
              <w:pStyle w:val="Compact"/>
              <w:jc w:val="left"/>
            </w:pPr>
            <m:oMath>
              <m:r>
                <m:t>2</m:t>
              </m:r>
              <m:r>
                <m:t>n</m:t>
              </m:r>
            </m:oMath>
            <w:r>
              <w:t xml:space="preserve"> </w:t>
            </w:r>
            <w:r>
              <w:t xml:space="preserve">/</w:t>
            </w:r>
            <w:r>
              <w:t xml:space="preserve"> </w:t>
            </w:r>
            <m:oMath>
              <m:r>
                <m:t>2</m:t>
              </m:r>
              <m:r>
                <m:t>n</m:t>
              </m:r>
              <m:r>
                <m:rPr>
                  <m:sty m:val="p"/>
                </m:rPr>
                <m:t>+</m:t>
              </m:r>
              <m:r>
                <m:t>1</m:t>
              </m:r>
            </m:oMath>
          </w:p>
        </w:tc>
      </w:tr>
    </w:tbl>
    <w:p>
      <w:pPr>
        <w:pStyle w:val="BodyText"/>
      </w:pPr>
      <w:r>
        <w:t xml:space="preserve">But the ACT does not simply ask you to translate isolated phrases. The test embeds these translations inside</w:t>
      </w:r>
      <w:r>
        <w:t xml:space="preserve"> </w:t>
      </w:r>
      <w:r>
        <w:rPr>
          <w:b/>
          <w:bCs/>
        </w:rPr>
        <w:t xml:space="preserve">multi-sentence narratives</w:t>
      </w:r>
      <w:r>
        <w:t xml:space="preserve"> </w:t>
      </w:r>
      <w:r>
        <w:t xml:space="preserve">that include extraneous information, complex sentence structures, and deliberately confusing phrasing. This is where the Translation Protocol becomes systematic.</w:t>
      </w:r>
    </w:p>
    <w:bookmarkEnd w:id="66"/>
    <w:bookmarkStart w:id="67" w:name="the-three-step-translation-process"/>
    <w:p>
      <w:pPr>
        <w:pStyle w:val="Heading4"/>
      </w:pPr>
      <w:r>
        <w:t xml:space="preserve">The Three-Step Translation Process</w:t>
      </w:r>
    </w:p>
    <w:p>
      <w:pPr>
        <w:pStyle w:val="FirstParagraph"/>
      </w:pPr>
      <w:r>
        <w:rPr>
          <w:b/>
          <w:bCs/>
        </w:rPr>
        <w:t xml:space="preserve">Step 1: Read the entire problem once, without writing anything.</w:t>
      </w:r>
    </w:p>
    <w:p>
      <w:pPr>
        <w:pStyle w:val="BodyText"/>
      </w:pPr>
      <w:r>
        <w:t xml:space="preserve">This initial read is for comprehension. You are not trying to solve the problem yet. You are trying to understand the</w:t>
      </w:r>
      <w:r>
        <w:t xml:space="preserve"> </w:t>
      </w:r>
      <w:r>
        <w:rPr>
          <w:i/>
          <w:iCs/>
        </w:rPr>
        <w:t xml:space="preserve">scenario</w:t>
      </w:r>
      <w:r>
        <w:t xml:space="preserve">. What is happening? What quantities are involved? What is being asked? Many students skip this step and try to translate sentence-by-sentence as they read, which leads to fragmented understanding and missed details.</w:t>
      </w:r>
    </w:p>
    <w:p>
      <w:pPr>
        <w:pStyle w:val="BodyText"/>
      </w:pPr>
      <w:r>
        <w:rPr>
          <w:b/>
          <w:bCs/>
        </w:rPr>
        <w:t xml:space="preserve">Step 2: Read the problem a second time, and this time, underline or circle every numerical value and every relationship word.</w:t>
      </w:r>
    </w:p>
    <w:p>
      <w:pPr>
        <w:pStyle w:val="BodyText"/>
      </w:pPr>
      <w:r>
        <w:t xml:space="preserve">As you read, you are identifying the</w:t>
      </w:r>
      <w:r>
        <w:t xml:space="preserve"> </w:t>
      </w:r>
      <w:r>
        <w:t xml:space="preserve">“</w:t>
      </w:r>
      <w:r>
        <w:t xml:space="preserve">building blocks</w:t>
      </w:r>
      <w:r>
        <w:t xml:space="preserve">”</w:t>
      </w:r>
      <w:r>
        <w:t xml:space="preserve"> </w:t>
      </w:r>
      <w:r>
        <w:t xml:space="preserve">of the mathematical model. For example, consider this problem:</w:t>
      </w:r>
    </w:p>
    <w:p>
      <w:pPr>
        <w:pStyle w:val="BlockText"/>
      </w:pPr>
      <w:r>
        <w:rPr>
          <w:i/>
          <w:iCs/>
        </w:rPr>
        <w:t xml:space="preserve">Marcus purchased 3 notebooks and 2 pens for a total of $8.50. Each notebook costs $1.50 more than each pen. How much does one pen cost?</w:t>
      </w:r>
    </w:p>
    <w:p>
      <w:pPr>
        <w:pStyle w:val="FirstParagraph"/>
      </w:pPr>
      <w:r>
        <w:t xml:space="preserve">On the second read, you would identify:</w:t>
      </w:r>
      <w:r>
        <w:t xml:space="preserve"> </w:t>
      </w:r>
      <w:r>
        <w:t xml:space="preserve">-</w:t>
      </w:r>
      <w:r>
        <w:t xml:space="preserve"> </w:t>
      </w:r>
      <w:r>
        <w:rPr>
          <w:b/>
          <w:bCs/>
        </w:rPr>
        <w:t xml:space="preserve">3</w:t>
      </w:r>
      <w:r>
        <w:t xml:space="preserve"> </w:t>
      </w:r>
      <w:r>
        <w:t xml:space="preserve">notebooks,</w:t>
      </w:r>
      <w:r>
        <w:t xml:space="preserve"> </w:t>
      </w:r>
      <w:r>
        <w:rPr>
          <w:b/>
          <w:bCs/>
        </w:rPr>
        <w:t xml:space="preserve">2</w:t>
      </w:r>
      <w:r>
        <w:t xml:space="preserve"> </w:t>
      </w:r>
      <w:r>
        <w:t xml:space="preserve">pens,</w:t>
      </w:r>
      <w:r>
        <w:t xml:space="preserve"> </w:t>
      </w:r>
      <w:r>
        <w:rPr>
          <w:b/>
          <w:bCs/>
        </w:rPr>
        <w:t xml:space="preserve">$8.50</w:t>
      </w:r>
      <w:r>
        <w:t xml:space="preserve"> </w:t>
      </w:r>
      <w:r>
        <w:t xml:space="preserve">total</w:t>
      </w:r>
      <w:r>
        <w:t xml:space="preserve"> </w:t>
      </w:r>
      <w:r>
        <w:t xml:space="preserve">-</w:t>
      </w:r>
      <w:r>
        <w:t xml:space="preserve"> </w:t>
      </w:r>
      <w:r>
        <w:t xml:space="preserve">“</w:t>
      </w:r>
      <w:r>
        <w:t xml:space="preserve">costs</w:t>
      </w:r>
      <w:r>
        <w:t xml:space="preserve"> </w:t>
      </w:r>
      <w:r>
        <w:rPr>
          <w:b/>
          <w:bCs/>
        </w:rPr>
        <w:t xml:space="preserve">$1.50 more than</w:t>
      </w:r>
      <w:r>
        <w:t xml:space="preserve">”</w:t>
      </w:r>
      <w:r>
        <w:t xml:space="preserve"> </w:t>
      </w:r>
      <w:r>
        <w:t xml:space="preserve">→ this is a relationship between two unknowns</w:t>
      </w:r>
      <w:r>
        <w:t xml:space="preserve"> </w:t>
      </w:r>
      <w:r>
        <w:t xml:space="preserve">-</w:t>
      </w:r>
      <w:r>
        <w:t xml:space="preserve"> </w:t>
      </w:r>
      <w:r>
        <w:t xml:space="preserve">“</w:t>
      </w:r>
      <w:r>
        <w:t xml:space="preserve">How much does</w:t>
      </w:r>
      <w:r>
        <w:t xml:space="preserve"> </w:t>
      </w:r>
      <w:r>
        <w:rPr>
          <w:b/>
          <w:bCs/>
        </w:rPr>
        <w:t xml:space="preserve">one pen</w:t>
      </w:r>
      <w:r>
        <w:t xml:space="preserve"> </w:t>
      </w:r>
      <w:r>
        <w:t xml:space="preserve">cost?</w:t>
      </w:r>
      <w:r>
        <w:t xml:space="preserve">”</w:t>
      </w:r>
      <w:r>
        <w:t xml:space="preserve"> </w:t>
      </w:r>
      <w:r>
        <w:t xml:space="preserve">→ this is your target variable</w:t>
      </w:r>
    </w:p>
    <w:p>
      <w:pPr>
        <w:pStyle w:val="BodyText"/>
      </w:pPr>
      <w:r>
        <w:rPr>
          <w:b/>
          <w:bCs/>
        </w:rPr>
        <w:t xml:space="preserve">Step 3: Build the mathematical model using the identified building blocks.</w:t>
      </w:r>
    </w:p>
    <w:p>
      <w:pPr>
        <w:pStyle w:val="BodyText"/>
      </w:pPr>
      <w:r>
        <w:t xml:space="preserve">Assign variables to the unknown quantities. Let</w:t>
      </w:r>
      <w:r>
        <w:t xml:space="preserve"> </w:t>
      </w:r>
      <m:oMath>
        <m:r>
          <m:t>p</m:t>
        </m:r>
      </m:oMath>
      <w:r>
        <w:t xml:space="preserve"> </w:t>
      </w:r>
      <w:r>
        <w:t xml:space="preserve">= the cost of one pen. Then the cost of one notebook is</w:t>
      </w:r>
      <w:r>
        <w:t xml:space="preserve"> </w:t>
      </w:r>
      <m:oMath>
        <m:r>
          <m:t>p</m:t>
        </m:r>
        <m:r>
          <m:rPr>
            <m:sty m:val="p"/>
          </m:rPr>
          <m:t>+</m:t>
        </m:r>
        <m:r>
          <m:t>1.50</m:t>
        </m:r>
      </m:oMath>
      <w:r>
        <w:t xml:space="preserve">. The total cost equation becomes:</w:t>
      </w:r>
    </w:p>
    <w:p>
      <w:pPr>
        <w:pStyle w:val="BodyText"/>
      </w:pPr>
      <m:oMathPara>
        <m:oMathParaPr>
          <m:jc m:val="center"/>
        </m:oMathParaPr>
        <m:oMath>
          <m:r>
            <m:t>3</m:t>
          </m:r>
          <m:d>
            <m:dPr>
              <m:begChr m:val="("/>
              <m:endChr m:val=")"/>
              <m:sepChr m:val=""/>
              <m:grow/>
            </m:dPr>
            <m:e>
              <m:r>
                <m:t>p</m:t>
              </m:r>
              <m:r>
                <m:rPr>
                  <m:sty m:val="p"/>
                </m:rPr>
                <m:t>+</m:t>
              </m:r>
              <m:r>
                <m:t>1.50</m:t>
              </m:r>
            </m:e>
          </m:d>
          <m:r>
            <m:rPr>
              <m:sty m:val="p"/>
            </m:rPr>
            <m:t>+</m:t>
          </m:r>
          <m:r>
            <m:t>2</m:t>
          </m:r>
          <m:r>
            <m:t>p</m:t>
          </m:r>
          <m:r>
            <m:rPr>
              <m:sty m:val="p"/>
            </m:rPr>
            <m:t>=</m:t>
          </m:r>
          <m:r>
            <m:t>8.50</m:t>
          </m:r>
        </m:oMath>
      </m:oMathPara>
    </w:p>
    <w:p>
      <w:pPr>
        <w:pStyle w:val="FirstParagraph"/>
      </w:pPr>
      <w:r>
        <w:t xml:space="preserve">This three-step process seems simple, but its power lies in its</w:t>
      </w:r>
      <w:r>
        <w:t xml:space="preserve"> </w:t>
      </w:r>
      <w:r>
        <w:rPr>
          <w:b/>
          <w:bCs/>
        </w:rPr>
        <w:t xml:space="preserve">consistency</w:t>
      </w:r>
      <w:r>
        <w:t xml:space="preserve">. Every word problem, no matter how complex, can be decomposed this way. The discipline of reading twice — once for understanding, once for extraction — prevents the most common error in ACT Math: misreading the problem.</w:t>
      </w:r>
    </w:p>
    <w:bookmarkEnd w:id="67"/>
    <w:bookmarkStart w:id="68" w:name="common-translation-traps"/>
    <w:p>
      <w:pPr>
        <w:pStyle w:val="Heading4"/>
      </w:pPr>
      <w:r>
        <w:t xml:space="preserve">Common Translation Traps</w:t>
      </w:r>
    </w:p>
    <w:p>
      <w:pPr>
        <w:pStyle w:val="FirstParagraph"/>
      </w:pPr>
      <w:r>
        <w:t xml:space="preserve">The ACT deliberately includes phrases that students frequently mistranslate. Here are the most dangerous ones:</w:t>
      </w:r>
    </w:p>
    <w:p>
      <w:pPr>
        <w:pStyle w:val="BodyText"/>
      </w:pPr>
      <w:r>
        <w:rPr>
          <w:b/>
          <w:bCs/>
        </w:rPr>
        <w:t xml:space="preserve">“</w:t>
      </w:r>
      <w:r>
        <w:rPr>
          <w:b/>
          <w:bCs/>
        </w:rPr>
        <w:t xml:space="preserve">Less than</w:t>
      </w:r>
      <w:r>
        <w:rPr>
          <w:b/>
          <w:bCs/>
        </w:rPr>
        <w:t xml:space="preserve">”</w:t>
      </w:r>
      <w:r>
        <w:rPr>
          <w:b/>
          <w:bCs/>
        </w:rPr>
        <w:t xml:space="preserve"> </w:t>
      </w:r>
      <w:r>
        <w:rPr>
          <w:b/>
          <w:bCs/>
        </w:rPr>
        <w:t xml:space="preserve">vs. </w:t>
      </w:r>
      <w:r>
        <w:rPr>
          <w:b/>
          <w:bCs/>
        </w:rPr>
        <w:t xml:space="preserve">“</w:t>
      </w:r>
      <w:r>
        <w:rPr>
          <w:b/>
          <w:bCs/>
        </w:rPr>
        <w:t xml:space="preserve">Is less than</w:t>
      </w:r>
      <w:r>
        <w:rPr>
          <w:b/>
          <w:bCs/>
        </w:rPr>
        <w:t xml:space="preserve">”</w:t>
      </w:r>
      <w:r>
        <w:rPr>
          <w:b/>
          <w:bCs/>
        </w:rPr>
        <w:t xml:space="preserve">:</w:t>
      </w:r>
      <w:r>
        <w:t xml:space="preserve"> </w:t>
      </w:r>
      <w:r>
        <w:t xml:space="preserve">-</w:t>
      </w:r>
      <w:r>
        <w:t xml:space="preserve"> </w:t>
      </w:r>
      <w:r>
        <w:t xml:space="preserve">“</w:t>
      </w:r>
      <w:r>
        <w:t xml:space="preserve">5 less than</w:t>
      </w:r>
      <w:r>
        <w:t xml:space="preserve"> </w:t>
      </w:r>
      <m:oMath>
        <m:r>
          <m:t>x</m:t>
        </m:r>
      </m:oMath>
      <w:r>
        <w:t xml:space="preserve">”</w:t>
      </w:r>
      <w:r>
        <w:t xml:space="preserve"> </w:t>
      </w:r>
      <w:r>
        <w:t xml:space="preserve">means</w:t>
      </w:r>
      <w:r>
        <w:t xml:space="preserve"> </w:t>
      </w:r>
      <m:oMath>
        <m:r>
          <m:t>x</m:t>
        </m:r>
        <m:r>
          <m:rPr>
            <m:sty m:val="p"/>
          </m:rPr>
          <m:t>−</m:t>
        </m:r>
        <m:r>
          <m:t>5</m:t>
        </m:r>
      </m:oMath>
      <w:r>
        <w:t xml:space="preserve"> </w:t>
      </w:r>
      <w:r>
        <w:t xml:space="preserve">(reversal!)</w:t>
      </w:r>
      <w:r>
        <w:t xml:space="preserve"> </w:t>
      </w:r>
      <w:r>
        <w:t xml:space="preserve">-</w:t>
      </w:r>
      <w:r>
        <w:t xml:space="preserve"> </w:t>
      </w:r>
      <w:r>
        <w:t xml:space="preserve">“</w:t>
      </w:r>
      <w:r>
        <w:t xml:space="preserve">5 is less than</w:t>
      </w:r>
      <w:r>
        <w:t xml:space="preserve"> </w:t>
      </w:r>
      <m:oMath>
        <m:r>
          <m:t>x</m:t>
        </m:r>
      </m:oMath>
      <w:r>
        <w:t xml:space="preserve">”</w:t>
      </w:r>
      <w:r>
        <w:t xml:space="preserve"> </w:t>
      </w:r>
      <w:r>
        <w:t xml:space="preserve">means</w:t>
      </w:r>
      <w:r>
        <w:t xml:space="preserve"> </w:t>
      </w:r>
      <m:oMath>
        <m:r>
          <m:t>5</m:t>
        </m:r>
        <m:r>
          <m:rPr>
            <m:sty m:val="p"/>
          </m:rPr>
          <m:t>&lt;</m:t>
        </m:r>
        <m:r>
          <m:t>x</m:t>
        </m:r>
      </m:oMath>
    </w:p>
    <w:p>
      <w:pPr>
        <w:pStyle w:val="BodyText"/>
      </w:pPr>
      <w:r>
        <w:t xml:space="preserve">The phrase</w:t>
      </w:r>
      <w:r>
        <w:t xml:space="preserve"> </w:t>
      </w:r>
      <w:r>
        <w:t xml:space="preserve">“</w:t>
      </w:r>
      <w:r>
        <w:t xml:space="preserve">less than</w:t>
      </w:r>
      <w:r>
        <w:t xml:space="preserve">”</w:t>
      </w:r>
      <w:r>
        <w:t xml:space="preserve"> </w:t>
      </w:r>
      <w:r>
        <w:t xml:space="preserve">without</w:t>
      </w:r>
      <w:r>
        <w:t xml:space="preserve"> </w:t>
      </w:r>
      <w:r>
        <w:t xml:space="preserve">“</w:t>
      </w:r>
      <w:r>
        <w:t xml:space="preserve">is</w:t>
      </w:r>
      <w:r>
        <w:t xml:space="preserve">”</w:t>
      </w:r>
      <w:r>
        <w:t xml:space="preserve"> </w:t>
      </w:r>
      <w:r>
        <w:t xml:space="preserve">triggers a</w:t>
      </w:r>
      <w:r>
        <w:t xml:space="preserve"> </w:t>
      </w:r>
      <w:r>
        <w:rPr>
          <w:b/>
          <w:bCs/>
        </w:rPr>
        <w:t xml:space="preserve">reversal</w:t>
      </w:r>
      <w:r>
        <w:t xml:space="preserve"> </w:t>
      </w:r>
      <w:r>
        <w:t xml:space="preserve">of the order. This is one of the most common sources of error on the entire test.</w:t>
      </w:r>
    </w:p>
    <w:p>
      <w:pPr>
        <w:pStyle w:val="BodyText"/>
      </w:pPr>
      <w:r>
        <w:rPr>
          <w:b/>
          <w:bCs/>
        </w:rPr>
        <w:t xml:space="preserve">“</w:t>
      </w:r>
      <w:r>
        <w:rPr>
          <w:b/>
          <w:bCs/>
        </w:rPr>
        <w:t xml:space="preserve">Of</w:t>
      </w:r>
      <w:r>
        <w:rPr>
          <w:b/>
          <w:bCs/>
        </w:rPr>
        <w:t xml:space="preserve">”</w:t>
      </w:r>
      <w:r>
        <w:rPr>
          <w:b/>
          <w:bCs/>
        </w:rPr>
        <w:t xml:space="preserve"> </w:t>
      </w:r>
      <w:r>
        <w:rPr>
          <w:b/>
          <w:bCs/>
        </w:rPr>
        <w:t xml:space="preserve">with fractions and percents:</w:t>
      </w:r>
      <w:r>
        <w:t xml:space="preserve"> </w:t>
      </w:r>
      <w:r>
        <w:t xml:space="preserve">-</w:t>
      </w:r>
      <w:r>
        <w:t xml:space="preserve"> </w:t>
      </w:r>
      <w:r>
        <w:t xml:space="preserve">“</w:t>
      </w:r>
      <w:r>
        <w:t xml:space="preserve">25% of the number</w:t>
      </w:r>
      <w:r>
        <w:t xml:space="preserve">”</w:t>
      </w:r>
      <w:r>
        <w:t xml:space="preserve"> </w:t>
      </w:r>
      <w:r>
        <w:t xml:space="preserve">→</w:t>
      </w:r>
      <w:r>
        <w:t xml:space="preserve"> </w:t>
      </w:r>
      <m:oMath>
        <m:r>
          <m:t>0.25</m:t>
        </m:r>
        <m:r>
          <m:t>x</m:t>
        </m:r>
      </m:oMath>
      <w:r>
        <w:t xml:space="preserve"> </w:t>
      </w:r>
      <w:r>
        <w:t xml:space="preserve">-</w:t>
      </w:r>
      <w:r>
        <w:t xml:space="preserve"> </w:t>
      </w:r>
      <w:r>
        <w:t xml:space="preserve">“</w:t>
      </w:r>
      <w:r>
        <w:t xml:space="preserve">Two-thirds of the remaining</w:t>
      </w:r>
      <w:r>
        <w:t xml:space="preserve">”</w:t>
      </w:r>
      <w:r>
        <w:t xml:space="preserve"> </w:t>
      </w:r>
      <w:r>
        <w:t xml:space="preserve">→</w:t>
      </w:r>
      <w:r>
        <w:t xml:space="preserve"> </w:t>
      </w:r>
      <m:oMath>
        <m:f>
          <m:fPr>
            <m:type m:val="bar"/>
          </m:fPr>
          <m:num>
            <m:r>
              <m:t>2</m:t>
            </m:r>
          </m:num>
          <m:den>
            <m:r>
              <m:t>3</m:t>
            </m:r>
          </m:den>
        </m:f>
        <m:d>
          <m:dPr>
            <m:begChr m:val="("/>
            <m:endChr m:val=")"/>
            <m:sepChr m:val=""/>
            <m:grow/>
          </m:dPr>
          <m:e>
            <m:r>
              <m:rPr>
                <m:nor/>
                <m:sty m:val="p"/>
              </m:rPr>
              <m:t>what’s left</m:t>
            </m:r>
          </m:e>
        </m:d>
      </m:oMath>
    </w:p>
    <w:p>
      <w:pPr>
        <w:pStyle w:val="BodyText"/>
      </w:pPr>
      <w:r>
        <w:t xml:space="preserve">Students often forget to apply the fraction or percent to the correct quantity, especially when the phrase refers to a remainder rather than the original whole.</w:t>
      </w:r>
    </w:p>
    <w:p>
      <w:pPr>
        <w:pStyle w:val="BodyText"/>
      </w:pPr>
      <w:r>
        <w:rPr>
          <w:b/>
          <w:bCs/>
        </w:rPr>
        <w:t xml:space="preserve">“</w:t>
      </w:r>
      <w:r>
        <w:rPr>
          <w:b/>
          <w:bCs/>
        </w:rPr>
        <w:t xml:space="preserve">Each</w:t>
      </w:r>
      <w:r>
        <w:rPr>
          <w:b/>
          <w:bCs/>
        </w:rPr>
        <w:t xml:space="preserve">”</w:t>
      </w:r>
      <w:r>
        <w:rPr>
          <w:b/>
          <w:bCs/>
        </w:rPr>
        <w:t xml:space="preserve"> </w:t>
      </w:r>
      <w:r>
        <w:rPr>
          <w:b/>
          <w:bCs/>
        </w:rPr>
        <w:t xml:space="preserve">vs. </w:t>
      </w:r>
      <w:r>
        <w:rPr>
          <w:b/>
          <w:bCs/>
        </w:rPr>
        <w:t xml:space="preserve">“</w:t>
      </w:r>
      <w:r>
        <w:rPr>
          <w:b/>
          <w:bCs/>
        </w:rPr>
        <w:t xml:space="preserve">Total</w:t>
      </w:r>
      <w:r>
        <w:rPr>
          <w:b/>
          <w:bCs/>
        </w:rPr>
        <w:t xml:space="preserve">”</w:t>
      </w:r>
      <w:r>
        <w:rPr>
          <w:b/>
          <w:bCs/>
        </w:rPr>
        <w:t xml:space="preserve">:</w:t>
      </w:r>
      <w:r>
        <w:t xml:space="preserve"> </w:t>
      </w:r>
      <w:r>
        <w:t xml:space="preserve">-</w:t>
      </w:r>
      <w:r>
        <w:t xml:space="preserve"> </w:t>
      </w:r>
      <w:r>
        <w:t xml:space="preserve">“</w:t>
      </w:r>
      <w:r>
        <w:t xml:space="preserve">Each notebook costs $2.50</w:t>
      </w:r>
      <w:r>
        <w:t xml:space="preserve">”</w:t>
      </w:r>
      <w:r>
        <w:t xml:space="preserve"> </w:t>
      </w:r>
      <w:r>
        <w:t xml:space="preserve">→ this is a unit price</w:t>
      </w:r>
      <w:r>
        <w:t xml:space="preserve"> </w:t>
      </w:r>
      <w:r>
        <w:t xml:space="preserve">-</w:t>
      </w:r>
      <w:r>
        <w:t xml:space="preserve"> </w:t>
      </w:r>
      <w:r>
        <w:t xml:space="preserve">“</w:t>
      </w:r>
      <w:r>
        <w:t xml:space="preserve">The total was $15.00</w:t>
      </w:r>
      <w:r>
        <w:t xml:space="preserve">”</w:t>
      </w:r>
      <w:r>
        <w:t xml:space="preserve"> </w:t>
      </w:r>
      <w:r>
        <w:t xml:space="preserve">→ this is an aggregate</w:t>
      </w:r>
    </w:p>
    <w:p>
      <w:pPr>
        <w:pStyle w:val="BodyText"/>
      </w:pPr>
      <w:r>
        <w:t xml:space="preserve">Confusing a unit rate with a total is a classic trap, especially in problems involving multiple items.</w:t>
      </w:r>
    </w:p>
    <w:p>
      <w:pPr>
        <w:pStyle w:val="BodyText"/>
      </w:pPr>
      <w:r>
        <w:rPr>
          <w:b/>
          <w:bCs/>
        </w:rPr>
        <w:t xml:space="preserve">“</w:t>
      </w:r>
      <w:r>
        <w:rPr>
          <w:b/>
          <w:bCs/>
        </w:rPr>
        <w:t xml:space="preserve">Consecutive</w:t>
      </w:r>
      <w:r>
        <w:rPr>
          <w:b/>
          <w:bCs/>
        </w:rPr>
        <w:t xml:space="preserve">”</w:t>
      </w:r>
      <w:r>
        <w:rPr>
          <w:b/>
          <w:bCs/>
        </w:rPr>
        <w:t xml:space="preserve"> </w:t>
      </w:r>
      <w:r>
        <w:rPr>
          <w:b/>
          <w:bCs/>
        </w:rPr>
        <w:t xml:space="preserve">sequences:</w:t>
      </w:r>
      <w:r>
        <w:t xml:space="preserve"> </w:t>
      </w:r>
      <w:r>
        <w:t xml:space="preserve">- Consecutive integers:</w:t>
      </w:r>
      <w:r>
        <w:t xml:space="preserve"> </w:t>
      </w:r>
      <m:oMath>
        <m:r>
          <m:t>n</m:t>
        </m:r>
      </m:oMath>
      <w:r>
        <w:t xml:space="preserve">,</w:t>
      </w:r>
      <w:r>
        <w:t xml:space="preserve"> </w:t>
      </w:r>
      <m:oMath>
        <m:r>
          <m:t>n</m:t>
        </m:r>
        <m:r>
          <m:rPr>
            <m:sty m:val="p"/>
          </m:rPr>
          <m:t>+</m:t>
        </m:r>
        <m:r>
          <m:t>1</m:t>
        </m:r>
      </m:oMath>
      <w:r>
        <w:t xml:space="preserve">,</w:t>
      </w:r>
      <w:r>
        <w:t xml:space="preserve"> </w:t>
      </w:r>
      <m:oMath>
        <m:r>
          <m:t>n</m:t>
        </m:r>
        <m:r>
          <m:rPr>
            <m:sty m:val="p"/>
          </m:rPr>
          <m:t>+</m:t>
        </m:r>
        <m:r>
          <m:t>2</m:t>
        </m:r>
      </m:oMath>
      <w:r>
        <w:t xml:space="preserve"> </w:t>
      </w:r>
      <w:r>
        <w:t xml:space="preserve">- Consecutive</w:t>
      </w:r>
      <w:r>
        <w:t xml:space="preserve"> </w:t>
      </w:r>
      <w:r>
        <w:rPr>
          <w:b/>
          <w:bCs/>
        </w:rPr>
        <w:t xml:space="preserve">even</w:t>
      </w:r>
      <w:r>
        <w:t xml:space="preserve"> </w:t>
      </w:r>
      <w:r>
        <w:t xml:space="preserve">integers:</w:t>
      </w:r>
      <w:r>
        <w:t xml:space="preserve"> </w:t>
      </w:r>
      <m:oMath>
        <m:r>
          <m:t>n</m:t>
        </m:r>
      </m:oMath>
      <w:r>
        <w:t xml:space="preserve">,</w:t>
      </w:r>
      <w:r>
        <w:t xml:space="preserve"> </w:t>
      </w:r>
      <m:oMath>
        <m:r>
          <m:t>n</m:t>
        </m:r>
        <m:r>
          <m:rPr>
            <m:sty m:val="p"/>
          </m:rPr>
          <m:t>+</m:t>
        </m:r>
        <m:r>
          <m:t>2</m:t>
        </m:r>
      </m:oMath>
      <w:r>
        <w:t xml:space="preserve">,</w:t>
      </w:r>
      <w:r>
        <w:t xml:space="preserve"> </w:t>
      </w:r>
      <m:oMath>
        <m:r>
          <m:t>n</m:t>
        </m:r>
        <m:r>
          <m:rPr>
            <m:sty m:val="p"/>
          </m:rPr>
          <m:t>+</m:t>
        </m:r>
        <m:r>
          <m:t>4</m:t>
        </m:r>
      </m:oMath>
      <w:r>
        <w:t xml:space="preserve"> </w:t>
      </w:r>
      <w:r>
        <w:t xml:space="preserve">- Consecutive</w:t>
      </w:r>
      <w:r>
        <w:t xml:space="preserve"> </w:t>
      </w:r>
      <w:r>
        <w:rPr>
          <w:b/>
          <w:bCs/>
        </w:rPr>
        <w:t xml:space="preserve">odd</w:t>
      </w:r>
      <w:r>
        <w:t xml:space="preserve"> </w:t>
      </w:r>
      <w:r>
        <w:t xml:space="preserve">integers:</w:t>
      </w:r>
      <w:r>
        <w:t xml:space="preserve"> </w:t>
      </w:r>
      <m:oMath>
        <m:r>
          <m:t>n</m:t>
        </m:r>
      </m:oMath>
      <w:r>
        <w:t xml:space="preserve">,</w:t>
      </w:r>
      <w:r>
        <w:t xml:space="preserve"> </w:t>
      </w:r>
      <m:oMath>
        <m:r>
          <m:t>n</m:t>
        </m:r>
        <m:r>
          <m:rPr>
            <m:sty m:val="p"/>
          </m:rPr>
          <m:t>+</m:t>
        </m:r>
        <m:r>
          <m:t>2</m:t>
        </m:r>
      </m:oMath>
      <w:r>
        <w:t xml:space="preserve">,</w:t>
      </w:r>
      <w:r>
        <w:t xml:space="preserve"> </w:t>
      </w:r>
      <m:oMath>
        <m:r>
          <m:t>n</m:t>
        </m:r>
        <m:r>
          <m:rPr>
            <m:sty m:val="p"/>
          </m:rPr>
          <m:t>+</m:t>
        </m:r>
        <m:r>
          <m:t>4</m:t>
        </m:r>
      </m:oMath>
    </w:p>
    <w:p>
      <w:pPr>
        <w:pStyle w:val="BodyText"/>
      </w:pPr>
      <w:r>
        <w:t xml:space="preserve">The difference between consecutive even (or odd) integers is</w:t>
      </w:r>
      <w:r>
        <w:t xml:space="preserve"> </w:t>
      </w:r>
      <w:r>
        <w:rPr>
          <w:b/>
          <w:bCs/>
        </w:rPr>
        <w:t xml:space="preserve">2</w:t>
      </w:r>
      <w:r>
        <w:t xml:space="preserve">, not 1. This is tested with alarming frequency.</w:t>
      </w:r>
    </w:p>
    <w:p>
      <w:pPr>
        <w:pStyle w:val="BodyText"/>
      </w:pPr>
      <w:r>
        <w:rPr>
          <w:b/>
          <w:bCs/>
        </w:rPr>
        <w:t xml:space="preserve">“</w:t>
      </w:r>
      <w:r>
        <w:rPr>
          <w:b/>
          <w:bCs/>
        </w:rPr>
        <w:t xml:space="preserve">Increased by</w:t>
      </w:r>
      <w:r>
        <w:rPr>
          <w:b/>
          <w:bCs/>
        </w:rPr>
        <w:t xml:space="preserve">”</w:t>
      </w:r>
      <w:r>
        <w:rPr>
          <w:b/>
          <w:bCs/>
        </w:rPr>
        <w:t xml:space="preserve"> </w:t>
      </w:r>
      <w:r>
        <w:rPr>
          <w:b/>
          <w:bCs/>
        </w:rPr>
        <w:t xml:space="preserve">vs. </w:t>
      </w:r>
      <w:r>
        <w:rPr>
          <w:b/>
          <w:bCs/>
        </w:rPr>
        <w:t xml:space="preserve">“</w:t>
      </w:r>
      <w:r>
        <w:rPr>
          <w:b/>
          <w:bCs/>
        </w:rPr>
        <w:t xml:space="preserve">Increased to</w:t>
      </w:r>
      <w:r>
        <w:rPr>
          <w:b/>
          <w:bCs/>
        </w:rPr>
        <w:t xml:space="preserve">”</w:t>
      </w:r>
      <w:r>
        <w:rPr>
          <w:b/>
          <w:bCs/>
        </w:rPr>
        <w:t xml:space="preserve">:</w:t>
      </w:r>
      <w:r>
        <w:t xml:space="preserve"> </w:t>
      </w:r>
      <w:r>
        <w:t xml:space="preserve">-</w:t>
      </w:r>
      <w:r>
        <w:t xml:space="preserve"> </w:t>
      </w:r>
      <w:r>
        <w:t xml:space="preserve">“</w:t>
      </w:r>
      <w:r>
        <w:t xml:space="preserve">Increased</w:t>
      </w:r>
      <w:r>
        <w:t xml:space="preserve"> </w:t>
      </w:r>
      <w:r>
        <w:rPr>
          <w:b/>
          <w:bCs/>
        </w:rPr>
        <w:t xml:space="preserve">by</w:t>
      </w:r>
      <w:r>
        <w:t xml:space="preserve"> </w:t>
      </w:r>
      <w:r>
        <w:t xml:space="preserve">3</w:t>
      </w:r>
      <w:r>
        <w:t xml:space="preserve">”</w:t>
      </w:r>
      <w:r>
        <w:t xml:space="preserve"> </w:t>
      </w:r>
      <w:r>
        <w:t xml:space="preserve">→</w:t>
      </w:r>
      <w:r>
        <w:t xml:space="preserve"> </w:t>
      </w:r>
      <m:oMath>
        <m:r>
          <m:t>x</m:t>
        </m:r>
        <m:r>
          <m:rPr>
            <m:sty m:val="p"/>
          </m:rPr>
          <m:t>+</m:t>
        </m:r>
        <m:r>
          <m:t>3</m:t>
        </m:r>
      </m:oMath>
      <w:r>
        <w:t xml:space="preserve"> </w:t>
      </w:r>
      <w:r>
        <w:t xml:space="preserve">-</w:t>
      </w:r>
      <w:r>
        <w:t xml:space="preserve"> </w:t>
      </w:r>
      <w:r>
        <w:t xml:space="preserve">“</w:t>
      </w:r>
      <w:r>
        <w:t xml:space="preserve">Increased</w:t>
      </w:r>
      <w:r>
        <w:t xml:space="preserve"> </w:t>
      </w:r>
      <w:r>
        <w:rPr>
          <w:b/>
          <w:bCs/>
        </w:rPr>
        <w:t xml:space="preserve">to</w:t>
      </w:r>
      <w:r>
        <w:t xml:space="preserve"> </w:t>
      </w:r>
      <w:r>
        <w:t xml:space="preserve">3</w:t>
      </w:r>
      <w:r>
        <w:t xml:space="preserve">”</w:t>
      </w:r>
      <w:r>
        <w:t xml:space="preserve"> </w:t>
      </w:r>
      <w:r>
        <w:t xml:space="preserve">→</w:t>
      </w:r>
      <w:r>
        <w:t xml:space="preserve"> </w:t>
      </w:r>
      <m:oMath>
        <m:r>
          <m:t>x</m:t>
        </m:r>
      </m:oMath>
      <w:r>
        <w:t xml:space="preserve"> </w:t>
      </w:r>
      <w:r>
        <w:t xml:space="preserve">becomes 3</w:t>
      </w:r>
    </w:p>
    <w:p>
      <w:pPr>
        <w:pStyle w:val="BodyText"/>
      </w:pPr>
      <w:r>
        <w:t xml:space="preserve">The preposition matters enormously.</w:t>
      </w:r>
    </w:p>
    <w:p>
      <w:r>
        <w:pict>
          <v:rect style="width:0;height:1.5pt" o:hralign="center" o:hrstd="t" o:hr="t"/>
        </w:pict>
      </w:r>
    </w:p>
    <w:bookmarkEnd w:id="68"/>
    <w:bookmarkEnd w:id="69"/>
    <w:bookmarkStart w:id="75" w:name="Xaabd4e6d3039aef45017d33167387bd96e7bba0"/>
    <w:p>
      <w:pPr>
        <w:pStyle w:val="Heading3"/>
      </w:pPr>
      <w:r>
        <w:t xml:space="preserve">System 2: Back-Solving (Plug In The Answers — PITA)</w:t>
      </w:r>
    </w:p>
    <w:p>
      <w:pPr>
        <w:pStyle w:val="FirstParagraph"/>
      </w:pPr>
      <w:r>
        <w:t xml:space="preserve">Back-solving is one of the most powerful and underutilized strategies on the ACT Math section. It exploits a fundamental feature of multiple-choice tests:</w:t>
      </w:r>
      <w:r>
        <w:t xml:space="preserve"> </w:t>
      </w:r>
      <w:r>
        <w:rPr>
          <w:b/>
          <w:bCs/>
        </w:rPr>
        <w:t xml:space="preserve">the correct answer is already provided among the choices</w:t>
      </w:r>
      <w:r>
        <w:t xml:space="preserve">. You do not always need to derive the answer from scratch. Sometimes, you can simply test each answer choice and see which one works.</w:t>
      </w:r>
    </w:p>
    <w:bookmarkStart w:id="70" w:name="when-to-use-back-solving"/>
    <w:p>
      <w:pPr>
        <w:pStyle w:val="Heading4"/>
      </w:pPr>
      <w:r>
        <w:t xml:space="preserve">When to Use Back-Solving</w:t>
      </w:r>
    </w:p>
    <w:p>
      <w:pPr>
        <w:pStyle w:val="FirstParagraph"/>
      </w:pPr>
      <w:r>
        <w:t xml:space="preserve">Back-solving is most effective when:</w:t>
      </w:r>
      <w:r>
        <w:t xml:space="preserve"> </w:t>
      </w:r>
      <w:r>
        <w:t xml:space="preserve">- The answer choices are</w:t>
      </w:r>
      <w:r>
        <w:t xml:space="preserve"> </w:t>
      </w:r>
      <w:r>
        <w:rPr>
          <w:b/>
          <w:bCs/>
        </w:rPr>
        <w:t xml:space="preserve">numerical values</w:t>
      </w:r>
      <w:r>
        <w:t xml:space="preserve"> </w:t>
      </w:r>
      <w:r>
        <w:t xml:space="preserve">(not expressions with variables)</w:t>
      </w:r>
      <w:r>
        <w:t xml:space="preserve"> </w:t>
      </w:r>
      <w:r>
        <w:t xml:space="preserve">- The problem asks you to solve for a specific unknown</w:t>
      </w:r>
      <w:r>
        <w:t xml:space="preserve"> </w:t>
      </w:r>
      <w:r>
        <w:t xml:space="preserve">- Plugging the answer choices into the problem’s conditions is</w:t>
      </w:r>
      <w:r>
        <w:t xml:space="preserve"> </w:t>
      </w:r>
      <w:r>
        <w:rPr>
          <w:b/>
          <w:bCs/>
        </w:rPr>
        <w:t xml:space="preserve">simpler</w:t>
      </w:r>
      <w:r>
        <w:t xml:space="preserve"> </w:t>
      </w:r>
      <w:r>
        <w:t xml:space="preserve">than setting up and solving an equation</w:t>
      </w:r>
      <w:r>
        <w:t xml:space="preserve"> </w:t>
      </w:r>
      <w:r>
        <w:t xml:space="preserve">- The problem involves a scenario where you can</w:t>
      </w:r>
      <w:r>
        <w:t xml:space="preserve"> </w:t>
      </w:r>
      <w:r>
        <w:rPr>
          <w:b/>
          <w:bCs/>
        </w:rPr>
        <w:t xml:space="preserve">verify</w:t>
      </w:r>
      <w:r>
        <w:t xml:space="preserve"> </w:t>
      </w:r>
      <w:r>
        <w:t xml:space="preserve">whether a given value satisfies all stated conditions</w:t>
      </w:r>
    </w:p>
    <w:p>
      <w:pPr>
        <w:pStyle w:val="BodyText"/>
      </w:pPr>
      <w:r>
        <w:t xml:space="preserve">Back-solving is</w:t>
      </w:r>
      <w:r>
        <w:t xml:space="preserve"> </w:t>
      </w:r>
      <w:r>
        <w:rPr>
          <w:b/>
          <w:bCs/>
        </w:rPr>
        <w:t xml:space="preserve">less effective</w:t>
      </w:r>
      <w:r>
        <w:t xml:space="preserve"> </w:t>
      </w:r>
      <w:r>
        <w:t xml:space="preserve">when:</w:t>
      </w:r>
      <w:r>
        <w:t xml:space="preserve"> </w:t>
      </w:r>
      <w:r>
        <w:t xml:space="preserve">- The answer choices are algebraic expressions</w:t>
      </w:r>
      <w:r>
        <w:t xml:space="preserve"> </w:t>
      </w:r>
      <w:r>
        <w:t xml:space="preserve">- Testing each choice requires extensive computation</w:t>
      </w:r>
      <w:r>
        <w:t xml:space="preserve"> </w:t>
      </w:r>
      <w:r>
        <w:t xml:space="preserve">- The problem is a proof or a</w:t>
      </w:r>
      <w:r>
        <w:t xml:space="preserve"> </w:t>
      </w:r>
      <w:r>
        <w:t xml:space="preserve">“</w:t>
      </w:r>
      <w:r>
        <w:t xml:space="preserve">which of the following must be true</w:t>
      </w:r>
      <w:r>
        <w:t xml:space="preserve">”</w:t>
      </w:r>
      <w:r>
        <w:t xml:space="preserve"> </w:t>
      </w:r>
      <w:r>
        <w:t xml:space="preserve">question with abstract answer choices</w:t>
      </w:r>
    </w:p>
    <w:bookmarkEnd w:id="70"/>
    <w:bookmarkStart w:id="71" w:name="the-pita-protocol-step-by-step"/>
    <w:p>
      <w:pPr>
        <w:pStyle w:val="Heading4"/>
      </w:pPr>
      <w:r>
        <w:t xml:space="preserve">The PITA Protocol (Step by Step)</w:t>
      </w:r>
    </w:p>
    <w:p>
      <w:pPr>
        <w:pStyle w:val="FirstParagraph"/>
      </w:pPr>
      <w:r>
        <w:rPr>
          <w:b/>
          <w:bCs/>
        </w:rPr>
        <w:t xml:space="preserve">Step 1: Identify what the answer choices represent.</w:t>
      </w:r>
    </w:p>
    <w:p>
      <w:pPr>
        <w:pStyle w:val="BodyText"/>
      </w:pPr>
      <w:r>
        <w:t xml:space="preserve">Before you start plugging in, make sure you understand what each choice means. If the question asks</w:t>
      </w:r>
      <w:r>
        <w:t xml:space="preserve"> </w:t>
      </w:r>
      <w:r>
        <w:t xml:space="preserve">“</w:t>
      </w:r>
      <w:r>
        <w:t xml:space="preserve">What is the value of</w:t>
      </w:r>
      <w:r>
        <w:t xml:space="preserve"> </w:t>
      </w:r>
      <m:oMath>
        <m:r>
          <m:t>x</m:t>
        </m:r>
      </m:oMath>
      <w:r>
        <w:t xml:space="preserve">?</w:t>
      </w:r>
      <w:r>
        <w:t xml:space="preserve">”</w:t>
      </w:r>
      <w:r>
        <w:t xml:space="preserve"> </w:t>
      </w:r>
      <w:r>
        <w:t xml:space="preserve">then each choice is a possible value of</w:t>
      </w:r>
      <w:r>
        <w:t xml:space="preserve"> </w:t>
      </w:r>
      <m:oMath>
        <m:r>
          <m:t>x</m:t>
        </m:r>
      </m:oMath>
      <w:r>
        <w:t xml:space="preserve">. If the question asks</w:t>
      </w:r>
      <w:r>
        <w:t xml:space="preserve"> </w:t>
      </w:r>
      <w:r>
        <w:t xml:space="preserve">“</w:t>
      </w:r>
      <w:r>
        <w:t xml:space="preserve">What is the value of</w:t>
      </w:r>
      <w:r>
        <w:t xml:space="preserve"> </w:t>
      </w:r>
      <m:oMath>
        <m:r>
          <m:t>3</m:t>
        </m:r>
        <m:r>
          <m:t>x</m:t>
        </m:r>
      </m:oMath>
      <w:r>
        <w:t xml:space="preserve">?</w:t>
      </w:r>
      <w:r>
        <w:t xml:space="preserve">”</w:t>
      </w:r>
      <w:r>
        <w:t xml:space="preserve"> </w:t>
      </w:r>
      <w:r>
        <w:t xml:space="preserve">then each choice represents</w:t>
      </w:r>
      <w:r>
        <w:t xml:space="preserve"> </w:t>
      </w:r>
      <m:oMath>
        <m:r>
          <m:t>3</m:t>
        </m:r>
        <m:r>
          <m:t>x</m:t>
        </m:r>
      </m:oMath>
      <w:r>
        <w:t xml:space="preserve">, not</w:t>
      </w:r>
      <w:r>
        <w:t xml:space="preserve"> </w:t>
      </w:r>
      <m:oMath>
        <m:r>
          <m:t>x</m:t>
        </m:r>
      </m:oMath>
      <w:r>
        <w:t xml:space="preserve">. This distinction is critical — the ACT frequently includes</w:t>
      </w:r>
      <w:r>
        <w:t xml:space="preserve"> </w:t>
      </w:r>
      <w:r>
        <w:t xml:space="preserve">“</w:t>
      </w:r>
      <w:r>
        <w:t xml:space="preserve">attractor</w:t>
      </w:r>
      <w:r>
        <w:t xml:space="preserve">”</w:t>
      </w:r>
      <w:r>
        <w:t xml:space="preserve"> </w:t>
      </w:r>
      <w:r>
        <w:t xml:space="preserve">choices that represent the value of a related but different quantity.</w:t>
      </w:r>
    </w:p>
    <w:p>
      <w:pPr>
        <w:pStyle w:val="BodyText"/>
      </w:pPr>
      <w:r>
        <w:rPr>
          <w:b/>
          <w:bCs/>
        </w:rPr>
        <w:t xml:space="preserve">Step 2: Start with answer choice B or C (the middle value).</w:t>
      </w:r>
    </w:p>
    <w:p>
      <w:pPr>
        <w:pStyle w:val="BodyText"/>
      </w:pPr>
      <w:r>
        <w:t xml:space="preserve">This is the key efficiency trick. If you start with a middle value and it turns out to be too large, you can eliminate all choices larger than it. If it is too small, you can eliminate all choices smaller than it. This allows you to eliminate</w:t>
      </w:r>
      <w:r>
        <w:t xml:space="preserve"> </w:t>
      </w:r>
      <w:r>
        <w:rPr>
          <w:b/>
          <w:bCs/>
        </w:rPr>
        <w:t xml:space="preserve">two or three choices with a single test</w:t>
      </w:r>
      <w:r>
        <w:t xml:space="preserve">, rather than testing each choice individually.</w:t>
      </w:r>
    </w:p>
    <w:p>
      <w:pPr>
        <w:pStyle w:val="BodyText"/>
      </w:pPr>
      <w:r>
        <w:t xml:space="preserve">Here is the logic in detail:</w:t>
      </w:r>
    </w:p>
    <w:p>
      <w:pPr>
        <w:pStyle w:val="Compact"/>
        <w:numPr>
          <w:ilvl w:val="0"/>
          <w:numId w:val="1022"/>
        </w:numPr>
      </w:pPr>
      <w:r>
        <w:t xml:space="preserve">If you test</w:t>
      </w:r>
      <w:r>
        <w:t xml:space="preserve"> </w:t>
      </w:r>
      <w:r>
        <w:rPr>
          <w:b/>
          <w:bCs/>
        </w:rPr>
        <w:t xml:space="preserve">B</w:t>
      </w:r>
      <w:r>
        <w:t xml:space="preserve"> </w:t>
      </w:r>
      <w:r>
        <w:t xml:space="preserve">and it is</w:t>
      </w:r>
      <w:r>
        <w:t xml:space="preserve"> </w:t>
      </w:r>
      <w:r>
        <w:rPr>
          <w:b/>
          <w:bCs/>
        </w:rPr>
        <w:t xml:space="preserve">too large</w:t>
      </w:r>
      <w:r>
        <w:t xml:space="preserve">, then the correct answer must be</w:t>
      </w:r>
      <w:r>
        <w:t xml:space="preserve"> </w:t>
      </w:r>
      <w:r>
        <w:rPr>
          <w:b/>
          <w:bCs/>
        </w:rPr>
        <w:t xml:space="preserve">A</w:t>
      </w:r>
      <w:r>
        <w:t xml:space="preserve"> </w:t>
      </w:r>
      <w:r>
        <w:t xml:space="preserve">(the only smaller choice, assuming choices are ordered numerically).</w:t>
      </w:r>
    </w:p>
    <w:p>
      <w:pPr>
        <w:pStyle w:val="Compact"/>
        <w:numPr>
          <w:ilvl w:val="0"/>
          <w:numId w:val="1022"/>
        </w:numPr>
      </w:pPr>
      <w:r>
        <w:t xml:space="preserve">If you test</w:t>
      </w:r>
      <w:r>
        <w:t xml:space="preserve"> </w:t>
      </w:r>
      <w:r>
        <w:rPr>
          <w:b/>
          <w:bCs/>
        </w:rPr>
        <w:t xml:space="preserve">B</w:t>
      </w:r>
      <w:r>
        <w:t xml:space="preserve"> </w:t>
      </w:r>
      <w:r>
        <w:t xml:space="preserve">and it is</w:t>
      </w:r>
      <w:r>
        <w:t xml:space="preserve"> </w:t>
      </w:r>
      <w:r>
        <w:rPr>
          <w:b/>
          <w:bCs/>
        </w:rPr>
        <w:t xml:space="preserve">too small</w:t>
      </w:r>
      <w:r>
        <w:t xml:space="preserve">, then the correct answer must be</w:t>
      </w:r>
      <w:r>
        <w:t xml:space="preserve"> </w:t>
      </w:r>
      <w:r>
        <w:rPr>
          <w:b/>
          <w:bCs/>
        </w:rPr>
        <w:t xml:space="preserve">C</w:t>
      </w:r>
      <w:r>
        <w:t xml:space="preserve"> </w:t>
      </w:r>
      <w:r>
        <w:t xml:space="preserve">or</w:t>
      </w:r>
      <w:r>
        <w:t xml:space="preserve"> </w:t>
      </w:r>
      <w:r>
        <w:rPr>
          <w:b/>
          <w:bCs/>
        </w:rPr>
        <w:t xml:space="preserve">D</w:t>
      </w:r>
      <w:r>
        <w:t xml:space="preserve">.</w:t>
      </w:r>
    </w:p>
    <w:p>
      <w:pPr>
        <w:pStyle w:val="Compact"/>
        <w:numPr>
          <w:ilvl w:val="0"/>
          <w:numId w:val="1022"/>
        </w:numPr>
      </w:pPr>
      <w:r>
        <w:t xml:space="preserve">If you test</w:t>
      </w:r>
      <w:r>
        <w:t xml:space="preserve"> </w:t>
      </w:r>
      <w:r>
        <w:rPr>
          <w:b/>
          <w:bCs/>
        </w:rPr>
        <w:t xml:space="preserve">C</w:t>
      </w:r>
      <w:r>
        <w:t xml:space="preserve"> </w:t>
      </w:r>
      <w:r>
        <w:t xml:space="preserve">and it is</w:t>
      </w:r>
      <w:r>
        <w:t xml:space="preserve"> </w:t>
      </w:r>
      <w:r>
        <w:rPr>
          <w:b/>
          <w:bCs/>
        </w:rPr>
        <w:t xml:space="preserve">too large</w:t>
      </w:r>
      <w:r>
        <w:t xml:space="preserve">, the answer is</w:t>
      </w:r>
      <w:r>
        <w:t xml:space="preserve"> </w:t>
      </w:r>
      <w:r>
        <w:rPr>
          <w:b/>
          <w:bCs/>
        </w:rPr>
        <w:t xml:space="preserve">A</w:t>
      </w:r>
      <w:r>
        <w:t xml:space="preserve"> </w:t>
      </w:r>
      <w:r>
        <w:t xml:space="preserve">or</w:t>
      </w:r>
      <w:r>
        <w:t xml:space="preserve"> </w:t>
      </w:r>
      <w:r>
        <w:rPr>
          <w:b/>
          <w:bCs/>
        </w:rPr>
        <w:t xml:space="preserve">B</w:t>
      </w:r>
      <w:r>
        <w:t xml:space="preserve">.</w:t>
      </w:r>
    </w:p>
    <w:p>
      <w:pPr>
        <w:pStyle w:val="Compact"/>
        <w:numPr>
          <w:ilvl w:val="0"/>
          <w:numId w:val="1022"/>
        </w:numPr>
      </w:pPr>
      <w:r>
        <w:t xml:space="preserve">If you test</w:t>
      </w:r>
      <w:r>
        <w:t xml:space="preserve"> </w:t>
      </w:r>
      <w:r>
        <w:rPr>
          <w:b/>
          <w:bCs/>
        </w:rPr>
        <w:t xml:space="preserve">C</w:t>
      </w:r>
      <w:r>
        <w:t xml:space="preserve"> </w:t>
      </w:r>
      <w:r>
        <w:t xml:space="preserve">and it is</w:t>
      </w:r>
      <w:r>
        <w:t xml:space="preserve"> </w:t>
      </w:r>
      <w:r>
        <w:rPr>
          <w:b/>
          <w:bCs/>
        </w:rPr>
        <w:t xml:space="preserve">too small</w:t>
      </w:r>
      <w:r>
        <w:t xml:space="preserve">, the answer is</w:t>
      </w:r>
      <w:r>
        <w:t xml:space="preserve"> </w:t>
      </w:r>
      <w:r>
        <w:rPr>
          <w:b/>
          <w:bCs/>
        </w:rPr>
        <w:t xml:space="preserve">D</w:t>
      </w:r>
      <w:r>
        <w:t xml:space="preserve">.</w:t>
      </w:r>
    </w:p>
    <w:p>
      <w:pPr>
        <w:pStyle w:val="FirstParagraph"/>
      </w:pPr>
      <w:r>
        <w:t xml:space="preserve">In the worst case, you test two choices and determine the answer. In many cases, you test one choice and eliminate three.</w:t>
      </w:r>
    </w:p>
    <w:p>
      <w:pPr>
        <w:pStyle w:val="BodyText"/>
      </w:pPr>
      <w:r>
        <w:rPr>
          <w:b/>
          <w:bCs/>
        </w:rPr>
        <w:t xml:space="preserve">Step 3: Plug the chosen value into the problem’s conditions and check.</w:t>
      </w:r>
    </w:p>
    <w:p>
      <w:pPr>
        <w:pStyle w:val="BodyText"/>
      </w:pPr>
      <w:r>
        <w:t xml:space="preserve">Substitute the value into the equation, inequality, or scenario described in the problem. Verify whether all stated conditions are satisfied. If they are, you have found the correct answer. If they are not, determine whether the result is too large or too small, and eliminate accordingly.</w:t>
      </w:r>
    </w:p>
    <w:p>
      <w:pPr>
        <w:pStyle w:val="BodyText"/>
      </w:pPr>
      <w:r>
        <w:rPr>
          <w:b/>
          <w:bCs/>
        </w:rPr>
        <w:t xml:space="preserve">Step 4: Continue testing until you find the correct answer.</w:t>
      </w:r>
    </w:p>
    <w:p>
      <w:pPr>
        <w:pStyle w:val="BodyText"/>
      </w:pPr>
      <w:r>
        <w:t xml:space="preserve">If your first test eliminates three choices, you are done. If it eliminates two, test one of the remaining two. Continue until you have identified the correct answer.</w:t>
      </w:r>
    </w:p>
    <w:bookmarkEnd w:id="71"/>
    <w:bookmarkStart w:id="72" w:name="a-detailed-example"/>
    <w:p>
      <w:pPr>
        <w:pStyle w:val="Heading4"/>
      </w:pPr>
      <w:r>
        <w:t xml:space="preserve">A Detailed Example</w:t>
      </w:r>
    </w:p>
    <w:p>
      <w:pPr>
        <w:pStyle w:val="BlockText"/>
      </w:pPr>
      <w:r>
        <w:rPr>
          <w:i/>
          <w:iCs/>
        </w:rPr>
        <w:t xml:space="preserve">A rectangle has a length that is 4 more than its width. If the perimeter of the rectangle is 32, what is the width?</w:t>
      </w:r>
    </w:p>
    <w:p>
      <w:pPr>
        <w:pStyle w:val="Compact"/>
        <w:numPr>
          <w:ilvl w:val="0"/>
          <w:numId w:val="1023"/>
        </w:numPr>
      </w:pPr>
      <w:r>
        <w:t xml:space="preserve">4</w:t>
      </w:r>
    </w:p>
    <w:p>
      <w:pPr>
        <w:pStyle w:val="Compact"/>
        <w:numPr>
          <w:ilvl w:val="0"/>
          <w:numId w:val="1023"/>
        </w:numPr>
      </w:pPr>
      <w:r>
        <w:t xml:space="preserve">6</w:t>
      </w:r>
    </w:p>
    <w:p>
      <w:pPr>
        <w:pStyle w:val="Compact"/>
        <w:numPr>
          <w:ilvl w:val="0"/>
          <w:numId w:val="1023"/>
        </w:numPr>
      </w:pPr>
      <w:r>
        <w:t xml:space="preserve">8</w:t>
      </w:r>
    </w:p>
    <w:p>
      <w:pPr>
        <w:pStyle w:val="Compact"/>
        <w:numPr>
          <w:ilvl w:val="0"/>
          <w:numId w:val="1023"/>
        </w:numPr>
      </w:pPr>
      <w:r>
        <w:t xml:space="preserve">10</w:t>
      </w:r>
    </w:p>
    <w:p>
      <w:pPr>
        <w:pStyle w:val="FirstParagraph"/>
      </w:pPr>
      <w:r>
        <w:rPr>
          <w:b/>
          <w:bCs/>
        </w:rPr>
        <w:t xml:space="preserve">Analysis:</w:t>
      </w:r>
      <w:r>
        <w:t xml:space="preserve"> </w:t>
      </w:r>
      <w:r>
        <w:t xml:space="preserve">The answer choices represent possible values of the</w:t>
      </w:r>
      <w:r>
        <w:t xml:space="preserve"> </w:t>
      </w:r>
      <w:r>
        <w:rPr>
          <w:b/>
          <w:bCs/>
        </w:rPr>
        <w:t xml:space="preserve">width</w:t>
      </w:r>
      <w:r>
        <w:t xml:space="preserve">. Let’s start with</w:t>
      </w:r>
      <w:r>
        <w:t xml:space="preserve"> </w:t>
      </w:r>
      <w:r>
        <w:rPr>
          <w:b/>
          <w:bCs/>
        </w:rPr>
        <w:t xml:space="preserve">B) 6</w:t>
      </w:r>
      <w:r>
        <w:t xml:space="preserve">.</w:t>
      </w:r>
    </w:p>
    <w:p>
      <w:pPr>
        <w:pStyle w:val="BodyText"/>
      </w:pPr>
      <w:r>
        <w:t xml:space="preserve">If the width is 6, then the length is</w:t>
      </w:r>
      <w:r>
        <w:t xml:space="preserve"> </w:t>
      </w:r>
      <m:oMath>
        <m:r>
          <m:t>6</m:t>
        </m:r>
        <m:r>
          <m:rPr>
            <m:sty m:val="p"/>
          </m:rPr>
          <m:t>+</m:t>
        </m:r>
        <m:r>
          <m:t>4</m:t>
        </m:r>
        <m:r>
          <m:rPr>
            <m:sty m:val="p"/>
          </m:rPr>
          <m:t>=</m:t>
        </m:r>
        <m:r>
          <m:t>10</m:t>
        </m:r>
      </m:oMath>
      <w:r>
        <w:t xml:space="preserve">. The perimeter is</w:t>
      </w:r>
      <w:r>
        <w:t xml:space="preserve"> </w:t>
      </w:r>
      <m:oMath>
        <m:r>
          <m:t>2</m:t>
        </m:r>
        <m:d>
          <m:dPr>
            <m:begChr m:val="("/>
            <m:endChr m:val=")"/>
            <m:sepChr m:val=""/>
            <m:grow/>
          </m:dPr>
          <m:e>
            <m:r>
              <m:t>6</m:t>
            </m:r>
          </m:e>
        </m:d>
        <m:r>
          <m:rPr>
            <m:sty m:val="p"/>
          </m:rPr>
          <m:t>+</m:t>
        </m:r>
        <m:r>
          <m:t>2</m:t>
        </m:r>
        <m:d>
          <m:dPr>
            <m:begChr m:val="("/>
            <m:endChr m:val=")"/>
            <m:sepChr m:val=""/>
            <m:grow/>
          </m:dPr>
          <m:e>
            <m:r>
              <m:t>10</m:t>
            </m:r>
          </m:e>
        </m:d>
        <m:r>
          <m:rPr>
            <m:sty m:val="p"/>
          </m:rPr>
          <m:t>=</m:t>
        </m:r>
        <m:r>
          <m:t>12</m:t>
        </m:r>
        <m:r>
          <m:rPr>
            <m:sty m:val="p"/>
          </m:rPr>
          <m:t>+</m:t>
        </m:r>
        <m:r>
          <m:t>20</m:t>
        </m:r>
        <m:r>
          <m:rPr>
            <m:sty m:val="p"/>
          </m:rPr>
          <m:t>=</m:t>
        </m:r>
        <m:r>
          <m:t>32</m:t>
        </m:r>
      </m:oMath>
      <w:r>
        <w:t xml:space="preserve">. This matches the given perimeter of 32.</w:t>
      </w:r>
    </w:p>
    <w:p>
      <w:pPr>
        <w:pStyle w:val="BodyText"/>
      </w:pPr>
      <w:r>
        <w:rPr>
          <w:b/>
          <w:bCs/>
        </w:rPr>
        <w:t xml:space="preserve">Answer: B) 6.</w:t>
      </w:r>
      <w:r>
        <w:t xml:space="preserve"> </w:t>
      </w:r>
      <w:r>
        <w:t xml:space="preserve">We solved this in seconds without writing a single algebraic equation.</w:t>
      </w:r>
    </w:p>
    <w:p>
      <w:pPr>
        <w:pStyle w:val="BodyText"/>
      </w:pPr>
      <w:r>
        <w:t xml:space="preserve">Now, let’s say we had started with</w:t>
      </w:r>
      <w:r>
        <w:t xml:space="preserve"> </w:t>
      </w:r>
      <w:r>
        <w:rPr>
          <w:b/>
          <w:bCs/>
        </w:rPr>
        <w:t xml:space="preserve">C) 8</w:t>
      </w:r>
      <w:r>
        <w:t xml:space="preserve"> </w:t>
      </w:r>
      <w:r>
        <w:t xml:space="preserve">instead. If the width is 8, the length is 12, and the perimeter is</w:t>
      </w:r>
      <w:r>
        <w:t xml:space="preserve"> </w:t>
      </w:r>
      <m:oMath>
        <m:r>
          <m:t>2</m:t>
        </m:r>
        <m:d>
          <m:dPr>
            <m:begChr m:val="("/>
            <m:endChr m:val=")"/>
            <m:sepChr m:val=""/>
            <m:grow/>
          </m:dPr>
          <m:e>
            <m:r>
              <m:t>8</m:t>
            </m:r>
          </m:e>
        </m:d>
        <m:r>
          <m:rPr>
            <m:sty m:val="p"/>
          </m:rPr>
          <m:t>+</m:t>
        </m:r>
        <m:r>
          <m:t>2</m:t>
        </m:r>
        <m:d>
          <m:dPr>
            <m:begChr m:val="("/>
            <m:endChr m:val=")"/>
            <m:sepChr m:val=""/>
            <m:grow/>
          </m:dPr>
          <m:e>
            <m:r>
              <m:t>12</m:t>
            </m:r>
          </m:e>
        </m:d>
        <m:r>
          <m:rPr>
            <m:sty m:val="p"/>
          </m:rPr>
          <m:t>=</m:t>
        </m:r>
        <m:r>
          <m:t>16</m:t>
        </m:r>
        <m:r>
          <m:rPr>
            <m:sty m:val="p"/>
          </m:rPr>
          <m:t>+</m:t>
        </m:r>
        <m:r>
          <m:t>24</m:t>
        </m:r>
        <m:r>
          <m:rPr>
            <m:sty m:val="p"/>
          </m:rPr>
          <m:t>=</m:t>
        </m:r>
        <m:r>
          <m:t>40</m:t>
        </m:r>
      </m:oMath>
      <w:r>
        <w:t xml:space="preserve">. This is too large (we need 32). So the width must be less than 8, eliminating C and D. We test</w:t>
      </w:r>
      <w:r>
        <w:t xml:space="preserve"> </w:t>
      </w:r>
      <w:r>
        <w:rPr>
          <w:b/>
          <w:bCs/>
        </w:rPr>
        <w:t xml:space="preserve">B) 6</w:t>
      </w:r>
      <w:r>
        <w:t xml:space="preserve"> </w:t>
      </w:r>
      <w:r>
        <w:t xml:space="preserve">next and find it works. Two tests, and we are done.</w:t>
      </w:r>
    </w:p>
    <w:bookmarkEnd w:id="72"/>
    <w:bookmarkStart w:id="73" w:name="when-back-solving-shines"/>
    <w:p>
      <w:pPr>
        <w:pStyle w:val="Heading4"/>
      </w:pPr>
      <w:r>
        <w:t xml:space="preserve">When Back-Solving Shines</w:t>
      </w:r>
    </w:p>
    <w:p>
      <w:pPr>
        <w:pStyle w:val="FirstParagraph"/>
      </w:pPr>
      <w:r>
        <w:t xml:space="preserve">Back-solving is particularly powerful on:</w:t>
      </w:r>
      <w:r>
        <w:t xml:space="preserve"> </w:t>
      </w:r>
      <w:r>
        <w:t xml:space="preserve">-</w:t>
      </w:r>
      <w:r>
        <w:t xml:space="preserve"> </w:t>
      </w:r>
      <w:r>
        <w:rPr>
          <w:b/>
          <w:bCs/>
        </w:rPr>
        <w:t xml:space="preserve">Age problems</w:t>
      </w:r>
      <w:r>
        <w:t xml:space="preserve"> </w:t>
      </w:r>
      <w:r>
        <w:t xml:space="preserve">(</w:t>
      </w:r>
      <w:r>
        <w:t xml:space="preserve">“</w:t>
      </w:r>
      <w:r>
        <w:t xml:space="preserve">Sarah is twice as old as Jake. In 5 years, the sum of their ages will be 40. How old is Jake now?</w:t>
      </w:r>
      <w:r>
        <w:t xml:space="preserve">”</w:t>
      </w:r>
      <w:r>
        <w:t xml:space="preserve">)</w:t>
      </w:r>
      <w:r>
        <w:t xml:space="preserve"> </w:t>
      </w:r>
      <w:r>
        <w:t xml:space="preserve">-</w:t>
      </w:r>
      <w:r>
        <w:t xml:space="preserve"> </w:t>
      </w:r>
      <w:r>
        <w:rPr>
          <w:b/>
          <w:bCs/>
        </w:rPr>
        <w:t xml:space="preserve">Number theory problems</w:t>
      </w:r>
      <w:r>
        <w:t xml:space="preserve"> </w:t>
      </w:r>
      <w:r>
        <w:t xml:space="preserve">(</w:t>
      </w:r>
      <w:r>
        <w:t xml:space="preserve">“</w:t>
      </w:r>
      <w:r>
        <w:t xml:space="preserve">The sum of two consecutive integers is 27. What is the larger integer?</w:t>
      </w:r>
      <w:r>
        <w:t xml:space="preserve">”</w:t>
      </w:r>
      <w:r>
        <w:t xml:space="preserve">)</w:t>
      </w:r>
      <w:r>
        <w:t xml:space="preserve"> </w:t>
      </w:r>
      <w:r>
        <w:t xml:space="preserve">-</w:t>
      </w:r>
      <w:r>
        <w:t xml:space="preserve"> </w:t>
      </w:r>
      <w:r>
        <w:rPr>
          <w:b/>
          <w:bCs/>
        </w:rPr>
        <w:t xml:space="preserve">Mixture problems</w:t>
      </w:r>
      <w:r>
        <w:t xml:space="preserve"> </w:t>
      </w:r>
      <w:r>
        <w:t xml:space="preserve">(</w:t>
      </w:r>
      <w:r>
        <w:t xml:space="preserve">“</w:t>
      </w:r>
      <w:r>
        <w:t xml:space="preserve">A chemist mixes a 20% acid solution with a 50% acid solution to get 10 liters of a 35% acid solution. How many liters of the 20% solution did she use?</w:t>
      </w:r>
      <w:r>
        <w:t xml:space="preserve">”</w:t>
      </w:r>
      <w:r>
        <w:t xml:space="preserve">)</w:t>
      </w:r>
      <w:r>
        <w:t xml:space="preserve"> </w:t>
      </w:r>
      <w:r>
        <w:t xml:space="preserve">-</w:t>
      </w:r>
      <w:r>
        <w:t xml:space="preserve"> </w:t>
      </w:r>
      <w:r>
        <w:rPr>
          <w:b/>
          <w:bCs/>
        </w:rPr>
        <w:t xml:space="preserve">Geometry problems with numerical answers</w:t>
      </w:r>
      <w:r>
        <w:t xml:space="preserve"> </w:t>
      </w:r>
      <w:r>
        <w:t xml:space="preserve">(</w:t>
      </w:r>
      <w:r>
        <w:t xml:space="preserve">“</w:t>
      </w:r>
      <w:r>
        <w:t xml:space="preserve">The area of a triangle is 24 and its base is 8. What is its height?</w:t>
      </w:r>
      <w:r>
        <w:t xml:space="preserve">”</w:t>
      </w:r>
      <w:r>
        <w:t xml:space="preserve">)</w:t>
      </w:r>
    </w:p>
    <w:p>
      <w:pPr>
        <w:pStyle w:val="BodyText"/>
      </w:pPr>
      <w:r>
        <w:t xml:space="preserve">In all of these cases, the answer choices can be tested directly against the problem’s conditions, often faster than setting up and solving equations.</w:t>
      </w:r>
    </w:p>
    <w:bookmarkEnd w:id="73"/>
    <w:bookmarkStart w:id="74" w:name="Xc38acad3ab8a84be75f0d9dc08e227744efd8cf"/>
    <w:p>
      <w:pPr>
        <w:pStyle w:val="Heading4"/>
      </w:pPr>
      <w:r>
        <w:t xml:space="preserve">The</w:t>
      </w:r>
      <w:r>
        <w:t xml:space="preserve"> </w:t>
      </w:r>
      <w:r>
        <w:t xml:space="preserve">“</w:t>
      </w:r>
      <w:r>
        <w:t xml:space="preserve">Start with Highest or Lowest</w:t>
      </w:r>
      <w:r>
        <w:t xml:space="preserve">”</w:t>
      </w:r>
      <w:r>
        <w:t xml:space="preserve"> </w:t>
      </w:r>
      <w:r>
        <w:t xml:space="preserve">Variation</w:t>
      </w:r>
    </w:p>
    <w:p>
      <w:pPr>
        <w:pStyle w:val="FirstParagraph"/>
      </w:pPr>
      <w:r>
        <w:t xml:space="preserve">In some cases, it is more efficient to start with the</w:t>
      </w:r>
      <w:r>
        <w:t xml:space="preserve"> </w:t>
      </w:r>
      <w:r>
        <w:rPr>
          <w:b/>
          <w:bCs/>
        </w:rPr>
        <w:t xml:space="preserve">highest</w:t>
      </w:r>
      <w:r>
        <w:t xml:space="preserve"> </w:t>
      </w:r>
      <w:r>
        <w:t xml:space="preserve">or</w:t>
      </w:r>
      <w:r>
        <w:t xml:space="preserve"> </w:t>
      </w:r>
      <w:r>
        <w:rPr>
          <w:b/>
          <w:bCs/>
        </w:rPr>
        <w:t xml:space="preserve">lowest</w:t>
      </w:r>
      <w:r>
        <w:t xml:space="preserve"> </w:t>
      </w:r>
      <w:r>
        <w:t xml:space="preserve">answer choice rather than the middle. This is particularly true when:</w:t>
      </w:r>
      <w:r>
        <w:t xml:space="preserve"> </w:t>
      </w:r>
      <w:r>
        <w:t xml:space="preserve">- The problem asks for a</w:t>
      </w:r>
      <w:r>
        <w:t xml:space="preserve"> </w:t>
      </w:r>
      <w:r>
        <w:rPr>
          <w:b/>
          <w:bCs/>
        </w:rPr>
        <w:t xml:space="preserve">maximum</w:t>
      </w:r>
      <w:r>
        <w:t xml:space="preserve"> </w:t>
      </w:r>
      <w:r>
        <w:t xml:space="preserve">or</w:t>
      </w:r>
      <w:r>
        <w:t xml:space="preserve"> </w:t>
      </w:r>
      <w:r>
        <w:rPr>
          <w:b/>
          <w:bCs/>
        </w:rPr>
        <w:t xml:space="preserve">minimum</w:t>
      </w:r>
      <w:r>
        <w:t xml:space="preserve"> </w:t>
      </w:r>
      <w:r>
        <w:t xml:space="preserve">value</w:t>
      </w:r>
      <w:r>
        <w:t xml:space="preserve"> </w:t>
      </w:r>
      <w:r>
        <w:t xml:space="preserve">- The relationship between the variable and the result is</w:t>
      </w:r>
      <w:r>
        <w:t xml:space="preserve"> </w:t>
      </w:r>
      <w:r>
        <w:rPr>
          <w:b/>
          <w:bCs/>
        </w:rPr>
        <w:t xml:space="preserve">monotonic</w:t>
      </w:r>
      <w:r>
        <w:t xml:space="preserve"> </w:t>
      </w:r>
      <w:r>
        <w:t xml:space="preserve">(always increasing or always decreasing)</w:t>
      </w:r>
      <w:r>
        <w:t xml:space="preserve"> </w:t>
      </w:r>
      <w:r>
        <w:t xml:space="preserve">- You can quickly determine whether the first choice you test is clearly too high or too low</w:t>
      </w:r>
    </w:p>
    <w:p>
      <w:r>
        <w:pict>
          <v:rect style="width:0;height:1.5pt" o:hralign="center" o:hrstd="t" o:hr="t"/>
        </w:pict>
      </w:r>
    </w:p>
    <w:bookmarkEnd w:id="74"/>
    <w:bookmarkEnd w:id="75"/>
    <w:bookmarkStart w:id="81" w:name="system-3-plugging-in-numbers-pin"/>
    <w:p>
      <w:pPr>
        <w:pStyle w:val="Heading3"/>
      </w:pPr>
      <w:r>
        <w:t xml:space="preserve">System 3: Plugging In Numbers (PIN)</w:t>
      </w:r>
    </w:p>
    <w:p>
      <w:pPr>
        <w:pStyle w:val="FirstParagraph"/>
      </w:pPr>
      <w:r>
        <w:t xml:space="preserve">While back-solving exploits the fact that the answer is provided, Plugging In Numbers exploits the fact that</w:t>
      </w:r>
      <w:r>
        <w:t xml:space="preserve"> </w:t>
      </w:r>
      <w:r>
        <w:rPr>
          <w:b/>
          <w:bCs/>
        </w:rPr>
        <w:t xml:space="preserve">many problems are about general relationships that must hold true for any valid input</w:t>
      </w:r>
      <w:r>
        <w:t xml:space="preserve">. If a problem describes a relationship using abstract variables, you can replace those variables with</w:t>
      </w:r>
      <w:r>
        <w:t xml:space="preserve"> </w:t>
      </w:r>
      <w:r>
        <w:rPr>
          <w:b/>
          <w:bCs/>
        </w:rPr>
        <w:t xml:space="preserve">carefully chosen concrete numbers</w:t>
      </w:r>
      <w:r>
        <w:t xml:space="preserve"> </w:t>
      </w:r>
      <w:r>
        <w:t xml:space="preserve">and evaluate the answer choices using those numbers.</w:t>
      </w:r>
    </w:p>
    <w:bookmarkStart w:id="76" w:name="when-to-use-pin"/>
    <w:p>
      <w:pPr>
        <w:pStyle w:val="Heading4"/>
      </w:pPr>
      <w:r>
        <w:t xml:space="preserve">When to Use PIN</w:t>
      </w:r>
    </w:p>
    <w:p>
      <w:pPr>
        <w:pStyle w:val="FirstParagraph"/>
      </w:pPr>
      <w:r>
        <w:t xml:space="preserve">PIN is most effective when:</w:t>
      </w:r>
      <w:r>
        <w:t xml:space="preserve"> </w:t>
      </w:r>
      <w:r>
        <w:t xml:space="preserve">- The problem contains</w:t>
      </w:r>
      <w:r>
        <w:t xml:space="preserve"> </w:t>
      </w:r>
      <w:r>
        <w:rPr>
          <w:b/>
          <w:bCs/>
        </w:rPr>
        <w:t xml:space="preserve">variables in the answer choices</w:t>
      </w:r>
      <w:r>
        <w:t xml:space="preserve"> </w:t>
      </w:r>
      <w:r>
        <w:t xml:space="preserve">(e.g.,</w:t>
      </w:r>
      <w:r>
        <w:t xml:space="preserve"> </w:t>
      </w:r>
      <w:r>
        <w:t xml:space="preserve">“</w:t>
      </w:r>
      <w:r>
        <w:t xml:space="preserve">Which of the following is equivalent to</w:t>
      </w:r>
      <w:r>
        <w:t xml:space="preserve"> </w:t>
      </w:r>
      <m:oMath>
        <m:sSup>
          <m:e>
            <m:d>
              <m:dPr>
                <m:begChr m:val="("/>
                <m:endChr m:val=")"/>
                <m:sepChr m:val=""/>
                <m:grow/>
              </m:dPr>
              <m:e>
                <m:r>
                  <m:t>x</m:t>
                </m:r>
                <m:r>
                  <m:rPr>
                    <m:sty m:val="p"/>
                  </m:rPr>
                  <m:t>+</m:t>
                </m:r>
                <m:r>
                  <m:t>3</m:t>
                </m:r>
              </m:e>
            </m:d>
          </m:e>
          <m:sup>
            <m:r>
              <m:t>2</m:t>
            </m:r>
          </m:sup>
        </m:sSup>
        <m:r>
          <m:rPr>
            <m:sty m:val="p"/>
          </m:rPr>
          <m:t>−</m:t>
        </m:r>
        <m:d>
          <m:dPr>
            <m:begChr m:val="("/>
            <m:endChr m:val=")"/>
            <m:sepChr m:val=""/>
            <m:grow/>
          </m:dPr>
          <m:e>
            <m:r>
              <m:t>x</m:t>
            </m:r>
            <m:r>
              <m:rPr>
                <m:sty m:val="p"/>
              </m:rPr>
              <m:t>+</m:t>
            </m:r>
            <m:r>
              <m:t>3</m:t>
            </m:r>
          </m:e>
        </m:d>
      </m:oMath>
      <w:r>
        <w:t xml:space="preserve">?</w:t>
      </w:r>
      <w:r>
        <w:t xml:space="preserve">”</w:t>
      </w:r>
      <w:r>
        <w:t xml:space="preserve">)</w:t>
      </w:r>
      <w:r>
        <w:t xml:space="preserve"> </w:t>
      </w:r>
      <w:r>
        <w:t xml:space="preserve">- The problem describes a</w:t>
      </w:r>
      <w:r>
        <w:t xml:space="preserve"> </w:t>
      </w:r>
      <w:r>
        <w:rPr>
          <w:b/>
          <w:bCs/>
        </w:rPr>
        <w:t xml:space="preserve">general rule or relationship</w:t>
      </w:r>
      <w:r>
        <w:t xml:space="preserve"> </w:t>
      </w:r>
      <w:r>
        <w:t xml:space="preserve">that must hold for all values</w:t>
      </w:r>
      <w:r>
        <w:t xml:space="preserve"> </w:t>
      </w:r>
      <w:r>
        <w:t xml:space="preserve">- The problem involves</w:t>
      </w:r>
      <w:r>
        <w:t xml:space="preserve"> </w:t>
      </w:r>
      <w:r>
        <w:rPr>
          <w:b/>
          <w:bCs/>
        </w:rPr>
        <w:t xml:space="preserve">percentages, ratios, or proportions</w:t>
      </w:r>
      <w:r>
        <w:t xml:space="preserve"> </w:t>
      </w:r>
      <w:r>
        <w:t xml:space="preserve">with unspecified quantities</w:t>
      </w:r>
      <w:r>
        <w:t xml:space="preserve"> </w:t>
      </w:r>
      <w:r>
        <w:t xml:space="preserve">- The problem is</w:t>
      </w:r>
      <w:r>
        <w:t xml:space="preserve"> </w:t>
      </w:r>
      <w:r>
        <w:rPr>
          <w:b/>
          <w:bCs/>
        </w:rPr>
        <w:t xml:space="preserve">abstract</w:t>
      </w:r>
      <w:r>
        <w:t xml:space="preserve"> </w:t>
      </w:r>
      <w:r>
        <w:t xml:space="preserve">and you are having trouble visualizing what is happening</w:t>
      </w:r>
    </w:p>
    <w:bookmarkEnd w:id="76"/>
    <w:bookmarkStart w:id="77" w:name="the-pin-protocol-step-by-step"/>
    <w:p>
      <w:pPr>
        <w:pStyle w:val="Heading4"/>
      </w:pPr>
      <w:r>
        <w:t xml:space="preserve">The PIN Protocol (Step by Step)</w:t>
      </w:r>
    </w:p>
    <w:p>
      <w:pPr>
        <w:pStyle w:val="FirstParagraph"/>
      </w:pPr>
      <w:r>
        <w:rPr>
          <w:b/>
          <w:bCs/>
        </w:rPr>
        <w:t xml:space="preserve">Step 1: Identify all variables in the problem.</w:t>
      </w:r>
    </w:p>
    <w:p>
      <w:pPr>
        <w:pStyle w:val="BodyText"/>
      </w:pPr>
      <w:r>
        <w:t xml:space="preserve">Determine which quantities are represented by letters and what constraints apply to them (e.g.,</w:t>
      </w:r>
      <w:r>
        <w:t xml:space="preserve"> </w:t>
      </w:r>
      <w:r>
        <w:t xml:space="preserve">“</w:t>
      </w:r>
      <w:r>
        <w:t xml:space="preserve">positive integer,</w:t>
      </w:r>
      <w:r>
        <w:t xml:space="preserve">”</w:t>
      </w:r>
      <w:r>
        <w:t xml:space="preserve"> </w:t>
      </w:r>
      <w:r>
        <w:t xml:space="preserve">“</w:t>
      </w:r>
      <w:r>
        <w:t xml:space="preserve">greater than 1,</w:t>
      </w:r>
      <w:r>
        <w:t xml:space="preserve">”</w:t>
      </w:r>
      <w:r>
        <w:t xml:space="preserve"> </w:t>
      </w:r>
      <w:r>
        <w:t xml:space="preserve">“</w:t>
      </w:r>
      <w:r>
        <w:t xml:space="preserve">not equal to zero</w:t>
      </w:r>
      <w:r>
        <w:t xml:space="preserve">”</w:t>
      </w:r>
      <w:r>
        <w:t xml:space="preserve">).</w:t>
      </w:r>
    </w:p>
    <w:p>
      <w:pPr>
        <w:pStyle w:val="BodyText"/>
      </w:pPr>
      <w:r>
        <w:rPr>
          <w:b/>
          <w:bCs/>
        </w:rPr>
        <w:t xml:space="preserve">Step 2: Choose values for the variables that are easy to work with but not</w:t>
      </w:r>
      <w:r>
        <w:rPr>
          <w:b/>
          <w:bCs/>
        </w:rPr>
        <w:t xml:space="preserve"> </w:t>
      </w:r>
      <w:r>
        <w:rPr>
          <w:b/>
          <w:bCs/>
        </w:rPr>
        <w:t xml:space="preserve">“</w:t>
      </w:r>
      <w:r>
        <w:rPr>
          <w:b/>
          <w:bCs/>
        </w:rPr>
        <w:t xml:space="preserve">special.</w:t>
      </w:r>
      <w:r>
        <w:rPr>
          <w:b/>
          <w:bCs/>
        </w:rPr>
        <w:t xml:space="preserve">”</w:t>
      </w:r>
    </w:p>
    <w:p>
      <w:pPr>
        <w:pStyle w:val="BodyText"/>
      </w:pPr>
      <w:r>
        <w:t xml:space="preserve">This is the most critical step. The numbers you choose must be:</w:t>
      </w:r>
      <w:r>
        <w:t xml:space="preserve"> </w:t>
      </w:r>
      <w:r>
        <w:t xml:space="preserve">-</w:t>
      </w:r>
      <w:r>
        <w:t xml:space="preserve"> </w:t>
      </w:r>
      <w:r>
        <w:rPr>
          <w:b/>
          <w:bCs/>
        </w:rPr>
        <w:t xml:space="preserve">Easy to compute with:</w:t>
      </w:r>
      <w:r>
        <w:t xml:space="preserve"> </w:t>
      </w:r>
      <w:r>
        <w:t xml:space="preserve">Small integers, round numbers</w:t>
      </w:r>
      <w:r>
        <w:t xml:space="preserve"> </w:t>
      </w:r>
      <w:r>
        <w:t xml:space="preserve">-</w:t>
      </w:r>
      <w:r>
        <w:t xml:space="preserve"> </w:t>
      </w:r>
      <w:r>
        <w:rPr>
          <w:b/>
          <w:bCs/>
        </w:rPr>
        <w:t xml:space="preserve">Not special:</w:t>
      </w:r>
      <w:r>
        <w:t xml:space="preserve"> </w:t>
      </w:r>
      <w:r>
        <w:t xml:space="preserve">Avoid 0 and 1, because they have unusual mathematical properties (0 times anything is 0, 1 raised to any power is 1, etc.) that can produce misleading results</w:t>
      </w:r>
      <w:r>
        <w:t xml:space="preserve"> </w:t>
      </w:r>
      <w:r>
        <w:t xml:space="preserve">-</w:t>
      </w:r>
      <w:r>
        <w:t xml:space="preserve"> </w:t>
      </w:r>
      <w:r>
        <w:rPr>
          <w:b/>
          <w:bCs/>
        </w:rPr>
        <w:t xml:space="preserve">Distinct:</w:t>
      </w:r>
      <w:r>
        <w:t xml:space="preserve"> </w:t>
      </w:r>
      <w:r>
        <w:t xml:space="preserve">If you have two variables, choose different values for each to avoid conflating them</w:t>
      </w:r>
      <w:r>
        <w:t xml:space="preserve"> </w:t>
      </w:r>
      <w:r>
        <w:t xml:space="preserve">-</w:t>
      </w:r>
      <w:r>
        <w:t xml:space="preserve"> </w:t>
      </w:r>
      <w:r>
        <w:rPr>
          <w:b/>
          <w:bCs/>
        </w:rPr>
        <w:t xml:space="preserve">Valid:</w:t>
      </w:r>
      <w:r>
        <w:t xml:space="preserve"> </w:t>
      </w:r>
      <w:r>
        <w:t xml:space="preserve">The values must satisfy any constraints stated in the problem</w:t>
      </w:r>
    </w:p>
    <w:p>
      <w:pPr>
        <w:pStyle w:val="BodyText"/>
      </w:pPr>
      <w:r>
        <w:t xml:space="preserve">Good choices: 2, 3, 4, 5, 10, 100</w:t>
      </w:r>
      <w:r>
        <w:t xml:space="preserve"> </w:t>
      </w:r>
      <w:r>
        <w:t xml:space="preserve">Bad choices: 0, 1,</w:t>
      </w:r>
      <w:r>
        <w:t xml:space="preserve"> </w:t>
      </w:r>
      <m:oMath>
        <m:r>
          <m:rPr>
            <m:sty m:val="p"/>
          </m:rPr>
          <m:t>−</m:t>
        </m:r>
        <m:r>
          <m:t>1</m:t>
        </m:r>
      </m:oMath>
      <w:r>
        <w:t xml:space="preserve">, numbers that appear in the problem</w:t>
      </w:r>
    </w:p>
    <w:p>
      <w:pPr>
        <w:pStyle w:val="BodyText"/>
      </w:pPr>
      <w:r>
        <w:rPr>
          <w:b/>
          <w:bCs/>
        </w:rPr>
        <w:t xml:space="preserve">Step 3: Compute the</w:t>
      </w:r>
      <w:r>
        <w:rPr>
          <w:b/>
          <w:bCs/>
        </w:rPr>
        <w:t xml:space="preserve"> </w:t>
      </w:r>
      <w:r>
        <w:rPr>
          <w:b/>
          <w:bCs/>
        </w:rPr>
        <w:t xml:space="preserve">“</w:t>
      </w:r>
      <w:r>
        <w:rPr>
          <w:b/>
          <w:bCs/>
        </w:rPr>
        <w:t xml:space="preserve">target value</w:t>
      </w:r>
      <w:r>
        <w:rPr>
          <w:b/>
          <w:bCs/>
        </w:rPr>
        <w:t xml:space="preserve">”</w:t>
      </w:r>
      <w:r>
        <w:rPr>
          <w:b/>
          <w:bCs/>
        </w:rPr>
        <w:t xml:space="preserve"> </w:t>
      </w:r>
      <w:r>
        <w:rPr>
          <w:b/>
          <w:bCs/>
        </w:rPr>
        <w:t xml:space="preserve">using your chosen numbers.</w:t>
      </w:r>
    </w:p>
    <w:p>
      <w:pPr>
        <w:pStyle w:val="BodyText"/>
      </w:pPr>
      <w:r>
        <w:t xml:space="preserve">Solve the problem using your concrete numbers. This gives you a specific numerical result — the</w:t>
      </w:r>
      <w:r>
        <w:t xml:space="preserve"> </w:t>
      </w:r>
      <w:r>
        <w:t xml:space="preserve">“</w:t>
      </w:r>
      <w:r>
        <w:t xml:space="preserve">target value.</w:t>
      </w:r>
      <w:r>
        <w:t xml:space="preserve">”</w:t>
      </w:r>
    </w:p>
    <w:p>
      <w:pPr>
        <w:pStyle w:val="BodyText"/>
      </w:pPr>
      <w:r>
        <w:rPr>
          <w:b/>
          <w:bCs/>
        </w:rPr>
        <w:t xml:space="preserve">Step 4: Evaluate each answer choice using your chosen numbers.</w:t>
      </w:r>
    </w:p>
    <w:p>
      <w:pPr>
        <w:pStyle w:val="BodyText"/>
      </w:pPr>
      <w:r>
        <w:t xml:space="preserve">Plug the same numbers into each answer choice. The answer choice that produces the</w:t>
      </w:r>
      <w:r>
        <w:t xml:space="preserve"> </w:t>
      </w:r>
      <w:r>
        <w:rPr>
          <w:b/>
          <w:bCs/>
        </w:rPr>
        <w:t xml:space="preserve">same target value</w:t>
      </w:r>
      <w:r>
        <w:t xml:space="preserve"> </w:t>
      </w:r>
      <w:r>
        <w:t xml:space="preserve">is correct.</w:t>
      </w:r>
    </w:p>
    <w:p>
      <w:pPr>
        <w:pStyle w:val="BodyText"/>
      </w:pPr>
      <w:r>
        <w:rPr>
          <w:b/>
          <w:bCs/>
        </w:rPr>
        <w:t xml:space="preserve">Step 5: If more than one choice matches, choose new numbers and repeat.</w:t>
      </w:r>
    </w:p>
    <w:p>
      <w:pPr>
        <w:pStyle w:val="BodyText"/>
      </w:pPr>
      <w:r>
        <w:t xml:space="preserve">In rare cases, two or more answer choices may produce the same target value for your initial choice of numbers. This typically means you chose</w:t>
      </w:r>
      <w:r>
        <w:t xml:space="preserve"> </w:t>
      </w:r>
      <w:r>
        <w:t xml:space="preserve">“</w:t>
      </w:r>
      <w:r>
        <w:t xml:space="preserve">special</w:t>
      </w:r>
      <w:r>
        <w:t xml:space="preserve">”</w:t>
      </w:r>
      <w:r>
        <w:t xml:space="preserve"> </w:t>
      </w:r>
      <w:r>
        <w:t xml:space="preserve">numbers that happen to make two expressions equivalent. Simply choose a new set of numbers and re-evaluate only the choices that matched.</w:t>
      </w:r>
    </w:p>
    <w:bookmarkEnd w:id="77"/>
    <w:bookmarkStart w:id="78" w:name="a-detailed-example-1"/>
    <w:p>
      <w:pPr>
        <w:pStyle w:val="Heading4"/>
      </w:pPr>
      <w:r>
        <w:t xml:space="preserve">A Detailed Example</w:t>
      </w:r>
    </w:p>
    <w:p>
      <w:pPr>
        <w:pStyle w:val="BlockText"/>
      </w:pPr>
      <w:r>
        <w:rPr>
          <w:i/>
          <w:iCs/>
        </w:rPr>
        <w:t xml:space="preserve">If a store increases the price of an item by 20% and then decreases the new price by 20%, the final price is what percent of the original price?</w:t>
      </w:r>
    </w:p>
    <w:p>
      <w:pPr>
        <w:pStyle w:val="Compact"/>
        <w:numPr>
          <w:ilvl w:val="0"/>
          <w:numId w:val="1024"/>
        </w:numPr>
      </w:pPr>
      <w:r>
        <w:t xml:space="preserve">96%</w:t>
      </w:r>
    </w:p>
    <w:p>
      <w:pPr>
        <w:pStyle w:val="Compact"/>
        <w:numPr>
          <w:ilvl w:val="0"/>
          <w:numId w:val="1024"/>
        </w:numPr>
      </w:pPr>
      <w:r>
        <w:t xml:space="preserve">100%</w:t>
      </w:r>
    </w:p>
    <w:p>
      <w:pPr>
        <w:pStyle w:val="Compact"/>
        <w:numPr>
          <w:ilvl w:val="0"/>
          <w:numId w:val="1024"/>
        </w:numPr>
      </w:pPr>
      <w:r>
        <w:t xml:space="preserve">104%</w:t>
      </w:r>
    </w:p>
    <w:p>
      <w:pPr>
        <w:pStyle w:val="Compact"/>
        <w:numPr>
          <w:ilvl w:val="0"/>
          <w:numId w:val="1024"/>
        </w:numPr>
      </w:pPr>
      <w:r>
        <w:t xml:space="preserve">80%</w:t>
      </w:r>
    </w:p>
    <w:p>
      <w:pPr>
        <w:pStyle w:val="FirstParagraph"/>
      </w:pPr>
      <w:r>
        <w:rPr>
          <w:b/>
          <w:bCs/>
        </w:rPr>
        <w:t xml:space="preserve">Step 1:</w:t>
      </w:r>
      <w:r>
        <w:t xml:space="preserve"> </w:t>
      </w:r>
      <w:r>
        <w:t xml:space="preserve">The variable is the original price. Let’s call it</w:t>
      </w:r>
      <w:r>
        <w:t xml:space="preserve"> </w:t>
      </w:r>
      <m:oMath>
        <m:r>
          <m:t>P</m:t>
        </m:r>
      </m:oMath>
      <w:r>
        <w:t xml:space="preserve">.</w:t>
      </w:r>
    </w:p>
    <w:p>
      <w:pPr>
        <w:pStyle w:val="BodyText"/>
      </w:pPr>
      <w:r>
        <w:rPr>
          <w:b/>
          <w:bCs/>
        </w:rPr>
        <w:t xml:space="preserve">Step 2:</w:t>
      </w:r>
      <w:r>
        <w:t xml:space="preserve"> </w:t>
      </w:r>
      <w:r>
        <w:t xml:space="preserve">Choose</w:t>
      </w:r>
      <w:r>
        <w:t xml:space="preserve"> </w:t>
      </w:r>
      <m:oMath>
        <m:r>
          <m:t>P</m:t>
        </m:r>
        <m:r>
          <m:rPr>
            <m:sty m:val="p"/>
          </m:rPr>
          <m:t>=</m:t>
        </m:r>
        <m:r>
          <m:t>100</m:t>
        </m:r>
      </m:oMath>
      <w:r>
        <w:t xml:space="preserve"> </w:t>
      </w:r>
      <w:r>
        <w:t xml:space="preserve">(a natural choice for percent problems).</w:t>
      </w:r>
    </w:p>
    <w:p>
      <w:pPr>
        <w:pStyle w:val="BodyText"/>
      </w:pPr>
      <w:r>
        <w:rPr>
          <w:b/>
          <w:bCs/>
        </w:rPr>
        <w:t xml:space="preserve">Step 3:</w:t>
      </w:r>
      <w:r>
        <w:t xml:space="preserve"> </w:t>
      </w:r>
      <w:r>
        <w:t xml:space="preserve">- Increase by 20%:</w:t>
      </w:r>
      <w:r>
        <w:t xml:space="preserve"> </w:t>
      </w:r>
      <m:oMath>
        <m:r>
          <m:t>100</m:t>
        </m:r>
        <m:r>
          <m:rPr>
            <m:sty m:val="p"/>
          </m:rPr>
          <m:t>+</m:t>
        </m:r>
        <m:r>
          <m:t>0.20</m:t>
        </m:r>
        <m:d>
          <m:dPr>
            <m:begChr m:val="("/>
            <m:endChr m:val=")"/>
            <m:sepChr m:val=""/>
            <m:grow/>
          </m:dPr>
          <m:e>
            <m:r>
              <m:t>100</m:t>
            </m:r>
          </m:e>
        </m:d>
        <m:r>
          <m:rPr>
            <m:sty m:val="p"/>
          </m:rPr>
          <m:t>=</m:t>
        </m:r>
        <m:r>
          <m:t>120</m:t>
        </m:r>
      </m:oMath>
      <w:r>
        <w:t xml:space="preserve"> </w:t>
      </w:r>
      <w:r>
        <w:t xml:space="preserve">- Decrease by 20%:</w:t>
      </w:r>
      <w:r>
        <w:t xml:space="preserve"> </w:t>
      </w:r>
      <m:oMath>
        <m:r>
          <m:t>120</m:t>
        </m:r>
        <m:r>
          <m:rPr>
            <m:sty m:val="p"/>
          </m:rPr>
          <m:t>−</m:t>
        </m:r>
        <m:r>
          <m:t>0.20</m:t>
        </m:r>
        <m:d>
          <m:dPr>
            <m:begChr m:val="("/>
            <m:endChr m:val=")"/>
            <m:sepChr m:val=""/>
            <m:grow/>
          </m:dPr>
          <m:e>
            <m:r>
              <m:t>120</m:t>
            </m:r>
          </m:e>
        </m:d>
        <m:r>
          <m:rPr>
            <m:sty m:val="p"/>
          </m:rPr>
          <m:t>=</m:t>
        </m:r>
        <m:r>
          <m:t>120</m:t>
        </m:r>
        <m:r>
          <m:rPr>
            <m:sty m:val="p"/>
          </m:rPr>
          <m:t>−</m:t>
        </m:r>
        <m:r>
          <m:t>24</m:t>
        </m:r>
        <m:r>
          <m:rPr>
            <m:sty m:val="p"/>
          </m:rPr>
          <m:t>=</m:t>
        </m:r>
        <m:r>
          <m:t>96</m:t>
        </m:r>
      </m:oMath>
      <w:r>
        <w:t xml:space="preserve"> </w:t>
      </w:r>
      <w:r>
        <w:t xml:space="preserve">- The final price is 96, which is 96% of the original 100.</w:t>
      </w:r>
    </w:p>
    <w:p>
      <w:pPr>
        <w:pStyle w:val="BodyText"/>
      </w:pPr>
      <w:r>
        <w:rPr>
          <w:b/>
          <w:bCs/>
        </w:rPr>
        <w:t xml:space="preserve">Step 4:</w:t>
      </w:r>
      <w:r>
        <w:t xml:space="preserve"> </w:t>
      </w:r>
      <w:r>
        <w:t xml:space="preserve">The target value is 96%.</w:t>
      </w:r>
    </w:p>
    <w:p>
      <w:pPr>
        <w:pStyle w:val="BodyText"/>
      </w:pPr>
      <w:r>
        <w:rPr>
          <w:b/>
          <w:bCs/>
        </w:rPr>
        <w:t xml:space="preserve">Answer: A) 96%.</w:t>
      </w:r>
    </w:p>
    <w:p>
      <w:pPr>
        <w:pStyle w:val="BodyText"/>
      </w:pPr>
      <w:r>
        <w:t xml:space="preserve">This problem illustrates why PIN is so powerful: many students intuitively guess 100% (thinking the 20% increase and 20% decrease</w:t>
      </w:r>
      <w:r>
        <w:t xml:space="preserve"> </w:t>
      </w:r>
      <w:r>
        <w:t xml:space="preserve">“</w:t>
      </w:r>
      <w:r>
        <w:t xml:space="preserve">cancel out</w:t>
      </w:r>
      <w:r>
        <w:t xml:space="preserve">”</w:t>
      </w:r>
      <w:r>
        <w:t xml:space="preserve">), which is answer B — a classic attractor. By plugging in a concrete number, the correct answer becomes immediately obvious.</w:t>
      </w:r>
    </w:p>
    <w:bookmarkEnd w:id="78"/>
    <w:bookmarkStart w:id="79" w:name="pin-with-multiple-variables"/>
    <w:p>
      <w:pPr>
        <w:pStyle w:val="Heading4"/>
      </w:pPr>
      <w:r>
        <w:t xml:space="preserve">PIN with Multiple Variables</w:t>
      </w:r>
    </w:p>
    <w:p>
      <w:pPr>
        <w:pStyle w:val="FirstParagraph"/>
      </w:pPr>
      <w:r>
        <w:t xml:space="preserve">When a problem contains multiple variables, you must choose a value for</w:t>
      </w:r>
      <w:r>
        <w:t xml:space="preserve"> </w:t>
      </w:r>
      <w:r>
        <w:rPr>
          <w:b/>
          <w:bCs/>
        </w:rPr>
        <w:t xml:space="preserve">each</w:t>
      </w:r>
      <w:r>
        <w:t xml:space="preserve"> </w:t>
      </w:r>
      <w:r>
        <w:t xml:space="preserve">variable. For example:</w:t>
      </w:r>
    </w:p>
    <w:p>
      <w:pPr>
        <w:pStyle w:val="BlockText"/>
      </w:pPr>
      <w:r>
        <w:rPr>
          <w:i/>
          <w:iCs/>
        </w:rPr>
        <w:t xml:space="preserve">If</w:t>
      </w:r>
      <w:r>
        <w:rPr>
          <w:i/>
          <w:iCs/>
        </w:rPr>
        <w:t xml:space="preserve"> </w:t>
      </w:r>
      <m:oMath>
        <m:r>
          <m:t>x</m:t>
        </m:r>
      </m:oMath>
      <w:r>
        <w:rPr>
          <w:i/>
          <w:iCs/>
        </w:rPr>
        <w:t xml:space="preserve"> </w:t>
      </w:r>
      <w:r>
        <w:rPr>
          <w:i/>
          <w:iCs/>
        </w:rPr>
        <w:t xml:space="preserve">workers can build</w:t>
      </w:r>
      <w:r>
        <w:rPr>
          <w:i/>
          <w:iCs/>
        </w:rPr>
        <w:t xml:space="preserve"> </w:t>
      </w:r>
      <m:oMath>
        <m:r>
          <m:t>y</m:t>
        </m:r>
      </m:oMath>
      <w:r>
        <w:rPr>
          <w:i/>
          <w:iCs/>
        </w:rPr>
        <w:t xml:space="preserve"> </w:t>
      </w:r>
      <w:r>
        <w:rPr>
          <w:i/>
          <w:iCs/>
        </w:rPr>
        <w:t xml:space="preserve">houses in</w:t>
      </w:r>
      <w:r>
        <w:rPr>
          <w:i/>
          <w:iCs/>
        </w:rPr>
        <w:t xml:space="preserve"> </w:t>
      </w:r>
      <m:oMath>
        <m:r>
          <m:t>z</m:t>
        </m:r>
      </m:oMath>
      <w:r>
        <w:rPr>
          <w:i/>
          <w:iCs/>
        </w:rPr>
        <w:t xml:space="preserve"> </w:t>
      </w:r>
      <w:r>
        <w:rPr>
          <w:i/>
          <w:iCs/>
        </w:rPr>
        <w:t xml:space="preserve">days, how many houses can</w:t>
      </w:r>
      <w:r>
        <w:rPr>
          <w:i/>
          <w:iCs/>
        </w:rPr>
        <w:t xml:space="preserve"> </w:t>
      </w:r>
      <m:oMath>
        <m:r>
          <m:t>x</m:t>
        </m:r>
        <m:r>
          <m:rPr>
            <m:sty m:val="p"/>
          </m:rPr>
          <m:t>+</m:t>
        </m:r>
        <m:r>
          <m:t>2</m:t>
        </m:r>
      </m:oMath>
      <w:r>
        <w:rPr>
          <w:i/>
          <w:iCs/>
        </w:rPr>
        <w:t xml:space="preserve"> </w:t>
      </w:r>
      <w:r>
        <w:rPr>
          <w:i/>
          <w:iCs/>
        </w:rPr>
        <w:t xml:space="preserve">workers build in</w:t>
      </w:r>
      <w:r>
        <w:rPr>
          <w:i/>
          <w:iCs/>
        </w:rPr>
        <w:t xml:space="preserve"> </w:t>
      </w:r>
      <m:oMath>
        <m:r>
          <m:t>z</m:t>
        </m:r>
        <m:r>
          <m:rPr>
            <m:sty m:val="p"/>
          </m:rPr>
          <m:t>+</m:t>
        </m:r>
        <m:r>
          <m:t>1</m:t>
        </m:r>
      </m:oMath>
      <w:r>
        <w:rPr>
          <w:i/>
          <w:iCs/>
        </w:rPr>
        <w:t xml:space="preserve"> </w:t>
      </w:r>
      <w:r>
        <w:rPr>
          <w:i/>
          <w:iCs/>
        </w:rPr>
        <w:t xml:space="preserve">days?</w:t>
      </w:r>
    </w:p>
    <w:p>
      <w:pPr>
        <w:pStyle w:val="FirstParagraph"/>
      </w:pPr>
      <w:r>
        <w:t xml:space="preserve">You would choose values for</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(say,</w:t>
      </w:r>
      <w:r>
        <w:t xml:space="preserve"> </w:t>
      </w:r>
      <m:oMath>
        <m:r>
          <m:t>x</m:t>
        </m:r>
        <m:r>
          <m:rPr>
            <m:sty m:val="p"/>
          </m:rPr>
          <m:t>=</m:t>
        </m:r>
        <m:r>
          <m:t>3</m:t>
        </m:r>
      </m:oMath>
      <w:r>
        <w:t xml:space="preserve">,</w:t>
      </w:r>
      <w:r>
        <w:t xml:space="preserve"> </w:t>
      </w:r>
      <m:oMath>
        <m:r>
          <m:t>y</m:t>
        </m:r>
        <m:r>
          <m:rPr>
            <m:sty m:val="p"/>
          </m:rPr>
          <m:t>=</m:t>
        </m:r>
        <m:r>
          <m:t>6</m:t>
        </m:r>
      </m:oMath>
      <w:r>
        <w:t xml:space="preserve">,</w:t>
      </w:r>
      <w:r>
        <w:t xml:space="preserve"> </w:t>
      </w:r>
      <m:oMath>
        <m:r>
          <m:t>z</m:t>
        </m:r>
        <m:r>
          <m:rPr>
            <m:sty m:val="p"/>
          </m:rPr>
          <m:t>=</m:t>
        </m:r>
        <m:r>
          <m:t>2</m:t>
        </m:r>
      </m:oMath>
      <w:r>
        <w:t xml:space="preserve">), compute the target value, and then evaluate each answer choice with those same values.</w:t>
      </w:r>
    </w:p>
    <w:bookmarkEnd w:id="79"/>
    <w:bookmarkStart w:id="80" w:name="pin-with-geometry"/>
    <w:p>
      <w:pPr>
        <w:pStyle w:val="Heading4"/>
      </w:pPr>
      <w:r>
        <w:t xml:space="preserve">PIN with Geometry</w:t>
      </w:r>
    </w:p>
    <w:p>
      <w:pPr>
        <w:pStyle w:val="FirstParagraph"/>
      </w:pPr>
      <w:r>
        <w:t xml:space="preserve">PIN works beautifully in geometry problems where a dimension is unspecified:</w:t>
      </w:r>
    </w:p>
    <w:p>
      <w:pPr>
        <w:pStyle w:val="BlockText"/>
      </w:pPr>
      <w:r>
        <w:rPr>
          <w:i/>
          <w:iCs/>
        </w:rPr>
        <w:t xml:space="preserve">If the radius of a circle is doubled, by what factor does the area increase?</w:t>
      </w:r>
    </w:p>
    <w:p>
      <w:pPr>
        <w:pStyle w:val="FirstParagraph"/>
      </w:pPr>
      <w:r>
        <w:t xml:space="preserve">Choose</w:t>
      </w:r>
      <w:r>
        <w:t xml:space="preserve"> </w:t>
      </w:r>
      <m:oMath>
        <m:r>
          <m:t>r</m:t>
        </m:r>
        <m:r>
          <m:rPr>
            <m:sty m:val="p"/>
          </m:rPr>
          <m:t>=</m:t>
        </m:r>
        <m:r>
          <m:t>3</m:t>
        </m:r>
      </m:oMath>
      <w:r>
        <w:t xml:space="preserve">. Original area =</w:t>
      </w:r>
      <w:r>
        <w:t xml:space="preserve"> </w:t>
      </w:r>
      <m:oMath>
        <m:r>
          <m:t>π</m:t>
        </m:r>
        <m:sSup>
          <m:e>
            <m:d>
              <m:dPr>
                <m:begChr m:val="("/>
                <m:endChr m:val=")"/>
                <m:sepChr m:val=""/>
                <m:grow/>
              </m:dPr>
              <m:e>
                <m:r>
                  <m:t>3</m:t>
                </m:r>
              </m:e>
            </m:d>
          </m:e>
          <m:sup>
            <m:r>
              <m:t>2</m:t>
            </m:r>
          </m:sup>
        </m:sSup>
        <m:r>
          <m:rPr>
            <m:sty m:val="p"/>
          </m:rPr>
          <m:t>=</m:t>
        </m:r>
        <m:r>
          <m:t>9</m:t>
        </m:r>
        <m:r>
          <m:t>π</m:t>
        </m:r>
      </m:oMath>
      <w:r>
        <w:t xml:space="preserve">. New radius = 6. New area =</w:t>
      </w:r>
      <w:r>
        <w:t xml:space="preserve"> </w:t>
      </w:r>
      <m:oMath>
        <m:r>
          <m:t>π</m:t>
        </m:r>
        <m:sSup>
          <m:e>
            <m:d>
              <m:dPr>
                <m:begChr m:val="("/>
                <m:endChr m:val=")"/>
                <m:sepChr m:val=""/>
                <m:grow/>
              </m:dPr>
              <m:e>
                <m:r>
                  <m:t>6</m:t>
                </m:r>
              </m:e>
            </m:d>
          </m:e>
          <m:sup>
            <m:r>
              <m:t>2</m:t>
            </m:r>
          </m:sup>
        </m:sSup>
        <m:r>
          <m:rPr>
            <m:sty m:val="p"/>
          </m:rPr>
          <m:t>=</m:t>
        </m:r>
        <m:r>
          <m:t>36</m:t>
        </m:r>
        <m:r>
          <m:t>π</m:t>
        </m:r>
      </m:oMath>
      <w:r>
        <w:t xml:space="preserve">. The area increased by a factor of</w:t>
      </w:r>
      <w:r>
        <w:t xml:space="preserve"> </w:t>
      </w:r>
      <m:oMath>
        <m:r>
          <m:t>36</m:t>
        </m:r>
        <m:r>
          <m:t>π</m:t>
        </m:r>
        <m:r>
          <m:rPr>
            <m:sty m:val="p"/>
          </m:rPr>
          <m:t>/</m:t>
        </m:r>
        <m:r>
          <m:t>9</m:t>
        </m:r>
        <m:r>
          <m:t>π</m:t>
        </m:r>
        <m:r>
          <m:rPr>
            <m:sty m:val="p"/>
          </m:rPr>
          <m:t>=</m:t>
        </m:r>
        <m:r>
          <m:t>4</m:t>
        </m:r>
      </m:oMath>
      <w:r>
        <w:t xml:space="preserve">.</w:t>
      </w:r>
    </w:p>
    <w:p>
      <w:r>
        <w:pict>
          <v:rect style="width:0;height:1.5pt" o:hralign="center" o:hrstd="t" o:hr="t"/>
        </w:pict>
      </w:r>
    </w:p>
    <w:bookmarkEnd w:id="80"/>
    <w:bookmarkEnd w:id="81"/>
    <w:bookmarkStart w:id="85" w:name="system-4-process-of-elimination-poe"/>
    <w:p>
      <w:pPr>
        <w:pStyle w:val="Heading3"/>
      </w:pPr>
      <w:r>
        <w:t xml:space="preserve">System 4: Process of Elimination (POE)</w:t>
      </w:r>
    </w:p>
    <w:p>
      <w:pPr>
        <w:pStyle w:val="FirstParagraph"/>
      </w:pPr>
      <w:r>
        <w:t xml:space="preserve">Process of Elimination is not a standalone problem-solving strategy — it is a</w:t>
      </w:r>
      <w:r>
        <w:t xml:space="preserve"> </w:t>
      </w:r>
      <w:r>
        <w:rPr>
          <w:b/>
          <w:bCs/>
        </w:rPr>
        <w:t xml:space="preserve">meta-strategy</w:t>
      </w:r>
      <w:r>
        <w:t xml:space="preserve"> </w:t>
      </w:r>
      <w:r>
        <w:t xml:space="preserve">that operates on top of every other strategy. At every stage of solving a problem, you should be asking yourself:</w:t>
      </w:r>
      <w:r>
        <w:t xml:space="preserve"> </w:t>
      </w:r>
      <w:r>
        <w:t xml:space="preserve">“</w:t>
      </w:r>
      <w:r>
        <w:t xml:space="preserve">Can I eliminate any answer choices based on what I know so far?</w:t>
      </w:r>
      <w:r>
        <w:t xml:space="preserve">”</w:t>
      </w:r>
    </w:p>
    <w:bookmarkStart w:id="82" w:name="the-logic-of-elimination"/>
    <w:p>
      <w:pPr>
        <w:pStyle w:val="Heading4"/>
      </w:pPr>
      <w:r>
        <w:t xml:space="preserve">The Logic of Elimination</w:t>
      </w:r>
    </w:p>
    <w:p>
      <w:pPr>
        <w:pStyle w:val="FirstParagraph"/>
      </w:pPr>
      <w:r>
        <w:t xml:space="preserve">With 4 answer choices (Enhanced ACT), a random guess has a 25% chance of being correct. If you can eliminate even</w:t>
      </w:r>
      <w:r>
        <w:t xml:space="preserve"> </w:t>
      </w:r>
      <w:r>
        <w:rPr>
          <w:b/>
          <w:bCs/>
        </w:rPr>
        <w:t xml:space="preserve">one</w:t>
      </w:r>
      <w:r>
        <w:t xml:space="preserve"> </w:t>
      </w:r>
      <w:r>
        <w:t xml:space="preserve">choice, your odds improve to 33%. If you can eliminate</w:t>
      </w:r>
      <w:r>
        <w:t xml:space="preserve"> </w:t>
      </w:r>
      <w:r>
        <w:rPr>
          <w:b/>
          <w:bCs/>
        </w:rPr>
        <w:t xml:space="preserve">two</w:t>
      </w:r>
      <w:r>
        <w:t xml:space="preserve"> </w:t>
      </w:r>
      <w:r>
        <w:t xml:space="preserve">choices, your odds jump to 50%. This is a massive improvement, and it transforms guessing from a shot in the dark into a strategic tool.</w:t>
      </w:r>
    </w:p>
    <w:bookmarkEnd w:id="82"/>
    <w:bookmarkStart w:id="83" w:name="what-to-eliminate"/>
    <w:p>
      <w:pPr>
        <w:pStyle w:val="Heading4"/>
      </w:pPr>
      <w:r>
        <w:t xml:space="preserve">What to Eliminate</w:t>
      </w:r>
    </w:p>
    <w:p>
      <w:pPr>
        <w:pStyle w:val="FirstParagraph"/>
      </w:pPr>
      <w:r>
        <w:rPr>
          <w:b/>
          <w:bCs/>
        </w:rPr>
        <w:t xml:space="preserve">1. Answers that violate basic constraints.</w:t>
      </w:r>
    </w:p>
    <w:p>
      <w:pPr>
        <w:pStyle w:val="BodyText"/>
      </w:pPr>
      <w:r>
        <w:t xml:space="preserve">If the problem asks for a positive number and one of the choices is negative, eliminate it. If the problem involves a length and one answer is zero, eliminate it. If the problem says</w:t>
      </w:r>
      <w:r>
        <w:t xml:space="preserve"> </w:t>
      </w:r>
      <w:r>
        <w:t xml:space="preserve">“</w:t>
      </w:r>
      <w:r>
        <w:t xml:space="preserve">the value must be an integer</w:t>
      </w:r>
      <w:r>
        <w:t xml:space="preserve">”</w:t>
      </w:r>
      <w:r>
        <w:t xml:space="preserve"> </w:t>
      </w:r>
      <w:r>
        <w:t xml:space="preserve">and one choice is a fraction, eliminate it.</w:t>
      </w:r>
    </w:p>
    <w:p>
      <w:pPr>
        <w:pStyle w:val="BodyText"/>
      </w:pPr>
      <w:r>
        <w:rPr>
          <w:b/>
          <w:bCs/>
        </w:rPr>
        <w:t xml:space="preserve">2. Answers that are</w:t>
      </w:r>
      <w:r>
        <w:rPr>
          <w:b/>
          <w:bCs/>
        </w:rPr>
        <w:t xml:space="preserve"> </w:t>
      </w:r>
      <w:r>
        <w:rPr>
          <w:b/>
          <w:bCs/>
        </w:rPr>
        <w:t xml:space="preserve">“</w:t>
      </w:r>
      <w:r>
        <w:rPr>
          <w:b/>
          <w:bCs/>
        </w:rPr>
        <w:t xml:space="preserve">too extreme.</w:t>
      </w:r>
      <w:r>
        <w:rPr>
          <w:b/>
          <w:bCs/>
        </w:rPr>
        <w:t xml:space="preserve">”</w:t>
      </w:r>
    </w:p>
    <w:p>
      <w:pPr>
        <w:pStyle w:val="BodyText"/>
      </w:pPr>
      <w:r>
        <w:t xml:space="preserve">In many problems, the correct answer must fall within a certain range. If you can establish an upper or lower bound, you can eliminate choices that fall outside that range. This is closely related to estimation (discussed below).</w:t>
      </w:r>
    </w:p>
    <w:p>
      <w:pPr>
        <w:pStyle w:val="BodyText"/>
      </w:pPr>
      <w:r>
        <w:rPr>
          <w:b/>
          <w:bCs/>
        </w:rPr>
        <w:t xml:space="preserve">3. Answers that result from common mistakes.</w:t>
      </w:r>
    </w:p>
    <w:p>
      <w:pPr>
        <w:pStyle w:val="BodyText"/>
      </w:pPr>
      <w:r>
        <w:t xml:space="preserve">The ACT deliberately includes answer choices that correspond to common student errors. If you are aware of these common errors, you can sometimes recognize and eliminate the attractors. For example:</w:t>
      </w:r>
      <w:r>
        <w:t xml:space="preserve"> </w:t>
      </w:r>
      <w:r>
        <w:t xml:space="preserve">- If the problem asks for</w:t>
      </w:r>
      <w:r>
        <w:t xml:space="preserve"> </w:t>
      </w:r>
      <m:oMath>
        <m:r>
          <m:t>2</m:t>
        </m:r>
        <m:r>
          <m:t>x</m:t>
        </m:r>
      </m:oMath>
      <w:r>
        <w:t xml:space="preserve"> </w:t>
      </w:r>
      <w:r>
        <w:t xml:space="preserve">and one choice is the value of</w:t>
      </w:r>
      <w:r>
        <w:t xml:space="preserve"> </w:t>
      </w:r>
      <m:oMath>
        <m:r>
          <m:t>x</m:t>
        </m:r>
      </m:oMath>
      <w:r>
        <w:t xml:space="preserve">, that choice is an attractor</w:t>
      </w:r>
      <w:r>
        <w:t xml:space="preserve"> </w:t>
      </w:r>
      <w:r>
        <w:t xml:space="preserve">- If the problem involves a percent decrease and one choice represents the percent itself rather than the resulting value, that choice is an attractor</w:t>
      </w:r>
      <w:r>
        <w:t xml:space="preserve"> </w:t>
      </w:r>
      <w:r>
        <w:t xml:space="preserve">- If the problem involves</w:t>
      </w:r>
      <w:r>
        <w:t xml:space="preserve"> </w:t>
      </w:r>
      <w:r>
        <w:t xml:space="preserve">“</w:t>
      </w:r>
      <w:r>
        <w:t xml:space="preserve">less than</w:t>
      </w:r>
      <w:r>
        <w:t xml:space="preserve">”</w:t>
      </w:r>
      <w:r>
        <w:t xml:space="preserve"> </w:t>
      </w:r>
      <w:r>
        <w:t xml:space="preserve">and one choice has the terms in the wrong order, that choice is an attractor</w:t>
      </w:r>
    </w:p>
    <w:p>
      <w:pPr>
        <w:pStyle w:val="BodyText"/>
      </w:pPr>
      <w:r>
        <w:rPr>
          <w:b/>
          <w:bCs/>
        </w:rPr>
        <w:t xml:space="preserve">4. Answers that are inconsistent with a partial solution.</w:t>
      </w:r>
    </w:p>
    <w:p>
      <w:pPr>
        <w:pStyle w:val="BodyText"/>
      </w:pPr>
      <w:r>
        <w:t xml:space="preserve">If you have partially solved a problem and know that the answer must be greater than 50, you can eliminate all choices that are 50 or less. Even a partial solution can dramatically narrow the field.</w:t>
      </w:r>
    </w:p>
    <w:bookmarkEnd w:id="83"/>
    <w:bookmarkStart w:id="84" w:name="the-consistent-letter-guessing-strategy"/>
    <w:p>
      <w:pPr>
        <w:pStyle w:val="Heading4"/>
      </w:pPr>
      <w:r>
        <w:t xml:space="preserve">The</w:t>
      </w:r>
      <w:r>
        <w:t xml:space="preserve"> </w:t>
      </w:r>
      <w:r>
        <w:t xml:space="preserve">“</w:t>
      </w:r>
      <w:r>
        <w:t xml:space="preserve">Consistent Letter</w:t>
      </w:r>
      <w:r>
        <w:t xml:space="preserve">”</w:t>
      </w:r>
      <w:r>
        <w:t xml:space="preserve"> </w:t>
      </w:r>
      <w:r>
        <w:t xml:space="preserve">Guessing Strategy</w:t>
      </w:r>
    </w:p>
    <w:p>
      <w:pPr>
        <w:pStyle w:val="FirstParagraph"/>
      </w:pPr>
      <w:r>
        <w:t xml:space="preserve">If you find yourself running out of time and need to guess on several questions quickly, research shows that picking a</w:t>
      </w:r>
      <w:r>
        <w:t xml:space="preserve"> </w:t>
      </w:r>
      <w:r>
        <w:rPr>
          <w:b/>
          <w:bCs/>
        </w:rPr>
        <w:t xml:space="preserve">consistent letter</w:t>
      </w:r>
      <w:r>
        <w:t xml:space="preserve"> </w:t>
      </w:r>
      <w:r>
        <w:t xml:space="preserve">(e.g., always guessing B or always guessing C) across multiple questions statistically guarantees that approximately 25% of your guesses will be correct. This is because the ACT, like all standardized tests, distributes correct answers roughly evenly across the four choices. Over many questions, each letter appears as the correct answer approximately the same number of times.</w:t>
      </w:r>
    </w:p>
    <w:p>
      <w:pPr>
        <w:pStyle w:val="BodyText"/>
      </w:pPr>
      <w:r>
        <w:t xml:space="preserve">This strategy is a</w:t>
      </w:r>
      <w:r>
        <w:t xml:space="preserve"> </w:t>
      </w:r>
      <w:r>
        <w:rPr>
          <w:b/>
          <w:bCs/>
        </w:rPr>
        <w:t xml:space="preserve">last resort</w:t>
      </w:r>
      <w:r>
        <w:t xml:space="preserve">, not a primary approach. But it is far better than random guessing, which may or may not produce any correct answers by chance.</w:t>
      </w:r>
    </w:p>
    <w:p>
      <w:r>
        <w:pict>
          <v:rect style="width:0;height:1.5pt" o:hralign="center" o:hrstd="t" o:hr="t"/>
        </w:pict>
      </w:r>
    </w:p>
    <w:bookmarkEnd w:id="84"/>
    <w:bookmarkEnd w:id="85"/>
    <w:bookmarkStart w:id="90" w:name="system-5-estimation-and-bounding"/>
    <w:p>
      <w:pPr>
        <w:pStyle w:val="Heading3"/>
      </w:pPr>
      <w:r>
        <w:t xml:space="preserve">System 5: Estimation and Bounding</w:t>
      </w:r>
    </w:p>
    <w:p>
      <w:pPr>
        <w:pStyle w:val="FirstParagraph"/>
      </w:pPr>
      <w:r>
        <w:t xml:space="preserve">Estimation is one of the most underrated strategies on the ACT Math section. Many students feel compelled to compute exact answers for every problem, even when the answer choices are far enough apart that a rough estimate would identify the correct choice immediately.</w:t>
      </w:r>
    </w:p>
    <w:bookmarkStart w:id="86" w:name="when-to-estimate"/>
    <w:p>
      <w:pPr>
        <w:pStyle w:val="Heading4"/>
      </w:pPr>
      <w:r>
        <w:t xml:space="preserve">When to Estimate</w:t>
      </w:r>
    </w:p>
    <w:p>
      <w:pPr>
        <w:pStyle w:val="FirstParagraph"/>
      </w:pPr>
      <w:r>
        <w:t xml:space="preserve">Estimation is most effective when:</w:t>
      </w:r>
      <w:r>
        <w:t xml:space="preserve"> </w:t>
      </w:r>
      <w:r>
        <w:t xml:space="preserve">- The answer choices are</w:t>
      </w:r>
      <w:r>
        <w:t xml:space="preserve"> </w:t>
      </w:r>
      <w:r>
        <w:rPr>
          <w:b/>
          <w:bCs/>
        </w:rPr>
        <w:t xml:space="preserve">spread apart</w:t>
      </w:r>
      <w:r>
        <w:t xml:space="preserve"> </w:t>
      </w:r>
      <w:r>
        <w:t xml:space="preserve">(e.g., 5, 15, 25, 35 rather than 12, 13, 14, 15)</w:t>
      </w:r>
      <w:r>
        <w:t xml:space="preserve"> </w:t>
      </w:r>
      <w:r>
        <w:t xml:space="preserve">- The problem involves</w:t>
      </w:r>
      <w:r>
        <w:t xml:space="preserve"> </w:t>
      </w:r>
      <w:r>
        <w:rPr>
          <w:b/>
          <w:bCs/>
        </w:rPr>
        <w:t xml:space="preserve">computation with messy numbers</w:t>
      </w:r>
      <w:r>
        <w:t xml:space="preserve"> </w:t>
      </w:r>
      <w:r>
        <w:t xml:space="preserve">(e.g.,</w:t>
      </w:r>
      <w:r>
        <w:t xml:space="preserve"> </w:t>
      </w:r>
      <m:oMath>
        <m:r>
          <m:t>47</m:t>
        </m:r>
        <m:r>
          <m:rPr>
            <m:sty m:val="p"/>
          </m:rPr>
          <m:t>×</m:t>
        </m:r>
        <m:r>
          <m:t>103</m:t>
        </m:r>
      </m:oMath>
      <w:r>
        <w:t xml:space="preserve">)</w:t>
      </w:r>
      <w:r>
        <w:t xml:space="preserve"> </w:t>
      </w:r>
      <w:r>
        <w:t xml:space="preserve">- The problem asks for an</w:t>
      </w:r>
      <w:r>
        <w:t xml:space="preserve"> </w:t>
      </w:r>
      <w:r>
        <w:rPr>
          <w:b/>
          <w:bCs/>
        </w:rPr>
        <w:t xml:space="preserve">approximate value</w:t>
      </w:r>
      <w:r>
        <w:t xml:space="preserve"> </w:t>
      </w:r>
      <w:r>
        <w:t xml:space="preserve">or a</w:t>
      </w:r>
      <w:r>
        <w:t xml:space="preserve"> </w:t>
      </w:r>
      <w:r>
        <w:rPr>
          <w:b/>
          <w:bCs/>
        </w:rPr>
        <w:t xml:space="preserve">range</w:t>
      </w:r>
      <w:r>
        <w:t xml:space="preserve"> </w:t>
      </w:r>
      <w:r>
        <w:t xml:space="preserve">- You are</w:t>
      </w:r>
      <w:r>
        <w:t xml:space="preserve"> </w:t>
      </w:r>
      <w:r>
        <w:rPr>
          <w:b/>
          <w:bCs/>
        </w:rPr>
        <w:t xml:space="preserve">running out of time</w:t>
      </w:r>
      <w:r>
        <w:t xml:space="preserve"> </w:t>
      </w:r>
      <w:r>
        <w:t xml:space="preserve">and need to answer questions quickly</w:t>
      </w:r>
    </w:p>
    <w:bookmarkEnd w:id="86"/>
    <w:bookmarkStart w:id="87" w:name="the-bounding-technique"/>
    <w:p>
      <w:pPr>
        <w:pStyle w:val="Heading4"/>
      </w:pPr>
      <w:r>
        <w:t xml:space="preserve">The Bounding Technique</w:t>
      </w:r>
    </w:p>
    <w:p>
      <w:pPr>
        <w:pStyle w:val="FirstParagraph"/>
      </w:pPr>
      <w:r>
        <w:t xml:space="preserve">Rather than estimating a single value, you can establish</w:t>
      </w:r>
      <w:r>
        <w:t xml:space="preserve"> </w:t>
      </w:r>
      <w:r>
        <w:rPr>
          <w:b/>
          <w:bCs/>
        </w:rPr>
        <w:t xml:space="preserve">upper and lower bounds</w:t>
      </w:r>
      <w:r>
        <w:t xml:space="preserve"> </w:t>
      </w:r>
      <w:r>
        <w:t xml:space="preserve">for the correct answer. If only one answer choice falls within those bounds, you have found the correct answer without performing exact computation.</w:t>
      </w:r>
    </w:p>
    <w:p>
      <w:pPr>
        <w:pStyle w:val="BodyText"/>
      </w:pPr>
      <w:r>
        <w:rPr>
          <w:b/>
          <w:bCs/>
        </w:rPr>
        <w:t xml:space="preserve">Example:</w:t>
      </w:r>
    </w:p>
    <w:p>
      <w:pPr>
        <w:pStyle w:val="BlockText"/>
      </w:pPr>
      <w:r>
        <w:rPr>
          <w:i/>
          <w:iCs/>
        </w:rPr>
        <w:t xml:space="preserve">What is</w:t>
      </w:r>
      <w:r>
        <w:rPr>
          <w:i/>
          <w:iCs/>
        </w:rPr>
        <w:t xml:space="preserve"> </w:t>
      </w:r>
      <m:oMath>
        <m:r>
          <m:t>47</m:t>
        </m:r>
        <m:r>
          <m:rPr>
            <m:sty m:val="p"/>
          </m:rPr>
          <m:t>×</m:t>
        </m:r>
        <m:r>
          <m:t>103</m:t>
        </m:r>
      </m:oMath>
      <w:r>
        <w:rPr>
          <w:i/>
          <w:iCs/>
        </w:rPr>
        <w:t xml:space="preserve">?</w:t>
      </w:r>
    </w:p>
    <w:p>
      <w:pPr>
        <w:pStyle w:val="Compact"/>
        <w:numPr>
          <w:ilvl w:val="0"/>
          <w:numId w:val="1025"/>
        </w:numPr>
      </w:pPr>
      <w:r>
        <w:t xml:space="preserve">4,341</w:t>
      </w:r>
    </w:p>
    <w:p>
      <w:pPr>
        <w:pStyle w:val="Compact"/>
        <w:numPr>
          <w:ilvl w:val="0"/>
          <w:numId w:val="1025"/>
        </w:numPr>
      </w:pPr>
      <w:r>
        <w:t xml:space="preserve">4,841</w:t>
      </w:r>
    </w:p>
    <w:p>
      <w:pPr>
        <w:pStyle w:val="Compact"/>
        <w:numPr>
          <w:ilvl w:val="0"/>
          <w:numId w:val="1025"/>
        </w:numPr>
      </w:pPr>
      <w:r>
        <w:t xml:space="preserve">5,341</w:t>
      </w:r>
    </w:p>
    <w:p>
      <w:pPr>
        <w:pStyle w:val="Compact"/>
        <w:numPr>
          <w:ilvl w:val="0"/>
          <w:numId w:val="1025"/>
        </w:numPr>
      </w:pPr>
      <w:r>
        <w:t xml:space="preserve">5,841</w:t>
      </w:r>
    </w:p>
    <w:p>
      <w:pPr>
        <w:pStyle w:val="FirstParagraph"/>
      </w:pPr>
      <w:r>
        <w:rPr>
          <w:b/>
          <w:bCs/>
        </w:rPr>
        <w:t xml:space="preserve">Bounding:</w:t>
      </w:r>
      <w:r>
        <w:t xml:space="preserve"> </w:t>
      </w:r>
      <w:r>
        <w:t xml:space="preserve">- Lower bound:</w:t>
      </w:r>
      <w:r>
        <w:t xml:space="preserve"> </w:t>
      </w:r>
      <m:oMath>
        <m:r>
          <m:t>47</m:t>
        </m:r>
        <m:r>
          <m:rPr>
            <m:sty m:val="p"/>
          </m:rPr>
          <m:t>×</m:t>
        </m:r>
        <m:r>
          <m:t>100</m:t>
        </m:r>
        <m:r>
          <m:rPr>
            <m:sty m:val="p"/>
          </m:rPr>
          <m:t>=</m:t>
        </m:r>
        <m:r>
          <m:t>4</m:t>
        </m:r>
        <m:r>
          <m:rPr>
            <m:sty m:val="p"/>
          </m:rPr>
          <m:t>,</m:t>
        </m:r>
        <m:r>
          <m:t>700</m:t>
        </m:r>
      </m:oMath>
      <w:r>
        <w:t xml:space="preserve"> </w:t>
      </w:r>
      <w:r>
        <w:t xml:space="preserve">- Upper bound:</w:t>
      </w:r>
      <w:r>
        <w:t xml:space="preserve"> </w:t>
      </w:r>
      <m:oMath>
        <m:r>
          <m:t>50</m:t>
        </m:r>
        <m:r>
          <m:rPr>
            <m:sty m:val="p"/>
          </m:rPr>
          <m:t>×</m:t>
        </m:r>
        <m:r>
          <m:t>103</m:t>
        </m:r>
        <m:r>
          <m:rPr>
            <m:sty m:val="p"/>
          </m:rPr>
          <m:t>=</m:t>
        </m:r>
        <m:r>
          <m:t>5</m:t>
        </m:r>
        <m:r>
          <m:rPr>
            <m:sty m:val="p"/>
          </m:rPr>
          <m:t>,</m:t>
        </m:r>
        <m:r>
          <m:t>150</m:t>
        </m:r>
      </m:oMath>
      <w:r>
        <w:t xml:space="preserve"> </w:t>
      </w:r>
      <w:r>
        <w:t xml:space="preserve">(or</w:t>
      </w:r>
      <w:r>
        <w:t xml:space="preserve"> </w:t>
      </w:r>
      <m:oMath>
        <m:r>
          <m:t>47</m:t>
        </m:r>
        <m:r>
          <m:rPr>
            <m:sty m:val="p"/>
          </m:rPr>
          <m:t>×</m:t>
        </m:r>
        <m:r>
          <m:t>105</m:t>
        </m:r>
        <m:r>
          <m:rPr>
            <m:sty m:val="p"/>
          </m:rPr>
          <m:t>=</m:t>
        </m:r>
        <m:r>
          <m:t>4</m:t>
        </m:r>
        <m:r>
          <m:rPr>
            <m:sty m:val="p"/>
          </m:rPr>
          <m:t>,</m:t>
        </m:r>
        <m:r>
          <m:t>935</m:t>
        </m:r>
      </m:oMath>
      <w:r>
        <w:t xml:space="preserve"> </w:t>
      </w:r>
      <w:r>
        <w:t xml:space="preserve">for a tighter bound)</w:t>
      </w:r>
    </w:p>
    <w:p>
      <w:pPr>
        <w:pStyle w:val="BodyText"/>
      </w:pPr>
      <w:r>
        <w:t xml:space="preserve">The answer must be between 4,700 and 5,150. Only</w:t>
      </w:r>
      <w:r>
        <w:t xml:space="preserve"> </w:t>
      </w:r>
      <w:r>
        <w:rPr>
          <w:b/>
          <w:bCs/>
        </w:rPr>
        <w:t xml:space="preserve">B) 4,841</w:t>
      </w:r>
      <w:r>
        <w:t xml:space="preserve"> </w:t>
      </w:r>
      <w:r>
        <w:t xml:space="preserve">falls in this range. We have found the answer without computing</w:t>
      </w:r>
      <w:r>
        <w:t xml:space="preserve"> </w:t>
      </w:r>
      <m:oMath>
        <m:r>
          <m:t>47</m:t>
        </m:r>
        <m:r>
          <m:rPr>
            <m:sty m:val="p"/>
          </m:rPr>
          <m:t>×</m:t>
        </m:r>
        <m:r>
          <m:t>103</m:t>
        </m:r>
      </m:oMath>
      <w:r>
        <w:t xml:space="preserve"> </w:t>
      </w:r>
      <w:r>
        <w:t xml:space="preserve">exactly.</w:t>
      </w:r>
    </w:p>
    <w:bookmarkEnd w:id="87"/>
    <w:bookmarkStart w:id="88" w:name="estimation-with-fractions-and-percents"/>
    <w:p>
      <w:pPr>
        <w:pStyle w:val="Heading4"/>
      </w:pPr>
      <w:r>
        <w:t xml:space="preserve">Estimation with Fractions and Percents</w:t>
      </w:r>
    </w:p>
    <w:p>
      <w:pPr>
        <w:pStyle w:val="FirstParagraph"/>
      </w:pPr>
      <w:r>
        <w:t xml:space="preserve">Many ACT problems involve fractions or percents that are close to familiar benchmarks. Memorizing the following fraction-percent equivalences allows for rapid estimation: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33.3%</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0.167</w:t>
            </w:r>
          </w:p>
        </w:tc>
        <w:tc>
          <w:tcPr/>
          <w:p>
            <w:pPr>
              <w:pStyle w:val="Compact"/>
              <w:jc w:val="left"/>
            </w:pPr>
            <w:r>
              <w:t xml:space="preserve">16.7%</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2</m:t>
                  </m:r>
                </m:num>
                <m:den>
                  <m:r>
                    <m:t>3</m:t>
                  </m:r>
                </m:den>
              </m:f>
            </m:oMath>
          </w:p>
        </w:tc>
        <w:tc>
          <w:tcPr/>
          <w:p>
            <w:pPr>
              <w:pStyle w:val="Compact"/>
              <w:jc w:val="left"/>
            </w:pPr>
            <w:r>
              <w:t xml:space="preserve">0.667</w:t>
            </w:r>
          </w:p>
        </w:tc>
        <w:tc>
          <w:tcPr/>
          <w:p>
            <w:pPr>
              <w:pStyle w:val="Compact"/>
              <w:jc w:val="left"/>
            </w:pPr>
            <w:r>
              <w:t xml:space="preserve">66.7%</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bl>
    <w:p>
      <w:pPr>
        <w:pStyle w:val="BodyText"/>
      </w:pPr>
      <w:r>
        <w:t xml:space="preserve">When you encounter a problem like</w:t>
      </w:r>
      <w:r>
        <w:t xml:space="preserve"> </w:t>
      </w:r>
      <w:r>
        <w:t xml:space="preserve">“</w:t>
      </w:r>
      <w:r>
        <w:t xml:space="preserve">What is 23% of 487?</w:t>
      </w:r>
      <w:r>
        <w:t xml:space="preserve">”</w:t>
      </w:r>
      <w:r>
        <w:t xml:space="preserve">, you can estimate: 23% is close to 25% (</w:t>
      </w:r>
      <m:oMath>
        <m:f>
          <m:fPr>
            <m:type m:val="bar"/>
          </m:fPr>
          <m:num>
            <m:r>
              <m:t>1</m:t>
            </m:r>
          </m:num>
          <m:den>
            <m:r>
              <m:t>4</m:t>
            </m:r>
          </m:den>
        </m:f>
      </m:oMath>
      <w:r>
        <w:t xml:space="preserve">), and 487 is close to 500. One-fourth of 500 is 125. The answer should be slightly less than 125 (since 23% &lt; 25% and 487 &lt; 500). If the choices are 100, 112, 125, and 140, the answer is clearly</w:t>
      </w:r>
      <w:r>
        <w:t xml:space="preserve"> </w:t>
      </w:r>
      <w:r>
        <w:rPr>
          <w:b/>
          <w:bCs/>
        </w:rPr>
        <w:t xml:space="preserve">112</w:t>
      </w:r>
      <w:r>
        <w:t xml:space="preserve">.</w:t>
      </w:r>
    </w:p>
    <w:bookmarkEnd w:id="88"/>
    <w:bookmarkStart w:id="89" w:name="round-down-for-discrete-quantities"/>
    <w:p>
      <w:pPr>
        <w:pStyle w:val="Heading4"/>
      </w:pPr>
      <w:r>
        <w:t xml:space="preserve">“</w:t>
      </w:r>
      <w:r>
        <w:t xml:space="preserve">Round Down</w:t>
      </w:r>
      <w:r>
        <w:t xml:space="preserve">”</w:t>
      </w:r>
      <w:r>
        <w:t xml:space="preserve"> </w:t>
      </w:r>
      <w:r>
        <w:t xml:space="preserve">for Discrete Quantities</w:t>
      </w:r>
    </w:p>
    <w:p>
      <w:pPr>
        <w:pStyle w:val="FirstParagraph"/>
      </w:pPr>
      <w:r>
        <w:t xml:space="preserve">When a problem asks</w:t>
      </w:r>
      <w:r>
        <w:t xml:space="preserve"> </w:t>
      </w:r>
      <w:r>
        <w:t xml:space="preserve">“</w:t>
      </w:r>
      <w:r>
        <w:t xml:space="preserve">how many whole items</w:t>
      </w:r>
      <w:r>
        <w:t xml:space="preserve">”</w:t>
      </w:r>
      <w:r>
        <w:t xml:space="preserve"> </w:t>
      </w:r>
      <w:r>
        <w:t xml:space="preserve">or</w:t>
      </w:r>
      <w:r>
        <w:t xml:space="preserve"> </w:t>
      </w:r>
      <w:r>
        <w:t xml:space="preserve">“</w:t>
      </w:r>
      <w:r>
        <w:t xml:space="preserve">how many people</w:t>
      </w:r>
      <w:r>
        <w:t xml:space="preserve">”</w:t>
      </w:r>
      <w:r>
        <w:t xml:space="preserve"> </w:t>
      </w:r>
      <w:r>
        <w:t xml:space="preserve">or</w:t>
      </w:r>
      <w:r>
        <w:t xml:space="preserve"> </w:t>
      </w:r>
      <w:r>
        <w:t xml:space="preserve">“</w:t>
      </w:r>
      <w:r>
        <w:t xml:space="preserve">how many complete units,</w:t>
      </w:r>
      <w:r>
        <w:t xml:space="preserve">”</w:t>
      </w:r>
      <w:r>
        <w:t xml:space="preserve"> </w:t>
      </w:r>
      <w:r>
        <w:t xml:space="preserve">you must</w:t>
      </w:r>
      <w:r>
        <w:t xml:space="preserve"> </w:t>
      </w:r>
      <w:r>
        <w:rPr>
          <w:b/>
          <w:bCs/>
        </w:rPr>
        <w:t xml:space="preserve">always round down</w:t>
      </w:r>
      <w:r>
        <w:t xml:space="preserve"> </w:t>
      </w:r>
      <w:r>
        <w:t xml:space="preserve">to the nearest whole number, even if the computation produces a fractional result greater than 0.5.</w:t>
      </w:r>
    </w:p>
    <w:p>
      <w:pPr>
        <w:pStyle w:val="BodyText"/>
      </w:pPr>
      <w:r>
        <w:rPr>
          <w:b/>
          <w:bCs/>
        </w:rPr>
        <w:t xml:space="preserve">Example:</w:t>
      </w:r>
    </w:p>
    <w:p>
      <w:pPr>
        <w:pStyle w:val="BlockText"/>
      </w:pPr>
      <w:r>
        <w:rPr>
          <w:i/>
          <w:iCs/>
        </w:rPr>
        <w:t xml:space="preserve">A school bus can hold 48 students. If 200 students are going on a field trip, how many buses are needed?</w:t>
      </w:r>
    </w:p>
    <w:p>
      <w:pPr>
        <w:pStyle w:val="FirstParagraph"/>
      </w:pPr>
      <m:oMath>
        <m:r>
          <m:t>200</m:t>
        </m:r>
        <m:r>
          <m:rPr>
            <m:sty m:val="p"/>
          </m:rPr>
          <m:t>÷</m:t>
        </m:r>
        <m:r>
          <m:t>48</m:t>
        </m:r>
        <m:r>
          <m:rPr>
            <m:sty m:val="p"/>
          </m:rPr>
          <m:t>=</m:t>
        </m:r>
        <m:r>
          <m:t>4.166</m:t>
        </m:r>
        <m:r>
          <m:rPr>
            <m:sty m:val="p"/>
          </m:rPr>
          <m:t>.</m:t>
        </m:r>
        <m:r>
          <m:rPr>
            <m:sty m:val="p"/>
          </m:rPr>
          <m:t>.</m:t>
        </m:r>
        <m:r>
          <m:rPr>
            <m:sty m:val="p"/>
          </m:rPr>
          <m:t>.</m:t>
        </m:r>
      </m:oMath>
    </w:p>
    <w:p>
      <w:pPr>
        <w:pStyle w:val="BodyText"/>
      </w:pPr>
      <w:r>
        <w:t xml:space="preserve">You cannot use 4.166 buses. You need</w:t>
      </w:r>
      <w:r>
        <w:t xml:space="preserve"> </w:t>
      </w:r>
      <w:r>
        <w:rPr>
          <w:b/>
          <w:bCs/>
        </w:rPr>
        <w:t xml:space="preserve">5</w:t>
      </w:r>
      <w:r>
        <w:t xml:space="preserve"> </w:t>
      </w:r>
      <w:r>
        <w:t xml:space="preserve">buses (rounding up in this case, because 4 buses would leave students behind). But if the question were</w:t>
      </w:r>
      <w:r>
        <w:t xml:space="preserve"> </w:t>
      </w:r>
      <w:r>
        <w:t xml:space="preserve">“</w:t>
      </w:r>
      <w:r>
        <w:t xml:space="preserve">How many full buses will be used?</w:t>
      </w:r>
      <w:r>
        <w:t xml:space="preserve">”</w:t>
      </w:r>
      <w:r>
        <w:t xml:space="preserve">, the answer would be</w:t>
      </w:r>
      <w:r>
        <w:t xml:space="preserve"> </w:t>
      </w:r>
      <w:r>
        <w:rPr>
          <w:b/>
          <w:bCs/>
        </w:rPr>
        <w:t xml:space="preserve">4</w:t>
      </w:r>
      <w:r>
        <w:t xml:space="preserve"> </w:t>
      </w:r>
      <w:r>
        <w:t xml:space="preserve">(rounding down, because the fifth bus is not full).</w:t>
      </w:r>
    </w:p>
    <w:p>
      <w:pPr>
        <w:pStyle w:val="BodyText"/>
      </w:pPr>
      <w:r>
        <w:t xml:space="preserve">The key distinction:</w:t>
      </w:r>
      <w:r>
        <w:t xml:space="preserve"> </w:t>
      </w:r>
      <w:r>
        <w:t xml:space="preserve">“</w:t>
      </w:r>
      <w:r>
        <w:t xml:space="preserve">How many are needed?</w:t>
      </w:r>
      <w:r>
        <w:t xml:space="preserve">”</w:t>
      </w:r>
      <w:r>
        <w:t xml:space="preserve"> </w:t>
      </w:r>
      <w:r>
        <w:t xml:space="preserve">→ round up.</w:t>
      </w:r>
      <w:r>
        <w:t xml:space="preserve"> </w:t>
      </w:r>
      <w:r>
        <w:t xml:space="preserve">“</w:t>
      </w:r>
      <w:r>
        <w:t xml:space="preserve">How many full/complete?</w:t>
      </w:r>
      <w:r>
        <w:t xml:space="preserve">”</w:t>
      </w:r>
      <w:r>
        <w:t xml:space="preserve"> </w:t>
      </w:r>
      <w:r>
        <w:t xml:space="preserve">→ round down. The ACT tests this distinction regularly.</w:t>
      </w:r>
    </w:p>
    <w:p>
      <w:r>
        <w:pict>
          <v:rect style="width:0;height:1.5pt" o:hralign="center" o:hrstd="t" o:hr="t"/>
        </w:pict>
      </w:r>
    </w:p>
    <w:bookmarkEnd w:id="89"/>
    <w:bookmarkEnd w:id="90"/>
    <w:bookmarkStart w:id="94" w:name="Xb7ed880539c9d059217db913f2c12861d74fa7d"/>
    <w:p>
      <w:pPr>
        <w:pStyle w:val="Heading3"/>
      </w:pPr>
      <w:r>
        <w:t xml:space="preserve">System 6: Drawing and Labeling (Visual Representation)</w:t>
      </w:r>
    </w:p>
    <w:p>
      <w:pPr>
        <w:pStyle w:val="FirstParagraph"/>
      </w:pPr>
      <w:r>
        <w:t xml:space="preserve">A significant number of ACT Math problems involve geometric scenarios, spatial relationships, or situations where a visual representation would clarify the problem. In many cases, the test provides a figure. In many other cases, it does not — and drawing one is the key to solving the problem.</w:t>
      </w:r>
    </w:p>
    <w:bookmarkStart w:id="91" w:name="when-to-draw"/>
    <w:p>
      <w:pPr>
        <w:pStyle w:val="Heading4"/>
      </w:pPr>
      <w:r>
        <w:t xml:space="preserve">When to Draw</w:t>
      </w:r>
    </w:p>
    <w:p>
      <w:pPr>
        <w:pStyle w:val="Compact"/>
        <w:numPr>
          <w:ilvl w:val="0"/>
          <w:numId w:val="1026"/>
        </w:numPr>
      </w:pPr>
      <w:r>
        <w:rPr>
          <w:b/>
          <w:bCs/>
        </w:rPr>
        <w:t xml:space="preserve">Geometry problems without figures:</w:t>
      </w:r>
      <w:r>
        <w:t xml:space="preserve"> </w:t>
      </w:r>
      <w:r>
        <w:t xml:space="preserve">If a problem describes a triangle, circle, rectangle, or other shape but does not provide a picture,</w:t>
      </w:r>
      <w:r>
        <w:t xml:space="preserve"> </w:t>
      </w:r>
      <w:r>
        <w:rPr>
          <w:b/>
          <w:bCs/>
        </w:rPr>
        <w:t xml:space="preserve">draw one immediately</w:t>
      </w:r>
      <w:r>
        <w:t xml:space="preserve">. Label all given measurements and relationships.</w:t>
      </w:r>
    </w:p>
    <w:p>
      <w:pPr>
        <w:pStyle w:val="Compact"/>
        <w:numPr>
          <w:ilvl w:val="0"/>
          <w:numId w:val="1026"/>
        </w:numPr>
      </w:pPr>
      <w:r>
        <w:rPr>
          <w:b/>
          <w:bCs/>
        </w:rPr>
        <w:t xml:space="preserve">Word problems with spatial elements:</w:t>
      </w:r>
      <w:r>
        <w:t xml:space="preserve"> </w:t>
      </w:r>
      <w:r>
        <w:t xml:space="preserve">Problems involving distance, direction, arrangement, or physical layouts almost always benefit from a sketch.</w:t>
      </w:r>
    </w:p>
    <w:p>
      <w:pPr>
        <w:pStyle w:val="Compact"/>
        <w:numPr>
          <w:ilvl w:val="0"/>
          <w:numId w:val="1026"/>
        </w:numPr>
      </w:pPr>
      <w:r>
        <w:rPr>
          <w:b/>
          <w:bCs/>
        </w:rPr>
        <w:t xml:space="preserve">Coordinate geometry:</w:t>
      </w:r>
      <w:r>
        <w:t xml:space="preserve"> </w:t>
      </w:r>
      <w:r>
        <w:t xml:space="preserve">Even when a problem gives you coordinates, plotting them on a rough coordinate plane can reveal relationships that are not obvious from the numbers alone.</w:t>
      </w:r>
    </w:p>
    <w:p>
      <w:pPr>
        <w:pStyle w:val="Compact"/>
        <w:numPr>
          <w:ilvl w:val="0"/>
          <w:numId w:val="1026"/>
        </w:numPr>
      </w:pPr>
      <w:r>
        <w:rPr>
          <w:b/>
          <w:bCs/>
        </w:rPr>
        <w:t xml:space="preserve">Problems involving overlapping sets or categories:</w:t>
      </w:r>
      <w:r>
        <w:t xml:space="preserve"> </w:t>
      </w:r>
      <w:r>
        <w:t xml:space="preserve">Venn diagrams and other visual organizers can clarify complex counting problems.</w:t>
      </w:r>
    </w:p>
    <w:bookmarkEnd w:id="91"/>
    <w:bookmarkStart w:id="92" w:name="how-to-draw-efficiently"/>
    <w:p>
      <w:pPr>
        <w:pStyle w:val="Heading4"/>
      </w:pPr>
      <w:r>
        <w:t xml:space="preserve">How to Draw Efficiently</w:t>
      </w:r>
    </w:p>
    <w:p>
      <w:pPr>
        <w:pStyle w:val="FirstParagraph"/>
      </w:pPr>
      <w:r>
        <w:t xml:space="preserve">You have limited time, so your sketches must be quick and functional, not artistic. Use the following conventions:</w:t>
      </w:r>
      <w:r>
        <w:t xml:space="preserve"> </w:t>
      </w:r>
      <w:r>
        <w:t xml:space="preserve">- Draw a rough approximation of the shape; it does not need to be precise</w:t>
      </w:r>
      <w:r>
        <w:t xml:space="preserve"> </w:t>
      </w:r>
      <w:r>
        <w:t xml:space="preserve">- Label all known values immediately</w:t>
      </w:r>
      <w:r>
        <w:t xml:space="preserve"> </w:t>
      </w:r>
      <w:r>
        <w:t xml:space="preserve">- Use hash marks or symbols to indicate equal lengths, right angles, or parallel lines</w:t>
      </w:r>
      <w:r>
        <w:t xml:space="preserve"> </w:t>
      </w:r>
      <w:r>
        <w:t xml:space="preserve">- If the problem mentions a specific orientation (e.g.,</w:t>
      </w:r>
      <w:r>
        <w:t xml:space="preserve"> </w:t>
      </w:r>
      <w:r>
        <w:t xml:space="preserve">“</w:t>
      </w:r>
      <w:r>
        <w:t xml:space="preserve">the base is horizontal</w:t>
      </w:r>
      <w:r>
        <w:t xml:space="preserve">”</w:t>
      </w:r>
      <w:r>
        <w:t xml:space="preserve">), respect it in your sketch</w:t>
      </w:r>
      <w:r>
        <w:t xml:space="preserve"> </w:t>
      </w:r>
      <w:r>
        <w:t xml:space="preserve">- Cross out or modify your sketch as you gain new information</w:t>
      </w:r>
    </w:p>
    <w:bookmarkEnd w:id="92"/>
    <w:bookmarkStart w:id="93" w:name="the-figures-not-drawn-to-scale-warning"/>
    <w:p>
      <w:pPr>
        <w:pStyle w:val="Heading4"/>
      </w:pPr>
      <w:r>
        <w:t xml:space="preserve">The</w:t>
      </w:r>
      <w:r>
        <w:t xml:space="preserve"> </w:t>
      </w:r>
      <w:r>
        <w:t xml:space="preserve">“</w:t>
      </w:r>
      <w:r>
        <w:t xml:space="preserve">Figures Not Drawn to Scale</w:t>
      </w:r>
      <w:r>
        <w:t xml:space="preserve">”</w:t>
      </w:r>
      <w:r>
        <w:t xml:space="preserve"> </w:t>
      </w:r>
      <w:r>
        <w:t xml:space="preserve">Warning</w:t>
      </w:r>
    </w:p>
    <w:p>
      <w:pPr>
        <w:pStyle w:val="FirstParagraph"/>
      </w:pPr>
      <w:r>
        <w:t xml:space="preserve">The ACT includes the disclaimer (unless otherwise stated) that</w:t>
      </w:r>
      <w:r>
        <w:t xml:space="preserve"> </w:t>
      </w:r>
      <w:r>
        <w:rPr>
          <w:b/>
          <w:bCs/>
        </w:rPr>
        <w:t xml:space="preserve">figures are not necessarily drawn to scale</w:t>
      </w:r>
      <w:r>
        <w:t xml:space="preserve">. This means:</w:t>
      </w:r>
      <w:r>
        <w:t xml:space="preserve"> </w:t>
      </w:r>
      <w:r>
        <w:t xml:space="preserve">- An angle that looks like 90° may not be 90°</w:t>
      </w:r>
      <w:r>
        <w:t xml:space="preserve"> </w:t>
      </w:r>
      <w:r>
        <w:t xml:space="preserve">- A side that looks longer than another may actually be shorter</w:t>
      </w:r>
      <w:r>
        <w:t xml:space="preserve"> </w:t>
      </w:r>
      <w:r>
        <w:t xml:space="preserve">- A point that looks like it is in the middle of a segment may not be</w:t>
      </w:r>
    </w:p>
    <w:p>
      <w:pPr>
        <w:pStyle w:val="BodyText"/>
      </w:pPr>
      <w:r>
        <w:rPr>
          <w:b/>
          <w:bCs/>
        </w:rPr>
        <w:t xml:space="preserve">Never rely on visual estimation from the provided figure.</w:t>
      </w:r>
      <w:r>
        <w:t xml:space="preserve"> </w:t>
      </w:r>
      <w:r>
        <w:t xml:space="preserve">Use the figure as a reference for the</w:t>
      </w:r>
      <w:r>
        <w:t xml:space="preserve"> </w:t>
      </w:r>
      <w:r>
        <w:rPr>
          <w:i/>
          <w:iCs/>
        </w:rPr>
        <w:t xml:space="preserve">structure</w:t>
      </w:r>
      <w:r>
        <w:t xml:space="preserve"> </w:t>
      </w:r>
      <w:r>
        <w:t xml:space="preserve">of the problem (which points connect to which, which angles are interior vs. exterior), but rely on the</w:t>
      </w:r>
      <w:r>
        <w:t xml:space="preserve"> </w:t>
      </w:r>
      <w:r>
        <w:rPr>
          <w:b/>
          <w:bCs/>
        </w:rPr>
        <w:t xml:space="preserve">given numerical values</w:t>
      </w:r>
      <w:r>
        <w:t xml:space="preserve"> </w:t>
      </w:r>
      <w:r>
        <w:t xml:space="preserve">and</w:t>
      </w:r>
      <w:r>
        <w:t xml:space="preserve"> </w:t>
      </w:r>
      <w:r>
        <w:rPr>
          <w:b/>
          <w:bCs/>
        </w:rPr>
        <w:t xml:space="preserve">stated relationships</w:t>
      </w:r>
      <w:r>
        <w:t xml:space="preserve"> </w:t>
      </w:r>
      <w:r>
        <w:t xml:space="preserve">for your calculations.</w:t>
      </w:r>
    </w:p>
    <w:p>
      <w:pPr>
        <w:pStyle w:val="BodyText"/>
      </w:pPr>
      <w:r>
        <w:t xml:space="preserve">However, the</w:t>
      </w:r>
      <w:r>
        <w:t xml:space="preserve"> </w:t>
      </w:r>
      <w:r>
        <w:t xml:space="preserve">“</w:t>
      </w:r>
      <w:r>
        <w:t xml:space="preserve">not drawn to scale</w:t>
      </w:r>
      <w:r>
        <w:t xml:space="preserve">”</w:t>
      </w:r>
      <w:r>
        <w:t xml:space="preserve"> </w:t>
      </w:r>
      <w:r>
        <w:t xml:space="preserve">disclaimer also means that you can sometimes use</w:t>
      </w:r>
      <w:r>
        <w:t xml:space="preserve"> </w:t>
      </w:r>
      <w:r>
        <w:rPr>
          <w:b/>
          <w:bCs/>
        </w:rPr>
        <w:t xml:space="preserve">extreme cases</w:t>
      </w:r>
      <w:r>
        <w:t xml:space="preserve"> </w:t>
      </w:r>
      <w:r>
        <w:t xml:space="preserve">to test whether a geometric relationship holds. If a problem asks</w:t>
      </w:r>
      <w:r>
        <w:t xml:space="preserve"> </w:t>
      </w:r>
      <w:r>
        <w:t xml:space="preserve">“</w:t>
      </w:r>
      <w:r>
        <w:t xml:space="preserve">Which of the following must be true?</w:t>
      </w:r>
      <w:r>
        <w:t xml:space="preserve">”</w:t>
      </w:r>
      <w:r>
        <w:t xml:space="preserve"> </w:t>
      </w:r>
      <w:r>
        <w:t xml:space="preserve">and you can draw a valid figure (consistent with the given information) that makes a particular statement false, then that statement is not necessarily true.</w:t>
      </w:r>
    </w:p>
    <w:p>
      <w:r>
        <w:pict>
          <v:rect style="width:0;height:1.5pt" o:hralign="center" o:hrstd="t" o:hr="t"/>
        </w:pict>
      </w:r>
    </w:p>
    <w:bookmarkEnd w:id="93"/>
    <w:bookmarkEnd w:id="94"/>
    <w:bookmarkStart w:id="99" w:name="X673e22d28d0d6bd4861100663ec0106c9860b76"/>
    <w:p>
      <w:pPr>
        <w:pStyle w:val="Heading3"/>
      </w:pPr>
      <w:r>
        <w:t xml:space="preserve">System 7: Dimensional Analysis (Units-First Approach)</w:t>
      </w:r>
    </w:p>
    <w:p>
      <w:pPr>
        <w:pStyle w:val="FirstParagraph"/>
      </w:pPr>
      <w:r>
        <w:t xml:space="preserve">Dimensional analysis is the practice of carrying units through every step of a computation and verifying that the final units match what the question asks for. This strategy serves two purposes: it helps you</w:t>
      </w:r>
      <w:r>
        <w:t xml:space="preserve"> </w:t>
      </w:r>
      <w:r>
        <w:rPr>
          <w:b/>
          <w:bCs/>
        </w:rPr>
        <w:t xml:space="preserve">set up problems correctly</w:t>
      </w:r>
      <w:r>
        <w:t xml:space="preserve"> </w:t>
      </w:r>
      <w:r>
        <w:t xml:space="preserve">and it helps you</w:t>
      </w:r>
      <w:r>
        <w:t xml:space="preserve"> </w:t>
      </w:r>
      <w:r>
        <w:rPr>
          <w:b/>
          <w:bCs/>
        </w:rPr>
        <w:t xml:space="preserve">catch errors</w:t>
      </w:r>
      <w:r>
        <w:t xml:space="preserve"> </w:t>
      </w:r>
      <w:r>
        <w:t xml:space="preserve">in your setup.</w:t>
      </w:r>
    </w:p>
    <w:bookmarkStart w:id="95" w:name="the-principle"/>
    <w:p>
      <w:pPr>
        <w:pStyle w:val="Heading4"/>
      </w:pPr>
      <w:r>
        <w:t xml:space="preserve">The Principle</w:t>
      </w:r>
    </w:p>
    <w:p>
      <w:pPr>
        <w:pStyle w:val="FirstParagraph"/>
      </w:pPr>
      <w:r>
        <w:t xml:space="preserve">Every physical quantity has units (meters, dollars, gallons, students, etc.). When you perform arithmetic operations on these quantities, the units follow the same arithmetic rules:</w:t>
      </w:r>
    </w:p>
    <w:p>
      <w:pPr>
        <w:pStyle w:val="Compact"/>
        <w:numPr>
          <w:ilvl w:val="0"/>
          <w:numId w:val="1027"/>
        </w:numPr>
      </w:pPr>
      <w:r>
        <w:rPr>
          <w:b/>
          <w:bCs/>
        </w:rPr>
        <w:t xml:space="preserve">Multiplication:</w:t>
      </w:r>
      <w:r>
        <w:t xml:space="preserve"> </w:t>
      </w:r>
      <w:r>
        <w:t xml:space="preserve">(meters)</w:t>
      </w:r>
      <w:r>
        <w:t xml:space="preserve"> </w:t>
      </w:r>
      <m:oMath>
        <m:r>
          <m:rPr>
            <m:sty m:val="p"/>
          </m:rPr>
          <m:t>×</m:t>
        </m:r>
      </m:oMath>
      <w:r>
        <w:t xml:space="preserve"> </w:t>
      </w:r>
      <w:r>
        <w:t xml:space="preserve">(meters) = meters</w:t>
      </w:r>
      <m:oMath>
        <m:sSup>
          <m:e>
            <m:r>
              <m:t>​</m:t>
            </m:r>
          </m:e>
          <m:sup>
            <m:r>
              <m:t>2</m:t>
            </m:r>
          </m:sup>
        </m:sSup>
      </m:oMath>
      <w:r>
        <w:t xml:space="preserve"> </w:t>
      </w:r>
      <w:r>
        <w:t xml:space="preserve">(area)</w:t>
      </w:r>
    </w:p>
    <w:p>
      <w:pPr>
        <w:pStyle w:val="Compact"/>
        <w:numPr>
          <w:ilvl w:val="0"/>
          <w:numId w:val="1027"/>
        </w:numPr>
      </w:pPr>
      <w:r>
        <w:rPr>
          <w:b/>
          <w:bCs/>
        </w:rPr>
        <w:t xml:space="preserve">Division:</w:t>
      </w:r>
      <w:r>
        <w:t xml:space="preserve"> </w:t>
      </w:r>
      <w:r>
        <w:t xml:space="preserve">(meters)</w:t>
      </w:r>
      <w:r>
        <w:t xml:space="preserve"> </w:t>
      </w:r>
      <m:oMath>
        <m:r>
          <m:rPr>
            <m:sty m:val="p"/>
          </m:rPr>
          <m:t>÷</m:t>
        </m:r>
      </m:oMath>
      <w:r>
        <w:t xml:space="preserve"> </w:t>
      </w:r>
      <w:r>
        <w:t xml:space="preserve">(seconds) = meters/second (speed)</w:t>
      </w:r>
    </w:p>
    <w:p>
      <w:pPr>
        <w:pStyle w:val="Compact"/>
        <w:numPr>
          <w:ilvl w:val="0"/>
          <w:numId w:val="1027"/>
        </w:numPr>
      </w:pPr>
      <w:r>
        <w:rPr>
          <w:b/>
          <w:bCs/>
        </w:rPr>
        <w:t xml:space="preserve">Addition/Subtraction:</w:t>
      </w:r>
      <w:r>
        <w:t xml:space="preserve"> </w:t>
      </w:r>
      <w:r>
        <w:t xml:space="preserve">You can only add or subtract quantities with the</w:t>
      </w:r>
      <w:r>
        <w:t xml:space="preserve"> </w:t>
      </w:r>
      <w:r>
        <w:rPr>
          <w:b/>
          <w:bCs/>
        </w:rPr>
        <w:t xml:space="preserve">same</w:t>
      </w:r>
      <w:r>
        <w:t xml:space="preserve"> </w:t>
      </w:r>
      <w:r>
        <w:t xml:space="preserve">units</w:t>
      </w:r>
    </w:p>
    <w:p>
      <w:pPr>
        <w:pStyle w:val="FirstParagraph"/>
      </w:pPr>
      <w:r>
        <w:t xml:space="preserve">If your final answer has the wrong units, your setup is wrong.</w:t>
      </w:r>
    </w:p>
    <w:bookmarkEnd w:id="95"/>
    <w:bookmarkStart w:id="96" w:name="application-to-problem-setup"/>
    <w:p>
      <w:pPr>
        <w:pStyle w:val="Heading4"/>
      </w:pPr>
      <w:r>
        <w:t xml:space="preserve">Application to Problem Setup</w:t>
      </w:r>
    </w:p>
    <w:p>
      <w:pPr>
        <w:pStyle w:val="FirstParagraph"/>
      </w:pPr>
      <w:r>
        <w:rPr>
          <w:b/>
          <w:bCs/>
        </w:rPr>
        <w:t xml:space="preserve">Example:</w:t>
      </w:r>
    </w:p>
    <w:p>
      <w:pPr>
        <w:pStyle w:val="BlockText"/>
      </w:pPr>
      <w:r>
        <w:rPr>
          <w:i/>
          <w:iCs/>
        </w:rPr>
        <w:t xml:space="preserve">A car travels at 60 miles per hour for 2.5 hours. How far does it travel?</w:t>
      </w:r>
    </w:p>
    <w:p>
      <w:pPr>
        <w:pStyle w:val="FirstParagraph"/>
      </w:pPr>
      <w:r>
        <w:t xml:space="preserve">The answer should be in</w:t>
      </w:r>
      <w:r>
        <w:t xml:space="preserve"> </w:t>
      </w:r>
      <w:r>
        <w:rPr>
          <w:b/>
          <w:bCs/>
        </w:rPr>
        <w:t xml:space="preserve">miles</w:t>
      </w:r>
      <w:r>
        <w:t xml:space="preserve">. We set up:</w:t>
      </w:r>
    </w:p>
    <w:p>
      <w:pPr>
        <w:pStyle w:val="BodyText"/>
      </w:pPr>
      <m:oMathPara>
        <m:oMathParaPr>
          <m:jc m:val="center"/>
        </m:oMathParaPr>
        <m:oMath>
          <m:r>
            <m:t>60</m:t>
          </m:r>
          <m:r>
            <m:rPr>
              <m:nor/>
              <m:sty m:val="p"/>
            </m:rPr>
            <m:t> miles/hour</m:t>
          </m:r>
          <m:r>
            <m:rPr>
              <m:sty m:val="p"/>
            </m:rPr>
            <m:t>×</m:t>
          </m:r>
          <m:r>
            <m:t>2.5</m:t>
          </m:r>
          <m:r>
            <m:rPr>
              <m:nor/>
              <m:sty m:val="p"/>
            </m:rPr>
            <m:t> hours</m:t>
          </m:r>
          <m:r>
            <m:rPr>
              <m:sty m:val="p"/>
            </m:rPr>
            <m:t>=</m:t>
          </m:r>
          <m:r>
            <m:t>150</m:t>
          </m:r>
          <m:r>
            <m:rPr>
              <m:nor/>
              <m:sty m:val="p"/>
            </m:rPr>
            <m:t> miles</m:t>
          </m:r>
        </m:oMath>
      </m:oMathPara>
    </w:p>
    <w:p>
      <w:pPr>
        <w:pStyle w:val="FirstParagraph"/>
      </w:pPr>
      <w:r>
        <w:t xml:space="preserve">The</w:t>
      </w:r>
      <w:r>
        <w:t xml:space="preserve"> </w:t>
      </w:r>
      <w:r>
        <w:t xml:space="preserve">“</w:t>
      </w:r>
      <w:r>
        <w:t xml:space="preserve">hours</w:t>
      </w:r>
      <w:r>
        <w:t xml:space="preserve">”</w:t>
      </w:r>
      <w:r>
        <w:t xml:space="preserve"> </w:t>
      </w:r>
      <w:r>
        <w:t xml:space="preserve">unit cancels, leaving</w:t>
      </w:r>
      <w:r>
        <w:t xml:space="preserve"> </w:t>
      </w:r>
      <w:r>
        <w:t xml:space="preserve">“</w:t>
      </w:r>
      <w:r>
        <w:t xml:space="preserve">miles</w:t>
      </w:r>
      <w:r>
        <w:t xml:space="preserve">”</w:t>
      </w:r>
      <w:r>
        <w:t xml:space="preserve"> </w:t>
      </w:r>
      <w:r>
        <w:t xml:space="preserve">— which is exactly what we want.</w:t>
      </w:r>
    </w:p>
    <w:p>
      <w:pPr>
        <w:pStyle w:val="BodyText"/>
      </w:pPr>
      <w:r>
        <w:t xml:space="preserve">Now consider a common error:</w:t>
      </w:r>
    </w:p>
    <w:p>
      <w:pPr>
        <w:pStyle w:val="BlockText"/>
      </w:pPr>
      <w:r>
        <w:rPr>
          <w:i/>
          <w:iCs/>
        </w:rPr>
        <w:t xml:space="preserve">A car travels at 60 miles per hour. How many hours does it take to travel 150 miles?</w:t>
      </w:r>
    </w:p>
    <w:p>
      <w:pPr>
        <w:pStyle w:val="FirstParagraph"/>
      </w:pPr>
      <w:r>
        <w:t xml:space="preserve">A student might incorrectly compute:</w:t>
      </w:r>
      <w:r>
        <w:t xml:space="preserve"> </w:t>
      </w:r>
      <m:oMath>
        <m:r>
          <m:t>60</m:t>
        </m:r>
        <m:r>
          <m:rPr>
            <m:sty m:val="p"/>
          </m:rPr>
          <m:t>×</m:t>
        </m:r>
        <m:r>
          <m:t>150</m:t>
        </m:r>
        <m:r>
          <m:rPr>
            <m:sty m:val="p"/>
          </m:rPr>
          <m:t>=</m:t>
        </m:r>
        <m:r>
          <m:t>9</m:t>
        </m:r>
        <m:r>
          <m:rPr>
            <m:sty m:val="p"/>
          </m:rPr>
          <m:t>,</m:t>
        </m:r>
        <m:r>
          <m:t>000</m:t>
        </m:r>
      </m:oMath>
      <w:r>
        <w:t xml:space="preserve">. But the units would be (miles/hour)</w:t>
      </w:r>
      <w:r>
        <w:t xml:space="preserve"> </w:t>
      </w:r>
      <m:oMath>
        <m:r>
          <m:rPr>
            <m:sty m:val="p"/>
          </m:rPr>
          <m:t>×</m:t>
        </m:r>
      </m:oMath>
      <w:r>
        <w:t xml:space="preserve"> </w:t>
      </w:r>
      <w:r>
        <w:t xml:space="preserve">miles = miles</w:t>
      </w:r>
      <m:oMath>
        <m:sSup>
          <m:e>
            <m:r>
              <m:t>​</m:t>
            </m:r>
          </m:e>
          <m:sup>
            <m:r>
              <m:t>2</m:t>
            </m:r>
          </m:sup>
        </m:sSup>
      </m:oMath>
      <w:r>
        <w:t xml:space="preserve">/hour, which is not a time unit. The correct setup is:</w:t>
      </w:r>
    </w:p>
    <w:p>
      <w:pPr>
        <w:pStyle w:val="BodyText"/>
      </w:pPr>
      <m:oMathPara>
        <m:oMathParaPr>
          <m:jc m:val="center"/>
        </m:oMathParaPr>
        <m:oMath>
          <m:r>
            <m:t>150</m:t>
          </m:r>
          <m:r>
            <m:rPr>
              <m:nor/>
              <m:sty m:val="p"/>
            </m:rPr>
            <m:t> miles</m:t>
          </m:r>
          <m:r>
            <m:rPr>
              <m:sty m:val="p"/>
            </m:rPr>
            <m:t>÷</m:t>
          </m:r>
          <m:r>
            <m:t>60</m:t>
          </m:r>
          <m:r>
            <m:rPr>
              <m:nor/>
              <m:sty m:val="p"/>
            </m:rPr>
            <m:t> miles/hour</m:t>
          </m:r>
          <m:r>
            <m:rPr>
              <m:sty m:val="p"/>
            </m:rPr>
            <m:t>=</m:t>
          </m:r>
          <m:r>
            <m:t>2.5</m:t>
          </m:r>
          <m:r>
            <m:rPr>
              <m:nor/>
              <m:sty m:val="p"/>
            </m:rPr>
            <m:t> hours</m:t>
          </m:r>
        </m:oMath>
      </m:oMathPara>
    </w:p>
    <w:p>
      <w:pPr>
        <w:pStyle w:val="FirstParagraph"/>
      </w:pPr>
      <w:r>
        <w:t xml:space="preserve">The</w:t>
      </w:r>
      <w:r>
        <w:t xml:space="preserve"> </w:t>
      </w:r>
      <w:r>
        <w:t xml:space="preserve">“</w:t>
      </w:r>
      <w:r>
        <w:t xml:space="preserve">miles</w:t>
      </w:r>
      <w:r>
        <w:t xml:space="preserve">”</w:t>
      </w:r>
      <w:r>
        <w:t xml:space="preserve"> </w:t>
      </w:r>
      <w:r>
        <w:t xml:space="preserve">cancels, leaving</w:t>
      </w:r>
      <w:r>
        <w:t xml:space="preserve"> </w:t>
      </w:r>
      <w:r>
        <w:t xml:space="preserve">“</w:t>
      </w:r>
      <w:r>
        <w:t xml:space="preserve">hours.</w:t>
      </w:r>
      <w:r>
        <w:t xml:space="preserve">”</w:t>
      </w:r>
    </w:p>
    <w:bookmarkEnd w:id="96"/>
    <w:bookmarkStart w:id="97" w:name="application-to-complex-problems"/>
    <w:p>
      <w:pPr>
        <w:pStyle w:val="Heading4"/>
      </w:pPr>
      <w:r>
        <w:t xml:space="preserve">Application to Complex Problems</w:t>
      </w:r>
    </w:p>
    <w:p>
      <w:pPr>
        <w:pStyle w:val="FirstParagraph"/>
      </w:pPr>
      <w:r>
        <w:t xml:space="preserve">Dimensional analysis is especially valuable in multi-step problems involving conversions:</w:t>
      </w:r>
    </w:p>
    <w:p>
      <w:pPr>
        <w:pStyle w:val="BlockText"/>
      </w:pPr>
      <w:r>
        <w:rPr>
          <w:i/>
          <w:iCs/>
        </w:rPr>
        <w:t xml:space="preserve">A faucet leaks at a rate of 3 drops per second. If each drop contains 0.05 milliliters of water, how many liters of water are wasted in a day?</w:t>
      </w:r>
    </w:p>
    <w:p>
      <w:pPr>
        <w:pStyle w:val="FirstParagraph"/>
      </w:pPr>
      <w:r>
        <w:t xml:space="preserve">We need the final answer in</w:t>
      </w:r>
      <w:r>
        <w:t xml:space="preserve"> </w:t>
      </w:r>
      <w:r>
        <w:rPr>
          <w:b/>
          <w:bCs/>
        </w:rPr>
        <w:t xml:space="preserve">liters</w:t>
      </w:r>
      <w:r>
        <w:t xml:space="preserve">. Let’s track units:</w:t>
      </w:r>
    </w:p>
    <w:p>
      <w:pPr>
        <w:pStyle w:val="BodyText"/>
      </w:pPr>
      <m:oMathPara>
        <m:oMathParaPr>
          <m:jc m:val="center"/>
        </m:oMathParaPr>
        <m:oMath>
          <m:d>
            <m:dPr>
              <m:begChr m:val="("/>
              <m:endChr m:val=")"/>
              <m:sepChr m:val=""/>
              <m:grow/>
            </m:dPr>
            <m:e>
              <m:r>
                <m:t>3</m:t>
              </m:r>
              <m:r>
                <m:rPr>
                  <m:nor/>
                  <m:sty m:val="p"/>
                </m:rPr>
                <m:t> drops/second</m:t>
              </m:r>
            </m:e>
          </m:d>
          <m:r>
            <m:rPr>
              <m:sty m:val="p"/>
            </m:rPr>
            <m:t>×</m:t>
          </m:r>
          <m:d>
            <m:dPr>
              <m:begChr m:val="("/>
              <m:endChr m:val=")"/>
              <m:sepChr m:val=""/>
              <m:grow/>
            </m:dPr>
            <m:e>
              <m:r>
                <m:t>0.05</m:t>
              </m:r>
              <m:r>
                <m:rPr>
                  <m:nor/>
                  <m:sty m:val="p"/>
                </m:rPr>
                <m:t> mL/drop</m:t>
              </m:r>
            </m:e>
          </m:d>
          <m:r>
            <m:rPr>
              <m:sty m:val="p"/>
            </m:rPr>
            <m:t>=</m:t>
          </m:r>
          <m:r>
            <m:t>0.15</m:t>
          </m:r>
          <m:r>
            <m:rPr>
              <m:nor/>
              <m:sty m:val="p"/>
            </m:rPr>
            <m:t> mL/second</m:t>
          </m:r>
        </m:oMath>
      </m:oMathPara>
    </w:p>
    <w:p>
      <w:pPr>
        <w:pStyle w:val="FirstParagraph"/>
      </w:pPr>
      <m:oMathPara>
        <m:oMathParaPr>
          <m:jc m:val="center"/>
        </m:oMathParaPr>
        <m:oMath>
          <m:d>
            <m:dPr>
              <m:begChr m:val="("/>
              <m:endChr m:val=")"/>
              <m:sepChr m:val=""/>
              <m:grow/>
            </m:dPr>
            <m:e>
              <m:r>
                <m:t>0.15</m:t>
              </m:r>
              <m:r>
                <m:rPr>
                  <m:nor/>
                  <m:sty m:val="p"/>
                </m:rPr>
                <m:t> mL/second</m:t>
              </m:r>
            </m:e>
          </m:d>
          <m:r>
            <m:rPr>
              <m:sty m:val="p"/>
            </m:rPr>
            <m:t>×</m:t>
          </m:r>
          <m:d>
            <m:dPr>
              <m:begChr m:val="("/>
              <m:endChr m:val=")"/>
              <m:sepChr m:val=""/>
              <m:grow/>
            </m:dPr>
            <m:e>
              <m:r>
                <m:t>60</m:t>
              </m:r>
              <m:r>
                <m:rPr>
                  <m:nor/>
                  <m:sty m:val="p"/>
                </m:rPr>
                <m:t> seconds/minute</m:t>
              </m:r>
            </m:e>
          </m:d>
          <m:r>
            <m:rPr>
              <m:sty m:val="p"/>
            </m:rPr>
            <m:t>×</m:t>
          </m:r>
          <m:d>
            <m:dPr>
              <m:begChr m:val="("/>
              <m:endChr m:val=")"/>
              <m:sepChr m:val=""/>
              <m:grow/>
            </m:dPr>
            <m:e>
              <m:r>
                <m:t>60</m:t>
              </m:r>
              <m:r>
                <m:rPr>
                  <m:nor/>
                  <m:sty m:val="p"/>
                </m:rPr>
                <m:t> minutes/hour</m:t>
              </m:r>
            </m:e>
          </m:d>
          <m:r>
            <m:rPr>
              <m:sty m:val="p"/>
            </m:rPr>
            <m:t>×</m:t>
          </m:r>
          <m:d>
            <m:dPr>
              <m:begChr m:val="("/>
              <m:endChr m:val=")"/>
              <m:sepChr m:val=""/>
              <m:grow/>
            </m:dPr>
            <m:e>
              <m:r>
                <m:t>24</m:t>
              </m:r>
              <m:r>
                <m:rPr>
                  <m:nor/>
                  <m:sty m:val="p"/>
                </m:rPr>
                <m:t> hours/day</m:t>
              </m:r>
            </m:e>
          </m:d>
          <m:r>
            <m:rPr>
              <m:sty m:val="p"/>
            </m:rPr>
            <m:t>=</m:t>
          </m:r>
          <m:r>
            <m:t>12</m:t>
          </m:r>
          <m:r>
            <m:rPr>
              <m:sty m:val="p"/>
            </m:rPr>
            <m:t>,</m:t>
          </m:r>
          <m:r>
            <m:t>960</m:t>
          </m:r>
          <m:r>
            <m:rPr>
              <m:nor/>
              <m:sty m:val="p"/>
            </m:rPr>
            <m:t> mL/day</m:t>
          </m:r>
        </m:oMath>
      </m:oMathPara>
    </w:p>
    <w:p>
      <w:pPr>
        <w:pStyle w:val="FirstParagraph"/>
      </w:pPr>
      <m:oMathPara>
        <m:oMathParaPr>
          <m:jc m:val="center"/>
        </m:oMathParaPr>
        <m:oMath>
          <m:d>
            <m:dPr>
              <m:begChr m:val="("/>
              <m:endChr m:val=")"/>
              <m:sepChr m:val=""/>
              <m:grow/>
            </m:dPr>
            <m:e>
              <m:r>
                <m:t>12</m:t>
              </m:r>
              <m:r>
                <m:rPr>
                  <m:sty m:val="p"/>
                </m:rPr>
                <m:t>,</m:t>
              </m:r>
              <m:r>
                <m:t>960</m:t>
              </m:r>
              <m:r>
                <m:rPr>
                  <m:nor/>
                  <m:sty m:val="p"/>
                </m:rPr>
                <m:t> mL</m:t>
              </m:r>
            </m:e>
          </m:d>
          <m:r>
            <m:rPr>
              <m:sty m:val="p"/>
            </m:rPr>
            <m:t>÷</m:t>
          </m:r>
          <m:d>
            <m:dPr>
              <m:begChr m:val="("/>
              <m:endChr m:val=")"/>
              <m:sepChr m:val=""/>
              <m:grow/>
            </m:dPr>
            <m:e>
              <m:r>
                <m:t>1</m:t>
              </m:r>
              <m:r>
                <m:rPr>
                  <m:sty m:val="p"/>
                </m:rPr>
                <m:t>,</m:t>
              </m:r>
              <m:r>
                <m:t>000</m:t>
              </m:r>
              <m:r>
                <m:rPr>
                  <m:nor/>
                  <m:sty m:val="p"/>
                </m:rPr>
                <m:t> mL/liter</m:t>
              </m:r>
            </m:e>
          </m:d>
          <m:r>
            <m:rPr>
              <m:sty m:val="p"/>
            </m:rPr>
            <m:t>=</m:t>
          </m:r>
          <m:r>
            <m:t>12.96</m:t>
          </m:r>
          <m:r>
            <m:rPr>
              <m:nor/>
              <m:sty m:val="p"/>
            </m:rPr>
            <m:t> liters/day</m:t>
          </m:r>
        </m:oMath>
      </m:oMathPara>
    </w:p>
    <w:p>
      <w:pPr>
        <w:pStyle w:val="FirstParagraph"/>
      </w:pPr>
      <w:r>
        <w:t xml:space="preserve">At every step, the units guide the computation and confirm that we are multiplying or dividing in the correct direction.</w:t>
      </w:r>
    </w:p>
    <w:bookmarkEnd w:id="97"/>
    <w:bookmarkStart w:id="98" w:name="the-unit-trap-on-the-act"/>
    <w:p>
      <w:pPr>
        <w:pStyle w:val="Heading4"/>
      </w:pPr>
      <w:r>
        <w:t xml:space="preserve">The</w:t>
      </w:r>
      <w:r>
        <w:t xml:space="preserve"> </w:t>
      </w:r>
      <w:r>
        <w:t xml:space="preserve">“</w:t>
      </w:r>
      <w:r>
        <w:t xml:space="preserve">Unit Trap</w:t>
      </w:r>
      <w:r>
        <w:t xml:space="preserve">”</w:t>
      </w:r>
      <w:r>
        <w:t xml:space="preserve"> </w:t>
      </w:r>
      <w:r>
        <w:t xml:space="preserve">on the ACT</w:t>
      </w:r>
    </w:p>
    <w:p>
      <w:pPr>
        <w:pStyle w:val="FirstParagraph"/>
      </w:pPr>
      <w:r>
        <w:t xml:space="preserve">The ACT frequently includes problems where the units in the problem do not match the units in the answer choices. For example:</w:t>
      </w:r>
    </w:p>
    <w:p>
      <w:pPr>
        <w:pStyle w:val="BlockText"/>
      </w:pPr>
      <w:r>
        <w:rPr>
          <w:i/>
          <w:iCs/>
        </w:rPr>
        <w:t xml:space="preserve">The formula for the area of a circle is</w:t>
      </w:r>
      <w:r>
        <w:rPr>
          <w:i/>
          <w:iCs/>
        </w:rPr>
        <w:t xml:space="preserve"> </w:t>
      </w:r>
      <m:oMath>
        <m:r>
          <m:t>A</m:t>
        </m:r>
        <m:r>
          <m:rPr>
            <m:sty m:val="p"/>
          </m:rPr>
          <m:t>=</m:t>
        </m:r>
        <m:r>
          <m:t>π</m:t>
        </m:r>
        <m:sSup>
          <m:e>
            <m:r>
              <m:t>r</m:t>
            </m:r>
          </m:e>
          <m:sup>
            <m:r>
              <m:t>2</m:t>
            </m:r>
          </m:sup>
        </m:sSup>
      </m:oMath>
      <w:r>
        <w:rPr>
          <w:i/>
          <w:iCs/>
        </w:rPr>
        <w:t xml:space="preserve">. If the radius is measured in inches, the area is measured in square inches. If the radius is doubled, how does the area change?</w:t>
      </w:r>
    </w:p>
    <w:p>
      <w:pPr>
        <w:pStyle w:val="FirstParagraph"/>
      </w:pPr>
      <w:r>
        <w:t xml:space="preserve">The answer is that the area increases by a factor of 4 (since</w:t>
      </w:r>
      <w:r>
        <w:t xml:space="preserve"> </w:t>
      </w:r>
      <m:oMath>
        <m:sSup>
          <m:e>
            <m:d>
              <m:dPr>
                <m:begChr m:val="("/>
                <m:endChr m:val=")"/>
                <m:sepChr m:val=""/>
                <m:grow/>
              </m:dPr>
              <m:e>
                <m:r>
                  <m:t>2</m:t>
                </m:r>
                <m:r>
                  <m:t>r</m:t>
                </m:r>
              </m:e>
            </m:d>
          </m:e>
          <m:sup>
            <m:r>
              <m:t>2</m:t>
            </m:r>
          </m:sup>
        </m:sSup>
        <m:r>
          <m:rPr>
            <m:sty m:val="p"/>
          </m:rPr>
          <m:t>=</m:t>
        </m:r>
        <m:r>
          <m:t>4</m:t>
        </m:r>
        <m:sSup>
          <m:e>
            <m:r>
              <m:t>r</m:t>
            </m:r>
          </m:e>
          <m:sup>
            <m:r>
              <m:t>2</m:t>
            </m:r>
          </m:sup>
        </m:sSup>
      </m:oMath>
      <w:r>
        <w:t xml:space="preserve">). A student who confuses linear and square units might answer</w:t>
      </w:r>
      <w:r>
        <w:t xml:space="preserve"> </w:t>
      </w:r>
      <w:r>
        <w:t xml:space="preserve">“</w:t>
      </w:r>
      <w:r>
        <w:t xml:space="preserve">the area doubles</w:t>
      </w:r>
      <w:r>
        <w:t xml:space="preserve">”</w:t>
      </w:r>
      <w:r>
        <w:t xml:space="preserve"> </w:t>
      </w:r>
      <w:r>
        <w:t xml:space="preserve">— a classic attractor.</w:t>
      </w:r>
    </w:p>
    <w:p>
      <w:pPr>
        <w:pStyle w:val="BodyText"/>
      </w:pPr>
      <w:r>
        <w:t xml:space="preserve">Similarly, problems involving</w:t>
      </w:r>
      <w:r>
        <w:t xml:space="preserve"> </w:t>
      </w:r>
      <w:r>
        <w:rPr>
          <w:b/>
          <w:bCs/>
        </w:rPr>
        <w:t xml:space="preserve">volume</w:t>
      </w:r>
      <w:r>
        <w:t xml:space="preserve"> </w:t>
      </w:r>
      <w:r>
        <w:t xml:space="preserve">(cubic units) vs. </w:t>
      </w:r>
      <w:r>
        <w:rPr>
          <w:b/>
          <w:bCs/>
        </w:rPr>
        <w:t xml:space="preserve">surface area</w:t>
      </w:r>
      <w:r>
        <w:t xml:space="preserve"> </w:t>
      </w:r>
      <w:r>
        <w:t xml:space="preserve">(square units) vs. </w:t>
      </w:r>
      <w:r>
        <w:rPr>
          <w:b/>
          <w:bCs/>
        </w:rPr>
        <w:t xml:space="preserve">linear dimensions</w:t>
      </w:r>
      <w:r>
        <w:t xml:space="preserve"> </w:t>
      </w:r>
      <w:r>
        <w:t xml:space="preserve">(linear units) are common sources of unit confusion. Always track your units.</w:t>
      </w:r>
    </w:p>
    <w:p>
      <w:r>
        <w:pict>
          <v:rect style="width:0;height:1.5pt" o:hralign="center" o:hrstd="t" o:hr="t"/>
        </w:pict>
      </w:r>
    </w:p>
    <w:bookmarkEnd w:id="98"/>
    <w:bookmarkEnd w:id="99"/>
    <w:bookmarkEnd w:id="100"/>
    <w:bookmarkStart w:id="116" w:name="part-ii-the-two-pass-approach"/>
    <w:p>
      <w:pPr>
        <w:pStyle w:val="Heading2"/>
      </w:pPr>
      <w:r>
        <w:t xml:space="preserve">Part II: The Two-Pass Approach</w:t>
      </w:r>
    </w:p>
    <w:p>
      <w:pPr>
        <w:pStyle w:val="FirstParagraph"/>
      </w:pPr>
      <w:r>
        <w:t xml:space="preserve">The Two-Pass Approach is the overarching time-management framework that governs how you move through the entire ACT Math section. It is built on a simple but profound insight:</w:t>
      </w:r>
      <w:r>
        <w:t xml:space="preserve"> </w:t>
      </w:r>
      <w:r>
        <w:rPr>
          <w:b/>
          <w:bCs/>
        </w:rPr>
        <w:t xml:space="preserve">not all questions deserve equal time, and the order in which you attempt them matters enormously.</w:t>
      </w:r>
    </w:p>
    <w:bookmarkStart w:id="101" w:name="Xf019f90788409089fcbf482da5b9da52b4e021b"/>
    <w:p>
      <w:pPr>
        <w:pStyle w:val="Heading3"/>
      </w:pPr>
      <w:r>
        <w:t xml:space="preserve">The Philosophy Behind the Two-Pass System</w:t>
      </w:r>
    </w:p>
    <w:p>
      <w:pPr>
        <w:pStyle w:val="FirstParagraph"/>
      </w:pPr>
      <w:r>
        <w:t xml:space="preserve">The ACT Math section is designed with a general progression from easier to harder questions, but this progression is</w:t>
      </w:r>
      <w:r>
        <w:t xml:space="preserve"> </w:t>
      </w:r>
      <w:r>
        <w:rPr>
          <w:b/>
          <w:bCs/>
        </w:rPr>
        <w:t xml:space="preserve">approximate and subjective</w:t>
      </w:r>
      <w:r>
        <w:t xml:space="preserve">. A question that is easy for you (say, a basic probability question) might appear late in the section, while a question that is hard for you (say, a matrix multiplication) might appear early. The Two-Pass Approach liberates you from the test’s imposed order and allows you to work in the order that maximizes your personal efficiency.</w:t>
      </w:r>
    </w:p>
    <w:p>
      <w:pPr>
        <w:pStyle w:val="BodyText"/>
      </w:pPr>
      <w:r>
        <w:t xml:space="preserve">The core principle is:</w:t>
      </w:r>
      <w:r>
        <w:t xml:space="preserve"> </w:t>
      </w:r>
      <w:r>
        <w:rPr>
          <w:b/>
          <w:bCs/>
        </w:rPr>
        <w:t xml:space="preserve">every question is worth exactly 1 raw point.</w:t>
      </w:r>
      <w:r>
        <w:t xml:space="preserve"> </w:t>
      </w:r>
      <w:r>
        <w:t xml:space="preserve">A question you can answer in 20 seconds is worth the same as one that takes you 3 minutes. Therefore, you should always prioritize the questions that give you the most points per unit of time.</w:t>
      </w:r>
    </w:p>
    <w:bookmarkEnd w:id="101"/>
    <w:bookmarkStart w:id="107" w:name="pass-1-the-now-pass"/>
    <w:p>
      <w:pPr>
        <w:pStyle w:val="Heading3"/>
      </w:pPr>
      <w:r>
        <w:t xml:space="preserve">Pass 1: The</w:t>
      </w:r>
      <w:r>
        <w:t xml:space="preserve"> </w:t>
      </w:r>
      <w:r>
        <w:t xml:space="preserve">“</w:t>
      </w:r>
      <w:r>
        <w:t xml:space="preserve">Now</w:t>
      </w:r>
      <w:r>
        <w:t xml:space="preserve">”</w:t>
      </w:r>
      <w:r>
        <w:t xml:space="preserve"> </w:t>
      </w:r>
      <w:r>
        <w:t xml:space="preserve">Pass</w:t>
      </w:r>
    </w:p>
    <w:p>
      <w:pPr>
        <w:pStyle w:val="FirstParagraph"/>
      </w:pPr>
      <w:r>
        <w:t xml:space="preserve">On your first pass through the section, you attempt every question that you can solve</w:t>
      </w:r>
      <w:r>
        <w:t xml:space="preserve"> </w:t>
      </w:r>
      <w:r>
        <w:rPr>
          <w:b/>
          <w:bCs/>
        </w:rPr>
        <w:t xml:space="preserve">confidently and efficiently</w:t>
      </w:r>
      <w:r>
        <w:t xml:space="preserve">. These are your</w:t>
      </w:r>
      <w:r>
        <w:t xml:space="preserve"> </w:t>
      </w:r>
      <w:r>
        <w:t xml:space="preserve">“</w:t>
      </w:r>
      <w:r>
        <w:t xml:space="preserve">Now</w:t>
      </w:r>
      <w:r>
        <w:t xml:space="preserve">”</w:t>
      </w:r>
      <w:r>
        <w:t xml:space="preserve"> </w:t>
      </w:r>
      <w:r>
        <w:t xml:space="preserve">questions.</w:t>
      </w:r>
    </w:p>
    <w:bookmarkStart w:id="102" w:name="identifying-now-questions"/>
    <w:p>
      <w:pPr>
        <w:pStyle w:val="Heading4"/>
      </w:pPr>
      <w:r>
        <w:t xml:space="preserve">Identifying</w:t>
      </w:r>
      <w:r>
        <w:t xml:space="preserve"> </w:t>
      </w:r>
      <w:r>
        <w:t xml:space="preserve">“</w:t>
      </w:r>
      <w:r>
        <w:t xml:space="preserve">Now</w:t>
      </w:r>
      <w:r>
        <w:t xml:space="preserve">”</w:t>
      </w:r>
      <w:r>
        <w:t xml:space="preserve"> </w:t>
      </w:r>
      <w:r>
        <w:t xml:space="preserve">Questions</w:t>
      </w:r>
    </w:p>
    <w:p>
      <w:pPr>
        <w:pStyle w:val="FirstParagraph"/>
      </w:pPr>
      <w:r>
        <w:t xml:space="preserve">A question is a</w:t>
      </w:r>
      <w:r>
        <w:t xml:space="preserve"> </w:t>
      </w:r>
      <w:r>
        <w:t xml:space="preserve">“</w:t>
      </w:r>
      <w:r>
        <w:t xml:space="preserve">Now</w:t>
      </w:r>
      <w:r>
        <w:t xml:space="preserve">”</w:t>
      </w:r>
      <w:r>
        <w:t xml:space="preserve"> </w:t>
      </w:r>
      <w:r>
        <w:t xml:space="preserve">question if:</w:t>
      </w:r>
      <w:r>
        <w:t xml:space="preserve"> </w:t>
      </w:r>
      <w:r>
        <w:t xml:space="preserve">- You</w:t>
      </w:r>
      <w:r>
        <w:t xml:space="preserve"> </w:t>
      </w:r>
      <w:r>
        <w:rPr>
          <w:b/>
          <w:bCs/>
        </w:rPr>
        <w:t xml:space="preserve">immediately understand</w:t>
      </w:r>
      <w:r>
        <w:t xml:space="preserve"> </w:t>
      </w:r>
      <w:r>
        <w:t xml:space="preserve">what the problem is asking</w:t>
      </w:r>
      <w:r>
        <w:t xml:space="preserve"> </w:t>
      </w:r>
      <w:r>
        <w:t xml:space="preserve">- You can</w:t>
      </w:r>
      <w:r>
        <w:t xml:space="preserve"> </w:t>
      </w:r>
      <w:r>
        <w:rPr>
          <w:b/>
          <w:bCs/>
        </w:rPr>
        <w:t xml:space="preserve">identify a clear solution path</w:t>
      </w:r>
      <w:r>
        <w:t xml:space="preserve"> </w:t>
      </w:r>
      <w:r>
        <w:t xml:space="preserve">within 10–15 seconds of reading</w:t>
      </w:r>
      <w:r>
        <w:t xml:space="preserve"> </w:t>
      </w:r>
      <w:r>
        <w:t xml:space="preserve">- You are</w:t>
      </w:r>
      <w:r>
        <w:t xml:space="preserve"> </w:t>
      </w:r>
      <w:r>
        <w:rPr>
          <w:b/>
          <w:bCs/>
        </w:rPr>
        <w:t xml:space="preserve">confident</w:t>
      </w:r>
      <w:r>
        <w:t xml:space="preserve"> </w:t>
      </w:r>
      <w:r>
        <w:t xml:space="preserve">that you can execute the solution without getting stuck</w:t>
      </w:r>
      <w:r>
        <w:t xml:space="preserve"> </w:t>
      </w:r>
      <w:r>
        <w:t xml:space="preserve">- The problem falls within your</w:t>
      </w:r>
      <w:r>
        <w:t xml:space="preserve"> </w:t>
      </w:r>
      <w:r>
        <w:rPr>
          <w:b/>
          <w:bCs/>
        </w:rPr>
        <w:t xml:space="preserve">strongest content areas</w:t>
      </w:r>
    </w:p>
    <w:p>
      <w:pPr>
        <w:pStyle w:val="BodyText"/>
      </w:pPr>
      <w:r>
        <w:t xml:space="preserve">A question is</w:t>
      </w:r>
      <w:r>
        <w:t xml:space="preserve"> </w:t>
      </w:r>
      <w:r>
        <w:rPr>
          <w:b/>
          <w:bCs/>
        </w:rPr>
        <w:t xml:space="preserve">not</w:t>
      </w:r>
      <w:r>
        <w:t xml:space="preserve"> </w:t>
      </w:r>
      <w:r>
        <w:t xml:space="preserve">a</w:t>
      </w:r>
      <w:r>
        <w:t xml:space="preserve"> </w:t>
      </w:r>
      <w:r>
        <w:t xml:space="preserve">“</w:t>
      </w:r>
      <w:r>
        <w:t xml:space="preserve">Now</w:t>
      </w:r>
      <w:r>
        <w:t xml:space="preserve">”</w:t>
      </w:r>
      <w:r>
        <w:t xml:space="preserve"> </w:t>
      </w:r>
      <w:r>
        <w:t xml:space="preserve">question if:</w:t>
      </w:r>
      <w:r>
        <w:t xml:space="preserve"> </w:t>
      </w:r>
      <w:r>
        <w:t xml:space="preserve">- You read it and feel confused or uncertain</w:t>
      </w:r>
      <w:r>
        <w:t xml:space="preserve"> </w:t>
      </w:r>
      <w:r>
        <w:t xml:space="preserve">- You can identify a solution path but it involves</w:t>
      </w:r>
      <w:r>
        <w:t xml:space="preserve"> </w:t>
      </w:r>
      <w:r>
        <w:rPr>
          <w:b/>
          <w:bCs/>
        </w:rPr>
        <w:t xml:space="preserve">multiple complex steps</w:t>
      </w:r>
      <w:r>
        <w:t xml:space="preserve"> </w:t>
      </w:r>
      <w:r>
        <w:t xml:space="preserve">- You know how to solve it but expect it to take</w:t>
      </w:r>
      <w:r>
        <w:t xml:space="preserve"> </w:t>
      </w:r>
      <w:r>
        <w:rPr>
          <w:b/>
          <w:bCs/>
        </w:rPr>
        <w:t xml:space="preserve">more than 90 seconds</w:t>
      </w:r>
      <w:r>
        <w:t xml:space="preserve"> </w:t>
      </w:r>
      <w:r>
        <w:t xml:space="preserve">- The problem is in a topic where you</w:t>
      </w:r>
      <w:r>
        <w:t xml:space="preserve"> </w:t>
      </w:r>
      <w:r>
        <w:rPr>
          <w:b/>
          <w:bCs/>
        </w:rPr>
        <w:t xml:space="preserve">frequently make errors</w:t>
      </w:r>
    </w:p>
    <w:bookmarkEnd w:id="102"/>
    <w:bookmarkStart w:id="103" w:name="the-30-second-rule-1"/>
    <w:p>
      <w:pPr>
        <w:pStyle w:val="Heading4"/>
      </w:pPr>
      <w:r>
        <w:t xml:space="preserve">The 30-Second Rule</w:t>
      </w:r>
    </w:p>
    <w:p>
      <w:pPr>
        <w:pStyle w:val="FirstParagraph"/>
      </w:pPr>
      <w:r>
        <w:t xml:space="preserve">If you have spent approximately 30 seconds on a question and have not identified a clear path to the solution,</w:t>
      </w:r>
      <w:r>
        <w:t xml:space="preserve"> </w:t>
      </w:r>
      <w:r>
        <w:rPr>
          <w:b/>
          <w:bCs/>
        </w:rPr>
        <w:t xml:space="preserve">flag it and move on.</w:t>
      </w:r>
      <w:r>
        <w:t xml:space="preserve"> </w:t>
      </w:r>
      <w:r>
        <w:t xml:space="preserve">This is non-negotiable. The 30-second rule prevents you from falling into the most common time trap on the ACT: spending 2–3 minutes on a single problem while easy, point-earning questions sit unanswered later in the section.</w:t>
      </w:r>
    </w:p>
    <w:p>
      <w:pPr>
        <w:pStyle w:val="BodyText"/>
      </w:pPr>
      <w:r>
        <w:t xml:space="preserve">Thirty seconds is enough time to:</w:t>
      </w:r>
      <w:r>
        <w:t xml:space="preserve"> </w:t>
      </w:r>
      <w:r>
        <w:t xml:space="preserve">- Read the problem</w:t>
      </w:r>
      <w:r>
        <w:t xml:space="preserve"> </w:t>
      </w:r>
      <w:r>
        <w:t xml:space="preserve">- Identify what is being asked</w:t>
      </w:r>
      <w:r>
        <w:t xml:space="preserve"> </w:t>
      </w:r>
      <w:r>
        <w:t xml:space="preserve">- Determine whether you know how to solve it</w:t>
      </w:r>
      <w:r>
        <w:t xml:space="preserve"> </w:t>
      </w:r>
      <w:r>
        <w:t xml:space="preserve">- Begin executing a solution (if you know the path)</w:t>
      </w:r>
    </w:p>
    <w:p>
      <w:pPr>
        <w:pStyle w:val="BodyText"/>
      </w:pPr>
      <w:r>
        <w:t xml:space="preserve">If you cannot do these things in 30 seconds, the problem is not a</w:t>
      </w:r>
      <w:r>
        <w:t xml:space="preserve"> </w:t>
      </w:r>
      <w:r>
        <w:t xml:space="preserve">“</w:t>
      </w:r>
      <w:r>
        <w:t xml:space="preserve">Now</w:t>
      </w:r>
      <w:r>
        <w:t xml:space="preserve">”</w:t>
      </w:r>
      <w:r>
        <w:t xml:space="preserve"> </w:t>
      </w:r>
      <w:r>
        <w:t xml:space="preserve">question, regardless of whether you might eventually figure it out.</w:t>
      </w:r>
    </w:p>
    <w:bookmarkEnd w:id="103"/>
    <w:bookmarkStart w:id="104" w:name="pacing-targets"/>
    <w:p>
      <w:pPr>
        <w:pStyle w:val="Heading4"/>
      </w:pPr>
      <w:r>
        <w:t xml:space="preserve">Pacing Targets</w:t>
      </w:r>
    </w:p>
    <w:p>
      <w:pPr>
        <w:pStyle w:val="FirstParagraph"/>
      </w:pPr>
      <w:r>
        <w:t xml:space="preserve">On the Enhanced ACT (45 questions, 50 minutes):</w:t>
      </w:r>
      <w:r>
        <w:t xml:space="preserve"> </w:t>
      </w:r>
      <w:r>
        <w:t xml:space="preserve">- You should aim to have completed approximately</w:t>
      </w:r>
      <w:r>
        <w:t xml:space="preserve"> </w:t>
      </w:r>
      <w:r>
        <w:rPr>
          <w:b/>
          <w:bCs/>
        </w:rPr>
        <w:t xml:space="preserve">questions 15–18</w:t>
      </w:r>
      <w:r>
        <w:t xml:space="preserve"> </w:t>
      </w:r>
      <w:r>
        <w:t xml:space="preserve">by the</w:t>
      </w:r>
      <w:r>
        <w:t xml:space="preserve"> </w:t>
      </w:r>
      <w:r>
        <w:rPr>
          <w:b/>
          <w:bCs/>
        </w:rPr>
        <w:t xml:space="preserve">16–17 minute mark</w:t>
      </w:r>
      <w:r>
        <w:t xml:space="preserve"> </w:t>
      </w:r>
      <w:r>
        <w:t xml:space="preserve">(roughly one-third of the time for one-third of the questions, but with time</w:t>
      </w:r>
      <w:r>
        <w:t xml:space="preserve"> </w:t>
      </w:r>
      <w:r>
        <w:t xml:space="preserve">“</w:t>
      </w:r>
      <w:r>
        <w:t xml:space="preserve">banked</w:t>
      </w:r>
      <w:r>
        <w:t xml:space="preserve">”</w:t>
      </w:r>
      <w:r>
        <w:t xml:space="preserve"> </w:t>
      </w:r>
      <w:r>
        <w:t xml:space="preserve">from fast early questions)</w:t>
      </w:r>
      <w:r>
        <w:t xml:space="preserve"> </w:t>
      </w:r>
      <w:r>
        <w:t xml:space="preserve">- You should aim to have completed approximately</w:t>
      </w:r>
      <w:r>
        <w:t xml:space="preserve"> </w:t>
      </w:r>
      <w:r>
        <w:rPr>
          <w:b/>
          <w:bCs/>
        </w:rPr>
        <w:t xml:space="preserve">questions 30–33</w:t>
      </w:r>
      <w:r>
        <w:t xml:space="preserve"> </w:t>
      </w:r>
      <w:r>
        <w:t xml:space="preserve">by the</w:t>
      </w:r>
      <w:r>
        <w:t xml:space="preserve"> </w:t>
      </w:r>
      <w:r>
        <w:rPr>
          <w:b/>
          <w:bCs/>
        </w:rPr>
        <w:t xml:space="preserve">33–35 minute mark</w:t>
      </w:r>
      <w:r>
        <w:t xml:space="preserve"> </w:t>
      </w:r>
      <w:r>
        <w:t xml:space="preserve">- This leaves</w:t>
      </w:r>
      <w:r>
        <w:t xml:space="preserve"> </w:t>
      </w:r>
      <w:r>
        <w:rPr>
          <w:b/>
          <w:bCs/>
        </w:rPr>
        <w:t xml:space="preserve">15–17 minutes</w:t>
      </w:r>
      <w:r>
        <w:t xml:space="preserve"> </w:t>
      </w:r>
      <w:r>
        <w:t xml:space="preserve">for Pass 2</w:t>
      </w:r>
    </w:p>
    <w:p>
      <w:pPr>
        <w:pStyle w:val="BodyText"/>
      </w:pPr>
      <w:r>
        <w:t xml:space="preserve">On the classic ACT (60 questions, 60 minutes):</w:t>
      </w:r>
      <w:r>
        <w:t xml:space="preserve"> </w:t>
      </w:r>
      <w:r>
        <w:t xml:space="preserve">- You should aim to have completed approximately</w:t>
      </w:r>
      <w:r>
        <w:t xml:space="preserve"> </w:t>
      </w:r>
      <w:r>
        <w:rPr>
          <w:b/>
          <w:bCs/>
        </w:rPr>
        <w:t xml:space="preserve">questions 20–22</w:t>
      </w:r>
      <w:r>
        <w:t xml:space="preserve"> </w:t>
      </w:r>
      <w:r>
        <w:t xml:space="preserve">by the</w:t>
      </w:r>
      <w:r>
        <w:t xml:space="preserve"> </w:t>
      </w:r>
      <w:r>
        <w:rPr>
          <w:b/>
          <w:bCs/>
        </w:rPr>
        <w:t xml:space="preserve">20-minute mark</w:t>
      </w:r>
      <w:r>
        <w:t xml:space="preserve"> </w:t>
      </w:r>
      <w:r>
        <w:t xml:space="preserve">- You should aim to have completed approximately</w:t>
      </w:r>
      <w:r>
        <w:t xml:space="preserve"> </w:t>
      </w:r>
      <w:r>
        <w:rPr>
          <w:b/>
          <w:bCs/>
        </w:rPr>
        <w:t xml:space="preserve">questions 40–44</w:t>
      </w:r>
      <w:r>
        <w:t xml:space="preserve"> </w:t>
      </w:r>
      <w:r>
        <w:t xml:space="preserve">by the</w:t>
      </w:r>
      <w:r>
        <w:t xml:space="preserve"> </w:t>
      </w:r>
      <w:r>
        <w:rPr>
          <w:b/>
          <w:bCs/>
        </w:rPr>
        <w:t xml:space="preserve">42–44 minute mark</w:t>
      </w:r>
      <w:r>
        <w:t xml:space="preserve"> </w:t>
      </w:r>
      <w:r>
        <w:t xml:space="preserve">- This leaves</w:t>
      </w:r>
      <w:r>
        <w:t xml:space="preserve"> </w:t>
      </w:r>
      <w:r>
        <w:rPr>
          <w:b/>
          <w:bCs/>
        </w:rPr>
        <w:t xml:space="preserve">16–18 minutes</w:t>
      </w:r>
      <w:r>
        <w:t xml:space="preserve"> </w:t>
      </w:r>
      <w:r>
        <w:t xml:space="preserve">for Pass 2</w:t>
      </w:r>
    </w:p>
    <w:p>
      <w:pPr>
        <w:pStyle w:val="BodyText"/>
      </w:pPr>
      <w:r>
        <w:t xml:space="preserve">These targets are guidelines, not rigid rules. Your personal pacing will depend on your strengths and weaknesses. The key principle is to</w:t>
      </w:r>
      <w:r>
        <w:t xml:space="preserve"> </w:t>
      </w:r>
      <w:r>
        <w:rPr>
          <w:b/>
          <w:bCs/>
        </w:rPr>
        <w:t xml:space="preserve">move quickly through the early questions</w:t>
      </w:r>
      <w:r>
        <w:t xml:space="preserve"> </w:t>
      </w:r>
      <w:r>
        <w:t xml:space="preserve">(which are generally easier and can often be solved in 20–30 seconds) to bank time for the harder questions later.</w:t>
      </w:r>
    </w:p>
    <w:bookmarkEnd w:id="104"/>
    <w:bookmarkStart w:id="105" w:name="what-to-do-during-pass-1"/>
    <w:p>
      <w:pPr>
        <w:pStyle w:val="Heading4"/>
      </w:pPr>
      <w:r>
        <w:t xml:space="preserve">What to Do During Pass 1</w:t>
      </w:r>
    </w:p>
    <w:p>
      <w:pPr>
        <w:pStyle w:val="Compact"/>
        <w:numPr>
          <w:ilvl w:val="0"/>
          <w:numId w:val="1028"/>
        </w:numPr>
      </w:pPr>
      <w:r>
        <w:rPr>
          <w:b/>
          <w:bCs/>
        </w:rPr>
        <w:t xml:space="preserve">Read each problem carefully</w:t>
      </w:r>
      <w:r>
        <w:t xml:space="preserve"> </w:t>
      </w:r>
      <w:r>
        <w:t xml:space="preserve">(using the Translation Protocol from Part I).</w:t>
      </w:r>
    </w:p>
    <w:p>
      <w:pPr>
        <w:pStyle w:val="Compact"/>
        <w:numPr>
          <w:ilvl w:val="0"/>
          <w:numId w:val="1028"/>
        </w:numPr>
      </w:pPr>
      <w:r>
        <w:rPr>
          <w:b/>
          <w:bCs/>
        </w:rPr>
        <w:t xml:space="preserve">Categorize it as</w:t>
      </w:r>
      <w:r>
        <w:rPr>
          <w:b/>
          <w:bCs/>
        </w:rPr>
        <w:t xml:space="preserve"> </w:t>
      </w:r>
      <w:r>
        <w:rPr>
          <w:b/>
          <w:bCs/>
        </w:rPr>
        <w:t xml:space="preserve">“</w:t>
      </w:r>
      <w:r>
        <w:rPr>
          <w:b/>
          <w:bCs/>
        </w:rPr>
        <w:t xml:space="preserve">Now,</w:t>
      </w:r>
      <w:r>
        <w:rPr>
          <w:b/>
          <w:bCs/>
        </w:rPr>
        <w:t xml:space="preserve">”</w:t>
      </w:r>
      <w:r>
        <w:rPr>
          <w:b/>
          <w:bCs/>
        </w:rPr>
        <w:t xml:space="preserve"> </w:t>
      </w:r>
      <w:r>
        <w:rPr>
          <w:b/>
          <w:bCs/>
        </w:rPr>
        <w:t xml:space="preserve">“</w:t>
      </w:r>
      <w:r>
        <w:rPr>
          <w:b/>
          <w:bCs/>
        </w:rPr>
        <w:t xml:space="preserve">Later,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Never.</w:t>
      </w:r>
      <w:r>
        <w:rPr>
          <w:b/>
          <w:bCs/>
        </w:rPr>
        <w:t xml:space="preserve">”</w:t>
      </w:r>
    </w:p>
    <w:p>
      <w:pPr>
        <w:pStyle w:val="Compact"/>
        <w:numPr>
          <w:ilvl w:val="0"/>
          <w:numId w:val="1028"/>
        </w:numPr>
      </w:pPr>
      <w:r>
        <w:rPr>
          <w:b/>
          <w:bCs/>
        </w:rPr>
        <w:t xml:space="preserve">If</w:t>
      </w:r>
      <w:r>
        <w:rPr>
          <w:b/>
          <w:bCs/>
        </w:rPr>
        <w:t xml:space="preserve"> </w:t>
      </w:r>
      <w:r>
        <w:rPr>
          <w:b/>
          <w:bCs/>
        </w:rPr>
        <w:t xml:space="preserve">“</w:t>
      </w:r>
      <w:r>
        <w:rPr>
          <w:b/>
          <w:bCs/>
        </w:rPr>
        <w:t xml:space="preserve">Now</w:t>
      </w:r>
      <w:r>
        <w:rPr>
          <w:b/>
          <w:bCs/>
        </w:rPr>
        <w:t xml:space="preserve">”</w:t>
      </w:r>
      <w:r>
        <w:rPr>
          <w:b/>
          <w:bCs/>
        </w:rPr>
        <w:t xml:space="preserve">:</w:t>
      </w:r>
      <w:r>
        <w:t xml:space="preserve"> </w:t>
      </w:r>
      <w:r>
        <w:t xml:space="preserve">Solve it using the most efficient strategy available (back-solving, PIN, estimation, direct computation, etc.). Mark your answer.</w:t>
      </w:r>
    </w:p>
    <w:p>
      <w:pPr>
        <w:pStyle w:val="Compact"/>
        <w:numPr>
          <w:ilvl w:val="0"/>
          <w:numId w:val="1028"/>
        </w:numPr>
      </w:pPr>
      <w:r>
        <w:rPr>
          <w:b/>
          <w:bCs/>
        </w:rPr>
        <w:t xml:space="preserve">If</w:t>
      </w:r>
      <w:r>
        <w:rPr>
          <w:b/>
          <w:bCs/>
        </w:rPr>
        <w:t xml:space="preserve"> </w:t>
      </w:r>
      <w:r>
        <w:rPr>
          <w:b/>
          <w:bCs/>
        </w:rPr>
        <w:t xml:space="preserve">“</w:t>
      </w:r>
      <w:r>
        <w:rPr>
          <w:b/>
          <w:bCs/>
        </w:rPr>
        <w:t xml:space="preserve">Later</w:t>
      </w:r>
      <w:r>
        <w:rPr>
          <w:b/>
          <w:bCs/>
        </w:rPr>
        <w:t xml:space="preserve">”</w:t>
      </w:r>
      <w:r>
        <w:rPr>
          <w:b/>
          <w:bCs/>
        </w:rPr>
        <w:t xml:space="preserve">:</w:t>
      </w:r>
      <w:r>
        <w:t xml:space="preserve"> </w:t>
      </w:r>
      <w:r>
        <w:t xml:space="preserve">Flag it (circle the question number or use the marking function in your test-taking interface) and move on immediately.</w:t>
      </w:r>
    </w:p>
    <w:p>
      <w:pPr>
        <w:pStyle w:val="Compact"/>
        <w:numPr>
          <w:ilvl w:val="0"/>
          <w:numId w:val="1028"/>
        </w:numPr>
      </w:pPr>
      <w:r>
        <w:rPr>
          <w:b/>
          <w:bCs/>
        </w:rPr>
        <w:t xml:space="preserve">If</w:t>
      </w:r>
      <w:r>
        <w:rPr>
          <w:b/>
          <w:bCs/>
        </w:rPr>
        <w:t xml:space="preserve"> </w:t>
      </w:r>
      <w:r>
        <w:rPr>
          <w:b/>
          <w:bCs/>
        </w:rPr>
        <w:t xml:space="preserve">“</w:t>
      </w:r>
      <w:r>
        <w:rPr>
          <w:b/>
          <w:bCs/>
        </w:rPr>
        <w:t xml:space="preserve">Never</w:t>
      </w:r>
      <w:r>
        <w:rPr>
          <w:b/>
          <w:bCs/>
        </w:rPr>
        <w:t xml:space="preserve">”</w:t>
      </w:r>
      <w:r>
        <w:rPr>
          <w:b/>
          <w:bCs/>
        </w:rPr>
        <w:t xml:space="preserve">:</w:t>
      </w:r>
      <w:r>
        <w:t xml:space="preserve"> </w:t>
      </w:r>
      <w:r>
        <w:t xml:space="preserve">Flag it, make a quick strategic guess if you have a basis for one, and move on. If you have no basis for a guess, leave it blank for now and return to it in Pass 3.</w:t>
      </w:r>
    </w:p>
    <w:bookmarkEnd w:id="105"/>
    <w:bookmarkStart w:id="106" w:name="the-psychology-of-moving-on"/>
    <w:p>
      <w:pPr>
        <w:pStyle w:val="Heading4"/>
      </w:pPr>
      <w:r>
        <w:t xml:space="preserve">The Psychology of Moving On</w:t>
      </w:r>
    </w:p>
    <w:p>
      <w:pPr>
        <w:pStyle w:val="FirstParagraph"/>
      </w:pPr>
      <w:r>
        <w:t xml:space="preserve">The hardest part of the Two-Pass Approach is</w:t>
      </w:r>
      <w:r>
        <w:t xml:space="preserve"> </w:t>
      </w:r>
      <w:r>
        <w:rPr>
          <w:b/>
          <w:bCs/>
        </w:rPr>
        <w:t xml:space="preserve">psychological</w:t>
      </w:r>
      <w:r>
        <w:t xml:space="preserve">. When you encounter a problem you cannot solve immediately, your instinct will be to keep working on it. This instinct must be overridden. Remind yourself:</w:t>
      </w:r>
    </w:p>
    <w:p>
      <w:pPr>
        <w:pStyle w:val="Compact"/>
        <w:numPr>
          <w:ilvl w:val="0"/>
          <w:numId w:val="1029"/>
        </w:numPr>
      </w:pPr>
      <w:r>
        <w:t xml:space="preserve">There are almost certainly easier questions ahead that you have not yet seen</w:t>
      </w:r>
    </w:p>
    <w:p>
      <w:pPr>
        <w:pStyle w:val="Compact"/>
        <w:numPr>
          <w:ilvl w:val="0"/>
          <w:numId w:val="1029"/>
        </w:numPr>
      </w:pPr>
      <w:r>
        <w:t xml:space="preserve">The points you lose by skipping this problem can be recovered many times over by answering the easy questions you haven’t reached</w:t>
      </w:r>
    </w:p>
    <w:p>
      <w:pPr>
        <w:pStyle w:val="Compact"/>
        <w:numPr>
          <w:ilvl w:val="0"/>
          <w:numId w:val="1029"/>
        </w:numPr>
      </w:pPr>
      <w:r>
        <w:t xml:space="preserve">You can always come back to this problem with fresh eyes in Pass 2</w:t>
      </w:r>
    </w:p>
    <w:p>
      <w:pPr>
        <w:pStyle w:val="Compact"/>
        <w:numPr>
          <w:ilvl w:val="0"/>
          <w:numId w:val="1029"/>
        </w:numPr>
      </w:pPr>
      <w:r>
        <w:t xml:space="preserve">Spending 3 minutes on one problem and getting it right is a poor trade if it means missing 3 easy problems at the end</w:t>
      </w:r>
    </w:p>
    <w:p>
      <w:pPr>
        <w:pStyle w:val="FirstParagraph"/>
      </w:pPr>
      <w:r>
        <w:t xml:space="preserve">This mindset must be practiced and internalized before test day. It should feel natural, not forced.</w:t>
      </w:r>
    </w:p>
    <w:bookmarkEnd w:id="106"/>
    <w:bookmarkEnd w:id="107"/>
    <w:bookmarkStart w:id="112" w:name="pass-2-the-later-pass"/>
    <w:p>
      <w:pPr>
        <w:pStyle w:val="Heading3"/>
      </w:pPr>
      <w:r>
        <w:t xml:space="preserve">Pass 2: The</w:t>
      </w:r>
      <w:r>
        <w:t xml:space="preserve"> </w:t>
      </w:r>
      <w:r>
        <w:t xml:space="preserve">“</w:t>
      </w:r>
      <w:r>
        <w:t xml:space="preserve">Later</w:t>
      </w:r>
      <w:r>
        <w:t xml:space="preserve">”</w:t>
      </w:r>
      <w:r>
        <w:t xml:space="preserve"> </w:t>
      </w:r>
      <w:r>
        <w:t xml:space="preserve">Pass</w:t>
      </w:r>
    </w:p>
    <w:p>
      <w:pPr>
        <w:pStyle w:val="FirstParagraph"/>
      </w:pPr>
      <w:r>
        <w:t xml:space="preserve">After completing all</w:t>
      </w:r>
      <w:r>
        <w:t xml:space="preserve"> </w:t>
      </w:r>
      <w:r>
        <w:t xml:space="preserve">“</w:t>
      </w:r>
      <w:r>
        <w:t xml:space="preserve">Now</w:t>
      </w:r>
      <w:r>
        <w:t xml:space="preserve">”</w:t>
      </w:r>
      <w:r>
        <w:t xml:space="preserve"> </w:t>
      </w:r>
      <w:r>
        <w:t xml:space="preserve">questions, you return to the flagged</w:t>
      </w:r>
      <w:r>
        <w:t xml:space="preserve"> </w:t>
      </w:r>
      <w:r>
        <w:t xml:space="preserve">“</w:t>
      </w:r>
      <w:r>
        <w:t xml:space="preserve">Later</w:t>
      </w:r>
      <w:r>
        <w:t xml:space="preserve">”</w:t>
      </w:r>
      <w:r>
        <w:t xml:space="preserve"> </w:t>
      </w:r>
      <w:r>
        <w:t xml:space="preserve">questions. These are the problems that you identified as solvable but time-consuming or uncertain.</w:t>
      </w:r>
    </w:p>
    <w:bookmarkStart w:id="108" w:name="prioritizing-later-questions"/>
    <w:p>
      <w:pPr>
        <w:pStyle w:val="Heading4"/>
      </w:pPr>
      <w:r>
        <w:t xml:space="preserve">Prioritizing</w:t>
      </w:r>
      <w:r>
        <w:t xml:space="preserve"> </w:t>
      </w:r>
      <w:r>
        <w:t xml:space="preserve">“</w:t>
      </w:r>
      <w:r>
        <w:t xml:space="preserve">Later</w:t>
      </w:r>
      <w:r>
        <w:t xml:space="preserve">”</w:t>
      </w:r>
      <w:r>
        <w:t xml:space="preserve"> </w:t>
      </w:r>
      <w:r>
        <w:t xml:space="preserve">Questions</w:t>
      </w:r>
    </w:p>
    <w:p>
      <w:pPr>
        <w:pStyle w:val="FirstParagraph"/>
      </w:pPr>
      <w:r>
        <w:t xml:space="preserve">Not all</w:t>
      </w:r>
      <w:r>
        <w:t xml:space="preserve"> </w:t>
      </w:r>
      <w:r>
        <w:t xml:space="preserve">“</w:t>
      </w:r>
      <w:r>
        <w:t xml:space="preserve">Later</w:t>
      </w:r>
      <w:r>
        <w:t xml:space="preserve">”</w:t>
      </w:r>
      <w:r>
        <w:t xml:space="preserve"> </w:t>
      </w:r>
      <w:r>
        <w:t xml:space="preserve">questions are equal. Before diving in, spend 10–15 seconds scanning your flagged questions and</w:t>
      </w:r>
      <w:r>
        <w:t xml:space="preserve"> </w:t>
      </w:r>
      <w:r>
        <w:rPr>
          <w:b/>
          <w:bCs/>
        </w:rPr>
        <w:t xml:space="preserve">prioritizing</w:t>
      </w:r>
      <w:r>
        <w:t xml:space="preserve"> </w:t>
      </w:r>
      <w:r>
        <w:t xml:space="preserve">them:</w:t>
      </w:r>
    </w:p>
    <w:p>
      <w:pPr>
        <w:pStyle w:val="Compact"/>
        <w:numPr>
          <w:ilvl w:val="0"/>
          <w:numId w:val="1030"/>
        </w:numPr>
      </w:pPr>
      <w:r>
        <w:rPr>
          <w:b/>
          <w:bCs/>
        </w:rPr>
        <w:t xml:space="preserve">Questions you are most confident you can solve</w:t>
      </w:r>
      <w:r>
        <w:t xml:space="preserve"> </w:t>
      </w:r>
      <w:r>
        <w:t xml:space="preserve">— These are your highest-value targets. You know the concept; you just need the time to execute.</w:t>
      </w:r>
    </w:p>
    <w:p>
      <w:pPr>
        <w:pStyle w:val="Compact"/>
        <w:numPr>
          <w:ilvl w:val="0"/>
          <w:numId w:val="1030"/>
        </w:numPr>
      </w:pPr>
      <w:r>
        <w:rPr>
          <w:b/>
          <w:bCs/>
        </w:rPr>
        <w:t xml:space="preserve">Questions in your stronger content areas</w:t>
      </w:r>
      <w:r>
        <w:t xml:space="preserve"> </w:t>
      </w:r>
      <w:r>
        <w:t xml:space="preserve">— Even if a question looks hard, if it is in a topic where you are generally strong, it is worth attempting.</w:t>
      </w:r>
    </w:p>
    <w:p>
      <w:pPr>
        <w:pStyle w:val="Compact"/>
        <w:numPr>
          <w:ilvl w:val="0"/>
          <w:numId w:val="1030"/>
        </w:numPr>
      </w:pPr>
      <w:r>
        <w:rPr>
          <w:b/>
          <w:bCs/>
        </w:rPr>
        <w:t xml:space="preserve">Questions that can be solved using alternative strategies</w:t>
      </w:r>
      <w:r>
        <w:t xml:space="preserve"> </w:t>
      </w:r>
      <w:r>
        <w:t xml:space="preserve">— If you flagged a question because the direct algebraic approach seemed long, look for a back-solving or estimation approach that might be faster.</w:t>
      </w:r>
    </w:p>
    <w:bookmarkEnd w:id="108"/>
    <w:bookmarkStart w:id="109" w:name="applying-alternative-strategies"/>
    <w:p>
      <w:pPr>
        <w:pStyle w:val="Heading4"/>
      </w:pPr>
      <w:r>
        <w:t xml:space="preserve">Applying Alternative Strategies</w:t>
      </w:r>
    </w:p>
    <w:p>
      <w:pPr>
        <w:pStyle w:val="FirstParagraph"/>
      </w:pPr>
      <w:r>
        <w:t xml:space="preserve">Pass 2 is the ideal time to deploy the strategies from Part I that you may not have had time (or need) to use during Pass 1:</w:t>
      </w:r>
    </w:p>
    <w:p>
      <w:pPr>
        <w:pStyle w:val="Compact"/>
        <w:numPr>
          <w:ilvl w:val="0"/>
          <w:numId w:val="1031"/>
        </w:numPr>
      </w:pPr>
      <w:r>
        <w:rPr>
          <w:b/>
          <w:bCs/>
        </w:rPr>
        <w:t xml:space="preserve">Back-solving:</w:t>
      </w:r>
      <w:r>
        <w:t xml:space="preserve"> </w:t>
      </w:r>
      <w:r>
        <w:t xml:space="preserve">If you flagged a question because setting up an equation seemed complex, try plugging in the answer choices.</w:t>
      </w:r>
    </w:p>
    <w:p>
      <w:pPr>
        <w:pStyle w:val="Compact"/>
        <w:numPr>
          <w:ilvl w:val="0"/>
          <w:numId w:val="1031"/>
        </w:numPr>
      </w:pPr>
      <w:r>
        <w:rPr>
          <w:b/>
          <w:bCs/>
        </w:rPr>
        <w:t xml:space="preserve">PIN:</w:t>
      </w:r>
      <w:r>
        <w:t xml:space="preserve"> </w:t>
      </w:r>
      <w:r>
        <w:t xml:space="preserve">If the problem involves abstract variables, substitute concrete numbers.</w:t>
      </w:r>
    </w:p>
    <w:p>
      <w:pPr>
        <w:pStyle w:val="Compact"/>
        <w:numPr>
          <w:ilvl w:val="0"/>
          <w:numId w:val="1031"/>
        </w:numPr>
      </w:pPr>
      <w:r>
        <w:rPr>
          <w:b/>
          <w:bCs/>
        </w:rPr>
        <w:t xml:space="preserve">Estimation:</w:t>
      </w:r>
      <w:r>
        <w:t xml:space="preserve"> </w:t>
      </w:r>
      <w:r>
        <w:t xml:space="preserve">If the answer choices are spread apart, estimate rather than computing exactly.</w:t>
      </w:r>
    </w:p>
    <w:p>
      <w:pPr>
        <w:pStyle w:val="Compact"/>
        <w:numPr>
          <w:ilvl w:val="0"/>
          <w:numId w:val="1031"/>
        </w:numPr>
      </w:pPr>
      <w:r>
        <w:rPr>
          <w:b/>
          <w:bCs/>
        </w:rPr>
        <w:t xml:space="preserve">POE:</w:t>
      </w:r>
      <w:r>
        <w:t xml:space="preserve"> </w:t>
      </w:r>
      <w:r>
        <w:t xml:space="preserve">If you can eliminate one or two choices based on constraints, guess strategically from the remaining options.</w:t>
      </w:r>
    </w:p>
    <w:bookmarkEnd w:id="109"/>
    <w:bookmarkStart w:id="110" w:name="knowing-when-to-abandon-a-question"/>
    <w:p>
      <w:pPr>
        <w:pStyle w:val="Heading4"/>
      </w:pPr>
      <w:r>
        <w:t xml:space="preserve">Knowing When to Abandon a Question</w:t>
      </w:r>
    </w:p>
    <w:p>
      <w:pPr>
        <w:pStyle w:val="FirstParagraph"/>
      </w:pPr>
      <w:r>
        <w:t xml:space="preserve">Even during Pass 2, the 30-second rule applies. If you have spent 30 seconds on a</w:t>
      </w:r>
      <w:r>
        <w:t xml:space="preserve"> </w:t>
      </w:r>
      <w:r>
        <w:t xml:space="preserve">“</w:t>
      </w:r>
      <w:r>
        <w:t xml:space="preserve">Later</w:t>
      </w:r>
      <w:r>
        <w:t xml:space="preserve">”</w:t>
      </w:r>
      <w:r>
        <w:t xml:space="preserve"> </w:t>
      </w:r>
      <w:r>
        <w:t xml:space="preserve">question and are not making meaningful progress,</w:t>
      </w:r>
      <w:r>
        <w:t xml:space="preserve"> </w:t>
      </w:r>
      <w:r>
        <w:rPr>
          <w:b/>
          <w:bCs/>
        </w:rPr>
        <w:t xml:space="preserve">flag it again and move to the next</w:t>
      </w:r>
      <w:r>
        <w:rPr>
          <w:b/>
          <w:bCs/>
        </w:rPr>
        <w:t xml:space="preserve"> </w:t>
      </w:r>
      <w:r>
        <w:rPr>
          <w:b/>
          <w:bCs/>
        </w:rPr>
        <w:t xml:space="preserve">“</w:t>
      </w:r>
      <w:r>
        <w:rPr>
          <w:b/>
          <w:bCs/>
        </w:rPr>
        <w:t xml:space="preserve">Later</w:t>
      </w:r>
      <w:r>
        <w:rPr>
          <w:b/>
          <w:bCs/>
        </w:rPr>
        <w:t xml:space="preserve">”</w:t>
      </w:r>
      <w:r>
        <w:rPr>
          <w:b/>
          <w:bCs/>
        </w:rPr>
        <w:t xml:space="preserve"> </w:t>
      </w:r>
      <w:r>
        <w:rPr>
          <w:b/>
          <w:bCs/>
        </w:rPr>
        <w:t xml:space="preserve">question.</w:t>
      </w:r>
      <w:r>
        <w:t xml:space="preserve"> </w:t>
      </w:r>
      <w:r>
        <w:t xml:space="preserve">There is no shame in abandoning a question. The goal is to maximize your total score, not to solve every problem.</w:t>
      </w:r>
    </w:p>
    <w:bookmarkEnd w:id="110"/>
    <w:bookmarkStart w:id="111" w:name="time-management-in-pass-2"/>
    <w:p>
      <w:pPr>
        <w:pStyle w:val="Heading4"/>
      </w:pPr>
      <w:r>
        <w:t xml:space="preserve">Time Management in Pass 2</w:t>
      </w:r>
    </w:p>
    <w:p>
      <w:pPr>
        <w:pStyle w:val="FirstParagraph"/>
      </w:pPr>
      <w:r>
        <w:t xml:space="preserve">Monitor your time carefully. If you have 15 minutes remaining and 10</w:t>
      </w:r>
      <w:r>
        <w:t xml:space="preserve"> </w:t>
      </w:r>
      <w:r>
        <w:t xml:space="preserve">“</w:t>
      </w:r>
      <w:r>
        <w:t xml:space="preserve">Later</w:t>
      </w:r>
      <w:r>
        <w:t xml:space="preserve">”</w:t>
      </w:r>
      <w:r>
        <w:t xml:space="preserve"> </w:t>
      </w:r>
      <w:r>
        <w:t xml:space="preserve">questions, you have approximately 1.5 minutes per question. If some of those questions look like they will take longer than 1.5 minutes, prioritize the ones that look most tractable and allocate your time accordingly.</w:t>
      </w:r>
    </w:p>
    <w:bookmarkEnd w:id="111"/>
    <w:bookmarkEnd w:id="112"/>
    <w:bookmarkStart w:id="115" w:name="pass-3-the-never-pass-if-time-permits"/>
    <w:p>
      <w:pPr>
        <w:pStyle w:val="Heading3"/>
      </w:pPr>
      <w:r>
        <w:t xml:space="preserve">Pass 3: The</w:t>
      </w:r>
      <w:r>
        <w:t xml:space="preserve"> </w:t>
      </w:r>
      <w:r>
        <w:t xml:space="preserve">“</w:t>
      </w:r>
      <w:r>
        <w:t xml:space="preserve">Never</w:t>
      </w:r>
      <w:r>
        <w:t xml:space="preserve">”</w:t>
      </w:r>
      <w:r>
        <w:t xml:space="preserve"> </w:t>
      </w:r>
      <w:r>
        <w:t xml:space="preserve">Pass (If Time Permits)</w:t>
      </w:r>
    </w:p>
    <w:p>
      <w:pPr>
        <w:pStyle w:val="FirstParagraph"/>
      </w:pPr>
      <w:r>
        <w:t xml:space="preserve">If you have time remaining after completing all</w:t>
      </w:r>
      <w:r>
        <w:t xml:space="preserve"> </w:t>
      </w:r>
      <w:r>
        <w:t xml:space="preserve">“</w:t>
      </w:r>
      <w:r>
        <w:t xml:space="preserve">Later</w:t>
      </w:r>
      <w:r>
        <w:t xml:space="preserve">”</w:t>
      </w:r>
      <w:r>
        <w:t xml:space="preserve"> </w:t>
      </w:r>
      <w:r>
        <w:t xml:space="preserve">questions, you can visit your</w:t>
      </w:r>
      <w:r>
        <w:t xml:space="preserve"> </w:t>
      </w:r>
      <w:r>
        <w:t xml:space="preserve">“</w:t>
      </w:r>
      <w:r>
        <w:t xml:space="preserve">Never</w:t>
      </w:r>
      <w:r>
        <w:t xml:space="preserve">”</w:t>
      </w:r>
      <w:r>
        <w:t xml:space="preserve"> </w:t>
      </w:r>
      <w:r>
        <w:t xml:space="preserve">questions. These are the problems where you had no idea how to begin.</w:t>
      </w:r>
    </w:p>
    <w:bookmarkStart w:id="113" w:name="strategic-guessing-on-never-questions"/>
    <w:p>
      <w:pPr>
        <w:pStyle w:val="Heading4"/>
      </w:pPr>
      <w:r>
        <w:t xml:space="preserve">Strategic Guessing on</w:t>
      </w:r>
      <w:r>
        <w:t xml:space="preserve"> </w:t>
      </w:r>
      <w:r>
        <w:t xml:space="preserve">“</w:t>
      </w:r>
      <w:r>
        <w:t xml:space="preserve">Never</w:t>
      </w:r>
      <w:r>
        <w:t xml:space="preserve">”</w:t>
      </w:r>
      <w:r>
        <w:t xml:space="preserve"> </w:t>
      </w:r>
      <w:r>
        <w:t xml:space="preserve">Questions</w:t>
      </w:r>
    </w:p>
    <w:p>
      <w:pPr>
        <w:pStyle w:val="FirstParagraph"/>
      </w:pPr>
      <w:r>
        <w:t xml:space="preserve">At this point, every question must be answered (remember: there is no penalty for wrong answers). Your goal is to make the</w:t>
      </w:r>
      <w:r>
        <w:t xml:space="preserve"> </w:t>
      </w:r>
      <w:r>
        <w:rPr>
          <w:b/>
          <w:bCs/>
        </w:rPr>
        <w:t xml:space="preserve">most informed guess possible</w:t>
      </w:r>
      <w:r>
        <w:t xml:space="preserve"> </w:t>
      </w:r>
      <w:r>
        <w:t xml:space="preserve">in the time available:</w:t>
      </w:r>
    </w:p>
    <w:p>
      <w:pPr>
        <w:pStyle w:val="Compact"/>
        <w:numPr>
          <w:ilvl w:val="0"/>
          <w:numId w:val="1032"/>
        </w:numPr>
      </w:pPr>
      <w:r>
        <w:rPr>
          <w:b/>
          <w:bCs/>
        </w:rPr>
        <w:t xml:space="preserve">Eliminate obviously wrong answers.</w:t>
      </w:r>
      <w:r>
        <w:t xml:space="preserve"> </w:t>
      </w:r>
      <w:r>
        <w:t xml:space="preserve">Even on questions you don’t understand, you can often eliminate one or two choices that are clearly unreasonable (e.g., a negative answer when the problem asks for a distance).</w:t>
      </w:r>
    </w:p>
    <w:p>
      <w:pPr>
        <w:pStyle w:val="Compact"/>
        <w:numPr>
          <w:ilvl w:val="0"/>
          <w:numId w:val="1032"/>
        </w:numPr>
      </w:pPr>
      <w:r>
        <w:rPr>
          <w:b/>
          <w:bCs/>
        </w:rPr>
        <w:t xml:space="preserve">Look for patterns in your answer sheet.</w:t>
      </w:r>
      <w:r>
        <w:t xml:space="preserve"> </w:t>
      </w:r>
      <w:r>
        <w:t xml:space="preserve">If you notice that you have very few</w:t>
      </w:r>
      <w:r>
        <w:t xml:space="preserve"> </w:t>
      </w:r>
      <w:r>
        <w:t xml:space="preserve">“</w:t>
      </w:r>
      <w:r>
        <w:t xml:space="preserve">A</w:t>
      </w:r>
      <w:r>
        <w:t xml:space="preserve">”</w:t>
      </w:r>
      <w:r>
        <w:t xml:space="preserve"> </w:t>
      </w:r>
      <w:r>
        <w:t xml:space="preserve">answers so far, guessing</w:t>
      </w:r>
      <w:r>
        <w:t xml:space="preserve"> </w:t>
      </w:r>
      <w:r>
        <w:t xml:space="preserve">“</w:t>
      </w:r>
      <w:r>
        <w:t xml:space="preserve">A</w:t>
      </w:r>
      <w:r>
        <w:t xml:space="preserve">”</w:t>
      </w:r>
      <w:r>
        <w:t xml:space="preserve"> </w:t>
      </w:r>
      <w:r>
        <w:t xml:space="preserve">on your remaining questions might be statistically advantageous (though this is a weak signal and should not override your reasoning).</w:t>
      </w:r>
    </w:p>
    <w:p>
      <w:pPr>
        <w:pStyle w:val="Compact"/>
        <w:numPr>
          <w:ilvl w:val="0"/>
          <w:numId w:val="1032"/>
        </w:numPr>
      </w:pPr>
      <w:r>
        <w:rPr>
          <w:b/>
          <w:bCs/>
        </w:rPr>
        <w:t xml:space="preserve">Pick a consistent letter</w:t>
      </w:r>
      <w:r>
        <w:t xml:space="preserve"> </w:t>
      </w:r>
      <w:r>
        <w:t xml:space="preserve">for any questions where you have no basis for elimination. As discussed in the POE section, this guarantees approximately 25% correct by chance.</w:t>
      </w:r>
    </w:p>
    <w:p>
      <w:pPr>
        <w:pStyle w:val="Compact"/>
        <w:numPr>
          <w:ilvl w:val="0"/>
          <w:numId w:val="1032"/>
        </w:numPr>
      </w:pPr>
      <w:r>
        <w:rPr>
          <w:b/>
          <w:bCs/>
        </w:rPr>
        <w:t xml:space="preserve">If you can eliminate even one choice</w:t>
      </w:r>
      <w:r>
        <w:t xml:space="preserve">, your odds improve significantly. Spend your remaining time looking for any basis to eliminate choices on your</w:t>
      </w:r>
      <w:r>
        <w:t xml:space="preserve"> </w:t>
      </w:r>
      <w:r>
        <w:t xml:space="preserve">“</w:t>
      </w:r>
      <w:r>
        <w:t xml:space="preserve">Never</w:t>
      </w:r>
      <w:r>
        <w:t xml:space="preserve">”</w:t>
      </w:r>
      <w:r>
        <w:t xml:space="preserve"> </w:t>
      </w:r>
      <w:r>
        <w:t xml:space="preserve">questions.</w:t>
      </w:r>
    </w:p>
    <w:bookmarkEnd w:id="113"/>
    <w:bookmarkStart w:id="114" w:name="the-final-two-minutes"/>
    <w:p>
      <w:pPr>
        <w:pStyle w:val="Heading4"/>
      </w:pPr>
      <w:r>
        <w:t xml:space="preserve">The Final Two Minutes</w:t>
      </w:r>
    </w:p>
    <w:p>
      <w:pPr>
        <w:pStyle w:val="FirstParagraph"/>
      </w:pPr>
      <w:r>
        <w:t xml:space="preserve">If you have two minutes or less remaining, do not attempt to solve any new problems. Instead:</w:t>
      </w:r>
    </w:p>
    <w:p>
      <w:pPr>
        <w:pStyle w:val="Compact"/>
        <w:numPr>
          <w:ilvl w:val="0"/>
          <w:numId w:val="1033"/>
        </w:numPr>
      </w:pPr>
      <w:r>
        <w:rPr>
          <w:b/>
          <w:bCs/>
        </w:rPr>
        <w:t xml:space="preserve">Verify that every question has an answer.</w:t>
      </w:r>
      <w:r>
        <w:t xml:space="preserve"> </w:t>
      </w:r>
      <w:r>
        <w:t xml:space="preserve">Scan your answer sheet for any blanks and fill them in.</w:t>
      </w:r>
    </w:p>
    <w:p>
      <w:pPr>
        <w:pStyle w:val="Compact"/>
        <w:numPr>
          <w:ilvl w:val="0"/>
          <w:numId w:val="1033"/>
        </w:numPr>
      </w:pPr>
      <w:r>
        <w:rPr>
          <w:b/>
          <w:bCs/>
        </w:rPr>
        <w:t xml:space="preserve">Check for misaligned bubbles.</w:t>
      </w:r>
      <w:r>
        <w:t xml:space="preserve"> </w:t>
      </w:r>
      <w:r>
        <w:t xml:space="preserve">Ensure that your answers correspond to the correct question numbers.</w:t>
      </w:r>
    </w:p>
    <w:p>
      <w:pPr>
        <w:pStyle w:val="Compact"/>
        <w:numPr>
          <w:ilvl w:val="0"/>
          <w:numId w:val="1033"/>
        </w:numPr>
      </w:pPr>
      <w:r>
        <w:rPr>
          <w:b/>
          <w:bCs/>
        </w:rPr>
        <w:t xml:space="preserve">If you have a few seconds</w:t>
      </w:r>
      <w:r>
        <w:t xml:space="preserve">, review any answers where you felt uncertain, but</w:t>
      </w:r>
      <w:r>
        <w:t xml:space="preserve"> </w:t>
      </w:r>
      <w:r>
        <w:rPr>
          <w:b/>
          <w:bCs/>
        </w:rPr>
        <w:t xml:space="preserve">do not change answers unless you have a specific reason</w:t>
      </w:r>
      <w:r>
        <w:t xml:space="preserve"> </w:t>
      </w:r>
      <w:r>
        <w:t xml:space="preserve">(a calculation error, a misread). Research shows that your first instinct is more often correct than a last-minute change made under stress.</w:t>
      </w:r>
    </w:p>
    <w:p>
      <w:r>
        <w:pict>
          <v:rect style="width:0;height:1.5pt" o:hralign="center" o:hrstd="t" o:hr="t"/>
        </w:pict>
      </w:r>
    </w:p>
    <w:bookmarkEnd w:id="114"/>
    <w:bookmarkEnd w:id="115"/>
    <w:bookmarkEnd w:id="116"/>
    <w:bookmarkStart w:id="124" w:name="X9521343e156a96757d9e01e70a4a2d23daec628"/>
    <w:p>
      <w:pPr>
        <w:pStyle w:val="Heading2"/>
      </w:pPr>
      <w:r>
        <w:t xml:space="preserve">Part III: Advanced Tactical Considerations</w:t>
      </w:r>
    </w:p>
    <w:bookmarkStart w:id="117" w:name="X1c9ec4c2909853af1539cfc2c34b2dc83a61493"/>
    <w:p>
      <w:pPr>
        <w:pStyle w:val="Heading3"/>
      </w:pPr>
      <w:r>
        <w:t xml:space="preserve">The</w:t>
      </w:r>
      <w:r>
        <w:t xml:space="preserve"> </w:t>
      </w:r>
      <w:r>
        <w:t xml:space="preserve">“</w:t>
      </w:r>
      <w:r>
        <w:t xml:space="preserve">Personal Order of Difficulty</w:t>
      </w:r>
      <w:r>
        <w:t xml:space="preserve">”</w:t>
      </w:r>
      <w:r>
        <w:t xml:space="preserve"> </w:t>
      </w:r>
      <w:r>
        <w:t xml:space="preserve">(POOD) Principle</w:t>
      </w:r>
    </w:p>
    <w:p>
      <w:pPr>
        <w:pStyle w:val="FirstParagraph"/>
      </w:pPr>
      <w:r>
        <w:t xml:space="preserve">The POOD principle states that</w:t>
      </w:r>
      <w:r>
        <w:t xml:space="preserve"> </w:t>
      </w:r>
      <w:r>
        <w:rPr>
          <w:b/>
          <w:bCs/>
        </w:rPr>
        <w:t xml:space="preserve">your personal difficulty ordering of questions is more important than the test’s built-in ordering.</w:t>
      </w:r>
      <w:r>
        <w:t xml:space="preserve"> </w:t>
      </w:r>
      <w:r>
        <w:t xml:space="preserve">Two students taking the same test will experience different difficulty orderings based on their individual strengths. A student strong in geometry but weak in probability will find geometry questions</w:t>
      </w:r>
      <w:r>
        <w:t xml:space="preserve"> </w:t>
      </w:r>
      <w:r>
        <w:t xml:space="preserve">“</w:t>
      </w:r>
      <w:r>
        <w:t xml:space="preserve">Now</w:t>
      </w:r>
      <w:r>
        <w:t xml:space="preserve">”</w:t>
      </w:r>
      <w:r>
        <w:t xml:space="preserve"> </w:t>
      </w:r>
      <w:r>
        <w:t xml:space="preserve">questions regardless of where they appear in the section, and probability questions</w:t>
      </w:r>
      <w:r>
        <w:t xml:space="preserve"> </w:t>
      </w:r>
      <w:r>
        <w:t xml:space="preserve">“</w:t>
      </w:r>
      <w:r>
        <w:t xml:space="preserve">Later</w:t>
      </w:r>
      <w:r>
        <w:t xml:space="preserve">”</w:t>
      </w:r>
      <w:r>
        <w:t xml:space="preserve"> </w:t>
      </w:r>
      <w:r>
        <w:t xml:space="preserve">or</w:t>
      </w:r>
      <w:r>
        <w:t xml:space="preserve"> </w:t>
      </w:r>
      <w:r>
        <w:t xml:space="preserve">“</w:t>
      </w:r>
      <w:r>
        <w:t xml:space="preserve">Never</w:t>
      </w:r>
      <w:r>
        <w:t xml:space="preserve">”</w:t>
      </w:r>
      <w:r>
        <w:t xml:space="preserve"> </w:t>
      </w:r>
      <w:r>
        <w:t xml:space="preserve">questions even if they appear early.</w:t>
      </w:r>
    </w:p>
    <w:p>
      <w:pPr>
        <w:pStyle w:val="BodyText"/>
      </w:pPr>
      <w:r>
        <w:t xml:space="preserve">This principle has a crucial implication:</w:t>
      </w:r>
      <w:r>
        <w:t xml:space="preserve"> </w:t>
      </w:r>
      <w:r>
        <w:rPr>
          <w:b/>
          <w:bCs/>
        </w:rPr>
        <w:t xml:space="preserve">you must know your own strengths and weaknesses before test day.</w:t>
      </w:r>
      <w:r>
        <w:t xml:space="preserve"> </w:t>
      </w:r>
      <w:r>
        <w:t xml:space="preserve">This is one of the primary purposes of taking practice tests — not just to improve your math skills, but to develop an accurate map of your personal difficulty ordering. Which topics are your</w:t>
      </w:r>
      <w:r>
        <w:t xml:space="preserve"> </w:t>
      </w:r>
      <w:r>
        <w:t xml:space="preserve">“</w:t>
      </w:r>
      <w:r>
        <w:t xml:space="preserve">Now</w:t>
      </w:r>
      <w:r>
        <w:t xml:space="preserve">”</w:t>
      </w:r>
      <w:r>
        <w:t xml:space="preserve"> </w:t>
      </w:r>
      <w:r>
        <w:t xml:space="preserve">topics? Which are your</w:t>
      </w:r>
      <w:r>
        <w:t xml:space="preserve"> </w:t>
      </w:r>
      <w:r>
        <w:t xml:space="preserve">“</w:t>
      </w:r>
      <w:r>
        <w:t xml:space="preserve">Later</w:t>
      </w:r>
      <w:r>
        <w:t xml:space="preserve">”</w:t>
      </w:r>
      <w:r>
        <w:t xml:space="preserve"> </w:t>
      </w:r>
      <w:r>
        <w:t xml:space="preserve">topics? Which are your</w:t>
      </w:r>
      <w:r>
        <w:t xml:space="preserve"> </w:t>
      </w:r>
      <w:r>
        <w:t xml:space="preserve">“</w:t>
      </w:r>
      <w:r>
        <w:t xml:space="preserve">Never</w:t>
      </w:r>
      <w:r>
        <w:t xml:space="preserve">”</w:t>
      </w:r>
      <w:r>
        <w:t xml:space="preserve"> </w:t>
      </w:r>
      <w:r>
        <w:t xml:space="preserve">topics? Knowing this map allows you to navigate the section with maximum efficiency.</w:t>
      </w:r>
    </w:p>
    <w:bookmarkEnd w:id="117"/>
    <w:bookmarkStart w:id="118" w:name="the-calculator-neutrality-principle"/>
    <w:p>
      <w:pPr>
        <w:pStyle w:val="Heading3"/>
      </w:pPr>
      <w:r>
        <w:t xml:space="preserve">The</w:t>
      </w:r>
      <w:r>
        <w:t xml:space="preserve"> </w:t>
      </w:r>
      <w:r>
        <w:t xml:space="preserve">“</w:t>
      </w:r>
      <w:r>
        <w:t xml:space="preserve">Calculator Neutrality</w:t>
      </w:r>
      <w:r>
        <w:t xml:space="preserve">”</w:t>
      </w:r>
      <w:r>
        <w:t xml:space="preserve"> </w:t>
      </w:r>
      <w:r>
        <w:t xml:space="preserve">Principle</w:t>
      </w:r>
    </w:p>
    <w:p>
      <w:pPr>
        <w:pStyle w:val="FirstParagraph"/>
      </w:pPr>
      <w:r>
        <w:t xml:space="preserve">The ACT is designed to be</w:t>
      </w:r>
      <w:r>
        <w:t xml:space="preserve"> </w:t>
      </w:r>
      <w:r>
        <w:rPr>
          <w:b/>
          <w:bCs/>
        </w:rPr>
        <w:t xml:space="preserve">“</w:t>
      </w:r>
      <w:r>
        <w:rPr>
          <w:b/>
          <w:bCs/>
        </w:rPr>
        <w:t xml:space="preserve">calculator neutral,</w:t>
      </w:r>
      <w:r>
        <w:rPr>
          <w:b/>
          <w:bCs/>
        </w:rPr>
        <w:t xml:space="preserve">”</w:t>
      </w:r>
      <w:r>
        <w:t xml:space="preserve"> </w:t>
      </w:r>
      <w:r>
        <w:t xml:space="preserve">meaning that having a calculator does not provide a significant advantage over not having one. For approximately 60–70% of questions, solving by hand or mentally is faster than using a calculator. The calculator is a tool for specific tasks:</w:t>
      </w:r>
    </w:p>
    <w:p>
      <w:pPr>
        <w:pStyle w:val="Compact"/>
        <w:numPr>
          <w:ilvl w:val="0"/>
          <w:numId w:val="1034"/>
        </w:numPr>
      </w:pPr>
      <w:r>
        <w:t xml:space="preserve">Multi-digit multiplication and division</w:t>
      </w:r>
    </w:p>
    <w:p>
      <w:pPr>
        <w:pStyle w:val="Compact"/>
        <w:numPr>
          <w:ilvl w:val="0"/>
          <w:numId w:val="1034"/>
        </w:numPr>
      </w:pPr>
      <w:r>
        <w:t xml:space="preserve">Evaluating square roots of non-perfect squares</w:t>
      </w:r>
    </w:p>
    <w:p>
      <w:pPr>
        <w:pStyle w:val="Compact"/>
        <w:numPr>
          <w:ilvl w:val="0"/>
          <w:numId w:val="1034"/>
        </w:numPr>
      </w:pPr>
      <w:r>
        <w:t xml:space="preserve">Computing trigonometric values at non-standard angles</w:t>
      </w:r>
    </w:p>
    <w:p>
      <w:pPr>
        <w:pStyle w:val="Compact"/>
        <w:numPr>
          <w:ilvl w:val="0"/>
          <w:numId w:val="1034"/>
        </w:numPr>
      </w:pPr>
      <w:r>
        <w:t xml:space="preserve">Checking your work on complex calculations</w:t>
      </w:r>
    </w:p>
    <w:p>
      <w:pPr>
        <w:pStyle w:val="FirstParagraph"/>
      </w:pPr>
      <w:r>
        <w:t xml:space="preserve">But for the majority of problems, the calculator is a</w:t>
      </w:r>
      <w:r>
        <w:t xml:space="preserve"> </w:t>
      </w:r>
      <w:r>
        <w:rPr>
          <w:b/>
          <w:bCs/>
        </w:rPr>
        <w:t xml:space="preserve">distraction</w:t>
      </w:r>
      <w:r>
        <w:t xml:space="preserve"> </w:t>
      </w:r>
      <w:r>
        <w:t xml:space="preserve">that slows you down. Students who reach for their calculator on every problem are wasting precious seconds. The most efficient test-takers use their calculator</w:t>
      </w:r>
      <w:r>
        <w:t xml:space="preserve"> </w:t>
      </w:r>
      <w:r>
        <w:rPr>
          <w:b/>
          <w:bCs/>
        </w:rPr>
        <w:t xml:space="preserve">strategically</w:t>
      </w:r>
      <w:r>
        <w:t xml:space="preserve"> </w:t>
      </w:r>
      <w:r>
        <w:t xml:space="preserve">— only when it provides a clear speed advantage — and rely on mental math and estimation for everything else.</w:t>
      </w:r>
    </w:p>
    <w:p>
      <w:pPr>
        <w:pStyle w:val="BodyText"/>
      </w:pPr>
      <w:r>
        <w:rPr>
          <w:b/>
          <w:bCs/>
        </w:rPr>
        <w:t xml:space="preserve">A specific warning about the Desmos graphing calculator:</w:t>
      </w:r>
      <w:r>
        <w:t xml:space="preserve"> </w:t>
      </w:r>
      <w:r>
        <w:t xml:space="preserve">The Enhanced ACT includes a built-in Desmos graphing calculator. While Desmos is a powerful tool, it is</w:t>
      </w:r>
      <w:r>
        <w:t xml:space="preserve"> </w:t>
      </w:r>
      <w:r>
        <w:rPr>
          <w:b/>
          <w:bCs/>
        </w:rPr>
        <w:t xml:space="preserve">not a substitute for mathematical understanding.</w:t>
      </w:r>
      <w:r>
        <w:t xml:space="preserve"> </w:t>
      </w:r>
      <w:r>
        <w:t xml:space="preserve">You cannot graph your way through the test without knowing what you are looking for. Use Desmos to:</w:t>
      </w:r>
      <w:r>
        <w:t xml:space="preserve"> </w:t>
      </w:r>
      <w:r>
        <w:t xml:space="preserve">- Verify solutions to systems of equations</w:t>
      </w:r>
      <w:r>
        <w:t xml:space="preserve"> </w:t>
      </w:r>
      <w:r>
        <w:t xml:space="preserve">- Check the behavior of functions</w:t>
      </w:r>
      <w:r>
        <w:t xml:space="preserve"> </w:t>
      </w:r>
      <w:r>
        <w:t xml:space="preserve">- Evaluate specific values quickly</w:t>
      </w:r>
      <w:r>
        <w:t xml:space="preserve"> </w:t>
      </w:r>
      <w:r>
        <w:t xml:space="preserve">- Visualize geometric relationships</w:t>
      </w:r>
    </w:p>
    <w:p>
      <w:pPr>
        <w:pStyle w:val="BodyText"/>
      </w:pPr>
      <w:r>
        <w:t xml:space="preserve">Do not use Desmos as a crutch. If you find yourself needing to graph every problem, you are not using the tool effectively.</w:t>
      </w:r>
    </w:p>
    <w:bookmarkEnd w:id="118"/>
    <w:bookmarkStart w:id="119" w:name="the-attractor-awareness-principle"/>
    <w:p>
      <w:pPr>
        <w:pStyle w:val="Heading3"/>
      </w:pPr>
      <w:r>
        <w:t xml:space="preserve">The</w:t>
      </w:r>
      <w:r>
        <w:t xml:space="preserve"> </w:t>
      </w:r>
      <w:r>
        <w:t xml:space="preserve">“</w:t>
      </w:r>
      <w:r>
        <w:t xml:space="preserve">Attractor Awareness</w:t>
      </w:r>
      <w:r>
        <w:t xml:space="preserve">”</w:t>
      </w:r>
      <w:r>
        <w:t xml:space="preserve"> </w:t>
      </w:r>
      <w:r>
        <w:t xml:space="preserve">Principle</w:t>
      </w:r>
    </w:p>
    <w:p>
      <w:pPr>
        <w:pStyle w:val="FirstParagraph"/>
      </w:pPr>
      <w:r>
        <w:t xml:space="preserve">The ACT deliberately includes</w:t>
      </w:r>
      <w:r>
        <w:t xml:space="preserve"> </w:t>
      </w:r>
      <w:r>
        <w:rPr>
          <w:b/>
          <w:bCs/>
        </w:rPr>
        <w:t xml:space="preserve">attractor answer choices</w:t>
      </w:r>
      <w:r>
        <w:t xml:space="preserve"> </w:t>
      </w:r>
      <w:r>
        <w:t xml:space="preserve">— plausible wrong answers designed to trap students who make common errors. Being aware of these attractors is a form of defensive test-taking that can prevent careless mistakes.</w:t>
      </w:r>
    </w:p>
    <w:p>
      <w:pPr>
        <w:pStyle w:val="BodyText"/>
      </w:pPr>
      <w:r>
        <w:t xml:space="preserve">Common attractor types include:</w:t>
      </w:r>
    </w:p>
    <w:p>
      <w:pPr>
        <w:numPr>
          <w:ilvl w:val="0"/>
          <w:numId w:val="1035"/>
        </w:numPr>
      </w:pPr>
      <w:r>
        <w:rPr>
          <w:b/>
          <w:bCs/>
        </w:rPr>
        <w:t xml:space="preserve">The</w:t>
      </w:r>
      <w:r>
        <w:rPr>
          <w:b/>
          <w:bCs/>
        </w:rPr>
        <w:t xml:space="preserve"> </w:t>
      </w:r>
      <w:r>
        <w:rPr>
          <w:b/>
          <w:bCs/>
        </w:rPr>
        <w:t xml:space="preserve">“</w:t>
      </w:r>
      <w:r>
        <w:rPr>
          <w:b/>
          <w:bCs/>
        </w:rPr>
        <w:t xml:space="preserve">halfway</w:t>
      </w:r>
      <w:r>
        <w:rPr>
          <w:b/>
          <w:bCs/>
        </w:rPr>
        <w:t xml:space="preserve">”</w:t>
      </w:r>
      <w:r>
        <w:rPr>
          <w:b/>
          <w:bCs/>
        </w:rPr>
        <w:t xml:space="preserve"> </w:t>
      </w:r>
      <w:r>
        <w:rPr>
          <w:b/>
          <w:bCs/>
        </w:rPr>
        <w:t xml:space="preserve">attractor:</w:t>
      </w:r>
      <w:r>
        <w:t xml:space="preserve"> </w:t>
      </w:r>
      <w:r>
        <w:t xml:space="preserve">The answer that results from doing half the work. If the problem asks for</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an attractor.</w:t>
      </w:r>
    </w:p>
    <w:p>
      <w:pPr>
        <w:numPr>
          <w:ilvl w:val="0"/>
          <w:numId w:val="1035"/>
        </w:numPr>
      </w:pPr>
      <w:r>
        <w:rPr>
          <w:b/>
          <w:bCs/>
        </w:rPr>
        <w:t xml:space="preserve">The</w:t>
      </w:r>
      <w:r>
        <w:rPr>
          <w:b/>
          <w:bCs/>
        </w:rPr>
        <w:t xml:space="preserve"> </w:t>
      </w:r>
      <w:r>
        <w:rPr>
          <w:b/>
          <w:bCs/>
        </w:rPr>
        <w:t xml:space="preserve">“</w:t>
      </w:r>
      <w:r>
        <w:rPr>
          <w:b/>
          <w:bCs/>
        </w:rPr>
        <w:t xml:space="preserve">sign error</w:t>
      </w:r>
      <w:r>
        <w:rPr>
          <w:b/>
          <w:bCs/>
        </w:rPr>
        <w:t xml:space="preserve">”</w:t>
      </w:r>
      <w:r>
        <w:rPr>
          <w:b/>
          <w:bCs/>
        </w:rPr>
        <w:t xml:space="preserve"> </w:t>
      </w:r>
      <w:r>
        <w:rPr>
          <w:b/>
          <w:bCs/>
        </w:rPr>
        <w:t xml:space="preserve">attractor:</w:t>
      </w:r>
      <w:r>
        <w:t xml:space="preserve"> </w:t>
      </w:r>
      <w:r>
        <w:t xml:space="preserve">The answer that results from getting a sign wrong. If the correct answer is</w:t>
      </w:r>
      <w:r>
        <w:t xml:space="preserve"> </w:t>
      </w:r>
      <m:oMath>
        <m:r>
          <m:rPr>
            <m:sty m:val="p"/>
          </m:rPr>
          <m:t>−</m:t>
        </m:r>
        <m:r>
          <m:t>5</m:t>
        </m:r>
      </m:oMath>
      <w:r>
        <w:t xml:space="preserve">, the attractor might be 5.</w:t>
      </w:r>
    </w:p>
    <w:p>
      <w:pPr>
        <w:numPr>
          <w:ilvl w:val="0"/>
          <w:numId w:val="1035"/>
        </w:numPr>
      </w:pPr>
      <w:r>
        <w:rPr>
          <w:b/>
          <w:bCs/>
        </w:rPr>
        <w:t xml:space="preserve">The</w:t>
      </w:r>
      <w:r>
        <w:rPr>
          <w:b/>
          <w:bCs/>
        </w:rPr>
        <w:t xml:space="preserve"> </w:t>
      </w:r>
      <w:r>
        <w:rPr>
          <w:b/>
          <w:bCs/>
        </w:rPr>
        <w:t xml:space="preserve">“</w:t>
      </w:r>
      <w:r>
        <w:rPr>
          <w:b/>
          <w:bCs/>
        </w:rPr>
        <w:t xml:space="preserve">reversal</w:t>
      </w:r>
      <w:r>
        <w:rPr>
          <w:b/>
          <w:bCs/>
        </w:rPr>
        <w:t xml:space="preserve">”</w:t>
      </w:r>
      <w:r>
        <w:rPr>
          <w:b/>
          <w:bCs/>
        </w:rPr>
        <w:t xml:space="preserve"> </w:t>
      </w:r>
      <w:r>
        <w:rPr>
          <w:b/>
          <w:bCs/>
        </w:rPr>
        <w:t xml:space="preserve">attractor:</w:t>
      </w:r>
      <w:r>
        <w:t xml:space="preserve"> </w:t>
      </w:r>
      <w:r>
        <w:t xml:space="preserve">The answer that results from reversing the order of a subtraction or division. If the problem asks for</w:t>
      </w:r>
      <w:r>
        <w:t xml:space="preserve"> </w:t>
      </w:r>
      <w:r>
        <w:t xml:space="preserve">“</w:t>
      </w:r>
      <w:r>
        <w:t xml:space="preserve">5 less than</w:t>
      </w:r>
      <w:r>
        <w:t xml:space="preserve"> </w:t>
      </w:r>
      <m:oMath>
        <m:r>
          <m:t>x</m:t>
        </m:r>
      </m:oMath>
      <w:r>
        <w:t xml:space="preserve">”</w:t>
      </w:r>
      <w:r>
        <w:t xml:space="preserve"> </w:t>
      </w:r>
      <w:r>
        <w:t xml:space="preserve">and you compute</w:t>
      </w:r>
      <w:r>
        <w:t xml:space="preserve"> </w:t>
      </w:r>
      <m:oMath>
        <m:r>
          <m:t>5</m:t>
        </m:r>
        <m:r>
          <m:rPr>
            <m:sty m:val="p"/>
          </m:rPr>
          <m:t>−</m:t>
        </m:r>
        <m:r>
          <m:t>x</m:t>
        </m:r>
      </m:oMath>
      <w:r>
        <w:t xml:space="preserve"> </w:t>
      </w:r>
      <w:r>
        <w:t xml:space="preserve">instead of</w:t>
      </w:r>
      <w:r>
        <w:t xml:space="preserve"> </w:t>
      </w:r>
      <m:oMath>
        <m:r>
          <m:t>x</m:t>
        </m:r>
        <m:r>
          <m:rPr>
            <m:sty m:val="p"/>
          </m:rPr>
          <m:t>−</m:t>
        </m:r>
        <m:r>
          <m:t>5</m:t>
        </m:r>
      </m:oMath>
      <w:r>
        <w:t xml:space="preserve">, the result will appear as an attractor.</w:t>
      </w:r>
    </w:p>
    <w:p>
      <w:pPr>
        <w:numPr>
          <w:ilvl w:val="0"/>
          <w:numId w:val="1035"/>
        </w:numPr>
      </w:pPr>
      <w:r>
        <w:rPr>
          <w:b/>
          <w:bCs/>
        </w:rPr>
        <w:t xml:space="preserve">The</w:t>
      </w:r>
      <w:r>
        <w:rPr>
          <w:b/>
          <w:bCs/>
        </w:rPr>
        <w:t xml:space="preserve"> </w:t>
      </w:r>
      <w:r>
        <w:rPr>
          <w:b/>
          <w:bCs/>
        </w:rPr>
        <w:t xml:space="preserve">“</w:t>
      </w:r>
      <w:r>
        <w:rPr>
          <w:b/>
          <w:bCs/>
        </w:rPr>
        <w:t xml:space="preserve">unit confusion</w:t>
      </w:r>
      <w:r>
        <w:rPr>
          <w:b/>
          <w:bCs/>
        </w:rPr>
        <w:t xml:space="preserve">”</w:t>
      </w:r>
      <w:r>
        <w:rPr>
          <w:b/>
          <w:bCs/>
        </w:rPr>
        <w:t xml:space="preserve"> </w:t>
      </w:r>
      <w:r>
        <w:rPr>
          <w:b/>
          <w:bCs/>
        </w:rPr>
        <w:t xml:space="preserve">attractor:</w:t>
      </w:r>
      <w:r>
        <w:t xml:space="preserve"> </w:t>
      </w:r>
      <w:r>
        <w:t xml:space="preserve">The answer that results from using the wrong units. If the problem gives you measurements in inches but asks for the answer in feet, the un-converted value will appear as an attractor.</w:t>
      </w:r>
    </w:p>
    <w:p>
      <w:pPr>
        <w:numPr>
          <w:ilvl w:val="0"/>
          <w:numId w:val="1035"/>
        </w:numPr>
      </w:pPr>
      <w:r>
        <w:rPr>
          <w:b/>
          <w:bCs/>
        </w:rPr>
        <w:t xml:space="preserve">The</w:t>
      </w:r>
      <w:r>
        <w:rPr>
          <w:b/>
          <w:bCs/>
        </w:rPr>
        <w:t xml:space="preserve"> </w:t>
      </w:r>
      <w:r>
        <w:rPr>
          <w:b/>
          <w:bCs/>
        </w:rPr>
        <w:t xml:space="preserve">“</w:t>
      </w:r>
      <w:r>
        <w:rPr>
          <w:b/>
          <w:bCs/>
        </w:rPr>
        <w:t xml:space="preserve">successive change</w:t>
      </w:r>
      <w:r>
        <w:rPr>
          <w:b/>
          <w:bCs/>
        </w:rPr>
        <w:t xml:space="preserve">”</w:t>
      </w:r>
      <w:r>
        <w:rPr>
          <w:b/>
          <w:bCs/>
        </w:rPr>
        <w:t xml:space="preserve"> </w:t>
      </w:r>
      <w:r>
        <w:rPr>
          <w:b/>
          <w:bCs/>
        </w:rPr>
        <w:t xml:space="preserve">attractor:</w:t>
      </w:r>
      <w:r>
        <w:t xml:space="preserve"> </w:t>
      </w:r>
      <w:r>
        <w:t xml:space="preserve">For problems involving successive percent changes, the attractor is often the simple sum or difference of the percents (e.g.,</w:t>
      </w:r>
      <w:r>
        <w:t xml:space="preserve"> </w:t>
      </w:r>
      <w:r>
        <w:t xml:space="preserve">“</w:t>
      </w:r>
      <w:r>
        <w:t xml:space="preserve">20% increase followed by 20% decrease = no change</w:t>
      </w:r>
      <w:r>
        <w:t xml:space="preserve">”</w:t>
      </w:r>
      <w:r>
        <w:t xml:space="preserve"> </w:t>
      </w:r>
      <w:r>
        <w:t xml:space="preserve">— the attractor is 100%).</w:t>
      </w:r>
    </w:p>
    <w:p>
      <w:pPr>
        <w:numPr>
          <w:ilvl w:val="0"/>
          <w:numId w:val="1035"/>
        </w:numPr>
      </w:pPr>
      <w:r>
        <w:rPr>
          <w:b/>
          <w:bCs/>
        </w:rPr>
        <w:t xml:space="preserve">The</w:t>
      </w:r>
      <w:r>
        <w:rPr>
          <w:b/>
          <w:bCs/>
        </w:rPr>
        <w:t xml:space="preserve"> </w:t>
      </w:r>
      <w:r>
        <w:rPr>
          <w:b/>
          <w:bCs/>
        </w:rPr>
        <w:t xml:space="preserve">“</w:t>
      </w:r>
      <w:r>
        <w:rPr>
          <w:b/>
          <w:bCs/>
        </w:rPr>
        <w:t xml:space="preserve">partial information</w:t>
      </w:r>
      <w:r>
        <w:rPr>
          <w:b/>
          <w:bCs/>
        </w:rPr>
        <w:t xml:space="preserve">”</w:t>
      </w:r>
      <w:r>
        <w:rPr>
          <w:b/>
          <w:bCs/>
        </w:rPr>
        <w:t xml:space="preserve"> </w:t>
      </w:r>
      <w:r>
        <w:rPr>
          <w:b/>
          <w:bCs/>
        </w:rPr>
        <w:t xml:space="preserve">attractor:</w:t>
      </w:r>
      <w:r>
        <w:t xml:space="preserve"> </w:t>
      </w:r>
      <w:r>
        <w:t xml:space="preserve">The answer that results from using only some of the given information. If a problem gives you two conditions and you only use one, the answer you get will appear as an attractor.</w:t>
      </w:r>
    </w:p>
    <w:p>
      <w:pPr>
        <w:pStyle w:val="FirstParagraph"/>
      </w:pPr>
      <w:r>
        <w:rPr>
          <w:b/>
          <w:bCs/>
        </w:rPr>
        <w:t xml:space="preserve">The defense against attractors is simple but requires discipline: always re-read the question stem after solving, before selecting your answer.</w:t>
      </w:r>
      <w:r>
        <w:t xml:space="preserve"> </w:t>
      </w:r>
      <w:r>
        <w:t xml:space="preserve">Verify that you are answering the question that was actually asked, not a related question that would be easier to answer.</w:t>
      </w:r>
    </w:p>
    <w:bookmarkEnd w:id="119"/>
    <w:bookmarkStart w:id="120" w:name="the-answer-the-question-asked-protocol"/>
    <w:p>
      <w:pPr>
        <w:pStyle w:val="Heading3"/>
      </w:pPr>
      <w:r>
        <w:t xml:space="preserve">The</w:t>
      </w:r>
      <w:r>
        <w:t xml:space="preserve"> </w:t>
      </w:r>
      <w:r>
        <w:t xml:space="preserve">“</w:t>
      </w:r>
      <w:r>
        <w:t xml:space="preserve">Answer the Question Asked</w:t>
      </w:r>
      <w:r>
        <w:t xml:space="preserve">”</w:t>
      </w:r>
      <w:r>
        <w:t xml:space="preserve"> </w:t>
      </w:r>
      <w:r>
        <w:t xml:space="preserve">Protocol</w:t>
      </w:r>
    </w:p>
    <w:p>
      <w:pPr>
        <w:pStyle w:val="FirstParagraph"/>
      </w:pPr>
      <w:r>
        <w:t xml:space="preserve">This deserves its own section because it is the single most common source of lost points on the ACT Math section. The protocol is:</w:t>
      </w:r>
    </w:p>
    <w:p>
      <w:pPr>
        <w:pStyle w:val="Compact"/>
        <w:numPr>
          <w:ilvl w:val="0"/>
          <w:numId w:val="1036"/>
        </w:numPr>
      </w:pPr>
      <w:r>
        <w:rPr>
          <w:b/>
          <w:bCs/>
        </w:rPr>
        <w:t xml:space="preserve">Before solving:</w:t>
      </w:r>
      <w:r>
        <w:t xml:space="preserve"> </w:t>
      </w:r>
      <w:r>
        <w:t xml:space="preserve">Identify exactly what the question is asking. Underline it if necessary.</w:t>
      </w:r>
    </w:p>
    <w:p>
      <w:pPr>
        <w:pStyle w:val="Compact"/>
        <w:numPr>
          <w:ilvl w:val="0"/>
          <w:numId w:val="1036"/>
        </w:numPr>
      </w:pPr>
      <w:r>
        <w:rPr>
          <w:b/>
          <w:bCs/>
        </w:rPr>
        <w:t xml:space="preserve">After solving:</w:t>
      </w:r>
      <w:r>
        <w:t xml:space="preserve"> </w:t>
      </w:r>
      <w:r>
        <w:t xml:space="preserve">Re-read the question stem and verify that your answer matches what was asked.</w:t>
      </w:r>
    </w:p>
    <w:p>
      <w:pPr>
        <w:pStyle w:val="Compact"/>
        <w:numPr>
          <w:ilvl w:val="0"/>
          <w:numId w:val="1036"/>
        </w:numPr>
      </w:pPr>
      <w:r>
        <w:rPr>
          <w:b/>
          <w:bCs/>
        </w:rPr>
        <w:t xml:space="preserve">Before bubbling:</w:t>
      </w:r>
      <w:r>
        <w:t xml:space="preserve"> </w:t>
      </w:r>
      <w:r>
        <w:t xml:space="preserve">Check one final time that you are selecting the answer choice that corresponds to the quantity the question asks for.</w:t>
      </w:r>
    </w:p>
    <w:p>
      <w:pPr>
        <w:pStyle w:val="FirstParagraph"/>
      </w:pPr>
      <w:r>
        <w:t xml:space="preserve">This takes 3–5 seconds and can save you from the most frustrating type of error: getting the right mathematical result but selecting the wrong answer because you solved for the wrong variable.</w:t>
      </w:r>
    </w:p>
    <w:bookmarkEnd w:id="120"/>
    <w:bookmarkStart w:id="121" w:name="the-error-log-system"/>
    <w:p>
      <w:pPr>
        <w:pStyle w:val="Heading3"/>
      </w:pPr>
      <w:r>
        <w:t xml:space="preserve">The</w:t>
      </w:r>
      <w:r>
        <w:t xml:space="preserve"> </w:t>
      </w:r>
      <w:r>
        <w:t xml:space="preserve">“</w:t>
      </w:r>
      <w:r>
        <w:t xml:space="preserve">Error Log</w:t>
      </w:r>
      <w:r>
        <w:t xml:space="preserve">”</w:t>
      </w:r>
      <w:r>
        <w:t xml:space="preserve"> </w:t>
      </w:r>
      <w:r>
        <w:t xml:space="preserve">System</w:t>
      </w:r>
    </w:p>
    <w:p>
      <w:pPr>
        <w:pStyle w:val="FirstParagraph"/>
      </w:pPr>
      <w:r>
        <w:t xml:space="preserve">While not a test-day strategy, maintaining an error log during your preparation is one of the most effective ways to improve your score. For every question you miss on a practice test or problem set, record:</w:t>
      </w:r>
    </w:p>
    <w:p>
      <w:pPr>
        <w:pStyle w:val="Compact"/>
        <w:numPr>
          <w:ilvl w:val="0"/>
          <w:numId w:val="1037"/>
        </w:numPr>
      </w:pPr>
      <w:r>
        <w:rPr>
          <w:b/>
          <w:bCs/>
        </w:rPr>
        <w:t xml:space="preserve">The question topic and type</w:t>
      </w:r>
      <w:r>
        <w:t xml:space="preserve"> </w:t>
      </w:r>
      <w:r>
        <w:t xml:space="preserve">(e.g.,</w:t>
      </w:r>
      <w:r>
        <w:t xml:space="preserve"> </w:t>
      </w:r>
      <w:r>
        <w:t xml:space="preserve">“</w:t>
      </w:r>
      <w:r>
        <w:t xml:space="preserve">quadratic equations — finding the vertex</w:t>
      </w:r>
      <w:r>
        <w:t xml:space="preserve">”</w:t>
      </w:r>
      <w:r>
        <w:t xml:space="preserve">)</w:t>
      </w:r>
    </w:p>
    <w:p>
      <w:pPr>
        <w:pStyle w:val="Compact"/>
        <w:numPr>
          <w:ilvl w:val="0"/>
          <w:numId w:val="1037"/>
        </w:numPr>
      </w:pPr>
      <w:r>
        <w:rPr>
          <w:b/>
          <w:bCs/>
        </w:rPr>
        <w:t xml:space="preserve">What you did wrong</w:t>
      </w:r>
      <w:r>
        <w:t xml:space="preserve"> </w:t>
      </w:r>
      <w:r>
        <w:t xml:space="preserve">(e.g.,</w:t>
      </w:r>
      <w:r>
        <w:t xml:space="preserve"> </w:t>
      </w:r>
      <w:r>
        <w:t xml:space="preserve">“</w:t>
      </w:r>
      <w:r>
        <w:t xml:space="preserve">used the wrong formula for the vertex; used</w:t>
      </w:r>
      <w:r>
        <w:t xml:space="preserve"> </w:t>
      </w:r>
      <m:oMath>
        <m:r>
          <m:t>x</m:t>
        </m:r>
        <m:r>
          <m:rPr>
            <m:sty m:val="p"/>
          </m:rPr>
          <m:t>=</m:t>
        </m:r>
        <m:r>
          <m:t>b</m:t>
        </m:r>
        <m:r>
          <m:rPr>
            <m:sty m:val="p"/>
          </m:rPr>
          <m:t>/</m:t>
        </m:r>
        <m:r>
          <m:t>2</m:t>
        </m:r>
        <m:r>
          <m:t>a</m:t>
        </m:r>
      </m:oMath>
      <w:r>
        <w:t xml:space="preserve"> </w:t>
      </w:r>
      <w:r>
        <w:t xml:space="preserve">instead of</w:t>
      </w:r>
      <w:r>
        <w:t xml:space="preserve"> </w:t>
      </w:r>
      <m:oMath>
        <m:r>
          <m:t>x</m:t>
        </m:r>
        <m:r>
          <m:rPr>
            <m:sty m:val="p"/>
          </m:rPr>
          <m:t>=</m:t>
        </m:r>
        <m:r>
          <m:rPr>
            <m:sty m:val="p"/>
          </m:rPr>
          <m:t>−</m:t>
        </m:r>
        <m:r>
          <m:t>b</m:t>
        </m:r>
        <m:r>
          <m:rPr>
            <m:sty m:val="p"/>
          </m:rPr>
          <m:t>/</m:t>
        </m:r>
        <m:r>
          <m:t>2</m:t>
        </m:r>
        <m:r>
          <m:t>a</m:t>
        </m:r>
      </m:oMath>
      <w:r>
        <w:t xml:space="preserve">”</w:t>
      </w:r>
      <w:r>
        <w:t xml:space="preserve">)</w:t>
      </w:r>
    </w:p>
    <w:p>
      <w:pPr>
        <w:pStyle w:val="Compact"/>
        <w:numPr>
          <w:ilvl w:val="0"/>
          <w:numId w:val="1037"/>
        </w:numPr>
      </w:pPr>
      <w:r>
        <w:rPr>
          <w:b/>
          <w:bCs/>
        </w:rPr>
        <w:t xml:space="preserve">The correct approach</w:t>
      </w:r>
      <w:r>
        <w:t xml:space="preserve"> </w:t>
      </w:r>
      <w:r>
        <w:t xml:space="preserve">(e.g.,</w:t>
      </w:r>
      <w:r>
        <w:t xml:space="preserve"> </w:t>
      </w:r>
      <w:r>
        <w:t xml:space="preserve">“</w:t>
      </w:r>
      <w:r>
        <w:t xml:space="preserve">the</w:t>
      </w:r>
      <w:r>
        <w:t xml:space="preserve"> </w:t>
      </w:r>
      <m:oMath>
        <m:r>
          <m:t>x</m:t>
        </m:r>
      </m:oMath>
      <w:r>
        <w:t xml:space="preserve">-coordinate of the vertex is</w:t>
      </w:r>
      <w:r>
        <w:t xml:space="preserve"> </w:t>
      </w:r>
      <m:oMath>
        <m:r>
          <m:rPr>
            <m:sty m:val="p"/>
          </m:rPr>
          <m:t>−</m:t>
        </m:r>
        <m:r>
          <m:t>b</m:t>
        </m:r>
        <m:r>
          <m:rPr>
            <m:sty m:val="p"/>
          </m:rPr>
          <m:t>/</m:t>
        </m:r>
        <m:r>
          <m:t>2</m:t>
        </m:r>
        <m:r>
          <m:t>a</m:t>
        </m:r>
      </m:oMath>
      <w:r>
        <w:t xml:space="preserve">, not</w:t>
      </w:r>
      <w:r>
        <w:t xml:space="preserve"> </w:t>
      </w:r>
      <m:oMath>
        <m:r>
          <m:t>b</m:t>
        </m:r>
        <m:r>
          <m:rPr>
            <m:sty m:val="p"/>
          </m:rPr>
          <m:t>/</m:t>
        </m:r>
        <m:r>
          <m:t>2</m:t>
        </m:r>
        <m:r>
          <m:t>a</m:t>
        </m:r>
      </m:oMath>
      <w:r>
        <w:t xml:space="preserve">”</w:t>
      </w:r>
      <w:r>
        <w:t xml:space="preserve">)</w:t>
      </w:r>
    </w:p>
    <w:p>
      <w:pPr>
        <w:pStyle w:val="Compact"/>
        <w:numPr>
          <w:ilvl w:val="0"/>
          <w:numId w:val="1037"/>
        </w:numPr>
      </w:pPr>
      <w:r>
        <w:rPr>
          <w:b/>
          <w:bCs/>
        </w:rPr>
        <w:t xml:space="preserve">A short fix</w:t>
      </w:r>
      <w:r>
        <w:t xml:space="preserve"> </w:t>
      </w:r>
      <w:r>
        <w:t xml:space="preserve">(e.g.,</w:t>
      </w:r>
      <w:r>
        <w:t xml:space="preserve"> </w:t>
      </w:r>
      <w:r>
        <w:t xml:space="preserve">“</w:t>
      </w:r>
      <w:r>
        <w:t xml:space="preserve">remember: the vertex formula has a negative sign</w:t>
      </w:r>
      <w:r>
        <w:t xml:space="preserve">”</w:t>
      </w:r>
      <w:r>
        <w:t xml:space="preserve">)</w:t>
      </w:r>
    </w:p>
    <w:p>
      <w:pPr>
        <w:pStyle w:val="FirstParagraph"/>
      </w:pPr>
      <w:r>
        <w:t xml:space="preserve">Review your error log regularly. The goal is to</w:t>
      </w:r>
      <w:r>
        <w:t xml:space="preserve"> </w:t>
      </w:r>
      <w:r>
        <w:rPr>
          <w:b/>
          <w:bCs/>
        </w:rPr>
        <w:t xml:space="preserve">eliminate repeat mistakes</w:t>
      </w:r>
      <w:r>
        <w:t xml:space="preserve"> </w:t>
      </w:r>
      <w:r>
        <w:t xml:space="preserve">— these are the easiest points to gain because you already have the knowledge; you just need to fix the execution.</w:t>
      </w:r>
    </w:p>
    <w:bookmarkEnd w:id="121"/>
    <w:bookmarkStart w:id="122" w:name="the-stamina-and-focus-factor"/>
    <w:p>
      <w:pPr>
        <w:pStyle w:val="Heading3"/>
      </w:pPr>
      <w:r>
        <w:t xml:space="preserve">The</w:t>
      </w:r>
      <w:r>
        <w:t xml:space="preserve"> </w:t>
      </w:r>
      <w:r>
        <w:t xml:space="preserve">“</w:t>
      </w:r>
      <w:r>
        <w:t xml:space="preserve">Stamina and Focus</w:t>
      </w:r>
      <w:r>
        <w:t xml:space="preserve">”</w:t>
      </w:r>
      <w:r>
        <w:t xml:space="preserve"> </w:t>
      </w:r>
      <w:r>
        <w:t xml:space="preserve">Factor</w:t>
      </w:r>
    </w:p>
    <w:p>
      <w:pPr>
        <w:pStyle w:val="FirstParagraph"/>
      </w:pPr>
      <w:r>
        <w:t xml:space="preserve">The ACT Math section requires sustained concentration for 50–60 minutes of intense cognitive work. Mental fatigue is real, and it leads to careless errors, slower processing, and poor decision-making in the latter part of the section.</w:t>
      </w:r>
    </w:p>
    <w:p>
      <w:pPr>
        <w:pStyle w:val="BodyText"/>
      </w:pPr>
      <w:r>
        <w:t xml:space="preserve">To build stamina:</w:t>
      </w:r>
      <w:r>
        <w:t xml:space="preserve"> </w:t>
      </w:r>
      <w:r>
        <w:t xml:space="preserve">-</w:t>
      </w:r>
      <w:r>
        <w:t xml:space="preserve"> </w:t>
      </w:r>
      <w:r>
        <w:rPr>
          <w:b/>
          <w:bCs/>
        </w:rPr>
        <w:t xml:space="preserve">Take full-length practice tests</w:t>
      </w:r>
      <w:r>
        <w:t xml:space="preserve"> </w:t>
      </w:r>
      <w:r>
        <w:t xml:space="preserve">under realistic conditions (timed, no breaks during the section, no phone, no snacks)</w:t>
      </w:r>
      <w:r>
        <w:t xml:space="preserve"> </w:t>
      </w:r>
      <w:r>
        <w:t xml:space="preserve">-</w:t>
      </w:r>
      <w:r>
        <w:t xml:space="preserve"> </w:t>
      </w:r>
      <w:r>
        <w:rPr>
          <w:b/>
          <w:bCs/>
        </w:rPr>
        <w:t xml:space="preserve">Practice at the same time of day</w:t>
      </w:r>
      <w:r>
        <w:t xml:space="preserve"> </w:t>
      </w:r>
      <w:r>
        <w:t xml:space="preserve">as your actual test</w:t>
      </w:r>
      <w:r>
        <w:t xml:space="preserve"> </w:t>
      </w:r>
      <w:r>
        <w:t xml:space="preserve">-</w:t>
      </w:r>
      <w:r>
        <w:t xml:space="preserve"> </w:t>
      </w:r>
      <w:r>
        <w:rPr>
          <w:b/>
          <w:bCs/>
        </w:rPr>
        <w:t xml:space="preserve">Develop a pre-test routine</w:t>
      </w:r>
      <w:r>
        <w:t xml:space="preserve"> </w:t>
      </w:r>
      <w:r>
        <w:t xml:space="preserve">that you follow consistently (specific warm-up exercises, mental preparation, breathing techniques)</w:t>
      </w:r>
      <w:r>
        <w:t xml:space="preserve"> </w:t>
      </w:r>
      <w:r>
        <w:t xml:space="preserve">-</w:t>
      </w:r>
      <w:r>
        <w:t xml:space="preserve"> </w:t>
      </w:r>
      <w:r>
        <w:rPr>
          <w:b/>
          <w:bCs/>
        </w:rPr>
        <w:t xml:space="preserve">Sleep well</w:t>
      </w:r>
      <w:r>
        <w:t xml:space="preserve"> </w:t>
      </w:r>
      <w:r>
        <w:t xml:space="preserve">in the days leading up to the test (not just the night before)</w:t>
      </w:r>
      <w:r>
        <w:t xml:space="preserve"> </w:t>
      </w:r>
      <w:r>
        <w:t xml:space="preserve">-</w:t>
      </w:r>
      <w:r>
        <w:t xml:space="preserve"> </w:t>
      </w:r>
      <w:r>
        <w:rPr>
          <w:b/>
          <w:bCs/>
        </w:rPr>
        <w:t xml:space="preserve">Eat a balanced meal</w:t>
      </w:r>
      <w:r>
        <w:t xml:space="preserve"> </w:t>
      </w:r>
      <w:r>
        <w:t xml:space="preserve">before the test — not too heavy (which causes drowsiness) and not too light (which causes energy crashes)</w:t>
      </w:r>
    </w:p>
    <w:bookmarkEnd w:id="122"/>
    <w:bookmarkStart w:id="123" w:name="the-mindset-framework"/>
    <w:p>
      <w:pPr>
        <w:pStyle w:val="Heading3"/>
      </w:pPr>
      <w:r>
        <w:t xml:space="preserve">The</w:t>
      </w:r>
      <w:r>
        <w:t xml:space="preserve"> </w:t>
      </w:r>
      <w:r>
        <w:t xml:space="preserve">“</w:t>
      </w:r>
      <w:r>
        <w:t xml:space="preserve">Mindset</w:t>
      </w:r>
      <w:r>
        <w:t xml:space="preserve">”</w:t>
      </w:r>
      <w:r>
        <w:t xml:space="preserve"> </w:t>
      </w:r>
      <w:r>
        <w:t xml:space="preserve">Framework</w:t>
      </w:r>
    </w:p>
    <w:p>
      <w:pPr>
        <w:pStyle w:val="FirstParagraph"/>
      </w:pPr>
      <w:r>
        <w:t xml:space="preserve">Your mental state during the test has a measurable impact on your performance. The optimal mindset is:</w:t>
      </w:r>
    </w:p>
    <w:p>
      <w:pPr>
        <w:pStyle w:val="Compact"/>
        <w:numPr>
          <w:ilvl w:val="0"/>
          <w:numId w:val="1038"/>
        </w:numPr>
      </w:pPr>
      <w:r>
        <w:rPr>
          <w:b/>
          <w:bCs/>
        </w:rPr>
        <w:t xml:space="preserve">Confident but not overconfident.</w:t>
      </w:r>
      <w:r>
        <w:t xml:space="preserve"> </w:t>
      </w:r>
      <w:r>
        <w:t xml:space="preserve">You know the material, you have a system, and you trust it. But you are not so overconfident that you rush through problems without reading carefully.</w:t>
      </w:r>
    </w:p>
    <w:p>
      <w:pPr>
        <w:pStyle w:val="Compact"/>
        <w:numPr>
          <w:ilvl w:val="0"/>
          <w:numId w:val="1038"/>
        </w:numPr>
      </w:pPr>
      <w:r>
        <w:rPr>
          <w:b/>
          <w:bCs/>
        </w:rPr>
        <w:t xml:space="preserve">Calm but not complacent.</w:t>
      </w:r>
      <w:r>
        <w:t xml:space="preserve"> </w:t>
      </w:r>
      <w:r>
        <w:t xml:space="preserve">You are alert and focused, but not anxious. A moderate level of arousal actually improves performance (the Yerkes-Dodson law), but excessive anxiety impairs working memory and decision-making.</w:t>
      </w:r>
    </w:p>
    <w:p>
      <w:pPr>
        <w:pStyle w:val="Compact"/>
        <w:numPr>
          <w:ilvl w:val="0"/>
          <w:numId w:val="1038"/>
        </w:numPr>
      </w:pPr>
      <w:r>
        <w:rPr>
          <w:b/>
          <w:bCs/>
        </w:rPr>
        <w:t xml:space="preserve">Flexible but not scattered.</w:t>
      </w:r>
      <w:r>
        <w:t xml:space="preserve"> </w:t>
      </w:r>
      <w:r>
        <w:t xml:space="preserve">You are willing to abandon a strategy that is not working and try a different approach, but you are not constantly second-guessing yourself or switching strategies mid-problem.</w:t>
      </w:r>
    </w:p>
    <w:p>
      <w:pPr>
        <w:pStyle w:val="Compact"/>
        <w:numPr>
          <w:ilvl w:val="0"/>
          <w:numId w:val="1038"/>
        </w:numPr>
      </w:pPr>
      <w:r>
        <w:rPr>
          <w:b/>
          <w:bCs/>
        </w:rPr>
        <w:t xml:space="preserve">Process-oriented, not outcome-oriented.</w:t>
      </w:r>
      <w:r>
        <w:t xml:space="preserve"> </w:t>
      </w:r>
      <w:r>
        <w:t xml:space="preserve">During the test, your focus should be on executing your system correctly for each problem, not on worrying about your final score. The score takes care of itself if the process is right.</w:t>
      </w:r>
    </w:p>
    <w:p>
      <w:r>
        <w:pict>
          <v:rect style="width:0;height:1.5pt" o:hralign="center" o:hrstd="t" o:hr="t"/>
        </w:pict>
      </w:r>
    </w:p>
    <w:bookmarkEnd w:id="123"/>
    <w:bookmarkEnd w:id="124"/>
    <w:bookmarkStart w:id="125" w:name="X0cdc1f7b4ec58710db7b3a27dd680964fdadc62"/>
    <w:p>
      <w:pPr>
        <w:pStyle w:val="Heading2"/>
      </w:pPr>
      <w:r>
        <w:t xml:space="preserve">Integrating the Systems: A Comprehensive Walkthrough</w:t>
      </w:r>
    </w:p>
    <w:p>
      <w:pPr>
        <w:pStyle w:val="FirstParagraph"/>
      </w:pPr>
      <w:r>
        <w:t xml:space="preserve">To illustrate how all of these strategies work together, let’s walk through a hypothetical section using the complete system.</w:t>
      </w:r>
    </w:p>
    <w:p>
      <w:pPr>
        <w:pStyle w:val="BodyText"/>
      </w:pPr>
      <w:r>
        <w:rPr>
          <w:b/>
          <w:bCs/>
        </w:rPr>
        <w:t xml:space="preserve">Question 1:</w:t>
      </w:r>
      <w:r>
        <w:t xml:space="preserve"> </w:t>
      </w:r>
      <w:r>
        <w:rPr>
          <w:i/>
          <w:iCs/>
        </w:rPr>
        <w:t xml:space="preserve">What is the value of</w:t>
      </w:r>
      <w:r>
        <w:rPr>
          <w:i/>
          <w:iCs/>
        </w:rPr>
        <w:t xml:space="preserve"> </w:t>
      </w:r>
      <m:oMath>
        <m:r>
          <m:t>3</m:t>
        </m:r>
        <m:sSup>
          <m:e>
            <m:d>
              <m:dPr>
                <m:begChr m:val="("/>
                <m:endChr m:val=")"/>
                <m:sepChr m:val=""/>
                <m:grow/>
              </m:dPr>
              <m:e>
                <m:r>
                  <m:t>4</m:t>
                </m:r>
                <m:r>
                  <m:rPr>
                    <m:sty m:val="p"/>
                  </m:rPr>
                  <m:t>+</m:t>
                </m:r>
                <m:r>
                  <m:t>2</m:t>
                </m:r>
              </m:e>
            </m:d>
          </m:e>
          <m:sup>
            <m:r>
              <m:t>2</m:t>
            </m:r>
          </m:sup>
        </m:sSup>
        <m:r>
          <m:rPr>
            <m:sty m:val="p"/>
          </m:rPr>
          <m:t>−</m:t>
        </m:r>
        <m:r>
          <m:t>5</m:t>
        </m:r>
      </m:oMath>
      <w:r>
        <w:rPr>
          <w:i/>
          <w:iCs/>
        </w:rPr>
        <w:t xml:space="preserve">?</w:t>
      </w:r>
    </w:p>
    <w:p>
      <w:pPr>
        <w:pStyle w:val="Compact"/>
        <w:numPr>
          <w:ilvl w:val="0"/>
          <w:numId w:val="1039"/>
        </w:numPr>
      </w:pPr>
      <w:r>
        <w:rPr>
          <w:b/>
          <w:bCs/>
        </w:rPr>
        <w:t xml:space="preserve">Categorization:</w:t>
      </w:r>
      <w:r>
        <w:t xml:space="preserve"> </w:t>
      </w:r>
      <w:r>
        <w:t xml:space="preserve">“</w:t>
      </w:r>
      <w:r>
        <w:t xml:space="preserve">Now</w:t>
      </w:r>
      <w:r>
        <w:t xml:space="preserve">”</w:t>
      </w:r>
      <w:r>
        <w:t xml:space="preserve"> </w:t>
      </w:r>
      <w:r>
        <w:t xml:space="preserve">— straightforward arithmetic</w:t>
      </w:r>
    </w:p>
    <w:p>
      <w:pPr>
        <w:pStyle w:val="Compact"/>
        <w:numPr>
          <w:ilvl w:val="0"/>
          <w:numId w:val="1039"/>
        </w:numPr>
      </w:pPr>
      <w:r>
        <w:rPr>
          <w:b/>
          <w:bCs/>
        </w:rPr>
        <w:t xml:space="preserve">Strategy:</w:t>
      </w:r>
      <w:r>
        <w:t xml:space="preserve"> </w:t>
      </w:r>
      <w:r>
        <w:t xml:space="preserve">Direct computation</w:t>
      </w:r>
    </w:p>
    <w:p>
      <w:pPr>
        <w:pStyle w:val="Compact"/>
        <w:numPr>
          <w:ilvl w:val="0"/>
          <w:numId w:val="1039"/>
        </w:numPr>
      </w:pPr>
      <w:r>
        <w:rPr>
          <w:b/>
          <w:bCs/>
        </w:rPr>
        <w:t xml:space="preserve">Execution:</w:t>
      </w:r>
      <w:r>
        <w:t xml:space="preserve"> </w:t>
      </w:r>
      <m:oMath>
        <m:r>
          <m:t>3</m:t>
        </m:r>
        <m:sSup>
          <m:e>
            <m:d>
              <m:dPr>
                <m:begChr m:val="("/>
                <m:endChr m:val=")"/>
                <m:sepChr m:val=""/>
                <m:grow/>
              </m:dPr>
              <m:e>
                <m:r>
                  <m:t>6</m:t>
                </m:r>
              </m:e>
            </m:d>
          </m:e>
          <m:sup>
            <m:r>
              <m:t>2</m:t>
            </m:r>
          </m:sup>
        </m:sSup>
        <m:r>
          <m:rPr>
            <m:sty m:val="p"/>
          </m:rPr>
          <m:t>−</m:t>
        </m:r>
        <m:r>
          <m:t>5</m:t>
        </m:r>
        <m:r>
          <m:rPr>
            <m:sty m:val="p"/>
          </m:rPr>
          <m:t>=</m:t>
        </m:r>
        <m:r>
          <m:t>3</m:t>
        </m:r>
        <m:d>
          <m:dPr>
            <m:begChr m:val="("/>
            <m:endChr m:val=")"/>
            <m:sepChr m:val=""/>
            <m:grow/>
          </m:dPr>
          <m:e>
            <m:r>
              <m:t>36</m:t>
            </m:r>
          </m:e>
        </m:d>
        <m:r>
          <m:rPr>
            <m:sty m:val="p"/>
          </m:rPr>
          <m:t>−</m:t>
        </m:r>
        <m:r>
          <m:t>5</m:t>
        </m:r>
        <m:r>
          <m:rPr>
            <m:sty m:val="p"/>
          </m:rPr>
          <m:t>=</m:t>
        </m:r>
        <m:r>
          <m:t>108</m:t>
        </m:r>
        <m:r>
          <m:rPr>
            <m:sty m:val="p"/>
          </m:rPr>
          <m:t>−</m:t>
        </m:r>
        <m:r>
          <m:t>5</m:t>
        </m:r>
        <m:r>
          <m:rPr>
            <m:sty m:val="p"/>
          </m:rPr>
          <m:t>=</m:t>
        </m:r>
        <m:r>
          <m:t>103</m:t>
        </m:r>
      </m:oMath>
    </w:p>
    <w:p>
      <w:pPr>
        <w:pStyle w:val="Compact"/>
        <w:numPr>
          <w:ilvl w:val="0"/>
          <w:numId w:val="1039"/>
        </w:numPr>
      </w:pPr>
      <w:r>
        <w:rPr>
          <w:b/>
          <w:bCs/>
        </w:rPr>
        <w:t xml:space="preserve">Time:</w:t>
      </w:r>
      <w:r>
        <w:t xml:space="preserve"> </w:t>
      </w:r>
      <w:r>
        <w:t xml:space="preserve">15 seconds</w:t>
      </w:r>
    </w:p>
    <w:p>
      <w:pPr>
        <w:pStyle w:val="FirstParagraph"/>
      </w:pPr>
      <w:r>
        <w:rPr>
          <w:b/>
          <w:bCs/>
        </w:rPr>
        <w:t xml:space="preserve">Question 2:</w:t>
      </w:r>
      <w:r>
        <w:t xml:space="preserve"> </w:t>
      </w:r>
      <w:r>
        <w:rPr>
          <w:i/>
          <w:iCs/>
        </w:rPr>
        <w:t xml:space="preserve">A shirt is on sale for 25% off its original price of $48. What is the sale price?</w:t>
      </w:r>
    </w:p>
    <w:p>
      <w:pPr>
        <w:pStyle w:val="Compact"/>
        <w:numPr>
          <w:ilvl w:val="0"/>
          <w:numId w:val="1040"/>
        </w:numPr>
      </w:pPr>
      <w:r>
        <w:rPr>
          <w:b/>
          <w:bCs/>
        </w:rPr>
        <w:t xml:space="preserve">Categorization:</w:t>
      </w:r>
      <w:r>
        <w:t xml:space="preserve"> </w:t>
      </w:r>
      <w:r>
        <w:t xml:space="preserve">“</w:t>
      </w:r>
      <w:r>
        <w:t xml:space="preserve">Now</w:t>
      </w:r>
      <w:r>
        <w:t xml:space="preserve">”</w:t>
      </w:r>
      <w:r>
        <w:t xml:space="preserve"> </w:t>
      </w:r>
      <w:r>
        <w:t xml:space="preserve">— basic percent problem</w:t>
      </w:r>
    </w:p>
    <w:p>
      <w:pPr>
        <w:pStyle w:val="Compact"/>
        <w:numPr>
          <w:ilvl w:val="0"/>
          <w:numId w:val="1040"/>
        </w:numPr>
      </w:pPr>
      <w:r>
        <w:rPr>
          <w:b/>
          <w:bCs/>
        </w:rPr>
        <w:t xml:space="preserve">Strategy:</w:t>
      </w:r>
      <w:r>
        <w:t xml:space="preserve"> </w:t>
      </w:r>
      <w:r>
        <w:t xml:space="preserve">PIN or direct computation</w:t>
      </w:r>
    </w:p>
    <w:p>
      <w:pPr>
        <w:pStyle w:val="Compact"/>
        <w:numPr>
          <w:ilvl w:val="0"/>
          <w:numId w:val="1040"/>
        </w:numPr>
      </w:pPr>
      <w:r>
        <w:rPr>
          <w:b/>
          <w:bCs/>
        </w:rPr>
        <w:t xml:space="preserve">Execution:</w:t>
      </w:r>
      <w:r>
        <w:t xml:space="preserve"> </w:t>
      </w:r>
      <w:r>
        <w:t xml:space="preserve">25% of 48 = 12. Sale price =</w:t>
      </w:r>
      <w:r>
        <w:t xml:space="preserve"> </w:t>
      </w:r>
      <m:oMath>
        <m:r>
          <m:t>48</m:t>
        </m:r>
        <m:r>
          <m:rPr>
            <m:sty m:val="p"/>
          </m:rPr>
          <m:t>−</m:t>
        </m:r>
        <m:r>
          <m:t>12</m:t>
        </m:r>
        <m:r>
          <m:rPr>
            <m:sty m:val="p"/>
          </m:rPr>
          <m:t>=</m:t>
        </m:r>
        <m:r>
          <m:rPr>
            <m:sty m:val="p"/>
          </m:rPr>
          <m:t>$</m:t>
        </m:r>
        <m:r>
          <m:t>36</m:t>
        </m:r>
      </m:oMath>
      <w:r>
        <w:t xml:space="preserve">. (Or: 75% of 48 = 0.75</w:t>
      </w:r>
      <w:r>
        <w:t xml:space="preserve"> </w:t>
      </w:r>
      <w:r>
        <w:t xml:space="preserve"> </w:t>
      </w:r>
      <w:r>
        <w:t xml:space="preserve">= 36$.)</w:t>
      </w:r>
    </w:p>
    <w:p>
      <w:pPr>
        <w:pStyle w:val="Compact"/>
        <w:numPr>
          <w:ilvl w:val="0"/>
          <w:numId w:val="1040"/>
        </w:numPr>
      </w:pPr>
      <w:r>
        <w:rPr>
          <w:b/>
          <w:bCs/>
        </w:rPr>
        <w:t xml:space="preserve">Time:</w:t>
      </w:r>
      <w:r>
        <w:t xml:space="preserve"> </w:t>
      </w:r>
      <w:r>
        <w:t xml:space="preserve">20 seconds</w:t>
      </w:r>
    </w:p>
    <w:p>
      <w:pPr>
        <w:pStyle w:val="FirstParagraph"/>
      </w:pPr>
      <w:r>
        <w:rPr>
          <w:b/>
          <w:bCs/>
        </w:rPr>
        <w:t xml:space="preserve">Question 3:</w:t>
      </w:r>
      <w:r>
        <w:t xml:space="preserve"> </w:t>
      </w:r>
      <w:r>
        <w:rPr>
          <w:i/>
          <w:iCs/>
        </w:rPr>
        <w:t xml:space="preserve">If the points</w:t>
      </w:r>
      <w:r>
        <w:rPr>
          <w:i/>
          <w:iCs/>
        </w:rPr>
        <w:t xml:space="preserve"> </w:t>
      </w:r>
      <m:oMath>
        <m:d>
          <m:dPr>
            <m:begChr m:val="("/>
            <m:endChr m:val=")"/>
            <m:sepChr m:val=""/>
            <m:grow/>
          </m:dPr>
          <m:e>
            <m:r>
              <m:t>2</m:t>
            </m:r>
            <m:r>
              <m:rPr>
                <m:sty m:val="p"/>
              </m:rPr>
              <m:t>,</m:t>
            </m:r>
            <m:r>
              <m:t>5</m:t>
            </m:r>
          </m:e>
        </m:d>
      </m:oMath>
      <w:r>
        <w:rPr>
          <w:i/>
          <w:iCs/>
        </w:rPr>
        <w:t xml:space="preserve"> </w:t>
      </w:r>
      <w:r>
        <w:rPr>
          <w:i/>
          <w:iCs/>
        </w:rPr>
        <w:t xml:space="preserve">and</w:t>
      </w:r>
      <w:r>
        <w:rPr>
          <w:i/>
          <w:iCs/>
        </w:rPr>
        <w:t xml:space="preserve"> </w:t>
      </w:r>
      <m:oMath>
        <m:d>
          <m:dPr>
            <m:begChr m:val="("/>
            <m:endChr m:val=")"/>
            <m:sepChr m:val=""/>
            <m:grow/>
          </m:dPr>
          <m:e>
            <m:r>
              <m:t>6</m:t>
            </m:r>
            <m:r>
              <m:rPr>
                <m:sty m:val="p"/>
              </m:rPr>
              <m:t>,</m:t>
            </m:r>
            <m:r>
              <m:t>y</m:t>
            </m:r>
          </m:e>
        </m:d>
      </m:oMath>
      <w:r>
        <w:rPr>
          <w:i/>
          <w:iCs/>
        </w:rPr>
        <w:t xml:space="preserve"> </w:t>
      </w:r>
      <w:r>
        <w:rPr>
          <w:i/>
          <w:iCs/>
        </w:rPr>
        <w:t xml:space="preserve">lie on a line with slope</w:t>
      </w:r>
      <w:r>
        <w:rPr>
          <w:i/>
          <w:iCs/>
        </w:rPr>
        <w:t xml:space="preserve"> </w:t>
      </w:r>
      <m:oMath>
        <m:f>
          <m:fPr>
            <m:type m:val="bar"/>
          </m:fPr>
          <m:num>
            <m:r>
              <m:t>3</m:t>
            </m:r>
          </m:num>
          <m:den>
            <m:r>
              <m:t>2</m:t>
            </m:r>
          </m:den>
        </m:f>
      </m:oMath>
      <w:r>
        <w:rPr>
          <w:i/>
          <w:iCs/>
        </w:rPr>
        <w:t xml:space="preserve">, what is the value of</w:t>
      </w:r>
      <w:r>
        <w:rPr>
          <w:i/>
          <w:iCs/>
        </w:rPr>
        <w:t xml:space="preserve"> </w:t>
      </w:r>
      <m:oMath>
        <m:r>
          <m:t>y</m:t>
        </m:r>
      </m:oMath>
      <w:r>
        <w:rPr>
          <w:i/>
          <w:iCs/>
        </w:rPr>
        <w:t xml:space="preserve">?</w:t>
      </w:r>
    </w:p>
    <w:p>
      <w:pPr>
        <w:pStyle w:val="Compact"/>
        <w:numPr>
          <w:ilvl w:val="0"/>
          <w:numId w:val="1041"/>
        </w:numPr>
      </w:pPr>
      <w:r>
        <w:rPr>
          <w:b/>
          <w:bCs/>
        </w:rPr>
        <w:t xml:space="preserve">Categorization:</w:t>
      </w:r>
      <w:r>
        <w:t xml:space="preserve"> </w:t>
      </w:r>
      <w:r>
        <w:t xml:space="preserve">“</w:t>
      </w:r>
      <w:r>
        <w:t xml:space="preserve">Now</w:t>
      </w:r>
      <w:r>
        <w:t xml:space="preserve">”</w:t>
      </w:r>
      <w:r>
        <w:t xml:space="preserve"> </w:t>
      </w:r>
      <w:r>
        <w:t xml:space="preserve">— slope formula</w:t>
      </w:r>
    </w:p>
    <w:p>
      <w:pPr>
        <w:pStyle w:val="Compact"/>
        <w:numPr>
          <w:ilvl w:val="0"/>
          <w:numId w:val="1041"/>
        </w:numPr>
      </w:pPr>
      <w:r>
        <w:rPr>
          <w:b/>
          <w:bCs/>
        </w:rPr>
        <w:t xml:space="preserve">Strategy:</w:t>
      </w:r>
      <w:r>
        <w:t xml:space="preserve"> </w:t>
      </w:r>
      <w:r>
        <w:t xml:space="preserve">Direct computation</w:t>
      </w:r>
    </w:p>
    <w:p>
      <w:pPr>
        <w:pStyle w:val="Compact"/>
        <w:numPr>
          <w:ilvl w:val="0"/>
          <w:numId w:val="1041"/>
        </w:numPr>
      </w:pPr>
      <w:r>
        <w:rPr>
          <w:b/>
          <w:bCs/>
        </w:rPr>
        <w:t xml:space="preserve">Execution:</w:t>
      </w:r>
      <w:r>
        <w:t xml:space="preserve"> </w:t>
      </w:r>
      <m:oMath>
        <m:f>
          <m:fPr>
            <m:type m:val="bar"/>
          </m:fPr>
          <m:num>
            <m:r>
              <m:t>y</m:t>
            </m:r>
            <m:r>
              <m:rPr>
                <m:sty m:val="p"/>
              </m:rPr>
              <m:t>−</m:t>
            </m:r>
            <m:r>
              <m:t>5</m:t>
            </m:r>
          </m:num>
          <m:den>
            <m:r>
              <m:t>6</m:t>
            </m:r>
            <m:r>
              <m:rPr>
                <m:sty m:val="p"/>
              </m:rPr>
              <m:t>−</m:t>
            </m:r>
            <m:r>
              <m:t>2</m:t>
            </m:r>
          </m:den>
        </m:f>
        <m:r>
          <m:rPr>
            <m:sty m:val="p"/>
          </m:rPr>
          <m:t>=</m:t>
        </m:r>
        <m:f>
          <m:fPr>
            <m:type m:val="bar"/>
          </m:fPr>
          <m:num>
            <m:r>
              <m:t>3</m:t>
            </m:r>
          </m:num>
          <m:den>
            <m:r>
              <m:t>2</m:t>
            </m:r>
          </m:den>
        </m:f>
        <m:r>
          <m:rPr>
            <m:sty m:val="p"/>
          </m:rPr>
          <m:t>⇒</m:t>
        </m:r>
        <m:f>
          <m:fPr>
            <m:type m:val="bar"/>
          </m:fPr>
          <m:num>
            <m:r>
              <m:t>y</m:t>
            </m:r>
            <m:r>
              <m:rPr>
                <m:sty m:val="p"/>
              </m:rPr>
              <m:t>−</m:t>
            </m:r>
            <m:r>
              <m:t>5</m:t>
            </m:r>
          </m:num>
          <m:den>
            <m:r>
              <m:t>4</m:t>
            </m:r>
          </m:den>
        </m:f>
        <m:r>
          <m:rPr>
            <m:sty m:val="p"/>
          </m:rPr>
          <m:t>=</m:t>
        </m:r>
        <m:f>
          <m:fPr>
            <m:type m:val="bar"/>
          </m:fPr>
          <m:num>
            <m:r>
              <m:t>3</m:t>
            </m:r>
          </m:num>
          <m:den>
            <m:r>
              <m:t>2</m:t>
            </m:r>
          </m:den>
        </m:f>
        <m:r>
          <m:rPr>
            <m:sty m:val="p"/>
          </m:rPr>
          <m:t>⇒</m:t>
        </m:r>
        <m:r>
          <m:t>y</m:t>
        </m:r>
        <m:r>
          <m:rPr>
            <m:sty m:val="p"/>
          </m:rPr>
          <m:t>−</m:t>
        </m:r>
        <m:r>
          <m:t>5</m:t>
        </m:r>
        <m:r>
          <m:rPr>
            <m:sty m:val="p"/>
          </m:rPr>
          <m:t>=</m:t>
        </m:r>
        <m:r>
          <m:t>6</m:t>
        </m:r>
        <m:r>
          <m:rPr>
            <m:sty m:val="p"/>
          </m:rPr>
          <m:t>⇒</m:t>
        </m:r>
        <m:r>
          <m:t>y</m:t>
        </m:r>
        <m:r>
          <m:rPr>
            <m:sty m:val="p"/>
          </m:rPr>
          <m:t>=</m:t>
        </m:r>
        <m:r>
          <m:t>11</m:t>
        </m:r>
      </m:oMath>
    </w:p>
    <w:p>
      <w:pPr>
        <w:pStyle w:val="Compact"/>
        <w:numPr>
          <w:ilvl w:val="0"/>
          <w:numId w:val="1041"/>
        </w:numPr>
      </w:pPr>
      <w:r>
        <w:rPr>
          <w:b/>
          <w:bCs/>
        </w:rPr>
        <w:t xml:space="preserve">Time:</w:t>
      </w:r>
      <w:r>
        <w:t xml:space="preserve"> </w:t>
      </w:r>
      <w:r>
        <w:t xml:space="preserve">30 seconds</w:t>
      </w:r>
    </w:p>
    <w:p>
      <w:pPr>
        <w:pStyle w:val="FirstParagraph"/>
      </w:pPr>
      <w:r>
        <w:rPr>
          <w:b/>
          <w:bCs/>
        </w:rPr>
        <w:t xml:space="preserve">Question 4:</w:t>
      </w:r>
      <w:r>
        <w:t xml:space="preserve"> </w:t>
      </w:r>
      <w:r>
        <w:rPr>
          <w:i/>
          <w:iCs/>
        </w:rPr>
        <w:t xml:space="preserve">A circle has a radius of 5. What is the length of an arc that subtends a central angle of 72°?</w:t>
      </w:r>
    </w:p>
    <w:p>
      <w:pPr>
        <w:pStyle w:val="Compact"/>
        <w:numPr>
          <w:ilvl w:val="0"/>
          <w:numId w:val="1042"/>
        </w:numPr>
      </w:pPr>
      <w:r>
        <w:rPr>
          <w:b/>
          <w:bCs/>
        </w:rPr>
        <w:t xml:space="preserve">Categorization:</w:t>
      </w:r>
      <w:r>
        <w:t xml:space="preserve"> </w:t>
      </w:r>
      <w:r>
        <w:t xml:space="preserve">“</w:t>
      </w:r>
      <w:r>
        <w:t xml:space="preserve">Now</w:t>
      </w:r>
      <w:r>
        <w:t xml:space="preserve">”</w:t>
      </w:r>
      <w:r>
        <w:t xml:space="preserve"> </w:t>
      </w:r>
      <w:r>
        <w:t xml:space="preserve">— circle geometry</w:t>
      </w:r>
    </w:p>
    <w:p>
      <w:pPr>
        <w:pStyle w:val="Compact"/>
        <w:numPr>
          <w:ilvl w:val="0"/>
          <w:numId w:val="1042"/>
        </w:numPr>
      </w:pPr>
      <w:r>
        <w:rPr>
          <w:b/>
          <w:bCs/>
        </w:rPr>
        <w:t xml:space="preserve">Strategy:</w:t>
      </w:r>
      <w:r>
        <w:t xml:space="preserve"> </w:t>
      </w:r>
      <w:r>
        <w:t xml:space="preserve">Proportional reasoning</w:t>
      </w:r>
    </w:p>
    <w:p>
      <w:pPr>
        <w:pStyle w:val="Compact"/>
        <w:numPr>
          <w:ilvl w:val="0"/>
          <w:numId w:val="1042"/>
        </w:numPr>
      </w:pPr>
      <w:r>
        <w:rPr>
          <w:b/>
          <w:bCs/>
        </w:rPr>
        <w:t xml:space="preserve">Execution:</w:t>
      </w:r>
      <w:r>
        <w:t xml:space="preserve"> </w:t>
      </w:r>
      <m:oMath>
        <m:f>
          <m:fPr>
            <m:type m:val="bar"/>
          </m:fPr>
          <m:num>
            <m:r>
              <m:t>72</m:t>
            </m:r>
            <m:r>
              <m:rPr>
                <m:sty m:val="p"/>
              </m:rPr>
              <m:t>°</m:t>
            </m:r>
          </m:num>
          <m:den>
            <m:r>
              <m:t>360</m:t>
            </m:r>
            <m:r>
              <m:rPr>
                <m:sty m:val="p"/>
              </m:rPr>
              <m:t>°</m:t>
            </m:r>
          </m:den>
        </m:f>
        <m:r>
          <m:rPr>
            <m:sty m:val="p"/>
          </m:rPr>
          <m:t>=</m:t>
        </m:r>
        <m:f>
          <m:fPr>
            <m:type m:val="bar"/>
          </m:fPr>
          <m:num>
            <m:r>
              <m:t>1</m:t>
            </m:r>
          </m:num>
          <m:den>
            <m:r>
              <m:t>5</m:t>
            </m:r>
          </m:den>
        </m:f>
      </m:oMath>
      <w:r>
        <w:t xml:space="preserve"> </w:t>
      </w:r>
      <w:r>
        <w:t xml:space="preserve">of the circle. Circumference =</w:t>
      </w:r>
      <w:r>
        <w:t xml:space="preserve"> </w:t>
      </w:r>
      <m:oMath>
        <m:r>
          <m:t>2</m:t>
        </m:r>
        <m:r>
          <m:t>π</m:t>
        </m:r>
        <m:d>
          <m:dPr>
            <m:begChr m:val="("/>
            <m:endChr m:val=")"/>
            <m:sepChr m:val=""/>
            <m:grow/>
          </m:dPr>
          <m:e>
            <m:r>
              <m:t>5</m:t>
            </m:r>
          </m:e>
        </m:d>
        <m:r>
          <m:rPr>
            <m:sty m:val="p"/>
          </m:rPr>
          <m:t>=</m:t>
        </m:r>
        <m:r>
          <m:t>10</m:t>
        </m:r>
        <m:r>
          <m:t>π</m:t>
        </m:r>
      </m:oMath>
      <w:r>
        <w:t xml:space="preserve">. Arc length =</w:t>
      </w:r>
      <w:r>
        <w:t xml:space="preserve"> </w:t>
      </w:r>
      <m:oMath>
        <m:f>
          <m:fPr>
            <m:type m:val="bar"/>
          </m:fPr>
          <m:num>
            <m:r>
              <m:t>10</m:t>
            </m:r>
            <m:r>
              <m:t>π</m:t>
            </m:r>
          </m:num>
          <m:den>
            <m:r>
              <m:t>5</m:t>
            </m:r>
          </m:den>
        </m:f>
        <m:r>
          <m:rPr>
            <m:sty m:val="p"/>
          </m:rPr>
          <m:t>=</m:t>
        </m:r>
        <m:r>
          <m:t>2</m:t>
        </m:r>
        <m:r>
          <m:t>π</m:t>
        </m:r>
      </m:oMath>
      <w:r>
        <w:t xml:space="preserve">.</w:t>
      </w:r>
    </w:p>
    <w:p>
      <w:pPr>
        <w:pStyle w:val="Compact"/>
        <w:numPr>
          <w:ilvl w:val="0"/>
          <w:numId w:val="1042"/>
        </w:numPr>
      </w:pPr>
      <w:r>
        <w:rPr>
          <w:b/>
          <w:bCs/>
        </w:rPr>
        <w:t xml:space="preserve">Time:</w:t>
      </w:r>
      <w:r>
        <w:t xml:space="preserve"> </w:t>
      </w:r>
      <w:r>
        <w:t xml:space="preserve">25 seconds</w:t>
      </w:r>
    </w:p>
    <w:p>
      <w:pPr>
        <w:pStyle w:val="FirstParagraph"/>
      </w:pPr>
      <w:r>
        <w:rPr>
          <w:b/>
          <w:bCs/>
        </w:rPr>
        <w:t xml:space="preserve">Question 5:</w:t>
      </w:r>
      <w:r>
        <w:t xml:space="preserve"> </w:t>
      </w:r>
      <w:r>
        <w:rPr>
          <w:i/>
          <w:iCs/>
        </w:rPr>
        <w:t xml:space="preserve">Which of the following is the solution to the inequality</w:t>
      </w:r>
      <w:r>
        <w:rPr>
          <w:i/>
          <w:iCs/>
        </w:rPr>
        <w:t xml:space="preserve"> </w:t>
      </w:r>
      <m:oMath>
        <m:r>
          <m:rPr>
            <m:sty m:val="p"/>
          </m:rPr>
          <m:t>−</m:t>
        </m:r>
        <m:r>
          <m:t>3</m:t>
        </m:r>
        <m:r>
          <m:t>x</m:t>
        </m:r>
        <m:r>
          <m:rPr>
            <m:sty m:val="p"/>
          </m:rPr>
          <m:t>+</m:t>
        </m:r>
        <m:r>
          <m:t>7</m:t>
        </m:r>
        <m:r>
          <m:rPr>
            <m:sty m:val="p"/>
          </m:rPr>
          <m:t>≥</m:t>
        </m:r>
        <m:r>
          <m:t>22</m:t>
        </m:r>
      </m:oMath>
      <w:r>
        <w:rPr>
          <w:i/>
          <w:iCs/>
        </w:rPr>
        <w:t xml:space="preserve">?</w:t>
      </w:r>
    </w:p>
    <w:p>
      <w:pPr>
        <w:pStyle w:val="Compact"/>
        <w:numPr>
          <w:ilvl w:val="0"/>
          <w:numId w:val="1043"/>
        </w:numPr>
      </w:pPr>
      <w:r>
        <w:rPr>
          <w:b/>
          <w:bCs/>
        </w:rPr>
        <w:t xml:space="preserve">Categorization:</w:t>
      </w:r>
      <w:r>
        <w:t xml:space="preserve"> </w:t>
      </w:r>
      <w:r>
        <w:t xml:space="preserve">“</w:t>
      </w:r>
      <w:r>
        <w:t xml:space="preserve">Now</w:t>
      </w:r>
      <w:r>
        <w:t xml:space="preserve">”</w:t>
      </w:r>
      <w:r>
        <w:t xml:space="preserve"> </w:t>
      </w:r>
      <w:r>
        <w:t xml:space="preserve">— basic inequality</w:t>
      </w:r>
    </w:p>
    <w:p>
      <w:pPr>
        <w:pStyle w:val="Compact"/>
        <w:numPr>
          <w:ilvl w:val="0"/>
          <w:numId w:val="1043"/>
        </w:numPr>
      </w:pPr>
      <w:r>
        <w:rPr>
          <w:b/>
          <w:bCs/>
        </w:rPr>
        <w:t xml:space="preserve">Strategy:</w:t>
      </w:r>
      <w:r>
        <w:t xml:space="preserve"> </w:t>
      </w:r>
      <w:r>
        <w:t xml:space="preserve">Direct computation, with attention to sign reversal</w:t>
      </w:r>
    </w:p>
    <w:p>
      <w:pPr>
        <w:pStyle w:val="Compact"/>
        <w:numPr>
          <w:ilvl w:val="0"/>
          <w:numId w:val="1043"/>
        </w:numPr>
      </w:pPr>
      <w:r>
        <w:rPr>
          <w:b/>
          <w:bCs/>
        </w:rPr>
        <w:t xml:space="preserve">Execution:</w:t>
      </w:r>
      <w:r>
        <w:t xml:space="preserve"> </w:t>
      </w:r>
      <m:oMath>
        <m:r>
          <m:rPr>
            <m:sty m:val="p"/>
          </m:rPr>
          <m:t>−</m:t>
        </m:r>
        <m:r>
          <m:t>3</m:t>
        </m:r>
        <m:r>
          <m:t>x</m:t>
        </m:r>
        <m:r>
          <m:rPr>
            <m:sty m:val="p"/>
          </m:rPr>
          <m:t>≥</m:t>
        </m:r>
        <m:r>
          <m:t>15</m:t>
        </m:r>
        <m:r>
          <m:rPr>
            <m:sty m:val="p"/>
          </m:rPr>
          <m:t>⇒</m:t>
        </m:r>
        <m:r>
          <m:t>x</m:t>
        </m:r>
        <m:r>
          <m:rPr>
            <m:sty m:val="p"/>
          </m:rPr>
          <m:t>≤</m:t>
        </m:r>
        <m:r>
          <m:rPr>
            <m:sty m:val="p"/>
          </m:rPr>
          <m:t>−</m:t>
        </m:r>
        <m:r>
          <m:t>5</m:t>
        </m:r>
      </m:oMath>
      <w:r>
        <w:t xml:space="preserve"> </w:t>
      </w:r>
      <w:r>
        <w:t xml:space="preserve">(remember to flip the inequality when dividing by a negative)</w:t>
      </w:r>
    </w:p>
    <w:p>
      <w:pPr>
        <w:pStyle w:val="Compact"/>
        <w:numPr>
          <w:ilvl w:val="0"/>
          <w:numId w:val="1043"/>
        </w:numPr>
      </w:pPr>
      <w:r>
        <w:rPr>
          <w:b/>
          <w:bCs/>
        </w:rPr>
        <w:t xml:space="preserve">Time:</w:t>
      </w:r>
      <w:r>
        <w:t xml:space="preserve"> </w:t>
      </w:r>
      <w:r>
        <w:t xml:space="preserve">20 seconds</w:t>
      </w:r>
    </w:p>
    <w:p>
      <w:pPr>
        <w:pStyle w:val="FirstParagraph"/>
      </w:pPr>
      <w:r>
        <w:rPr>
          <w:b/>
          <w:bCs/>
        </w:rPr>
        <w:t xml:space="preserve">Question 6:</w:t>
      </w:r>
      <w:r>
        <w:t xml:space="preserve"> </w:t>
      </w:r>
      <w:r>
        <w:rPr>
          <w:i/>
          <w:iCs/>
        </w:rPr>
        <w:t xml:space="preserve">A rectangular garden has a length that is 3 feet more than twice its width. If the perimeter is 66 feet, what is the area of the garden?</w:t>
      </w:r>
    </w:p>
    <w:p>
      <w:pPr>
        <w:pStyle w:val="Compact"/>
        <w:numPr>
          <w:ilvl w:val="0"/>
          <w:numId w:val="1044"/>
        </w:numPr>
      </w:pPr>
      <w:r>
        <w:rPr>
          <w:b/>
          <w:bCs/>
        </w:rPr>
        <w:t xml:space="preserve">Categorization:</w:t>
      </w:r>
      <w:r>
        <w:t xml:space="preserve"> </w:t>
      </w:r>
      <w:r>
        <w:t xml:space="preserve">“</w:t>
      </w:r>
      <w:r>
        <w:t xml:space="preserve">Now</w:t>
      </w:r>
      <w:r>
        <w:t xml:space="preserve">”</w:t>
      </w:r>
      <w:r>
        <w:t xml:space="preserve"> </w:t>
      </w:r>
      <w:r>
        <w:t xml:space="preserve">— word problem, linear equation</w:t>
      </w:r>
    </w:p>
    <w:p>
      <w:pPr>
        <w:pStyle w:val="Compact"/>
        <w:numPr>
          <w:ilvl w:val="0"/>
          <w:numId w:val="1044"/>
        </w:numPr>
      </w:pPr>
      <w:r>
        <w:rPr>
          <w:b/>
          <w:bCs/>
        </w:rPr>
        <w:t xml:space="preserve">Strategy:</w:t>
      </w:r>
      <w:r>
        <w:t xml:space="preserve"> </w:t>
      </w:r>
      <w:r>
        <w:t xml:space="preserve">Translation Protocol</w:t>
      </w:r>
    </w:p>
    <w:p>
      <w:pPr>
        <w:pStyle w:val="Compact"/>
        <w:numPr>
          <w:ilvl w:val="0"/>
          <w:numId w:val="1044"/>
        </w:numPr>
      </w:pPr>
      <w:r>
        <w:rPr>
          <w:b/>
          <w:bCs/>
        </w:rPr>
        <w:t xml:space="preserve">Execution:</w:t>
      </w:r>
      <w:r>
        <w:t xml:space="preserve"> </w:t>
      </w:r>
      <w:r>
        <w:t xml:space="preserve">Let</w:t>
      </w:r>
      <w:r>
        <w:t xml:space="preserve"> </w:t>
      </w:r>
      <m:oMath>
        <m:r>
          <m:t>w</m:t>
        </m:r>
      </m:oMath>
      <w:r>
        <w:t xml:space="preserve"> </w:t>
      </w:r>
      <w:r>
        <w:t xml:space="preserve">= width. Length =</w:t>
      </w:r>
      <w:r>
        <w:t xml:space="preserve"> </w:t>
      </w:r>
      <m:oMath>
        <m:r>
          <m:t>2</m:t>
        </m:r>
        <m:r>
          <m:t>w</m:t>
        </m:r>
        <m:r>
          <m:rPr>
            <m:sty m:val="p"/>
          </m:rPr>
          <m:t>+</m:t>
        </m:r>
        <m:r>
          <m:t>3</m:t>
        </m:r>
      </m:oMath>
      <w:r>
        <w:t xml:space="preserve">. Perimeter:</w:t>
      </w:r>
      <w:r>
        <w:t xml:space="preserve"> </w:t>
      </w:r>
      <m:oMath>
        <m:r>
          <m:t>2</m:t>
        </m:r>
        <m:r>
          <m:t>w</m:t>
        </m:r>
        <m:r>
          <m:rPr>
            <m:sty m:val="p"/>
          </m:rPr>
          <m:t>+</m:t>
        </m:r>
        <m:r>
          <m:t>2</m:t>
        </m:r>
        <m:d>
          <m:dPr>
            <m:begChr m:val="("/>
            <m:endChr m:val=")"/>
            <m:sepChr m:val=""/>
            <m:grow/>
          </m:dPr>
          <m:e>
            <m:r>
              <m:t>2</m:t>
            </m:r>
            <m:r>
              <m:t>w</m:t>
            </m:r>
            <m:r>
              <m:rPr>
                <m:sty m:val="p"/>
              </m:rPr>
              <m:t>+</m:t>
            </m:r>
            <m:r>
              <m:t>3</m:t>
            </m:r>
          </m:e>
        </m:d>
        <m:r>
          <m:rPr>
            <m:sty m:val="p"/>
          </m:rPr>
          <m:t>=</m:t>
        </m:r>
        <m:r>
          <m:t>66</m:t>
        </m:r>
        <m:r>
          <m:rPr>
            <m:sty m:val="p"/>
          </m:rPr>
          <m:t>⇒</m:t>
        </m:r>
        <m:r>
          <m:t>2</m:t>
        </m:r>
        <m:r>
          <m:t>w</m:t>
        </m:r>
        <m:r>
          <m:rPr>
            <m:sty m:val="p"/>
          </m:rPr>
          <m:t>+</m:t>
        </m:r>
        <m:r>
          <m:t>4</m:t>
        </m:r>
        <m:r>
          <m:t>w</m:t>
        </m:r>
        <m:r>
          <m:rPr>
            <m:sty m:val="p"/>
          </m:rPr>
          <m:t>+</m:t>
        </m:r>
        <m:r>
          <m:t>6</m:t>
        </m:r>
        <m:r>
          <m:rPr>
            <m:sty m:val="p"/>
          </m:rPr>
          <m:t>=</m:t>
        </m:r>
        <m:r>
          <m:t>66</m:t>
        </m:r>
        <m:r>
          <m:rPr>
            <m:sty m:val="p"/>
          </m:rPr>
          <m:t>⇒</m:t>
        </m:r>
        <m:r>
          <m:t>6</m:t>
        </m:r>
        <m:r>
          <m:t>w</m:t>
        </m:r>
        <m:r>
          <m:rPr>
            <m:sty m:val="p"/>
          </m:rPr>
          <m:t>=</m:t>
        </m:r>
        <m:r>
          <m:t>60</m:t>
        </m:r>
        <m:r>
          <m:rPr>
            <m:sty m:val="p"/>
          </m:rPr>
          <m:t>⇒</m:t>
        </m:r>
        <m:r>
          <m:t>w</m:t>
        </m:r>
        <m:r>
          <m:rPr>
            <m:sty m:val="p"/>
          </m:rPr>
          <m:t>=</m:t>
        </m:r>
        <m:r>
          <m:t>10</m:t>
        </m:r>
      </m:oMath>
      <w:r>
        <w:t xml:space="preserve">. Length = 23. Area =</w:t>
      </w:r>
      <w:r>
        <w:t xml:space="preserve"> </w:t>
      </w:r>
      <m:oMath>
        <m:r>
          <m:t>10</m:t>
        </m:r>
        <m:r>
          <m:rPr>
            <m:sty m:val="p"/>
          </m:rPr>
          <m:t>×</m:t>
        </m:r>
        <m:r>
          <m:t>23</m:t>
        </m:r>
        <m:r>
          <m:rPr>
            <m:sty m:val="p"/>
          </m:rPr>
          <m:t>=</m:t>
        </m:r>
        <m:r>
          <m:t>230</m:t>
        </m:r>
      </m:oMath>
      <w:r>
        <w:t xml:space="preserve">.</w:t>
      </w:r>
    </w:p>
    <w:p>
      <w:pPr>
        <w:pStyle w:val="Compact"/>
        <w:numPr>
          <w:ilvl w:val="0"/>
          <w:numId w:val="1044"/>
        </w:numPr>
      </w:pPr>
      <w:r>
        <w:rPr>
          <w:b/>
          <w:bCs/>
        </w:rPr>
        <w:t xml:space="preserve">Time:</w:t>
      </w:r>
      <w:r>
        <w:t xml:space="preserve"> </w:t>
      </w:r>
      <w:r>
        <w:t xml:space="preserve">45 seconds</w:t>
      </w:r>
    </w:p>
    <w:p>
      <w:pPr>
        <w:pStyle w:val="FirstParagraph"/>
      </w:pPr>
      <w:r>
        <w:rPr>
          <w:b/>
          <w:bCs/>
        </w:rPr>
        <w:t xml:space="preserve">Question 7:</w:t>
      </w:r>
      <w:r>
        <w:t xml:space="preserve"> </w:t>
      </w:r>
      <w:r>
        <w:rPr>
          <w:i/>
          <w:iCs/>
        </w:rPr>
        <w:t xml:space="preserve">If</w:t>
      </w:r>
      <w:r>
        <w:rPr>
          <w:i/>
          <w:iCs/>
        </w:rP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rPr>
          <w:i/>
          <w:iCs/>
        </w:rPr>
        <w:t xml:space="preserve">, what is</w:t>
      </w:r>
      <w:r>
        <w:rPr>
          <w:i/>
          <w:iCs/>
        </w:rPr>
        <w:t xml:space="preserve"> </w:t>
      </w:r>
      <m:oMath>
        <m:r>
          <m:t>f</m:t>
        </m:r>
        <m:d>
          <m:dPr>
            <m:begChr m:val="("/>
            <m:endChr m:val=")"/>
            <m:sepChr m:val=""/>
            <m:grow/>
          </m:dPr>
          <m:e>
            <m:r>
              <m:rPr>
                <m:sty m:val="p"/>
              </m:rPr>
              <m:t>−</m:t>
            </m:r>
            <m:r>
              <m:t>2</m:t>
            </m:r>
          </m:e>
        </m:d>
      </m:oMath>
      <w:r>
        <w:rPr>
          <w:i/>
          <w:iCs/>
        </w:rPr>
        <w:t xml:space="preserve">?</w:t>
      </w:r>
    </w:p>
    <w:p>
      <w:pPr>
        <w:pStyle w:val="Compact"/>
        <w:numPr>
          <w:ilvl w:val="0"/>
          <w:numId w:val="1045"/>
        </w:numPr>
      </w:pPr>
      <w:r>
        <w:rPr>
          <w:b/>
          <w:bCs/>
        </w:rPr>
        <w:t xml:space="preserve">Categorization:</w:t>
      </w:r>
      <w:r>
        <w:t xml:space="preserve"> </w:t>
      </w:r>
      <w:r>
        <w:t xml:space="preserve">“</w:t>
      </w:r>
      <w:r>
        <w:t xml:space="preserve">Now</w:t>
      </w:r>
      <w:r>
        <w:t xml:space="preserve">”</w:t>
      </w:r>
      <w:r>
        <w:t xml:space="preserve"> </w:t>
      </w:r>
      <w:r>
        <w:t xml:space="preserve">— function evaluation</w:t>
      </w:r>
    </w:p>
    <w:p>
      <w:pPr>
        <w:pStyle w:val="Compact"/>
        <w:numPr>
          <w:ilvl w:val="0"/>
          <w:numId w:val="1045"/>
        </w:numPr>
      </w:pPr>
      <w:r>
        <w:rPr>
          <w:b/>
          <w:bCs/>
        </w:rPr>
        <w:t xml:space="preserve">Strategy:</w:t>
      </w:r>
      <w:r>
        <w:t xml:space="preserve"> </w:t>
      </w:r>
      <w:r>
        <w:t xml:space="preserve">Direct substitution</w:t>
      </w:r>
    </w:p>
    <w:p>
      <w:pPr>
        <w:pStyle w:val="Compact"/>
        <w:numPr>
          <w:ilvl w:val="0"/>
          <w:numId w:val="1045"/>
        </w:numPr>
      </w:pPr>
      <w:r>
        <w:rPr>
          <w:b/>
          <w:bCs/>
        </w:rPr>
        <w:t xml:space="preserve">Execution:</w:t>
      </w:r>
      <w:r>
        <w:t xml:space="preserve"> </w:t>
      </w:r>
      <m:oMath>
        <m:r>
          <m:t>f</m:t>
        </m:r>
        <m:d>
          <m:dPr>
            <m:begChr m:val="("/>
            <m:endChr m:val=")"/>
            <m:sepChr m:val=""/>
            <m:grow/>
          </m:dPr>
          <m:e>
            <m:r>
              <m:rPr>
                <m:sty m:val="p"/>
              </m:rPr>
              <m:t>−</m:t>
            </m:r>
            <m:r>
              <m:t>2</m:t>
            </m:r>
          </m:e>
        </m:d>
        <m:r>
          <m:rPr>
            <m:sty m:val="p"/>
          </m:rPr>
          <m:t>=</m:t>
        </m:r>
        <m:r>
          <m:t>2</m:t>
        </m:r>
        <m:sSup>
          <m:e>
            <m:d>
              <m:dPr>
                <m:begChr m:val="("/>
                <m:endChr m:val=")"/>
                <m:sepChr m:val=""/>
                <m:grow/>
              </m:dPr>
              <m:e>
                <m:r>
                  <m:rPr>
                    <m:sty m:val="p"/>
                  </m:rPr>
                  <m:t>−</m:t>
                </m:r>
                <m:r>
                  <m:t>2</m:t>
                </m:r>
              </m:e>
            </m:d>
          </m:e>
          <m:sup>
            <m:r>
              <m:t>2</m:t>
            </m:r>
          </m:sup>
        </m:sSup>
        <m:r>
          <m:rPr>
            <m:sty m:val="p"/>
          </m:rPr>
          <m:t>−</m:t>
        </m:r>
        <m:r>
          <m:t>3</m:t>
        </m:r>
        <m:d>
          <m:dPr>
            <m:begChr m:val="("/>
            <m:endChr m:val=")"/>
            <m:sepChr m:val=""/>
            <m:grow/>
          </m:dPr>
          <m:e>
            <m:r>
              <m:rPr>
                <m:sty m:val="p"/>
              </m:rPr>
              <m:t>−</m:t>
            </m:r>
            <m:r>
              <m:t>2</m:t>
            </m:r>
          </m:e>
        </m:d>
        <m:r>
          <m:rPr>
            <m:sty m:val="p"/>
          </m:rPr>
          <m:t>+</m:t>
        </m:r>
        <m:r>
          <m:t>1</m:t>
        </m:r>
        <m:r>
          <m:rPr>
            <m:sty m:val="p"/>
          </m:rPr>
          <m:t>=</m:t>
        </m:r>
        <m:r>
          <m:t>2</m:t>
        </m:r>
        <m:d>
          <m:dPr>
            <m:begChr m:val="("/>
            <m:endChr m:val=")"/>
            <m:sepChr m:val=""/>
            <m:grow/>
          </m:dPr>
          <m:e>
            <m:r>
              <m:t>4</m:t>
            </m:r>
          </m:e>
        </m:d>
        <m:r>
          <m:rPr>
            <m:sty m:val="p"/>
          </m:rPr>
          <m:t>+</m:t>
        </m:r>
        <m:r>
          <m:t>6</m:t>
        </m:r>
        <m:r>
          <m:rPr>
            <m:sty m:val="p"/>
          </m:rPr>
          <m:t>+</m:t>
        </m:r>
        <m:r>
          <m:t>1</m:t>
        </m:r>
        <m:r>
          <m:rPr>
            <m:sty m:val="p"/>
          </m:rPr>
          <m:t>=</m:t>
        </m:r>
        <m:r>
          <m:t>8</m:t>
        </m:r>
        <m:r>
          <m:rPr>
            <m:sty m:val="p"/>
          </m:rPr>
          <m:t>+</m:t>
        </m:r>
        <m:r>
          <m:t>6</m:t>
        </m:r>
        <m:r>
          <m:rPr>
            <m:sty m:val="p"/>
          </m:rPr>
          <m:t>+</m:t>
        </m:r>
        <m:r>
          <m:t>1</m:t>
        </m:r>
        <m:r>
          <m:rPr>
            <m:sty m:val="p"/>
          </m:rPr>
          <m:t>=</m:t>
        </m:r>
        <m:r>
          <m:t>15</m:t>
        </m:r>
      </m:oMath>
    </w:p>
    <w:p>
      <w:pPr>
        <w:pStyle w:val="Compact"/>
        <w:numPr>
          <w:ilvl w:val="0"/>
          <w:numId w:val="1045"/>
        </w:numPr>
      </w:pPr>
      <w:r>
        <w:rPr>
          <w:b/>
          <w:bCs/>
        </w:rPr>
        <w:t xml:space="preserve">Time:</w:t>
      </w:r>
      <w:r>
        <w:t xml:space="preserve"> </w:t>
      </w:r>
      <w:r>
        <w:t xml:space="preserve">20 seconds</w:t>
      </w:r>
    </w:p>
    <w:p>
      <w:pPr>
        <w:pStyle w:val="FirstParagraph"/>
      </w:pPr>
      <w:r>
        <w:rPr>
          <w:b/>
          <w:bCs/>
        </w:rPr>
        <w:t xml:space="preserve">Question 8:</w:t>
      </w:r>
      <w:r>
        <w:t xml:space="preserve"> </w:t>
      </w:r>
      <w:r>
        <w:rPr>
          <w:i/>
          <w:iCs/>
        </w:rPr>
        <w:t xml:space="preserve">In triangle ABC, angle A = 50° and angle B = 70°. What is the measure of the exterior angle at C?</w:t>
      </w:r>
    </w:p>
    <w:p>
      <w:pPr>
        <w:pStyle w:val="Compact"/>
        <w:numPr>
          <w:ilvl w:val="0"/>
          <w:numId w:val="1046"/>
        </w:numPr>
      </w:pPr>
      <w:r>
        <w:rPr>
          <w:b/>
          <w:bCs/>
        </w:rPr>
        <w:t xml:space="preserve">Categorization:</w:t>
      </w:r>
      <w:r>
        <w:t xml:space="preserve"> </w:t>
      </w:r>
      <w:r>
        <w:t xml:space="preserve">“</w:t>
      </w:r>
      <w:r>
        <w:t xml:space="preserve">Now</w:t>
      </w:r>
      <w:r>
        <w:t xml:space="preserve">”</w:t>
      </w:r>
      <w:r>
        <w:t xml:space="preserve"> </w:t>
      </w:r>
      <w:r>
        <w:t xml:space="preserve">— triangle exterior angle</w:t>
      </w:r>
    </w:p>
    <w:p>
      <w:pPr>
        <w:pStyle w:val="Compact"/>
        <w:numPr>
          <w:ilvl w:val="0"/>
          <w:numId w:val="1046"/>
        </w:numPr>
      </w:pPr>
      <w:r>
        <w:rPr>
          <w:b/>
          <w:bCs/>
        </w:rPr>
        <w:t xml:space="preserve">Strategy:</w:t>
      </w:r>
      <w:r>
        <w:t xml:space="preserve"> </w:t>
      </w:r>
      <w:r>
        <w:t xml:space="preserve">Exterior angle theorem</w:t>
      </w:r>
    </w:p>
    <w:p>
      <w:pPr>
        <w:pStyle w:val="Compact"/>
        <w:numPr>
          <w:ilvl w:val="0"/>
          <w:numId w:val="1046"/>
        </w:numPr>
      </w:pPr>
      <w:r>
        <w:rPr>
          <w:b/>
          <w:bCs/>
        </w:rPr>
        <w:t xml:space="preserve">Execution:</w:t>
      </w:r>
      <w:r>
        <w:t xml:space="preserve"> </w:t>
      </w:r>
      <w:r>
        <w:t xml:space="preserve">Interior angle C =</w:t>
      </w:r>
      <w:r>
        <w:t xml:space="preserve"> </w:t>
      </w:r>
      <m:oMath>
        <m:r>
          <m:t>180</m:t>
        </m:r>
        <m:r>
          <m:rPr>
            <m:sty m:val="p"/>
          </m:rPr>
          <m:t>°</m:t>
        </m:r>
        <m:r>
          <m:rPr>
            <m:sty m:val="p"/>
          </m:rPr>
          <m:t>−</m:t>
        </m:r>
        <m:r>
          <m:t>50</m:t>
        </m:r>
        <m:r>
          <m:rPr>
            <m:sty m:val="p"/>
          </m:rPr>
          <m:t>°</m:t>
        </m:r>
        <m:r>
          <m:rPr>
            <m:sty m:val="p"/>
          </m:rPr>
          <m:t>−</m:t>
        </m:r>
        <m:r>
          <m:t>70</m:t>
        </m:r>
        <m:r>
          <m:rPr>
            <m:sty m:val="p"/>
          </m:rPr>
          <m:t>°</m:t>
        </m:r>
        <m:r>
          <m:rPr>
            <m:sty m:val="p"/>
          </m:rPr>
          <m:t>=</m:t>
        </m:r>
        <m:r>
          <m:t>60</m:t>
        </m:r>
        <m:r>
          <m:rPr>
            <m:sty m:val="p"/>
          </m:rPr>
          <m:t>°</m:t>
        </m:r>
      </m:oMath>
      <w:r>
        <w:t xml:space="preserve">. Exterior angle at C =</w:t>
      </w:r>
      <w:r>
        <w:t xml:space="preserve"> </w:t>
      </w:r>
      <m:oMath>
        <m:r>
          <m:t>180</m:t>
        </m:r>
        <m:r>
          <m:rPr>
            <m:sty m:val="p"/>
          </m:rPr>
          <m:t>°</m:t>
        </m:r>
        <m:r>
          <m:rPr>
            <m:sty m:val="p"/>
          </m:rPr>
          <m:t>−</m:t>
        </m:r>
        <m:r>
          <m:t>60</m:t>
        </m:r>
        <m:r>
          <m:rPr>
            <m:sty m:val="p"/>
          </m:rPr>
          <m:t>°</m:t>
        </m:r>
        <m:r>
          <m:rPr>
            <m:sty m:val="p"/>
          </m:rPr>
          <m:t>=</m:t>
        </m:r>
        <m:r>
          <m:t>120</m:t>
        </m:r>
        <m:r>
          <m:rPr>
            <m:sty m:val="p"/>
          </m:rPr>
          <m:t>°</m:t>
        </m:r>
      </m:oMath>
      <w:r>
        <w:t xml:space="preserve">. (Or: exterior angle = sum of remote interior angles =</w:t>
      </w:r>
      <w:r>
        <w:t xml:space="preserve"> </w:t>
      </w:r>
      <m:oMath>
        <m:r>
          <m:t>50</m:t>
        </m:r>
        <m:r>
          <m:rPr>
            <m:sty m:val="p"/>
          </m:rPr>
          <m:t>°</m:t>
        </m:r>
        <m:r>
          <m:rPr>
            <m:sty m:val="p"/>
          </m:rPr>
          <m:t>+</m:t>
        </m:r>
        <m:r>
          <m:t>70</m:t>
        </m:r>
        <m:r>
          <m:rPr>
            <m:sty m:val="p"/>
          </m:rPr>
          <m:t>°</m:t>
        </m:r>
        <m:r>
          <m:rPr>
            <m:sty m:val="p"/>
          </m:rPr>
          <m:t>=</m:t>
        </m:r>
        <m:r>
          <m:t>120</m:t>
        </m:r>
        <m:r>
          <m:rPr>
            <m:sty m:val="p"/>
          </m:rPr>
          <m:t>°</m:t>
        </m:r>
      </m:oMath>
      <w:r>
        <w:t xml:space="preserve">.)</w:t>
      </w:r>
    </w:p>
    <w:p>
      <w:pPr>
        <w:pStyle w:val="Compact"/>
        <w:numPr>
          <w:ilvl w:val="0"/>
          <w:numId w:val="1046"/>
        </w:numPr>
      </w:pPr>
      <w:r>
        <w:rPr>
          <w:b/>
          <w:bCs/>
        </w:rPr>
        <w:t xml:space="preserve">Time:</w:t>
      </w:r>
      <w:r>
        <w:t xml:space="preserve"> </w:t>
      </w:r>
      <w:r>
        <w:t xml:space="preserve">15 seconds</w:t>
      </w:r>
    </w:p>
    <w:p>
      <w:pPr>
        <w:pStyle w:val="FirstParagraph"/>
      </w:pPr>
      <w:r>
        <w:rPr>
          <w:b/>
          <w:bCs/>
        </w:rPr>
        <w:t xml:space="preserve">Question 9:</w:t>
      </w:r>
      <w:r>
        <w:t xml:space="preserve"> </w:t>
      </w:r>
      <w:r>
        <w:rPr>
          <w:i/>
          <w:iCs/>
        </w:rPr>
        <w:t xml:space="preserve">A bag contains 4 red marbles, 3 blue marbles, and 5 green marbles. If one marble is selected at random, what is the probability that it is NOT blue?</w:t>
      </w:r>
    </w:p>
    <w:p>
      <w:pPr>
        <w:pStyle w:val="Compact"/>
        <w:numPr>
          <w:ilvl w:val="0"/>
          <w:numId w:val="1047"/>
        </w:numPr>
      </w:pPr>
      <w:r>
        <w:rPr>
          <w:b/>
          <w:bCs/>
        </w:rPr>
        <w:t xml:space="preserve">Categorization:</w:t>
      </w:r>
      <w:r>
        <w:t xml:space="preserve"> </w:t>
      </w:r>
      <w:r>
        <w:t xml:space="preserve">“</w:t>
      </w:r>
      <w:r>
        <w:t xml:space="preserve">Now</w:t>
      </w:r>
      <w:r>
        <w:t xml:space="preserve">”</w:t>
      </w:r>
      <w:r>
        <w:t xml:space="preserve"> </w:t>
      </w:r>
      <w:r>
        <w:t xml:space="preserve">— basic probability</w:t>
      </w:r>
    </w:p>
    <w:p>
      <w:pPr>
        <w:pStyle w:val="Compact"/>
        <w:numPr>
          <w:ilvl w:val="0"/>
          <w:numId w:val="1047"/>
        </w:numPr>
      </w:pPr>
      <w:r>
        <w:rPr>
          <w:b/>
          <w:bCs/>
        </w:rPr>
        <w:t xml:space="preserve">Strategy:</w:t>
      </w:r>
      <w:r>
        <w:t xml:space="preserve"> </w:t>
      </w:r>
      <w:r>
        <w:t xml:space="preserve">Complement rule</w:t>
      </w:r>
    </w:p>
    <w:p>
      <w:pPr>
        <w:pStyle w:val="Compact"/>
        <w:numPr>
          <w:ilvl w:val="0"/>
          <w:numId w:val="1047"/>
        </w:numPr>
      </w:pPr>
      <w:r>
        <w:rPr>
          <w:b/>
          <w:bCs/>
        </w:rPr>
        <w:t xml:space="preserve">Execution:</w:t>
      </w:r>
      <w:r>
        <w:t xml:space="preserve"> </w:t>
      </w:r>
      <w:r>
        <w:t xml:space="preserve">Total marbles = 12. P(blue) =</w:t>
      </w:r>
      <w:r>
        <w:t xml:space="preserve"> </w:t>
      </w:r>
      <m:oMath>
        <m:f>
          <m:fPr>
            <m:type m:val="bar"/>
          </m:fPr>
          <m:num>
            <m:r>
              <m:t>3</m:t>
            </m:r>
          </m:num>
          <m:den>
            <m:r>
              <m:t>12</m:t>
            </m:r>
          </m:den>
        </m:f>
        <m:r>
          <m:rPr>
            <m:sty m:val="p"/>
          </m:rPr>
          <m:t>=</m:t>
        </m:r>
        <m:f>
          <m:fPr>
            <m:type m:val="bar"/>
          </m:fPr>
          <m:num>
            <m:r>
              <m:t>1</m:t>
            </m:r>
          </m:num>
          <m:den>
            <m:r>
              <m:t>4</m:t>
            </m:r>
          </m:den>
        </m:f>
      </m:oMath>
      <w:r>
        <w:t xml:space="preserve">. P(not blue) =</w:t>
      </w:r>
      <w:r>
        <w:t xml:space="preserve"> </w:t>
      </w:r>
      <m:oMath>
        <m:r>
          <m:t>1</m:t>
        </m:r>
        <m:r>
          <m:rPr>
            <m:sty m:val="p"/>
          </m:rPr>
          <m:t>−</m:t>
        </m:r>
        <m:f>
          <m:fPr>
            <m:type m:val="bar"/>
          </m:fPr>
          <m:num>
            <m:r>
              <m:t>1</m:t>
            </m:r>
          </m:num>
          <m:den>
            <m:r>
              <m:t>4</m:t>
            </m:r>
          </m:den>
        </m:f>
        <m:r>
          <m:rPr>
            <m:sty m:val="p"/>
          </m:rPr>
          <m:t>=</m:t>
        </m:r>
        <m:f>
          <m:fPr>
            <m:type m:val="bar"/>
          </m:fPr>
          <m:num>
            <m:r>
              <m:t>3</m:t>
            </m:r>
          </m:num>
          <m:den>
            <m:r>
              <m:t>4</m:t>
            </m:r>
          </m:den>
        </m:f>
      </m:oMath>
      <w:r>
        <w:t xml:space="preserve">.</w:t>
      </w:r>
    </w:p>
    <w:p>
      <w:pPr>
        <w:pStyle w:val="Compact"/>
        <w:numPr>
          <w:ilvl w:val="0"/>
          <w:numId w:val="1047"/>
        </w:numPr>
      </w:pPr>
      <w:r>
        <w:rPr>
          <w:b/>
          <w:bCs/>
        </w:rPr>
        <w:t xml:space="preserve">Time:</w:t>
      </w:r>
      <w:r>
        <w:t xml:space="preserve"> </w:t>
      </w:r>
      <w:r>
        <w:t xml:space="preserve">15 seconds</w:t>
      </w:r>
    </w:p>
    <w:p>
      <w:pPr>
        <w:pStyle w:val="FirstParagraph"/>
      </w:pPr>
      <w:r>
        <w:rPr>
          <w:b/>
          <w:bCs/>
        </w:rPr>
        <w:t xml:space="preserve">Question 10:</w:t>
      </w:r>
      <w:r>
        <w:t xml:space="preserve"> </w:t>
      </w:r>
      <w:r>
        <w:rPr>
          <w:i/>
          <w:iCs/>
        </w:rPr>
        <w:t xml:space="preserve">The population of a town increased from 12,000 to 15,000 over 5 years. What was the average rate of increase per year?</w:t>
      </w:r>
    </w:p>
    <w:p>
      <w:pPr>
        <w:pStyle w:val="Compact"/>
        <w:numPr>
          <w:ilvl w:val="0"/>
          <w:numId w:val="1048"/>
        </w:numPr>
      </w:pPr>
      <w:r>
        <w:rPr>
          <w:b/>
          <w:bCs/>
        </w:rPr>
        <w:t xml:space="preserve">Categorization:</w:t>
      </w:r>
      <w:r>
        <w:t xml:space="preserve"> </w:t>
      </w:r>
      <w:r>
        <w:t xml:space="preserve">“</w:t>
      </w:r>
      <w:r>
        <w:t xml:space="preserve">Now</w:t>
      </w:r>
      <w:r>
        <w:t xml:space="preserve">”</w:t>
      </w:r>
      <w:r>
        <w:t xml:space="preserve"> </w:t>
      </w:r>
      <w:r>
        <w:t xml:space="preserve">— rate problem</w:t>
      </w:r>
    </w:p>
    <w:p>
      <w:pPr>
        <w:pStyle w:val="Compact"/>
        <w:numPr>
          <w:ilvl w:val="0"/>
          <w:numId w:val="1048"/>
        </w:numPr>
      </w:pPr>
      <w:r>
        <w:rPr>
          <w:b/>
          <w:bCs/>
        </w:rPr>
        <w:t xml:space="preserve">Strategy:</w:t>
      </w:r>
      <w:r>
        <w:t xml:space="preserve"> </w:t>
      </w:r>
      <w:r>
        <w:t xml:space="preserve">Direct computation</w:t>
      </w:r>
    </w:p>
    <w:p>
      <w:pPr>
        <w:pStyle w:val="Compact"/>
        <w:numPr>
          <w:ilvl w:val="0"/>
          <w:numId w:val="1048"/>
        </w:numPr>
      </w:pPr>
      <w:r>
        <w:rPr>
          <w:b/>
          <w:bCs/>
        </w:rPr>
        <w:t xml:space="preserve">Execution:</w:t>
      </w:r>
      <w:r>
        <w:t xml:space="preserve"> </w:t>
      </w:r>
      <w:r>
        <w:t xml:space="preserve">Total increase = 3,000. Per year =</w:t>
      </w:r>
      <w:r>
        <w:t xml:space="preserve"> </w:t>
      </w:r>
      <m:oMath>
        <m:f>
          <m:fPr>
            <m:type m:val="bar"/>
          </m:fPr>
          <m:num>
            <m:r>
              <m:t>3</m:t>
            </m:r>
            <m:r>
              <m:rPr>
                <m:sty m:val="p"/>
              </m:rPr>
              <m:t>,</m:t>
            </m:r>
            <m:r>
              <m:t>000</m:t>
            </m:r>
          </m:num>
          <m:den>
            <m:r>
              <m:t>5</m:t>
            </m:r>
          </m:den>
        </m:f>
        <m:r>
          <m:rPr>
            <m:sty m:val="p"/>
          </m:rPr>
          <m:t>=</m:t>
        </m:r>
        <m:r>
          <m:t>600</m:t>
        </m:r>
      </m:oMath>
      <w:r>
        <w:t xml:space="preserve"> </w:t>
      </w:r>
      <w:r>
        <w:t xml:space="preserve">people per year.</w:t>
      </w:r>
    </w:p>
    <w:p>
      <w:pPr>
        <w:pStyle w:val="Compact"/>
        <w:numPr>
          <w:ilvl w:val="0"/>
          <w:numId w:val="1048"/>
        </w:numPr>
      </w:pPr>
      <w:r>
        <w:rPr>
          <w:b/>
          <w:bCs/>
        </w:rPr>
        <w:t xml:space="preserve">Time:</w:t>
      </w:r>
      <w:r>
        <w:t xml:space="preserve"> </w:t>
      </w:r>
      <w:r>
        <w:t xml:space="preserve">15 seconds</w:t>
      </w:r>
    </w:p>
    <w:p>
      <w:pPr>
        <w:pStyle w:val="FirstParagraph"/>
      </w:pPr>
      <w:r>
        <w:t xml:space="preserve">After these 10 questions, you have spent approximately 3–4 minutes and have</w:t>
      </w:r>
      <w:r>
        <w:t xml:space="preserve"> </w:t>
      </w:r>
      <w:r>
        <w:t xml:space="preserve">“</w:t>
      </w:r>
      <w:r>
        <w:t xml:space="preserve">banked</w:t>
      </w:r>
      <w:r>
        <w:t xml:space="preserve">”</w:t>
      </w:r>
      <w:r>
        <w:t xml:space="preserve"> </w:t>
      </w:r>
      <w:r>
        <w:t xml:space="preserve">1–2 minutes compared to the average pace. This banked time is now available for the harder questions ahead.</w:t>
      </w:r>
    </w:p>
    <w:p>
      <w:pPr>
        <w:pStyle w:val="BodyText"/>
      </w:pPr>
      <w:r>
        <w:t xml:space="preserve">Now consider a harder question:</w:t>
      </w:r>
    </w:p>
    <w:p>
      <w:pPr>
        <w:pStyle w:val="BodyText"/>
      </w:pPr>
      <w:r>
        <w:rPr>
          <w:b/>
          <w:bCs/>
        </w:rPr>
        <w:t xml:space="preserve">Question 25:</w:t>
      </w:r>
      <w:r>
        <w:t xml:space="preserve"> </w:t>
      </w:r>
      <w:r>
        <w:rPr>
          <w:i/>
          <w:iCs/>
        </w:rPr>
        <w:t xml:space="preserve">If</w:t>
      </w:r>
      <w:r>
        <w:rPr>
          <w:i/>
          <w:iCs/>
        </w:rPr>
        <w:t xml:space="preserve"> </w:t>
      </w:r>
      <m:oMath>
        <m:sSup>
          <m:e>
            <m:r>
              <m:t>x</m:t>
            </m:r>
          </m:e>
          <m:sup>
            <m:r>
              <m:t>2</m:t>
            </m:r>
          </m:sup>
        </m:sSup>
        <m:r>
          <m:rPr>
            <m:sty m:val="p"/>
          </m:rPr>
          <m:t>−</m:t>
        </m:r>
        <m:r>
          <m:t>5</m:t>
        </m:r>
        <m:r>
          <m:t>x</m:t>
        </m:r>
        <m:r>
          <m:rPr>
            <m:sty m:val="p"/>
          </m:rPr>
          <m:t>−</m:t>
        </m:r>
        <m:r>
          <m:t>14</m:t>
        </m:r>
        <m:r>
          <m:rPr>
            <m:sty m:val="p"/>
          </m:rPr>
          <m:t>=</m:t>
        </m:r>
        <m:r>
          <m:t>0</m:t>
        </m:r>
      </m:oMath>
      <w:r>
        <w:rPr>
          <w:i/>
          <w:iCs/>
        </w:rPr>
        <w:t xml:space="preserve">, which of the following is a possible value of</w:t>
      </w:r>
      <w:r>
        <w:rPr>
          <w:i/>
          <w:iCs/>
        </w:rPr>
        <w:t xml:space="preserve"> </w:t>
      </w:r>
      <m:oMath>
        <m:r>
          <m:t>x</m:t>
        </m:r>
      </m:oMath>
      <w:r>
        <w:rPr>
          <w:i/>
          <w:iCs/>
        </w:rPr>
        <w:t xml:space="preserve">?</w:t>
      </w:r>
      <w:r>
        <w:t xml:space="preserve"> </w:t>
      </w:r>
      <w:r>
        <w:t xml:space="preserve">&gt;</w:t>
      </w:r>
      <w:r>
        <w:t xml:space="preserve"> </w:t>
      </w:r>
      <w:r>
        <w:t xml:space="preserve">&gt; A)</w:t>
      </w:r>
      <w:r>
        <w:t xml:space="preserve"> </w:t>
      </w:r>
      <m:oMath>
        <m:r>
          <m:rPr>
            <m:sty m:val="p"/>
          </m:rPr>
          <m:t>−</m:t>
        </m:r>
        <m:r>
          <m:t>7</m:t>
        </m:r>
      </m:oMath>
      <w:r>
        <w:t xml:space="preserve"> </w:t>
      </w:r>
      <w:r>
        <w:t xml:space="preserve">&gt; B)</w:t>
      </w:r>
      <w:r>
        <w:t xml:space="preserve"> </w:t>
      </w:r>
      <m:oMath>
        <m:r>
          <m:rPr>
            <m:sty m:val="p"/>
          </m:rPr>
          <m:t>−</m:t>
        </m:r>
        <m:r>
          <m:t>2</m:t>
        </m:r>
      </m:oMath>
      <w:r>
        <w:t xml:space="preserve"> </w:t>
      </w:r>
      <w:r>
        <w:t xml:space="preserve">&gt; C)</w:t>
      </w:r>
      <w:r>
        <w:t xml:space="preserve"> </w:t>
      </w:r>
      <m:oMath>
        <m:r>
          <m:t>2</m:t>
        </m:r>
      </m:oMath>
      <w:r>
        <w:t xml:space="preserve"> </w:t>
      </w:r>
      <w:r>
        <w:t xml:space="preserve">&gt; D)</w:t>
      </w:r>
      <w:r>
        <w:t xml:space="preserve"> </w:t>
      </w:r>
      <m:oMath>
        <m:r>
          <m:t>5</m:t>
        </m:r>
      </m:oMath>
    </w:p>
    <w:p>
      <w:pPr>
        <w:pStyle w:val="Compact"/>
        <w:numPr>
          <w:ilvl w:val="0"/>
          <w:numId w:val="1049"/>
        </w:numPr>
      </w:pPr>
      <w:r>
        <w:rPr>
          <w:b/>
          <w:bCs/>
        </w:rPr>
        <w:t xml:space="preserve">Categorization:</w:t>
      </w:r>
      <w:r>
        <w:t xml:space="preserve"> </w:t>
      </w:r>
      <w:r>
        <w:t xml:space="preserve">“</w:t>
      </w:r>
      <w:r>
        <w:t xml:space="preserve">Now</w:t>
      </w:r>
      <w:r>
        <w:t xml:space="preserve">”</w:t>
      </w:r>
      <w:r>
        <w:t xml:space="preserve"> </w:t>
      </w:r>
      <w:r>
        <w:t xml:space="preserve">— quadratic equation</w:t>
      </w:r>
    </w:p>
    <w:p>
      <w:pPr>
        <w:pStyle w:val="Compact"/>
        <w:numPr>
          <w:ilvl w:val="0"/>
          <w:numId w:val="1049"/>
        </w:numPr>
      </w:pPr>
      <w:r>
        <w:rPr>
          <w:b/>
          <w:bCs/>
        </w:rPr>
        <w:t xml:space="preserve">Strategy:</w:t>
      </w:r>
      <w:r>
        <w:t xml:space="preserve"> </w:t>
      </w:r>
      <w:r>
        <w:t xml:space="preserve">Back-solving (PITA)</w:t>
      </w:r>
    </w:p>
    <w:p>
      <w:pPr>
        <w:pStyle w:val="Compact"/>
        <w:numPr>
          <w:ilvl w:val="0"/>
          <w:numId w:val="1049"/>
        </w:numPr>
      </w:pPr>
      <w:r>
        <w:rPr>
          <w:b/>
          <w:bCs/>
        </w:rPr>
        <w:t xml:space="preserve">Execution:</w:t>
      </w:r>
      <w:r>
        <w:t xml:space="preserve"> </w:t>
      </w:r>
      <w:r>
        <w:t xml:space="preserve">Test B)</w:t>
      </w:r>
      <w:r>
        <w:t xml:space="preserve"> </w:t>
      </w:r>
      <m:oMath>
        <m:r>
          <m:rPr>
            <m:sty m:val="p"/>
          </m:rPr>
          <m:t>−</m:t>
        </m:r>
        <m:r>
          <m:t>2</m:t>
        </m:r>
      </m:oMath>
      <w:r>
        <w:t xml:space="preserve">:</w:t>
      </w:r>
      <w:r>
        <w:t xml:space="preserve"> </w:t>
      </w:r>
      <m:oMath>
        <m:sSup>
          <m:e>
            <m:d>
              <m:dPr>
                <m:begChr m:val="("/>
                <m:endChr m:val=")"/>
                <m:sepChr m:val=""/>
                <m:grow/>
              </m:dPr>
              <m:e>
                <m:r>
                  <m:rPr>
                    <m:sty m:val="p"/>
                  </m:rPr>
                  <m:t>−</m:t>
                </m:r>
                <m:r>
                  <m:t>2</m:t>
                </m:r>
              </m:e>
            </m:d>
          </m:e>
          <m:sup>
            <m:r>
              <m:t>2</m:t>
            </m:r>
          </m:sup>
        </m:sSup>
        <m:r>
          <m:rPr>
            <m:sty m:val="p"/>
          </m:rPr>
          <m:t>−</m:t>
        </m:r>
        <m:r>
          <m:t>5</m:t>
        </m:r>
        <m:d>
          <m:dPr>
            <m:begChr m:val="("/>
            <m:endChr m:val=")"/>
            <m:sepChr m:val=""/>
            <m:grow/>
          </m:dPr>
          <m:e>
            <m:r>
              <m:rPr>
                <m:sty m:val="p"/>
              </m:rPr>
              <m:t>−</m:t>
            </m:r>
            <m:r>
              <m:t>2</m:t>
            </m:r>
          </m:e>
        </m:d>
        <m:r>
          <m:rPr>
            <m:sty m:val="p"/>
          </m:rPr>
          <m:t>−</m:t>
        </m:r>
        <m:r>
          <m:t>14</m:t>
        </m:r>
        <m:r>
          <m:rPr>
            <m:sty m:val="p"/>
          </m:rPr>
          <m:t>=</m:t>
        </m:r>
        <m:r>
          <m:t>4</m:t>
        </m:r>
        <m:r>
          <m:rPr>
            <m:sty m:val="p"/>
          </m:rPr>
          <m:t>+</m:t>
        </m:r>
        <m:r>
          <m:t>10</m:t>
        </m:r>
        <m:r>
          <m:rPr>
            <m:sty m:val="p"/>
          </m:rPr>
          <m:t>−</m:t>
        </m:r>
        <m:r>
          <m:t>14</m:t>
        </m:r>
        <m:r>
          <m:rPr>
            <m:sty m:val="p"/>
          </m:rPr>
          <m:t>=</m:t>
        </m:r>
        <m:r>
          <m:t>0</m:t>
        </m:r>
      </m:oMath>
      <w:r>
        <w:t xml:space="preserve">. It works.</w:t>
      </w:r>
    </w:p>
    <w:p>
      <w:pPr>
        <w:pStyle w:val="Compact"/>
        <w:numPr>
          <w:ilvl w:val="0"/>
          <w:numId w:val="1049"/>
        </w:numPr>
      </w:pPr>
      <w:r>
        <w:rPr>
          <w:b/>
          <w:bCs/>
        </w:rPr>
        <w:t xml:space="preserve">Time:</w:t>
      </w:r>
      <w:r>
        <w:t xml:space="preserve"> </w:t>
      </w:r>
      <w:r>
        <w:t xml:space="preserve">15 seconds (faster than factoring or using the quadratic formula)</w:t>
      </w:r>
    </w:p>
    <w:p>
      <w:pPr>
        <w:pStyle w:val="FirstParagraph"/>
      </w:pPr>
      <w:r>
        <w:t xml:space="preserve">Or consider a question that requires PIN:</w:t>
      </w:r>
    </w:p>
    <w:p>
      <w:pPr>
        <w:pStyle w:val="BodyText"/>
      </w:pPr>
      <w:r>
        <w:rPr>
          <w:b/>
          <w:bCs/>
        </w:rPr>
        <w:t xml:space="preserve">Question 30:</w:t>
      </w:r>
      <w:r>
        <w:t xml:space="preserve"> </w:t>
      </w:r>
      <w:r>
        <w:rPr>
          <w:i/>
          <w:iCs/>
        </w:rPr>
        <w:t xml:space="preserve">If</w:t>
      </w:r>
      <w:r>
        <w:rPr>
          <w:i/>
          <w:iCs/>
        </w:rPr>
        <w:t xml:space="preserve"> </w:t>
      </w:r>
      <m:oMath>
        <m:r>
          <m:t>a</m:t>
        </m:r>
      </m:oMath>
      <w:r>
        <w:rPr>
          <w:i/>
          <w:iCs/>
        </w:rPr>
        <w:t xml:space="preserve"> </w:t>
      </w:r>
      <w:r>
        <w:rPr>
          <w:i/>
          <w:iCs/>
        </w:rPr>
        <w:t xml:space="preserve">is an odd integer and</w:t>
      </w:r>
      <w:r>
        <w:rPr>
          <w:i/>
          <w:iCs/>
        </w:rPr>
        <w:t xml:space="preserve"> </w:t>
      </w:r>
      <m:oMath>
        <m:r>
          <m:t>b</m:t>
        </m:r>
      </m:oMath>
      <w:r>
        <w:rPr>
          <w:i/>
          <w:iCs/>
        </w:rPr>
        <w:t xml:space="preserve"> </w:t>
      </w:r>
      <w:r>
        <w:rPr>
          <w:i/>
          <w:iCs/>
        </w:rPr>
        <w:t xml:space="preserve">is an even integer, which of the following must be odd?</w:t>
      </w:r>
      <w:r>
        <w:t xml:space="preserve"> </w:t>
      </w:r>
      <w:r>
        <w:t xml:space="preserve">&gt;</w:t>
      </w:r>
      <w:r>
        <w:t xml:space="preserve"> </w:t>
      </w:r>
      <w:r>
        <w:t xml:space="preserve">&gt; A)</w:t>
      </w:r>
      <w:r>
        <w:t xml:space="preserve"> </w:t>
      </w:r>
      <m:oMath>
        <m:r>
          <m:t>a</m:t>
        </m:r>
        <m:r>
          <m:rPr>
            <m:sty m:val="p"/>
          </m:rPr>
          <m:t>+</m:t>
        </m:r>
        <m:r>
          <m:t>b</m:t>
        </m:r>
      </m:oMath>
      <w:r>
        <w:t xml:space="preserve"> </w:t>
      </w:r>
      <w:r>
        <w:t xml:space="preserve">&gt; B)</w:t>
      </w:r>
      <w:r>
        <w:t xml:space="preserve"> </w:t>
      </w:r>
      <m:oMath>
        <m:r>
          <m:t>a</m:t>
        </m:r>
        <m:r>
          <m:t>b</m:t>
        </m:r>
      </m:oMath>
      <w:r>
        <w:t xml:space="preserve"> </w:t>
      </w:r>
      <w:r>
        <w:t xml:space="preserve">&gt; C)</w:t>
      </w:r>
      <w:r>
        <w:t xml:space="preserve"> </w:t>
      </w:r>
      <m:oMath>
        <m:r>
          <m:t>a</m:t>
        </m:r>
        <m:r>
          <m:rPr>
            <m:sty m:val="p"/>
          </m:rPr>
          <m:t>+</m:t>
        </m:r>
        <m:r>
          <m:t>2</m:t>
        </m:r>
        <m:r>
          <m:t>b</m:t>
        </m:r>
      </m:oMath>
      <w:r>
        <w:t xml:space="preserve"> </w:t>
      </w:r>
      <w:r>
        <w:t xml:space="preserve">&gt; D)</w:t>
      </w:r>
      <w:r>
        <w:t xml:space="preserve"> </w:t>
      </w:r>
      <m:oMath>
        <m:r>
          <m:t>2</m:t>
        </m:r>
        <m:r>
          <m:t>a</m:t>
        </m:r>
        <m:r>
          <m:rPr>
            <m:sty m:val="p"/>
          </m:rPr>
          <m:t>+</m:t>
        </m:r>
        <m:r>
          <m:t>b</m:t>
        </m:r>
      </m:oMath>
    </w:p>
    <w:p>
      <w:pPr>
        <w:pStyle w:val="Compact"/>
        <w:numPr>
          <w:ilvl w:val="0"/>
          <w:numId w:val="1050"/>
        </w:numPr>
      </w:pPr>
      <w:r>
        <w:rPr>
          <w:b/>
          <w:bCs/>
        </w:rPr>
        <w:t xml:space="preserve">Categorization:</w:t>
      </w:r>
      <w:r>
        <w:t xml:space="preserve"> </w:t>
      </w:r>
      <w:r>
        <w:t xml:space="preserve">“</w:t>
      </w:r>
      <w:r>
        <w:t xml:space="preserve">Later</w:t>
      </w:r>
      <w:r>
        <w:t xml:space="preserve">”</w:t>
      </w:r>
      <w:r>
        <w:t xml:space="preserve"> </w:t>
      </w:r>
      <w:r>
        <w:t xml:space="preserve">— abstract number theory</w:t>
      </w:r>
    </w:p>
    <w:p>
      <w:pPr>
        <w:pStyle w:val="Compact"/>
        <w:numPr>
          <w:ilvl w:val="0"/>
          <w:numId w:val="1050"/>
        </w:numPr>
      </w:pPr>
      <w:r>
        <w:rPr>
          <w:b/>
          <w:bCs/>
        </w:rPr>
        <w:t xml:space="preserve">Strategy:</w:t>
      </w:r>
      <w:r>
        <w:t xml:space="preserve"> </w:t>
      </w:r>
      <w:r>
        <w:t xml:space="preserve">PIN</w:t>
      </w:r>
    </w:p>
    <w:p>
      <w:pPr>
        <w:pStyle w:val="Compact"/>
        <w:numPr>
          <w:ilvl w:val="0"/>
          <w:numId w:val="1050"/>
        </w:numPr>
      </w:pPr>
      <w:r>
        <w:rPr>
          <w:b/>
          <w:bCs/>
        </w:rPr>
        <w:t xml:space="preserve">Execution:</w:t>
      </w:r>
      <w:r>
        <w:t xml:space="preserve"> </w:t>
      </w:r>
      <w:r>
        <w:t xml:space="preserve">Let</w:t>
      </w:r>
      <w:r>
        <w:t xml:space="preserve"> </w:t>
      </w:r>
      <m:oMath>
        <m:r>
          <m:t>a</m:t>
        </m:r>
        <m:r>
          <m:rPr>
            <m:sty m:val="p"/>
          </m:rPr>
          <m:t>=</m:t>
        </m:r>
        <m:r>
          <m:t>3</m:t>
        </m:r>
      </m:oMath>
      <w:r>
        <w:t xml:space="preserve"> </w:t>
      </w:r>
      <w:r>
        <w:t xml:space="preserve">(odd),</w:t>
      </w:r>
      <w:r>
        <w:t xml:space="preserve"> </w:t>
      </w:r>
      <m:oMath>
        <m:r>
          <m:t>b</m:t>
        </m:r>
        <m:r>
          <m:rPr>
            <m:sty m:val="p"/>
          </m:rPr>
          <m:t>=</m:t>
        </m:r>
        <m:r>
          <m:t>4</m:t>
        </m:r>
      </m:oMath>
      <w:r>
        <w:t xml:space="preserve"> </w:t>
      </w:r>
      <w:r>
        <w:t xml:space="preserve">(even).</w:t>
      </w:r>
    </w:p>
    <w:p>
      <w:pPr>
        <w:pStyle w:val="Compact"/>
        <w:numPr>
          <w:ilvl w:val="1"/>
          <w:numId w:val="1051"/>
        </w:numPr>
      </w:pPr>
    </w:p>
    <w:p>
      <w:pPr>
        <w:pStyle w:val="Compact"/>
        <w:numPr>
          <w:ilvl w:val="2"/>
          <w:numId w:val="1052"/>
        </w:numPr>
      </w:pPr>
      <m:oMath>
        <m:r>
          <m:t>3</m:t>
        </m:r>
        <m:r>
          <m:rPr>
            <m:sty m:val="p"/>
          </m:rPr>
          <m:t>+</m:t>
        </m:r>
        <m:r>
          <m:t>4</m:t>
        </m:r>
        <m:r>
          <m:rPr>
            <m:sty m:val="p"/>
          </m:rPr>
          <m:t>=</m:t>
        </m:r>
        <m:r>
          <m:t>7</m:t>
        </m:r>
      </m:oMath>
      <w:r>
        <w:t xml:space="preserve"> </w:t>
      </w:r>
      <w:r>
        <w:t xml:space="preserve">(odd) ✓</w:t>
      </w:r>
    </w:p>
    <w:p>
      <w:pPr>
        <w:pStyle w:val="Compact"/>
        <w:numPr>
          <w:ilvl w:val="1"/>
          <w:numId w:val="1051"/>
        </w:numPr>
      </w:pPr>
    </w:p>
    <w:p>
      <w:pPr>
        <w:pStyle w:val="Compact"/>
        <w:numPr>
          <w:ilvl w:val="2"/>
          <w:numId w:val="1053"/>
        </w:numPr>
      </w:pPr>
      <m:oMath>
        <m:r>
          <m:t>3</m:t>
        </m:r>
        <m:r>
          <m:rPr>
            <m:sty m:val="p"/>
          </m:rPr>
          <m:t>×</m:t>
        </m:r>
        <m:r>
          <m:t>4</m:t>
        </m:r>
        <m:r>
          <m:rPr>
            <m:sty m:val="p"/>
          </m:rPr>
          <m:t>=</m:t>
        </m:r>
        <m:r>
          <m:t>12</m:t>
        </m:r>
      </m:oMath>
      <w:r>
        <w:t xml:space="preserve"> </w:t>
      </w:r>
      <w:r>
        <w:t xml:space="preserve">(even) ✗</w:t>
      </w:r>
    </w:p>
    <w:p>
      <w:pPr>
        <w:pStyle w:val="Compact"/>
        <w:numPr>
          <w:ilvl w:val="1"/>
          <w:numId w:val="1051"/>
        </w:numPr>
      </w:pPr>
    </w:p>
    <w:p>
      <w:pPr>
        <w:pStyle w:val="Compact"/>
        <w:numPr>
          <w:ilvl w:val="2"/>
          <w:numId w:val="1054"/>
        </w:numPr>
      </w:pPr>
      <m:oMath>
        <m:r>
          <m:t>3</m:t>
        </m:r>
        <m:r>
          <m:rPr>
            <m:sty m:val="p"/>
          </m:rPr>
          <m:t>+</m:t>
        </m:r>
        <m:r>
          <m:t>8</m:t>
        </m:r>
        <m:r>
          <m:rPr>
            <m:sty m:val="p"/>
          </m:rPr>
          <m:t>=</m:t>
        </m:r>
        <m:r>
          <m:t>11</m:t>
        </m:r>
      </m:oMath>
      <w:r>
        <w:t xml:space="preserve"> </w:t>
      </w:r>
      <w:r>
        <w:t xml:space="preserve">(odd) ✓</w:t>
      </w:r>
    </w:p>
    <w:p>
      <w:pPr>
        <w:pStyle w:val="Compact"/>
        <w:numPr>
          <w:ilvl w:val="1"/>
          <w:numId w:val="1051"/>
        </w:numPr>
      </w:pPr>
    </w:p>
    <w:p>
      <w:pPr>
        <w:pStyle w:val="Compact"/>
        <w:numPr>
          <w:ilvl w:val="2"/>
          <w:numId w:val="1055"/>
        </w:numPr>
      </w:pPr>
      <m:oMath>
        <m:r>
          <m:t>6</m:t>
        </m:r>
        <m:r>
          <m:rPr>
            <m:sty m:val="p"/>
          </m:rPr>
          <m:t>+</m:t>
        </m:r>
        <m:r>
          <m:t>4</m:t>
        </m:r>
        <m:r>
          <m:rPr>
            <m:sty m:val="p"/>
          </m:rPr>
          <m:t>=</m:t>
        </m:r>
        <m:r>
          <m:t>10</m:t>
        </m:r>
      </m:oMath>
      <w:r>
        <w:t xml:space="preserve"> </w:t>
      </w:r>
      <w:r>
        <w:t xml:space="preserve">(even) ✗</w:t>
      </w:r>
    </w:p>
    <w:p>
      <w:pPr>
        <w:pStyle w:val="Compact"/>
        <w:numPr>
          <w:ilvl w:val="0"/>
          <w:numId w:val="1000"/>
        </w:numPr>
      </w:pPr>
      <w:r>
        <w:t xml:space="preserve">Both A and C work. Let’s try</w:t>
      </w:r>
      <w:r>
        <w:t xml:space="preserve"> </w:t>
      </w:r>
      <m:oMath>
        <m:r>
          <m:t>a</m:t>
        </m:r>
        <m:r>
          <m:rPr>
            <m:sty m:val="p"/>
          </m:rPr>
          <m:t>=</m:t>
        </m:r>
        <m:r>
          <m:t>5</m:t>
        </m:r>
      </m:oMath>
      <w:r>
        <w:t xml:space="preserve">,</w:t>
      </w:r>
      <w:r>
        <w:t xml:space="preserve"> </w:t>
      </w:r>
      <m:oMath>
        <m:r>
          <m:t>b</m:t>
        </m:r>
        <m:r>
          <m:rPr>
            <m:sty m:val="p"/>
          </m:rPr>
          <m:t>=</m:t>
        </m:r>
        <m:r>
          <m:t>2</m:t>
        </m:r>
      </m:oMath>
      <w:r>
        <w:t xml:space="preserve">:</w:t>
      </w:r>
    </w:p>
    <w:p>
      <w:pPr>
        <w:pStyle w:val="Compact"/>
        <w:numPr>
          <w:ilvl w:val="1"/>
          <w:numId w:val="1056"/>
        </w:numPr>
      </w:pPr>
    </w:p>
    <w:p>
      <w:pPr>
        <w:pStyle w:val="Compact"/>
        <w:numPr>
          <w:ilvl w:val="2"/>
          <w:numId w:val="1057"/>
        </w:numPr>
      </w:pPr>
      <m:oMath>
        <m:r>
          <m:t>5</m:t>
        </m:r>
        <m:r>
          <m:rPr>
            <m:sty m:val="p"/>
          </m:rPr>
          <m:t>+</m:t>
        </m:r>
        <m:r>
          <m:t>2</m:t>
        </m:r>
        <m:r>
          <m:rPr>
            <m:sty m:val="p"/>
          </m:rPr>
          <m:t>=</m:t>
        </m:r>
        <m:r>
          <m:t>7</m:t>
        </m:r>
      </m:oMath>
      <w:r>
        <w:t xml:space="preserve"> </w:t>
      </w:r>
      <w:r>
        <w:t xml:space="preserve">(odd) ✓</w:t>
      </w:r>
    </w:p>
    <w:p>
      <w:pPr>
        <w:pStyle w:val="Compact"/>
        <w:numPr>
          <w:ilvl w:val="1"/>
          <w:numId w:val="1056"/>
        </w:numPr>
      </w:pPr>
    </w:p>
    <w:p>
      <w:pPr>
        <w:pStyle w:val="Compact"/>
        <w:numPr>
          <w:ilvl w:val="2"/>
          <w:numId w:val="1058"/>
        </w:numPr>
      </w:pPr>
      <m:oMath>
        <m:r>
          <m:t>5</m:t>
        </m:r>
        <m:r>
          <m:rPr>
            <m:sty m:val="p"/>
          </m:rPr>
          <m:t>+</m:t>
        </m:r>
        <m:r>
          <m:t>4</m:t>
        </m:r>
        <m:r>
          <m:rPr>
            <m:sty m:val="p"/>
          </m:rPr>
          <m:t>=</m:t>
        </m:r>
        <m:r>
          <m:t>9</m:t>
        </m:r>
      </m:oMath>
      <w:r>
        <w:t xml:space="preserve"> </w:t>
      </w:r>
      <w:r>
        <w:t xml:space="preserve">(odd) ✓</w:t>
      </w:r>
    </w:p>
    <w:p>
      <w:pPr>
        <w:pStyle w:val="Compact"/>
        <w:numPr>
          <w:ilvl w:val="0"/>
          <w:numId w:val="1000"/>
        </w:numPr>
      </w:pPr>
      <w:r>
        <w:t xml:space="preserve">Both still work. Let’s try</w:t>
      </w:r>
      <w:r>
        <w:t xml:space="preserve"> </w:t>
      </w:r>
      <m:oMath>
        <m:r>
          <m:t>a</m:t>
        </m:r>
        <m:r>
          <m:rPr>
            <m:sty m:val="p"/>
          </m:rPr>
          <m:t>=</m:t>
        </m:r>
        <m:r>
          <m:t>1</m:t>
        </m:r>
      </m:oMath>
      <w:r>
        <w:t xml:space="preserve">,</w:t>
      </w:r>
      <w:r>
        <w:t xml:space="preserve"> </w:t>
      </w:r>
      <m:oMath>
        <m:r>
          <m:t>b</m:t>
        </m:r>
        <m:r>
          <m:rPr>
            <m:sty m:val="p"/>
          </m:rPr>
          <m:t>=</m:t>
        </m:r>
        <m:r>
          <m:t>2</m:t>
        </m:r>
      </m:oMath>
      <w:r>
        <w:t xml:space="preserve">:</w:t>
      </w:r>
    </w:p>
    <w:p>
      <w:pPr>
        <w:pStyle w:val="Compact"/>
        <w:numPr>
          <w:ilvl w:val="1"/>
          <w:numId w:val="1059"/>
        </w:numPr>
      </w:pPr>
    </w:p>
    <w:p>
      <w:pPr>
        <w:pStyle w:val="Compact"/>
        <w:numPr>
          <w:ilvl w:val="2"/>
          <w:numId w:val="1060"/>
        </w:numPr>
      </w:pPr>
      <m:oMath>
        <m:r>
          <m:t>1</m:t>
        </m:r>
        <m:r>
          <m:rPr>
            <m:sty m:val="p"/>
          </m:rPr>
          <m:t>+</m:t>
        </m:r>
        <m:r>
          <m:t>2</m:t>
        </m:r>
        <m:r>
          <m:rPr>
            <m:sty m:val="p"/>
          </m:rPr>
          <m:t>=</m:t>
        </m:r>
        <m:r>
          <m:t>3</m:t>
        </m:r>
      </m:oMath>
      <w:r>
        <w:t xml:space="preserve"> </w:t>
      </w:r>
      <w:r>
        <w:t xml:space="preserve">(odd) ✓</w:t>
      </w:r>
    </w:p>
    <w:p>
      <w:pPr>
        <w:pStyle w:val="Compact"/>
        <w:numPr>
          <w:ilvl w:val="1"/>
          <w:numId w:val="1059"/>
        </w:numPr>
      </w:pPr>
    </w:p>
    <w:p>
      <w:pPr>
        <w:pStyle w:val="Compact"/>
        <w:numPr>
          <w:ilvl w:val="2"/>
          <w:numId w:val="1061"/>
        </w:numPr>
      </w:pPr>
      <m:oMath>
        <m:r>
          <m:t>1</m:t>
        </m:r>
        <m:r>
          <m:rPr>
            <m:sty m:val="p"/>
          </m:rPr>
          <m:t>+</m:t>
        </m:r>
        <m:r>
          <m:t>4</m:t>
        </m:r>
        <m:r>
          <m:rPr>
            <m:sty m:val="p"/>
          </m:rPr>
          <m:t>=</m:t>
        </m:r>
        <m:r>
          <m:t>5</m:t>
        </m:r>
      </m:oMath>
      <w:r>
        <w:t xml:space="preserve"> </w:t>
      </w:r>
      <w:r>
        <w:t xml:space="preserve">(odd) ✓</w:t>
      </w:r>
    </w:p>
    <w:p>
      <w:pPr>
        <w:pStyle w:val="Compact"/>
        <w:numPr>
          <w:ilvl w:val="0"/>
          <w:numId w:val="1000"/>
        </w:numPr>
      </w:pPr>
      <w:r>
        <w:t xml:space="preserve">Both A and C are always odd. This suggests we need to look more carefully. Actually,</w:t>
      </w:r>
      <w:r>
        <w:t xml:space="preserve"> </w:t>
      </w:r>
      <m:oMath>
        <m:r>
          <m:t>a</m:t>
        </m:r>
        <m:r>
          <m:rPr>
            <m:sty m:val="p"/>
          </m:rPr>
          <m:t>+</m:t>
        </m:r>
        <m:r>
          <m:t>b</m:t>
        </m:r>
      </m:oMath>
      <w:r>
        <w:t xml:space="preserve"> </w:t>
      </w:r>
      <w:r>
        <w:t xml:space="preserve">= odd + even = odd (always), and</w:t>
      </w:r>
      <w:r>
        <w:t xml:space="preserve"> </w:t>
      </w:r>
      <m:oMath>
        <m:r>
          <m:t>a</m:t>
        </m:r>
        <m:r>
          <m:rPr>
            <m:sty m:val="p"/>
          </m:rPr>
          <m:t>+</m:t>
        </m:r>
        <m:r>
          <m:t>2</m:t>
        </m:r>
        <m:r>
          <m:t>b</m:t>
        </m:r>
      </m:oMath>
      <w:r>
        <w:t xml:space="preserve"> </w:t>
      </w:r>
      <w:r>
        <w:t xml:space="preserve">= odd + even = odd (always). So both A and C are always odd. In a real test scenario, if PIN produces two matches, you should re-examine your number choices or look for a subtlety in the expressions. This particular example illustrates that</w:t>
      </w:r>
      <w:r>
        <w:t xml:space="preserve"> </w:t>
      </w:r>
      <w:r>
        <w:rPr>
          <w:b/>
          <w:bCs/>
        </w:rPr>
        <w:t xml:space="preserve">no strategy is infallible</w:t>
      </w:r>
      <w:r>
        <w:t xml:space="preserve"> </w:t>
      </w:r>
      <w:r>
        <w:t xml:space="preserve">— PIN can occasionally produce ambiguous results, and you must be prepared to try different numbers or switch to a different strategy. The key is to have multiple strategies in your toolkit and to be flexible in deploying them.</w:t>
      </w:r>
    </w:p>
    <w:p>
      <w:r>
        <w:pict>
          <v:rect style="width:0;height:1.5pt" o:hralign="center" o:hrstd="t" o:hr="t"/>
        </w:pict>
      </w:r>
    </w:p>
    <w:bookmarkEnd w:id="125"/>
    <w:bookmarkStart w:id="126" w:name="summary-the-strategic-solvers-checklist"/>
    <w:p>
      <w:pPr>
        <w:pStyle w:val="Heading2"/>
      </w:pPr>
      <w:r>
        <w:t xml:space="preserve">Summary: The Strategic Solver’s Checklist</w:t>
      </w:r>
    </w:p>
    <w:p>
      <w:pPr>
        <w:pStyle w:val="FirstParagraph"/>
      </w:pPr>
      <w:r>
        <w:t xml:space="preserve">For every problem on the ACT Math section, the strategic solver’s mind works through the following checklist:</w:t>
      </w:r>
    </w:p>
    <w:p>
      <w:pPr>
        <w:pStyle w:val="Compact"/>
        <w:numPr>
          <w:ilvl w:val="0"/>
          <w:numId w:val="1062"/>
        </w:numPr>
      </w:pPr>
      <w:r>
        <w:rPr>
          <w:b/>
          <w:bCs/>
        </w:rPr>
        <w:t xml:space="preserve">Read the problem</w:t>
      </w:r>
      <w:r>
        <w:t xml:space="preserve"> </w:t>
      </w:r>
      <w:r>
        <w:t xml:space="preserve">(using the Translation Protocol — read twice, underline key information)</w:t>
      </w:r>
    </w:p>
    <w:p>
      <w:pPr>
        <w:pStyle w:val="Compact"/>
        <w:numPr>
          <w:ilvl w:val="0"/>
          <w:numId w:val="1062"/>
        </w:numPr>
      </w:pPr>
      <w:r>
        <w:rPr>
          <w:b/>
          <w:bCs/>
        </w:rPr>
        <w:t xml:space="preserve">Categorize</w:t>
      </w:r>
      <w:r>
        <w:t xml:space="preserve"> </w:t>
      </w:r>
      <w:r>
        <w:t xml:space="preserve">(Now / Later / Never)</w:t>
      </w:r>
    </w:p>
    <w:p>
      <w:pPr>
        <w:pStyle w:val="Compact"/>
        <w:numPr>
          <w:ilvl w:val="0"/>
          <w:numId w:val="1062"/>
        </w:numPr>
      </w:pPr>
      <w:r>
        <w:rPr>
          <w:b/>
          <w:bCs/>
        </w:rPr>
        <w:t xml:space="preserve">If Now:</w:t>
      </w:r>
      <w:r>
        <w:t xml:space="preserve"> </w:t>
      </w:r>
      <w:r>
        <w:t xml:space="preserve">Identify the most efficient strategy (direct computation, back-solving, PIN, estimation, etc.)</w:t>
      </w:r>
    </w:p>
    <w:p>
      <w:pPr>
        <w:pStyle w:val="Compact"/>
        <w:numPr>
          <w:ilvl w:val="0"/>
          <w:numId w:val="1062"/>
        </w:numPr>
      </w:pPr>
      <w:r>
        <w:rPr>
          <w:b/>
          <w:bCs/>
        </w:rPr>
        <w:t xml:space="preserve">Execute</w:t>
      </w:r>
      <w:r>
        <w:t xml:space="preserve"> </w:t>
      </w:r>
      <w:r>
        <w:t xml:space="preserve">the strategy</w:t>
      </w:r>
    </w:p>
    <w:p>
      <w:pPr>
        <w:pStyle w:val="Compact"/>
        <w:numPr>
          <w:ilvl w:val="0"/>
          <w:numId w:val="1062"/>
        </w:numPr>
      </w:pPr>
      <w:r>
        <w:rPr>
          <w:b/>
          <w:bCs/>
        </w:rPr>
        <w:t xml:space="preserve">Verify</w:t>
      </w:r>
      <w:r>
        <w:t xml:space="preserve"> </w:t>
      </w:r>
      <w:r>
        <w:t xml:space="preserve">that you are answering the question actually asked</w:t>
      </w:r>
    </w:p>
    <w:p>
      <w:pPr>
        <w:pStyle w:val="Compact"/>
        <w:numPr>
          <w:ilvl w:val="0"/>
          <w:numId w:val="1062"/>
        </w:numPr>
      </w:pPr>
      <w:r>
        <w:rPr>
          <w:b/>
          <w:bCs/>
        </w:rPr>
        <w:t xml:space="preserve">Check</w:t>
      </w:r>
      <w:r>
        <w:t xml:space="preserve"> </w:t>
      </w:r>
      <w:r>
        <w:t xml:space="preserve">for attractor answers</w:t>
      </w:r>
    </w:p>
    <w:p>
      <w:pPr>
        <w:pStyle w:val="Compact"/>
        <w:numPr>
          <w:ilvl w:val="0"/>
          <w:numId w:val="1062"/>
        </w:numPr>
      </w:pPr>
      <w:r>
        <w:rPr>
          <w:b/>
          <w:bCs/>
        </w:rPr>
        <w:t xml:space="preserve">Bubble</w:t>
      </w:r>
      <w:r>
        <w:t xml:space="preserve"> </w:t>
      </w:r>
      <w:r>
        <w:t xml:space="preserve">the answer</w:t>
      </w:r>
    </w:p>
    <w:p>
      <w:pPr>
        <w:pStyle w:val="Compact"/>
        <w:numPr>
          <w:ilvl w:val="0"/>
          <w:numId w:val="1062"/>
        </w:numPr>
      </w:pPr>
      <w:r>
        <w:rPr>
          <w:b/>
          <w:bCs/>
        </w:rPr>
        <w:t xml:space="preserve">Move on</w:t>
      </w:r>
      <w:r>
        <w:t xml:space="preserve"> </w:t>
      </w:r>
      <w:r>
        <w:t xml:space="preserve">(without lingering)</w:t>
      </w:r>
    </w:p>
    <w:p>
      <w:pPr>
        <w:pStyle w:val="FirstParagraph"/>
      </w:pPr>
      <w:r>
        <w:t xml:space="preserve">For the section as a whole:</w:t>
      </w:r>
    </w:p>
    <w:p>
      <w:pPr>
        <w:pStyle w:val="Compact"/>
        <w:numPr>
          <w:ilvl w:val="0"/>
          <w:numId w:val="1063"/>
        </w:numPr>
      </w:pPr>
      <w:r>
        <w:rPr>
          <w:b/>
          <w:bCs/>
        </w:rPr>
        <w:t xml:space="preserve">Pass 1:</w:t>
      </w:r>
      <w:r>
        <w:t xml:space="preserve"> </w:t>
      </w:r>
      <w:r>
        <w:t xml:space="preserve">Answer all</w:t>
      </w:r>
      <w:r>
        <w:t xml:space="preserve"> </w:t>
      </w:r>
      <w:r>
        <w:t xml:space="preserve">“</w:t>
      </w:r>
      <w:r>
        <w:t xml:space="preserve">Now</w:t>
      </w:r>
      <w:r>
        <w:t xml:space="preserve">”</w:t>
      </w:r>
      <w:r>
        <w:t xml:space="preserve"> </w:t>
      </w:r>
      <w:r>
        <w:t xml:space="preserve">questions, flag</w:t>
      </w:r>
      <w:r>
        <w:t xml:space="preserve"> </w:t>
      </w:r>
      <w:r>
        <w:t xml:space="preserve">“</w:t>
      </w:r>
      <w:r>
        <w:t xml:space="preserve">Later</w:t>
      </w:r>
      <w:r>
        <w:t xml:space="preserve">”</w:t>
      </w:r>
      <w:r>
        <w:t xml:space="preserve"> </w:t>
      </w:r>
      <w:r>
        <w:t xml:space="preserve">and</w:t>
      </w:r>
      <w:r>
        <w:t xml:space="preserve"> </w:t>
      </w:r>
      <w:r>
        <w:t xml:space="preserve">“</w:t>
      </w:r>
      <w:r>
        <w:t xml:space="preserve">Never</w:t>
      </w:r>
      <w:r>
        <w:t xml:space="preserve">”</w:t>
      </w:r>
      <w:r>
        <w:t xml:space="preserve"> </w:t>
      </w:r>
      <w:r>
        <w:t xml:space="preserve">questions</w:t>
      </w:r>
    </w:p>
    <w:p>
      <w:pPr>
        <w:pStyle w:val="Compact"/>
        <w:numPr>
          <w:ilvl w:val="0"/>
          <w:numId w:val="1063"/>
        </w:numPr>
      </w:pPr>
      <w:r>
        <w:rPr>
          <w:b/>
          <w:bCs/>
        </w:rPr>
        <w:t xml:space="preserve">Pass 2:</w:t>
      </w:r>
      <w:r>
        <w:t xml:space="preserve"> </w:t>
      </w:r>
      <w:r>
        <w:t xml:space="preserve">Return to</w:t>
      </w:r>
      <w:r>
        <w:t xml:space="preserve"> </w:t>
      </w:r>
      <w:r>
        <w:t xml:space="preserve">“</w:t>
      </w:r>
      <w:r>
        <w:t xml:space="preserve">Later</w:t>
      </w:r>
      <w:r>
        <w:t xml:space="preserve">”</w:t>
      </w:r>
      <w:r>
        <w:t xml:space="preserve"> </w:t>
      </w:r>
      <w:r>
        <w:t xml:space="preserve">questions, prioritized by confidence and tractability</w:t>
      </w:r>
    </w:p>
    <w:p>
      <w:pPr>
        <w:pStyle w:val="Compact"/>
        <w:numPr>
          <w:ilvl w:val="0"/>
          <w:numId w:val="1063"/>
        </w:numPr>
      </w:pPr>
      <w:r>
        <w:rPr>
          <w:b/>
          <w:bCs/>
        </w:rPr>
        <w:t xml:space="preserve">Pass 3:</w:t>
      </w:r>
      <w:r>
        <w:t xml:space="preserve"> </w:t>
      </w:r>
      <w:r>
        <w:t xml:space="preserve">Guess strategically on</w:t>
      </w:r>
      <w:r>
        <w:t xml:space="preserve"> </w:t>
      </w:r>
      <w:r>
        <w:t xml:space="preserve">“</w:t>
      </w:r>
      <w:r>
        <w:t xml:space="preserve">Never</w:t>
      </w:r>
      <w:r>
        <w:t xml:space="preserve">”</w:t>
      </w:r>
      <w:r>
        <w:t xml:space="preserve"> </w:t>
      </w:r>
      <w:r>
        <w:t xml:space="preserve">questions, verify no blanks remain</w:t>
      </w:r>
    </w:p>
    <w:p>
      <w:pPr>
        <w:pStyle w:val="Compact"/>
        <w:numPr>
          <w:ilvl w:val="0"/>
          <w:numId w:val="1063"/>
        </w:numPr>
      </w:pPr>
      <w:r>
        <w:rPr>
          <w:b/>
          <w:bCs/>
        </w:rPr>
        <w:t xml:space="preserve">Throughout:</w:t>
      </w:r>
      <w:r>
        <w:t xml:space="preserve"> </w:t>
      </w:r>
      <w:r>
        <w:t xml:space="preserve">Monitor time, maintain composure, trust the system</w:t>
      </w:r>
    </w:p>
    <w:p>
      <w:pPr>
        <w:pStyle w:val="FirstParagraph"/>
      </w:pPr>
      <w:r>
        <w:t xml:space="preserve">This system is not something you read about once and master. It is something you practice, refine, and internalize over weeks and months of preparation. Every practice test is an opportunity to practice the system. Every missed question is an opportunity to improve the system. By test day, the system should feel like second nature — a set of automatic habits that free your conscious mind to focus on the mathematics.</w:t>
      </w:r>
    </w:p>
    <w:p>
      <w:pPr>
        <w:pStyle w:val="BodyText"/>
      </w:pPr>
      <w:r>
        <w:t xml:space="preserve">The students who score 30+ on the ACT Math section are not necessarily the ones who know the most math. They are the ones who have the best systems, the most disciplined habits, and the most efficient use of their time. This chapter has given you those systems. The rest is practice.</w:t>
      </w:r>
    </w:p>
    <w:p>
      <w:r>
        <w:pict>
          <v:rect style="width:0;height:1.5pt" o:hralign="center" o:hrstd="t" o:hr="t"/>
        </w:pict>
      </w:r>
    </w:p>
    <w:p>
      <w:pPr>
        <w:pStyle w:val="FirstParagraph"/>
      </w:pPr>
      <w:r>
        <w:rPr>
          <w:i/>
          <w:iCs/>
        </w:rPr>
        <w:t xml:space="preserve">In the next chapter, we will apply these strategic systems to each major content area — Algebra, Geometry, Trigonometry, Statistics &amp; Probability, and Functions — showing how the general strategies from this chapter are adapted and optimized for specific types of problems.</w:t>
      </w:r>
    </w:p>
    <w:p>
      <w:r>
        <w:pict>
          <v:rect style="width:0;height:1.5pt" o:hralign="center" o:hrstd="t" o:hr="t"/>
        </w:pict>
      </w:r>
    </w:p>
    <w:bookmarkEnd w:id="126"/>
    <w:bookmarkEnd w:id="127"/>
    <w:bookmarkStart w:id="189" w:name="X69eeea0ea7470471350e1982ec9aff7fd3cd89b"/>
    <w:p>
      <w:pPr>
        <w:pStyle w:val="Heading1"/>
      </w:pPr>
      <w:r>
        <w:t xml:space="preserve">Chapter 3: Algebra and Linear Functions Master Reference — Formulas, Properties, and Graph Analysis</w:t>
      </w:r>
    </w:p>
    <w:p>
      <w:r>
        <w:pict>
          <v:rect style="width:0;height:1.5pt" o:hralign="center" o:hrstd="t" o:hr="t"/>
        </w:pict>
      </w:r>
    </w:p>
    <w:bookmarkStart w:id="128" w:name="overview-and-strategic-importance"/>
    <w:p>
      <w:pPr>
        <w:pStyle w:val="Heading2"/>
      </w:pPr>
      <w:r>
        <w:t xml:space="preserve">3.0 — Overview and Strategic Importance</w:t>
      </w:r>
    </w:p>
    <w:p>
      <w:pPr>
        <w:pStyle w:val="FirstParagraph"/>
      </w:pPr>
      <w:r>
        <w:t xml:space="preserve">Algebra and Linear Functions constitute the single largest reporting category on the ACT Mathematics section, accounting for approximately</w:t>
      </w:r>
      <w:r>
        <w:t xml:space="preserve"> </w:t>
      </w:r>
      <w:r>
        <w:rPr>
          <w:b/>
          <w:bCs/>
        </w:rPr>
        <w:t xml:space="preserve">12–15%</w:t>
      </w:r>
      <w:r>
        <w:t xml:space="preserve"> </w:t>
      </w:r>
      <w:r>
        <w:t xml:space="preserve">of all questions directly, and an even larger share indirectly — since linear reasoning undergirds problems in geometry, functions, data analysis, and modeling. When combined with the</w:t>
      </w:r>
      <w:r>
        <w:t xml:space="preserve"> </w:t>
      </w:r>
      <w:r>
        <w:t xml:space="preserve">“</w:t>
      </w:r>
      <w:r>
        <w:t xml:space="preserve">Functions</w:t>
      </w:r>
      <w:r>
        <w:t xml:space="preserve">”</w:t>
      </w:r>
      <w:r>
        <w:t xml:space="preserve"> </w:t>
      </w:r>
      <w:r>
        <w:t xml:space="preserve">reporting category (another 12–15%), linear and algebraic concepts collectively represent roughly</w:t>
      </w:r>
      <w:r>
        <w:t xml:space="preserve"> </w:t>
      </w:r>
      <w:r>
        <w:rPr>
          <w:b/>
          <w:bCs/>
        </w:rPr>
        <w:t xml:space="preserve">one-third</w:t>
      </w:r>
      <w:r>
        <w:t xml:space="preserve"> </w:t>
      </w:r>
      <w:r>
        <w:t xml:space="preserve">of the entire exam.</w:t>
      </w:r>
    </w:p>
    <w:p>
      <w:pPr>
        <w:pStyle w:val="BodyText"/>
      </w:pPr>
      <w:r>
        <w:t xml:space="preserve">This chapter serves as the definitive, exhaustive reference for every algebraic and linear concept the ACT tests. Every formula, property, graph interpretation technique, common trap, and strategic shortcut is catalogued here. Mastery of this chapter is non-negotiable for any score above 23, and deep fluency here is what separates 28+ scorers from the rest.</w:t>
      </w:r>
    </w:p>
    <w:p>
      <w:pPr>
        <w:pStyle w:val="BodyText"/>
      </w:pPr>
      <w:r>
        <w:t xml:space="preserve">The ACT tests algebra and linear functions not merely as computational exercises but as reasoning tools. You will be asked to interpret slopes in context, translate word problems into systems of equations, analyze graphs, manipulate algebraic expressions, and solve for unknowns under time pressure. The test rewards both</w:t>
      </w:r>
      <w:r>
        <w:t xml:space="preserve"> </w:t>
      </w:r>
      <w:r>
        <w:rPr>
          <w:b/>
          <w:bCs/>
        </w:rPr>
        <w:t xml:space="preserve">procedural fluency</w:t>
      </w:r>
      <w:r>
        <w:t xml:space="preserve"> </w:t>
      </w:r>
      <w:r>
        <w:t xml:space="preserve">(can you execute the steps?) and</w:t>
      </w:r>
      <w:r>
        <w:t xml:space="preserve"> </w:t>
      </w:r>
      <w:r>
        <w:rPr>
          <w:b/>
          <w:bCs/>
        </w:rPr>
        <w:t xml:space="preserve">conceptual understanding</w:t>
      </w:r>
      <w:r>
        <w:t xml:space="preserve"> </w:t>
      </w:r>
      <w:r>
        <w:t xml:space="preserve">(do you know</w:t>
      </w:r>
      <w:r>
        <w:t xml:space="preserve"> </w:t>
      </w:r>
      <w:r>
        <w:rPr>
          <w:i/>
          <w:iCs/>
        </w:rPr>
        <w:t xml:space="preserve">why</w:t>
      </w:r>
      <w:r>
        <w:t xml:space="preserve"> </w:t>
      </w:r>
      <w:r>
        <w:t xml:space="preserve">those steps work and</w:t>
      </w:r>
      <w:r>
        <w:t xml:space="preserve"> </w:t>
      </w:r>
      <w:r>
        <w:rPr>
          <w:i/>
          <w:iCs/>
        </w:rPr>
        <w:t xml:space="preserve">when</w:t>
      </w:r>
      <w:r>
        <w:t xml:space="preserve"> </w:t>
      </w:r>
      <w:r>
        <w:t xml:space="preserve">to apply them?).</w:t>
      </w:r>
    </w:p>
    <w:p>
      <w:r>
        <w:pict>
          <v:rect style="width:0;height:1.5pt" o:hralign="center" o:hrstd="t" o:hr="t"/>
        </w:pict>
      </w:r>
    </w:p>
    <w:bookmarkEnd w:id="128"/>
    <w:bookmarkStart w:id="132" w:name="Xa7c5cf54d748e4a1319e4e715a1af97d567b791"/>
    <w:p>
      <w:pPr>
        <w:pStyle w:val="Heading2"/>
      </w:pPr>
      <w:r>
        <w:t xml:space="preserve">3.1 — The Language of Algebra: Expressions, Equations, and Inequalities</w:t>
      </w:r>
    </w:p>
    <w:bookmarkStart w:id="129" w:name="algebraic-expressions-vs.-equations"/>
    <w:p>
      <w:pPr>
        <w:pStyle w:val="Heading3"/>
      </w:pPr>
      <w:r>
        <w:t xml:space="preserve">3.1.1 — Algebraic Expressions vs. Equations</w:t>
      </w:r>
    </w:p>
    <w:p>
      <w:pPr>
        <w:pStyle w:val="FirstParagraph"/>
      </w:pPr>
      <w:r>
        <w:t xml:space="preserve">The ACT frequently tests whether you can distinguish between an</w:t>
      </w:r>
      <w:r>
        <w:t xml:space="preserve"> </w:t>
      </w:r>
      <w:r>
        <w:rPr>
          <w:b/>
          <w:bCs/>
        </w:rPr>
        <w:t xml:space="preserve">expression</w:t>
      </w:r>
      <w:r>
        <w:t xml:space="preserve"> </w:t>
      </w:r>
      <w:r>
        <w:t xml:space="preserve">and an</w:t>
      </w:r>
      <w:r>
        <w:t xml:space="preserve"> </w:t>
      </w:r>
      <w:r>
        <w:rPr>
          <w:b/>
          <w:bCs/>
        </w:rPr>
        <w:t xml:space="preserve">equation</w:t>
      </w:r>
      <w:r>
        <w:t xml:space="preserve">, and this distinction carries strategic weight.</w:t>
      </w:r>
    </w:p>
    <w:p>
      <w:pPr>
        <w:pStyle w:val="BodyText"/>
      </w:pPr>
      <w:r>
        <w:t xml:space="preserve">An</w:t>
      </w:r>
      <w:r>
        <w:t xml:space="preserve"> </w:t>
      </w:r>
      <w:r>
        <w:rPr>
          <w:b/>
          <w:bCs/>
        </w:rPr>
        <w:t xml:space="preserve">algebraic expression</w:t>
      </w:r>
      <w:r>
        <w:t xml:space="preserve"> </w:t>
      </w:r>
      <w:r>
        <w:t xml:space="preserve">is a combination of numbers, variables, and operation symbols (addition, subtraction, multiplication, division, exponentiation, roots) that represents a value. It has</w:t>
      </w:r>
      <w:r>
        <w:t xml:space="preserve"> </w:t>
      </w:r>
      <w:r>
        <w:rPr>
          <w:b/>
          <w:bCs/>
        </w:rPr>
        <w:t xml:space="preserve">no equality sign</w:t>
      </w:r>
      <w:r>
        <w:t xml:space="preserve">. Examples:</w:t>
      </w:r>
    </w:p>
    <w:p>
      <w:pPr>
        <w:pStyle w:val="Compact"/>
        <w:numPr>
          <w:ilvl w:val="0"/>
          <w:numId w:val="1064"/>
        </w:numPr>
      </w:pPr>
      <m:oMath>
        <m:r>
          <m:t>3</m:t>
        </m:r>
        <m:r>
          <m:t>x</m:t>
        </m:r>
        <m:r>
          <m:rPr>
            <m:sty m:val="p"/>
          </m:rPr>
          <m:t>+</m:t>
        </m:r>
        <m:r>
          <m:t>7</m:t>
        </m:r>
      </m:oMath>
    </w:p>
    <w:p>
      <w:pPr>
        <w:pStyle w:val="Compact"/>
        <w:numPr>
          <w:ilvl w:val="0"/>
          <w:numId w:val="1064"/>
        </w:numPr>
      </w:pPr>
      <m:oMath>
        <m:f>
          <m:fPr>
            <m:type m:val="bar"/>
          </m:fPr>
          <m:num>
            <m:r>
              <m:t>2</m:t>
            </m:r>
            <m:sSup>
              <m:e>
                <m:r>
                  <m:t>x</m:t>
                </m:r>
              </m:e>
              <m:sup>
                <m:r>
                  <m:t>2</m:t>
                </m:r>
              </m:sup>
            </m:sSup>
            <m:r>
              <m:rPr>
                <m:sty m:val="p"/>
              </m:rPr>
              <m:t>−</m:t>
            </m:r>
            <m:r>
              <m:t>5</m:t>
            </m:r>
            <m:r>
              <m:t>x</m:t>
            </m:r>
            <m:r>
              <m:rPr>
                <m:sty m:val="p"/>
              </m:rPr>
              <m:t>+</m:t>
            </m:r>
            <m:r>
              <m:t>1</m:t>
            </m:r>
          </m:num>
          <m:den>
            <m:r>
              <m:t>x</m:t>
            </m:r>
            <m:r>
              <m:rPr>
                <m:sty m:val="p"/>
              </m:rPr>
              <m:t>−</m:t>
            </m:r>
            <m:r>
              <m:t>3</m:t>
            </m:r>
          </m:den>
        </m:f>
      </m:oMath>
    </w:p>
    <w:p>
      <w:pPr>
        <w:pStyle w:val="Compact"/>
        <w:numPr>
          <w:ilvl w:val="0"/>
          <w:numId w:val="1064"/>
        </w:numPr>
      </w:pPr>
      <m:oMath>
        <m:rad>
          <m:radPr>
            <m:degHide m:val="on"/>
          </m:radPr>
          <m:deg/>
          <m:e>
            <m:sSup>
              <m:e>
                <m:r>
                  <m:t>x</m:t>
                </m:r>
              </m:e>
              <m:sup>
                <m:r>
                  <m:t>2</m:t>
                </m:r>
              </m:sup>
            </m:sSup>
            <m:r>
              <m:rPr>
                <m:sty m:val="p"/>
              </m:rPr>
              <m:t>+</m:t>
            </m:r>
            <m:r>
              <m:t>4</m:t>
            </m:r>
          </m:e>
        </m:rad>
      </m:oMath>
    </w:p>
    <w:p>
      <w:pPr>
        <w:pStyle w:val="FirstParagraph"/>
      </w:pPr>
      <w:r>
        <w:t xml:space="preserve">An</w:t>
      </w:r>
      <w:r>
        <w:t xml:space="preserve"> </w:t>
      </w:r>
      <w:r>
        <w:rPr>
          <w:b/>
          <w:bCs/>
        </w:rPr>
        <w:t xml:space="preserve">equation</w:t>
      </w:r>
      <w:r>
        <w:t xml:space="preserve"> </w:t>
      </w:r>
      <w:r>
        <w:t xml:space="preserve">is a statement that two expressions are equal, connected by an</w:t>
      </w:r>
      <w:r>
        <w:t xml:space="preserve"> </w:t>
      </w:r>
      <w:r>
        <w:rPr>
          <w:b/>
          <w:bCs/>
        </w:rPr>
        <w:t xml:space="preserve">equality sign</w:t>
      </w:r>
      <w:r>
        <w:t xml:space="preserve"> </w:t>
      </w:r>
      <w:r>
        <w:t xml:space="preserve">(</w:t>
      </w:r>
      <m:oMath>
        <m:r>
          <m:rPr>
            <m:sty m:val="p"/>
          </m:rPr>
          <m:t>=</m:t>
        </m:r>
      </m:oMath>
      <w:r>
        <w:t xml:space="preserve">). Examples:</w:t>
      </w:r>
    </w:p>
    <w:p>
      <w:pPr>
        <w:pStyle w:val="Compact"/>
        <w:numPr>
          <w:ilvl w:val="0"/>
          <w:numId w:val="1065"/>
        </w:numPr>
      </w:pPr>
      <m:oMath>
        <m:r>
          <m:t>3</m:t>
        </m:r>
        <m:r>
          <m:t>x</m:t>
        </m:r>
        <m:r>
          <m:rPr>
            <m:sty m:val="p"/>
          </m:rPr>
          <m:t>+</m:t>
        </m:r>
        <m:r>
          <m:t>7</m:t>
        </m:r>
        <m:r>
          <m:rPr>
            <m:sty m:val="p"/>
          </m:rPr>
          <m:t>=</m:t>
        </m:r>
        <m:r>
          <m:t>22</m:t>
        </m:r>
      </m:oMath>
    </w:p>
    <w:p>
      <w:pPr>
        <w:pStyle w:val="Compact"/>
        <w:numPr>
          <w:ilvl w:val="0"/>
          <w:numId w:val="1065"/>
        </w:numPr>
      </w:pPr>
      <m:oMath>
        <m:f>
          <m:fPr>
            <m:type m:val="bar"/>
          </m:fPr>
          <m:num>
            <m:r>
              <m:t>2</m:t>
            </m:r>
            <m:sSup>
              <m:e>
                <m:r>
                  <m:t>x</m:t>
                </m:r>
              </m:e>
              <m:sup>
                <m:r>
                  <m:t>2</m:t>
                </m:r>
              </m:sup>
            </m:sSup>
            <m:r>
              <m:rPr>
                <m:sty m:val="p"/>
              </m:rPr>
              <m:t>−</m:t>
            </m:r>
            <m:r>
              <m:t>5</m:t>
            </m:r>
            <m:r>
              <m:t>x</m:t>
            </m:r>
            <m:r>
              <m:rPr>
                <m:sty m:val="p"/>
              </m:rPr>
              <m:t>+</m:t>
            </m:r>
            <m:r>
              <m:t>1</m:t>
            </m:r>
          </m:num>
          <m:den>
            <m:r>
              <m:t>x</m:t>
            </m:r>
            <m:r>
              <m:rPr>
                <m:sty m:val="p"/>
              </m:rPr>
              <m:t>−</m:t>
            </m:r>
            <m:r>
              <m:t>3</m:t>
            </m:r>
          </m:den>
        </m:f>
        <m:r>
          <m:rPr>
            <m:sty m:val="p"/>
          </m:rPr>
          <m:t>=</m:t>
        </m:r>
        <m:r>
          <m:t>0</m:t>
        </m:r>
      </m:oMath>
    </w:p>
    <w:p>
      <w:pPr>
        <w:pStyle w:val="Compact"/>
        <w:numPr>
          <w:ilvl w:val="0"/>
          <w:numId w:val="1065"/>
        </w:numPr>
      </w:pPr>
      <m:oMath>
        <m:rad>
          <m:radPr>
            <m:degHide m:val="on"/>
          </m:radPr>
          <m:deg/>
          <m:e>
            <m:sSup>
              <m:e>
                <m:r>
                  <m:t>x</m:t>
                </m:r>
              </m:e>
              <m:sup>
                <m:r>
                  <m:t>2</m:t>
                </m:r>
              </m:sup>
            </m:sSup>
            <m:r>
              <m:rPr>
                <m:sty m:val="p"/>
              </m:rPr>
              <m:t>+</m:t>
            </m:r>
            <m:r>
              <m:t>4</m:t>
            </m:r>
          </m:e>
        </m:rad>
        <m:r>
          <m:rPr>
            <m:sty m:val="p"/>
          </m:rPr>
          <m:t>=</m:t>
        </m:r>
        <m:r>
          <m:t>5</m:t>
        </m:r>
      </m:oMath>
    </w:p>
    <w:p>
      <w:pPr>
        <w:pStyle w:val="FirstParagraph"/>
      </w:pPr>
      <w:r>
        <w:rPr>
          <w:b/>
          <w:bCs/>
        </w:rPr>
        <w:t xml:space="preserve">Why this matters for the ACT:</w:t>
      </w:r>
      <w:r>
        <w:t xml:space="preserve"> </w:t>
      </w:r>
      <w:r>
        <w:t xml:space="preserve">You can</w:t>
      </w:r>
      <w:r>
        <w:t xml:space="preserve"> </w:t>
      </w:r>
      <w:r>
        <w:rPr>
          <w:b/>
          <w:bCs/>
        </w:rPr>
        <w:t xml:space="preserve">simplify</w:t>
      </w:r>
      <w:r>
        <w:t xml:space="preserve"> </w:t>
      </w:r>
      <w:r>
        <w:t xml:space="preserve">or</w:t>
      </w:r>
      <w:r>
        <w:t xml:space="preserve"> </w:t>
      </w:r>
      <w:r>
        <w:rPr>
          <w:b/>
          <w:bCs/>
        </w:rPr>
        <w:t xml:space="preserve">evaluate</w:t>
      </w:r>
      <w:r>
        <w:t xml:space="preserve"> </w:t>
      </w:r>
      <w:r>
        <w:t xml:space="preserve">an expression, but you</w:t>
      </w:r>
      <w:r>
        <w:t xml:space="preserve"> </w:t>
      </w:r>
      <w:r>
        <w:rPr>
          <w:b/>
          <w:bCs/>
        </w:rPr>
        <w:t xml:space="preserve">solve</w:t>
      </w:r>
      <w:r>
        <w:t xml:space="preserve"> </w:t>
      </w:r>
      <w:r>
        <w:t xml:space="preserve">an equation. The ACT frequently presents problems where you must first recognize whether you are being asked to simplify (expression) or solve (equation). Misidentifying which you are dealing with leads to wrong answers.</w:t>
      </w:r>
    </w:p>
    <w:bookmarkEnd w:id="129"/>
    <w:bookmarkStart w:id="130" w:name="the-equal-sign-and-equation-properties"/>
    <w:p>
      <w:pPr>
        <w:pStyle w:val="Heading3"/>
      </w:pPr>
      <w:r>
        <w:t xml:space="preserve">3.1.2 — The Equal Sign and Equation Properties</w:t>
      </w:r>
    </w:p>
    <w:p>
      <w:pPr>
        <w:pStyle w:val="FirstParagraph"/>
      </w:pPr>
      <w:r>
        <w:t xml:space="preserve">The equality sign establishes a balance. Whatever operation you perform on one side, you</w:t>
      </w:r>
      <w:r>
        <w:t xml:space="preserve"> </w:t>
      </w:r>
      <w:r>
        <w:rPr>
          <w:b/>
          <w:bCs/>
        </w:rPr>
        <w:t xml:space="preserve">must</w:t>
      </w:r>
      <w:r>
        <w:t xml:space="preserve"> </w:t>
      </w:r>
      <w:r>
        <w:t xml:space="preserve">perform on the other to maintain equality. This is the foundational principle of equation solving.</w:t>
      </w:r>
    </w:p>
    <w:p>
      <w:pPr>
        <w:pStyle w:val="BodyText"/>
      </w:pPr>
      <w:r>
        <w:rPr>
          <w:b/>
          <w:bCs/>
        </w:rPr>
        <w:t xml:space="preserve">Properties of Equality: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Statement</w:t>
            </w:r>
          </w:p>
        </w:tc>
        <w:tc>
          <w:tcPr/>
          <w:p>
            <w:pPr>
              <w:pStyle w:val="Compact"/>
              <w:jc w:val="left"/>
            </w:pPr>
            <w:r>
              <w:t xml:space="preserve">Example</w:t>
            </w:r>
          </w:p>
        </w:tc>
      </w:tr>
      <w:tr>
        <w:tc>
          <w:tcPr/>
          <w:p>
            <w:pPr>
              <w:pStyle w:val="Compact"/>
              <w:jc w:val="left"/>
            </w:pPr>
            <w:r>
              <w:rPr>
                <w:b/>
                <w:bCs/>
              </w:rPr>
              <w:t xml:space="preserve">Addition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r>
                <m:t>x</m:t>
              </m:r>
              <m:r>
                <m:rPr>
                  <m:sty m:val="p"/>
                </m:rPr>
                <m:t>−</m:t>
              </m:r>
              <m:r>
                <m:t>4</m:t>
              </m:r>
              <m:r>
                <m:rPr>
                  <m:sty m:val="p"/>
                </m:rPr>
                <m:t>=</m:t>
              </m:r>
              <m:r>
                <m:t>7</m:t>
              </m:r>
              <m:r>
                <m:rPr>
                  <m:sty m:val="p"/>
                </m:rPr>
                <m:t>⇒</m:t>
              </m:r>
              <m:r>
                <m:t>x</m:t>
              </m:r>
              <m:r>
                <m:rPr>
                  <m:sty m:val="p"/>
                </m:rPr>
                <m:t>=</m:t>
              </m:r>
              <m:r>
                <m:t>11</m:t>
              </m:r>
            </m:oMath>
          </w:p>
        </w:tc>
      </w:tr>
      <w:tr>
        <w:tc>
          <w:tcPr/>
          <w:p>
            <w:pPr>
              <w:pStyle w:val="Compact"/>
              <w:jc w:val="left"/>
            </w:pPr>
            <w:r>
              <w:rPr>
                <w:b/>
                <w:bCs/>
              </w:rPr>
              <w:t xml:space="preserve">Subtraction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r>
                <m:t>x</m:t>
              </m:r>
              <m:r>
                <m:rPr>
                  <m:sty m:val="p"/>
                </m:rPr>
                <m:t>+</m:t>
              </m:r>
              <m:r>
                <m:t>4</m:t>
              </m:r>
              <m:r>
                <m:rPr>
                  <m:sty m:val="p"/>
                </m:rPr>
                <m:t>=</m:t>
              </m:r>
              <m:r>
                <m:t>7</m:t>
              </m:r>
              <m:r>
                <m:rPr>
                  <m:sty m:val="p"/>
                </m:rPr>
                <m:t>⇒</m:t>
              </m:r>
              <m:r>
                <m:t>x</m:t>
              </m:r>
              <m:r>
                <m:rPr>
                  <m:sty m:val="p"/>
                </m:rPr>
                <m:t>=</m:t>
              </m:r>
              <m:r>
                <m:t>3</m:t>
              </m:r>
            </m:oMath>
          </w:p>
        </w:tc>
      </w:tr>
      <w:tr>
        <w:tc>
          <w:tcPr/>
          <w:p>
            <w:pPr>
              <w:pStyle w:val="Compact"/>
              <w:jc w:val="left"/>
            </w:pPr>
            <w:r>
              <w:rPr>
                <w:b/>
                <w:bCs/>
              </w:rPr>
              <w:t xml:space="preserve">Multiplication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f>
                <m:fPr>
                  <m:type m:val="bar"/>
                </m:fPr>
                <m:num>
                  <m:r>
                    <m:t>x</m:t>
                  </m:r>
                </m:num>
                <m:den>
                  <m:r>
                    <m:t>4</m:t>
                  </m:r>
                </m:den>
              </m:f>
              <m:r>
                <m:rPr>
                  <m:sty m:val="p"/>
                </m:rPr>
                <m:t>=</m:t>
              </m:r>
              <m:r>
                <m:t>7</m:t>
              </m:r>
              <m:r>
                <m:rPr>
                  <m:sty m:val="p"/>
                </m:rPr>
                <m:t>⇒</m:t>
              </m:r>
              <m:r>
                <m:t>x</m:t>
              </m:r>
              <m:r>
                <m:rPr>
                  <m:sty m:val="p"/>
                </m:rPr>
                <m:t>=</m:t>
              </m:r>
              <m:r>
                <m:t>28</m:t>
              </m:r>
            </m:oMath>
          </w:p>
        </w:tc>
      </w:tr>
      <w:tr>
        <w:tc>
          <w:tcPr/>
          <w:p>
            <w:pPr>
              <w:pStyle w:val="Compact"/>
              <w:jc w:val="left"/>
            </w:pPr>
            <w:r>
              <w:rPr>
                <w:b/>
                <w:bCs/>
              </w:rPr>
              <w:t xml:space="preserve">Division Property</w:t>
            </w:r>
          </w:p>
        </w:tc>
        <w:tc>
          <w:tcPr/>
          <w:p>
            <w:pPr>
              <w:pStyle w:val="Compact"/>
              <w:jc w:val="left"/>
            </w:pPr>
            <w:r>
              <w:t xml:space="preserve">If</w:t>
            </w:r>
            <w:r>
              <w:t xml:space="preserve"> </w:t>
            </w:r>
            <m:oMath>
              <m:r>
                <m:t>a</m:t>
              </m:r>
              <m:r>
                <m:rPr>
                  <m:sty m:val="p"/>
                </m:rPr>
                <m:t>=</m:t>
              </m:r>
              <m:r>
                <m:t>b</m:t>
              </m:r>
            </m:oMath>
            <w:r>
              <w:t xml:space="preserve"> </w:t>
            </w:r>
            <w:r>
              <w:t xml:space="preserve">and</w:t>
            </w:r>
            <w:r>
              <w:t xml:space="preserve"> </w:t>
            </w:r>
            <m:oMath>
              <m:r>
                <m:t>c</m:t>
              </m:r>
              <m:r>
                <m:rPr>
                  <m:sty m:val="p"/>
                </m:rPr>
                <m:t>≠</m:t>
              </m:r>
              <m:r>
                <m:t>0</m:t>
              </m:r>
            </m:oMath>
            <w:r>
              <w:t xml:space="preserve">, then</w:t>
            </w:r>
            <w:r>
              <w:t xml:space="preserve"> </w:t>
            </w:r>
            <m:oMath>
              <m:f>
                <m:fPr>
                  <m:type m:val="bar"/>
                </m:fPr>
                <m:num>
                  <m:r>
                    <m:t>a</m:t>
                  </m:r>
                </m:num>
                <m:den>
                  <m:r>
                    <m:t>c</m:t>
                  </m:r>
                </m:den>
              </m:f>
              <m:r>
                <m:rPr>
                  <m:sty m:val="p"/>
                </m:rPr>
                <m:t>=</m:t>
              </m:r>
              <m:f>
                <m:fPr>
                  <m:type m:val="bar"/>
                </m:fPr>
                <m:num>
                  <m:r>
                    <m:t>b</m:t>
                  </m:r>
                </m:num>
                <m:den>
                  <m:r>
                    <m:t>c</m:t>
                  </m:r>
                </m:den>
              </m:f>
            </m:oMath>
          </w:p>
        </w:tc>
        <w:tc>
          <w:tcPr/>
          <w:p>
            <w:pPr>
              <w:pStyle w:val="Compact"/>
              <w:jc w:val="left"/>
            </w:pPr>
            <m:oMath>
              <m:r>
                <m:t>4</m:t>
              </m:r>
              <m:r>
                <m:t>x</m:t>
              </m:r>
              <m:r>
                <m:rPr>
                  <m:sty m:val="p"/>
                </m:rPr>
                <m:t>=</m:t>
              </m:r>
              <m:r>
                <m:t>7</m:t>
              </m:r>
              <m:r>
                <m:rPr>
                  <m:sty m:val="p"/>
                </m:rPr>
                <m:t>⇒</m:t>
              </m:r>
              <m:r>
                <m:t>x</m:t>
              </m:r>
              <m:r>
                <m:rPr>
                  <m:sty m:val="p"/>
                </m:rPr>
                <m:t>=</m:t>
              </m:r>
              <m:f>
                <m:fPr>
                  <m:type m:val="bar"/>
                </m:fPr>
                <m:num>
                  <m:r>
                    <m:t>7</m:t>
                  </m:r>
                </m:num>
                <m:den>
                  <m:r>
                    <m:t>4</m:t>
                  </m:r>
                </m:den>
              </m:f>
            </m:oMath>
          </w:p>
        </w:tc>
      </w:tr>
      <w:tr>
        <w:tc>
          <w:tcPr/>
          <w:p>
            <w:pPr>
              <w:pStyle w:val="Compact"/>
              <w:jc w:val="left"/>
            </w:pPr>
            <w:r>
              <w:rPr>
                <w:b/>
                <w:bCs/>
              </w:rPr>
              <w:t xml:space="preserve">Substitution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oMath>
            <w:r>
              <w:t xml:space="preserve"> </w:t>
            </w:r>
            <w:r>
              <w:t xml:space="preserve">can replace</w:t>
            </w:r>
            <w:r>
              <w:t xml:space="preserve"> </w:t>
            </w:r>
            <m:oMath>
              <m:r>
                <m:t>b</m:t>
              </m:r>
            </m:oMath>
            <w:r>
              <w:t xml:space="preserve"> </w:t>
            </w:r>
            <w:r>
              <w:t xml:space="preserve">anywhere</w:t>
            </w:r>
          </w:p>
        </w:tc>
        <w:tc>
          <w:tcPr/>
          <w:p>
            <w:pPr>
              <w:pStyle w:val="Compact"/>
              <w:jc w:val="left"/>
            </w:pPr>
            <w:r>
              <w:t xml:space="preserve">If</w:t>
            </w:r>
            <w:r>
              <w:t xml:space="preserve"> </w:t>
            </w:r>
            <m:oMath>
              <m:r>
                <m:t>y</m:t>
              </m:r>
              <m:r>
                <m:rPr>
                  <m:sty m:val="p"/>
                </m:rPr>
                <m:t>=</m:t>
              </m:r>
              <m:r>
                <m:t>2</m:t>
              </m:r>
              <m:r>
                <m:t>x</m:t>
              </m:r>
            </m:oMath>
            <w:r>
              <w:t xml:space="preserve"> </w:t>
            </w:r>
            <w:r>
              <w:t xml:space="preserve">and</w:t>
            </w:r>
            <w:r>
              <w:t xml:space="preserve"> </w:t>
            </w:r>
            <m:oMath>
              <m:r>
                <m:t>x</m:t>
              </m:r>
              <m:r>
                <m:rPr>
                  <m:sty m:val="p"/>
                </m:rPr>
                <m:t>=</m:t>
              </m:r>
              <m:r>
                <m:t>3</m:t>
              </m:r>
            </m:oMath>
            <w:r>
              <w:t xml:space="preserve">, then</w:t>
            </w:r>
            <w:r>
              <w:t xml:space="preserve"> </w:t>
            </w:r>
            <m:oMath>
              <m:r>
                <m:t>y</m:t>
              </m:r>
              <m:r>
                <m:rPr>
                  <m:sty m:val="p"/>
                </m:rPr>
                <m:t>=</m:t>
              </m:r>
              <m:r>
                <m:t>6</m:t>
              </m:r>
            </m:oMath>
          </w:p>
        </w:tc>
      </w:tr>
      <w:tr>
        <w:tc>
          <w:tcPr/>
          <w:p>
            <w:pPr>
              <w:pStyle w:val="Compact"/>
              <w:jc w:val="left"/>
            </w:pPr>
            <w:r>
              <w:rPr>
                <w:b/>
                <w:bCs/>
              </w:rPr>
              <w:t xml:space="preserve">Reflexive Property</w:t>
            </w:r>
          </w:p>
        </w:tc>
        <w:tc>
          <w:tcPr/>
          <w:p>
            <w:pPr>
              <w:pStyle w:val="Compact"/>
              <w:jc w:val="left"/>
            </w:pPr>
            <m:oMath>
              <m:r>
                <m:t>a</m:t>
              </m:r>
              <m:r>
                <m:rPr>
                  <m:sty m:val="p"/>
                </m:rPr>
                <m:t>=</m:t>
              </m:r>
              <m:r>
                <m:t>a</m:t>
              </m:r>
            </m:oMath>
          </w:p>
        </w:tc>
        <w:tc>
          <w:tcPr/>
          <w:p>
            <w:pPr>
              <w:pStyle w:val="Compact"/>
              <w:jc w:val="left"/>
            </w:pPr>
            <w:r>
              <w:t xml:space="preserve">Any number equals itself</w:t>
            </w:r>
          </w:p>
        </w:tc>
      </w:tr>
      <w:tr>
        <w:tc>
          <w:tcPr/>
          <w:p>
            <w:pPr>
              <w:pStyle w:val="Compact"/>
              <w:jc w:val="left"/>
            </w:pPr>
            <w:r>
              <w:rPr>
                <w:b/>
                <w:bCs/>
              </w:rPr>
              <w:t xml:space="preserve">Symmetric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b</m:t>
              </m:r>
              <m:r>
                <m:rPr>
                  <m:sty m:val="p"/>
                </m:rPr>
                <m:t>=</m:t>
              </m:r>
              <m:r>
                <m:t>a</m:t>
              </m:r>
            </m:oMath>
          </w:p>
        </w:tc>
        <w:tc>
          <w:tcPr/>
          <w:p>
            <w:pPr>
              <w:pStyle w:val="Compact"/>
              <w:jc w:val="left"/>
            </w:pPr>
            <w:r>
              <w:t xml:space="preserve">If</w:t>
            </w:r>
            <w:r>
              <w:t xml:space="preserve"> </w:t>
            </w:r>
            <m:oMath>
              <m:r>
                <m:t>3</m:t>
              </m:r>
              <m:r>
                <m:rPr>
                  <m:sty m:val="p"/>
                </m:rPr>
                <m:t>=</m:t>
              </m:r>
              <m:r>
                <m:t>x</m:t>
              </m:r>
            </m:oMath>
            <w:r>
              <w:t xml:space="preserve">, then</w:t>
            </w:r>
            <w:r>
              <w:t xml:space="preserve"> </w:t>
            </w:r>
            <m:oMath>
              <m:r>
                <m:t>x</m:t>
              </m:r>
              <m:r>
                <m:rPr>
                  <m:sty m:val="p"/>
                </m:rPr>
                <m:t>=</m:t>
              </m:r>
              <m:r>
                <m:t>3</m:t>
              </m:r>
            </m:oMath>
          </w:p>
        </w:tc>
      </w:tr>
      <w:tr>
        <w:tc>
          <w:tcPr/>
          <w:p>
            <w:pPr>
              <w:pStyle w:val="Compact"/>
              <w:jc w:val="left"/>
            </w:pPr>
            <w:r>
              <w:rPr>
                <w:b/>
                <w:bCs/>
              </w:rPr>
              <w:t xml:space="preserve">Transitive Property</w:t>
            </w:r>
          </w:p>
        </w:tc>
        <w:tc>
          <w:tcPr/>
          <w:p>
            <w:pPr>
              <w:pStyle w:val="Compact"/>
              <w:jc w:val="left"/>
            </w:pPr>
            <w:r>
              <w:t xml:space="preserve">If</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p>
        </w:tc>
        <w:tc>
          <w:tcPr/>
          <w:p>
            <w:pPr>
              <w:pStyle w:val="Compact"/>
              <w:jc w:val="left"/>
            </w:pPr>
            <w:r>
              <w:t xml:space="preserve">Chain reasoning</w:t>
            </w:r>
          </w:p>
        </w:tc>
      </w:tr>
    </w:tbl>
    <w:bookmarkEnd w:id="130"/>
    <w:bookmarkStart w:id="131" w:name="inequalities-the-critical-differences"/>
    <w:p>
      <w:pPr>
        <w:pStyle w:val="Heading3"/>
      </w:pPr>
      <w:r>
        <w:t xml:space="preserve">3.1.3 — Inequalities: The Critical Differences</w:t>
      </w:r>
    </w:p>
    <w:p>
      <w:pPr>
        <w:pStyle w:val="FirstParagraph"/>
      </w:pPr>
      <w:r>
        <w:t xml:space="preserve">Inequalities use the symbols</w:t>
      </w:r>
      <w:r>
        <w:t xml:space="preserve"> </w:t>
      </w:r>
      <m:oMath>
        <m:r>
          <m:rPr>
            <m:sty m:val="p"/>
          </m:rPr>
          <m:t>&lt;</m:t>
        </m:r>
      </m:oMath>
      <w:r>
        <w:t xml:space="preserve">,</w:t>
      </w:r>
      <w:r>
        <w:t xml:space="preserve"> </w:t>
      </w:r>
      <m:oMath>
        <m:r>
          <m:rPr>
            <m:sty m:val="p"/>
          </m:rPr>
          <m:t>&gt;</m:t>
        </m:r>
      </m:oMath>
      <w:r>
        <w:t xml:space="preserve">,</w:t>
      </w:r>
      <w:r>
        <w:t xml:space="preserve"> </w:t>
      </w:r>
      <m:oMath>
        <m:r>
          <m:rPr>
            <m:sty m:val="p"/>
          </m:rPr>
          <m:t>≤</m:t>
        </m:r>
      </m:oMath>
      <w:r>
        <w:t xml:space="preserve">, and</w:t>
      </w:r>
      <w:r>
        <w:t xml:space="preserve"> </w:t>
      </w:r>
      <m:oMath>
        <m:r>
          <m:rPr>
            <m:sty m:val="p"/>
          </m:rPr>
          <m:t>≥</m:t>
        </m:r>
      </m:oMath>
      <w:r>
        <w:t xml:space="preserve"> </w:t>
      </w:r>
      <w:r>
        <w:t xml:space="preserve">instead of</w:t>
      </w:r>
      <w:r>
        <w:t xml:space="preserve"> </w:t>
      </w:r>
      <m:oMath>
        <m:r>
          <m:rPr>
            <m:sty m:val="p"/>
          </m:rPr>
          <m:t>=</m:t>
        </m:r>
      </m:oMath>
      <w:r>
        <w:t xml:space="preserve">. While most equation-solving techniques apply, there is</w:t>
      </w:r>
      <w:r>
        <w:t xml:space="preserve"> </w:t>
      </w:r>
      <w:r>
        <w:rPr>
          <w:b/>
          <w:bCs/>
        </w:rPr>
        <w:t xml:space="preserve">one critical exception</w:t>
      </w:r>
      <w:r>
        <w:t xml:space="preserve"> </w:t>
      </w:r>
      <w:r>
        <w:t xml:space="preserve">that the ACT exploits relentlessly:</w:t>
      </w:r>
    </w:p>
    <w:p>
      <w:pPr>
        <w:pStyle w:val="BlockText"/>
      </w:pPr>
      <w:r>
        <w:rPr>
          <w:b/>
          <w:bCs/>
        </w:rPr>
        <w:t xml:space="preserve">CRITICAL RULE:</w:t>
      </w:r>
      <w:r>
        <w:t xml:space="preserve"> </w:t>
      </w:r>
      <w:r>
        <w:t xml:space="preserve">When you multiply or divide both sides of an inequality by a</w:t>
      </w:r>
      <w:r>
        <w:t xml:space="preserve"> </w:t>
      </w:r>
      <w:r>
        <w:rPr>
          <w:b/>
          <w:bCs/>
        </w:rPr>
        <w:t xml:space="preserve">negative number</w:t>
      </w:r>
      <w:r>
        <w:t xml:space="preserve">, you</w:t>
      </w:r>
      <w:r>
        <w:t xml:space="preserve"> </w:t>
      </w:r>
      <w:r>
        <w:rPr>
          <w:b/>
          <w:bCs/>
        </w:rPr>
        <w:t xml:space="preserve">must reverse</w:t>
      </w:r>
      <w:r>
        <w:t xml:space="preserve"> </w:t>
      </w:r>
      <w:r>
        <w:t xml:space="preserve">the direction of the inequality symbol.</w:t>
      </w:r>
    </w:p>
    <w:p>
      <w:pPr>
        <w:pStyle w:val="FirstParagraph"/>
      </w:pPr>
      <w:r>
        <w:rPr>
          <w:b/>
          <w:bCs/>
        </w:rPr>
        <w:t xml:space="preserve">Example:</w:t>
      </w:r>
    </w:p>
    <w:p>
      <w:pPr>
        <w:pStyle w:val="BodyText"/>
      </w:pPr>
      <m:oMathPara>
        <m:oMathParaPr>
          <m:jc m:val="center"/>
        </m:oMathParaPr>
        <m:oMath>
          <m:r>
            <m:rPr>
              <m:sty m:val="p"/>
            </m:rPr>
            <m:t>−</m:t>
          </m:r>
          <m:r>
            <m:t>3</m:t>
          </m:r>
          <m:r>
            <m:t>x</m:t>
          </m:r>
          <m:r>
            <m:rPr>
              <m:sty m:val="p"/>
            </m:rPr>
            <m:t>&gt;</m:t>
          </m:r>
          <m:r>
            <m:t>12</m:t>
          </m:r>
        </m:oMath>
      </m:oMathPara>
    </w:p>
    <w:p>
      <w:pPr>
        <w:pStyle w:val="FirstParagraph"/>
      </w:pPr>
      <m:oMathPara>
        <m:oMathParaPr>
          <m:jc m:val="center"/>
        </m:oMathParaPr>
        <m:oMath>
          <m:r>
            <m:t>x</m:t>
          </m:r>
          <m:r>
            <m:rPr>
              <m:sty m:val="p"/>
            </m:rPr>
            <m:t>&lt;</m:t>
          </m:r>
          <m:r>
            <m:rPr>
              <m:sty m:val="p"/>
            </m:rPr>
            <m:t>−</m:t>
          </m:r>
          <m:r>
            <m:t>4</m:t>
          </m:r>
          <m:r>
            <m:t> </m:t>
          </m:r>
          <m:r>
            <m:rPr>
              <m:nor/>
              <m:sty m:val="p"/>
            </m:rPr>
            <m:t>(Divided by </m:t>
          </m:r>
          <m:r>
            <m:rPr>
              <m:sty m:val="p"/>
            </m:rPr>
            <m:t>−</m:t>
          </m:r>
          <m:r>
            <m:t>3</m:t>
          </m:r>
          <m:r>
            <m:rPr>
              <m:nor/>
              <m:sty m:val="p"/>
            </m:rPr>
            <m:t>, symbol reversed)</m:t>
          </m:r>
        </m:oMath>
      </m:oMathPara>
    </w:p>
    <w:p>
      <w:pPr>
        <w:pStyle w:val="FirstParagraph"/>
      </w:pPr>
      <w:r>
        <w:t xml:space="preserve">If you forget to reverse the symbol, you get</w:t>
      </w:r>
      <w:r>
        <w:t xml:space="preserve"> </w:t>
      </w:r>
      <m:oMath>
        <m:r>
          <m:t>x</m:t>
        </m:r>
        <m:r>
          <m:rPr>
            <m:sty m:val="p"/>
          </m:rPr>
          <m:t>&gt;</m:t>
        </m:r>
        <m:r>
          <m:rPr>
            <m:sty m:val="p"/>
          </m:rPr>
          <m:t>−</m:t>
        </m:r>
        <m:r>
          <m:t>4</m:t>
        </m:r>
      </m:oMath>
      <w:r>
        <w:t xml:space="preserve">, which is wrong. This is one of the most common trap answers on the entire ACT.</w:t>
      </w:r>
    </w:p>
    <w:p>
      <w:pPr>
        <w:pStyle w:val="BodyText"/>
      </w:pPr>
      <w:r>
        <w:rPr>
          <w:b/>
          <w:bCs/>
        </w:rPr>
        <w:t xml:space="preserve">Inequality vocabulary the ACT 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Word/Symbol</w:t>
            </w:r>
          </w:p>
        </w:tc>
        <w:tc>
          <w:tcPr/>
          <w:p>
            <w:pPr>
              <w:pStyle w:val="Compact"/>
              <w:jc w:val="left"/>
            </w:pPr>
            <w:r>
              <w:t xml:space="preserve">Meaning</w:t>
            </w:r>
          </w:p>
        </w:tc>
        <w:tc>
          <w:tcPr/>
          <w:p>
            <w:pPr>
              <w:pStyle w:val="Compact"/>
              <w:jc w:val="left"/>
            </w:pPr>
            <w:r>
              <w:t xml:space="preserve">Example</w:t>
            </w:r>
          </w:p>
        </w:tc>
      </w:tr>
      <w:tr>
        <w:tc>
          <w:tcPr/>
          <w:p>
            <w:pPr>
              <w:pStyle w:val="Compact"/>
              <w:jc w:val="left"/>
            </w:pPr>
            <m:oMath>
              <m:r>
                <m:t>x</m:t>
              </m:r>
              <m:r>
                <m:rPr>
                  <m:sty m:val="p"/>
                </m:rPr>
                <m:t>&gt;</m:t>
              </m:r>
              <m:r>
                <m:t>a</m:t>
              </m:r>
            </m:oMath>
          </w:p>
        </w:tc>
        <w:tc>
          <w:tcPr/>
          <w:p>
            <w:pPr>
              <w:pStyle w:val="Compact"/>
              <w:jc w:val="left"/>
            </w:pPr>
            <m:oMath>
              <m:r>
                <m:t>x</m:t>
              </m:r>
            </m:oMath>
            <w:r>
              <w:t xml:space="preserve"> </w:t>
            </w:r>
            <w:r>
              <w:t xml:space="preserve">is greater than</w:t>
            </w:r>
            <w:r>
              <w:t xml:space="preserve"> </w:t>
            </w:r>
            <m:oMath>
              <m:r>
                <m:t>a</m:t>
              </m:r>
            </m:oMath>
          </w:p>
        </w:tc>
        <w:tc>
          <w:tcPr/>
          <w:p>
            <w:pPr>
              <w:pStyle w:val="Compact"/>
              <w:jc w:val="left"/>
            </w:pPr>
            <m:oMath>
              <m:r>
                <m:t>x</m:t>
              </m:r>
            </m:oMath>
            <w:r>
              <w:t xml:space="preserve"> </w:t>
            </w:r>
            <w:r>
              <w:t xml:space="preserve">is more than 5</w:t>
            </w:r>
          </w:p>
        </w:tc>
      </w:tr>
      <w:tr>
        <w:tc>
          <w:tcPr/>
          <w:p>
            <w:pPr>
              <w:pStyle w:val="Compact"/>
              <w:jc w:val="left"/>
            </w:pPr>
            <m:oMath>
              <m:r>
                <m:t>x</m:t>
              </m:r>
              <m:r>
                <m:rPr>
                  <m:sty m:val="p"/>
                </m:rPr>
                <m:t>&lt;</m:t>
              </m:r>
              <m:r>
                <m:t>a</m:t>
              </m:r>
            </m:oMath>
          </w:p>
        </w:tc>
        <w:tc>
          <w:tcPr/>
          <w:p>
            <w:pPr>
              <w:pStyle w:val="Compact"/>
              <w:jc w:val="left"/>
            </w:pPr>
            <m:oMath>
              <m:r>
                <m:t>x</m:t>
              </m:r>
            </m:oMath>
            <w:r>
              <w:t xml:space="preserve"> </w:t>
            </w:r>
            <w:r>
              <w:t xml:space="preserve">is less than</w:t>
            </w:r>
            <w:r>
              <w:t xml:space="preserve"> </w:t>
            </w:r>
            <m:oMath>
              <m:r>
                <m:t>a</m:t>
              </m:r>
            </m:oMath>
          </w:p>
        </w:tc>
        <w:tc>
          <w:tcPr/>
          <w:p>
            <w:pPr>
              <w:pStyle w:val="Compact"/>
              <w:jc w:val="left"/>
            </w:pPr>
            <m:oMath>
              <m:r>
                <m:t>x</m:t>
              </m:r>
            </m:oMath>
            <w:r>
              <w:t xml:space="preserve"> </w:t>
            </w:r>
            <w:r>
              <w:t xml:space="preserve">is fewer than 5</w:t>
            </w:r>
          </w:p>
        </w:tc>
      </w:tr>
      <w:tr>
        <w:tc>
          <w:tcPr/>
          <w:p>
            <w:pPr>
              <w:pStyle w:val="Compact"/>
              <w:jc w:val="left"/>
            </w:pPr>
            <m:oMath>
              <m:r>
                <m:t>x</m:t>
              </m:r>
              <m:r>
                <m:rPr>
                  <m:sty m:val="p"/>
                </m:rPr>
                <m:t>≥</m:t>
              </m:r>
              <m:r>
                <m:t>a</m:t>
              </m:r>
            </m:oMath>
          </w:p>
        </w:tc>
        <w:tc>
          <w:tcPr/>
          <w:p>
            <w:pPr>
              <w:pStyle w:val="Compact"/>
              <w:jc w:val="left"/>
            </w:pPr>
            <m:oMath>
              <m:r>
                <m:t>x</m:t>
              </m:r>
            </m:oMath>
            <w:r>
              <w:t xml:space="preserve"> </w:t>
            </w:r>
            <w:r>
              <w:t xml:space="preserve">is at least</w:t>
            </w:r>
            <w:r>
              <w:t xml:space="preserve"> </w:t>
            </w:r>
            <m:oMath>
              <m:r>
                <m:t>a</m:t>
              </m:r>
            </m:oMath>
          </w:p>
        </w:tc>
        <w:tc>
          <w:tcPr/>
          <w:p>
            <w:pPr>
              <w:pStyle w:val="Compact"/>
              <w:jc w:val="left"/>
            </w:pPr>
            <m:oMath>
              <m:r>
                <m:t>x</m:t>
              </m:r>
            </m:oMath>
            <w:r>
              <w:t xml:space="preserve"> </w:t>
            </w:r>
            <w:r>
              <w:t xml:space="preserve">is at least 5</w:t>
            </w:r>
          </w:p>
        </w:tc>
      </w:tr>
      <w:tr>
        <w:tc>
          <w:tcPr/>
          <w:p>
            <w:pPr>
              <w:pStyle w:val="Compact"/>
              <w:jc w:val="left"/>
            </w:pPr>
            <m:oMath>
              <m:r>
                <m:t>x</m:t>
              </m:r>
              <m:r>
                <m:rPr>
                  <m:sty m:val="p"/>
                </m:rPr>
                <m:t>≤</m:t>
              </m:r>
              <m:r>
                <m:t>a</m:t>
              </m:r>
            </m:oMath>
          </w:p>
        </w:tc>
        <w:tc>
          <w:tcPr/>
          <w:p>
            <w:pPr>
              <w:pStyle w:val="Compact"/>
              <w:jc w:val="left"/>
            </w:pPr>
            <m:oMath>
              <m:r>
                <m:t>x</m:t>
              </m:r>
            </m:oMath>
            <w:r>
              <w:t xml:space="preserve"> </w:t>
            </w:r>
            <w:r>
              <w:t xml:space="preserve">is at most / no more than</w:t>
            </w:r>
            <w:r>
              <w:t xml:space="preserve"> </w:t>
            </w:r>
            <m:oMath>
              <m:r>
                <m:t>a</m:t>
              </m:r>
            </m:oMath>
          </w:p>
        </w:tc>
        <w:tc>
          <w:tcPr/>
          <w:p>
            <w:pPr>
              <w:pStyle w:val="Compact"/>
              <w:jc w:val="left"/>
            </w:pPr>
            <m:oMath>
              <m:r>
                <m:t>x</m:t>
              </m:r>
            </m:oMath>
            <w:r>
              <w:t xml:space="preserve"> </w:t>
            </w:r>
            <w:r>
              <w:t xml:space="preserve">is at most 5</w:t>
            </w:r>
          </w:p>
        </w:tc>
      </w:tr>
      <w:tr>
        <w:tc>
          <w:tcPr/>
          <w:p>
            <w:pPr>
              <w:pStyle w:val="Compact"/>
              <w:jc w:val="left"/>
            </w:pPr>
            <m:oMath>
              <m:r>
                <m:t>a</m:t>
              </m:r>
              <m:r>
                <m:rPr>
                  <m:sty m:val="p"/>
                </m:rPr>
                <m:t>&lt;</m:t>
              </m:r>
              <m:r>
                <m:t>x</m:t>
              </m:r>
              <m:r>
                <m:rPr>
                  <m:sty m:val="p"/>
                </m:rPr>
                <m:t>&lt;</m:t>
              </m:r>
              <m:r>
                <m:t>b</m:t>
              </m:r>
            </m:oMath>
          </w:p>
        </w:tc>
        <w:tc>
          <w:tcPr/>
          <w:p>
            <w:pPr>
              <w:pStyle w:val="Compact"/>
              <w:jc w:val="left"/>
            </w:pPr>
            <m:oMath>
              <m:r>
                <m:t>x</m:t>
              </m:r>
            </m:oMath>
            <w:r>
              <w:t xml:space="preserve"> </w:t>
            </w:r>
            <w:r>
              <w:t xml:space="preserve">is between</w:t>
            </w:r>
            <w:r>
              <w:t xml:space="preserve"> </w:t>
            </w:r>
            <m:oMath>
              <m:r>
                <m:t>a</m:t>
              </m:r>
            </m:oMath>
            <w:r>
              <w:t xml:space="preserve"> </w:t>
            </w:r>
            <w:r>
              <w:t xml:space="preserve">and</w:t>
            </w:r>
            <w:r>
              <w:t xml:space="preserve"> </w:t>
            </w:r>
            <m:oMath>
              <m:r>
                <m:t>b</m:t>
              </m:r>
            </m:oMath>
            <w:r>
              <w:t xml:space="preserve"> </w:t>
            </w:r>
            <w:r>
              <w:t xml:space="preserve">(exclusive)</w:t>
            </w:r>
          </w:p>
        </w:tc>
        <w:tc>
          <w:tcPr/>
          <w:p>
            <w:pPr>
              <w:pStyle w:val="Compact"/>
              <w:jc w:val="left"/>
            </w:pPr>
            <m:oMath>
              <m:r>
                <m:t>x</m:t>
              </m:r>
            </m:oMath>
            <w:r>
              <w:t xml:space="preserve"> </w:t>
            </w:r>
            <w:r>
              <w:t xml:space="preserve">is between 3 and 7</w:t>
            </w:r>
          </w:p>
        </w:tc>
      </w:tr>
      <w:tr>
        <w:tc>
          <w:tcPr/>
          <w:p>
            <w:pPr>
              <w:pStyle w:val="Compact"/>
              <w:jc w:val="left"/>
            </w:pPr>
            <m:oMath>
              <m:r>
                <m:t>a</m:t>
              </m:r>
              <m:r>
                <m:rPr>
                  <m:sty m:val="p"/>
                </m:rPr>
                <m:t>≤</m:t>
              </m:r>
              <m:r>
                <m:t>x</m:t>
              </m:r>
              <m:r>
                <m:rPr>
                  <m:sty m:val="p"/>
                </m:rPr>
                <m:t>≤</m:t>
              </m:r>
              <m:r>
                <m:t>b</m:t>
              </m:r>
            </m:oMath>
          </w:p>
        </w:tc>
        <w:tc>
          <w:tcPr/>
          <w:p>
            <w:pPr>
              <w:pStyle w:val="Compact"/>
              <w:jc w:val="left"/>
            </w:pPr>
            <m:oMath>
              <m:r>
                <m:t>x</m:t>
              </m:r>
            </m:oMath>
            <w:r>
              <w:t xml:space="preserve"> </w:t>
            </w:r>
            <w:r>
              <w:t xml:space="preserve">is between</w:t>
            </w:r>
            <w:r>
              <w:t xml:space="preserve"> </w:t>
            </w:r>
            <m:oMath>
              <m:r>
                <m:t>a</m:t>
              </m:r>
            </m:oMath>
            <w:r>
              <w:t xml:space="preserve"> </w:t>
            </w:r>
            <w:r>
              <w:t xml:space="preserve">and</w:t>
            </w:r>
            <w:r>
              <w:t xml:space="preserve"> </w:t>
            </w:r>
            <m:oMath>
              <m:r>
                <m:t>b</m:t>
              </m:r>
            </m:oMath>
            <w:r>
              <w:t xml:space="preserve"> </w:t>
            </w:r>
            <w:r>
              <w:t xml:space="preserve">(inclusive)</w:t>
            </w:r>
          </w:p>
        </w:tc>
        <w:tc>
          <w:tcPr/>
          <w:p>
            <w:pPr>
              <w:pStyle w:val="Compact"/>
              <w:jc w:val="left"/>
            </w:pPr>
            <m:oMath>
              <m:r>
                <m:t>x</m:t>
              </m:r>
            </m:oMath>
            <w:r>
              <w:t xml:space="preserve"> </w:t>
            </w:r>
            <w:r>
              <w:t xml:space="preserve">is from 3 to 7, inclusive</w:t>
            </w:r>
          </w:p>
        </w:tc>
      </w:tr>
    </w:tbl>
    <w:p>
      <w:pPr>
        <w:pStyle w:val="BodyText"/>
      </w:pPr>
      <w:r>
        <w:rPr>
          <w:b/>
          <w:bCs/>
        </w:rPr>
        <w:t xml:space="preserve">Graphing inequalities on a number line:</w:t>
      </w:r>
      <w:r>
        <w:t xml:space="preserve"> </w:t>
      </w:r>
      <w:r>
        <w:t xml:space="preserve">-</w:t>
      </w:r>
      <w:r>
        <w:t xml:space="preserve"> </w:t>
      </w:r>
      <w:r>
        <w:rPr>
          <w:b/>
          <w:bCs/>
        </w:rPr>
        <w:t xml:space="preserve">Open circle</w:t>
      </w:r>
      <w:r>
        <w:t xml:space="preserve"> </w:t>
      </w:r>
      <w:r>
        <w:t xml:space="preserve">at the boundary means the boundary is NOT included (</w:t>
      </w:r>
      <m:oMath>
        <m:r>
          <m:rPr>
            <m:sty m:val="p"/>
          </m:rPr>
          <m:t>&lt;</m:t>
        </m:r>
      </m:oMath>
      <w:r>
        <w:t xml:space="preserve"> </w:t>
      </w:r>
      <w:r>
        <w:t xml:space="preserve">or</w:t>
      </w:r>
      <w:r>
        <w:t xml:space="preserve"> </w:t>
      </w:r>
      <m:oMath>
        <m:r>
          <m:rPr>
            <m:sty m:val="p"/>
          </m:rPr>
          <m:t>&gt;</m:t>
        </m:r>
      </m:oMath>
      <w:r>
        <w:t xml:space="preserve">)</w:t>
      </w:r>
      <w:r>
        <w:t xml:space="preserve"> </w:t>
      </w:r>
      <w:r>
        <w:t xml:space="preserve">-</w:t>
      </w:r>
      <w:r>
        <w:t xml:space="preserve"> </w:t>
      </w:r>
      <w:r>
        <w:rPr>
          <w:b/>
          <w:bCs/>
        </w:rPr>
        <w:t xml:space="preserve">Closed (filled) circle</w:t>
      </w:r>
      <w:r>
        <w:t xml:space="preserve"> </w:t>
      </w:r>
      <w:r>
        <w:t xml:space="preserve">at the boundary means the boundary IS included (</w:t>
      </w:r>
      <m:oMath>
        <m:r>
          <m:rPr>
            <m:sty m:val="p"/>
          </m:rPr>
          <m:t>≤</m:t>
        </m:r>
      </m:oMath>
      <w:r>
        <w:t xml:space="preserve"> </w:t>
      </w:r>
      <w:r>
        <w:t xml:space="preserve">or</w:t>
      </w:r>
      <w:r>
        <w:t xml:space="preserve"> </w:t>
      </w:r>
      <m:oMath>
        <m:r>
          <m:rPr>
            <m:sty m:val="p"/>
          </m:rPr>
          <m:t>≥</m:t>
        </m:r>
      </m:oMath>
      <w:r>
        <w:t xml:space="preserve">)</w:t>
      </w:r>
      <w:r>
        <w:t xml:space="preserve"> </w:t>
      </w:r>
      <w:r>
        <w:t xml:space="preserve">-</w:t>
      </w:r>
      <w:r>
        <w:t xml:space="preserve"> </w:t>
      </w:r>
      <w:r>
        <w:rPr>
          <w:b/>
          <w:bCs/>
        </w:rPr>
        <w:t xml:space="preserve">Arrow</w:t>
      </w:r>
      <w:r>
        <w:t xml:space="preserve"> </w:t>
      </w:r>
      <w:r>
        <w:t xml:space="preserve">points in the direction of the solution set</w:t>
      </w:r>
    </w:p>
    <w:p>
      <w:pPr>
        <w:pStyle w:val="BodyText"/>
      </w:pPr>
      <w:r>
        <w:rPr>
          <w:b/>
          <w:bCs/>
        </w:rPr>
        <w:t xml:space="preserve">Compound inequalities joined by</w:t>
      </w:r>
      <w:r>
        <w:rPr>
          <w:b/>
          <w:bCs/>
        </w:rPr>
        <w:t xml:space="preserve"> </w:t>
      </w:r>
      <w:r>
        <w:rPr>
          <w:b/>
          <w:bCs/>
        </w:rPr>
        <w:t xml:space="preserve">“</w:t>
      </w:r>
      <w:r>
        <w:rPr>
          <w:b/>
          <w:bCs/>
        </w:rPr>
        <w:t xml:space="preserve">and</w:t>
      </w:r>
      <w:r>
        <w:rPr>
          <w:b/>
          <w:bCs/>
        </w:rPr>
        <w:t xml:space="preserve">”</w:t>
      </w:r>
      <w:r>
        <w:rPr>
          <w:b/>
          <w:bCs/>
        </w:rPr>
        <w:t xml:space="preserve">:</w:t>
      </w:r>
    </w:p>
    <w:p>
      <w:pPr>
        <w:pStyle w:val="BodyText"/>
      </w:pPr>
      <m:oMathPara>
        <m:oMathParaPr>
          <m:jc m:val="center"/>
        </m:oMathParaPr>
        <m:oMath>
          <m:r>
            <m:t>x</m:t>
          </m:r>
          <m:r>
            <m:rPr>
              <m:sty m:val="p"/>
            </m:rPr>
            <m:t>&gt;</m:t>
          </m:r>
          <m:r>
            <m:t>2</m:t>
          </m:r>
          <m:r>
            <m:rPr>
              <m:nor/>
              <m:sty m:val="p"/>
            </m:rPr>
            <m:t> AND </m:t>
          </m:r>
          <m:r>
            <m:t>x</m:t>
          </m:r>
          <m:r>
            <m:rPr>
              <m:sty m:val="p"/>
            </m:rPr>
            <m:t>&lt;</m:t>
          </m:r>
          <m:r>
            <m:t>5</m:t>
          </m:r>
        </m:oMath>
      </m:oMathPara>
    </w:p>
    <w:p>
      <w:pPr>
        <w:pStyle w:val="FirstParagraph"/>
      </w:pPr>
      <w:r>
        <w:t xml:space="preserve">This means</w:t>
      </w:r>
      <w:r>
        <w:t xml:space="preserve"> </w:t>
      </w:r>
      <m:oMath>
        <m:r>
          <m:t>x</m:t>
        </m:r>
      </m:oMath>
      <w:r>
        <w:t xml:space="preserve"> </w:t>
      </w:r>
      <w:r>
        <w:t xml:space="preserve">must satisfy</w:t>
      </w:r>
      <w:r>
        <w:t xml:space="preserve"> </w:t>
      </w:r>
      <w:r>
        <w:rPr>
          <w:b/>
          <w:bCs/>
        </w:rPr>
        <w:t xml:space="preserve">both</w:t>
      </w:r>
      <w:r>
        <w:t xml:space="preserve"> </w:t>
      </w:r>
      <w:r>
        <w:t xml:space="preserve">conditions simultaneously. The solution is the</w:t>
      </w:r>
      <w:r>
        <w:t xml:space="preserve"> </w:t>
      </w:r>
      <w:r>
        <w:rPr>
          <w:b/>
          <w:bCs/>
        </w:rPr>
        <w:t xml:space="preserve">intersection</w:t>
      </w:r>
      <w:r>
        <w:t xml:space="preserve">:</w:t>
      </w:r>
      <w:r>
        <w:t xml:space="preserve"> </w:t>
      </w:r>
      <m:oMath>
        <m:r>
          <m:t>2</m:t>
        </m:r>
        <m:r>
          <m:rPr>
            <m:sty m:val="p"/>
          </m:rPr>
          <m:t>&lt;</m:t>
        </m:r>
        <m:r>
          <m:t>x</m:t>
        </m:r>
        <m:r>
          <m:rPr>
            <m:sty m:val="p"/>
          </m:rPr>
          <m:t>&lt;</m:t>
        </m:r>
        <m:r>
          <m:t>5</m:t>
        </m:r>
      </m:oMath>
      <w:r>
        <w:t xml:space="preserve">.</w:t>
      </w:r>
    </w:p>
    <w:p>
      <w:pPr>
        <w:pStyle w:val="BodyText"/>
      </w:pPr>
      <w:r>
        <w:rPr>
          <w:b/>
          <w:bCs/>
        </w:rPr>
        <w:t xml:space="preserve">Compound inequalities joined by</w:t>
      </w:r>
      <w:r>
        <w:rPr>
          <w:b/>
          <w:bCs/>
        </w:rPr>
        <w:t xml:space="preserve"> </w:t>
      </w:r>
      <w:r>
        <w:rPr>
          <w:b/>
          <w:bCs/>
        </w:rPr>
        <w:t xml:space="preserve">“</w:t>
      </w:r>
      <w:r>
        <w:rPr>
          <w:b/>
          <w:bCs/>
        </w:rPr>
        <w:t xml:space="preserve">or</w:t>
      </w:r>
      <w:r>
        <w:rPr>
          <w:b/>
          <w:bCs/>
        </w:rPr>
        <w:t xml:space="preserve">”</w:t>
      </w:r>
      <w:r>
        <w:rPr>
          <w:b/>
          <w:bCs/>
        </w:rPr>
        <w:t xml:space="preserve">:</w:t>
      </w:r>
    </w:p>
    <w:p>
      <w:pPr>
        <w:pStyle w:val="BodyText"/>
      </w:pPr>
      <m:oMathPara>
        <m:oMathParaPr>
          <m:jc m:val="center"/>
        </m:oMathParaPr>
        <m:oMath>
          <m:r>
            <m:t>x</m:t>
          </m:r>
          <m:r>
            <m:rPr>
              <m:sty m:val="p"/>
            </m:rPr>
            <m:t>&lt;</m:t>
          </m:r>
          <m:r>
            <m:t>2</m:t>
          </m:r>
          <m:r>
            <m:rPr>
              <m:nor/>
              <m:sty m:val="p"/>
            </m:rPr>
            <m:t> OR </m:t>
          </m:r>
          <m:r>
            <m:t>x</m:t>
          </m:r>
          <m:r>
            <m:rPr>
              <m:sty m:val="p"/>
            </m:rPr>
            <m:t>&gt;</m:t>
          </m:r>
          <m:r>
            <m:t>5</m:t>
          </m:r>
        </m:oMath>
      </m:oMathPara>
    </w:p>
    <w:p>
      <w:pPr>
        <w:pStyle w:val="FirstParagraph"/>
      </w:pPr>
      <w:r>
        <w:t xml:space="preserve">This means</w:t>
      </w:r>
      <w:r>
        <w:t xml:space="preserve"> </w:t>
      </w:r>
      <m:oMath>
        <m:r>
          <m:t>x</m:t>
        </m:r>
      </m:oMath>
      <w:r>
        <w:t xml:space="preserve"> </w:t>
      </w:r>
      <w:r>
        <w:t xml:space="preserve">must satisfy</w:t>
      </w:r>
      <w:r>
        <w:t xml:space="preserve"> </w:t>
      </w:r>
      <w:r>
        <w:rPr>
          <w:b/>
          <w:bCs/>
        </w:rPr>
        <w:t xml:space="preserve">at least one</w:t>
      </w:r>
      <w:r>
        <w:t xml:space="preserve"> </w:t>
      </w:r>
      <w:r>
        <w:t xml:space="preserve">condition. The solution is the</w:t>
      </w:r>
      <w:r>
        <w:t xml:space="preserve"> </w:t>
      </w:r>
      <w:r>
        <w:rPr>
          <w:b/>
          <w:bCs/>
        </w:rPr>
        <w:t xml:space="preserve">union</w:t>
      </w:r>
      <w:r>
        <w:t xml:space="preserve">: two separate intervals.</w:t>
      </w:r>
    </w:p>
    <w:p>
      <w:pPr>
        <w:pStyle w:val="BodyText"/>
      </w:pPr>
      <w:r>
        <w:t xml:space="preserve">The ACT rarely tests compound inequalities directly, but the logic of</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appears in domain problems, range problems, and word problems involving constraints.</w:t>
      </w:r>
    </w:p>
    <w:p>
      <w:r>
        <w:pict>
          <v:rect style="width:0;height:1.5pt" o:hralign="center" o:hrstd="t" o:hr="t"/>
        </w:pict>
      </w:r>
    </w:p>
    <w:bookmarkEnd w:id="131"/>
    <w:bookmarkEnd w:id="132"/>
    <w:bookmarkStart w:id="138" w:name="X3a0d7e5e63f89688dd4e19253c206b8878a36c5"/>
    <w:p>
      <w:pPr>
        <w:pStyle w:val="Heading2"/>
      </w:pPr>
      <w:r>
        <w:t xml:space="preserve">3.2 — Linear Equations: The Four Essential Forms</w:t>
      </w:r>
    </w:p>
    <w:p>
      <w:pPr>
        <w:pStyle w:val="FirstParagraph"/>
      </w:pPr>
      <w:r>
        <w:t xml:space="preserve">Every line in the coordinate plane can be expressed in multiple algebraic forms. Each form reveals different information at a glance and is optimal for different tasks. The ACT tests your ability to</w:t>
      </w:r>
      <w:r>
        <w:t xml:space="preserve"> </w:t>
      </w:r>
      <w:r>
        <w:rPr>
          <w:b/>
          <w:bCs/>
        </w:rPr>
        <w:t xml:space="preserve">select the right form</w:t>
      </w:r>
      <w:r>
        <w:t xml:space="preserve"> </w:t>
      </w:r>
      <w:r>
        <w:t xml:space="preserve">for a given problem and</w:t>
      </w:r>
      <w:r>
        <w:t xml:space="preserve"> </w:t>
      </w:r>
      <w:r>
        <w:rPr>
          <w:b/>
          <w:bCs/>
        </w:rPr>
        <w:t xml:space="preserve">convert between forms fluently</w:t>
      </w:r>
      <w:r>
        <w:t xml:space="preserve">.</w:t>
      </w:r>
    </w:p>
    <w:bookmarkStart w:id="133" w:name="slope-intercept-form-y-mx-b"/>
    <w:p>
      <w:pPr>
        <w:pStyle w:val="Heading3"/>
      </w:pPr>
      <w:r>
        <w:t xml:space="preserve">3.2.1 — Slope-Intercept Form:</w:t>
      </w:r>
      <w:r>
        <w:t xml:space="preserve"> </w:t>
      </w:r>
      <m:oMath>
        <m:r>
          <m:t>y</m:t>
        </m:r>
        <m:r>
          <m:rPr>
            <m:sty m:val="p"/>
          </m:rPr>
          <m:t>=</m:t>
        </m:r>
        <m:r>
          <m:t>m</m:t>
        </m:r>
        <m:r>
          <m:t>x</m:t>
        </m:r>
        <m:r>
          <m:rPr>
            <m:sty m:val="p"/>
          </m:rPr>
          <m:t>+</m:t>
        </m:r>
        <m:r>
          <m:t>b</m:t>
        </m:r>
      </m:oMath>
    </w:p>
    <w:p>
      <w:pPr>
        <w:pStyle w:val="FirstParagraph"/>
      </w:pPr>
      <w:r>
        <w:t xml:space="preserve">This is the</w:t>
      </w:r>
      <w:r>
        <w:t xml:space="preserve"> </w:t>
      </w:r>
      <w:r>
        <w:rPr>
          <w:b/>
          <w:bCs/>
        </w:rPr>
        <w:t xml:space="preserve">single most important form</w:t>
      </w:r>
      <w:r>
        <w:t xml:space="preserve"> </w:t>
      </w:r>
      <w:r>
        <w:t xml:space="preserve">on the ACT. If you master only one form, master this one.</w:t>
      </w:r>
    </w:p>
    <w:p>
      <w:pPr>
        <w:pStyle w:val="BodyText"/>
      </w:pPr>
      <w:r>
        <w:rPr>
          <w:b/>
          <w:bCs/>
        </w:rPr>
        <w:t xml:space="preserve">Structure:</w:t>
      </w:r>
    </w:p>
    <w:p>
      <w:pPr>
        <w:pStyle w:val="BodyText"/>
      </w:pPr>
      <m:oMathPara>
        <m:oMathParaPr>
          <m:jc m:val="center"/>
        </m:oMathParaPr>
        <m:oMath>
          <m:r>
            <m:t>y</m:t>
          </m:r>
          <m:r>
            <m:rPr>
              <m:sty m:val="p"/>
            </m:rPr>
            <m:t>=</m:t>
          </m:r>
          <m:r>
            <m:t>m</m:t>
          </m:r>
          <m:r>
            <m:t>x</m:t>
          </m:r>
          <m:r>
            <m:rPr>
              <m:sty m:val="p"/>
            </m:rPr>
            <m:t>+</m:t>
          </m:r>
          <m:r>
            <m:t>b</m:t>
          </m:r>
        </m:oMath>
      </m:oMathPara>
    </w:p>
    <w:p>
      <w:pPr>
        <w:pStyle w:val="Compact"/>
        <w:numPr>
          <w:ilvl w:val="0"/>
          <w:numId w:val="1066"/>
        </w:numPr>
      </w:pPr>
      <m:oMath>
        <m:r>
          <m:t>m</m:t>
        </m:r>
      </m:oMath>
      <w:r>
        <w:t xml:space="preserve"> </w:t>
      </w:r>
      <w:r>
        <w:t xml:space="preserve">=</w:t>
      </w:r>
      <w:r>
        <w:t xml:space="preserve"> </w:t>
      </w:r>
      <w:r>
        <w:rPr>
          <w:b/>
          <w:bCs/>
        </w:rPr>
        <w:t xml:space="preserve">slope</w:t>
      </w:r>
      <w:r>
        <w:t xml:space="preserve"> </w:t>
      </w:r>
      <w:r>
        <w:t xml:space="preserve">of the line (rate of change, steepness, direction)</w:t>
      </w:r>
    </w:p>
    <w:p>
      <w:pPr>
        <w:pStyle w:val="Compact"/>
        <w:numPr>
          <w:ilvl w:val="0"/>
          <w:numId w:val="1066"/>
        </w:numPr>
      </w:pPr>
      <m:oMath>
        <m:r>
          <m:t>b</m:t>
        </m:r>
      </m:oMath>
      <w:r>
        <w:t xml:space="preserve"> </w:t>
      </w:r>
      <w:r>
        <w:t xml:space="preserve">=</w:t>
      </w:r>
      <w:r>
        <w:t xml:space="preserve"> </w:t>
      </w:r>
      <w:r>
        <w:rPr>
          <w:b/>
          <w:bCs/>
        </w:rPr>
        <w:t xml:space="preserve">y-intercept</w:t>
      </w:r>
      <w:r>
        <w:t xml:space="preserve"> </w:t>
      </w:r>
      <w:r>
        <w:t xml:space="preserve">(the y-value where the line crosses the y-axis; this occurs when</w:t>
      </w:r>
      <w:r>
        <w:t xml:space="preserve"> </w:t>
      </w:r>
      <m:oMath>
        <m:r>
          <m:t>x</m:t>
        </m:r>
        <m:r>
          <m:rPr>
            <m:sty m:val="p"/>
          </m:rPr>
          <m:t>=</m:t>
        </m:r>
        <m:r>
          <m:t>0</m:t>
        </m:r>
      </m:oMath>
      <w:r>
        <w:t xml:space="preserve">)</w:t>
      </w:r>
    </w:p>
    <w:p>
      <w:pPr>
        <w:pStyle w:val="FirstParagraph"/>
      </w:pPr>
      <w:r>
        <w:rPr>
          <w:b/>
          <w:bCs/>
        </w:rPr>
        <w:t xml:space="preserve">Why it is the best form for graphing:</w:t>
      </w:r>
      <w:r>
        <w:t xml:space="preserve"> </w:t>
      </w:r>
      <w:r>
        <w:t xml:space="preserve">You can immediately identify the y-intercept and plot the point</w:t>
      </w:r>
      <w:r>
        <w:t xml:space="preserve"> </w:t>
      </w:r>
      <m:oMath>
        <m:d>
          <m:dPr>
            <m:begChr m:val="("/>
            <m:endChr m:val=")"/>
            <m:sepChr m:val=""/>
            <m:grow/>
          </m:dPr>
          <m:e>
            <m:r>
              <m:t>0</m:t>
            </m:r>
            <m:r>
              <m:rPr>
                <m:sty m:val="p"/>
              </m:rPr>
              <m:t>,</m:t>
            </m:r>
            <m:r>
              <m:t>b</m:t>
            </m:r>
          </m:e>
        </m:d>
      </m:oMath>
      <w:r>
        <w:t xml:space="preserve">. Then use the slope to find additional points by rising and running.</w:t>
      </w:r>
    </w:p>
    <w:p>
      <w:pPr>
        <w:pStyle w:val="BodyText"/>
      </w:pPr>
      <w:r>
        <w:rPr>
          <w:b/>
          <w:bCs/>
        </w:rPr>
        <w:t xml:space="preserve">Why it is the best form for interpretation:</w:t>
      </w:r>
      <w:r>
        <w:t xml:space="preserve"> </w:t>
      </w:r>
      <w:r>
        <w:t xml:space="preserve">In word problems, the slope represents the</w:t>
      </w:r>
      <w:r>
        <w:t xml:space="preserve"> </w:t>
      </w:r>
      <w:r>
        <w:rPr>
          <w:b/>
          <w:bCs/>
        </w:rPr>
        <w:t xml:space="preserve">rate of change</w:t>
      </w:r>
      <w:r>
        <w:t xml:space="preserve"> </w:t>
      </w:r>
      <w:r>
        <w:t xml:space="preserve">(how fast</w:t>
      </w:r>
      <w:r>
        <w:t xml:space="preserve"> </w:t>
      </w:r>
      <m:oMath>
        <m:r>
          <m:t>y</m:t>
        </m:r>
      </m:oMath>
      <w:r>
        <w:t xml:space="preserve"> </w:t>
      </w:r>
      <w:r>
        <w:t xml:space="preserve">changes per unit change in</w:t>
      </w:r>
      <w:r>
        <w:t xml:space="preserve"> </w:t>
      </w:r>
      <m:oMath>
        <m:r>
          <m:t>x</m:t>
        </m:r>
      </m:oMath>
      <w:r>
        <w:t xml:space="preserve">), and the y-intercept represents the</w:t>
      </w:r>
      <w:r>
        <w:t xml:space="preserve"> </w:t>
      </w:r>
      <w:r>
        <w:rPr>
          <w:b/>
          <w:bCs/>
        </w:rPr>
        <w:t xml:space="preserve">starting value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w:t>
      </w:r>
    </w:p>
    <w:p>
      <w:pPr>
        <w:pStyle w:val="BodyText"/>
      </w:pPr>
      <w:r>
        <w:rPr>
          <w:b/>
          <w:bCs/>
        </w:rPr>
        <w:t xml:space="preserve">Example interpretation:</w:t>
      </w:r>
      <w:r>
        <w:t xml:space="preserve"> </w:t>
      </w:r>
      <w:r>
        <w:t xml:space="preserve">&gt;</w:t>
      </w:r>
      <w:r>
        <w:t xml:space="preserve"> </w:t>
      </w:r>
      <w:r>
        <w:t xml:space="preserve">“</w:t>
      </w:r>
      <w:r>
        <w:t xml:space="preserve">A plumber charges a</w:t>
      </w:r>
      <w:r>
        <w:t xml:space="preserve"> </w:t>
      </w:r>
      <m:oMath>
        <m:r>
          <m:rPr>
            <m:sty m:val="p"/>
          </m:rPr>
          <m:t>$</m:t>
        </m:r>
        <m:r>
          <m:t>50</m:t>
        </m:r>
      </m:oMath>
      <w:r>
        <w:t xml:space="preserve"> </w:t>
      </w:r>
      <w:r>
        <w:t xml:space="preserve">visit fee plus</w:t>
      </w:r>
      <w:r>
        <w:t xml:space="preserve"> </w:t>
      </w:r>
      <m:oMath>
        <m:r>
          <m:rPr>
            <m:sty m:val="p"/>
          </m:rPr>
          <m:t>$</m:t>
        </m:r>
        <m:r>
          <m:t>30</m:t>
        </m:r>
      </m:oMath>
      <w:r>
        <w:t xml:space="preserve"> </w:t>
      </w:r>
      <w:r>
        <w:t xml:space="preserve">per hour.</w:t>
      </w:r>
      <w:r>
        <w:t xml:space="preserve">”</w:t>
      </w:r>
    </w:p>
    <w:p>
      <w:pPr>
        <w:pStyle w:val="BodyText"/>
      </w:pPr>
      <m:oMathPara>
        <m:oMathParaPr>
          <m:jc m:val="center"/>
        </m:oMathParaPr>
        <m:oMath>
          <m:r>
            <m:t>C</m:t>
          </m:r>
          <m:r>
            <m:rPr>
              <m:sty m:val="p"/>
            </m:rPr>
            <m:t>=</m:t>
          </m:r>
          <m:r>
            <m:t>30</m:t>
          </m:r>
          <m:r>
            <m:t>h</m:t>
          </m:r>
          <m:r>
            <m:rPr>
              <m:sty m:val="p"/>
            </m:rPr>
            <m:t>+</m:t>
          </m:r>
          <m:r>
            <m:t>50</m:t>
          </m:r>
        </m:oMath>
      </m:oMathPara>
    </w:p>
    <w:p>
      <w:pPr>
        <w:pStyle w:val="Compact"/>
        <w:numPr>
          <w:ilvl w:val="0"/>
          <w:numId w:val="1067"/>
        </w:numPr>
      </w:pPr>
      <w:r>
        <w:t xml:space="preserve">Slope (</w:t>
      </w:r>
      <m:oMath>
        <m:r>
          <m:t>m</m:t>
        </m:r>
        <m:r>
          <m:rPr>
            <m:sty m:val="p"/>
          </m:rPr>
          <m:t>=</m:t>
        </m:r>
        <m:r>
          <m:t>30</m:t>
        </m:r>
      </m:oMath>
      <w:r>
        <w:t xml:space="preserve">):</w:t>
      </w:r>
      <w:r>
        <w:t xml:space="preserve"> </w:t>
      </w:r>
      <m:oMath>
        <m:r>
          <m:rPr>
            <m:sty m:val="p"/>
          </m:rPr>
          <m:t>$</m:t>
        </m:r>
        <m:r>
          <m:t>30</m:t>
        </m:r>
      </m:oMath>
      <w:r>
        <w:t xml:space="preserve"> </w:t>
      </w:r>
      <w:r>
        <w:t xml:space="preserve">per hour (the rate)</w:t>
      </w:r>
    </w:p>
    <w:p>
      <w:pPr>
        <w:pStyle w:val="Compact"/>
        <w:numPr>
          <w:ilvl w:val="0"/>
          <w:numId w:val="1067"/>
        </w:numPr>
      </w:pPr>
      <w:r>
        <w:t xml:space="preserve">y-intercept (</w:t>
      </w:r>
      <m:oMath>
        <m:r>
          <m:t>b</m:t>
        </m:r>
        <m:r>
          <m:rPr>
            <m:sty m:val="p"/>
          </m:rPr>
          <m:t>=</m:t>
        </m:r>
        <m:r>
          <m:t>50</m:t>
        </m:r>
      </m:oMath>
      <w:r>
        <w:t xml:space="preserve">):</w:t>
      </w:r>
      <w:r>
        <w:t xml:space="preserve"> </w:t>
      </w:r>
      <m:oMath>
        <m:r>
          <m:rPr>
            <m:sty m:val="p"/>
          </m:rPr>
          <m:t>$</m:t>
        </m:r>
        <m:r>
          <m:t>50</m:t>
        </m:r>
      </m:oMath>
      <w:r>
        <w:t xml:space="preserve"> </w:t>
      </w:r>
      <w:r>
        <w:t xml:space="preserve">visit fee (the starting cost when</w:t>
      </w:r>
      <w:r>
        <w:t xml:space="preserve"> </w:t>
      </w:r>
      <m:oMath>
        <m:r>
          <m:t>h</m:t>
        </m:r>
        <m:r>
          <m:rPr>
            <m:sty m:val="p"/>
          </m:rPr>
          <m:t>=</m:t>
        </m:r>
        <m:r>
          <m:t>0</m:t>
        </m:r>
      </m:oMath>
      <w:r>
        <w:t xml:space="preserve">)</w:t>
      </w:r>
    </w:p>
    <w:p>
      <w:pPr>
        <w:pStyle w:val="FirstParagraph"/>
      </w:pPr>
      <w:r>
        <w:rPr>
          <w:b/>
          <w:bCs/>
        </w:rPr>
        <w:t xml:space="preserve">What the ACT tests with this form:</w:t>
      </w:r>
      <w:r>
        <w:t xml:space="preserve"> </w:t>
      </w:r>
      <w:r>
        <w:t xml:space="preserve">- Given a graph, find the slope and y-intercept and write the equation</w:t>
      </w:r>
      <w:r>
        <w:t xml:space="preserve"> </w:t>
      </w:r>
      <w:r>
        <w:t xml:space="preserve">- Given an equation, identify the slope and y-intercept</w:t>
      </w:r>
      <w:r>
        <w:t xml:space="preserve"> </w:t>
      </w:r>
      <w:r>
        <w:t xml:space="preserve">- Given a word problem, write the linear model and interpret</w:t>
      </w:r>
      <w:r>
        <w:t xml:space="preserve"> </w:t>
      </w:r>
      <m:oMath>
        <m:r>
          <m:t>m</m:t>
        </m:r>
      </m:oMath>
      <w:r>
        <w:t xml:space="preserve"> </w:t>
      </w:r>
      <w:r>
        <w:t xml:space="preserve">and</w:t>
      </w:r>
      <w:r>
        <w:t xml:space="preserve"> </w:t>
      </w:r>
      <m:oMath>
        <m:r>
          <m:t>b</m:t>
        </m:r>
      </m:oMath>
      <w:r>
        <w:t xml:space="preserve"> </w:t>
      </w:r>
      <w:r>
        <w:t xml:space="preserve">in context</w:t>
      </w:r>
      <w:r>
        <w:t xml:space="preserve"> </w:t>
      </w:r>
      <w:r>
        <w:t xml:space="preserve">- Given two points, find the equation of the line</w:t>
      </w:r>
    </w:p>
    <w:bookmarkEnd w:id="133"/>
    <w:bookmarkStart w:id="134" w:name="point-slope-form-y---y_1-mx---x_1"/>
    <w:p>
      <w:pPr>
        <w:pStyle w:val="Heading3"/>
      </w:pPr>
      <w:r>
        <w:t xml:space="preserve">3.2.2 —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Compact"/>
        <w:numPr>
          <w:ilvl w:val="0"/>
          <w:numId w:val="1068"/>
        </w:numPr>
      </w:pPr>
      <m:oMath>
        <m:r>
          <m:t>m</m:t>
        </m:r>
      </m:oMath>
      <w:r>
        <w:t xml:space="preserve"> </w:t>
      </w:r>
      <w:r>
        <w:t xml:space="preserve">=</w:t>
      </w:r>
      <w:r>
        <w:t xml:space="preserve"> </w:t>
      </w:r>
      <w:r>
        <w:rPr>
          <w:b/>
          <w:bCs/>
        </w:rPr>
        <w:t xml:space="preserve">slope</w:t>
      </w:r>
    </w:p>
    <w:p>
      <w:pPr>
        <w:pStyle w:val="Compact"/>
        <w:numPr>
          <w:ilvl w:val="0"/>
          <w:numId w:val="1068"/>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w:t>
      </w:r>
      <w:r>
        <w:t xml:space="preserve"> </w:t>
      </w:r>
      <w:r>
        <w:rPr>
          <w:b/>
          <w:bCs/>
        </w:rPr>
        <w:t xml:space="preserve">any specific point on the line</w:t>
      </w:r>
    </w:p>
    <w:p>
      <w:pPr>
        <w:pStyle w:val="FirstParagraph"/>
      </w:pPr>
      <w:r>
        <w:rPr>
          <w:b/>
          <w:bCs/>
        </w:rPr>
        <w:t xml:space="preserve">When to use it:</w:t>
      </w:r>
      <w:r>
        <w:t xml:space="preserve"> </w:t>
      </w:r>
      <w:r>
        <w:t xml:space="preserve">This form is optimal when you know the</w:t>
      </w:r>
      <w:r>
        <w:t xml:space="preserve"> </w:t>
      </w:r>
      <w:r>
        <w:rPr>
          <w:b/>
          <w:bCs/>
        </w:rPr>
        <w:t xml:space="preserve">slope</w:t>
      </w:r>
      <w:r>
        <w:t xml:space="preserve"> </w:t>
      </w:r>
      <w:r>
        <w:t xml:space="preserve">and</w:t>
      </w:r>
      <w:r>
        <w:t xml:space="preserve"> </w:t>
      </w:r>
      <w:r>
        <w:rPr>
          <w:b/>
          <w:bCs/>
        </w:rPr>
        <w:t xml:space="preserve">one point</w:t>
      </w:r>
      <w:r>
        <w:t xml:space="preserve"> </w:t>
      </w:r>
      <w:r>
        <w:t xml:space="preserve">on the line — which is exactly what many ACT problems give you. Two points? Find the slope first, then use point-slope form with either point.</w:t>
      </w:r>
    </w:p>
    <w:p>
      <w:pPr>
        <w:pStyle w:val="BodyText"/>
      </w:pPr>
      <w:r>
        <w:rPr>
          <w:b/>
          <w:bCs/>
        </w:rPr>
        <w:t xml:space="preserve">Why it is the best form for modeling:</w:t>
      </w:r>
      <w:r>
        <w:t xml:space="preserve"> </w:t>
      </w:r>
      <w:r>
        <w:t xml:space="preserve">When a problem says</w:t>
      </w:r>
      <w:r>
        <w:t xml:space="preserve"> </w:t>
      </w:r>
      <w:r>
        <w:t xml:space="preserve">“</w:t>
      </w:r>
      <w:r>
        <w:t xml:space="preserve">a line passes through</w:t>
      </w:r>
      <w:r>
        <w:t xml:space="preserve"> </w:t>
      </w:r>
      <m:oMath>
        <m:d>
          <m:dPr>
            <m:begChr m:val="("/>
            <m:endChr m:val=")"/>
            <m:sepChr m:val=""/>
            <m:grow/>
          </m:dPr>
          <m:e>
            <m:r>
              <m:t>3</m:t>
            </m:r>
            <m:r>
              <m:rPr>
                <m:sty m:val="p"/>
              </m:rPr>
              <m:t>,</m:t>
            </m:r>
            <m:r>
              <m:t>7</m:t>
            </m:r>
          </m:e>
        </m:d>
      </m:oMath>
      <w:r>
        <w:t xml:space="preserve"> </w:t>
      </w:r>
      <w:r>
        <w:t xml:space="preserve">with slope</w:t>
      </w:r>
      <w:r>
        <w:t xml:space="preserve"> </w:t>
      </w:r>
      <m:oMath>
        <m:r>
          <m:t>2</m:t>
        </m:r>
      </m:oMath>
      <w:r>
        <w:t xml:space="preserve">,</w:t>
      </w:r>
      <w:r>
        <w:t xml:space="preserve">”</w:t>
      </w:r>
      <w:r>
        <w:t xml:space="preserve"> </w:t>
      </w:r>
      <w:r>
        <w:t xml:space="preserve">you can immediately write:</w:t>
      </w:r>
    </w:p>
    <w:p>
      <w:pPr>
        <w:pStyle w:val="BodyText"/>
      </w:pPr>
      <m:oMathPara>
        <m:oMathParaPr>
          <m:jc m:val="center"/>
        </m:oMathParaPr>
        <m:oMath>
          <m:r>
            <m:t>y</m:t>
          </m:r>
          <m:r>
            <m:rPr>
              <m:sty m:val="p"/>
            </m:rPr>
            <m:t>−</m:t>
          </m:r>
          <m:r>
            <m:t>7</m:t>
          </m:r>
          <m:r>
            <m:rPr>
              <m:sty m:val="p"/>
            </m:rPr>
            <m:t>=</m:t>
          </m:r>
          <m:r>
            <m:t>2</m:t>
          </m:r>
          <m:d>
            <m:dPr>
              <m:begChr m:val="("/>
              <m:endChr m:val=")"/>
              <m:sepChr m:val=""/>
              <m:grow/>
            </m:dPr>
            <m:e>
              <m:r>
                <m:t>x</m:t>
              </m:r>
              <m:r>
                <m:rPr>
                  <m:sty m:val="p"/>
                </m:rPr>
                <m:t>−</m:t>
              </m:r>
              <m:r>
                <m:t>3</m:t>
              </m:r>
            </m:e>
          </m:d>
        </m:oMath>
      </m:oMathPara>
    </w:p>
    <w:p>
      <w:pPr>
        <w:pStyle w:val="FirstParagraph"/>
      </w:pPr>
      <w:r>
        <w:t xml:space="preserve">Then convert to slope-intercept form if needed:</w:t>
      </w:r>
    </w:p>
    <w:p>
      <w:pPr>
        <w:pStyle w:val="BodyText"/>
      </w:pPr>
      <m:oMathPara>
        <m:oMathParaPr>
          <m:jc m:val="center"/>
        </m:oMathParaPr>
        <m:oMath>
          <m:r>
            <m:t>y</m:t>
          </m:r>
          <m:r>
            <m:rPr>
              <m:sty m:val="p"/>
            </m:rPr>
            <m:t>−</m:t>
          </m:r>
          <m:r>
            <m:t>7</m:t>
          </m:r>
          <m:r>
            <m:rPr>
              <m:sty m:val="p"/>
            </m:rPr>
            <m:t>=</m:t>
          </m:r>
          <m:r>
            <m:t>2</m:t>
          </m:r>
          <m:r>
            <m:t>x</m:t>
          </m:r>
          <m:r>
            <m:rPr>
              <m:sty m:val="p"/>
            </m:rPr>
            <m:t>−</m:t>
          </m:r>
          <m:r>
            <m:t>6</m:t>
          </m:r>
        </m:oMath>
      </m:oMathPara>
    </w:p>
    <w:p>
      <w:pPr>
        <w:pStyle w:val="FirstParagraph"/>
      </w:pPr>
      <m:oMathPara>
        <m:oMathParaPr>
          <m:jc m:val="center"/>
        </m:oMathParaPr>
        <m:oMath>
          <m:r>
            <m:t>y</m:t>
          </m:r>
          <m:r>
            <m:rPr>
              <m:sty m:val="p"/>
            </m:rPr>
            <m:t>=</m:t>
          </m:r>
          <m:r>
            <m:t>2</m:t>
          </m:r>
          <m:r>
            <m:t>x</m:t>
          </m:r>
          <m:r>
            <m:rPr>
              <m:sty m:val="p"/>
            </m:rPr>
            <m:t>+</m:t>
          </m:r>
          <m:r>
            <m:t>1</m:t>
          </m:r>
        </m:oMath>
      </m:oMathPara>
    </w:p>
    <w:p>
      <w:pPr>
        <w:pStyle w:val="FirstParagraph"/>
      </w:pPr>
      <w:r>
        <w:rPr>
          <w:b/>
          <w:bCs/>
        </w:rPr>
        <w:t xml:space="preserve">Critical nuance:</w:t>
      </w:r>
      <w:r>
        <w:t xml:space="preserve"> </w:t>
      </w:r>
      <w:r>
        <w:t xml:space="preserve">The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can be</w:t>
      </w:r>
      <w:r>
        <w:t xml:space="preserve"> </w:t>
      </w:r>
      <w:r>
        <w:rPr>
          <w:b/>
          <w:bCs/>
        </w:rPr>
        <w:t xml:space="preserve">any</w:t>
      </w:r>
      <w:r>
        <w:t xml:space="preserve"> </w:t>
      </w:r>
      <w:r>
        <w:t xml:space="preserve">point on the line. If you are given two points, either one works. Both will produce equivalent equations (after simplification).</w:t>
      </w:r>
    </w:p>
    <w:bookmarkEnd w:id="134"/>
    <w:bookmarkStart w:id="135" w:name="standard-form-ax-by-c"/>
    <w:p>
      <w:pPr>
        <w:pStyle w:val="Heading3"/>
      </w:pPr>
      <w:r>
        <w:t xml:space="preserve">3.2.3 — Standard Form:</w:t>
      </w:r>
      <w:r>
        <w:t xml:space="preserve"> </w:t>
      </w:r>
      <m:oMath>
        <m:r>
          <m:t>A</m:t>
        </m:r>
        <m:r>
          <m:t>x</m:t>
        </m:r>
        <m:r>
          <m:rPr>
            <m:sty m:val="p"/>
          </m:rPr>
          <m:t>+</m:t>
        </m:r>
        <m:r>
          <m:t>B</m:t>
        </m:r>
        <m:r>
          <m:t>y</m:t>
        </m:r>
        <m:r>
          <m:rPr>
            <m:sty m:val="p"/>
          </m:rPr>
          <m:t>=</m:t>
        </m:r>
        <m:r>
          <m:t>C</m:t>
        </m:r>
      </m:oMath>
    </w:p>
    <w:p>
      <w:pPr>
        <w:pStyle w:val="FirstParagraph"/>
      </w:pPr>
      <w:r>
        <w:rPr>
          <w:b/>
          <w:bCs/>
        </w:rPr>
        <w:t xml:space="preserve">Structure:</w:t>
      </w:r>
    </w:p>
    <w:p>
      <w:pPr>
        <w:pStyle w:val="BodyText"/>
      </w:pPr>
      <m:oMathPara>
        <m:oMathParaPr>
          <m:jc m:val="center"/>
        </m:oMathParaPr>
        <m:oMath>
          <m:r>
            <m:t>A</m:t>
          </m:r>
          <m:r>
            <m:t>x</m:t>
          </m:r>
          <m:r>
            <m:rPr>
              <m:sty m:val="p"/>
            </m:rPr>
            <m:t>+</m:t>
          </m:r>
          <m:r>
            <m:t>B</m:t>
          </m:r>
          <m:r>
            <m:t>y</m:t>
          </m:r>
          <m:r>
            <m:rPr>
              <m:sty m:val="p"/>
            </m:rPr>
            <m:t>=</m:t>
          </m:r>
          <m:r>
            <m:t>C</m:t>
          </m:r>
        </m:oMath>
      </m:oMathPara>
    </w:p>
    <w:p>
      <w:pPr>
        <w:pStyle w:val="Compact"/>
        <w:numPr>
          <w:ilvl w:val="0"/>
          <w:numId w:val="1069"/>
        </w:numPr>
      </w:pPr>
      <m:oMath>
        <m:r>
          <m:t>A</m:t>
        </m:r>
      </m:oMath>
      <w:r>
        <w:t xml:space="preserve">,</w:t>
      </w:r>
      <w:r>
        <w:t xml:space="preserve"> </w:t>
      </w:r>
      <m:oMath>
        <m:r>
          <m:t>B</m:t>
        </m:r>
      </m:oMath>
      <w:r>
        <w:t xml:space="preserve">, and</w:t>
      </w:r>
      <w:r>
        <w:t xml:space="preserve"> </w:t>
      </w:r>
      <m:oMath>
        <m:r>
          <m:t>C</m:t>
        </m:r>
      </m:oMath>
      <w:r>
        <w:t xml:space="preserve"> </w:t>
      </w:r>
      <w:r>
        <w:t xml:space="preserve">are typically integers (in</w:t>
      </w:r>
      <w:r>
        <w:t xml:space="preserve"> </w:t>
      </w:r>
      <w:r>
        <w:t xml:space="preserve">“</w:t>
      </w:r>
      <w:r>
        <w:t xml:space="preserve">proper</w:t>
      </w:r>
      <w:r>
        <w:t xml:space="preserve">”</w:t>
      </w:r>
      <w:r>
        <w:t xml:space="preserve"> </w:t>
      </w:r>
      <w:r>
        <w:t xml:space="preserve">standard form,</w:t>
      </w:r>
      <w:r>
        <w:t xml:space="preserve"> </w:t>
      </w:r>
      <m:oMath>
        <m:r>
          <m:t>A</m:t>
        </m:r>
      </m:oMath>
      <w:r>
        <w:t xml:space="preserve"> </w:t>
      </w:r>
      <w:r>
        <w:t xml:space="preserve">is non-negative)</w:t>
      </w:r>
    </w:p>
    <w:p>
      <w:pPr>
        <w:pStyle w:val="Compact"/>
        <w:numPr>
          <w:ilvl w:val="0"/>
          <w:numId w:val="1069"/>
        </w:numPr>
      </w:pPr>
      <m:oMath>
        <m:r>
          <m:t>A</m:t>
        </m:r>
      </m:oMath>
      <w:r>
        <w:t xml:space="preserve"> </w:t>
      </w:r>
      <w:r>
        <w:t xml:space="preserve">and</w:t>
      </w:r>
      <w:r>
        <w:t xml:space="preserve"> </w:t>
      </w:r>
      <m:oMath>
        <m:r>
          <m:t>B</m:t>
        </m:r>
      </m:oMath>
      <w:r>
        <w:t xml:space="preserve"> </w:t>
      </w:r>
      <w:r>
        <w:t xml:space="preserve">are</w:t>
      </w:r>
      <w:r>
        <w:t xml:space="preserve"> </w:t>
      </w:r>
      <w:r>
        <w:rPr>
          <w:b/>
          <w:bCs/>
        </w:rPr>
        <w:t xml:space="preserve">not both zero</w:t>
      </w:r>
    </w:p>
    <w:p>
      <w:pPr>
        <w:pStyle w:val="FirstParagraph"/>
      </w:pPr>
      <w:r>
        <w:rPr>
          <w:b/>
          <w:bCs/>
        </w:rPr>
        <w:t xml:space="preserve">When the ACT uses this form:</w:t>
      </w:r>
      <w:r>
        <w:t xml:space="preserve"> </w:t>
      </w:r>
      <w:r>
        <w:t xml:space="preserve">Standard form appears frequently in word problems involving two quantities that sum to a fixed total, and in systems of equations.</w:t>
      </w:r>
    </w:p>
    <w:p>
      <w:pPr>
        <w:pStyle w:val="BodyText"/>
      </w:pPr>
      <w:r>
        <w:rPr>
          <w:b/>
          <w:bCs/>
        </w:rPr>
        <w:t xml:space="preserve">Example:</w:t>
      </w:r>
      <w:r>
        <w:t xml:space="preserve"> </w:t>
      </w:r>
      <w:r>
        <w:t xml:space="preserve">&gt;</w:t>
      </w:r>
      <w:r>
        <w:t xml:space="preserve"> </w:t>
      </w:r>
      <w:r>
        <w:t xml:space="preserve">“</w:t>
      </w:r>
      <w:r>
        <w:t xml:space="preserve">Tickets cost</w:t>
      </w:r>
      <w:r>
        <w:t xml:space="preserve"> </w:t>
      </w:r>
      <m:oMath>
        <m:r>
          <m:rPr>
            <m:sty m:val="p"/>
          </m:rPr>
          <m:t>$</m:t>
        </m:r>
        <m:r>
          <m:t>8</m:t>
        </m:r>
      </m:oMath>
      <w:r>
        <w:t xml:space="preserve"> </w:t>
      </w:r>
      <w:r>
        <w:t xml:space="preserve">for adults and</w:t>
      </w:r>
      <w:r>
        <w:t xml:space="preserve"> </w:t>
      </w:r>
      <m:oMath>
        <m:r>
          <m:rPr>
            <m:sty m:val="p"/>
          </m:rPr>
          <m:t>$</m:t>
        </m:r>
        <m:r>
          <m:t>5</m:t>
        </m:r>
      </m:oMath>
      <w:r>
        <w:t xml:space="preserve"> </w:t>
      </w:r>
      <w:r>
        <w:t xml:space="preserve">for children. A total of</w:t>
      </w:r>
      <w:r>
        <w:t xml:space="preserve"> </w:t>
      </w:r>
      <m:oMath>
        <m:r>
          <m:rPr>
            <m:sty m:val="p"/>
          </m:rPr>
          <m:t>$</m:t>
        </m:r>
        <m:r>
          <m:t>200</m:t>
        </m:r>
      </m:oMath>
      <w:r>
        <w:t xml:space="preserve"> </w:t>
      </w:r>
      <w:r>
        <w:t xml:space="preserve">was collected.</w:t>
      </w:r>
      <w:r>
        <w:t xml:space="preserve">”</w:t>
      </w:r>
    </w:p>
    <w:p>
      <w:pPr>
        <w:pStyle w:val="BodyText"/>
      </w:pPr>
      <m:oMathPara>
        <m:oMathParaPr>
          <m:jc m:val="center"/>
        </m:oMathParaPr>
        <m:oMath>
          <m:r>
            <m:t>8</m:t>
          </m:r>
          <m:r>
            <m:t>a</m:t>
          </m:r>
          <m:r>
            <m:rPr>
              <m:sty m:val="p"/>
            </m:rPr>
            <m:t>+</m:t>
          </m:r>
          <m:r>
            <m:t>5</m:t>
          </m:r>
          <m:r>
            <m:t>c</m:t>
          </m:r>
          <m:r>
            <m:rPr>
              <m:sty m:val="p"/>
            </m:rPr>
            <m:t>=</m:t>
          </m:r>
          <m:r>
            <m:t>200</m:t>
          </m:r>
        </m:oMath>
      </m:oMathPara>
    </w:p>
    <w:p>
      <w:pPr>
        <w:pStyle w:val="FirstParagraph"/>
      </w:pPr>
      <w:r>
        <w:rPr>
          <w:b/>
          <w:bCs/>
        </w:rPr>
        <w:t xml:space="preserve">Finding the slope from Standard Form:</w:t>
      </w:r>
      <w:r>
        <w:t xml:space="preserve"> </w:t>
      </w:r>
      <w:r>
        <w:t xml:space="preserve">The slope of</w:t>
      </w:r>
      <w:r>
        <w:t xml:space="preserve"> </w:t>
      </w:r>
      <m:oMath>
        <m:r>
          <m:t>A</m:t>
        </m:r>
        <m:r>
          <m:t>x</m:t>
        </m:r>
        <m:r>
          <m:rPr>
            <m:sty m:val="p"/>
          </m:rPr>
          <m:t>+</m:t>
        </m:r>
        <m:r>
          <m:t>B</m:t>
        </m:r>
        <m:r>
          <m:t>y</m:t>
        </m:r>
        <m:r>
          <m:rPr>
            <m:sty m:val="p"/>
          </m:rPr>
          <m:t>=</m:t>
        </m:r>
        <m:r>
          <m:t>C</m:t>
        </m:r>
      </m:oMath>
      <w:r>
        <w:t xml:space="preserve"> </w:t>
      </w:r>
      <w:r>
        <w:t xml:space="preserve">is:</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t xml:space="preserve">This is a</w:t>
      </w:r>
      <w:r>
        <w:t xml:space="preserve"> </w:t>
      </w:r>
      <w:r>
        <w:rPr>
          <w:b/>
          <w:bCs/>
        </w:rPr>
        <w:t xml:space="preserve">must-know shortcut</w:t>
      </w:r>
      <w:r>
        <w:t xml:space="preserve">. The ACT frequently gives you an equation in standard form and asks for the slope. Rather than converting to slope-intercept form, simply compute</w:t>
      </w:r>
      <w:r>
        <w:t xml:space="preserve"> </w:t>
      </w:r>
      <m:oMath>
        <m:r>
          <m:rPr>
            <m:sty m:val="p"/>
          </m:rPr>
          <m:t>−</m:t>
        </m:r>
        <m:f>
          <m:fPr>
            <m:type m:val="bar"/>
          </m:fPr>
          <m:num>
            <m:r>
              <m:t>A</m:t>
            </m:r>
          </m:num>
          <m:den>
            <m:r>
              <m:t>B</m:t>
            </m:r>
          </m:den>
        </m:f>
      </m:oMath>
      <w:r>
        <w:t xml:space="preserve">.</w:t>
      </w:r>
    </w:p>
    <w:p>
      <w:pPr>
        <w:pStyle w:val="BodyText"/>
      </w:pPr>
      <w:r>
        <w:rPr>
          <w:b/>
          <w:bCs/>
        </w:rPr>
        <w:t xml:space="preserve">Derivation (for understanding):</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So</w:t>
      </w:r>
      <w:r>
        <w:t xml:space="preserve"> </w:t>
      </w:r>
      <m:oMath>
        <m:r>
          <m:t>m</m:t>
        </m:r>
        <m:r>
          <m:rPr>
            <m:sty m:val="p"/>
          </m:rPr>
          <m:t>=</m:t>
        </m:r>
        <m:r>
          <m:rPr>
            <m:sty m:val="p"/>
          </m:rPr>
          <m:t>−</m:t>
        </m:r>
        <m:f>
          <m:fPr>
            <m:type m:val="bar"/>
          </m:fPr>
          <m:num>
            <m:r>
              <m:t>A</m:t>
            </m:r>
          </m:num>
          <m:den>
            <m:r>
              <m:t>B</m:t>
            </m:r>
          </m:den>
        </m:f>
      </m:oMath>
      <w:r>
        <w:t xml:space="preserve"> </w:t>
      </w:r>
      <w:r>
        <w:t xml:space="preserve">and the y-intercept is</w:t>
      </w:r>
      <w:r>
        <w:t xml:space="preserve"> </w:t>
      </w:r>
      <m:oMath>
        <m:f>
          <m:fPr>
            <m:type m:val="bar"/>
          </m:fPr>
          <m:num>
            <m:r>
              <m:t>C</m:t>
            </m:r>
          </m:num>
          <m:den>
            <m:r>
              <m:t>B</m:t>
            </m:r>
          </m:den>
        </m:f>
      </m:oMath>
      <w:r>
        <w:t xml:space="preserve">.</w:t>
      </w:r>
    </w:p>
    <w:p>
      <w:pPr>
        <w:pStyle w:val="BodyText"/>
      </w:pPr>
      <w:r>
        <w:rPr>
          <w:b/>
          <w:bCs/>
        </w:rPr>
        <w:t xml:space="preserve">Finding intercepts from Standard Form:</w:t>
      </w:r>
      <w:r>
        <w:t xml:space="preserve"> </w:t>
      </w:r>
      <w:r>
        <w:t xml:space="preserve">-</w:t>
      </w:r>
      <w:r>
        <w:t xml:space="preserve"> </w:t>
      </w:r>
      <w:r>
        <w:rPr>
          <w:b/>
          <w:bCs/>
        </w:rPr>
        <w:t xml:space="preserve">x-intercept:</w:t>
      </w:r>
      <w:r>
        <w:t xml:space="preserve"> </w:t>
      </w:r>
      <w:r>
        <w:t xml:space="preserve">Set</w:t>
      </w:r>
      <w:r>
        <w:t xml:space="preserve"> </w:t>
      </w:r>
      <m:oMath>
        <m:r>
          <m:t>y</m:t>
        </m:r>
        <m:r>
          <m:rPr>
            <m:sty m:val="p"/>
          </m:rPr>
          <m:t>=</m:t>
        </m:r>
        <m:r>
          <m:t>0</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w:t>
      </w:r>
      <w:r>
        <w:t xml:space="preserve">-</w:t>
      </w:r>
      <w:r>
        <w:t xml:space="preserve"> </w:t>
      </w:r>
      <w:r>
        <w:rPr>
          <w:b/>
          <w:bCs/>
        </w:rPr>
        <w:t xml:space="preserve">y-intercept:</w:t>
      </w:r>
      <w:r>
        <w:t xml:space="preserve"> </w:t>
      </w:r>
      <w:r>
        <w:t xml:space="preserve">Set</w:t>
      </w:r>
      <w:r>
        <w:t xml:space="preserve"> </w:t>
      </w:r>
      <m:oMath>
        <m:r>
          <m:t>x</m:t>
        </m:r>
        <m:r>
          <m:rPr>
            <m:sty m:val="p"/>
          </m:rPr>
          <m:t>=</m:t>
        </m:r>
        <m:r>
          <m:t>0</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p>
    <w:bookmarkEnd w:id="135"/>
    <w:bookmarkStart w:id="136" w:name="summary-when-to-use-each-form"/>
    <w:p>
      <w:pPr>
        <w:pStyle w:val="Heading3"/>
      </w:pPr>
      <w:r>
        <w:t xml:space="preserve">3.2.4 — Summary: When to Use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Best For</w:t>
            </w:r>
          </w:p>
        </w:tc>
        <w:tc>
          <w:tcPr/>
          <w:p>
            <w:pPr>
              <w:pStyle w:val="Compact"/>
              <w:jc w:val="left"/>
            </w:pPr>
            <w:r>
              <w:t xml:space="preserve">Key Information Revealed</w:t>
            </w:r>
          </w:p>
        </w:tc>
      </w:tr>
      <w:tr>
        <w:tc>
          <w:tcPr/>
          <w:p>
            <w:pPr>
              <w:pStyle w:val="Compact"/>
              <w:jc w:val="left"/>
            </w:pPr>
            <m:oMath>
              <m:r>
                <m:t>y</m:t>
              </m:r>
              <m:r>
                <m:rPr>
                  <m:sty m:val="p"/>
                </m:rPr>
                <m:t>=</m:t>
              </m:r>
              <m:r>
                <m:t>m</m:t>
              </m:r>
              <m:r>
                <m:t>x</m:t>
              </m:r>
              <m:r>
                <m:rPr>
                  <m:sty m:val="p"/>
                </m:rPr>
                <m:t>+</m:t>
              </m:r>
              <m:r>
                <m:t>b</m:t>
              </m:r>
            </m:oMath>
          </w:p>
        </w:tc>
        <w:tc>
          <w:tcPr/>
          <w:p>
            <w:pPr>
              <w:pStyle w:val="Compact"/>
              <w:jc w:val="left"/>
            </w:pPr>
            <w:r>
              <w:t xml:space="preserve">Graphing, interpretation, quick analysis</w:t>
            </w:r>
          </w:p>
        </w:tc>
        <w:tc>
          <w:tcPr/>
          <w:p>
            <w:pPr>
              <w:pStyle w:val="Compact"/>
              <w:jc w:val="left"/>
            </w:pPr>
            <w:r>
              <w:t xml:space="preserve">Slope (</w:t>
            </w:r>
            <m:oMath>
              <m:r>
                <m:t>m</m:t>
              </m:r>
            </m:oMath>
            <w:r>
              <w:t xml:space="preserve">), y-intercept (</w:t>
            </w:r>
            <m:oMath>
              <m:r>
                <m:t>b</m:t>
              </m:r>
            </m:oMath>
            <w:r>
              <w:t xml:space="preserve">)</w:t>
            </w:r>
          </w:p>
        </w:tc>
      </w:tr>
      <w:tr>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Writing equations given a point and slope</w:t>
            </w:r>
          </w:p>
        </w:tc>
        <w:tc>
          <w:tcPr/>
          <w:p>
            <w:pPr>
              <w:pStyle w:val="Compact"/>
              <w:jc w:val="left"/>
            </w:pPr>
            <w:r>
              <w:t xml:space="preserve">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slope (</w:t>
            </w:r>
            <m:oMath>
              <m:r>
                <m:t>m</m:t>
              </m:r>
            </m:oMath>
            <w:r>
              <w:t xml:space="preserve">)</w:t>
            </w:r>
          </w:p>
        </w:tc>
      </w:tr>
      <w:tr>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Word problems with two quantities, systems</w:t>
            </w:r>
          </w:p>
        </w:tc>
        <w:tc>
          <w:tcPr/>
          <w:p>
            <w:pPr>
              <w:pStyle w:val="Compact"/>
              <w:jc w:val="left"/>
            </w:pPr>
            <w:r>
              <w:t xml:space="preserve">x- and y-intercepts, slope =</w:t>
            </w:r>
            <w:r>
              <w:t xml:space="preserve"> </w:t>
            </w:r>
            <m:oMath>
              <m:r>
                <m:rPr>
                  <m:sty m:val="p"/>
                </m:rPr>
                <m:t>−</m:t>
              </m:r>
              <m:r>
                <m:t>A</m:t>
              </m:r>
              <m:r>
                <m:rPr>
                  <m:sty m:val="p"/>
                </m:rPr>
                <m:t>/</m:t>
              </m:r>
              <m:r>
                <m:t>B</m:t>
              </m:r>
            </m:oMath>
          </w:p>
        </w:tc>
      </w:tr>
    </w:tbl>
    <w:bookmarkEnd w:id="136"/>
    <w:bookmarkStart w:id="137" w:name="converting-between-forms"/>
    <w:p>
      <w:pPr>
        <w:pStyle w:val="Heading3"/>
      </w:pPr>
      <w:r>
        <w:t xml:space="preserve">3.2.5 — Converting Between Forms</w:t>
      </w:r>
    </w:p>
    <w:p>
      <w:pPr>
        <w:pStyle w:val="FirstParagraph"/>
      </w:pPr>
      <w:r>
        <w:rPr>
          <w:b/>
          <w:bCs/>
        </w:rPr>
        <w:t xml:space="preserve">Standard Form → Slope-Intercept Form:</w:t>
      </w:r>
      <w:r>
        <w:t xml:space="preserve"> </w:t>
      </w:r>
      <w:r>
        <w:t xml:space="preserve">Solve for</w:t>
      </w:r>
      <w:r>
        <w:t xml:space="preserve"> </w:t>
      </w:r>
      <m:oMath>
        <m:r>
          <m:t>y</m:t>
        </m:r>
      </m:oMath>
      <w:r>
        <w:t xml:space="preserve">.</w:t>
      </w:r>
    </w:p>
    <w:p>
      <w:pPr>
        <w:pStyle w:val="BodyText"/>
      </w:pPr>
      <m:oMathPara>
        <m:oMathParaPr>
          <m:jc m:val="center"/>
        </m:oMathParaPr>
        <m:oMath>
          <m:r>
            <m:t>6</m:t>
          </m:r>
          <m:r>
            <m:t>x</m:t>
          </m:r>
          <m:r>
            <m:rPr>
              <m:sty m:val="p"/>
            </m:rPr>
            <m:t>+</m:t>
          </m:r>
          <m:r>
            <m:t>3</m:t>
          </m:r>
          <m:r>
            <m:t>y</m:t>
          </m:r>
          <m:r>
            <m:rPr>
              <m:sty m:val="p"/>
            </m:rPr>
            <m:t>=</m:t>
          </m:r>
          <m:r>
            <m:t>18</m:t>
          </m:r>
        </m:oMath>
      </m:oMathPara>
    </w:p>
    <w:p>
      <w:pPr>
        <w:pStyle w:val="FirstParagraph"/>
      </w:pPr>
      <m:oMathPara>
        <m:oMathParaPr>
          <m:jc m:val="center"/>
        </m:oMathParaPr>
        <m:oMath>
          <m:r>
            <m:t>3</m:t>
          </m:r>
          <m:r>
            <m:t>y</m:t>
          </m:r>
          <m:r>
            <m:rPr>
              <m:sty m:val="p"/>
            </m:rPr>
            <m:t>=</m:t>
          </m:r>
          <m:r>
            <m:rPr>
              <m:sty m:val="p"/>
            </m:rPr>
            <m:t>−</m:t>
          </m:r>
          <m:r>
            <m:t>6</m:t>
          </m:r>
          <m:r>
            <m:t>x</m:t>
          </m:r>
          <m:r>
            <m:rPr>
              <m:sty m:val="p"/>
            </m:rPr>
            <m:t>+</m:t>
          </m:r>
          <m:r>
            <m:t>18</m:t>
          </m:r>
        </m:oMath>
      </m:oMathPara>
    </w:p>
    <w:p>
      <w:pPr>
        <w:pStyle w:val="FirstParagraph"/>
      </w:pPr>
      <m:oMathPara>
        <m:oMathParaPr>
          <m:jc m:val="center"/>
        </m:oMathParaPr>
        <m:oMath>
          <m:r>
            <m:t>y</m:t>
          </m:r>
          <m:r>
            <m:rPr>
              <m:sty m:val="p"/>
            </m:rPr>
            <m:t>=</m:t>
          </m:r>
          <m:r>
            <m:rPr>
              <m:sty m:val="p"/>
            </m:rPr>
            <m:t>−</m:t>
          </m:r>
          <m:r>
            <m:t>2</m:t>
          </m:r>
          <m:r>
            <m:t>x</m:t>
          </m:r>
          <m:r>
            <m:rPr>
              <m:sty m:val="p"/>
            </m:rPr>
            <m:t>+</m:t>
          </m:r>
          <m:r>
            <m:t>6</m:t>
          </m:r>
        </m:oMath>
      </m:oMathPara>
    </w:p>
    <w:p>
      <w:pPr>
        <w:pStyle w:val="FirstParagraph"/>
      </w:pPr>
      <w:r>
        <w:rPr>
          <w:b/>
          <w:bCs/>
        </w:rPr>
        <w:t xml:space="preserve">Slope-Intercept Form → Standard Form:</w:t>
      </w:r>
      <w:r>
        <w:t xml:space="preserve"> </w:t>
      </w:r>
      <w:r>
        <w:t xml:space="preserve">Move all variable terms to one side.</w:t>
      </w:r>
    </w:p>
    <w:p>
      <w:pPr>
        <w:pStyle w:val="BodyText"/>
      </w:pPr>
      <m:oMathPara>
        <m:oMathParaPr>
          <m:jc m:val="center"/>
        </m:oMathParaPr>
        <m:oMath>
          <m:r>
            <m:t>y</m:t>
          </m:r>
          <m:r>
            <m:rPr>
              <m:sty m:val="p"/>
            </m:rPr>
            <m:t>=</m:t>
          </m:r>
          <m:f>
            <m:fPr>
              <m:type m:val="bar"/>
            </m:fPr>
            <m:num>
              <m:r>
                <m:t>3</m:t>
              </m:r>
            </m:num>
            <m:den>
              <m:r>
                <m:t>4</m:t>
              </m:r>
            </m:den>
          </m:f>
          <m:r>
            <m:t>x</m:t>
          </m:r>
          <m:r>
            <m:rPr>
              <m:sty m:val="p"/>
            </m:rPr>
            <m:t>−</m:t>
          </m:r>
          <m:r>
            <m:t>5</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rPr>
              <m:sty m:val="p"/>
            </m:rPr>
            <m:t>−</m:t>
          </m:r>
          <m:r>
            <m:t>5</m:t>
          </m:r>
        </m:oMath>
      </m:oMathPara>
    </w:p>
    <w:p>
      <w:pPr>
        <w:pStyle w:val="FirstParagraph"/>
      </w:pPr>
      <w:r>
        <w:t xml:space="preserve">Multiply through by 4 to clear fractions:</w:t>
      </w:r>
    </w:p>
    <w:p>
      <w:pPr>
        <w:pStyle w:val="BodyText"/>
      </w:pPr>
      <m:oMathPara>
        <m:oMathParaPr>
          <m:jc m:val="center"/>
        </m:oMathParaPr>
        <m:oMath>
          <m:r>
            <m:rPr>
              <m:sty m:val="p"/>
            </m:rPr>
            <m:t>−</m:t>
          </m:r>
          <m:r>
            <m:t>3</m:t>
          </m:r>
          <m:r>
            <m:t>x</m:t>
          </m:r>
          <m:r>
            <m:rPr>
              <m:sty m:val="p"/>
            </m:rPr>
            <m:t>+</m:t>
          </m:r>
          <m:r>
            <m:t>4</m:t>
          </m:r>
          <m:r>
            <m:t>y</m:t>
          </m:r>
          <m:r>
            <m:rPr>
              <m:sty m:val="p"/>
            </m:rPr>
            <m:t>=</m:t>
          </m:r>
          <m:r>
            <m:rPr>
              <m:sty m:val="p"/>
            </m:rPr>
            <m:t>−</m:t>
          </m:r>
          <m:r>
            <m:t>20</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3</m:t>
          </m:r>
          <m:r>
            <m:t>x</m:t>
          </m:r>
          <m:r>
            <m:rPr>
              <m:sty m:val="p"/>
            </m:rPr>
            <m:t>−</m:t>
          </m:r>
          <m:r>
            <m:t>4</m:t>
          </m:r>
          <m:r>
            <m:t>y</m:t>
          </m:r>
          <m:r>
            <m:rPr>
              <m:sty m:val="p"/>
            </m:rPr>
            <m:t>=</m:t>
          </m:r>
          <m:r>
            <m:t>20</m:t>
          </m:r>
        </m:oMath>
      </m:oMathPara>
    </w:p>
    <w:p>
      <w:pPr>
        <w:pStyle w:val="FirstParagraph"/>
      </w:pPr>
      <w:r>
        <w:rPr>
          <w:b/>
          <w:bCs/>
        </w:rPr>
        <w:t xml:space="preserve">Point-Slope Form → Slope-Intercept Form:</w:t>
      </w:r>
      <w:r>
        <w:t xml:space="preserve"> </w:t>
      </w:r>
      <w:r>
        <w:t xml:space="preserve">Distribute the slope and solve for</w:t>
      </w:r>
      <w:r>
        <w:t xml:space="preserve"> </w:t>
      </w:r>
      <m:oMath>
        <m:r>
          <m:t>y</m:t>
        </m:r>
      </m:oMath>
      <w:r>
        <w:t xml:space="preserve">.</w:t>
      </w:r>
    </w:p>
    <w:p>
      <w:pPr>
        <w:pStyle w:val="BodyText"/>
      </w:pPr>
      <m:oMathPara>
        <m:oMathParaPr>
          <m:jc m:val="center"/>
        </m:oMathParaPr>
        <m:oMath>
          <m:r>
            <m:t>y</m:t>
          </m:r>
          <m:r>
            <m:rPr>
              <m:sty m:val="p"/>
            </m:rPr>
            <m:t>−</m:t>
          </m:r>
          <m:r>
            <m:t>5</m:t>
          </m:r>
          <m:r>
            <m:rPr>
              <m:sty m:val="p"/>
            </m:rPr>
            <m:t>=</m:t>
          </m:r>
          <m:f>
            <m:fPr>
              <m:type m:val="bar"/>
            </m:fPr>
            <m:num>
              <m:r>
                <m:t>2</m:t>
              </m:r>
            </m:num>
            <m:den>
              <m:r>
                <m:t>3</m:t>
              </m:r>
            </m:den>
          </m:f>
          <m:d>
            <m:dPr>
              <m:begChr m:val="("/>
              <m:endChr m:val=")"/>
              <m:sepChr m:val=""/>
              <m:grow/>
            </m:dPr>
            <m:e>
              <m:r>
                <m:t>x</m:t>
              </m:r>
              <m:r>
                <m:rPr>
                  <m:sty m:val="p"/>
                </m:rPr>
                <m:t>+</m:t>
              </m:r>
              <m:r>
                <m:t>6</m:t>
              </m:r>
            </m:e>
          </m:d>
        </m:oMath>
      </m:oMathPara>
    </w:p>
    <w:p>
      <w:pPr>
        <w:pStyle w:val="FirstParagraph"/>
      </w:pPr>
      <m:oMathPara>
        <m:oMathParaPr>
          <m:jc m:val="center"/>
        </m:oMathParaPr>
        <m:oMath>
          <m:r>
            <m:t>y</m:t>
          </m:r>
          <m:r>
            <m:rPr>
              <m:sty m:val="p"/>
            </m:rPr>
            <m:t>−</m:t>
          </m:r>
          <m:r>
            <m:t>5</m:t>
          </m:r>
          <m:r>
            <m:rPr>
              <m:sty m:val="p"/>
            </m:rPr>
            <m:t>=</m:t>
          </m:r>
          <m:f>
            <m:fPr>
              <m:type m:val="bar"/>
            </m:fPr>
            <m:num>
              <m:r>
                <m:t>2</m:t>
              </m:r>
            </m:num>
            <m:den>
              <m:r>
                <m:t>3</m:t>
              </m:r>
            </m:den>
          </m:f>
          <m:r>
            <m:t>x</m:t>
          </m:r>
          <m:r>
            <m:rPr>
              <m:sty m:val="p"/>
            </m:rPr>
            <m:t>+</m:t>
          </m:r>
          <m:r>
            <m:t>4</m:t>
          </m:r>
        </m:oMath>
      </m:oMathPara>
    </w:p>
    <w:p>
      <w:pPr>
        <w:pStyle w:val="FirstParagraph"/>
      </w:pPr>
      <m:oMathPara>
        <m:oMathParaPr>
          <m:jc m:val="center"/>
        </m:oMathParaPr>
        <m:oMath>
          <m:r>
            <m:t>y</m:t>
          </m:r>
          <m:r>
            <m:rPr>
              <m:sty m:val="p"/>
            </m:rPr>
            <m:t>=</m:t>
          </m:r>
          <m:f>
            <m:fPr>
              <m:type m:val="bar"/>
            </m:fPr>
            <m:num>
              <m:r>
                <m:t>2</m:t>
              </m:r>
            </m:num>
            <m:den>
              <m:r>
                <m:t>3</m:t>
              </m:r>
            </m:den>
          </m:f>
          <m:r>
            <m:t>x</m:t>
          </m:r>
          <m:r>
            <m:rPr>
              <m:sty m:val="p"/>
            </m:rPr>
            <m:t>+</m:t>
          </m:r>
          <m:r>
            <m:t>9</m:t>
          </m:r>
        </m:oMath>
      </m:oMathPara>
    </w:p>
    <w:p>
      <w:r>
        <w:pict>
          <v:rect style="width:0;height:1.5pt" o:hralign="center" o:hrstd="t" o:hr="t"/>
        </w:pict>
      </w:r>
    </w:p>
    <w:bookmarkEnd w:id="137"/>
    <w:bookmarkEnd w:id="138"/>
    <w:bookmarkStart w:id="143" w:name="slope-the-defining-feature-of-a-line"/>
    <w:p>
      <w:pPr>
        <w:pStyle w:val="Heading2"/>
      </w:pPr>
      <w:r>
        <w:t xml:space="preserve">3.3 — Slope: The Defining Feature of a Line</w:t>
      </w:r>
    </w:p>
    <w:bookmarkStart w:id="139" w:name="the-slope-formula"/>
    <w:p>
      <w:pPr>
        <w:pStyle w:val="Heading3"/>
      </w:pPr>
      <w:r>
        <w:t xml:space="preserve">3.3.1 —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p>
      <w:pPr>
        <w:pStyle w:val="FirstParagraph"/>
      </w:pPr>
      <w:r>
        <w:rPr>
          <w:b/>
          <w:bCs/>
        </w:rPr>
        <w:t xml:space="preserve">Critical details:</w:t>
      </w:r>
      <w:r>
        <w:t xml:space="preserve"> </w:t>
      </w:r>
      <w:r>
        <w:t xml:space="preserve">- The order of the points does not matter, as long as you are</w:t>
      </w:r>
      <w:r>
        <w:t xml:space="preserve"> </w:t>
      </w:r>
      <w:r>
        <w:rPr>
          <w:b/>
          <w:bCs/>
        </w:rPr>
        <w:t xml:space="preserve">consistent</w:t>
      </w:r>
      <w:r>
        <w:t xml:space="preserve">. If you use</w:t>
      </w:r>
      <w:r>
        <w:t xml:space="preserve"> </w:t>
      </w:r>
      <m:oMath>
        <m:sSub>
          <m:e>
            <m:r>
              <m:t>y</m:t>
            </m:r>
          </m:e>
          <m:sub>
            <m:r>
              <m:t>2</m:t>
            </m:r>
          </m:sub>
        </m:sSub>
        <m:r>
          <m:rPr>
            <m:sty m:val="p"/>
          </m:rPr>
          <m:t>−</m:t>
        </m:r>
        <m:sSub>
          <m:e>
            <m:r>
              <m:t>y</m:t>
            </m:r>
          </m:e>
          <m:sub>
            <m:r>
              <m:t>1</m:t>
            </m:r>
          </m:sub>
        </m:sSub>
      </m:oMath>
      <w:r>
        <w:t xml:space="preserve"> </w:t>
      </w:r>
      <w:r>
        <w:t xml:space="preserve">in the numerator, you must use</w:t>
      </w:r>
      <w:r>
        <w:t xml:space="preserve"> </w:t>
      </w:r>
      <m:oMath>
        <m:sSub>
          <m:e>
            <m:r>
              <m:t>x</m:t>
            </m:r>
          </m:e>
          <m:sub>
            <m:r>
              <m:t>2</m:t>
            </m:r>
          </m:sub>
        </m:sSub>
        <m:r>
          <m:rPr>
            <m:sty m:val="p"/>
          </m:rPr>
          <m:t>−</m:t>
        </m:r>
        <m:sSub>
          <m:e>
            <m:r>
              <m:t>x</m:t>
            </m:r>
          </m:e>
          <m:sub>
            <m:r>
              <m:t>1</m:t>
            </m:r>
          </m:sub>
        </m:sSub>
      </m:oMath>
      <w:r>
        <w:t xml:space="preserve"> </w:t>
      </w:r>
      <w:r>
        <w:t xml:space="preserve">in the denominator.</w:t>
      </w:r>
      <w:r>
        <w:t xml:space="preserve"> </w:t>
      </w:r>
      <w:r>
        <w:t xml:space="preserve">- Slope measures the</w:t>
      </w:r>
      <w:r>
        <w:t xml:space="preserve"> </w:t>
      </w:r>
      <w:r>
        <w:rPr>
          <w:b/>
          <w:bCs/>
        </w:rPr>
        <w:t xml:space="preserve">steepness and direction</w:t>
      </w:r>
      <w:r>
        <w:t xml:space="preserve"> </w:t>
      </w:r>
      <w:r>
        <w:t xml:space="preserve">of a line.</w:t>
      </w:r>
      <w:r>
        <w:t xml:space="preserve"> </w:t>
      </w:r>
      <w:r>
        <w:t xml:space="preserve">- The ACT frequently gives you two points and asks for the slope. This is a</w:t>
      </w:r>
      <w:r>
        <w:t xml:space="preserve"> </w:t>
      </w:r>
      <w:r>
        <w:t xml:space="preserve">“</w:t>
      </w:r>
      <w:r>
        <w:t xml:space="preserve">gimme</w:t>
      </w:r>
      <w:r>
        <w:t xml:space="preserve">”</w:t>
      </w:r>
      <w:r>
        <w:t xml:space="preserve"> </w:t>
      </w:r>
      <w:r>
        <w:t xml:space="preserve">— do not overthink it.</w:t>
      </w:r>
    </w:p>
    <w:p>
      <w:pPr>
        <w:pStyle w:val="BodyText"/>
      </w:pPr>
      <w:r>
        <w:rPr>
          <w:b/>
          <w:bCs/>
        </w:rPr>
        <w:t xml:space="preserve">Common error:</w:t>
      </w:r>
      <w:r>
        <w:t xml:space="preserve"> </w:t>
      </w:r>
      <w:r>
        <w:t xml:space="preserve">Swapping the numerator and denominator. Remember: slope is</w:t>
      </w:r>
      <w:r>
        <w:t xml:space="preserve"> </w:t>
      </w:r>
      <w:r>
        <w:rPr>
          <w:b/>
          <w:bCs/>
        </w:rPr>
        <w:t xml:space="preserve">rise over run</w:t>
      </w:r>
      <w:r>
        <w:t xml:space="preserve">, or</w:t>
      </w:r>
      <w:r>
        <w:t xml:space="preserve"> </w:t>
      </w:r>
      <w:r>
        <w:rPr>
          <w:b/>
          <w:bCs/>
        </w:rPr>
        <w:t xml:space="preserve">vertical change over horizontal change</w:t>
      </w:r>
      <w:r>
        <w:t xml:space="preserve">. Think of it as</w:t>
      </w:r>
      <w:r>
        <w:t xml:space="preserve"> </w:t>
      </w:r>
      <w:r>
        <w:t xml:space="preserve">“</w:t>
      </w:r>
      <w:r>
        <w:t xml:space="preserve">how much does it go up/down for each step right?</w:t>
      </w:r>
      <w:r>
        <w:t xml:space="preserve">”</w:t>
      </w:r>
    </w:p>
    <w:bookmarkEnd w:id="139"/>
    <w:bookmarkStart w:id="140" w:name="interpreting-slope-values"/>
    <w:p>
      <w:pPr>
        <w:pStyle w:val="Heading3"/>
      </w:pPr>
      <w:r>
        <w:t xml:space="preserve">3.3.2 — Interpreting Slope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Slope Value</w:t>
            </w:r>
          </w:p>
        </w:tc>
        <w:tc>
          <w:tcPr/>
          <w:p>
            <w:pPr>
              <w:pStyle w:val="Compact"/>
              <w:jc w:val="left"/>
            </w:pPr>
            <w:r>
              <w:t xml:space="preserve">Meaning</w:t>
            </w:r>
          </w:p>
        </w:tc>
        <w:tc>
          <w:tcPr/>
          <w:p>
            <w:pPr>
              <w:pStyle w:val="Compact"/>
              <w:jc w:val="left"/>
            </w:pPr>
            <w:r>
              <w:t xml:space="preserve">Line Direction</w:t>
            </w:r>
          </w:p>
        </w:tc>
      </w:tr>
      <w:tr>
        <w:tc>
          <w:tcPr/>
          <w:p>
            <w:pPr>
              <w:pStyle w:val="Compact"/>
              <w:jc w:val="left"/>
            </w:pPr>
            <m:oMath>
              <m:r>
                <m:t>m</m:t>
              </m:r>
              <m:r>
                <m:rPr>
                  <m:sty m:val="p"/>
                </m:rPr>
                <m:t>&gt;</m:t>
              </m:r>
              <m:r>
                <m:t>0</m:t>
              </m:r>
            </m:oMath>
          </w:p>
        </w:tc>
        <w:tc>
          <w:tcPr/>
          <w:p>
            <w:pPr>
              <w:pStyle w:val="Compact"/>
              <w:jc w:val="left"/>
            </w:pPr>
            <w:r>
              <w:t xml:space="preserve">Positive</w:t>
            </w:r>
          </w:p>
        </w:tc>
        <w:tc>
          <w:tcPr/>
          <w:p>
            <w:pPr>
              <w:pStyle w:val="Compact"/>
              <w:jc w:val="left"/>
            </w:pPr>
            <w:r>
              <w:t xml:space="preserve">Rises from left to right (↗)</w:t>
            </w:r>
          </w:p>
        </w:tc>
      </w:tr>
      <w:tr>
        <w:tc>
          <w:tcPr/>
          <w:p>
            <w:pPr>
              <w:pStyle w:val="Compact"/>
              <w:jc w:val="left"/>
            </w:pPr>
            <m:oMath>
              <m:r>
                <m:t>m</m:t>
              </m:r>
              <m:r>
                <m:rPr>
                  <m:sty m:val="p"/>
                </m:rPr>
                <m:t>&lt;</m:t>
              </m:r>
              <m:r>
                <m:t>0</m:t>
              </m:r>
            </m:oMath>
          </w:p>
        </w:tc>
        <w:tc>
          <w:tcPr/>
          <w:p>
            <w:pPr>
              <w:pStyle w:val="Compact"/>
              <w:jc w:val="left"/>
            </w:pPr>
            <w:r>
              <w:t xml:space="preserve">Negative</w:t>
            </w:r>
          </w:p>
        </w:tc>
        <w:tc>
          <w:tcPr/>
          <w:p>
            <w:pPr>
              <w:pStyle w:val="Compact"/>
              <w:jc w:val="left"/>
            </w:pPr>
            <w:r>
              <w:t xml:space="preserve">Falls from left to right (↘)</w:t>
            </w:r>
          </w:p>
        </w:tc>
      </w:tr>
      <w:tr>
        <w:tc>
          <w:tcPr/>
          <w:p>
            <w:pPr>
              <w:pStyle w:val="Compact"/>
              <w:jc w:val="left"/>
            </w:pPr>
            <m:oMath>
              <m:r>
                <m:t>m</m:t>
              </m:r>
              <m:r>
                <m:rPr>
                  <m:sty m:val="p"/>
                </m:rPr>
                <m:t>=</m:t>
              </m:r>
              <m:r>
                <m:t>0</m:t>
              </m:r>
            </m:oMath>
          </w:p>
        </w:tc>
        <w:tc>
          <w:tcPr/>
          <w:p>
            <w:pPr>
              <w:pStyle w:val="Compact"/>
              <w:jc w:val="left"/>
            </w:pPr>
            <w:r>
              <w:t xml:space="preserve">Zero</w:t>
            </w:r>
          </w:p>
        </w:tc>
        <w:tc>
          <w:tcPr/>
          <w:p>
            <w:pPr>
              <w:pStyle w:val="Compact"/>
              <w:jc w:val="left"/>
            </w:pPr>
            <w:r>
              <w:t xml:space="preserve">Horizontal line (→)</w:t>
            </w:r>
          </w:p>
        </w:tc>
      </w:tr>
      <w:tr>
        <w:tc>
          <w:tcPr/>
          <w:p>
            <w:pPr>
              <w:pStyle w:val="Compact"/>
              <w:jc w:val="left"/>
            </w:pPr>
            <w:r>
              <w:t xml:space="preserve">Undefined</w:t>
            </w:r>
          </w:p>
        </w:tc>
        <w:tc>
          <w:tcPr/>
          <w:p>
            <w:pPr>
              <w:pStyle w:val="Compact"/>
              <w:jc w:val="left"/>
            </w:pPr>
            <w:r>
              <w:t xml:space="preserve">Division by zero</w:t>
            </w:r>
          </w:p>
        </w:tc>
        <w:tc>
          <w:tcPr/>
          <w:p>
            <w:pPr>
              <w:pStyle w:val="Compact"/>
              <w:jc w:val="left"/>
            </w:pPr>
            <w:r>
              <w:t xml:space="preserve">Vertical line (↑)</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w:t>
            </w:r>
          </w:p>
        </w:tc>
        <w:tc>
          <w:tcPr/>
          <w:p>
            <w:pPr>
              <w:pStyle w:val="Compact"/>
              <w:jc w:val="left"/>
            </w:pPr>
            <w:r>
              <w:t xml:space="preserve">Rise exceeds run</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Shallow</w:t>
            </w:r>
          </w:p>
        </w:tc>
        <w:tc>
          <w:tcPr/>
          <w:p>
            <w:pPr>
              <w:pStyle w:val="Compact"/>
              <w:jc w:val="left"/>
            </w:pPr>
            <w:r>
              <w:t xml:space="preserve">Run exceeds rise</w:t>
            </w:r>
          </w:p>
        </w:tc>
      </w:tr>
      <w:tr>
        <w:tc>
          <w:tcPr/>
          <w:p>
            <w:pPr>
              <w:pStyle w:val="Compact"/>
              <w:jc w:val="left"/>
            </w:pPr>
            <m:oMath>
              <m:d>
                <m:dPr>
                  <m:begChr m:val="|"/>
                  <m:endChr m:val="|"/>
                  <m:sepChr m:val=""/>
                  <m:grow/>
                </m:dPr>
                <m:e>
                  <m:r>
                    <m:t>m</m:t>
                  </m:r>
                </m:e>
              </m:d>
              <m:r>
                <m:rPr>
                  <m:sty m:val="p"/>
                </m:rPr>
                <m:t>=</m:t>
              </m:r>
              <m:r>
                <m:t>1</m:t>
              </m:r>
            </m:oMath>
          </w:p>
        </w:tc>
        <w:tc>
          <w:tcPr/>
          <w:p>
            <w:pPr>
              <w:pStyle w:val="Compact"/>
              <w:jc w:val="left"/>
            </w:pPr>
            <w:r>
              <w:t xml:space="preserve">45° diagonal</w:t>
            </w:r>
          </w:p>
        </w:tc>
        <w:tc>
          <w:tcPr/>
          <w:p>
            <w:pPr>
              <w:pStyle w:val="Compact"/>
              <w:jc w:val="left"/>
            </w:pPr>
            <w:r>
              <w:t xml:space="preserve">Rise equals run</w:t>
            </w:r>
          </w:p>
        </w:tc>
      </w:tr>
    </w:tbl>
    <w:p>
      <w:pPr>
        <w:pStyle w:val="BodyText"/>
      </w:pPr>
      <w:r>
        <w:rPr>
          <w:b/>
          <w:bCs/>
        </w:rPr>
        <w:t xml:space="preserve">The vertical line case:</w:t>
      </w:r>
      <w:r>
        <w:t xml:space="preserve"> </w:t>
      </w:r>
      <w:r>
        <w:t xml:space="preserve">A vertical line has the equation</w:t>
      </w:r>
      <w:r>
        <w:t xml:space="preserve"> </w:t>
      </w:r>
      <m:oMath>
        <m:r>
          <m:t>x</m:t>
        </m:r>
        <m:r>
          <m:rPr>
            <m:sty m:val="p"/>
          </m:rPr>
          <m:t>=</m:t>
        </m:r>
        <m:r>
          <m:t>k</m:t>
        </m:r>
      </m:oMath>
      <w:r>
        <w:t xml:space="preserve"> </w:t>
      </w:r>
      <w:r>
        <w:t xml:space="preserve">and its slope is</w:t>
      </w:r>
      <w:r>
        <w:t xml:space="preserve"> </w:t>
      </w:r>
      <w:r>
        <w:rPr>
          <w:b/>
          <w:bCs/>
        </w:rPr>
        <w:t xml:space="preserve">undefined</w:t>
      </w:r>
      <w:r>
        <w:t xml:space="preserve"> </w:t>
      </w:r>
      <w:r>
        <w:t xml:space="preserve">because the run (change in</w:t>
      </w:r>
      <w:r>
        <w:t xml:space="preserve"> </w:t>
      </w:r>
      <m:oMath>
        <m:r>
          <m:t>x</m:t>
        </m:r>
      </m:oMath>
      <w:r>
        <w:t xml:space="preserve">) is zero, making the denominator of the slope formula zero. The ACT occasionally tests this. A vertical line is</w:t>
      </w:r>
      <w:r>
        <w:t xml:space="preserve"> </w:t>
      </w:r>
      <w:r>
        <w:rPr>
          <w:b/>
          <w:bCs/>
        </w:rPr>
        <w:t xml:space="preserve">not a function</w:t>
      </w:r>
      <w:r>
        <w:t xml:space="preserve"> </w:t>
      </w:r>
      <w:r>
        <w:t xml:space="preserve">(it fails the vertical line test).</w:t>
      </w:r>
    </w:p>
    <w:p>
      <w:pPr>
        <w:pStyle w:val="BodyText"/>
      </w:pPr>
      <w:r>
        <w:rPr>
          <w:b/>
          <w:bCs/>
        </w:rPr>
        <w:t xml:space="preserve">The horizontal line case:</w:t>
      </w:r>
      <w:r>
        <w:t xml:space="preserve"> </w:t>
      </w:r>
      <w:r>
        <w:t xml:space="preserve">A horizontal line has the equation</w:t>
      </w:r>
      <w:r>
        <w:t xml:space="preserve"> </w:t>
      </w:r>
      <m:oMath>
        <m:r>
          <m:t>y</m:t>
        </m:r>
        <m:r>
          <m:rPr>
            <m:sty m:val="p"/>
          </m:rPr>
          <m:t>=</m:t>
        </m:r>
        <m:r>
          <m:t>k</m:t>
        </m:r>
      </m:oMath>
      <w:r>
        <w:t xml:space="preserve"> </w:t>
      </w:r>
      <w:r>
        <w:t xml:space="preserve">and its slope is</w:t>
      </w:r>
      <w:r>
        <w:t xml:space="preserve"> </w:t>
      </w:r>
      <w:r>
        <w:rPr>
          <w:b/>
          <w:bCs/>
        </w:rPr>
        <w:t xml:space="preserve">0</w:t>
      </w:r>
      <w:r>
        <w:t xml:space="preserve"> </w:t>
      </w:r>
      <w:r>
        <w:t xml:space="preserve">because the rise (change in</w:t>
      </w:r>
      <w:r>
        <w:t xml:space="preserve"> </w:t>
      </w:r>
      <m:oMath>
        <m:r>
          <m:t>y</m:t>
        </m:r>
      </m:oMath>
      <w:r>
        <w:t xml:space="preserve">) is zero.</w:t>
      </w:r>
    </w:p>
    <w:bookmarkEnd w:id="140"/>
    <w:bookmarkStart w:id="141" w:name="slope-in-context-word-problems"/>
    <w:p>
      <w:pPr>
        <w:pStyle w:val="Heading3"/>
      </w:pPr>
      <w:r>
        <w:t xml:space="preserve">3.3.3 — Slope in Context (Word Problems)</w:t>
      </w:r>
    </w:p>
    <w:p>
      <w:pPr>
        <w:pStyle w:val="FirstParagraph"/>
      </w:pPr>
      <w:r>
        <w:t xml:space="preserve">The ACT loves to test slope as a</w:t>
      </w:r>
      <w:r>
        <w:t xml:space="preserve"> </w:t>
      </w:r>
      <w:r>
        <w:rPr>
          <w:b/>
          <w:bCs/>
        </w:rPr>
        <w:t xml:space="preserve">rate of change</w:t>
      </w:r>
      <w:r>
        <w:t xml:space="preserve"> </w:t>
      </w:r>
      <w:r>
        <w:t xml:space="preserve">in real-world scenarios. When a word problem describes a linear relationship, the slope always represents:</w:t>
      </w:r>
    </w:p>
    <w:p>
      <w:pPr>
        <w:pStyle w:val="BodyText"/>
      </w:pPr>
      <m:oMathPara>
        <m:oMathParaPr>
          <m:jc m:val="center"/>
        </m:oMathParaPr>
        <m:oMath>
          <m:r>
            <m:t>m</m:t>
          </m:r>
          <m:r>
            <m:rPr>
              <m:sty m:val="p"/>
            </m:rPr>
            <m:t>=</m:t>
          </m:r>
          <m:f>
            <m:fPr>
              <m:type m:val="bar"/>
            </m:fPr>
            <m:num>
              <m:r>
                <m:rPr>
                  <m:nor/>
                  <m:sty m:val="p"/>
                </m:rPr>
                <m:t>change in dependent variable</m:t>
              </m:r>
            </m:num>
            <m:den>
              <m:r>
                <m:rPr>
                  <m:nor/>
                  <m:sty m:val="p"/>
                </m:rPr>
                <m:t>change in independent variable</m:t>
              </m:r>
            </m:den>
          </m:f>
        </m:oMath>
      </m:oMathPara>
    </w:p>
    <w:p>
      <w:pPr>
        <w:pStyle w:val="FirstParagraph"/>
      </w:pPr>
      <w:r>
        <w:rPr>
          <w:b/>
          <w:bCs/>
        </w:rPr>
        <w:t xml:space="preserve">Units of slope:</w:t>
      </w:r>
      <w:r>
        <w:t xml:space="preserve"> </w:t>
      </w:r>
      <w:r>
        <w:t xml:space="preserve">The units of slope are always the units of</w:t>
      </w:r>
      <w:r>
        <w:t xml:space="preserve"> </w:t>
      </w:r>
      <m:oMath>
        <m:r>
          <m:t>y</m:t>
        </m:r>
      </m:oMath>
      <w:r>
        <w:t xml:space="preserve"> </w:t>
      </w:r>
      <w:r>
        <w:t xml:space="preserve">divided by the units of</w:t>
      </w:r>
      <w:r>
        <w:t xml:space="preserve"> </w:t>
      </w:r>
      <m:oMath>
        <m:r>
          <m:t>x</m:t>
        </m:r>
      </m:oMath>
      <w:r>
        <w:t xml:space="preserve">. For example, if</w:t>
      </w:r>
      <w:r>
        <w:t xml:space="preserve"> </w:t>
      </w:r>
      <m:oMath>
        <m:r>
          <m:t>y</m:t>
        </m:r>
      </m:oMath>
      <w:r>
        <w:t xml:space="preserve"> </w:t>
      </w:r>
      <w:r>
        <w:t xml:space="preserve">is cost in dollars and</w:t>
      </w:r>
      <w:r>
        <w:t xml:space="preserve"> </w:t>
      </w:r>
      <m:oMath>
        <m:r>
          <m:t>x</m:t>
        </m:r>
      </m:oMath>
      <w:r>
        <w:t xml:space="preserve"> </w:t>
      </w:r>
      <w:r>
        <w:t xml:space="preserve">is time in hours, the slope has units of</w:t>
      </w:r>
      <w:r>
        <w:t xml:space="preserve"> </w:t>
      </w:r>
      <w:r>
        <w:rPr>
          <w:b/>
          <w:bCs/>
        </w:rPr>
        <w:t xml:space="preserve">dollars per hour</w:t>
      </w:r>
      <w:r>
        <w:t xml:space="preserve">.</w:t>
      </w:r>
    </w:p>
    <w:p>
      <w:pPr>
        <w:pStyle w:val="BodyText"/>
      </w:pPr>
      <w:r>
        <w:rPr>
          <w:b/>
          <w:bCs/>
        </w:rPr>
        <w:t xml:space="preserve">Example:</w:t>
      </w:r>
      <w:r>
        <w:t xml:space="preserve"> </w:t>
      </w:r>
      <w:r>
        <w:t xml:space="preserve">&gt;</w:t>
      </w:r>
      <w:r>
        <w:t xml:space="preserve"> </w:t>
      </w:r>
      <w:r>
        <w:t xml:space="preserve">“</w:t>
      </w:r>
      <w:r>
        <w:t xml:space="preserve">A candle is 12 inches tall. It burns at a constant rate. After 3 hours, it is 9 inches tall.</w:t>
      </w:r>
      <w:r>
        <w:t xml:space="preserve">”</w:t>
      </w:r>
    </w:p>
    <w:p>
      <w:pPr>
        <w:pStyle w:val="BodyText"/>
      </w:pPr>
      <w:r>
        <w:t xml:space="preserve">The slope is:</w:t>
      </w:r>
    </w:p>
    <w:p>
      <w:pPr>
        <w:pStyle w:val="BodyText"/>
      </w:pPr>
      <m:oMathPara>
        <m:oMathParaPr>
          <m:jc m:val="center"/>
        </m:oMathParaPr>
        <m:oMath>
          <m:r>
            <m:t>m</m:t>
          </m:r>
          <m:r>
            <m:rPr>
              <m:sty m:val="p"/>
            </m:rPr>
            <m:t>=</m:t>
          </m:r>
          <m:f>
            <m:fPr>
              <m:type m:val="bar"/>
            </m:fPr>
            <m:num>
              <m:r>
                <m:t>9</m:t>
              </m:r>
              <m:r>
                <m:rPr>
                  <m:sty m:val="p"/>
                </m:rPr>
                <m:t>−</m:t>
              </m:r>
              <m:r>
                <m:t>12</m:t>
              </m:r>
            </m:num>
            <m:den>
              <m:r>
                <m:t>3</m:t>
              </m:r>
              <m:r>
                <m:rPr>
                  <m:sty m:val="p"/>
                </m:rPr>
                <m:t>−</m:t>
              </m:r>
              <m:r>
                <m:t>0</m:t>
              </m:r>
            </m:den>
          </m:f>
          <m:r>
            <m:rPr>
              <m:sty m:val="p"/>
            </m:rPr>
            <m:t>=</m:t>
          </m:r>
          <m:f>
            <m:fPr>
              <m:type m:val="bar"/>
            </m:fPr>
            <m:num>
              <m:r>
                <m:rPr>
                  <m:sty m:val="p"/>
                </m:rPr>
                <m:t>−</m:t>
              </m:r>
              <m:r>
                <m:t>3</m:t>
              </m:r>
            </m:num>
            <m:den>
              <m:r>
                <m:t>3</m:t>
              </m:r>
            </m:den>
          </m:f>
          <m:r>
            <m:rPr>
              <m:sty m:val="p"/>
            </m:rPr>
            <m:t>=</m:t>
          </m:r>
          <m:r>
            <m:rPr>
              <m:sty m:val="p"/>
            </m:rPr>
            <m:t>−</m:t>
          </m:r>
          <m:r>
            <m:t>1</m:t>
          </m:r>
          <m:r>
            <m:rPr>
              <m:nor/>
              <m:sty m:val="p"/>
            </m:rPr>
            <m:t> inch per hour</m:t>
          </m:r>
        </m:oMath>
      </m:oMathPara>
    </w:p>
    <w:p>
      <w:pPr>
        <w:pStyle w:val="FirstParagraph"/>
      </w:pPr>
      <w:r>
        <w:t xml:space="preserve">The slope of</w:t>
      </w:r>
      <w:r>
        <w:t xml:space="preserve"> </w:t>
      </w:r>
      <m:oMath>
        <m:r>
          <m:rPr>
            <m:sty m:val="p"/>
          </m:rPr>
          <m:t>−</m:t>
        </m:r>
        <m:r>
          <m:t>1</m:t>
        </m:r>
      </m:oMath>
      <w:r>
        <w:t xml:space="preserve"> </w:t>
      </w:r>
      <w:r>
        <w:t xml:space="preserve">means the candle loses 1 inch of height per hour.</w:t>
      </w:r>
    </w:p>
    <w:bookmarkEnd w:id="141"/>
    <w:bookmarkStart w:id="142" w:name="parallel-and-perpendicular-lines"/>
    <w:p>
      <w:pPr>
        <w:pStyle w:val="Heading3"/>
      </w:pPr>
      <w:r>
        <w:t xml:space="preserve">3.3.4 — Parallel and Perpendicular Lines</w:t>
      </w:r>
    </w:p>
    <w:p>
      <w:pPr>
        <w:pStyle w:val="FirstParagraph"/>
      </w:pPr>
      <w:r>
        <w:t xml:space="preserve">This is one of the most frequently tested concepts in all of ACT Mathematics.</w:t>
      </w:r>
    </w:p>
    <w:p>
      <w:pPr>
        <w:pStyle w:val="BodyText"/>
      </w:pPr>
      <w:r>
        <w:rPr>
          <w:b/>
          <w:bCs/>
        </w:rPr>
        <w:t xml:space="preserve">Parallel Lines:</w:t>
      </w:r>
      <w:r>
        <w:t xml:space="preserve"> </w:t>
      </w:r>
      <w:r>
        <w:t xml:space="preserve">- Have the</w:t>
      </w:r>
      <w:r>
        <w:t xml:space="preserve"> </w:t>
      </w:r>
      <w:r>
        <w:rPr>
          <w:b/>
          <w:bCs/>
        </w:rPr>
        <w:t xml:space="preserve">same slope</w:t>
      </w:r>
      <w:r>
        <w:t xml:space="preserve"> </w:t>
      </w:r>
      <w:r>
        <w:t xml:space="preserve">(</w:t>
      </w:r>
      <m:oMath>
        <m:sSub>
          <m:e>
            <m:r>
              <m:t>m</m:t>
            </m:r>
          </m:e>
          <m:sub>
            <m:r>
              <m:t>1</m:t>
            </m:r>
          </m:sub>
        </m:sSub>
        <m:r>
          <m:rPr>
            <m:sty m:val="p"/>
          </m:rPr>
          <m:t>=</m:t>
        </m:r>
        <m:sSub>
          <m:e>
            <m:r>
              <m:t>m</m:t>
            </m:r>
          </m:e>
          <m:sub>
            <m:r>
              <m:t>2</m:t>
            </m:r>
          </m:sub>
        </m:sSub>
      </m:oMath>
      <w:r>
        <w:t xml:space="preserve">)</w:t>
      </w:r>
      <w:r>
        <w:t xml:space="preserve"> </w:t>
      </w:r>
      <w:r>
        <w:t xml:space="preserve">- Have</w:t>
      </w:r>
      <w:r>
        <w:t xml:space="preserve"> </w:t>
      </w:r>
      <w:r>
        <w:rPr>
          <w:b/>
          <w:bCs/>
        </w:rPr>
        <w:t xml:space="preserve">different y-intercepts</w:t>
      </w:r>
      <w:r>
        <w:t xml:space="preserve"> </w:t>
      </w:r>
      <w:r>
        <w:t xml:space="preserve">(otherwise they would be the same line)</w:t>
      </w:r>
      <w:r>
        <w:t xml:space="preserve"> </w:t>
      </w:r>
      <w:r>
        <w:t xml:space="preserve">- Never intersect</w:t>
      </w:r>
    </w:p>
    <w:p>
      <w:pPr>
        <w:pStyle w:val="BodyText"/>
      </w:pPr>
      <w:r>
        <w:t xml:space="preserve">If a problem says</w:t>
      </w:r>
      <w:r>
        <w:t xml:space="preserve"> </w:t>
      </w:r>
      <w:r>
        <w:t xml:space="preserve">“</w:t>
      </w:r>
      <w:r>
        <w:t xml:space="preserve">line</w:t>
      </w:r>
      <w:r>
        <w:t xml:space="preserve"> </w:t>
      </w:r>
      <m:oMath>
        <m:r>
          <m:t>l</m:t>
        </m:r>
      </m:oMath>
      <w:r>
        <w:t xml:space="preserve"> </w:t>
      </w:r>
      <w:r>
        <w:t xml:space="preserve">is parallel to the line</w:t>
      </w:r>
      <w:r>
        <w:t xml:space="preserve"> </w:t>
      </w:r>
      <m:oMath>
        <m:r>
          <m:t>y</m:t>
        </m:r>
        <m:r>
          <m:rPr>
            <m:sty m:val="p"/>
          </m:rPr>
          <m:t>=</m:t>
        </m:r>
        <m:r>
          <m:t>3</m:t>
        </m:r>
        <m:r>
          <m:t>x</m:t>
        </m:r>
        <m:r>
          <m:rPr>
            <m:sty m:val="p"/>
          </m:rPr>
          <m:t>−</m:t>
        </m:r>
        <m:r>
          <m:t>7</m:t>
        </m:r>
      </m:oMath>
      <w:r>
        <w:t xml:space="preserve">,</w:t>
      </w:r>
      <w:r>
        <w:t xml:space="preserve">”</w:t>
      </w:r>
      <w:r>
        <w:t xml:space="preserve"> </w:t>
      </w:r>
      <w:r>
        <w:t xml:space="preserve">you immediately know the slope of line</w:t>
      </w:r>
      <w:r>
        <w:t xml:space="preserve"> </w:t>
      </w:r>
      <m:oMath>
        <m:r>
          <m:t>l</m:t>
        </m:r>
      </m:oMath>
      <w:r>
        <w:t xml:space="preserve"> </w:t>
      </w:r>
      <w:r>
        <w:t xml:space="preserve">is</w:t>
      </w:r>
      <w:r>
        <w:t xml:space="preserve"> </w:t>
      </w:r>
      <m:oMath>
        <m:r>
          <m:t>3</m:t>
        </m:r>
      </m:oMath>
      <w:r>
        <w:t xml:space="preserve">.</w:t>
      </w:r>
    </w:p>
    <w:p>
      <w:pPr>
        <w:pStyle w:val="BodyText"/>
      </w:pPr>
      <w:r>
        <w:rPr>
          <w:b/>
          <w:bCs/>
        </w:rPr>
        <w:t xml:space="preserve">Perpendicular Lines:</w:t>
      </w:r>
      <w:r>
        <w:t xml:space="preserve"> </w:t>
      </w:r>
      <w:r>
        <w:t xml:space="preserve">- Have slopes that are</w:t>
      </w:r>
      <w:r>
        <w:t xml:space="preserve"> </w:t>
      </w:r>
      <w:r>
        <w:rPr>
          <w:b/>
          <w:bCs/>
        </w:rPr>
        <w:t xml:space="preserve">negative reciprocals</w:t>
      </w:r>
      <w:r>
        <w:t xml:space="preserve"> </w:t>
      </w:r>
      <w:r>
        <w:t xml:space="preserve">of each other (</w:t>
      </w:r>
      <m:oMath>
        <m:sSub>
          <m:e>
            <m:r>
              <m:t>m</m:t>
            </m:r>
          </m:e>
          <m:sub>
            <m:r>
              <m:t>1</m:t>
            </m:r>
          </m:sub>
        </m:sSub>
        <m:r>
          <m:rPr>
            <m:sty m:val="p"/>
          </m:rPr>
          <m:t>⋅</m:t>
        </m:r>
        <m:sSub>
          <m:e>
            <m:r>
              <m:t>m</m:t>
            </m:r>
          </m:e>
          <m:sub>
            <m:r>
              <m:t>2</m:t>
            </m:r>
          </m:sub>
        </m:sSub>
        <m:r>
          <m:rPr>
            <m:sty m:val="p"/>
          </m:rPr>
          <m:t>=</m:t>
        </m:r>
        <m:r>
          <m:rPr>
            <m:sty m:val="p"/>
          </m:rPr>
          <m:t>−</m:t>
        </m:r>
        <m:r>
          <m:t>1</m:t>
        </m:r>
      </m:oMath>
      <w:r>
        <w:t xml:space="preserve">)</w:t>
      </w:r>
      <w:r>
        <w:t xml:space="preserve"> </w:t>
      </w:r>
      <w:r>
        <w:t xml:space="preserve">- Intersect at a right angle (90°)</w:t>
      </w:r>
    </w:p>
    <w:p>
      <w:pPr>
        <w:pStyle w:val="BodyText"/>
      </w:pPr>
      <w:r>
        <w:t xml:space="preserve">If a problem says</w:t>
      </w:r>
      <w:r>
        <w:t xml:space="preserve"> </w:t>
      </w:r>
      <w:r>
        <w:t xml:space="preserve">“</w:t>
      </w:r>
      <w:r>
        <w:t xml:space="preserve">line</w:t>
      </w:r>
      <w:r>
        <w:t xml:space="preserve"> </w:t>
      </w:r>
      <m:oMath>
        <m:r>
          <m:t>l</m:t>
        </m:r>
      </m:oMath>
      <w:r>
        <w:t xml:space="preserve"> </w:t>
      </w:r>
      <w:r>
        <w:t xml:space="preserve">is perpendicular to the line</w:t>
      </w:r>
      <w:r>
        <w:t xml:space="preserve"> </w:t>
      </w:r>
      <m:oMath>
        <m:r>
          <m:t>y</m:t>
        </m:r>
        <m:r>
          <m:rPr>
            <m:sty m:val="p"/>
          </m:rPr>
          <m:t>=</m:t>
        </m:r>
        <m:r>
          <m:t>3</m:t>
        </m:r>
        <m:r>
          <m:t>x</m:t>
        </m:r>
        <m:r>
          <m:rPr>
            <m:sty m:val="p"/>
          </m:rPr>
          <m:t>−</m:t>
        </m:r>
        <m:r>
          <m:t>7</m:t>
        </m:r>
      </m:oMath>
      <w:r>
        <w:t xml:space="preserve">,</w:t>
      </w:r>
      <w:r>
        <w:t xml:space="preserve">”</w:t>
      </w:r>
      <w:r>
        <w:t xml:space="preserve"> </w:t>
      </w:r>
      <w:r>
        <w:t xml:space="preserve">the slope of line</w:t>
      </w:r>
      <w:r>
        <w:t xml:space="preserve"> </w:t>
      </w:r>
      <m:oMath>
        <m:r>
          <m:t>l</m:t>
        </m:r>
      </m:oMath>
      <w:r>
        <w:t xml:space="preserve"> </w:t>
      </w:r>
      <w:r>
        <w:t xml:space="preserve">is</w:t>
      </w:r>
      <w:r>
        <w:t xml:space="preserve"> </w:t>
      </w:r>
      <m:oMath>
        <m:r>
          <m:rPr>
            <m:sty m:val="p"/>
          </m:rPr>
          <m:t>−</m:t>
        </m:r>
        <m:f>
          <m:fPr>
            <m:type m:val="bar"/>
          </m:fPr>
          <m:num>
            <m:r>
              <m:t>1</m:t>
            </m:r>
          </m:num>
          <m:den>
            <m:r>
              <m:t>3</m:t>
            </m:r>
          </m:den>
        </m:f>
      </m:oMath>
      <w:r>
        <w:t xml:space="preserve">.</w:t>
      </w:r>
    </w:p>
    <w:p>
      <w:pPr>
        <w:pStyle w:val="BodyText"/>
      </w:pPr>
      <w:r>
        <w:rPr>
          <w:b/>
          <w:bCs/>
        </w:rPr>
        <w:t xml:space="preserve">How to find the negative reciprocal:</w:t>
      </w:r>
      <w:r>
        <w:t xml:space="preserve"> </w:t>
      </w:r>
      <w:r>
        <w:t xml:space="preserve">1. Flip the fraction (take the reciprocal)</w:t>
      </w:r>
      <w:r>
        <w:t xml:space="preserve"> </w:t>
      </w:r>
      <w:r>
        <w:t xml:space="preserve">2. Change the sign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Original Slope</w:t>
            </w:r>
          </w:p>
        </w:tc>
        <w:tc>
          <w:tcPr/>
          <w:p>
            <w:pPr>
              <w:pStyle w:val="Compact"/>
              <w:jc w:val="left"/>
            </w:pPr>
            <w:r>
              <w:t xml:space="preserve">Negative Reciprocal</w:t>
            </w:r>
          </w:p>
        </w:tc>
      </w:tr>
      <w:tr>
        <w:tc>
          <w:tcPr/>
          <w:p>
            <w:pPr>
              <w:pStyle w:val="Compact"/>
              <w:jc w:val="left"/>
            </w:pPr>
            <m:oMath>
              <m:r>
                <m:t>3</m:t>
              </m:r>
            </m:oMath>
          </w:p>
        </w:tc>
        <w:tc>
          <w:tcPr/>
          <w:p>
            <w:pPr>
              <w:pStyle w:val="Compact"/>
              <w:jc w:val="left"/>
            </w:pPr>
            <m:oMath>
              <m:r>
                <m:rPr>
                  <m:sty m:val="p"/>
                </m:rPr>
                <m:t>−</m:t>
              </m:r>
              <m:f>
                <m:fPr>
                  <m:type m:val="bar"/>
                </m:fPr>
                <m:num>
                  <m:r>
                    <m:t>1</m:t>
                  </m:r>
                </m:num>
                <m:den>
                  <m:r>
                    <m:t>3</m:t>
                  </m:r>
                </m:den>
              </m:f>
            </m:oMath>
          </w:p>
        </w:tc>
      </w:tr>
      <w:tr>
        <w:tc>
          <w:tcPr/>
          <w:p>
            <w:pPr>
              <w:pStyle w:val="Compact"/>
              <w:jc w:val="left"/>
            </w:pPr>
            <m:oMath>
              <m:r>
                <m:rPr>
                  <m:sty m:val="p"/>
                </m:rPr>
                <m:t>−</m:t>
              </m:r>
              <m:f>
                <m:fPr>
                  <m:type m:val="bar"/>
                </m:fPr>
                <m:num>
                  <m:r>
                    <m:t>2</m:t>
                  </m:r>
                </m:num>
                <m:den>
                  <m:r>
                    <m:t>5</m:t>
                  </m:r>
                </m:den>
              </m:f>
            </m:oMath>
          </w:p>
        </w:tc>
        <w:tc>
          <w:tcPr/>
          <w:p>
            <w:pPr>
              <w:pStyle w:val="Compact"/>
              <w:jc w:val="left"/>
            </w:pPr>
            <m:oMath>
              <m:f>
                <m:fPr>
                  <m:type m:val="bar"/>
                </m:fPr>
                <m:num>
                  <m:r>
                    <m:t>5</m:t>
                  </m:r>
                </m:num>
                <m:den>
                  <m:r>
                    <m:t>2</m:t>
                  </m:r>
                </m:den>
              </m:f>
            </m:oMath>
          </w:p>
        </w:tc>
      </w:tr>
      <w:tr>
        <w:tc>
          <w:tcPr/>
          <w:p>
            <w:pPr>
              <w:pStyle w:val="Compact"/>
              <w:jc w:val="left"/>
            </w:pPr>
            <m:oMath>
              <m:f>
                <m:fPr>
                  <m:type m:val="bar"/>
                </m:fPr>
                <m:num>
                  <m:r>
                    <m:t>1</m:t>
                  </m:r>
                </m:num>
                <m:den>
                  <m:r>
                    <m:t>4</m:t>
                  </m:r>
                </m:den>
              </m:f>
            </m:oMath>
          </w:p>
        </w:tc>
        <w:tc>
          <w:tcPr/>
          <w:p>
            <w:pPr>
              <w:pStyle w:val="Compact"/>
              <w:jc w:val="left"/>
            </w:pPr>
            <m:oMath>
              <m:r>
                <m:rPr>
                  <m:sty m:val="p"/>
                </m:rPr>
                <m:t>−</m:t>
              </m:r>
              <m:r>
                <m:t>4</m:t>
              </m:r>
            </m:oMath>
          </w:p>
        </w:tc>
      </w:tr>
      <w:tr>
        <w:tc>
          <w:tcPr/>
          <w:p>
            <w:pPr>
              <w:pStyle w:val="Compact"/>
              <w:jc w:val="left"/>
            </w:pPr>
            <m:oMath>
              <m:r>
                <m:rPr>
                  <m:sty m:val="p"/>
                </m:rPr>
                <m:t>−</m:t>
              </m:r>
              <m:r>
                <m:t>7</m:t>
              </m:r>
            </m:oMath>
          </w:p>
        </w:tc>
        <w:tc>
          <w:tcPr/>
          <w:p>
            <w:pPr>
              <w:pStyle w:val="Compact"/>
              <w:jc w:val="left"/>
            </w:pPr>
            <m:oMath>
              <m:f>
                <m:fPr>
                  <m:type m:val="bar"/>
                </m:fPr>
                <m:num>
                  <m:r>
                    <m:t>1</m:t>
                  </m:r>
                </m:num>
                <m:den>
                  <m:r>
                    <m:t>7</m:t>
                  </m:r>
                </m:den>
              </m:f>
            </m:oMath>
          </w:p>
        </w:tc>
      </w:tr>
      <w:tr>
        <w:tc>
          <w:tcPr/>
          <w:p>
            <w:pPr>
              <w:pStyle w:val="Compact"/>
              <w:jc w:val="left"/>
            </w:pPr>
            <m:oMath>
              <m:r>
                <m:t>1</m:t>
              </m:r>
            </m:oMath>
          </w:p>
        </w:tc>
        <w:tc>
          <w:tcPr/>
          <w:p>
            <w:pPr>
              <w:pStyle w:val="Compact"/>
              <w:jc w:val="left"/>
            </w:pPr>
            <m:oMath>
              <m:r>
                <m:rPr>
                  <m:sty m:val="p"/>
                </m:rPr>
                <m:t>−</m:t>
              </m:r>
              <m:r>
                <m:t>1</m:t>
              </m:r>
            </m:oMath>
          </w:p>
        </w:tc>
      </w:tr>
    </w:tbl>
    <w:p>
      <w:pPr>
        <w:pStyle w:val="BodyText"/>
      </w:pPr>
      <w:r>
        <w:rPr>
          <w:b/>
          <w:bCs/>
        </w:rPr>
        <w:t xml:space="preserve">Special case:</w:t>
      </w:r>
      <w:r>
        <w:t xml:space="preserve"> </w:t>
      </w:r>
      <w:r>
        <w:t xml:space="preserve">A horizontal line (</w:t>
      </w:r>
      <m:oMath>
        <m:r>
          <m:t>m</m:t>
        </m:r>
        <m:r>
          <m:rPr>
            <m:sty m:val="p"/>
          </m:rPr>
          <m:t>=</m:t>
        </m:r>
        <m:r>
          <m:t>0</m:t>
        </m:r>
      </m:oMath>
      <w:r>
        <w:t xml:space="preserve">) is perpendicular to a vertical line (undefined slope). These are the only pair where the product-of-slopes rule does not apply (since one slope is undefined).</w:t>
      </w:r>
    </w:p>
    <w:p>
      <w:pPr>
        <w:pStyle w:val="BodyText"/>
      </w:pPr>
      <w:r>
        <w:rPr>
          <w:b/>
          <w:bCs/>
        </w:rPr>
        <w:t xml:space="preserve">ACT trap:</w:t>
      </w:r>
      <w:r>
        <w:t xml:space="preserve"> </w:t>
      </w:r>
      <w:r>
        <w:t xml:space="preserve">The test frequently gives you an equation in standard form and asks for the slope of a perpendicular line. Remember: first find the slope of the given line (</w:t>
      </w:r>
      <m:oMath>
        <m:r>
          <m:t>m</m:t>
        </m:r>
        <m:r>
          <m:rPr>
            <m:sty m:val="p"/>
          </m:rPr>
          <m:t>=</m:t>
        </m:r>
        <m:r>
          <m:rPr>
            <m:sty m:val="p"/>
          </m:rPr>
          <m:t>−</m:t>
        </m:r>
        <m:r>
          <m:t>A</m:t>
        </m:r>
        <m:r>
          <m:rPr>
            <m:sty m:val="p"/>
          </m:rPr>
          <m:t>/</m:t>
        </m:r>
        <m:r>
          <m:t>B</m:t>
        </m:r>
      </m:oMath>
      <w:r>
        <w:t xml:space="preserve">), then take the negative reciprocal.</w:t>
      </w:r>
    </w:p>
    <w:p>
      <w:r>
        <w:pict>
          <v:rect style="width:0;height:1.5pt" o:hralign="center" o:hrstd="t" o:hr="t"/>
        </w:pict>
      </w:r>
    </w:p>
    <w:bookmarkEnd w:id="142"/>
    <w:bookmarkEnd w:id="143"/>
    <w:bookmarkStart w:id="146" w:name="the-midpoint-and-distance-formulas"/>
    <w:p>
      <w:pPr>
        <w:pStyle w:val="Heading2"/>
      </w:pPr>
      <w:r>
        <w:t xml:space="preserve">3.4 — The Midpoint and Distance Formulas</w:t>
      </w:r>
    </w:p>
    <w:bookmarkStart w:id="144" w:name="midpoint-formula"/>
    <w:p>
      <w:pPr>
        <w:pStyle w:val="Heading3"/>
      </w:pPr>
      <w:r>
        <w:t xml:space="preserve">3.4.1 —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Conceptual understanding:</w:t>
      </w:r>
      <w:r>
        <w:t xml:space="preserve"> </w:t>
      </w:r>
      <w:r>
        <w:t xml:space="preserve">The midpoint is simply the</w:t>
      </w:r>
      <w:r>
        <w:t xml:space="preserve"> </w:t>
      </w:r>
      <w:r>
        <w:rPr>
          <w:b/>
          <w:bCs/>
        </w:rPr>
        <w:t xml:space="preserve">average of the x-coordinates</w:t>
      </w:r>
      <w:r>
        <w:t xml:space="preserve"> </w:t>
      </w:r>
      <w:r>
        <w:t xml:space="preserve">and the</w:t>
      </w:r>
      <w:r>
        <w:t xml:space="preserve"> </w:t>
      </w:r>
      <w:r>
        <w:rPr>
          <w:b/>
          <w:bCs/>
        </w:rPr>
        <w:t xml:space="preserve">average of the y-coordinates</w:t>
      </w:r>
      <w:r>
        <w:t xml:space="preserve">. This makes intuitive sense — the midpoint is</w:t>
      </w:r>
      <w:r>
        <w:t xml:space="preserve"> </w:t>
      </w:r>
      <w:r>
        <w:t xml:space="preserve">“</w:t>
      </w:r>
      <w:r>
        <w:t xml:space="preserve">halfway</w:t>
      </w:r>
      <w:r>
        <w:t xml:space="preserve">”</w:t>
      </w:r>
      <w:r>
        <w:t xml:space="preserve"> </w:t>
      </w:r>
      <w:r>
        <w:t xml:space="preserve">between each pair of coordinates.</w:t>
      </w:r>
    </w:p>
    <w:p>
      <w:pPr>
        <w:pStyle w:val="BodyText"/>
      </w:pPr>
      <w:r>
        <w:rPr>
          <w:b/>
          <w:bCs/>
        </w:rPr>
        <w:t xml:space="preserve">When the ACT uses this:</w:t>
      </w:r>
      <w:r>
        <w:t xml:space="preserve"> </w:t>
      </w:r>
      <w:r>
        <w:t xml:space="preserve">- Finding the center of a circle given the endpoints of a diameter</w:t>
      </w:r>
      <w:r>
        <w:t xml:space="preserve"> </w:t>
      </w:r>
      <w:r>
        <w:t xml:space="preserve">- Finding the midpoint of a segment in the coordinate plane</w:t>
      </w:r>
      <w:r>
        <w:t xml:space="preserve"> </w:t>
      </w:r>
      <w:r>
        <w:t xml:space="preserve">- Determining a missing endpoint when given one endpoint and the midpoint</w:t>
      </w:r>
    </w:p>
    <w:p>
      <w:pPr>
        <w:pStyle w:val="BodyText"/>
      </w:pPr>
      <w:r>
        <w:rPr>
          <w:b/>
          <w:bCs/>
        </w:rPr>
        <w:t xml:space="preserve">Finding a missing endpoint:</w:t>
      </w:r>
      <w:r>
        <w:t xml:space="preserve"> </w:t>
      </w:r>
      <w:r>
        <w:t xml:space="preserve">If you know one endpoint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the midpoint</w:t>
      </w:r>
      <w:r>
        <w:t xml:space="preserve"> </w:t>
      </w:r>
      <m:oMath>
        <m:d>
          <m:dPr>
            <m:begChr m:val="("/>
            <m:endChr m:val=")"/>
            <m:sepChr m:val=""/>
            <m:grow/>
          </m:dPr>
          <m:e>
            <m:sSub>
              <m:e>
                <m:r>
                  <m:t>x</m:t>
                </m:r>
              </m:e>
              <m:sub>
                <m:r>
                  <m:t>m</m:t>
                </m:r>
              </m:sub>
            </m:sSub>
            <m:r>
              <m:rPr>
                <m:sty m:val="p"/>
              </m:rPr>
              <m:t>,</m:t>
            </m:r>
            <m:sSub>
              <m:e>
                <m:r>
                  <m:t>y</m:t>
                </m:r>
              </m:e>
              <m:sub>
                <m:r>
                  <m:t>m</m:t>
                </m:r>
              </m:sub>
            </m:sSub>
          </m:e>
        </m:d>
      </m:oMath>
      <w:r>
        <w:t xml:space="preserve">, the other endpoint is:</w:t>
      </w:r>
    </w:p>
    <w:p>
      <w:pPr>
        <w:pStyle w:val="BodyText"/>
      </w:pPr>
      <m:oMathPara>
        <m:oMathParaPr>
          <m:jc m:val="center"/>
        </m:oMathParaPr>
        <m:oMath>
          <m:sSub>
            <m:e>
              <m:r>
                <m:t>x</m:t>
              </m:r>
            </m:e>
            <m:sub>
              <m:r>
                <m:t>2</m:t>
              </m:r>
            </m:sub>
          </m:sSub>
          <m:r>
            <m:rPr>
              <m:sty m:val="p"/>
            </m:rPr>
            <m:t>=</m:t>
          </m:r>
          <m:r>
            <m:t>2</m:t>
          </m:r>
          <m:sSub>
            <m:e>
              <m:r>
                <m:t>x</m:t>
              </m:r>
            </m:e>
            <m:sub>
              <m:r>
                <m:t>m</m:t>
              </m:r>
            </m:sub>
          </m:sSub>
          <m:r>
            <m:rPr>
              <m:sty m:val="p"/>
            </m:rPr>
            <m:t>−</m:t>
          </m:r>
          <m:sSub>
            <m:e>
              <m:r>
                <m:t>x</m:t>
              </m:r>
            </m:e>
            <m:sub>
              <m:r>
                <m:t>1</m:t>
              </m:r>
            </m:sub>
          </m:sSub>
          <m:r>
            <m:rPr>
              <m:sty m:val="p"/>
            </m:rPr>
            <m:t>,</m:t>
          </m:r>
          <m:r>
            <m:t> </m:t>
          </m:r>
          <m:sSub>
            <m:e>
              <m:r>
                <m:t>y</m:t>
              </m:r>
            </m:e>
            <m:sub>
              <m:r>
                <m:t>2</m:t>
              </m:r>
            </m:sub>
          </m:sSub>
          <m:r>
            <m:rPr>
              <m:sty m:val="p"/>
            </m:rPr>
            <m:t>=</m:t>
          </m:r>
          <m:r>
            <m:t>2</m:t>
          </m:r>
          <m:sSub>
            <m:e>
              <m:r>
                <m:t>y</m:t>
              </m:r>
            </m:e>
            <m:sub>
              <m:r>
                <m:t>m</m:t>
              </m:r>
            </m:sub>
          </m:sSub>
          <m:r>
            <m:rPr>
              <m:sty m:val="p"/>
            </m:rPr>
            <m:t>−</m:t>
          </m:r>
          <m:sSub>
            <m:e>
              <m:r>
                <m:t>y</m:t>
              </m:r>
            </m:e>
            <m:sub>
              <m:r>
                <m:t>1</m:t>
              </m:r>
            </m:sub>
          </m:sSub>
        </m:oMath>
      </m:oMathPara>
    </w:p>
    <w:p>
      <w:pPr>
        <w:pStyle w:val="FirstParagraph"/>
      </w:pPr>
      <w:r>
        <w:t xml:space="preserve">This works because the midpoint formula gives</w:t>
      </w:r>
      <w:r>
        <w:t xml:space="preserve"> </w:t>
      </w:r>
      <m:oMath>
        <m:sSub>
          <m:e>
            <m:r>
              <m:t>x</m:t>
            </m:r>
          </m:e>
          <m:sub>
            <m:r>
              <m:t>m</m:t>
            </m:r>
          </m:sub>
        </m:sSub>
        <m:r>
          <m:rPr>
            <m:sty m:val="p"/>
          </m:rPr>
          <m:t>=</m:t>
        </m:r>
        <m:f>
          <m:fPr>
            <m:type m:val="bar"/>
          </m:fPr>
          <m:num>
            <m:sSub>
              <m:e>
                <m:r>
                  <m:t>x</m:t>
                </m:r>
              </m:e>
              <m:sub>
                <m:r>
                  <m:t>1</m:t>
                </m:r>
              </m:sub>
            </m:sSub>
            <m:r>
              <m:rPr>
                <m:sty m:val="p"/>
              </m:rPr>
              <m:t>+</m:t>
            </m:r>
            <m:sSub>
              <m:e>
                <m:r>
                  <m:t>x</m:t>
                </m:r>
              </m:e>
              <m:sub>
                <m:r>
                  <m:t>2</m:t>
                </m:r>
              </m:sub>
            </m:sSub>
          </m:num>
          <m:den>
            <m:r>
              <m:t>2</m:t>
            </m:r>
          </m:den>
        </m:f>
      </m:oMath>
      <w:r>
        <w:t xml:space="preserve">, so</w:t>
      </w:r>
      <w:r>
        <w:t xml:space="preserve"> </w:t>
      </w:r>
      <m:oMath>
        <m:sSub>
          <m:e>
            <m:r>
              <m:t>x</m:t>
            </m:r>
          </m:e>
          <m:sub>
            <m:r>
              <m:t>2</m:t>
            </m:r>
          </m:sub>
        </m:sSub>
        <m:r>
          <m:rPr>
            <m:sty m:val="p"/>
          </m:rPr>
          <m:t>=</m:t>
        </m:r>
        <m:r>
          <m:t>2</m:t>
        </m:r>
        <m:sSub>
          <m:e>
            <m:r>
              <m:t>x</m:t>
            </m:r>
          </m:e>
          <m:sub>
            <m:r>
              <m:t>m</m:t>
            </m:r>
          </m:sub>
        </m:sSub>
        <m:r>
          <m:rPr>
            <m:sty m:val="p"/>
          </m:rPr>
          <m:t>−</m:t>
        </m:r>
        <m:sSub>
          <m:e>
            <m:r>
              <m:t>x</m:t>
            </m:r>
          </m:e>
          <m:sub>
            <m:r>
              <m:t>1</m:t>
            </m:r>
          </m:sub>
        </m:sSub>
      </m:oMath>
      <w:r>
        <w:t xml:space="preserve">.</w:t>
      </w:r>
    </w:p>
    <w:bookmarkEnd w:id="144"/>
    <w:bookmarkStart w:id="145" w:name="distance-formula"/>
    <w:p>
      <w:pPr>
        <w:pStyle w:val="Heading3"/>
      </w:pPr>
      <w:r>
        <w:t xml:space="preserve">3.4.2 — Distance Formula</w:t>
      </w:r>
    </w:p>
    <w:p>
      <w:pPr>
        <w:pStyle w:val="FirstParagraph"/>
      </w:pPr>
      <w:r>
        <w:t xml:space="preserve">The distance between</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Conceptual understanding:</w:t>
      </w:r>
      <w:r>
        <w:t xml:space="preserve"> </w:t>
      </w:r>
      <w:r>
        <w:t xml:space="preserve">This is simply the Pythagorean theorem applied to the coordinate plane. The horizontal leg of the right triangle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is</w:t>
      </w:r>
      <w:r>
        <w:t xml:space="preserve"> </w:t>
      </w:r>
      <m:oMath>
        <m:d>
          <m:dPr>
            <m:begChr m:val="|"/>
            <m:endChr m:val="|"/>
            <m:sepChr m:val=""/>
            <m:grow/>
          </m:dPr>
          <m:e>
            <m:sSub>
              <m:e>
                <m:r>
                  <m:t>y</m:t>
                </m:r>
              </m:e>
              <m:sub>
                <m:r>
                  <m:t>2</m:t>
                </m:r>
              </m:sub>
            </m:sSub>
            <m:r>
              <m:rPr>
                <m:sty m:val="p"/>
              </m:rPr>
              <m:t>−</m:t>
            </m:r>
            <m:sSub>
              <m:e>
                <m:r>
                  <m:t>y</m:t>
                </m:r>
              </m:e>
              <m:sub>
                <m:r>
                  <m:t>1</m:t>
                </m:r>
              </m:sub>
            </m:sSub>
          </m:e>
        </m:d>
      </m:oMath>
      <w:r>
        <w:t xml:space="preserve">.</w:t>
      </w:r>
    </w:p>
    <w:p>
      <w:pPr>
        <w:pStyle w:val="BodyText"/>
      </w:pPr>
      <w:r>
        <w:rPr>
          <w:b/>
          <w:bCs/>
        </w:rPr>
        <w:t xml:space="preserve">When the ACT uses this:</w:t>
      </w:r>
      <w:r>
        <w:t xml:space="preserve"> </w:t>
      </w:r>
      <w:r>
        <w:t xml:space="preserve">- Finding the length of a side of a triangle or other polygon in the coordinate plane</w:t>
      </w:r>
      <w:r>
        <w:t xml:space="preserve"> </w:t>
      </w:r>
      <w:r>
        <w:t xml:space="preserve">- Finding the radius of a circle given the center and a point on the circle</w:t>
      </w:r>
      <w:r>
        <w:t xml:space="preserve"> </w:t>
      </w:r>
      <w:r>
        <w:t xml:space="preserve">- Determining if a point is a given distance from another point</w:t>
      </w:r>
    </w:p>
    <w:p>
      <w:pPr>
        <w:pStyle w:val="BodyText"/>
      </w:pPr>
      <w:r>
        <w:rPr>
          <w:b/>
          <w:bCs/>
        </w:rPr>
        <w:t xml:space="preserve">Strategic note:</w:t>
      </w:r>
      <w:r>
        <w:t xml:space="preserve"> </w:t>
      </w:r>
      <w:r>
        <w:t xml:space="preserve">The ACT rarely requires you to compute the exact value of a distance that involves a square root. Usually, the answer choices will contain the square root expression, or the numbers will be chosen so that the distance is a whole number (Pythagorean triples).</w:t>
      </w:r>
    </w:p>
    <w:p>
      <w:r>
        <w:pict>
          <v:rect style="width:0;height:1.5pt" o:hralign="center" o:hrstd="t" o:hr="t"/>
        </w:pict>
      </w:r>
    </w:p>
    <w:bookmarkEnd w:id="145"/>
    <w:bookmarkEnd w:id="146"/>
    <w:bookmarkStart w:id="152" w:name="systems-of-linear-equations"/>
    <w:p>
      <w:pPr>
        <w:pStyle w:val="Heading2"/>
      </w:pPr>
      <w:r>
        <w:t xml:space="preserve">3.5 — Systems of Linear Equations</w:t>
      </w:r>
    </w:p>
    <w:p>
      <w:pPr>
        <w:pStyle w:val="FirstParagraph"/>
      </w:pPr>
      <w:r>
        <w:t xml:space="preserve">A</w:t>
      </w:r>
      <w:r>
        <w:t xml:space="preserve"> </w:t>
      </w:r>
      <w:r>
        <w:rPr>
          <w:b/>
          <w:bCs/>
        </w:rPr>
        <w:t xml:space="preserve">system of linear equations</w:t>
      </w:r>
      <w:r>
        <w:t xml:space="preserve"> </w:t>
      </w:r>
      <w:r>
        <w:t xml:space="preserve">is a set of two (or more) linear equations that must be satisfied simultaneously. The solution to a system is the point(s) where the equations intersect.</w:t>
      </w:r>
    </w:p>
    <w:bookmarkStart w:id="147" w:name="the-three-possible-outcomes"/>
    <w:p>
      <w:pPr>
        <w:pStyle w:val="Heading3"/>
      </w:pPr>
      <w:r>
        <w:t xml:space="preserve">3.5.1 — The Three Possible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Geometric Interpretation</w:t>
            </w:r>
          </w:p>
        </w:tc>
        <w:tc>
          <w:tcPr/>
          <w:p>
            <w:pPr>
              <w:pStyle w:val="Compact"/>
              <w:jc w:val="left"/>
            </w:pPr>
            <w:r>
              <w:t xml:space="preserve">Algebraic Indicator</w:t>
            </w:r>
          </w:p>
        </w:tc>
      </w:tr>
      <w:tr>
        <w:tc>
          <w:tcPr/>
          <w:p>
            <w:pPr>
              <w:pStyle w:val="Compact"/>
              <w:jc w:val="left"/>
            </w:pPr>
            <w:r>
              <w:rPr>
                <w:b/>
                <w:bCs/>
              </w:rPr>
              <w:t xml:space="preserve">Exactly 1 solution</w:t>
            </w:r>
          </w:p>
        </w:tc>
        <w:tc>
          <w:tcPr/>
          <w:p>
            <w:pPr>
              <w:pStyle w:val="Compact"/>
              <w:jc w:val="left"/>
            </w:pPr>
            <w:r>
              <w:t xml:space="preserve">Two lines intersect at one point</w:t>
            </w:r>
          </w:p>
        </w:tc>
        <w:tc>
          <w:tcPr/>
          <w:p>
            <w:pPr>
              <w:pStyle w:val="Compact"/>
              <w:jc w:val="left"/>
            </w:pPr>
            <w:r>
              <w:t xml:space="preserve">Different slopes</w:t>
            </w:r>
          </w:p>
        </w:tc>
      </w:tr>
      <w:tr>
        <w:tc>
          <w:tcPr/>
          <w:p>
            <w:pPr>
              <w:pStyle w:val="Compact"/>
              <w:jc w:val="left"/>
            </w:pPr>
            <w:r>
              <w:rPr>
                <w:b/>
                <w:bCs/>
              </w:rPr>
              <w:t xml:space="preserve">No solution</w:t>
            </w:r>
          </w:p>
        </w:tc>
        <w:tc>
          <w:tcPr/>
          <w:p>
            <w:pPr>
              <w:pStyle w:val="Compact"/>
              <w:jc w:val="left"/>
            </w:pPr>
            <w:r>
              <w:t xml:space="preserve">Two parallel lines (never intersect)</w:t>
            </w:r>
          </w:p>
        </w:tc>
        <w:tc>
          <w:tcPr/>
          <w:p>
            <w:pPr>
              <w:pStyle w:val="Compact"/>
              <w:jc w:val="left"/>
            </w:pPr>
            <w:r>
              <w:t xml:space="preserve">Same slope, different y-intercepts</w:t>
            </w:r>
          </w:p>
        </w:tc>
      </w:tr>
      <w:tr>
        <w:tc>
          <w:tcPr/>
          <w:p>
            <w:pPr>
              <w:pStyle w:val="Compact"/>
              <w:jc w:val="left"/>
            </w:pPr>
            <w:r>
              <w:rPr>
                <w:b/>
                <w:bCs/>
              </w:rPr>
              <w:t xml:space="preserve">Infinitely many solutions</w:t>
            </w:r>
          </w:p>
        </w:tc>
        <w:tc>
          <w:tcPr/>
          <w:p>
            <w:pPr>
              <w:pStyle w:val="Compact"/>
              <w:jc w:val="left"/>
            </w:pPr>
            <w:r>
              <w:t xml:space="preserve">Two identical lines (every point overlaps)</w:t>
            </w:r>
          </w:p>
        </w:tc>
        <w:tc>
          <w:tcPr/>
          <w:p>
            <w:pPr>
              <w:pStyle w:val="Compact"/>
              <w:jc w:val="left"/>
            </w:pPr>
            <w:r>
              <w:t xml:space="preserve">Same slope, same y-intercept</w:t>
            </w:r>
          </w:p>
        </w:tc>
      </w:tr>
    </w:tbl>
    <w:p>
      <w:pPr>
        <w:pStyle w:val="BodyText"/>
      </w:pPr>
      <w:r>
        <w:rPr>
          <w:b/>
          <w:bCs/>
        </w:rPr>
        <w:t xml:space="preserve">The ACT frequently tests</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infinitely many solutions</w:t>
      </w:r>
      <w:r>
        <w:rPr>
          <w:b/>
          <w:bCs/>
        </w:rPr>
        <w:t xml:space="preserve">”</w:t>
      </w:r>
      <w:r>
        <w:rPr>
          <w:b/>
          <w:bCs/>
        </w:rPr>
        <w:t xml:space="preserve"> </w:t>
      </w:r>
      <w:r>
        <w:rPr>
          <w:b/>
          <w:bCs/>
        </w:rPr>
        <w:t xml:space="preserve">scenarios.</w:t>
      </w:r>
      <w:r>
        <w:t xml:space="preserve"> </w:t>
      </w:r>
      <w:r>
        <w:t xml:space="preserve">The key insight:</w:t>
      </w:r>
    </w:p>
    <w:p>
      <w:pPr>
        <w:pStyle w:val="BodyText"/>
      </w:pPr>
      <w:r>
        <w:t xml:space="preserve">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70"/>
        </w:numPr>
      </w:pPr>
      <w:r>
        <w:rPr>
          <w:b/>
          <w:bCs/>
        </w:rPr>
        <w:t xml:space="preserve">No solution</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(parallel lines)</w:t>
      </w:r>
    </w:p>
    <w:p>
      <w:pPr>
        <w:pStyle w:val="Compact"/>
        <w:numPr>
          <w:ilvl w:val="0"/>
          <w:numId w:val="1070"/>
        </w:numPr>
      </w:pPr>
      <w:r>
        <w:rPr>
          <w:b/>
          <w:bCs/>
        </w:rPr>
        <w:t xml:space="preserve">Infinite solutions</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line)</w:t>
      </w:r>
    </w:p>
    <w:p>
      <w:pPr>
        <w:pStyle w:val="Compact"/>
        <w:numPr>
          <w:ilvl w:val="0"/>
          <w:numId w:val="1070"/>
        </w:numPr>
      </w:pPr>
      <w:r>
        <w:rPr>
          <w:b/>
          <w:bCs/>
        </w:rPr>
        <w:t xml:space="preserve">One solution</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(intersecting lines)</w:t>
      </w:r>
    </w:p>
    <w:p>
      <w:pPr>
        <w:pStyle w:val="FirstParagraph"/>
      </w:pPr>
      <w:r>
        <w:rPr>
          <w:b/>
          <w:bCs/>
        </w:rPr>
        <w:t xml:space="preserve">Example of</w:t>
      </w:r>
      <w:r>
        <w:rPr>
          <w:b/>
          <w:bCs/>
        </w:rPr>
        <w:t xml:space="preserve"> </w:t>
      </w:r>
      <w:r>
        <w:rPr>
          <w:b/>
          <w:bCs/>
        </w:rPr>
        <w:t xml:space="preserve">“</w:t>
      </w:r>
      <w:r>
        <w:rPr>
          <w:b/>
          <w:bCs/>
        </w:rPr>
        <w:t xml:space="preserve">no solution</w:t>
      </w:r>
      <w:r>
        <w:rPr>
          <w:b/>
          <w:bCs/>
        </w:rPr>
        <w:t xml:space="preserve">”</w:t>
      </w:r>
      <w:r>
        <w:rPr>
          <w:b/>
          <w:bCs/>
        </w:rPr>
        <w:t xml:space="preserv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10</m:t>
          </m:r>
        </m:oMath>
      </m:oMathPara>
    </w:p>
    <w:p>
      <w:pPr>
        <w:pStyle w:val="FirstParagraph"/>
      </w:pPr>
      <w:r>
        <w:t xml:space="preserve">Here</w:t>
      </w:r>
      <w:r>
        <w:t xml:space="preserve"> </w:t>
      </w:r>
      <m:oMath>
        <m:f>
          <m:fPr>
            <m:type m:val="bar"/>
          </m:fPr>
          <m:num>
            <m:r>
              <m:t>2</m:t>
            </m:r>
          </m:num>
          <m:den>
            <m:r>
              <m:t>4</m:t>
            </m:r>
          </m:den>
        </m:f>
        <m:r>
          <m:rPr>
            <m:sty m:val="p"/>
          </m:rPr>
          <m:t>=</m:t>
        </m:r>
        <m:f>
          <m:fPr>
            <m:type m:val="bar"/>
          </m:fPr>
          <m:num>
            <m:r>
              <m:t>3</m:t>
            </m:r>
          </m:num>
          <m:den>
            <m:r>
              <m:t>6</m:t>
            </m:r>
          </m:den>
        </m:f>
        <m:r>
          <m:rPr>
            <m:sty m:val="p"/>
          </m:rPr>
          <m:t>=</m:t>
        </m:r>
        <m:f>
          <m:fPr>
            <m:type m:val="bar"/>
          </m:fPr>
          <m:num>
            <m:r>
              <m:t>1</m:t>
            </m:r>
          </m:num>
          <m:den>
            <m:r>
              <m:t>2</m:t>
            </m:r>
          </m:den>
        </m:f>
      </m:oMath>
      <w:r>
        <w:t xml:space="preserve">, but</w:t>
      </w:r>
      <w:r>
        <w:t xml:space="preserve"> </w:t>
      </w:r>
      <m:oMath>
        <m:f>
          <m:fPr>
            <m:type m:val="bar"/>
          </m:fPr>
          <m:num>
            <m:r>
              <m:t>7</m:t>
            </m:r>
          </m:num>
          <m:den>
            <m:r>
              <m:t>10</m:t>
            </m:r>
          </m:den>
        </m:f>
        <m:r>
          <m:rPr>
            <m:sty m:val="p"/>
          </m:rPr>
          <m:t>≠</m:t>
        </m:r>
        <m:f>
          <m:fPr>
            <m:type m:val="bar"/>
          </m:fPr>
          <m:num>
            <m:r>
              <m:t>1</m:t>
            </m:r>
          </m:num>
          <m:den>
            <m:r>
              <m:t>2</m:t>
            </m:r>
          </m:den>
        </m:f>
      </m:oMath>
      <w:r>
        <w:t xml:space="preserve">. The lines are parallel — no solution.</w:t>
      </w:r>
    </w:p>
    <w:p>
      <w:pPr>
        <w:pStyle w:val="BodyText"/>
      </w:pPr>
      <w:r>
        <w:rPr>
          <w:b/>
          <w:bCs/>
        </w:rPr>
        <w:t xml:space="preserve">Example of</w:t>
      </w:r>
      <w:r>
        <w:rPr>
          <w:b/>
          <w:bCs/>
        </w:rPr>
        <w:t xml:space="preserve"> </w:t>
      </w:r>
      <w:r>
        <w:rPr>
          <w:b/>
          <w:bCs/>
        </w:rPr>
        <w:t xml:space="preserve">“</w:t>
      </w:r>
      <w:r>
        <w:rPr>
          <w:b/>
          <w:bCs/>
        </w:rPr>
        <w:t xml:space="preserve">infinite solutions</w:t>
      </w:r>
      <w:r>
        <w:rPr>
          <w:b/>
          <w:bCs/>
        </w:rPr>
        <w:t xml:space="preserve">”</w:t>
      </w:r>
      <w:r>
        <w:rPr>
          <w:b/>
          <w:bCs/>
        </w:rPr>
        <w:t xml:space="preserv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14</m:t>
          </m:r>
        </m:oMath>
      </m:oMathPara>
    </w:p>
    <w:p>
      <w:pPr>
        <w:pStyle w:val="FirstParagraph"/>
      </w:pPr>
      <w:r>
        <w:t xml:space="preserve">Here</w:t>
      </w:r>
      <w:r>
        <w:t xml:space="preserve"> </w:t>
      </w:r>
      <m:oMath>
        <m:f>
          <m:fPr>
            <m:type m:val="bar"/>
          </m:fPr>
          <m:num>
            <m:r>
              <m:t>2</m:t>
            </m:r>
          </m:num>
          <m:den>
            <m:r>
              <m:t>4</m:t>
            </m:r>
          </m:den>
        </m:f>
        <m:r>
          <m:rPr>
            <m:sty m:val="p"/>
          </m:rPr>
          <m:t>=</m:t>
        </m:r>
        <m:f>
          <m:fPr>
            <m:type m:val="bar"/>
          </m:fPr>
          <m:num>
            <m:r>
              <m:t>3</m:t>
            </m:r>
          </m:num>
          <m:den>
            <m:r>
              <m:t>6</m:t>
            </m:r>
          </m:den>
        </m:f>
        <m:r>
          <m:rPr>
            <m:sty m:val="p"/>
          </m:rPr>
          <m:t>=</m:t>
        </m:r>
        <m:f>
          <m:fPr>
            <m:type m:val="bar"/>
          </m:fPr>
          <m:num>
            <m:r>
              <m:t>7</m:t>
            </m:r>
          </m:num>
          <m:den>
            <m:r>
              <m:t>14</m:t>
            </m:r>
          </m:den>
        </m:f>
        <m:r>
          <m:rPr>
            <m:sty m:val="p"/>
          </m:rPr>
          <m:t>=</m:t>
        </m:r>
        <m:f>
          <m:fPr>
            <m:type m:val="bar"/>
          </m:fPr>
          <m:num>
            <m:r>
              <m:t>1</m:t>
            </m:r>
          </m:num>
          <m:den>
            <m:r>
              <m:t>2</m:t>
            </m:r>
          </m:den>
        </m:f>
      </m:oMath>
      <w:r>
        <w:t xml:space="preserve">. The second equation is just the first multiplied by 2 — they represent the same line.</w:t>
      </w:r>
    </w:p>
    <w:bookmarkEnd w:id="147"/>
    <w:bookmarkStart w:id="148" w:name="solving-by-substitution"/>
    <w:p>
      <w:pPr>
        <w:pStyle w:val="Heading3"/>
      </w:pPr>
      <w:r>
        <w:t xml:space="preserve">3.5.2 — Solving by Substitution</w:t>
      </w:r>
    </w:p>
    <w:p>
      <w:pPr>
        <w:pStyle w:val="FirstParagraph"/>
      </w:pPr>
      <w:r>
        <w:rPr>
          <w:b/>
          <w:bCs/>
        </w:rPr>
        <w:t xml:space="preserve">When to use:</w:t>
      </w:r>
      <w:r>
        <w:t xml:space="preserve"> </w:t>
      </w:r>
      <w:r>
        <w:t xml:space="preserve">When one of the equations already has a variable isolated (or can easily be isolated), especially if a variable has a coefficient of</w:t>
      </w:r>
      <w:r>
        <w:t xml:space="preserve"> </w:t>
      </w:r>
      <m:oMath>
        <m:r>
          <m:rPr>
            <m:sty m:val="p"/>
          </m:rPr>
          <m:t>±</m:t>
        </m:r>
        <m:r>
          <m:t>1</m:t>
        </m:r>
      </m:oMath>
      <w:r>
        <w:t xml:space="preserve">.</w:t>
      </w:r>
    </w:p>
    <w:p>
      <w:pPr>
        <w:pStyle w:val="BodyText"/>
      </w:pPr>
      <w:r>
        <w:rPr>
          <w:b/>
          <w:bCs/>
        </w:rPr>
        <w:t xml:space="preserve">Procedure:</w:t>
      </w:r>
      <w:r>
        <w:t xml:space="preserve"> </w:t>
      </w:r>
      <w:r>
        <w:t xml:space="preserve">1. Solve one equation for one variable</w:t>
      </w:r>
      <w:r>
        <w:t xml:space="preserve"> </w:t>
      </w:r>
      <w:r>
        <w:t xml:space="preserve">2. Substitute that expression into the other equation</w:t>
      </w:r>
      <w:r>
        <w:t xml:space="preserve"> </w:t>
      </w:r>
      <w:r>
        <w:t xml:space="preserve">3. Solve for the remaining variable</w:t>
      </w:r>
      <w:r>
        <w:t xml:space="preserve"> </w:t>
      </w:r>
      <w:r>
        <w:t xml:space="preserve">4. Substitute back to find the first variable</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3</m:t>
          </m:r>
          <m:r>
            <m:t>x</m:t>
          </m:r>
          <m:r>
            <m:rPr>
              <m:sty m:val="p"/>
            </m:rPr>
            <m:t>+</m:t>
          </m:r>
          <m:r>
            <m:t>y</m:t>
          </m:r>
          <m:r>
            <m:rPr>
              <m:sty m:val="p"/>
            </m:rPr>
            <m:t>=</m:t>
          </m:r>
          <m:r>
            <m:t>11</m:t>
          </m:r>
        </m:oMath>
      </m:oMathPara>
    </w:p>
    <w:p>
      <w:pPr>
        <w:pStyle w:val="FirstParagraph"/>
      </w:pPr>
      <w:r>
        <w:t xml:space="preserve">Substitute:</w:t>
      </w:r>
      <w:r>
        <w:t xml:space="preserve"> </w:t>
      </w:r>
      <m:oMath>
        <m:r>
          <m:t>3</m:t>
        </m:r>
        <m:r>
          <m:t>x</m:t>
        </m:r>
        <m:r>
          <m:rPr>
            <m:sty m:val="p"/>
          </m:rPr>
          <m:t>+</m:t>
        </m:r>
        <m:d>
          <m:dPr>
            <m:begChr m:val="("/>
            <m:endChr m:val=")"/>
            <m:sepChr m:val=""/>
            <m:grow/>
          </m:dPr>
          <m:e>
            <m:r>
              <m:t>2</m:t>
            </m:r>
            <m:r>
              <m:t>x</m:t>
            </m:r>
            <m:r>
              <m:rPr>
                <m:sty m:val="p"/>
              </m:rPr>
              <m:t>+</m:t>
            </m:r>
            <m:r>
              <m:t>1</m:t>
            </m:r>
          </m:e>
        </m:d>
        <m:r>
          <m:rPr>
            <m:sty m:val="p"/>
          </m:rPr>
          <m:t>=</m:t>
        </m:r>
        <m:r>
          <m:t>11</m:t>
        </m:r>
      </m:oMath>
      <w:r>
        <w:t xml:space="preserve"> </w:t>
      </w:r>
      <m:oMath>
        <m:r>
          <m:t>5</m:t>
        </m:r>
        <m:r>
          <m:t>x</m:t>
        </m:r>
        <m:r>
          <m:rPr>
            <m:sty m:val="p"/>
          </m:rPr>
          <m:t>+</m:t>
        </m:r>
        <m:r>
          <m:t>1</m:t>
        </m:r>
        <m:r>
          <m:rPr>
            <m:sty m:val="p"/>
          </m:rPr>
          <m:t>=</m:t>
        </m:r>
        <m:r>
          <m:t>11</m:t>
        </m:r>
      </m:oMath>
      <w:r>
        <w:t xml:space="preserve"> </w:t>
      </w:r>
      <m:oMath>
        <m:r>
          <m:t>5</m:t>
        </m:r>
        <m:r>
          <m:t>x</m:t>
        </m:r>
        <m:r>
          <m:rPr>
            <m:sty m:val="p"/>
          </m:rPr>
          <m:t>=</m:t>
        </m:r>
        <m:r>
          <m:t>10</m:t>
        </m:r>
      </m:oMath>
      <w:r>
        <w:t xml:space="preserve"> </w:t>
      </w:r>
      <m:oMath>
        <m:r>
          <m:t>x</m:t>
        </m:r>
        <m:r>
          <m:rPr>
            <m:sty m:val="p"/>
          </m:rPr>
          <m:t>=</m:t>
        </m:r>
        <m:r>
          <m:t>2</m:t>
        </m:r>
      </m:oMath>
    </w:p>
    <w:p>
      <w:pPr>
        <w:pStyle w:val="BodyText"/>
      </w:pPr>
      <w:r>
        <w:t xml:space="preserve">Back-substitute:</w:t>
      </w:r>
      <w:r>
        <w:t xml:space="preserve"> </w:t>
      </w:r>
      <m:oMath>
        <m:r>
          <m:t>y</m:t>
        </m:r>
        <m:r>
          <m:rPr>
            <m:sty m:val="p"/>
          </m:rPr>
          <m:t>=</m:t>
        </m:r>
        <m:r>
          <m:t>2</m:t>
        </m:r>
        <m:d>
          <m:dPr>
            <m:begChr m:val="("/>
            <m:endChr m:val=")"/>
            <m:sepChr m:val=""/>
            <m:grow/>
          </m:dPr>
          <m:e>
            <m:r>
              <m:t>2</m:t>
            </m:r>
          </m:e>
        </m:d>
        <m:r>
          <m:rPr>
            <m:sty m:val="p"/>
          </m:rPr>
          <m:t>+</m:t>
        </m:r>
        <m:r>
          <m:t>1</m:t>
        </m:r>
        <m:r>
          <m:rPr>
            <m:sty m:val="p"/>
          </m:rPr>
          <m:t>=</m:t>
        </m:r>
        <m:r>
          <m:t>5</m:t>
        </m:r>
      </m:oMath>
    </w:p>
    <w:p>
      <w:pPr>
        <w:pStyle w:val="BodyText"/>
      </w:pPr>
      <w:r>
        <w:t xml:space="preserve">Solution:</w:t>
      </w:r>
      <w:r>
        <w:t xml:space="preserve"> </w:t>
      </w:r>
      <m:oMath>
        <m:d>
          <m:dPr>
            <m:begChr m:val="("/>
            <m:endChr m:val=")"/>
            <m:sepChr m:val=""/>
            <m:grow/>
          </m:dPr>
          <m:e>
            <m:r>
              <m:t>2</m:t>
            </m:r>
            <m:r>
              <m:rPr>
                <m:sty m:val="p"/>
              </m:rPr>
              <m:t>,</m:t>
            </m:r>
            <m:r>
              <m:t>5</m:t>
            </m:r>
          </m:e>
        </m:d>
      </m:oMath>
    </w:p>
    <w:p>
      <w:pPr>
        <w:pStyle w:val="BodyText"/>
      </w:pPr>
      <w:r>
        <w:rPr>
          <w:b/>
          <w:bCs/>
        </w:rPr>
        <w:t xml:space="preserve">ACT strategic note:</w:t>
      </w:r>
      <w:r>
        <w:t xml:space="preserve"> </w:t>
      </w:r>
      <w:r>
        <w:t xml:space="preserve">When a problem gives you an equation like</w:t>
      </w:r>
      <w:r>
        <w:t xml:space="preserve"> </w:t>
      </w:r>
      <m:oMath>
        <m:r>
          <m:t>y</m:t>
        </m:r>
        <m:r>
          <m:rPr>
            <m:sty m:val="p"/>
          </m:rPr>
          <m:t>=</m:t>
        </m:r>
        <m:r>
          <m:t>3</m:t>
        </m:r>
        <m:r>
          <m:t>x</m:t>
        </m:r>
        <m:r>
          <m:rPr>
            <m:sty m:val="p"/>
          </m:rPr>
          <m:t>−</m:t>
        </m:r>
        <m:r>
          <m:t>4</m:t>
        </m:r>
      </m:oMath>
      <w:r>
        <w:t xml:space="preserve"> </w:t>
      </w:r>
      <w:r>
        <w:t xml:space="preserve">and another equation with both variables, substitution is almost always the fastest method. The variable is already isolated — don’t waste time rearranging.</w:t>
      </w:r>
    </w:p>
    <w:bookmarkEnd w:id="148"/>
    <w:bookmarkStart w:id="149" w:name="X778f522b7d4848c3a4db5525ccc57624373f4ac"/>
    <w:p>
      <w:pPr>
        <w:pStyle w:val="Heading3"/>
      </w:pPr>
      <w:r>
        <w:t xml:space="preserve">3.5.3 — Solving by Elimination (Linear Combination)</w:t>
      </w:r>
    </w:p>
    <w:p>
      <w:pPr>
        <w:pStyle w:val="FirstParagraph"/>
      </w:pPr>
      <w:r>
        <w:rPr>
          <w:b/>
          <w:bCs/>
        </w:rPr>
        <w:t xml:space="preserve">When to use:</w:t>
      </w:r>
      <w:r>
        <w:t xml:space="preserve"> </w:t>
      </w:r>
      <w:r>
        <w:t xml:space="preserve">When both equations are in standard form and no variable is isolated. Also when the coefficients of one variable are opposites (or can easily be made opposites).</w:t>
      </w:r>
    </w:p>
    <w:p>
      <w:pPr>
        <w:pStyle w:val="BodyText"/>
      </w:pPr>
      <w:r>
        <w:rPr>
          <w:b/>
          <w:bCs/>
        </w:rPr>
        <w:t xml:space="preserve">Procedure:</w:t>
      </w:r>
      <w:r>
        <w:t xml:space="preserve"> </w:t>
      </w:r>
      <w:r>
        <w:t xml:space="preserve">1. Multiply one or both equations by constants so that the coefficients of one variable are opposites</w:t>
      </w:r>
      <w:r>
        <w:t xml:space="preserve"> </w:t>
      </w:r>
      <w:r>
        <w:t xml:space="preserve">2. Add the two equations together (this eliminates one variable)</w:t>
      </w:r>
      <w:r>
        <w:t xml:space="preserve"> </w:t>
      </w:r>
      <w:r>
        <w:t xml:space="preserve">3. Solve for the remaining variable</w:t>
      </w:r>
      <w:r>
        <w:t xml:space="preserve"> </w:t>
      </w:r>
      <w:r>
        <w:t xml:space="preserve">4. Substitute back to find the other variable</w:t>
      </w:r>
    </w:p>
    <w:p>
      <w:pPr>
        <w:pStyle w:val="BodyText"/>
      </w:pPr>
      <w:r>
        <w:rPr>
          <w:b/>
          <w:bCs/>
        </w:rPr>
        <w:t xml:space="preserve">Example:</w:t>
      </w:r>
    </w:p>
    <w:p>
      <w:pPr>
        <w:pStyle w:val="BodyText"/>
      </w:pPr>
      <m:oMathPara>
        <m:oMathParaPr>
          <m:jc m:val="center"/>
        </m:oMathParaPr>
        <m:oMath>
          <m:r>
            <m:t>3</m:t>
          </m:r>
          <m:r>
            <m:t>x</m:t>
          </m:r>
          <m:r>
            <m:rPr>
              <m:sty m:val="p"/>
            </m:rPr>
            <m:t>+</m:t>
          </m:r>
          <m:r>
            <m:t>2</m:t>
          </m:r>
          <m:r>
            <m:t>y</m:t>
          </m:r>
          <m:r>
            <m:rPr>
              <m:sty m:val="p"/>
            </m:rPr>
            <m:t>=</m:t>
          </m:r>
          <m:r>
            <m:t>12</m:t>
          </m:r>
        </m:oMath>
      </m:oMathPara>
    </w:p>
    <w:p>
      <w:pPr>
        <w:pStyle w:val="FirstParagraph"/>
      </w:pPr>
      <m:oMathPara>
        <m:oMathParaPr>
          <m:jc m:val="center"/>
        </m:oMathParaPr>
        <m:oMath>
          <m:r>
            <m:t>5</m:t>
          </m:r>
          <m:r>
            <m:t>x</m:t>
          </m:r>
          <m:r>
            <m:rPr>
              <m:sty m:val="p"/>
            </m:rPr>
            <m:t>−</m:t>
          </m:r>
          <m:r>
            <m:t>2</m:t>
          </m:r>
          <m:r>
            <m:t>y</m:t>
          </m:r>
          <m:r>
            <m:rPr>
              <m:sty m:val="p"/>
            </m:rPr>
            <m:t>=</m:t>
          </m:r>
          <m:r>
            <m:t>4</m:t>
          </m:r>
        </m:oMath>
      </m:oMathPara>
    </w:p>
    <w:p>
      <w:pPr>
        <w:pStyle w:val="FirstParagraph"/>
      </w:pPr>
      <w:r>
        <w:t xml:space="preserve">Add directly (the</w:t>
      </w:r>
      <w:r>
        <w:t xml:space="preserve"> </w:t>
      </w:r>
      <m:oMath>
        <m:r>
          <m:t>y</m:t>
        </m:r>
      </m:oMath>
      <w:r>
        <w:t xml:space="preserve"> </w:t>
      </w:r>
      <w:r>
        <w:t xml:space="preserve">terms cancel):</w:t>
      </w:r>
    </w:p>
    <w:p>
      <w:pPr>
        <w:pStyle w:val="BodyText"/>
      </w:pPr>
      <m:oMathPara>
        <m:oMathParaPr>
          <m:jc m:val="center"/>
        </m:oMathParaPr>
        <m:oMath>
          <m:r>
            <m:t>8</m:t>
          </m:r>
          <m:r>
            <m:t>x</m:t>
          </m:r>
          <m:r>
            <m:rPr>
              <m:sty m:val="p"/>
            </m:rPr>
            <m:t>=</m:t>
          </m:r>
          <m:r>
            <m:t>16</m:t>
          </m:r>
        </m:oMath>
      </m:oMathPara>
    </w:p>
    <w:p>
      <w:pPr>
        <w:pStyle w:val="FirstParagraph"/>
      </w:pPr>
      <m:oMathPara>
        <m:oMathParaPr>
          <m:jc m:val="center"/>
        </m:oMathParaPr>
        <m:oMath>
          <m:r>
            <m:t>x</m:t>
          </m:r>
          <m:r>
            <m:rPr>
              <m:sty m:val="p"/>
            </m:rPr>
            <m:t>=</m:t>
          </m:r>
          <m:r>
            <m:t>2</m:t>
          </m:r>
        </m:oMath>
      </m:oMathPara>
    </w:p>
    <w:p>
      <w:pPr>
        <w:pStyle w:val="FirstParagraph"/>
      </w:pPr>
      <w:r>
        <w:t xml:space="preserve">Substitute:</w:t>
      </w:r>
      <w:r>
        <w:t xml:space="preserve"> </w:t>
      </w:r>
      <m:oMath>
        <m:r>
          <m:t>3</m:t>
        </m:r>
        <m:d>
          <m:dPr>
            <m:begChr m:val="("/>
            <m:endChr m:val=")"/>
            <m:sepChr m:val=""/>
            <m:grow/>
          </m:dPr>
          <m:e>
            <m:r>
              <m:t>2</m:t>
            </m:r>
          </m:e>
        </m:d>
        <m:r>
          <m:rPr>
            <m:sty m:val="p"/>
          </m:rPr>
          <m:t>+</m:t>
        </m:r>
        <m:r>
          <m:t>2</m:t>
        </m:r>
        <m:r>
          <m:t>y</m:t>
        </m:r>
        <m:r>
          <m:rPr>
            <m:sty m:val="p"/>
          </m:rPr>
          <m:t>=</m:t>
        </m:r>
        <m:r>
          <m:t>12</m:t>
        </m:r>
      </m:oMath>
      <w:r>
        <w:t xml:space="preserve"> </w:t>
      </w:r>
      <m:oMath>
        <m:r>
          <m:t>6</m:t>
        </m:r>
        <m:r>
          <m:rPr>
            <m:sty m:val="p"/>
          </m:rPr>
          <m:t>+</m:t>
        </m:r>
        <m:r>
          <m:t>2</m:t>
        </m:r>
        <m:r>
          <m:t>y</m:t>
        </m:r>
        <m:r>
          <m:rPr>
            <m:sty m:val="p"/>
          </m:rPr>
          <m:t>=</m:t>
        </m:r>
        <m:r>
          <m:t>12</m:t>
        </m:r>
      </m:oMath>
      <w:r>
        <w:t xml:space="preserve"> </w:t>
      </w:r>
      <m:oMath>
        <m:r>
          <m:t>2</m:t>
        </m:r>
        <m:r>
          <m:t>y</m:t>
        </m:r>
        <m:r>
          <m:rPr>
            <m:sty m:val="p"/>
          </m:rPr>
          <m:t>=</m:t>
        </m:r>
        <m:r>
          <m:t>6</m:t>
        </m:r>
      </m:oMath>
      <w:r>
        <w:t xml:space="preserve"> </w:t>
      </w:r>
      <m:oMath>
        <m:r>
          <m:t>y</m:t>
        </m:r>
        <m:r>
          <m:rPr>
            <m:sty m:val="p"/>
          </m:rPr>
          <m:t>=</m:t>
        </m:r>
        <m:r>
          <m:t>3</m:t>
        </m:r>
      </m:oMath>
    </w:p>
    <w:p>
      <w:pPr>
        <w:pStyle w:val="BodyText"/>
      </w:pPr>
      <w:r>
        <w:t xml:space="preserve">Solution:</w:t>
      </w:r>
      <w:r>
        <w:t xml:space="preserve"> </w:t>
      </w:r>
      <m:oMath>
        <m:d>
          <m:dPr>
            <m:begChr m:val="("/>
            <m:endChr m:val=")"/>
            <m:sepChr m:val=""/>
            <m:grow/>
          </m:dPr>
          <m:e>
            <m:r>
              <m:t>2</m:t>
            </m:r>
            <m:r>
              <m:rPr>
                <m:sty m:val="p"/>
              </m:rPr>
              <m:t>,</m:t>
            </m:r>
            <m:r>
              <m:t>3</m:t>
            </m:r>
          </m:e>
        </m:d>
      </m:oMath>
    </w:p>
    <w:p>
      <w:pPr>
        <w:pStyle w:val="BodyText"/>
      </w:pPr>
      <w:r>
        <w:rPr>
          <w:b/>
          <w:bCs/>
        </w:rPr>
        <w:t xml:space="preserve">When you need to multiply:</w:t>
      </w:r>
    </w:p>
    <w:p>
      <w:pPr>
        <w:pStyle w:val="BodyText"/>
      </w:pPr>
      <m:oMathPara>
        <m:oMathParaPr>
          <m:jc m:val="center"/>
        </m:oMathParaPr>
        <m:oMath>
          <m:r>
            <m:t>2</m:t>
          </m:r>
          <m:r>
            <m:t>x</m:t>
          </m:r>
          <m:r>
            <m:rPr>
              <m:sty m:val="p"/>
            </m:rPr>
            <m:t>+</m:t>
          </m:r>
          <m:r>
            <m:t>3</m:t>
          </m:r>
          <m:r>
            <m:t>y</m:t>
          </m:r>
          <m:r>
            <m:rPr>
              <m:sty m:val="p"/>
            </m:rPr>
            <m:t>=</m:t>
          </m:r>
          <m:r>
            <m:t>13</m:t>
          </m:r>
        </m:oMath>
      </m:oMathPara>
    </w:p>
    <w:p>
      <w:pPr>
        <w:pStyle w:val="FirstParagraph"/>
      </w:pPr>
      <m:oMathPara>
        <m:oMathParaPr>
          <m:jc m:val="center"/>
        </m:oMathParaPr>
        <m:oMath>
          <m:r>
            <m:t>5</m:t>
          </m:r>
          <m:r>
            <m:t>x</m:t>
          </m:r>
          <m:r>
            <m:rPr>
              <m:sty m:val="p"/>
            </m:rPr>
            <m:t>+</m:t>
          </m:r>
          <m:r>
            <m:t>4</m:t>
          </m:r>
          <m:r>
            <m:t>y</m:t>
          </m:r>
          <m:r>
            <m:rPr>
              <m:sty m:val="p"/>
            </m:rPr>
            <m:t>=</m:t>
          </m:r>
          <m:r>
            <m:t>21</m:t>
          </m:r>
        </m:oMath>
      </m:oMathPara>
    </w:p>
    <w:p>
      <w:pPr>
        <w:pStyle w:val="FirstParagraph"/>
      </w:pPr>
      <w:r>
        <w:t xml:space="preserve">To eliminate</w:t>
      </w:r>
      <w:r>
        <w:t xml:space="preserve"> </w:t>
      </w:r>
      <m:oMath>
        <m:r>
          <m:t>x</m:t>
        </m:r>
      </m:oMath>
      <w:r>
        <w:t xml:space="preserve">: multiply the first equation by 5 and the second by −2:</w:t>
      </w:r>
    </w:p>
    <w:p>
      <w:pPr>
        <w:pStyle w:val="BodyText"/>
      </w:pPr>
      <m:oMathPara>
        <m:oMathParaPr>
          <m:jc m:val="center"/>
        </m:oMathParaPr>
        <m:oMath>
          <m:r>
            <m:t>10</m:t>
          </m:r>
          <m:r>
            <m:t>x</m:t>
          </m:r>
          <m:r>
            <m:rPr>
              <m:sty m:val="p"/>
            </m:rPr>
            <m:t>+</m:t>
          </m:r>
          <m:r>
            <m:t>15</m:t>
          </m:r>
          <m:r>
            <m:t>y</m:t>
          </m:r>
          <m:r>
            <m:rPr>
              <m:sty m:val="p"/>
            </m:rPr>
            <m:t>=</m:t>
          </m:r>
          <m:r>
            <m:t>65</m:t>
          </m:r>
        </m:oMath>
      </m:oMathPara>
    </w:p>
    <w:p>
      <w:pPr>
        <w:pStyle w:val="FirstParagraph"/>
      </w:pPr>
      <m:oMathPara>
        <m:oMathParaPr>
          <m:jc m:val="center"/>
        </m:oMathParaPr>
        <m:oMath>
          <m:r>
            <m:rPr>
              <m:sty m:val="p"/>
            </m:rPr>
            <m:t>−</m:t>
          </m:r>
          <m:r>
            <m:t>10</m:t>
          </m:r>
          <m:r>
            <m:t>x</m:t>
          </m:r>
          <m:r>
            <m:rPr>
              <m:sty m:val="p"/>
            </m:rPr>
            <m:t>−</m:t>
          </m:r>
          <m:r>
            <m:t>8</m:t>
          </m:r>
          <m:r>
            <m:t>y</m:t>
          </m:r>
          <m:r>
            <m:rPr>
              <m:sty m:val="p"/>
            </m:rPr>
            <m:t>=</m:t>
          </m:r>
          <m:r>
            <m:rPr>
              <m:sty m:val="p"/>
            </m:rPr>
            <m:t>−</m:t>
          </m:r>
          <m:r>
            <m:t>42</m:t>
          </m:r>
        </m:oMath>
      </m:oMathPara>
    </w:p>
    <w:p>
      <w:pPr>
        <w:pStyle w:val="FirstParagraph"/>
      </w:pPr>
      <w:r>
        <w:t xml:space="preserve">Add:</w:t>
      </w:r>
      <w:r>
        <w:t xml:space="preserve"> </w:t>
      </w:r>
      <m:oMath>
        <m:r>
          <m:t>7</m:t>
        </m:r>
        <m:r>
          <m:t>y</m:t>
        </m:r>
        <m:r>
          <m:rPr>
            <m:sty m:val="p"/>
          </m:rPr>
          <m:t>=</m:t>
        </m:r>
        <m:r>
          <m:t>23</m:t>
        </m:r>
        <m:r>
          <m:rPr>
            <m:sty m:val="p"/>
          </m:rPr>
          <m:t>⇒</m:t>
        </m:r>
        <m:r>
          <m:t>y</m:t>
        </m:r>
        <m:r>
          <m:rPr>
            <m:sty m:val="p"/>
          </m:rPr>
          <m:t>=</m:t>
        </m:r>
        <m:f>
          <m:fPr>
            <m:type m:val="bar"/>
          </m:fPr>
          <m:num>
            <m:r>
              <m:t>23</m:t>
            </m:r>
          </m:num>
          <m:den>
            <m:r>
              <m:t>7</m:t>
            </m:r>
          </m:den>
        </m:f>
      </m:oMath>
    </w:p>
    <w:p>
      <w:pPr>
        <w:pStyle w:val="BodyText"/>
      </w:pPr>
      <w:r>
        <w:t xml:space="preserve">Then substitute back to find</w:t>
      </w:r>
      <w:r>
        <w:t xml:space="preserve"> </w:t>
      </w:r>
      <m:oMath>
        <m:r>
          <m:t>x</m:t>
        </m:r>
      </m:oMath>
      <w:r>
        <w:t xml:space="preserve">.</w:t>
      </w:r>
    </w:p>
    <w:bookmarkEnd w:id="149"/>
    <w:bookmarkStart w:id="150" w:name="choosing-the-best-method"/>
    <w:p>
      <w:pPr>
        <w:pStyle w:val="Heading3"/>
      </w:pPr>
      <w:r>
        <w:t xml:space="preserve">3.5.4 — Choosing the Best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Best Method</w:t>
            </w:r>
          </w:p>
        </w:tc>
      </w:tr>
      <w:tr>
        <w:tc>
          <w:tcPr/>
          <w:p>
            <w:pPr>
              <w:pStyle w:val="Compact"/>
              <w:jc w:val="left"/>
            </w:pPr>
            <w:r>
              <w:t xml:space="preserve">One variable is already isolated</w:t>
            </w:r>
          </w:p>
        </w:tc>
        <w:tc>
          <w:tcPr/>
          <w:p>
            <w:pPr>
              <w:pStyle w:val="Compact"/>
              <w:jc w:val="left"/>
            </w:pPr>
            <w:r>
              <w:t xml:space="preserve">Substitution</w:t>
            </w:r>
          </w:p>
        </w:tc>
      </w:tr>
      <w:tr>
        <w:tc>
          <w:tcPr/>
          <w:p>
            <w:pPr>
              <w:pStyle w:val="Compact"/>
              <w:jc w:val="left"/>
            </w:pPr>
            <w:r>
              <w:t xml:space="preserve">Both equations in standard form, coefficients are opposites</w:t>
            </w:r>
          </w:p>
        </w:tc>
        <w:tc>
          <w:tcPr/>
          <w:p>
            <w:pPr>
              <w:pStyle w:val="Compact"/>
              <w:jc w:val="left"/>
            </w:pPr>
            <w:r>
              <w:t xml:space="preserve">Elimination (direct)</w:t>
            </w:r>
          </w:p>
        </w:tc>
      </w:tr>
      <w:tr>
        <w:tc>
          <w:tcPr/>
          <w:p>
            <w:pPr>
              <w:pStyle w:val="Compact"/>
              <w:jc w:val="left"/>
            </w:pPr>
            <w:r>
              <w:t xml:space="preserve">Both equations in standard form, no easy cancellation</w:t>
            </w:r>
          </w:p>
        </w:tc>
        <w:tc>
          <w:tcPr/>
          <w:p>
            <w:pPr>
              <w:pStyle w:val="Compact"/>
              <w:jc w:val="left"/>
            </w:pPr>
            <w:r>
              <w:t xml:space="preserve">Elimination (multiply first)</w:t>
            </w:r>
          </w:p>
        </w:tc>
      </w:tr>
      <w:tr>
        <w:tc>
          <w:tcPr/>
          <w:p>
            <w:pPr>
              <w:pStyle w:val="Compact"/>
              <w:jc w:val="left"/>
            </w:pPr>
            <w:r>
              <w:t xml:space="preserve">One equation is</w:t>
            </w:r>
            <w:r>
              <w:t xml:space="preserve"> </w:t>
            </w:r>
            <m:oMath>
              <m:r>
                <m:t>y</m:t>
              </m:r>
              <m:r>
                <m:rPr>
                  <m:sty m:val="p"/>
                </m:rPr>
                <m:t>=</m:t>
              </m:r>
              <m:r>
                <m:t>m</m:t>
              </m:r>
              <m:r>
                <m:t>x</m:t>
              </m:r>
            </m:oMath>
            <w:r>
              <w:t xml:space="preserve"> </w:t>
            </w:r>
            <w:r>
              <w:t xml:space="preserve">or</w:t>
            </w:r>
            <w:r>
              <w:t xml:space="preserve"> </w:t>
            </w:r>
            <m:oMath>
              <m:r>
                <m:t>x</m:t>
              </m:r>
              <m:r>
                <m:rPr>
                  <m:sty m:val="p"/>
                </m:rPr>
                <m:t>=</m:t>
              </m:r>
              <m:r>
                <m:t>m</m:t>
              </m:r>
              <m:r>
                <m:t>y</m:t>
              </m:r>
            </m:oMath>
          </w:p>
        </w:tc>
        <w:tc>
          <w:tcPr/>
          <w:p>
            <w:pPr>
              <w:pStyle w:val="Compact"/>
              <w:jc w:val="left"/>
            </w:pPr>
            <w:r>
              <w:t xml:space="preserve">Substitution</w:t>
            </w:r>
          </w:p>
        </w:tc>
      </w:tr>
      <w:tr>
        <w:tc>
          <w:tcPr/>
          <w:p>
            <w:pPr>
              <w:pStyle w:val="Compact"/>
              <w:jc w:val="left"/>
            </w:pPr>
            <w:r>
              <w:t xml:space="preserve">The system has 3 variables</w:t>
            </w:r>
          </w:p>
        </w:tc>
        <w:tc>
          <w:tcPr/>
          <w:p>
            <w:pPr>
              <w:pStyle w:val="Compact"/>
              <w:jc w:val="left"/>
            </w:pPr>
            <w:r>
              <w:t xml:space="preserve">Usually elimination, working variable by variable</w:t>
            </w:r>
          </w:p>
        </w:tc>
      </w:tr>
    </w:tbl>
    <w:bookmarkEnd w:id="150"/>
    <w:bookmarkStart w:id="151" w:name="systems-in-word-problems"/>
    <w:p>
      <w:pPr>
        <w:pStyle w:val="Heading3"/>
      </w:pPr>
      <w:r>
        <w:t xml:space="preserve">3.5.5 — Systems in Word Problems</w:t>
      </w:r>
    </w:p>
    <w:p>
      <w:pPr>
        <w:pStyle w:val="FirstParagraph"/>
      </w:pPr>
      <w:r>
        <w:t xml:space="preserve">The ACT frequently presents systems in the context of real-world scenarios. Common types:</w:t>
      </w:r>
    </w:p>
    <w:p>
      <w:pPr>
        <w:pStyle w:val="BodyText"/>
      </w:pPr>
      <w:r>
        <w:rPr>
          <w:b/>
          <w:bCs/>
        </w:rPr>
        <w:t xml:space="preserve">Mixture/Coin problems:</w:t>
      </w:r>
      <w:r>
        <w:t xml:space="preserve"> </w:t>
      </w:r>
      <w:r>
        <w:t xml:space="preserve">&gt;</w:t>
      </w:r>
      <w:r>
        <w:t xml:space="preserve"> </w:t>
      </w:r>
      <w:r>
        <w:t xml:space="preserve">“</w:t>
      </w:r>
      <w:r>
        <w:t xml:space="preserve">A jar contains nickels and dimes totaling</w:t>
      </w:r>
      <w:r>
        <w:t xml:space="preserve"> </w:t>
      </w:r>
      <m:oMath>
        <m:r>
          <m:rPr>
            <m:sty m:val="p"/>
          </m:rPr>
          <m:t>$</m:t>
        </m:r>
        <m:r>
          <m:t>4.50</m:t>
        </m:r>
      </m:oMath>
      <w:r>
        <w:t xml:space="preserve">. There are 55 coins in total.</w:t>
      </w:r>
      <w:r>
        <w:t xml:space="preserve">”</w:t>
      </w:r>
    </w:p>
    <w:p>
      <w:pPr>
        <w:pStyle w:val="BodyText"/>
      </w:pPr>
      <m:oMathPara>
        <m:oMathParaPr>
          <m:jc m:val="center"/>
        </m:oMathParaPr>
        <m:oMath>
          <m:r>
            <m:t>n</m:t>
          </m:r>
          <m:r>
            <m:rPr>
              <m:sty m:val="p"/>
            </m:rPr>
            <m:t>+</m:t>
          </m:r>
          <m:r>
            <m:t>d</m:t>
          </m:r>
          <m:r>
            <m:rPr>
              <m:sty m:val="p"/>
            </m:rPr>
            <m:t>=</m:t>
          </m:r>
          <m:r>
            <m:t>55</m:t>
          </m:r>
        </m:oMath>
      </m:oMathPara>
    </w:p>
    <w:p>
      <w:pPr>
        <w:pStyle w:val="FirstParagraph"/>
      </w:pPr>
      <m:oMathPara>
        <m:oMathParaPr>
          <m:jc m:val="center"/>
        </m:oMathParaPr>
        <m:oMath>
          <m:r>
            <m:t>0.05</m:t>
          </m:r>
          <m:r>
            <m:t>n</m:t>
          </m:r>
          <m:r>
            <m:rPr>
              <m:sty m:val="p"/>
            </m:rPr>
            <m:t>+</m:t>
          </m:r>
          <m:r>
            <m:t>0.10</m:t>
          </m:r>
          <m:r>
            <m:t>d</m:t>
          </m:r>
          <m:r>
            <m:rPr>
              <m:sty m:val="p"/>
            </m:rPr>
            <m:t>=</m:t>
          </m:r>
          <m:r>
            <m:t>4.50</m:t>
          </m:r>
        </m:oMath>
      </m:oMathPara>
    </w:p>
    <w:p>
      <w:pPr>
        <w:pStyle w:val="FirstParagraph"/>
      </w:pPr>
      <w:r>
        <w:rPr>
          <w:b/>
          <w:bCs/>
        </w:rPr>
        <w:t xml:space="preserve">Ticket/Revenue problems:</w:t>
      </w:r>
      <w:r>
        <w:t xml:space="preserve"> </w:t>
      </w:r>
      <w:r>
        <w:t xml:space="preserve">&gt;</w:t>
      </w:r>
      <w:r>
        <w:t xml:space="preserve"> </w:t>
      </w:r>
      <w:r>
        <w:t xml:space="preserve">“</w:t>
      </w:r>
      <w:r>
        <w:t xml:space="preserve">Adult tickets cost</w:t>
      </w:r>
      <w:r>
        <w:t xml:space="preserve"> </w:t>
      </w:r>
      <m:oMath>
        <m:r>
          <m:rPr>
            <m:sty m:val="p"/>
          </m:rPr>
          <m:t>$</m:t>
        </m:r>
        <m:r>
          <m:t>12</m:t>
        </m:r>
      </m:oMath>
      <w:r>
        <w:t xml:space="preserve"> </w:t>
      </w:r>
      <w:r>
        <w:t xml:space="preserve">and child tickets cost</w:t>
      </w:r>
      <w:r>
        <w:t xml:space="preserve"> </w:t>
      </w:r>
      <m:oMath>
        <m:r>
          <m:rPr>
            <m:sty m:val="p"/>
          </m:rPr>
          <m:t>$</m:t>
        </m:r>
        <m:r>
          <m:t>7</m:t>
        </m:r>
      </m:oMath>
      <w:r>
        <w:t xml:space="preserve">. A total of 200 tickets were sold for</w:t>
      </w:r>
      <w:r>
        <w:t xml:space="preserve"> </w:t>
      </w:r>
      <m:oMath>
        <m:r>
          <m:rPr>
            <m:sty m:val="p"/>
          </m:rPr>
          <m:t>$</m:t>
        </m:r>
        <m:r>
          <m:t>1</m:t>
        </m:r>
        <m:r>
          <m:rPr>
            <m:sty m:val="p"/>
          </m:rPr>
          <m:t>,</m:t>
        </m:r>
        <m:r>
          <m:t>900</m:t>
        </m:r>
      </m:oMath>
      <w:r>
        <w:t xml:space="preserve">.</w:t>
      </w:r>
      <w:r>
        <w:t xml:space="preserve">”</w:t>
      </w:r>
    </w:p>
    <w:p>
      <w:pPr>
        <w:pStyle w:val="BodyText"/>
      </w:pPr>
      <m:oMathPara>
        <m:oMathParaPr>
          <m:jc m:val="center"/>
        </m:oMathParaPr>
        <m:oMath>
          <m:r>
            <m:t>a</m:t>
          </m:r>
          <m:r>
            <m:rPr>
              <m:sty m:val="p"/>
            </m:rPr>
            <m:t>+</m:t>
          </m:r>
          <m:r>
            <m:t>c</m:t>
          </m:r>
          <m:r>
            <m:rPr>
              <m:sty m:val="p"/>
            </m:rPr>
            <m:t>=</m:t>
          </m:r>
          <m:r>
            <m:t>200</m:t>
          </m:r>
        </m:oMath>
      </m:oMathPara>
    </w:p>
    <w:p>
      <w:pPr>
        <w:pStyle w:val="FirstParagraph"/>
      </w:pPr>
      <m:oMathPara>
        <m:oMathParaPr>
          <m:jc m:val="center"/>
        </m:oMathParaPr>
        <m:oMath>
          <m:r>
            <m:t>12</m:t>
          </m:r>
          <m:r>
            <m:t>a</m:t>
          </m:r>
          <m:r>
            <m:rPr>
              <m:sty m:val="p"/>
            </m:rPr>
            <m:t>+</m:t>
          </m:r>
          <m:r>
            <m:t>7</m:t>
          </m:r>
          <m:r>
            <m:t>c</m:t>
          </m:r>
          <m:r>
            <m:rPr>
              <m:sty m:val="p"/>
            </m:rPr>
            <m:t>=</m:t>
          </m:r>
          <m:r>
            <m:t>1900</m:t>
          </m:r>
        </m:oMath>
      </m:oMathPara>
    </w:p>
    <w:p>
      <w:pPr>
        <w:pStyle w:val="FirstParagraph"/>
      </w:pPr>
      <w:r>
        <w:rPr>
          <w:b/>
          <w:bCs/>
        </w:rPr>
        <w:t xml:space="preserve">Rate problems:</w:t>
      </w:r>
      <w:r>
        <w:t xml:space="preserve"> </w:t>
      </w:r>
      <w:r>
        <w:t xml:space="preserve">&gt;</w:t>
      </w:r>
      <w:r>
        <w:t xml:space="preserve"> </w:t>
      </w:r>
      <w:r>
        <w:t xml:space="preserve">“</w:t>
      </w:r>
      <w:r>
        <w:t xml:space="preserve">Two cars start from the same point. One travels east at 60 mph, the other west at 75 mph. After how many hours are they 270 miles apart?</w:t>
      </w:r>
      <w:r>
        <w:t xml:space="preserve">”</w:t>
      </w:r>
    </w:p>
    <w:p>
      <w:pPr>
        <w:pStyle w:val="BodyText"/>
      </w:pPr>
      <m:oMathPara>
        <m:oMathParaPr>
          <m:jc m:val="center"/>
        </m:oMathParaPr>
        <m:oMath>
          <m:sSub>
            <m:e>
              <m:r>
                <m:t>d</m:t>
              </m:r>
            </m:e>
            <m:sub>
              <m:r>
                <m:t>1</m:t>
              </m:r>
            </m:sub>
          </m:sSub>
          <m:r>
            <m:rPr>
              <m:sty m:val="p"/>
            </m:rPr>
            <m:t>=</m:t>
          </m:r>
          <m:r>
            <m:t>60</m:t>
          </m:r>
          <m:r>
            <m:t>t</m:t>
          </m:r>
          <m:r>
            <m:rPr>
              <m:sty m:val="p"/>
            </m:rPr>
            <m:t>,</m:t>
          </m:r>
          <m:r>
            <m:t> </m:t>
          </m:r>
          <m:sSub>
            <m:e>
              <m:r>
                <m:t>d</m:t>
              </m:r>
            </m:e>
            <m:sub>
              <m:r>
                <m:t>2</m:t>
              </m:r>
            </m:sub>
          </m:sSub>
          <m:r>
            <m:rPr>
              <m:sty m:val="p"/>
            </m:rPr>
            <m:t>=</m:t>
          </m:r>
          <m:r>
            <m:t>75</m:t>
          </m:r>
          <m:r>
            <m:t>t</m:t>
          </m:r>
        </m:oMath>
      </m:oMathPara>
    </w:p>
    <w:p>
      <w:pPr>
        <w:pStyle w:val="FirstParagraph"/>
      </w:pPr>
      <m:oMathPara>
        <m:oMathParaPr>
          <m:jc m:val="center"/>
        </m:oMathParaPr>
        <m:oMath>
          <m:sSub>
            <m:e>
              <m:r>
                <m:t>d</m:t>
              </m:r>
            </m:e>
            <m:sub>
              <m:r>
                <m:t>1</m:t>
              </m:r>
            </m:sub>
          </m:sSub>
          <m:r>
            <m:rPr>
              <m:sty m:val="p"/>
            </m:rPr>
            <m:t>+</m:t>
          </m:r>
          <m:sSub>
            <m:e>
              <m:r>
                <m:t>d</m:t>
              </m:r>
            </m:e>
            <m:sub>
              <m:r>
                <m:t>2</m:t>
              </m:r>
            </m:sub>
          </m:sSub>
          <m:r>
            <m:rPr>
              <m:sty m:val="p"/>
            </m:rPr>
            <m:t>=</m:t>
          </m:r>
          <m:r>
            <m:t>270</m:t>
          </m:r>
        </m:oMath>
      </m:oMathPara>
    </w:p>
    <w:p>
      <w:pPr>
        <w:pStyle w:val="FirstParagraph"/>
      </w:pPr>
      <m:oMathPara>
        <m:oMathParaPr>
          <m:jc m:val="center"/>
        </m:oMathParaPr>
        <m:oMath>
          <m:r>
            <m:t>60</m:t>
          </m:r>
          <m:r>
            <m:t>t</m:t>
          </m:r>
          <m:r>
            <m:rPr>
              <m:sty m:val="p"/>
            </m:rPr>
            <m:t>+</m:t>
          </m:r>
          <m:r>
            <m:t>75</m:t>
          </m:r>
          <m:r>
            <m:t>t</m:t>
          </m:r>
          <m:r>
            <m:rPr>
              <m:sty m:val="p"/>
            </m:rPr>
            <m:t>=</m:t>
          </m:r>
          <m:r>
            <m:t>270</m:t>
          </m:r>
        </m:oMath>
      </m:oMathPara>
    </w:p>
    <w:p>
      <w:pPr>
        <w:pStyle w:val="FirstParagraph"/>
      </w:pPr>
      <m:oMathPara>
        <m:oMathParaPr>
          <m:jc m:val="center"/>
        </m:oMathParaPr>
        <m:oMath>
          <m:r>
            <m:t>135</m:t>
          </m:r>
          <m:r>
            <m:t>t</m:t>
          </m:r>
          <m:r>
            <m:rPr>
              <m:sty m:val="p"/>
            </m:rPr>
            <m:t>=</m:t>
          </m:r>
          <m:r>
            <m:t>270</m:t>
          </m:r>
        </m:oMath>
      </m:oMathPara>
    </w:p>
    <w:p>
      <w:pPr>
        <w:pStyle w:val="FirstParagraph"/>
      </w:pPr>
      <m:oMathPara>
        <m:oMathParaPr>
          <m:jc m:val="center"/>
        </m:oMathParaPr>
        <m:oMath>
          <m:r>
            <m:t>t</m:t>
          </m:r>
          <m:r>
            <m:rPr>
              <m:sty m:val="p"/>
            </m:rPr>
            <m:t>=</m:t>
          </m:r>
          <m:r>
            <m:t>2</m:t>
          </m:r>
        </m:oMath>
      </m:oMathPara>
    </w:p>
    <w:p>
      <w:pPr>
        <w:pStyle w:val="FirstParagraph"/>
      </w:pPr>
      <w:r>
        <w:rPr>
          <w:b/>
          <w:bCs/>
        </w:rPr>
        <w:t xml:space="preserve">Strategy for word problem systems:</w:t>
      </w:r>
      <w:r>
        <w:t xml:space="preserve"> </w:t>
      </w:r>
      <w:r>
        <w:t xml:space="preserve">1. Define your variables explicitly (write down what each variable represents)</w:t>
      </w:r>
      <w:r>
        <w:t xml:space="preserve"> </w:t>
      </w:r>
      <w:r>
        <w:t xml:space="preserve">2. Write one equation for each piece of information</w:t>
      </w:r>
      <w:r>
        <w:t xml:space="preserve"> </w:t>
      </w:r>
      <w:r>
        <w:t xml:space="preserve">3. Solve the system</w:t>
      </w:r>
      <w:r>
        <w:t xml:space="preserve"> </w:t>
      </w:r>
      <w:r>
        <w:t xml:space="preserve">4. Answer the specific question asked (not just</w:t>
      </w:r>
      <w:r>
        <w:t xml:space="preserve"> </w:t>
      </w:r>
      <w:r>
        <w:t xml:space="preserve">“</w:t>
      </w:r>
      <w:r>
        <w:t xml:space="preserve">find</w:t>
      </w:r>
      <w:r>
        <w:t xml:space="preserve"> </w:t>
      </w:r>
      <m:oMath>
        <m:r>
          <m:t>x</m:t>
        </m:r>
      </m:oMath>
      <w:r>
        <w:t xml:space="preserve">”</w:t>
      </w:r>
      <w:r>
        <w:t xml:space="preserve">)</w:t>
      </w:r>
    </w:p>
    <w:p>
      <w:r>
        <w:pict>
          <v:rect style="width:0;height:1.5pt" o:hralign="center" o:hrstd="t" o:hr="t"/>
        </w:pict>
      </w:r>
    </w:p>
    <w:bookmarkEnd w:id="151"/>
    <w:bookmarkEnd w:id="152"/>
    <w:bookmarkStart w:id="155" w:name="linear-inequalities-and-their-graphs"/>
    <w:p>
      <w:pPr>
        <w:pStyle w:val="Heading2"/>
      </w:pPr>
      <w:r>
        <w:t xml:space="preserve">3.6 — Linear Inequalities and Their Graphs</w:t>
      </w:r>
    </w:p>
    <w:bookmarkStart w:id="153" w:name="graphing-linear-inequalities"/>
    <w:p>
      <w:pPr>
        <w:pStyle w:val="Heading3"/>
      </w:pPr>
      <w:r>
        <w:t xml:space="preserve">3.6.1 — Graphing Linear Inequalities</w:t>
      </w:r>
    </w:p>
    <w:p>
      <w:pPr>
        <w:pStyle w:val="FirstParagraph"/>
      </w:pPr>
      <w:r>
        <w:t xml:space="preserve">The graph of a linear inequality is a</w:t>
      </w:r>
      <w:r>
        <w:t xml:space="preserve"> </w:t>
      </w:r>
      <w:r>
        <w:rPr>
          <w:b/>
          <w:bCs/>
        </w:rPr>
        <w:t xml:space="preserve">half-plane</w:t>
      </w:r>
      <w:r>
        <w:t xml:space="preserve"> </w:t>
      </w:r>
      <w:r>
        <w:t xml:space="preserve">bounded by a line.</w:t>
      </w:r>
    </w:p>
    <w:p>
      <w:pPr>
        <w:pStyle w:val="BodyText"/>
      </w:pPr>
      <w:r>
        <w:rPr>
          <w:b/>
          <w:bCs/>
        </w:rPr>
        <w:t xml:space="preserve">Procedure:</w:t>
      </w:r>
      <w:r>
        <w:t xml:space="preserve"> </w:t>
      </w:r>
      <w:r>
        <w:t xml:space="preserve">1. Graph the boundary line (replace the inequality with</w:t>
      </w:r>
      <w:r>
        <w:t xml:space="preserve"> </w:t>
      </w:r>
      <m:oMath>
        <m:r>
          <m:rPr>
            <m:sty m:val="p"/>
          </m:rPr>
          <m:t>=</m:t>
        </m:r>
      </m:oMath>
      <w:r>
        <w:t xml:space="preserve">)</w:t>
      </w:r>
      <w:r>
        <w:t xml:space="preserve"> </w:t>
      </w:r>
      <w:r>
        <w:t xml:space="preserve">- 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(the boundary is included)</w:t>
      </w:r>
      <w:r>
        <w:t xml:space="preserve"> </w:t>
      </w:r>
      <w:r>
        <w:t xml:space="preserve">- Use a</w:t>
      </w:r>
      <w:r>
        <w:t xml:space="preserve"> </w:t>
      </w:r>
      <w:r>
        <w:rPr>
          <w:b/>
          <w:bCs/>
        </w:rPr>
        <w:t xml:space="preserve">dashed line</w:t>
      </w:r>
      <w:r>
        <w:t xml:space="preserve"> </w:t>
      </w:r>
      <w:r>
        <w:t xml:space="preserve">for</w:t>
      </w:r>
      <w:r>
        <w:t xml:space="preserve"> </w:t>
      </w:r>
      <m:oMath>
        <m:r>
          <m:rPr>
            <m:sty m:val="p"/>
          </m:rPr>
          <m:t>&lt;</m:t>
        </m:r>
      </m:oMath>
      <w:r>
        <w:t xml:space="preserve"> </w:t>
      </w:r>
      <w:r>
        <w:t xml:space="preserve">or</w:t>
      </w:r>
      <w:r>
        <w:t xml:space="preserve"> </w:t>
      </w:r>
      <m:oMath>
        <m:r>
          <m:rPr>
            <m:sty m:val="p"/>
          </m:rPr>
          <m:t>&gt;</m:t>
        </m:r>
      </m:oMath>
      <w:r>
        <w:t xml:space="preserve"> </w:t>
      </w:r>
      <w:r>
        <w:t xml:space="preserve">(the boundary is NOT included)</w:t>
      </w:r>
      <w:r>
        <w:t xml:space="preserve"> </w:t>
      </w:r>
      <w:r>
        <w:t xml:space="preserve">2. Choose a test point (usually</w:t>
      </w:r>
      <w:r>
        <w:t xml:space="preserve"> </w:t>
      </w:r>
      <m:oMath>
        <m:d>
          <m:dPr>
            <m:begChr m:val="("/>
            <m:endChr m:val=")"/>
            <m:sepChr m:val=""/>
            <m:grow/>
          </m:dPr>
          <m:e>
            <m:r>
              <m:t>0</m:t>
            </m:r>
            <m:r>
              <m:rPr>
                <m:sty m:val="p"/>
              </m:rPr>
              <m:t>,</m:t>
            </m:r>
            <m:r>
              <m:t>0</m:t>
            </m:r>
          </m:e>
        </m:d>
      </m:oMath>
      <w:r>
        <w:t xml:space="preserve"> </w:t>
      </w:r>
      <w:r>
        <w:t xml:space="preserve">if the line does not pass through the origin)</w:t>
      </w:r>
      <w:r>
        <w:t xml:space="preserve"> </w:t>
      </w:r>
      <w:r>
        <w:t xml:space="preserve">3. If the test point satisfies the inequality, shade the half-plane containing it; otherwise, shade the other half</w:t>
      </w:r>
    </w:p>
    <w:p>
      <w:pPr>
        <w:pStyle w:val="BodyText"/>
      </w:pPr>
      <w:r>
        <w:rPr>
          <w:b/>
          <w:bCs/>
        </w:rPr>
        <w:t xml:space="preserve">Example:</w:t>
      </w:r>
      <w:r>
        <w:t xml:space="preserve"> </w:t>
      </w:r>
      <w:r>
        <w:t xml:space="preserve">Graph</w:t>
      </w:r>
      <w:r>
        <w:t xml:space="preserve"> </w:t>
      </w:r>
      <m:oMath>
        <m:r>
          <m:t>y</m:t>
        </m:r>
        <m:r>
          <m:rPr>
            <m:sty m:val="p"/>
          </m:rPr>
          <m:t>&gt;</m:t>
        </m:r>
        <m:r>
          <m:t>2</m:t>
        </m:r>
        <m:r>
          <m:t>x</m:t>
        </m:r>
        <m:r>
          <m:rPr>
            <m:sty m:val="p"/>
          </m:rPr>
          <m:t>−</m:t>
        </m:r>
        <m:r>
          <m:t>3</m:t>
        </m:r>
      </m:oMath>
    </w:p>
    <w:p>
      <w:pPr>
        <w:pStyle w:val="Compact"/>
        <w:numPr>
          <w:ilvl w:val="0"/>
          <w:numId w:val="1071"/>
        </w:numPr>
      </w:pPr>
      <w:r>
        <w:t xml:space="preserve">Graph</w:t>
      </w:r>
      <w:r>
        <w:t xml:space="preserve"> </w:t>
      </w:r>
      <m:oMath>
        <m:r>
          <m:t>y</m:t>
        </m:r>
        <m:r>
          <m:rPr>
            <m:sty m:val="p"/>
          </m:rPr>
          <m:t>=</m:t>
        </m:r>
        <m:r>
          <m:t>2</m:t>
        </m:r>
        <m:r>
          <m:t>x</m:t>
        </m:r>
        <m:r>
          <m:rPr>
            <m:sty m:val="p"/>
          </m:rPr>
          <m:t>−</m:t>
        </m:r>
        <m:r>
          <m:t>3</m:t>
        </m:r>
      </m:oMath>
      <w:r>
        <w:t xml:space="preserve"> </w:t>
      </w:r>
      <w:r>
        <w:t xml:space="preserve">with a</w:t>
      </w:r>
      <w:r>
        <w:t xml:space="preserve"> </w:t>
      </w:r>
      <w:r>
        <w:rPr>
          <w:b/>
          <w:bCs/>
        </w:rPr>
        <w:t xml:space="preserve">dashed line</w:t>
      </w:r>
      <w:r>
        <w:t xml:space="preserve"> </w:t>
      </w:r>
      <w:r>
        <w:t xml:space="preserve">(because</w:t>
      </w:r>
      <w:r>
        <w:t xml:space="preserve"> </w:t>
      </w:r>
      <m:oMath>
        <m:r>
          <m:rPr>
            <m:sty m:val="p"/>
          </m:rPr>
          <m:t>&gt;</m:t>
        </m:r>
      </m:oMath>
      <w:r>
        <w:t xml:space="preserve">, not</w:t>
      </w:r>
      <w:r>
        <w:t xml:space="preserve"> </w:t>
      </w:r>
      <m:oMath>
        <m:r>
          <m:rPr>
            <m:sty m:val="p"/>
          </m:rPr>
          <m:t>≥</m:t>
        </m:r>
      </m:oMath>
      <w:r>
        <w:t xml:space="preserve">)</w:t>
      </w:r>
    </w:p>
    <w:p>
      <w:pPr>
        <w:pStyle w:val="Compact"/>
        <w:numPr>
          <w:ilvl w:val="0"/>
          <w:numId w:val="1071"/>
        </w:numPr>
      </w:pPr>
      <w:r>
        <w:t xml:space="preserve">Test</w:t>
      </w:r>
      <w:r>
        <w:t xml:space="preserve"> </w:t>
      </w:r>
      <m:oMath>
        <m:d>
          <m:dPr>
            <m:begChr m:val="("/>
            <m:endChr m:val=")"/>
            <m:sepChr m:val=""/>
            <m:grow/>
          </m:dPr>
          <m:e>
            <m:r>
              <m:t>0</m:t>
            </m:r>
            <m:r>
              <m:rPr>
                <m:sty m:val="p"/>
              </m:rPr>
              <m:t>,</m:t>
            </m:r>
            <m:r>
              <m:t>0</m:t>
            </m:r>
          </m:e>
        </m:d>
      </m:oMath>
      <w:r>
        <w:t xml:space="preserve">:</w:t>
      </w:r>
      <w:r>
        <w:t xml:space="preserve"> </w:t>
      </w:r>
      <m:oMath>
        <m:r>
          <m:t>0</m:t>
        </m:r>
        <m:r>
          <m:rPr>
            <m:sty m:val="p"/>
          </m:rPr>
          <m:t>&gt;</m:t>
        </m:r>
        <m:r>
          <m:t>2</m:t>
        </m:r>
        <m:d>
          <m:dPr>
            <m:begChr m:val="("/>
            <m:endChr m:val=")"/>
            <m:sepChr m:val=""/>
            <m:grow/>
          </m:dPr>
          <m:e>
            <m:r>
              <m:t>0</m:t>
            </m:r>
          </m:e>
        </m:d>
        <m:r>
          <m:rPr>
            <m:sty m:val="p"/>
          </m:rPr>
          <m:t>−</m:t>
        </m:r>
        <m:r>
          <m:t>3</m:t>
        </m:r>
        <m:r>
          <m:rPr>
            <m:sty m:val="p"/>
          </m:rPr>
          <m:t>⇒</m:t>
        </m:r>
        <m:r>
          <m:t>0</m:t>
        </m:r>
        <m:r>
          <m:rPr>
            <m:sty m:val="p"/>
          </m:rPr>
          <m:t>&gt;</m:t>
        </m:r>
        <m:r>
          <m:rPr>
            <m:sty m:val="p"/>
          </m:rPr>
          <m:t>−</m:t>
        </m:r>
        <m:r>
          <m:t>3</m:t>
        </m:r>
      </m:oMath>
      <w:r>
        <w:t xml:space="preserve"> </w:t>
      </w:r>
      <w:r>
        <w:t xml:space="preserve">✓ TRUE</w:t>
      </w:r>
    </w:p>
    <w:p>
      <w:pPr>
        <w:pStyle w:val="Compact"/>
        <w:numPr>
          <w:ilvl w:val="0"/>
          <w:numId w:val="1071"/>
        </w:numPr>
      </w:pPr>
      <w:r>
        <w:t xml:space="preserve">Shade the half-plane containing</w:t>
      </w:r>
      <w:r>
        <w:t xml:space="preserve"> </w:t>
      </w:r>
      <m:oMath>
        <m:d>
          <m:dPr>
            <m:begChr m:val="("/>
            <m:endChr m:val=")"/>
            <m:sepChr m:val=""/>
            <m:grow/>
          </m:dPr>
          <m:e>
            <m:r>
              <m:t>0</m:t>
            </m:r>
            <m:r>
              <m:rPr>
                <m:sty m:val="p"/>
              </m:rPr>
              <m:t>,</m:t>
            </m:r>
            <m:r>
              <m:t>0</m:t>
            </m:r>
          </m:e>
        </m:d>
      </m:oMath>
      <w:r>
        <w:t xml:space="preserve"> </w:t>
      </w:r>
      <w:r>
        <w:t xml:space="preserve">— which is above the line</w:t>
      </w:r>
    </w:p>
    <w:bookmarkEnd w:id="153"/>
    <w:bookmarkStart w:id="154" w:name="systems-of-linear-inequalities"/>
    <w:p>
      <w:pPr>
        <w:pStyle w:val="Heading3"/>
      </w:pPr>
      <w:r>
        <w:t xml:space="preserve">3.6.2 — Systems of Linear Inequalities</w:t>
      </w:r>
    </w:p>
    <w:p>
      <w:pPr>
        <w:pStyle w:val="FirstParagraph"/>
      </w:pPr>
      <w:r>
        <w:t xml:space="preserve">The solution to a system of linear inequalities is the</w:t>
      </w:r>
      <w:r>
        <w:t xml:space="preserve"> </w:t>
      </w:r>
      <w:r>
        <w:rPr>
          <w:b/>
          <w:bCs/>
        </w:rPr>
        <w:t xml:space="preserve">region where all the shaded half-planes overlap</w:t>
      </w:r>
      <w:r>
        <w:t xml:space="preserve">. This region is called the</w:t>
      </w:r>
      <w:r>
        <w:t xml:space="preserve"> </w:t>
      </w:r>
      <w:r>
        <w:rPr>
          <w:b/>
          <w:bCs/>
        </w:rPr>
        <w:t xml:space="preserve">feasible region</w:t>
      </w:r>
      <w:r>
        <w:t xml:space="preserve">.</w:t>
      </w:r>
    </w:p>
    <w:p>
      <w:pPr>
        <w:pStyle w:val="BodyText"/>
      </w:pPr>
      <w:r>
        <w:t xml:space="preserve">The ACT tests this concept occasionally, usually in the context of:</w:t>
      </w:r>
      <w:r>
        <w:t xml:space="preserve"> </w:t>
      </w:r>
      <w:r>
        <w:t xml:space="preserve">- Identifying which point lies in the feasible region</w:t>
      </w:r>
      <w:r>
        <w:t xml:space="preserve"> </w:t>
      </w:r>
      <w:r>
        <w:t xml:space="preserve">- Determining the number of corner points (vertices) of the feasible region</w:t>
      </w:r>
      <w:r>
        <w:t xml:space="preserve"> </w:t>
      </w:r>
      <w:r>
        <w:t xml:space="preserve">- Finding the maximum or minimum of a linear function over the feasible region (linear programming concept)</w:t>
      </w:r>
    </w:p>
    <w:p>
      <w:pPr>
        <w:pStyle w:val="BodyText"/>
      </w:pPr>
      <w:r>
        <w:rPr>
          <w:b/>
          <w:bCs/>
        </w:rPr>
        <w:t xml:space="preserve">Strategy:</w:t>
      </w:r>
      <w:r>
        <w:t xml:space="preserve"> </w:t>
      </w:r>
      <w:r>
        <w:t xml:space="preserve">To check if a point satisfies a system of inequalities, substitute the coordinates into</w:t>
      </w:r>
      <w:r>
        <w:t xml:space="preserve"> </w:t>
      </w:r>
      <w:r>
        <w:rPr>
          <w:b/>
          <w:bCs/>
        </w:rPr>
        <w:t xml:space="preserve">every</w:t>
      </w:r>
      <w:r>
        <w:t xml:space="preserve"> </w:t>
      </w:r>
      <w:r>
        <w:t xml:space="preserve">inequality. The point must satisfy</w:t>
      </w:r>
      <w:r>
        <w:t xml:space="preserve"> </w:t>
      </w:r>
      <w:r>
        <w:rPr>
          <w:b/>
          <w:bCs/>
        </w:rPr>
        <w:t xml:space="preserve">all</w:t>
      </w:r>
      <w:r>
        <w:t xml:space="preserve"> </w:t>
      </w:r>
      <w:r>
        <w:t xml:space="preserve">of them.</w:t>
      </w:r>
    </w:p>
    <w:p>
      <w:r>
        <w:pict>
          <v:rect style="width:0;height:1.5pt" o:hralign="center" o:hrstd="t" o:hr="t"/>
        </w:pict>
      </w:r>
    </w:p>
    <w:bookmarkEnd w:id="154"/>
    <w:bookmarkEnd w:id="155"/>
    <w:bookmarkStart w:id="159" w:name="X155d2ad6f8849be2eebebd2b6c846b8cffc96fb"/>
    <w:p>
      <w:pPr>
        <w:pStyle w:val="Heading2"/>
      </w:pPr>
      <w:r>
        <w:t xml:space="preserve">3.7 — Absolute Value Equations and Inequalities</w:t>
      </w:r>
    </w:p>
    <w:bookmarkStart w:id="156" w:name="understanding-absolute-value"/>
    <w:p>
      <w:pPr>
        <w:pStyle w:val="Heading3"/>
      </w:pPr>
      <w:r>
        <w:t xml:space="preserve">3.7.1 — Understanding Absolute Value</w:t>
      </w:r>
    </w:p>
    <w:p>
      <w:pPr>
        <w:pStyle w:val="FirstParagraph"/>
      </w:pPr>
      <w:r>
        <w:t xml:space="preserve">The absolute value of a number represents its</w:t>
      </w:r>
      <w:r>
        <w:t xml:space="preserve"> </w:t>
      </w:r>
      <w:r>
        <w:rPr>
          <w:b/>
          <w:bCs/>
        </w:rPr>
        <w:t xml:space="preserve">distance from zero</w:t>
      </w:r>
      <w:r>
        <w:t xml:space="preserve"> </w:t>
      </w:r>
      <w:r>
        <w:t xml:space="preserve">on the number line. It is always non-negative.</w:t>
      </w:r>
    </w:p>
    <w:p>
      <w:pPr>
        <w:pStyle w:val="BodyText"/>
      </w:pPr>
      <m:oMathPara>
        <m:oMathParaPr>
          <m:jc m:val="center"/>
        </m:oMathParaP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t xml:space="preserve">Key properties:</w:t>
      </w:r>
      <w:r>
        <w:t xml:space="preserve"> </w:t>
      </w:r>
      <w:r>
        <w:t xml:space="preserve">-</w:t>
      </w:r>
      <w:r>
        <w:t xml:space="preserve"> </w:t>
      </w:r>
      <m:oMath>
        <m:d>
          <m:dPr>
            <m:begChr m:val="|"/>
            <m:endChr m:val="|"/>
            <m:sepChr m:val=""/>
            <m:grow/>
          </m:dPr>
          <m:e>
            <m:r>
              <m:t>x</m:t>
            </m:r>
          </m:e>
        </m:d>
        <m:r>
          <m:rPr>
            <m:sty m:val="p"/>
          </m:rPr>
          <m:t>≥</m:t>
        </m:r>
        <m:r>
          <m:t>0</m:t>
        </m:r>
      </m:oMath>
      <w:r>
        <w:t xml:space="preserve"> </w:t>
      </w:r>
      <w:r>
        <w:t xml:space="preserve">for all real</w:t>
      </w:r>
      <w:r>
        <w:t xml:space="preserve"> </w:t>
      </w:r>
      <m:oMath>
        <m:r>
          <m:t>x</m:t>
        </m:r>
      </m:oMath>
      <w:r>
        <w:t xml:space="preserve"> </w:t>
      </w:r>
      <w:r>
        <w:t xml:space="preserve">-</w:t>
      </w:r>
      <w:r>
        <w:t xml:space="preserve"> </w:t>
      </w:r>
      <m:oMath>
        <m:d>
          <m:dPr>
            <m:begChr m:val="|"/>
            <m:endChr m:val="|"/>
            <m:sepChr m:val=""/>
            <m:grow/>
          </m:dPr>
          <m:e>
            <m:r>
              <m:t>x</m:t>
            </m:r>
          </m:e>
        </m:d>
        <m:r>
          <m:rPr>
            <m:sty m:val="p"/>
          </m:rPr>
          <m:t>=</m:t>
        </m:r>
        <m:d>
          <m:dPr>
            <m:begChr m:val="|"/>
            <m:endChr m:val="|"/>
            <m:sepChr m:val=""/>
            <m:grow/>
          </m:dPr>
          <m:e>
            <m:r>
              <m:rPr>
                <m:sty m:val="p"/>
              </m:rPr>
              <m:t>−</m:t>
            </m:r>
            <m:r>
              <m:t>x</m:t>
            </m:r>
          </m:e>
        </m:d>
      </m:oMath>
      <w:r>
        <w:t xml:space="preserve"> </w:t>
      </w:r>
      <w: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x</m:t>
            </m:r>
          </m:e>
        </m:d>
        <m:r>
          <m:rPr>
            <m:sty m:val="p"/>
          </m:rPr>
          <m:t>⋅</m:t>
        </m:r>
        <m:d>
          <m:dPr>
            <m:begChr m:val="|"/>
            <m:endChr m:val="|"/>
            <m:sepChr m:val=""/>
            <m:grow/>
          </m:dPr>
          <m:e>
            <m:r>
              <m:t>y</m:t>
            </m:r>
          </m:e>
        </m:d>
      </m:oMath>
      <w:r>
        <w:t xml:space="preserve"> </w:t>
      </w:r>
      <w:r>
        <w:t xml:space="preserve">-</w:t>
      </w:r>
      <w:r>
        <w:t xml:space="preserve"> </w:t>
      </w:r>
      <m:oMath>
        <m:rad>
          <m:radPr>
            <m:degHide m:val="on"/>
          </m:radPr>
          <m:deg/>
          <m:e>
            <m:sSup>
              <m:e>
                <m:r>
                  <m:t>x</m:t>
                </m:r>
              </m:e>
              <m:sup>
                <m:r>
                  <m:t>2</m:t>
                </m:r>
              </m:sup>
            </m:sSup>
          </m:e>
        </m:rad>
        <m:r>
          <m:rPr>
            <m:sty m:val="p"/>
          </m:rPr>
          <m:t>=</m:t>
        </m:r>
        <m:d>
          <m:dPr>
            <m:begChr m:val="|"/>
            <m:endChr m:val="|"/>
            <m:sepChr m:val=""/>
            <m:grow/>
          </m:dPr>
          <m:e>
            <m:r>
              <m:t>x</m:t>
            </m:r>
          </m:e>
        </m:d>
      </m:oMath>
    </w:p>
    <w:bookmarkEnd w:id="156"/>
    <w:bookmarkStart w:id="157" w:name="solving-absolute-value-equations"/>
    <w:p>
      <w:pPr>
        <w:pStyle w:val="Heading3"/>
      </w:pPr>
      <w:r>
        <w:t xml:space="preserve">3.7.2 — Solving Absolute Value Equations</w:t>
      </w:r>
    </w:p>
    <w:p>
      <w:pPr>
        <w:pStyle w:val="FirstParagraph"/>
      </w:pPr>
      <w:r>
        <w:t xml:space="preserve">The equation</w:t>
      </w:r>
      <w:r>
        <w:t xml:space="preserve"> </w:t>
      </w:r>
      <m:oMath>
        <m:d>
          <m:dPr>
            <m:begChr m:val="|"/>
            <m:endChr m:val="|"/>
            <m:sepChr m:val=""/>
            <m:grow/>
          </m:dPr>
          <m:e>
            <m:r>
              <m:t>A</m:t>
            </m:r>
          </m:e>
        </m:d>
        <m:r>
          <m:rPr>
            <m:sty m:val="p"/>
          </m:rPr>
          <m:t>=</m:t>
        </m:r>
        <m:r>
          <m:t>b</m:t>
        </m:r>
      </m:oMath>
      <w:r>
        <w:t xml:space="preserve"> </w:t>
      </w:r>
      <w:r>
        <w:t xml:space="preserve">(where</w:t>
      </w:r>
      <w:r>
        <w:t xml:space="preserve"> </w:t>
      </w:r>
      <m:oMath>
        <m:r>
          <m:t>b</m:t>
        </m:r>
        <m:r>
          <m:rPr>
            <m:sty m:val="p"/>
          </m:rPr>
          <m:t>&gt;</m:t>
        </m:r>
        <m:r>
          <m:t>0</m:t>
        </m:r>
      </m:oMath>
      <w:r>
        <w:t xml:space="preserve">) splits into two cases:</w:t>
      </w:r>
    </w:p>
    <w:p>
      <w:pPr>
        <w:pStyle w:val="BodyText"/>
      </w:pPr>
      <m:oMathPara>
        <m:oMathParaPr>
          <m:jc m:val="center"/>
        </m:oMathParaPr>
        <m:oMath>
          <m:r>
            <m:t>A</m:t>
          </m:r>
          <m:r>
            <m:rPr>
              <m:sty m:val="p"/>
            </m:rPr>
            <m:t>=</m:t>
          </m:r>
          <m:r>
            <m:t>b</m:t>
          </m:r>
          <m:r>
            <m:t> </m:t>
          </m:r>
          <m:r>
            <m:rPr>
              <m:nor/>
              <m:sty m:val="p"/>
            </m:rPr>
            <m:t>or</m:t>
          </m:r>
          <m:r>
            <m:t> </m:t>
          </m:r>
          <m:r>
            <m:t>A</m:t>
          </m:r>
          <m:r>
            <m:rPr>
              <m:sty m:val="p"/>
            </m:rPr>
            <m:t>=</m:t>
          </m:r>
          <m:r>
            <m:rPr>
              <m:sty m:val="p"/>
            </m:rPr>
            <m:t>−</m:t>
          </m:r>
          <m:r>
            <m:t>b</m:t>
          </m:r>
        </m:oMath>
      </m:oMathPara>
    </w:p>
    <w:p>
      <w:pPr>
        <w:pStyle w:val="FirstParagraph"/>
      </w:pPr>
      <w:r>
        <w:rPr>
          <w:b/>
          <w:bCs/>
        </w:rPr>
        <w:t xml:space="preserve">Example:</w:t>
      </w:r>
      <w:r>
        <w:t xml:space="preserve"> </w:t>
      </w:r>
      <m:oMath>
        <m:d>
          <m:dPr>
            <m:begChr m:val="|"/>
            <m:endChr m:val="|"/>
            <m:sepChr m:val=""/>
            <m:grow/>
          </m:dPr>
          <m:e>
            <m:r>
              <m:t>2</m:t>
            </m:r>
            <m:r>
              <m:t>x</m:t>
            </m:r>
            <m:r>
              <m:rPr>
                <m:sty m:val="p"/>
              </m:rPr>
              <m:t>−</m:t>
            </m:r>
            <m:r>
              <m:t>3</m:t>
            </m:r>
          </m:e>
        </m:d>
        <m:r>
          <m:rPr>
            <m:sty m:val="p"/>
          </m:rPr>
          <m:t>=</m:t>
        </m:r>
        <m:r>
          <m:t>7</m:t>
        </m:r>
      </m:oMath>
    </w:p>
    <w:p>
      <w:pPr>
        <w:pStyle w:val="BodyText"/>
      </w:pPr>
      <m:oMathPara>
        <m:oMathParaPr>
          <m:jc m:val="center"/>
        </m:oMathParaPr>
        <m:oMath>
          <m:r>
            <m:t>2</m:t>
          </m:r>
          <m:r>
            <m:t>x</m:t>
          </m:r>
          <m:r>
            <m:rPr>
              <m:sty m:val="p"/>
            </m:rPr>
            <m:t>−</m:t>
          </m:r>
          <m:r>
            <m:t>3</m:t>
          </m:r>
          <m:r>
            <m:rPr>
              <m:sty m:val="p"/>
            </m:rPr>
            <m:t>=</m:t>
          </m:r>
          <m:r>
            <m:t>7</m:t>
          </m:r>
          <m:r>
            <m:t> </m:t>
          </m:r>
          <m:r>
            <m:rPr>
              <m:sty m:val="p"/>
            </m:rPr>
            <m:t>⇒</m:t>
          </m:r>
          <m:r>
            <m:t> </m:t>
          </m:r>
          <m:r>
            <m:t>x</m:t>
          </m:r>
          <m:r>
            <m:rPr>
              <m:sty m:val="p"/>
            </m:rPr>
            <m:t>=</m:t>
          </m:r>
          <m:r>
            <m:t>5</m:t>
          </m:r>
        </m:oMath>
      </m:oMathPara>
    </w:p>
    <w:p>
      <w:pPr>
        <w:pStyle w:val="FirstParagraph"/>
      </w:pPr>
      <m:oMathPara>
        <m:oMathParaPr>
          <m:jc m:val="center"/>
        </m:oMathParaPr>
        <m:oMath>
          <m:r>
            <m:t>2</m:t>
          </m:r>
          <m:r>
            <m:t>x</m:t>
          </m:r>
          <m:r>
            <m:rPr>
              <m:sty m:val="p"/>
            </m:rPr>
            <m:t>−</m:t>
          </m:r>
          <m:r>
            <m:t>3</m:t>
          </m:r>
          <m:r>
            <m:rPr>
              <m:sty m:val="p"/>
            </m:rPr>
            <m:t>=</m:t>
          </m:r>
          <m:r>
            <m:rPr>
              <m:sty m:val="p"/>
            </m:rPr>
            <m:t>−</m:t>
          </m:r>
          <m:r>
            <m:t>7</m:t>
          </m:r>
          <m:r>
            <m:t> </m:t>
          </m:r>
          <m:r>
            <m:rPr>
              <m:sty m:val="p"/>
            </m:rPr>
            <m:t>⇒</m:t>
          </m:r>
          <m:r>
            <m:t> </m:t>
          </m:r>
          <m:r>
            <m:t>x</m:t>
          </m:r>
          <m:r>
            <m:rPr>
              <m:sty m:val="p"/>
            </m:rPr>
            <m:t>=</m:t>
          </m:r>
          <m:r>
            <m:rPr>
              <m:sty m:val="p"/>
            </m:rPr>
            <m:t>−</m:t>
          </m:r>
          <m:r>
            <m:t>2</m:t>
          </m:r>
        </m:oMath>
      </m:oMathPara>
    </w:p>
    <w:p>
      <w:pPr>
        <w:pStyle w:val="FirstParagraph"/>
      </w:pPr>
      <w:r>
        <w:t xml:space="preserve">Solutions:</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p>
    <w:p>
      <w:pPr>
        <w:pStyle w:val="BodyText"/>
      </w:pPr>
      <w:r>
        <w:rPr>
          <w:b/>
          <w:bCs/>
        </w:rPr>
        <w:t xml:space="preserve">Special case:</w:t>
      </w:r>
      <w:r>
        <w:t xml:space="preserve"> </w:t>
      </w:r>
      <w:r>
        <w:t xml:space="preserve">If</w:t>
      </w:r>
      <w:r>
        <w:t xml:space="preserve"> </w:t>
      </w:r>
      <m:oMath>
        <m:d>
          <m:dPr>
            <m:begChr m:val="|"/>
            <m:endChr m:val="|"/>
            <m:sepChr m:val=""/>
            <m:grow/>
          </m:dPr>
          <m:e>
            <m:r>
              <m:t>A</m:t>
            </m:r>
          </m:e>
        </m:d>
        <m:r>
          <m:rPr>
            <m:sty m:val="p"/>
          </m:rPr>
          <m:t>=</m:t>
        </m:r>
        <m:r>
          <m:t>0</m:t>
        </m:r>
      </m:oMath>
      <w:r>
        <w:t xml:space="preserve">, then</w:t>
      </w:r>
      <w:r>
        <w:t xml:space="preserve"> </w:t>
      </w:r>
      <m:oMath>
        <m:r>
          <m:t>A</m:t>
        </m:r>
        <m:r>
          <m:rPr>
            <m:sty m:val="p"/>
          </m:rPr>
          <m:t>=</m:t>
        </m:r>
        <m:r>
          <m:t>0</m:t>
        </m:r>
      </m:oMath>
      <w:r>
        <w:t xml:space="preserve"> </w:t>
      </w:r>
      <w:r>
        <w:t xml:space="preserve">(only one solution).</w:t>
      </w:r>
    </w:p>
    <w:p>
      <w:pPr>
        <w:pStyle w:val="BodyText"/>
      </w:pPr>
      <w:r>
        <w:rPr>
          <w:b/>
          <w:bCs/>
        </w:rPr>
        <w:t xml:space="preserve">Special case:</w:t>
      </w:r>
      <w:r>
        <w:t xml:space="preserve"> </w:t>
      </w:r>
      <w:r>
        <w:t xml:space="preserve">If</w:t>
      </w:r>
      <w:r>
        <w:t xml:space="preserve"> </w:t>
      </w:r>
      <m:oMath>
        <m:d>
          <m:dPr>
            <m:begChr m:val="|"/>
            <m:endChr m:val="|"/>
            <m:sepChr m:val=""/>
            <m:grow/>
          </m:dPr>
          <m:e>
            <m:r>
              <m:t>A</m:t>
            </m:r>
          </m:e>
        </m:d>
        <m:r>
          <m:rPr>
            <m:sty m:val="p"/>
          </m:rPr>
          <m:t>=</m:t>
        </m:r>
        <m:r>
          <m:t>b</m:t>
        </m:r>
      </m:oMath>
      <w:r>
        <w:t xml:space="preserve"> </w:t>
      </w:r>
      <w:r>
        <w:t xml:space="preserve">where</w:t>
      </w:r>
      <w:r>
        <w:t xml:space="preserve"> </w:t>
      </w:r>
      <m:oMath>
        <m:r>
          <m:t>b</m:t>
        </m:r>
        <m:r>
          <m:rPr>
            <m:sty m:val="p"/>
          </m:rPr>
          <m:t>&lt;</m:t>
        </m:r>
        <m:r>
          <m:t>0</m:t>
        </m:r>
      </m:oMath>
      <w:r>
        <w:t xml:space="preserve">, there is</w:t>
      </w:r>
      <w:r>
        <w:t xml:space="preserve"> </w:t>
      </w:r>
      <w:r>
        <w:rPr>
          <w:b/>
          <w:bCs/>
        </w:rPr>
        <w:t xml:space="preserve">no solution</w:t>
      </w:r>
      <w:r>
        <w:t xml:space="preserve"> </w:t>
      </w:r>
      <w:r>
        <w:t xml:space="preserve">(absolute value cannot be negative).</w:t>
      </w:r>
    </w:p>
    <w:p>
      <w:pPr>
        <w:pStyle w:val="BodyText"/>
      </w:pPr>
      <w:r>
        <w:rPr>
          <w:b/>
          <w:bCs/>
        </w:rPr>
        <w:t xml:space="preserve">ACT trap:</w:t>
      </w:r>
      <w:r>
        <w:t xml:space="preserve"> </w:t>
      </w:r>
      <w:r>
        <w:t xml:space="preserve">The test frequently includes the</w:t>
      </w:r>
      <w:r>
        <w:t xml:space="preserve"> </w:t>
      </w:r>
      <w:r>
        <w:t xml:space="preserve">“</w:t>
      </w:r>
      <w:r>
        <w:t xml:space="preserve">no solution</w:t>
      </w:r>
      <w:r>
        <w:t xml:space="preserve">”</w:t>
      </w:r>
      <w:r>
        <w:t xml:space="preserve"> </w:t>
      </w:r>
      <w:r>
        <w:t xml:space="preserve">case. If you get</w:t>
      </w:r>
      <w:r>
        <w:t xml:space="preserve"> </w:t>
      </w:r>
      <m:oMath>
        <m:d>
          <m:dPr>
            <m:begChr m:val="|"/>
            <m:endChr m:val="|"/>
            <m:sepChr m:val=""/>
            <m:grow/>
          </m:dPr>
          <m:e>
            <m:r>
              <m:t>x</m:t>
            </m:r>
            <m:r>
              <m:rPr>
                <m:sty m:val="p"/>
              </m:rPr>
              <m:t>+</m:t>
            </m:r>
            <m:r>
              <m:t>4</m:t>
            </m:r>
          </m:e>
        </m:d>
        <m:r>
          <m:rPr>
            <m:sty m:val="p"/>
          </m:rPr>
          <m:t>=</m:t>
        </m:r>
        <m:r>
          <m:rPr>
            <m:sty m:val="p"/>
          </m:rPr>
          <m:t>−</m:t>
        </m:r>
        <m:r>
          <m:t>3</m:t>
        </m:r>
      </m:oMath>
      <w:r>
        <w:t xml:space="preserve">, the answer is immediately</w:t>
      </w:r>
      <w:r>
        <w:t xml:space="preserve"> </w:t>
      </w:r>
      <w:r>
        <w:t xml:space="preserve">“</w:t>
      </w:r>
      <w:r>
        <w:t xml:space="preserve">no solution</w:t>
      </w:r>
      <w:r>
        <w:t xml:space="preserve">”</w:t>
      </w:r>
      <w:r>
        <w:t xml:space="preserve"> </w:t>
      </w:r>
      <w:r>
        <w:t xml:space="preserve">— do not try to solve it.</w:t>
      </w:r>
    </w:p>
    <w:bookmarkEnd w:id="157"/>
    <w:bookmarkStart w:id="158" w:name="solving-absolute-value-inequalities"/>
    <w:p>
      <w:pPr>
        <w:pStyle w:val="Heading3"/>
      </w:pPr>
      <w:r>
        <w:t xml:space="preserve">3.7.3 — Solving Absolute Value Inequalities</w:t>
      </w:r>
    </w:p>
    <w:p>
      <w:pPr>
        <w:pStyle w:val="FirstParagraph"/>
      </w:pPr>
      <w:r>
        <w:rPr>
          <w:b/>
          <w:bCs/>
        </w:rPr>
        <w:t xml:space="preserve">For</w:t>
      </w:r>
      <w:r>
        <w:rPr>
          <w:b/>
          <w:bCs/>
        </w:rPr>
        <w:t xml:space="preserve"> </w:t>
      </w:r>
      <m:oMath>
        <m:d>
          <m:dPr>
            <m:begChr m:val="|"/>
            <m:endChr m:val="|"/>
            <m:sepChr m:val=""/>
            <m:grow/>
          </m:dPr>
          <m:e>
            <m:r>
              <m:t>A</m:t>
            </m:r>
          </m:e>
        </m:d>
        <m:r>
          <m:rPr>
            <m:sty m:val="p"/>
          </m:rPr>
          <m:t>&lt;</m:t>
        </m:r>
        <m:r>
          <m:t>b</m:t>
        </m:r>
      </m:oMath>
      <w:r>
        <w:rPr>
          <w:b/>
          <w:bCs/>
        </w:rPr>
        <w:t xml:space="preserve"> </w:t>
      </w:r>
      <w:r>
        <w:rPr>
          <w:b/>
          <w:bCs/>
        </w:rPr>
        <w:t xml:space="preserve">(or</w:t>
      </w:r>
      <w:r>
        <w:rPr>
          <w:b/>
          <w:bCs/>
        </w:rPr>
        <w:t xml:space="preserve"> </w:t>
      </w:r>
      <m:oMath>
        <m:r>
          <m:rPr>
            <m:sty m:val="p"/>
          </m:rPr>
          <m:t>≤</m:t>
        </m:r>
        <m:r>
          <m:t>b</m:t>
        </m:r>
      </m:oMath>
      <w:r>
        <w:rPr>
          <w:b/>
          <w:bCs/>
        </w:rPr>
        <w:t xml:space="preserve">):</w:t>
      </w:r>
    </w:p>
    <w:p>
      <w:pPr>
        <w:pStyle w:val="BodyText"/>
      </w:pPr>
      <m:oMathPara>
        <m:oMathParaPr>
          <m:jc m:val="center"/>
        </m:oMathParaPr>
        <m:oMath>
          <m:r>
            <m:rPr>
              <m:sty m:val="p"/>
            </m:rPr>
            <m:t>−</m:t>
          </m:r>
          <m:r>
            <m:t>b</m:t>
          </m:r>
          <m:r>
            <m:rPr>
              <m:sty m:val="p"/>
            </m:rPr>
            <m:t>&lt;</m:t>
          </m:r>
          <m:r>
            <m:t>A</m:t>
          </m:r>
          <m:r>
            <m:rPr>
              <m:sty m:val="p"/>
            </m:rPr>
            <m:t>&lt;</m:t>
          </m:r>
          <m:r>
            <m:t>b</m:t>
          </m:r>
        </m:oMath>
      </m:oMathPara>
    </w:p>
    <w:p>
      <w:pPr>
        <w:pStyle w:val="FirstParagraph"/>
      </w:pPr>
      <w:r>
        <w:t xml:space="preserve">This means</w:t>
      </w:r>
      <w:r>
        <w:t xml:space="preserve"> </w:t>
      </w:r>
      <m:oMath>
        <m:r>
          <m:t>A</m:t>
        </m:r>
      </m:oMath>
      <w:r>
        <w:t xml:space="preserve"> </w:t>
      </w:r>
      <w:r>
        <w:t xml:space="preserve">is between</w:t>
      </w:r>
      <w:r>
        <w:t xml:space="preserve"> </w:t>
      </w:r>
      <m:oMath>
        <m:r>
          <m:rPr>
            <m:sty m:val="p"/>
          </m:rPr>
          <m:t>−</m:t>
        </m:r>
        <m:r>
          <m:t>b</m:t>
        </m:r>
      </m:oMath>
      <w:r>
        <w:t xml:space="preserve"> </w:t>
      </w:r>
      <w:r>
        <w:t xml:space="preserve">and</w:t>
      </w:r>
      <w:r>
        <w:t xml:space="preserve"> </w:t>
      </w:r>
      <m:oMath>
        <m:r>
          <m:t>b</m:t>
        </m:r>
      </m:oMath>
      <w:r>
        <w:t xml:space="preserve">.</w:t>
      </w:r>
    </w:p>
    <w:p>
      <w:pPr>
        <w:pStyle w:val="BodyText"/>
      </w:pPr>
      <w:r>
        <w:rPr>
          <w:b/>
          <w:bCs/>
        </w:rPr>
        <w:t xml:space="preserve">For</w:t>
      </w:r>
      <w:r>
        <w:rPr>
          <w:b/>
          <w:bCs/>
        </w:rPr>
        <w:t xml:space="preserve"> </w:t>
      </w:r>
      <m:oMath>
        <m:d>
          <m:dPr>
            <m:begChr m:val="|"/>
            <m:endChr m:val="|"/>
            <m:sepChr m:val=""/>
            <m:grow/>
          </m:dPr>
          <m:e>
            <m:r>
              <m:t>A</m:t>
            </m:r>
          </m:e>
        </m:d>
        <m:r>
          <m:rPr>
            <m:sty m:val="p"/>
          </m:rPr>
          <m:t>&gt;</m:t>
        </m:r>
        <m:r>
          <m:t>b</m:t>
        </m:r>
      </m:oMath>
      <w:r>
        <w:rPr>
          <w:b/>
          <w:bCs/>
        </w:rPr>
        <w:t xml:space="preserve"> </w:t>
      </w:r>
      <w:r>
        <w:rPr>
          <w:b/>
          <w:bCs/>
        </w:rPr>
        <w:t xml:space="preserve">(or</w:t>
      </w:r>
      <w:r>
        <w:rPr>
          <w:b/>
          <w:bCs/>
        </w:rPr>
        <w:t xml:space="preserve"> </w:t>
      </w:r>
      <m:oMath>
        <m:r>
          <m:rPr>
            <m:sty m:val="p"/>
          </m:rPr>
          <m:t>≥</m:t>
        </m:r>
        <m:r>
          <m:t>b</m:t>
        </m:r>
      </m:oMath>
      <w:r>
        <w:rPr>
          <w:b/>
          <w:bCs/>
        </w:rPr>
        <w:t xml:space="preserve">):</w:t>
      </w:r>
    </w:p>
    <w:p>
      <w:pPr>
        <w:pStyle w:val="BodyText"/>
      </w:pPr>
      <m:oMathPara>
        <m:oMathParaPr>
          <m:jc m:val="center"/>
        </m:oMathParaPr>
        <m:oMath>
          <m:r>
            <m:t>A</m:t>
          </m:r>
          <m:r>
            <m:rPr>
              <m:sty m:val="p"/>
            </m:rPr>
            <m:t>&lt;</m:t>
          </m:r>
          <m:r>
            <m:rPr>
              <m:sty m:val="p"/>
            </m:rPr>
            <m:t>−</m:t>
          </m:r>
          <m:r>
            <m:t>b</m:t>
          </m:r>
          <m:r>
            <m:t> </m:t>
          </m:r>
          <m:r>
            <m:rPr>
              <m:nor/>
              <m:sty m:val="p"/>
            </m:rPr>
            <m:t>or</m:t>
          </m:r>
          <m:r>
            <m:t> </m:t>
          </m:r>
          <m:r>
            <m:t>A</m:t>
          </m:r>
          <m:r>
            <m:rPr>
              <m:sty m:val="p"/>
            </m:rPr>
            <m:t>&gt;</m:t>
          </m:r>
          <m:r>
            <m:t>b</m:t>
          </m:r>
        </m:oMath>
      </m:oMathPara>
    </w:p>
    <w:p>
      <w:pPr>
        <w:pStyle w:val="FirstParagraph"/>
      </w:pPr>
      <w:r>
        <w:t xml:space="preserve">This means</w:t>
      </w:r>
      <w:r>
        <w:t xml:space="preserve"> </w:t>
      </w:r>
      <m:oMath>
        <m:r>
          <m:t>A</m:t>
        </m:r>
      </m:oMath>
      <w:r>
        <w:t xml:space="preserve"> </w:t>
      </w:r>
      <w:r>
        <w:t xml:space="preserve">is outside the interval</w:t>
      </w:r>
      <w:r>
        <w:t xml:space="preserve"> </w:t>
      </w:r>
      <m:oMath>
        <m:d>
          <m:dPr>
            <m:begChr m:val="["/>
            <m:endChr m:val="]"/>
            <m:sepChr m:val=""/>
            <m:grow/>
          </m:dPr>
          <m:e>
            <m:r>
              <m:rPr>
                <m:sty m:val="p"/>
              </m:rPr>
              <m:t>−</m:t>
            </m:r>
            <m:r>
              <m:t>b</m:t>
            </m:r>
            <m:r>
              <m:rPr>
                <m:sty m:val="p"/>
              </m:rPr>
              <m:t>,</m:t>
            </m:r>
            <m:r>
              <m:t>b</m:t>
            </m:r>
          </m:e>
        </m:d>
      </m:oMath>
      <w:r>
        <w:t xml:space="preserve">.</w:t>
      </w:r>
    </w:p>
    <w:p>
      <w:pPr>
        <w:pStyle w:val="BodyText"/>
      </w:pPr>
      <w:r>
        <w:rPr>
          <w:b/>
          <w:bCs/>
        </w:rPr>
        <w:t xml:space="preserve">Mnemonic:</w:t>
      </w:r>
      <w:r>
        <w:t xml:space="preserve"> </w:t>
      </w:r>
      <w:r>
        <w:t xml:space="preserve">“</w:t>
      </w:r>
      <w:r>
        <w:t xml:space="preserve">Less thAND</w:t>
      </w:r>
      <w:r>
        <w:t xml:space="preserve">”</w:t>
      </w:r>
      <w:r>
        <w:t xml:space="preserve"> </w:t>
      </w:r>
      <w:r>
        <w:t xml:space="preserve">(the solution is an AND compound inequality — between the values).</w:t>
      </w:r>
      <w:r>
        <w:t xml:space="preserve"> </w:t>
      </w:r>
      <w:r>
        <w:t xml:space="preserve">“</w:t>
      </w:r>
      <w:r>
        <w:t xml:space="preserve">GreatOR</w:t>
      </w:r>
      <w:r>
        <w:t xml:space="preserve">”</w:t>
      </w:r>
      <w:r>
        <w:t xml:space="preserve"> </w:t>
      </w:r>
      <w:r>
        <w:t xml:space="preserve">(the solution is an OR compound inequality — outside the values).</w:t>
      </w:r>
    </w:p>
    <w:p>
      <w:pPr>
        <w:pStyle w:val="BodyText"/>
      </w:pPr>
      <w:r>
        <w:rPr>
          <w:b/>
          <w:bCs/>
        </w:rPr>
        <w:t xml:space="preserve">Example:</w:t>
      </w:r>
      <w:r>
        <w:t xml:space="preserve"> </w:t>
      </w:r>
      <m:oMath>
        <m:d>
          <m:dPr>
            <m:begChr m:val="|"/>
            <m:endChr m:val="|"/>
            <m:sepChr m:val=""/>
            <m:grow/>
          </m:dPr>
          <m:e>
            <m:r>
              <m:t>x</m:t>
            </m:r>
            <m:r>
              <m:rPr>
                <m:sty m:val="p"/>
              </m:rPr>
              <m:t>−</m:t>
            </m:r>
            <m:r>
              <m:t>2</m:t>
            </m:r>
          </m:e>
        </m:d>
        <m:r>
          <m:rPr>
            <m:sty m:val="p"/>
          </m:rPr>
          <m:t>&lt;</m:t>
        </m:r>
        <m:r>
          <m:t>5</m:t>
        </m:r>
      </m:oMath>
    </w:p>
    <w:p>
      <w:pPr>
        <w:pStyle w:val="BodyText"/>
      </w:pPr>
      <m:oMathPara>
        <m:oMathParaPr>
          <m:jc m:val="center"/>
        </m:oMathParaPr>
        <m:oMath>
          <m:r>
            <m:rPr>
              <m:sty m:val="p"/>
            </m:rPr>
            <m:t>−</m:t>
          </m:r>
          <m:r>
            <m:t>5</m:t>
          </m:r>
          <m:r>
            <m:rPr>
              <m:sty m:val="p"/>
            </m:rPr>
            <m:t>&lt;</m:t>
          </m:r>
          <m:r>
            <m:t>x</m:t>
          </m:r>
          <m:r>
            <m:rPr>
              <m:sty m:val="p"/>
            </m:rPr>
            <m:t>−</m:t>
          </m:r>
          <m:r>
            <m:t>2</m:t>
          </m:r>
          <m:r>
            <m:rPr>
              <m:sty m:val="p"/>
            </m:rPr>
            <m:t>&lt;</m:t>
          </m:r>
          <m:r>
            <m:t>5</m:t>
          </m:r>
        </m:oMath>
      </m:oMathPara>
    </w:p>
    <w:p>
      <w:pPr>
        <w:pStyle w:val="FirstParagraph"/>
      </w:pPr>
      <m:oMathPara>
        <m:oMathParaPr>
          <m:jc m:val="center"/>
        </m:oMathParaPr>
        <m:oMath>
          <m:r>
            <m:rPr>
              <m:sty m:val="p"/>
            </m:rPr>
            <m:t>−</m:t>
          </m:r>
          <m:r>
            <m:t>3</m:t>
          </m:r>
          <m:r>
            <m:rPr>
              <m:sty m:val="p"/>
            </m:rPr>
            <m:t>&lt;</m:t>
          </m:r>
          <m:r>
            <m:t>x</m:t>
          </m:r>
          <m:r>
            <m:rPr>
              <m:sty m:val="p"/>
            </m:rPr>
            <m:t>&lt;</m:t>
          </m:r>
          <m:r>
            <m:t>7</m:t>
          </m:r>
        </m:oMath>
      </m:oMathPara>
    </w:p>
    <w:p>
      <w:pPr>
        <w:pStyle w:val="FirstParagraph"/>
      </w:pPr>
      <w:r>
        <w:rPr>
          <w:b/>
          <w:bCs/>
        </w:rPr>
        <w:t xml:space="preserve">Example:</w:t>
      </w:r>
      <w:r>
        <w:t xml:space="preserve"> </w:t>
      </w:r>
      <m:oMath>
        <m:d>
          <m:dPr>
            <m:begChr m:val="|"/>
            <m:endChr m:val="|"/>
            <m:sepChr m:val=""/>
            <m:grow/>
          </m:dPr>
          <m:e>
            <m:r>
              <m:t>3</m:t>
            </m:r>
            <m:r>
              <m:t>x</m:t>
            </m:r>
            <m:r>
              <m:rPr>
                <m:sty m:val="p"/>
              </m:rPr>
              <m:t>+</m:t>
            </m:r>
            <m:r>
              <m:t>1</m:t>
            </m:r>
          </m:e>
        </m:d>
        <m:r>
          <m:rPr>
            <m:sty m:val="p"/>
          </m:rPr>
          <m:t>≥</m:t>
        </m:r>
        <m:r>
          <m:t>4</m:t>
        </m:r>
      </m:oMath>
    </w:p>
    <w:p>
      <w:pPr>
        <w:pStyle w:val="BodyText"/>
      </w:pPr>
      <m:oMathPara>
        <m:oMathParaPr>
          <m:jc m:val="center"/>
        </m:oMathParaPr>
        <m:oMath>
          <m:r>
            <m:t>3</m:t>
          </m:r>
          <m:r>
            <m:t>x</m:t>
          </m:r>
          <m:r>
            <m:rPr>
              <m:sty m:val="p"/>
            </m:rPr>
            <m:t>+</m:t>
          </m:r>
          <m:r>
            <m:t>1</m:t>
          </m:r>
          <m:r>
            <m:rPr>
              <m:sty m:val="p"/>
            </m:rPr>
            <m:t>≤</m:t>
          </m:r>
          <m:r>
            <m:rPr>
              <m:sty m:val="p"/>
            </m:rPr>
            <m:t>−</m:t>
          </m:r>
          <m:r>
            <m:t>4</m:t>
          </m:r>
          <m:r>
            <m:t> </m:t>
          </m:r>
          <m:r>
            <m:rPr>
              <m:nor/>
              <m:sty m:val="p"/>
            </m:rPr>
            <m:t>or</m:t>
          </m:r>
          <m:r>
            <m:t> </m:t>
          </m:r>
          <m:r>
            <m:t>3</m:t>
          </m:r>
          <m:r>
            <m:t>x</m:t>
          </m:r>
          <m:r>
            <m:rPr>
              <m:sty m:val="p"/>
            </m:rPr>
            <m:t>+</m:t>
          </m:r>
          <m:r>
            <m:t>1</m:t>
          </m:r>
          <m:r>
            <m:rPr>
              <m:sty m:val="p"/>
            </m:rPr>
            <m:t>≥</m:t>
          </m:r>
          <m:r>
            <m:t>4</m:t>
          </m:r>
        </m:oMath>
      </m:oMathPara>
    </w:p>
    <w:p>
      <w:pPr>
        <w:pStyle w:val="FirstParagraph"/>
      </w:pPr>
      <m:oMathPara>
        <m:oMathParaPr>
          <m:jc m:val="center"/>
        </m:oMathParaPr>
        <m:oMath>
          <m:r>
            <m:t>3</m:t>
          </m:r>
          <m:r>
            <m:t>x</m:t>
          </m:r>
          <m:r>
            <m:rPr>
              <m:sty m:val="p"/>
            </m:rPr>
            <m:t>≤</m:t>
          </m:r>
          <m:r>
            <m:rPr>
              <m:sty m:val="p"/>
            </m:rPr>
            <m:t>−</m:t>
          </m:r>
          <m:r>
            <m:t>5</m:t>
          </m:r>
          <m:r>
            <m:t> </m:t>
          </m:r>
          <m:r>
            <m:rPr>
              <m:nor/>
              <m:sty m:val="p"/>
            </m:rPr>
            <m:t>or</m:t>
          </m:r>
          <m:r>
            <m:t> </m:t>
          </m:r>
          <m:r>
            <m:t>3</m:t>
          </m:r>
          <m:r>
            <m:t>x</m:t>
          </m:r>
          <m:r>
            <m:rPr>
              <m:sty m:val="p"/>
            </m:rPr>
            <m:t>≥</m:t>
          </m:r>
          <m:r>
            <m:t>3</m:t>
          </m:r>
        </m:oMath>
      </m:oMathPara>
    </w:p>
    <w:p>
      <w:pPr>
        <w:pStyle w:val="FirstParagraph"/>
      </w:pPr>
      <m:oMathPara>
        <m:oMathParaPr>
          <m:jc m:val="center"/>
        </m:oMathParaPr>
        <m:oMath>
          <m:r>
            <m:t>x</m:t>
          </m:r>
          <m:r>
            <m:rPr>
              <m:sty m:val="p"/>
            </m:rPr>
            <m:t>≤</m:t>
          </m:r>
          <m:r>
            <m:rPr>
              <m:sty m:val="p"/>
            </m:rPr>
            <m:t>−</m:t>
          </m:r>
          <m:f>
            <m:fPr>
              <m:type m:val="bar"/>
            </m:fPr>
            <m:num>
              <m:r>
                <m:t>5</m:t>
              </m:r>
            </m:num>
            <m:den>
              <m:r>
                <m:t>3</m:t>
              </m:r>
            </m:den>
          </m:f>
          <m:r>
            <m:t> </m:t>
          </m:r>
          <m:r>
            <m:rPr>
              <m:nor/>
              <m:sty m:val="p"/>
            </m:rPr>
            <m:t>or</m:t>
          </m:r>
          <m:r>
            <m:t> </m:t>
          </m:r>
          <m:r>
            <m:t>x</m:t>
          </m:r>
          <m:r>
            <m:rPr>
              <m:sty m:val="p"/>
            </m:rPr>
            <m:t>≥</m:t>
          </m:r>
          <m:r>
            <m:t>1</m:t>
          </m:r>
        </m:oMath>
      </m:oMathPara>
    </w:p>
    <w:p>
      <w:pPr>
        <w:pStyle w:val="FirstParagraph"/>
      </w:pPr>
      <w:r>
        <w:rPr>
          <w:b/>
          <w:bCs/>
        </w:rPr>
        <w:t xml:space="preserve">ACT trap:</w:t>
      </w:r>
      <w:r>
        <w:t xml:space="preserve"> </w:t>
      </w:r>
      <w:r>
        <w:t xml:space="preserve">When solving</w:t>
      </w:r>
      <w:r>
        <w:t xml:space="preserve"> </w:t>
      </w:r>
      <m:oMath>
        <m:d>
          <m:dPr>
            <m:begChr m:val="|"/>
            <m:endChr m:val="|"/>
            <m:sepChr m:val=""/>
            <m:grow/>
          </m:dPr>
          <m:e>
            <m:r>
              <m:t>A</m:t>
            </m:r>
          </m:e>
        </m:d>
        <m:r>
          <m:rPr>
            <m:sty m:val="p"/>
          </m:rPr>
          <m:t>&lt;</m:t>
        </m:r>
        <m:r>
          <m:t>b</m:t>
        </m:r>
      </m:oMath>
      <w:r>
        <w:t xml:space="preserve">, students often write</w:t>
      </w:r>
      <w:r>
        <w:t xml:space="preserve"> </w:t>
      </w:r>
      <m:oMath>
        <m:r>
          <m:t>A</m:t>
        </m:r>
        <m:r>
          <m:rPr>
            <m:sty m:val="p"/>
          </m:rPr>
          <m:t>&lt;</m:t>
        </m:r>
        <m:r>
          <m:t>b</m:t>
        </m:r>
      </m:oMath>
      <w:r>
        <w:t xml:space="preserve"> </w:t>
      </w:r>
      <w:r>
        <w:t xml:space="preserve">and forget the</w:t>
      </w:r>
      <w:r>
        <w:t xml:space="preserve"> </w:t>
      </w:r>
      <m:oMath>
        <m:r>
          <m:t>A</m:t>
        </m:r>
        <m:r>
          <m:rPr>
            <m:sty m:val="p"/>
          </m:rPr>
          <m:t>&gt;</m:t>
        </m:r>
        <m:r>
          <m:rPr>
            <m:sty m:val="p"/>
          </m:rPr>
          <m:t>−</m:t>
        </m:r>
        <m:r>
          <m:t>b</m:t>
        </m:r>
      </m:oMath>
      <w:r>
        <w:t xml:space="preserve"> </w:t>
      </w:r>
      <w:r>
        <w:t xml:space="preserve">part. Always write the compound inequality.</w:t>
      </w:r>
    </w:p>
    <w:p>
      <w:r>
        <w:pict>
          <v:rect style="width:0;height:1.5pt" o:hralign="center" o:hrstd="t" o:hr="t"/>
        </w:pict>
      </w:r>
    </w:p>
    <w:bookmarkEnd w:id="158"/>
    <w:bookmarkEnd w:id="159"/>
    <w:bookmarkStart w:id="164" w:name="Xc14c4e3c5a4ddc2fbc47e7c27bc3b1b215c63bb"/>
    <w:p>
      <w:pPr>
        <w:pStyle w:val="Heading2"/>
      </w:pPr>
      <w:r>
        <w:t xml:space="preserve">3.8 — Exponent Rules and Algebraic Manipulation</w:t>
      </w:r>
    </w:p>
    <w:bookmarkStart w:id="160" w:name="the-fundamental-exponent-rules"/>
    <w:p>
      <w:pPr>
        <w:pStyle w:val="Heading3"/>
      </w:pPr>
      <w:r>
        <w:t xml:space="preserve">3.8.1 — The Fundamental Exponent Rules</w:t>
      </w:r>
    </w:p>
    <w:p>
      <w:pPr>
        <w:pStyle w:val="FirstParagraph"/>
      </w:pPr>
      <w:r>
        <w:t xml:space="preserve">These rules appear constantly on the ACT, often in combination with each other.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Result</w:t>
            </w:r>
          </w:p>
        </w:tc>
      </w:tr>
      <w:tr>
        <w:tc>
          <w:tcPr/>
          <w:p>
            <w:pPr>
              <w:pStyle w:val="Compact"/>
              <w:jc w:val="left"/>
            </w:pPr>
            <w:r>
              <w:rPr>
                <w:b/>
                <w:bCs/>
              </w:rPr>
              <w:t xml:space="preserve">Product Rule</w:t>
            </w:r>
          </w:p>
        </w:tc>
        <w:tc>
          <w:tcPr/>
          <w:p>
            <w:pPr>
              <w:pStyle w:val="Compact"/>
              <w:jc w:val="left"/>
            </w:pPr>
            <m:oMath>
              <m:sSup>
                <m:e>
                  <m:r>
                    <m:t>x</m:t>
                  </m:r>
                </m:e>
                <m:sup>
                  <m:r>
                    <m:t>a</m:t>
                  </m:r>
                </m:sup>
              </m:sSup>
              <m:r>
                <m:rPr>
                  <m:sty m:val="p"/>
                </m:rPr>
                <m:t>⋅</m:t>
              </m:r>
              <m:sSup>
                <m:e>
                  <m:r>
                    <m:t>x</m:t>
                  </m:r>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Quotient Rule</w:t>
            </w:r>
          </w:p>
        </w:tc>
        <w:tc>
          <w:tcPr/>
          <w:p>
            <w:pPr>
              <w:pStyle w:val="Compact"/>
              <w:jc w:val="left"/>
            </w:pPr>
            <m:oMath>
              <m:f>
                <m:fPr>
                  <m:type m:val="bar"/>
                </m:fPr>
                <m:num>
                  <m:sSup>
                    <m:e>
                      <m:r>
                        <m:t>x</m:t>
                      </m:r>
                    </m:e>
                    <m:sup>
                      <m:r>
                        <m:t>a</m:t>
                      </m:r>
                    </m:sup>
                  </m:sSup>
                </m:num>
                <m:den>
                  <m:sSup>
                    <m:e>
                      <m:r>
                        <m:t>x</m:t>
                      </m:r>
                    </m:e>
                    <m:sup>
                      <m:r>
                        <m:t>b</m:t>
                      </m:r>
                    </m:sup>
                  </m:sSup>
                </m:den>
              </m:f>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Power Rule</w:t>
            </w:r>
          </w:p>
        </w:tc>
        <w:tc>
          <w:tcPr/>
          <w:p>
            <w:pPr>
              <w:pStyle w:val="Compact"/>
              <w:jc w:val="left"/>
            </w:pPr>
            <m:oMath>
              <m:sSup>
                <m:e>
                  <m:d>
                    <m:dPr>
                      <m:begChr m:val="("/>
                      <m:endChr m:val=")"/>
                      <m:sepChr m:val=""/>
                      <m:grow/>
                    </m:dPr>
                    <m:e>
                      <m:sSup>
                        <m:e>
                          <m:r>
                            <m:t>x</m:t>
                          </m:r>
                        </m:e>
                        <m:sup>
                          <m:r>
                            <m:t>a</m:t>
                          </m:r>
                        </m:sup>
                      </m:sSup>
                    </m:e>
                  </m:d>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Zero Exponent</w:t>
            </w:r>
          </w:p>
        </w:tc>
        <w:tc>
          <w:tcPr/>
          <w:p>
            <w:pPr>
              <w:pStyle w:val="Compact"/>
              <w:jc w:val="left"/>
            </w:pPr>
            <m:oMath>
              <m:sSup>
                <m:e>
                  <m:r>
                    <m:t>x</m:t>
                  </m:r>
                </m:e>
                <m:sup>
                  <m:r>
                    <m:t>0</m:t>
                  </m:r>
                </m:sup>
              </m:sSup>
            </m:oMath>
            <w:r>
              <w:t xml:space="preserve"> </w:t>
            </w:r>
            <w:r>
              <w:t xml:space="preserve">(where</w:t>
            </w:r>
            <w:r>
              <w:t xml:space="preserve"> </w:t>
            </w:r>
            <m:oMath>
              <m:r>
                <m:t>x</m:t>
              </m:r>
              <m:r>
                <m:rPr>
                  <m:sty m:val="p"/>
                </m:rPr>
                <m:t>≠</m:t>
              </m:r>
              <m:r>
                <m:t>0</m:t>
              </m:r>
            </m:oMath>
            <w:r>
              <w:t xml:space="preserve">)</w:t>
            </w:r>
          </w:p>
        </w:tc>
        <w:tc>
          <w:tcPr/>
          <w:p>
            <w:pPr>
              <w:pStyle w:val="Compact"/>
              <w:jc w:val="left"/>
            </w:pPr>
            <m:oMath>
              <m:r>
                <m:t>1</m:t>
              </m:r>
            </m:oMath>
          </w:p>
        </w:tc>
      </w:tr>
      <w:tr>
        <w:tc>
          <w:tcPr/>
          <w:p>
            <w:pPr>
              <w:pStyle w:val="Compact"/>
              <w:jc w:val="left"/>
            </w:pPr>
            <w:r>
              <w:rPr>
                <w:b/>
                <w:bCs/>
              </w:rPr>
              <w:t xml:space="preserve">Negative Exponent</w:t>
            </w:r>
          </w:p>
        </w:tc>
        <w:tc>
          <w:tcPr/>
          <w:p>
            <w:pPr>
              <w:pStyle w:val="Compact"/>
              <w:jc w:val="left"/>
            </w:pPr>
            <m:oMath>
              <m:sSup>
                <m:e>
                  <m:r>
                    <m:t>x</m:t>
                  </m:r>
                </m:e>
                <m:sup>
                  <m:r>
                    <m:rPr>
                      <m:sty m:val="p"/>
                    </m:rPr>
                    <m:t>−</m:t>
                  </m:r>
                  <m:r>
                    <m:t>a</m:t>
                  </m:r>
                </m:sup>
              </m:sSup>
            </m:oMath>
          </w:p>
        </w:tc>
        <w:tc>
          <w:tcPr/>
          <w:p>
            <w:pPr>
              <w:pStyle w:val="Compact"/>
              <w:jc w:val="left"/>
            </w:pPr>
            <m:oMath>
              <m:f>
                <m:fPr>
                  <m:type m:val="bar"/>
                </m:fPr>
                <m:num>
                  <m:r>
                    <m:t>1</m:t>
                  </m:r>
                </m:num>
                <m:den>
                  <m:sSup>
                    <m:e>
                      <m:r>
                        <m:t>x</m:t>
                      </m:r>
                    </m:e>
                    <m:sup>
                      <m:r>
                        <m:t>a</m:t>
                      </m:r>
                    </m:sup>
                  </m:sSup>
                </m:den>
              </m:f>
            </m:oMath>
          </w:p>
        </w:tc>
      </w:tr>
      <w:tr>
        <w:tc>
          <w:tcPr/>
          <w:p>
            <w:pPr>
              <w:pStyle w:val="Compact"/>
              <w:jc w:val="left"/>
            </w:pPr>
            <w:r>
              <w:rPr>
                <w:b/>
                <w:bCs/>
              </w:rPr>
              <w:t xml:space="preserve">Fractional Exponent</w:t>
            </w:r>
          </w:p>
        </w:tc>
        <w:tc>
          <w:tcPr/>
          <w:p>
            <w:pPr>
              <w:pStyle w:val="Compact"/>
              <w:jc w:val="left"/>
            </w:pPr>
            <m:oMath>
              <m:sSup>
                <m:e>
                  <m:r>
                    <m:t>x</m:t>
                  </m:r>
                </m:e>
                <m:sup>
                  <m:r>
                    <m:t>a</m:t>
                  </m:r>
                  <m:r>
                    <m:rPr>
                      <m:sty m:val="p"/>
                    </m:rPr>
                    <m:t>/</m:t>
                  </m:r>
                  <m:r>
                    <m:t>b</m:t>
                  </m:r>
                </m:sup>
              </m:sSup>
            </m:oMath>
          </w:p>
        </w:tc>
        <w:tc>
          <w:tcPr/>
          <w:p>
            <w:pPr>
              <w:pStyle w:val="Compact"/>
              <w:jc w:val="left"/>
            </w:pPr>
            <m:oMath>
              <m:rad>
                <m:deg>
                  <m:r>
                    <m:t>b</m:t>
                  </m:r>
                </m:deg>
                <m:e>
                  <m:sSup>
                    <m:e>
                      <m:r>
                        <m:t>x</m:t>
                      </m:r>
                    </m:e>
                    <m:sup>
                      <m:r>
                        <m:t>a</m:t>
                      </m:r>
                    </m:sup>
                  </m:sSup>
                </m:e>
              </m:rad>
            </m:oMath>
            <w:r>
              <w:t xml:space="preserve"> </w:t>
            </w:r>
            <w:r>
              <w:t xml:space="preserve">or</w:t>
            </w:r>
            <w:r>
              <w:t xml:space="preserve"> </w:t>
            </w:r>
            <m:oMath>
              <m:sSup>
                <m:e>
                  <m:d>
                    <m:dPr>
                      <m:begChr m:val="("/>
                      <m:endChr m:val=")"/>
                      <m:sepChr m:val=""/>
                      <m:grow/>
                    </m:dPr>
                    <m:e>
                      <m:rad>
                        <m:deg>
                          <m:r>
                            <m:t>b</m:t>
                          </m:r>
                        </m:deg>
                        <m:e>
                          <m:r>
                            <m:t>x</m:t>
                          </m:r>
                        </m:e>
                      </m:rad>
                    </m:e>
                  </m:d>
                </m:e>
                <m:sup>
                  <m:r>
                    <m:t>a</m:t>
                  </m:r>
                </m:sup>
              </m:sSup>
            </m:oMath>
          </w:p>
        </w:tc>
      </w:tr>
      <w:tr>
        <w:tc>
          <w:tcPr/>
          <w:p>
            <w:pPr>
              <w:pStyle w:val="Compact"/>
              <w:jc w:val="left"/>
            </w:pPr>
            <w:r>
              <w:rPr>
                <w:b/>
                <w:bCs/>
              </w:rPr>
              <w:t xml:space="preserve">Distributive (Power of Product)</w:t>
            </w:r>
          </w:p>
        </w:tc>
        <w:tc>
          <w:tcPr/>
          <w:p>
            <w:pPr>
              <w:pStyle w:val="Compact"/>
              <w:jc w:val="left"/>
            </w:pPr>
            <m:oMath>
              <m:sSup>
                <m:e>
                  <m:d>
                    <m:dPr>
                      <m:begChr m:val="("/>
                      <m:endChr m:val=")"/>
                      <m:sepChr m:val=""/>
                      <m:grow/>
                    </m:dPr>
                    <m:e>
                      <m:r>
                        <m:t>x</m:t>
                      </m:r>
                      <m:r>
                        <m:t>y</m:t>
                      </m:r>
                    </m:e>
                  </m:d>
                </m:e>
                <m:sup>
                  <m:r>
                    <m:t>a</m:t>
                  </m:r>
                </m:sup>
              </m:sSup>
            </m:oMath>
          </w:p>
        </w:tc>
        <w:tc>
          <w:tcPr/>
          <w:p>
            <w:pPr>
              <w:pStyle w:val="Compact"/>
              <w:jc w:val="left"/>
            </w:pPr>
            <m:oMath>
              <m:sSup>
                <m:e>
                  <m:r>
                    <m:t>x</m:t>
                  </m:r>
                </m:e>
                <m:sup>
                  <m:r>
                    <m:t>a</m:t>
                  </m:r>
                </m:sup>
              </m:sSup>
              <m:r>
                <m:rPr>
                  <m:sty m:val="p"/>
                </m:rPr>
                <m:t>⋅</m:t>
              </m:r>
              <m:sSup>
                <m:e>
                  <m:r>
                    <m:t>y</m:t>
                  </m:r>
                </m:e>
                <m:sup>
                  <m:r>
                    <m:t>a</m:t>
                  </m:r>
                </m:sup>
              </m:sSup>
            </m:oMath>
          </w:p>
        </w:tc>
      </w:tr>
      <w:tr>
        <w:tc>
          <w:tcPr/>
          <w:p>
            <w:pPr>
              <w:pStyle w:val="Compact"/>
              <w:jc w:val="left"/>
            </w:pPr>
            <w:r>
              <w:rPr>
                <w:b/>
                <w:bCs/>
              </w:rPr>
              <w:t xml:space="preserve">Distributive (Power of Quotient)</w:t>
            </w:r>
          </w:p>
        </w:tc>
        <w:tc>
          <w:tcPr/>
          <w:p>
            <w:pPr>
              <w:pStyle w:val="Compact"/>
              <w:jc w:val="left"/>
            </w:pPr>
            <m:oMath>
              <m:sSup>
                <m:e>
                  <m:d>
                    <m:dPr>
                      <m:begChr m:val="("/>
                      <m:endChr m:val=")"/>
                      <m:sepChr m:val=""/>
                      <m:grow/>
                    </m:dPr>
                    <m:e>
                      <m:f>
                        <m:fPr>
                          <m:type m:val="bar"/>
                        </m:fPr>
                        <m:num>
                          <m:r>
                            <m:t>x</m:t>
                          </m:r>
                        </m:num>
                        <m:den>
                          <m:r>
                            <m:t>y</m:t>
                          </m:r>
                        </m:den>
                      </m:f>
                    </m:e>
                  </m:d>
                </m:e>
                <m:sup>
                  <m:r>
                    <m:t>a</m:t>
                  </m:r>
                </m:sup>
              </m:sSup>
            </m:oMath>
          </w:p>
        </w:tc>
        <w:tc>
          <w:tcPr/>
          <w:p>
            <w:pPr>
              <w:pStyle w:val="Compact"/>
              <w:jc w:val="left"/>
            </w:pPr>
            <m:oMath>
              <m:f>
                <m:fPr>
                  <m:type m:val="bar"/>
                </m:fPr>
                <m:num>
                  <m:sSup>
                    <m:e>
                      <m:r>
                        <m:t>x</m:t>
                      </m:r>
                    </m:e>
                    <m:sup>
                      <m:r>
                        <m:t>a</m:t>
                      </m:r>
                    </m:sup>
                  </m:sSup>
                </m:num>
                <m:den>
                  <m:sSup>
                    <m:e>
                      <m:r>
                        <m:t>y</m:t>
                      </m:r>
                    </m:e>
                    <m:sup>
                      <m:r>
                        <m:t>a</m:t>
                      </m:r>
                    </m:sup>
                  </m:sSup>
                </m:den>
              </m:f>
            </m:oMath>
          </w:p>
        </w:tc>
      </w:tr>
    </w:tbl>
    <w:p>
      <w:pPr>
        <w:pStyle w:val="BodyText"/>
      </w:pPr>
      <w:r>
        <w:rPr>
          <w:b/>
          <w:bCs/>
        </w:rPr>
        <w:t xml:space="preserve">Examples:</w:t>
      </w:r>
      <w:r>
        <w:t xml:space="preserve"> </w:t>
      </w:r>
      <w:r>
        <w:t xml:space="preserve">-</w:t>
      </w:r>
      <w:r>
        <w:t xml:space="preserve"> </w:t>
      </w:r>
      <m:oMath>
        <m:sSup>
          <m:e>
            <m:r>
              <m:t>x</m:t>
            </m:r>
          </m:e>
          <m:sup>
            <m:r>
              <m:t>3</m:t>
            </m:r>
          </m:sup>
        </m:sSup>
        <m:r>
          <m:rPr>
            <m:sty m:val="p"/>
          </m:rPr>
          <m:t>⋅</m:t>
        </m:r>
        <m:sSup>
          <m:e>
            <m:r>
              <m:t>x</m:t>
            </m:r>
          </m:e>
          <m:sup>
            <m:r>
              <m:t>5</m:t>
            </m:r>
          </m:sup>
        </m:sSup>
        <m:r>
          <m:rPr>
            <m:sty m:val="p"/>
          </m:rPr>
          <m:t>=</m:t>
        </m:r>
        <m:sSup>
          <m:e>
            <m:r>
              <m:t>x</m:t>
            </m:r>
          </m:e>
          <m:sup>
            <m:r>
              <m:t>8</m:t>
            </m:r>
          </m:sup>
        </m:sSup>
      </m:oMath>
      <w:r>
        <w:t xml:space="preserve"> </w:t>
      </w:r>
      <w:r>
        <w:t xml:space="preserve">-</w:t>
      </w:r>
      <w:r>
        <w:t xml:space="preserve"> </w:t>
      </w:r>
      <m:oMath>
        <m:f>
          <m:fPr>
            <m:type m:val="bar"/>
          </m:fPr>
          <m:num>
            <m:sSup>
              <m:e>
                <m:r>
                  <m:t>x</m:t>
                </m:r>
              </m:e>
              <m:sup>
                <m:r>
                  <m:t>7</m:t>
                </m:r>
              </m:sup>
            </m:sSup>
          </m:num>
          <m:den>
            <m:sSup>
              <m:e>
                <m:r>
                  <m:t>x</m:t>
                </m:r>
              </m:e>
              <m:sup>
                <m:r>
                  <m:t>2</m:t>
                </m:r>
              </m:sup>
            </m:sSup>
          </m:den>
        </m:f>
        <m:r>
          <m:rPr>
            <m:sty m:val="p"/>
          </m:rPr>
          <m:t>=</m:t>
        </m:r>
        <m:sSup>
          <m:e>
            <m:r>
              <m:t>x</m:t>
            </m:r>
          </m:e>
          <m:sup>
            <m:r>
              <m:t>5</m:t>
            </m:r>
          </m:sup>
        </m:sSup>
      </m:oMath>
      <w:r>
        <w:t xml:space="preserve"> </w:t>
      </w:r>
      <w:r>
        <w:t xml:space="preserve">-</w:t>
      </w:r>
      <w:r>
        <w:t xml:space="preserve"> </w:t>
      </w:r>
      <m:oMath>
        <m:sSup>
          <m:e>
            <m:d>
              <m:dPr>
                <m:begChr m:val="("/>
                <m:endChr m:val=")"/>
                <m:sepChr m:val=""/>
                <m:grow/>
              </m:dPr>
              <m:e>
                <m:sSup>
                  <m:e>
                    <m:r>
                      <m:t>x</m:t>
                    </m:r>
                  </m:e>
                  <m:sup>
                    <m:r>
                      <m:t>3</m:t>
                    </m:r>
                  </m:sup>
                </m:sSup>
              </m:e>
            </m:d>
          </m:e>
          <m:sup>
            <m:r>
              <m:t>4</m:t>
            </m:r>
          </m:sup>
        </m:sSup>
        <m:r>
          <m:rPr>
            <m:sty m:val="p"/>
          </m:rPr>
          <m:t>=</m:t>
        </m:r>
        <m:sSup>
          <m:e>
            <m:r>
              <m:t>x</m:t>
            </m:r>
          </m:e>
          <m:sup>
            <m:r>
              <m:t>12</m:t>
            </m:r>
          </m:sup>
        </m:sSup>
      </m:oMath>
      <w:r>
        <w:t xml:space="preserve"> </w:t>
      </w:r>
      <w:r>
        <w:t xml:space="preserve">-</w:t>
      </w:r>
      <w:r>
        <w:t xml:space="preserve"> </w:t>
      </w:r>
      <m:oMath>
        <m:sSup>
          <m:e>
            <m:r>
              <m:t>x</m:t>
            </m:r>
          </m:e>
          <m:sup>
            <m:r>
              <m:rPr>
                <m:sty m:val="p"/>
              </m:rPr>
              <m:t>−</m:t>
            </m:r>
            <m:r>
              <m:t>3</m:t>
            </m:r>
          </m:sup>
        </m:sSup>
        <m:r>
          <m:rPr>
            <m:sty m:val="p"/>
          </m:rPr>
          <m:t>=</m:t>
        </m:r>
        <m:f>
          <m:fPr>
            <m:type m:val="bar"/>
          </m:fPr>
          <m:num>
            <m:r>
              <m:t>1</m:t>
            </m:r>
          </m:num>
          <m:den>
            <m:sSup>
              <m:e>
                <m:r>
                  <m:t>x</m:t>
                </m:r>
              </m:e>
              <m:sup>
                <m:r>
                  <m:t>3</m:t>
                </m:r>
              </m:sup>
            </m:sSup>
          </m:den>
        </m:f>
      </m:oMath>
      <w:r>
        <w:t xml:space="preserve"> </w:t>
      </w:r>
      <w:r>
        <w:t xml:space="preserve">-</w:t>
      </w:r>
      <w:r>
        <w:t xml:space="preserve"> </w:t>
      </w:r>
      <m:oMath>
        <m:sSup>
          <m:e>
            <m:r>
              <m:t>x</m:t>
            </m:r>
          </m:e>
          <m:sup>
            <m:r>
              <m:t>2</m:t>
            </m:r>
            <m:r>
              <m:rPr>
                <m:sty m:val="p"/>
              </m:rPr>
              <m:t>/</m:t>
            </m:r>
            <m:r>
              <m:t>3</m:t>
            </m:r>
          </m:sup>
        </m:sSup>
        <m:r>
          <m:rPr>
            <m:sty m:val="p"/>
          </m:rPr>
          <m:t>=</m:t>
        </m:r>
        <m:rad>
          <m:deg>
            <m:r>
              <m:t>3</m:t>
            </m:r>
          </m:deg>
          <m:e>
            <m:sSup>
              <m:e>
                <m:r>
                  <m:t>x</m:t>
                </m:r>
              </m:e>
              <m:sup>
                <m:r>
                  <m:t>2</m:t>
                </m:r>
              </m:sup>
            </m:sSup>
          </m:e>
        </m:rad>
      </m:oMath>
    </w:p>
    <w:bookmarkEnd w:id="160"/>
    <w:bookmarkStart w:id="161" w:name="common-exponent-traps"/>
    <w:p>
      <w:pPr>
        <w:pStyle w:val="Heading3"/>
      </w:pPr>
      <w:r>
        <w:t xml:space="preserve">3.8.2 — Common Exponent Traps</w:t>
      </w:r>
    </w:p>
    <w:p>
      <w:pPr>
        <w:pStyle w:val="FirstParagraph"/>
      </w:pPr>
      <w:r>
        <w:rPr>
          <w:b/>
          <w:bCs/>
        </w:rPr>
        <w:t xml:space="preserve">Trap 1: Negative base with even vs. odd exponents</w:t>
      </w:r>
    </w:p>
    <w:p>
      <w:pPr>
        <w:pStyle w:val="BodyText"/>
      </w:pPr>
      <m:oMathPara>
        <m:oMathParaPr>
          <m:jc m:val="center"/>
        </m:oMathParaPr>
        <m:oMath>
          <m:sSup>
            <m:e>
              <m:d>
                <m:dPr>
                  <m:begChr m:val="("/>
                  <m:endChr m:val=")"/>
                  <m:sepChr m:val=""/>
                  <m:grow/>
                </m:dPr>
                <m:e>
                  <m:r>
                    <m:rPr>
                      <m:sty m:val="p"/>
                    </m:rPr>
                    <m:t>−</m:t>
                  </m:r>
                  <m:r>
                    <m:t>2</m:t>
                  </m:r>
                </m:e>
              </m:d>
            </m:e>
            <m:sup>
              <m:r>
                <m:t>3</m:t>
              </m:r>
            </m:sup>
          </m:sSup>
          <m:r>
            <m:rPr>
              <m:sty m:val="p"/>
            </m:rPr>
            <m:t>=</m:t>
          </m:r>
          <m:r>
            <m:rPr>
              <m:sty m:val="p"/>
            </m:rPr>
            <m:t>−</m:t>
          </m:r>
          <m:r>
            <m:t>8</m:t>
          </m:r>
          <m:r>
            <m:t> </m:t>
          </m:r>
          <m:r>
            <m:rPr>
              <m:nor/>
              <m:sty m:val="p"/>
            </m:rPr>
            <m:t>(odd exponent → negative result)</m:t>
          </m:r>
        </m:oMath>
      </m:oMathPara>
    </w:p>
    <w:p>
      <w:pPr>
        <w:pStyle w:val="FirstParagraph"/>
      </w:pPr>
      <m:oMathPara>
        <m:oMathParaPr>
          <m:jc m:val="center"/>
        </m:oMathParaPr>
        <m:oMath>
          <m:sSup>
            <m:e>
              <m:d>
                <m:dPr>
                  <m:begChr m:val="("/>
                  <m:endChr m:val=")"/>
                  <m:sepChr m:val=""/>
                  <m:grow/>
                </m:dPr>
                <m:e>
                  <m:r>
                    <m:rPr>
                      <m:sty m:val="p"/>
                    </m:rPr>
                    <m:t>−</m:t>
                  </m:r>
                  <m:r>
                    <m:t>2</m:t>
                  </m:r>
                </m:e>
              </m:d>
            </m:e>
            <m:sup>
              <m:r>
                <m:t>4</m:t>
              </m:r>
            </m:sup>
          </m:sSup>
          <m:r>
            <m:rPr>
              <m:sty m:val="p"/>
            </m:rPr>
            <m:t>=</m:t>
          </m:r>
          <m:r>
            <m:t>16</m:t>
          </m:r>
          <m:r>
            <m:t> </m:t>
          </m:r>
          <m:r>
            <m:rPr>
              <m:nor/>
              <m:sty m:val="p"/>
            </m:rPr>
            <m:t>(even exponent → positive result)</m:t>
          </m:r>
        </m:oMath>
      </m:oMathPara>
    </w:p>
    <w:p>
      <w:pPr>
        <w:pStyle w:val="FirstParagraph"/>
      </w:pPr>
      <m:oMathPara>
        <m:oMathParaPr>
          <m:jc m:val="center"/>
        </m:oMathParaPr>
        <m:oMath>
          <m:r>
            <m:rPr>
              <m:sty m:val="p"/>
            </m:rPr>
            <m:t>−</m:t>
          </m:r>
          <m:sSup>
            <m:e>
              <m:r>
                <m:t>2</m:t>
              </m:r>
            </m:e>
            <m:sup>
              <m:r>
                <m:t>3</m:t>
              </m:r>
            </m:sup>
          </m:sSup>
          <m:r>
            <m:rPr>
              <m:sty m:val="p"/>
            </m:rPr>
            <m:t>=</m:t>
          </m:r>
          <m:r>
            <m:rPr>
              <m:sty m:val="p"/>
            </m:rPr>
            <m:t>−</m:t>
          </m:r>
          <m:r>
            <m:t>8</m:t>
          </m:r>
          <m:r>
            <m:t> </m:t>
          </m:r>
          <m:r>
            <m:rPr>
              <m:nor/>
              <m:sty m:val="p"/>
            </m:rPr>
            <m:t>(the exponent applies only to the 2, not the negative sign)</m:t>
          </m:r>
        </m:oMath>
      </m:oMathPara>
    </w:p>
    <w:p>
      <w:pPr>
        <w:pStyle w:val="FirstParagraph"/>
      </w:pPr>
      <m:oMathPara>
        <m:oMathParaPr>
          <m:jc m:val="center"/>
        </m:oMathParaPr>
        <m:oMath>
          <m:sSup>
            <m:e>
              <m:d>
                <m:dPr>
                  <m:begChr m:val="("/>
                  <m:endChr m:val=")"/>
                  <m:sepChr m:val=""/>
                  <m:grow/>
                </m:dPr>
                <m:e>
                  <m:r>
                    <m:rPr>
                      <m:sty m:val="p"/>
                    </m:rPr>
                    <m:t>−</m:t>
                  </m:r>
                  <m:r>
                    <m:t>2</m:t>
                  </m:r>
                </m:e>
              </m:d>
            </m:e>
            <m:sup>
              <m:r>
                <m:t>3</m:t>
              </m:r>
            </m:sup>
          </m:sSup>
          <m:r>
            <m:rPr>
              <m:sty m:val="p"/>
            </m:rPr>
            <m:t>=</m:t>
          </m:r>
          <m:r>
            <m:rPr>
              <m:sty m:val="p"/>
            </m:rPr>
            <m:t>−</m:t>
          </m:r>
          <m:r>
            <m:t>8</m:t>
          </m:r>
          <m:r>
            <m:t> </m:t>
          </m:r>
          <m:r>
            <m:rPr>
              <m:nor/>
              <m:sty m:val="p"/>
            </m:rPr>
            <m:t>(the exponent applies to </m:t>
          </m:r>
          <m:r>
            <m:rPr>
              <m:sty m:val="p"/>
            </m:rPr>
            <m:t>−</m:t>
          </m:r>
          <m:r>
            <m:t>2</m:t>
          </m:r>
          <m:r>
            <m:rPr>
              <m:nor/>
              <m:sty m:val="p"/>
            </m:rPr>
            <m:t>)</m:t>
          </m:r>
        </m:oMath>
      </m:oMathPara>
    </w:p>
    <w:p>
      <w:pPr>
        <w:pStyle w:val="FirstParagraph"/>
      </w:pPr>
      <w:r>
        <w:rPr>
          <w:b/>
          <w:bCs/>
        </w:rPr>
        <w:t xml:space="preserve">Trap 2: Negative exponents do NOT change the sign</w:t>
      </w:r>
    </w:p>
    <w:p>
      <w:pPr>
        <w:pStyle w:val="BodyText"/>
      </w:pPr>
      <m:oMathPara>
        <m:oMathParaPr>
          <m:jc m:val="center"/>
        </m:oMathParaPr>
        <m:oMath>
          <m:sSup>
            <m:e>
              <m:r>
                <m:t>3</m:t>
              </m:r>
            </m:e>
            <m:sup>
              <m:r>
                <m:rPr>
                  <m:sty m:val="p"/>
                </m:rPr>
                <m:t>−</m:t>
              </m:r>
              <m:r>
                <m:t>2</m:t>
              </m:r>
            </m:sup>
          </m:sSup>
          <m:r>
            <m:rPr>
              <m:sty m:val="p"/>
            </m:rPr>
            <m:t>=</m:t>
          </m:r>
          <m:f>
            <m:fPr>
              <m:type m:val="bar"/>
            </m:fPr>
            <m:num>
              <m:r>
                <m:t>1</m:t>
              </m:r>
            </m:num>
            <m:den>
              <m:sSup>
                <m:e>
                  <m:r>
                    <m:t>3</m:t>
                  </m:r>
                </m:e>
                <m:sup>
                  <m:r>
                    <m:t>2</m:t>
                  </m:r>
                </m:sup>
              </m:sSup>
            </m:den>
          </m:f>
          <m:r>
            <m:rPr>
              <m:sty m:val="p"/>
            </m:rPr>
            <m:t>=</m:t>
          </m:r>
          <m:f>
            <m:fPr>
              <m:type m:val="bar"/>
            </m:fPr>
            <m:num>
              <m:r>
                <m:t>1</m:t>
              </m:r>
            </m:num>
            <m:den>
              <m:r>
                <m:t>9</m:t>
              </m:r>
            </m:den>
          </m:f>
          <m:r>
            <m:t> </m:t>
          </m:r>
          <m:r>
            <m:rPr>
              <m:nor/>
              <m:sty m:val="p"/>
            </m:rPr>
            <m:t>(positive, not negative)</m:t>
          </m:r>
        </m:oMath>
      </m:oMathPara>
    </w:p>
    <w:p>
      <w:pPr>
        <w:pStyle w:val="FirstParagraph"/>
      </w:pPr>
      <w:r>
        <w:rPr>
          <w:b/>
          <w:bCs/>
        </w:rPr>
        <w:t xml:space="preserve">Trap 3: You cannot add exponents with different bases</w:t>
      </w:r>
    </w:p>
    <w:p>
      <w:pPr>
        <w:pStyle w:val="BodyText"/>
      </w:pPr>
      <m:oMathPara>
        <m:oMathParaPr>
          <m:jc m:val="center"/>
        </m:oMathParaPr>
        <m:oMath>
          <m:sSup>
            <m:e>
              <m:r>
                <m:t>2</m:t>
              </m:r>
            </m:e>
            <m:sup>
              <m:r>
                <m:t>3</m:t>
              </m:r>
            </m:sup>
          </m:sSup>
          <m:r>
            <m:rPr>
              <m:sty m:val="p"/>
            </m:rPr>
            <m:t>+</m:t>
          </m:r>
          <m:sSup>
            <m:e>
              <m:r>
                <m:t>2</m:t>
              </m:r>
            </m:e>
            <m:sup>
              <m:r>
                <m:t>2</m:t>
              </m:r>
            </m:sup>
          </m:sSup>
          <m:r>
            <m:rPr>
              <m:sty m:val="p"/>
            </m:rPr>
            <m:t>≠</m:t>
          </m:r>
          <m:sSup>
            <m:e>
              <m:r>
                <m:t>2</m:t>
              </m:r>
            </m:e>
            <m:sup>
              <m:r>
                <m:t>5</m:t>
              </m:r>
            </m:sup>
          </m:sSup>
        </m:oMath>
      </m:oMathPara>
    </w:p>
    <w:p>
      <w:pPr>
        <w:pStyle w:val="FirstParagraph"/>
      </w:pPr>
      <m:oMathPara>
        <m:oMathParaPr>
          <m:jc m:val="center"/>
        </m:oMathParaPr>
        <m:oMath>
          <m:sSup>
            <m:e>
              <m:r>
                <m:t>2</m:t>
              </m:r>
            </m:e>
            <m:sup>
              <m:r>
                <m:t>3</m:t>
              </m:r>
            </m:sup>
          </m:sSup>
          <m:r>
            <m:rPr>
              <m:sty m:val="p"/>
            </m:rPr>
            <m:t>+</m:t>
          </m:r>
          <m:sSup>
            <m:e>
              <m:r>
                <m:t>2</m:t>
              </m:r>
            </m:e>
            <m:sup>
              <m:r>
                <m:t>2</m:t>
              </m:r>
            </m:sup>
          </m:sSup>
          <m:r>
            <m:rPr>
              <m:sty m:val="p"/>
            </m:rPr>
            <m:t>=</m:t>
          </m:r>
          <m:r>
            <m:t>8</m:t>
          </m:r>
          <m:r>
            <m:rPr>
              <m:sty m:val="p"/>
            </m:rPr>
            <m:t>+</m:t>
          </m:r>
          <m:r>
            <m:t>4</m:t>
          </m:r>
          <m:r>
            <m:rPr>
              <m:sty m:val="p"/>
            </m:rPr>
            <m:t>=</m:t>
          </m:r>
          <m:r>
            <m:t>12</m:t>
          </m:r>
        </m:oMath>
      </m:oMathPara>
    </w:p>
    <w:p>
      <w:pPr>
        <w:pStyle w:val="FirstParagraph"/>
      </w:pPr>
      <w:r>
        <w:rPr>
          <w:b/>
          <w:bCs/>
        </w:rPr>
        <w:t xml:space="preserve">Trap 4:</w:t>
      </w:r>
      <w:r>
        <w:rPr>
          <w:b/>
          <w:bCs/>
        </w:rPr>
        <w:t xml:space="preserve"> </w:t>
      </w:r>
      <m:oMath>
        <m:sSup>
          <m:e>
            <m:d>
              <m:dPr>
                <m:begChr m:val="("/>
                <m:endChr m:val=")"/>
                <m:sepChr m:val=""/>
                <m:grow/>
              </m:dPr>
              <m:e>
                <m:r>
                  <m:t>x</m:t>
                </m:r>
                <m:r>
                  <m:rPr>
                    <m:sty m:val="p"/>
                  </m:rPr>
                  <m:t>+</m:t>
                </m:r>
                <m:r>
                  <m:t>y</m:t>
                </m:r>
              </m:e>
            </m:d>
          </m:e>
          <m:sup>
            <m:r>
              <m:t>a</m:t>
            </m:r>
          </m:sup>
        </m:sSup>
        <m:r>
          <m:rPr>
            <m:sty m:val="p"/>
          </m:rPr>
          <m:t>≠</m:t>
        </m:r>
        <m:sSup>
          <m:e>
            <m:r>
              <m:t>x</m:t>
            </m:r>
          </m:e>
          <m:sup>
            <m:r>
              <m:t>a</m:t>
            </m:r>
          </m:sup>
        </m:sSup>
        <m:r>
          <m:rPr>
            <m:sty m:val="p"/>
          </m:rPr>
          <m:t>+</m:t>
        </m:r>
        <m:sSup>
          <m:e>
            <m:r>
              <m:t>y</m:t>
            </m:r>
          </m:e>
          <m:sup>
            <m:r>
              <m:t>a</m:t>
            </m:r>
          </m:sup>
        </m:sSup>
      </m:oMath>
    </w:p>
    <w:p>
      <w:pPr>
        <w:pStyle w:val="BodyText"/>
      </w:pPr>
      <m:oMathPara>
        <m:oMathParaPr>
          <m:jc m:val="center"/>
        </m:oMathParaPr>
        <m:oMath>
          <m:sSup>
            <m:e>
              <m:d>
                <m:dPr>
                  <m:begChr m:val="("/>
                  <m:endChr m:val=")"/>
                  <m:sepChr m:val=""/>
                  <m:grow/>
                </m:dPr>
                <m:e>
                  <m:r>
                    <m:t>x</m:t>
                  </m:r>
                  <m:r>
                    <m:rPr>
                      <m:sty m:val="p"/>
                    </m:rPr>
                    <m:t>+</m:t>
                  </m:r>
                  <m:r>
                    <m:t>y</m:t>
                  </m:r>
                </m:e>
              </m:d>
            </m:e>
            <m:sup>
              <m:r>
                <m:t>2</m:t>
              </m:r>
            </m:sup>
          </m:sSup>
          <m:r>
            <m:rPr>
              <m:sty m:val="p"/>
            </m:rPr>
            <m:t>=</m:t>
          </m:r>
          <m:sSup>
            <m:e>
              <m:r>
                <m:t>x</m:t>
              </m:r>
            </m:e>
            <m:sup>
              <m:r>
                <m:t>2</m:t>
              </m:r>
            </m:sup>
          </m:sSup>
          <m:r>
            <m:rPr>
              <m:sty m:val="p"/>
            </m:rPr>
            <m:t>+</m:t>
          </m:r>
          <m:r>
            <m:t>2</m:t>
          </m:r>
          <m:r>
            <m:t>x</m:t>
          </m:r>
          <m:r>
            <m:t>y</m:t>
          </m:r>
          <m:r>
            <m:rPr>
              <m:sty m:val="p"/>
            </m:rPr>
            <m:t>+</m:t>
          </m:r>
          <m:sSup>
            <m:e>
              <m:r>
                <m:t>y</m:t>
              </m:r>
            </m:e>
            <m:sup>
              <m:r>
                <m:t>2</m:t>
              </m:r>
            </m:sup>
          </m:sSup>
          <m:r>
            <m:rPr>
              <m:sty m:val="p"/>
            </m:rPr>
            <m:t>≠</m:t>
          </m:r>
          <m:sSup>
            <m:e>
              <m:r>
                <m:t>x</m:t>
              </m:r>
            </m:e>
            <m:sup>
              <m:r>
                <m:t>2</m:t>
              </m:r>
            </m:sup>
          </m:sSup>
          <m:r>
            <m:rPr>
              <m:sty m:val="p"/>
            </m:rPr>
            <m:t>+</m:t>
          </m:r>
          <m:sSup>
            <m:e>
              <m:r>
                <m:t>y</m:t>
              </m:r>
            </m:e>
            <m:sup>
              <m:r>
                <m:t>2</m:t>
              </m:r>
            </m:sup>
          </m:sSup>
        </m:oMath>
      </m:oMathPara>
    </w:p>
    <w:bookmarkEnd w:id="161"/>
    <w:bookmarkStart w:id="162" w:name="simplifying-algebraic-expressions"/>
    <w:p>
      <w:pPr>
        <w:pStyle w:val="Heading3"/>
      </w:pPr>
      <w:r>
        <w:t xml:space="preserve">3.8.3 — Simplifying Algebraic Expressions</w:t>
      </w:r>
    </w:p>
    <w:p>
      <w:pPr>
        <w:pStyle w:val="FirstParagraph"/>
      </w:pPr>
      <w:r>
        <w:t xml:space="preserve">The ACT frequently asks you to simplify expressions. The key techniques:</w:t>
      </w:r>
    </w:p>
    <w:p>
      <w:pPr>
        <w:pStyle w:val="BodyText"/>
      </w:pPr>
      <w:r>
        <w:rPr>
          <w:b/>
          <w:bCs/>
        </w:rPr>
        <w:t xml:space="preserve">Combining like terms:</w:t>
      </w:r>
      <w:r>
        <w:t xml:space="preserve"> </w:t>
      </w:r>
      <w:r>
        <w:t xml:space="preserve">Only terms with the exact same variable and exponent can be combined.</w:t>
      </w:r>
    </w:p>
    <w:p>
      <w:pPr>
        <w:pStyle w:val="BodyText"/>
      </w:pPr>
      <m:oMathPara>
        <m:oMathParaPr>
          <m:jc m:val="center"/>
        </m:oMathParaPr>
        <m:oMath>
          <m:r>
            <m:t>3</m:t>
          </m:r>
          <m:sSup>
            <m:e>
              <m:r>
                <m:t>x</m:t>
              </m:r>
            </m:e>
            <m:sup>
              <m:r>
                <m:t>2</m:t>
              </m:r>
            </m:sup>
          </m:sSup>
          <m:r>
            <m:rPr>
              <m:sty m:val="p"/>
            </m:rPr>
            <m:t>+</m:t>
          </m:r>
          <m:r>
            <m:t>5</m:t>
          </m:r>
          <m:r>
            <m:t>x</m:t>
          </m:r>
          <m:r>
            <m:rPr>
              <m:sty m:val="p"/>
            </m:rPr>
            <m:t>−</m:t>
          </m:r>
          <m:r>
            <m:t>2</m:t>
          </m:r>
          <m:sSup>
            <m:e>
              <m:r>
                <m:t>x</m:t>
              </m:r>
            </m:e>
            <m:sup>
              <m:r>
                <m:t>2</m:t>
              </m:r>
            </m:sup>
          </m:sSup>
          <m:r>
            <m:rPr>
              <m:sty m:val="p"/>
            </m:rPr>
            <m:t>+</m:t>
          </m:r>
          <m:r>
            <m:t>4</m:t>
          </m:r>
          <m:r>
            <m:t>x</m:t>
          </m:r>
          <m:r>
            <m:rPr>
              <m:sty m:val="p"/>
            </m:rPr>
            <m:t>=</m:t>
          </m:r>
          <m:sSup>
            <m:e>
              <m:r>
                <m:t>x</m:t>
              </m:r>
            </m:e>
            <m:sup>
              <m:r>
                <m:t>2</m:t>
              </m:r>
            </m:sup>
          </m:sSup>
          <m:r>
            <m:rPr>
              <m:sty m:val="p"/>
            </m:rPr>
            <m:t>+</m:t>
          </m:r>
          <m:r>
            <m:t>9</m:t>
          </m:r>
          <m:r>
            <m:t>x</m:t>
          </m:r>
        </m:oMath>
      </m:oMathPara>
    </w:p>
    <w:p>
      <w:pPr>
        <w:pStyle w:val="FirstParagraph"/>
      </w:pPr>
      <w:r>
        <w:rPr>
          <w:b/>
          <w:bCs/>
        </w:rPr>
        <w:t xml:space="preserve">Distributing:</w:t>
      </w:r>
    </w:p>
    <w:p>
      <w:pPr>
        <w:pStyle w:val="BodyText"/>
      </w:pPr>
      <m:oMathPara>
        <m:oMathParaPr>
          <m:jc m:val="center"/>
        </m:oMathParaPr>
        <m:oMath>
          <m:r>
            <m:t>3</m:t>
          </m:r>
          <m:d>
            <m:dPr>
              <m:begChr m:val="("/>
              <m:endChr m:val=")"/>
              <m:sepChr m:val=""/>
              <m:grow/>
            </m:dPr>
            <m:e>
              <m:r>
                <m:t>x</m:t>
              </m:r>
              <m:r>
                <m:rPr>
                  <m:sty m:val="p"/>
                </m:rPr>
                <m:t>+</m:t>
              </m:r>
              <m:r>
                <m:t>4</m:t>
              </m:r>
            </m:e>
          </m:d>
          <m:r>
            <m:rPr>
              <m:sty m:val="p"/>
            </m:rPr>
            <m:t>=</m:t>
          </m:r>
          <m:r>
            <m:t>3</m:t>
          </m:r>
          <m:r>
            <m:t>x</m:t>
          </m:r>
          <m:r>
            <m:rPr>
              <m:sty m:val="p"/>
            </m:rPr>
            <m:t>+</m:t>
          </m:r>
          <m:r>
            <m:t>12</m:t>
          </m:r>
        </m:oMath>
      </m:oMathPara>
    </w:p>
    <w:p>
      <w:pPr>
        <w:pStyle w:val="FirstParagraph"/>
      </w:pPr>
      <m:oMathPara>
        <m:oMathParaPr>
          <m:jc m:val="center"/>
        </m:oMathParaPr>
        <m:oMath>
          <m:r>
            <m:rPr>
              <m:sty m:val="p"/>
            </m:rPr>
            <m:t>−</m:t>
          </m:r>
          <m:r>
            <m:t>2</m:t>
          </m:r>
          <m:d>
            <m:dPr>
              <m:begChr m:val="("/>
              <m:endChr m:val=")"/>
              <m:sepChr m:val=""/>
              <m:grow/>
            </m:dPr>
            <m:e>
              <m:r>
                <m:t>x</m:t>
              </m:r>
              <m:r>
                <m:rPr>
                  <m:sty m:val="p"/>
                </m:rPr>
                <m:t>−</m:t>
              </m:r>
              <m:r>
                <m:t>5</m:t>
              </m:r>
            </m:e>
          </m:d>
          <m:r>
            <m:rPr>
              <m:sty m:val="p"/>
            </m:rPr>
            <m:t>=</m:t>
          </m:r>
          <m:r>
            <m:rPr>
              <m:sty m:val="p"/>
            </m:rPr>
            <m:t>−</m:t>
          </m:r>
          <m:r>
            <m:t>2</m:t>
          </m:r>
          <m:r>
            <m:t>x</m:t>
          </m:r>
          <m:r>
            <m:rPr>
              <m:sty m:val="p"/>
            </m:rPr>
            <m:t>+</m:t>
          </m:r>
          <m:r>
            <m:t>10</m:t>
          </m:r>
        </m:oMath>
      </m:oMathPara>
    </w:p>
    <w:p>
      <w:pPr>
        <w:pStyle w:val="FirstParagraph"/>
      </w:pPr>
      <w:r>
        <w:rPr>
          <w:b/>
          <w:bCs/>
        </w:rPr>
        <w:t xml:space="preserve">FOIL (First, Outer, Inner, Last) for binomial multiplication:</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m:oMathPara>
    </w:p>
    <w:p>
      <w:pPr>
        <w:pStyle w:val="FirstParagraph"/>
      </w:pPr>
      <w:r>
        <w:rPr>
          <w:b/>
          <w:bCs/>
        </w:rPr>
        <w:t xml:space="preserve">Special products to memorize:</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(difference of squares)</w:t>
      </w:r>
    </w:p>
    <w:bookmarkEnd w:id="162"/>
    <w:bookmarkStart w:id="163" w:name="factoring"/>
    <w:p>
      <w:pPr>
        <w:pStyle w:val="Heading3"/>
      </w:pPr>
      <w:r>
        <w:t xml:space="preserve">3.8.4 — Factoring</w:t>
      </w:r>
    </w:p>
    <w:p>
      <w:pPr>
        <w:pStyle w:val="FirstParagraph"/>
      </w:pPr>
      <w:r>
        <w:t xml:space="preserve">Factoring is the reverse of expanding. It is essential for solving quadratics, simplifying rational expressions, and finding zeros of functions.</w:t>
      </w:r>
    </w:p>
    <w:p>
      <w:pPr>
        <w:pStyle w:val="BodyText"/>
      </w:pPr>
      <w:r>
        <w:rPr>
          <w:b/>
          <w:bCs/>
        </w:rPr>
        <w:t xml:space="preserve">Step 1: Always check for a GCF (Greatest Common Factor) first.</w:t>
      </w:r>
    </w:p>
    <w:p>
      <w:pPr>
        <w:pStyle w:val="BodyText"/>
      </w:pPr>
      <m:oMathPara>
        <m:oMathParaPr>
          <m:jc m:val="center"/>
        </m:oMathParaPr>
        <m:oMath>
          <m:r>
            <m:t>6</m:t>
          </m:r>
          <m:sSup>
            <m:e>
              <m:r>
                <m:t>x</m:t>
              </m:r>
            </m:e>
            <m:sup>
              <m:r>
                <m:t>3</m:t>
              </m:r>
            </m:sup>
          </m:sSup>
          <m:r>
            <m:rPr>
              <m:sty m:val="p"/>
            </m:rPr>
            <m:t>+</m:t>
          </m:r>
          <m:r>
            <m:t>12</m:t>
          </m:r>
          <m:sSup>
            <m:e>
              <m:r>
                <m:t>x</m:t>
              </m:r>
            </m:e>
            <m:sup>
              <m:r>
                <m:t>2</m:t>
              </m:r>
            </m:sup>
          </m:sSup>
          <m:r>
            <m:rPr>
              <m:sty m:val="p"/>
            </m:rPr>
            <m:t>−</m:t>
          </m:r>
          <m:r>
            <m:t>18</m:t>
          </m:r>
          <m:r>
            <m:t>x</m:t>
          </m:r>
          <m:r>
            <m:rPr>
              <m:sty m:val="p"/>
            </m:rPr>
            <m:t>=</m:t>
          </m:r>
          <m:r>
            <m:t>6</m:t>
          </m:r>
          <m:r>
            <m:t>x</m:t>
          </m:r>
          <m:d>
            <m:dPr>
              <m:begChr m:val="("/>
              <m:endChr m:val=")"/>
              <m:sepChr m:val=""/>
              <m:grow/>
            </m:dPr>
            <m:e>
              <m:sSup>
                <m:e>
                  <m:r>
                    <m:t>x</m:t>
                  </m:r>
                </m:e>
                <m:sup>
                  <m:r>
                    <m:t>2</m:t>
                  </m:r>
                </m:sup>
              </m:sSup>
              <m:r>
                <m:rPr>
                  <m:sty m:val="p"/>
                </m:rPr>
                <m:t>+</m:t>
              </m:r>
              <m:r>
                <m:t>2</m:t>
              </m:r>
              <m:r>
                <m:t>x</m:t>
              </m:r>
              <m:r>
                <m:rPr>
                  <m:sty m:val="p"/>
                </m:rPr>
                <m:t>−</m:t>
              </m:r>
              <m:r>
                <m:t>3</m:t>
              </m:r>
            </m:e>
          </m:d>
        </m:oMath>
      </m:oMathPara>
    </w:p>
    <w:p>
      <w:pPr>
        <w:pStyle w:val="FirstParagraph"/>
      </w:pPr>
      <w:r>
        <w:rPr>
          <w:b/>
          <w:bCs/>
        </w:rPr>
        <w:t xml:space="preserve">Step 2: Factor the remaining expression.</w:t>
      </w:r>
    </w:p>
    <w:p>
      <w:pPr>
        <w:pStyle w:val="BodyText"/>
      </w:pPr>
      <w:r>
        <w:t xml:space="preserve">For a trinomial</w:t>
      </w:r>
      <w:r>
        <w:t xml:space="preserve"> </w:t>
      </w:r>
      <m:oMath>
        <m:sSup>
          <m:e>
            <m:r>
              <m:t>x</m:t>
            </m:r>
          </m:e>
          <m:sup>
            <m:r>
              <m:t>2</m:t>
            </m:r>
          </m:sup>
        </m:sSup>
        <m:r>
          <m:rPr>
            <m:sty m:val="p"/>
          </m:rPr>
          <m:t>+</m:t>
        </m:r>
        <m:r>
          <m:t>b</m:t>
        </m:r>
        <m:r>
          <m:t>x</m:t>
        </m:r>
        <m:r>
          <m:rPr>
            <m:sty m:val="p"/>
          </m:rPr>
          <m:t>+</m:t>
        </m:r>
        <m:r>
          <m:t>c</m:t>
        </m:r>
      </m:oMath>
      <w:r>
        <w:t xml:space="preserve">:</w:t>
      </w:r>
      <w:r>
        <w:t xml:space="preserve"> </w:t>
      </w:r>
      <w:r>
        <w:t xml:space="preserve">Find two numbers that</w:t>
      </w:r>
      <w:r>
        <w:t xml:space="preserve"> </w:t>
      </w:r>
      <w:r>
        <w:rPr>
          <w:b/>
          <w:bCs/>
        </w:rPr>
        <w:t xml:space="preserve">multiply to</w:t>
      </w:r>
      <w:r>
        <w:rPr>
          <w:b/>
          <w:bCs/>
        </w:rPr>
        <w:t xml:space="preserve"> </w:t>
      </w:r>
      <m:oMath>
        <m:r>
          <m:t>c</m:t>
        </m:r>
      </m:oMath>
      <w:r>
        <w:t xml:space="preserve"> </w:t>
      </w:r>
      <w:r>
        <w:t xml:space="preserve">and</w:t>
      </w:r>
      <w:r>
        <w:t xml:space="preserve"> </w:t>
      </w:r>
      <w:r>
        <w:rPr>
          <w:b/>
          <w:bCs/>
        </w:rPr>
        <w:t xml:space="preserve">add to</w:t>
      </w:r>
      <w:r>
        <w:rPr>
          <w:b/>
          <w:bCs/>
        </w:rPr>
        <w:t xml:space="preserve"> </w:t>
      </w:r>
      <m:oMath>
        <m:r>
          <m:t>b</m:t>
        </m:r>
      </m:oMath>
      <w:r>
        <w:t xml:space="preserve">.</w:t>
      </w:r>
    </w:p>
    <w:p>
      <w:pPr>
        <w:pStyle w:val="BodyText"/>
      </w:pPr>
      <m:oMathPara>
        <m:oMathParaPr>
          <m:jc m:val="center"/>
        </m:oMathParaPr>
        <m:oMath>
          <m:sSup>
            <m:e>
              <m:r>
                <m:t>x</m:t>
              </m:r>
            </m:e>
            <m:sup>
              <m:r>
                <m:t>2</m:t>
              </m:r>
            </m:sup>
          </m:sSup>
          <m:r>
            <m:rPr>
              <m:sty m:val="p"/>
            </m:rPr>
            <m:t>+</m:t>
          </m:r>
          <m:r>
            <m:t>2</m:t>
          </m:r>
          <m:r>
            <m:t>x</m:t>
          </m:r>
          <m:r>
            <m:rPr>
              <m:sty m:val="p"/>
            </m:rPr>
            <m:t>−</m:t>
          </m:r>
          <m:r>
            <m:t>3</m:t>
          </m:r>
          <m:r>
            <m:rPr>
              <m:sty m:val="p"/>
            </m:rPr>
            <m:t>=</m:t>
          </m:r>
          <m:d>
            <m:dPr>
              <m:begChr m:val="("/>
              <m:endChr m:val=")"/>
              <m:sepChr m:val=""/>
              <m:grow/>
            </m:dPr>
            <m:e>
              <m:r>
                <m:t>x</m:t>
              </m:r>
              <m:r>
                <m:rPr>
                  <m:sty m:val="p"/>
                </m:rPr>
                <m:t>+</m:t>
              </m:r>
              <m:r>
                <m:t>3</m:t>
              </m:r>
            </m:e>
          </m:d>
          <m:d>
            <m:dPr>
              <m:begChr m:val="("/>
              <m:endChr m:val=")"/>
              <m:sepChr m:val=""/>
              <m:grow/>
            </m:dPr>
            <m:e>
              <m:r>
                <m:t>x</m:t>
              </m:r>
              <m:r>
                <m:rPr>
                  <m:sty m:val="p"/>
                </m:rPr>
                <m:t>−</m:t>
              </m:r>
              <m:r>
                <m:t>1</m:t>
              </m:r>
            </m:e>
          </m:d>
        </m:oMath>
      </m:oMathPara>
    </w:p>
    <w:p>
      <w:pPr>
        <w:pStyle w:val="FirstParagraph"/>
      </w:pPr>
      <w:r>
        <w:t xml:space="preserve">(Since</w:t>
      </w:r>
      <w:r>
        <w:t xml:space="preserve"> </w:t>
      </w:r>
      <m:oMath>
        <m:r>
          <m:t>3</m:t>
        </m:r>
        <m:r>
          <m:rPr>
            <m:sty m:val="p"/>
          </m:rPr>
          <m:t>⋅</m:t>
        </m:r>
        <m:d>
          <m:dPr>
            <m:begChr m:val="("/>
            <m:endChr m:val=")"/>
            <m:sepChr m:val=""/>
            <m:grow/>
          </m:dPr>
          <m:e>
            <m:r>
              <m:rPr>
                <m:sty m:val="p"/>
              </m:rPr>
              <m:t>−</m:t>
            </m:r>
            <m:r>
              <m:t>1</m:t>
            </m:r>
          </m:e>
        </m:d>
        <m:r>
          <m:rPr>
            <m:sty m:val="p"/>
          </m:rPr>
          <m:t>=</m:t>
        </m:r>
        <m:r>
          <m:rPr>
            <m:sty m:val="p"/>
          </m:rPr>
          <m:t>−</m:t>
        </m:r>
        <m:r>
          <m:t>3</m:t>
        </m:r>
      </m:oMath>
      <w:r>
        <w:t xml:space="preserve"> </w:t>
      </w:r>
      <w:r>
        <w:t xml:space="preserve">and</w:t>
      </w:r>
      <w:r>
        <w:t xml:space="preserve"> </w:t>
      </w:r>
      <m:oMath>
        <m:r>
          <m:t>3</m:t>
        </m:r>
        <m:r>
          <m:rPr>
            <m:sty m:val="p"/>
          </m:rPr>
          <m:t>+</m:t>
        </m:r>
        <m:d>
          <m:dPr>
            <m:begChr m:val="("/>
            <m:endChr m:val=")"/>
            <m:sepChr m:val=""/>
            <m:grow/>
          </m:dPr>
          <m:e>
            <m:r>
              <m:rPr>
                <m:sty m:val="p"/>
              </m:rPr>
              <m:t>−</m:t>
            </m:r>
            <m:r>
              <m:t>1</m:t>
            </m:r>
          </m:e>
        </m:d>
        <m:r>
          <m:rPr>
            <m:sty m:val="p"/>
          </m:rPr>
          <m:t>=</m:t>
        </m:r>
        <m:r>
          <m:t>2</m:t>
        </m:r>
      </m:oMath>
      <w:r>
        <w:t xml:space="preserve">)</w:t>
      </w:r>
    </w:p>
    <w:p>
      <w:pPr>
        <w:pStyle w:val="BodyText"/>
      </w:pPr>
      <w:r>
        <w:t xml:space="preserve">So:</w:t>
      </w:r>
      <w:r>
        <w:t xml:space="preserve"> </w:t>
      </w:r>
      <m:oMath>
        <m:r>
          <m:t>6</m:t>
        </m:r>
        <m:sSup>
          <m:e>
            <m:r>
              <m:t>x</m:t>
            </m:r>
          </m:e>
          <m:sup>
            <m:r>
              <m:t>3</m:t>
            </m:r>
          </m:sup>
        </m:sSup>
        <m:r>
          <m:rPr>
            <m:sty m:val="p"/>
          </m:rPr>
          <m:t>+</m:t>
        </m:r>
        <m:r>
          <m:t>12</m:t>
        </m:r>
        <m:sSup>
          <m:e>
            <m:r>
              <m:t>x</m:t>
            </m:r>
          </m:e>
          <m:sup>
            <m:r>
              <m:t>2</m:t>
            </m:r>
          </m:sup>
        </m:sSup>
        <m:r>
          <m:rPr>
            <m:sty m:val="p"/>
          </m:rPr>
          <m:t>−</m:t>
        </m:r>
        <m:r>
          <m:t>18</m:t>
        </m:r>
        <m:r>
          <m:t>x</m:t>
        </m:r>
        <m:r>
          <m:rPr>
            <m:sty m:val="p"/>
          </m:rPr>
          <m:t>=</m:t>
        </m:r>
        <m:r>
          <m:t>6</m:t>
        </m:r>
        <m:r>
          <m:t>x</m:t>
        </m:r>
        <m:d>
          <m:dPr>
            <m:begChr m:val="("/>
            <m:endChr m:val=")"/>
            <m:sepChr m:val=""/>
            <m:grow/>
          </m:dPr>
          <m:e>
            <m:r>
              <m:t>x</m:t>
            </m:r>
            <m:r>
              <m:rPr>
                <m:sty m:val="p"/>
              </m:rPr>
              <m:t>+</m:t>
            </m:r>
            <m:r>
              <m:t>3</m:t>
            </m:r>
          </m:e>
        </m:d>
        <m:d>
          <m:dPr>
            <m:begChr m:val="("/>
            <m:endChr m:val=")"/>
            <m:sepChr m:val=""/>
            <m:grow/>
          </m:dPr>
          <m:e>
            <m:r>
              <m:t>x</m:t>
            </m:r>
            <m:r>
              <m:rPr>
                <m:sty m:val="p"/>
              </m:rPr>
              <m:t>−</m:t>
            </m:r>
            <m:r>
              <m:t>1</m:t>
            </m:r>
          </m:e>
        </m:d>
      </m:oMath>
    </w:p>
    <w:p>
      <w:pPr>
        <w:pStyle w:val="BodyText"/>
      </w:pPr>
      <w:r>
        <w:rPr>
          <w:b/>
          <w:bCs/>
        </w:rPr>
        <w:t xml:space="preserve">Difference of squares:</w:t>
      </w:r>
    </w:p>
    <w:p>
      <w:pPr>
        <w:pStyle w:val="BodyText"/>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m:oMathPara>
        <m:oMathParaPr>
          <m:jc m:val="center"/>
        </m:oMathParaP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m:oMathPara>
    </w:p>
    <w:p>
      <w:pPr>
        <w:pStyle w:val="FirstParagraph"/>
      </w:pPr>
      <m:oMathPara>
        <m:oMathParaPr>
          <m:jc m:val="center"/>
        </m:oMathParaP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m:oMathPara>
    </w:p>
    <w:p>
      <w:pPr>
        <w:pStyle w:val="FirstParagraph"/>
      </w:pPr>
      <w:r>
        <w:rPr>
          <w:b/>
          <w:bCs/>
        </w:rPr>
        <w:t xml:space="preserve">Perfect square trinomials:</w:t>
      </w:r>
    </w:p>
    <w:p>
      <w:pPr>
        <w:pStyle w:val="BodyText"/>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Factoring when the leading coefficient is not 1 (</w:t>
      </w:r>
      <m:oMath>
        <m:r>
          <m:t>a</m:t>
        </m:r>
        <m:sSup>
          <m:e>
            <m:r>
              <m:t>x</m:t>
            </m:r>
          </m:e>
          <m:sup>
            <m:r>
              <m:t>2</m:t>
            </m:r>
          </m:sup>
        </m:sSup>
        <m:r>
          <m:rPr>
            <m:sty m:val="p"/>
          </m:rPr>
          <m:t>+</m:t>
        </m:r>
        <m:r>
          <m:t>b</m:t>
        </m:r>
        <m:r>
          <m:t>x</m:t>
        </m:r>
        <m:r>
          <m:rPr>
            <m:sty m:val="p"/>
          </m:rPr>
          <m:t>+</m:t>
        </m:r>
        <m:r>
          <m:t>c</m:t>
        </m:r>
      </m:oMath>
      <w:r>
        <w:rPr>
          <w:b/>
          <w:bCs/>
        </w:rPr>
        <w:t xml:space="preserve">):</w:t>
      </w:r>
    </w:p>
    <w:p>
      <w:pPr>
        <w:pStyle w:val="BodyText"/>
      </w:pPr>
      <w:r>
        <w:t xml:space="preserve">For</w:t>
      </w:r>
      <w:r>
        <w:t xml:space="preserve"> </w:t>
      </w:r>
      <m:oMath>
        <m:r>
          <m:t>2</m:t>
        </m:r>
        <m:sSup>
          <m:e>
            <m:r>
              <m:t>x</m:t>
            </m:r>
          </m:e>
          <m:sup>
            <m:r>
              <m:t>2</m:t>
            </m:r>
          </m:sup>
        </m:sSup>
        <m:r>
          <m:rPr>
            <m:sty m:val="p"/>
          </m:rPr>
          <m:t>+</m:t>
        </m:r>
        <m:r>
          <m:t>7</m:t>
        </m:r>
        <m:r>
          <m:t>x</m:t>
        </m:r>
        <m:r>
          <m:rPr>
            <m:sty m:val="p"/>
          </m:rPr>
          <m:t>+</m:t>
        </m:r>
        <m:r>
          <m:t>3</m:t>
        </m:r>
      </m:oMath>
      <w:r>
        <w:t xml:space="preserve">:</w:t>
      </w:r>
      <w:r>
        <w:t xml:space="preserve"> </w:t>
      </w:r>
      <w:r>
        <w:t xml:space="preserve">1. Multiply</w:t>
      </w:r>
      <w:r>
        <w:t xml:space="preserve"> </w:t>
      </w:r>
      <m:oMath>
        <m:r>
          <m:t>a</m:t>
        </m:r>
        <m:r>
          <m:rPr>
            <m:sty m:val="p"/>
          </m:rPr>
          <m:t>⋅</m:t>
        </m:r>
        <m:r>
          <m:t>c</m:t>
        </m:r>
        <m:r>
          <m:rPr>
            <m:sty m:val="p"/>
          </m:rPr>
          <m:t>=</m:t>
        </m:r>
        <m:r>
          <m:t>2</m:t>
        </m:r>
        <m:r>
          <m:rPr>
            <m:sty m:val="p"/>
          </m:rPr>
          <m:t>⋅</m:t>
        </m:r>
        <m:r>
          <m:t>3</m:t>
        </m:r>
        <m:r>
          <m:rPr>
            <m:sty m:val="p"/>
          </m:rPr>
          <m:t>=</m:t>
        </m:r>
        <m:r>
          <m:t>6</m:t>
        </m:r>
      </m:oMath>
      <w:r>
        <w:t xml:space="preserve"> </w:t>
      </w:r>
      <w:r>
        <w:t xml:space="preserve">2. Find two numbers that multiply to 6 and add to 7:</w:t>
      </w:r>
      <w:r>
        <w:t xml:space="preserve"> </w:t>
      </w:r>
      <m:oMath>
        <m:r>
          <m:t>6</m:t>
        </m:r>
      </m:oMath>
      <w:r>
        <w:t xml:space="preserve"> </w:t>
      </w:r>
      <w:r>
        <w:t xml:space="preserve">and</w:t>
      </w:r>
      <w:r>
        <w:t xml:space="preserve"> </w:t>
      </w:r>
      <m:oMath>
        <m:r>
          <m:t>1</m:t>
        </m:r>
      </m:oMath>
      <w:r>
        <w:t xml:space="preserve"> </w:t>
      </w:r>
      <w:r>
        <w:t xml:space="preserve">3. Split the middle term:</w:t>
      </w:r>
      <w:r>
        <w:t xml:space="preserve"> </w:t>
      </w:r>
      <m:oMath>
        <m:r>
          <m:t>2</m:t>
        </m:r>
        <m:sSup>
          <m:e>
            <m:r>
              <m:t>x</m:t>
            </m:r>
          </m:e>
          <m:sup>
            <m:r>
              <m:t>2</m:t>
            </m:r>
          </m:sup>
        </m:sSup>
        <m:r>
          <m:rPr>
            <m:sty m:val="p"/>
          </m:rPr>
          <m:t>+</m:t>
        </m:r>
        <m:r>
          <m:t>6</m:t>
        </m:r>
        <m:r>
          <m:t>x</m:t>
        </m:r>
        <m:r>
          <m:rPr>
            <m:sty m:val="p"/>
          </m:rPr>
          <m:t>+</m:t>
        </m:r>
        <m:r>
          <m:t>x</m:t>
        </m:r>
        <m:r>
          <m:rPr>
            <m:sty m:val="p"/>
          </m:rPr>
          <m:t>+</m:t>
        </m:r>
        <m:r>
          <m:t>3</m:t>
        </m:r>
      </m:oMath>
      <w:r>
        <w:t xml:space="preserve"> </w:t>
      </w:r>
      <w:r>
        <w:t xml:space="preserve">4. Factor by grouping:</w:t>
      </w:r>
      <w:r>
        <w:t xml:space="preserve"> </w:t>
      </w:r>
      <m:oMath>
        <m:r>
          <m:t>2</m:t>
        </m:r>
        <m:r>
          <m:t>x</m:t>
        </m:r>
        <m:d>
          <m:dPr>
            <m:begChr m:val="("/>
            <m:endChr m:val=")"/>
            <m:sepChr m:val=""/>
            <m:grow/>
          </m:dPr>
          <m:e>
            <m:r>
              <m:t>x</m:t>
            </m:r>
            <m:r>
              <m:rPr>
                <m:sty m:val="p"/>
              </m:rPr>
              <m:t>+</m:t>
            </m:r>
            <m:r>
              <m:t>3</m:t>
            </m:r>
          </m:e>
        </m:d>
        <m:r>
          <m:rPr>
            <m:sty m:val="p"/>
          </m:rPr>
          <m:t>+</m:t>
        </m:r>
        <m:r>
          <m:t>1</m:t>
        </m:r>
        <m:d>
          <m:dPr>
            <m:begChr m:val="("/>
            <m:endChr m:val=")"/>
            <m:sepChr m:val=""/>
            <m:grow/>
          </m:dPr>
          <m:e>
            <m:r>
              <m:t>x</m:t>
            </m:r>
            <m:r>
              <m:rPr>
                <m:sty m:val="p"/>
              </m:rPr>
              <m:t>+</m:t>
            </m:r>
            <m:r>
              <m:t>3</m:t>
            </m:r>
          </m:e>
        </m:d>
        <m:r>
          <m:rPr>
            <m:sty m:val="p"/>
          </m:rPr>
          <m:t>=</m:t>
        </m:r>
        <m:d>
          <m:dPr>
            <m:begChr m:val="("/>
            <m:endChr m:val=")"/>
            <m:sepChr m:val=""/>
            <m:grow/>
          </m:dPr>
          <m:e>
            <m:r>
              <m:t>2</m:t>
            </m:r>
            <m:r>
              <m:t>x</m:t>
            </m:r>
            <m:r>
              <m:rPr>
                <m:sty m:val="p"/>
              </m:rPr>
              <m:t>+</m:t>
            </m:r>
            <m:r>
              <m:t>1</m:t>
            </m:r>
          </m:e>
        </m:d>
        <m:d>
          <m:dPr>
            <m:begChr m:val="("/>
            <m:endChr m:val=")"/>
            <m:sepChr m:val=""/>
            <m:grow/>
          </m:dPr>
          <m:e>
            <m:r>
              <m:t>x</m:t>
            </m:r>
            <m:r>
              <m:rPr>
                <m:sty m:val="p"/>
              </m:rPr>
              <m:t>+</m:t>
            </m:r>
            <m:r>
              <m:t>3</m:t>
            </m:r>
          </m:e>
        </m:d>
      </m:oMath>
    </w:p>
    <w:p>
      <w:r>
        <w:pict>
          <v:rect style="width:0;height:1.5pt" o:hralign="center" o:hrstd="t" o:hr="t"/>
        </w:pict>
      </w:r>
    </w:p>
    <w:bookmarkEnd w:id="163"/>
    <w:bookmarkEnd w:id="164"/>
    <w:bookmarkStart w:id="170" w:name="coordinate-geometry-of-lines"/>
    <w:p>
      <w:pPr>
        <w:pStyle w:val="Heading2"/>
      </w:pPr>
      <w:r>
        <w:t xml:space="preserve">3.9 — Coordinate Geometry of Lines</w:t>
      </w:r>
    </w:p>
    <w:bookmarkStart w:id="165" w:name="X75f69d1c9467d9901d798130f72eeb76d9ac821"/>
    <w:p>
      <w:pPr>
        <w:pStyle w:val="Heading3"/>
      </w:pPr>
      <w:r>
        <w:t xml:space="preserve">3.9.1 — Key Features of a Line in the Coordinate Plane</w:t>
      </w:r>
    </w:p>
    <w:p>
      <w:pPr>
        <w:pStyle w:val="FirstParagraph"/>
      </w:pPr>
      <w:r>
        <w:t xml:space="preserve">Every line (except vertical lines) has:</w:t>
      </w:r>
    </w:p>
    <w:p>
      <w:pPr>
        <w:pStyle w:val="Compact"/>
        <w:numPr>
          <w:ilvl w:val="0"/>
          <w:numId w:val="1072"/>
        </w:numPr>
      </w:pPr>
      <w:r>
        <w:rPr>
          <w:b/>
          <w:bCs/>
        </w:rPr>
        <w:t xml:space="preserve">x-intercept:</w:t>
      </w:r>
      <w:r>
        <w:t xml:space="preserve"> </w:t>
      </w:r>
      <w:r>
        <w:t xml:space="preserve">Where the line crosses the x-axis (</w:t>
      </w:r>
      <m:oMath>
        <m:r>
          <m:t>y</m:t>
        </m:r>
        <m:r>
          <m:rPr>
            <m:sty m:val="p"/>
          </m:rPr>
          <m:t>=</m:t>
        </m:r>
        <m:r>
          <m:t>0</m:t>
        </m:r>
      </m:oMath>
      <w:r>
        <w:t xml:space="preserve">). Set</w:t>
      </w:r>
      <w:r>
        <w:t xml:space="preserve"> </w:t>
      </w:r>
      <m:oMath>
        <m:r>
          <m:t>y</m:t>
        </m:r>
        <m:r>
          <m:rPr>
            <m:sty m:val="p"/>
          </m:rPr>
          <m:t>=</m:t>
        </m:r>
        <m:r>
          <m:t>0</m:t>
        </m:r>
      </m:oMath>
      <w:r>
        <w:t xml:space="preserve"> </w:t>
      </w:r>
      <w:r>
        <w:t xml:space="preserve">and solve for</w:t>
      </w:r>
      <w:r>
        <w:t xml:space="preserve"> </w:t>
      </w:r>
      <m:oMath>
        <m:r>
          <m:t>x</m:t>
        </m:r>
      </m:oMath>
      <w:r>
        <w:t xml:space="preserve">.</w:t>
      </w:r>
    </w:p>
    <w:p>
      <w:pPr>
        <w:pStyle w:val="Compact"/>
        <w:numPr>
          <w:ilvl w:val="0"/>
          <w:numId w:val="1072"/>
        </w:numPr>
      </w:pPr>
      <w:r>
        <w:rPr>
          <w:b/>
          <w:bCs/>
        </w:rPr>
        <w:t xml:space="preserve">y-intercept:</w:t>
      </w:r>
      <w:r>
        <w:t xml:space="preserve"> </w:t>
      </w:r>
      <w:r>
        <w:t xml:space="preserve">Where the line crosses the y-axis (</w:t>
      </w:r>
      <m:oMath>
        <m:r>
          <m:t>x</m:t>
        </m:r>
        <m:r>
          <m:rPr>
            <m:sty m:val="p"/>
          </m:rPr>
          <m:t>=</m:t>
        </m:r>
        <m:r>
          <m:t>0</m:t>
        </m:r>
      </m:oMath>
      <w:r>
        <w:t xml:space="preserve">). Set</w:t>
      </w:r>
      <w:r>
        <w:t xml:space="preserve"> </w:t>
      </w:r>
      <m:oMath>
        <m:r>
          <m:t>x</m:t>
        </m:r>
        <m:r>
          <m:rPr>
            <m:sty m:val="p"/>
          </m:rPr>
          <m:t>=</m:t>
        </m:r>
        <m:r>
          <m:t>0</m:t>
        </m:r>
      </m:oMath>
      <w:r>
        <w:t xml:space="preserve"> </w:t>
      </w:r>
      <w:r>
        <w:t xml:space="preserve">and solve for</w:t>
      </w:r>
      <w:r>
        <w:t xml:space="preserve"> </w:t>
      </w:r>
      <m:oMath>
        <m:r>
          <m:t>y</m:t>
        </m:r>
      </m:oMath>
      <w:r>
        <w:t xml:space="preserve">.</w:t>
      </w:r>
    </w:p>
    <w:p>
      <w:pPr>
        <w:pStyle w:val="Compact"/>
        <w:numPr>
          <w:ilvl w:val="0"/>
          <w:numId w:val="1072"/>
        </w:numPr>
      </w:pPr>
      <w:r>
        <w:rPr>
          <w:b/>
          <w:bCs/>
        </w:rPr>
        <w:t xml:space="preserve">Slope:</w:t>
      </w:r>
      <w:r>
        <w:t xml:space="preserve"> </w:t>
      </w:r>
      <w:r>
        <w:t xml:space="preserve">The rate of change,</w:t>
      </w:r>
      <w:r>
        <w:t xml:space="preserve"> </w:t>
      </w:r>
      <m:oMath>
        <m:r>
          <m:t>m</m:t>
        </m:r>
        <m:r>
          <m:rPr>
            <m:sty m:val="p"/>
          </m:rPr>
          <m:t>=</m:t>
        </m:r>
        <m:f>
          <m:fPr>
            <m:type m:val="bar"/>
          </m:fPr>
          <m:num>
            <m:r>
              <m:t>Δ</m:t>
            </m:r>
            <m:r>
              <m:t>y</m:t>
            </m:r>
          </m:num>
          <m:den>
            <m:r>
              <m:t>Δ</m:t>
            </m:r>
            <m:r>
              <m:t>x</m:t>
            </m:r>
          </m:den>
        </m:f>
      </m:oMath>
    </w:p>
    <w:p>
      <w:pPr>
        <w:pStyle w:val="FirstParagraph"/>
      </w:pPr>
      <w:r>
        <w:rPr>
          <w:b/>
          <w:bCs/>
        </w:rPr>
        <w:t xml:space="preserve">For slope-intercept form</w:t>
      </w:r>
      <w:r>
        <w:rPr>
          <w:b/>
          <w:bCs/>
        </w:rPr>
        <w:t xml:space="preserve"> </w:t>
      </w:r>
      <m:oMath>
        <m:r>
          <m:t>y</m:t>
        </m:r>
        <m:r>
          <m:rPr>
            <m:sty m:val="p"/>
          </m:rPr>
          <m:t>=</m:t>
        </m:r>
        <m:r>
          <m:t>m</m:t>
        </m:r>
        <m:r>
          <m:t>x</m:t>
        </m:r>
        <m:r>
          <m:rPr>
            <m:sty m:val="p"/>
          </m:rPr>
          <m:t>+</m:t>
        </m:r>
        <m:r>
          <m:t>b</m:t>
        </m:r>
      </m:oMath>
      <w:r>
        <w:rPr>
          <w:b/>
          <w:bCs/>
        </w:rPr>
        <w:t xml:space="preserve">:</w:t>
      </w:r>
      <w:r>
        <w:t xml:space="preserve"> </w:t>
      </w:r>
      <w:r>
        <w:t xml:space="preserve">- y-intercept =</w:t>
      </w:r>
      <w:r>
        <w:t xml:space="preserve"> </w:t>
      </w:r>
      <m:oMath>
        <m:d>
          <m:dPr>
            <m:begChr m:val="("/>
            <m:endChr m:val=")"/>
            <m:sepChr m:val=""/>
            <m:grow/>
          </m:dPr>
          <m:e>
            <m:r>
              <m:t>0</m:t>
            </m:r>
            <m:r>
              <m:rPr>
                <m:sty m:val="p"/>
              </m:rPr>
              <m:t>,</m:t>
            </m:r>
            <m:r>
              <m:t>b</m:t>
            </m:r>
          </m:e>
        </m:d>
      </m:oMath>
      <w:r>
        <w:t xml:space="preserve"> </w:t>
      </w:r>
      <w:r>
        <w:t xml:space="preserve">- To find x-intercept: set</w:t>
      </w:r>
      <w:r>
        <w:t xml:space="preserve"> </w:t>
      </w:r>
      <m:oMath>
        <m:r>
          <m:t>y</m:t>
        </m:r>
        <m:r>
          <m:rPr>
            <m:sty m:val="p"/>
          </m:rPr>
          <m:t>=</m:t>
        </m:r>
        <m:r>
          <m:t>0</m:t>
        </m:r>
      </m:oMath>
      <w:r>
        <w:t xml:space="preserve">:</w:t>
      </w:r>
      <w:r>
        <w:t xml:space="preserve"> </w:t>
      </w:r>
      <m:oMath>
        <m:r>
          <m:t>0</m:t>
        </m:r>
        <m:r>
          <m:rPr>
            <m:sty m:val="p"/>
          </m:rPr>
          <m:t>=</m:t>
        </m:r>
        <m:r>
          <m:t>m</m:t>
        </m:r>
        <m:r>
          <m:t>x</m:t>
        </m:r>
        <m:r>
          <m:rPr>
            <m:sty m:val="p"/>
          </m:rPr>
          <m:t>+</m:t>
        </m:r>
        <m:r>
          <m:t>b</m:t>
        </m:r>
        <m:r>
          <m:rPr>
            <m:sty m:val="p"/>
          </m:rPr>
          <m:t>⇒</m:t>
        </m:r>
        <m:r>
          <m:t>x</m:t>
        </m:r>
        <m:r>
          <m:rPr>
            <m:sty m:val="p"/>
          </m:rPr>
          <m:t>=</m:t>
        </m:r>
        <m:r>
          <m:rPr>
            <m:sty m:val="p"/>
          </m:rPr>
          <m:t>−</m:t>
        </m:r>
        <m:f>
          <m:fPr>
            <m:type m:val="bar"/>
          </m:fPr>
          <m:num>
            <m:r>
              <m:t>b</m:t>
            </m:r>
          </m:num>
          <m:den>
            <m:r>
              <m:t>m</m:t>
            </m:r>
          </m:den>
        </m:f>
      </m:oMath>
    </w:p>
    <w:p>
      <w:pPr>
        <w:pStyle w:val="BodyText"/>
      </w:pPr>
      <w:r>
        <w:rPr>
          <w:b/>
          <w:bCs/>
        </w:rPr>
        <w:t xml:space="preserve">For standard form</w:t>
      </w:r>
      <w:r>
        <w:rPr>
          <w:b/>
          <w:bCs/>
        </w:rPr>
        <w:t xml:space="preserve"> </w:t>
      </w:r>
      <m:oMath>
        <m:r>
          <m:t>A</m:t>
        </m:r>
        <m:r>
          <m:t>x</m:t>
        </m:r>
        <m:r>
          <m:rPr>
            <m:sty m:val="p"/>
          </m:rPr>
          <m:t>+</m:t>
        </m:r>
        <m:r>
          <m:t>B</m:t>
        </m:r>
        <m:r>
          <m:t>y</m:t>
        </m:r>
        <m:r>
          <m:rPr>
            <m:sty m:val="p"/>
          </m:rPr>
          <m:t>=</m:t>
        </m:r>
        <m:r>
          <m:t>C</m:t>
        </m:r>
      </m:oMath>
      <w:r>
        <w:rPr>
          <w:b/>
          <w:bCs/>
        </w:rPr>
        <w:t xml:space="preserve">:</w:t>
      </w:r>
      <w:r>
        <w:t xml:space="preserve"> </w:t>
      </w:r>
      <w:r>
        <w:t xml:space="preserve">- x-intercept =</w:t>
      </w:r>
      <w:r>
        <w:t xml:space="preserve"> </w:t>
      </w:r>
      <m:oMath>
        <m:d>
          <m:dPr>
            <m:begChr m:val="("/>
            <m:endChr m:val=")"/>
            <m:sepChr m:val=""/>
            <m:grow/>
          </m:dPr>
          <m:e>
            <m:f>
              <m:fPr>
                <m:type m:val="bar"/>
              </m:fPr>
              <m:num>
                <m:r>
                  <m:t>C</m:t>
                </m:r>
              </m:num>
              <m:den>
                <m:r>
                  <m:t>A</m:t>
                </m:r>
              </m:den>
            </m:f>
            <m:r>
              <m:rPr>
                <m:sty m:val="p"/>
              </m:rPr>
              <m:t>,</m:t>
            </m:r>
            <m:r>
              <m:t>0</m:t>
            </m:r>
          </m:e>
        </m:d>
      </m:oMath>
      <w:r>
        <w:t xml:space="preserve"> </w:t>
      </w:r>
      <w:r>
        <w:t xml:space="preserve">- y-intercept =</w:t>
      </w:r>
      <w:r>
        <w:t xml:space="preserve"> </w:t>
      </w:r>
      <m:oMath>
        <m:d>
          <m:dPr>
            <m:begChr m:val="("/>
            <m:endChr m:val=")"/>
            <m:sepChr m:val=""/>
            <m:grow/>
          </m:dPr>
          <m:e>
            <m:r>
              <m:t>0</m:t>
            </m:r>
            <m:r>
              <m:rPr>
                <m:sty m:val="p"/>
              </m:rPr>
              <m:t>,</m:t>
            </m:r>
            <m:f>
              <m:fPr>
                <m:type m:val="bar"/>
              </m:fPr>
              <m:num>
                <m:r>
                  <m:t>C</m:t>
                </m:r>
              </m:num>
              <m:den>
                <m:r>
                  <m:t>B</m:t>
                </m:r>
              </m:den>
            </m:f>
          </m:e>
        </m:d>
      </m:oMath>
    </w:p>
    <w:bookmarkEnd w:id="165"/>
    <w:bookmarkStart w:id="166" w:name="Xb18ad45ac68f59e779ef8d30abcae38ab2bba93"/>
    <w:p>
      <w:pPr>
        <w:pStyle w:val="Heading3"/>
      </w:pPr>
      <w:r>
        <w:t xml:space="preserve">3.9.2 — Writing the Equation of a Line Given Different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Given</w:t>
            </w:r>
          </w:p>
        </w:tc>
        <w:tc>
          <w:tcPr/>
          <w:p>
            <w:pPr>
              <w:pStyle w:val="Compact"/>
              <w:jc w:val="left"/>
            </w:pPr>
            <w:r>
              <w:t xml:space="preserve">Method</w:t>
            </w:r>
          </w:p>
        </w:tc>
      </w:tr>
      <w:tr>
        <w:tc>
          <w:tcPr/>
          <w:p>
            <w:pPr>
              <w:pStyle w:val="Compact"/>
              <w:jc w:val="left"/>
            </w:pPr>
            <w:r>
              <w:t xml:space="preserve">Slope</w:t>
            </w:r>
            <w:r>
              <w:t xml:space="preserve"> </w:t>
            </w:r>
            <m:oMath>
              <m:r>
                <m:t>m</m:t>
              </m:r>
            </m:oMath>
            <w:r>
              <w:t xml:space="preserve"> </w:t>
            </w:r>
            <w:r>
              <w:t xml:space="preserve">and y-intercept</w:t>
            </w:r>
            <w:r>
              <w:t xml:space="preserve"> </w:t>
            </w:r>
            <m:oMath>
              <m:r>
                <m:t>b</m:t>
              </m:r>
            </m:oMath>
          </w:p>
        </w:tc>
        <w:tc>
          <w:tcPr/>
          <w:p>
            <w:pPr>
              <w:pStyle w:val="Compact"/>
              <w:jc w:val="left"/>
            </w:pPr>
            <w:r>
              <w:t xml:space="preserve">Plug into</w:t>
            </w:r>
            <w:r>
              <w:t xml:space="preserve"> </w:t>
            </w:r>
            <m:oMath>
              <m:r>
                <m:t>y</m:t>
              </m:r>
              <m:r>
                <m:rPr>
                  <m:sty m:val="p"/>
                </m:rPr>
                <m:t>=</m:t>
              </m:r>
              <m:r>
                <m:t>m</m:t>
              </m:r>
              <m:r>
                <m:t>x</m:t>
              </m:r>
              <m:r>
                <m:rPr>
                  <m:sty m:val="p"/>
                </m:rPr>
                <m:t>+</m:t>
              </m:r>
              <m:r>
                <m:t>b</m:t>
              </m:r>
            </m:oMath>
          </w:p>
        </w:tc>
      </w:tr>
      <w:tr>
        <w:tc>
          <w:tcPr/>
          <w:p>
            <w:pPr>
              <w:pStyle w:val="Compact"/>
              <w:jc w:val="left"/>
            </w:pPr>
            <w:r>
              <w:t xml:space="preserve">Slope</w:t>
            </w:r>
            <w:r>
              <w:t xml:space="preserve"> </w:t>
            </w:r>
            <m:oMath>
              <m:r>
                <m:t>m</m:t>
              </m:r>
            </m:oMath>
            <w:r>
              <w:t xml:space="preserve"> </w:t>
            </w:r>
            <w:r>
              <w:t xml:space="preserve">and a point</w:t>
            </w:r>
            <w:r>
              <w:t xml:space="preserve"> </w:t>
            </w:r>
            <m:oMath>
              <m:d>
                <m:dPr>
                  <m:begChr m:val="("/>
                  <m:endChr m:val=")"/>
                  <m:sepChr m:val=""/>
                  <m:grow/>
                </m:dPr>
                <m:e>
                  <m:sSub>
                    <m:e>
                      <m:r>
                        <m:t>x</m:t>
                      </m:r>
                    </m:e>
                    <m:sub>
                      <m:r>
                        <m:t>1</m:t>
                      </m:r>
                    </m:sub>
                  </m:sSub>
                  <m:r>
                    <m:rPr>
                      <m:sty m:val="p"/>
                    </m:rPr>
                    <m:t>,</m:t>
                  </m:r>
                  <m:sSub>
                    <m:e>
                      <m:r>
                        <m:t>y</m:t>
                      </m:r>
                    </m:e>
                    <m:sub>
                      <m:r>
                        <m:t>1</m:t>
                      </m:r>
                    </m:sub>
                  </m:sSub>
                </m:e>
              </m:d>
            </m:oMath>
          </w:p>
        </w:tc>
        <w:tc>
          <w:tcPr/>
          <w:p>
            <w:pPr>
              <w:pStyle w:val="Compact"/>
              <w:jc w:val="left"/>
            </w:pPr>
            <w:r>
              <w:t xml:space="preserve">Use point-slope: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p>
        </w:tc>
        <w:tc>
          <w:tcPr/>
          <w:p>
            <w:pPr>
              <w:pStyle w:val="Compact"/>
              <w:jc w:val="left"/>
            </w:pPr>
            <w:r>
              <w:t xml:space="preserve">Find slope, then use point-slope with either point</w:t>
            </w:r>
          </w:p>
        </w:tc>
      </w:tr>
      <w:tr>
        <w:tc>
          <w:tcPr/>
          <w:p>
            <w:pPr>
              <w:pStyle w:val="Compact"/>
              <w:jc w:val="left"/>
            </w:pPr>
            <w:r>
              <w:t xml:space="preserve">A parallel line and a point</w:t>
            </w:r>
          </w:p>
        </w:tc>
        <w:tc>
          <w:tcPr/>
          <w:p>
            <w:pPr>
              <w:pStyle w:val="Compact"/>
              <w:jc w:val="left"/>
            </w:pPr>
            <w:r>
              <w:t xml:space="preserve">Same slope as the parallel line, use point-slope</w:t>
            </w:r>
          </w:p>
        </w:tc>
      </w:tr>
      <w:tr>
        <w:tc>
          <w:tcPr/>
          <w:p>
            <w:pPr>
              <w:pStyle w:val="Compact"/>
              <w:jc w:val="left"/>
            </w:pPr>
            <w:r>
              <w:t xml:space="preserve">A perpendicular line and a point</w:t>
            </w:r>
          </w:p>
        </w:tc>
        <w:tc>
          <w:tcPr/>
          <w:p>
            <w:pPr>
              <w:pStyle w:val="Compact"/>
              <w:jc w:val="left"/>
            </w:pPr>
            <w:r>
              <w:t xml:space="preserve">Negative reciprocal slope, use point-slope</w:t>
            </w:r>
          </w:p>
        </w:tc>
      </w:tr>
      <w:tr>
        <w:tc>
          <w:tcPr/>
          <w:p>
            <w:pPr>
              <w:pStyle w:val="Compact"/>
              <w:jc w:val="left"/>
            </w:pPr>
            <w:r>
              <w:t xml:space="preserve">A graph</w:t>
            </w:r>
          </w:p>
        </w:tc>
        <w:tc>
          <w:tcPr/>
          <w:p>
            <w:pPr>
              <w:pStyle w:val="Compact"/>
              <w:jc w:val="left"/>
            </w:pPr>
            <w:r>
              <w:t xml:space="preserve">Read the y-intercept and calculate the slope from two visible points</w:t>
            </w:r>
          </w:p>
        </w:tc>
      </w:tr>
    </w:tbl>
    <w:bookmarkEnd w:id="166"/>
    <w:bookmarkStart w:id="167" w:name="horizontal-and-vertical-lines"/>
    <w:p>
      <w:pPr>
        <w:pStyle w:val="Heading3"/>
      </w:pPr>
      <w:r>
        <w:t xml:space="preserve">3.9.3 — Horizontal and Vertical Lines</w:t>
      </w:r>
    </w:p>
    <w:p>
      <w:pPr>
        <w:pStyle w:val="FirstParagraph"/>
      </w:pPr>
      <w:r>
        <w:t xml:space="preserve">These are frequently overlooked but regularly tested.</w:t>
      </w:r>
    </w:p>
    <w:p>
      <w:pPr>
        <w:pStyle w:val="BodyText"/>
      </w:pPr>
      <w:r>
        <w:rPr>
          <w:b/>
          <w:bCs/>
        </w:rPr>
        <w:t xml:space="preserve">Horizontal line:</w:t>
      </w:r>
      <w:r>
        <w:t xml:space="preserve"> </w:t>
      </w:r>
      <m:oMath>
        <m:r>
          <m:t>y</m:t>
        </m:r>
        <m:r>
          <m:rPr>
            <m:sty m:val="p"/>
          </m:rPr>
          <m:t>=</m:t>
        </m:r>
        <m:r>
          <m:t>k</m:t>
        </m:r>
      </m:oMath>
      <w:r>
        <w:t xml:space="preserve"> </w:t>
      </w:r>
      <w:r>
        <w:t xml:space="preserve">(where</w:t>
      </w:r>
      <w:r>
        <w:t xml:space="preserve"> </w:t>
      </w:r>
      <m:oMath>
        <m:r>
          <m:t>k</m:t>
        </m:r>
      </m:oMath>
      <w:r>
        <w:t xml:space="preserve"> </w:t>
      </w:r>
      <w:r>
        <w:t xml:space="preserve">is the y-coordinate of any point on the line)</w:t>
      </w:r>
      <w:r>
        <w:t xml:space="preserve"> </w:t>
      </w:r>
      <w:r>
        <w:t xml:space="preserve">- Slope =</w:t>
      </w:r>
      <w:r>
        <w:t xml:space="preserve"> </w:t>
      </w:r>
      <m:oMath>
        <m:r>
          <m:t>0</m:t>
        </m:r>
      </m:oMath>
      <w:r>
        <w:t xml:space="preserve"> </w:t>
      </w:r>
      <w:r>
        <w:t xml:space="preserve">- Passes through</w:t>
      </w:r>
      <w:r>
        <w:t xml:space="preserve"> </w:t>
      </w:r>
      <m:oMath>
        <m:d>
          <m:dPr>
            <m:begChr m:val="("/>
            <m:endChr m:val=")"/>
            <m:sepChr m:val=""/>
            <m:grow/>
          </m:dPr>
          <m:e>
            <m:r>
              <m:t>x</m:t>
            </m:r>
            <m:r>
              <m:rPr>
                <m:sty m:val="p"/>
              </m:rPr>
              <m:t>,</m:t>
            </m:r>
            <m:r>
              <m:t>k</m:t>
            </m:r>
          </m:e>
        </m:d>
      </m:oMath>
      <w:r>
        <w:t xml:space="preserve"> </w:t>
      </w:r>
      <w:r>
        <w:t xml:space="preserve">for all</w:t>
      </w:r>
      <w:r>
        <w:t xml:space="preserve"> </w:t>
      </w:r>
      <m:oMath>
        <m:r>
          <m:t>x</m:t>
        </m:r>
      </m:oMath>
    </w:p>
    <w:p>
      <w:pPr>
        <w:pStyle w:val="BodyText"/>
      </w:pPr>
      <w:r>
        <w:rPr>
          <w:b/>
          <w:bCs/>
        </w:rPr>
        <w:t xml:space="preserve">Vertical line:</w:t>
      </w:r>
      <w:r>
        <w:t xml:space="preserve"> </w:t>
      </w:r>
      <m:oMath>
        <m:r>
          <m:t>x</m:t>
        </m:r>
        <m:r>
          <m:rPr>
            <m:sty m:val="p"/>
          </m:rPr>
          <m:t>=</m:t>
        </m:r>
        <m:r>
          <m:t>k</m:t>
        </m:r>
      </m:oMath>
      <w:r>
        <w:t xml:space="preserve"> </w:t>
      </w:r>
      <w:r>
        <w:t xml:space="preserve">(where</w:t>
      </w:r>
      <w:r>
        <w:t xml:space="preserve"> </w:t>
      </w:r>
      <m:oMath>
        <m:r>
          <m:t>k</m:t>
        </m:r>
      </m:oMath>
      <w:r>
        <w:t xml:space="preserve"> </w:t>
      </w:r>
      <w:r>
        <w:t xml:space="preserve">is the x-coordinate of any point on the line)</w:t>
      </w:r>
      <w:r>
        <w:t xml:space="preserve"> </w:t>
      </w:r>
      <w:r>
        <w:t xml:space="preserve">- Slope =</w:t>
      </w:r>
      <w:r>
        <w:t xml:space="preserve"> </w:t>
      </w:r>
      <w:r>
        <w:rPr>
          <w:b/>
          <w:bCs/>
        </w:rPr>
        <w:t xml:space="preserve">undefined</w:t>
      </w:r>
      <w:r>
        <w:t xml:space="preserve"> </w:t>
      </w:r>
      <w:r>
        <w:t xml:space="preserve">- Passes through</w:t>
      </w:r>
      <w:r>
        <w:t xml:space="preserve"> </w:t>
      </w:r>
      <m:oMath>
        <m:d>
          <m:dPr>
            <m:begChr m:val="("/>
            <m:endChr m:val=")"/>
            <m:sepChr m:val=""/>
            <m:grow/>
          </m:dPr>
          <m:e>
            <m:r>
              <m:t>k</m:t>
            </m:r>
            <m:r>
              <m:rPr>
                <m:sty m:val="p"/>
              </m:rPr>
              <m:t>,</m:t>
            </m:r>
            <m:r>
              <m:t>y</m:t>
            </m:r>
          </m:e>
        </m:d>
      </m:oMath>
      <w:r>
        <w:t xml:space="preserve"> </w:t>
      </w:r>
      <w:r>
        <w:t xml:space="preserve">for all</w:t>
      </w:r>
      <w:r>
        <w:t xml:space="preserve"> </w:t>
      </w:r>
      <m:oMath>
        <m:r>
          <m:t>y</m:t>
        </m:r>
      </m:oMath>
    </w:p>
    <w:p>
      <w:pPr>
        <w:pStyle w:val="BodyText"/>
      </w:pPr>
      <w:r>
        <w:rPr>
          <w:b/>
          <w:bCs/>
        </w:rPr>
        <w:t xml:space="preserve">ACT trap:</w:t>
      </w:r>
      <w:r>
        <w:t xml:space="preserve"> </w:t>
      </w:r>
      <w:r>
        <w:t xml:space="preserve">Students sometimes try to find the slope of a vertical line using the slope formula and get confused by division by zero. Remember: vertical lines have undefined slope, period.</w:t>
      </w:r>
    </w:p>
    <w:bookmarkEnd w:id="167"/>
    <w:bookmarkStart w:id="168" w:name="reflections-and-symmetry"/>
    <w:p>
      <w:pPr>
        <w:pStyle w:val="Heading3"/>
      </w:pPr>
      <w:r>
        <w:t xml:space="preserve">3.9.4 — Reflections and Symmetry</w:t>
      </w:r>
    </w:p>
    <w:p>
      <w:pPr>
        <w:pStyle w:val="FirstParagraph"/>
      </w:pPr>
      <w:r>
        <w:rPr>
          <w:b/>
          <w:bCs/>
        </w:rPr>
        <w:t xml:space="preserve">Reflection across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The equation</w:t>
      </w:r>
      <w:r>
        <w:t xml:space="preserve"> </w:t>
      </w:r>
      <m:oMath>
        <m:r>
          <m:t>y</m:t>
        </m:r>
        <m:r>
          <m:rPr>
            <m:sty m:val="p"/>
          </m:rPr>
          <m:t>=</m:t>
        </m:r>
        <m:r>
          <m:t>f</m:t>
        </m:r>
        <m:d>
          <m:dPr>
            <m:begChr m:val="("/>
            <m:endChr m:val=")"/>
            <m:sepChr m:val=""/>
            <m:grow/>
          </m:dPr>
          <m:e>
            <m:r>
              <m:t>x</m:t>
            </m:r>
          </m:e>
        </m:d>
      </m:oMath>
      <w:r>
        <w:t xml:space="preserve"> </w:t>
      </w:r>
      <w:r>
        <w:t xml:space="preserve">becomes</w:t>
      </w:r>
      <w:r>
        <w:t xml:space="preserve"> </w:t>
      </w:r>
      <m:oMath>
        <m:r>
          <m:t>y</m:t>
        </m:r>
        <m:r>
          <m:rPr>
            <m:sty m:val="p"/>
          </m:rPr>
          <m:t>=</m:t>
        </m:r>
        <m:r>
          <m:rPr>
            <m:sty m:val="p"/>
          </m:rPr>
          <m:t>−</m:t>
        </m:r>
        <m:r>
          <m:t>f</m:t>
        </m:r>
        <m:d>
          <m:dPr>
            <m:begChr m:val="("/>
            <m:endChr m:val=")"/>
            <m:sepChr m:val=""/>
            <m:grow/>
          </m:dPr>
          <m:e>
            <m:r>
              <m:t>x</m:t>
            </m:r>
          </m:e>
        </m:d>
      </m:oMath>
      <w:r>
        <w:t xml:space="preserve"> </w:t>
      </w:r>
      <w:r>
        <w:t xml:space="preserve">- The x-intercept stays the same; the y-intercept changes sign</w:t>
      </w:r>
    </w:p>
    <w:p>
      <w:pPr>
        <w:pStyle w:val="BodyText"/>
      </w:pPr>
      <w:r>
        <w:rPr>
          <w:b/>
          <w:bCs/>
        </w:rPr>
        <w:t xml:space="preserve">Reflection across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The equation</w:t>
      </w:r>
      <w:r>
        <w:t xml:space="preserve"> </w:t>
      </w:r>
      <m:oMath>
        <m:r>
          <m:t>y</m:t>
        </m:r>
        <m:r>
          <m:rPr>
            <m:sty m:val="p"/>
          </m:rPr>
          <m:t>=</m:t>
        </m:r>
        <m:r>
          <m:t>f</m:t>
        </m:r>
        <m:d>
          <m:dPr>
            <m:begChr m:val="("/>
            <m:endChr m:val=")"/>
            <m:sepChr m:val=""/>
            <m:grow/>
          </m:dPr>
          <m:e>
            <m:r>
              <m:t>x</m:t>
            </m:r>
          </m:e>
        </m:d>
      </m:oMath>
      <w:r>
        <w:t xml:space="preserve"> </w:t>
      </w:r>
      <w:r>
        <w:t xml:space="preserve">becomes</w:t>
      </w:r>
      <w:r>
        <w:t xml:space="preserve"> </w:t>
      </w:r>
      <m:oMath>
        <m:r>
          <m:t>y</m:t>
        </m:r>
        <m:r>
          <m:rPr>
            <m:sty m:val="p"/>
          </m:rPr>
          <m:t>=</m:t>
        </m:r>
        <m:r>
          <m:t>f</m:t>
        </m:r>
        <m:d>
          <m:dPr>
            <m:begChr m:val="("/>
            <m:endChr m:val=")"/>
            <m:sepChr m:val=""/>
            <m:grow/>
          </m:dPr>
          <m:e>
            <m:r>
              <m:rPr>
                <m:sty m:val="p"/>
              </m:rPr>
              <m:t>−</m:t>
            </m:r>
            <m:r>
              <m:t>x</m:t>
            </m:r>
          </m:e>
        </m:d>
      </m:oMath>
    </w:p>
    <w:p>
      <w:pPr>
        <w:pStyle w:val="BodyText"/>
      </w:pPr>
      <w:r>
        <w:rPr>
          <w:b/>
          <w:bCs/>
        </w:rPr>
        <w:t xml:space="preserve">Reflection through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p>
      <w:pPr>
        <w:pStyle w:val="BodyText"/>
      </w:pPr>
      <w:r>
        <w:t xml:space="preserve">The ACT occasionally tests whether you can identify the reflection of a line or a point. For a line</w:t>
      </w:r>
      <w:r>
        <w:t xml:space="preserve"> </w:t>
      </w:r>
      <m:oMath>
        <m:r>
          <m:t>y</m:t>
        </m:r>
        <m:r>
          <m:rPr>
            <m:sty m:val="p"/>
          </m:rPr>
          <m:t>=</m:t>
        </m:r>
        <m:r>
          <m:t>m</m:t>
        </m:r>
        <m:r>
          <m:t>x</m:t>
        </m:r>
        <m:r>
          <m:rPr>
            <m:sty m:val="p"/>
          </m:rPr>
          <m:t>+</m:t>
        </m:r>
        <m:r>
          <m:t>b</m:t>
        </m:r>
      </m:oMath>
      <w:r>
        <w:t xml:space="preserve">:</w:t>
      </w:r>
      <w:r>
        <w:t xml:space="preserve"> </w:t>
      </w:r>
      <w:r>
        <w:t xml:space="preserve">- Reflection across x-axis:</w:t>
      </w:r>
      <w:r>
        <w:t xml:space="preserve"> </w:t>
      </w:r>
      <m:oMath>
        <m:r>
          <m:t>y</m:t>
        </m:r>
        <m:r>
          <m:rPr>
            <m:sty m:val="p"/>
          </m:rPr>
          <m:t>=</m:t>
        </m:r>
        <m:r>
          <m:rPr>
            <m:sty m:val="p"/>
          </m:rPr>
          <m:t>−</m:t>
        </m:r>
        <m:r>
          <m:t>m</m:t>
        </m:r>
        <m:r>
          <m:t>x</m:t>
        </m:r>
        <m:r>
          <m:rPr>
            <m:sty m:val="p"/>
          </m:rPr>
          <m:t>−</m:t>
        </m:r>
        <m:r>
          <m:t>b</m:t>
        </m:r>
      </m:oMath>
      <w:r>
        <w:t xml:space="preserve"> </w:t>
      </w:r>
      <w:r>
        <w:t xml:space="preserve">- Reflection across y-axis:</w:t>
      </w:r>
      <w:r>
        <w:t xml:space="preserve"> </w:t>
      </w:r>
      <m:oMath>
        <m:r>
          <m:t>y</m:t>
        </m:r>
        <m:r>
          <m:rPr>
            <m:sty m:val="p"/>
          </m:rPr>
          <m:t>=</m:t>
        </m:r>
        <m:r>
          <m:rPr>
            <m:sty m:val="p"/>
          </m:rPr>
          <m:t>−</m:t>
        </m:r>
        <m:r>
          <m:t>m</m:t>
        </m:r>
        <m:r>
          <m:t>x</m:t>
        </m:r>
        <m:r>
          <m:rPr>
            <m:sty m:val="p"/>
          </m:rPr>
          <m:t>+</m:t>
        </m:r>
        <m:r>
          <m:t>b</m:t>
        </m:r>
      </m:oMath>
      <w:r>
        <w:t xml:space="preserve"> </w:t>
      </w:r>
      <w:r>
        <w:t xml:space="preserve">(replace</w:t>
      </w:r>
      <w:r>
        <w:t xml:space="preserve"> </w:t>
      </w:r>
      <m:oMath>
        <m:r>
          <m:t>x</m:t>
        </m:r>
      </m:oMath>
      <w:r>
        <w:t xml:space="preserve"> </w:t>
      </w:r>
      <w:r>
        <w:t xml:space="preserve">with</w:t>
      </w:r>
      <w:r>
        <w:t xml:space="preserve"> </w:t>
      </w:r>
      <m:oMath>
        <m:r>
          <m:rPr>
            <m:sty m:val="p"/>
          </m:rPr>
          <m:t>−</m:t>
        </m:r>
        <m:r>
          <m:t>x</m:t>
        </m:r>
      </m:oMath>
      <w:r>
        <w:t xml:space="preserve">)</w:t>
      </w:r>
    </w:p>
    <w:bookmarkEnd w:id="168"/>
    <w:bookmarkStart w:id="169" w:name="the-equation-of-a-circle"/>
    <w:p>
      <w:pPr>
        <w:pStyle w:val="Heading3"/>
      </w:pPr>
      <w:r>
        <w:t xml:space="preserve">3.9.5 — The Equation of a Circle</w:t>
      </w:r>
    </w:p>
    <w:p>
      <w:pPr>
        <w:pStyle w:val="FirstParagraph"/>
      </w:pPr>
      <w:r>
        <w:t xml:space="preserve">While technically not a</w:t>
      </w:r>
      <w:r>
        <w:t xml:space="preserve"> </w:t>
      </w:r>
      <w:r>
        <w:t xml:space="preserve">“</w:t>
      </w:r>
      <w:r>
        <w:t xml:space="preserve">linear</w:t>
      </w:r>
      <w:r>
        <w:t xml:space="preserve">”</w:t>
      </w:r>
      <w:r>
        <w:t xml:space="preserve"> </w:t>
      </w:r>
      <w:r>
        <w:t xml:space="preserve">concept, the circle equation appears in the coordinate geometry section and connects to the distance formula.</w:t>
      </w:r>
    </w:p>
    <w:p>
      <w:pPr>
        <w:pStyle w:val="BodyText"/>
      </w:pPr>
      <w:r>
        <w:rPr>
          <w:b/>
          <w:bCs/>
        </w:rPr>
        <w:t xml:space="preserve">Standard form of a circle:</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Compact"/>
        <w:numPr>
          <w:ilvl w:val="0"/>
          <w:numId w:val="1073"/>
        </w:numPr>
      </w:pPr>
      <w:r>
        <w:t xml:space="preserve">Center:</w:t>
      </w:r>
      <w:r>
        <w:t xml:space="preserve"> </w:t>
      </w:r>
      <m:oMath>
        <m:d>
          <m:dPr>
            <m:begChr m:val="("/>
            <m:endChr m:val=")"/>
            <m:sepChr m:val=""/>
            <m:grow/>
          </m:dPr>
          <m:e>
            <m:r>
              <m:t>h</m:t>
            </m:r>
            <m:r>
              <m:rPr>
                <m:sty m:val="p"/>
              </m:rPr>
              <m:t>,</m:t>
            </m:r>
            <m:r>
              <m:t>k</m:t>
            </m:r>
          </m:e>
        </m:d>
      </m:oMath>
    </w:p>
    <w:p>
      <w:pPr>
        <w:pStyle w:val="Compact"/>
        <w:numPr>
          <w:ilvl w:val="0"/>
          <w:numId w:val="1073"/>
        </w:numPr>
      </w:pPr>
      <w:r>
        <w:t xml:space="preserve">Radius:</w:t>
      </w:r>
      <w:r>
        <w:t xml:space="preserve"> </w:t>
      </w:r>
      <m:oMath>
        <m:r>
          <m:t>r</m:t>
        </m:r>
      </m:oMath>
    </w:p>
    <w:p>
      <w:pPr>
        <w:pStyle w:val="FirstParagraph"/>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 Center:</w:t>
      </w:r>
      <w:r>
        <w:t xml:space="preserve"> </w:t>
      </w:r>
      <m:oMath>
        <m:d>
          <m:dPr>
            <m:begChr m:val="("/>
            <m:endChr m:val=")"/>
            <m:sepChr m:val=""/>
            <m:grow/>
          </m:dPr>
          <m:e>
            <m:r>
              <m:t>3</m:t>
            </m:r>
            <m:r>
              <m:rPr>
                <m:sty m:val="p"/>
              </m:rPr>
              <m:t>,</m:t>
            </m:r>
            <m:r>
              <m:rPr>
                <m:sty m:val="p"/>
              </m:rPr>
              <m:t>−</m:t>
            </m:r>
            <m:r>
              <m:t>2</m:t>
            </m:r>
          </m:e>
        </m:d>
      </m:oMath>
      <w:r>
        <w:t xml:space="preserve"> </w:t>
      </w:r>
      <w:r>
        <w:t xml:space="preserve">- Radius:</w:t>
      </w:r>
      <w:r>
        <w:t xml:space="preserve"> </w:t>
      </w:r>
      <m:oMath>
        <m:rad>
          <m:radPr>
            <m:degHide m:val="on"/>
          </m:radPr>
          <m:deg/>
          <m:e>
            <m:r>
              <m:t>25</m:t>
            </m:r>
          </m:e>
        </m:rad>
        <m:r>
          <m:rPr>
            <m:sty m:val="p"/>
          </m:rPr>
          <m:t>=</m:t>
        </m:r>
        <m:r>
          <m:t>5</m:t>
        </m:r>
      </m:oMath>
    </w:p>
    <w:p>
      <w:pPr>
        <w:pStyle w:val="BodyText"/>
      </w:pPr>
      <w:r>
        <w:rPr>
          <w:b/>
          <w:bCs/>
        </w:rPr>
        <w:t xml:space="preserve">ACT application:</w:t>
      </w:r>
      <w:r>
        <w:t xml:space="preserve"> </w:t>
      </w:r>
      <w:r>
        <w:t xml:space="preserve">If the ACT gives you the center and a point on the circle, the radius is the distance between them (use the distance formula). If the ACT gives you the endpoints of a diameter, the center is the midpoint, and the radius is half the distance between the endpoints.</w:t>
      </w:r>
    </w:p>
    <w:p>
      <w:r>
        <w:pict>
          <v:rect style="width:0;height:1.5pt" o:hralign="center" o:hrstd="t" o:hr="t"/>
        </w:pict>
      </w:r>
    </w:p>
    <w:bookmarkEnd w:id="169"/>
    <w:bookmarkEnd w:id="170"/>
    <w:bookmarkStart w:id="174" w:name="interpreting-linear-models-in-context"/>
    <w:p>
      <w:pPr>
        <w:pStyle w:val="Heading2"/>
      </w:pPr>
      <w:r>
        <w:t xml:space="preserve">3.10 — Interpreting Linear Models in Context</w:t>
      </w:r>
    </w:p>
    <w:bookmarkStart w:id="171" w:name="the-story-of-y-mx-b"/>
    <w:p>
      <w:pPr>
        <w:pStyle w:val="Heading3"/>
      </w:pPr>
      <w:r>
        <w:t xml:space="preserve">3.10.1 — The</w:t>
      </w:r>
      <w:r>
        <w:t xml:space="preserve"> </w:t>
      </w:r>
      <w:r>
        <w:t xml:space="preserve">“</w:t>
      </w:r>
      <w:r>
        <w:t xml:space="preserve">Story</w:t>
      </w:r>
      <w:r>
        <w:t xml:space="preserve">”</w:t>
      </w:r>
      <w:r>
        <w:t xml:space="preserve"> </w:t>
      </w:r>
      <w:r>
        <w:t xml:space="preserve">of</w:t>
      </w:r>
      <w:r>
        <w:t xml:space="preserve"> </w:t>
      </w:r>
      <m:oMath>
        <m:r>
          <m:t>y</m:t>
        </m:r>
        <m:r>
          <m:rPr>
            <m:sty m:val="p"/>
          </m:rPr>
          <m:t>=</m:t>
        </m:r>
        <m:r>
          <m:t>m</m:t>
        </m:r>
        <m:r>
          <m:t>x</m:t>
        </m:r>
        <m:r>
          <m:rPr>
            <m:sty m:val="p"/>
          </m:rPr>
          <m:t>+</m:t>
        </m:r>
        <m:r>
          <m:t>b</m:t>
        </m:r>
      </m:oMath>
    </w:p>
    <w:p>
      <w:pPr>
        <w:pStyle w:val="FirstParagraph"/>
      </w:pPr>
      <w:r>
        <w:t xml:space="preserve">On the ACT, linear equations in word problems always follow the same structural pattern:</w:t>
      </w:r>
    </w:p>
    <w:p>
      <w:pPr>
        <w:pStyle w:val="BodyText"/>
      </w:pPr>
      <m:oMathPara>
        <m:oMathParaPr>
          <m:jc m:val="center"/>
        </m:oMathParaPr>
        <m:oMath>
          <m:r>
            <m:t>y</m:t>
          </m:r>
          <m:r>
            <m:rPr>
              <m:sty m:val="p"/>
            </m:rPr>
            <m:t>=</m:t>
          </m:r>
          <m:d>
            <m:dPr>
              <m:begChr m:val="("/>
              <m:endChr m:val=")"/>
              <m:sepChr m:val=""/>
              <m:grow/>
            </m:dPr>
            <m:e>
              <m:r>
                <m:rPr>
                  <m:nor/>
                  <m:sty m:val="p"/>
                </m:rPr>
                <m:t>rate of change</m:t>
              </m:r>
            </m:e>
          </m:d>
          <m:r>
            <m:rPr>
              <m:sty m:val="p"/>
            </m:rPr>
            <m:t>⋅</m:t>
          </m:r>
          <m:r>
            <m:t>x</m:t>
          </m:r>
          <m:r>
            <m:rPr>
              <m:sty m:val="p"/>
            </m:rPr>
            <m:t>+</m:t>
          </m:r>
          <m:d>
            <m:dPr>
              <m:begChr m:val="("/>
              <m:endChr m:val=")"/>
              <m:sepChr m:val=""/>
              <m:grow/>
            </m:dPr>
            <m:e>
              <m:r>
                <m:rPr>
                  <m:nor/>
                  <m:sty m:val="p"/>
                </m:rPr>
                <m:t>starting value</m:t>
              </m:r>
            </m:e>
          </m:d>
        </m:oMath>
      </m:oMathPara>
    </w:p>
    <w:p>
      <w:pPr>
        <w:pStyle w:val="Compact"/>
        <w:numPr>
          <w:ilvl w:val="0"/>
          <w:numId w:val="1074"/>
        </w:numPr>
      </w:pPr>
      <w:r>
        <w:rPr>
          <w:b/>
          <w:bCs/>
        </w:rPr>
        <w:t xml:space="preserve">Slope (</w:t>
      </w:r>
      <m:oMath>
        <m:r>
          <m:t>m</m:t>
        </m:r>
      </m:oMath>
      <w:r>
        <w:rPr>
          <w:b/>
          <w:bCs/>
        </w:rPr>
        <w:t xml:space="preserve">):</w:t>
      </w:r>
      <w:r>
        <w:t xml:space="preserve"> </w:t>
      </w:r>
      <w:r>
        <w:t xml:space="preserve">The rate at which</w:t>
      </w:r>
      <w:r>
        <w:t xml:space="preserve"> </w:t>
      </w:r>
      <m:oMath>
        <m:r>
          <m:t>y</m:t>
        </m:r>
      </m:oMath>
      <w:r>
        <w:t xml:space="preserve"> </w:t>
      </w:r>
      <w:r>
        <w:t xml:space="preserve">changes for each unit increase in</w:t>
      </w:r>
      <w:r>
        <w:t xml:space="preserve"> </w:t>
      </w:r>
      <m:oMath>
        <m:r>
          <m:t>x</m:t>
        </m:r>
      </m:oMath>
      <w:r>
        <w:t xml:space="preserve">. In context, this is a</w:t>
      </w:r>
      <w:r>
        <w:t xml:space="preserve"> </w:t>
      </w:r>
      <w:r>
        <w:rPr>
          <w:b/>
          <w:bCs/>
        </w:rPr>
        <w:t xml:space="preserve">per-unit cost</w:t>
      </w:r>
      <w:r>
        <w:t xml:space="preserve">,</w:t>
      </w:r>
      <w:r>
        <w:t xml:space="preserve"> </w:t>
      </w:r>
      <w:r>
        <w:rPr>
          <w:b/>
          <w:bCs/>
        </w:rPr>
        <w:t xml:space="preserve">speed</w:t>
      </w:r>
      <w:r>
        <w:t xml:space="preserve">,</w:t>
      </w:r>
      <w:r>
        <w:t xml:space="preserve"> </w:t>
      </w:r>
      <w:r>
        <w:rPr>
          <w:b/>
          <w:bCs/>
        </w:rPr>
        <w:t xml:space="preserve">growth rate</w:t>
      </w:r>
      <w:r>
        <w:t xml:space="preserve">,</w:t>
      </w:r>
      <w:r>
        <w:t xml:space="preserve"> </w:t>
      </w:r>
      <w:r>
        <w:rPr>
          <w:b/>
          <w:bCs/>
        </w:rPr>
        <w:t xml:space="preserve">fee per hour</w:t>
      </w:r>
      <w:r>
        <w:t xml:space="preserve">, etc.</w:t>
      </w:r>
    </w:p>
    <w:p>
      <w:pPr>
        <w:pStyle w:val="Compact"/>
        <w:numPr>
          <w:ilvl w:val="0"/>
          <w:numId w:val="1074"/>
        </w:numPr>
      </w:pPr>
      <w:r>
        <w:rPr>
          <w:b/>
          <w:bCs/>
        </w:rPr>
        <w:t xml:space="preserve">y-intercept (</w:t>
      </w:r>
      <m:oMath>
        <m:r>
          <m:t>b</m:t>
        </m:r>
      </m:oMath>
      <w:r>
        <w:rPr>
          <w:b/>
          <w:bCs/>
        </w:rPr>
        <w:t xml:space="preserv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 In context, this is a</w:t>
      </w:r>
      <w:r>
        <w:t xml:space="preserve"> </w:t>
      </w:r>
      <w:r>
        <w:rPr>
          <w:b/>
          <w:bCs/>
        </w:rPr>
        <w:t xml:space="preserve">starting amount</w:t>
      </w:r>
      <w:r>
        <w:t xml:space="preserve">,</w:t>
      </w:r>
      <w:r>
        <w:t xml:space="preserve"> </w:t>
      </w:r>
      <w:r>
        <w:rPr>
          <w:b/>
          <w:bCs/>
        </w:rPr>
        <w:t xml:space="preserve">initial value</w:t>
      </w:r>
      <w:r>
        <w:t xml:space="preserve">,</w:t>
      </w:r>
      <w:r>
        <w:t xml:space="preserve"> </w:t>
      </w:r>
      <w:r>
        <w:rPr>
          <w:b/>
          <w:bCs/>
        </w:rPr>
        <w:t xml:space="preserve">fixed cost</w:t>
      </w:r>
      <w:r>
        <w:t xml:space="preserve">,</w:t>
      </w:r>
      <w:r>
        <w:t xml:space="preserve"> </w:t>
      </w:r>
      <w:r>
        <w:rPr>
          <w:b/>
          <w:bCs/>
        </w:rPr>
        <w:t xml:space="preserve">base fee</w:t>
      </w:r>
      <w:r>
        <w:t xml:space="preserve">, etc.</w:t>
      </w:r>
    </w:p>
    <w:bookmarkEnd w:id="171"/>
    <w:bookmarkStart w:id="172" w:name="X98a6b03a6a34abbe545c01aafe23c765c3a08b1"/>
    <w:p>
      <w:pPr>
        <w:pStyle w:val="Heading3"/>
      </w:pPr>
      <w:r>
        <w:t xml:space="preserve">3.10.2 — Systematic Approach to Linear Word Problems</w:t>
      </w:r>
    </w:p>
    <w:p>
      <w:pPr>
        <w:pStyle w:val="FirstParagraph"/>
      </w:pPr>
      <w:r>
        <w:rPr>
          <w:b/>
          <w:bCs/>
        </w:rPr>
        <w:t xml:space="preserve">Step 1: Identify the variables.</w:t>
      </w:r>
      <w:r>
        <w:t xml:space="preserve"> </w:t>
      </w:r>
      <w:r>
        <w:t xml:space="preserve">What is</w:t>
      </w:r>
      <w:r>
        <w:t xml:space="preserve"> </w:t>
      </w:r>
      <m:oMath>
        <m:r>
          <m:t>x</m:t>
        </m:r>
      </m:oMath>
      <w:r>
        <w:t xml:space="preserve">? What is</w:t>
      </w:r>
      <w:r>
        <w:t xml:space="preserve"> </w:t>
      </w:r>
      <m:oMath>
        <m:r>
          <m:t>y</m:t>
        </m:r>
      </m:oMath>
      <w:r>
        <w:t xml:space="preserve">? Write this down.</w:t>
      </w:r>
    </w:p>
    <w:p>
      <w:pPr>
        <w:pStyle w:val="BodyText"/>
      </w:pPr>
      <w:r>
        <w:rPr>
          <w:b/>
          <w:bCs/>
        </w:rPr>
        <w:t xml:space="preserve">Step 2: Identify the slope.</w:t>
      </w:r>
      <w:r>
        <w:t xml:space="preserve"> </w:t>
      </w:r>
      <w:r>
        <w:t xml:space="preserve">What quantity changes at a constant rate? That rate is the slope.</w:t>
      </w:r>
    </w:p>
    <w:p>
      <w:pPr>
        <w:pStyle w:val="BodyText"/>
      </w:pPr>
      <w:r>
        <w:rPr>
          <w:b/>
          <w:bCs/>
        </w:rPr>
        <w:t xml:space="preserve">Step 3: Identify the y-intercept.</w:t>
      </w:r>
      <w:r>
        <w:t xml:space="preserve"> </w:t>
      </w:r>
      <w:r>
        <w:t xml:space="preserve">What is the starting value (when</w:t>
      </w:r>
      <w:r>
        <w:t xml:space="preserve"> </w:t>
      </w:r>
      <m:oMath>
        <m:r>
          <m:t>x</m:t>
        </m:r>
        <m:r>
          <m:rPr>
            <m:sty m:val="p"/>
          </m:rPr>
          <m:t>=</m:t>
        </m:r>
        <m:r>
          <m:t>0</m:t>
        </m:r>
      </m:oMath>
      <w:r>
        <w:t xml:space="preserve">)?</w:t>
      </w:r>
    </w:p>
    <w:p>
      <w:pPr>
        <w:pStyle w:val="BodyText"/>
      </w:pPr>
      <w:r>
        <w:rPr>
          <w:b/>
          <w:bCs/>
        </w:rPr>
        <w:t xml:space="preserve">Step 4: Write the equation.</w:t>
      </w:r>
      <w:r>
        <w:t xml:space="preserve"> </w:t>
      </w:r>
      <m:oMath>
        <m:r>
          <m:t>y</m:t>
        </m:r>
        <m:r>
          <m:rPr>
            <m:sty m:val="p"/>
          </m:rPr>
          <m:t>=</m:t>
        </m:r>
        <m:r>
          <m:t>m</m:t>
        </m:r>
        <m:r>
          <m:t>x</m:t>
        </m:r>
        <m:r>
          <m:rPr>
            <m:sty m:val="p"/>
          </m:rPr>
          <m:t>+</m:t>
        </m:r>
        <m:r>
          <m:t>b</m:t>
        </m:r>
      </m:oMath>
    </w:p>
    <w:p>
      <w:pPr>
        <w:pStyle w:val="BodyText"/>
      </w:pPr>
      <w:r>
        <w:rPr>
          <w:b/>
          <w:bCs/>
        </w:rPr>
        <w:t xml:space="preserve">Step 5: Use the equation to answer the question.</w:t>
      </w:r>
    </w:p>
    <w:p>
      <w:pPr>
        <w:pStyle w:val="BodyText"/>
      </w:pPr>
      <w:r>
        <w:rPr>
          <w:b/>
          <w:bCs/>
        </w:rPr>
        <w:t xml:space="preserve">Example:</w:t>
      </w:r>
      <w:r>
        <w:t xml:space="preserve"> </w:t>
      </w:r>
      <w:r>
        <w:t xml:space="preserve">&gt;</w:t>
      </w:r>
      <w:r>
        <w:t xml:space="preserve"> </w:t>
      </w:r>
      <w:r>
        <w:t xml:space="preserve">“</w:t>
      </w:r>
      <w:r>
        <w:t xml:space="preserve">A gym charges a</w:t>
      </w:r>
      <w:r>
        <w:t xml:space="preserve"> </w:t>
      </w:r>
      <m:oMath>
        <m:r>
          <m:rPr>
            <m:sty m:val="p"/>
          </m:rPr>
          <m:t>$</m:t>
        </m:r>
        <m:r>
          <m:t>100</m:t>
        </m:r>
      </m:oMath>
      <w:r>
        <w:t xml:space="preserve"> </w:t>
      </w:r>
      <w:r>
        <w:t xml:space="preserve">membership fee plus</w:t>
      </w:r>
      <w:r>
        <w:t xml:space="preserve"> </w:t>
      </w:r>
      <m:oMath>
        <m:r>
          <m:rPr>
            <m:sty m:val="p"/>
          </m:rPr>
          <m:t>$</m:t>
        </m:r>
        <m:r>
          <m:t>35</m:t>
        </m:r>
      </m:oMath>
      <w:r>
        <w:t xml:space="preserve"> </w:t>
      </w:r>
      <w:r>
        <w:t xml:space="preserve">per month. Write an equation for the total cost</w:t>
      </w:r>
      <w:r>
        <w:t xml:space="preserve"> </w:t>
      </w:r>
      <m:oMath>
        <m:r>
          <m:t>C</m:t>
        </m:r>
      </m:oMath>
      <w:r>
        <w:t xml:space="preserve"> </w:t>
      </w:r>
      <w:r>
        <w:t xml:space="preserve">after</w:t>
      </w:r>
      <w:r>
        <w:t xml:space="preserve"> </w:t>
      </w:r>
      <m:oMath>
        <m:r>
          <m:t>m</m:t>
        </m:r>
      </m:oMath>
      <w:r>
        <w:t xml:space="preserve"> </w:t>
      </w:r>
      <w:r>
        <w:t xml:space="preserve">months.</w:t>
      </w:r>
      <w:r>
        <w:t xml:space="preserve">”</w:t>
      </w:r>
    </w:p>
    <w:p>
      <w:pPr>
        <w:pStyle w:val="Compact"/>
        <w:numPr>
          <w:ilvl w:val="0"/>
          <w:numId w:val="1075"/>
        </w:numPr>
      </w:pPr>
      <m:oMath>
        <m:r>
          <m:t>C</m:t>
        </m:r>
      </m:oMath>
      <w:r>
        <w:t xml:space="preserve"> </w:t>
      </w:r>
      <w:r>
        <w:t xml:space="preserve">= total cost (dependent variable)</w:t>
      </w:r>
    </w:p>
    <w:p>
      <w:pPr>
        <w:pStyle w:val="Compact"/>
        <w:numPr>
          <w:ilvl w:val="0"/>
          <w:numId w:val="1075"/>
        </w:numPr>
      </w:pPr>
      <m:oMath>
        <m:r>
          <m:t>m</m:t>
        </m:r>
      </m:oMath>
      <w:r>
        <w:t xml:space="preserve"> </w:t>
      </w:r>
      <w:r>
        <w:t xml:space="preserve">= number of months (independent variable)</w:t>
      </w:r>
    </w:p>
    <w:p>
      <w:pPr>
        <w:pStyle w:val="Compact"/>
        <w:numPr>
          <w:ilvl w:val="0"/>
          <w:numId w:val="1075"/>
        </w:numPr>
      </w:pPr>
      <w:r>
        <w:t xml:space="preserve">Slope =</w:t>
      </w:r>
      <w:r>
        <w:t xml:space="preserve"> </w:t>
      </w:r>
      <m:oMath>
        <m:r>
          <m:t>35</m:t>
        </m:r>
      </m:oMath>
      <w:r>
        <w:t xml:space="preserve"> </w:t>
      </w:r>
      <w:r>
        <w:t xml:space="preserve">(the monthly rate)</w:t>
      </w:r>
    </w:p>
    <w:p>
      <w:pPr>
        <w:pStyle w:val="Compact"/>
        <w:numPr>
          <w:ilvl w:val="0"/>
          <w:numId w:val="1075"/>
        </w:numPr>
      </w:pPr>
      <w:r>
        <w:t xml:space="preserve">y-intercept =</w:t>
      </w:r>
      <w:r>
        <w:t xml:space="preserve"> </w:t>
      </w:r>
      <m:oMath>
        <m:r>
          <m:t>100</m:t>
        </m:r>
      </m:oMath>
      <w:r>
        <w:t xml:space="preserve"> </w:t>
      </w:r>
      <w:r>
        <w:t xml:space="preserve">(the initial membership fee)</w:t>
      </w:r>
    </w:p>
    <w:p>
      <w:pPr>
        <w:pStyle w:val="Compact"/>
        <w:numPr>
          <w:ilvl w:val="0"/>
          <w:numId w:val="1075"/>
        </w:numPr>
      </w:pPr>
      <w:r>
        <w:t xml:space="preserve">Equation:</w:t>
      </w:r>
      <w:r>
        <w:t xml:space="preserve"> </w:t>
      </w:r>
      <m:oMath>
        <m:r>
          <m:t>C</m:t>
        </m:r>
        <m:r>
          <m:rPr>
            <m:sty m:val="p"/>
          </m:rPr>
          <m:t>=</m:t>
        </m:r>
        <m:r>
          <m:t>35</m:t>
        </m:r>
        <m:r>
          <m:t>m</m:t>
        </m:r>
        <m:r>
          <m:rPr>
            <m:sty m:val="p"/>
          </m:rPr>
          <m:t>+</m:t>
        </m:r>
        <m:r>
          <m:t>100</m:t>
        </m:r>
      </m:oMath>
    </w:p>
    <w:p>
      <w:pPr>
        <w:pStyle w:val="FirstParagraph"/>
      </w:pPr>
      <w:r>
        <w:rPr>
          <w:b/>
          <w:bCs/>
        </w:rPr>
        <w:t xml:space="preserve">Follow-up question:</w:t>
      </w:r>
      <w:r>
        <w:t xml:space="preserve"> </w:t>
      </w:r>
      <w:r>
        <w:t xml:space="preserve">“</w:t>
      </w:r>
      <w:r>
        <w:t xml:space="preserve">What does the slope represent in this context?</w:t>
      </w:r>
      <w:r>
        <w:t xml:space="preserve">”</w:t>
      </w:r>
      <w:r>
        <w:t xml:space="preserve"> </w:t>
      </w:r>
      <w:r>
        <w:rPr>
          <w:b/>
          <w:bCs/>
        </w:rPr>
        <w:t xml:space="preserve">Answer:</w:t>
      </w:r>
      <w:r>
        <w:t xml:space="preserve"> </w:t>
      </w:r>
      <w:r>
        <w:t xml:space="preserve">The monthly membership fee (</w:t>
      </w:r>
      <m:oMath>
        <m:r>
          <m:rPr>
            <m:sty m:val="p"/>
          </m:rPr>
          <m:t>$</m:t>
        </m:r>
        <m:r>
          <m:t>35</m:t>
        </m:r>
      </m:oMath>
      <w:r>
        <w:t xml:space="preserve"> </w:t>
      </w:r>
      <w:r>
        <w:t xml:space="preserve">per month).</w:t>
      </w:r>
    </w:p>
    <w:p>
      <w:pPr>
        <w:pStyle w:val="BodyText"/>
      </w:pPr>
      <w:r>
        <w:rPr>
          <w:b/>
          <w:bCs/>
        </w:rPr>
        <w:t xml:space="preserve">Follow-up question:</w:t>
      </w:r>
      <w:r>
        <w:t xml:space="preserve"> </w:t>
      </w:r>
      <w:r>
        <w:t xml:space="preserve">“</w:t>
      </w:r>
      <w:r>
        <w:t xml:space="preserve">What is the total cost after 6 months?</w:t>
      </w:r>
      <w:r>
        <w:t xml:space="preserve">”</w:t>
      </w:r>
      <w:r>
        <w:t xml:space="preserve"> </w:t>
      </w:r>
      <w:r>
        <w:rPr>
          <w:b/>
          <w:bCs/>
        </w:rPr>
        <w:t xml:space="preserve">Answer:</w:t>
      </w:r>
      <w:r>
        <w:t xml:space="preserve"> </w:t>
      </w:r>
      <m:oMath>
        <m:r>
          <m:t>C</m:t>
        </m:r>
        <m:r>
          <m:rPr>
            <m:sty m:val="p"/>
          </m:rPr>
          <m:t>=</m:t>
        </m:r>
        <m:r>
          <m:t>35</m:t>
        </m:r>
        <m:d>
          <m:dPr>
            <m:begChr m:val="("/>
            <m:endChr m:val=")"/>
            <m:sepChr m:val=""/>
            <m:grow/>
          </m:dPr>
          <m:e>
            <m:r>
              <m:t>6</m:t>
            </m:r>
          </m:e>
        </m:d>
        <m:r>
          <m:rPr>
            <m:sty m:val="p"/>
          </m:rPr>
          <m:t>+</m:t>
        </m:r>
        <m:r>
          <m:t>100</m:t>
        </m:r>
        <m:r>
          <m:rPr>
            <m:sty m:val="p"/>
          </m:rPr>
          <m:t>=</m:t>
        </m:r>
        <m:r>
          <m:t>210</m:t>
        </m:r>
        <m:r>
          <m:rPr>
            <m:sty m:val="p"/>
          </m:rPr>
          <m:t>+</m:t>
        </m:r>
        <m:r>
          <m:t>100</m:t>
        </m:r>
        <m:r>
          <m:rPr>
            <m:sty m:val="p"/>
          </m:rPr>
          <m:t>=</m:t>
        </m:r>
        <m:r>
          <m:t>310</m:t>
        </m:r>
      </m:oMath>
    </w:p>
    <w:bookmarkEnd w:id="172"/>
    <w:bookmarkStart w:id="173" w:name="comparing-linear-functions"/>
    <w:p>
      <w:pPr>
        <w:pStyle w:val="Heading3"/>
      </w:pPr>
      <w:r>
        <w:t xml:space="preserve">3.10.3 — Comparing Linear Functions</w:t>
      </w:r>
    </w:p>
    <w:p>
      <w:pPr>
        <w:pStyle w:val="FirstParagraph"/>
      </w:pPr>
      <w:r>
        <w:t xml:space="preserve">The ACT sometimes presents two linear models and asks you to compare them. Common comparison questions:</w:t>
      </w:r>
    </w:p>
    <w:p>
      <w:pPr>
        <w:pStyle w:val="BodyText"/>
      </w:pPr>
      <w:r>
        <w:rPr>
          <w:b/>
          <w:bCs/>
        </w:rPr>
        <w:t xml:space="preserve">Which has a greater rate of change?</w:t>
      </w:r>
      <w:r>
        <w:t xml:space="preserve"> </w:t>
      </w:r>
      <w:r>
        <w:t xml:space="preserve">Compare the slopes.</w:t>
      </w:r>
      <w:r>
        <w:t xml:space="preserve"> </w:t>
      </w:r>
      <w:r>
        <w:rPr>
          <w:b/>
          <w:bCs/>
        </w:rPr>
        <w:t xml:space="preserve">Which starts at a greater value?</w:t>
      </w:r>
      <w:r>
        <w:t xml:space="preserve"> </w:t>
      </w:r>
      <w:r>
        <w:t xml:space="preserve">Compare the y-intercepts.</w:t>
      </w:r>
      <w:r>
        <w:t xml:space="preserve"> </w:t>
      </w:r>
      <w:r>
        <w:rPr>
          <w:b/>
          <w:bCs/>
        </w:rPr>
        <w:t xml:space="preserve">When are the two functions equal?</w:t>
      </w:r>
      <w:r>
        <w:t xml:space="preserve"> </w:t>
      </w:r>
      <w:r>
        <w:t xml:space="preserve">Set the equations equal and solve for</w:t>
      </w:r>
      <w:r>
        <w:t xml:space="preserve"> </w:t>
      </w:r>
      <m:oMath>
        <m:r>
          <m:t>x</m:t>
        </m:r>
      </m:oMath>
      <w:r>
        <w:t xml:space="preserve"> </w:t>
      </w:r>
      <w:r>
        <w:t xml:space="preserve">(this is equivalent to solving a system).</w:t>
      </w:r>
      <w:r>
        <w:t xml:space="preserve"> </w:t>
      </w:r>
      <w:r>
        <w:rPr>
          <w:b/>
          <w:bCs/>
        </w:rPr>
        <w:t xml:space="preserve">What is the difference between the two functions?</w:t>
      </w:r>
      <w:r>
        <w:t xml:space="preserve"> </w:t>
      </w:r>
      <w:r>
        <w:t xml:space="preserve">Subtract one equation from the other.</w:t>
      </w:r>
    </w:p>
    <w:p>
      <w:pPr>
        <w:pStyle w:val="BodyText"/>
      </w:pPr>
      <w:r>
        <w:rPr>
          <w:b/>
          <w:bCs/>
        </w:rPr>
        <w:t xml:space="preserve">Example:</w:t>
      </w:r>
      <w:r>
        <w:t xml:space="preserve"> </w:t>
      </w:r>
      <w:r>
        <w:t xml:space="preserve">&gt;</w:t>
      </w:r>
      <w:r>
        <w:t xml:space="preserve"> </w:t>
      </w:r>
      <w:r>
        <w:t xml:space="preserve">“</w:t>
      </w:r>
      <w:r>
        <w:t xml:space="preserve">Company A charges</w:t>
      </w:r>
      <w:r>
        <w:t xml:space="preserve"> </w:t>
      </w:r>
      <m:oMath>
        <m:r>
          <m:rPr>
            <m:sty m:val="p"/>
          </m:rPr>
          <m:t>$</m:t>
        </m:r>
        <m:r>
          <m:t>50</m:t>
        </m:r>
      </m:oMath>
      <w:r>
        <w:t xml:space="preserve"> </w:t>
      </w:r>
      <w:r>
        <w:t xml:space="preserve">plus</w:t>
      </w:r>
      <w:r>
        <w:t xml:space="preserve"> </w:t>
      </w:r>
      <m:oMath>
        <m:r>
          <m:rPr>
            <m:sty m:val="p"/>
          </m:rPr>
          <m:t>$</m:t>
        </m:r>
        <m:r>
          <m:t>0.10</m:t>
        </m:r>
      </m:oMath>
      <w:r>
        <w:t xml:space="preserve"> </w:t>
      </w:r>
      <w:r>
        <w:t xml:space="preserve">per page. Company B charges</w:t>
      </w:r>
      <w:r>
        <w:t xml:space="preserve"> </w:t>
      </w:r>
      <m:oMath>
        <m:r>
          <m:rPr>
            <m:sty m:val="p"/>
          </m:rPr>
          <m:t>$</m:t>
        </m:r>
        <m:r>
          <m:t>30</m:t>
        </m:r>
      </m:oMath>
      <w:r>
        <w:t xml:space="preserve"> </w:t>
      </w:r>
      <w:r>
        <w:t xml:space="preserve">plus</w:t>
      </w:r>
      <w:r>
        <w:t xml:space="preserve"> </w:t>
      </w:r>
      <m:oMath>
        <m:r>
          <m:rPr>
            <m:sty m:val="p"/>
          </m:rPr>
          <m:t>$</m:t>
        </m:r>
        <m:r>
          <m:t>0.15</m:t>
        </m:r>
      </m:oMath>
      <w:r>
        <w:t xml:space="preserve"> </w:t>
      </w:r>
      <w:r>
        <w:t xml:space="preserve">per page.</w:t>
      </w:r>
      <w:r>
        <w:t xml:space="preserve">”</w:t>
      </w:r>
    </w:p>
    <w:p>
      <w:pPr>
        <w:pStyle w:val="BodyText"/>
      </w:pPr>
      <m:oMathPara>
        <m:oMathParaPr>
          <m:jc m:val="center"/>
        </m:oMathParaPr>
        <m:oMath>
          <m:r>
            <m:t>A</m:t>
          </m:r>
          <m:d>
            <m:dPr>
              <m:begChr m:val="("/>
              <m:endChr m:val=")"/>
              <m:sepChr m:val=""/>
              <m:grow/>
            </m:dPr>
            <m:e>
              <m:r>
                <m:t>p</m:t>
              </m:r>
            </m:e>
          </m:d>
          <m:r>
            <m:rPr>
              <m:sty m:val="p"/>
            </m:rPr>
            <m:t>=</m:t>
          </m:r>
          <m:r>
            <m:t>0.10</m:t>
          </m:r>
          <m:r>
            <m:t>p</m:t>
          </m:r>
          <m:r>
            <m:rPr>
              <m:sty m:val="p"/>
            </m:rPr>
            <m:t>+</m:t>
          </m:r>
          <m:r>
            <m:t>50</m:t>
          </m:r>
        </m:oMath>
      </m:oMathPara>
    </w:p>
    <w:p>
      <w:pPr>
        <w:pStyle w:val="FirstParagraph"/>
      </w:pPr>
      <m:oMathPara>
        <m:oMathParaPr>
          <m:jc m:val="center"/>
        </m:oMathParaPr>
        <m:oMath>
          <m:r>
            <m:t>B</m:t>
          </m:r>
          <m:d>
            <m:dPr>
              <m:begChr m:val="("/>
              <m:endChr m:val=")"/>
              <m:sepChr m:val=""/>
              <m:grow/>
            </m:dPr>
            <m:e>
              <m:r>
                <m:t>p</m:t>
              </m:r>
            </m:e>
          </m:d>
          <m:r>
            <m:rPr>
              <m:sty m:val="p"/>
            </m:rPr>
            <m:t>=</m:t>
          </m:r>
          <m:r>
            <m:t>0.15</m:t>
          </m:r>
          <m:r>
            <m:t>p</m:t>
          </m:r>
          <m:r>
            <m:rPr>
              <m:sty m:val="p"/>
            </m:rPr>
            <m:t>+</m:t>
          </m:r>
          <m:r>
            <m:t>30</m:t>
          </m:r>
        </m:oMath>
      </m:oMathPara>
    </w:p>
    <w:p>
      <w:pPr>
        <w:pStyle w:val="Compact"/>
        <w:numPr>
          <w:ilvl w:val="0"/>
          <w:numId w:val="1076"/>
        </w:numPr>
      </w:pPr>
      <w:r>
        <w:t xml:space="preserve">Company A has a higher starting cost (</w:t>
      </w:r>
      <m:oMath>
        <m:r>
          <m:rPr>
            <m:sty m:val="p"/>
          </m:rPr>
          <m:t>$</m:t>
        </m:r>
        <m:r>
          <m:t>50</m:t>
        </m:r>
        <m:r>
          <m:rPr>
            <m:sty m:val="p"/>
          </m:rPr>
          <m:t>&gt;</m:t>
        </m:r>
        <m:r>
          <m:rPr>
            <m:sty m:val="p"/>
          </m:rPr>
          <m:t>$</m:t>
        </m:r>
        <m:r>
          <m:t>30</m:t>
        </m:r>
      </m:oMath>
      <w:r>
        <w:t xml:space="preserve">) but a lower per-page rate (</w:t>
      </w:r>
      <m:oMath>
        <m:r>
          <m:rPr>
            <m:sty m:val="p"/>
          </m:rPr>
          <m:t>$</m:t>
        </m:r>
        <m:r>
          <m:t>0.10</m:t>
        </m:r>
        <m:r>
          <m:rPr>
            <m:sty m:val="p"/>
          </m:rPr>
          <m:t>&lt;</m:t>
        </m:r>
        <m:r>
          <m:rPr>
            <m:sty m:val="p"/>
          </m:rPr>
          <m:t>$</m:t>
        </m:r>
        <m:r>
          <m:t>0.15</m:t>
        </m:r>
      </m:oMath>
      <w:r>
        <w:t xml:space="preserve">)</w:t>
      </w:r>
    </w:p>
    <w:p>
      <w:pPr>
        <w:pStyle w:val="Compact"/>
        <w:numPr>
          <w:ilvl w:val="0"/>
          <w:numId w:val="1076"/>
        </w:numPr>
      </w:pPr>
      <w:r>
        <w:t xml:space="preserve">They cost the same when:</w:t>
      </w:r>
      <w:r>
        <w:t xml:space="preserve"> </w:t>
      </w:r>
      <m:oMath>
        <m:r>
          <m:t>0.10</m:t>
        </m:r>
        <m:r>
          <m:t>p</m:t>
        </m:r>
        <m:r>
          <m:rPr>
            <m:sty m:val="p"/>
          </m:rPr>
          <m:t>+</m:t>
        </m:r>
        <m:r>
          <m:t>50</m:t>
        </m:r>
        <m:r>
          <m:rPr>
            <m:sty m:val="p"/>
          </m:rPr>
          <m:t>=</m:t>
        </m:r>
        <m:r>
          <m:t>0.15</m:t>
        </m:r>
        <m:r>
          <m:t>p</m:t>
        </m:r>
        <m:r>
          <m:rPr>
            <m:sty m:val="p"/>
          </m:rPr>
          <m:t>+</m:t>
        </m:r>
        <m:r>
          <m:t>30</m:t>
        </m:r>
        <m:r>
          <m:rPr>
            <m:sty m:val="p"/>
          </m:rPr>
          <m:t>⇒</m:t>
        </m:r>
        <m:r>
          <m:t>20</m:t>
        </m:r>
        <m:r>
          <m:rPr>
            <m:sty m:val="p"/>
          </m:rPr>
          <m:t>=</m:t>
        </m:r>
        <m:r>
          <m:t>0.05</m:t>
        </m:r>
        <m:r>
          <m:t>p</m:t>
        </m:r>
        <m:r>
          <m:rPr>
            <m:sty m:val="p"/>
          </m:rPr>
          <m:t>⇒</m:t>
        </m:r>
        <m:r>
          <m:t>p</m:t>
        </m:r>
        <m:r>
          <m:rPr>
            <m:sty m:val="p"/>
          </m:rPr>
          <m:t>=</m:t>
        </m:r>
        <m:r>
          <m:t>400</m:t>
        </m:r>
      </m:oMath>
    </w:p>
    <w:p>
      <w:pPr>
        <w:pStyle w:val="Compact"/>
        <w:numPr>
          <w:ilvl w:val="0"/>
          <w:numId w:val="1076"/>
        </w:numPr>
      </w:pPr>
      <w:r>
        <w:t xml:space="preserve">For fewer than 400 pages, Company B is cheaper. For more than 400 pages, Company A is cheaper.</w:t>
      </w:r>
    </w:p>
    <w:p>
      <w:r>
        <w:pict>
          <v:rect style="width:0;height:1.5pt" o:hralign="center" o:hrstd="t" o:hr="t"/>
        </w:pict>
      </w:r>
    </w:p>
    <w:bookmarkEnd w:id="173"/>
    <w:bookmarkEnd w:id="174"/>
    <w:bookmarkStart w:id="181" w:name="common-act-traps-and-strategic-warnings"/>
    <w:p>
      <w:pPr>
        <w:pStyle w:val="Heading2"/>
      </w:pPr>
      <w:r>
        <w:t xml:space="preserve">3.11 — Common ACT Traps and Strategic Warnings</w:t>
      </w:r>
    </w:p>
    <w:bookmarkStart w:id="175" w:name="solve-for-x-vs.-solve-for-2x"/>
    <w:p>
      <w:pPr>
        <w:pStyle w:val="Heading3"/>
      </w:pPr>
      <w:r>
        <w:t xml:space="preserve">3.11.1 —</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p>
    <w:p>
      <w:pPr>
        <w:pStyle w:val="FirstParagraph"/>
      </w:pPr>
      <w:r>
        <w:t xml:space="preserve">The ACT is notorious for this. If a problem asks for the value of</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w:t>
      </w:r>
      <w:r>
        <w:t xml:space="preserve"> </w:t>
      </w:r>
      <w:r>
        <w:rPr>
          <w:b/>
          <w:bCs/>
        </w:rPr>
        <w:t xml:space="preserve">distractor answer choice</w:t>
      </w:r>
      <w:r>
        <w:t xml:space="preserve">. Always double-check what the question is asking for.</w:t>
      </w:r>
    </w:p>
    <w:p>
      <w:pPr>
        <w:pStyle w:val="BodyText"/>
      </w:pPr>
      <w:r>
        <w:rPr>
          <w:b/>
          <w:bCs/>
        </w:rPr>
        <w:t xml:space="preserve">Example:</w:t>
      </w:r>
      <w:r>
        <w:t xml:space="preserve"> </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2</m:t>
        </m:r>
        <m:r>
          <m:t>x</m:t>
        </m:r>
      </m:oMath>
      <w:r>
        <w:t xml:space="preserve">?</w:t>
      </w:r>
      <w:r>
        <w:t xml:space="preserve"> </w:t>
      </w:r>
      <w:r>
        <w:t xml:space="preserve">-</w:t>
      </w:r>
      <w:r>
        <w:t xml:space="preserve"> </w:t>
      </w:r>
      <m:oMath>
        <m:r>
          <m:t>3</m:t>
        </m:r>
        <m:r>
          <m:t>x</m:t>
        </m:r>
        <m:r>
          <m:rPr>
            <m:sty m:val="p"/>
          </m:rPr>
          <m:t>=</m:t>
        </m:r>
        <m:r>
          <m:t>15</m:t>
        </m:r>
        <m:r>
          <m:rPr>
            <m:sty m:val="p"/>
          </m:rPr>
          <m:t>⇒</m:t>
        </m:r>
        <m:r>
          <m:t>x</m:t>
        </m:r>
        <m:r>
          <m:rPr>
            <m:sty m:val="p"/>
          </m:rPr>
          <m:t>=</m:t>
        </m:r>
        <m:r>
          <m:t>5</m:t>
        </m:r>
      </m:oMath>
      <w:r>
        <w:t xml:space="preserve"> </w:t>
      </w:r>
      <w:r>
        <w:t xml:space="preserve">-</w:t>
      </w:r>
      <w:r>
        <w:t xml:space="preserve"> </w:t>
      </w:r>
      <m:oMath>
        <m:r>
          <m:t>2</m:t>
        </m:r>
        <m:r>
          <m:t>x</m:t>
        </m:r>
        <m:r>
          <m:rPr>
            <m:sty m:val="p"/>
          </m:rPr>
          <m:t>=</m:t>
        </m:r>
        <m:r>
          <m:t>10</m:t>
        </m:r>
      </m:oMath>
      <w:r>
        <w:t xml:space="preserve"> </w:t>
      </w:r>
      <w:r>
        <w:t xml:space="preserve">← This is the answer, not 5.</w:t>
      </w:r>
    </w:p>
    <w:bookmarkEnd w:id="175"/>
    <w:bookmarkStart w:id="176" w:name="sign-errors-with-inequalities"/>
    <w:p>
      <w:pPr>
        <w:pStyle w:val="Heading3"/>
      </w:pPr>
      <w:r>
        <w:t xml:space="preserve">3.11.2 — Sign Errors with Inequalities</w:t>
      </w:r>
    </w:p>
    <w:p>
      <w:pPr>
        <w:pStyle w:val="FirstParagraph"/>
      </w:pPr>
      <w:r>
        <w:t xml:space="preserve">As discussed in Section 3.1.3, forgetting to reverse the inequality sign when multiplying or dividing by a negative number is one of the most common errors on the entire exam. The ACT deliberately includes the wrong answer (with the unreversed sign) as a trap.</w:t>
      </w:r>
    </w:p>
    <w:bookmarkEnd w:id="176"/>
    <w:bookmarkStart w:id="177" w:name="Xe37a6ce304f0b5deb58534dcb90147fd0ea65cb"/>
    <w:p>
      <w:pPr>
        <w:pStyle w:val="Heading3"/>
      </w:pPr>
      <w:r>
        <w:t xml:space="preserve">3.11.3 — Confusing Slope and y-intercept in Context</w:t>
      </w:r>
    </w:p>
    <w:p>
      <w:pPr>
        <w:pStyle w:val="FirstParagraph"/>
      </w:pPr>
      <w:r>
        <w:t xml:space="preserve">When interpreting a linear model, students sometimes confuse which parameter represents which real-world quantity. Remember:</w:t>
      </w:r>
      <w:r>
        <w:t xml:space="preserve"> </w:t>
      </w:r>
      <w:r>
        <w:t xml:space="preserve">-</w:t>
      </w:r>
      <w:r>
        <w:t xml:space="preserve"> </w:t>
      </w:r>
      <w:r>
        <w:rPr>
          <w:b/>
          <w:bCs/>
        </w:rPr>
        <w:t xml:space="preserve">Slope</w:t>
      </w:r>
      <w:r>
        <w:t xml:space="preserve"> </w:t>
      </w:r>
      <w:r>
        <w:t xml:space="preserve">= the thing that accumulates (per-unit rate)</w:t>
      </w:r>
      <w:r>
        <w:t xml:space="preserve"> </w:t>
      </w:r>
      <w:r>
        <w:t xml:space="preserve">-</w:t>
      </w:r>
      <w:r>
        <w:t xml:space="preserve"> </w:t>
      </w:r>
      <w:r>
        <w:rPr>
          <w:b/>
          <w:bCs/>
        </w:rPr>
        <w:t xml:space="preserve">y-intercept</w:t>
      </w:r>
      <w:r>
        <w:t xml:space="preserve"> </w:t>
      </w:r>
      <w:r>
        <w:t xml:space="preserve">= the thing that’s already there at the start (fixed amount)</w:t>
      </w:r>
    </w:p>
    <w:bookmarkEnd w:id="177"/>
    <w:bookmarkStart w:id="178" w:name="Xb41290f113dece4352850c185fb65afa8deddac"/>
    <w:p>
      <w:pPr>
        <w:pStyle w:val="Heading3"/>
      </w:pPr>
      <w:r>
        <w:t xml:space="preserve">3.11.4 — Assuming the Line Passes Through the Origin</w:t>
      </w:r>
    </w:p>
    <w:p>
      <w:pPr>
        <w:pStyle w:val="FirstParagraph"/>
      </w:pPr>
      <w:r>
        <w:t xml:space="preserve">Not every linear relationship has a y-intercept of zero. If a problem says</w:t>
      </w:r>
      <w:r>
        <w:t xml:space="preserve"> </w:t>
      </w:r>
      <w:r>
        <w:t xml:space="preserve">“</w:t>
      </w:r>
      <w:r>
        <w:t xml:space="preserve">y is proportional to x,</w:t>
      </w:r>
      <w:r>
        <w:t xml:space="preserve">”</w:t>
      </w:r>
      <w:r>
        <w:t xml:space="preserve"> </w:t>
      </w:r>
      <w:r>
        <w:t xml:space="preserve">then the line passes through the origin (</w:t>
      </w:r>
      <m:oMath>
        <m:r>
          <m:t>b</m:t>
        </m:r>
        <m:r>
          <m:rPr>
            <m:sty m:val="p"/>
          </m:rPr>
          <m:t>=</m:t>
        </m:r>
        <m:r>
          <m:t>0</m:t>
        </m:r>
      </m:oMath>
      <w:r>
        <w:t xml:space="preserve">). But if it says</w:t>
      </w:r>
      <w:r>
        <w:t xml:space="preserve"> </w:t>
      </w:r>
      <w:r>
        <w:t xml:space="preserve">“</w:t>
      </w:r>
      <w:r>
        <w:t xml:space="preserve">y is linearly related to x</w:t>
      </w:r>
      <w:r>
        <w:t xml:space="preserve">”</w:t>
      </w:r>
      <w:r>
        <w:t xml:space="preserve"> </w:t>
      </w:r>
      <w:r>
        <w:t xml:space="preserve">or just gives a linear equation, the y-intercept may be non-zero.</w:t>
      </w:r>
    </w:p>
    <w:p>
      <w:pPr>
        <w:pStyle w:val="BodyText"/>
      </w:pPr>
      <w:r>
        <w:rPr>
          <w:b/>
          <w:bCs/>
        </w:rPr>
        <w:t xml:space="preserve">Direct variation:</w:t>
      </w:r>
      <w:r>
        <w:t xml:space="preserve"> </w:t>
      </w:r>
      <m:oMath>
        <m:r>
          <m:t>y</m:t>
        </m:r>
        <m:r>
          <m:rPr>
            <m:sty m:val="p"/>
          </m:rPr>
          <m:t>=</m:t>
        </m:r>
        <m:r>
          <m:t>k</m:t>
        </m:r>
        <m:r>
          <m:t>x</m:t>
        </m:r>
      </m:oMath>
      <w:r>
        <w:t xml:space="preserve"> </w:t>
      </w:r>
      <w:r>
        <w:t xml:space="preserve">(passes through origin,</w:t>
      </w:r>
      <w:r>
        <w:t xml:space="preserve"> </w:t>
      </w:r>
      <m:oMath>
        <m:r>
          <m:t>k</m:t>
        </m:r>
      </m:oMath>
      <w:r>
        <w:t xml:space="preserve"> </w:t>
      </w:r>
      <w:r>
        <w:t xml:space="preserve">is the constant of proportionality)</w:t>
      </w:r>
      <w:r>
        <w:t xml:space="preserve"> </w:t>
      </w:r>
      <w:r>
        <w:rPr>
          <w:b/>
          <w:bCs/>
        </w:rPr>
        <w:t xml:space="preserve">Linear (not direct variation):</w:t>
      </w:r>
      <w:r>
        <w:t xml:space="preserve"> </w:t>
      </w:r>
      <m:oMath>
        <m:r>
          <m:t>y</m:t>
        </m:r>
        <m:r>
          <m:rPr>
            <m:sty m:val="p"/>
          </m:rPr>
          <m:t>=</m:t>
        </m:r>
        <m:r>
          <m:t>m</m:t>
        </m:r>
        <m:r>
          <m:t>x</m:t>
        </m:r>
        <m:r>
          <m:rPr>
            <m:sty m:val="p"/>
          </m:rPr>
          <m:t>+</m:t>
        </m:r>
        <m:r>
          <m:t>b</m:t>
        </m:r>
      </m:oMath>
      <w:r>
        <w:t xml:space="preserve"> </w:t>
      </w:r>
      <w:r>
        <w:t xml:space="preserve">where</w:t>
      </w:r>
      <w:r>
        <w:t xml:space="preserve"> </w:t>
      </w:r>
      <m:oMath>
        <m:r>
          <m:t>b</m:t>
        </m:r>
        <m:r>
          <m:rPr>
            <m:sty m:val="p"/>
          </m:rPr>
          <m:t>≠</m:t>
        </m:r>
        <m:r>
          <m:t>0</m:t>
        </m:r>
      </m:oMath>
    </w:p>
    <w:bookmarkEnd w:id="178"/>
    <w:bookmarkStart w:id="179" w:name="forgetting-to-check-your-work"/>
    <w:p>
      <w:pPr>
        <w:pStyle w:val="Heading3"/>
      </w:pPr>
      <w:r>
        <w:t xml:space="preserve">3.11.5 — Forgetting to Check Your Work</w:t>
      </w:r>
    </w:p>
    <w:p>
      <w:pPr>
        <w:pStyle w:val="FirstParagraph"/>
      </w:pPr>
      <w:r>
        <w:t xml:space="preserve">On a 60-minute test with 60 questions (or 50 minutes with 45 questions on the Enhanced ACT), you may not have time to check every problem. But for linear equations and systems, checking is fast:</w:t>
      </w:r>
      <w:r>
        <w:t xml:space="preserve"> </w:t>
      </w:r>
      <w:r>
        <w:t xml:space="preserve">-</w:t>
      </w:r>
      <w:r>
        <w:t xml:space="preserve"> </w:t>
      </w:r>
      <w:r>
        <w:rPr>
          <w:b/>
          <w:bCs/>
        </w:rPr>
        <w:t xml:space="preserve">Plug your solution back into the original equation.</w:t>
      </w:r>
      <w:r>
        <w:t xml:space="preserve"> </w:t>
      </w:r>
      <w:r>
        <w:t xml:space="preserve">Does it work?</w:t>
      </w:r>
      <w:r>
        <w:t xml:space="preserve"> </w:t>
      </w:r>
      <w:r>
        <w:t xml:space="preserve">-</w:t>
      </w:r>
      <w:r>
        <w:t xml:space="preserve"> </w:t>
      </w:r>
      <w:r>
        <w:rPr>
          <w:b/>
          <w:bCs/>
        </w:rPr>
        <w:t xml:space="preserve">For systems, check in BOTH equations.</w:t>
      </w:r>
      <w:r>
        <w:t xml:space="preserve"> </w:t>
      </w:r>
      <w:r>
        <w:t xml:space="preserve">A solution must satisfy both.</w:t>
      </w:r>
    </w:p>
    <w:bookmarkEnd w:id="179"/>
    <w:bookmarkStart w:id="180" w:name="misreading-standard-form"/>
    <w:p>
      <w:pPr>
        <w:pStyle w:val="Heading3"/>
      </w:pPr>
      <w:r>
        <w:t xml:space="preserve">3.11.6 — Misreading Standard Form</w:t>
      </w:r>
    </w:p>
    <w:p>
      <w:pPr>
        <w:pStyle w:val="FirstParagraph"/>
      </w:pPr>
      <w:r>
        <w:t xml:space="preserve">When the ACT gives you</w:t>
      </w:r>
      <w:r>
        <w:t xml:space="preserve"> </w:t>
      </w:r>
      <m:oMath>
        <m:r>
          <m:t>3</m:t>
        </m:r>
        <m:r>
          <m:t>x</m:t>
        </m:r>
        <m:r>
          <m:rPr>
            <m:sty m:val="p"/>
          </m:rPr>
          <m:t>−</m:t>
        </m:r>
        <m:r>
          <m:t>4</m:t>
        </m:r>
        <m:r>
          <m:t>y</m:t>
        </m:r>
        <m:r>
          <m:rPr>
            <m:sty m:val="p"/>
          </m:rPr>
          <m:t>=</m:t>
        </m:r>
        <m:r>
          <m:t>12</m:t>
        </m:r>
      </m:oMath>
      <w:r>
        <w:t xml:space="preserve"> </w:t>
      </w:r>
      <w:r>
        <w:t xml:space="preserve">and asks for the slope, the slope is</w:t>
      </w:r>
      <w:r>
        <w:t xml:space="preserve"> </w:t>
      </w:r>
      <m:oMath>
        <m:r>
          <m:rPr>
            <m:sty m:val="p"/>
          </m:rPr>
          <m:t>−</m:t>
        </m:r>
        <m:f>
          <m:fPr>
            <m:type m:val="bar"/>
          </m:fPr>
          <m:num>
            <m:r>
              <m:t>A</m:t>
            </m:r>
          </m:num>
          <m:den>
            <m:r>
              <m:t>B</m:t>
            </m:r>
          </m:den>
        </m:f>
        <m:r>
          <m:rPr>
            <m:sty m:val="p"/>
          </m:rPr>
          <m:t>=</m:t>
        </m:r>
        <m:r>
          <m:rPr>
            <m:sty m:val="p"/>
          </m:rPr>
          <m:t>−</m:t>
        </m:r>
        <m:f>
          <m:fPr>
            <m:type m:val="bar"/>
          </m:fPr>
          <m:num>
            <m:r>
              <m:t>3</m:t>
            </m:r>
          </m:num>
          <m:den>
            <m:r>
              <m:rPr>
                <m:sty m:val="p"/>
              </m:rPr>
              <m:t>−</m:t>
            </m:r>
            <m:r>
              <m:t>4</m:t>
            </m:r>
          </m:den>
        </m:f>
        <m:r>
          <m:rPr>
            <m:sty m:val="p"/>
          </m:rPr>
          <m:t>=</m:t>
        </m:r>
        <m:f>
          <m:fPr>
            <m:type m:val="bar"/>
          </m:fPr>
          <m:num>
            <m:r>
              <m:t>3</m:t>
            </m:r>
          </m:num>
          <m:den>
            <m:r>
              <m:t>4</m:t>
            </m:r>
          </m:den>
        </m:f>
      </m:oMath>
      <w:r>
        <w:t xml:space="preserve">. Students sometimes read the coefficients incorrectly or forget the negative sign. Be deliberate: 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explicitly before computing.</w:t>
      </w:r>
    </w:p>
    <w:p>
      <w:r>
        <w:pict>
          <v:rect style="width:0;height:1.5pt" o:hralign="center" o:hrstd="t" o:hr="t"/>
        </w:pict>
      </w:r>
    </w:p>
    <w:bookmarkEnd w:id="180"/>
    <w:bookmarkEnd w:id="181"/>
    <w:bookmarkStart w:id="185" w:name="advanced-linear-concepts"/>
    <w:p>
      <w:pPr>
        <w:pStyle w:val="Heading2"/>
      </w:pPr>
      <w:r>
        <w:t xml:space="preserve">3.12 — Advanced Linear Concepts</w:t>
      </w:r>
    </w:p>
    <w:bookmarkStart w:id="182" w:name="piecewise-linear-functions"/>
    <w:p>
      <w:pPr>
        <w:pStyle w:val="Heading3"/>
      </w:pPr>
      <w:r>
        <w:t xml:space="preserve">3.12.1 — Piecewise Linear Functions</w:t>
      </w:r>
    </w:p>
    <w:p>
      <w:pPr>
        <w:pStyle w:val="FirstParagraph"/>
      </w:pPr>
      <w:r>
        <w:t xml:space="preserve">A piecewise function uses different formulas for different intervals of the domain. The ACT occasionally tests these, usually by asking you to evaluate the function at a specific</w:t>
      </w:r>
      <w:r>
        <w:t xml:space="preserve"> </w:t>
      </w:r>
      <m:oMath>
        <m:r>
          <m:t>x</m:t>
        </m:r>
      </m:oMath>
      <w:r>
        <w:t xml:space="preserve">-value.</w:t>
      </w:r>
    </w:p>
    <w:p>
      <w:pPr>
        <w:pStyle w:val="BodyText"/>
      </w:pPr>
      <w:r>
        <w:rPr>
          <w:b/>
          <w:bCs/>
        </w:rPr>
        <w:t xml:space="preserve">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0</m:t>
                    </m:r>
                  </m:e>
                </m:mr>
                <m:mr>
                  <m:e>
                    <m:r>
                      <m:rPr>
                        <m:sty m:val="p"/>
                      </m:rPr>
                      <m:t>−</m:t>
                    </m:r>
                    <m:r>
                      <m:t>x</m:t>
                    </m:r>
                    <m:r>
                      <m:rPr>
                        <m:sty m:val="p"/>
                      </m:rPr>
                      <m:t>+</m:t>
                    </m:r>
                    <m:r>
                      <m:t>3</m:t>
                    </m:r>
                  </m:e>
                  <m:e>
                    <m:r>
                      <m:rPr>
                        <m:nor/>
                        <m:sty m:val="p"/>
                      </m:rPr>
                      <m:t>if </m:t>
                    </m:r>
                    <m:r>
                      <m:t>x</m:t>
                    </m:r>
                    <m:r>
                      <m:rPr>
                        <m:sty m:val="p"/>
                      </m:rPr>
                      <m:t>&lt;</m:t>
                    </m:r>
                    <m:r>
                      <m:t>0</m:t>
                    </m:r>
                  </m:e>
                </m:mr>
              </m:m>
            </m:e>
          </m:d>
        </m:oMath>
      </m:oMathPara>
    </w:p>
    <w:p>
      <w:pPr>
        <w:pStyle w:val="FirstParagraph"/>
      </w:pPr>
      <w:r>
        <w:t xml:space="preserve">To find</w:t>
      </w:r>
      <w:r>
        <w:t xml:space="preserve"> </w:t>
      </w:r>
      <m:oMath>
        <m:r>
          <m:t>f</m:t>
        </m:r>
        <m:d>
          <m:dPr>
            <m:begChr m:val="("/>
            <m:endChr m:val=")"/>
            <m:sepChr m:val=""/>
            <m:grow/>
          </m:dPr>
          <m:e>
            <m:r>
              <m:t>2</m:t>
            </m:r>
          </m:e>
        </m:d>
      </m:oMath>
      <w:r>
        <w:t xml:space="preserve">: Since</w:t>
      </w:r>
      <w:r>
        <w:t xml:space="preserve"> </w:t>
      </w:r>
      <m:oMath>
        <m:r>
          <m:t>2</m:t>
        </m:r>
        <m:r>
          <m:rPr>
            <m:sty m:val="p"/>
          </m:rPr>
          <m:t>≥</m:t>
        </m:r>
        <m:r>
          <m:t>0</m:t>
        </m:r>
      </m:oMath>
      <w:r>
        <w:t xml:space="preserve">, use</w:t>
      </w:r>
      <w:r>
        <w:t xml:space="preserve"> </w:t>
      </w:r>
      <m:oMath>
        <m:r>
          <m:t>f</m:t>
        </m:r>
        <m:d>
          <m:dPr>
            <m:begChr m:val="("/>
            <m:endChr m:val=")"/>
            <m:sepChr m:val=""/>
            <m:grow/>
          </m:dPr>
          <m:e>
            <m:r>
              <m:t>x</m:t>
            </m:r>
          </m:e>
        </m:d>
        <m:r>
          <m:rPr>
            <m:sty m:val="p"/>
          </m:rPr>
          <m:t>=</m:t>
        </m:r>
        <m:r>
          <m:t>2</m:t>
        </m:r>
        <m:r>
          <m:t>x</m:t>
        </m:r>
        <m:r>
          <m:rPr>
            <m:sty m:val="p"/>
          </m:rPr>
          <m:t>+</m:t>
        </m:r>
        <m:r>
          <m:t>1</m:t>
        </m:r>
      </m:oMath>
      <w:r>
        <w:t xml:space="preserve">:</w:t>
      </w:r>
      <w:r>
        <w:t xml:space="preserve"> </w:t>
      </w:r>
      <m:oMath>
        <m:r>
          <m:t>f</m:t>
        </m:r>
        <m:d>
          <m:dPr>
            <m:begChr m:val="("/>
            <m:endChr m:val=")"/>
            <m:sepChr m:val=""/>
            <m:grow/>
          </m:dPr>
          <m:e>
            <m:r>
              <m:t>2</m:t>
            </m:r>
          </m:e>
        </m:d>
        <m:r>
          <m:rPr>
            <m:sty m:val="p"/>
          </m:rPr>
          <m:t>=</m:t>
        </m:r>
        <m:r>
          <m:t>5</m:t>
        </m:r>
      </m:oMath>
      <w:r>
        <w:t xml:space="preserve">.</w:t>
      </w:r>
      <w:r>
        <w:t xml:space="preserve"> </w:t>
      </w:r>
      <w:r>
        <w:t xml:space="preserve">To find</w:t>
      </w:r>
      <w:r>
        <w:t xml:space="preserve"> </w:t>
      </w:r>
      <m:oMath>
        <m:r>
          <m:t>f</m:t>
        </m:r>
        <m:d>
          <m:dPr>
            <m:begChr m:val="("/>
            <m:endChr m:val=")"/>
            <m:sepChr m:val=""/>
            <m:grow/>
          </m:dPr>
          <m:e>
            <m:r>
              <m:rPr>
                <m:sty m:val="p"/>
              </m:rPr>
              <m:t>−</m:t>
            </m:r>
            <m:r>
              <m:t>3</m:t>
            </m:r>
          </m:e>
        </m:d>
      </m:oMath>
      <w:r>
        <w:t xml:space="preserve">: Since</w:t>
      </w:r>
      <w:r>
        <w:t xml:space="preserve"> </w:t>
      </w:r>
      <m:oMath>
        <m:r>
          <m:rPr>
            <m:sty m:val="p"/>
          </m:rPr>
          <m:t>−</m:t>
        </m:r>
        <m:r>
          <m:t>3</m:t>
        </m:r>
        <m:r>
          <m:rPr>
            <m:sty m:val="p"/>
          </m:rPr>
          <m:t>&lt;</m:t>
        </m:r>
        <m:r>
          <m:t>0</m:t>
        </m:r>
      </m:oMath>
      <w:r>
        <w:t xml:space="preserve">, use</w:t>
      </w:r>
      <w:r>
        <w:t xml:space="preserve"> </w:t>
      </w:r>
      <m:oMath>
        <m:r>
          <m:t>f</m:t>
        </m:r>
        <m:d>
          <m:dPr>
            <m:begChr m:val="("/>
            <m:endChr m:val=")"/>
            <m:sepChr m:val=""/>
            <m:grow/>
          </m:dPr>
          <m:e>
            <m:r>
              <m:t>x</m:t>
            </m:r>
          </m:e>
        </m:d>
        <m:r>
          <m:rPr>
            <m:sty m:val="p"/>
          </m:rPr>
          <m:t>=</m:t>
        </m:r>
        <m:r>
          <m:rPr>
            <m:sty m:val="p"/>
          </m:rPr>
          <m:t>−</m:t>
        </m:r>
        <m:r>
          <m:t>x</m:t>
        </m:r>
        <m:r>
          <m:rPr>
            <m:sty m:val="p"/>
          </m:rPr>
          <m:t>+</m:t>
        </m:r>
        <m:r>
          <m:t>3</m:t>
        </m:r>
      </m:oMath>
      <w:r>
        <w:t xml:space="preserve">:</w:t>
      </w:r>
      <w:r>
        <w:t xml:space="preserve"> </w:t>
      </w:r>
      <m:oMath>
        <m:r>
          <m:t>f</m:t>
        </m:r>
        <m:d>
          <m:dPr>
            <m:begChr m:val="("/>
            <m:endChr m:val=")"/>
            <m:sepChr m:val=""/>
            <m:grow/>
          </m:dPr>
          <m:e>
            <m:r>
              <m:rPr>
                <m:sty m:val="p"/>
              </m:rPr>
              <m:t>−</m:t>
            </m:r>
            <m:r>
              <m:t>3</m:t>
            </m:r>
          </m:e>
        </m:d>
        <m:r>
          <m:rPr>
            <m:sty m:val="p"/>
          </m:rPr>
          <m:t>=</m:t>
        </m:r>
        <m:r>
          <m:t>6</m:t>
        </m:r>
      </m:oMath>
      <w:r>
        <w:t xml:space="preserve">.</w:t>
      </w:r>
    </w:p>
    <w:bookmarkEnd w:id="182"/>
    <w:bookmarkStart w:id="183" w:name="linear-function-transformations"/>
    <w:p>
      <w:pPr>
        <w:pStyle w:val="Heading3"/>
      </w:pPr>
      <w:r>
        <w:t xml:space="preserve">3.12.2 — Linear Function Transformations</w:t>
      </w:r>
    </w:p>
    <w:p>
      <w:pPr>
        <w:pStyle w:val="FirstParagraph"/>
      </w:pPr>
      <w:r>
        <w:t xml:space="preserve">While transformations are covered more fully in the Functions chapter, the linear case is important:</w:t>
      </w:r>
    </w:p>
    <w:p>
      <w:pPr>
        <w:pStyle w:val="BodyText"/>
      </w:pPr>
      <w:r>
        <w:t xml:space="preserve">Starting with</w:t>
      </w:r>
      <w:r>
        <w:t xml:space="preserve"> </w:t>
      </w:r>
      <m:oMath>
        <m:r>
          <m:t>y</m:t>
        </m:r>
        <m:r>
          <m:rPr>
            <m:sty m:val="p"/>
          </m:rPr>
          <m:t>=</m:t>
        </m:r>
        <m:r>
          <m:t>x</m:t>
        </m:r>
      </m:oMath>
      <w:r>
        <w:t xml:space="preserve"> </w:t>
      </w:r>
      <w:r>
        <w:t xml:space="preserve">(the parent linear function):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Transformation</w:t>
            </w:r>
          </w:p>
        </w:tc>
        <w:tc>
          <w:tcPr/>
          <w:p>
            <w:pPr>
              <w:pStyle w:val="Compact"/>
              <w:jc w:val="left"/>
            </w:pPr>
            <w:r>
              <w:t xml:space="preserve">Equation</w:t>
            </w:r>
          </w:p>
        </w:tc>
        <w:tc>
          <w:tcPr/>
          <w:p>
            <w:pPr>
              <w:pStyle w:val="Compact"/>
              <w:jc w:val="left"/>
            </w:pPr>
            <w:r>
              <w:t xml:space="preserve">Effect</w:t>
            </w:r>
          </w:p>
        </w:tc>
      </w:tr>
      <w:tr>
        <w:tc>
          <w:tcPr/>
          <w:p>
            <w:pPr>
              <w:pStyle w:val="Compact"/>
              <w:jc w:val="left"/>
            </w:pPr>
            <w:r>
              <w:t xml:space="preserve">Vertical shift up by</w:t>
            </w:r>
            <w:r>
              <w:t xml:space="preserve"> </w:t>
            </w:r>
            <m:oMath>
              <m:r>
                <m:t>k</m:t>
              </m:r>
            </m:oMath>
          </w:p>
        </w:tc>
        <w:tc>
          <w:tcPr/>
          <w:p>
            <w:pPr>
              <w:pStyle w:val="Compact"/>
              <w:jc w:val="left"/>
            </w:pPr>
            <m:oMath>
              <m:r>
                <m:t>y</m:t>
              </m:r>
              <m:r>
                <m:rPr>
                  <m:sty m:val="p"/>
                </m:rPr>
                <m:t>=</m:t>
              </m:r>
              <m:r>
                <m:t>x</m:t>
              </m:r>
              <m:r>
                <m:rPr>
                  <m:sty m:val="p"/>
                </m:rPr>
                <m:t>+</m:t>
              </m:r>
              <m:r>
                <m:t>k</m:t>
              </m:r>
            </m:oMath>
          </w:p>
        </w:tc>
        <w:tc>
          <w:tcPr/>
          <w:p>
            <w:pPr>
              <w:pStyle w:val="Compact"/>
              <w:jc w:val="left"/>
            </w:pPr>
            <w:r>
              <w:t xml:space="preserve">Moves graph up</w:t>
            </w:r>
            <w:r>
              <w:t xml:space="preserve"> </w:t>
            </w:r>
            <m:oMath>
              <m:r>
                <m:t>k</m:t>
              </m:r>
            </m:oMath>
            <w:r>
              <w:t xml:space="preserve"> </w:t>
            </w:r>
            <w:r>
              <w:t xml:space="preserve">units</w:t>
            </w:r>
          </w:p>
        </w:tc>
      </w:tr>
      <w:tr>
        <w:tc>
          <w:tcPr/>
          <w:p>
            <w:pPr>
              <w:pStyle w:val="Compact"/>
              <w:jc w:val="left"/>
            </w:pPr>
            <w:r>
              <w:t xml:space="preserve">Vertical shift down by</w:t>
            </w:r>
            <w:r>
              <w:t xml:space="preserve"> </w:t>
            </w:r>
            <m:oMath>
              <m:r>
                <m:t>k</m:t>
              </m:r>
            </m:oMath>
          </w:p>
        </w:tc>
        <w:tc>
          <w:tcPr/>
          <w:p>
            <w:pPr>
              <w:pStyle w:val="Compact"/>
              <w:jc w:val="left"/>
            </w:pPr>
            <m:oMath>
              <m:r>
                <m:t>y</m:t>
              </m:r>
              <m:r>
                <m:rPr>
                  <m:sty m:val="p"/>
                </m:rPr>
                <m:t>=</m:t>
              </m:r>
              <m:r>
                <m:t>x</m:t>
              </m:r>
              <m:r>
                <m:rPr>
                  <m:sty m:val="p"/>
                </m:rPr>
                <m:t>−</m:t>
              </m:r>
              <m:r>
                <m:t>k</m:t>
              </m:r>
            </m:oMath>
          </w:p>
        </w:tc>
        <w:tc>
          <w:tcPr/>
          <w:p>
            <w:pPr>
              <w:pStyle w:val="Compact"/>
              <w:jc w:val="left"/>
            </w:pPr>
            <w:r>
              <w:t xml:space="preserve">Moves graph down</w:t>
            </w:r>
            <w:r>
              <w:t xml:space="preserve"> </w:t>
            </w:r>
            <m:oMath>
              <m:r>
                <m:t>k</m:t>
              </m:r>
            </m:oMath>
            <w:r>
              <w:t xml:space="preserve"> </w:t>
            </w:r>
            <w:r>
              <w:t xml:space="preserve">units</w:t>
            </w:r>
          </w:p>
        </w:tc>
      </w:tr>
      <w:tr>
        <w:tc>
          <w:tcPr/>
          <w:p>
            <w:pPr>
              <w:pStyle w:val="Compact"/>
              <w:jc w:val="left"/>
            </w:pPr>
            <w:r>
              <w:t xml:space="preserve">Vertical stretch by factor</w:t>
            </w:r>
            <w:r>
              <w:t xml:space="preserve"> </w:t>
            </w:r>
            <m:oMath>
              <m:r>
                <m:t>a</m:t>
              </m:r>
            </m:oMath>
          </w:p>
        </w:tc>
        <w:tc>
          <w:tcPr/>
          <w:p>
            <w:pPr>
              <w:pStyle w:val="Compact"/>
              <w:jc w:val="left"/>
            </w:pPr>
            <m:oMath>
              <m:r>
                <m:t>y</m:t>
              </m:r>
              <m:r>
                <m:rPr>
                  <m:sty m:val="p"/>
                </m:rPr>
                <m:t>=</m:t>
              </m:r>
              <m:r>
                <m:t>a</m:t>
              </m:r>
              <m:r>
                <m:t>x</m:t>
              </m:r>
            </m:oMath>
          </w:p>
        </w:tc>
        <w:tc>
          <w:tcPr/>
          <w:p>
            <w:pPr>
              <w:pStyle w:val="Compact"/>
              <w:jc w:val="left"/>
            </w:pPr>
            <w:r>
              <w:t xml:space="preserve">Steepens (if</w:t>
            </w:r>
            <w:r>
              <w:t xml:space="preserve"> </w:t>
            </w:r>
            <m:oMath>
              <m:r>
                <m:t>a</m:t>
              </m:r>
              <m:r>
                <m:rPr>
                  <m:sty m:val="p"/>
                </m:rPr>
                <m:t>&gt;</m:t>
              </m:r>
              <m:r>
                <m:t>1</m:t>
              </m:r>
            </m:oMath>
            <w:r>
              <w:t xml:space="preserve">) or flattens (if</w:t>
            </w:r>
            <w:r>
              <w:t xml:space="preserve"> </w:t>
            </w:r>
            <m:oMath>
              <m:r>
                <m:t>0</m:t>
              </m:r>
              <m:r>
                <m:rPr>
                  <m:sty m:val="p"/>
                </m:rPr>
                <m:t>&lt;</m:t>
              </m:r>
              <m:r>
                <m:t>a</m:t>
              </m:r>
              <m:r>
                <m:rPr>
                  <m:sty m:val="p"/>
                </m:rPr>
                <m:t>&lt;</m:t>
              </m:r>
              <m:r>
                <m:t>1</m:t>
              </m:r>
            </m:oMath>
            <w:r>
              <w:t xml:space="preserve">)</w:t>
            </w:r>
          </w:p>
        </w:tc>
      </w:tr>
      <w:tr>
        <w:tc>
          <w:tcPr/>
          <w:p>
            <w:pPr>
              <w:pStyle w:val="Compact"/>
              <w:jc w:val="left"/>
            </w:pPr>
            <w:r>
              <w:t xml:space="preserve">Reflection across x-axis</w:t>
            </w:r>
          </w:p>
        </w:tc>
        <w:tc>
          <w:tcPr/>
          <w:p>
            <w:pPr>
              <w:pStyle w:val="Compact"/>
              <w:jc w:val="left"/>
            </w:pPr>
            <m:oMath>
              <m:r>
                <m:t>y</m:t>
              </m:r>
              <m:r>
                <m:rPr>
                  <m:sty m:val="p"/>
                </m:rPr>
                <m:t>=</m:t>
              </m:r>
              <m:r>
                <m:rPr>
                  <m:sty m:val="p"/>
                </m:rPr>
                <m:t>−</m:t>
              </m:r>
              <m:r>
                <m:t>x</m:t>
              </m:r>
            </m:oMath>
          </w:p>
        </w:tc>
        <w:tc>
          <w:tcPr/>
          <w:p>
            <w:pPr>
              <w:pStyle w:val="Compact"/>
              <w:jc w:val="left"/>
            </w:pPr>
            <w:r>
              <w:t xml:space="preserve">Flips the line to slope the other way</w:t>
            </w:r>
          </w:p>
        </w:tc>
      </w:tr>
    </w:tbl>
    <w:bookmarkEnd w:id="183"/>
    <w:bookmarkStart w:id="184" w:name="scatterplots-and-lines-of-best-fit"/>
    <w:p>
      <w:pPr>
        <w:pStyle w:val="Heading3"/>
      </w:pPr>
      <w:r>
        <w:t xml:space="preserve">3.12.3 — Scatterplots and Lines of Best Fit</w:t>
      </w:r>
    </w:p>
    <w:p>
      <w:pPr>
        <w:pStyle w:val="FirstParagraph"/>
      </w:pPr>
      <w:r>
        <w:t xml:space="preserve">The ACT frequently presents scatterplots and asks you to draw or identify a</w:t>
      </w:r>
      <w:r>
        <w:t xml:space="preserve"> </w:t>
      </w:r>
      <w:r>
        <w:rPr>
          <w:b/>
          <w:bCs/>
        </w:rPr>
        <w:t xml:space="preserve">line of best fit</w:t>
      </w:r>
      <w:r>
        <w:t xml:space="preserve"> </w:t>
      </w:r>
      <w:r>
        <w:t xml:space="preserve">(trend line). Key concepts:</w:t>
      </w:r>
    </w:p>
    <w:p>
      <w:pPr>
        <w:pStyle w:val="Compact"/>
        <w:numPr>
          <w:ilvl w:val="0"/>
          <w:numId w:val="1077"/>
        </w:numPr>
      </w:pPr>
      <w:r>
        <w:t xml:space="preserve">A line of best fit is a straight line that best represents the trend of the data</w:t>
      </w:r>
    </w:p>
    <w:p>
      <w:pPr>
        <w:pStyle w:val="Compact"/>
        <w:numPr>
          <w:ilvl w:val="0"/>
          <w:numId w:val="1077"/>
        </w:numPr>
      </w:pPr>
      <w:r>
        <w:t xml:space="preserve">It does not need to pass through any specific data points</w:t>
      </w:r>
    </w:p>
    <w:p>
      <w:pPr>
        <w:pStyle w:val="Compact"/>
        <w:numPr>
          <w:ilvl w:val="0"/>
          <w:numId w:val="1077"/>
        </w:numPr>
      </w:pPr>
      <w:r>
        <w:t xml:space="preserve">It should have roughly equal numbers of points above and below it</w:t>
      </w:r>
    </w:p>
    <w:p>
      <w:pPr>
        <w:pStyle w:val="Compact"/>
        <w:numPr>
          <w:ilvl w:val="0"/>
          <w:numId w:val="1077"/>
        </w:numPr>
      </w:pPr>
      <w:r>
        <w:t xml:space="preserve">You can use two points on the line of best fit to calculate its slope, which represents the</w:t>
      </w:r>
      <w:r>
        <w:t xml:space="preserve"> </w:t>
      </w:r>
      <w:r>
        <w:rPr>
          <w:b/>
          <w:bCs/>
        </w:rPr>
        <w:t xml:space="preserve">estimated rate of change</w:t>
      </w:r>
    </w:p>
    <w:p>
      <w:pPr>
        <w:pStyle w:val="Compact"/>
        <w:numPr>
          <w:ilvl w:val="0"/>
          <w:numId w:val="1077"/>
        </w:numPr>
      </w:pPr>
      <w:r>
        <w:t xml:space="preserve">You can use the line to</w:t>
      </w:r>
      <w:r>
        <w:t xml:space="preserve"> </w:t>
      </w:r>
      <w:r>
        <w:rPr>
          <w:b/>
          <w:bCs/>
        </w:rPr>
        <w:t xml:space="preserve">interpolate</w:t>
      </w:r>
      <w:r>
        <w:t xml:space="preserve"> </w:t>
      </w:r>
      <w:r>
        <w:t xml:space="preserve">(estimate within the data range) or</w:t>
      </w:r>
      <w:r>
        <w:t xml:space="preserve"> </w:t>
      </w:r>
      <w:r>
        <w:rPr>
          <w:b/>
          <w:bCs/>
        </w:rPr>
        <w:t xml:space="preserve">extrapolate</w:t>
      </w:r>
      <w:r>
        <w:t xml:space="preserve"> </w:t>
      </w:r>
      <w:r>
        <w:t xml:space="preserve">(estimate outside the data range)</w:t>
      </w:r>
    </w:p>
    <w:p>
      <w:pPr>
        <w:pStyle w:val="FirstParagraph"/>
      </w:pPr>
      <w:r>
        <w:rPr>
          <w:b/>
          <w:bCs/>
        </w:rPr>
        <w:t xml:space="preserve">Correlation vs. Causation:</w:t>
      </w:r>
      <w:r>
        <w:t xml:space="preserve"> </w:t>
      </w:r>
      <w:r>
        <w:t xml:space="preserve">The ACT may test whether you understand that correlation does not imply causation. Just because two variables are correlated does not mean one causes the other.</w:t>
      </w:r>
    </w:p>
    <w:p>
      <w:r>
        <w:pict>
          <v:rect style="width:0;height:1.5pt" o:hralign="center" o:hrstd="t" o:hr="t"/>
        </w:pict>
      </w:r>
    </w:p>
    <w:bookmarkEnd w:id="184"/>
    <w:bookmarkEnd w:id="185"/>
    <w:bookmarkStart w:id="186" w:name="quick-reference-all-essential-formulas"/>
    <w:p>
      <w:pPr>
        <w:pStyle w:val="Heading2"/>
      </w:pPr>
      <w:r>
        <w:t xml:space="preserve">3.13 — Quick Reference: All Essential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Slope from Standard Form</w:t>
            </w:r>
          </w:p>
        </w:tc>
        <w:tc>
          <w:tcPr/>
          <w:p>
            <w:pPr>
              <w:pStyle w:val="Compact"/>
              <w:jc w:val="left"/>
            </w:pPr>
            <m:oMath>
              <m:r>
                <m:t>m</m:t>
              </m:r>
              <m:r>
                <m:rPr>
                  <m:sty m:val="p"/>
                </m:rPr>
                <m:t>=</m:t>
              </m:r>
              <m:r>
                <m:rPr>
                  <m:sty m:val="p"/>
                </m:rPr>
                <m:t>−</m:t>
              </m:r>
              <m:f>
                <m:fPr>
                  <m:type m:val="bar"/>
                </m:fPr>
                <m:num>
                  <m:r>
                    <m:t>A</m:t>
                  </m:r>
                </m:num>
                <m:den>
                  <m:r>
                    <m:t>B</m:t>
                  </m:r>
                </m:den>
              </m:f>
            </m:oMath>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Parallel Lines</w:t>
            </w:r>
          </w:p>
        </w:tc>
        <w:tc>
          <w:tcPr/>
          <w:p>
            <w:pPr>
              <w:pStyle w:val="Compact"/>
              <w:jc w:val="left"/>
            </w:pPr>
            <m:oMath>
              <m:sSub>
                <m:e>
                  <m:r>
                    <m:t>m</m:t>
                  </m:r>
                </m:e>
                <m:sub>
                  <m:r>
                    <m:t>1</m:t>
                  </m:r>
                </m:sub>
              </m:sSub>
              <m:r>
                <m:rPr>
                  <m:sty m:val="p"/>
                </m:rPr>
                <m:t>=</m:t>
              </m:r>
              <m:sSub>
                <m:e>
                  <m:r>
                    <m:t>m</m:t>
                  </m:r>
                </m:e>
                <m:sub>
                  <m:r>
                    <m:t>2</m:t>
                  </m:r>
                </m:sub>
              </m:sSub>
            </m:oMath>
          </w:p>
        </w:tc>
      </w:tr>
      <w:tr>
        <w:tc>
          <w:tcPr/>
          <w:p>
            <w:pPr>
              <w:pStyle w:val="Compact"/>
              <w:jc w:val="left"/>
            </w:pPr>
            <w:r>
              <w:t xml:space="preserve">Perpendicular Lines</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Absolute Value Equation</w:t>
            </w:r>
          </w:p>
        </w:tc>
        <w:tc>
          <w:tcPr/>
          <w:p>
            <w:pPr>
              <w:pStyle w:val="Compact"/>
              <w:jc w:val="left"/>
            </w:pPr>
            <m:oMath>
              <m:d>
                <m:dPr>
                  <m:begChr m:val="|"/>
                  <m:endChr m:val="|"/>
                  <m:sepChr m:val=""/>
                  <m:grow/>
                </m:dPr>
                <m:e>
                  <m:r>
                    <m:t>A</m:t>
                  </m:r>
                </m:e>
              </m:d>
              <m:r>
                <m:rPr>
                  <m:sty m:val="p"/>
                </m:rPr>
                <m:t>=</m:t>
              </m:r>
              <m:r>
                <m:t>b</m:t>
              </m:r>
              <m:r>
                <m:rPr>
                  <m:sty m:val="p"/>
                </m:rPr>
                <m:t>⇒</m:t>
              </m:r>
              <m:r>
                <m:t>A</m:t>
              </m:r>
              <m:r>
                <m:rPr>
                  <m:sty m:val="p"/>
                </m:rPr>
                <m:t>=</m:t>
              </m:r>
              <m:r>
                <m:t>b</m:t>
              </m:r>
            </m:oMath>
            <w:r>
              <w:t xml:space="preserve"> </w:t>
            </w:r>
            <w:r>
              <w:t xml:space="preserve">or</w:t>
            </w:r>
            <w:r>
              <w:t xml:space="preserve"> </w:t>
            </w:r>
            <m:oMath>
              <m:r>
                <m:t>A</m:t>
              </m:r>
              <m:r>
                <m:rPr>
                  <m:sty m:val="p"/>
                </m:rPr>
                <m:t>=</m:t>
              </m:r>
              <m:r>
                <m:rPr>
                  <m:sty m:val="p"/>
                </m:rPr>
                <m:t>−</m:t>
              </m:r>
              <m:r>
                <m:t>b</m:t>
              </m:r>
            </m:oMath>
          </w:p>
        </w:tc>
      </w:tr>
      <w:tr>
        <w:tc>
          <w:tcPr/>
          <w:p>
            <w:pPr>
              <w:pStyle w:val="Compact"/>
              <w:jc w:val="left"/>
            </w:pPr>
            <w:r>
              <w:t xml:space="preserve">Absolute Value Inequality (&lt;)</w:t>
            </w:r>
          </w:p>
        </w:tc>
        <w:tc>
          <w:tcPr/>
          <w:p>
            <w:pPr>
              <w:pStyle w:val="Compact"/>
              <w:jc w:val="left"/>
            </w:pPr>
            <m:oMath>
              <m:d>
                <m:dPr>
                  <m:begChr m:val="|"/>
                  <m:endChr m:val="|"/>
                  <m:sepChr m:val=""/>
                  <m:grow/>
                </m:dPr>
                <m:e>
                  <m:r>
                    <m:t>A</m:t>
                  </m:r>
                </m:e>
              </m:d>
              <m:r>
                <m:rPr>
                  <m:sty m:val="p"/>
                </m:rPr>
                <m:t>&lt;</m:t>
              </m:r>
              <m:r>
                <m:t>b</m:t>
              </m:r>
              <m:r>
                <m:rPr>
                  <m:sty m:val="p"/>
                </m:rPr>
                <m:t>⇒</m:t>
              </m:r>
              <m:r>
                <m:rPr>
                  <m:sty m:val="p"/>
                </m:rPr>
                <m:t>−</m:t>
              </m:r>
              <m:r>
                <m:t>b</m:t>
              </m:r>
              <m:r>
                <m:rPr>
                  <m:sty m:val="p"/>
                </m:rPr>
                <m:t>&lt;</m:t>
              </m:r>
              <m:r>
                <m:t>A</m:t>
              </m:r>
              <m:r>
                <m:rPr>
                  <m:sty m:val="p"/>
                </m:rPr>
                <m:t>&lt;</m:t>
              </m:r>
              <m:r>
                <m:t>b</m:t>
              </m:r>
            </m:oMath>
          </w:p>
        </w:tc>
      </w:tr>
      <w:tr>
        <w:tc>
          <w:tcPr/>
          <w:p>
            <w:pPr>
              <w:pStyle w:val="Compact"/>
              <w:jc w:val="left"/>
            </w:pPr>
            <w:r>
              <w:t xml:space="preserve">Absolute Value Inequality (&gt;)</w:t>
            </w:r>
          </w:p>
        </w:tc>
        <w:tc>
          <w:tcPr/>
          <w:p>
            <w:pPr>
              <w:pStyle w:val="Compact"/>
              <w:jc w:val="left"/>
            </w:pPr>
            <m:oMath>
              <m:d>
                <m:dPr>
                  <m:begChr m:val="|"/>
                  <m:endChr m:val="|"/>
                  <m:sepChr m:val=""/>
                  <m:grow/>
                </m:dPr>
                <m:e>
                  <m:r>
                    <m:t>A</m:t>
                  </m:r>
                </m:e>
              </m:d>
              <m:r>
                <m:rPr>
                  <m:sty m:val="p"/>
                </m:rPr>
                <m:t>&gt;</m:t>
              </m:r>
              <m:r>
                <m:t>b</m:t>
              </m:r>
              <m:r>
                <m:rPr>
                  <m:sty m:val="p"/>
                </m:rPr>
                <m:t>⇒</m:t>
              </m:r>
              <m:r>
                <m:t>A</m:t>
              </m:r>
              <m:r>
                <m:rPr>
                  <m:sty m:val="p"/>
                </m:rPr>
                <m:t>&lt;</m:t>
              </m:r>
              <m:r>
                <m:rPr>
                  <m:sty m:val="p"/>
                </m:rPr>
                <m:t>−</m:t>
              </m:r>
              <m:r>
                <m:t>b</m:t>
              </m:r>
            </m:oMath>
            <w:r>
              <w:t xml:space="preserve"> </w:t>
            </w:r>
            <w:r>
              <w:t xml:space="preserve">or</w:t>
            </w:r>
            <w:r>
              <w:t xml:space="preserve"> </w:t>
            </w:r>
            <m:oMath>
              <m:r>
                <m:t>A</m:t>
              </m:r>
              <m:r>
                <m:rPr>
                  <m:sty m:val="p"/>
                </m:rPr>
                <m:t>&gt;</m:t>
              </m:r>
              <m:r>
                <m:t>b</m:t>
              </m:r>
            </m:oMath>
          </w:p>
        </w:tc>
      </w:tr>
    </w:tbl>
    <w:p>
      <w:r>
        <w:pict>
          <v:rect style="width:0;height:1.5pt" o:hralign="center" o:hrstd="t" o:hr="t"/>
        </w:pict>
      </w:r>
    </w:p>
    <w:bookmarkEnd w:id="186"/>
    <w:bookmarkStart w:id="187" w:name="X64a2e9bc48963b129f236b8a6402690b041f982"/>
    <w:p>
      <w:pPr>
        <w:pStyle w:val="Heading2"/>
      </w:pPr>
      <w:r>
        <w:t xml:space="preserve">3.14 — Strategic Summary: The Algebra Decision Tree</w:t>
      </w:r>
    </w:p>
    <w:p>
      <w:pPr>
        <w:pStyle w:val="FirstParagraph"/>
      </w:pPr>
      <w:r>
        <w:t xml:space="preserve">When you encounter an algebra or linear functions problem on the ACT, use this decision tree:</w:t>
      </w:r>
    </w:p>
    <w:p>
      <w:pPr>
        <w:pStyle w:val="BodyText"/>
      </w:pPr>
      <w:r>
        <w:rPr>
          <w:b/>
          <w:bCs/>
        </w:rPr>
        <w:t xml:space="preserve">1. What is the problem asking?</w:t>
      </w:r>
      <w:r>
        <w:t xml:space="preserve"> </w:t>
      </w:r>
      <w:r>
        <w:t xml:space="preserve">- Solve for a variable → Equation solving</w:t>
      </w:r>
      <w:r>
        <w:t xml:space="preserve"> </w:t>
      </w:r>
      <w:r>
        <w:t xml:space="preserve">- Interpret a relationship → Identify slope and/or y-intercept</w:t>
      </w:r>
      <w:r>
        <w:t xml:space="preserve"> </w:t>
      </w:r>
      <w:r>
        <w:t xml:space="preserve">- Find a specific value → Evaluate the function</w:t>
      </w:r>
      <w:r>
        <w:t xml:space="preserve"> </w:t>
      </w:r>
      <w:r>
        <w:t xml:space="preserve">- Compare two relationships → System of equations or inequality</w:t>
      </w:r>
    </w:p>
    <w:p>
      <w:pPr>
        <w:pStyle w:val="BodyText"/>
      </w:pPr>
      <w:r>
        <w:rPr>
          <w:b/>
          <w:bCs/>
        </w:rPr>
        <w:t xml:space="preserve">2. What form is the equation in?</w:t>
      </w:r>
      <w:r>
        <w:t xml:space="preserve"> </w:t>
      </w:r>
      <w:r>
        <w:t xml:space="preserve">-</w:t>
      </w:r>
      <w:r>
        <w:t xml:space="preserve"> </w:t>
      </w:r>
      <m:oMath>
        <m:r>
          <m:t>y</m:t>
        </m:r>
        <m:r>
          <m:rPr>
            <m:sty m:val="p"/>
          </m:rPr>
          <m:t>=</m:t>
        </m:r>
        <m:r>
          <m:t>m</m:t>
        </m:r>
        <m:r>
          <m:t>x</m:t>
        </m:r>
        <m:r>
          <m:rPr>
            <m:sty m:val="p"/>
          </m:rPr>
          <m:t>+</m:t>
        </m:r>
        <m:r>
          <m:t>b</m:t>
        </m:r>
      </m:oMath>
      <w:r>
        <w:t xml:space="preserve"> </w:t>
      </w:r>
      <w:r>
        <w:t xml:space="preserve">→ Slope and y-intercept are immediately visible</w:t>
      </w:r>
      <w:r>
        <w:t xml:space="preserve"> </w:t>
      </w:r>
      <w:r>
        <w:t xml:space="preserve">-</w:t>
      </w:r>
      <w:r>
        <w:t xml:space="preserve"> </w:t>
      </w:r>
      <m:oMath>
        <m:r>
          <m:t>A</m:t>
        </m:r>
        <m:r>
          <m:t>x</m:t>
        </m:r>
        <m:r>
          <m:rPr>
            <m:sty m:val="p"/>
          </m:rPr>
          <m:t>+</m:t>
        </m:r>
        <m:r>
          <m:t>B</m:t>
        </m:r>
        <m:r>
          <m:t>y</m:t>
        </m:r>
        <m:r>
          <m:rPr>
            <m:sty m:val="p"/>
          </m:rPr>
          <m:t>=</m:t>
        </m:r>
        <m:r>
          <m:t>C</m:t>
        </m:r>
      </m:oMath>
      <w:r>
        <w:t xml:space="preserve"> </w:t>
      </w:r>
      <w:r>
        <w:t xml:space="preserve">→ Slope is</w:t>
      </w:r>
      <w:r>
        <w:t xml:space="preserve"> </w:t>
      </w:r>
      <m:oMath>
        <m:r>
          <m:rPr>
            <m:sty m:val="p"/>
          </m:rPr>
          <m:t>−</m:t>
        </m:r>
        <m:r>
          <m:t>A</m:t>
        </m:r>
        <m:r>
          <m:rPr>
            <m:sty m:val="p"/>
          </m:rPr>
          <m:t>/</m:t>
        </m:r>
        <m:r>
          <m:t>B</m:t>
        </m:r>
      </m:oMath>
      <w:r>
        <w:t xml:space="preserve">; intercepts are</w:t>
      </w:r>
      <w:r>
        <w:t xml:space="preserve"> </w:t>
      </w:r>
      <m:oMath>
        <m:r>
          <m:t>C</m:t>
        </m:r>
        <m:r>
          <m:rPr>
            <m:sty m:val="p"/>
          </m:rPr>
          <m:t>/</m:t>
        </m:r>
        <m:r>
          <m:t>A</m:t>
        </m:r>
      </m:oMath>
      <w:r>
        <w:t xml:space="preserve"> </w:t>
      </w:r>
      <w:r>
        <w:t xml:space="preserve">and</w:t>
      </w:r>
      <w:r>
        <w:t xml:space="preserve"> </w:t>
      </w:r>
      <m:oMath>
        <m:r>
          <m:t>C</m:t>
        </m:r>
        <m:r>
          <m:rPr>
            <m:sty m:val="p"/>
          </m:rPr>
          <m:t>/</m:t>
        </m:r>
        <m:r>
          <m:t>B</m:t>
        </m:r>
      </m:oMath>
      <w:r>
        <w:t xml:space="preserve"> </w:t>
      </w:r>
      <w:r>
        <w:t xml:space="preserve">- Point-slope → Convert to slope-intercept for interpretation</w:t>
      </w:r>
    </w:p>
    <w:p>
      <w:pPr>
        <w:pStyle w:val="BodyText"/>
      </w:pPr>
      <w:r>
        <w:rPr>
          <w:b/>
          <w:bCs/>
        </w:rPr>
        <w:t xml:space="preserve">3. How many equations do I have?</w:t>
      </w:r>
      <w:r>
        <w:t xml:space="preserve"> </w:t>
      </w:r>
      <w:r>
        <w:t xml:space="preserve">- One equation, one unknown → Solve directly</w:t>
      </w:r>
      <w:r>
        <w:t xml:space="preserve"> </w:t>
      </w:r>
      <w:r>
        <w:t xml:space="preserve">- Two equations, two unknowns → Use substitution or elimination</w:t>
      </w:r>
      <w:r>
        <w:t xml:space="preserve"> </w:t>
      </w:r>
      <w:r>
        <w:t xml:space="preserve">- Inequality → Solve like an equation, but reverse sign when multiplying/dividing by negative</w:t>
      </w:r>
    </w:p>
    <w:p>
      <w:pPr>
        <w:pStyle w:val="BodyText"/>
      </w:pPr>
      <w:r>
        <w:rPr>
          <w:b/>
          <w:bCs/>
        </w:rPr>
        <w:t xml:space="preserve">4. Does the answer make sense?</w:t>
      </w:r>
      <w:r>
        <w:t xml:space="preserve"> </w:t>
      </w:r>
      <w:r>
        <w:t xml:space="preserve">- Check units</w:t>
      </w:r>
      <w:r>
        <w:t xml:space="preserve"> </w:t>
      </w:r>
      <w:r>
        <w:t xml:space="preserve">- Check sign</w:t>
      </w:r>
      <w:r>
        <w:t xml:space="preserve"> </w:t>
      </w:r>
      <w:r>
        <w:t xml:space="preserve">- Check that you answered the question actually asked (not a distractor)</w:t>
      </w:r>
    </w:p>
    <w:p>
      <w:r>
        <w:pict>
          <v:rect style="width:0;height:1.5pt" o:hralign="center" o:hrstd="t" o:hr="t"/>
        </w:pict>
      </w:r>
    </w:p>
    <w:bookmarkEnd w:id="187"/>
    <w:bookmarkStart w:id="188" w:name="connections-to-other-chapters"/>
    <w:p>
      <w:pPr>
        <w:pStyle w:val="Heading2"/>
      </w:pPr>
      <w:r>
        <w:t xml:space="preserve">3.15 — Connections to Other Chapters</w:t>
      </w:r>
    </w:p>
    <w:p>
      <w:pPr>
        <w:pStyle w:val="FirstParagraph"/>
      </w:pPr>
      <w:r>
        <w:t xml:space="preserve">Algebra and linear functions are not isolated topics. They connect to virtually every other area tested on the ACT:</w:t>
      </w:r>
    </w:p>
    <w:p>
      <w:pPr>
        <w:pStyle w:val="Compact"/>
        <w:numPr>
          <w:ilvl w:val="0"/>
          <w:numId w:val="1078"/>
        </w:numPr>
      </w:pPr>
      <w:r>
        <w:rPr>
          <w:b/>
          <w:bCs/>
        </w:rPr>
        <w:t xml:space="preserve">Chapter 4 (Quadratics):</w:t>
      </w:r>
      <w:r>
        <w:t xml:space="preserve"> </w:t>
      </w:r>
      <w:r>
        <w:t xml:space="preserve">The quadratic formula and factoring build directly on the algebraic techniques from this chapter. The vertex of a parabola is found using</w:t>
      </w:r>
      <w:r>
        <w:t xml:space="preserve"> </w:t>
      </w:r>
      <m:oMath>
        <m:r>
          <m:t>x</m:t>
        </m:r>
        <m:r>
          <m:rPr>
            <m:sty m:val="p"/>
          </m:rPr>
          <m:t>=</m:t>
        </m:r>
        <m:r>
          <m:rPr>
            <m:sty m:val="p"/>
          </m:rPr>
          <m:t>−</m:t>
        </m:r>
        <m:f>
          <m:fPr>
            <m:type m:val="bar"/>
          </m:fPr>
          <m:num>
            <m:r>
              <m:t>b</m:t>
            </m:r>
          </m:num>
          <m:den>
            <m:r>
              <m:t>2</m:t>
            </m:r>
            <m:r>
              <m:t>a</m:t>
            </m:r>
          </m:den>
        </m:f>
      </m:oMath>
      <w:r>
        <w:t xml:space="preserve">, which is analogous to the midpoint concept.</w:t>
      </w:r>
    </w:p>
    <w:p>
      <w:pPr>
        <w:pStyle w:val="Compact"/>
        <w:numPr>
          <w:ilvl w:val="0"/>
          <w:numId w:val="1078"/>
        </w:numPr>
      </w:pPr>
      <w:r>
        <w:rPr>
          <w:b/>
          <w:bCs/>
        </w:rPr>
        <w:t xml:space="preserve">Chapter 5 (Functions):</w:t>
      </w:r>
      <w:r>
        <w:t xml:space="preserve"> </w:t>
      </w:r>
      <w:r>
        <w:t xml:space="preserve">Linear functions are the simplest type of function. Function notation, domain, range, and transformations all apply to linear functions.</w:t>
      </w:r>
    </w:p>
    <w:p>
      <w:pPr>
        <w:pStyle w:val="Compact"/>
        <w:numPr>
          <w:ilvl w:val="0"/>
          <w:numId w:val="1078"/>
        </w:numPr>
      </w:pPr>
      <w:r>
        <w:rPr>
          <w:b/>
          <w:bCs/>
        </w:rPr>
        <w:t xml:space="preserve">Chapter 6 (Geometry):</w:t>
      </w:r>
      <w:r>
        <w:t xml:space="preserve"> </w:t>
      </w:r>
      <w:r>
        <w:t xml:space="preserve">Coordinate geometry problems (finding lengths, midpoints, equations of lines in the coordinate plane) are direct applications of this chapter. Many geometry problems reduce to solving linear equations.</w:t>
      </w:r>
    </w:p>
    <w:p>
      <w:pPr>
        <w:pStyle w:val="Compact"/>
        <w:numPr>
          <w:ilvl w:val="0"/>
          <w:numId w:val="1078"/>
        </w:numPr>
      </w:pPr>
      <w:r>
        <w:rPr>
          <w:b/>
          <w:bCs/>
        </w:rPr>
        <w:t xml:space="preserve">Chapter 7 (Data Analysis):</w:t>
      </w:r>
      <w:r>
        <w:t xml:space="preserve"> </w:t>
      </w:r>
      <w:r>
        <w:t xml:space="preserve">Lines of best fit, scatterplots, and linear regression all depend on understanding slope and y-intercept.</w:t>
      </w:r>
    </w:p>
    <w:p>
      <w:pPr>
        <w:pStyle w:val="Compact"/>
        <w:numPr>
          <w:ilvl w:val="0"/>
          <w:numId w:val="1078"/>
        </w:numPr>
      </w:pPr>
      <w:r>
        <w:rPr>
          <w:b/>
          <w:bCs/>
        </w:rPr>
        <w:t xml:space="preserve">Chapter 8 (Modeling):</w:t>
      </w:r>
      <w:r>
        <w:t xml:space="preserve"> </w:t>
      </w:r>
      <w:r>
        <w:t xml:space="preserve">Word problems that require you to write and interpret linear models are the bridge between pure algebra and real-world application.</w:t>
      </w:r>
    </w:p>
    <w:p>
      <w:pPr>
        <w:pStyle w:val="FirstParagraph"/>
      </w:pPr>
      <w:r>
        <w:t xml:space="preserve">Mastering this chapter is not just about scoring points on</w:t>
      </w:r>
      <w:r>
        <w:t xml:space="preserve"> </w:t>
      </w:r>
      <w:r>
        <w:t xml:space="preserve">“</w:t>
      </w:r>
      <w:r>
        <w:t xml:space="preserve">Algebra</w:t>
      </w:r>
      <w:r>
        <w:t xml:space="preserve">”</w:t>
      </w:r>
      <w:r>
        <w:t xml:space="preserve"> </w:t>
      </w:r>
      <w:r>
        <w:t xml:space="preserve">questions — it is about building the foundational skills that enable you to succeed across the entire mathematics section.</w:t>
      </w:r>
    </w:p>
    <w:p>
      <w:r>
        <w:pict>
          <v:rect style="width:0;height:1.5pt" o:hralign="center" o:hrstd="t" o:hr="t"/>
        </w:pict>
      </w:r>
    </w:p>
    <w:p>
      <w:pPr>
        <w:pStyle w:val="FirstParagraph"/>
      </w:pPr>
      <w:r>
        <w:rPr>
          <w:i/>
          <w:iCs/>
        </w:rPr>
        <w:t xml:space="preserve">This chapter has provided the complete theoretical and strategic foundation for algebra and linear functions on the ACT. Every formula, property, interpretation technique, and common trap has been catalogued. The next step is deliberate, timed practice — applying these concepts under test conditions until they become automatic. Refer back to specific sections of this chapter whenever you encounter errors in your practice, and use the Error Log methodology described in the Introduction to track patterns in your mistakes.</w:t>
      </w:r>
    </w:p>
    <w:p>
      <w:r>
        <w:pict>
          <v:rect style="width:0;height:1.5pt" o:hralign="center" o:hrstd="t" o:hr="t"/>
        </w:pict>
      </w:r>
    </w:p>
    <w:bookmarkEnd w:id="188"/>
    <w:bookmarkEnd w:id="189"/>
    <w:bookmarkStart w:id="277" w:name="X410a29eebac29df1b417f797da9ad30c3b0fe26"/>
    <w:p>
      <w:pPr>
        <w:pStyle w:val="Heading1"/>
      </w:pPr>
      <w:r>
        <w:t xml:space="preserve">Chapter 4: Quadratics, Polynomials, and Higher-Order Equations — Strategies, Formulas, and Discriminant Analysis</w:t>
      </w:r>
    </w:p>
    <w:p>
      <w:r>
        <w:pict>
          <v:rect style="width:0;height:1.5pt" o:hralign="center" o:hrstd="t" o:hr="t"/>
        </w:pict>
      </w:r>
    </w:p>
    <w:bookmarkStart w:id="190" w:name="X3cd8d95823eed3f0f11409e172e935b682841f8"/>
    <w:p>
      <w:pPr>
        <w:pStyle w:val="Heading2"/>
      </w:pPr>
      <w:r>
        <w:t xml:space="preserve">4.1 — The Centrality of Quadratics on the ACT Mathematics Test</w:t>
      </w:r>
    </w:p>
    <w:p>
      <w:pPr>
        <w:pStyle w:val="FirstParagraph"/>
      </w:pPr>
      <w:r>
        <w:t xml:space="preserve">Quadratic equations and their related functions represent one of the most heavily tested content areas within the ACT Mathematics section. Across every released form of the test, quadratics appear in approximately 6–10 questions, making them the single most common</w:t>
      </w:r>
      <w:r>
        <w:t xml:space="preserve"> </w:t>
      </w:r>
      <w:r>
        <w:t xml:space="preserve">“</w:t>
      </w:r>
      <w:r>
        <w:t xml:space="preserve">advanced</w:t>
      </w:r>
      <w:r>
        <w:t xml:space="preserve">”</w:t>
      </w:r>
      <w:r>
        <w:t xml:space="preserve"> </w:t>
      </w:r>
      <w:r>
        <w:t xml:space="preserve">topic. They surface in three broad categories:</w:t>
      </w:r>
    </w:p>
    <w:p>
      <w:pPr>
        <w:pStyle w:val="Compact"/>
        <w:numPr>
          <w:ilvl w:val="0"/>
          <w:numId w:val="1079"/>
        </w:numPr>
      </w:pPr>
      <w:r>
        <w:rPr>
          <w:b/>
          <w:bCs/>
        </w:rPr>
        <w:t xml:space="preserve">Pure algebra</w:t>
      </w:r>
      <w:r>
        <w:t xml:space="preserve"> </w:t>
      </w:r>
      <w:r>
        <w:t xml:space="preserve">— solving, factoring, finding roots, manipulating forms.</w:t>
      </w:r>
    </w:p>
    <w:p>
      <w:pPr>
        <w:pStyle w:val="Compact"/>
        <w:numPr>
          <w:ilvl w:val="0"/>
          <w:numId w:val="1079"/>
        </w:numPr>
      </w:pPr>
      <w:r>
        <w:rPr>
          <w:b/>
          <w:bCs/>
        </w:rPr>
        <w:t xml:space="preserve">Graphical analysis</w:t>
      </w:r>
      <w:r>
        <w:t xml:space="preserve"> </w:t>
      </w:r>
      <w:r>
        <w:t xml:space="preserve">— identifying vertices, axes of symmetry, intercepts, and the shape of parabolas.</w:t>
      </w:r>
    </w:p>
    <w:p>
      <w:pPr>
        <w:pStyle w:val="Compact"/>
        <w:numPr>
          <w:ilvl w:val="0"/>
          <w:numId w:val="1079"/>
        </w:numPr>
      </w:pPr>
      <w:r>
        <w:rPr>
          <w:b/>
          <w:bCs/>
        </w:rPr>
        <w:t xml:space="preserve">Modeling and application</w:t>
      </w:r>
      <w:r>
        <w:t xml:space="preserve"> </w:t>
      </w:r>
      <w:r>
        <w:t xml:space="preserve">— projectile motion, area optimization, and real-world scenarios that produce quadratic relationships.</w:t>
      </w:r>
    </w:p>
    <w:p>
      <w:pPr>
        <w:pStyle w:val="FirstParagraph"/>
      </w:pPr>
      <w:r>
        <w:t xml:space="preserve">The ACT does not merely test whether you</w:t>
      </w:r>
      <w:r>
        <w:t xml:space="preserve"> </w:t>
      </w:r>
      <w:r>
        <w:rPr>
          <w:i/>
          <w:iCs/>
        </w:rPr>
        <w:t xml:space="preserve">can</w:t>
      </w:r>
      <w:r>
        <w:t xml:space="preserve"> </w:t>
      </w:r>
      <w:r>
        <w:t xml:space="preserve">solve a quadratic equation. It tests whether you can</w:t>
      </w:r>
      <w:r>
        <w:t xml:space="preserve"> </w:t>
      </w:r>
      <w:r>
        <w:rPr>
          <w:b/>
          <w:bCs/>
        </w:rPr>
        <w:t xml:space="preserve">choose the fastest method</w:t>
      </w:r>
      <w:r>
        <w:t xml:space="preserve">,</w:t>
      </w:r>
      <w:r>
        <w:t xml:space="preserve"> </w:t>
      </w:r>
      <w:r>
        <w:rPr>
          <w:b/>
          <w:bCs/>
        </w:rPr>
        <w:t xml:space="preserve">move fluidly between representations</w:t>
      </w:r>
      <w:r>
        <w:t xml:space="preserve">, and</w:t>
      </w:r>
      <w:r>
        <w:t xml:space="preserve"> </w:t>
      </w:r>
      <w:r>
        <w:rPr>
          <w:b/>
          <w:bCs/>
        </w:rPr>
        <w:t xml:space="preserve">avoid the specific trap answers</w:t>
      </w:r>
      <w:r>
        <w:t xml:space="preserve"> </w:t>
      </w:r>
      <w:r>
        <w:t xml:space="preserve">that the test writers deliberately embed in the answer choices. This chapter will equip you with a complete, rigorous framework for every quadratic and higher-order polynomial question you will encounter.</w:t>
      </w:r>
    </w:p>
    <w:p>
      <w:r>
        <w:pict>
          <v:rect style="width:0;height:1.5pt" o:hralign="center" o:hrstd="t" o:hr="t"/>
        </w:pict>
      </w:r>
    </w:p>
    <w:bookmarkEnd w:id="190"/>
    <w:bookmarkStart w:id="195" w:name="X915ce832ec6d96fa3850cb9077f8442d973131b"/>
    <w:p>
      <w:pPr>
        <w:pStyle w:val="Heading2"/>
      </w:pPr>
      <w:r>
        <w:t xml:space="preserve">4.2 — The Three Forms of a Quadratic Function and When to Use Each</w:t>
      </w:r>
    </w:p>
    <w:p>
      <w:pPr>
        <w:pStyle w:val="FirstParagraph"/>
      </w:pPr>
      <w:r>
        <w:t xml:space="preserve">Every quadratic function can be written in three algebraically equivalent forms. Each form reveals different information at a glance, and the ACT frequently tests your ability to move between them and to select the right form for the task at hand.</w:t>
      </w:r>
    </w:p>
    <w:bookmarkStart w:id="191" w:name="standard-form-y-ax2-bx-c"/>
    <w:p>
      <w:pPr>
        <w:pStyle w:val="Heading3"/>
      </w:pPr>
      <w:r>
        <w:t xml:space="preserve">4.2.1 — Standard Form:</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FirstParagraph"/>
      </w:pPr>
      <w:r>
        <w:rPr>
          <w:b/>
          <w:bCs/>
        </w:rPr>
        <w:t xml:space="preserve">What it reveals instantly:</w:t>
      </w:r>
      <w:r>
        <w:t xml:space="preserve"> </w:t>
      </w:r>
      <w:r>
        <w:t xml:space="preserve">- The</w:t>
      </w:r>
      <w:r>
        <w:t xml:space="preserve"> </w:t>
      </w:r>
      <m:oMath>
        <m:r>
          <m:t>y</m:t>
        </m:r>
      </m:oMath>
      <w:r>
        <w:rPr>
          <w:b/>
          <w:bCs/>
        </w:rPr>
        <w:t xml:space="preserve">-intercept</w:t>
      </w:r>
      <w:r>
        <w:t xml:space="preserve"> </w:t>
      </w:r>
      <w:r>
        <w:t xml:space="preserve">is</w:t>
      </w:r>
      <w:r>
        <w:t xml:space="preserve"> </w:t>
      </w:r>
      <m:oMath>
        <m:d>
          <m:dPr>
            <m:begChr m:val="("/>
            <m:endChr m:val=")"/>
            <m:sepChr m:val=""/>
            <m:grow/>
          </m:dPr>
          <m:e>
            <m:r>
              <m:t>0</m:t>
            </m:r>
            <m:r>
              <m:rPr>
                <m:sty m:val="p"/>
              </m:rPr>
              <m:t>,</m:t>
            </m:r>
            <m:r>
              <m:t>c</m:t>
            </m:r>
          </m:e>
        </m:d>
      </m:oMath>
      <w:r>
        <w:t xml:space="preserve">. This is the only form where the</w:t>
      </w:r>
      <w:r>
        <w:t xml:space="preserve"> </w:t>
      </w:r>
      <m:oMath>
        <m:r>
          <m:t>y</m:t>
        </m:r>
      </m:oMath>
      <w:r>
        <w:t xml:space="preserve">-intercept is immediately visible.</w:t>
      </w:r>
      <w:r>
        <w:t xml:space="preserve"> </w:t>
      </w:r>
      <w:r>
        <w:t xml:space="preserve">- The sign of</w:t>
      </w:r>
      <w:r>
        <w:t xml:space="preserve"> </w:t>
      </w:r>
      <m:oMath>
        <m:r>
          <m:t>a</m:t>
        </m:r>
      </m:oMath>
      <w:r>
        <w:t xml:space="preserve"> </w:t>
      </w:r>
      <w:r>
        <w:t xml:space="preserve">tells you whether the parabola opens</w:t>
      </w:r>
      <w:r>
        <w:t xml:space="preserve"> </w:t>
      </w:r>
      <w:r>
        <w:rPr>
          <w:b/>
          <w:bCs/>
        </w:rPr>
        <w:t xml:space="preserve">upward</w:t>
      </w:r>
      <w:r>
        <w:t xml:space="preserve"> </w:t>
      </w:r>
      <w:r>
        <w:t xml:space="preserve">(</w:t>
      </w:r>
      <m:oMath>
        <m:r>
          <m:t>a</m:t>
        </m:r>
        <m:r>
          <m:rPr>
            <m:sty m:val="p"/>
          </m:rPr>
          <m:t>&gt;</m:t>
        </m:r>
        <m:r>
          <m:t>0</m:t>
        </m:r>
      </m:oMath>
      <w:r>
        <w:t xml:space="preserve">, a</w:t>
      </w:r>
      <w:r>
        <w:t xml:space="preserve"> </w:t>
      </w:r>
      <w:r>
        <w:t xml:space="preserve">“</w:t>
      </w:r>
      <w:r>
        <w:t xml:space="preserve">smile</w:t>
      </w:r>
      <w:r>
        <w:t xml:space="preserve">”</w:t>
      </w:r>
      <w:r>
        <w:t xml:space="preserve"> </w:t>
      </w:r>
      <w:r>
        <w:t xml:space="preserve">or minimum) or</w:t>
      </w:r>
      <w:r>
        <w:t xml:space="preserve"> </w:t>
      </w:r>
      <w:r>
        <w:rPr>
          <w:b/>
          <w:bCs/>
        </w:rPr>
        <w:t xml:space="preserve">downward</w:t>
      </w:r>
      <w:r>
        <w:t xml:space="preserve"> </w:t>
      </w:r>
      <w:r>
        <w:t xml:space="preserve">(</w:t>
      </w:r>
      <m:oMath>
        <m:r>
          <m:t>a</m:t>
        </m:r>
        <m:r>
          <m:rPr>
            <m:sty m:val="p"/>
          </m:rPr>
          <m:t>&lt;</m:t>
        </m:r>
        <m:r>
          <m:t>0</m:t>
        </m:r>
      </m:oMath>
      <w:r>
        <w:t xml:space="preserve">, a</w:t>
      </w:r>
      <w:r>
        <w:t xml:space="preserve"> </w:t>
      </w:r>
      <w:r>
        <w:t xml:space="preserve">“</w:t>
      </w:r>
      <w:r>
        <w:t xml:space="preserve">frown</w:t>
      </w:r>
      <w:r>
        <w:t xml:space="preserve">”</w:t>
      </w:r>
      <w:r>
        <w:t xml:space="preserve"> </w:t>
      </w:r>
      <w:r>
        <w:t xml:space="preserve">or maximum).</w:t>
      </w:r>
      <w:r>
        <w:t xml:space="preserve"> </w:t>
      </w:r>
      <w:r>
        <w:t xml:space="preserve">- The</w:t>
      </w:r>
      <w:r>
        <w:t xml:space="preserve"> </w:t>
      </w:r>
      <w:r>
        <w:rPr>
          <w:b/>
          <w:bCs/>
        </w:rPr>
        <w:t xml:space="preserve">axis of symmetry</w:t>
      </w:r>
      <w:r>
        <w:t xml:space="preserve"> </w:t>
      </w:r>
      <w:r>
        <w:t xml:space="preserve">is the vertical line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w:t>
      </w:r>
      <w:r>
        <w:t xml:space="preserve"> </w:t>
      </w:r>
      <m:oMath>
        <m:r>
          <m:t>x</m:t>
        </m:r>
      </m:oMath>
      <w:r>
        <w:rPr>
          <w:b/>
          <w:bCs/>
        </w:rPr>
        <w:t xml:space="preserve">-coordinate of the vertex</w:t>
      </w:r>
      <w:r>
        <w:t xml:space="preserve"> </w:t>
      </w:r>
      <w:r>
        <w:t xml:space="preserve">is</w:t>
      </w:r>
      <w:r>
        <w:t xml:space="preserve"> </w:t>
      </w:r>
      <m:oMath>
        <m:r>
          <m:rPr>
            <m:sty m:val="p"/>
          </m:rPr>
          <m:t>−</m:t>
        </m:r>
        <m:f>
          <m:fPr>
            <m:type m:val="bar"/>
          </m:fPr>
          <m:num>
            <m:r>
              <m:t>b</m:t>
            </m:r>
          </m:num>
          <m:den>
            <m:r>
              <m:t>2</m:t>
            </m:r>
            <m:r>
              <m:t>a</m:t>
            </m:r>
          </m:den>
        </m:f>
      </m:oMath>
      <w:r>
        <w:t xml:space="preserve">, and you must substitute this back into the equation to find the</w:t>
      </w:r>
      <w:r>
        <w:t xml:space="preserve"> </w:t>
      </w:r>
      <m:oMath>
        <m:r>
          <m:t>y</m:t>
        </m:r>
      </m:oMath>
      <w:r>
        <w:t xml:space="preserve">-coordinate.</w:t>
      </w:r>
    </w:p>
    <w:p>
      <w:pPr>
        <w:pStyle w:val="BodyText"/>
      </w:pPr>
      <w:r>
        <w:rPr>
          <w:b/>
          <w:bCs/>
        </w:rPr>
        <w:t xml:space="preserve">When to use it:</w:t>
      </w:r>
      <w:r>
        <w:t xml:space="preserve"> </w:t>
      </w:r>
      <w:r>
        <w:t xml:space="preserve">- When the problem gives you the equation in this form and asks about the</w:t>
      </w:r>
      <w:r>
        <w:t xml:space="preserve"> </w:t>
      </w:r>
      <m:oMath>
        <m:r>
          <m:t>y</m:t>
        </m:r>
      </m:oMath>
      <w:r>
        <w:t xml:space="preserve">-intercept.</w:t>
      </w:r>
      <w:r>
        <w:t xml:space="preserve"> </w:t>
      </w:r>
      <w:r>
        <w:t xml:space="preserve">- When you need to apply the quadratic formula directly (the formula is derived from this form).</w:t>
      </w:r>
      <w:r>
        <w:t xml:space="preserve"> </w:t>
      </w:r>
      <w:r>
        <w:t xml:space="preserve">- When the problem provides three points on a parabola and asks you to determine the equation — you set up a system of three equations in</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w:r>
        <w:rPr>
          <w:b/>
          <w:bCs/>
        </w:rPr>
        <w:t xml:space="preserve">Critical nuance:</w:t>
      </w:r>
      <w:r>
        <w:t xml:space="preserve"> </w:t>
      </w:r>
      <w:r>
        <w:t xml:space="preserve">The axis of symmetry formula</w:t>
      </w:r>
      <w:r>
        <w:t xml:space="preserve"> </w:t>
      </w:r>
      <m:oMath>
        <m:r>
          <m:t>x</m:t>
        </m:r>
        <m:r>
          <m:rPr>
            <m:sty m:val="p"/>
          </m:rPr>
          <m:t>=</m:t>
        </m:r>
        <m:r>
          <m:rPr>
            <m:sty m:val="p"/>
          </m:rPr>
          <m:t>−</m:t>
        </m:r>
        <m:f>
          <m:fPr>
            <m:type m:val="bar"/>
          </m:fPr>
          <m:num>
            <m:r>
              <m:t>b</m:t>
            </m:r>
          </m:num>
          <m:den>
            <m:r>
              <m:t>2</m:t>
            </m:r>
            <m:r>
              <m:t>a</m:t>
            </m:r>
          </m:den>
        </m:f>
      </m:oMath>
      <w:r>
        <w:t xml:space="preserve"> </w:t>
      </w:r>
      <w:r>
        <w:t xml:space="preserve">is not provided on any ACT formula sheet. You must have it memorized. One reliable mnemonic: the axis of symmetry is the</w:t>
      </w:r>
      <w:r>
        <w:t xml:space="preserve"> </w:t>
      </w:r>
      <w:r>
        <w:rPr>
          <w:i/>
          <w:iCs/>
        </w:rPr>
        <w:t xml:space="preserve">average of the two roots</w:t>
      </w:r>
      <w:r>
        <w:t xml:space="preserve">, and from the quadratic formula, the two roots are</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w:t>
      </w:r>
      <w:r>
        <w:t xml:space="preserve">and</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Their average is</w:t>
      </w:r>
      <w:r>
        <w:t xml:space="preserve"> </w:t>
      </w:r>
      <m:oMath>
        <m:r>
          <m:rPr>
            <m:sty m:val="p"/>
          </m:rPr>
          <m:t>−</m:t>
        </m:r>
        <m:f>
          <m:fPr>
            <m:type m:val="bar"/>
          </m:fPr>
          <m:num>
            <m:r>
              <m:t>b</m:t>
            </m:r>
          </m:num>
          <m:den>
            <m:r>
              <m:t>2</m:t>
            </m:r>
            <m:r>
              <m:t>a</m:t>
            </m:r>
          </m:den>
        </m:f>
      </m:oMath>
      <w:r>
        <w:t xml:space="preserve">. This derivation also reveals that the axis of symmetry is always the midpoint of any two points on the parabola with the same</w:t>
      </w:r>
      <w:r>
        <w:t xml:space="preserve"> </w:t>
      </w:r>
      <m:oMath>
        <m:r>
          <m:t>y</m:t>
        </m:r>
      </m:oMath>
      <w:r>
        <w:t xml:space="preserve">-value.</w:t>
      </w:r>
    </w:p>
    <w:bookmarkEnd w:id="191"/>
    <w:bookmarkStart w:id="192" w:name="vertex-form-y-ax---h2-k"/>
    <w:p>
      <w:pPr>
        <w:pStyle w:val="Heading3"/>
      </w:pPr>
      <w:r>
        <w:t xml:space="preserve">4.2.2 —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rPr>
          <w:b/>
          <w:bCs/>
        </w:rPr>
        <w:t xml:space="preserve">What it reveals instantly:</w:t>
      </w:r>
      <w:r>
        <w:t xml:space="preserve"> </w:t>
      </w:r>
      <w:r>
        <w:t xml:space="preserve">- The</w:t>
      </w:r>
      <w:r>
        <w:t xml:space="preserve"> </w:t>
      </w:r>
      <w:r>
        <w:rPr>
          <w:b/>
          <w:bCs/>
        </w:rPr>
        <w:t xml:space="preserve">vertex</w:t>
      </w:r>
      <w:r>
        <w:t xml:space="preserve"> </w:t>
      </w:r>
      <w:r>
        <w:t xml:space="preserve">is at the point</w:t>
      </w:r>
      <w:r>
        <w:t xml:space="preserve"> </w:t>
      </w:r>
      <m:oMath>
        <m:d>
          <m:dPr>
            <m:begChr m:val="("/>
            <m:endChr m:val=")"/>
            <m:sepChr m:val=""/>
            <m:grow/>
          </m:dPr>
          <m:e>
            <m:r>
              <m:t>h</m:t>
            </m:r>
            <m:r>
              <m:rPr>
                <m:sty m:val="p"/>
              </m:rPr>
              <m:t>,</m:t>
            </m:r>
            <m:r>
              <m:t>k</m:t>
            </m:r>
          </m:e>
        </m:d>
      </m:oMath>
      <w:r>
        <w:t xml:space="preserve">. Note the sign: if the equation is</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 vertex is</w:t>
      </w:r>
      <w:r>
        <w:t xml:space="preserve"> </w:t>
      </w:r>
      <m:oMath>
        <m:d>
          <m:dPr>
            <m:begChr m:val="("/>
            <m:endChr m:val=")"/>
            <m:sepChr m:val=""/>
            <m:grow/>
          </m:dPr>
          <m:e>
            <m:r>
              <m:t>3</m:t>
            </m:r>
            <m:r>
              <m:rPr>
                <m:sty m:val="p"/>
              </m:rPr>
              <m:t>,</m:t>
            </m:r>
            <m:r>
              <m:t>5</m:t>
            </m:r>
          </m:e>
        </m:d>
      </m:oMath>
      <w:r>
        <w:t xml:space="preserve">. If it is</w:t>
      </w:r>
      <w:r>
        <w:t xml:space="preserve"> </w:t>
      </w:r>
      <m:oMath>
        <m:r>
          <m:t>y</m:t>
        </m:r>
        <m:r>
          <m:rPr>
            <m:sty m:val="p"/>
          </m:rPr>
          <m:t>=</m:t>
        </m:r>
        <m:r>
          <m:t>a</m:t>
        </m:r>
        <m:sSup>
          <m:e>
            <m:d>
              <m:dPr>
                <m:begChr m:val="("/>
                <m:endChr m:val=")"/>
                <m:sepChr m:val=""/>
                <m:grow/>
              </m:dPr>
              <m:e>
                <m:r>
                  <m:t>x</m:t>
                </m:r>
                <m:r>
                  <m:rPr>
                    <m:sty m:val="p"/>
                  </m:rPr>
                  <m:t>+</m:t>
                </m:r>
                <m:r>
                  <m:t>2</m:t>
                </m:r>
              </m:e>
            </m:d>
          </m:e>
          <m:sup>
            <m:r>
              <m:t>2</m:t>
            </m:r>
          </m:sup>
        </m:sSup>
        <m:r>
          <m:rPr>
            <m:sty m:val="p"/>
          </m:rPr>
          <m:t>−</m:t>
        </m:r>
        <m:r>
          <m:t>7</m:t>
        </m:r>
      </m:oMath>
      <w:r>
        <w:t xml:space="preserve">, the vertex is</w:t>
      </w:r>
      <w:r>
        <w:t xml:space="preserve"> </w:t>
      </w:r>
      <m:oMath>
        <m:d>
          <m:dPr>
            <m:begChr m:val="("/>
            <m:endChr m:val=")"/>
            <m:sepChr m:val=""/>
            <m:grow/>
          </m:dPr>
          <m:e>
            <m:r>
              <m:rPr>
                <m:sty m:val="p"/>
              </m:rPr>
              <m:t>−</m:t>
            </m:r>
            <m:r>
              <m:t>2</m:t>
            </m:r>
            <m:r>
              <m:rPr>
                <m:sty m:val="p"/>
              </m:rPr>
              <m:t>,</m:t>
            </m:r>
            <m:r>
              <m:t>7</m:t>
            </m:r>
          </m:e>
        </m:d>
      </m:oMath>
      <w:r>
        <w:t xml:space="preserve">. The subtraction inside the parentheses means the</w:t>
      </w:r>
      <w:r>
        <w:t xml:space="preserve"> </w:t>
      </w:r>
      <m:oMath>
        <m:r>
          <m:t>x</m:t>
        </m:r>
      </m:oMath>
      <w:r>
        <w:t xml:space="preserve">-coordinate of the vertex carries the</w:t>
      </w:r>
      <w:r>
        <w:t xml:space="preserve"> </w:t>
      </w:r>
      <w:r>
        <w:rPr>
          <w:i/>
          <w:iCs/>
        </w:rPr>
        <w:t xml:space="preserve">opposite</w:t>
      </w:r>
      <w:r>
        <w:t xml:space="preserve"> </w:t>
      </w:r>
      <w:r>
        <w:t xml:space="preserve">sign of the constant inside the parentheses.</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direction of opening</w:t>
      </w:r>
      <w:r>
        <w:t xml:space="preserve"> </w:t>
      </w:r>
      <w:r>
        <w:t xml:space="preserve">and</w:t>
      </w:r>
      <w:r>
        <w:t xml:space="preserve"> </w:t>
      </w:r>
      <w:r>
        <w:rPr>
          <w:b/>
          <w:bCs/>
        </w:rPr>
        <w:t xml:space="preserve">narrowness/wideness</w:t>
      </w:r>
      <w:r>
        <w:t xml:space="preserve"> </w:t>
      </w:r>
      <w:r>
        <w:t xml:space="preserve">are determined by</w:t>
      </w:r>
      <w:r>
        <w:t xml:space="preserve"> </w:t>
      </w:r>
      <m:oMath>
        <m:r>
          <m:t>a</m:t>
        </m:r>
      </m:oMath>
      <w:r>
        <w:t xml:space="preserve">, just as in standard form.</w:t>
      </w:r>
    </w:p>
    <w:p>
      <w:pPr>
        <w:pStyle w:val="BodyText"/>
      </w:pPr>
      <w:r>
        <w:rPr>
          <w:b/>
          <w:bCs/>
        </w:rPr>
        <w:t xml:space="preserve">When to use it:</w:t>
      </w:r>
      <w:r>
        <w:t xml:space="preserve"> </w:t>
      </w:r>
      <w:r>
        <w:t xml:space="preserve">- When the problem gives you the vertex directly and asks for the equation.</w:t>
      </w:r>
      <w:r>
        <w:t xml:space="preserve"> </w:t>
      </w:r>
      <w:r>
        <w:t xml:space="preserve">- When the problem asks for the maximum or minimum value of a quadratic function — the answer is simply</w:t>
      </w:r>
      <w:r>
        <w:t xml:space="preserve"> </w:t>
      </w:r>
      <m:oMath>
        <m:r>
          <m:t>k</m:t>
        </m:r>
      </m:oMath>
      <w:r>
        <w:t xml:space="preserve"> </w:t>
      </w:r>
      <w:r>
        <w:t xml:space="preserve">(the</w:t>
      </w:r>
      <w:r>
        <w:t xml:space="preserve"> </w:t>
      </w:r>
      <m:oMath>
        <m:r>
          <m:t>y</m:t>
        </m:r>
      </m:oMath>
      <w:r>
        <w:t xml:space="preserve">-coordinate of the vertex).</w:t>
      </w:r>
      <w:r>
        <w:t xml:space="preserve"> </w:t>
      </w:r>
      <w:r>
        <w:t xml:space="preserve">- When the problem describes a transformation of a parent function</w:t>
      </w:r>
      <w:r>
        <w:t xml:space="preserve"> </w:t>
      </w:r>
      <m:oMath>
        <m:r>
          <m:t>y</m:t>
        </m:r>
        <m:r>
          <m:rPr>
            <m:sty m:val="p"/>
          </m:rPr>
          <m:t>=</m:t>
        </m:r>
        <m:sSup>
          <m:e>
            <m:r>
              <m:t>x</m:t>
            </m:r>
          </m:e>
          <m:sup>
            <m:r>
              <m:t>2</m:t>
            </m:r>
          </m:sup>
        </m:sSup>
      </m:oMath>
      <w:r>
        <w:t xml:space="preserve">.</w:t>
      </w:r>
    </w:p>
    <w:p>
      <w:pPr>
        <w:pStyle w:val="BodyText"/>
      </w:pPr>
      <w:r>
        <w:rPr>
          <w:b/>
          <w:bCs/>
        </w:rPr>
        <w:t xml:space="preserve">Common ACT trap:</w:t>
      </w:r>
      <w:r>
        <w:t xml:space="preserve"> </w:t>
      </w:r>
      <w:r>
        <w:t xml:space="preserve">Students frequently misread the sign of</w:t>
      </w:r>
      <w:r>
        <w:t xml:space="preserve"> </w:t>
      </w:r>
      <m:oMath>
        <m:r>
          <m:t>h</m:t>
        </m:r>
      </m:oMath>
      <w:r>
        <w:t xml:space="preserve">. The expression</w:t>
      </w:r>
      <w:r>
        <w:t xml:space="preserve"> </w:t>
      </w:r>
      <m:oMath>
        <m:d>
          <m:dPr>
            <m:begChr m:val="("/>
            <m:endChr m:val=")"/>
            <m:sepChr m:val=""/>
            <m:grow/>
          </m:dPr>
          <m:e>
            <m:r>
              <m:t>x</m:t>
            </m:r>
            <m:r>
              <m:rPr>
                <m:sty m:val="p"/>
              </m:rPr>
              <m:t>−</m:t>
            </m:r>
            <m:r>
              <m:t>h</m:t>
            </m:r>
          </m:e>
        </m:d>
      </m:oMath>
      <w:r>
        <w:t xml:space="preserve"> </w:t>
      </w:r>
      <w:r>
        <w:t xml:space="preserve">means the vertex has</w:t>
      </w:r>
      <w:r>
        <w:t xml:space="preserve"> </w:t>
      </w:r>
      <m:oMath>
        <m:r>
          <m:t>x</m:t>
        </m:r>
      </m:oMath>
      <w:r>
        <w:t xml:space="preserve">-coordinate</w:t>
      </w:r>
      <w:r>
        <w:t xml:space="preserve"> </w:t>
      </w:r>
      <m:oMath>
        <m:r>
          <m:t>h</m:t>
        </m:r>
      </m:oMath>
      <w:r>
        <w:t xml:space="preserve">, not</w:t>
      </w:r>
      <w:r>
        <w:t xml:space="preserve"> </w:t>
      </w:r>
      <m:oMath>
        <m:r>
          <m:rPr>
            <m:sty m:val="p"/>
          </m:rPr>
          <m:t>−</m:t>
        </m:r>
        <m:r>
          <m:t>h</m:t>
        </m:r>
      </m:oMath>
      <w:r>
        <w:t xml:space="preserve">. If you see</w:t>
      </w:r>
      <w:r>
        <w:t xml:space="preserve"> </w:t>
      </w:r>
      <m:oMath>
        <m:r>
          <m:t>y</m:t>
        </m:r>
        <m:r>
          <m:rPr>
            <m:sty m:val="p"/>
          </m:rPr>
          <m:t>=</m:t>
        </m:r>
        <m:r>
          <m:t>2</m:t>
        </m:r>
        <m:sSup>
          <m:e>
            <m:d>
              <m:dPr>
                <m:begChr m:val="("/>
                <m:endChr m:val=")"/>
                <m:sepChr m:val=""/>
                <m:grow/>
              </m:dPr>
              <m:e>
                <m:r>
                  <m:t>x</m:t>
                </m:r>
                <m:r>
                  <m:rPr>
                    <m:sty m:val="p"/>
                  </m:rPr>
                  <m:t>−</m:t>
                </m:r>
                <m:r>
                  <m:t>4</m:t>
                </m:r>
              </m:e>
            </m:d>
          </m:e>
          <m:sup>
            <m:r>
              <m:t>2</m:t>
            </m:r>
          </m:sup>
        </m:sSup>
        <m:r>
          <m:rPr>
            <m:sty m:val="p"/>
          </m:rPr>
          <m:t>+</m:t>
        </m:r>
        <m:r>
          <m:t>1</m:t>
        </m:r>
      </m:oMath>
      <w:r>
        <w:t xml:space="preserve">, the vertex is at</w:t>
      </w:r>
      <w:r>
        <w:t xml:space="preserve"> </w:t>
      </w:r>
      <m:oMath>
        <m:d>
          <m:dPr>
            <m:begChr m:val="("/>
            <m:endChr m:val=")"/>
            <m:sepChr m:val=""/>
            <m:grow/>
          </m:dPr>
          <m:e>
            <m:r>
              <m:t>4</m:t>
            </m:r>
            <m:r>
              <m:rPr>
                <m:sty m:val="p"/>
              </m:rPr>
              <m:t>,</m:t>
            </m:r>
            <m:r>
              <m:t>1</m:t>
            </m:r>
          </m:e>
        </m:d>
      </m:oMath>
      <w:r>
        <w:t xml:space="preserve">, not</w:t>
      </w:r>
      <w:r>
        <w:t xml:space="preserve"> </w:t>
      </w:r>
      <m:oMath>
        <m:d>
          <m:dPr>
            <m:begChr m:val="("/>
            <m:endChr m:val=")"/>
            <m:sepChr m:val=""/>
            <m:grow/>
          </m:dPr>
          <m:e>
            <m:r>
              <m:rPr>
                <m:sty m:val="p"/>
              </m:rPr>
              <m:t>−</m:t>
            </m:r>
            <m:r>
              <m:t>4</m:t>
            </m:r>
            <m:r>
              <m:rPr>
                <m:sty m:val="p"/>
              </m:rPr>
              <m:t>,</m:t>
            </m:r>
            <m:r>
              <m:t>1</m:t>
            </m:r>
          </m:e>
        </m:d>
      </m:oMath>
      <w:r>
        <w:t xml:space="preserve">. This is one of the most common errors the test exploits.</w:t>
      </w:r>
    </w:p>
    <w:bookmarkEnd w:id="192"/>
    <w:bookmarkStart w:id="193" w:name="intercept-factored-form-y-ax---px---q"/>
    <w:p>
      <w:pPr>
        <w:pStyle w:val="Heading3"/>
      </w:pPr>
      <w:r>
        <w:t xml:space="preserve">4.2.3 — Intercept (Factored) Form:</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rPr>
          <w:b/>
          <w:bCs/>
        </w:rPr>
        <w:t xml:space="preserve">What it reveals instantly:</w:t>
      </w:r>
      <w:r>
        <w:t xml:space="preserve"> </w:t>
      </w:r>
      <w:r>
        <w:t xml:space="preserve">- The</w:t>
      </w:r>
      <w:r>
        <w:t xml:space="preserve"> </w:t>
      </w:r>
      <m:oMath>
        <m:r>
          <m:t>x</m:t>
        </m:r>
      </m:oMath>
      <w:r>
        <w:rPr>
          <w:b/>
          <w:bCs/>
        </w:rPr>
        <w:t xml:space="preserve">-intercepts</w:t>
      </w:r>
      <w:r>
        <w:t xml:space="preserve"> </w:t>
      </w:r>
      <w:r>
        <w:t xml:space="preserve">(also called roots or zeros) are</w:t>
      </w:r>
      <w:r>
        <w:t xml:space="preserve"> </w:t>
      </w:r>
      <m:oMath>
        <m:r>
          <m:t>p</m:t>
        </m:r>
      </m:oMath>
      <w:r>
        <w:t xml:space="preserve"> </w:t>
      </w:r>
      <w:r>
        <w:t xml:space="preserve">and</w:t>
      </w:r>
      <w:r>
        <w:t xml:space="preserve"> </w:t>
      </w:r>
      <m:oMath>
        <m:r>
          <m:t>q</m:t>
        </m:r>
      </m:oMath>
      <w:r>
        <w:t xml:space="preserve">. The</w:t>
      </w:r>
      <w:r>
        <w:t xml:space="preserve"> </w:t>
      </w:r>
      <m:oMath>
        <m:r>
          <m:t>y</m:t>
        </m:r>
      </m:oMath>
      <w:r>
        <w:t xml:space="preserve">-intercept requires substitution or expansion.</w:t>
      </w:r>
      <w:r>
        <w:t xml:space="preserve"> </w:t>
      </w:r>
      <w:r>
        <w:t xml:space="preserve">- The</w:t>
      </w:r>
      <w:r>
        <w:t xml:space="preserve"> </w:t>
      </w:r>
      <w:r>
        <w:rPr>
          <w:b/>
          <w:bCs/>
        </w:rPr>
        <w:t xml:space="preserve">axis of symmetry</w:t>
      </w:r>
      <w:r>
        <w:t xml:space="preserve"> </w:t>
      </w:r>
      <w:r>
        <w:t xml:space="preserve">lies halfway between the roots:</w:t>
      </w:r>
      <w:r>
        <w:t xml:space="preserve"> </w:t>
      </w:r>
      <m:oMath>
        <m:r>
          <m:t>x</m:t>
        </m:r>
        <m:r>
          <m:rPr>
            <m:sty m:val="p"/>
          </m:rPr>
          <m:t>=</m:t>
        </m:r>
        <m:f>
          <m:fPr>
            <m:type m:val="bar"/>
          </m:fPr>
          <m:num>
            <m:r>
              <m:t>p</m:t>
            </m:r>
            <m:r>
              <m:rPr>
                <m:sty m:val="p"/>
              </m:rPr>
              <m:t>+</m:t>
            </m:r>
            <m:r>
              <m:t>q</m:t>
            </m:r>
          </m:num>
          <m:den>
            <m:r>
              <m:t>2</m:t>
            </m:r>
          </m:den>
        </m:f>
      </m:oMath>
      <w:r>
        <w:t xml:space="preserve">.</w:t>
      </w:r>
      <w:r>
        <w:t xml:space="preserve"> </w:t>
      </w:r>
      <w:r>
        <w:t xml:space="preserve">- The</w:t>
      </w:r>
      <w:r>
        <w:t xml:space="preserve"> </w:t>
      </w:r>
      <w:r>
        <w:rPr>
          <w:b/>
          <w:bCs/>
        </w:rPr>
        <w:t xml:space="preserve">vertex</w:t>
      </w:r>
      <w:r>
        <w:t xml:space="preserve"> </w:t>
      </w:r>
      <w:r>
        <w:t xml:space="preserve">can be found by computing the axis of symmetry</w:t>
      </w:r>
      <w:r>
        <w:t xml:space="preserve"> </w:t>
      </w:r>
      <m:oMath>
        <m:r>
          <m:t>x</m:t>
        </m:r>
        <m:r>
          <m:rPr>
            <m:sty m:val="p"/>
          </m:rPr>
          <m:t>=</m:t>
        </m:r>
        <m:f>
          <m:fPr>
            <m:type m:val="bar"/>
          </m:fPr>
          <m:num>
            <m:r>
              <m:t>p</m:t>
            </m:r>
            <m:r>
              <m:rPr>
                <m:sty m:val="p"/>
              </m:rPr>
              <m:t>+</m:t>
            </m:r>
            <m:r>
              <m:t>q</m:t>
            </m:r>
          </m:num>
          <m:den>
            <m:r>
              <m:t>2</m:t>
            </m:r>
          </m:den>
        </m:f>
      </m:oMath>
      <w:r>
        <w:t xml:space="preserve"> </w:t>
      </w:r>
      <w:r>
        <w:t xml:space="preserve">and then substituting that</w:t>
      </w:r>
      <w:r>
        <w:t xml:space="preserve"> </w:t>
      </w:r>
      <m:oMath>
        <m:r>
          <m:t>x</m:t>
        </m:r>
      </m:oMath>
      <w:r>
        <w:t xml:space="preserve">-value back into the equation.</w:t>
      </w:r>
    </w:p>
    <w:p>
      <w:pPr>
        <w:pStyle w:val="BodyText"/>
      </w:pPr>
      <w:r>
        <w:rPr>
          <w:b/>
          <w:bCs/>
        </w:rPr>
        <w:t xml:space="preserve">When to use it:</w:t>
      </w:r>
      <w:r>
        <w:t xml:space="preserve"> </w:t>
      </w:r>
      <w:r>
        <w:t xml:space="preserve">- When the problem gives you the</w:t>
      </w:r>
      <w:r>
        <w:t xml:space="preserve"> </w:t>
      </w:r>
      <m:oMath>
        <m:r>
          <m:t>x</m:t>
        </m:r>
      </m:oMath>
      <w:r>
        <w:t xml:space="preserve">-intercepts directly.</w:t>
      </w:r>
      <w:r>
        <w:t xml:space="preserve"> </w:t>
      </w:r>
      <w:r>
        <w:t xml:space="preserve">- When you need to solve a quadratic equation quickly — if the equation is already factored, the Zero Product Property gives the solutions instantly.</w:t>
      </w:r>
      <w:r>
        <w:t xml:space="preserve"> </w:t>
      </w:r>
      <w:r>
        <w:t xml:space="preserve">- When the problem asks about the number or nature of</w:t>
      </w:r>
      <w:r>
        <w:t xml:space="preserve"> </w:t>
      </w:r>
      <m:oMath>
        <m:r>
          <m:t>x</m:t>
        </m:r>
      </m:oMath>
      <w:r>
        <w:t xml:space="preserve">-intercepts.</w:t>
      </w:r>
    </w:p>
    <w:p>
      <w:pPr>
        <w:pStyle w:val="BodyText"/>
      </w:pPr>
      <w:r>
        <w:rPr>
          <w:b/>
          <w:bCs/>
        </w:rPr>
        <w:t xml:space="preserve">Critical insight:</w:t>
      </w:r>
      <w:r>
        <w:t xml:space="preserve"> </w:t>
      </w:r>
      <w:r>
        <w:t xml:space="preserve">The intercept form makes it immediately obvious whether the parabola crosses the</w:t>
      </w:r>
      <w:r>
        <w:t xml:space="preserve"> </w:t>
      </w:r>
      <m:oMath>
        <m:r>
          <m:t>x</m:t>
        </m:r>
      </m:oMath>
      <w:r>
        <w:t xml:space="preserve">-axis at two points, one point (a double root), or — if the factors involve complex numbers — not at all. This connects directly to the discriminant analysis we will cover in Section 4.6.</w:t>
      </w:r>
    </w:p>
    <w:bookmarkEnd w:id="193"/>
    <w:bookmarkStart w:id="194" w:name="conversion-between-forms"/>
    <w:p>
      <w:pPr>
        <w:pStyle w:val="Heading3"/>
      </w:pPr>
      <w:r>
        <w:t xml:space="preserve">4.2.4 — Conversion Between Forms</w:t>
      </w:r>
    </w:p>
    <w:p>
      <w:pPr>
        <w:pStyle w:val="FirstParagraph"/>
      </w:pPr>
      <w:r>
        <w:t xml:space="preserve">The ACT frequently requires you to convert from one form to another. Here is the complete conversion toolkit:</w:t>
      </w:r>
    </w:p>
    <w:p>
      <w:pPr>
        <w:pStyle w:val="BodyText"/>
      </w:pPr>
      <w:r>
        <w:rPr>
          <w:b/>
          <w:bCs/>
        </w:rPr>
        <w:t xml:space="preserve">Standard → Vertex (Completing the Square):</w:t>
      </w:r>
      <w:r>
        <w:t xml:space="preserve"> </w:t>
      </w:r>
      <w:r>
        <w:t xml:space="preserve">1. 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w:t>
      </w:r>
      <w:r>
        <w:t xml:space="preserve"> </w:t>
      </w: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r>
        <w:t xml:space="preserve"> </w:t>
      </w:r>
      <w:r>
        <w:t xml:space="preserve">2. Take half of</w:t>
      </w:r>
      <w:r>
        <w:t xml:space="preserve"> </w:t>
      </w:r>
      <m:oMath>
        <m:f>
          <m:fPr>
            <m:type m:val="bar"/>
          </m:fPr>
          <m:num>
            <m:r>
              <m:t>b</m:t>
            </m:r>
          </m:num>
          <m:den>
            <m:r>
              <m:t>a</m:t>
            </m:r>
          </m:den>
        </m:f>
      </m:oMath>
      <w:r>
        <w:t xml:space="preserve">, 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 </w:t>
      </w:r>
      <w:r>
        <w:t xml:space="preserve">3. Add and subtract this quantity inside the parentheses.</w:t>
      </w:r>
      <w:r>
        <w:t xml:space="preserve"> </w:t>
      </w:r>
      <w:r>
        <w:t xml:space="preserve">4. Rewrite as a perfect square trinomial and simplify.</w:t>
      </w:r>
    </w:p>
    <w:p>
      <w:pPr>
        <w:pStyle w:val="BodyText"/>
      </w:pPr>
      <w:r>
        <w:rPr>
          <w:b/>
          <w:bCs/>
        </w:rPr>
        <w:t xml:space="preserve">Vertex → Standard (Expansion):</w:t>
      </w:r>
      <w:r>
        <w:t xml:space="preserve"> </w:t>
      </w:r>
      <w:r>
        <w:t xml:space="preserve">1. Expand the squared binomial:</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r>
        <w:t xml:space="preserve"> </w:t>
      </w:r>
      <w:r>
        <w:t xml:space="preserve">2. Multiply by</w:t>
      </w:r>
      <w:r>
        <w:t xml:space="preserve"> </w:t>
      </w:r>
      <m:oMath>
        <m:r>
          <m:t>a</m:t>
        </m:r>
      </m:oMath>
      <w:r>
        <w:t xml:space="preserve">:</w:t>
      </w:r>
      <w:r>
        <w:t xml:space="preserve"> </w:t>
      </w:r>
      <m:oMath>
        <m:r>
          <m:t>a</m:t>
        </m:r>
        <m:d>
          <m:dPr>
            <m:begChr m:val="("/>
            <m:endChr m:val=")"/>
            <m:sepChr m:val=""/>
            <m:grow/>
          </m:dPr>
          <m:e>
            <m:sSup>
              <m:e>
                <m:r>
                  <m:t>x</m:t>
                </m:r>
              </m:e>
              <m:sup>
                <m:r>
                  <m:t>2</m:t>
                </m:r>
              </m:sup>
            </m:sSup>
            <m:r>
              <m:rPr>
                <m:sty m:val="p"/>
              </m:rPr>
              <m:t>−</m:t>
            </m:r>
            <m:r>
              <m:t>2</m:t>
            </m:r>
            <m:r>
              <m:t>h</m:t>
            </m:r>
            <m:r>
              <m:t>x</m:t>
            </m:r>
            <m:r>
              <m:rPr>
                <m:sty m:val="p"/>
              </m:rPr>
              <m:t>+</m:t>
            </m:r>
            <m:sSup>
              <m:e>
                <m:r>
                  <m:t>h</m:t>
                </m:r>
              </m:e>
              <m:sup>
                <m:r>
                  <m:t>2</m:t>
                </m:r>
              </m:sup>
            </m:sSup>
          </m:e>
        </m:d>
        <m:r>
          <m:rPr>
            <m:sty m:val="p"/>
          </m:rPr>
          <m:t>=</m:t>
        </m:r>
        <m:r>
          <m:t>a</m:t>
        </m:r>
        <m:sSup>
          <m:e>
            <m:r>
              <m:t>x</m:t>
            </m:r>
          </m:e>
          <m:sup>
            <m:r>
              <m:t>2</m:t>
            </m:r>
          </m:sup>
        </m:sSup>
        <m:r>
          <m:rPr>
            <m:sty m:val="p"/>
          </m:rPr>
          <m:t>−</m:t>
        </m:r>
        <m:r>
          <m:t>2</m:t>
        </m:r>
        <m:r>
          <m:t>a</m:t>
        </m:r>
        <m:r>
          <m:t>h</m:t>
        </m:r>
        <m:r>
          <m:t>x</m:t>
        </m:r>
        <m:r>
          <m:rPr>
            <m:sty m:val="p"/>
          </m:rPr>
          <m:t>+</m:t>
        </m:r>
        <m:r>
          <m:t>a</m:t>
        </m:r>
        <m:sSup>
          <m:e>
            <m:r>
              <m:t>h</m:t>
            </m:r>
          </m:e>
          <m:sup>
            <m:r>
              <m:t>2</m:t>
            </m:r>
          </m:sup>
        </m:sSup>
      </m:oMath>
      <w:r>
        <w:t xml:space="preserve"> </w:t>
      </w:r>
      <w:r>
        <w:t xml:space="preserve">3. Add</w:t>
      </w:r>
      <w:r>
        <w:t xml:space="preserve"> </w:t>
      </w:r>
      <m:oMath>
        <m:r>
          <m:t>k</m:t>
        </m:r>
      </m:oMath>
      <w:r>
        <w:t xml:space="preserve">:</w:t>
      </w:r>
      <w:r>
        <w:t xml:space="preserve"> </w:t>
      </w:r>
      <m:oMath>
        <m:r>
          <m:t>y</m:t>
        </m:r>
        <m:r>
          <m:rPr>
            <m:sty m:val="p"/>
          </m:rPr>
          <m:t>=</m:t>
        </m:r>
        <m:r>
          <m:t>a</m:t>
        </m:r>
        <m:sSup>
          <m:e>
            <m:r>
              <m:t>x</m:t>
            </m:r>
          </m:e>
          <m:sup>
            <m:r>
              <m:t>2</m:t>
            </m:r>
          </m:sup>
        </m:sSup>
        <m:r>
          <m:rPr>
            <m:sty m:val="p"/>
          </m:rPr>
          <m:t>−</m:t>
        </m:r>
        <m:r>
          <m:t>2</m:t>
        </m:r>
        <m:r>
          <m:t>a</m:t>
        </m:r>
        <m:r>
          <m:t>h</m:t>
        </m:r>
        <m:r>
          <m:t>x</m:t>
        </m:r>
        <m:r>
          <m:rPr>
            <m:sty m:val="p"/>
          </m:rPr>
          <m:t>+</m:t>
        </m:r>
        <m:d>
          <m:dPr>
            <m:begChr m:val="("/>
            <m:endChr m:val=")"/>
            <m:sepChr m:val=""/>
            <m:grow/>
          </m:dPr>
          <m:e>
            <m:r>
              <m:t>a</m:t>
            </m:r>
            <m:sSup>
              <m:e>
                <m:r>
                  <m:t>h</m:t>
                </m:r>
              </m:e>
              <m:sup>
                <m:r>
                  <m:t>2</m:t>
                </m:r>
              </m:sup>
            </m:sSup>
            <m:r>
              <m:rPr>
                <m:sty m:val="p"/>
              </m:rPr>
              <m:t>+</m:t>
            </m:r>
            <m:r>
              <m:t>k</m:t>
            </m:r>
          </m:e>
        </m:d>
      </m:oMath>
    </w:p>
    <w:p>
      <w:pPr>
        <w:pStyle w:val="BodyText"/>
      </w:pPr>
      <w:r>
        <w:rPr>
          <w:b/>
          <w:bCs/>
        </w:rPr>
        <w:t xml:space="preserve">Standard → Intercept (Factoring or Quadratic Formula):</w:t>
      </w:r>
      <w:r>
        <w:t xml:space="preserve"> </w:t>
      </w:r>
      <w:r>
        <w:t xml:space="preserve">1. Factor the expression if possible over the integers.</w:t>
      </w:r>
      <w:r>
        <w:t xml:space="preserve"> </w:t>
      </w:r>
      <w:r>
        <w:t xml:space="preserve">2. If factoring is not clean, use the quadratic formula to find the roots</w:t>
      </w:r>
      <w:r>
        <w:t xml:space="preserve"> </w:t>
      </w:r>
      <m:oMath>
        <m:r>
          <m:t>p</m:t>
        </m:r>
      </m:oMath>
      <w:r>
        <w:t xml:space="preserve"> </w:t>
      </w:r>
      <w:r>
        <w:t xml:space="preserve">and</w:t>
      </w:r>
      <w:r>
        <w:t xml:space="preserve"> </w:t>
      </w:r>
      <m:oMath>
        <m:r>
          <m:t>q</m:t>
        </m:r>
      </m:oMath>
      <w:r>
        <w:t xml:space="preserve">, then write</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w:t>
      </w:r>
    </w:p>
    <w:p>
      <w:pPr>
        <w:pStyle w:val="BodyText"/>
      </w:pPr>
      <w:r>
        <w:rPr>
          <w:b/>
          <w:bCs/>
        </w:rPr>
        <w:t xml:space="preserve">Intercept → Standard (FOIL):</w:t>
      </w:r>
      <w:r>
        <w:t xml:space="preserve"> </w:t>
      </w:r>
      <w:r>
        <w:t xml:space="preserve">1. Multiply the two binomials:</w:t>
      </w:r>
      <w:r>
        <w:t xml:space="preserve"> </w:t>
      </w:r>
      <m:oMath>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sSup>
          <m:e>
            <m:r>
              <m:t>x</m:t>
            </m:r>
          </m:e>
          <m:sup>
            <m:r>
              <m:t>2</m:t>
            </m:r>
          </m:sup>
        </m:sSup>
        <m:r>
          <m:rPr>
            <m:sty m:val="p"/>
          </m:rPr>
          <m:t>−</m:t>
        </m:r>
        <m:d>
          <m:dPr>
            <m:begChr m:val="("/>
            <m:endChr m:val=")"/>
            <m:sepChr m:val=""/>
            <m:grow/>
          </m:dPr>
          <m:e>
            <m:r>
              <m:t>p</m:t>
            </m:r>
            <m:r>
              <m:rPr>
                <m:sty m:val="p"/>
              </m:rPr>
              <m:t>+</m:t>
            </m:r>
            <m:r>
              <m:t>q</m:t>
            </m:r>
          </m:e>
        </m:d>
        <m:r>
          <m:t>x</m:t>
        </m:r>
        <m:r>
          <m:rPr>
            <m:sty m:val="p"/>
          </m:rPr>
          <m:t>+</m:t>
        </m:r>
        <m:r>
          <m:t>p</m:t>
        </m:r>
        <m:r>
          <m:t>q</m:t>
        </m:r>
      </m:oMath>
      <w:r>
        <w:t xml:space="preserve"> </w:t>
      </w:r>
      <w:r>
        <w:t xml:space="preserve">2. Multiply by</w:t>
      </w:r>
      <w:r>
        <w:t xml:space="preserve"> </w:t>
      </w:r>
      <m:oMath>
        <m:r>
          <m:t>a</m:t>
        </m:r>
      </m:oMath>
      <w:r>
        <w:t xml:space="preserve">:</w:t>
      </w:r>
      <w:r>
        <w:t xml:space="preserve"> </w:t>
      </w:r>
      <m:oMath>
        <m:r>
          <m:t>y</m:t>
        </m:r>
        <m:r>
          <m:rPr>
            <m:sty m:val="p"/>
          </m:rPr>
          <m:t>=</m:t>
        </m:r>
        <m:r>
          <m:t>a</m:t>
        </m:r>
        <m:sSup>
          <m:e>
            <m:r>
              <m:t>x</m:t>
            </m:r>
          </m:e>
          <m:sup>
            <m:r>
              <m:t>2</m:t>
            </m:r>
          </m:sup>
        </m:sSup>
        <m:r>
          <m:rPr>
            <m:sty m:val="p"/>
          </m:rPr>
          <m:t>−</m:t>
        </m:r>
        <m:r>
          <m:t>a</m:t>
        </m:r>
        <m:d>
          <m:dPr>
            <m:begChr m:val="("/>
            <m:endChr m:val=")"/>
            <m:sepChr m:val=""/>
            <m:grow/>
          </m:dPr>
          <m:e>
            <m:r>
              <m:t>p</m:t>
            </m:r>
            <m:r>
              <m:rPr>
                <m:sty m:val="p"/>
              </m:rPr>
              <m:t>+</m:t>
            </m:r>
            <m:r>
              <m:t>q</m:t>
            </m:r>
          </m:e>
        </m:d>
        <m:r>
          <m:t>x</m:t>
        </m:r>
        <m:r>
          <m:rPr>
            <m:sty m:val="p"/>
          </m:rPr>
          <m:t>+</m:t>
        </m:r>
        <m:r>
          <m:t>a</m:t>
        </m:r>
        <m:r>
          <m:t>p</m:t>
        </m:r>
        <m:r>
          <m:t>q</m:t>
        </m:r>
      </m:oMath>
    </w:p>
    <w:p>
      <w:r>
        <w:pict>
          <v:rect style="width:0;height:1.5pt" o:hralign="center" o:hrstd="t" o:hr="t"/>
        </w:pict>
      </w:r>
    </w:p>
    <w:bookmarkEnd w:id="194"/>
    <w:bookmarkEnd w:id="195"/>
    <w:bookmarkStart w:id="201" w:name="Xa6a55effb9e12cdc20fb4b84437ba223a800d32"/>
    <w:p>
      <w:pPr>
        <w:pStyle w:val="Heading2"/>
      </w:pPr>
      <w:r>
        <w:t xml:space="preserve">4.3 — The Parabola: Geometric Properties and Graphical Analysis</w:t>
      </w:r>
    </w:p>
    <w:bookmarkStart w:id="196" w:name="shape-and-direction"/>
    <w:p>
      <w:pPr>
        <w:pStyle w:val="Heading3"/>
      </w:pPr>
      <w:r>
        <w:t xml:space="preserve">4.3.1 — Shape and Direction</w:t>
      </w:r>
    </w:p>
    <w:p>
      <w:pPr>
        <w:pStyle w:val="FirstParagraph"/>
      </w:pPr>
      <w:r>
        <w:t xml:space="preserve">A quadratic function always produces a</w:t>
      </w:r>
      <w:r>
        <w:t xml:space="preserve"> </w:t>
      </w:r>
      <w:r>
        <w:rPr>
          <w:b/>
          <w:bCs/>
        </w:rPr>
        <w:t xml:space="preserve">parabola</w:t>
      </w:r>
      <w:r>
        <w:t xml:space="preserve"> </w:t>
      </w:r>
      <w:r>
        <w:t xml:space="preserve">as its graph. The coefficient</w:t>
      </w:r>
      <w:r>
        <w:t xml:space="preserve"> </w:t>
      </w:r>
      <m:oMath>
        <m:r>
          <m:t>a</m:t>
        </m:r>
      </m:oMath>
      <w:r>
        <w:t xml:space="preserve"> </w:t>
      </w:r>
      <w:r>
        <w:t xml:space="preserve">controls:</w:t>
      </w:r>
    </w:p>
    <w:p>
      <w:pPr>
        <w:pStyle w:val="Compact"/>
        <w:numPr>
          <w:ilvl w:val="0"/>
          <w:numId w:val="1080"/>
        </w:numPr>
      </w:pPr>
      <w:r>
        <w:rPr>
          <w:b/>
          <w:bCs/>
        </w:rPr>
        <w:t xml:space="preserve">Direction:</w:t>
      </w:r>
      <w:r>
        <w:t xml:space="preserve"> </w:t>
      </w:r>
      <m:oMath>
        <m:r>
          <m:t>a</m:t>
        </m:r>
        <m:r>
          <m:rPr>
            <m:sty m:val="p"/>
          </m:rPr>
          <m:t>&gt;</m:t>
        </m:r>
        <m:r>
          <m:t>0</m:t>
        </m:r>
      </m:oMath>
      <w:r>
        <w:t xml:space="preserve"> </w:t>
      </w:r>
      <w:r>
        <w:t xml:space="preserve">→ opens upward (has a minimum);</w:t>
      </w:r>
      <w:r>
        <w:t xml:space="preserve"> </w:t>
      </w:r>
      <m:oMath>
        <m:r>
          <m:t>a</m:t>
        </m:r>
        <m:r>
          <m:rPr>
            <m:sty m:val="p"/>
          </m:rPr>
          <m:t>&lt;</m:t>
        </m:r>
        <m:r>
          <m:t>0</m:t>
        </m:r>
      </m:oMath>
      <w:r>
        <w:t xml:space="preserve"> </w:t>
      </w:r>
      <w:r>
        <w:t xml:space="preserve">→ opens downward (has a maximum).</w:t>
      </w:r>
    </w:p>
    <w:p>
      <w:pPr>
        <w:pStyle w:val="Compact"/>
        <w:numPr>
          <w:ilvl w:val="0"/>
          <w:numId w:val="1080"/>
        </w:numPr>
      </w:pPr>
      <w:r>
        <w:rPr>
          <w:b/>
          <w:bCs/>
        </w:rPr>
        <w:t xml:space="preserve">Width:</w:t>
      </w:r>
      <w:r>
        <w:t xml:space="preserve"> </w:t>
      </w:r>
      <m:oMath>
        <m:d>
          <m:dPr>
            <m:begChr m:val="|"/>
            <m:endChr m:val="|"/>
            <m:sepChr m:val=""/>
            <m:grow/>
          </m:dPr>
          <m:e>
            <m:r>
              <m:t>a</m:t>
            </m:r>
          </m:e>
        </m:d>
        <m:r>
          <m:rPr>
            <m:sty m:val="p"/>
          </m:rPr>
          <m:t>&gt;</m:t>
        </m:r>
        <m:r>
          <m:t>1</m:t>
        </m:r>
      </m:oMath>
      <w:r>
        <w:t xml:space="preserve"> </w:t>
      </w:r>
      <w:r>
        <w:t xml:space="preserve">→ narrower than</w:t>
      </w:r>
      <w:r>
        <w:t xml:space="preserve"> </w:t>
      </w:r>
      <m:oMath>
        <m:r>
          <m:t>y</m:t>
        </m:r>
        <m:r>
          <m:rPr>
            <m:sty m:val="p"/>
          </m:rPr>
          <m:t>=</m:t>
        </m:r>
        <m:sSup>
          <m:e>
            <m:r>
              <m:t>x</m:t>
            </m:r>
          </m:e>
          <m:sup>
            <m:r>
              <m:t>2</m:t>
            </m:r>
          </m:sup>
        </m:sSup>
      </m:oMath>
      <w:r>
        <w:t xml:space="preserve">;</w:t>
      </w:r>
      <w:r>
        <w:t xml:space="preserve"> </w:t>
      </w:r>
      <m:oMath>
        <m:r>
          <m:t>0</m:t>
        </m:r>
        <m:r>
          <m:rPr>
            <m:sty m:val="p"/>
          </m:rPr>
          <m:t>&lt;</m:t>
        </m:r>
        <m:d>
          <m:dPr>
            <m:begChr m:val="|"/>
            <m:endChr m:val="|"/>
            <m:sepChr m:val=""/>
            <m:grow/>
          </m:dPr>
          <m:e>
            <m:r>
              <m:t>a</m:t>
            </m:r>
          </m:e>
        </m:d>
        <m:r>
          <m:rPr>
            <m:sty m:val="p"/>
          </m:rPr>
          <m:t>&lt;</m:t>
        </m:r>
        <m:r>
          <m:t>1</m:t>
        </m:r>
      </m:oMath>
      <w:r>
        <w:t xml:space="preserve"> </w:t>
      </w:r>
      <w:r>
        <w:t xml:space="preserve">→ wider than</w:t>
      </w:r>
      <w:r>
        <w:t xml:space="preserve"> </w:t>
      </w:r>
      <m:oMath>
        <m:r>
          <m:t>y</m:t>
        </m:r>
        <m:r>
          <m:rPr>
            <m:sty m:val="p"/>
          </m:rPr>
          <m:t>=</m:t>
        </m:r>
        <m:sSup>
          <m:e>
            <m:r>
              <m:t>x</m:t>
            </m:r>
          </m:e>
          <m:sup>
            <m:r>
              <m:t>2</m:t>
            </m:r>
          </m:sup>
        </m:sSup>
      </m:oMath>
      <w:r>
        <w:t xml:space="preserve">. The larger the</w:t>
      </w:r>
      <w:r>
        <w:t xml:space="preserve"> </w:t>
      </w:r>
      <m:oMath>
        <m:d>
          <m:dPr>
            <m:begChr m:val="|"/>
            <m:endChr m:val="|"/>
            <m:sepChr m:val=""/>
            <m:grow/>
          </m:dPr>
          <m:e>
            <m:r>
              <m:t>a</m:t>
            </m:r>
          </m:e>
        </m:d>
      </m:oMath>
      <w:r>
        <w:t xml:space="preserve">, the</w:t>
      </w:r>
      <w:r>
        <w:t xml:space="preserve"> </w:t>
      </w:r>
      <w:r>
        <w:t xml:space="preserve">“</w:t>
      </w:r>
      <w:r>
        <w:t xml:space="preserve">skinnier</w:t>
      </w:r>
      <w:r>
        <w:t xml:space="preserve">”</w:t>
      </w:r>
      <w:r>
        <w:t xml:space="preserve"> </w:t>
      </w:r>
      <w:r>
        <w:t xml:space="preserve">the parabola.</w:t>
      </w:r>
    </w:p>
    <w:p>
      <w:pPr>
        <w:pStyle w:val="FirstParagraph"/>
      </w:pPr>
      <w:r>
        <w:t xml:space="preserve">On the ACT, you may be shown a graph and asked to determine the sign of</w:t>
      </w:r>
      <w:r>
        <w:t xml:space="preserve"> </w:t>
      </w:r>
      <m:oMath>
        <m:r>
          <m:t>a</m:t>
        </m:r>
      </m:oMath>
      <w:r>
        <w:t xml:space="preserve">, or you may be given an equation and asked to identify the correct graph from four options. Always check the direction of opening first — this alone often eliminates two answer choices immediately.</w:t>
      </w:r>
    </w:p>
    <w:bookmarkEnd w:id="196"/>
    <w:bookmarkStart w:id="197" w:name="the-vertex-as-maximum-or-minimum"/>
    <w:p>
      <w:pPr>
        <w:pStyle w:val="Heading3"/>
      </w:pPr>
      <w:r>
        <w:t xml:space="preserve">4.3.2 — The Vertex as Maximum or Minimum</w:t>
      </w:r>
    </w:p>
    <w:p>
      <w:pPr>
        <w:pStyle w:val="FirstParagraph"/>
      </w:pPr>
      <w:r>
        <w:t xml:space="preserve">The vertex is the</w:t>
      </w:r>
      <w:r>
        <w:t xml:space="preserve"> </w:t>
      </w:r>
      <w:r>
        <w:rPr>
          <w:b/>
          <w:bCs/>
        </w:rPr>
        <w:t xml:space="preserve">turning point</w:t>
      </w:r>
      <w:r>
        <w:t xml:space="preserve"> </w:t>
      </w:r>
      <w:r>
        <w:t xml:space="preserve">of the parabola. If the parabola opens upward, the vertex represents the</w:t>
      </w:r>
      <w:r>
        <w:t xml:space="preserve"> </w:t>
      </w:r>
      <w:r>
        <w:rPr>
          <w:b/>
          <w:bCs/>
        </w:rPr>
        <w:t xml:space="preserve">minimum value</w:t>
      </w:r>
      <w:r>
        <w:t xml:space="preserve"> </w:t>
      </w:r>
      <w:r>
        <w:t xml:space="preserve">of the function. If it opens downward, the vertex represents the</w:t>
      </w:r>
      <w:r>
        <w:t xml:space="preserve"> </w:t>
      </w:r>
      <w:r>
        <w:rPr>
          <w:b/>
          <w:bCs/>
        </w:rPr>
        <w:t xml:space="preserve">maximum value</w:t>
      </w:r>
      <w:r>
        <w:t xml:space="preserve">.</w:t>
      </w:r>
    </w:p>
    <w:p>
      <w:pPr>
        <w:pStyle w:val="BodyText"/>
      </w:pPr>
      <w:r>
        <w:t xml:space="preserve">This has enormous implications for word problems. When the ACT asks</w:t>
      </w:r>
      <w:r>
        <w:t xml:space="preserve"> </w:t>
      </w:r>
      <w:r>
        <w:t xml:space="preserve">“</w:t>
      </w:r>
      <w:r>
        <w:t xml:space="preserve">What is the maximum area?</w:t>
      </w:r>
      <w:r>
        <w:t xml:space="preserve">”</w:t>
      </w:r>
      <w:r>
        <w:t xml:space="preserve"> </w:t>
      </w:r>
      <w:r>
        <w:t xml:space="preserve">or</w:t>
      </w:r>
      <w:r>
        <w:t xml:space="preserve"> </w:t>
      </w:r>
      <w:r>
        <w:t xml:space="preserve">“</w:t>
      </w:r>
      <w:r>
        <w:t xml:space="preserve">What is the minimum cost?</w:t>
      </w:r>
      <w:r>
        <w:t xml:space="preserve">”</w:t>
      </w:r>
      <w:r>
        <w:t xml:space="preserve"> </w:t>
      </w:r>
      <w:r>
        <w:t xml:space="preserve">and the underlying relationship is quadratic, the answer is the</w:t>
      </w:r>
      <w:r>
        <w:t xml:space="preserve"> </w:t>
      </w:r>
      <m:oMath>
        <m:r>
          <m:t>y</m:t>
        </m:r>
      </m:oMath>
      <w:r>
        <w:t xml:space="preserve">-coordinate of the vertex.</w:t>
      </w:r>
    </w:p>
    <w:bookmarkEnd w:id="197"/>
    <w:bookmarkStart w:id="198" w:name="symmetry"/>
    <w:p>
      <w:pPr>
        <w:pStyle w:val="Heading3"/>
      </w:pPr>
      <w:r>
        <w:t xml:space="preserve">4.3.3 — Symmetry</w:t>
      </w:r>
    </w:p>
    <w:p>
      <w:pPr>
        <w:pStyle w:val="FirstParagraph"/>
      </w:pPr>
      <w:r>
        <w:t xml:space="preserve">The parabola is symmetric about its axis of symmetry. This means:</w:t>
      </w:r>
      <w:r>
        <w:t xml:space="preserve"> </w:t>
      </w:r>
      <w:r>
        <w:t xml:space="preserve">- If two points on the parabola have the same</w:t>
      </w:r>
      <w:r>
        <w:t xml:space="preserve"> </w:t>
      </w:r>
      <m:oMath>
        <m:r>
          <m:t>y</m:t>
        </m:r>
      </m:oMath>
      <w:r>
        <w:t xml:space="preserve">-coordinate, their</w:t>
      </w:r>
      <w:r>
        <w:t xml:space="preserve"> </w:t>
      </w:r>
      <m:oMath>
        <m:r>
          <m:t>x</m:t>
        </m:r>
      </m:oMath>
      <w:r>
        <w:t xml:space="preserve">-coordinates are equidistant from the axis of symmetry.</w:t>
      </w:r>
      <w:r>
        <w:t xml:space="preserve"> </w:t>
      </w:r>
      <w:r>
        <w:t xml:space="preserve">- The reflection of the</w:t>
      </w:r>
      <w:r>
        <w:t xml:space="preserve"> </w:t>
      </w:r>
      <m:oMath>
        <m:r>
          <m:t>y</m:t>
        </m:r>
      </m:oMath>
      <w:r>
        <w:t xml:space="preserve">-intercept across the axis of symmetry gives another point on the parabola with the same</w:t>
      </w:r>
      <w:r>
        <w:t xml:space="preserve"> </w:t>
      </w:r>
      <m:oMath>
        <m:r>
          <m:t>y</m:t>
        </m:r>
      </m:oMath>
      <w:r>
        <w:t xml:space="preserve">-value.</w:t>
      </w:r>
    </w:p>
    <w:p>
      <w:pPr>
        <w:pStyle w:val="BodyText"/>
      </w:pPr>
      <w:r>
        <w:t xml:space="preserve">This symmetry property is frequently tested. For example, if a parabola has</w:t>
      </w:r>
      <w:r>
        <w:t xml:space="preserve"> </w:t>
      </w:r>
      <m:oMath>
        <m:r>
          <m:t>x</m:t>
        </m:r>
      </m:oMath>
      <w:r>
        <w:t xml:space="preserve">-intercepts at</w:t>
      </w:r>
      <w:r>
        <w:t xml:space="preserve"> </w:t>
      </w:r>
      <m:oMath>
        <m:r>
          <m:t>x</m:t>
        </m:r>
        <m:r>
          <m:rPr>
            <m:sty m:val="p"/>
          </m:rPr>
          <m:t>=</m:t>
        </m:r>
        <m:r>
          <m:t>1</m:t>
        </m:r>
      </m:oMath>
      <w:r>
        <w:t xml:space="preserve"> </w:t>
      </w:r>
      <w:r>
        <w:t xml:space="preserve">and</w:t>
      </w:r>
      <w:r>
        <w:t xml:space="preserve"> </w:t>
      </w:r>
      <m:oMath>
        <m:r>
          <m:t>x</m:t>
        </m:r>
        <m:r>
          <m:rPr>
            <m:sty m:val="p"/>
          </m:rPr>
          <m:t>=</m:t>
        </m:r>
        <m:r>
          <m:t>7</m:t>
        </m:r>
      </m:oMath>
      <w:r>
        <w:t xml:space="preserve">, then by symmetry, the axis of symmetry is at</w:t>
      </w:r>
      <w:r>
        <w:t xml:space="preserve"> </w:t>
      </w:r>
      <m:oMath>
        <m:r>
          <m:t>x</m:t>
        </m:r>
        <m:r>
          <m:rPr>
            <m:sty m:val="p"/>
          </m:rPr>
          <m:t>=</m:t>
        </m:r>
        <m:r>
          <m:t>4</m:t>
        </m:r>
      </m:oMath>
      <w:r>
        <w:t xml:space="preserve">, and the vertex has</w:t>
      </w:r>
      <w:r>
        <w:t xml:space="preserve"> </w:t>
      </w:r>
      <m:oMath>
        <m:r>
          <m:t>x</m:t>
        </m:r>
      </m:oMath>
      <w:r>
        <w:t xml:space="preserve">-coordinate 4.</w:t>
      </w:r>
    </w:p>
    <w:bookmarkEnd w:id="198"/>
    <w:bookmarkStart w:id="199" w:name="the-y-intercept"/>
    <w:p>
      <w:pPr>
        <w:pStyle w:val="Heading3"/>
      </w:pPr>
      <w:r>
        <w:t xml:space="preserve">4.3.4 — The</w:t>
      </w:r>
      <w:r>
        <w:t xml:space="preserve"> </w:t>
      </w:r>
      <m:oMath>
        <m:r>
          <m:t>y</m:t>
        </m:r>
      </m:oMath>
      <w:r>
        <w:t xml:space="preserve">-Intercept</w:t>
      </w:r>
    </w:p>
    <w:p>
      <w:pPr>
        <w:pStyle w:val="FirstParagraph"/>
      </w:pPr>
      <w:r>
        <w:t xml:space="preserve">The</w:t>
      </w:r>
      <w:r>
        <w:t xml:space="preserve"> </w:t>
      </w:r>
      <m:oMath>
        <m:r>
          <m:t>y</m:t>
        </m:r>
      </m:oMath>
      <w:r>
        <w:t xml:space="preserve">-intercept of</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is always</w:t>
      </w:r>
      <w:r>
        <w:t xml:space="preserve"> </w:t>
      </w:r>
      <m:oMath>
        <m:d>
          <m:dPr>
            <m:begChr m:val="("/>
            <m:endChr m:val=")"/>
            <m:sepChr m:val=""/>
            <m:grow/>
          </m:dPr>
          <m:e>
            <m:r>
              <m:t>0</m:t>
            </m:r>
            <m:r>
              <m:rPr>
                <m:sty m:val="p"/>
              </m:rPr>
              <m:t>,</m:t>
            </m:r>
            <m:r>
              <m:t>c</m:t>
            </m:r>
          </m:e>
        </m:d>
      </m:oMath>
      <w:r>
        <w:t xml:space="preserve">. In vertex form, the</w:t>
      </w:r>
      <w:r>
        <w:t xml:space="preserve"> </w:t>
      </w:r>
      <m:oMath>
        <m:r>
          <m:t>y</m:t>
        </m:r>
      </m:oMath>
      <w:r>
        <w:t xml:space="preserve">-intercept is found by substituting</w:t>
      </w:r>
      <w:r>
        <w:t xml:space="preserve"> </w:t>
      </w:r>
      <m:oMath>
        <m:r>
          <m:t>x</m:t>
        </m:r>
        <m:r>
          <m:rPr>
            <m:sty m:val="p"/>
          </m:rPr>
          <m:t>=</m:t>
        </m:r>
        <m:r>
          <m:t>0</m:t>
        </m:r>
      </m:oMath>
      <w:r>
        <w:t xml:space="preserve">:</w:t>
      </w:r>
      <w:r>
        <w:t xml:space="preserve"> </w:t>
      </w:r>
      <m:oMath>
        <m:r>
          <m:t>y</m:t>
        </m:r>
        <m:r>
          <m:rPr>
            <m:sty m:val="p"/>
          </m:rPr>
          <m:t>=</m:t>
        </m:r>
        <m:r>
          <m:t>a</m:t>
        </m:r>
        <m:sSup>
          <m:e>
            <m:d>
              <m:dPr>
                <m:begChr m:val="("/>
                <m:endChr m:val=")"/>
                <m:sepChr m:val=""/>
                <m:grow/>
              </m:dPr>
              <m:e>
                <m:r>
                  <m:t>0</m:t>
                </m:r>
                <m:r>
                  <m:rPr>
                    <m:sty m:val="p"/>
                  </m:rPr>
                  <m:t>−</m:t>
                </m:r>
                <m:r>
                  <m:t>h</m:t>
                </m:r>
              </m:e>
            </m:d>
          </m:e>
          <m:sup>
            <m:r>
              <m:t>2</m:t>
            </m:r>
          </m:sup>
        </m:sSup>
        <m:r>
          <m:rPr>
            <m:sty m:val="p"/>
          </m:rPr>
          <m:t>+</m:t>
        </m:r>
        <m:r>
          <m:t>k</m:t>
        </m:r>
        <m:r>
          <m:rPr>
            <m:sty m:val="p"/>
          </m:rPr>
          <m:t>=</m:t>
        </m:r>
        <m:r>
          <m:t>a</m:t>
        </m:r>
        <m:sSup>
          <m:e>
            <m:r>
              <m:t>h</m:t>
            </m:r>
          </m:e>
          <m:sup>
            <m:r>
              <m:t>2</m:t>
            </m:r>
          </m:sup>
        </m:sSup>
        <m:r>
          <m:rPr>
            <m:sty m:val="p"/>
          </m:rPr>
          <m:t>+</m:t>
        </m:r>
        <m:r>
          <m:t>k</m:t>
        </m:r>
      </m:oMath>
      <w:r>
        <w:t xml:space="preserve">. In intercept form, it is</w:t>
      </w:r>
      <w:r>
        <w:t xml:space="preserve"> </w:t>
      </w:r>
      <m:oMath>
        <m:r>
          <m:t>y</m:t>
        </m:r>
        <m:r>
          <m:rPr>
            <m:sty m:val="p"/>
          </m:rPr>
          <m:t>=</m:t>
        </m:r>
        <m:r>
          <m:t>a</m:t>
        </m:r>
        <m:d>
          <m:dPr>
            <m:begChr m:val="("/>
            <m:endChr m:val=")"/>
            <m:sepChr m:val=""/>
            <m:grow/>
          </m:dPr>
          <m:e>
            <m:r>
              <m:t>0</m:t>
            </m:r>
            <m:r>
              <m:rPr>
                <m:sty m:val="p"/>
              </m:rPr>
              <m:t>−</m:t>
            </m:r>
            <m:r>
              <m:t>p</m:t>
            </m:r>
          </m:e>
        </m:d>
        <m:d>
          <m:dPr>
            <m:begChr m:val="("/>
            <m:endChr m:val=")"/>
            <m:sepChr m:val=""/>
            <m:grow/>
          </m:dPr>
          <m:e>
            <m:r>
              <m:t>0</m:t>
            </m:r>
            <m:r>
              <m:rPr>
                <m:sty m:val="p"/>
              </m:rPr>
              <m:t>−</m:t>
            </m:r>
            <m:r>
              <m:t>q</m:t>
            </m:r>
          </m:e>
        </m:d>
        <m:r>
          <m:rPr>
            <m:sty m:val="p"/>
          </m:rPr>
          <m:t>=</m:t>
        </m:r>
        <m:r>
          <m:t>a</m:t>
        </m:r>
        <m:r>
          <m:t>p</m:t>
        </m:r>
        <m:r>
          <m:t>q</m:t>
        </m:r>
      </m:oMath>
      <w:r>
        <w:t xml:space="preserve">.</w:t>
      </w:r>
    </w:p>
    <w:bookmarkEnd w:id="199"/>
    <w:bookmarkStart w:id="200" w:name="X14199ada52ccafadba48018c79d02d7f683ec7b"/>
    <w:p>
      <w:pPr>
        <w:pStyle w:val="Heading3"/>
      </w:pPr>
      <w:r>
        <w:t xml:space="preserve">4.3.5 — The Discriminant and</w:t>
      </w:r>
      <w:r>
        <w:t xml:space="preserve"> </w:t>
      </w:r>
      <m:oMath>
        <m:r>
          <m:t>x</m:t>
        </m:r>
      </m:oMath>
      <w:r>
        <w:t xml:space="preserve">-Intercepts (Preview)</w:t>
      </w:r>
    </w:p>
    <w:p>
      <w:pPr>
        <w:pStyle w:val="FirstParagraph"/>
      </w:pPr>
      <w:r>
        <w:t xml:space="preserve">The number of</w:t>
      </w:r>
      <w:r>
        <w:t xml:space="preserve"> </w:t>
      </w:r>
      <m:oMath>
        <m:r>
          <m:t>x</m:t>
        </m:r>
      </m:oMath>
      <w:r>
        <w:t xml:space="preserve">-intercepts is determined by the discriminant</w:t>
      </w:r>
      <w:r>
        <w:t xml:space="preserve"> </w:t>
      </w:r>
      <m:oMath>
        <m:r>
          <m:t>Δ</m:t>
        </m:r>
        <m:r>
          <m:rPr>
            <m:sty m:val="p"/>
          </m:rPr>
          <m:t>=</m:t>
        </m:r>
        <m:sSup>
          <m:e>
            <m:r>
              <m:t>b</m:t>
            </m:r>
          </m:e>
          <m:sup>
            <m:r>
              <m:t>2</m:t>
            </m:r>
          </m:sup>
        </m:sSup>
        <m:r>
          <m:rPr>
            <m:sty m:val="p"/>
          </m:rPr>
          <m:t>−</m:t>
        </m:r>
        <m:r>
          <m:t>4</m:t>
        </m:r>
        <m:r>
          <m:t>a</m:t>
        </m:r>
        <m:r>
          <m:t>c</m:t>
        </m:r>
      </m:oMath>
      <w:r>
        <w:t xml:space="preserve">:</w:t>
      </w:r>
      <w:r>
        <w:t xml:space="preserve"> </w:t>
      </w:r>
      <w:r>
        <w:t xml:space="preserve">-</w:t>
      </w:r>
      <w:r>
        <w:t xml:space="preserve"> </w:t>
      </w:r>
      <m:oMath>
        <m:r>
          <m:t>Δ</m:t>
        </m:r>
        <m:r>
          <m:rPr>
            <m:sty m:val="p"/>
          </m:rPr>
          <m:t>&gt;</m:t>
        </m:r>
        <m:r>
          <m:t>0</m:t>
        </m:r>
      </m:oMath>
      <w:r>
        <w:t xml:space="preserve">: Two distinct</w:t>
      </w:r>
      <w:r>
        <w:t xml:space="preserve"> </w:t>
      </w:r>
      <m:oMath>
        <m:r>
          <m:t>x</m:t>
        </m:r>
      </m:oMath>
      <w:r>
        <w:t xml:space="preserve">-intercepts.</w:t>
      </w:r>
      <w:r>
        <w:t xml:space="preserve"> </w:t>
      </w:r>
      <w:r>
        <w:t xml:space="preserve">-</w:t>
      </w:r>
      <w:r>
        <w:t xml:space="preserve"> </w:t>
      </w:r>
      <m:oMath>
        <m:r>
          <m:t>Δ</m:t>
        </m:r>
        <m:r>
          <m:rPr>
            <m:sty m:val="p"/>
          </m:rPr>
          <m:t>=</m:t>
        </m:r>
        <m:r>
          <m:t>0</m:t>
        </m:r>
      </m:oMath>
      <w:r>
        <w:t xml:space="preserve">: One</w:t>
      </w:r>
      <w:r>
        <w:t xml:space="preserve"> </w:t>
      </w:r>
      <m:oMath>
        <m:r>
          <m:t>x</m:t>
        </m:r>
      </m:oMath>
      <w:r>
        <w:t xml:space="preserve">-intercept (the vertex touches the</w:t>
      </w:r>
      <w:r>
        <w:t xml:space="preserve"> </w:t>
      </w:r>
      <m:oMath>
        <m:r>
          <m:t>x</m:t>
        </m:r>
      </m:oMath>
      <w:r>
        <w:t xml:space="preserve">-axis; a double root).</w:t>
      </w:r>
      <w:r>
        <w:t xml:space="preserve"> </w:t>
      </w:r>
      <w:r>
        <w:t xml:space="preserve">-</w:t>
      </w:r>
      <w:r>
        <w:t xml:space="preserve"> </w:t>
      </w:r>
      <m:oMath>
        <m:r>
          <m:t>Δ</m:t>
        </m:r>
        <m:r>
          <m:rPr>
            <m:sty m:val="p"/>
          </m:rPr>
          <m:t>&lt;</m:t>
        </m:r>
        <m:r>
          <m:t>0</m:t>
        </m:r>
      </m:oMath>
      <w:r>
        <w:t xml:space="preserve">: No</w:t>
      </w:r>
      <w:r>
        <w:t xml:space="preserve"> </w:t>
      </w:r>
      <m:oMath>
        <m:r>
          <m:t>x</m:t>
        </m:r>
      </m:oMath>
      <w:r>
        <w:t xml:space="preserve">-intercepts (the parabola does not cross the</w:t>
      </w:r>
      <w:r>
        <w:t xml:space="preserve"> </w:t>
      </w:r>
      <m:oMath>
        <m:r>
          <m:t>x</m:t>
        </m:r>
      </m:oMath>
      <w:r>
        <w:t xml:space="preserve">-axis).</w:t>
      </w:r>
    </w:p>
    <w:p>
      <w:pPr>
        <w:pStyle w:val="BodyText"/>
      </w:pPr>
      <w:r>
        <w:t xml:space="preserve">This will be explored in full depth in Section 4.6.</w:t>
      </w:r>
    </w:p>
    <w:p>
      <w:r>
        <w:pict>
          <v:rect style="width:0;height:1.5pt" o:hralign="center" o:hrstd="t" o:hr="t"/>
        </w:pict>
      </w:r>
    </w:p>
    <w:bookmarkEnd w:id="200"/>
    <w:bookmarkEnd w:id="201"/>
    <w:bookmarkStart w:id="207" w:name="Xd1116e22bb59c72eee134252fb14534e4155e04"/>
    <w:p>
      <w:pPr>
        <w:pStyle w:val="Heading2"/>
      </w:pPr>
      <w:r>
        <w:t xml:space="preserve">4.4 — Solving Quadratic Equations: Method Selection Strategy</w:t>
      </w:r>
    </w:p>
    <w:p>
      <w:pPr>
        <w:pStyle w:val="FirstParagraph"/>
      </w:pPr>
      <w:r>
        <w:t xml:space="preserve">One of the most important strategic decisions you will make on the ACT is choosing the</w:t>
      </w:r>
      <w:r>
        <w:t xml:space="preserve"> </w:t>
      </w:r>
      <w:r>
        <w:rPr>
          <w:b/>
          <w:bCs/>
        </w:rPr>
        <w:t xml:space="preserve">fastest method</w:t>
      </w:r>
      <w:r>
        <w:t xml:space="preserve"> </w:t>
      </w:r>
      <w:r>
        <w:t xml:space="preserve">to solve a given quadratic equation. The four primary methods are:</w:t>
      </w:r>
    </w:p>
    <w:bookmarkStart w:id="202" w:name="factoring-fastest-when-it-works"/>
    <w:p>
      <w:pPr>
        <w:pStyle w:val="Heading3"/>
      </w:pPr>
      <w:r>
        <w:t xml:space="preserve">4.4.1 — Factoring (Fastest When It Works)</w:t>
      </w:r>
    </w:p>
    <w:p>
      <w:pPr>
        <w:pStyle w:val="FirstParagraph"/>
      </w:pPr>
      <w:r>
        <w:rPr>
          <w:b/>
          <w:bCs/>
        </w:rPr>
        <w:t xml:space="preserve">When to use:</w:t>
      </w:r>
      <w:r>
        <w:t xml:space="preserve"> </w:t>
      </w:r>
      <w:r>
        <w:t xml:space="preserve">When the quadratic can be factored over the integers. This is usually the case when the coefficients are small and the equation has rational roots.</w:t>
      </w:r>
    </w:p>
    <w:p>
      <w:pPr>
        <w:pStyle w:val="BodyText"/>
      </w:pPr>
      <w:r>
        <w:rPr>
          <w:b/>
          <w:bCs/>
        </w:rPr>
        <w:t xml:space="preserve">The method:</w:t>
      </w:r>
      <w:r>
        <w:t xml:space="preserve"> </w:t>
      </w:r>
      <w:r>
        <w:t xml:space="preserve">1. Set the equation equal to zero.</w:t>
      </w:r>
      <w:r>
        <w:t xml:space="preserve"> </w:t>
      </w:r>
      <w:r>
        <w:t xml:space="preserve">2. Factor out the GCF first (always check!).</w:t>
      </w:r>
      <w:r>
        <w:t xml:space="preserve"> </w:t>
      </w:r>
      <w:r>
        <w:t xml:space="preserve">3. Factor the remaining trinomial into two binomials.</w:t>
      </w:r>
      <w:r>
        <w:t xml:space="preserve"> </w:t>
      </w:r>
      <w:r>
        <w:t xml:space="preserve">4. Apply the Zero Product Property: if</w:t>
      </w:r>
      <w:r>
        <w:t xml:space="preserve"> </w:t>
      </w:r>
      <m:oMath>
        <m:r>
          <m:t>A</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5. Solve each resulting linear equation.</w:t>
      </w:r>
    </w:p>
    <w:p>
      <w:pPr>
        <w:pStyle w:val="BodyText"/>
      </w:pPr>
      <w:r>
        <w:rPr>
          <w:b/>
          <w:bCs/>
        </w:rPr>
        <w:t xml:space="preserve">Example framework:</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factors to</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0</m:t>
        </m:r>
      </m:oMath>
      <w:r>
        <w:t xml:space="preserve">, giving</w:t>
      </w:r>
      <w:r>
        <w:t xml:space="preserve"> </w:t>
      </w:r>
      <m:oMath>
        <m:r>
          <m:t>x</m:t>
        </m:r>
        <m:r>
          <m:rPr>
            <m:sty m:val="p"/>
          </m:rPr>
          <m:t>=</m:t>
        </m:r>
        <m:r>
          <m:t>2</m:t>
        </m:r>
      </m:oMath>
      <w:r>
        <w:t xml:space="preserve"> </w:t>
      </w:r>
      <w:r>
        <w:t xml:space="preserve">or</w:t>
      </w:r>
      <w:r>
        <w:t xml:space="preserve"> </w:t>
      </w:r>
      <m:oMath>
        <m:r>
          <m:t>x</m:t>
        </m:r>
        <m:r>
          <m:rPr>
            <m:sty m:val="p"/>
          </m:rPr>
          <m:t>=</m:t>
        </m:r>
        <m:r>
          <m:t>3</m:t>
        </m:r>
      </m:oMath>
      <w:r>
        <w:t xml:space="preserve">.</w:t>
      </w:r>
    </w:p>
    <w:p>
      <w:pPr>
        <w:pStyle w:val="BodyText"/>
      </w:pPr>
      <w:r>
        <w:rPr>
          <w:b/>
          <w:bCs/>
        </w:rPr>
        <w:t xml:space="preserve">ACT pattern recognition for factorable quadratics:</w:t>
      </w:r>
      <w:r>
        <w:t xml:space="preserve"> </w:t>
      </w:r>
      <w:r>
        <w:t xml:space="preserve">-</w:t>
      </w:r>
      <w:r>
        <w:t xml:space="preserve"> </w:t>
      </w:r>
      <m:oMath>
        <m:sSup>
          <m:e>
            <m:r>
              <m:t>x</m:t>
            </m:r>
          </m:e>
          <m:sup>
            <m:r>
              <m:t>2</m:t>
            </m:r>
          </m:sup>
        </m:sSup>
        <m:r>
          <m:rPr>
            <m:sty m:val="p"/>
          </m:rPr>
          <m:t>+</m:t>
        </m:r>
        <m:r>
          <m:t>b</m:t>
        </m:r>
        <m:r>
          <m:t>x</m:t>
        </m:r>
        <m:r>
          <m:rPr>
            <m:sty m:val="p"/>
          </m:rPr>
          <m:t>+</m:t>
        </m:r>
        <m:r>
          <m:t>c</m:t>
        </m:r>
      </m:oMath>
      <w:r>
        <w:t xml:space="preserve"> </w:t>
      </w:r>
      <w:r>
        <w:t xml:space="preserve">where you need two numbers that multiply to</w:t>
      </w:r>
      <w:r>
        <w:t xml:space="preserve"> </w:t>
      </w:r>
      <m:oMath>
        <m:r>
          <m:t>c</m:t>
        </m:r>
      </m:oMath>
      <w:r>
        <w:t xml:space="preserve"> </w:t>
      </w:r>
      <w:r>
        <w:t xml:space="preserve">and add to</w:t>
      </w:r>
      <w:r>
        <w:t xml:space="preserve"> </w:t>
      </w:r>
      <m:oMath>
        <m:r>
          <m:t>b</m:t>
        </m:r>
      </m:oMath>
      <w:r>
        <w:t xml:space="preserve">.</w:t>
      </w:r>
      <w:r>
        <w:t xml:space="preserve"> </w:t>
      </w:r>
      <w:r>
        <w:t xml:space="preserve">-</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 use the AC method — multiply</w:t>
      </w:r>
      <w:r>
        <w:t xml:space="preserve"> </w:t>
      </w:r>
      <m:oMath>
        <m:r>
          <m:t>a</m:t>
        </m:r>
        <m:r>
          <m:rPr>
            <m:sty m:val="p"/>
          </m:rPr>
          <m:t>⋅</m:t>
        </m:r>
        <m:r>
          <m:t>c</m:t>
        </m:r>
      </m:oMath>
      <w:r>
        <w:t xml:space="preserve">, find two factors of</w:t>
      </w:r>
      <w:r>
        <w:t xml:space="preserve"> </w:t>
      </w:r>
      <m:oMath>
        <m:r>
          <m:t>a</m:t>
        </m:r>
        <m:r>
          <m:t>c</m:t>
        </m:r>
      </m:oMath>
      <w:r>
        <w:t xml:space="preserve"> </w:t>
      </w:r>
      <w:r>
        <w:t xml:space="preserve">that add to</w:t>
      </w:r>
      <w:r>
        <w:t xml:space="preserve"> </w:t>
      </w:r>
      <m:oMath>
        <m:r>
          <m:t>b</m:t>
        </m:r>
      </m:oMath>
      <w:r>
        <w:t xml:space="preserve">, split the middle term, and factor by grouping.</w:t>
      </w:r>
      <w:r>
        <w:t xml:space="preserve"> </w:t>
      </w:r>
      <w:r>
        <w:t xml:space="preserve">- Difference of squares:</w:t>
      </w:r>
      <w:r>
        <w:t xml:space="preserve"> </w:t>
      </w:r>
      <m:oMath>
        <m:sSup>
          <m:e>
            <m:r>
              <m:t>x</m:t>
            </m:r>
          </m:e>
          <m:sup>
            <m:r>
              <m:t>2</m:t>
            </m:r>
          </m:sup>
        </m:sSup>
        <m:r>
          <m:rPr>
            <m:sty m:val="p"/>
          </m:rPr>
          <m:t>−</m:t>
        </m:r>
        <m:sSup>
          <m:e>
            <m:r>
              <m:t>k</m:t>
            </m:r>
          </m:e>
          <m:sup>
            <m:r>
              <m:t>2</m:t>
            </m:r>
          </m:sup>
        </m:sSup>
        <m:r>
          <m:rPr>
            <m:sty m:val="p"/>
          </m:rPr>
          <m:t>=</m:t>
        </m:r>
        <m:d>
          <m:dPr>
            <m:begChr m:val="("/>
            <m:endChr m:val=")"/>
            <m:sepChr m:val=""/>
            <m:grow/>
          </m:dPr>
          <m:e>
            <m:r>
              <m:t>x</m:t>
            </m:r>
            <m:r>
              <m:rPr>
                <m:sty m:val="p"/>
              </m:rPr>
              <m:t>+</m:t>
            </m:r>
            <m:r>
              <m:t>k</m:t>
            </m:r>
          </m:e>
        </m:d>
        <m:d>
          <m:dPr>
            <m:begChr m:val="("/>
            <m:endChr m:val=")"/>
            <m:sepChr m:val=""/>
            <m:grow/>
          </m:dPr>
          <m:e>
            <m:r>
              <m:t>x</m:t>
            </m:r>
            <m:r>
              <m:rPr>
                <m:sty m:val="p"/>
              </m:rPr>
              <m:t>−</m:t>
            </m:r>
            <m:r>
              <m:t>k</m:t>
            </m:r>
          </m:e>
        </m:d>
      </m:oMath>
      <w:r>
        <w:t xml:space="preserve">. This appears frequently and is one of the fastest factorizations.</w:t>
      </w:r>
      <w:r>
        <w:t xml:space="preserve"> </w:t>
      </w:r>
      <w:r>
        <w:t xml:space="preserve">- Perfect square trinomials:</w:t>
      </w:r>
      <w:r>
        <w:t xml:space="preserve"> </w:t>
      </w:r>
      <m:oMath>
        <m:sSup>
          <m:e>
            <m:r>
              <m:t>x</m:t>
            </m:r>
          </m:e>
          <m:sup>
            <m:r>
              <m:t>2</m:t>
            </m:r>
          </m:sup>
        </m:sSup>
        <m:r>
          <m:rPr>
            <m:sty m:val="p"/>
          </m:rPr>
          <m:t>±</m:t>
        </m:r>
        <m:r>
          <m:t>2</m:t>
        </m:r>
        <m:r>
          <m:t>k</m:t>
        </m:r>
        <m:r>
          <m:t>x</m:t>
        </m:r>
        <m:r>
          <m:rPr>
            <m:sty m:val="p"/>
          </m:rPr>
          <m:t>+</m:t>
        </m:r>
        <m:sSup>
          <m:e>
            <m:r>
              <m:t>k</m:t>
            </m:r>
          </m:e>
          <m:sup>
            <m:r>
              <m:t>2</m:t>
            </m:r>
          </m:sup>
        </m:sSup>
        <m:r>
          <m:rPr>
            <m:sty m:val="p"/>
          </m:rPr>
          <m:t>=</m:t>
        </m:r>
        <m:sSup>
          <m:e>
            <m:d>
              <m:dPr>
                <m:begChr m:val="("/>
                <m:endChr m:val=")"/>
                <m:sepChr m:val=""/>
                <m:grow/>
              </m:dPr>
              <m:e>
                <m:r>
                  <m:t>x</m:t>
                </m:r>
                <m:r>
                  <m:rPr>
                    <m:sty m:val="p"/>
                  </m:rPr>
                  <m:t>±</m:t>
                </m:r>
                <m:r>
                  <m:t>k</m:t>
                </m:r>
              </m:e>
            </m:d>
          </m:e>
          <m:sup>
            <m:r>
              <m:t>2</m:t>
            </m:r>
          </m:sup>
        </m:sSup>
      </m:oMath>
      <w:r>
        <w:t xml:space="preserve">.</w:t>
      </w:r>
    </w:p>
    <w:p>
      <w:pPr>
        <w:pStyle w:val="BodyText"/>
      </w:pPr>
      <w:r>
        <w:rPr>
          <w:b/>
          <w:bCs/>
        </w:rPr>
        <w:t xml:space="preserve">When factoring fails:</w:t>
      </w:r>
      <w:r>
        <w:t xml:space="preserve"> </w:t>
      </w:r>
      <w:r>
        <w:t xml:space="preserve">If you cannot find integer factors within about 15 seconds, move to another method. Do not waste time.</w:t>
      </w:r>
    </w:p>
    <w:bookmarkEnd w:id="202"/>
    <w:bookmarkStart w:id="203" w:name="the-quadratic-formula-always-works"/>
    <w:p>
      <w:pPr>
        <w:pStyle w:val="Heading3"/>
      </w:pPr>
      <w:r>
        <w:t xml:space="preserve">4.4.2 — The Quadratic Formula (Always Works)</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When to use:</w:t>
      </w:r>
      <w:r>
        <w:t xml:space="preserve"> </w:t>
      </w:r>
      <w:r>
        <w:t xml:space="preserve">When the equation cannot be easily factored, when the coefficients are large or messy, or when the problem asks for the exact form of irrational roots.</w:t>
      </w:r>
    </w:p>
    <w:p>
      <w:pPr>
        <w:pStyle w:val="BodyText"/>
      </w:pPr>
      <w:r>
        <w:rPr>
          <w:b/>
          <w:bCs/>
        </w:rPr>
        <w:t xml:space="preserve">Critical execution notes:</w:t>
      </w:r>
      <w:r>
        <w:t xml:space="preserve"> </w:t>
      </w:r>
      <w:r>
        <w:t xml:space="preserve">1.</w:t>
      </w:r>
      <w:r>
        <w:t xml:space="preserve"> </w:t>
      </w:r>
      <w:r>
        <w:rPr>
          <w:b/>
          <w:bCs/>
        </w:rPr>
        <w:t xml:space="preserve">Always set the equation equal to zero first.</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only after the equation is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r>
        <w:t xml:space="preserve"> </w:t>
      </w:r>
      <w:r>
        <w:t xml:space="preserve">2.</w:t>
      </w:r>
      <w:r>
        <w:t xml:space="preserve"> </w:t>
      </w:r>
      <w:r>
        <w:rPr>
          <w:b/>
          <w:bCs/>
        </w:rPr>
        <w:t xml:space="preserve">Watch the sign of</w:t>
      </w:r>
      <w:r>
        <w:rPr>
          <w:b/>
          <w:bCs/>
        </w:rPr>
        <w:t xml:space="preserve"> </w:t>
      </w:r>
      <m:oMath>
        <m:r>
          <m:t>b</m:t>
        </m:r>
      </m:oMath>
      <w:r>
        <w:rPr>
          <w:b/>
          <w:bCs/>
        </w:rPr>
        <w:t xml:space="preserve">.</w:t>
      </w:r>
      <w:r>
        <w:t xml:space="preserve"> </w:t>
      </w:r>
      <w:r>
        <w:t xml:space="preserve">The formula has</w:t>
      </w:r>
      <w:r>
        <w:t xml:space="preserve"> </w:t>
      </w:r>
      <m:oMath>
        <m:r>
          <m:rPr>
            <m:sty m:val="p"/>
          </m:rPr>
          <m:t>−</m:t>
        </m:r>
        <m:r>
          <m:t>b</m:t>
        </m:r>
      </m:oMath>
      <w:r>
        <w:t xml:space="preserve">, so if</w:t>
      </w:r>
      <w:r>
        <w:t xml:space="preserve"> </w:t>
      </w:r>
      <m:oMath>
        <m:r>
          <m:t>b</m:t>
        </m:r>
      </m:oMath>
      <w:r>
        <w:t xml:space="preserve"> </w:t>
      </w:r>
      <w:r>
        <w:t xml:space="preserve">is already negative (e.g.,</w:t>
      </w:r>
      <w:r>
        <w:t xml:space="preserve"> </w:t>
      </w:r>
      <m:oMath>
        <m:r>
          <m:t>3</m:t>
        </m:r>
        <m:sSup>
          <m:e>
            <m:r>
              <m:t>x</m:t>
            </m:r>
          </m:e>
          <m:sup>
            <m:r>
              <m:t>2</m:t>
            </m:r>
          </m:sup>
        </m:sSup>
        <m:r>
          <m:rPr>
            <m:sty m:val="p"/>
          </m:rPr>
          <m:t>−</m:t>
        </m:r>
        <m:r>
          <m:t>7</m:t>
        </m:r>
        <m:r>
          <m:t>x</m:t>
        </m:r>
        <m:r>
          <m:rPr>
            <m:sty m:val="p"/>
          </m:rPr>
          <m:t>+</m:t>
        </m:r>
        <m:r>
          <m:t>2</m:t>
        </m:r>
        <m:r>
          <m:rPr>
            <m:sty m:val="p"/>
          </m:rPr>
          <m:t>=</m:t>
        </m:r>
        <m:r>
          <m:t>0</m:t>
        </m:r>
      </m:oMath>
      <w:r>
        <w:t xml:space="preserve"> </w:t>
      </w:r>
      <w:r>
        <w:t xml:space="preserve">where</w:t>
      </w:r>
      <w:r>
        <w:t xml:space="preserve"> </w:t>
      </w:r>
      <m:oMath>
        <m:r>
          <m:t>b</m:t>
        </m:r>
        <m:r>
          <m:rPr>
            <m:sty m:val="p"/>
          </m:rPr>
          <m:t>=</m:t>
        </m:r>
        <m:r>
          <m:rPr>
            <m:sty m:val="p"/>
          </m:rPr>
          <m:t>−</m:t>
        </m:r>
        <m:r>
          <m:t>7</m:t>
        </m:r>
      </m:oMath>
      <w:r>
        <w:t xml:space="preserve">), then</w:t>
      </w:r>
      <w:r>
        <w:t xml:space="preserve"> </w:t>
      </w:r>
      <m:oMath>
        <m:r>
          <m:rPr>
            <m:sty m:val="p"/>
          </m:rPr>
          <m:t>−</m:t>
        </m:r>
        <m:r>
          <m:t>b</m:t>
        </m:r>
        <m:r>
          <m:rPr>
            <m:sty m:val="p"/>
          </m:rPr>
          <m:t>=</m:t>
        </m:r>
        <m:r>
          <m:rPr>
            <m:sty m:val="p"/>
          </m:rPr>
          <m:t>−</m:t>
        </m:r>
        <m:d>
          <m:dPr>
            <m:begChr m:val="("/>
            <m:endChr m:val=")"/>
            <m:sepChr m:val=""/>
            <m:grow/>
          </m:dPr>
          <m:e>
            <m:r>
              <m:rPr>
                <m:sty m:val="p"/>
              </m:rPr>
              <m:t>−</m:t>
            </m:r>
            <m:r>
              <m:t>7</m:t>
            </m:r>
          </m:e>
        </m:d>
        <m:r>
          <m:rPr>
            <m:sty m:val="p"/>
          </m:rPr>
          <m:t>=</m:t>
        </m:r>
        <m:r>
          <m:t>7</m:t>
        </m:r>
      </m:oMath>
      <w:r>
        <w:t xml:space="preserve">. This is a frequent source of sign errors.</w:t>
      </w:r>
      <w:r>
        <w:t xml:space="preserve"> </w:t>
      </w:r>
      <w:r>
        <w:t xml:space="preserve">3.</w:t>
      </w:r>
      <w:r>
        <w:t xml:space="preserve"> </w:t>
      </w:r>
      <w:r>
        <w:rPr>
          <w:b/>
          <w:bCs/>
        </w:rPr>
        <w:t xml:space="preserve">Compute the discriminant first</w:t>
      </w:r>
      <w:r>
        <w:t xml:space="preserve"> </w:t>
      </w:r>
      <w:r>
        <w:t xml:space="preserve">(</w:t>
      </w:r>
      <m:oMath>
        <m:sSup>
          <m:e>
            <m:r>
              <m:t>b</m:t>
            </m:r>
          </m:e>
          <m:sup>
            <m:r>
              <m:t>2</m:t>
            </m:r>
          </m:sup>
        </m:sSup>
        <m:r>
          <m:rPr>
            <m:sty m:val="p"/>
          </m:rPr>
          <m:t>−</m:t>
        </m:r>
        <m:r>
          <m:t>4</m:t>
        </m:r>
        <m:r>
          <m:t>a</m:t>
        </m:r>
        <m:r>
          <m:t>c</m:t>
        </m:r>
      </m:oMath>
      <w:r>
        <w:t xml:space="preserve">) as a separate step. This tells you how many real solutions to expect and whether the radical will simplify.</w:t>
      </w:r>
      <w:r>
        <w:t xml:space="preserve"> </w:t>
      </w:r>
      <w:r>
        <w:t xml:space="preserve">4.</w:t>
      </w:r>
      <w:r>
        <w:t xml:space="preserve"> </w:t>
      </w:r>
      <w:r>
        <w:rPr>
          <w:b/>
          <w:bCs/>
        </w:rPr>
        <w:t xml:space="preserve">Simplify the radical</w:t>
      </w:r>
      <w:r>
        <w:t xml:space="preserve"> </w:t>
      </w:r>
      <w:r>
        <w:t xml:space="preserve">if possible.</w:t>
      </w:r>
      <w:r>
        <w:t xml:space="preserve"> </w:t>
      </w:r>
      <m:oMath>
        <m:rad>
          <m:radPr>
            <m:degHide m:val="on"/>
          </m:radPr>
          <m:deg/>
          <m:e>
            <m:r>
              <m:t>8</m:t>
            </m:r>
          </m:e>
        </m:rad>
        <m:r>
          <m:rPr>
            <m:sty m:val="p"/>
          </m:rPr>
          <m:t>=</m:t>
        </m:r>
        <m:r>
          <m:t>2</m:t>
        </m:r>
        <m:rad>
          <m:radPr>
            <m:degHide m:val="on"/>
          </m:radPr>
          <m:deg/>
          <m:e>
            <m:r>
              <m:t>2</m:t>
            </m:r>
          </m:e>
        </m:rad>
      </m:oMath>
      <w:r>
        <w:t xml:space="preserve">,</w:t>
      </w:r>
      <w:r>
        <w:t xml:space="preserve"> </w:t>
      </w:r>
      <m:oMath>
        <m:rad>
          <m:radPr>
            <m:degHide m:val="on"/>
          </m:radPr>
          <m:deg/>
          <m:e>
            <m:r>
              <m:t>12</m:t>
            </m:r>
          </m:e>
        </m:rad>
        <m:r>
          <m:rPr>
            <m:sty m:val="p"/>
          </m:rPr>
          <m:t>=</m:t>
        </m:r>
        <m:r>
          <m:t>2</m:t>
        </m:r>
        <m:rad>
          <m:radPr>
            <m:degHide m:val="on"/>
          </m:radPr>
          <m:deg/>
          <m:e>
            <m:r>
              <m:t>3</m:t>
            </m:r>
          </m:e>
        </m:rad>
      </m:oMath>
      <w:r>
        <w:t xml:space="preserve">, etc.</w:t>
      </w:r>
      <w:r>
        <w:t xml:space="preserve"> </w:t>
      </w:r>
      <w:r>
        <w:t xml:space="preserve">5.</w:t>
      </w:r>
      <w:r>
        <w:t xml:space="preserve"> </w:t>
      </w:r>
      <w:r>
        <w:rPr>
          <w:b/>
          <w:bCs/>
        </w:rPr>
        <w:t xml:space="preserve">Reduce the final fraction</w:t>
      </w:r>
      <w:r>
        <w:t xml:space="preserve"> </w:t>
      </w:r>
      <w:r>
        <w:t xml:space="preserve">by factoring out common factors from the numerator.</w:t>
      </w:r>
    </w:p>
    <w:p>
      <w:pPr>
        <w:pStyle w:val="BodyText"/>
      </w:pPr>
      <w:r>
        <w:rPr>
          <w:b/>
          <w:bCs/>
        </w:rPr>
        <w:t xml:space="preserve">ACT shortcut:</w:t>
      </w:r>
      <w:r>
        <w:t xml:space="preserve"> </w:t>
      </w:r>
      <w:r>
        <w:t xml:space="preserve">If the answer choices are in the form</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you often don’t need to fully simplify — just match the structure to the answer choices.</w:t>
      </w:r>
    </w:p>
    <w:bookmarkEnd w:id="203"/>
    <w:bookmarkStart w:id="204" w:name="completing-the-square-strategic-use"/>
    <w:p>
      <w:pPr>
        <w:pStyle w:val="Heading3"/>
      </w:pPr>
      <w:r>
        <w:t xml:space="preserve">4.4.3 — Completing the Square (Strategic Use)</w:t>
      </w:r>
    </w:p>
    <w:p>
      <w:pPr>
        <w:pStyle w:val="FirstParagraph"/>
      </w:pPr>
      <w:r>
        <w:rPr>
          <w:b/>
          <w:bCs/>
        </w:rPr>
        <w:t xml:space="preserve">When to use:</w:t>
      </w:r>
      <w:r>
        <w:t xml:space="preserve"> </w:t>
      </w:r>
      <w:r>
        <w:t xml:space="preserve">When the problem explicitly asks for vertex form, when the quadratic has a leading coefficient of 1 and an even linear coefficient (making the process clean), or when deriving the vertex from standard form.</w:t>
      </w:r>
    </w:p>
    <w:p>
      <w:pPr>
        <w:pStyle w:val="BodyText"/>
      </w:pPr>
      <w:r>
        <w:rPr>
          <w:b/>
          <w:bCs/>
        </w:rPr>
        <w:t xml:space="preserve">The method for</w:t>
      </w:r>
      <w:r>
        <w:rPr>
          <w:b/>
          <w:bCs/>
        </w:rPr>
        <w:t xml:space="preserve"> </w:t>
      </w:r>
      <m:oMath>
        <m:sSup>
          <m:e>
            <m:r>
              <m:t>x</m:t>
            </m:r>
          </m:e>
          <m:sup>
            <m:r>
              <m:t>2</m:t>
            </m:r>
          </m:sup>
        </m:sSup>
        <m:r>
          <m:rPr>
            <m:sty m:val="p"/>
          </m:rPr>
          <m:t>+</m:t>
        </m:r>
        <m:r>
          <m:t>b</m:t>
        </m:r>
        <m:r>
          <m:t>x</m:t>
        </m:r>
        <m:r>
          <m:rPr>
            <m:sty m:val="p"/>
          </m:rPr>
          <m:t>+</m:t>
        </m:r>
        <m:r>
          <m:t>c</m:t>
        </m:r>
        <m:r>
          <m:rPr>
            <m:sty m:val="p"/>
          </m:rPr>
          <m:t>=</m:t>
        </m:r>
        <m:r>
          <m:t>0</m:t>
        </m:r>
      </m:oMath>
      <w:r>
        <w:rPr>
          <w:b/>
          <w:bCs/>
        </w:rPr>
        <w:t xml:space="preserve">:</w:t>
      </w:r>
      <w:r>
        <w:t xml:space="preserve"> </w:t>
      </w:r>
      <w:r>
        <w:t xml:space="preserve">1. Move</w:t>
      </w:r>
      <w:r>
        <w:t xml:space="preserve"> </w:t>
      </w:r>
      <m:oMath>
        <m:r>
          <m:t>c</m:t>
        </m:r>
      </m:oMath>
      <w:r>
        <w:t xml:space="preserve"> </w:t>
      </w:r>
      <w:r>
        <w:t xml:space="preserve">to the right side:</w:t>
      </w:r>
      <w:r>
        <w:t xml:space="preserve"> </w:t>
      </w:r>
      <m:oMath>
        <m:sSup>
          <m:e>
            <m:r>
              <m:t>x</m:t>
            </m:r>
          </m:e>
          <m:sup>
            <m:r>
              <m:t>2</m:t>
            </m:r>
          </m:sup>
        </m:sSup>
        <m:r>
          <m:rPr>
            <m:sty m:val="p"/>
          </m:rPr>
          <m:t>+</m:t>
        </m:r>
        <m:r>
          <m:t>b</m:t>
        </m:r>
        <m:r>
          <m:t>x</m:t>
        </m:r>
        <m:r>
          <m:rPr>
            <m:sty m:val="p"/>
          </m:rPr>
          <m:t>=</m:t>
        </m:r>
        <m:r>
          <m:rPr>
            <m:sty m:val="p"/>
          </m:rPr>
          <m:t>−</m:t>
        </m:r>
        <m:r>
          <m:t>c</m:t>
        </m:r>
      </m:oMath>
      <w:r>
        <w:t xml:space="preserve"> </w:t>
      </w:r>
      <w:r>
        <w:t xml:space="preserve">2. Take half of</w:t>
      </w:r>
      <w:r>
        <w:t xml:space="preserve"> </w:t>
      </w:r>
      <m:oMath>
        <m:r>
          <m:t>b</m:t>
        </m:r>
      </m:oMath>
      <w:r>
        <w:t xml:space="preserve">, square it:</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3. Add this to both sides:</w:t>
      </w:r>
      <w:r>
        <w:t xml:space="preserve"> </w:t>
      </w:r>
      <m:oMath>
        <m:sSup>
          <m:e>
            <m:r>
              <m:t>x</m:t>
            </m:r>
          </m:e>
          <m:sup>
            <m:r>
              <m:t>2</m:t>
            </m:r>
          </m:sup>
        </m:sSup>
        <m:r>
          <m:rPr>
            <m:sty m:val="p"/>
          </m:rPr>
          <m:t>+</m:t>
        </m:r>
        <m:r>
          <m:t>b</m:t>
        </m:r>
        <m:r>
          <m:t>x</m:t>
        </m:r>
        <m:r>
          <m:rPr>
            <m:sty m:val="p"/>
          </m:rPr>
          <m:t>+</m:t>
        </m:r>
        <m:sSup>
          <m:e>
            <m:d>
              <m:dPr>
                <m:begChr m:val="("/>
                <m:endChr m:val=")"/>
                <m:sepChr m:val=""/>
                <m:grow/>
              </m:dPr>
              <m:e>
                <m:f>
                  <m:fPr>
                    <m:type m:val="bar"/>
                  </m:fPr>
                  <m:num>
                    <m:r>
                      <m:t>b</m:t>
                    </m:r>
                  </m:num>
                  <m:den>
                    <m:r>
                      <m:t>2</m:t>
                    </m:r>
                  </m:den>
                </m:f>
              </m:e>
            </m:d>
          </m:e>
          <m:sup>
            <m:r>
              <m:t>2</m:t>
            </m:r>
          </m:sup>
        </m:sSup>
        <m:r>
          <m:rPr>
            <m:sty m:val="p"/>
          </m:rPr>
          <m:t>=</m:t>
        </m:r>
        <m:sSup>
          <m:e>
            <m:d>
              <m:dPr>
                <m:begChr m:val="("/>
                <m:endChr m:val=")"/>
                <m:sepChr m:val=""/>
                <m:grow/>
              </m:dPr>
              <m:e>
                <m:f>
                  <m:fPr>
                    <m:type m:val="bar"/>
                  </m:fPr>
                  <m:num>
                    <m:r>
                      <m:t>b</m:t>
                    </m:r>
                  </m:num>
                  <m:den>
                    <m:r>
                      <m:t>2</m:t>
                    </m:r>
                  </m:den>
                </m:f>
              </m:e>
            </m:d>
          </m:e>
          <m:sup>
            <m:r>
              <m:t>2</m:t>
            </m:r>
          </m:sup>
        </m:sSup>
        <m:r>
          <m:rPr>
            <m:sty m:val="p"/>
          </m:rPr>
          <m:t>−</m:t>
        </m:r>
        <m:r>
          <m:t>c</m:t>
        </m:r>
      </m:oMath>
      <w:r>
        <w:t xml:space="preserve"> </w:t>
      </w:r>
      <w:r>
        <w:t xml:space="preserve">4. Write the left side as a binomial square:</w:t>
      </w:r>
      <w:r>
        <w:t xml:space="preserve"> </w:t>
      </w:r>
      <m:oMath>
        <m:sSup>
          <m:e>
            <m:d>
              <m:dPr>
                <m:begChr m:val="("/>
                <m:endChr m:val=")"/>
                <m:sepChr m:val=""/>
                <m:grow/>
              </m:dPr>
              <m:e>
                <m:r>
                  <m:t>x</m:t>
                </m:r>
                <m:r>
                  <m:rPr>
                    <m:sty m:val="p"/>
                  </m:rPr>
                  <m:t>+</m:t>
                </m:r>
                <m:f>
                  <m:fPr>
                    <m:type m:val="bar"/>
                  </m:fPr>
                  <m:num>
                    <m:r>
                      <m:t>b</m:t>
                    </m:r>
                  </m:num>
                  <m:den>
                    <m:r>
                      <m:t>2</m:t>
                    </m:r>
                  </m:den>
                </m:f>
              </m:e>
            </m:d>
          </m:e>
          <m:sup>
            <m:r>
              <m:t>2</m:t>
            </m:r>
          </m:sup>
        </m:sSup>
        <m:r>
          <m:rPr>
            <m:sty m:val="p"/>
          </m:rPr>
          <m:t>=</m:t>
        </m:r>
        <m:sSup>
          <m:e>
            <m:d>
              <m:dPr>
                <m:begChr m:val="("/>
                <m:endChr m:val=")"/>
                <m:sepChr m:val=""/>
                <m:grow/>
              </m:dPr>
              <m:e>
                <m:f>
                  <m:fPr>
                    <m:type m:val="bar"/>
                  </m:fPr>
                  <m:num>
                    <m:r>
                      <m:t>b</m:t>
                    </m:r>
                  </m:num>
                  <m:den>
                    <m:r>
                      <m:t>2</m:t>
                    </m:r>
                  </m:den>
                </m:f>
              </m:e>
            </m:d>
          </m:e>
          <m:sup>
            <m:r>
              <m:t>2</m:t>
            </m:r>
          </m:sup>
        </m:sSup>
        <m:r>
          <m:rPr>
            <m:sty m:val="p"/>
          </m:rPr>
          <m:t>−</m:t>
        </m:r>
        <m:r>
          <m:t>c</m:t>
        </m:r>
      </m:oMath>
      <w:r>
        <w:t xml:space="preserve"> </w:t>
      </w:r>
      <w:r>
        <w:t xml:space="preserve">5. Take the square root of both sides and solve.</w:t>
      </w:r>
    </w:p>
    <w:p>
      <w:pPr>
        <w:pStyle w:val="BodyText"/>
      </w:pPr>
      <w:r>
        <w:rPr>
          <w:b/>
          <w:bCs/>
        </w:rPr>
        <w:t xml:space="preserve">When</w:t>
      </w:r>
      <w:r>
        <w:rPr>
          <w:b/>
          <w:bCs/>
        </w:rPr>
        <w:t xml:space="preserve"> </w:t>
      </w:r>
      <m:oMath>
        <m:r>
          <m:t>a</m:t>
        </m:r>
        <m:r>
          <m:rPr>
            <m:sty m:val="p"/>
          </m:rPr>
          <m:t>≠</m:t>
        </m:r>
        <m:r>
          <m:t>1</m:t>
        </m:r>
      </m:oMath>
      <w:r>
        <w:rPr>
          <w:b/>
          <w:bCs/>
        </w:rPr>
        <w:t xml:space="preserve">:</w:t>
      </w:r>
      <w:r>
        <w:t xml:space="preserve"> </w:t>
      </w:r>
      <w:r>
        <w:t xml:space="preserve">First divide every term by</w:t>
      </w:r>
      <w:r>
        <w:t xml:space="preserve"> </w:t>
      </w:r>
      <m:oMath>
        <m:r>
          <m:t>a</m:t>
        </m:r>
      </m:oMath>
      <w:r>
        <w:t xml:space="preserve"> </w:t>
      </w:r>
      <w:r>
        <w:t xml:space="preserve">to make the leading coefficient 1, then proceed as above.</w:t>
      </w:r>
    </w:p>
    <w:p>
      <w:pPr>
        <w:pStyle w:val="BodyText"/>
      </w:pPr>
      <w:r>
        <w:rPr>
          <w:b/>
          <w:bCs/>
        </w:rPr>
        <w:t xml:space="preserve">ACT relevance:</w:t>
      </w:r>
      <w:r>
        <w:t xml:space="preserve"> </w:t>
      </w:r>
      <w:r>
        <w:t xml:space="preserve">Completing the square is the mechanism by which you convert standard form to vertex form. The vertex emerges naturally:</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where</w:t>
      </w:r>
      <w:r>
        <w:t xml:space="preserve"> </w:t>
      </w:r>
      <m:oMath>
        <m:r>
          <m:t>h</m:t>
        </m:r>
        <m:r>
          <m:rPr>
            <m:sty m:val="p"/>
          </m:rPr>
          <m:t>=</m:t>
        </m:r>
        <m:r>
          <m:rPr>
            <m:sty m:val="p"/>
          </m:rPr>
          <m:t>−</m:t>
        </m:r>
        <m:f>
          <m:fPr>
            <m:type m:val="bar"/>
          </m:fPr>
          <m:num>
            <m:r>
              <m:t>b</m:t>
            </m:r>
          </m:num>
          <m:den>
            <m:r>
              <m:t>2</m:t>
            </m:r>
            <m:r>
              <m:t>a</m:t>
            </m:r>
          </m:den>
        </m:f>
      </m:oMath>
      <w:r>
        <w:t xml:space="preserve"> </w:t>
      </w:r>
      <w:r>
        <w:t xml:space="preserve">and</w:t>
      </w:r>
      <w:r>
        <w:t xml:space="preserve"> </w:t>
      </w:r>
      <m:oMath>
        <m:r>
          <m:t>k</m:t>
        </m:r>
        <m:r>
          <m:rPr>
            <m:sty m:val="p"/>
          </m:rPr>
          <m:t>=</m:t>
        </m:r>
        <m:r>
          <m:t>c</m:t>
        </m:r>
        <m:r>
          <m:rPr>
            <m:sty m:val="p"/>
          </m:rPr>
          <m:t>−</m:t>
        </m:r>
        <m:f>
          <m:fPr>
            <m:type m:val="bar"/>
          </m:fPr>
          <m:num>
            <m:sSup>
              <m:e>
                <m:r>
                  <m:t>b</m:t>
                </m:r>
              </m:e>
              <m:sup>
                <m:r>
                  <m:t>2</m:t>
                </m:r>
              </m:sup>
            </m:sSup>
          </m:num>
          <m:den>
            <m:r>
              <m:t>4</m:t>
            </m:r>
            <m:r>
              <m:t>a</m:t>
            </m:r>
          </m:den>
        </m:f>
      </m:oMath>
      <w:r>
        <w:t xml:space="preserve">.</w:t>
      </w:r>
    </w:p>
    <w:bookmarkEnd w:id="204"/>
    <w:bookmarkStart w:id="205" w:name="square-root-method-special-cases"/>
    <w:p>
      <w:pPr>
        <w:pStyle w:val="Heading3"/>
      </w:pPr>
      <w:r>
        <w:t xml:space="preserve">4.4.4 — Square Root Method (Special Cases)</w:t>
      </w:r>
    </w:p>
    <w:p>
      <w:pPr>
        <w:pStyle w:val="FirstParagraph"/>
      </w:pPr>
      <w:r>
        <w:rPr>
          <w:b/>
          <w:bCs/>
        </w:rPr>
        <w:t xml:space="preserve">When to use:</w:t>
      </w:r>
      <w:r>
        <w:t xml:space="preserve"> </w:t>
      </w:r>
      <w:r>
        <w:t xml:space="preserve">When the equation is of the form</w:t>
      </w:r>
      <w: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t xml:space="preserve"> </w:t>
      </w:r>
      <w:r>
        <w:t xml:space="preserve">or can be rearranged into this form.</w:t>
      </w:r>
    </w:p>
    <w:p>
      <w:pPr>
        <w:pStyle w:val="BodyText"/>
      </w:pPr>
      <w:r>
        <w:rPr>
          <w:b/>
          <w:bCs/>
        </w:rPr>
        <w:t xml:space="preserve">The method:</w:t>
      </w:r>
      <w:r>
        <w:t xml:space="preserve"> </w:t>
      </w:r>
      <w:r>
        <w:t xml:space="preserve">1. Isolate the squared expression.</w:t>
      </w:r>
      <w:r>
        <w:t xml:space="preserve"> </w:t>
      </w:r>
      <w:r>
        <w:t xml:space="preserve">2. Take the square root of both sides.</w:t>
      </w:r>
      <w:r>
        <w:t xml:space="preserve"> </w:t>
      </w:r>
      <w:r>
        <w:t xml:space="preserve">3.</w:t>
      </w:r>
      <w:r>
        <w:t xml:space="preserve"> </w:t>
      </w:r>
      <w:r>
        <w:rPr>
          <w:b/>
          <w:bCs/>
        </w:rPr>
        <w:t xml:space="preserve">Remember the</w:t>
      </w:r>
      <w:r>
        <w:rPr>
          <w:b/>
          <w:bCs/>
        </w:rPr>
        <w:t xml:space="preserve"> </w:t>
      </w:r>
      <m:oMath>
        <m:r>
          <m:rPr>
            <m:sty m:val="p"/>
          </m:rPr>
          <m:t>±</m:t>
        </m:r>
      </m:oMath>
      <w:r>
        <w:rPr>
          <w:b/>
          <w:bCs/>
        </w:rPr>
        <w:t xml:space="preserve">:</w:t>
      </w:r>
      <w:r>
        <w:t xml:space="preserve"> </w:t>
      </w:r>
      <m:oMath>
        <m:rad>
          <m:radPr>
            <m:degHide m:val="on"/>
          </m:radPr>
          <m:deg/>
          <m:e>
            <m:r>
              <m:t>k</m:t>
            </m:r>
          </m:e>
        </m:rad>
      </m:oMath>
      <w:r>
        <w:t xml:space="preserve"> </w:t>
      </w:r>
      <w:r>
        <w:t xml:space="preserve">gives both</w:t>
      </w:r>
      <w:r>
        <w:t xml:space="preserve"> </w:t>
      </w:r>
      <m:oMath>
        <m:r>
          <m:rPr>
            <m:sty m:val="p"/>
          </m:rPr>
          <m:t>+</m:t>
        </m:r>
        <m:rad>
          <m:radPr>
            <m:degHide m:val="on"/>
          </m:radPr>
          <m:deg/>
          <m:e>
            <m:r>
              <m:t>k</m:t>
            </m:r>
          </m:e>
        </m:rad>
      </m:oMath>
      <w:r>
        <w:t xml:space="preserve"> </w:t>
      </w:r>
      <w:r>
        <w:t xml:space="preserve">and</w:t>
      </w:r>
      <w:r>
        <w:t xml:space="preserve"> </w:t>
      </w:r>
      <m:oMath>
        <m:r>
          <m:rPr>
            <m:sty m:val="p"/>
          </m:rPr>
          <m:t>−</m:t>
        </m:r>
        <m:rad>
          <m:radPr>
            <m:degHide m:val="on"/>
          </m:radPr>
          <m:deg/>
          <m:e>
            <m:r>
              <m:t>k</m:t>
            </m:r>
          </m:e>
        </m:rad>
      </m:oMath>
      <w:r>
        <w:t xml:space="preserve">.</w:t>
      </w:r>
    </w:p>
    <w:p>
      <w:pPr>
        <w:pStyle w:val="BodyText"/>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r>
          <m:t>16</m:t>
        </m:r>
      </m:oMath>
      <w:r>
        <w:t xml:space="preserve"> </w:t>
      </w:r>
      <w:r>
        <w:t xml:space="preserve">→</w:t>
      </w:r>
      <w:r>
        <w:t xml:space="preserve"> </w:t>
      </w:r>
      <m:oMath>
        <m:r>
          <m:t>x</m:t>
        </m:r>
        <m:r>
          <m:rPr>
            <m:sty m:val="p"/>
          </m:rPr>
          <m:t>−</m:t>
        </m:r>
        <m:r>
          <m:t>3</m:t>
        </m:r>
        <m:r>
          <m:rPr>
            <m:sty m:val="p"/>
          </m:rPr>
          <m:t>=</m:t>
        </m:r>
        <m:r>
          <m:rPr>
            <m:sty m:val="p"/>
          </m:rPr>
          <m:t>±</m:t>
        </m:r>
        <m:r>
          <m:t>4</m:t>
        </m:r>
      </m:oMath>
      <w:r>
        <w:t xml:space="preserve"> </w:t>
      </w:r>
      <w:r>
        <w:t xml:space="preserve">→</w:t>
      </w:r>
      <w:r>
        <w:t xml:space="preserve"> </w:t>
      </w:r>
      <m:oMath>
        <m:r>
          <m:t>x</m:t>
        </m:r>
        <m:r>
          <m:rPr>
            <m:sty m:val="p"/>
          </m:rPr>
          <m:t>=</m:t>
        </m:r>
        <m:r>
          <m:t>3</m:t>
        </m:r>
        <m:r>
          <m:rPr>
            <m:sty m:val="p"/>
          </m:rPr>
          <m:t>±</m:t>
        </m:r>
        <m:r>
          <m:t>4</m:t>
        </m:r>
      </m:oMath>
      <w:r>
        <w:t xml:space="preserve"> </w:t>
      </w:r>
      <w:r>
        <w:t xml:space="preserve">→</w:t>
      </w:r>
      <w:r>
        <w:t xml:space="preserve"> </w:t>
      </w:r>
      <m:oMath>
        <m:r>
          <m:t>x</m:t>
        </m:r>
        <m:r>
          <m:rPr>
            <m:sty m:val="p"/>
          </m:rPr>
          <m:t>=</m:t>
        </m:r>
        <m:r>
          <m:t>7</m:t>
        </m:r>
      </m:oMath>
      <w:r>
        <w:t xml:space="preserve"> </w:t>
      </w:r>
      <w:r>
        <w:t xml:space="preserve">or</w:t>
      </w:r>
      <w:r>
        <w:t xml:space="preserve"> </w:t>
      </w:r>
      <m:oMath>
        <m:r>
          <m:t>x</m:t>
        </m:r>
        <m:r>
          <m:rPr>
            <m:sty m:val="p"/>
          </m:rPr>
          <m:t>=</m:t>
        </m:r>
        <m:r>
          <m:rPr>
            <m:sty m:val="p"/>
          </m:rPr>
          <m:t>−</m:t>
        </m:r>
        <m:r>
          <m:t>1</m:t>
        </m:r>
      </m:oMath>
      <w:r>
        <w:t xml:space="preserve">.</w:t>
      </w:r>
    </w:p>
    <w:p>
      <w:pPr>
        <w:pStyle w:val="BodyText"/>
      </w:pPr>
      <w:r>
        <w:rPr>
          <w:b/>
          <w:bCs/>
        </w:rPr>
        <w:t xml:space="preserve">ACT relevance:</w:t>
      </w:r>
      <w:r>
        <w:t xml:space="preserve"> </w:t>
      </w:r>
      <w:r>
        <w:t xml:space="preserve">This method is extremely fast when applicable. Watch for perfect square trinomials that can be rewritten as squared binomials.</w:t>
      </w:r>
    </w:p>
    <w:bookmarkEnd w:id="205"/>
    <w:bookmarkStart w:id="206" w:name="method-selection-decision-tree"/>
    <w:p>
      <w:pPr>
        <w:pStyle w:val="Heading3"/>
      </w:pPr>
      <w:r>
        <w:t xml:space="preserve">4.4.5 — Method Selection Decision Tree</w:t>
      </w:r>
    </w:p>
    <w:p>
      <w:pPr>
        <w:pStyle w:val="FirstParagraph"/>
      </w:pPr>
      <w:r>
        <w:t xml:space="preserve">When you encounter a quadratic equation on the ACT, follow this decision hierarchy:</w:t>
      </w:r>
    </w:p>
    <w:p>
      <w:pPr>
        <w:pStyle w:val="Compact"/>
        <w:numPr>
          <w:ilvl w:val="0"/>
          <w:numId w:val="1081"/>
        </w:numPr>
      </w:pPr>
      <w:r>
        <w:rPr>
          <w:b/>
          <w:bCs/>
        </w:rPr>
        <w:t xml:space="preserve">Is it already factored?</w:t>
      </w:r>
      <w:r>
        <w:t xml:space="preserve"> </w:t>
      </w:r>
      <w:r>
        <w:t xml:space="preserve">→ Use the Zero Product Property immediately.</w:t>
      </w:r>
    </w:p>
    <w:p>
      <w:pPr>
        <w:pStyle w:val="Compact"/>
        <w:numPr>
          <w:ilvl w:val="0"/>
          <w:numId w:val="1081"/>
        </w:numPr>
      </w:pPr>
      <w:r>
        <w:rPr>
          <w:b/>
          <w:bCs/>
        </w:rPr>
        <w:t xml:space="preserve">Can it be factored easily (small integer coefficients)?</w:t>
      </w:r>
      <w:r>
        <w:t xml:space="preserve"> </w:t>
      </w:r>
      <w:r>
        <w:t xml:space="preserve">→ Factor.</w:t>
      </w:r>
    </w:p>
    <w:p>
      <w:pPr>
        <w:pStyle w:val="Compact"/>
        <w:numPr>
          <w:ilvl w:val="0"/>
          <w:numId w:val="1081"/>
        </w:numPr>
      </w:pPr>
      <w:r>
        <w:rPr>
          <w:b/>
          <w:bCs/>
        </w:rPr>
        <w:t xml:space="preserve">Is it of the form</w:t>
      </w:r>
      <w:r>
        <w:rPr>
          <w:b/>
          <w:bCs/>
        </w:rP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rPr>
          <w:b/>
          <w:bCs/>
        </w:rPr>
        <w:t xml:space="preserve">?</w:t>
      </w:r>
      <w:r>
        <w:t xml:space="preserve"> </w:t>
      </w:r>
      <w:r>
        <w:t xml:space="preserve">→ Square Root Method.</w:t>
      </w:r>
    </w:p>
    <w:p>
      <w:pPr>
        <w:pStyle w:val="Compact"/>
        <w:numPr>
          <w:ilvl w:val="0"/>
          <w:numId w:val="1081"/>
        </w:numPr>
      </w:pPr>
      <w:r>
        <w:rPr>
          <w:b/>
          <w:bCs/>
        </w:rPr>
        <w:t xml:space="preserve">Does the problem ask for vertex form or the vertex?</w:t>
      </w:r>
      <w:r>
        <w:t xml:space="preserve"> </w:t>
      </w:r>
      <w:r>
        <w:t xml:space="preserve">→ Complete the Square (or use</w:t>
      </w:r>
      <w:r>
        <w:t xml:space="preserve"> </w:t>
      </w:r>
      <m:oMath>
        <m:r>
          <m:rPr>
            <m:sty m:val="p"/>
          </m:rPr>
          <m:t>−</m:t>
        </m:r>
        <m:f>
          <m:fPr>
            <m:type m:val="bar"/>
          </m:fPr>
          <m:num>
            <m:r>
              <m:t>b</m:t>
            </m:r>
          </m:num>
          <m:den>
            <m:r>
              <m:t>2</m:t>
            </m:r>
            <m:r>
              <m:t>a</m:t>
            </m:r>
          </m:den>
        </m:f>
      </m:oMath>
      <w:r>
        <w:t xml:space="preserve">).</w:t>
      </w:r>
    </w:p>
    <w:p>
      <w:pPr>
        <w:pStyle w:val="Compact"/>
        <w:numPr>
          <w:ilvl w:val="0"/>
          <w:numId w:val="1081"/>
        </w:numPr>
      </w:pPr>
      <w:r>
        <w:rPr>
          <w:b/>
          <w:bCs/>
        </w:rPr>
        <w:t xml:space="preserve">None of the above?</w:t>
      </w:r>
      <w:r>
        <w:t xml:space="preserve"> </w:t>
      </w:r>
      <w:r>
        <w:t xml:space="preserve">→ Quadratic Formula.</w:t>
      </w:r>
    </w:p>
    <w:p>
      <w:pPr>
        <w:pStyle w:val="FirstParagraph"/>
      </w:pPr>
      <w:r>
        <w:t xml:space="preserve">This decision tree should become automatic through practice. The ACT rewards speed, and choosing the right method can save 30–60 seconds per question.</w:t>
      </w:r>
    </w:p>
    <w:p>
      <w:r>
        <w:pict>
          <v:rect style="width:0;height:1.5pt" o:hralign="center" o:hrstd="t" o:hr="t"/>
        </w:pict>
      </w:r>
    </w:p>
    <w:bookmarkEnd w:id="206"/>
    <w:bookmarkEnd w:id="207"/>
    <w:bookmarkStart w:id="208" w:name="Xa713b3fe98d82ab45917b344b424fe0bec1d0f8"/>
    <w:p>
      <w:pPr>
        <w:pStyle w:val="Heading2"/>
      </w:pPr>
      <w:r>
        <w:t xml:space="preserve">4.5 — The Zero Product Property and Its Applications</w:t>
      </w:r>
    </w:p>
    <w:p>
      <w:pPr>
        <w:pStyle w:val="FirstParagraph"/>
      </w:pPr>
      <w:r>
        <w:t xml:space="preserve">The Zero Product Property states:</w:t>
      </w:r>
      <w:r>
        <w:t xml:space="preserve"> </w:t>
      </w:r>
      <w:r>
        <w:rPr>
          <w:b/>
          <w:bCs/>
        </w:rPr>
        <w:t xml:space="preserve">If</w:t>
      </w:r>
      <w:r>
        <w:rPr>
          <w:b/>
          <w:bCs/>
        </w:rPr>
        <w:t xml:space="preserve"> </w:t>
      </w:r>
      <m:oMath>
        <m:r>
          <m:t>A</m:t>
        </m:r>
        <m:r>
          <m:rPr>
            <m:sty m:val="p"/>
          </m:rPr>
          <m:t>⋅</m:t>
        </m:r>
        <m:r>
          <m:t>B</m:t>
        </m:r>
        <m:r>
          <m:rPr>
            <m:sty m:val="p"/>
          </m:rPr>
          <m:t>=</m:t>
        </m:r>
        <m:r>
          <m:t>0</m:t>
        </m:r>
      </m:oMath>
      <w:r>
        <w:rPr>
          <w:b/>
          <w:bCs/>
        </w:rPr>
        <w:t xml:space="preserve">, then</w:t>
      </w:r>
      <w:r>
        <w:rPr>
          <w:b/>
          <w:bCs/>
        </w:rPr>
        <w:t xml:space="preserve"> </w:t>
      </w:r>
      <m:oMath>
        <m:r>
          <m:t>A</m:t>
        </m:r>
        <m:r>
          <m:rPr>
            <m:sty m:val="p"/>
          </m:rPr>
          <m:t>=</m:t>
        </m:r>
        <m:r>
          <m:t>0</m:t>
        </m:r>
      </m:oMath>
      <w:r>
        <w:rPr>
          <w:b/>
          <w:bCs/>
        </w:rPr>
        <w:t xml:space="preserve"> </w:t>
      </w:r>
      <w:r>
        <w:rPr>
          <w:b/>
          <w:bCs/>
        </w:rPr>
        <w:t xml:space="preserve">or</w:t>
      </w:r>
      <w:r>
        <w:rPr>
          <w:b/>
          <w:bCs/>
        </w:rPr>
        <w:t xml:space="preserve"> </w:t>
      </w:r>
      <m:oMath>
        <m:r>
          <m:t>B</m:t>
        </m:r>
        <m:r>
          <m:rPr>
            <m:sty m:val="p"/>
          </m:rPr>
          <m:t>=</m:t>
        </m:r>
        <m:r>
          <m:t>0</m:t>
        </m:r>
      </m:oMath>
      <w:r>
        <w:rPr>
          <w:b/>
          <w:bCs/>
        </w:rPr>
        <w:t xml:space="preserve"> </w:t>
      </w:r>
      <w:r>
        <w:rPr>
          <w:b/>
          <w:bCs/>
        </w:rPr>
        <w:t xml:space="preserve">(or both).</w:t>
      </w:r>
    </w:p>
    <w:p>
      <w:pPr>
        <w:pStyle w:val="BodyText"/>
      </w:pPr>
      <w:r>
        <w:t xml:space="preserve">This is the foundational principle behind solving quadratic equations by factoring. It extends to any number of factors: if</w:t>
      </w:r>
      <w:r>
        <w:t xml:space="preserve"> </w:t>
      </w:r>
      <m:oMath>
        <m:d>
          <m:dPr>
            <m:begChr m:val="("/>
            <m:endChr m:val=")"/>
            <m:sepChr m:val=""/>
            <m:grow/>
          </m:dPr>
          <m:e>
            <m:r>
              <m:t>x</m:t>
            </m:r>
            <m:r>
              <m:rPr>
                <m:sty m:val="p"/>
              </m:rPr>
              <m:t>−</m:t>
            </m:r>
            <m:r>
              <m:t>a</m:t>
            </m:r>
          </m:e>
        </m:d>
        <m:d>
          <m:dPr>
            <m:begChr m:val="("/>
            <m:endChr m:val=")"/>
            <m:sepChr m:val=""/>
            <m:grow/>
          </m:dPr>
          <m:e>
            <m:r>
              <m:t>x</m:t>
            </m:r>
            <m:r>
              <m:rPr>
                <m:sty m:val="p"/>
              </m:rPr>
              <m:t>−</m:t>
            </m:r>
            <m:r>
              <m:t>b</m:t>
            </m:r>
          </m:e>
        </m:d>
        <m:d>
          <m:dPr>
            <m:begChr m:val="("/>
            <m:endChr m:val=")"/>
            <m:sepChr m:val=""/>
            <m:grow/>
          </m:dPr>
          <m:e>
            <m:r>
              <m:t>x</m:t>
            </m:r>
            <m:r>
              <m:rPr>
                <m:sty m:val="p"/>
              </m:rPr>
              <m:t>−</m:t>
            </m:r>
            <m:r>
              <m:t>c</m:t>
            </m:r>
          </m:e>
        </m:d>
        <m:r>
          <m:rPr>
            <m:sty m:val="p"/>
          </m:rPr>
          <m:t>=</m:t>
        </m:r>
        <m:r>
          <m:t>0</m:t>
        </m:r>
      </m:oMath>
      <w:r>
        <w:t xml:space="preserve">, then</w:t>
      </w:r>
      <w:r>
        <w:t xml:space="preserve"> </w:t>
      </w:r>
      <m:oMath>
        <m:r>
          <m:t>x</m:t>
        </m:r>
        <m:r>
          <m:rPr>
            <m:sty m:val="p"/>
          </m:rPr>
          <m:t>=</m:t>
        </m:r>
        <m:r>
          <m:t>a</m:t>
        </m:r>
      </m:oMath>
      <w:r>
        <w:t xml:space="preserve">,</w:t>
      </w:r>
      <w:r>
        <w:t xml:space="preserve"> </w:t>
      </w:r>
      <m:oMath>
        <m:r>
          <m:t>x</m:t>
        </m:r>
        <m:r>
          <m:rPr>
            <m:sty m:val="p"/>
          </m:rPr>
          <m:t>=</m:t>
        </m:r>
        <m:r>
          <m:t>b</m:t>
        </m:r>
      </m:oMath>
      <w:r>
        <w:t xml:space="preserve">, or</w:t>
      </w:r>
      <w:r>
        <w:t xml:space="preserve"> </w:t>
      </w:r>
      <m:oMath>
        <m:r>
          <m:t>x</m:t>
        </m:r>
        <m:r>
          <m:rPr>
            <m:sty m:val="p"/>
          </m:rPr>
          <m:t>=</m:t>
        </m:r>
        <m:r>
          <m:t>c</m:t>
        </m:r>
      </m:oMath>
      <w:r>
        <w:t xml:space="preserve">.</w:t>
      </w:r>
    </w:p>
    <w:p>
      <w:pPr>
        <w:pStyle w:val="BodyText"/>
      </w:pPr>
      <w:r>
        <w:rPr>
          <w:b/>
          <w:bCs/>
        </w:rPr>
        <w:t xml:space="preserve">Critical conditions:</w:t>
      </w:r>
      <w:r>
        <w:t xml:space="preserve"> </w:t>
      </w:r>
      <w:r>
        <w:t xml:space="preserve">- The product must equal</w:t>
      </w:r>
      <w:r>
        <w:t xml:space="preserve"> </w:t>
      </w:r>
      <w:r>
        <w:rPr>
          <w:b/>
          <w:bCs/>
        </w:rPr>
        <w:t xml:space="preserve">zero</w:t>
      </w:r>
      <w:r>
        <w:t xml:space="preserve">. If</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6</m:t>
        </m:r>
      </m:oMath>
      <w:r>
        <w:t xml:space="preserve">, you</w:t>
      </w:r>
      <w:r>
        <w:t xml:space="preserve"> </w:t>
      </w:r>
      <w:r>
        <w:rPr>
          <w:b/>
          <w:bCs/>
        </w:rPr>
        <w:t xml:space="preserve">cannot</w:t>
      </w:r>
      <w:r>
        <w:t xml:space="preserve"> </w:t>
      </w:r>
      <w:r>
        <w:t xml:space="preserve">set each factor equal to 6. You must first expand, rearrange to set equal to zero, then factor.</w:t>
      </w:r>
      <w:r>
        <w:t xml:space="preserve"> </w:t>
      </w:r>
      <w:r>
        <w:t xml:space="preserve">- All factors must be on one side, and zero must be on the other.</w:t>
      </w:r>
    </w:p>
    <w:p>
      <w:pPr>
        <w:pStyle w:val="BodyText"/>
      </w:pPr>
      <w:r>
        <w:rPr>
          <w:b/>
          <w:bCs/>
        </w:rPr>
        <w:t xml:space="preserve">ACT trap:</w:t>
      </w:r>
      <w:r>
        <w:t xml:space="preserve"> </w:t>
      </w:r>
      <w:r>
        <w:t xml:space="preserve">The test frequently presents equations like</w:t>
      </w:r>
      <w:r>
        <w:t xml:space="preserve"> </w:t>
      </w: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3</m:t>
        </m:r>
      </m:oMath>
      <w:r>
        <w:t xml:space="preserve"> </w:t>
      </w:r>
      <w:r>
        <w:t xml:space="preserve">and includes answer choices of</w:t>
      </w:r>
      <w:r>
        <w:t xml:space="preserve"> </w:t>
      </w:r>
      <m:oMath>
        <m:r>
          <m:t>x</m:t>
        </m:r>
        <m:r>
          <m:rPr>
            <m:sty m:val="p"/>
          </m:rPr>
          <m:t>=</m:t>
        </m:r>
        <m:r>
          <m:rPr>
            <m:sty m:val="p"/>
          </m:rPr>
          <m:t>−</m:t>
        </m:r>
        <m:r>
          <m:t>1</m:t>
        </m:r>
      </m:oMath>
      <w:r>
        <w:t xml:space="preserve"> </w:t>
      </w:r>
      <w:r>
        <w:t xml:space="preserve">and</w:t>
      </w:r>
      <w:r>
        <w:t xml:space="preserve"> </w:t>
      </w:r>
      <m:oMath>
        <m:r>
          <m:t>x</m:t>
        </m:r>
        <m:r>
          <m:rPr>
            <m:sty m:val="p"/>
          </m:rPr>
          <m:t>=</m:t>
        </m:r>
        <m:r>
          <m:t>4</m:t>
        </m:r>
      </m:oMath>
      <w:r>
        <w:t xml:space="preserve"> </w:t>
      </w:r>
      <w:r>
        <w:t xml:space="preserve">— these are the values that make each factor zero, but they do NOT satisfy the equation because the right side is 3, not 0. Always verify that the product equals zero before applying the Zero Product Property.</w:t>
      </w:r>
    </w:p>
    <w:p>
      <w:r>
        <w:pict>
          <v:rect style="width:0;height:1.5pt" o:hralign="center" o:hrstd="t" o:hr="t"/>
        </w:pict>
      </w:r>
    </w:p>
    <w:bookmarkEnd w:id="208"/>
    <w:bookmarkStart w:id="213" w:name="X79088b3e9a3b4160a9de22c8723bab58c61bb95"/>
    <w:p>
      <w:pPr>
        <w:pStyle w:val="Heading2"/>
      </w:pPr>
      <w:r>
        <w:t xml:space="preserve">4.6 — Discriminant Analysis: The Complete Framework</w:t>
      </w:r>
    </w:p>
    <w:p>
      <w:pPr>
        <w:pStyle w:val="FirstParagraph"/>
      </w:pPr>
      <w:r>
        <w:t xml:space="preserve">The</w:t>
      </w:r>
      <w:r>
        <w:t xml:space="preserve"> </w:t>
      </w:r>
      <w:r>
        <w:rPr>
          <w:b/>
          <w:bCs/>
        </w:rPr>
        <w:t xml:space="preserve">discriminant</w:t>
      </w:r>
      <w:r>
        <w:t xml:space="preserve"> </w:t>
      </w:r>
      <w:r>
        <w:t xml:space="preserve">is the expression under the radical in the quadratic formula:</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It is one of the most powerful diagnostic tools in all of ACT mathematics, and it appears in a surprising variety of question types.</w:t>
      </w:r>
    </w:p>
    <w:bookmarkStart w:id="209" w:name="what-the-discriminant-tells-you"/>
    <w:p>
      <w:pPr>
        <w:pStyle w:val="Heading3"/>
      </w:pPr>
      <w:r>
        <w:t xml:space="preserve">4.6.1 — What the Discriminant Tells You</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 Value</w:t>
            </w:r>
          </w:p>
        </w:tc>
        <w:tc>
          <w:tcPr/>
          <w:p>
            <w:pPr>
              <w:pStyle w:val="Compact"/>
              <w:jc w:val="left"/>
            </w:pPr>
            <w:r>
              <w:t xml:space="preserve">Nature of Roots</w:t>
            </w:r>
          </w:p>
        </w:tc>
        <w:tc>
          <w:tcPr/>
          <w:p>
            <w:pPr>
              <w:pStyle w:val="Compact"/>
              <w:jc w:val="left"/>
            </w:pPr>
            <w:r>
              <w:t xml:space="preserve">Graph Behavior</w:t>
            </w:r>
          </w:p>
        </w:tc>
        <w:tc>
          <w:tcPr/>
          <w:p>
            <w:pPr>
              <w:pStyle w:val="Compact"/>
              <w:jc w:val="left"/>
            </w:pPr>
            <w:r>
              <w:t xml:space="preserve">Number of</w:t>
            </w:r>
            <w:r>
              <w:t xml:space="preserve"> </w:t>
            </w:r>
            <m:oMath>
              <m:r>
                <m:t>x</m:t>
              </m:r>
            </m:oMath>
            <w:r>
              <w:t xml:space="preserve">-Intercepts</w:t>
            </w:r>
          </w:p>
        </w:tc>
      </w:tr>
      <w:tr>
        <w:tc>
          <w:tcPr/>
          <w:p>
            <w:pPr>
              <w:pStyle w:val="Compact"/>
              <w:jc w:val="left"/>
            </w:pPr>
            <m:oMath>
              <m:r>
                <m:t>Δ</m:t>
              </m:r>
              <m:r>
                <m:rPr>
                  <m:sty m:val="p"/>
                </m:rPr>
                <m:t>&gt;</m:t>
              </m:r>
              <m:r>
                <m:t>0</m:t>
              </m:r>
            </m:oMath>
          </w:p>
        </w:tc>
        <w:tc>
          <w:tcPr/>
          <w:p>
            <w:pPr>
              <w:pStyle w:val="Compact"/>
              <w:jc w:val="left"/>
            </w:pPr>
            <w:r>
              <w:t xml:space="preserve">Two distinct</w:t>
            </w:r>
            <w:r>
              <w:t xml:space="preserve"> </w:t>
            </w:r>
            <w:r>
              <w:rPr>
                <w:b/>
                <w:bCs/>
              </w:rPr>
              <w:t xml:space="preserve">real</w:t>
            </w:r>
            <w:r>
              <w:t xml:space="preserve"> </w:t>
            </w:r>
            <w:r>
              <w:t xml:space="preserve">roots</w:t>
            </w:r>
          </w:p>
        </w:tc>
        <w:tc>
          <w:tcPr/>
          <w:p>
            <w:pPr>
              <w:pStyle w:val="Compact"/>
              <w:jc w:val="left"/>
            </w:pPr>
            <w:r>
              <w:t xml:space="preserve">Parabola crosses</w:t>
            </w:r>
            <w:r>
              <w:t xml:space="preserve"> </w:t>
            </w:r>
            <m:oMath>
              <m:r>
                <m:t>x</m:t>
              </m:r>
            </m:oMath>
            <w:r>
              <w:t xml:space="preserve">-axis at two points</w:t>
            </w:r>
          </w:p>
        </w:tc>
        <w:tc>
          <w:tcPr/>
          <w:p>
            <w:pPr>
              <w:pStyle w:val="Compact"/>
              <w:jc w:val="left"/>
            </w:pPr>
            <w:r>
              <w:t xml:space="preserve">2</w:t>
            </w:r>
          </w:p>
        </w:tc>
      </w:tr>
      <w:tr>
        <w:tc>
          <w:tcPr/>
          <w:p>
            <w:pPr>
              <w:pStyle w:val="Compact"/>
              <w:jc w:val="left"/>
            </w:pPr>
            <m:oMath>
              <m:r>
                <m:t>Δ</m:t>
              </m:r>
              <m:r>
                <m:rPr>
                  <m:sty m:val="p"/>
                </m:rPr>
                <m:t>=</m:t>
              </m:r>
              <m:r>
                <m:t>0</m:t>
              </m:r>
            </m:oMath>
          </w:p>
        </w:tc>
        <w:tc>
          <w:tcPr/>
          <w:p>
            <w:pPr>
              <w:pStyle w:val="Compact"/>
              <w:jc w:val="left"/>
            </w:pPr>
            <w:r>
              <w:t xml:space="preserve">One</w:t>
            </w:r>
            <w:r>
              <w:t xml:space="preserve"> </w:t>
            </w:r>
            <w:r>
              <w:rPr>
                <w:b/>
                <w:bCs/>
              </w:rPr>
              <w:t xml:space="preserve">real</w:t>
            </w:r>
            <w:r>
              <w:t xml:space="preserve"> </w:t>
            </w:r>
            <w:r>
              <w:t xml:space="preserve">root (double root)</w:t>
            </w:r>
          </w:p>
        </w:tc>
        <w:tc>
          <w:tcPr/>
          <w:p>
            <w:pPr>
              <w:pStyle w:val="Compact"/>
              <w:jc w:val="left"/>
            </w:pPr>
            <w:r>
              <w:t xml:space="preserve">Vertex of parabola lies on</w:t>
            </w:r>
            <w:r>
              <w:t xml:space="preserve"> </w:t>
            </w:r>
            <m:oMath>
              <m:r>
                <m:t>x</m:t>
              </m:r>
            </m:oMath>
            <w:r>
              <w:t xml:space="preserve">-axis</w:t>
            </w:r>
          </w:p>
        </w:tc>
        <w:tc>
          <w:tcPr/>
          <w:p>
            <w:pPr>
              <w:pStyle w:val="Compact"/>
              <w:jc w:val="left"/>
            </w:pPr>
            <w:r>
              <w:t xml:space="preserve">1</w:t>
            </w:r>
          </w:p>
        </w:tc>
      </w:tr>
      <w:tr>
        <w:tc>
          <w:tcPr/>
          <w:p>
            <w:pPr>
              <w:pStyle w:val="Compact"/>
              <w:jc w:val="left"/>
            </w:pPr>
            <m:oMath>
              <m:r>
                <m:t>Δ</m:t>
              </m:r>
              <m:r>
                <m:rPr>
                  <m:sty m:val="p"/>
                </m:rPr>
                <m:t>&lt;</m:t>
              </m:r>
              <m:r>
                <m:t>0</m:t>
              </m:r>
            </m:oMath>
          </w:p>
        </w:tc>
        <w:tc>
          <w:tcPr/>
          <w:p>
            <w:pPr>
              <w:pStyle w:val="Compact"/>
              <w:jc w:val="left"/>
            </w:pPr>
            <w:r>
              <w:t xml:space="preserve">Two</w:t>
            </w:r>
            <w:r>
              <w:t xml:space="preserve"> </w:t>
            </w:r>
            <w:r>
              <w:rPr>
                <w:b/>
                <w:bCs/>
              </w:rPr>
              <w:t xml:space="preserve">complex</w:t>
            </w:r>
            <w:r>
              <w:t xml:space="preserve"> </w:t>
            </w:r>
            <w:r>
              <w:t xml:space="preserve">(non-real) roots</w:t>
            </w:r>
          </w:p>
        </w:tc>
        <w:tc>
          <w:tcPr/>
          <w:p>
            <w:pPr>
              <w:pStyle w:val="Compact"/>
              <w:jc w:val="left"/>
            </w:pPr>
            <w:r>
              <w:t xml:space="preserve">Parabola does not touch</w:t>
            </w:r>
            <w:r>
              <w:t xml:space="preserve"> </w:t>
            </w:r>
            <m:oMath>
              <m:r>
                <m:t>x</m:t>
              </m:r>
            </m:oMath>
            <w:r>
              <w:t xml:space="preserve">-axis</w:t>
            </w:r>
          </w:p>
        </w:tc>
        <w:tc>
          <w:tcPr/>
          <w:p>
            <w:pPr>
              <w:pStyle w:val="Compact"/>
              <w:jc w:val="left"/>
            </w:pPr>
            <w:r>
              <w:t xml:space="preserve">0</w:t>
            </w:r>
          </w:p>
        </w:tc>
      </w:tr>
    </w:tbl>
    <w:bookmarkEnd w:id="209"/>
    <w:bookmarkStart w:id="210" w:name="discriminant-questions-on-the-act"/>
    <w:p>
      <w:pPr>
        <w:pStyle w:val="Heading3"/>
      </w:pPr>
      <w:r>
        <w:t xml:space="preserve">4.6.2 — Discriminant Questions on the ACT</w:t>
      </w:r>
    </w:p>
    <w:p>
      <w:pPr>
        <w:pStyle w:val="FirstParagraph"/>
      </w:pPr>
      <w:r>
        <w:t xml:space="preserve">The ACT tests the discriminant in several ways:</w:t>
      </w:r>
    </w:p>
    <w:p>
      <w:pPr>
        <w:pStyle w:val="BodyText"/>
      </w:pPr>
      <w:r>
        <w:rPr>
          <w:b/>
          <w:bCs/>
        </w:rPr>
        <w:t xml:space="preserve">Type 1:</w:t>
      </w:r>
      <w:r>
        <w:rPr>
          <w:b/>
          <w:bCs/>
        </w:rPr>
        <w:t xml:space="preserve"> </w:t>
      </w:r>
      <w:r>
        <w:rPr>
          <w:b/>
          <w:bCs/>
        </w:rPr>
        <w:t xml:space="preserve">“</w:t>
      </w:r>
      <w:r>
        <w:rPr>
          <w:b/>
          <w:bCs/>
        </w:rPr>
        <w:t xml:space="preserve">How many real solutions does the equation have?</w:t>
      </w:r>
      <w:r>
        <w:rPr>
          <w:b/>
          <w:bCs/>
        </w:rPr>
        <w:t xml:space="preserve">”</w:t>
      </w:r>
      <w:r>
        <w:t xml:space="preserve"> </w:t>
      </w:r>
      <w:r>
        <w:t xml:space="preserve">Compute</w:t>
      </w:r>
      <w:r>
        <w:t xml:space="preserve"> </w:t>
      </w:r>
      <m:oMath>
        <m:sSup>
          <m:e>
            <m:r>
              <m:t>b</m:t>
            </m:r>
          </m:e>
          <m:sup>
            <m:r>
              <m:t>2</m:t>
            </m:r>
          </m:sup>
        </m:sSup>
        <m:r>
          <m:rPr>
            <m:sty m:val="p"/>
          </m:rPr>
          <m:t>−</m:t>
        </m:r>
        <m:r>
          <m:t>4</m:t>
        </m:r>
        <m:r>
          <m:t>a</m:t>
        </m:r>
        <m:r>
          <m:t>c</m:t>
        </m:r>
      </m:oMath>
      <w:r>
        <w:t xml:space="preserve"> </w:t>
      </w:r>
      <w:r>
        <w:t xml:space="preserve">and interpret the sign. This is the most straightforward discriminant question.</w:t>
      </w:r>
    </w:p>
    <w:p>
      <w:pPr>
        <w:pStyle w:val="BodyText"/>
      </w:pPr>
      <w:r>
        <w:rPr>
          <w:b/>
          <w:bCs/>
        </w:rPr>
        <w:t xml:space="preserve">Type 2:</w:t>
      </w:r>
      <w:r>
        <w:rPr>
          <w:b/>
          <w:bCs/>
        </w:rPr>
        <w:t xml:space="preserve"> </w:t>
      </w:r>
      <w:r>
        <w:rPr>
          <w:b/>
          <w:bCs/>
        </w:rPr>
        <w:t xml:space="preserve">“</w:t>
      </w:r>
      <w:r>
        <w:rPr>
          <w:b/>
          <w:bCs/>
        </w:rPr>
        <w:t xml:space="preserve">For what value of</w:t>
      </w:r>
      <w:r>
        <w:rPr>
          <w:b/>
          <w:bCs/>
        </w:rPr>
        <w:t xml:space="preserve"> </w:t>
      </w:r>
      <m:oMath>
        <m:r>
          <m:t>k</m:t>
        </m:r>
      </m:oMath>
      <w:r>
        <w:rPr>
          <w:b/>
          <w:bCs/>
        </w:rPr>
        <w:t xml:space="preserve"> </w:t>
      </w:r>
      <w:r>
        <w:rPr>
          <w:b/>
          <w:bCs/>
        </w:rPr>
        <w:t xml:space="preserve">does the equation have exactly one real solution?</w:t>
      </w:r>
      <w:r>
        <w:rPr>
          <w:b/>
          <w:bCs/>
        </w:rPr>
        <w:t xml:space="preserve">”</w:t>
      </w:r>
      <w:r>
        <w:t xml:space="preserve"> </w:t>
      </w:r>
      <w:r>
        <w:t xml:space="preserve">Set</w:t>
      </w:r>
      <w:r>
        <w:t xml:space="preserve"> </w:t>
      </w:r>
      <m:oMath>
        <m:r>
          <m:t>Δ</m:t>
        </m:r>
        <m:r>
          <m:rPr>
            <m:sty m:val="p"/>
          </m:rPr>
          <m:t>=</m:t>
        </m:r>
        <m:r>
          <m:t>0</m:t>
        </m:r>
      </m:oMath>
      <w:r>
        <w:t xml:space="preserve"> </w:t>
      </w:r>
      <w:r>
        <w:t xml:space="preserve">and solve for the unknown parameter. For example, if the equation is</w:t>
      </w:r>
      <w:r>
        <w:t xml:space="preserve"> </w:t>
      </w:r>
      <m:oMath>
        <m:sSup>
          <m:e>
            <m:r>
              <m:t>x</m:t>
            </m:r>
          </m:e>
          <m:sup>
            <m:r>
              <m:t>2</m:t>
            </m:r>
          </m:sup>
        </m:sSup>
        <m:r>
          <m:rPr>
            <m:sty m:val="p"/>
          </m:rPr>
          <m:t>+</m:t>
        </m:r>
        <m:r>
          <m:t>k</m:t>
        </m:r>
        <m:r>
          <m:t>x</m:t>
        </m:r>
        <m:r>
          <m:rPr>
            <m:sty m:val="p"/>
          </m:rPr>
          <m:t>+</m:t>
        </m:r>
        <m:r>
          <m:t>9</m:t>
        </m:r>
        <m:r>
          <m:rPr>
            <m:sty m:val="p"/>
          </m:rPr>
          <m:t>=</m:t>
        </m:r>
        <m:r>
          <m:t>0</m:t>
        </m:r>
      </m:oMath>
      <w:r>
        <w:t xml:space="preserve">, then</w:t>
      </w:r>
      <w:r>
        <w:t xml:space="preserve"> </w:t>
      </w:r>
      <m:oMath>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w:r>
        <w:t xml:space="preserve">, so</w:t>
      </w:r>
      <w:r>
        <w:t xml:space="preserve"> </w:t>
      </w:r>
      <m:oMath>
        <m:sSup>
          <m:e>
            <m:r>
              <m:t>k</m:t>
            </m:r>
          </m:e>
          <m:sup>
            <m:r>
              <m:t>2</m:t>
            </m:r>
          </m:sup>
        </m:sSup>
        <m:r>
          <m:rPr>
            <m:sty m:val="p"/>
          </m:rPr>
          <m:t>=</m:t>
        </m:r>
        <m:r>
          <m:t>36</m:t>
        </m:r>
      </m:oMath>
      <w:r>
        <w:t xml:space="preserve">, giving</w:t>
      </w:r>
      <w:r>
        <w:t xml:space="preserve"> </w:t>
      </w:r>
      <m:oMath>
        <m:r>
          <m:t>k</m:t>
        </m:r>
        <m:r>
          <m:rPr>
            <m:sty m:val="p"/>
          </m:rPr>
          <m:t>=</m:t>
        </m:r>
        <m:r>
          <m:t>6</m:t>
        </m:r>
      </m:oMath>
      <w:r>
        <w:t xml:space="preserve"> </w:t>
      </w:r>
      <w:r>
        <w:t xml:space="preserve">or</w:t>
      </w:r>
      <w:r>
        <w:t xml:space="preserve"> </w:t>
      </w:r>
      <m:oMath>
        <m:r>
          <m:t>k</m:t>
        </m:r>
        <m:r>
          <m:rPr>
            <m:sty m:val="p"/>
          </m:rPr>
          <m:t>=</m:t>
        </m:r>
        <m:r>
          <m:rPr>
            <m:sty m:val="p"/>
          </m:rPr>
          <m:t>−</m:t>
        </m:r>
        <m:r>
          <m:t>6</m:t>
        </m:r>
      </m:oMath>
      <w:r>
        <w:t xml:space="preserve">.</w:t>
      </w:r>
    </w:p>
    <w:p>
      <w:pPr>
        <w:pStyle w:val="BodyText"/>
      </w:pPr>
      <w:r>
        <w:rPr>
          <w:b/>
          <w:bCs/>
        </w:rPr>
        <w:t xml:space="preserve">Type 3:</w:t>
      </w:r>
      <w:r>
        <w:rPr>
          <w:b/>
          <w:bCs/>
        </w:rPr>
        <w:t xml:space="preserve"> </w:t>
      </w:r>
      <w:r>
        <w:rPr>
          <w:b/>
          <w:bCs/>
        </w:rPr>
        <w:t xml:space="preserve">“</w:t>
      </w:r>
      <w:r>
        <w:rPr>
          <w:b/>
          <w:bCs/>
        </w:rPr>
        <w:t xml:space="preserve">The graph of</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 </w:t>
      </w:r>
      <w:r>
        <w:rPr>
          <w:b/>
          <w:bCs/>
        </w:rPr>
        <w:t xml:space="preserve">does not intersect the</w:t>
      </w:r>
      <w:r>
        <w:rPr>
          <w:b/>
          <w:bCs/>
        </w:rPr>
        <w:t xml:space="preserve"> </w:t>
      </w:r>
      <m:oMath>
        <m:r>
          <m:t>x</m:t>
        </m:r>
      </m:oMath>
      <w:r>
        <w:rPr>
          <w:b/>
          <w:bCs/>
        </w:rPr>
        <w:t xml:space="preserve">-axis. Which of the following must be true?</w:t>
      </w:r>
      <w:r>
        <w:rPr>
          <w:b/>
          <w:bCs/>
        </w:rPr>
        <w:t xml:space="preserve">”</w:t>
      </w:r>
      <w:r>
        <w:t xml:space="preserve"> </w:t>
      </w:r>
      <w:r>
        <w:t xml:space="preserve">This means</w:t>
      </w:r>
      <w:r>
        <w:t xml:space="preserve"> </w:t>
      </w:r>
      <m:oMath>
        <m:r>
          <m:t>Δ</m:t>
        </m:r>
        <m:r>
          <m:rPr>
            <m:sty m:val="p"/>
          </m:rPr>
          <m:t>&lt;</m:t>
        </m:r>
        <m:r>
          <m:t>0</m:t>
        </m:r>
      </m:oMath>
      <w:r>
        <w:t xml:space="preserve">, so</w:t>
      </w:r>
      <w:r>
        <w:t xml:space="preserve"> </w:t>
      </w:r>
      <m:oMath>
        <m:sSup>
          <m:e>
            <m:r>
              <m:t>b</m:t>
            </m:r>
          </m:e>
          <m:sup>
            <m:r>
              <m:t>2</m:t>
            </m:r>
          </m:sup>
        </m:sSup>
        <m:r>
          <m:rPr>
            <m:sty m:val="p"/>
          </m:rPr>
          <m:t>−</m:t>
        </m:r>
        <m:r>
          <m:t>4</m:t>
        </m:r>
        <m:r>
          <m:t>a</m:t>
        </m:r>
        <m:r>
          <m:t>c</m:t>
        </m:r>
        <m:r>
          <m:rPr>
            <m:sty m:val="p"/>
          </m:rPr>
          <m:t>&lt;</m:t>
        </m:r>
        <m:r>
          <m:t>0</m:t>
        </m:r>
      </m:oMath>
      <w:r>
        <w:t xml:space="preserve">.</w:t>
      </w:r>
    </w:p>
    <w:p>
      <w:pPr>
        <w:pStyle w:val="BodyText"/>
      </w:pPr>
      <w:r>
        <w:rPr>
          <w:b/>
          <w:bCs/>
        </w:rPr>
        <w:t xml:space="preserve">Type 4:</w:t>
      </w:r>
      <w:r>
        <w:rPr>
          <w:b/>
          <w:bCs/>
        </w:rPr>
        <w:t xml:space="preserve"> </w:t>
      </w:r>
      <w:r>
        <w:rPr>
          <w:b/>
          <w:bCs/>
        </w:rPr>
        <w:t xml:space="preserve">“</w:t>
      </w:r>
      <w:r>
        <w:rPr>
          <w:b/>
          <w:bCs/>
        </w:rPr>
        <w:t xml:space="preserve">The equation has two irrational real solutions.</w:t>
      </w:r>
      <w:r>
        <w:rPr>
          <w:b/>
          <w:bCs/>
        </w:rPr>
        <w:t xml:space="preserve">”</w:t>
      </w:r>
      <w:r>
        <w:t xml:space="preserve"> </w:t>
      </w:r>
      <w:r>
        <w:t xml:space="preserve">This means</w:t>
      </w:r>
      <w:r>
        <w:t xml:space="preserve"> </w:t>
      </w:r>
      <m:oMath>
        <m:r>
          <m:t>Δ</m:t>
        </m:r>
        <m:r>
          <m:rPr>
            <m:sty m:val="p"/>
          </m:rPr>
          <m:t>&gt;</m:t>
        </m:r>
        <m:r>
          <m:t>0</m:t>
        </m:r>
      </m:oMath>
      <w:r>
        <w:t xml:space="preserve"> </w:t>
      </w:r>
      <w:r>
        <w:t xml:space="preserve">but</w:t>
      </w:r>
      <w:r>
        <w:t xml:space="preserve"> </w:t>
      </w:r>
      <m:oMath>
        <m:r>
          <m:t>Δ</m:t>
        </m:r>
      </m:oMath>
      <w:r>
        <w:t xml:space="preserve"> </w:t>
      </w:r>
      <w:r>
        <w:t xml:space="preserve">is not a perfect square. The ACT sometimes tests this distinction.</w:t>
      </w:r>
    </w:p>
    <w:bookmarkEnd w:id="210"/>
    <w:bookmarkStart w:id="211" w:name="X00158bd45c489cb1a290daf6a5d9c77f3b4decb"/>
    <w:p>
      <w:pPr>
        <w:pStyle w:val="Heading3"/>
      </w:pPr>
      <w:r>
        <w:t xml:space="preserve">4.6.3 — The Discriminant and Perfect Square Trinomials</w:t>
      </w:r>
    </w:p>
    <w:p>
      <w:pPr>
        <w:pStyle w:val="FirstParagraph"/>
      </w:pPr>
      <w:r>
        <w:t xml:space="preserve">When</w:t>
      </w:r>
      <w:r>
        <w:t xml:space="preserve"> </w:t>
      </w:r>
      <m:oMath>
        <m:r>
          <m:t>Δ</m:t>
        </m:r>
      </m:oMath>
      <w:r>
        <w:t xml:space="preserve"> </w:t>
      </w:r>
      <w:r>
        <w:t xml:space="preserve">is a perfect square, the quadratic formula produces</w:t>
      </w:r>
      <w:r>
        <w:t xml:space="preserve"> </w:t>
      </w:r>
      <w:r>
        <w:rPr>
          <w:b/>
          <w:bCs/>
        </w:rPr>
        <w:t xml:space="preserve">rational</w:t>
      </w:r>
      <w:r>
        <w:t xml:space="preserve"> </w:t>
      </w:r>
      <w:r>
        <w:t xml:space="preserve">roots (assuming integer coefficients). When</w:t>
      </w:r>
      <w:r>
        <w:t xml:space="preserve"> </w:t>
      </w:r>
      <m:oMath>
        <m:r>
          <m:t>Δ</m:t>
        </m:r>
      </m:oMath>
      <w:r>
        <w:t xml:space="preserve"> </w:t>
      </w:r>
      <w:r>
        <w:t xml:space="preserve">is positive but not a perfect square, the roots are</w:t>
      </w:r>
      <w:r>
        <w:t xml:space="preserve"> </w:t>
      </w:r>
      <w:r>
        <w:rPr>
          <w:b/>
          <w:bCs/>
        </w:rPr>
        <w:t xml:space="preserve">real but irrational</w:t>
      </w:r>
      <w:r>
        <w:t xml:space="preserve"> </w:t>
      </w:r>
      <w:r>
        <w:t xml:space="preserve">and involve a radical expression.</w:t>
      </w:r>
    </w:p>
    <w:p>
      <w:pPr>
        <w:pStyle w:val="BodyText"/>
      </w:pPr>
      <w:r>
        <w:t xml:space="preserve">This distinction matters for the ACT because:</w:t>
      </w:r>
      <w:r>
        <w:t xml:space="preserve"> </w:t>
      </w:r>
      <w:r>
        <w:t xml:space="preserve">- If the answer choices are all rational numbers and the discriminant is not a perfect square, you know the roots are irrational and can eliminate rational answer choices.</w:t>
      </w:r>
      <w:r>
        <w:t xml:space="preserve"> </w:t>
      </w:r>
      <w:r>
        <w:t xml:space="preserve">- If the problem asks for the exact value of the roots and</w:t>
      </w:r>
      <w:r>
        <w:t xml:space="preserve"> </w:t>
      </w:r>
      <m:oMath>
        <m:r>
          <m:t>Δ</m:t>
        </m:r>
      </m:oMath>
      <w:r>
        <w:t xml:space="preserve"> </w:t>
      </w:r>
      <w:r>
        <w:t xml:space="preserve">is not a perfect square, the answer will contain a radical.</w:t>
      </w:r>
    </w:p>
    <w:bookmarkEnd w:id="211"/>
    <w:bookmarkStart w:id="212" w:name="X16e4472dbda6390ed278c0a6da9caf89a1316ad"/>
    <w:p>
      <w:pPr>
        <w:pStyle w:val="Heading3"/>
      </w:pPr>
      <w:r>
        <w:t xml:space="preserve">4.6.4 — Discriminant of Higher-Degree Polynomials</w:t>
      </w:r>
    </w:p>
    <w:p>
      <w:pPr>
        <w:pStyle w:val="FirstParagraph"/>
      </w:pPr>
      <w:r>
        <w:t xml:space="preserve">While the discriminant is formally defined for quadratics, the concept extends. For a cubic</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there is a more complex discriminant, but on the ACT, you are primarily expected to analyze the discriminant of quadratics. However, understanding that a polynomial of degree</w:t>
      </w:r>
      <w:r>
        <w:t xml:space="preserve"> </w:t>
      </w:r>
      <m:oMath>
        <m:r>
          <m:t>n</m:t>
        </m:r>
      </m:oMath>
      <w:r>
        <w:t xml:space="preserve"> </w:t>
      </w:r>
      <w:r>
        <w:t xml:space="preserve">has at most</w:t>
      </w:r>
      <w:r>
        <w:t xml:space="preserve"> </w:t>
      </w:r>
      <m:oMath>
        <m:r>
          <m:t>n</m:t>
        </m:r>
      </m:oMath>
      <w:r>
        <w:t xml:space="preserve"> </w:t>
      </w:r>
      <w:r>
        <w:t xml:space="preserve">real roots (by the Fundamental Theorem of Algebra) is important for higher-order polynomial questions.</w:t>
      </w:r>
    </w:p>
    <w:p>
      <w:r>
        <w:pict>
          <v:rect style="width:0;height:1.5pt" o:hralign="center" o:hrstd="t" o:hr="t"/>
        </w:pict>
      </w:r>
    </w:p>
    <w:bookmarkEnd w:id="212"/>
    <w:bookmarkEnd w:id="213"/>
    <w:bookmarkStart w:id="217" w:name="sum-and-product-of-roots"/>
    <w:p>
      <w:pPr>
        <w:pStyle w:val="Heading2"/>
      </w:pPr>
      <w:r>
        <w:t xml:space="preserve">4.7 —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p>
    <w:p>
      <w:pPr>
        <w:pStyle w:val="Compact"/>
        <w:numPr>
          <w:ilvl w:val="0"/>
          <w:numId w:val="1082"/>
        </w:numPr>
      </w:pPr>
      <w:r>
        <w:rPr>
          <w:b/>
          <w:bCs/>
        </w:rPr>
        <w:t xml:space="preserve">Sum of roots:</w:t>
      </w:r>
      <w:r>
        <w:t xml:space="preserve"> </w:t>
      </w:r>
      <m:oMath>
        <m:r>
          <m:t>p</m:t>
        </m:r>
        <m:r>
          <m:rPr>
            <m:sty m:val="p"/>
          </m:rPr>
          <m:t>+</m:t>
        </m:r>
        <m:r>
          <m:t>q</m:t>
        </m:r>
        <m:r>
          <m:rPr>
            <m:sty m:val="p"/>
          </m:rPr>
          <m:t>=</m:t>
        </m:r>
        <m:r>
          <m:rPr>
            <m:sty m:val="p"/>
          </m:rPr>
          <m:t>−</m:t>
        </m:r>
        <m:f>
          <m:fPr>
            <m:type m:val="bar"/>
          </m:fPr>
          <m:num>
            <m:r>
              <m:t>b</m:t>
            </m:r>
          </m:num>
          <m:den>
            <m:r>
              <m:t>a</m:t>
            </m:r>
          </m:den>
        </m:f>
      </m:oMath>
    </w:p>
    <w:p>
      <w:pPr>
        <w:pStyle w:val="Compact"/>
        <w:numPr>
          <w:ilvl w:val="0"/>
          <w:numId w:val="1082"/>
        </w:numPr>
      </w:pPr>
      <w:r>
        <w:rPr>
          <w:b/>
          <w:bCs/>
        </w:rPr>
        <w:t xml:space="preserve">Product of roots:</w:t>
      </w:r>
      <w:r>
        <w:t xml:space="preserve"> </w:t>
      </w:r>
      <m:oMath>
        <m:r>
          <m:t>p</m:t>
        </m:r>
        <m:r>
          <m:t>q</m:t>
        </m:r>
        <m:r>
          <m:rPr>
            <m:sty m:val="p"/>
          </m:rPr>
          <m:t>=</m:t>
        </m:r>
        <m:f>
          <m:fPr>
            <m:type m:val="bar"/>
          </m:fPr>
          <m:num>
            <m:r>
              <m:t>c</m:t>
            </m:r>
          </m:num>
          <m:den>
            <m:r>
              <m:t>a</m:t>
            </m:r>
          </m:den>
        </m:f>
      </m:oMath>
    </w:p>
    <w:p>
      <w:pPr>
        <w:pStyle w:val="FirstParagraph"/>
      </w:pPr>
      <w:r>
        <w:t xml:space="preserve">These relationships are known as</w:t>
      </w:r>
      <w:r>
        <w:t xml:space="preserve"> </w:t>
      </w:r>
      <w:r>
        <w:rPr>
          <w:b/>
          <w:bCs/>
        </w:rPr>
        <w:t xml:space="preserve">Vieta’s Formulas</w:t>
      </w:r>
      <w:r>
        <w:t xml:space="preserve">, and they are tested on the ACT in several clever ways.</w:t>
      </w:r>
    </w:p>
    <w:bookmarkStart w:id="214" w:name="X5e39d1b3400ccef14cf13ef1f57090657fee790"/>
    <w:p>
      <w:pPr>
        <w:pStyle w:val="Heading3"/>
      </w:pPr>
      <w:r>
        <w:t xml:space="preserve">4.7.1 — When You Need the Sum or Product Without Finding the Roots</w:t>
      </w:r>
    </w:p>
    <w:p>
      <w:pPr>
        <w:pStyle w:val="FirstParagraph"/>
      </w:pPr>
      <w:r>
        <w:rPr>
          <w:b/>
          <w:bCs/>
        </w:rPr>
        <w:t xml:space="preserve">Example scenario:</w:t>
      </w:r>
      <w:r>
        <w:t xml:space="preserve"> </w:t>
      </w:r>
      <w:r>
        <w:t xml:space="preserve">“</w:t>
      </w:r>
      <w:r>
        <w:t xml:space="preserve">The roots of</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are</w:t>
      </w:r>
      <w:r>
        <w:t xml:space="preserve"> </w:t>
      </w:r>
      <m:oMath>
        <m:r>
          <m:t>r</m:t>
        </m:r>
      </m:oMath>
      <w:r>
        <w:t xml:space="preserve"> </w:t>
      </w:r>
      <w:r>
        <w:t xml:space="preserve">and</w:t>
      </w:r>
      <w:r>
        <w:t xml:space="preserve"> </w:t>
      </w:r>
      <m:oMath>
        <m:r>
          <m:t>s</m:t>
        </m:r>
      </m:oMath>
      <w:r>
        <w:t xml:space="preserve">. What is the value of</w:t>
      </w:r>
      <w:r>
        <w:t xml:space="preserve"> </w:t>
      </w:r>
      <m:oMath>
        <m:r>
          <m:t>r</m:t>
        </m:r>
        <m:r>
          <m:rPr>
            <m:sty m:val="p"/>
          </m:rPr>
          <m:t>⋅</m:t>
        </m:r>
        <m:r>
          <m:t>s</m:t>
        </m:r>
      </m:oMath>
      <w:r>
        <w:t xml:space="preserve">?</w:t>
      </w:r>
      <w:r>
        <w:t xml:space="preserve">”</w:t>
      </w:r>
    </w:p>
    <w:p>
      <w:pPr>
        <w:pStyle w:val="BodyText"/>
      </w:pPr>
      <w:r>
        <w:t xml:space="preserve">Without solving:</w:t>
      </w:r>
      <w:r>
        <w:t xml:space="preserve"> </w:t>
      </w:r>
      <m:oMath>
        <m:r>
          <m:t>r</m:t>
        </m:r>
        <m:r>
          <m:rPr>
            <m:sty m:val="p"/>
          </m:rPr>
          <m:t>⋅</m:t>
        </m:r>
        <m:r>
          <m:t>s</m:t>
        </m:r>
        <m:r>
          <m:rPr>
            <m:sty m:val="p"/>
          </m:rPr>
          <m:t>=</m:t>
        </m:r>
        <m:f>
          <m:fPr>
            <m:type m:val="bar"/>
          </m:fPr>
          <m:num>
            <m:r>
              <m:t>c</m:t>
            </m:r>
          </m:num>
          <m:den>
            <m:r>
              <m:t>a</m:t>
            </m:r>
          </m:den>
        </m:f>
        <m:r>
          <m:rPr>
            <m:sty m:val="p"/>
          </m:rPr>
          <m:t>=</m:t>
        </m:r>
        <m:f>
          <m:fPr>
            <m:type m:val="bar"/>
          </m:fPr>
          <m:num>
            <m:r>
              <m:t>3</m:t>
            </m:r>
          </m:num>
          <m:den>
            <m:r>
              <m:t>2</m:t>
            </m:r>
          </m:den>
        </m:f>
      </m:oMath>
      <w:r>
        <w:t xml:space="preserve">.</w:t>
      </w:r>
    </w:p>
    <w:p>
      <w:pPr>
        <w:pStyle w:val="BodyText"/>
      </w:pPr>
      <w:r>
        <w:t xml:space="preserve">This is much faster than factoring, finding both roots, and multiplying them.</w:t>
      </w:r>
    </w:p>
    <w:bookmarkEnd w:id="214"/>
    <w:bookmarkStart w:id="215" w:name="constructing-a-quadratic-from-its-roots"/>
    <w:p>
      <w:pPr>
        <w:pStyle w:val="Heading3"/>
      </w:pPr>
      <w:r>
        <w:t xml:space="preserve">4.7.2 — Constructing a Quadratic from Its Roots</w:t>
      </w:r>
    </w:p>
    <w:p>
      <w:pPr>
        <w:pStyle w:val="FirstParagraph"/>
      </w:pPr>
      <w:r>
        <w:t xml:space="preserve">If you know the roots are</w:t>
      </w:r>
      <w:r>
        <w:t xml:space="preserve"> </w:t>
      </w:r>
      <m:oMath>
        <m:r>
          <m:t>p</m:t>
        </m:r>
      </m:oMath>
      <w:r>
        <w:t xml:space="preserve"> </w:t>
      </w:r>
      <w:r>
        <w:t xml:space="preserve">and</w:t>
      </w:r>
      <w:r>
        <w:t xml:space="preserve"> </w:t>
      </w:r>
      <m:oMath>
        <m:r>
          <m:t>q</m:t>
        </m:r>
      </m:oMath>
      <w:r>
        <w:t xml:space="preserve">, the quadratic can be written as:</w:t>
      </w:r>
    </w:p>
    <w:p>
      <w:pPr>
        <w:pStyle w:val="BodyText"/>
      </w:pPr>
      <m:oMathPara>
        <m:oMathParaPr>
          <m:jc m:val="center"/>
        </m:oMathParaPr>
        <m:oMath>
          <m:sSup>
            <m:e>
              <m:r>
                <m:t>x</m:t>
              </m:r>
            </m:e>
            <m:sup>
              <m:r>
                <m:t>2</m:t>
              </m:r>
            </m:sup>
          </m:sSup>
          <m:r>
            <m:rPr>
              <m:sty m:val="p"/>
            </m:rPr>
            <m:t>−</m:t>
          </m:r>
          <m:d>
            <m:dPr>
              <m:begChr m:val="("/>
              <m:endChr m:val=")"/>
              <m:sepChr m:val=""/>
              <m:grow/>
            </m:dPr>
            <m:e>
              <m:r>
                <m:t>p</m:t>
              </m:r>
              <m:r>
                <m:rPr>
                  <m:sty m:val="p"/>
                </m:rPr>
                <m:t>+</m:t>
              </m:r>
              <m:r>
                <m:t>q</m:t>
              </m:r>
            </m:e>
          </m:d>
          <m:r>
            <m:t>x</m:t>
          </m:r>
          <m:r>
            <m:rPr>
              <m:sty m:val="p"/>
            </m:rPr>
            <m:t>+</m:t>
          </m:r>
          <m:r>
            <m:t>p</m:t>
          </m:r>
          <m:r>
            <m:t>q</m:t>
          </m:r>
          <m:r>
            <m:rPr>
              <m:sty m:val="p"/>
            </m:rPr>
            <m:t>=</m:t>
          </m:r>
          <m:r>
            <m:t>0</m:t>
          </m:r>
        </m:oMath>
      </m:oMathPara>
    </w:p>
    <w:p>
      <w:pPr>
        <w:pStyle w:val="FirstParagraph"/>
      </w:pPr>
      <w:r>
        <w:t xml:space="preserve">This follows directly from Vieta’s formulas. If</w:t>
      </w:r>
      <w:r>
        <w:t xml:space="preserve"> </w:t>
      </w:r>
      <m:oMath>
        <m:r>
          <m:t>a</m:t>
        </m:r>
        <m:r>
          <m:rPr>
            <m:sty m:val="p"/>
          </m:rPr>
          <m:t>≠</m:t>
        </m:r>
        <m:r>
          <m:t>1</m:t>
        </m:r>
      </m:oMath>
      <w:r>
        <w:t xml:space="preserve">, multiply through by</w:t>
      </w:r>
      <w:r>
        <w:t xml:space="preserve"> </w:t>
      </w:r>
      <m:oMath>
        <m:r>
          <m:t>a</m:t>
        </m:r>
      </m:oMath>
      <w:r>
        <w:t xml:space="preserve">:</w:t>
      </w:r>
    </w:p>
    <w:p>
      <w:pPr>
        <w:pStyle w:val="BodyText"/>
      </w:pPr>
      <m:oMathPara>
        <m:oMathParaPr>
          <m:jc m:val="center"/>
        </m:oMathParaPr>
        <m:oMath>
          <m:r>
            <m:t>a</m:t>
          </m:r>
          <m:sSup>
            <m:e>
              <m:r>
                <m:t>x</m:t>
              </m:r>
            </m:e>
            <m:sup>
              <m:r>
                <m:t>2</m:t>
              </m:r>
            </m:sup>
          </m:sSup>
          <m:r>
            <m:rPr>
              <m:sty m:val="p"/>
            </m:rPr>
            <m:t>−</m:t>
          </m:r>
          <m:r>
            <m:t>a</m:t>
          </m:r>
          <m:d>
            <m:dPr>
              <m:begChr m:val="("/>
              <m:endChr m:val=")"/>
              <m:sepChr m:val=""/>
              <m:grow/>
            </m:dPr>
            <m:e>
              <m:r>
                <m:t>p</m:t>
              </m:r>
              <m:r>
                <m:rPr>
                  <m:sty m:val="p"/>
                </m:rPr>
                <m:t>+</m:t>
              </m:r>
              <m:r>
                <m:t>q</m:t>
              </m:r>
            </m:e>
          </m:d>
          <m:r>
            <m:t>x</m:t>
          </m:r>
          <m:r>
            <m:rPr>
              <m:sty m:val="p"/>
            </m:rPr>
            <m:t>+</m:t>
          </m:r>
          <m:r>
            <m:t>a</m:t>
          </m:r>
          <m:r>
            <m:t>p</m:t>
          </m:r>
          <m:r>
            <m:t>q</m:t>
          </m:r>
          <m:r>
            <m:rPr>
              <m:sty m:val="p"/>
            </m:rPr>
            <m:t>=</m:t>
          </m:r>
          <m:r>
            <m:t>0</m:t>
          </m:r>
        </m:oMath>
      </m:oMathPara>
    </w:p>
    <w:bookmarkEnd w:id="215"/>
    <w:bookmarkStart w:id="216" w:name="X0bc0983b2aca9327552a563fe3d593cc38ae32c"/>
    <w:p>
      <w:pPr>
        <w:pStyle w:val="Heading3"/>
      </w:pPr>
      <w:r>
        <w:t xml:space="preserve">4.7.3 — Finding the Equation Given Sum and Product</w:t>
      </w:r>
    </w:p>
    <w:p>
      <w:pPr>
        <w:pStyle w:val="FirstParagraph"/>
      </w:pPr>
      <w:r>
        <w:t xml:space="preserve">If the sum of the roots is</w:t>
      </w:r>
      <w:r>
        <w:t xml:space="preserve"> </w:t>
      </w:r>
      <m:oMath>
        <m:r>
          <m:t>S</m:t>
        </m:r>
      </m:oMath>
      <w:r>
        <w:t xml:space="preserve"> </w:t>
      </w:r>
      <w:r>
        <w:t xml:space="preserve">and the product is</w:t>
      </w:r>
      <w:r>
        <w:t xml:space="preserve"> </w:t>
      </w:r>
      <m:oMath>
        <m:r>
          <m:t>P</m:t>
        </m:r>
      </m:oMath>
      <w:r>
        <w:t xml:space="preserve">, the monic quadratic (leading coefficient 1) is:</w:t>
      </w:r>
    </w:p>
    <w:p>
      <w:pPr>
        <w:pStyle w:val="BodyText"/>
      </w:pPr>
      <m:oMathPara>
        <m:oMathParaPr>
          <m:jc m:val="center"/>
        </m:oMathParaPr>
        <m:oMath>
          <m:sSup>
            <m:e>
              <m:r>
                <m:t>x</m:t>
              </m:r>
            </m:e>
            <m:sup>
              <m:r>
                <m:t>2</m:t>
              </m:r>
            </m:sup>
          </m:sSup>
          <m:r>
            <m:rPr>
              <m:sty m:val="p"/>
            </m:rPr>
            <m:t>−</m:t>
          </m:r>
          <m:r>
            <m:t>S</m:t>
          </m:r>
          <m:r>
            <m:t>x</m:t>
          </m:r>
          <m:r>
            <m:rPr>
              <m:sty m:val="p"/>
            </m:rPr>
            <m:t>+</m:t>
          </m:r>
          <m:r>
            <m:t>P</m:t>
          </m:r>
          <m:r>
            <m:rPr>
              <m:sty m:val="p"/>
            </m:rPr>
            <m:t>=</m:t>
          </m:r>
          <m:r>
            <m:t>0</m:t>
          </m:r>
        </m:oMath>
      </m:oMathPara>
    </w:p>
    <w:p>
      <w:r>
        <w:pict>
          <v:rect style="width:0;height:1.5pt" o:hralign="center" o:hrstd="t" o:hr="t"/>
        </w:pict>
      </w:r>
    </w:p>
    <w:bookmarkEnd w:id="216"/>
    <w:bookmarkEnd w:id="217"/>
    <w:bookmarkStart w:id="220" w:name="quadratic-inequalities"/>
    <w:p>
      <w:pPr>
        <w:pStyle w:val="Heading2"/>
      </w:pPr>
      <w:r>
        <w:t xml:space="preserve">4.8 — Quadratic Inequalities</w:t>
      </w:r>
    </w:p>
    <w:p>
      <w:pPr>
        <w:pStyle w:val="FirstParagraph"/>
      </w:pPr>
      <w:r>
        <w:t xml:space="preserve">The ACT occasionally tests quadratic inequalities, and these require careful reasoning about the graph of the parabola.</w:t>
      </w:r>
    </w:p>
    <w:bookmarkStart w:id="218" w:name="solving-ax2-bx-c-0-or-ax2-bx-c-0"/>
    <w:p>
      <w:pPr>
        <w:pStyle w:val="Heading3"/>
      </w:pPr>
      <w:r>
        <w:t xml:space="preserve">4.8.1 — Solving</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or</w:t>
      </w:r>
      <w:r>
        <w:t xml:space="preserve"> </w:t>
      </w:r>
      <m:oMath>
        <m:r>
          <m:t>a</m:t>
        </m:r>
        <m:sSup>
          <m:e>
            <m:r>
              <m:t>x</m:t>
            </m:r>
          </m:e>
          <m:sup>
            <m:r>
              <m:t>2</m:t>
            </m:r>
          </m:sup>
        </m:sSup>
        <m:r>
          <m:rPr>
            <m:sty m:val="p"/>
          </m:rPr>
          <m:t>+</m:t>
        </m:r>
        <m:r>
          <m:t>b</m:t>
        </m:r>
        <m:r>
          <m:t>x</m:t>
        </m:r>
        <m:r>
          <m:rPr>
            <m:sty m:val="p"/>
          </m:rPr>
          <m:t>+</m:t>
        </m:r>
        <m:r>
          <m:t>c</m:t>
        </m:r>
        <m:r>
          <m:rPr>
            <m:sty m:val="p"/>
          </m:rPr>
          <m:t>&lt;</m:t>
        </m:r>
        <m:r>
          <m:t>0</m:t>
        </m:r>
      </m:oMath>
    </w:p>
    <w:p>
      <w:pPr>
        <w:pStyle w:val="FirstParagraph"/>
      </w:pPr>
      <w:r>
        <w:rPr>
          <w:b/>
          <w:bCs/>
        </w:rPr>
        <w:t xml:space="preserve">Method:</w:t>
      </w:r>
      <w:r>
        <w:t xml:space="preserve"> </w:t>
      </w:r>
      <w:r>
        <w:t xml:space="preserve">1. Find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(these are the boundary points).</w:t>
      </w:r>
      <w:r>
        <w:t xml:space="preserve"> </w:t>
      </w:r>
      <w:r>
        <w:t xml:space="preserve">2. The roots divide the number line into three intervals.</w:t>
      </w:r>
      <w:r>
        <w:t xml:space="preserve"> </w:t>
      </w:r>
      <w:r>
        <w:t xml:space="preserve">3. Test a point from each interval, or use the graph of the parabola to determine where it is above or below the</w:t>
      </w:r>
      <w:r>
        <w:t xml:space="preserve"> </w:t>
      </w:r>
      <m:oMath>
        <m:r>
          <m:t>x</m:t>
        </m:r>
      </m:oMath>
      <w:r>
        <w:t xml:space="preserve">-axis.</w:t>
      </w:r>
    </w:p>
    <w:p>
      <w:pPr>
        <w:pStyle w:val="BodyText"/>
      </w:pPr>
      <w:r>
        <w:rPr>
          <w:b/>
          <w:bCs/>
        </w:rPr>
        <w:t xml:space="preserve">Shortcut using the graph:</w:t>
      </w:r>
      <w:r>
        <w:t xml:space="preserve"> </w:t>
      </w:r>
      <w:r>
        <w:t xml:space="preserve">- If</w:t>
      </w:r>
      <w:r>
        <w:t xml:space="preserve"> </w:t>
      </w:r>
      <m:oMath>
        <m:r>
          <m:t>a</m:t>
        </m:r>
        <m:r>
          <m:rPr>
            <m:sty m:val="p"/>
          </m:rPr>
          <m:t>&gt;</m:t>
        </m:r>
        <m:r>
          <m:t>0</m:t>
        </m:r>
      </m:oMath>
      <w:r>
        <w:t xml:space="preserve"> </w:t>
      </w:r>
      <w:r>
        <w:t xml:space="preserve">(parabola opens upward), then</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outside the roots and</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t xml:space="preserve">between the roots.</w:t>
      </w:r>
      <w:r>
        <w:t xml:space="preserve"> </w:t>
      </w:r>
      <w:r>
        <w:t xml:space="preserve">- If</w:t>
      </w:r>
      <w:r>
        <w:t xml:space="preserve"> </w:t>
      </w:r>
      <m:oMath>
        <m:r>
          <m:t>a</m:t>
        </m:r>
        <m:r>
          <m:rPr>
            <m:sty m:val="p"/>
          </m:rPr>
          <m:t>&lt;</m:t>
        </m:r>
        <m:r>
          <m:t>0</m:t>
        </m:r>
      </m:oMath>
      <w:r>
        <w:t xml:space="preserve"> </w:t>
      </w:r>
      <w:r>
        <w:t xml:space="preserve">(parabola opens downward), then</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between the roots and</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t xml:space="preserve">outside the roots.</w:t>
      </w:r>
    </w:p>
    <w:p>
      <w:pPr>
        <w:pStyle w:val="BodyText"/>
      </w:pPr>
      <w:r>
        <w:rPr>
          <w:b/>
          <w:bCs/>
        </w:rPr>
        <w:t xml:space="preserve">Mnemonic:</w:t>
      </w:r>
      <w:r>
        <w:t xml:space="preserve"> </w:t>
      </w:r>
      <w:r>
        <w:t xml:space="preserve">“</w:t>
      </w:r>
      <w:r>
        <w:t xml:space="preserve">Upward parabola: positive on the outside, negative on the inside. Downward parabola: positive on the inside, negative on the outside.</w:t>
      </w:r>
      <w:r>
        <w:t xml:space="preserve">”</w:t>
      </w:r>
    </w:p>
    <w:bookmarkEnd w:id="218"/>
    <w:bookmarkStart w:id="219" w:name="inclusive-vs.-strict-inequalities"/>
    <w:p>
      <w:pPr>
        <w:pStyle w:val="Heading3"/>
      </w:pPr>
      <w:r>
        <w:t xml:space="preserve">4.8.2 — Inclusive vs. Strict Inequalities</w:t>
      </w:r>
    </w:p>
    <w:p>
      <w:pPr>
        <w:pStyle w:val="Compact"/>
        <w:numPr>
          <w:ilvl w:val="0"/>
          <w:numId w:val="1083"/>
        </w:numPr>
      </w:pPr>
      <m:oMath>
        <m:r>
          <m:t>a</m:t>
        </m:r>
        <m:sSup>
          <m:e>
            <m:r>
              <m:t>x</m:t>
            </m:r>
          </m:e>
          <m:sup>
            <m:r>
              <m:t>2</m:t>
            </m:r>
          </m:sup>
        </m:sSup>
        <m:r>
          <m:rPr>
            <m:sty m:val="p"/>
          </m:rPr>
          <m:t>+</m:t>
        </m:r>
        <m:r>
          <m:t>b</m:t>
        </m:r>
        <m:r>
          <m:t>x</m:t>
        </m:r>
        <m:r>
          <m:rPr>
            <m:sty m:val="p"/>
          </m:rPr>
          <m:t>+</m:t>
        </m:r>
        <m:r>
          <m:t>c</m:t>
        </m:r>
        <m:r>
          <m:rPr>
            <m:sty m:val="p"/>
          </m:rPr>
          <m:t>≥</m:t>
        </m:r>
        <m:r>
          <m:t>0</m:t>
        </m:r>
      </m:oMath>
      <w:r>
        <w:t xml:space="preserve"> </w:t>
      </w:r>
      <w:r>
        <w:t xml:space="preserve">includes the roots (use solid dots or square brackets).</w:t>
      </w:r>
    </w:p>
    <w:p>
      <w:pPr>
        <w:pStyle w:val="Compact"/>
        <w:numPr>
          <w:ilvl w:val="0"/>
          <w:numId w:val="1083"/>
        </w:numPr>
      </w:pPr>
      <m:oMath>
        <m:r>
          <m:t>a</m:t>
        </m:r>
        <m:sSup>
          <m:e>
            <m:r>
              <m:t>x</m:t>
            </m:r>
          </m:e>
          <m:sup>
            <m:r>
              <m:t>2</m:t>
            </m:r>
          </m:sup>
        </m:sSup>
        <m:r>
          <m:rPr>
            <m:sty m:val="p"/>
          </m:rPr>
          <m:t>+</m:t>
        </m:r>
        <m:r>
          <m:t>b</m:t>
        </m:r>
        <m:r>
          <m:t>x</m:t>
        </m:r>
        <m:r>
          <m:rPr>
            <m:sty m:val="p"/>
          </m:rPr>
          <m:t>+</m:t>
        </m:r>
        <m:r>
          <m:t>c</m:t>
        </m:r>
        <m:r>
          <m:rPr>
            <m:sty m:val="p"/>
          </m:rPr>
          <m:t>&gt;</m:t>
        </m:r>
        <m:r>
          <m:t>0</m:t>
        </m:r>
      </m:oMath>
      <w:r>
        <w:t xml:space="preserve"> </w:t>
      </w:r>
      <w:r>
        <w:t xml:space="preserve">excludes the roots (use open dots or parentheses).</w:t>
      </w:r>
    </w:p>
    <w:p>
      <w:pPr>
        <w:pStyle w:val="FirstParagraph"/>
      </w:pPr>
      <w:r>
        <w:t xml:space="preserve">On the ACT, pay close attention to whether the inequality is strict (</w:t>
      </w:r>
      <m:oMath>
        <m:r>
          <m:rPr>
            <m:sty m:val="p"/>
          </m:rPr>
          <m:t>&lt;</m:t>
        </m:r>
      </m:oMath>
      <w:r>
        <w:t xml:space="preserve">,</w:t>
      </w:r>
      <w:r>
        <w:t xml:space="preserve"> </w:t>
      </w:r>
      <m:oMath>
        <m:r>
          <m:rPr>
            <m:sty m:val="p"/>
          </m:rPr>
          <m:t>&gt;</m:t>
        </m:r>
      </m:oMath>
      <w:r>
        <w:t xml:space="preserve">) or non-strict (</w:t>
      </w:r>
      <m:oMath>
        <m:r>
          <m:rPr>
            <m:sty m:val="p"/>
          </m:rPr>
          <m:t>≤</m:t>
        </m:r>
      </m:oMath>
      <w:r>
        <w:t xml:space="preserve">,</w:t>
      </w:r>
      <w:r>
        <w:t xml:space="preserve"> </w:t>
      </w:r>
      <m:oMath>
        <m:r>
          <m:rPr>
            <m:sty m:val="p"/>
          </m:rPr>
          <m:t>≥</m:t>
        </m:r>
      </m:oMath>
      <w:r>
        <w:t xml:space="preserve">), as this affects whether the boundary values are included in the solution set.</w:t>
      </w:r>
    </w:p>
    <w:p>
      <w:r>
        <w:pict>
          <v:rect style="width:0;height:1.5pt" o:hralign="center" o:hrstd="t" o:hr="t"/>
        </w:pict>
      </w:r>
    </w:p>
    <w:bookmarkEnd w:id="219"/>
    <w:bookmarkEnd w:id="220"/>
    <w:bookmarkStart w:id="225" w:name="polynomials-of-higher-degree"/>
    <w:p>
      <w:pPr>
        <w:pStyle w:val="Heading2"/>
      </w:pPr>
      <w:r>
        <w:t xml:space="preserve">4.9 — Polynomials of Higher Degree</w:t>
      </w:r>
    </w:p>
    <w:bookmarkStart w:id="221" w:name="X601467dd9c6a1a90b6271be0da06dd0d26a6d1a"/>
    <w:p>
      <w:pPr>
        <w:pStyle w:val="Heading3"/>
      </w:pPr>
      <w:r>
        <w:t xml:space="preserve">4.9.1 — Degree, Leading Coefficient, and End Behavior</w:t>
      </w:r>
    </w:p>
    <w:p>
      <w:pPr>
        <w:pStyle w:val="FirstParagraph"/>
      </w:pPr>
      <w:r>
        <w:t xml:space="preserve">For any polynomial, the</w:t>
      </w:r>
      <w:r>
        <w:t xml:space="preserve"> </w:t>
      </w:r>
      <w:r>
        <w:rPr>
          <w:b/>
          <w:bCs/>
        </w:rPr>
        <w:t xml:space="preserve">degree</w:t>
      </w:r>
      <w:r>
        <w:t xml:space="preserve"> </w:t>
      </w:r>
      <w:r>
        <w:t xml:space="preserve">(highest power of</w:t>
      </w:r>
      <w:r>
        <w:t xml:space="preserve"> </w:t>
      </w:r>
      <m:oMath>
        <m:r>
          <m:t>x</m:t>
        </m:r>
      </m:oMath>
      <w:r>
        <w:t xml:space="preserve">) and the</w:t>
      </w:r>
      <w:r>
        <w:t xml:space="preserve"> </w:t>
      </w:r>
      <w:r>
        <w:rPr>
          <w:b/>
          <w:bCs/>
        </w:rPr>
        <w:t xml:space="preserve">leading coefficient</w:t>
      </w:r>
      <w:r>
        <w:t xml:space="preserve"> </w:t>
      </w:r>
      <w:r>
        <w:t xml:space="preserve">determine the end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End Behavior (as</w:t>
            </w:r>
            <w:r>
              <w:t xml:space="preserve"> </w:t>
            </w:r>
            <m:oMath>
              <m:r>
                <m:t>x</m:t>
              </m:r>
              <m:r>
                <m:rPr>
                  <m:sty m:val="p"/>
                </m:rPr>
                <m:t>→</m:t>
              </m:r>
              <m:r>
                <m:rPr>
                  <m:sty m:val="p"/>
                </m:rPr>
                <m:t>+</m:t>
              </m:r>
              <m:r>
                <m:rPr>
                  <m:sty m:val="p"/>
                </m:rPr>
                <m:t>∞</m:t>
              </m:r>
            </m:oMath>
            <w:r>
              <w:t xml:space="preserve">)</w:t>
            </w:r>
          </w:p>
        </w:tc>
        <w:tc>
          <w:tcPr/>
          <w:p>
            <w:pPr>
              <w:pStyle w:val="Compact"/>
              <w:jc w:val="left"/>
            </w:pPr>
            <w:r>
              <w:t xml:space="preserve">End Behavior (as</w:t>
            </w:r>
            <w:r>
              <w:t xml:space="preserve"> </w:t>
            </w:r>
            <m:oMath>
              <m:r>
                <m:t>x</m:t>
              </m:r>
              <m:r>
                <m:rPr>
                  <m:sty m:val="p"/>
                </m:rPr>
                <m:t>→</m:t>
              </m:r>
              <m:r>
                <m:rPr>
                  <m:sty m:val="p"/>
                </m:rPr>
                <m:t>−</m:t>
              </m:r>
              <m:r>
                <m:rPr>
                  <m:sty m:val="p"/>
                </m:rPr>
                <m:t>∞</m:t>
              </m:r>
            </m:oMath>
            <w:r>
              <w:t xml:space="preserve">)</w:t>
            </w:r>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bl>
    <w:p>
      <w:pPr>
        <w:pStyle w:val="BodyText"/>
      </w:pPr>
      <w:r>
        <w:rPr>
          <w:b/>
          <w:bCs/>
        </w:rPr>
        <w:t xml:space="preserve">Mnemonic for even degree:</w:t>
      </w:r>
      <w:r>
        <w:t xml:space="preserve"> </w:t>
      </w:r>
      <w:r>
        <w:t xml:space="preserve">“</w:t>
      </w:r>
      <w:r>
        <w:t xml:space="preserve">Both ends go the same direction.</w:t>
      </w:r>
      <w:r>
        <w:t xml:space="preserve">”</w:t>
      </w:r>
      <w:r>
        <w:t xml:space="preserve"> </w:t>
      </w:r>
      <w:r>
        <w:t xml:space="preserve">For odd degree:</w:t>
      </w:r>
      <w:r>
        <w:t xml:space="preserve"> </w:t>
      </w:r>
      <w:r>
        <w:t xml:space="preserve">“</w:t>
      </w:r>
      <w:r>
        <w:t xml:space="preserve">Ends go opposite directions.</w:t>
      </w:r>
      <w:r>
        <w:t xml:space="preserve">”</w:t>
      </w:r>
    </w:p>
    <w:bookmarkEnd w:id="221"/>
    <w:bookmarkStart w:id="222" w:name="the-factor-theorem-and-remainder-theorem"/>
    <w:p>
      <w:pPr>
        <w:pStyle w:val="Heading3"/>
      </w:pPr>
      <w:r>
        <w:t xml:space="preserve">4.9.2 — The Factor Theorem and Remainder Theorem</w:t>
      </w:r>
    </w:p>
    <w:p>
      <w:pPr>
        <w:pStyle w:val="FirstParagraph"/>
      </w:pPr>
      <w:r>
        <w:rPr>
          <w:b/>
          <w:bCs/>
        </w:rPr>
        <w:t xml:space="preserve">Factor Theorem:</w:t>
      </w:r>
      <w:r>
        <w:t xml:space="preserve"> </w:t>
      </w:r>
      <w:r>
        <w:t xml:space="preserve">For a polynomial</w:t>
      </w:r>
      <w:r>
        <w:t xml:space="preserve"> </w:t>
      </w:r>
      <m:oMath>
        <m:r>
          <m:t>P</m:t>
        </m:r>
        <m:d>
          <m:dPr>
            <m:begChr m:val="("/>
            <m:endChr m:val=")"/>
            <m:sepChr m:val=""/>
            <m:grow/>
          </m:dPr>
          <m:e>
            <m:r>
              <m:t>x</m:t>
            </m:r>
          </m:e>
        </m:d>
      </m:oMath>
      <w:r>
        <w:t xml:space="preserve">, the value</w:t>
      </w:r>
      <w:r>
        <w:t xml:space="preserve"> </w:t>
      </w: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k</m:t>
            </m:r>
          </m:e>
        </m:d>
        <m:r>
          <m:rPr>
            <m:sty m:val="p"/>
          </m:rPr>
          <m:t>=</m:t>
        </m:r>
        <m:r>
          <m:t>0</m:t>
        </m:r>
      </m:oMath>
      <w:r>
        <w:t xml:space="preserve">.</w:t>
      </w:r>
    </w:p>
    <w:p>
      <w:pPr>
        <w:pStyle w:val="BodyText"/>
      </w:pPr>
      <w:r>
        <w:rPr>
          <w:b/>
          <w:bCs/>
        </w:rPr>
        <w:t xml:space="preserve">Remainder Theorem:</w:t>
      </w:r>
      <w:r>
        <w:t xml:space="preserve"> </w:t>
      </w:r>
      <w:r>
        <w:t xml:space="preserve">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k</m:t>
        </m:r>
      </m:oMath>
      <w:r>
        <w:t xml:space="preserve">, the remainder is</w:t>
      </w:r>
      <w:r>
        <w:t xml:space="preserve"> </w:t>
      </w:r>
      <m:oMath>
        <m:r>
          <m:t>P</m:t>
        </m:r>
        <m:d>
          <m:dPr>
            <m:begChr m:val="("/>
            <m:endChr m:val=")"/>
            <m:sepChr m:val=""/>
            <m:grow/>
          </m:dPr>
          <m:e>
            <m:r>
              <m:t>k</m:t>
            </m:r>
          </m:e>
        </m:d>
      </m:oMath>
      <w:r>
        <w:t xml:space="preserve">.</w:t>
      </w:r>
    </w:p>
    <w:p>
      <w:pPr>
        <w:pStyle w:val="BodyText"/>
      </w:pPr>
      <w:r>
        <w:t xml:space="preserve">These theorems are tested on the ACT in questions like:</w:t>
      </w:r>
      <w:r>
        <w:t xml:space="preserve"> </w:t>
      </w:r>
      <w:r>
        <w:t xml:space="preserve">-</w:t>
      </w:r>
      <w:r>
        <w:t xml:space="preserve"> </w:t>
      </w:r>
      <w:r>
        <w:t xml:space="preserve">“</w:t>
      </w:r>
      <w:r>
        <w:t xml:space="preserve">If</w:t>
      </w:r>
      <w:r>
        <w:t xml:space="preserve"> </w:t>
      </w:r>
      <m:oMath>
        <m:r>
          <m:t>P</m:t>
        </m:r>
        <m:d>
          <m:dPr>
            <m:begChr m:val="("/>
            <m:endChr m:val=")"/>
            <m:sepChr m:val=""/>
            <m:grow/>
          </m:dPr>
          <m:e>
            <m:r>
              <m:t>x</m:t>
            </m:r>
          </m:e>
        </m:d>
        <m:r>
          <m:rPr>
            <m:sty m:val="p"/>
          </m:rPr>
          <m:t>=</m:t>
        </m:r>
        <m:sSup>
          <m:e>
            <m:r>
              <m:t>x</m:t>
            </m:r>
          </m:e>
          <m:sup>
            <m:r>
              <m:t>3</m:t>
            </m:r>
          </m:sup>
        </m:sSup>
        <m:r>
          <m:rPr>
            <m:sty m:val="p"/>
          </m:rPr>
          <m:t>−</m:t>
        </m:r>
        <m:r>
          <m:t>4</m:t>
        </m:r>
        <m:sSup>
          <m:e>
            <m:r>
              <m:t>x</m:t>
            </m:r>
          </m:e>
          <m:sup>
            <m:r>
              <m:t>2</m:t>
            </m:r>
          </m:sup>
        </m:sSup>
        <m:r>
          <m:rPr>
            <m:sty m:val="p"/>
          </m:rPr>
          <m:t>+</m:t>
        </m:r>
        <m:r>
          <m:t>x</m:t>
        </m:r>
        <m:r>
          <m:rPr>
            <m:sty m:val="p"/>
          </m:rPr>
          <m:t>+</m:t>
        </m:r>
        <m:r>
          <m:t>6</m:t>
        </m:r>
      </m:oMath>
      <w:r>
        <w:t xml:space="preserve">, which of the following is a factor?</w:t>
      </w:r>
      <w:r>
        <w:t xml:space="preserve">”</w:t>
      </w:r>
      <w:r>
        <w:t xml:space="preserve"> </w:t>
      </w:r>
      <w:r>
        <w:t xml:space="preserve">- Test each option by evaluating</w:t>
      </w:r>
      <w:r>
        <w:t xml:space="preserve"> </w:t>
      </w:r>
      <m:oMath>
        <m:r>
          <m:t>P</m:t>
        </m:r>
        <m:d>
          <m:dPr>
            <m:begChr m:val="("/>
            <m:endChr m:val=")"/>
            <m:sepChr m:val=""/>
            <m:grow/>
          </m:dPr>
          <m:e>
            <m:r>
              <m:t>k</m:t>
            </m:r>
          </m:e>
        </m:d>
      </m:oMath>
      <w:r>
        <w:t xml:space="preserve">. If</w:t>
      </w:r>
      <w:r>
        <w:t xml:space="preserve"> </w:t>
      </w:r>
      <m:oMath>
        <m:r>
          <m:t>P</m:t>
        </m:r>
        <m:d>
          <m:dPr>
            <m:begChr m:val="("/>
            <m:endChr m:val=")"/>
            <m:sepChr m:val=""/>
            <m:grow/>
          </m:dPr>
          <m:e>
            <m:r>
              <m:t>k</m:t>
            </m:r>
          </m:e>
        </m:d>
        <m:r>
          <m:rPr>
            <m:sty m:val="p"/>
          </m:rPr>
          <m:t>=</m:t>
        </m:r>
        <m:r>
          <m:t>0</m:t>
        </m:r>
      </m:oMath>
      <w:r>
        <w:t xml:space="preserve">, then</w:t>
      </w:r>
      <w:r>
        <w:t xml:space="preserve"> </w:t>
      </w:r>
      <m:oMath>
        <m:r>
          <m:t>x</m:t>
        </m:r>
        <m:r>
          <m:rPr>
            <m:sty m:val="p"/>
          </m:rPr>
          <m:t>−</m:t>
        </m:r>
        <m:r>
          <m:t>k</m:t>
        </m:r>
      </m:oMath>
      <w:r>
        <w:t xml:space="preserve"> </w:t>
      </w:r>
      <w:r>
        <w:t xml:space="preserve">is a factor.</w:t>
      </w:r>
      <w:r>
        <w:t xml:space="preserve"> </w:t>
      </w:r>
      <w:r>
        <w:t xml:space="preserve">-</w:t>
      </w:r>
      <w:r>
        <w:t xml:space="preserve"> </w:t>
      </w:r>
      <w:r>
        <w:t xml:space="preserve">“</w:t>
      </w:r>
      <w:r>
        <w:t xml:space="preserve">What is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3</m:t>
        </m:r>
      </m:oMath>
      <w:r>
        <w:t xml:space="preserve">?</w:t>
      </w:r>
      <w:r>
        <w:t xml:space="preserve">”</w:t>
      </w:r>
      <w:r>
        <w:t xml:space="preserve"> </w:t>
      </w:r>
      <w:r>
        <w:t xml:space="preserve">- Simply compute</w:t>
      </w:r>
      <w:r>
        <w:t xml:space="preserve"> </w:t>
      </w:r>
      <m:oMath>
        <m:r>
          <m:t>P</m:t>
        </m:r>
        <m:d>
          <m:dPr>
            <m:begChr m:val="("/>
            <m:endChr m:val=")"/>
            <m:sepChr m:val=""/>
            <m:grow/>
          </m:dPr>
          <m:e>
            <m:r>
              <m:t>3</m:t>
            </m:r>
          </m:e>
        </m:d>
      </m:oMath>
      <w:r>
        <w:t xml:space="preserve">.</w:t>
      </w:r>
    </w:p>
    <w:bookmarkEnd w:id="222"/>
    <w:bookmarkStart w:id="223" w:name="factoring-higher-degree-polynomials"/>
    <w:p>
      <w:pPr>
        <w:pStyle w:val="Heading3"/>
      </w:pPr>
      <w:r>
        <w:t xml:space="preserve">4.9.3 — Factoring Higher-Degree Polynomials</w:t>
      </w:r>
    </w:p>
    <w:p>
      <w:pPr>
        <w:pStyle w:val="FirstParagraph"/>
      </w:pPr>
      <w:r>
        <w:rPr>
          <w:b/>
          <w:bCs/>
        </w:rPr>
        <w:t xml:space="preserve">Step 1: Check for a GCF.</w:t>
      </w:r>
      <w:r>
        <w:t xml:space="preserve"> </w:t>
      </w:r>
      <w:r>
        <w:t xml:space="preserve">Always factor out the greatest common factor first. This simplifies the remaining polynomial.</w:t>
      </w:r>
    </w:p>
    <w:p>
      <w:pPr>
        <w:pStyle w:val="BodyText"/>
      </w:pPr>
      <w:r>
        <w:rPr>
          <w:b/>
          <w:bCs/>
        </w:rPr>
        <w:t xml:space="preserve">Step 2: Apply special factoring patterns.</w:t>
      </w:r>
      <w:r>
        <w:t xml:space="preserve"> </w:t>
      </w:r>
      <w:r>
        <w:t xml:space="preserve">-</w:t>
      </w:r>
      <w:r>
        <w:t xml:space="preserve"> </w:t>
      </w: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 This can apply to higher powers:</w:t>
      </w:r>
      <w:r>
        <w:t xml:space="preserve"> </w:t>
      </w:r>
      <m:oMath>
        <m:sSup>
          <m:e>
            <m:r>
              <m:t>x</m:t>
            </m:r>
          </m:e>
          <m:sup>
            <m:r>
              <m:t>4</m:t>
            </m:r>
          </m:sup>
        </m:sSup>
        <m:r>
          <m:rPr>
            <m:sty m:val="p"/>
          </m:rPr>
          <m:t>−</m:t>
        </m:r>
        <m:r>
          <m:t>16</m:t>
        </m:r>
        <m:r>
          <m:rPr>
            <m:sty m:val="p"/>
          </m:rPr>
          <m:t>=</m:t>
        </m:r>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r>
          <m:rPr>
            <m:sty m:val="p"/>
          </m:rPr>
          <m:t>=</m:t>
        </m:r>
        <m:d>
          <m:dPr>
            <m:begChr m:val="("/>
            <m:endChr m:val=")"/>
            <m:sepChr m:val=""/>
            <m:grow/>
          </m:dPr>
          <m:e>
            <m:sSup>
              <m:e>
                <m:r>
                  <m:t>x</m:t>
                </m:r>
              </m:e>
              <m:sup>
                <m:r>
                  <m:t>2</m:t>
                </m:r>
              </m:sup>
            </m:sSup>
            <m:r>
              <m:rPr>
                <m:sty m:val="p"/>
              </m:rPr>
              <m:t>+</m:t>
            </m:r>
            <m:r>
              <m:t>4</m:t>
            </m:r>
          </m:e>
        </m:d>
        <m:d>
          <m:dPr>
            <m:begChr m:val="("/>
            <m:endChr m:val=")"/>
            <m:sepChr m:val=""/>
            <m:grow/>
          </m:dPr>
          <m:e>
            <m:r>
              <m:t>x</m:t>
            </m:r>
            <m:r>
              <m:rPr>
                <m:sty m:val="p"/>
              </m:rPr>
              <m:t>+</m:t>
            </m:r>
            <m:r>
              <m:t>2</m:t>
            </m:r>
          </m:e>
        </m:d>
        <m:d>
          <m:dPr>
            <m:begChr m:val="("/>
            <m:endChr m:val=")"/>
            <m:sepChr m:val=""/>
            <m:grow/>
          </m:dPr>
          <m:e>
            <m:r>
              <m:t>x</m:t>
            </m:r>
            <m:r>
              <m:rPr>
                <m:sty m:val="p"/>
              </m:rPr>
              <m:t>−</m:t>
            </m:r>
            <m:r>
              <m:t>2</m:t>
            </m:r>
          </m:e>
        </m:d>
      </m:oMath>
      <w:r>
        <w:t xml:space="preserve">.</w:t>
      </w:r>
      <w:r>
        <w:t xml:space="preserve"> </w:t>
      </w:r>
      <w:r>
        <w:t xml:space="preserve">-</w:t>
      </w:r>
      <w:r>
        <w:t xml:space="preserve"> </w:t>
      </w:r>
      <w:r>
        <w:rPr>
          <w:b/>
          <w:bCs/>
        </w:rPr>
        <w:t xml:space="preserve">Sum/difference of cubes:</w:t>
      </w:r>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w:r>
        <w:rPr>
          <w:b/>
          <w:bCs/>
        </w:rPr>
        <w:t xml:space="preserve">Difference of</w:t>
      </w:r>
      <w:r>
        <w:rPr>
          <w:b/>
          <w:bCs/>
        </w:rPr>
        <w:t xml:space="preserve"> </w:t>
      </w:r>
      <m:oMath>
        <m:r>
          <m:t>n</m:t>
        </m:r>
      </m:oMath>
      <w:r>
        <w:rPr>
          <w:b/>
          <w:bCs/>
        </w:rPr>
        <w:t xml:space="preserve">th powers:</w:t>
      </w:r>
      <w:r>
        <w:t xml:space="preserve"> </w:t>
      </w:r>
      <m:oMath>
        <m:sSup>
          <m:e>
            <m:r>
              <m:t>a</m:t>
            </m:r>
          </m:e>
          <m:sup>
            <m:r>
              <m:t>n</m:t>
            </m:r>
          </m:sup>
        </m:sSup>
        <m:r>
          <m:rPr>
            <m:sty m:val="p"/>
          </m:rPr>
          <m:t>−</m:t>
        </m:r>
        <m:sSup>
          <m:e>
            <m:r>
              <m:t>b</m:t>
            </m:r>
          </m:e>
          <m:sup>
            <m:r>
              <m:t>n</m:t>
            </m:r>
          </m:sup>
        </m:sSup>
      </m:oMath>
      <w:r>
        <w:t xml:space="preserve"> </w:t>
      </w:r>
      <w:r>
        <w:t xml:space="preserve">is divisible by</w:t>
      </w:r>
      <w:r>
        <w:t xml:space="preserve"> </w:t>
      </w:r>
      <m:oMath>
        <m:r>
          <m:t>a</m:t>
        </m:r>
        <m:r>
          <m:rPr>
            <m:sty m:val="p"/>
          </m:rPr>
          <m:t>−</m:t>
        </m:r>
        <m:r>
          <m:t>b</m:t>
        </m:r>
      </m:oMath>
      <w:r>
        <w:t xml:space="preserve"> </w:t>
      </w:r>
      <w:r>
        <w:t xml:space="preserve">for any positive integer</w:t>
      </w:r>
      <w:r>
        <w:t xml:space="preserve"> </w:t>
      </w:r>
      <m:oMath>
        <m:r>
          <m:t>n</m:t>
        </m:r>
      </m:oMath>
      <w:r>
        <w:t xml:space="preserve">.</w:t>
      </w:r>
    </w:p>
    <w:p>
      <w:pPr>
        <w:pStyle w:val="BodyText"/>
      </w:pPr>
      <w:r>
        <w:rPr>
          <w:b/>
          <w:bCs/>
        </w:rPr>
        <w:t xml:space="preserve">Step 3: Factor by grouping</w:t>
      </w:r>
      <w:r>
        <w:t xml:space="preserve"> </w:t>
      </w:r>
      <w:r>
        <w:t xml:space="preserve">(for polynomials with 4 or more terms).</w:t>
      </w:r>
    </w:p>
    <w:p>
      <w:pPr>
        <w:pStyle w:val="BodyText"/>
      </w:pPr>
      <w:r>
        <w:rPr>
          <w:b/>
          <w:bCs/>
        </w:rPr>
        <w:t xml:space="preserve">Step 4: Use the Rational Root Theorem</w:t>
      </w:r>
      <w:r>
        <w:t xml:space="preserve"> </w:t>
      </w:r>
      <w:r>
        <w:t xml:space="preserve">to identify possible rational roots. For a polynomial</w:t>
      </w:r>
      <w:r>
        <w:t xml:space="preserve"> </w:t>
      </w:r>
      <m:oMath>
        <m:sSub>
          <m:e>
            <m:r>
              <m:t>a</m:t>
            </m:r>
          </m:e>
          <m:sub>
            <m:r>
              <m:t>n</m:t>
            </m:r>
          </m:sub>
        </m:sSub>
        <m:sSup>
          <m:e>
            <m:r>
              <m:t>x</m:t>
            </m:r>
          </m:e>
          <m:sup>
            <m:r>
              <m:t>n</m:t>
            </m:r>
          </m:sup>
        </m:sSup>
        <m:r>
          <m:rPr>
            <m:sty m:val="p"/>
          </m:rPr>
          <m:t>+</m:t>
        </m:r>
        <m:r>
          <m:rPr>
            <m:sty m:val="p"/>
          </m:rPr>
          <m:t>⋯</m:t>
        </m:r>
        <m:r>
          <m:rPr>
            <m:sty m:val="p"/>
          </m:rPr>
          <m:t>+</m:t>
        </m:r>
        <m:sSub>
          <m:e>
            <m:r>
              <m:t>a</m:t>
            </m:r>
          </m:e>
          <m:sub>
            <m:r>
              <m:t>0</m:t>
            </m:r>
          </m:sub>
        </m:sSub>
      </m:oMath>
      <w:r>
        <w:t xml:space="preserve">, the possible rational roots are of the form</w:t>
      </w:r>
      <w:r>
        <w:t xml:space="preserve"> </w:t>
      </w:r>
      <m:oMath>
        <m:f>
          <m:fPr>
            <m:type m:val="bar"/>
          </m:fPr>
          <m:num>
            <m:r>
              <m:t>p</m:t>
            </m:r>
          </m:num>
          <m:den>
            <m:r>
              <m:t>q</m:t>
            </m:r>
          </m:den>
        </m:f>
      </m:oMath>
      <w:r>
        <w:t xml:space="preserve"> </w:t>
      </w:r>
      <w:r>
        <w:t xml:space="preserve">where</w:t>
      </w:r>
      <w:r>
        <w:t xml:space="preserve"> </w:t>
      </w:r>
      <m:oMath>
        <m:r>
          <m:t>p</m:t>
        </m:r>
      </m:oMath>
      <w:r>
        <w:t xml:space="preserve"> </w:t>
      </w:r>
      <w:r>
        <w:t xml:space="preserve">divides</w:t>
      </w:r>
      <w:r>
        <w:t xml:space="preserve"> </w:t>
      </w:r>
      <m:oMath>
        <m:sSub>
          <m:e>
            <m:r>
              <m:t>a</m:t>
            </m:r>
          </m:e>
          <m:sub>
            <m:r>
              <m:t>0</m:t>
            </m:r>
          </m:sub>
        </m:sSub>
      </m:oMath>
      <w:r>
        <w:t xml:space="preserve"> </w:t>
      </w:r>
      <w:r>
        <w:t xml:space="preserve">and</w:t>
      </w:r>
      <w:r>
        <w:t xml:space="preserve"> </w:t>
      </w:r>
      <m:oMath>
        <m:r>
          <m:t>q</m:t>
        </m:r>
      </m:oMath>
      <w:r>
        <w:t xml:space="preserve"> </w:t>
      </w:r>
      <w:r>
        <w:t xml:space="preserve">divides</w:t>
      </w:r>
      <w:r>
        <w:t xml:space="preserve"> </w:t>
      </w:r>
      <m:oMath>
        <m:sSub>
          <m:e>
            <m:r>
              <m:t>a</m:t>
            </m:r>
          </m:e>
          <m:sub>
            <m:r>
              <m:t>n</m:t>
            </m:r>
          </m:sub>
        </m:sSub>
      </m:oMath>
      <w:r>
        <w:t xml:space="preserve">.</w:t>
      </w:r>
    </w:p>
    <w:bookmarkEnd w:id="223"/>
    <w:bookmarkStart w:id="224" w:name="the-fundamental-theorem-of-algebra"/>
    <w:p>
      <w:pPr>
        <w:pStyle w:val="Heading3"/>
      </w:pPr>
      <w:r>
        <w:t xml:space="preserve">4.9.4 — The Fundamental Theorem of Algebra</w:t>
      </w:r>
    </w:p>
    <w:p>
      <w:pPr>
        <w:pStyle w:val="FirstParagraph"/>
      </w:pPr>
      <w:r>
        <w:t xml:space="preserve">A polynomial of degree</w:t>
      </w:r>
      <w:r>
        <w:t xml:space="preserve"> </w:t>
      </w:r>
      <m:oMath>
        <m:r>
          <m:t>n</m:t>
        </m:r>
      </m:oMath>
      <w:r>
        <w:t xml:space="preserve"> </w:t>
      </w:r>
      <w:r>
        <w:t xml:space="preserve">has exactly</w:t>
      </w:r>
      <w:r>
        <w:t xml:space="preserve"> </w:t>
      </w:r>
      <m:oMath>
        <m:r>
          <m:t>n</m:t>
        </m:r>
      </m:oMath>
      <w:r>
        <w:t xml:space="preserve"> </w:t>
      </w:r>
      <w:r>
        <w:t xml:space="preserve">roots in the complex number system (counting multiplicities). This means:</w:t>
      </w:r>
      <w:r>
        <w:t xml:space="preserve"> </w:t>
      </w:r>
      <w:r>
        <w:t xml:space="preserve">- A quadratic has exactly 2 roots (real or complex).</w:t>
      </w:r>
      <w:r>
        <w:t xml:space="preserve"> </w:t>
      </w:r>
      <w:r>
        <w:t xml:space="preserve">- A cubic has exactly 3 roots.</w:t>
      </w:r>
      <w:r>
        <w:t xml:space="preserve"> </w:t>
      </w:r>
      <w:r>
        <w:t xml:space="preserve">- A quartic has exactly 4 roots.</w:t>
      </w:r>
    </w:p>
    <w:p>
      <w:pPr>
        <w:pStyle w:val="BodyText"/>
      </w:pPr>
      <w:r>
        <w:rPr>
          <w:b/>
          <w:bCs/>
        </w:rPr>
        <w:t xml:space="preserve">Conjugate Root Theorem:</w:t>
      </w:r>
      <w:r>
        <w:t xml:space="preserve"> </w:t>
      </w:r>
      <w:r>
        <w:t xml:space="preserve">If a polynomial has real coefficients and</w:t>
      </w:r>
      <w:r>
        <w:t xml:space="preserve"> </w:t>
      </w:r>
      <m:oMath>
        <m:r>
          <m:t>a</m:t>
        </m:r>
        <m:r>
          <m:rPr>
            <m:sty m:val="p"/>
          </m:rPr>
          <m:t>+</m:t>
        </m:r>
        <m:r>
          <m:t>b</m:t>
        </m:r>
        <m:r>
          <m:t>i</m:t>
        </m:r>
      </m:oMath>
      <w:r>
        <w:t xml:space="preserve"> </w:t>
      </w:r>
      <w:r>
        <w:t xml:space="preserve">is a root (where</w:t>
      </w:r>
      <w:r>
        <w:t xml:space="preserve"> </w:t>
      </w:r>
      <m:oMath>
        <m:r>
          <m:t>b</m:t>
        </m:r>
        <m:r>
          <m:rPr>
            <m:sty m:val="p"/>
          </m:rPr>
          <m:t>≠</m:t>
        </m:r>
        <m:r>
          <m:t>0</m:t>
        </m:r>
      </m:oMath>
      <w:r>
        <w:t xml:space="preserve">), then</w:t>
      </w:r>
      <w:r>
        <w:t xml:space="preserve"> </w:t>
      </w:r>
      <m:oMath>
        <m:r>
          <m:t>a</m:t>
        </m:r>
        <m:r>
          <m:rPr>
            <m:sty m:val="p"/>
          </m:rPr>
          <m:t>−</m:t>
        </m:r>
        <m:r>
          <m:t>b</m:t>
        </m:r>
        <m:r>
          <m:t>i</m:t>
        </m:r>
      </m:oMath>
      <w:r>
        <w:t xml:space="preserve"> </w:t>
      </w:r>
      <w:r>
        <w:t xml:space="preserve">is also a root. Complex roots always come in conjugate pairs for polynomials with real coefficients.</w:t>
      </w:r>
    </w:p>
    <w:p>
      <w:pPr>
        <w:pStyle w:val="BodyText"/>
      </w:pPr>
      <w:r>
        <w:t xml:space="preserve">This means:</w:t>
      </w:r>
      <w:r>
        <w:t xml:space="preserve"> </w:t>
      </w:r>
      <w:r>
        <w:t xml:space="preserve">- A quadratic can have 2 real roots or 2 complex conjugate roots (never 1 real and 1 complex).</w:t>
      </w:r>
      <w:r>
        <w:t xml:space="preserve"> </w:t>
      </w:r>
      <w:r>
        <w:t xml:space="preserve">- A cubic must have at least 1 real root (since 3 is odd, and complex roots come in pairs).</w:t>
      </w:r>
    </w:p>
    <w:p>
      <w:r>
        <w:pict>
          <v:rect style="width:0;height:1.5pt" o:hralign="center" o:hrstd="t" o:hr="t"/>
        </w:pict>
      </w:r>
    </w:p>
    <w:bookmarkEnd w:id="224"/>
    <w:bookmarkEnd w:id="225"/>
    <w:bookmarkStart w:id="229" w:name="special-quadratic-patterns-to-memorize"/>
    <w:p>
      <w:pPr>
        <w:pStyle w:val="Heading2"/>
      </w:pPr>
      <w:r>
        <w:t xml:space="preserve">4.10 — Special Quadratic Patterns to Memorize</w:t>
      </w:r>
    </w:p>
    <w:p>
      <w:pPr>
        <w:pStyle w:val="FirstParagraph"/>
      </w:pPr>
      <w:r>
        <w:t xml:space="preserve">The ACT frequently uses the following patterns. Recognizing them instantly saves significant time.</w:t>
      </w:r>
    </w:p>
    <w:bookmarkStart w:id="226" w:name="difference-of-squares"/>
    <w:p>
      <w:pPr>
        <w:pStyle w:val="Heading3"/>
      </w:pPr>
      <w:r>
        <w:t xml:space="preserve">4.10.1 — Difference of Squares</w:t>
      </w:r>
    </w:p>
    <w:p>
      <w:pPr>
        <w:pStyle w:val="FirstParagraph"/>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w:r>
        <w:rPr>
          <w:b/>
          <w:bCs/>
        </w:rPr>
        <w:t xml:space="preserve">Variations:</w:t>
      </w:r>
      <w:r>
        <w:t xml:space="preserve"> </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r>
        <w:t xml:space="preserve"> </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m:oMath>
        <m:sSup>
          <m:e>
            <m:r>
              <m:t>x</m:t>
            </m:r>
          </m:e>
          <m:sup>
            <m:r>
              <m:t>4</m:t>
            </m:r>
          </m:sup>
        </m:sSup>
        <m:r>
          <m:rPr>
            <m:sty m:val="p"/>
          </m:rPr>
          <m:t>−</m:t>
        </m:r>
        <m:r>
          <m:t>1</m:t>
        </m:r>
        <m:r>
          <m:rPr>
            <m:sty m:val="p"/>
          </m:rPr>
          <m:t>=</m:t>
        </m:r>
        <m:d>
          <m:dPr>
            <m:begChr m:val="("/>
            <m:endChr m:val=")"/>
            <m:sepChr m:val=""/>
            <m:grow/>
          </m:dPr>
          <m:e>
            <m:sSup>
              <m:e>
                <m:r>
                  <m:t>x</m:t>
                </m:r>
              </m:e>
              <m:sup>
                <m:r>
                  <m:t>2</m:t>
                </m:r>
              </m:sup>
            </m:sSup>
            <m:r>
              <m:rPr>
                <m:sty m:val="p"/>
              </m:rPr>
              <m:t>+</m:t>
            </m:r>
            <m:r>
              <m:t>1</m:t>
            </m:r>
          </m:e>
        </m:d>
        <m:d>
          <m:dPr>
            <m:begChr m:val="("/>
            <m:endChr m:val=")"/>
            <m:sepChr m:val=""/>
            <m:grow/>
          </m:dPr>
          <m:e>
            <m:sSup>
              <m:e>
                <m:r>
                  <m:t>x</m:t>
                </m:r>
              </m:e>
              <m:sup>
                <m:r>
                  <m:t>2</m:t>
                </m:r>
              </m:sup>
            </m:sSup>
            <m:r>
              <m:rPr>
                <m:sty m:val="p"/>
              </m:rPr>
              <m:t>−</m:t>
            </m:r>
            <m:r>
              <m:t>1</m:t>
            </m:r>
          </m:e>
        </m:d>
        <m:r>
          <m:rPr>
            <m:sty m:val="p"/>
          </m:rPr>
          <m:t>=</m:t>
        </m:r>
        <m:d>
          <m:dPr>
            <m:begChr m:val="("/>
            <m:endChr m:val=")"/>
            <m:sepChr m:val=""/>
            <m:grow/>
          </m:dPr>
          <m:e>
            <m:sSup>
              <m:e>
                <m:r>
                  <m:t>x</m:t>
                </m:r>
              </m:e>
              <m:sup>
                <m:r>
                  <m:t>2</m:t>
                </m:r>
              </m:sup>
            </m:sSup>
            <m:r>
              <m:rPr>
                <m:sty m:val="p"/>
              </m:rPr>
              <m:t>+</m:t>
            </m:r>
            <m:r>
              <m:t>1</m:t>
            </m:r>
          </m:e>
        </m:d>
        <m:d>
          <m:dPr>
            <m:begChr m:val="("/>
            <m:endChr m:val=")"/>
            <m:sepChr m:val=""/>
            <m:grow/>
          </m:dPr>
          <m:e>
            <m:r>
              <m:t>x</m:t>
            </m:r>
            <m:r>
              <m:rPr>
                <m:sty m:val="p"/>
              </m:rPr>
              <m:t>+</m:t>
            </m:r>
            <m:r>
              <m:t>1</m:t>
            </m:r>
          </m:e>
        </m:d>
        <m:d>
          <m:dPr>
            <m:begChr m:val="("/>
            <m:endChr m:val=")"/>
            <m:sepChr m:val=""/>
            <m:grow/>
          </m:dPr>
          <m:e>
            <m:r>
              <m:t>x</m:t>
            </m:r>
            <m:r>
              <m:rPr>
                <m:sty m:val="p"/>
              </m:rPr>
              <m:t>−</m:t>
            </m:r>
            <m:r>
              <m:t>1</m:t>
            </m:r>
          </m:e>
        </m:d>
      </m:oMath>
    </w:p>
    <w:bookmarkEnd w:id="226"/>
    <w:bookmarkStart w:id="227" w:name="perfect-square-trinomials"/>
    <w:p>
      <w:pPr>
        <w:pStyle w:val="Heading3"/>
      </w:pPr>
      <w:r>
        <w:t xml:space="preserve">4.10.2 — Perfect Square Trinomials</w:t>
      </w:r>
    </w:p>
    <w:p>
      <w:pPr>
        <w:pStyle w:val="FirstParagraph"/>
      </w:pPr>
      <m:oMathPara>
        <m:oMathParaPr>
          <m:jc m:val="center"/>
        </m:oMathPara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m:oMathPara>
    </w:p>
    <w:p>
      <w:pPr>
        <w:pStyle w:val="FirstParagraph"/>
      </w:pPr>
      <m:oMathPara>
        <m:oMathParaPr>
          <m:jc m:val="center"/>
        </m:oMathPara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m:oMathPara>
    </w:p>
    <w:p>
      <w:pPr>
        <w:pStyle w:val="FirstParagraph"/>
      </w:pPr>
      <w:r>
        <w:rPr>
          <w:b/>
          <w:bCs/>
        </w:rPr>
        <w:t xml:space="preserve">Variations:</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r>
        <w:t xml:space="preserve"> </w:t>
      </w:r>
      <w:r>
        <w:t xml:space="preserve">-</w:t>
      </w:r>
      <w:r>
        <w:t xml:space="preserve"> </w:t>
      </w: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w:p>
    <w:bookmarkEnd w:id="227"/>
    <w:bookmarkStart w:id="228" w:name="sum-and-difference-of-cubes"/>
    <w:p>
      <w:pPr>
        <w:pStyle w:val="Heading3"/>
      </w:pPr>
      <w:r>
        <w:t xml:space="preserve">4.10.3 — Sum and Difference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Variations:</w:t>
      </w:r>
      <w:r>
        <w:t xml:space="preserve"> </w:t>
      </w:r>
      <w:r>
        <w:t xml:space="preserve">-</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w:t>
      </w:r>
      <w:r>
        <w:t xml:space="preserve">-</w:t>
      </w:r>
      <w:r>
        <w:t xml:space="preserve"> </w:t>
      </w:r>
      <m:oMath>
        <m:sSup>
          <m:e>
            <m:r>
              <m:t>x</m:t>
            </m:r>
          </m:e>
          <m:sup>
            <m:r>
              <m:t>3</m:t>
            </m:r>
          </m:sup>
        </m:sSup>
        <m:r>
          <m:rPr>
            <m:sty m:val="p"/>
          </m:rPr>
          <m:t>−</m:t>
        </m:r>
        <m:r>
          <m:t>27</m:t>
        </m:r>
        <m:r>
          <m:rPr>
            <m:sty m:val="p"/>
          </m:rPr>
          <m:t>=</m:t>
        </m:r>
        <m:sSup>
          <m:e>
            <m:r>
              <m:t>x</m:t>
            </m:r>
          </m:e>
          <m:sup>
            <m:r>
              <m:t>3</m:t>
            </m:r>
          </m:sup>
        </m:sSup>
        <m:r>
          <m:rPr>
            <m:sty m:val="p"/>
          </m:rPr>
          <m:t>−</m:t>
        </m:r>
        <m:sSup>
          <m:e>
            <m:r>
              <m:t>3</m:t>
            </m:r>
          </m:e>
          <m:sup>
            <m:r>
              <m:t>3</m:t>
            </m:r>
          </m:sup>
        </m:sSup>
        <m:r>
          <m:rPr>
            <m:sty m:val="p"/>
          </m:rPr>
          <m:t>=</m:t>
        </m:r>
        <m:d>
          <m:dPr>
            <m:begChr m:val="("/>
            <m:endChr m:val=")"/>
            <m:sepChr m:val=""/>
            <m:grow/>
          </m:dPr>
          <m:e>
            <m:r>
              <m:t>x</m:t>
            </m:r>
            <m:r>
              <m:rPr>
                <m:sty m:val="p"/>
              </m:rPr>
              <m:t>−</m:t>
            </m:r>
            <m:r>
              <m:t>3</m:t>
            </m:r>
          </m:e>
        </m:d>
        <m:d>
          <m:dPr>
            <m:begChr m:val="("/>
            <m:endChr m:val=")"/>
            <m:sepChr m:val=""/>
            <m:grow/>
          </m:dPr>
          <m:e>
            <m:sSup>
              <m:e>
                <m:r>
                  <m:t>x</m:t>
                </m:r>
              </m:e>
              <m:sup>
                <m:r>
                  <m:t>2</m:t>
                </m:r>
              </m:sup>
            </m:sSup>
            <m:r>
              <m:rPr>
                <m:sty m:val="p"/>
              </m:rPr>
              <m:t>+</m:t>
            </m:r>
            <m:r>
              <m:t>3</m:t>
            </m:r>
            <m:r>
              <m:t>x</m:t>
            </m:r>
            <m:r>
              <m:rPr>
                <m:sty m:val="p"/>
              </m:rPr>
              <m:t>+</m:t>
            </m:r>
            <m:r>
              <m:t>9</m:t>
            </m:r>
          </m:e>
        </m:d>
      </m:oMath>
      <w:r>
        <w:t xml:space="preserve"> </w:t>
      </w:r>
      <w:r>
        <w:t xml:space="preserve">-</w:t>
      </w:r>
      <w:r>
        <w:t xml:space="preserve"> </w:t>
      </w:r>
      <m:oMath>
        <m:r>
          <m:t>8</m:t>
        </m:r>
        <m:sSup>
          <m:e>
            <m:r>
              <m:t>x</m:t>
            </m:r>
          </m:e>
          <m:sup>
            <m:r>
              <m:t>3</m:t>
            </m:r>
          </m:sup>
        </m:sSup>
        <m:r>
          <m:rPr>
            <m:sty m:val="p"/>
          </m:rPr>
          <m:t>+</m:t>
        </m:r>
        <m:r>
          <m:t>27</m:t>
        </m:r>
        <m:r>
          <m:rPr>
            <m:sty m:val="p"/>
          </m:rPr>
          <m:t>=</m:t>
        </m:r>
        <m:sSup>
          <m:e>
            <m:d>
              <m:dPr>
                <m:begChr m:val="("/>
                <m:endChr m:val=")"/>
                <m:sepChr m:val=""/>
                <m:grow/>
              </m:dPr>
              <m:e>
                <m:r>
                  <m:t>2</m:t>
                </m:r>
                <m:r>
                  <m:t>x</m:t>
                </m:r>
              </m:e>
            </m:d>
          </m:e>
          <m:sup>
            <m:r>
              <m:t>3</m:t>
            </m:r>
          </m:sup>
        </m:sSup>
        <m:r>
          <m:rPr>
            <m:sty m:val="p"/>
          </m:rPr>
          <m:t>+</m:t>
        </m:r>
        <m:sSup>
          <m:e>
            <m:r>
              <m:t>3</m:t>
            </m:r>
          </m:e>
          <m:sup>
            <m:r>
              <m:t>3</m:t>
            </m:r>
          </m:sup>
        </m:sSup>
        <m:r>
          <m:rPr>
            <m:sty m:val="p"/>
          </m:rPr>
          <m:t>=</m:t>
        </m:r>
        <m:d>
          <m:dPr>
            <m:begChr m:val="("/>
            <m:endChr m:val=")"/>
            <m:sepChr m:val=""/>
            <m:grow/>
          </m:dPr>
          <m:e>
            <m:r>
              <m:t>2</m:t>
            </m:r>
            <m:r>
              <m:t>x</m:t>
            </m:r>
            <m:r>
              <m:rPr>
                <m:sty m:val="p"/>
              </m:rPr>
              <m:t>+</m:t>
            </m:r>
            <m:r>
              <m:t>3</m:t>
            </m:r>
          </m:e>
        </m:d>
        <m:d>
          <m:dPr>
            <m:begChr m:val="("/>
            <m:endChr m:val=")"/>
            <m:sepChr m:val=""/>
            <m:grow/>
          </m:dPr>
          <m:e>
            <m:r>
              <m:t>4</m:t>
            </m:r>
            <m:sSup>
              <m:e>
                <m:r>
                  <m:t>x</m:t>
                </m:r>
              </m:e>
              <m:sup>
                <m:r>
                  <m:t>2</m:t>
                </m:r>
              </m:sup>
            </m:sSup>
            <m:r>
              <m:rPr>
                <m:sty m:val="p"/>
              </m:rPr>
              <m:t>−</m:t>
            </m:r>
            <m:r>
              <m:t>6</m:t>
            </m:r>
            <m:r>
              <m:t>x</m:t>
            </m:r>
            <m:r>
              <m:rPr>
                <m:sty m:val="p"/>
              </m:rPr>
              <m:t>+</m:t>
            </m:r>
            <m:r>
              <m:t>9</m:t>
            </m:r>
          </m:e>
        </m:d>
      </m:oMath>
    </w:p>
    <w:p>
      <w:pPr>
        <w:pStyle w:val="BodyText"/>
      </w:pPr>
      <w:r>
        <w:rPr>
          <w:b/>
          <w:bCs/>
        </w:rPr>
        <w:t xml:space="preserve">Common error:</w:t>
      </w:r>
      <w:r>
        <w:t xml:space="preserve"> </w:t>
      </w:r>
      <w:r>
        <w:t xml:space="preserve">Students frequently try to factor</w:t>
      </w:r>
      <w:r>
        <w:t xml:space="preserve"> </w:t>
      </w:r>
      <m:oMath>
        <m:sSup>
          <m:e>
            <m:r>
              <m:t>a</m:t>
            </m:r>
          </m:e>
          <m:sup>
            <m:r>
              <m:t>3</m:t>
            </m:r>
          </m:sup>
        </m:sSup>
        <m:r>
          <m:rPr>
            <m:sty m:val="p"/>
          </m:rPr>
          <m:t>+</m:t>
        </m:r>
        <m:sSup>
          <m:e>
            <m:r>
              <m:t>b</m:t>
            </m:r>
          </m:e>
          <m:sup>
            <m:r>
              <m:t>3</m:t>
            </m:r>
          </m:sup>
        </m:sSup>
      </m:oMath>
      <w:r>
        <w:t xml:space="preserve"> </w:t>
      </w:r>
      <w:r>
        <w:t xml:space="preserve">as</w:t>
      </w:r>
      <w:r>
        <w:t xml:space="preserve"> </w:t>
      </w:r>
      <m:oMath>
        <m:sSup>
          <m:e>
            <m:d>
              <m:dPr>
                <m:begChr m:val="("/>
                <m:endChr m:val=")"/>
                <m:sepChr m:val=""/>
                <m:grow/>
              </m:dPr>
              <m:e>
                <m:r>
                  <m:t>a</m:t>
                </m:r>
                <m:r>
                  <m:rPr>
                    <m:sty m:val="p"/>
                  </m:rPr>
                  <m:t>+</m:t>
                </m:r>
                <m:r>
                  <m:t>b</m:t>
                </m:r>
              </m:e>
            </m:d>
          </m:e>
          <m:sup>
            <m:r>
              <m:t>3</m:t>
            </m:r>
          </m:sup>
        </m:sSup>
      </m:oMath>
      <w:r>
        <w:t xml:space="preserve"> </w:t>
      </w:r>
      <w:r>
        <w:t xml:space="preserve">or make sign errors in the trinomial. The trinomial factor always has the</w:t>
      </w:r>
      <w:r>
        <w:t xml:space="preserve"> </w:t>
      </w:r>
      <w:r>
        <w:rPr>
          <w:b/>
          <w:bCs/>
        </w:rPr>
        <w:t xml:space="preserve">opposite</w:t>
      </w:r>
      <w:r>
        <w:t xml:space="preserve"> </w:t>
      </w:r>
      <w:r>
        <w:t xml:space="preserve">sign on the</w:t>
      </w:r>
      <w:r>
        <w:t xml:space="preserve"> </w:t>
      </w:r>
      <m:oMath>
        <m:r>
          <m:t>a</m:t>
        </m:r>
        <m:r>
          <m:t>b</m:t>
        </m:r>
      </m:oMath>
      <w:r>
        <w:t xml:space="preserve"> </w:t>
      </w:r>
      <w:r>
        <w:t xml:space="preserve">term from the binomial factor’s sign, and the last term is always positive.</w:t>
      </w:r>
    </w:p>
    <w:p>
      <w:r>
        <w:pict>
          <v:rect style="width:0;height:1.5pt" o:hralign="center" o:hrstd="t" o:hr="t"/>
        </w:pict>
      </w:r>
    </w:p>
    <w:bookmarkEnd w:id="228"/>
    <w:bookmarkEnd w:id="229"/>
    <w:bookmarkStart w:id="233" w:name="Xd7ec66417a21b677c950ccbafc17732a387ae01"/>
    <w:p>
      <w:pPr>
        <w:pStyle w:val="Heading2"/>
      </w:pPr>
      <w:r>
        <w:t xml:space="preserve">4.11 — Projectile Motion and Real-World Quadratic Modeling</w:t>
      </w:r>
    </w:p>
    <w:p>
      <w:pPr>
        <w:pStyle w:val="FirstParagraph"/>
      </w:pPr>
      <w:r>
        <w:t xml:space="preserve">The ACT frequently embeds quadratic relationships in real-world contexts. The most common is</w:t>
      </w:r>
      <w:r>
        <w:t xml:space="preserve"> </w:t>
      </w:r>
      <w:r>
        <w:rPr>
          <w:b/>
          <w:bCs/>
        </w:rPr>
        <w:t xml:space="preserve">projectile motion</w:t>
      </w:r>
      <w:r>
        <w:t xml:space="preserve">, where the height of an object thrown or launched is modeled by:</w:t>
      </w:r>
    </w:p>
    <w:p>
      <w:pPr>
        <w:pStyle w:val="BodyText"/>
      </w:pPr>
      <m:oMathPara>
        <m:oMathParaPr>
          <m:jc m:val="center"/>
        </m:oMathParaPr>
        <m:oMath>
          <m:r>
            <m:t>h</m:t>
          </m:r>
          <m:d>
            <m:dPr>
              <m:begChr m:val="("/>
              <m:endChr m:val=")"/>
              <m:sepChr m:val=""/>
              <m:grow/>
            </m:dPr>
            <m:e>
              <m:r>
                <m:t>t</m:t>
              </m:r>
            </m:e>
          </m:d>
          <m:r>
            <m:rPr>
              <m:sty m:val="p"/>
            </m:rPr>
            <m:t>=</m:t>
          </m:r>
          <m:r>
            <m:rPr>
              <m:sty m:val="p"/>
            </m:rPr>
            <m:t>−</m:t>
          </m:r>
          <m:r>
            <m:t>16</m:t>
          </m:r>
          <m:sSup>
            <m:e>
              <m:r>
                <m:t>t</m:t>
              </m:r>
            </m:e>
            <m:sup>
              <m:r>
                <m:t>2</m:t>
              </m:r>
            </m:sup>
          </m:sSup>
          <m:r>
            <m:rPr>
              <m:sty m:val="p"/>
            </m:rPr>
            <m:t>+</m:t>
          </m:r>
          <m:sSub>
            <m:e>
              <m:r>
                <m:t>v</m:t>
              </m:r>
            </m:e>
            <m:sub>
              <m:r>
                <m:t>0</m:t>
              </m:r>
            </m:sub>
          </m:sSub>
          <m:r>
            <m:t>t</m:t>
          </m:r>
          <m:r>
            <m:rPr>
              <m:sty m:val="p"/>
            </m:rPr>
            <m:t>+</m:t>
          </m:r>
          <m:sSub>
            <m:e>
              <m:r>
                <m:t>h</m:t>
              </m:r>
            </m:e>
            <m:sub>
              <m:r>
                <m:t>0</m:t>
              </m:r>
            </m:sub>
          </m:sSub>
        </m:oMath>
      </m:oMathPara>
    </w:p>
    <w:p>
      <w:pPr>
        <w:pStyle w:val="FirstParagraph"/>
      </w:pPr>
      <w:r>
        <w:t xml:space="preserve">where:</w:t>
      </w:r>
      <w:r>
        <w:t xml:space="preserve"> </w:t>
      </w:r>
      <w:r>
        <w:t xml:space="preserve">-</w:t>
      </w:r>
      <w:r>
        <w:t xml:space="preserve"> </w:t>
      </w:r>
      <m:oMath>
        <m:r>
          <m:t>h</m:t>
        </m:r>
        <m:d>
          <m:dPr>
            <m:begChr m:val="("/>
            <m:endChr m:val=")"/>
            <m:sepChr m:val=""/>
            <m:grow/>
          </m:dPr>
          <m:e>
            <m:r>
              <m:t>t</m:t>
            </m:r>
          </m:e>
        </m:d>
      </m:oMath>
      <w:r>
        <w:t xml:space="preserve"> </w:t>
      </w:r>
      <w:r>
        <w:t xml:space="preserve">= height (in feet) at time</w:t>
      </w:r>
      <w:r>
        <w:t xml:space="preserve"> </w:t>
      </w:r>
      <m:oMath>
        <m:r>
          <m:t>t</m:t>
        </m:r>
      </m:oMath>
      <w:r>
        <w:t xml:space="preserve"> </w:t>
      </w:r>
      <w:r>
        <w:t xml:space="preserve">(in seconds)</w:t>
      </w:r>
      <w:r>
        <w:t xml:space="preserve"> </w:t>
      </w:r>
      <w:r>
        <w:t xml:space="preserve">-</w:t>
      </w:r>
      <w:r>
        <w:t xml:space="preserve"> </w:t>
      </w:r>
      <m:oMath>
        <m:r>
          <m:rPr>
            <m:sty m:val="p"/>
          </m:rPr>
          <m:t>−</m:t>
        </m:r>
        <m:r>
          <m:t>16</m:t>
        </m:r>
      </m:oMath>
      <w:r>
        <w:t xml:space="preserve"> </w:t>
      </w:r>
      <w:r>
        <w:t xml:space="preserve">= acceleration due to gravity (half of</w:t>
      </w:r>
      <w:r>
        <w:t xml:space="preserve"> </w:t>
      </w:r>
      <m:oMath>
        <m:r>
          <m:t>32</m:t>
        </m:r>
      </m:oMath>
      <w:r>
        <w:t xml:space="preserve"> </w:t>
      </w:r>
      <w:r>
        <w:t xml:space="preserve">ft/s²)</w:t>
      </w:r>
      <w:r>
        <w:t xml:space="preserve"> </w:t>
      </w:r>
      <w:r>
        <w:t xml:space="preserve">-</w:t>
      </w:r>
      <w:r>
        <w:t xml:space="preserve"> </w:t>
      </w:r>
      <m:oMath>
        <m:sSub>
          <m:e>
            <m:r>
              <m:t>v</m:t>
            </m:r>
          </m:e>
          <m:sub>
            <m:r>
              <m:t>0</m:t>
            </m:r>
          </m:sub>
        </m:sSub>
      </m:oMath>
      <w:r>
        <w:t xml:space="preserve"> </w:t>
      </w:r>
      <w:r>
        <w:t xml:space="preserve">= initial velocity (in ft/s)</w:t>
      </w:r>
      <w:r>
        <w:t xml:space="preserve"> </w:t>
      </w:r>
      <w:r>
        <w:t xml:space="preserve">-</w:t>
      </w:r>
      <w:r>
        <w:t xml:space="preserve"> </w:t>
      </w:r>
      <m:oMath>
        <m:sSub>
          <m:e>
            <m:r>
              <m:t>h</m:t>
            </m:r>
          </m:e>
          <m:sub>
            <m:r>
              <m:t>0</m:t>
            </m:r>
          </m:sub>
        </m:sSub>
      </m:oMath>
      <w:r>
        <w:t xml:space="preserve"> </w:t>
      </w:r>
      <w:r>
        <w:t xml:space="preserve">= initial height (in feet)</w:t>
      </w:r>
    </w:p>
    <w:bookmarkStart w:id="230" w:name="key-questions-about-projectile-motion"/>
    <w:p>
      <w:pPr>
        <w:pStyle w:val="Heading3"/>
      </w:pPr>
      <w:r>
        <w:t xml:space="preserve">4.11.1 — Key Questions About Projectile Motion</w:t>
      </w:r>
    </w:p>
    <w:p>
      <w:pPr>
        <w:pStyle w:val="FirstParagraph"/>
      </w:pPr>
      <w:r>
        <w:rPr>
          <w:b/>
          <w:bCs/>
        </w:rPr>
        <w:t xml:space="preserve">“</w:t>
      </w:r>
      <w:r>
        <w:rPr>
          <w:b/>
          <w:bCs/>
        </w:rPr>
        <w:t xml:space="preserve">When does the object hit the ground?</w:t>
      </w:r>
      <w:r>
        <w:rPr>
          <w:b/>
          <w:bCs/>
        </w:rPr>
        <w:t xml:space="preserve">”</w:t>
      </w:r>
      <w:r>
        <w:t xml:space="preserve"> </w:t>
      </w:r>
      <w:r>
        <w:t xml:space="preserve">Set</w:t>
      </w:r>
      <w:r>
        <w:t xml:space="preserve"> </w:t>
      </w:r>
      <m:oMath>
        <m:r>
          <m:t>h</m:t>
        </m:r>
        <m:d>
          <m:dPr>
            <m:begChr m:val="("/>
            <m:endChr m:val=")"/>
            <m:sepChr m:val=""/>
            <m:grow/>
          </m:dPr>
          <m:e>
            <m:r>
              <m:t>t</m:t>
            </m:r>
          </m:e>
        </m:d>
        <m:r>
          <m:rPr>
            <m:sty m:val="p"/>
          </m:rPr>
          <m:t>=</m:t>
        </m:r>
        <m:r>
          <m:t>0</m:t>
        </m:r>
      </m:oMath>
      <w:r>
        <w:t xml:space="preserve"> </w:t>
      </w:r>
      <w:r>
        <w:t xml:space="preserve">and solve for</w:t>
      </w:r>
      <w:r>
        <w:t xml:space="preserve"> </w:t>
      </w:r>
      <m:oMath>
        <m:r>
          <m:t>t</m:t>
        </m:r>
      </m:oMath>
      <w:r>
        <w:t xml:space="preserve">. Discard any negative time values.</w:t>
      </w:r>
    </w:p>
    <w:p>
      <w:pPr>
        <w:pStyle w:val="BodyText"/>
      </w:pPr>
      <w:r>
        <w:rPr>
          <w:b/>
          <w:bCs/>
        </w:rPr>
        <w:t xml:space="preserve">“</w:t>
      </w:r>
      <w:r>
        <w:rPr>
          <w:b/>
          <w:bCs/>
        </w:rPr>
        <w:t xml:space="preserve">What is the maximum height?</w:t>
      </w:r>
      <w:r>
        <w:rPr>
          <w:b/>
          <w:bCs/>
        </w:rPr>
        <w:t xml:space="preserve">”</w:t>
      </w:r>
      <w:r>
        <w:t xml:space="preserve"> </w:t>
      </w:r>
      <w:r>
        <w:t xml:space="preserve">Find the vertex. The</w:t>
      </w:r>
      <w:r>
        <w:t xml:space="preserve"> </w:t>
      </w:r>
      <m:oMath>
        <m:r>
          <m:t>t</m:t>
        </m:r>
      </m:oMath>
      <w:r>
        <w:t xml:space="preserve">-coordinate is</w:t>
      </w:r>
      <w:r>
        <w:t xml:space="preserve"> </w:t>
      </w:r>
      <m:oMath>
        <m:r>
          <m:t>t</m:t>
        </m:r>
        <m:r>
          <m:rPr>
            <m:sty m:val="p"/>
          </m:rPr>
          <m:t>=</m:t>
        </m:r>
        <m:r>
          <m:rPr>
            <m:sty m:val="p"/>
          </m:rPr>
          <m:t>−</m:t>
        </m:r>
        <m:f>
          <m:fPr>
            <m:type m:val="bar"/>
          </m:fPr>
          <m:num>
            <m:sSub>
              <m:e>
                <m:r>
                  <m:t>v</m:t>
                </m:r>
              </m:e>
              <m:sub>
                <m:r>
                  <m:t>0</m:t>
                </m:r>
              </m:sub>
            </m:sSub>
          </m:num>
          <m:den>
            <m:r>
              <m:t>2</m:t>
            </m:r>
            <m:d>
              <m:dPr>
                <m:begChr m:val="("/>
                <m:endChr m:val=")"/>
                <m:sepChr m:val=""/>
                <m:grow/>
              </m:dPr>
              <m:e>
                <m:r>
                  <m:rPr>
                    <m:sty m:val="p"/>
                  </m:rPr>
                  <m:t>−</m:t>
                </m:r>
                <m:r>
                  <m:t>16</m:t>
                </m:r>
              </m:e>
            </m:d>
          </m:den>
        </m:f>
        <m:r>
          <m:rPr>
            <m:sty m:val="p"/>
          </m:rPr>
          <m:t>=</m:t>
        </m:r>
        <m:f>
          <m:fPr>
            <m:type m:val="bar"/>
          </m:fPr>
          <m:num>
            <m:sSub>
              <m:e>
                <m:r>
                  <m:t>v</m:t>
                </m:r>
              </m:e>
              <m:sub>
                <m:r>
                  <m:t>0</m:t>
                </m:r>
              </m:sub>
            </m:sSub>
          </m:num>
          <m:den>
            <m:r>
              <m:t>32</m:t>
            </m:r>
          </m:den>
        </m:f>
      </m:oMath>
      <w:r>
        <w:t xml:space="preserve">. Substitute this into the equation to find the maximum height.</w:t>
      </w:r>
    </w:p>
    <w:p>
      <w:pPr>
        <w:pStyle w:val="BodyText"/>
      </w:pPr>
      <w:r>
        <w:rPr>
          <w:b/>
          <w:bCs/>
        </w:rPr>
        <w:t xml:space="preserve">“</w:t>
      </w:r>
      <w:r>
        <w:rPr>
          <w:b/>
          <w:bCs/>
        </w:rPr>
        <w:t xml:space="preserve">At what time does the object reach its maximum height?</w:t>
      </w:r>
      <w:r>
        <w:rPr>
          <w:b/>
          <w:bCs/>
        </w:rPr>
        <w:t xml:space="preserve">”</w:t>
      </w:r>
      <w:r>
        <w:t xml:space="preserve"> </w:t>
      </w:r>
      <w:r>
        <w:t xml:space="preserve">This is the</w:t>
      </w:r>
      <w:r>
        <w:t xml:space="preserve"> </w:t>
      </w:r>
      <m:oMath>
        <m:r>
          <m:t>t</m:t>
        </m:r>
      </m:oMath>
      <w:r>
        <w:t xml:space="preserve">-coordinate of the vertex:</w:t>
      </w:r>
      <w:r>
        <w:t xml:space="preserve"> </w:t>
      </w:r>
      <m:oMath>
        <m:r>
          <m:t>t</m:t>
        </m:r>
        <m:r>
          <m:rPr>
            <m:sty m:val="p"/>
          </m:rPr>
          <m:t>=</m:t>
        </m:r>
        <m:f>
          <m:fPr>
            <m:type m:val="bar"/>
          </m:fPr>
          <m:num>
            <m:sSub>
              <m:e>
                <m:r>
                  <m:t>v</m:t>
                </m:r>
              </m:e>
              <m:sub>
                <m:r>
                  <m:t>0</m:t>
                </m:r>
              </m:sub>
            </m:sSub>
          </m:num>
          <m:den>
            <m:r>
              <m:t>32</m:t>
            </m:r>
          </m:den>
        </m:f>
      </m:oMath>
      <w:r>
        <w:t xml:space="preserve">.</w:t>
      </w:r>
    </w:p>
    <w:p>
      <w:pPr>
        <w:pStyle w:val="BodyText"/>
      </w:pPr>
      <w:r>
        <w:rPr>
          <w:b/>
          <w:bCs/>
        </w:rPr>
        <w:t xml:space="preserve">“</w:t>
      </w:r>
      <w:r>
        <w:rPr>
          <w:b/>
          <w:bCs/>
        </w:rPr>
        <w:t xml:space="preserve">What is the height at time</w:t>
      </w:r>
      <w:r>
        <w:rPr>
          <w:b/>
          <w:bCs/>
        </w:rPr>
        <w:t xml:space="preserve"> </w:t>
      </w:r>
      <m:oMath>
        <m:r>
          <m:t>t</m:t>
        </m:r>
        <m:r>
          <m:rPr>
            <m:sty m:val="p"/>
          </m:rPr>
          <m:t>=</m:t>
        </m:r>
        <m:r>
          <m:t>2</m:t>
        </m:r>
      </m:oMath>
      <w:r>
        <w:rPr>
          <w:b/>
          <w:bCs/>
        </w:rPr>
        <w:t xml:space="preserve">?</w:t>
      </w:r>
      <w:r>
        <w:rPr>
          <w:b/>
          <w:bCs/>
        </w:rPr>
        <w:t xml:space="preserve">”</w:t>
      </w:r>
      <w:r>
        <w:t xml:space="preserve"> </w:t>
      </w:r>
      <w:r>
        <w:t xml:space="preserve">Substitute</w:t>
      </w:r>
      <w:r>
        <w:t xml:space="preserve"> </w:t>
      </w:r>
      <m:oMath>
        <m:r>
          <m:t>t</m:t>
        </m:r>
        <m:r>
          <m:rPr>
            <m:sty m:val="p"/>
          </m:rPr>
          <m:t>=</m:t>
        </m:r>
        <m:r>
          <m:t>2</m:t>
        </m:r>
      </m:oMath>
      <w:r>
        <w:t xml:space="preserve"> </w:t>
      </w:r>
      <w:r>
        <w:t xml:space="preserve">into the equation.</w:t>
      </w:r>
    </w:p>
    <w:bookmarkEnd w:id="230"/>
    <w:bookmarkStart w:id="231" w:name="area-problems"/>
    <w:p>
      <w:pPr>
        <w:pStyle w:val="Heading3"/>
      </w:pPr>
      <w:r>
        <w:t xml:space="preserve">4.11.2 — Area Problems</w:t>
      </w:r>
    </w:p>
    <w:p>
      <w:pPr>
        <w:pStyle w:val="FirstParagraph"/>
      </w:pPr>
      <w:r>
        <w:t xml:space="preserve">Many ACT geometry problems produce quadratic equations. For example:</w:t>
      </w:r>
      <w:r>
        <w:t xml:space="preserve"> </w:t>
      </w:r>
      <w:r>
        <w:t xml:space="preserve">-</w:t>
      </w:r>
      <w:r>
        <w:t xml:space="preserve"> </w:t>
      </w:r>
      <w:r>
        <w:t xml:space="preserve">“</w:t>
      </w:r>
      <w:r>
        <w:t xml:space="preserve">A rectangle has a perimeter of 40 and an area of 96. What is the length of the longer side?</w:t>
      </w:r>
      <w:r>
        <w:t xml:space="preserve">”</w:t>
      </w:r>
      <w:r>
        <w:t xml:space="preserve"> </w:t>
      </w:r>
      <w:r>
        <w:t xml:space="preserve">- Let</w:t>
      </w:r>
      <w:r>
        <w:t xml:space="preserve"> </w:t>
      </w:r>
      <m:oMath>
        <m:r>
          <m:t>l</m:t>
        </m:r>
      </m:oMath>
      <w:r>
        <w:t xml:space="preserve"> </w:t>
      </w:r>
      <w:r>
        <w:t xml:space="preserve">and</w:t>
      </w:r>
      <w:r>
        <w:t xml:space="preserve"> </w:t>
      </w:r>
      <m:oMath>
        <m:r>
          <m:t>w</m:t>
        </m:r>
      </m:oMath>
      <w:r>
        <w:t xml:space="preserve"> </w:t>
      </w:r>
      <w:r>
        <w:t xml:space="preserve">be the dimensions. Then</w:t>
      </w:r>
      <w:r>
        <w:t xml:space="preserve"> </w:t>
      </w:r>
      <m:oMath>
        <m:r>
          <m:t>2</m:t>
        </m:r>
        <m:r>
          <m:t>l</m:t>
        </m:r>
        <m:r>
          <m:rPr>
            <m:sty m:val="p"/>
          </m:rPr>
          <m:t>+</m:t>
        </m:r>
        <m:r>
          <m:t>2</m:t>
        </m:r>
        <m:r>
          <m:t>w</m:t>
        </m:r>
        <m:r>
          <m:rPr>
            <m:sty m:val="p"/>
          </m:rPr>
          <m:t>=</m:t>
        </m:r>
        <m:r>
          <m:t>40</m:t>
        </m:r>
      </m:oMath>
      <w:r>
        <w:t xml:space="preserve"> </w:t>
      </w:r>
      <w:r>
        <w:t xml:space="preserve">(so</w:t>
      </w:r>
      <w:r>
        <w:t xml:space="preserve"> </w:t>
      </w:r>
      <m:oMath>
        <m:r>
          <m:t>l</m:t>
        </m:r>
        <m:r>
          <m:rPr>
            <m:sty m:val="p"/>
          </m:rPr>
          <m:t>+</m:t>
        </m:r>
        <m:r>
          <m:t>w</m:t>
        </m:r>
        <m:r>
          <m:rPr>
            <m:sty m:val="p"/>
          </m:rPr>
          <m:t>=</m:t>
        </m:r>
        <m:r>
          <m:t>20</m:t>
        </m:r>
      </m:oMath>
      <w:r>
        <w:t xml:space="preserve">) and</w:t>
      </w:r>
      <w:r>
        <w:t xml:space="preserve"> </w:t>
      </w:r>
      <m:oMath>
        <m:r>
          <m:t>l</m:t>
        </m:r>
        <m:r>
          <m:t>w</m:t>
        </m:r>
        <m:r>
          <m:rPr>
            <m:sty m:val="p"/>
          </m:rPr>
          <m:t>=</m:t>
        </m:r>
        <m:r>
          <m:t>96</m:t>
        </m:r>
      </m:oMath>
      <w:r>
        <w:t xml:space="preserve">.</w:t>
      </w:r>
      <w:r>
        <w:t xml:space="preserve"> </w:t>
      </w:r>
      <w:r>
        <w:t xml:space="preserve">- From</w:t>
      </w:r>
      <w:r>
        <w:t xml:space="preserve"> </w:t>
      </w:r>
      <m:oMath>
        <m:r>
          <m:t>l</m:t>
        </m:r>
        <m:r>
          <m:rPr>
            <m:sty m:val="p"/>
          </m:rPr>
          <m:t>+</m:t>
        </m:r>
        <m:r>
          <m:t>w</m:t>
        </m:r>
        <m:r>
          <m:rPr>
            <m:sty m:val="p"/>
          </m:rPr>
          <m:t>=</m:t>
        </m:r>
        <m:r>
          <m:t>20</m:t>
        </m:r>
      </m:oMath>
      <w:r>
        <w:t xml:space="preserve">, we get</w:t>
      </w:r>
      <w:r>
        <w:t xml:space="preserve"> </w:t>
      </w:r>
      <m:oMath>
        <m:r>
          <m:t>w</m:t>
        </m:r>
        <m:r>
          <m:rPr>
            <m:sty m:val="p"/>
          </m:rPr>
          <m:t>=</m:t>
        </m:r>
        <m:r>
          <m:t>20</m:t>
        </m:r>
        <m:r>
          <m:rPr>
            <m:sty m:val="p"/>
          </m:rPr>
          <m:t>−</m:t>
        </m:r>
        <m:r>
          <m:t>l</m:t>
        </m:r>
      </m:oMath>
      <w:r>
        <w:t xml:space="preserve">. Substituting:</w:t>
      </w:r>
      <w:r>
        <w:t xml:space="preserve"> </w:t>
      </w:r>
      <m:oMath>
        <m:r>
          <m:t>l</m:t>
        </m:r>
        <m:d>
          <m:dPr>
            <m:begChr m:val="("/>
            <m:endChr m:val=")"/>
            <m:sepChr m:val=""/>
            <m:grow/>
          </m:dPr>
          <m:e>
            <m:r>
              <m:t>20</m:t>
            </m:r>
            <m:r>
              <m:rPr>
                <m:sty m:val="p"/>
              </m:rPr>
              <m:t>−</m:t>
            </m:r>
            <m:r>
              <m:t>l</m:t>
            </m:r>
          </m:e>
        </m:d>
        <m:r>
          <m:rPr>
            <m:sty m:val="p"/>
          </m:rPr>
          <m:t>=</m:t>
        </m:r>
        <m:r>
          <m:t>96</m:t>
        </m:r>
      </m:oMath>
      <w:r>
        <w:t xml:space="preserve">, giving</w:t>
      </w:r>
      <w:r>
        <w:t xml:space="preserve"> </w:t>
      </w:r>
      <m:oMath>
        <m:r>
          <m:t>20</m:t>
        </m:r>
        <m:r>
          <m:t>l</m:t>
        </m:r>
        <m:r>
          <m:rPr>
            <m:sty m:val="p"/>
          </m:rPr>
          <m:t>−</m:t>
        </m:r>
        <m:sSup>
          <m:e>
            <m:r>
              <m:t>l</m:t>
            </m:r>
          </m:e>
          <m:sup>
            <m:r>
              <m:t>2</m:t>
            </m:r>
          </m:sup>
        </m:sSup>
        <m:r>
          <m:rPr>
            <m:sty m:val="p"/>
          </m:rPr>
          <m:t>=</m:t>
        </m:r>
        <m:r>
          <m:t>96</m:t>
        </m:r>
      </m:oMath>
      <w:r>
        <w:t xml:space="preserve">, or</w:t>
      </w:r>
      <w:r>
        <w:t xml:space="preserve"> </w:t>
      </w:r>
      <m:oMath>
        <m:sSup>
          <m:e>
            <m:r>
              <m:t>l</m:t>
            </m:r>
          </m:e>
          <m:sup>
            <m:r>
              <m:t>2</m:t>
            </m:r>
          </m:sup>
        </m:sSup>
        <m:r>
          <m:rPr>
            <m:sty m:val="p"/>
          </m:rPr>
          <m:t>−</m:t>
        </m:r>
        <m:r>
          <m:t>20</m:t>
        </m:r>
        <m:r>
          <m:t>l</m:t>
        </m:r>
        <m:r>
          <m:rPr>
            <m:sty m:val="p"/>
          </m:rPr>
          <m:t>+</m:t>
        </m:r>
        <m:r>
          <m:t>96</m:t>
        </m:r>
        <m:r>
          <m:rPr>
            <m:sty m:val="p"/>
          </m:rPr>
          <m:t>=</m:t>
        </m:r>
        <m:r>
          <m:t>0</m:t>
        </m:r>
      </m:oMath>
      <w:r>
        <w:t xml:space="preserve">.</w:t>
      </w:r>
      <w:r>
        <w:t xml:space="preserve"> </w:t>
      </w:r>
      <w:r>
        <w:t xml:space="preserve">- Factoring:</w:t>
      </w:r>
      <w:r>
        <w:t xml:space="preserve"> </w:t>
      </w:r>
      <m:oMath>
        <m:d>
          <m:dPr>
            <m:begChr m:val="("/>
            <m:endChr m:val=")"/>
            <m:sepChr m:val=""/>
            <m:grow/>
          </m:dPr>
          <m:e>
            <m:r>
              <m:t>l</m:t>
            </m:r>
            <m:r>
              <m:rPr>
                <m:sty m:val="p"/>
              </m:rPr>
              <m:t>−</m:t>
            </m:r>
            <m:r>
              <m:t>12</m:t>
            </m:r>
          </m:e>
        </m:d>
        <m:d>
          <m:dPr>
            <m:begChr m:val="("/>
            <m:endChr m:val=")"/>
            <m:sepChr m:val=""/>
            <m:grow/>
          </m:dPr>
          <m:e>
            <m:r>
              <m:t>l</m:t>
            </m:r>
            <m:r>
              <m:rPr>
                <m:sty m:val="p"/>
              </m:rPr>
              <m:t>−</m:t>
            </m:r>
            <m:r>
              <m:t>8</m:t>
            </m:r>
          </m:e>
        </m:d>
        <m:r>
          <m:rPr>
            <m:sty m:val="p"/>
          </m:rPr>
          <m:t>=</m:t>
        </m:r>
        <m:r>
          <m:t>0</m:t>
        </m:r>
      </m:oMath>
      <w:r>
        <w:t xml:space="preserve">, so</w:t>
      </w:r>
      <w:r>
        <w:t xml:space="preserve"> </w:t>
      </w:r>
      <m:oMath>
        <m:r>
          <m:t>l</m:t>
        </m:r>
        <m:r>
          <m:rPr>
            <m:sty m:val="p"/>
          </m:rPr>
          <m:t>=</m:t>
        </m:r>
        <m:r>
          <m:t>12</m:t>
        </m:r>
      </m:oMath>
      <w:r>
        <w:t xml:space="preserve"> </w:t>
      </w:r>
      <w:r>
        <w:t xml:space="preserve">or</w:t>
      </w:r>
      <w:r>
        <w:t xml:space="preserve"> </w:t>
      </w:r>
      <m:oMath>
        <m:r>
          <m:t>l</m:t>
        </m:r>
        <m:r>
          <m:rPr>
            <m:sty m:val="p"/>
          </m:rPr>
          <m:t>=</m:t>
        </m:r>
        <m:r>
          <m:t>8</m:t>
        </m:r>
      </m:oMath>
      <w:r>
        <w:t xml:space="preserve">. The longer side is 12.</w:t>
      </w:r>
    </w:p>
    <w:bookmarkEnd w:id="231"/>
    <w:bookmarkStart w:id="232" w:name="profit-maximization"/>
    <w:p>
      <w:pPr>
        <w:pStyle w:val="Heading3"/>
      </w:pPr>
      <w:r>
        <w:t xml:space="preserve">4.11.3 — Profit Maximization</w:t>
      </w:r>
    </w:p>
    <w:p>
      <w:pPr>
        <w:pStyle w:val="FirstParagraph"/>
      </w:pPr>
      <w:r>
        <w:t xml:space="preserve">Quadratic profit functions are common:</w:t>
      </w:r>
      <w:r>
        <w:t xml:space="preserve"> </w:t>
      </w:r>
      <m:oMath>
        <m:r>
          <m:t>P</m:t>
        </m:r>
        <m:d>
          <m:dPr>
            <m:begChr m:val="("/>
            <m:endChr m:val=")"/>
            <m:sepChr m:val=""/>
            <m:grow/>
          </m:dPr>
          <m:e>
            <m:r>
              <m:t>x</m:t>
            </m:r>
          </m:e>
        </m:d>
        <m:r>
          <m:rPr>
            <m:sty m:val="p"/>
          </m:rPr>
          <m:t>=</m:t>
        </m:r>
        <m:r>
          <m:rPr>
            <m:sty m:val="p"/>
          </m:rPr>
          <m:t>−</m:t>
        </m:r>
        <m:r>
          <m:t>a</m:t>
        </m:r>
        <m:sSup>
          <m:e>
            <m:r>
              <m:t>x</m:t>
            </m:r>
          </m:e>
          <m:sup>
            <m:r>
              <m:t>2</m:t>
            </m:r>
          </m:sup>
        </m:sSup>
        <m:r>
          <m:rPr>
            <m:sty m:val="p"/>
          </m:rPr>
          <m:t>+</m:t>
        </m:r>
        <m:r>
          <m:t>b</m:t>
        </m:r>
        <m:r>
          <m:t>x</m:t>
        </m:r>
        <m:r>
          <m:rPr>
            <m:sty m:val="p"/>
          </m:rPr>
          <m:t>−</m:t>
        </m:r>
        <m:r>
          <m:t>c</m:t>
        </m:r>
      </m:oMath>
      <w:r>
        <w:t xml:space="preserve">, where</w:t>
      </w:r>
      <w:r>
        <w:t xml:space="preserve"> </w:t>
      </w:r>
      <m:oMath>
        <m:r>
          <m:t>x</m:t>
        </m:r>
      </m:oMath>
      <w:r>
        <w:t xml:space="preserve"> </w:t>
      </w:r>
      <w:r>
        <w:t xml:space="preserve">is the number of units sold or the price. The maximum profit occurs at the vertex.</w:t>
      </w:r>
    </w:p>
    <w:p>
      <w:r>
        <w:pict>
          <v:rect style="width:0;height:1.5pt" o:hralign="center" o:hrstd="t" o:hr="t"/>
        </w:pict>
      </w:r>
    </w:p>
    <w:bookmarkEnd w:id="232"/>
    <w:bookmarkEnd w:id="233"/>
    <w:bookmarkStart w:id="237" w:name="X741de97d8c6717098b3812d3a454d611f649edd"/>
    <w:p>
      <w:pPr>
        <w:pStyle w:val="Heading2"/>
      </w:pPr>
      <w:r>
        <w:t xml:space="preserve">4.12 — The Quadratic Formula and the Discriminant: Advanced Applications</w:t>
      </w:r>
    </w:p>
    <w:bookmarkStart w:id="234" w:name="X0dade35695f395b8f4031a9e46ebf325f601c67"/>
    <w:p>
      <w:pPr>
        <w:pStyle w:val="Heading3"/>
      </w:pPr>
      <w:r>
        <w:t xml:space="preserve">4.12.1 — Finding the Nature of Roots Without Solving</w:t>
      </w:r>
    </w:p>
    <w:p>
      <w:pPr>
        <w:pStyle w:val="FirstParagraph"/>
      </w:pPr>
      <w:r>
        <w:t xml:space="preserve">Sometimes the ACT asks you to determine whether roots are real, rational, positive, negative, etc., without actually finding the roots. The discriminant and Vieta’s formulas are your tools.</w:t>
      </w:r>
    </w:p>
    <w:p>
      <w:pPr>
        <w:pStyle w:val="BodyText"/>
      </w:pPr>
      <w:r>
        <w:rPr>
          <w:b/>
          <w:bCs/>
        </w:rPr>
        <w:t xml:space="preserve">To determine if both roots are positive:</w:t>
      </w:r>
      <w:r>
        <w:t xml:space="preserve"> </w:t>
      </w:r>
      <w:r>
        <w:t xml:space="preserve">-</w:t>
      </w:r>
      <w:r>
        <w:t xml:space="preserve"> </w:t>
      </w:r>
      <m:oMath>
        <m:r>
          <m:t>Δ</m:t>
        </m:r>
        <m:r>
          <m:rPr>
            <m:sty m:val="p"/>
          </m:rPr>
          <m:t>≥</m:t>
        </m:r>
        <m:r>
          <m:t>0</m:t>
        </m:r>
      </m:oMath>
      <w:r>
        <w:t xml:space="preserve"> </w:t>
      </w:r>
      <w:r>
        <w:t xml:space="preserve">(real roots)</w:t>
      </w:r>
      <w:r>
        <w:t xml:space="preserve"> </w:t>
      </w:r>
      <w:r>
        <w:t xml:space="preserve">- Sum of roots</w:t>
      </w:r>
      <w:r>
        <w:t xml:space="preserve"> </w:t>
      </w:r>
      <m:oMath>
        <m:r>
          <m:rPr>
            <m:sty m:val="p"/>
          </m:rPr>
          <m:t>=</m:t>
        </m:r>
        <m:r>
          <m:rPr>
            <m:sty m:val="p"/>
          </m:rPr>
          <m:t>−</m:t>
        </m:r>
        <m:f>
          <m:fPr>
            <m:type m:val="bar"/>
          </m:fPr>
          <m:num>
            <m:r>
              <m:t>b</m:t>
            </m:r>
          </m:num>
          <m:den>
            <m:r>
              <m:t>a</m:t>
            </m:r>
          </m:den>
        </m:f>
        <m:r>
          <m:rPr>
            <m:sty m:val="p"/>
          </m:rPr>
          <m:t>&gt;</m:t>
        </m:r>
        <m:r>
          <m:t>0</m:t>
        </m:r>
      </m:oMath>
      <w:r>
        <w:t xml:space="preserve"> </w:t>
      </w:r>
      <w:r>
        <w:t xml:space="preserve">- Product of roots</w:t>
      </w:r>
      <w:r>
        <w:t xml:space="preserve"> </w:t>
      </w:r>
      <m:oMath>
        <m:r>
          <m:rPr>
            <m:sty m:val="p"/>
          </m:rPr>
          <m:t>=</m:t>
        </m:r>
        <m:f>
          <m:fPr>
            <m:type m:val="bar"/>
          </m:fPr>
          <m:num>
            <m:r>
              <m:t>c</m:t>
            </m:r>
          </m:num>
          <m:den>
            <m:r>
              <m:t>a</m:t>
            </m:r>
          </m:den>
        </m:f>
        <m:r>
          <m:rPr>
            <m:sty m:val="p"/>
          </m:rPr>
          <m:t>&gt;</m:t>
        </m:r>
        <m:r>
          <m:t>0</m:t>
        </m:r>
      </m:oMath>
    </w:p>
    <w:p>
      <w:pPr>
        <w:pStyle w:val="BodyText"/>
      </w:pPr>
      <w:r>
        <w:rPr>
          <w:b/>
          <w:bCs/>
        </w:rPr>
        <w:t xml:space="preserve">To determine if both roots are negative:</w:t>
      </w:r>
      <w:r>
        <w:t xml:space="preserve"> </w:t>
      </w:r>
      <w:r>
        <w:t xml:space="preserve">-</w:t>
      </w:r>
      <w:r>
        <w:t xml:space="preserve"> </w:t>
      </w:r>
      <m:oMath>
        <m:r>
          <m:t>Δ</m:t>
        </m:r>
        <m:r>
          <m:rPr>
            <m:sty m:val="p"/>
          </m:rPr>
          <m:t>≥</m:t>
        </m:r>
        <m:r>
          <m:t>0</m:t>
        </m:r>
      </m:oMath>
      <w:r>
        <w:t xml:space="preserve"> </w:t>
      </w:r>
      <w:r>
        <w:t xml:space="preserve">- Sum of roots</w:t>
      </w:r>
      <w:r>
        <w:t xml:space="preserve"> </w:t>
      </w:r>
      <m:oMath>
        <m:r>
          <m:rPr>
            <m:sty m:val="p"/>
          </m:rPr>
          <m:t>=</m:t>
        </m:r>
        <m:r>
          <m:rPr>
            <m:sty m:val="p"/>
          </m:rPr>
          <m:t>−</m:t>
        </m:r>
        <m:f>
          <m:fPr>
            <m:type m:val="bar"/>
          </m:fPr>
          <m:num>
            <m:r>
              <m:t>b</m:t>
            </m:r>
          </m:num>
          <m:den>
            <m:r>
              <m:t>a</m:t>
            </m:r>
          </m:den>
        </m:f>
        <m:r>
          <m:rPr>
            <m:sty m:val="p"/>
          </m:rPr>
          <m:t>&lt;</m:t>
        </m:r>
        <m:r>
          <m:t>0</m:t>
        </m:r>
      </m:oMath>
      <w:r>
        <w:t xml:space="preserve"> </w:t>
      </w:r>
      <w:r>
        <w:t xml:space="preserve">- Product of roots</w:t>
      </w:r>
      <w:r>
        <w:t xml:space="preserve"> </w:t>
      </w:r>
      <m:oMath>
        <m:r>
          <m:rPr>
            <m:sty m:val="p"/>
          </m:rPr>
          <m:t>=</m:t>
        </m:r>
        <m:f>
          <m:fPr>
            <m:type m:val="bar"/>
          </m:fPr>
          <m:num>
            <m:r>
              <m:t>c</m:t>
            </m:r>
          </m:num>
          <m:den>
            <m:r>
              <m:t>a</m:t>
            </m:r>
          </m:den>
        </m:f>
        <m:r>
          <m:rPr>
            <m:sty m:val="p"/>
          </m:rPr>
          <m:t>&gt;</m:t>
        </m:r>
        <m:r>
          <m:t>0</m:t>
        </m:r>
      </m:oMath>
    </w:p>
    <w:p>
      <w:pPr>
        <w:pStyle w:val="BodyText"/>
      </w:pPr>
      <w:r>
        <w:rPr>
          <w:b/>
          <w:bCs/>
        </w:rPr>
        <w:t xml:space="preserve">To determine if roots have opposite signs:</w:t>
      </w:r>
      <w:r>
        <w:t xml:space="preserve"> </w:t>
      </w:r>
      <w:r>
        <w:t xml:space="preserve">- Product of roots</w:t>
      </w:r>
      <w:r>
        <w:t xml:space="preserve"> </w:t>
      </w:r>
      <m:oMath>
        <m:r>
          <m:rPr>
            <m:sty m:val="p"/>
          </m:rPr>
          <m:t>=</m:t>
        </m:r>
        <m:f>
          <m:fPr>
            <m:type m:val="bar"/>
          </m:fPr>
          <m:num>
            <m:r>
              <m:t>c</m:t>
            </m:r>
          </m:num>
          <m:den>
            <m:r>
              <m:t>a</m:t>
            </m:r>
          </m:den>
        </m:f>
        <m:r>
          <m:rPr>
            <m:sty m:val="p"/>
          </m:rPr>
          <m:t>&lt;</m:t>
        </m:r>
        <m:r>
          <m:t>0</m:t>
        </m:r>
      </m:oMath>
      <w:r>
        <w:t xml:space="preserve"> </w:t>
      </w:r>
      <w:r>
        <w:t xml:space="preserve">(this automatically means</w:t>
      </w:r>
      <w:r>
        <w:t xml:space="preserve"> </w:t>
      </w:r>
      <m:oMath>
        <m:r>
          <m:t>Δ</m:t>
        </m:r>
        <m:r>
          <m:rPr>
            <m:sty m:val="p"/>
          </m:rPr>
          <m:t>&gt;</m:t>
        </m:r>
        <m:r>
          <m:t>0</m:t>
        </m:r>
      </m:oMath>
      <w:r>
        <w:t xml:space="preserve"> </w:t>
      </w:r>
      <w:r>
        <w:t xml:space="preserve">for real coefficients)</w:t>
      </w:r>
    </w:p>
    <w:bookmarkEnd w:id="234"/>
    <w:bookmarkStart w:id="235" w:name="quadratic-equations-with-parameters"/>
    <w:p>
      <w:pPr>
        <w:pStyle w:val="Heading3"/>
      </w:pPr>
      <w:r>
        <w:t xml:space="preserve">4.12.2 — Quadratic Equations with Parameters</w:t>
      </w:r>
    </w:p>
    <w:p>
      <w:pPr>
        <w:pStyle w:val="FirstParagraph"/>
      </w:pPr>
      <w:r>
        <w:t xml:space="preserve">The ACT frequently presents quadratic equations with an unknown parameter and ask for the value of that parameter that produces a specific condition:</w:t>
      </w:r>
    </w:p>
    <w:p>
      <w:pPr>
        <w:pStyle w:val="Compact"/>
        <w:numPr>
          <w:ilvl w:val="0"/>
          <w:numId w:val="1084"/>
        </w:numPr>
      </w:pPr>
      <w:r>
        <w:rPr>
          <w:b/>
          <w:bCs/>
        </w:rPr>
        <w:t xml:space="preserve">“</w:t>
      </w:r>
      <w:r>
        <w:rPr>
          <w:b/>
          <w:bCs/>
        </w:rPr>
        <w:t xml:space="preserve">For what value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16</m:t>
        </m:r>
        <m:r>
          <m:rPr>
            <m:sty m:val="p"/>
          </m:rPr>
          <m:t>=</m:t>
        </m:r>
        <m:r>
          <m:t>0</m:t>
        </m:r>
      </m:oMath>
      <w:r>
        <w:rPr>
          <w:b/>
          <w:bCs/>
        </w:rPr>
        <w:t xml:space="preserve"> </w:t>
      </w:r>
      <w:r>
        <w:rPr>
          <w:b/>
          <w:bCs/>
        </w:rPr>
        <w:t xml:space="preserve">have exactly one real root?</w:t>
      </w:r>
      <w:r>
        <w:rPr>
          <w:b/>
          <w:bCs/>
        </w:rPr>
        <w:t xml:space="preserve">”</w:t>
      </w:r>
    </w:p>
    <w:p>
      <w:pPr>
        <w:pStyle w:val="Compact"/>
        <w:numPr>
          <w:ilvl w:val="1"/>
          <w:numId w:val="1085"/>
        </w:numPr>
      </w:pPr>
      <w:r>
        <w:t xml:space="preserve">Set</w:t>
      </w:r>
      <w:r>
        <w:t xml:space="preserve"> </w:t>
      </w:r>
      <m:oMath>
        <m:r>
          <m:t>Δ</m:t>
        </m:r>
        <m:r>
          <m:rPr>
            <m:sty m:val="p"/>
          </m:rPr>
          <m:t>=</m:t>
        </m:r>
        <m:r>
          <m:t>0</m:t>
        </m:r>
      </m:oMath>
      <w:r>
        <w:t xml:space="preserve">:</w:t>
      </w:r>
      <w:r>
        <w:t xml:space="preserve"> </w:t>
      </w:r>
      <m:oMath>
        <m:sSup>
          <m:e>
            <m:r>
              <m:t>k</m:t>
            </m:r>
          </m:e>
          <m:sup>
            <m:r>
              <m:t>2</m:t>
            </m:r>
          </m:sup>
        </m:sSup>
        <m:r>
          <m:rPr>
            <m:sty m:val="p"/>
          </m:rPr>
          <m:t>−</m:t>
        </m:r>
        <m:r>
          <m:t>4</m:t>
        </m:r>
        <m:d>
          <m:dPr>
            <m:begChr m:val="("/>
            <m:endChr m:val=")"/>
            <m:sepChr m:val=""/>
            <m:grow/>
          </m:dPr>
          <m:e>
            <m:r>
              <m:t>1</m:t>
            </m:r>
          </m:e>
        </m:d>
        <m:d>
          <m:dPr>
            <m:begChr m:val="("/>
            <m:endChr m:val=")"/>
            <m:sepChr m:val=""/>
            <m:grow/>
          </m:dPr>
          <m:e>
            <m:r>
              <m:t>16</m:t>
            </m:r>
          </m:e>
        </m:d>
        <m:r>
          <m:rPr>
            <m:sty m:val="p"/>
          </m:rPr>
          <m:t>=</m:t>
        </m:r>
        <m:r>
          <m:t>0</m:t>
        </m:r>
      </m:oMath>
      <w:r>
        <w:t xml:space="preserve"> </w:t>
      </w:r>
      <w:r>
        <w:t xml:space="preserve">→</w:t>
      </w:r>
      <w:r>
        <w:t xml:space="preserve"> </w:t>
      </w:r>
      <m:oMath>
        <m:sSup>
          <m:e>
            <m:r>
              <m:t>k</m:t>
            </m:r>
          </m:e>
          <m:sup>
            <m:r>
              <m:t>2</m:t>
            </m:r>
          </m:sup>
        </m:sSup>
        <m:r>
          <m:rPr>
            <m:sty m:val="p"/>
          </m:rPr>
          <m:t>=</m:t>
        </m:r>
        <m:r>
          <m:t>64</m:t>
        </m:r>
      </m:oMath>
      <w:r>
        <w:t xml:space="preserve"> </w:t>
      </w:r>
      <w:r>
        <w:t xml:space="preserve">→</w:t>
      </w:r>
      <w:r>
        <w:t xml:space="preserve"> </w:t>
      </w:r>
      <m:oMath>
        <m:r>
          <m:t>k</m:t>
        </m:r>
        <m:r>
          <m:rPr>
            <m:sty m:val="p"/>
          </m:rPr>
          <m:t>=</m:t>
        </m:r>
        <m:r>
          <m:rPr>
            <m:sty m:val="p"/>
          </m:rPr>
          <m:t>±</m:t>
        </m:r>
        <m:r>
          <m:t>8</m:t>
        </m:r>
      </m:oMath>
      <w:r>
        <w:t xml:space="preserve">.</w:t>
      </w:r>
    </w:p>
    <w:p>
      <w:pPr>
        <w:pStyle w:val="Compact"/>
        <w:numPr>
          <w:ilvl w:val="0"/>
          <w:numId w:val="1084"/>
        </w:numPr>
      </w:pPr>
      <w:r>
        <w:rPr>
          <w:b/>
          <w:bCs/>
        </w:rPr>
        <w:t xml:space="preserve">“</w:t>
      </w:r>
      <w:r>
        <w:rPr>
          <w:b/>
          <w:bCs/>
        </w:rPr>
        <w:t xml:space="preserve">For what values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9</m:t>
        </m:r>
        <m:r>
          <m:rPr>
            <m:sty m:val="p"/>
          </m:rPr>
          <m:t>=</m:t>
        </m:r>
        <m:r>
          <m:t>0</m:t>
        </m:r>
      </m:oMath>
      <w:r>
        <w:rPr>
          <w:b/>
          <w:bCs/>
        </w:rPr>
        <w:t xml:space="preserve"> </w:t>
      </w:r>
      <w:r>
        <w:rPr>
          <w:b/>
          <w:bCs/>
        </w:rPr>
        <w:t xml:space="preserve">have two distinct real roots?</w:t>
      </w:r>
      <w:r>
        <w:rPr>
          <w:b/>
          <w:bCs/>
        </w:rPr>
        <w:t xml:space="preserve">”</w:t>
      </w:r>
    </w:p>
    <w:p>
      <w:pPr>
        <w:pStyle w:val="Compact"/>
        <w:numPr>
          <w:ilvl w:val="1"/>
          <w:numId w:val="1086"/>
        </w:numPr>
      </w:pPr>
      <w:r>
        <w:t xml:space="preserve">Set</w:t>
      </w:r>
      <w:r>
        <w:t xml:space="preserve"> </w:t>
      </w:r>
      <m:oMath>
        <m:r>
          <m:t>Δ</m:t>
        </m:r>
        <m:r>
          <m:rPr>
            <m:sty m:val="p"/>
          </m:rPr>
          <m:t>&gt;</m:t>
        </m:r>
        <m:r>
          <m:t>0</m:t>
        </m:r>
      </m:oMath>
      <w:r>
        <w:t xml:space="preserve">:</w:t>
      </w:r>
      <w:r>
        <w:t xml:space="preserve"> </w:t>
      </w:r>
      <m:oMath>
        <m:sSup>
          <m:e>
            <m:r>
              <m:t>k</m:t>
            </m:r>
          </m:e>
          <m:sup>
            <m:r>
              <m:t>2</m:t>
            </m:r>
          </m:sup>
        </m:sSup>
        <m:r>
          <m:rPr>
            <m:sty m:val="p"/>
          </m:rPr>
          <m:t>−</m:t>
        </m:r>
        <m:r>
          <m:t>36</m:t>
        </m:r>
        <m:r>
          <m:rPr>
            <m:sty m:val="p"/>
          </m:rPr>
          <m:t>&gt;</m:t>
        </m:r>
        <m:r>
          <m:t>0</m:t>
        </m:r>
      </m:oMath>
      <w:r>
        <w:t xml:space="preserve"> </w:t>
      </w:r>
      <w:r>
        <w:t xml:space="preserve">→</w:t>
      </w:r>
      <w:r>
        <w:t xml:space="preserve"> </w:t>
      </w:r>
      <m:oMath>
        <m:sSup>
          <m:e>
            <m:r>
              <m:t>k</m:t>
            </m:r>
          </m:e>
          <m:sup>
            <m:r>
              <m:t>2</m:t>
            </m:r>
          </m:sup>
        </m:sSup>
        <m:r>
          <m:rPr>
            <m:sty m:val="p"/>
          </m:rPr>
          <m:t>&gt;</m:t>
        </m:r>
        <m:r>
          <m:t>36</m:t>
        </m:r>
      </m:oMath>
      <w:r>
        <w:t xml:space="preserve"> </w:t>
      </w:r>
      <w:r>
        <w:t xml:space="preserve">→</w:t>
      </w:r>
      <w:r>
        <w:t xml:space="preserve"> </w:t>
      </w:r>
      <m:oMath>
        <m:d>
          <m:dPr>
            <m:begChr m:val="|"/>
            <m:endChr m:val="|"/>
            <m:sepChr m:val=""/>
            <m:grow/>
          </m:dPr>
          <m:e>
            <m:r>
              <m:t>k</m:t>
            </m:r>
          </m:e>
        </m:d>
        <m:r>
          <m:rPr>
            <m:sty m:val="p"/>
          </m:rPr>
          <m:t>&gt;</m:t>
        </m:r>
        <m:r>
          <m:t>6</m:t>
        </m:r>
      </m:oMath>
      <w:r>
        <w:t xml:space="preserve"> </w:t>
      </w:r>
      <w:r>
        <w:t xml:space="preserve">→</w:t>
      </w:r>
      <w:r>
        <w:t xml:space="preserve"> </w:t>
      </w:r>
      <m:oMath>
        <m:r>
          <m:t>k</m:t>
        </m:r>
        <m:r>
          <m:rPr>
            <m:sty m:val="p"/>
          </m:rPr>
          <m:t>&lt;</m:t>
        </m:r>
        <m:r>
          <m:rPr>
            <m:sty m:val="p"/>
          </m:rPr>
          <m:t>−</m:t>
        </m:r>
        <m:r>
          <m:t>6</m:t>
        </m:r>
      </m:oMath>
      <w:r>
        <w:t xml:space="preserve"> </w:t>
      </w:r>
      <w:r>
        <w:t xml:space="preserve">or</w:t>
      </w:r>
      <w:r>
        <w:t xml:space="preserve"> </w:t>
      </w:r>
      <m:oMath>
        <m:r>
          <m:t>k</m:t>
        </m:r>
        <m:r>
          <m:rPr>
            <m:sty m:val="p"/>
          </m:rPr>
          <m:t>&gt;</m:t>
        </m:r>
        <m:r>
          <m:t>6</m:t>
        </m:r>
      </m:oMath>
      <w:r>
        <w:t xml:space="preserve">.</w:t>
      </w:r>
    </w:p>
    <w:p>
      <w:pPr>
        <w:pStyle w:val="Compact"/>
        <w:numPr>
          <w:ilvl w:val="0"/>
          <w:numId w:val="1084"/>
        </w:numPr>
      </w:pPr>
      <w:r>
        <w:rPr>
          <w:b/>
          <w:bCs/>
        </w:rPr>
        <w:t xml:space="preserve">“</w:t>
      </w:r>
      <w:r>
        <w:rPr>
          <w:b/>
          <w:bCs/>
        </w:rPr>
        <w:t xml:space="preserve">For what values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25</m:t>
        </m:r>
        <m:r>
          <m:rPr>
            <m:sty m:val="p"/>
          </m:rPr>
          <m:t>=</m:t>
        </m:r>
        <m:r>
          <m:t>0</m:t>
        </m:r>
      </m:oMath>
      <w:r>
        <w:rPr>
          <w:b/>
          <w:bCs/>
        </w:rPr>
        <w:t xml:space="preserve"> </w:t>
      </w:r>
      <w:r>
        <w:rPr>
          <w:b/>
          <w:bCs/>
        </w:rPr>
        <w:t xml:space="preserve">have no real roots?</w:t>
      </w:r>
      <w:r>
        <w:rPr>
          <w:b/>
          <w:bCs/>
        </w:rPr>
        <w:t xml:space="preserve">”</w:t>
      </w:r>
    </w:p>
    <w:p>
      <w:pPr>
        <w:pStyle w:val="Compact"/>
        <w:numPr>
          <w:ilvl w:val="1"/>
          <w:numId w:val="1087"/>
        </w:numPr>
      </w:pPr>
      <w:r>
        <w:t xml:space="preserve">Set</w:t>
      </w:r>
      <w:r>
        <w:t xml:space="preserve"> </w:t>
      </w:r>
      <m:oMath>
        <m:r>
          <m:t>Δ</m:t>
        </m:r>
        <m:r>
          <m:rPr>
            <m:sty m:val="p"/>
          </m:rPr>
          <m:t>&lt;</m:t>
        </m:r>
        <m:r>
          <m:t>0</m:t>
        </m:r>
      </m:oMath>
      <w:r>
        <w:t xml:space="preserve">:</w:t>
      </w:r>
      <w:r>
        <w:t xml:space="preserve"> </w:t>
      </w:r>
      <m:oMath>
        <m:sSup>
          <m:e>
            <m:r>
              <m:t>k</m:t>
            </m:r>
          </m:e>
          <m:sup>
            <m:r>
              <m:t>2</m:t>
            </m:r>
          </m:sup>
        </m:sSup>
        <m:r>
          <m:rPr>
            <m:sty m:val="p"/>
          </m:rPr>
          <m:t>−</m:t>
        </m:r>
        <m:r>
          <m:t>100</m:t>
        </m:r>
        <m:r>
          <m:rPr>
            <m:sty m:val="p"/>
          </m:rPr>
          <m:t>&lt;</m:t>
        </m:r>
        <m:r>
          <m:t>0</m:t>
        </m:r>
      </m:oMath>
      <w:r>
        <w:t xml:space="preserve"> </w:t>
      </w:r>
      <w:r>
        <w:t xml:space="preserve">→</w:t>
      </w:r>
      <w:r>
        <w:t xml:space="preserve"> </w:t>
      </w:r>
      <m:oMath>
        <m:sSup>
          <m:e>
            <m:r>
              <m:t>k</m:t>
            </m:r>
          </m:e>
          <m:sup>
            <m:r>
              <m:t>2</m:t>
            </m:r>
          </m:sup>
        </m:sSup>
        <m:r>
          <m:rPr>
            <m:sty m:val="p"/>
          </m:rPr>
          <m:t>&lt;</m:t>
        </m:r>
        <m:r>
          <m:t>100</m:t>
        </m:r>
      </m:oMath>
      <w:r>
        <w:t xml:space="preserve"> </w:t>
      </w:r>
      <w:r>
        <w:t xml:space="preserve">→</w:t>
      </w:r>
      <w:r>
        <w:t xml:space="preserve"> </w:t>
      </w:r>
      <m:oMath>
        <m:d>
          <m:dPr>
            <m:begChr m:val="|"/>
            <m:endChr m:val="|"/>
            <m:sepChr m:val=""/>
            <m:grow/>
          </m:dPr>
          <m:e>
            <m:r>
              <m:t>k</m:t>
            </m:r>
          </m:e>
        </m:d>
        <m:r>
          <m:rPr>
            <m:sty m:val="p"/>
          </m:rPr>
          <m:t>&lt;</m:t>
        </m:r>
        <m:r>
          <m:t>10</m:t>
        </m:r>
      </m:oMath>
      <w:r>
        <w:t xml:space="preserve"> </w:t>
      </w:r>
      <w:r>
        <w:t xml:space="preserve">→</w:t>
      </w:r>
      <w:r>
        <w:t xml:space="preserve"> </w:t>
      </w:r>
      <m:oMath>
        <m:r>
          <m:rPr>
            <m:sty m:val="p"/>
          </m:rPr>
          <m:t>−</m:t>
        </m:r>
        <m:r>
          <m:t>10</m:t>
        </m:r>
        <m:r>
          <m:rPr>
            <m:sty m:val="p"/>
          </m:rPr>
          <m:t>&lt;</m:t>
        </m:r>
        <m:r>
          <m:t>k</m:t>
        </m:r>
        <m:r>
          <m:rPr>
            <m:sty m:val="p"/>
          </m:rPr>
          <m:t>&lt;</m:t>
        </m:r>
        <m:r>
          <m:t>10</m:t>
        </m:r>
      </m:oMath>
      <w:r>
        <w:t xml:space="preserve">.</w:t>
      </w:r>
    </w:p>
    <w:bookmarkEnd w:id="235"/>
    <w:bookmarkStart w:id="236" w:name="X84b10850d91d7aa0aeee8097bfc7219a753a85d"/>
    <w:p>
      <w:pPr>
        <w:pStyle w:val="Heading3"/>
      </w:pPr>
      <w:r>
        <w:t xml:space="preserve">4.12.3 — The Discriminant as a Function of a Parameter</w:t>
      </w:r>
    </w:p>
    <w:p>
      <w:pPr>
        <w:pStyle w:val="FirstParagraph"/>
      </w:pPr>
      <w:r>
        <w:t xml:space="preserve">When the discriminant itself depends on a parameter, you can set up an inequality or equation in that parameter. This is a higher-level skill that separates top scorers from average ones.</w:t>
      </w:r>
    </w:p>
    <w:p>
      <w:pPr>
        <w:pStyle w:val="BodyText"/>
      </w:pPr>
      <w:r>
        <w:rPr>
          <w:b/>
          <w:bCs/>
        </w:rPr>
        <w:t xml:space="preserve">Example:</w:t>
      </w:r>
      <w:r>
        <w:t xml:space="preserve"> </w:t>
      </w:r>
      <w:r>
        <w:t xml:space="preserve">“</w:t>
      </w:r>
      <w:r>
        <w:t xml:space="preserve">The equation</w:t>
      </w:r>
      <w:r>
        <w:t xml:space="preserve"> </w:t>
      </w:r>
      <m:oMath>
        <m:r>
          <m:t>3</m:t>
        </m:r>
        <m:sSup>
          <m:e>
            <m:r>
              <m:t>x</m:t>
            </m:r>
          </m:e>
          <m:sup>
            <m:r>
              <m:t>2</m:t>
            </m:r>
          </m:sup>
        </m:sSup>
        <m:r>
          <m:rPr>
            <m:sty m:val="p"/>
          </m:rPr>
          <m:t>+</m:t>
        </m:r>
        <m:r>
          <m:t>m</m:t>
        </m:r>
        <m:r>
          <m:t>x</m:t>
        </m:r>
        <m:r>
          <m:rPr>
            <m:sty m:val="p"/>
          </m:rPr>
          <m:t>+</m:t>
        </m:r>
        <m:r>
          <m:t>12</m:t>
        </m:r>
        <m:r>
          <m:rPr>
            <m:sty m:val="p"/>
          </m:rPr>
          <m:t>=</m:t>
        </m:r>
        <m:r>
          <m:t>0</m:t>
        </m:r>
      </m:oMath>
      <w:r>
        <w:t xml:space="preserve"> </w:t>
      </w:r>
      <w:r>
        <w:t xml:space="preserve">has two distinct real solutions. Which of the following is a possible value of</w:t>
      </w:r>
      <w:r>
        <w:t xml:space="preserve"> </w:t>
      </w:r>
      <m:oMath>
        <m:r>
          <m:t>m</m:t>
        </m:r>
      </m:oMath>
      <w:r>
        <w:t xml:space="preserve">?</w:t>
      </w:r>
      <w:r>
        <w:t xml:space="preserve">”</w:t>
      </w:r>
      <w:r>
        <w:t xml:space="preserve"> </w:t>
      </w:r>
      <w:r>
        <w:t xml:space="preserve">-</w:t>
      </w:r>
      <w:r>
        <w:t xml:space="preserve"> </w:t>
      </w:r>
      <m:oMath>
        <m:r>
          <m:t>Δ</m:t>
        </m:r>
        <m:r>
          <m:rPr>
            <m:sty m:val="p"/>
          </m:rPr>
          <m:t>=</m:t>
        </m:r>
        <m:sSup>
          <m:e>
            <m:r>
              <m:t>m</m:t>
            </m:r>
          </m:e>
          <m:sup>
            <m:r>
              <m:t>2</m:t>
            </m:r>
          </m:sup>
        </m:sSup>
        <m:r>
          <m:rPr>
            <m:sty m:val="p"/>
          </m:rPr>
          <m:t>−</m:t>
        </m:r>
        <m:r>
          <m:t>4</m:t>
        </m:r>
        <m:d>
          <m:dPr>
            <m:begChr m:val="("/>
            <m:endChr m:val=")"/>
            <m:sepChr m:val=""/>
            <m:grow/>
          </m:dPr>
          <m:e>
            <m:r>
              <m:t>3</m:t>
            </m:r>
          </m:e>
        </m:d>
        <m:d>
          <m:dPr>
            <m:begChr m:val="("/>
            <m:endChr m:val=")"/>
            <m:sepChr m:val=""/>
            <m:grow/>
          </m:dPr>
          <m:e>
            <m:r>
              <m:t>12</m:t>
            </m:r>
          </m:e>
        </m:d>
        <m:r>
          <m:rPr>
            <m:sty m:val="p"/>
          </m:rPr>
          <m:t>=</m:t>
        </m:r>
        <m:sSup>
          <m:e>
            <m:r>
              <m:t>m</m:t>
            </m:r>
          </m:e>
          <m:sup>
            <m:r>
              <m:t>2</m:t>
            </m:r>
          </m:sup>
        </m:sSup>
        <m:r>
          <m:rPr>
            <m:sty m:val="p"/>
          </m:rPr>
          <m:t>−</m:t>
        </m:r>
        <m:r>
          <m:t>144</m:t>
        </m:r>
        <m:r>
          <m:rPr>
            <m:sty m:val="p"/>
          </m:rPr>
          <m:t>&gt;</m:t>
        </m:r>
        <m:r>
          <m:t>0</m:t>
        </m:r>
      </m:oMath>
      <w:r>
        <w:t xml:space="preserve"> </w:t>
      </w:r>
      <w:r>
        <w:t xml:space="preserve">-</w:t>
      </w:r>
      <w:r>
        <w:t xml:space="preserve"> </w:t>
      </w:r>
      <m:oMath>
        <m:sSup>
          <m:e>
            <m:r>
              <m:t>m</m:t>
            </m:r>
          </m:e>
          <m:sup>
            <m:r>
              <m:t>2</m:t>
            </m:r>
          </m:sup>
        </m:sSup>
        <m:r>
          <m:rPr>
            <m:sty m:val="p"/>
          </m:rPr>
          <m:t>&gt;</m:t>
        </m:r>
        <m:r>
          <m:t>144</m:t>
        </m:r>
      </m:oMath>
      <w:r>
        <w:t xml:space="preserve"> </w:t>
      </w:r>
      <w:r>
        <w:t xml:space="preserve">-</w:t>
      </w:r>
      <w:r>
        <w:t xml:space="preserve"> </w:t>
      </w:r>
      <m:oMath>
        <m:d>
          <m:dPr>
            <m:begChr m:val="|"/>
            <m:endChr m:val="|"/>
            <m:sepChr m:val=""/>
            <m:grow/>
          </m:dPr>
          <m:e>
            <m:r>
              <m:t>m</m:t>
            </m:r>
          </m:e>
        </m:d>
        <m:r>
          <m:rPr>
            <m:sty m:val="p"/>
          </m:rPr>
          <m:t>&gt;</m:t>
        </m:r>
        <m:r>
          <m:t>12</m:t>
        </m:r>
      </m:oMath>
      <w:r>
        <w:t xml:space="preserve"> </w:t>
      </w:r>
      <w:r>
        <w:t xml:space="preserve">- Any value with</w:t>
      </w:r>
      <w:r>
        <w:t xml:space="preserve"> </w:t>
      </w:r>
      <m:oMath>
        <m:d>
          <m:dPr>
            <m:begChr m:val="|"/>
            <m:endChr m:val="|"/>
            <m:sepChr m:val=""/>
            <m:grow/>
          </m:dPr>
          <m:e>
            <m:r>
              <m:t>m</m:t>
            </m:r>
          </m:e>
        </m:d>
        <m:r>
          <m:rPr>
            <m:sty m:val="p"/>
          </m:rPr>
          <m:t>&gt;</m:t>
        </m:r>
        <m:r>
          <m:t>12</m:t>
        </m:r>
      </m:oMath>
      <w:r>
        <w:t xml:space="preserve"> </w:t>
      </w:r>
      <w:r>
        <w:t xml:space="preserve">works (e.g.,</w:t>
      </w:r>
      <w:r>
        <w:t xml:space="preserve"> </w:t>
      </w:r>
      <m:oMath>
        <m:r>
          <m:t>m</m:t>
        </m:r>
        <m:r>
          <m:rPr>
            <m:sty m:val="p"/>
          </m:rPr>
          <m:t>=</m:t>
        </m:r>
        <m:r>
          <m:t>13</m:t>
        </m:r>
      </m:oMath>
      <w:r>
        <w:t xml:space="preserve">,</w:t>
      </w:r>
      <w:r>
        <w:t xml:space="preserve"> </w:t>
      </w:r>
      <m:oMath>
        <m:r>
          <m:t>m</m:t>
        </m:r>
        <m:r>
          <m:rPr>
            <m:sty m:val="p"/>
          </m:rPr>
          <m:t>=</m:t>
        </m:r>
        <m:r>
          <m:rPr>
            <m:sty m:val="p"/>
          </m:rPr>
          <m:t>−</m:t>
        </m:r>
        <m:r>
          <m:t>15</m:t>
        </m:r>
      </m:oMath>
      <w:r>
        <w:t xml:space="preserve">, etc.)</w:t>
      </w:r>
    </w:p>
    <w:p>
      <w:r>
        <w:pict>
          <v:rect style="width:0;height:1.5pt" o:hralign="center" o:hrstd="t" o:hr="t"/>
        </w:pict>
      </w:r>
    </w:p>
    <w:bookmarkEnd w:id="236"/>
    <w:bookmarkEnd w:id="237"/>
    <w:bookmarkStart w:id="241" w:name="Xd517a37275e1cfca6b129a9546518c7d6e594eb"/>
    <w:p>
      <w:pPr>
        <w:pStyle w:val="Heading2"/>
      </w:pPr>
      <w:r>
        <w:t xml:space="preserve">4.13 — Graphical Transformations of Quadratic Functions</w:t>
      </w:r>
    </w:p>
    <w:p>
      <w:pPr>
        <w:pStyle w:val="FirstParagraph"/>
      </w:pPr>
      <w:r>
        <w:t xml:space="preserve">Understanding how changes to the equation affect the graph is essential for the ACT.</w:t>
      </w:r>
    </w:p>
    <w:bookmarkStart w:id="238" w:name="X0179dd8c7e838756cac4fd881163fc5787d24cf"/>
    <w:p>
      <w:pPr>
        <w:pStyle w:val="Heading3"/>
      </w:pPr>
      <w:r>
        <w:t xml:space="preserve">4.13.1 — Transformations from the Parent Function</w:t>
      </w:r>
      <w:r>
        <w:t xml:space="preserve"> </w:t>
      </w:r>
      <m:oMath>
        <m:r>
          <m:t>y</m:t>
        </m:r>
        <m:r>
          <m:rPr>
            <m:sty m:val="p"/>
          </m:rPr>
          <m:t>=</m:t>
        </m:r>
        <m:sSup>
          <m:e>
            <m:r>
              <m:t>x</m:t>
            </m:r>
          </m:e>
          <m:sup>
            <m:r>
              <m:t>2</m:t>
            </m:r>
          </m:sup>
        </m:sSup>
      </m:oMath>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Transformation</w:t>
            </w:r>
          </w:p>
        </w:tc>
        <w:tc>
          <w:tcPr/>
          <w:p>
            <w:pPr>
              <w:pStyle w:val="Compact"/>
              <w:jc w:val="left"/>
            </w:pPr>
            <w:r>
              <w:t xml:space="preserve">Equation Change</w:t>
            </w:r>
          </w:p>
        </w:tc>
        <w:tc>
          <w:tcPr/>
          <w:p>
            <w:pPr>
              <w:pStyle w:val="Compact"/>
              <w:jc w:val="left"/>
            </w:pPr>
            <w:r>
              <w:t xml:space="preserve">Effect on Graph</w:t>
            </w:r>
          </w:p>
        </w:tc>
      </w:tr>
      <w:tr>
        <w:tc>
          <w:tcPr/>
          <w:p>
            <w:pPr>
              <w:pStyle w:val="Compact"/>
              <w:jc w:val="left"/>
            </w:pPr>
            <w:r>
              <w:t xml:space="preserve">Vertical shift up by</w:t>
            </w:r>
            <w:r>
              <w:t xml:space="preserve"> </w:t>
            </w:r>
            <m:oMath>
              <m:r>
                <m:t>k</m:t>
              </m:r>
            </m:oMath>
          </w:p>
        </w:tc>
        <w:tc>
          <w:tcPr/>
          <w:p>
            <w:pPr>
              <w:pStyle w:val="Compact"/>
              <w:jc w:val="left"/>
            </w:pPr>
            <m:oMath>
              <m:r>
                <m:t>y</m:t>
              </m:r>
              <m:r>
                <m:rPr>
                  <m:sty m:val="p"/>
                </m:rPr>
                <m:t>=</m:t>
              </m:r>
              <m:sSup>
                <m:e>
                  <m:r>
                    <m:t>x</m:t>
                  </m:r>
                </m:e>
                <m:sup>
                  <m:r>
                    <m:t>2</m:t>
                  </m:r>
                </m:sup>
              </m:sSup>
              <m:r>
                <m:rPr>
                  <m:sty m:val="p"/>
                </m:rPr>
                <m:t>+</m:t>
              </m:r>
              <m:r>
                <m:t>k</m:t>
              </m:r>
            </m:oMath>
          </w:p>
        </w:tc>
        <w:tc>
          <w:tcPr/>
          <w:p>
            <w:pPr>
              <w:pStyle w:val="Compact"/>
              <w:jc w:val="left"/>
            </w:pPr>
            <w:r>
              <w:t xml:space="preserve">Moves graph up by</w:t>
            </w:r>
            <w:r>
              <w:t xml:space="preserve"> </w:t>
            </w:r>
            <m:oMath>
              <m:r>
                <m:t>k</m:t>
              </m:r>
            </m:oMath>
            <w:r>
              <w:t xml:space="preserve"> </w:t>
            </w:r>
            <w:r>
              <w:t xml:space="preserve">units</w:t>
            </w:r>
          </w:p>
        </w:tc>
      </w:tr>
      <w:tr>
        <w:tc>
          <w:tcPr/>
          <w:p>
            <w:pPr>
              <w:pStyle w:val="Compact"/>
              <w:jc w:val="left"/>
            </w:pPr>
            <w:r>
              <w:t xml:space="preserve">Vertical shift down by</w:t>
            </w:r>
            <w:r>
              <w:t xml:space="preserve"> </w:t>
            </w:r>
            <m:oMath>
              <m:r>
                <m:t>k</m:t>
              </m:r>
            </m:oMath>
          </w:p>
        </w:tc>
        <w:tc>
          <w:tcPr/>
          <w:p>
            <w:pPr>
              <w:pStyle w:val="Compact"/>
              <w:jc w:val="left"/>
            </w:pPr>
            <m:oMath>
              <m:r>
                <m:t>y</m:t>
              </m:r>
              <m:r>
                <m:rPr>
                  <m:sty m:val="p"/>
                </m:rPr>
                <m:t>=</m:t>
              </m:r>
              <m:sSup>
                <m:e>
                  <m:r>
                    <m:t>x</m:t>
                  </m:r>
                </m:e>
                <m:sup>
                  <m:r>
                    <m:t>2</m:t>
                  </m:r>
                </m:sup>
              </m:sSup>
              <m:r>
                <m:rPr>
                  <m:sty m:val="p"/>
                </m:rPr>
                <m:t>−</m:t>
              </m:r>
              <m:r>
                <m:t>k</m:t>
              </m:r>
            </m:oMath>
          </w:p>
        </w:tc>
        <w:tc>
          <w:tcPr/>
          <w:p>
            <w:pPr>
              <w:pStyle w:val="Compact"/>
              <w:jc w:val="left"/>
            </w:pPr>
            <w:r>
              <w:t xml:space="preserve">Moves graph down by</w:t>
            </w:r>
            <w:r>
              <w:t xml:space="preserve"> </w:t>
            </w:r>
            <m:oMath>
              <m:r>
                <m:t>k</m:t>
              </m:r>
            </m:oMath>
            <w:r>
              <w:t xml:space="preserve"> </w:t>
            </w:r>
            <w:r>
              <w:t xml:space="preserve">units</w:t>
            </w:r>
          </w:p>
        </w:tc>
      </w:tr>
      <w:tr>
        <w:tc>
          <w:tcPr/>
          <w:p>
            <w:pPr>
              <w:pStyle w:val="Compact"/>
              <w:jc w:val="left"/>
            </w:pPr>
            <w:r>
              <w:t xml:space="preserve">Horizontal shift right by</w:t>
            </w:r>
            <w:r>
              <w:t xml:space="preserve"> </w:t>
            </w:r>
            <m:oMath>
              <m:r>
                <m:t>h</m:t>
              </m:r>
            </m:oMath>
          </w:p>
        </w:tc>
        <w:tc>
          <w:tcPr/>
          <w:p>
            <w:pPr>
              <w:pStyle w:val="Compact"/>
              <w:jc w:val="left"/>
            </w:pPr>
            <m:oMath>
              <m:r>
                <m:t>y</m:t>
              </m:r>
              <m:r>
                <m:rPr>
                  <m:sty m:val="p"/>
                </m:rPr>
                <m:t>=</m:t>
              </m:r>
              <m:sSup>
                <m:e>
                  <m:d>
                    <m:dPr>
                      <m:begChr m:val="("/>
                      <m:endChr m:val=")"/>
                      <m:sepChr m:val=""/>
                      <m:grow/>
                    </m:dPr>
                    <m:e>
                      <m:r>
                        <m:t>x</m:t>
                      </m:r>
                      <m:r>
                        <m:rPr>
                          <m:sty m:val="p"/>
                        </m:rPr>
                        <m:t>−</m:t>
                      </m:r>
                      <m:r>
                        <m:t>h</m:t>
                      </m:r>
                    </m:e>
                  </m:d>
                </m:e>
                <m:sup>
                  <m:r>
                    <m:t>2</m:t>
                  </m:r>
                </m:sup>
              </m:sSup>
            </m:oMath>
          </w:p>
        </w:tc>
        <w:tc>
          <w:tcPr/>
          <w:p>
            <w:pPr>
              <w:pStyle w:val="Compact"/>
              <w:jc w:val="left"/>
            </w:pPr>
            <w:r>
              <w:t xml:space="preserve">Moves graph right by</w:t>
            </w:r>
            <w:r>
              <w:t xml:space="preserve"> </w:t>
            </w:r>
            <m:oMath>
              <m:r>
                <m:t>h</m:t>
              </m:r>
            </m:oMath>
            <w:r>
              <w:t xml:space="preserve"> </w:t>
            </w:r>
            <w:r>
              <w:t xml:space="preserve">units</w:t>
            </w:r>
          </w:p>
        </w:tc>
      </w:tr>
      <w:tr>
        <w:tc>
          <w:tcPr/>
          <w:p>
            <w:pPr>
              <w:pStyle w:val="Compact"/>
              <w:jc w:val="left"/>
            </w:pPr>
            <w:r>
              <w:t xml:space="preserve">Horizontal shift left by</w:t>
            </w:r>
            <w:r>
              <w:t xml:space="preserve"> </w:t>
            </w:r>
            <m:oMath>
              <m:r>
                <m:t>h</m:t>
              </m:r>
            </m:oMath>
          </w:p>
        </w:tc>
        <w:tc>
          <w:tcPr/>
          <w:p>
            <w:pPr>
              <w:pStyle w:val="Compact"/>
              <w:jc w:val="left"/>
            </w:pPr>
            <m:oMath>
              <m:r>
                <m:t>y</m:t>
              </m:r>
              <m:r>
                <m:rPr>
                  <m:sty m:val="p"/>
                </m:rPr>
                <m:t>=</m:t>
              </m:r>
              <m:sSup>
                <m:e>
                  <m:d>
                    <m:dPr>
                      <m:begChr m:val="("/>
                      <m:endChr m:val=")"/>
                      <m:sepChr m:val=""/>
                      <m:grow/>
                    </m:dPr>
                    <m:e>
                      <m:r>
                        <m:t>x</m:t>
                      </m:r>
                      <m:r>
                        <m:rPr>
                          <m:sty m:val="p"/>
                        </m:rPr>
                        <m:t>+</m:t>
                      </m:r>
                      <m:r>
                        <m:t>h</m:t>
                      </m:r>
                    </m:e>
                  </m:d>
                </m:e>
                <m:sup>
                  <m:r>
                    <m:t>2</m:t>
                  </m:r>
                </m:sup>
              </m:sSup>
            </m:oMath>
          </w:p>
        </w:tc>
        <w:tc>
          <w:tcPr/>
          <w:p>
            <w:pPr>
              <w:pStyle w:val="Compact"/>
              <w:jc w:val="left"/>
            </w:pPr>
            <w:r>
              <w:t xml:space="preserve">Moves graph left by</w:t>
            </w:r>
            <w:r>
              <w:t xml:space="preserve"> </w:t>
            </w:r>
            <m:oMath>
              <m:r>
                <m:t>h</m:t>
              </m:r>
            </m:oMath>
            <w:r>
              <w:t xml:space="preserve"> </w:t>
            </w:r>
            <w:r>
              <w:t xml:space="preserve">units</w:t>
            </w:r>
          </w:p>
        </w:tc>
      </w:tr>
      <w:tr>
        <w:tc>
          <w:tcPr/>
          <w:p>
            <w:pPr>
              <w:pStyle w:val="Compact"/>
              <w:jc w:val="left"/>
            </w:pPr>
            <w:r>
              <w:t xml:space="preserve">Vertical stretch by factor</w:t>
            </w:r>
            <w:r>
              <w:t xml:space="preserve"> </w:t>
            </w:r>
            <m:oMath>
              <m:r>
                <m:t>a</m:t>
              </m:r>
            </m:oMath>
          </w:p>
        </w:tc>
        <w:tc>
          <w:tcPr/>
          <w:p>
            <w:pPr>
              <w:pStyle w:val="Compact"/>
              <w:jc w:val="left"/>
            </w:pPr>
            <m:oMath>
              <m:r>
                <m:t>y</m:t>
              </m:r>
              <m:r>
                <m:rPr>
                  <m:sty m:val="p"/>
                </m:rPr>
                <m:t>=</m:t>
              </m:r>
              <m:r>
                <m:t>a</m:t>
              </m:r>
              <m:sSup>
                <m:e>
                  <m:r>
                    <m:t>x</m:t>
                  </m:r>
                </m:e>
                <m:sup>
                  <m:r>
                    <m:t>2</m:t>
                  </m:r>
                </m:sup>
              </m:sSup>
            </m:oMath>
            <w:r>
              <w:t xml:space="preserve"> </w:t>
            </w:r>
            <w:r>
              <w:t xml:space="preserve">(</w:t>
            </w:r>
            <m:oMath>
              <m:r>
                <m:t>a</m:t>
              </m:r>
              <m:r>
                <m:rPr>
                  <m:sty m:val="p"/>
                </m:rPr>
                <m:t>&gt;</m:t>
              </m:r>
              <m:r>
                <m:t>1</m:t>
              </m:r>
            </m:oMath>
            <w:r>
              <w:t xml:space="preserve">)</w:t>
            </w:r>
          </w:p>
        </w:tc>
        <w:tc>
          <w:tcPr/>
          <w:p>
            <w:pPr>
              <w:pStyle w:val="Compact"/>
              <w:jc w:val="left"/>
            </w:pPr>
            <w:r>
              <w:t xml:space="preserve">Narrows the parabola</w:t>
            </w:r>
          </w:p>
        </w:tc>
      </w:tr>
      <w:tr>
        <w:tc>
          <w:tcPr/>
          <w:p>
            <w:pPr>
              <w:pStyle w:val="Compact"/>
              <w:jc w:val="left"/>
            </w:pPr>
            <w:r>
              <w:t xml:space="preserve">Vertical compression by factor</w:t>
            </w:r>
            <w:r>
              <w:t xml:space="preserve"> </w:t>
            </w:r>
            <m:oMath>
              <m:r>
                <m:t>a</m:t>
              </m:r>
            </m:oMath>
          </w:p>
        </w:tc>
        <w:tc>
          <w:tcPr/>
          <w:p>
            <w:pPr>
              <w:pStyle w:val="Compact"/>
              <w:jc w:val="left"/>
            </w:pPr>
            <m:oMath>
              <m:r>
                <m:t>y</m:t>
              </m:r>
              <m:r>
                <m:rPr>
                  <m:sty m:val="p"/>
                </m:rPr>
                <m:t>=</m:t>
              </m:r>
              <m:r>
                <m:t>a</m:t>
              </m:r>
              <m:sSup>
                <m:e>
                  <m:r>
                    <m:t>x</m:t>
                  </m:r>
                </m:e>
                <m:sup>
                  <m:r>
                    <m:t>2</m:t>
                  </m:r>
                </m:sup>
              </m:sSup>
            </m:oMath>
            <w:r>
              <w:t xml:space="preserve"> </w:t>
            </w:r>
            <w:r>
              <w:t xml:space="preserve">(</w:t>
            </w:r>
            <m:oMath>
              <m:r>
                <m:t>0</m:t>
              </m:r>
              <m:r>
                <m:rPr>
                  <m:sty m:val="p"/>
                </m:rPr>
                <m:t>&lt;</m:t>
              </m:r>
              <m:r>
                <m:t>a</m:t>
              </m:r>
              <m:r>
                <m:rPr>
                  <m:sty m:val="p"/>
                </m:rPr>
                <m:t>&lt;</m:t>
              </m:r>
              <m:r>
                <m:t>1</m:t>
              </m:r>
            </m:oMath>
            <w:r>
              <w:t xml:space="preserve">)</w:t>
            </w:r>
          </w:p>
        </w:tc>
        <w:tc>
          <w:tcPr/>
          <w:p>
            <w:pPr>
              <w:pStyle w:val="Compact"/>
              <w:jc w:val="left"/>
            </w:pPr>
            <w:r>
              <w:t xml:space="preserve">Widens the parabola</w:t>
            </w:r>
          </w:p>
        </w:tc>
      </w:tr>
      <w:tr>
        <w:tc>
          <w:tcPr/>
          <w:p>
            <w:pPr>
              <w:pStyle w:val="Compact"/>
              <w:jc w:val="left"/>
            </w:pPr>
            <w:r>
              <w:t xml:space="preserve">Reflection over</w:t>
            </w:r>
            <w:r>
              <w:t xml:space="preserve"> </w:t>
            </w:r>
            <m:oMath>
              <m:r>
                <m:t>x</m:t>
              </m:r>
            </m:oMath>
            <w:r>
              <w:t xml:space="preserve">-axis</w:t>
            </w:r>
          </w:p>
        </w:tc>
        <w:tc>
          <w:tcPr/>
          <w:p>
            <w:pPr>
              <w:pStyle w:val="Compact"/>
              <w:jc w:val="left"/>
            </w:pPr>
            <m:oMath>
              <m:r>
                <m:t>y</m:t>
              </m:r>
              <m:r>
                <m:rPr>
                  <m:sty m:val="p"/>
                </m:rPr>
                <m:t>=</m:t>
              </m:r>
              <m:r>
                <m:rPr>
                  <m:sty m:val="p"/>
                </m:rPr>
                <m:t>−</m:t>
              </m:r>
              <m:sSup>
                <m:e>
                  <m:r>
                    <m:t>x</m:t>
                  </m:r>
                </m:e>
                <m:sup>
                  <m:r>
                    <m:t>2</m:t>
                  </m:r>
                </m:sup>
              </m:sSup>
            </m:oMath>
          </w:p>
        </w:tc>
        <w:tc>
          <w:tcPr/>
          <w:p>
            <w:pPr>
              <w:pStyle w:val="Compact"/>
              <w:jc w:val="left"/>
            </w:pPr>
            <w:r>
              <w:t xml:space="preserve">Flips parabola upside down</w:t>
            </w:r>
          </w:p>
        </w:tc>
      </w:tr>
    </w:tbl>
    <w:p>
      <w:pPr>
        <w:pStyle w:val="BodyText"/>
      </w:pPr>
      <w:r>
        <w:rPr>
          <w:b/>
          <w:bCs/>
        </w:rPr>
        <w:t xml:space="preserve">Combined transformation:</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incorporates all of these simultaneously.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h</m:t>
            </m:r>
            <m:r>
              <m:rPr>
                <m:sty m:val="p"/>
              </m:rPr>
              <m:t>,</m:t>
            </m:r>
            <m:r>
              <m:t>k</m:t>
            </m:r>
          </m:e>
        </m:d>
      </m:oMath>
      <w:r>
        <w:t xml:space="preserve">, and the shape is controlled by</w:t>
      </w:r>
      <w:r>
        <w:t xml:space="preserve"> </w:t>
      </w:r>
      <m:oMath>
        <m:r>
          <m:t>a</m:t>
        </m:r>
      </m:oMath>
      <w:r>
        <w:t xml:space="preserve">.</w:t>
      </w:r>
    </w:p>
    <w:bookmarkEnd w:id="238"/>
    <w:bookmarkStart w:id="239" w:name="vertex-from-any-form"/>
    <w:p>
      <w:pPr>
        <w:pStyle w:val="Heading3"/>
      </w:pPr>
      <w:r>
        <w:t xml:space="preserve">4.13.2 — Vertex from Any Form</w:t>
      </w:r>
    </w:p>
    <w:p>
      <w:pPr>
        <w:pStyle w:val="Compact"/>
        <w:numPr>
          <w:ilvl w:val="0"/>
          <w:numId w:val="1088"/>
        </w:numPr>
      </w:pPr>
      <w:r>
        <w:rPr>
          <w:b/>
          <w:bCs/>
        </w:rPr>
        <w:t xml:space="preserve">Standard form</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w:t>
      </w:r>
      <w:r>
        <w:t xml:space="preserve"> </w:t>
      </w:r>
      <w:r>
        <w:t xml:space="preserve">Vertex is</w:t>
      </w:r>
      <w:r>
        <w:t xml:space="preserve"> </w:t>
      </w:r>
      <m:oMath>
        <m:d>
          <m:dPr>
            <m:begChr m:val="("/>
            <m:endChr m:val=")"/>
            <m:sepChr m:val=""/>
            <m:grow/>
          </m:dPr>
          <m:e>
            <m:r>
              <m:rPr>
                <m:sty m:val="p"/>
              </m:rPr>
              <m:t>−</m:t>
            </m:r>
            <m:f>
              <m:fPr>
                <m:type m:val="bar"/>
              </m:fPr>
              <m:num>
                <m:r>
                  <m:t>b</m:t>
                </m:r>
              </m:num>
              <m:den>
                <m:r>
                  <m:t>2</m:t>
                </m:r>
                <m:r>
                  <m:t>a</m:t>
                </m:r>
              </m:den>
            </m:f>
            <m:r>
              <m:rPr>
                <m:sty m:val="p"/>
              </m:rPr>
              <m:t>,</m:t>
            </m:r>
            <m:r>
              <m:t> </m:t>
            </m:r>
            <m:r>
              <m:t>f</m:t>
            </m:r>
            <m:d>
              <m:dPr>
                <m:begChr m:val="("/>
                <m:endChr m:val=")"/>
                <m:sepChr m:val=""/>
                <m:grow/>
              </m:dPr>
              <m:e>
                <m:r>
                  <m:rPr>
                    <m:sty m:val="p"/>
                  </m:rPr>
                  <m:t>−</m:t>
                </m:r>
                <m:f>
                  <m:fPr>
                    <m:type m:val="bar"/>
                  </m:fPr>
                  <m:num>
                    <m:r>
                      <m:t>b</m:t>
                    </m:r>
                  </m:num>
                  <m:den>
                    <m:r>
                      <m:t>2</m:t>
                    </m:r>
                    <m:r>
                      <m:t>a</m:t>
                    </m:r>
                  </m:den>
                </m:f>
              </m:e>
            </m:d>
          </m:e>
        </m:d>
      </m:oMath>
    </w:p>
    <w:p>
      <w:pPr>
        <w:pStyle w:val="Compact"/>
        <w:numPr>
          <w:ilvl w:val="0"/>
          <w:numId w:val="1088"/>
        </w:numPr>
      </w:pPr>
      <w:r>
        <w:rPr>
          <w:b/>
          <w:bCs/>
        </w:rPr>
        <w:t xml:space="preserve">Vertex form</w:t>
      </w:r>
      <w:r>
        <w:rPr>
          <w:b/>
          <w:b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b/>
          <w:bCs/>
        </w:rPr>
        <w:t xml:space="preserve">:</w:t>
      </w:r>
      <w:r>
        <w:t xml:space="preserve"> </w:t>
      </w:r>
      <w:r>
        <w:t xml:space="preserve">Vertex is</w:t>
      </w:r>
      <w:r>
        <w:t xml:space="preserve"> </w:t>
      </w:r>
      <m:oMath>
        <m:d>
          <m:dPr>
            <m:begChr m:val="("/>
            <m:endChr m:val=")"/>
            <m:sepChr m:val=""/>
            <m:grow/>
          </m:dPr>
          <m:e>
            <m:r>
              <m:t>h</m:t>
            </m:r>
            <m:r>
              <m:rPr>
                <m:sty m:val="p"/>
              </m:rPr>
              <m:t>,</m:t>
            </m:r>
            <m:r>
              <m:t>k</m:t>
            </m:r>
          </m:e>
        </m:d>
      </m:oMath>
    </w:p>
    <w:p>
      <w:pPr>
        <w:pStyle w:val="Compact"/>
        <w:numPr>
          <w:ilvl w:val="0"/>
          <w:numId w:val="1088"/>
        </w:numPr>
      </w:pPr>
      <w:r>
        <w:rPr>
          <w:b/>
          <w:bCs/>
        </w:rPr>
        <w:t xml:space="preserve">Intercept form</w:t>
      </w:r>
      <w:r>
        <w:rPr>
          <w:b/>
          <w:b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b/>
          <w:bCs/>
        </w:rPr>
        <w:t xml:space="preserve">:</w:t>
      </w:r>
      <w:r>
        <w:t xml:space="preserve"> </w:t>
      </w:r>
      <w:r>
        <w:t xml:space="preserve">Vertex is</w:t>
      </w:r>
      <w:r>
        <w:t xml:space="preserve"> </w:t>
      </w:r>
      <m:oMath>
        <m:d>
          <m:dPr>
            <m:begChr m:val="("/>
            <m:endChr m:val=")"/>
            <m:sepChr m:val=""/>
            <m:grow/>
          </m:dPr>
          <m:e>
            <m:f>
              <m:fPr>
                <m:type m:val="bar"/>
              </m:fPr>
              <m:num>
                <m:r>
                  <m:t>p</m:t>
                </m:r>
                <m:r>
                  <m:rPr>
                    <m:sty m:val="p"/>
                  </m:rPr>
                  <m:t>+</m:t>
                </m:r>
                <m:r>
                  <m:t>q</m:t>
                </m:r>
              </m:num>
              <m:den>
                <m:r>
                  <m:t>2</m:t>
                </m:r>
              </m:den>
            </m:f>
            <m:r>
              <m:rPr>
                <m:sty m:val="p"/>
              </m:rPr>
              <m:t>,</m:t>
            </m:r>
            <m:r>
              <m:t> </m:t>
            </m:r>
            <m:r>
              <m:t>f</m:t>
            </m:r>
            <m:d>
              <m:dPr>
                <m:begChr m:val="("/>
                <m:endChr m:val=")"/>
                <m:sepChr m:val=""/>
                <m:grow/>
              </m:dPr>
              <m:e>
                <m:f>
                  <m:fPr>
                    <m:type m:val="bar"/>
                  </m:fPr>
                  <m:num>
                    <m:r>
                      <m:t>p</m:t>
                    </m:r>
                    <m:r>
                      <m:rPr>
                        <m:sty m:val="p"/>
                      </m:rPr>
                      <m:t>+</m:t>
                    </m:r>
                    <m:r>
                      <m:t>q</m:t>
                    </m:r>
                  </m:num>
                  <m:den>
                    <m:r>
                      <m:t>2</m:t>
                    </m:r>
                  </m:den>
                </m:f>
              </m:e>
            </m:d>
          </m:e>
        </m:d>
      </m:oMath>
    </w:p>
    <w:bookmarkEnd w:id="239"/>
    <w:bookmarkStart w:id="240" w:name="matching-equations-to-graphs"/>
    <w:p>
      <w:pPr>
        <w:pStyle w:val="Heading3"/>
      </w:pPr>
      <w:r>
        <w:t xml:space="preserve">4.13.3 — Matching Equations to Graphs</w:t>
      </w:r>
    </w:p>
    <w:p>
      <w:pPr>
        <w:pStyle w:val="FirstParagraph"/>
      </w:pPr>
      <w:r>
        <w:t xml:space="preserve">When the ACT shows you four graphs and asks which matches a given equation (or vice versa), use this systematic approach:</w:t>
      </w:r>
    </w:p>
    <w:p>
      <w:pPr>
        <w:pStyle w:val="Compact"/>
        <w:numPr>
          <w:ilvl w:val="0"/>
          <w:numId w:val="1089"/>
        </w:numPr>
      </w:pPr>
      <w:r>
        <w:rPr>
          <w:b/>
          <w:bCs/>
        </w:rPr>
        <w:t xml:space="preserve">Check the sign of</w:t>
      </w:r>
      <w:r>
        <w:rPr>
          <w:b/>
          <w:bCs/>
        </w:rPr>
        <w:t xml:space="preserve"> </w:t>
      </w:r>
      <m:oMath>
        <m:r>
          <m:t>a</m:t>
        </m:r>
      </m:oMath>
      <w:r>
        <w:t xml:space="preserve"> </w:t>
      </w:r>
      <w:r>
        <w:t xml:space="preserve">— eliminates graphs that open the wrong direction.</w:t>
      </w:r>
    </w:p>
    <w:p>
      <w:pPr>
        <w:pStyle w:val="Compact"/>
        <w:numPr>
          <w:ilvl w:val="0"/>
          <w:numId w:val="1089"/>
        </w:numPr>
      </w:pPr>
      <w:r>
        <w:rPr>
          <w:b/>
          <w:bCs/>
        </w:rPr>
        <w:t xml:space="preserve">Find the</w:t>
      </w:r>
      <w:r>
        <w:rPr>
          <w:b/>
          <w:bCs/>
        </w:rPr>
        <w:t xml:space="preserve"> </w:t>
      </w:r>
      <m:oMath>
        <m:r>
          <m:t>y</m:t>
        </m:r>
      </m:oMath>
      <w:r>
        <w:rPr>
          <w:b/>
          <w:bCs/>
        </w:rPr>
        <w:t xml:space="preserve">-intercept</w:t>
      </w:r>
      <w:r>
        <w:t xml:space="preserve"> </w:t>
      </w:r>
      <w:r>
        <w:t xml:space="preserve">— eliminates graphs with the wrong</w:t>
      </w:r>
      <w:r>
        <w:t xml:space="preserve"> </w:t>
      </w:r>
      <m:oMath>
        <m:r>
          <m:t>y</m:t>
        </m:r>
      </m:oMath>
      <w:r>
        <w:t xml:space="preserve">-intercept.</w:t>
      </w:r>
    </w:p>
    <w:p>
      <w:pPr>
        <w:pStyle w:val="Compact"/>
        <w:numPr>
          <w:ilvl w:val="0"/>
          <w:numId w:val="1089"/>
        </w:numPr>
      </w:pPr>
      <w:r>
        <w:rPr>
          <w:b/>
          <w:bCs/>
        </w:rPr>
        <w:t xml:space="preserve">Find the vertex</w:t>
      </w:r>
      <w:r>
        <w:t xml:space="preserve"> </w:t>
      </w:r>
      <w:r>
        <w:t xml:space="preserve">— eliminates graphs with the wrong vertex.</w:t>
      </w:r>
    </w:p>
    <w:p>
      <w:pPr>
        <w:pStyle w:val="Compact"/>
        <w:numPr>
          <w:ilvl w:val="0"/>
          <w:numId w:val="1089"/>
        </w:numPr>
      </w:pPr>
      <w:r>
        <w:rPr>
          <w:b/>
          <w:bCs/>
        </w:rPr>
        <w:t xml:space="preserve">Check the</w:t>
      </w:r>
      <w:r>
        <w:rPr>
          <w:b/>
          <w:bCs/>
        </w:rPr>
        <w:t xml:space="preserve"> </w:t>
      </w:r>
      <m:oMath>
        <m:r>
          <m:t>x</m:t>
        </m:r>
      </m:oMath>
      <w:r>
        <w:rPr>
          <w:b/>
          <w:bCs/>
        </w:rPr>
        <w:t xml:space="preserve">-intercepts</w:t>
      </w:r>
      <w:r>
        <w:t xml:space="preserve"> </w:t>
      </w:r>
      <w:r>
        <w:t xml:space="preserve">— confirms the correct graph.</w:t>
      </w:r>
    </w:p>
    <w:p>
      <w:pPr>
        <w:pStyle w:val="FirstParagraph"/>
      </w:pPr>
      <w:r>
        <w:t xml:space="preserve">This four-step process can eliminate all wrong answers in under 30 seconds.</w:t>
      </w:r>
    </w:p>
    <w:p>
      <w:r>
        <w:pict>
          <v:rect style="width:0;height:1.5pt" o:hralign="center" o:hrstd="t" o:hr="t"/>
        </w:pict>
      </w:r>
    </w:p>
    <w:bookmarkEnd w:id="240"/>
    <w:bookmarkEnd w:id="241"/>
    <w:bookmarkStart w:id="244" w:name="systems-involving-quadratics"/>
    <w:p>
      <w:pPr>
        <w:pStyle w:val="Heading2"/>
      </w:pPr>
      <w:r>
        <w:t xml:space="preserve">4.14 — Systems Involving Quadratics</w:t>
      </w:r>
    </w:p>
    <w:p>
      <w:pPr>
        <w:pStyle w:val="FirstParagraph"/>
      </w:pPr>
      <w:r>
        <w:t xml:space="preserve">The ACT occasionally tests systems of equations where one or both equations are quadratic.</w:t>
      </w:r>
    </w:p>
    <w:bookmarkStart w:id="242" w:name="linear-quadratic-systems"/>
    <w:p>
      <w:pPr>
        <w:pStyle w:val="Heading3"/>
      </w:pPr>
      <w:r>
        <w:t xml:space="preserve">4.14.1 — Linear-Quadratic Systems</w:t>
      </w:r>
    </w:p>
    <w:p>
      <w:pPr>
        <w:pStyle w:val="FirstParagraph"/>
      </w:pPr>
      <w:r>
        <w:t xml:space="preserve">A line and a parabola can intersect at 0, 1, or 2 points.</w:t>
      </w:r>
    </w:p>
    <w:p>
      <w:pPr>
        <w:pStyle w:val="BodyText"/>
      </w:pPr>
      <w:r>
        <w:rPr>
          <w:b/>
          <w:bCs/>
        </w:rPr>
        <w:t xml:space="preserve">Solving by substitution:</w:t>
      </w:r>
      <w:r>
        <w:t xml:space="preserve"> </w:t>
      </w:r>
      <w:r>
        <w:t xml:space="preserve">1. Solve the linear equation for one variable.</w:t>
      </w:r>
      <w:r>
        <w:t xml:space="preserve"> </w:t>
      </w:r>
      <w:r>
        <w:t xml:space="preserve">2. Substitute into the quadratic equation.</w:t>
      </w:r>
      <w:r>
        <w:t xml:space="preserve"> </w:t>
      </w:r>
      <w:r>
        <w:t xml:space="preserve">3. Solve the resulting quadratic equation.</w:t>
      </w:r>
      <w:r>
        <w:t xml:space="preserve"> </w:t>
      </w:r>
      <w:r>
        <w:t xml:space="preserve">4. Find the corresponding values of the other variable.</w:t>
      </w:r>
    </w:p>
    <w:p>
      <w:pPr>
        <w:pStyle w:val="BodyText"/>
      </w:pPr>
      <w:r>
        <w:rPr>
          <w:b/>
          <w:bCs/>
        </w:rPr>
        <w:t xml:space="preserve">Geometric interpretation:</w:t>
      </w:r>
      <w:r>
        <w:t xml:space="preserve"> </w:t>
      </w:r>
      <w:r>
        <w:t xml:space="preserve">- Two intersection points: the line cuts through the parabola.</w:t>
      </w:r>
      <w:r>
        <w:t xml:space="preserve"> </w:t>
      </w:r>
      <w:r>
        <w:t xml:space="preserve">- One intersection point: the line is tangent to the parabola.</w:t>
      </w:r>
      <w:r>
        <w:t xml:space="preserve"> </w:t>
      </w:r>
      <w:r>
        <w:t xml:space="preserve">- No intersection points: the line misses the parabola entirely.</w:t>
      </w:r>
    </w:p>
    <w:p>
      <w:pPr>
        <w:pStyle w:val="BodyText"/>
      </w:pPr>
      <w:r>
        <w:rPr>
          <w:b/>
          <w:bCs/>
        </w:rPr>
        <w:t xml:space="preserve">Discriminant connection:</w:t>
      </w:r>
      <w:r>
        <w:t xml:space="preserve"> </w:t>
      </w:r>
      <w:r>
        <w:t xml:space="preserve">After substitution, the discriminant of the resulting quadratic tells you the number of intersection points:</w:t>
      </w:r>
      <w:r>
        <w:t xml:space="preserve"> </w:t>
      </w:r>
      <w:r>
        <w:t xml:space="preserve">-</w:t>
      </w:r>
      <w:r>
        <w:t xml:space="preserve"> </w:t>
      </w:r>
      <m:oMath>
        <m:r>
          <m:t>Δ</m:t>
        </m:r>
        <m:r>
          <m:rPr>
            <m:sty m:val="p"/>
          </m:rPr>
          <m:t>&gt;</m:t>
        </m:r>
        <m:r>
          <m:t>0</m:t>
        </m:r>
      </m:oMath>
      <w:r>
        <w:t xml:space="preserve">: 2 intersection points</w:t>
      </w:r>
      <w:r>
        <w:t xml:space="preserve"> </w:t>
      </w:r>
      <w:r>
        <w:t xml:space="preserve">-</w:t>
      </w:r>
      <w:r>
        <w:t xml:space="preserve"> </w:t>
      </w:r>
      <m:oMath>
        <m:r>
          <m:t>Δ</m:t>
        </m:r>
        <m:r>
          <m:rPr>
            <m:sty m:val="p"/>
          </m:rPr>
          <m:t>=</m:t>
        </m:r>
        <m:r>
          <m:t>0</m:t>
        </m:r>
      </m:oMath>
      <w:r>
        <w:t xml:space="preserve">: 1 intersection point (tangent)</w:t>
      </w:r>
      <w:r>
        <w:t xml:space="preserve"> </w:t>
      </w:r>
      <w:r>
        <w:t xml:space="preserve">-</w:t>
      </w:r>
      <w:r>
        <w:t xml:space="preserve"> </w:t>
      </w:r>
      <m:oMath>
        <m:r>
          <m:t>Δ</m:t>
        </m:r>
        <m:r>
          <m:rPr>
            <m:sty m:val="p"/>
          </m:rPr>
          <m:t>&lt;</m:t>
        </m:r>
        <m:r>
          <m:t>0</m:t>
        </m:r>
      </m:oMath>
      <w:r>
        <w:t xml:space="preserve">: 0 intersection points</w:t>
      </w:r>
    </w:p>
    <w:bookmarkEnd w:id="242"/>
    <w:bookmarkStart w:id="243" w:name="quadratic-quadratic-systems"/>
    <w:p>
      <w:pPr>
        <w:pStyle w:val="Heading3"/>
      </w:pPr>
      <w:r>
        <w:t xml:space="preserve">4.14.2 — Quadratic-Quadratic Systems</w:t>
      </w:r>
    </w:p>
    <w:p>
      <w:pPr>
        <w:pStyle w:val="FirstParagraph"/>
      </w:pPr>
      <w:r>
        <w:t xml:space="preserve">Two parabolas can intersect at 0, 1, 2, 3, or 4 points (though the ACT typically only tests 0, 1, or 2). The substitution or elimination methods apply, but these are rare on the ACT and usually only appear in the hardest questions.</w:t>
      </w:r>
    </w:p>
    <w:p>
      <w:r>
        <w:pict>
          <v:rect style="width:0;height:1.5pt" o:hralign="center" o:hrstd="t" o:hr="t"/>
        </w:pict>
      </w:r>
    </w:p>
    <w:bookmarkEnd w:id="243"/>
    <w:bookmarkEnd w:id="244"/>
    <w:bookmarkStart w:id="247" w:name="Xbcbff05a3044d7707a27238a021c675da18a0a8"/>
    <w:p>
      <w:pPr>
        <w:pStyle w:val="Heading2"/>
      </w:pPr>
      <w:r>
        <w:t xml:space="preserve">4.15 — Radical Equations That Produce Quadratics</w:t>
      </w:r>
    </w:p>
    <w:p>
      <w:pPr>
        <w:pStyle w:val="FirstParagraph"/>
      </w:pPr>
      <w:r>
        <w:t xml:space="preserve">Some equations involving radicals can be transformed into quadratic equations by squaring both sides. This introduces the critical issue of</w:t>
      </w:r>
      <w:r>
        <w:t xml:space="preserve"> </w:t>
      </w:r>
      <w:r>
        <w:rPr>
          <w:b/>
          <w:bCs/>
        </w:rPr>
        <w:t xml:space="preserve">extraneous solutions</w:t>
      </w:r>
      <w:r>
        <w:t xml:space="preserve">.</w:t>
      </w:r>
    </w:p>
    <w:bookmarkStart w:id="245" w:name="the-extraneous-solution-problem"/>
    <w:p>
      <w:pPr>
        <w:pStyle w:val="Heading3"/>
      </w:pPr>
      <w:r>
        <w:t xml:space="preserve">4.15.1 — The Extraneous Solution Problem</w:t>
      </w:r>
    </w:p>
    <w:p>
      <w:pPr>
        <w:pStyle w:val="FirstParagraph"/>
      </w:pPr>
      <w:r>
        <w:t xml:space="preserve">When you square both sides of an equation, you may introduce solutions that satisfy the squared equation but not the original equation.</w:t>
      </w:r>
      <w:r>
        <w:t xml:space="preserve"> </w:t>
      </w:r>
      <w:r>
        <w:rPr>
          <w:b/>
          <w:bCs/>
        </w:rPr>
        <w:t xml:space="preserve">You must always check your solutions in the original equation.</w:t>
      </w:r>
    </w:p>
    <w:p>
      <w:pPr>
        <w:pStyle w:val="BodyText"/>
      </w:pPr>
      <w:r>
        <w:rPr>
          <w:b/>
          <w:bCs/>
        </w:rPr>
        <w:t xml:space="preserve">Example framework:</w:t>
      </w:r>
      <w:r>
        <w:t xml:space="preserve"> </w:t>
      </w:r>
      <m:oMath>
        <m:rad>
          <m:radPr>
            <m:degHide m:val="on"/>
          </m:radPr>
          <m:deg/>
          <m:e>
            <m:r>
              <m:t>x</m:t>
            </m:r>
            <m:r>
              <m:rPr>
                <m:sty m:val="p"/>
              </m:rPr>
              <m:t>+</m:t>
            </m:r>
            <m:r>
              <m:t>3</m:t>
            </m:r>
          </m:e>
        </m:rad>
        <m:r>
          <m:rPr>
            <m:sty m:val="p"/>
          </m:rPr>
          <m:t>=</m:t>
        </m:r>
        <m:r>
          <m:t>x</m:t>
        </m:r>
        <m:r>
          <m:rPr>
            <m:sty m:val="p"/>
          </m:rPr>
          <m:t>−</m:t>
        </m:r>
        <m:r>
          <m:t>3</m:t>
        </m:r>
      </m:oMath>
      <w:r>
        <w:t xml:space="preserve"> </w:t>
      </w:r>
      <w:r>
        <w:t xml:space="preserve">1. Square both sides:</w:t>
      </w:r>
      <w:r>
        <w:t xml:space="preserve"> </w:t>
      </w:r>
      <m:oMath>
        <m:r>
          <m:t>x</m:t>
        </m:r>
        <m:r>
          <m:rPr>
            <m:sty m:val="p"/>
          </m:rPr>
          <m:t>+</m:t>
        </m:r>
        <m:r>
          <m:t>3</m:t>
        </m:r>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2. Rearrange:</w:t>
      </w:r>
      <w:r>
        <w:t xml:space="preserve"> </w:t>
      </w:r>
      <m:oMath>
        <m:r>
          <m:t>0</m:t>
        </m:r>
        <m:r>
          <m:rPr>
            <m:sty m:val="p"/>
          </m:rPr>
          <m:t>=</m:t>
        </m:r>
        <m:sSup>
          <m:e>
            <m:r>
              <m:t>x</m:t>
            </m:r>
          </m:e>
          <m:sup>
            <m:r>
              <m:t>2</m:t>
            </m:r>
          </m:sup>
        </m:sSup>
        <m:r>
          <m:rPr>
            <m:sty m:val="p"/>
          </m:rPr>
          <m:t>−</m:t>
        </m:r>
        <m:r>
          <m:t>7</m:t>
        </m:r>
        <m:r>
          <m:t>x</m:t>
        </m:r>
        <m:r>
          <m:rPr>
            <m:sty m:val="p"/>
          </m:rPr>
          <m:t>+</m:t>
        </m:r>
        <m:r>
          <m:t>6</m:t>
        </m:r>
        <m:r>
          <m:rPr>
            <m:sty m:val="p"/>
          </m:rPr>
          <m:t>=</m:t>
        </m:r>
        <m:d>
          <m:dPr>
            <m:begChr m:val="("/>
            <m:endChr m:val=")"/>
            <m:sepChr m:val=""/>
            <m:grow/>
          </m:dPr>
          <m:e>
            <m:r>
              <m:t>x</m:t>
            </m:r>
            <m:r>
              <m:rPr>
                <m:sty m:val="p"/>
              </m:rPr>
              <m:t>−</m:t>
            </m:r>
            <m:r>
              <m:t>1</m:t>
            </m:r>
          </m:e>
        </m:d>
        <m:d>
          <m:dPr>
            <m:begChr m:val="("/>
            <m:endChr m:val=")"/>
            <m:sepChr m:val=""/>
            <m:grow/>
          </m:dPr>
          <m:e>
            <m:r>
              <m:t>x</m:t>
            </m:r>
            <m:r>
              <m:rPr>
                <m:sty m:val="p"/>
              </m:rPr>
              <m:t>−</m:t>
            </m:r>
            <m:r>
              <m:t>6</m:t>
            </m:r>
          </m:e>
        </m:d>
      </m:oMath>
      <w:r>
        <w:t xml:space="preserve"> </w:t>
      </w:r>
      <w:r>
        <w:t xml:space="preserve">3. Potential solutions:</w:t>
      </w:r>
      <w:r>
        <w:t xml:space="preserve"> </w:t>
      </w:r>
      <m:oMath>
        <m:r>
          <m:t>x</m:t>
        </m:r>
        <m:r>
          <m:rPr>
            <m:sty m:val="p"/>
          </m:rPr>
          <m:t>=</m:t>
        </m:r>
        <m:r>
          <m:t>1</m:t>
        </m:r>
      </m:oMath>
      <w:r>
        <w:t xml:space="preserve"> </w:t>
      </w:r>
      <w:r>
        <w:t xml:space="preserve">and</w:t>
      </w:r>
      <w:r>
        <w:t xml:space="preserve"> </w:t>
      </w:r>
      <m:oMath>
        <m:r>
          <m:t>x</m:t>
        </m:r>
        <m:r>
          <m:rPr>
            <m:sty m:val="p"/>
          </m:rPr>
          <m:t>=</m:t>
        </m:r>
        <m:r>
          <m:t>6</m:t>
        </m:r>
      </m:oMath>
      <w:r>
        <w:t xml:space="preserve"> </w:t>
      </w:r>
      <w:r>
        <w:t xml:space="preserve">4. Check:</w:t>
      </w:r>
      <w:r>
        <w:t xml:space="preserve"> </w:t>
      </w:r>
      <m:oMath>
        <m:rad>
          <m:radPr>
            <m:degHide m:val="on"/>
          </m:radPr>
          <m:deg/>
          <m:e>
            <m:r>
              <m:t>1</m:t>
            </m:r>
            <m:r>
              <m:rPr>
                <m:sty m:val="p"/>
              </m:rPr>
              <m:t>+</m:t>
            </m:r>
            <m:r>
              <m:t>3</m:t>
            </m:r>
          </m:e>
        </m:rad>
        <m:r>
          <m:rPr>
            <m:sty m:val="p"/>
          </m:rPr>
          <m:t>=</m:t>
        </m:r>
        <m:rad>
          <m:radPr>
            <m:degHide m:val="on"/>
          </m:radPr>
          <m:deg/>
          <m:e>
            <m:r>
              <m:t>4</m:t>
            </m:r>
          </m:e>
        </m:rad>
        <m:r>
          <m:rPr>
            <m:sty m:val="p"/>
          </m:rPr>
          <m:t>=</m:t>
        </m:r>
        <m:r>
          <m:t>2</m:t>
        </m:r>
      </m:oMath>
      <w:r>
        <w:t xml:space="preserve">, but</w:t>
      </w:r>
      <w:r>
        <w:t xml:space="preserve"> </w:t>
      </w:r>
      <m:oMath>
        <m:r>
          <m:t>1</m:t>
        </m:r>
        <m:r>
          <m:rPr>
            <m:sty m:val="p"/>
          </m:rPr>
          <m:t>−</m:t>
        </m:r>
        <m:r>
          <m:t>3</m:t>
        </m:r>
        <m:r>
          <m:rPr>
            <m:sty m:val="p"/>
          </m:rPr>
          <m:t>=</m:t>
        </m:r>
        <m:r>
          <m:rPr>
            <m:sty m:val="p"/>
          </m:rPr>
          <m:t>−</m:t>
        </m:r>
        <m:r>
          <m:t>2</m:t>
        </m:r>
      </m:oMath>
      <w:r>
        <w:t xml:space="preserve">. So</w:t>
      </w:r>
      <w:r>
        <w:t xml:space="preserve"> </w:t>
      </w:r>
      <m:oMath>
        <m:r>
          <m:t>x</m:t>
        </m:r>
        <m:r>
          <m:rPr>
            <m:sty m:val="p"/>
          </m:rPr>
          <m:t>=</m:t>
        </m:r>
        <m:r>
          <m:t>1</m:t>
        </m:r>
      </m:oMath>
      <w:r>
        <w:t xml:space="preserve"> </w:t>
      </w:r>
      <w:r>
        <w:t xml:space="preserve">is extraneous.</w:t>
      </w:r>
      <w:r>
        <w:t xml:space="preserve"> </w:t>
      </w:r>
      <w:r>
        <w:t xml:space="preserve">5. Check:</w:t>
      </w:r>
      <w:r>
        <w:t xml:space="preserve"> </w:t>
      </w:r>
      <m:oMath>
        <m:rad>
          <m:radPr>
            <m:degHide m:val="on"/>
          </m:radPr>
          <m:deg/>
          <m:e>
            <m:r>
              <m:t>6</m:t>
            </m:r>
            <m:r>
              <m:rPr>
                <m:sty m:val="p"/>
              </m:rPr>
              <m:t>+</m:t>
            </m:r>
            <m:r>
              <m:t>3</m:t>
            </m:r>
          </m:e>
        </m:rad>
        <m:r>
          <m:rPr>
            <m:sty m:val="p"/>
          </m:rPr>
          <m:t>=</m:t>
        </m:r>
        <m:rad>
          <m:radPr>
            <m:degHide m:val="on"/>
          </m:radPr>
          <m:deg/>
          <m:e>
            <m:r>
              <m:t>9</m:t>
            </m:r>
          </m:e>
        </m:rad>
        <m:r>
          <m:rPr>
            <m:sty m:val="p"/>
          </m:rPr>
          <m:t>=</m:t>
        </m:r>
        <m:r>
          <m:t>3</m:t>
        </m:r>
      </m:oMath>
      <w:r>
        <w:t xml:space="preserve">, and</w:t>
      </w:r>
      <w:r>
        <w:t xml:space="preserve"> </w:t>
      </w:r>
      <m:oMath>
        <m:r>
          <m:t>6</m:t>
        </m:r>
        <m:r>
          <m:rPr>
            <m:sty m:val="p"/>
          </m:rPr>
          <m:t>−</m:t>
        </m:r>
        <m:r>
          <m:t>3</m:t>
        </m:r>
        <m:r>
          <m:rPr>
            <m:sty m:val="p"/>
          </m:rPr>
          <m:t>=</m:t>
        </m:r>
        <m:r>
          <m:t>3</m:t>
        </m:r>
      </m:oMath>
      <w:r>
        <w:t xml:space="preserve">. So</w:t>
      </w:r>
      <w:r>
        <w:t xml:space="preserve"> </w:t>
      </w:r>
      <m:oMath>
        <m:r>
          <m:t>x</m:t>
        </m:r>
        <m:r>
          <m:rPr>
            <m:sty m:val="p"/>
          </m:rPr>
          <m:t>=</m:t>
        </m:r>
        <m:r>
          <m:t>6</m:t>
        </m:r>
      </m:oMath>
      <w:r>
        <w:t xml:space="preserve"> </w:t>
      </w:r>
      <w:r>
        <w:t xml:space="preserve">is valid.</w:t>
      </w:r>
    </w:p>
    <w:p>
      <w:pPr>
        <w:pStyle w:val="BodyText"/>
      </w:pPr>
      <w:r>
        <w:rPr>
          <w:b/>
          <w:bCs/>
        </w:rPr>
        <w:t xml:space="preserve">ACT relevance:</w:t>
      </w:r>
      <w:r>
        <w:t xml:space="preserve"> </w:t>
      </w:r>
      <w:r>
        <w:t xml:space="preserve">The test frequently includes the extraneous solution as one of the answer choices. If you forget to check, you will select the wrong answer.</w:t>
      </w:r>
    </w:p>
    <w:bookmarkEnd w:id="245"/>
    <w:bookmarkStart w:id="246" w:name="domain-restrictions"/>
    <w:p>
      <w:pPr>
        <w:pStyle w:val="Heading3"/>
      </w:pPr>
      <w:r>
        <w:t xml:space="preserve">4.15.2 — Domain Restrictions</w:t>
      </w:r>
    </w:p>
    <w:p>
      <w:pPr>
        <w:pStyle w:val="FirstParagraph"/>
      </w:pPr>
      <w:r>
        <w:t xml:space="preserve">For</w:t>
      </w:r>
      <w:r>
        <w:t xml:space="preserve"> </w:t>
      </w:r>
      <m:oMath>
        <m:rad>
          <m:radPr>
            <m:degHide m:val="on"/>
          </m:radPr>
          <m:deg/>
          <m:e>
            <m:r>
              <m:t>f</m:t>
            </m:r>
            <m:d>
              <m:dPr>
                <m:begChr m:val="("/>
                <m:endChr m:val=")"/>
                <m:sepChr m:val=""/>
                <m:grow/>
              </m:dPr>
              <m:e>
                <m:r>
                  <m:t>x</m:t>
                </m:r>
              </m:e>
            </m:d>
          </m:e>
        </m:rad>
        <m:r>
          <m:rPr>
            <m:sty m:val="p"/>
          </m:rPr>
          <m:t>=</m:t>
        </m:r>
        <m:r>
          <m:t>g</m:t>
        </m:r>
        <m:d>
          <m:dPr>
            <m:begChr m:val="("/>
            <m:endChr m:val=")"/>
            <m:sepChr m:val=""/>
            <m:grow/>
          </m:dPr>
          <m:e>
            <m:r>
              <m:t>x</m:t>
            </m:r>
          </m:e>
        </m:d>
      </m:oMath>
      <w:r>
        <w:t xml:space="preserve">, we need:</w:t>
      </w:r>
      <w:r>
        <w:t xml:space="preserve"> </w:t>
      </w:r>
      <w:r>
        <w:t xml:space="preserve">1.</w:t>
      </w:r>
      <w:r>
        <w:t xml:space="preserve"> </w:t>
      </w:r>
      <m:oMath>
        <m:r>
          <m:t>f</m:t>
        </m:r>
        <m:d>
          <m:dPr>
            <m:begChr m:val="("/>
            <m:endChr m:val=")"/>
            <m:sepChr m:val=""/>
            <m:grow/>
          </m:dPr>
          <m:e>
            <m:r>
              <m:t>x</m:t>
            </m:r>
          </m:e>
        </m:d>
        <m:r>
          <m:rPr>
            <m:sty m:val="p"/>
          </m:rPr>
          <m:t>≥</m:t>
        </m:r>
        <m:r>
          <m:t>0</m:t>
        </m:r>
      </m:oMath>
      <w:r>
        <w:t xml:space="preserve"> </w:t>
      </w:r>
      <w:r>
        <w:t xml:space="preserve">(the radicand must be non-negative)</w:t>
      </w:r>
      <w:r>
        <w:t xml:space="preserve"> </w:t>
      </w:r>
      <w:r>
        <w:t xml:space="preserve">2.</w:t>
      </w:r>
      <w:r>
        <w:t xml:space="preserve"> </w:t>
      </w:r>
      <m:oMath>
        <m:r>
          <m:t>g</m:t>
        </m:r>
        <m:d>
          <m:dPr>
            <m:begChr m:val="("/>
            <m:endChr m:val=")"/>
            <m:sepChr m:val=""/>
            <m:grow/>
          </m:dPr>
          <m:e>
            <m:r>
              <m:t>x</m:t>
            </m:r>
          </m:e>
        </m:d>
        <m:r>
          <m:rPr>
            <m:sty m:val="p"/>
          </m:rPr>
          <m:t>≥</m:t>
        </m:r>
        <m:r>
          <m:t>0</m:t>
        </m:r>
      </m:oMath>
      <w:r>
        <w:t xml:space="preserve"> </w:t>
      </w:r>
      <w:r>
        <w:t xml:space="preserve">(since the square root is always non-negative)</w:t>
      </w:r>
    </w:p>
    <w:p>
      <w:pPr>
        <w:pStyle w:val="BodyText"/>
      </w:pPr>
      <w:r>
        <w:t xml:space="preserve">These domain restrictions help identify extraneous solutions.</w:t>
      </w:r>
    </w:p>
    <w:p>
      <w:r>
        <w:pict>
          <v:rect style="width:0;height:1.5pt" o:hralign="center" o:hrstd="t" o:hr="t"/>
        </w:pict>
      </w:r>
    </w:p>
    <w:bookmarkEnd w:id="246"/>
    <w:bookmarkEnd w:id="247"/>
    <w:bookmarkStart w:id="248" w:name="X9e2588b0593b5907ec247d90c991e21a77e60cb"/>
    <w:p>
      <w:pPr>
        <w:pStyle w:val="Heading2"/>
      </w:pPr>
      <w:r>
        <w:t xml:space="preserve">4.16 — Rational Expressions and Equations That Reduce to Quadratics</w:t>
      </w:r>
    </w:p>
    <w:p>
      <w:pPr>
        <w:pStyle w:val="FirstParagraph"/>
      </w:pPr>
      <w:r>
        <w:t xml:space="preserve">Some rational equations, when cleared of denominators, produce quadratic equations. The same extraneous solution concerns apply — any solution that makes a denominator zero is invalid.</w:t>
      </w:r>
    </w:p>
    <w:p>
      <w:pPr>
        <w:pStyle w:val="BodyText"/>
      </w:pPr>
      <w:r>
        <w:rPr>
          <w:b/>
          <w:bCs/>
        </w:rPr>
        <w:t xml:space="preserve">Example framework:</w:t>
      </w:r>
      <w:r>
        <w:t xml:space="preserve"> </w:t>
      </w:r>
      <m:oMath>
        <m:f>
          <m:fPr>
            <m:type m:val="bar"/>
          </m:fPr>
          <m:num>
            <m:r>
              <m:t>x</m:t>
            </m:r>
            <m:r>
              <m:rPr>
                <m:sty m:val="p"/>
              </m:rPr>
              <m:t>+</m:t>
            </m:r>
            <m:r>
              <m:t>1</m:t>
            </m:r>
          </m:num>
          <m:den>
            <m:r>
              <m:t>x</m:t>
            </m:r>
            <m:r>
              <m:rPr>
                <m:sty m:val="p"/>
              </m:rPr>
              <m:t>−</m:t>
            </m:r>
            <m:r>
              <m:t>2</m:t>
            </m:r>
          </m:den>
        </m:f>
        <m:r>
          <m:rPr>
            <m:sty m:val="p"/>
          </m:rPr>
          <m:t>=</m:t>
        </m:r>
        <m:f>
          <m:fPr>
            <m:type m:val="bar"/>
          </m:fPr>
          <m:num>
            <m:r>
              <m:t>3</m:t>
            </m:r>
          </m:num>
          <m:den>
            <m:r>
              <m:t>x</m:t>
            </m:r>
            <m:r>
              <m:rPr>
                <m:sty m:val="p"/>
              </m:rPr>
              <m:t>+</m:t>
            </m:r>
            <m:r>
              <m:t>1</m:t>
            </m:r>
          </m:den>
        </m:f>
      </m:oMath>
      <w:r>
        <w:t xml:space="preserve"> </w:t>
      </w:r>
      <w:r>
        <w:t xml:space="preserve">1. Cross-multiply:</w:t>
      </w:r>
      <w:r>
        <w:t xml:space="preserve"> </w:t>
      </w:r>
      <m:oMath>
        <m:sSup>
          <m:e>
            <m:d>
              <m:dPr>
                <m:begChr m:val="("/>
                <m:endChr m:val=")"/>
                <m:sepChr m:val=""/>
                <m:grow/>
              </m:dPr>
              <m:e>
                <m:r>
                  <m:t>x</m:t>
                </m:r>
                <m:r>
                  <m:rPr>
                    <m:sty m:val="p"/>
                  </m:rPr>
                  <m:t>+</m:t>
                </m:r>
                <m:r>
                  <m:t>1</m:t>
                </m:r>
              </m:e>
            </m:d>
          </m:e>
          <m:sup>
            <m:r>
              <m:t>2</m:t>
            </m:r>
          </m:sup>
        </m:sSup>
        <m:r>
          <m:rPr>
            <m:sty m:val="p"/>
          </m:rPr>
          <m:t>=</m:t>
        </m:r>
        <m:r>
          <m:t>3</m:t>
        </m:r>
        <m:d>
          <m:dPr>
            <m:begChr m:val="("/>
            <m:endChr m:val=")"/>
            <m:sepChr m:val=""/>
            <m:grow/>
          </m:dPr>
          <m:e>
            <m:r>
              <m:t>x</m:t>
            </m:r>
            <m:r>
              <m:rPr>
                <m:sty m:val="p"/>
              </m:rPr>
              <m:t>−</m:t>
            </m:r>
            <m:r>
              <m:t>2</m:t>
            </m:r>
          </m:e>
        </m:d>
      </m:oMath>
      <w:r>
        <w:t xml:space="preserve"> </w:t>
      </w:r>
      <w:r>
        <w:t xml:space="preserve">2. Expand:</w:t>
      </w:r>
      <w:r>
        <w:t xml:space="preserve"> </w:t>
      </w:r>
      <m:oMath>
        <m:sSup>
          <m:e>
            <m:r>
              <m:t>x</m:t>
            </m:r>
          </m:e>
          <m:sup>
            <m:r>
              <m:t>2</m:t>
            </m:r>
          </m:sup>
        </m:sSup>
        <m:r>
          <m:rPr>
            <m:sty m:val="p"/>
          </m:rPr>
          <m:t>+</m:t>
        </m:r>
        <m:r>
          <m:t>2</m:t>
        </m:r>
        <m:r>
          <m:t>x</m:t>
        </m:r>
        <m:r>
          <m:rPr>
            <m:sty m:val="p"/>
          </m:rPr>
          <m:t>+</m:t>
        </m:r>
        <m:r>
          <m:t>1</m:t>
        </m:r>
        <m:r>
          <m:rPr>
            <m:sty m:val="p"/>
          </m:rPr>
          <m:t>=</m:t>
        </m:r>
        <m:r>
          <m:t>3</m:t>
        </m:r>
        <m:r>
          <m:t>x</m:t>
        </m:r>
        <m:r>
          <m:rPr>
            <m:sty m:val="p"/>
          </m:rPr>
          <m:t>−</m:t>
        </m:r>
        <m:r>
          <m:t>6</m:t>
        </m:r>
      </m:oMath>
      <w:r>
        <w:t xml:space="preserve"> </w:t>
      </w:r>
      <w:r>
        <w:t xml:space="preserve">3. Rearrange:</w:t>
      </w:r>
      <w:r>
        <w:t xml:space="preserve"> </w:t>
      </w:r>
      <m:oMath>
        <m:sSup>
          <m:e>
            <m:r>
              <m:t>x</m:t>
            </m:r>
          </m:e>
          <m:sup>
            <m:r>
              <m:t>2</m:t>
            </m:r>
          </m:sup>
        </m:sSup>
        <m:r>
          <m:rPr>
            <m:sty m:val="p"/>
          </m:rPr>
          <m:t>−</m:t>
        </m:r>
        <m:r>
          <m:t>x</m:t>
        </m:r>
        <m:r>
          <m:rPr>
            <m:sty m:val="p"/>
          </m:rPr>
          <m:t>+</m:t>
        </m:r>
        <m:r>
          <m:t>7</m:t>
        </m:r>
        <m:r>
          <m:rPr>
            <m:sty m:val="p"/>
          </m:rPr>
          <m:t>=</m:t>
        </m:r>
        <m:r>
          <m:t>0</m:t>
        </m:r>
      </m:oMath>
      <w:r>
        <w:t xml:space="preserve"> </w:t>
      </w:r>
      <w:r>
        <w:t xml:space="preserve">4. Discriminant:</w:t>
      </w:r>
      <w:r>
        <w:t xml:space="preserve"> </w:t>
      </w:r>
      <m:oMath>
        <m:sSup>
          <m:e>
            <m:d>
              <m:dPr>
                <m:begChr m:val="("/>
                <m:endChr m:val=")"/>
                <m:sepChr m:val=""/>
                <m:grow/>
              </m:dPr>
              <m:e>
                <m:r>
                  <m:rPr>
                    <m:sty m:val="p"/>
                  </m:rPr>
                  <m:t>−</m:t>
                </m:r>
                <m:r>
                  <m:t>1</m:t>
                </m:r>
              </m:e>
            </m:d>
          </m:e>
          <m:sup>
            <m:r>
              <m:t>2</m:t>
            </m:r>
          </m:sup>
        </m:sSup>
        <m:r>
          <m:rPr>
            <m:sty m:val="p"/>
          </m:rPr>
          <m:t>−</m:t>
        </m:r>
        <m:r>
          <m:t>4</m:t>
        </m:r>
        <m:d>
          <m:dPr>
            <m:begChr m:val="("/>
            <m:endChr m:val=")"/>
            <m:sepChr m:val=""/>
            <m:grow/>
          </m:dPr>
          <m:e>
            <m:r>
              <m:t>1</m:t>
            </m:r>
          </m:e>
        </m:d>
        <m:d>
          <m:dPr>
            <m:begChr m:val="("/>
            <m:endChr m:val=")"/>
            <m:sepChr m:val=""/>
            <m:grow/>
          </m:dPr>
          <m:e>
            <m:r>
              <m:t>7</m:t>
            </m:r>
          </m:e>
        </m:d>
        <m:r>
          <m:rPr>
            <m:sty m:val="p"/>
          </m:rPr>
          <m:t>=</m:t>
        </m:r>
        <m:r>
          <m:t>1</m:t>
        </m:r>
        <m:r>
          <m:rPr>
            <m:sty m:val="p"/>
          </m:rPr>
          <m:t>−</m:t>
        </m:r>
        <m:r>
          <m:t>28</m:t>
        </m:r>
        <m:r>
          <m:rPr>
            <m:sty m:val="p"/>
          </m:rPr>
          <m:t>=</m:t>
        </m:r>
        <m:r>
          <m:rPr>
            <m:sty m:val="p"/>
          </m:rPr>
          <m:t>−</m:t>
        </m:r>
        <m:r>
          <m:t>27</m:t>
        </m:r>
        <m:r>
          <m:rPr>
            <m:sty m:val="p"/>
          </m:rPr>
          <m:t>&lt;</m:t>
        </m:r>
        <m:r>
          <m:t>0</m:t>
        </m:r>
      </m:oMath>
      <w:r>
        <w:t xml:space="preserve"> </w:t>
      </w:r>
      <w:r>
        <w:t xml:space="preserve">5. No real solutions.</w:t>
      </w:r>
    </w:p>
    <w:p>
      <w:pPr>
        <w:pStyle w:val="BodyText"/>
      </w:pPr>
      <w:r>
        <w:rPr>
          <w:b/>
          <w:bCs/>
        </w:rPr>
        <w:t xml:space="preserve">Key insight:</w:t>
      </w:r>
      <w:r>
        <w:t xml:space="preserve"> </w:t>
      </w:r>
      <w:r>
        <w:t xml:space="preserve">Computing the discriminant early can save time. If</w:t>
      </w:r>
      <w:r>
        <w:t xml:space="preserve"> </w:t>
      </w:r>
      <m:oMath>
        <m:r>
          <m:t>Δ</m:t>
        </m:r>
        <m:r>
          <m:rPr>
            <m:sty m:val="p"/>
          </m:rPr>
          <m:t>&lt;</m:t>
        </m:r>
        <m:r>
          <m:t>0</m:t>
        </m:r>
      </m:oMath>
      <w:r>
        <w:t xml:space="preserve">, you know there are no real solutions without needing to complete the solve.</w:t>
      </w:r>
    </w:p>
    <w:p>
      <w:r>
        <w:pict>
          <v:rect style="width:0;height:1.5pt" o:hralign="center" o:hrstd="t" o:hr="t"/>
        </w:pict>
      </w:r>
    </w:p>
    <w:bookmarkEnd w:id="248"/>
    <w:bookmarkStart w:id="249" w:name="X81c0062a9e97f98d539142cbff2bf51664c50ff"/>
    <w:p>
      <w:pPr>
        <w:pStyle w:val="Heading2"/>
      </w:pPr>
      <w:r>
        <w:t xml:space="preserve">4.17 — Exponential Equations That Reduce to Quadratics</w:t>
      </w:r>
    </w:p>
    <w:p>
      <w:pPr>
        <w:pStyle w:val="FirstParagraph"/>
      </w:pPr>
      <w:r>
        <w:t xml:space="preserve">Equations of the form</w:t>
      </w:r>
      <w:r>
        <w:t xml:space="preserve"> </w:t>
      </w:r>
      <m:oMath>
        <m:sSup>
          <m:e>
            <m:r>
              <m:t>a</m:t>
            </m:r>
          </m:e>
          <m:sup>
            <m:r>
              <m:t>2</m:t>
            </m:r>
            <m:r>
              <m:t>x</m:t>
            </m:r>
          </m:sup>
        </m:sSup>
        <m:r>
          <m:rPr>
            <m:sty m:val="p"/>
          </m:rPr>
          <m:t>+</m:t>
        </m:r>
        <m:r>
          <m:t>b</m:t>
        </m:r>
        <m:r>
          <m:rPr>
            <m:sty m:val="p"/>
          </m:rPr>
          <m:t>⋅</m:t>
        </m:r>
        <m:sSup>
          <m:e>
            <m:r>
              <m:t>a</m:t>
            </m:r>
          </m:e>
          <m:sup>
            <m:r>
              <m:t>x</m:t>
            </m:r>
          </m:sup>
        </m:sSup>
        <m:r>
          <m:rPr>
            <m:sty m:val="p"/>
          </m:rPr>
          <m:t>+</m:t>
        </m:r>
        <m:r>
          <m:t>c</m:t>
        </m:r>
        <m:r>
          <m:rPr>
            <m:sty m:val="p"/>
          </m:rPr>
          <m:t>=</m:t>
        </m:r>
        <m:r>
          <m:t>0</m:t>
        </m:r>
      </m:oMath>
      <w:r>
        <w:t xml:space="preserve"> </w:t>
      </w:r>
      <w:r>
        <w:t xml:space="preserve">can be solved by substitution. Let</w:t>
      </w:r>
      <w:r>
        <w:t xml:space="preserve"> </w:t>
      </w:r>
      <m:oMath>
        <m:r>
          <m:t>u</m:t>
        </m:r>
        <m:r>
          <m:rPr>
            <m:sty m:val="p"/>
          </m:rPr>
          <m:t>=</m:t>
        </m:r>
        <m:sSup>
          <m:e>
            <m:r>
              <m:t>a</m:t>
            </m:r>
          </m:e>
          <m:sup>
            <m:r>
              <m:t>x</m:t>
            </m:r>
          </m:sup>
        </m:sSup>
      </m:oMath>
      <w:r>
        <w:t xml:space="preserve">, then</w:t>
      </w:r>
      <w:r>
        <w:t xml:space="preserve"> </w:t>
      </w:r>
      <m:oMath>
        <m:sSup>
          <m:e>
            <m:r>
              <m:t>u</m:t>
            </m:r>
          </m:e>
          <m:sup>
            <m:r>
              <m:t>2</m:t>
            </m:r>
          </m:sup>
        </m:sSup>
        <m:r>
          <m:rPr>
            <m:sty m:val="p"/>
          </m:rPr>
          <m:t>+</m:t>
        </m:r>
        <m:r>
          <m:t>b</m:t>
        </m:r>
        <m:r>
          <m:t>u</m:t>
        </m:r>
        <m:r>
          <m:rPr>
            <m:sty m:val="p"/>
          </m:rPr>
          <m:t>+</m:t>
        </m:r>
        <m:r>
          <m:t>c</m:t>
        </m:r>
        <m:r>
          <m:rPr>
            <m:sty m:val="p"/>
          </m:rPr>
          <m:t>=</m:t>
        </m:r>
        <m:r>
          <m:t>0</m:t>
        </m:r>
      </m:oMath>
      <w:r>
        <w:t xml:space="preserve">, which is a quadratic in</w:t>
      </w:r>
      <w:r>
        <w:t xml:space="preserve"> </w:t>
      </w:r>
      <m:oMath>
        <m:r>
          <m:t>u</m:t>
        </m:r>
      </m:oMath>
      <w:r>
        <w:t xml:space="preserve">.</w:t>
      </w:r>
    </w:p>
    <w:p>
      <w:pPr>
        <w:pStyle w:val="BodyText"/>
      </w:pPr>
      <w:r>
        <w:rPr>
          <w:b/>
          <w:bCs/>
        </w:rPr>
        <w:t xml:space="preserve">Example framework:</w:t>
      </w:r>
      <w:r>
        <w:t xml:space="preserve"> </w:t>
      </w:r>
      <m:oMath>
        <m:sSup>
          <m:e>
            <m:r>
              <m:t>2</m:t>
            </m:r>
          </m:e>
          <m:sup>
            <m:r>
              <m:t>2</m:t>
            </m:r>
            <m:r>
              <m:t>x</m:t>
            </m:r>
          </m:sup>
        </m:sSup>
        <m:r>
          <m:rPr>
            <m:sty m:val="p"/>
          </m:rPr>
          <m:t>−</m:t>
        </m:r>
        <m:r>
          <m:t>5</m:t>
        </m:r>
        <m:r>
          <m:rPr>
            <m:sty m:val="p"/>
          </m:rPr>
          <m:t>⋅</m:t>
        </m:r>
        <m:sSup>
          <m:e>
            <m:r>
              <m:t>2</m:t>
            </m:r>
          </m:e>
          <m:sup>
            <m:r>
              <m:t>x</m:t>
            </m:r>
          </m:sup>
        </m:sSup>
        <m:r>
          <m:rPr>
            <m:sty m:val="p"/>
          </m:rPr>
          <m:t>+</m:t>
        </m:r>
        <m:r>
          <m:t>6</m:t>
        </m:r>
        <m:r>
          <m:rPr>
            <m:sty m:val="p"/>
          </m:rPr>
          <m:t>=</m:t>
        </m:r>
        <m:r>
          <m:t>0</m:t>
        </m:r>
      </m:oMath>
      <w:r>
        <w:t xml:space="preserve"> </w:t>
      </w:r>
      <w:r>
        <w:t xml:space="preserve">1. Let</w:t>
      </w:r>
      <w:r>
        <w:t xml:space="preserve"> </w:t>
      </w:r>
      <m:oMath>
        <m:r>
          <m:t>u</m:t>
        </m:r>
        <m:r>
          <m:rPr>
            <m:sty m:val="p"/>
          </m:rPr>
          <m:t>=</m:t>
        </m:r>
        <m:sSup>
          <m:e>
            <m:r>
              <m:t>2</m:t>
            </m:r>
          </m:e>
          <m:sup>
            <m:r>
              <m:t>x</m:t>
            </m:r>
          </m:sup>
        </m:sSup>
      </m:oMath>
      <w:r>
        <w:t xml:space="preserve">. Then</w:t>
      </w:r>
      <w:r>
        <w:t xml:space="preserve"> </w:t>
      </w:r>
      <m:oMath>
        <m:sSup>
          <m:e>
            <m:r>
              <m:t>u</m:t>
            </m:r>
          </m:e>
          <m:sup>
            <m:r>
              <m:t>2</m:t>
            </m:r>
          </m:sup>
        </m:sSup>
        <m:r>
          <m:rPr>
            <m:sty m:val="p"/>
          </m:rPr>
          <m:t>−</m:t>
        </m:r>
        <m:r>
          <m:t>5</m:t>
        </m:r>
        <m:r>
          <m:t>u</m:t>
        </m:r>
        <m:r>
          <m:rPr>
            <m:sty m:val="p"/>
          </m:rPr>
          <m:t>+</m:t>
        </m:r>
        <m:r>
          <m:t>6</m:t>
        </m:r>
        <m:r>
          <m:rPr>
            <m:sty m:val="p"/>
          </m:rPr>
          <m:t>=</m:t>
        </m:r>
        <m:r>
          <m:t>0</m:t>
        </m:r>
      </m:oMath>
      <w:r>
        <w:t xml:space="preserve">.</w:t>
      </w:r>
      <w:r>
        <w:t xml:space="preserve"> </w:t>
      </w:r>
      <w:r>
        <w:t xml:space="preserve">2. Factor:</w:t>
      </w:r>
      <w:r>
        <w:t xml:space="preserve"> </w:t>
      </w:r>
      <m:oMath>
        <m:d>
          <m:dPr>
            <m:begChr m:val="("/>
            <m:endChr m:val=")"/>
            <m:sepChr m:val=""/>
            <m:grow/>
          </m:dPr>
          <m:e>
            <m:r>
              <m:t>u</m:t>
            </m:r>
            <m:r>
              <m:rPr>
                <m:sty m:val="p"/>
              </m:rPr>
              <m:t>−</m:t>
            </m:r>
            <m:r>
              <m:t>2</m:t>
            </m:r>
          </m:e>
        </m:d>
        <m:d>
          <m:dPr>
            <m:begChr m:val="("/>
            <m:endChr m:val=")"/>
            <m:sepChr m:val=""/>
            <m:grow/>
          </m:dPr>
          <m:e>
            <m:r>
              <m:t>u</m:t>
            </m:r>
            <m:r>
              <m:rPr>
                <m:sty m:val="p"/>
              </m:rPr>
              <m:t>−</m:t>
            </m:r>
            <m:r>
              <m:t>3</m:t>
            </m:r>
          </m:e>
        </m:d>
        <m:r>
          <m:rPr>
            <m:sty m:val="p"/>
          </m:rPr>
          <m:t>=</m:t>
        </m:r>
        <m:r>
          <m:t>0</m:t>
        </m:r>
      </m:oMath>
      <w:r>
        <w:t xml:space="preserve">, so</w:t>
      </w:r>
      <w:r>
        <w:t xml:space="preserve"> </w:t>
      </w:r>
      <m:oMath>
        <m:r>
          <m:t>u</m:t>
        </m:r>
        <m:r>
          <m:rPr>
            <m:sty m:val="p"/>
          </m:rPr>
          <m:t>=</m:t>
        </m:r>
        <m:r>
          <m:t>2</m:t>
        </m:r>
      </m:oMath>
      <w:r>
        <w:t xml:space="preserve"> </w:t>
      </w:r>
      <w:r>
        <w:t xml:space="preserve">or</w:t>
      </w:r>
      <w:r>
        <w:t xml:space="preserve"> </w:t>
      </w:r>
      <m:oMath>
        <m:r>
          <m:t>u</m:t>
        </m:r>
        <m:r>
          <m:rPr>
            <m:sty m:val="p"/>
          </m:rPr>
          <m:t>=</m:t>
        </m:r>
        <m:r>
          <m:t>3</m:t>
        </m:r>
      </m:oMath>
      <w:r>
        <w:t xml:space="preserve">.</w:t>
      </w:r>
      <w:r>
        <w:t xml:space="preserve"> </w:t>
      </w:r>
      <w:r>
        <w:t xml:space="preserve">3. Back-substitute:</w:t>
      </w:r>
      <w:r>
        <w:t xml:space="preserve"> </w:t>
      </w:r>
      <m:oMath>
        <m:sSup>
          <m:e>
            <m:r>
              <m:t>2</m:t>
            </m:r>
          </m:e>
          <m:sup>
            <m:r>
              <m:t>x</m:t>
            </m:r>
          </m:sup>
        </m:sSup>
        <m:r>
          <m:rPr>
            <m:sty m:val="p"/>
          </m:rPr>
          <m:t>=</m:t>
        </m:r>
        <m:r>
          <m:t>2</m:t>
        </m:r>
      </m:oMath>
      <w:r>
        <w:t xml:space="preserve"> </w:t>
      </w:r>
      <w:r>
        <w:t xml:space="preserve">→</w:t>
      </w:r>
      <w:r>
        <w:t xml:space="preserve"> </w:t>
      </w:r>
      <m:oMath>
        <m:r>
          <m:t>x</m:t>
        </m:r>
        <m:r>
          <m:rPr>
            <m:sty m:val="p"/>
          </m:rPr>
          <m:t>=</m:t>
        </m:r>
        <m:r>
          <m:t>1</m:t>
        </m:r>
      </m:oMath>
      <w:r>
        <w:t xml:space="preserve">, or</w:t>
      </w:r>
      <w:r>
        <w:t xml:space="preserve"> </w:t>
      </w:r>
      <m:oMath>
        <m:sSup>
          <m:e>
            <m:r>
              <m:t>2</m:t>
            </m:r>
          </m:e>
          <m:sup>
            <m:r>
              <m:t>x</m:t>
            </m:r>
          </m:sup>
        </m:sSup>
        <m:r>
          <m:rPr>
            <m:sty m:val="p"/>
          </m:rPr>
          <m:t>=</m:t>
        </m:r>
        <m:r>
          <m:t>3</m:t>
        </m:r>
      </m:oMath>
      <w:r>
        <w:t xml:space="preserve"> </w:t>
      </w:r>
      <w:r>
        <w:t xml:space="preserve">→</w:t>
      </w:r>
      <w:r>
        <w:t xml:space="preserve"> </w:t>
      </w:r>
      <m:oMath>
        <m:r>
          <m:t>x</m:t>
        </m:r>
        <m:r>
          <m:rPr>
            <m:sty m:val="p"/>
          </m:rPr>
          <m:t>=</m:t>
        </m:r>
        <m:sSub>
          <m:e>
            <m:r>
              <m:rPr>
                <m:sty m:val="p"/>
              </m:rPr>
              <m:t>log</m:t>
            </m:r>
          </m:e>
          <m:sub>
            <m:r>
              <m:t>2</m:t>
            </m:r>
          </m:sub>
        </m:sSub>
        <m:r>
          <m:t>3</m:t>
        </m:r>
      </m:oMath>
      <w:r>
        <w:t xml:space="preserve">.</w:t>
      </w:r>
    </w:p>
    <w:p>
      <w:pPr>
        <w:pStyle w:val="BodyText"/>
      </w:pPr>
      <w:r>
        <w:rPr>
          <w:b/>
          <w:bCs/>
        </w:rPr>
        <w:t xml:space="preserve">ACT relevance:</w:t>
      </w:r>
      <w:r>
        <w:t xml:space="preserve"> </w:t>
      </w:r>
      <w:r>
        <w:t xml:space="preserve">These problems test whether you recognize the quadratic structure hidden in the exponential form. The substitution technique is the same as the</w:t>
      </w:r>
      <w:r>
        <w:t xml:space="preserve"> </w:t>
      </w:r>
      <w:r>
        <w:t xml:space="preserve">“</w:t>
      </w:r>
      <w:r>
        <w:t xml:space="preserve">Plugging In</w:t>
      </w:r>
      <w:r>
        <w:t xml:space="preserve">”</w:t>
      </w:r>
      <w:r>
        <w:t xml:space="preserve"> </w:t>
      </w:r>
      <w:r>
        <w:t xml:space="preserve">strategy from Chapter 2 — you are replacing a complex expression with a simpler variable.</w:t>
      </w:r>
    </w:p>
    <w:p>
      <w:r>
        <w:pict>
          <v:rect style="width:0;height:1.5pt" o:hralign="center" o:hrstd="t" o:hr="t"/>
        </w:pict>
      </w:r>
    </w:p>
    <w:bookmarkEnd w:id="249"/>
    <w:bookmarkStart w:id="254" w:name="summary-for-quadratic-problems"/>
    <w:p>
      <w:pPr>
        <w:pStyle w:val="Heading2"/>
      </w:pPr>
      <w:r>
        <w:t xml:space="preserve">4.18 — Summary for Quadratic Problems</w:t>
      </w:r>
    </w:p>
    <w:p>
      <w:pPr>
        <w:pStyle w:val="FirstParagraph"/>
      </w:pPr>
      <w:r>
        <w:t xml:space="preserve">When you encounter any quadratic or higher-order polynomial problem on the ACT, execute this mental checklist:</w:t>
      </w:r>
    </w:p>
    <w:bookmarkStart w:id="250" w:name="step-1-classify-the-problem"/>
    <w:p>
      <w:pPr>
        <w:pStyle w:val="Heading3"/>
      </w:pPr>
      <w:r>
        <w:t xml:space="preserve">Step 1: Classify the Problem</w:t>
      </w:r>
    </w:p>
    <w:p>
      <w:pPr>
        <w:pStyle w:val="Compact"/>
        <w:numPr>
          <w:ilvl w:val="0"/>
          <w:numId w:val="1090"/>
        </w:numPr>
      </w:pPr>
      <w:r>
        <w:t xml:space="preserve">Is it a pure equation to solve?</w:t>
      </w:r>
    </w:p>
    <w:p>
      <w:pPr>
        <w:pStyle w:val="Compact"/>
        <w:numPr>
          <w:ilvl w:val="0"/>
          <w:numId w:val="1090"/>
        </w:numPr>
      </w:pPr>
      <w:r>
        <w:t xml:space="preserve">Is it a function to analyze (graph, vertex, intercepts)?</w:t>
      </w:r>
    </w:p>
    <w:p>
      <w:pPr>
        <w:pStyle w:val="Compact"/>
        <w:numPr>
          <w:ilvl w:val="0"/>
          <w:numId w:val="1090"/>
        </w:numPr>
      </w:pPr>
      <w:r>
        <w:t xml:space="preserve">Is it a word problem that produces a quadratic relationship?</w:t>
      </w:r>
    </w:p>
    <w:p>
      <w:pPr>
        <w:pStyle w:val="Compact"/>
        <w:numPr>
          <w:ilvl w:val="0"/>
          <w:numId w:val="1090"/>
        </w:numPr>
      </w:pPr>
      <w:r>
        <w:t xml:space="preserve">Is it a system involving a quadratic?</w:t>
      </w:r>
    </w:p>
    <w:p>
      <w:pPr>
        <w:pStyle w:val="Compact"/>
        <w:numPr>
          <w:ilvl w:val="0"/>
          <w:numId w:val="1090"/>
        </w:numPr>
      </w:pPr>
      <w:r>
        <w:t xml:space="preserve">Is it a radical, exponential, or rational equation that reduces to a quadratic?</w:t>
      </w:r>
    </w:p>
    <w:bookmarkEnd w:id="250"/>
    <w:bookmarkStart w:id="251" w:name="step-2-choose-the-fastest-method"/>
    <w:p>
      <w:pPr>
        <w:pStyle w:val="Heading3"/>
      </w:pPr>
      <w:r>
        <w:t xml:space="preserve">Step 2: Choose the Fastest Method</w:t>
      </w:r>
    </w:p>
    <w:p>
      <w:pPr>
        <w:pStyle w:val="Compact"/>
        <w:numPr>
          <w:ilvl w:val="0"/>
          <w:numId w:val="1091"/>
        </w:numPr>
      </w:pPr>
      <w:r>
        <w:rPr>
          <w:b/>
          <w:bCs/>
        </w:rPr>
        <w:t xml:space="preserve">Factoring</w:t>
      </w:r>
      <w:r>
        <w:t xml:space="preserve"> </w:t>
      </w:r>
      <w:r>
        <w:t xml:space="preserve">for small integer coefficients and rational roots.</w:t>
      </w:r>
    </w:p>
    <w:p>
      <w:pPr>
        <w:pStyle w:val="Compact"/>
        <w:numPr>
          <w:ilvl w:val="0"/>
          <w:numId w:val="1091"/>
        </w:numPr>
      </w:pPr>
      <w:r>
        <w:rPr>
          <w:b/>
          <w:bCs/>
        </w:rPr>
        <w:t xml:space="preserve">Quadratic formula</w:t>
      </w:r>
      <w:r>
        <w:t xml:space="preserve"> </w:t>
      </w:r>
      <w:r>
        <w:t xml:space="preserve">for everything else, especially when exact answers are needed.</w:t>
      </w:r>
    </w:p>
    <w:p>
      <w:pPr>
        <w:pStyle w:val="Compact"/>
        <w:numPr>
          <w:ilvl w:val="0"/>
          <w:numId w:val="1091"/>
        </w:numPr>
      </w:pPr>
      <w:r>
        <w:rPr>
          <w:b/>
          <w:bCs/>
        </w:rPr>
        <w:t xml:space="preserve">Square root method</w:t>
      </w:r>
      <w:r>
        <w:t xml:space="preserve"> </w:t>
      </w:r>
      <w:r>
        <w:t xml:space="preserve">for</w:t>
      </w:r>
      <w: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t xml:space="preserve"> </w:t>
      </w:r>
      <w:r>
        <w:t xml:space="preserve">forms.</w:t>
      </w:r>
    </w:p>
    <w:p>
      <w:pPr>
        <w:pStyle w:val="Compact"/>
        <w:numPr>
          <w:ilvl w:val="0"/>
          <w:numId w:val="1091"/>
        </w:numPr>
      </w:pPr>
      <w:r>
        <w:rPr>
          <w:b/>
          <w:bCs/>
        </w:rPr>
        <w:t xml:space="preserve">Vertex formula</w:t>
      </w:r>
      <w:r>
        <w:t xml:space="preserve"> </w:t>
      </w:r>
      <w:r>
        <w:t xml:space="preserve">(</w:t>
      </w:r>
      <m:oMath>
        <m:r>
          <m:rPr>
            <m:sty m:val="p"/>
          </m:rPr>
          <m:t>−</m:t>
        </m:r>
        <m:f>
          <m:fPr>
            <m:type m:val="bar"/>
          </m:fPr>
          <m:num>
            <m:r>
              <m:t>b</m:t>
            </m:r>
          </m:num>
          <m:den>
            <m:r>
              <m:t>2</m:t>
            </m:r>
            <m:r>
              <m:t>a</m:t>
            </m:r>
          </m:den>
        </m:f>
      </m:oMath>
      <w:r>
        <w:t xml:space="preserve">) when only the vertex is needed.</w:t>
      </w:r>
    </w:p>
    <w:p>
      <w:pPr>
        <w:pStyle w:val="Compact"/>
        <w:numPr>
          <w:ilvl w:val="0"/>
          <w:numId w:val="1091"/>
        </w:numPr>
      </w:pPr>
      <w:r>
        <w:rPr>
          <w:b/>
          <w:bCs/>
        </w:rPr>
        <w:t xml:space="preserve">Discriminant</w:t>
      </w:r>
      <w:r>
        <w:t xml:space="preserve"> </w:t>
      </w:r>
      <w:r>
        <w:t xml:space="preserve">when the question is about the nature or number of roots.</w:t>
      </w:r>
    </w:p>
    <w:p>
      <w:pPr>
        <w:pStyle w:val="Compact"/>
        <w:numPr>
          <w:ilvl w:val="0"/>
          <w:numId w:val="1091"/>
        </w:numPr>
      </w:pPr>
      <w:r>
        <w:rPr>
          <w:b/>
          <w:bCs/>
        </w:rPr>
        <w:t xml:space="preserve">Vieta’s formulas</w:t>
      </w:r>
      <w:r>
        <w:t xml:space="preserve"> </w:t>
      </w:r>
      <w:r>
        <w:t xml:space="preserve">when the question is about sums or products of roots.</w:t>
      </w:r>
    </w:p>
    <w:bookmarkEnd w:id="251"/>
    <w:bookmarkStart w:id="252" w:name="step-3-execute-carefully"/>
    <w:p>
      <w:pPr>
        <w:pStyle w:val="Heading3"/>
      </w:pPr>
      <w:r>
        <w:t xml:space="preserve">Step 3: Execute Carefully</w:t>
      </w:r>
    </w:p>
    <w:p>
      <w:pPr>
        <w:pStyle w:val="Compact"/>
        <w:numPr>
          <w:ilvl w:val="0"/>
          <w:numId w:val="1092"/>
        </w:numPr>
      </w:pPr>
      <w:r>
        <w:t xml:space="preserve">Set equations equal to zero before identifying</w:t>
      </w:r>
      <w:r>
        <w:t xml:space="preserve"> </w:t>
      </w:r>
      <m:oMath>
        <m:r>
          <m:t>a</m:t>
        </m:r>
      </m:oMath>
      <w:r>
        <w:t xml:space="preserve">,</w:t>
      </w:r>
      <w:r>
        <w:t xml:space="preserve"> </w:t>
      </w:r>
      <m:oMath>
        <m:r>
          <m:t>b</m:t>
        </m:r>
      </m:oMath>
      <w:r>
        <w:t xml:space="preserve">,</w:t>
      </w:r>
      <w:r>
        <w:t xml:space="preserve"> </w:t>
      </w:r>
      <m:oMath>
        <m:r>
          <m:t>c</m:t>
        </m:r>
      </m:oMath>
      <w:r>
        <w:t xml:space="preserve">.</w:t>
      </w:r>
    </w:p>
    <w:p>
      <w:pPr>
        <w:pStyle w:val="Compact"/>
        <w:numPr>
          <w:ilvl w:val="0"/>
          <w:numId w:val="1092"/>
        </w:numPr>
      </w:pPr>
      <w:r>
        <w:t xml:space="preserve">Watch for sign errors, especially with</w:t>
      </w:r>
      <w:r>
        <w:t xml:space="preserve"> </w:t>
      </w:r>
      <m:oMath>
        <m:r>
          <m:rPr>
            <m:sty m:val="p"/>
          </m:rPr>
          <m:t>−</m:t>
        </m:r>
        <m:r>
          <m:t>b</m:t>
        </m:r>
      </m:oMath>
      <w:r>
        <w:t xml:space="preserve"> </w:t>
      </w:r>
      <w:r>
        <w:t xml:space="preserve">in the quadratic formula.</w:t>
      </w:r>
    </w:p>
    <w:p>
      <w:pPr>
        <w:pStyle w:val="Compact"/>
        <w:numPr>
          <w:ilvl w:val="0"/>
          <w:numId w:val="1092"/>
        </w:numPr>
      </w:pPr>
      <w:r>
        <w:t xml:space="preserve">Check for extraneous solutions when squaring both sides.</w:t>
      </w:r>
    </w:p>
    <w:p>
      <w:pPr>
        <w:pStyle w:val="Compact"/>
        <w:numPr>
          <w:ilvl w:val="0"/>
          <w:numId w:val="1092"/>
        </w:numPr>
      </w:pPr>
      <w:r>
        <w:t xml:space="preserve">Verify that your answer answers the actual question asked (not an intermediate value).</w:t>
      </w:r>
    </w:p>
    <w:bookmarkEnd w:id="252"/>
    <w:bookmarkStart w:id="253" w:name="step-4-verify-and-move-on"/>
    <w:p>
      <w:pPr>
        <w:pStyle w:val="Heading3"/>
      </w:pPr>
      <w:r>
        <w:t xml:space="preserve">Step 4: Verify and Move On</w:t>
      </w:r>
    </w:p>
    <w:p>
      <w:pPr>
        <w:pStyle w:val="Compact"/>
        <w:numPr>
          <w:ilvl w:val="0"/>
          <w:numId w:val="1093"/>
        </w:numPr>
      </w:pPr>
      <w:r>
        <w:t xml:space="preserve">If time permits, substitute your answer back into the original equation.</w:t>
      </w:r>
    </w:p>
    <w:p>
      <w:pPr>
        <w:pStyle w:val="Compact"/>
        <w:numPr>
          <w:ilvl w:val="0"/>
          <w:numId w:val="1093"/>
        </w:numPr>
      </w:pPr>
      <w:r>
        <w:t xml:space="preserve">If the problem involves a graph, mentally check that your answer is consistent with the shape and position of the parabola.</w:t>
      </w:r>
    </w:p>
    <w:p>
      <w:pPr>
        <w:pStyle w:val="Compact"/>
        <w:numPr>
          <w:ilvl w:val="0"/>
          <w:numId w:val="1093"/>
        </w:numPr>
      </w:pPr>
      <w:r>
        <w:t xml:space="preserve">Do not linger — if a quadratic problem is taking more than 90 seconds, flag it and return later.</w:t>
      </w:r>
    </w:p>
    <w:p>
      <w:r>
        <w:pict>
          <v:rect style="width:0;height:1.5pt" o:hralign="center" o:hrstd="t" o:hr="t"/>
        </w:pict>
      </w:r>
    </w:p>
    <w:bookmarkEnd w:id="253"/>
    <w:bookmarkEnd w:id="254"/>
    <w:bookmarkStart w:id="263" w:name="common-act-traps-and-how-to-avoid-them"/>
    <w:p>
      <w:pPr>
        <w:pStyle w:val="Heading2"/>
      </w:pPr>
      <w:r>
        <w:t xml:space="preserve">4.19 — Common ACT Traps and How to Avoid Them</w:t>
      </w:r>
    </w:p>
    <w:bookmarkStart w:id="255" w:name="Xfb484f6a393a05a658450bd5542632cba3c7618"/>
    <w:p>
      <w:pPr>
        <w:pStyle w:val="Heading3"/>
      </w:pPr>
      <w:r>
        <w:t xml:space="preserve">Trap 1: The</w:t>
      </w:r>
      <w:r>
        <w:t xml:space="preserve"> </w:t>
      </w:r>
      <w:r>
        <w:t xml:space="preserve">“</w:t>
      </w:r>
      <w:r>
        <w:t xml:space="preserve">Solve for</w:t>
      </w:r>
      <w:r>
        <w:t xml:space="preserve"> </w:t>
      </w:r>
      <m:oMath>
        <m:r>
          <m:t>x</m:t>
        </m:r>
      </m:oMath>
      <w:r>
        <w:t xml:space="preserve">”</w:t>
      </w:r>
      <w:r>
        <w:t xml:space="preserve"> </w:t>
      </w:r>
      <w:r>
        <w:t xml:space="preserve">When the Question Asks for Something Else</w:t>
      </w:r>
    </w:p>
    <w:p>
      <w:pPr>
        <w:pStyle w:val="FirstParagraph"/>
      </w:pPr>
      <w:r>
        <w:t xml:space="preserve">If you solve</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and get</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but the question asks for</w:t>
      </w:r>
      <w:r>
        <w:t xml:space="preserve"> </w:t>
      </w:r>
      <w:r>
        <w:t xml:space="preserve">“</w:t>
      </w:r>
      <w:r>
        <w:t xml:space="preserve">the sum of the solutions,</w:t>
      </w:r>
      <w:r>
        <w:t xml:space="preserve">”</w:t>
      </w:r>
      <w:r>
        <w:t xml:space="preserve"> </w:t>
      </w:r>
      <w:r>
        <w:t xml:space="preserve">the answer is</w:t>
      </w:r>
      <w:r>
        <w:t xml:space="preserve"> </w:t>
      </w:r>
      <m:oMath>
        <m:r>
          <m:t>5</m:t>
        </m:r>
      </m:oMath>
      <w:r>
        <w:t xml:space="preserve">, not</w:t>
      </w:r>
      <w:r>
        <w:t xml:space="preserve"> </w:t>
      </w:r>
      <m:oMath>
        <m:r>
          <m:t>2</m:t>
        </m:r>
      </m:oMath>
      <w:r>
        <w:t xml:space="preserve"> </w:t>
      </w:r>
      <w:r>
        <w:t xml:space="preserve">or</w:t>
      </w:r>
      <w:r>
        <w:t xml:space="preserve"> </w:t>
      </w:r>
      <m:oMath>
        <m:r>
          <m:t>3</m:t>
        </m:r>
      </m:oMath>
      <w:r>
        <w:t xml:space="preserve">. The values</w:t>
      </w:r>
      <w:r>
        <w:t xml:space="preserve"> </w:t>
      </w:r>
      <m:oMath>
        <m:r>
          <m:t>2</m:t>
        </m:r>
      </m:oMath>
      <w:r>
        <w:t xml:space="preserve"> </w:t>
      </w:r>
      <w:r>
        <w:t xml:space="preserve">and</w:t>
      </w:r>
      <w:r>
        <w:t xml:space="preserve"> </w:t>
      </w:r>
      <m:oMath>
        <m:r>
          <m:t>3</m:t>
        </m:r>
      </m:oMath>
      <w:r>
        <w:t xml:space="preserve"> </w:t>
      </w:r>
      <w:r>
        <w:t xml:space="preserve">will appear as trap answer choices.</w:t>
      </w:r>
    </w:p>
    <w:bookmarkEnd w:id="255"/>
    <w:bookmarkStart w:id="256" w:name="X3c2e5385debfebea0940a222a53167695d55b91"/>
    <w:p>
      <w:pPr>
        <w:pStyle w:val="Heading3"/>
      </w:pPr>
      <w:r>
        <w:t xml:space="preserve">Trap 2: The Sign Error in the Quadratic Formula</w:t>
      </w:r>
    </w:p>
    <w:p>
      <w:pPr>
        <w:pStyle w:val="FirstParagraph"/>
      </w:pPr>
      <w:r>
        <w:t xml:space="preserve">For</w:t>
      </w:r>
      <w:r>
        <w:t xml:space="preserve"> </w:t>
      </w:r>
      <m:oMath>
        <m:r>
          <m:t>2</m:t>
        </m:r>
        <m:sSup>
          <m:e>
            <m:r>
              <m:t>x</m:t>
            </m:r>
          </m:e>
          <m:sup>
            <m:r>
              <m:t>2</m:t>
            </m:r>
          </m:sup>
        </m:sSup>
        <m:r>
          <m:rPr>
            <m:sty m:val="p"/>
          </m:rPr>
          <m:t>−</m:t>
        </m:r>
        <m:r>
          <m:t>3</m:t>
        </m:r>
        <m:r>
          <m:t>x</m:t>
        </m:r>
        <m:r>
          <m:rPr>
            <m:sty m:val="p"/>
          </m:rPr>
          <m:t>−</m:t>
        </m:r>
        <m:r>
          <m:t>5</m:t>
        </m:r>
        <m:r>
          <m:rPr>
            <m:sty m:val="p"/>
          </m:rPr>
          <m:t>=</m:t>
        </m:r>
        <m:r>
          <m:t>0</m:t>
        </m:r>
      </m:oMath>
      <w:r>
        <w:t xml:space="preserve">, the value of</w:t>
      </w:r>
      <w:r>
        <w:t xml:space="preserve"> </w:t>
      </w:r>
      <m:oMath>
        <m:r>
          <m:t>b</m:t>
        </m:r>
      </m:oMath>
      <w:r>
        <w:t xml:space="preserve"> </w:t>
      </w:r>
      <w:r>
        <w:t xml:space="preserve">is</w:t>
      </w:r>
      <w:r>
        <w:t xml:space="preserve"> </w:t>
      </w:r>
      <m:oMath>
        <m:r>
          <m:rPr>
            <m:sty m:val="p"/>
          </m:rPr>
          <m:t>−</m:t>
        </m:r>
        <m:r>
          <m:t>3</m:t>
        </m:r>
      </m:oMath>
      <w:r>
        <w:t xml:space="preserve">, not</w:t>
      </w:r>
      <w:r>
        <w:t xml:space="preserve"> </w:t>
      </w:r>
      <m:oMath>
        <m:r>
          <m:t>3</m:t>
        </m:r>
      </m:oMath>
      <w:r>
        <w:t xml:space="preserve">. So</w:t>
      </w:r>
      <w:r>
        <w:t xml:space="preserve"> </w:t>
      </w:r>
      <m:oMath>
        <m:r>
          <m:rPr>
            <m:sty m:val="p"/>
          </m:rPr>
          <m:t>−</m:t>
        </m:r>
        <m:r>
          <m:t>b</m:t>
        </m:r>
        <m:r>
          <m:rPr>
            <m:sty m:val="p"/>
          </m:rPr>
          <m:t>=</m:t>
        </m:r>
        <m:r>
          <m:rPr>
            <m:sty m:val="p"/>
          </m:rPr>
          <m:t>−</m:t>
        </m:r>
        <m:d>
          <m:dPr>
            <m:begChr m:val="("/>
            <m:endChr m:val=")"/>
            <m:sepChr m:val=""/>
            <m:grow/>
          </m:dPr>
          <m:e>
            <m:r>
              <m:rPr>
                <m:sty m:val="p"/>
              </m:rPr>
              <m:t>−</m:t>
            </m:r>
            <m:r>
              <m:t>3</m:t>
            </m:r>
          </m:e>
        </m:d>
        <m:r>
          <m:rPr>
            <m:sty m:val="p"/>
          </m:rPr>
          <m:t>=</m:t>
        </m:r>
        <m:r>
          <m:t>3</m:t>
        </m:r>
      </m:oMath>
      <w:r>
        <w:t xml:space="preserve">. The formula gives</w:t>
      </w:r>
      <w:r>
        <w:t xml:space="preserve"> </w:t>
      </w:r>
      <m:oMath>
        <m:r>
          <m:t>x</m:t>
        </m:r>
        <m:r>
          <m:rPr>
            <m:sty m:val="p"/>
          </m:rPr>
          <m:t>=</m:t>
        </m:r>
        <m:f>
          <m:fPr>
            <m:type m:val="bar"/>
          </m:fPr>
          <m:num>
            <m:r>
              <m:t>3</m:t>
            </m:r>
            <m:r>
              <m:rPr>
                <m:sty m:val="p"/>
              </m:rPr>
              <m:t>±</m:t>
            </m:r>
            <m:rad>
              <m:radPr>
                <m:degHide m:val="on"/>
              </m:radPr>
              <m:deg/>
              <m:e>
                <m:r>
                  <m:t>9</m:t>
                </m:r>
                <m:r>
                  <m:rPr>
                    <m:sty m:val="p"/>
                  </m:rPr>
                  <m:t>+</m:t>
                </m:r>
                <m:r>
                  <m:t>40</m:t>
                </m:r>
              </m:e>
            </m:rad>
          </m:num>
          <m:den>
            <m:r>
              <m:t>4</m:t>
            </m:r>
          </m:den>
        </m:f>
        <m:r>
          <m:rPr>
            <m:sty m:val="p"/>
          </m:rPr>
          <m:t>=</m:t>
        </m:r>
        <m:f>
          <m:fPr>
            <m:type m:val="bar"/>
          </m:fPr>
          <m:num>
            <m:r>
              <m:t>3</m:t>
            </m:r>
            <m:r>
              <m:rPr>
                <m:sty m:val="p"/>
              </m:rPr>
              <m:t>±</m:t>
            </m:r>
            <m:r>
              <m:t>7</m:t>
            </m:r>
          </m:num>
          <m:den>
            <m:r>
              <m:t>4</m:t>
            </m:r>
          </m:den>
        </m:f>
      </m:oMath>
      <w:r>
        <w:t xml:space="preserve">.</w:t>
      </w:r>
    </w:p>
    <w:bookmarkEnd w:id="256"/>
    <w:bookmarkStart w:id="257" w:name="trap-3-forgetting-to-set-equal-to-zero"/>
    <w:p>
      <w:pPr>
        <w:pStyle w:val="Heading3"/>
      </w:pPr>
      <w:r>
        <w:t xml:space="preserve">Trap 3: Forgetting to Set Equal to Zero</w:t>
      </w:r>
    </w:p>
    <w:p>
      <w:pPr>
        <w:pStyle w:val="FirstParagraph"/>
      </w:pP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5</m:t>
        </m:r>
      </m:oMath>
      <w:r>
        <w:t xml:space="preserve"> </w:t>
      </w:r>
      <w:r>
        <w:t xml:space="preserve">does NOT mean</w:t>
      </w:r>
      <w:r>
        <w:t xml:space="preserve"> </w:t>
      </w:r>
      <m:oMath>
        <m:r>
          <m:t>x</m:t>
        </m:r>
        <m:r>
          <m:rPr>
            <m:sty m:val="p"/>
          </m:rPr>
          <m:t>+</m:t>
        </m:r>
        <m:r>
          <m:t>1</m:t>
        </m:r>
        <m:r>
          <m:rPr>
            <m:sty m:val="p"/>
          </m:rPr>
          <m:t>=</m:t>
        </m:r>
        <m:r>
          <m:t>5</m:t>
        </m:r>
      </m:oMath>
      <w:r>
        <w:t xml:space="preserve"> </w:t>
      </w:r>
      <w:r>
        <w:t xml:space="preserve">or</w:t>
      </w:r>
      <w:r>
        <w:t xml:space="preserve"> </w:t>
      </w:r>
      <m:oMath>
        <m:r>
          <m:t>x</m:t>
        </m:r>
        <m:r>
          <m:rPr>
            <m:sty m:val="p"/>
          </m:rPr>
          <m:t>−</m:t>
        </m:r>
        <m:r>
          <m:t>4</m:t>
        </m:r>
        <m:r>
          <m:rPr>
            <m:sty m:val="p"/>
          </m:rPr>
          <m:t>=</m:t>
        </m:r>
        <m:r>
          <m:t>5</m:t>
        </m:r>
      </m:oMath>
      <w:r>
        <w:t xml:space="preserve">. You must expand, rearrange, and then factor or use the quadratic formula.</w:t>
      </w:r>
    </w:p>
    <w:bookmarkEnd w:id="257"/>
    <w:bookmarkStart w:id="258" w:name="trap-4-misreading-the-vertex-form"/>
    <w:p>
      <w:pPr>
        <w:pStyle w:val="Heading3"/>
      </w:pPr>
      <w:r>
        <w:t xml:space="preserve">Trap 4: Misreading the Vertex Form</w:t>
      </w:r>
    </w:p>
    <w:p>
      <w:pPr>
        <w:pStyle w:val="FirstParagraph"/>
      </w:pPr>
      <m:oMath>
        <m:r>
          <m:t>y</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 </w:t>
      </w:r>
      <w:r>
        <w:t xml:space="preserve">has vertex</w:t>
      </w:r>
      <w:r>
        <w:t xml:space="preserve"> </w:t>
      </w:r>
      <m:oMath>
        <m:d>
          <m:dPr>
            <m:begChr m:val="("/>
            <m:endChr m:val=")"/>
            <m:sepChr m:val=""/>
            <m:grow/>
          </m:dPr>
          <m:e>
            <m:r>
              <m:rPr>
                <m:sty m:val="p"/>
              </m:rPr>
              <m:t>−</m:t>
            </m:r>
            <m:r>
              <m:t>3</m:t>
            </m:r>
            <m:r>
              <m:rPr>
                <m:sty m:val="p"/>
              </m:rPr>
              <m:t>,</m:t>
            </m:r>
            <m:r>
              <m:rPr>
                <m:sty m:val="p"/>
              </m:rPr>
              <m:t>−</m:t>
            </m:r>
            <m:r>
              <m:t>4</m:t>
            </m:r>
          </m:e>
        </m:d>
      </m:oMath>
      <w:r>
        <w:t xml:space="preserve">, NOT</w:t>
      </w:r>
      <w:r>
        <w:t xml:space="preserve"> </w:t>
      </w:r>
      <m:oMath>
        <m:d>
          <m:dPr>
            <m:begChr m:val="("/>
            <m:endChr m:val=")"/>
            <m:sepChr m:val=""/>
            <m:grow/>
          </m:dPr>
          <m:e>
            <m:r>
              <m:t>3</m:t>
            </m:r>
            <m:r>
              <m:rPr>
                <m:sty m:val="p"/>
              </m:rPr>
              <m:t>,</m:t>
            </m:r>
            <m:r>
              <m:rPr>
                <m:sty m:val="p"/>
              </m:rPr>
              <m:t>−</m:t>
            </m:r>
            <m:r>
              <m:t>4</m:t>
            </m:r>
          </m:e>
        </m:d>
      </m:oMath>
      <w:r>
        <w:t xml:space="preserve"> </w:t>
      </w:r>
      <w:r>
        <w:t xml:space="preserve">or</w:t>
      </w:r>
      <w:r>
        <w:t xml:space="preserve"> </w:t>
      </w:r>
      <m:oMath>
        <m:d>
          <m:dPr>
            <m:begChr m:val="("/>
            <m:endChr m:val=")"/>
            <m:sepChr m:val=""/>
            <m:grow/>
          </m:dPr>
          <m:e>
            <m:r>
              <m:t>3</m:t>
            </m:r>
            <m:r>
              <m:rPr>
                <m:sty m:val="p"/>
              </m:rPr>
              <m:t>,</m:t>
            </m:r>
            <m:r>
              <m:t>4</m:t>
            </m:r>
          </m:e>
        </m:d>
      </m:oMath>
      <w:r>
        <w:t xml:space="preserve">.</w:t>
      </w:r>
    </w:p>
    <w:bookmarkEnd w:id="258"/>
    <w:bookmarkStart w:id="259" w:name="trap-5-ignoring-the-leading-coefficient"/>
    <w:p>
      <w:pPr>
        <w:pStyle w:val="Heading3"/>
      </w:pPr>
      <w:r>
        <w:t xml:space="preserve">Trap 5: Ignoring the Leading Coefficient</w:t>
      </w:r>
    </w:p>
    <w:p>
      <w:pPr>
        <w:pStyle w:val="FirstParagraph"/>
      </w:pPr>
      <w:r>
        <w:t xml:space="preserve">In</w:t>
      </w:r>
      <w:r>
        <w:t xml:space="preserve"> </w:t>
      </w:r>
      <m:oMath>
        <m:r>
          <m:t>3</m:t>
        </m:r>
        <m:sSup>
          <m:e>
            <m:r>
              <m:t>x</m:t>
            </m:r>
          </m:e>
          <m:sup>
            <m:r>
              <m:t>2</m:t>
            </m:r>
          </m:sup>
        </m:sSup>
        <m:r>
          <m:rPr>
            <m:sty m:val="p"/>
          </m:rPr>
          <m:t>+</m:t>
        </m:r>
        <m:r>
          <m:t>12</m:t>
        </m:r>
        <m:r>
          <m:t>x</m:t>
        </m:r>
        <m:r>
          <m:rPr>
            <m:sty m:val="p"/>
          </m:rPr>
          <m:t>+</m:t>
        </m:r>
        <m:r>
          <m:t>9</m:t>
        </m:r>
        <m:r>
          <m:rPr>
            <m:sty m:val="p"/>
          </m:rPr>
          <m:t>=</m:t>
        </m:r>
        <m:r>
          <m:t>0</m:t>
        </m:r>
      </m:oMath>
      <w:r>
        <w:t xml:space="preserve">, you can divide through by 3 to get</w:t>
      </w:r>
      <w:r>
        <w:t xml:space="preserve"> </w:t>
      </w:r>
      <m:oMath>
        <m:sSup>
          <m:e>
            <m:r>
              <m:t>x</m:t>
            </m:r>
          </m:e>
          <m:sup>
            <m:r>
              <m:t>2</m:t>
            </m:r>
          </m:sup>
        </m:sSup>
        <m:r>
          <m:rPr>
            <m:sty m:val="p"/>
          </m:rPr>
          <m:t>+</m:t>
        </m:r>
        <m:r>
          <m:t>4</m:t>
        </m:r>
        <m:r>
          <m:t>x</m:t>
        </m:r>
        <m:r>
          <m:rPr>
            <m:sty m:val="p"/>
          </m:rPr>
          <m:t>+</m:t>
        </m:r>
        <m:r>
          <m:t>3</m:t>
        </m:r>
        <m:r>
          <m:rPr>
            <m:sty m:val="p"/>
          </m:rPr>
          <m:t>=</m:t>
        </m:r>
        <m:r>
          <m:t>0</m:t>
        </m:r>
      </m:oMath>
      <w:r>
        <w:t xml:space="preserve">, which is much easier to factor. Always look for a GCF first.</w:t>
      </w:r>
    </w:p>
    <w:bookmarkEnd w:id="259"/>
    <w:bookmarkStart w:id="260" w:name="X737c6b304149dbf302d86f678f200d5b01bd327"/>
    <w:p>
      <w:pPr>
        <w:pStyle w:val="Heading3"/>
      </w:pPr>
      <w:r>
        <w:t xml:space="preserve">Trap 6: Assuming All Quadratics Have Two Real Roots</w:t>
      </w:r>
    </w:p>
    <w:p>
      <w:pPr>
        <w:pStyle w:val="FirstParagraph"/>
      </w:pPr>
      <w:r>
        <w:t xml:space="preserve">If</w:t>
      </w:r>
      <w:r>
        <w:t xml:space="preserve"> </w:t>
      </w:r>
      <m:oMath>
        <m:r>
          <m:t>Δ</m:t>
        </m:r>
        <m:r>
          <m:rPr>
            <m:sty m:val="p"/>
          </m:rPr>
          <m:t>&lt;</m:t>
        </m:r>
        <m:r>
          <m:t>0</m:t>
        </m:r>
      </m:oMath>
      <w:r>
        <w:t xml:space="preserve">, there are no real solutions. The answer might be</w:t>
      </w:r>
      <w:r>
        <w:t xml:space="preserve"> </w:t>
      </w:r>
      <w:r>
        <w:t xml:space="preserve">“</w:t>
      </w:r>
      <w:r>
        <w:t xml:space="preserve">no real solutions</w:t>
      </w:r>
      <w:r>
        <w:t xml:space="preserve">”</w:t>
      </w:r>
      <w:r>
        <w:t xml:space="preserve"> </w:t>
      </w:r>
      <w:r>
        <w:t xml:space="preserve">or the problem might be testing whether you recognize this case.</w:t>
      </w:r>
    </w:p>
    <w:bookmarkEnd w:id="260"/>
    <w:bookmarkStart w:id="261" w:name="X051b753fc73b5fc6626f9183607bf63f6ba7756"/>
    <w:p>
      <w:pPr>
        <w:pStyle w:val="Heading3"/>
      </w:pPr>
      <w:r>
        <w:t xml:space="preserve">Trap 7: Extraneous Solutions in Radical Equations</w:t>
      </w:r>
    </w:p>
    <w:p>
      <w:pPr>
        <w:pStyle w:val="FirstParagraph"/>
      </w:pPr>
      <w:r>
        <w:t xml:space="preserve">Always check solutions when you have squared both sides of an equation. The extraneous solution will almost certainly appear as an answer choice.</w:t>
      </w:r>
    </w:p>
    <w:bookmarkEnd w:id="261"/>
    <w:bookmarkStart w:id="262" w:name="Xc42c0696ca1ad4e416154205341435520059ef7"/>
    <w:p>
      <w:pPr>
        <w:pStyle w:val="Heading3"/>
      </w:pPr>
      <w:r>
        <w:t xml:space="preserve">Trap 8: Confusing the Discriminant with the Quadratic Formula</w:t>
      </w:r>
    </w:p>
    <w:p>
      <w:pPr>
        <w:pStyle w:val="FirstParagraph"/>
      </w:pPr>
      <w:r>
        <w:t xml:space="preserve">The discriminant is</w:t>
      </w:r>
      <w:r>
        <w:t xml:space="preserve"> </w:t>
      </w:r>
      <m:oMath>
        <m:sSup>
          <m:e>
            <m:r>
              <m:t>b</m:t>
            </m:r>
          </m:e>
          <m:sup>
            <m:r>
              <m:t>2</m:t>
            </m:r>
          </m:sup>
        </m:sSup>
        <m:r>
          <m:rPr>
            <m:sty m:val="p"/>
          </m:rPr>
          <m:t>−</m:t>
        </m:r>
        <m:r>
          <m:t>4</m:t>
        </m:r>
        <m:r>
          <m:t>a</m:t>
        </m:r>
        <m:r>
          <m:t>c</m:t>
        </m:r>
      </m:oMath>
      <w:r>
        <w:t xml:space="preserve"> </w:t>
      </w:r>
      <w:r>
        <w:t xml:space="preserve">— just the expression under the radical. It is a single number, not a formula for</w:t>
      </w:r>
      <w:r>
        <w:t xml:space="preserve"> </w:t>
      </w:r>
      <m:oMath>
        <m:r>
          <m:t>x</m:t>
        </m:r>
      </m:oMath>
      <w:r>
        <w:t xml:space="preserve">. Students sometimes write the discriminant when the question asks for the solutions, or vice versa.</w:t>
      </w:r>
    </w:p>
    <w:p>
      <w:r>
        <w:pict>
          <v:rect style="width:0;height:1.5pt" o:hralign="center" o:hrstd="t" o:hr="t"/>
        </w:pict>
      </w:r>
    </w:p>
    <w:bookmarkEnd w:id="262"/>
    <w:bookmarkEnd w:id="263"/>
    <w:bookmarkStart w:id="267" w:name="Xb7b4a9077d5f827c59de7db41e6d43a6289819c"/>
    <w:p>
      <w:pPr>
        <w:pStyle w:val="Heading2"/>
      </w:pPr>
      <w:r>
        <w:t xml:space="preserve">4.20 — Advanced Topics: Polynomial Division and the Remainder Theorem</w:t>
      </w:r>
    </w:p>
    <w:bookmarkStart w:id="264" w:name="synthetic-division"/>
    <w:p>
      <w:pPr>
        <w:pStyle w:val="Heading3"/>
      </w:pPr>
      <w:r>
        <w:t xml:space="preserve">4.20.1 — Synthetic Division</w:t>
      </w:r>
    </w:p>
    <w:p>
      <w:pPr>
        <w:pStyle w:val="FirstParagraph"/>
      </w:pPr>
      <w:r>
        <w:t xml:space="preserve">Synthetic division is a shortcut for dividing a polynomial by a binomial of the form</w:t>
      </w:r>
      <w:r>
        <w:t xml:space="preserve"> </w:t>
      </w:r>
      <m:oMath>
        <m:r>
          <m:t>x</m:t>
        </m:r>
        <m:r>
          <m:rPr>
            <m:sty m:val="p"/>
          </m:rPr>
          <m:t>−</m:t>
        </m:r>
        <m:r>
          <m:t>k</m:t>
        </m:r>
      </m:oMath>
      <w:r>
        <w:t xml:space="preserve">. It is faster than long division and directly gives both the quotient and the remainder.</w:t>
      </w:r>
    </w:p>
    <w:p>
      <w:pPr>
        <w:pStyle w:val="BodyText"/>
      </w:pPr>
      <w:r>
        <w:rPr>
          <w:b/>
          <w:bCs/>
        </w:rPr>
        <w:t xml:space="preserve">Setup for dividing</w:t>
      </w:r>
      <w:r>
        <w:rPr>
          <w:b/>
          <w:bCs/>
        </w:rPr>
        <w:t xml:space="preserve"> </w:t>
      </w:r>
      <m:oMath>
        <m:r>
          <m:t>2</m:t>
        </m:r>
        <m:sSup>
          <m:e>
            <m:r>
              <m:t>x</m:t>
            </m:r>
          </m:e>
          <m:sup>
            <m:r>
              <m:t>3</m:t>
            </m:r>
          </m:sup>
        </m:sSup>
        <m:r>
          <m:rPr>
            <m:sty m:val="p"/>
          </m:rPr>
          <m:t>−</m:t>
        </m:r>
        <m:r>
          <m:t>5</m:t>
        </m:r>
        <m:sSup>
          <m:e>
            <m:r>
              <m:t>x</m:t>
            </m:r>
          </m:e>
          <m:sup>
            <m:r>
              <m:t>2</m:t>
            </m:r>
          </m:sup>
        </m:sSup>
        <m:r>
          <m:rPr>
            <m:sty m:val="p"/>
          </m:rPr>
          <m:t>+</m:t>
        </m:r>
        <m:r>
          <m:t>3</m:t>
        </m:r>
        <m:r>
          <m:t>x</m:t>
        </m:r>
        <m:r>
          <m:rPr>
            <m:sty m:val="p"/>
          </m:rPr>
          <m:t>−</m:t>
        </m:r>
        <m:r>
          <m:t>7</m:t>
        </m:r>
      </m:oMath>
      <w:r>
        <w:rPr>
          <w:b/>
          <w:bCs/>
        </w:rPr>
        <w:t xml:space="preserve"> </w:t>
      </w:r>
      <w:r>
        <w:rPr>
          <w:b/>
          <w:bCs/>
        </w:rPr>
        <w:t xml:space="preserve">by</w:t>
      </w:r>
      <w:r>
        <w:rPr>
          <w:b/>
          <w:bCs/>
        </w:rPr>
        <w:t xml:space="preserve"> </w:t>
      </w:r>
      <m:oMath>
        <m:r>
          <m:t>x</m:t>
        </m:r>
        <m:r>
          <m:rPr>
            <m:sty m:val="p"/>
          </m:rPr>
          <m:t>−</m:t>
        </m:r>
        <m:r>
          <m:t>3</m:t>
        </m:r>
      </m:oMath>
      <w:r>
        <w:rPr>
          <w:b/>
          <w:bCs/>
        </w:rPr>
        <w:t xml:space="preserve">:</w:t>
      </w:r>
      <w:r>
        <w:t xml:space="preserve"> </w:t>
      </w:r>
      <w:r>
        <w:t xml:space="preserve">1. Write the coefficients:</w:t>
      </w:r>
      <w:r>
        <w:t xml:space="preserve"> </w:t>
      </w:r>
      <m:oMath>
        <m:r>
          <m:t>2</m:t>
        </m:r>
        <m:r>
          <m:rPr>
            <m:sty m:val="p"/>
          </m:rPr>
          <m:t>,</m:t>
        </m:r>
        <m:r>
          <m:rPr>
            <m:sty m:val="p"/>
          </m:rPr>
          <m:t>−</m:t>
        </m:r>
        <m:r>
          <m:t>5</m:t>
        </m:r>
        <m:r>
          <m:rPr>
            <m:sty m:val="p"/>
          </m:rPr>
          <m:t>,</m:t>
        </m:r>
        <m:r>
          <m:t>3</m:t>
        </m:r>
        <m:r>
          <m:rPr>
            <m:sty m:val="p"/>
          </m:rPr>
          <m:t>,</m:t>
        </m:r>
        <m:r>
          <m:rPr>
            <m:sty m:val="p"/>
          </m:rPr>
          <m:t>−</m:t>
        </m:r>
        <m:r>
          <m:t>7</m:t>
        </m:r>
      </m:oMath>
      <w:r>
        <w:t xml:space="preserve"> </w:t>
      </w:r>
      <w:r>
        <w:t xml:space="preserve">2. Write</w:t>
      </w:r>
      <w:r>
        <w:t xml:space="preserve"> </w:t>
      </w:r>
      <m:oMath>
        <m:r>
          <m:t>k</m:t>
        </m:r>
        <m:r>
          <m:rPr>
            <m:sty m:val="p"/>
          </m:rPr>
          <m:t>=</m:t>
        </m:r>
        <m:r>
          <m:t>3</m:t>
        </m:r>
      </m:oMath>
      <w:r>
        <w:t xml:space="preserve"> </w:t>
      </w:r>
      <w:r>
        <w:t xml:space="preserve">to the left.</w:t>
      </w:r>
      <w:r>
        <w:t xml:space="preserve"> </w:t>
      </w:r>
      <w:r>
        <w:t xml:space="preserve">3. Bring down the first coefficient (2).</w:t>
      </w:r>
      <w:r>
        <w:t xml:space="preserve"> </w:t>
      </w:r>
      <w:r>
        <w:t xml:space="preserve">4. Multiply by</w:t>
      </w:r>
      <w:r>
        <w:t xml:space="preserve"> </w:t>
      </w:r>
      <m:oMath>
        <m:r>
          <m:t>k</m:t>
        </m:r>
      </m:oMath>
      <w:r>
        <w:t xml:space="preserve">:</w:t>
      </w:r>
      <w:r>
        <w:t xml:space="preserve"> </w:t>
      </w:r>
      <m:oMath>
        <m:r>
          <m:t>2</m:t>
        </m:r>
        <m:r>
          <m:rPr>
            <m:sty m:val="p"/>
          </m:rPr>
          <m:t>×</m:t>
        </m:r>
        <m:r>
          <m:t>3</m:t>
        </m:r>
        <m:r>
          <m:rPr>
            <m:sty m:val="p"/>
          </m:rPr>
          <m:t>=</m:t>
        </m:r>
        <m:r>
          <m:t>6</m:t>
        </m:r>
      </m:oMath>
      <w:r>
        <w:t xml:space="preserve">. Write under the next coefficient.</w:t>
      </w:r>
      <w:r>
        <w:t xml:space="preserve"> </w:t>
      </w:r>
      <w:r>
        <w:t xml:space="preserve">5. Add:</w:t>
      </w:r>
      <w:r>
        <w:t xml:space="preserve"> </w:t>
      </w:r>
      <m:oMath>
        <m:r>
          <m:rPr>
            <m:sty m:val="p"/>
          </m:rPr>
          <m:t>−</m:t>
        </m:r>
        <m:r>
          <m:t>5</m:t>
        </m:r>
        <m:r>
          <m:rPr>
            <m:sty m:val="p"/>
          </m:rPr>
          <m:t>+</m:t>
        </m:r>
        <m:r>
          <m:t>6</m:t>
        </m:r>
        <m:r>
          <m:rPr>
            <m:sty m:val="p"/>
          </m:rPr>
          <m:t>=</m:t>
        </m:r>
        <m:r>
          <m:t>1</m:t>
        </m:r>
      </m:oMath>
      <w:r>
        <w:t xml:space="preserve">.</w:t>
      </w:r>
      <w:r>
        <w:t xml:space="preserve"> </w:t>
      </w:r>
      <w:r>
        <w:t xml:space="preserve">6. Multiply by</w:t>
      </w:r>
      <w:r>
        <w:t xml:space="preserve"> </w:t>
      </w:r>
      <m:oMath>
        <m:r>
          <m:t>k</m:t>
        </m:r>
      </m:oMath>
      <w:r>
        <w:t xml:space="preserve">:</w:t>
      </w:r>
      <w:r>
        <w:t xml:space="preserve"> </w:t>
      </w:r>
      <m:oMath>
        <m:r>
          <m:t>1</m:t>
        </m:r>
        <m:r>
          <m:rPr>
            <m:sty m:val="p"/>
          </m:rPr>
          <m:t>×</m:t>
        </m:r>
        <m:r>
          <m:t>3</m:t>
        </m:r>
        <m:r>
          <m:rPr>
            <m:sty m:val="p"/>
          </m:rPr>
          <m:t>=</m:t>
        </m:r>
        <m:r>
          <m:t>3</m:t>
        </m:r>
      </m:oMath>
      <w:r>
        <w:t xml:space="preserve">. Write under the next coefficient.</w:t>
      </w:r>
      <w:r>
        <w:t xml:space="preserve"> </w:t>
      </w:r>
      <w:r>
        <w:t xml:space="preserve">7. Add:</w:t>
      </w:r>
      <w:r>
        <w:t xml:space="preserve"> </w:t>
      </w:r>
      <m:oMath>
        <m:r>
          <m:t>3</m:t>
        </m:r>
        <m:r>
          <m:rPr>
            <m:sty m:val="p"/>
          </m:rPr>
          <m:t>+</m:t>
        </m:r>
        <m:r>
          <m:t>3</m:t>
        </m:r>
        <m:r>
          <m:rPr>
            <m:sty m:val="p"/>
          </m:rPr>
          <m:t>=</m:t>
        </m:r>
        <m:r>
          <m:t>6</m:t>
        </m:r>
      </m:oMath>
      <w:r>
        <w:t xml:space="preserve">.</w:t>
      </w:r>
      <w:r>
        <w:t xml:space="preserve"> </w:t>
      </w:r>
      <w:r>
        <w:t xml:space="preserve">8. Multiply by</w:t>
      </w:r>
      <w:r>
        <w:t xml:space="preserve"> </w:t>
      </w:r>
      <m:oMath>
        <m:r>
          <m:t>k</m:t>
        </m:r>
      </m:oMath>
      <w:r>
        <w:t xml:space="preserve">:</w:t>
      </w:r>
      <w:r>
        <w:t xml:space="preserve"> </w:t>
      </w:r>
      <m:oMath>
        <m:r>
          <m:t>6</m:t>
        </m:r>
        <m:r>
          <m:rPr>
            <m:sty m:val="p"/>
          </m:rPr>
          <m:t>×</m:t>
        </m:r>
        <m:r>
          <m:t>3</m:t>
        </m:r>
        <m:r>
          <m:rPr>
            <m:sty m:val="p"/>
          </m:rPr>
          <m:t>=</m:t>
        </m:r>
        <m:r>
          <m:t>18</m:t>
        </m:r>
      </m:oMath>
      <w:r>
        <w:t xml:space="preserve">. Write under the last coefficient.</w:t>
      </w:r>
      <w:r>
        <w:t xml:space="preserve"> </w:t>
      </w:r>
      <w:r>
        <w:t xml:space="preserve">9. Add:</w:t>
      </w:r>
      <w:r>
        <w:t xml:space="preserve"> </w:t>
      </w:r>
      <m:oMath>
        <m:r>
          <m:rPr>
            <m:sty m:val="p"/>
          </m:rPr>
          <m:t>−</m:t>
        </m:r>
        <m:r>
          <m:t>7</m:t>
        </m:r>
        <m:r>
          <m:rPr>
            <m:sty m:val="p"/>
          </m:rPr>
          <m:t>+</m:t>
        </m:r>
        <m:r>
          <m:t>18</m:t>
        </m:r>
        <m:r>
          <m:rPr>
            <m:sty m:val="p"/>
          </m:rPr>
          <m:t>=</m:t>
        </m:r>
        <m:r>
          <m:t>11</m:t>
        </m:r>
      </m:oMath>
      <w:r>
        <w:t xml:space="preserve">.</w:t>
      </w:r>
    </w:p>
    <w:p>
      <w:pPr>
        <w:pStyle w:val="BodyText"/>
      </w:pPr>
      <w:r>
        <w:t xml:space="preserve">The result is</w:t>
      </w:r>
      <w:r>
        <w:t xml:space="preserve"> </w:t>
      </w:r>
      <m:oMath>
        <m:r>
          <m:t>2</m:t>
        </m:r>
        <m:sSup>
          <m:e>
            <m:r>
              <m:t>x</m:t>
            </m:r>
          </m:e>
          <m:sup>
            <m:r>
              <m:t>2</m:t>
            </m:r>
          </m:sup>
        </m:sSup>
        <m:r>
          <m:rPr>
            <m:sty m:val="p"/>
          </m:rPr>
          <m:t>+</m:t>
        </m:r>
        <m:r>
          <m:t>x</m:t>
        </m:r>
        <m:r>
          <m:rPr>
            <m:sty m:val="p"/>
          </m:rPr>
          <m:t>+</m:t>
        </m:r>
        <m:r>
          <m:t>6</m:t>
        </m:r>
      </m:oMath>
      <w:r>
        <w:t xml:space="preserve"> </w:t>
      </w:r>
      <w:r>
        <w:t xml:space="preserve">with remainder</w:t>
      </w:r>
      <w:r>
        <w:t xml:space="preserve"> </w:t>
      </w:r>
      <m:oMath>
        <m:r>
          <m:t>11</m:t>
        </m:r>
      </m:oMath>
      <w:r>
        <w:t xml:space="preserve">. So:</w:t>
      </w:r>
    </w:p>
    <w:p>
      <w:pPr>
        <w:pStyle w:val="BodyText"/>
      </w:pPr>
      <m:oMathPara>
        <m:oMathParaPr>
          <m:jc m:val="center"/>
        </m:oMathParaPr>
        <m:oMath>
          <m:f>
            <m:fPr>
              <m:type m:val="bar"/>
            </m:fPr>
            <m:num>
              <m:r>
                <m:t>2</m:t>
              </m:r>
              <m:sSup>
                <m:e>
                  <m:r>
                    <m:t>x</m:t>
                  </m:r>
                </m:e>
                <m:sup>
                  <m:r>
                    <m:t>3</m:t>
                  </m:r>
                </m:sup>
              </m:sSup>
              <m:r>
                <m:rPr>
                  <m:sty m:val="p"/>
                </m:rPr>
                <m:t>−</m:t>
              </m:r>
              <m:r>
                <m:t>5</m:t>
              </m:r>
              <m:sSup>
                <m:e>
                  <m:r>
                    <m:t>x</m:t>
                  </m:r>
                </m:e>
                <m:sup>
                  <m:r>
                    <m:t>2</m:t>
                  </m:r>
                </m:sup>
              </m:sSup>
              <m:r>
                <m:rPr>
                  <m:sty m:val="p"/>
                </m:rPr>
                <m:t>+</m:t>
              </m:r>
              <m:r>
                <m:t>3</m:t>
              </m:r>
              <m:r>
                <m:t>x</m:t>
              </m:r>
              <m:r>
                <m:rPr>
                  <m:sty m:val="p"/>
                </m:rPr>
                <m:t>−</m:t>
              </m:r>
              <m:r>
                <m:t>7</m:t>
              </m:r>
            </m:num>
            <m:den>
              <m:r>
                <m:t>x</m:t>
              </m:r>
              <m:r>
                <m:rPr>
                  <m:sty m:val="p"/>
                </m:rPr>
                <m:t>−</m:t>
              </m:r>
              <m:r>
                <m:t>3</m:t>
              </m:r>
            </m:den>
          </m:f>
          <m:r>
            <m:rPr>
              <m:sty m:val="p"/>
            </m:rPr>
            <m:t>=</m:t>
          </m:r>
          <m:r>
            <m:t>2</m:t>
          </m:r>
          <m:sSup>
            <m:e>
              <m:r>
                <m:t>x</m:t>
              </m:r>
            </m:e>
            <m:sup>
              <m:r>
                <m:t>2</m:t>
              </m:r>
            </m:sup>
          </m:sSup>
          <m:r>
            <m:rPr>
              <m:sty m:val="p"/>
            </m:rPr>
            <m:t>+</m:t>
          </m:r>
          <m:r>
            <m:t>x</m:t>
          </m:r>
          <m:r>
            <m:rPr>
              <m:sty m:val="p"/>
            </m:rPr>
            <m:t>+</m:t>
          </m:r>
          <m:r>
            <m:t>6</m:t>
          </m:r>
          <m:r>
            <m:rPr>
              <m:sty m:val="p"/>
            </m:rPr>
            <m:t>+</m:t>
          </m:r>
          <m:f>
            <m:fPr>
              <m:type m:val="bar"/>
            </m:fPr>
            <m:num>
              <m:r>
                <m:t>11</m:t>
              </m:r>
            </m:num>
            <m:den>
              <m:r>
                <m:t>x</m:t>
              </m:r>
              <m:r>
                <m:rPr>
                  <m:sty m:val="p"/>
                </m:rPr>
                <m:t>−</m:t>
              </m:r>
              <m:r>
                <m:t>3</m:t>
              </m:r>
            </m:den>
          </m:f>
        </m:oMath>
      </m:oMathPara>
    </w:p>
    <w:bookmarkEnd w:id="264"/>
    <w:bookmarkStart w:id="265" w:name="X7d9a22a10acc36a7a9fba1bed16ae4006c13656"/>
    <w:p>
      <w:pPr>
        <w:pStyle w:val="Heading3"/>
      </w:pPr>
      <w:r>
        <w:t xml:space="preserve">4.20.2 — Using the Remainder Theorem to Evaluate Polynomials</w:t>
      </w:r>
    </w:p>
    <w:p>
      <w:pPr>
        <w:pStyle w:val="FirstParagraph"/>
      </w:pPr>
      <w:r>
        <w:t xml:space="preserve">To find</w:t>
      </w:r>
      <w:r>
        <w:t xml:space="preserve"> </w:t>
      </w:r>
      <m:oMath>
        <m:r>
          <m:t>P</m:t>
        </m:r>
        <m:d>
          <m:dPr>
            <m:begChr m:val="("/>
            <m:endChr m:val=")"/>
            <m:sepChr m:val=""/>
            <m:grow/>
          </m:dPr>
          <m:e>
            <m:r>
              <m:t>k</m:t>
            </m:r>
          </m:e>
        </m:d>
      </m:oMath>
      <w:r>
        <w:t xml:space="preserve">, you can simply use synthetic division — the remainder is</w:t>
      </w:r>
      <w:r>
        <w:t xml:space="preserve"> </w:t>
      </w:r>
      <m:oMath>
        <m:r>
          <m:t>P</m:t>
        </m:r>
        <m:d>
          <m:dPr>
            <m:begChr m:val="("/>
            <m:endChr m:val=")"/>
            <m:sepChr m:val=""/>
            <m:grow/>
          </m:dPr>
          <m:e>
            <m:r>
              <m:t>k</m:t>
            </m:r>
          </m:e>
        </m:d>
      </m:oMath>
      <w:r>
        <w:t xml:space="preserve">. This is often faster than direct substitution, especially for higher-degree polynomials.</w:t>
      </w:r>
    </w:p>
    <w:p>
      <w:pPr>
        <w:pStyle w:val="BodyText"/>
      </w:pPr>
      <w:r>
        <w:rPr>
          <w:b/>
          <w:bCs/>
        </w:rPr>
        <w:t xml:space="preserve">Example:</w:t>
      </w:r>
      <w:r>
        <w:t xml:space="preserve"> </w:t>
      </w:r>
      <w:r>
        <w:t xml:space="preserve">Find</w:t>
      </w:r>
      <w:r>
        <w:t xml:space="preserve"> </w:t>
      </w:r>
      <m:oMath>
        <m:r>
          <m:t>P</m:t>
        </m:r>
        <m:d>
          <m:dPr>
            <m:begChr m:val="("/>
            <m:endChr m:val=")"/>
            <m:sepChr m:val=""/>
            <m:grow/>
          </m:dPr>
          <m:e>
            <m:r>
              <m:t>4</m:t>
            </m:r>
          </m:e>
        </m:d>
      </m:oMath>
      <w:r>
        <w:t xml:space="preserve"> </w:t>
      </w:r>
      <w:r>
        <w:t xml:space="preserve">for</w:t>
      </w:r>
      <w:r>
        <w:t xml:space="preserve"> </w:t>
      </w:r>
      <m:oMath>
        <m:r>
          <m:t>P</m:t>
        </m:r>
        <m:d>
          <m:dPr>
            <m:begChr m:val="("/>
            <m:endChr m:val=")"/>
            <m:sepChr m:val=""/>
            <m:grow/>
          </m:dPr>
          <m:e>
            <m:r>
              <m:t>x</m:t>
            </m:r>
          </m:e>
        </m:d>
        <m:r>
          <m:rPr>
            <m:sty m:val="p"/>
          </m:rPr>
          <m:t>=</m:t>
        </m:r>
        <m:sSup>
          <m:e>
            <m:r>
              <m:t>x</m:t>
            </m:r>
          </m:e>
          <m:sup>
            <m:r>
              <m:t>4</m:t>
            </m:r>
          </m:sup>
        </m:sSup>
        <m:r>
          <m:rPr>
            <m:sty m:val="p"/>
          </m:rPr>
          <m:t>−</m:t>
        </m:r>
        <m:r>
          <m:t>3</m:t>
        </m:r>
        <m:sSup>
          <m:e>
            <m:r>
              <m:t>x</m:t>
            </m:r>
          </m:e>
          <m:sup>
            <m:r>
              <m:t>3</m:t>
            </m:r>
          </m:sup>
        </m:sSup>
        <m:r>
          <m:rPr>
            <m:sty m:val="p"/>
          </m:rPr>
          <m:t>+</m:t>
        </m:r>
        <m:r>
          <m:t>2</m:t>
        </m:r>
        <m:sSup>
          <m:e>
            <m:r>
              <m:t>x</m:t>
            </m:r>
          </m:e>
          <m:sup>
            <m:r>
              <m:t>2</m:t>
            </m:r>
          </m:sup>
        </m:sSup>
        <m:r>
          <m:rPr>
            <m:sty m:val="p"/>
          </m:rPr>
          <m:t>−</m:t>
        </m:r>
        <m:r>
          <m:t>x</m:t>
        </m:r>
        <m:r>
          <m:rPr>
            <m:sty m:val="p"/>
          </m:rPr>
          <m:t>+</m:t>
        </m:r>
        <m:r>
          <m:t>5</m:t>
        </m:r>
      </m:oMath>
      <w:r>
        <w:t xml:space="preserve">.</w:t>
      </w:r>
      <w:r>
        <w:t xml:space="preserve"> </w:t>
      </w:r>
      <w:r>
        <w:t xml:space="preserve">- Synthetic division with</w:t>
      </w:r>
      <w:r>
        <w:t xml:space="preserve"> </w:t>
      </w:r>
      <m:oMath>
        <m:r>
          <m:t>k</m:t>
        </m:r>
        <m:r>
          <m:rPr>
            <m:sty m:val="p"/>
          </m:rPr>
          <m:t>=</m:t>
        </m:r>
        <m:r>
          <m:t>4</m:t>
        </m:r>
      </m:oMath>
      <w:r>
        <w:t xml:space="preserve"> </w:t>
      </w:r>
      <w:r>
        <w:t xml:space="preserve">gives the remainder, which equals</w:t>
      </w:r>
      <w:r>
        <w:t xml:space="preserve"> </w:t>
      </w:r>
      <m:oMath>
        <m:r>
          <m:t>P</m:t>
        </m:r>
        <m:d>
          <m:dPr>
            <m:begChr m:val="("/>
            <m:endChr m:val=")"/>
            <m:sepChr m:val=""/>
            <m:grow/>
          </m:dPr>
          <m:e>
            <m:r>
              <m:t>4</m:t>
            </m:r>
          </m:e>
        </m:d>
      </m:oMath>
      <w:r>
        <w:t xml:space="preserve">.</w:t>
      </w:r>
    </w:p>
    <w:bookmarkEnd w:id="265"/>
    <w:bookmarkStart w:id="266" w:name="the-connection-to-factoring"/>
    <w:p>
      <w:pPr>
        <w:pStyle w:val="Heading3"/>
      </w:pPr>
      <w:r>
        <w:t xml:space="preserve">4.20.3 — The Connection to Factoring</w:t>
      </w:r>
    </w:p>
    <w:p>
      <w:pPr>
        <w:pStyle w:val="FirstParagraph"/>
      </w:pPr>
      <w:r>
        <w:t xml:space="preserve">If the remainder is 0, then</w:t>
      </w:r>
      <w:r>
        <w:t xml:space="preserve"> </w:t>
      </w: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This is the Factor Theorem in action. You can use synthetic division to test potential factors quickly.</w:t>
      </w:r>
    </w:p>
    <w:p>
      <w:r>
        <w:pict>
          <v:rect style="width:0;height:1.5pt" o:hralign="center" o:hrstd="t" o:hr="t"/>
        </w:pict>
      </w:r>
    </w:p>
    <w:bookmarkEnd w:id="266"/>
    <w:bookmarkEnd w:id="267"/>
    <w:bookmarkStart w:id="268" w:name="polynomial-inequalities"/>
    <w:p>
      <w:pPr>
        <w:pStyle w:val="Heading2"/>
      </w:pPr>
      <w:r>
        <w:t xml:space="preserve">4.21 — Polynomial Inequalities</w:t>
      </w:r>
    </w:p>
    <w:p>
      <w:pPr>
        <w:pStyle w:val="FirstParagraph"/>
      </w:pPr>
      <w:r>
        <w:t xml:space="preserve">Similar to quadratic inequalities, higher-degree polynomial inequalities are solved by finding the roots and testing intervals.</w:t>
      </w:r>
    </w:p>
    <w:p>
      <w:pPr>
        <w:pStyle w:val="BodyText"/>
      </w:pPr>
      <w:r>
        <w:rPr>
          <w:b/>
          <w:bCs/>
        </w:rPr>
        <w:t xml:space="preserve">Method:</w:t>
      </w:r>
      <w:r>
        <w:t xml:space="preserve"> </w:t>
      </w:r>
      <w:r>
        <w:t xml:space="preserve">1. Factor the polynomial completely.</w:t>
      </w:r>
      <w:r>
        <w:t xml:space="preserve"> </w:t>
      </w:r>
      <w:r>
        <w:t xml:space="preserve">2. Find all real roots (these are the boundary points).</w:t>
      </w:r>
      <w:r>
        <w:t xml:space="preserve"> </w:t>
      </w:r>
      <w:r>
        <w:t xml:space="preserve">3. Arrange the roots in order on a number line.</w:t>
      </w:r>
      <w:r>
        <w:t xml:space="preserve"> </w:t>
      </w:r>
      <w:r>
        <w:t xml:space="preserve">4. Test the sign of the polynomial in each interval.</w:t>
      </w:r>
      <w:r>
        <w:t xml:space="preserve"> </w:t>
      </w:r>
      <w:r>
        <w:t xml:space="preserve">5. Select the intervals that satisfy the inequality.</w:t>
      </w:r>
    </w:p>
    <w:p>
      <w:pPr>
        <w:pStyle w:val="BodyText"/>
      </w:pPr>
      <w:r>
        <w:rPr>
          <w:b/>
          <w:bCs/>
        </w:rPr>
        <w:t xml:space="preserve">Multiplicity:</w:t>
      </w:r>
      <w:r>
        <w:t xml:space="preserve"> </w:t>
      </w:r>
      <w:r>
        <w:t xml:space="preserve">If a root has</w:t>
      </w:r>
      <w:r>
        <w:t xml:space="preserve"> </w:t>
      </w:r>
      <w:r>
        <w:rPr>
          <w:b/>
          <w:bCs/>
        </w:rPr>
        <w:t xml:space="preserve">odd</w:t>
      </w:r>
      <w:r>
        <w:t xml:space="preserve"> </w:t>
      </w:r>
      <w:r>
        <w:t xml:space="preserve">multiplicity, the sign changes at that root. If a root has</w:t>
      </w:r>
      <w:r>
        <w:t xml:space="preserve"> </w:t>
      </w:r>
      <w:r>
        <w:rPr>
          <w:b/>
          <w:bCs/>
        </w:rPr>
        <w:t xml:space="preserve">even</w:t>
      </w:r>
      <w:r>
        <w:t xml:space="preserve"> </w:t>
      </w:r>
      <w:r>
        <w:t xml:space="preserve">multiplicity, the sign does</w:t>
      </w:r>
      <w:r>
        <w:t xml:space="preserve"> </w:t>
      </w:r>
      <w:r>
        <w:rPr>
          <w:b/>
          <w:bCs/>
        </w:rPr>
        <w:t xml:space="preserve">not</w:t>
      </w:r>
      <w:r>
        <w:t xml:space="preserve"> </w:t>
      </w:r>
      <w:r>
        <w:t xml:space="preserve">change (the graph touches the</w:t>
      </w:r>
      <w:r>
        <w:t xml:space="preserve"> </w:t>
      </w:r>
      <m:oMath>
        <m:r>
          <m:t>x</m:t>
        </m:r>
      </m:oMath>
      <w:r>
        <w:t xml:space="preserve">-axis and bounces back).</w:t>
      </w:r>
    </w:p>
    <w:p>
      <w:pPr>
        <w:pStyle w:val="BodyText"/>
      </w:pPr>
      <w:r>
        <w:rPr>
          <w:b/>
          <w:bCs/>
        </w:rPr>
        <w:t xml:space="preserve">Example:</w:t>
      </w:r>
      <w:r>
        <w:t xml:space="preserve"> </w:t>
      </w:r>
      <m:oMath>
        <m:d>
          <m:dPr>
            <m:begChr m:val="("/>
            <m:endChr m:val=")"/>
            <m:sepChr m:val=""/>
            <m:grow/>
          </m:dPr>
          <m:e>
            <m:r>
              <m:t>x</m:t>
            </m:r>
            <m:r>
              <m:rPr>
                <m:sty m:val="p"/>
              </m:rPr>
              <m:t>+</m:t>
            </m:r>
            <m:r>
              <m:t>2</m:t>
            </m:r>
          </m:e>
        </m:d>
        <m:sSup>
          <m:e>
            <m:d>
              <m:dPr>
                <m:begChr m:val="("/>
                <m:endChr m:val=")"/>
                <m:sepChr m:val=""/>
                <m:grow/>
              </m:dPr>
              <m:e>
                <m:r>
                  <m:t>x</m:t>
                </m:r>
                <m:r>
                  <m:rPr>
                    <m:sty m:val="p"/>
                  </m:rPr>
                  <m:t>−</m:t>
                </m:r>
                <m:r>
                  <m:t>1</m:t>
                </m:r>
              </m:e>
            </m:d>
          </m:e>
          <m:sup>
            <m:r>
              <m:t>2</m:t>
            </m:r>
          </m:sup>
        </m:sSup>
        <m:d>
          <m:dPr>
            <m:begChr m:val="("/>
            <m:endChr m:val=")"/>
            <m:sepChr m:val=""/>
            <m:grow/>
          </m:dPr>
          <m:e>
            <m:r>
              <m:t>x</m:t>
            </m:r>
            <m:r>
              <m:rPr>
                <m:sty m:val="p"/>
              </m:rPr>
              <m:t>−</m:t>
            </m:r>
            <m:r>
              <m:t>4</m:t>
            </m:r>
          </m:e>
        </m:d>
        <m:r>
          <m:rPr>
            <m:sty m:val="p"/>
          </m:rPr>
          <m:t>&lt;</m:t>
        </m:r>
        <m:r>
          <m:t>0</m:t>
        </m:r>
      </m:oMath>
      <w:r>
        <w:t xml:space="preserve"> </w:t>
      </w:r>
      <w:r>
        <w:t xml:space="preserve">- Roots:</w:t>
      </w:r>
      <w:r>
        <w:t xml:space="preserve"> </w:t>
      </w:r>
      <m:oMath>
        <m:r>
          <m:t>x</m:t>
        </m:r>
        <m:r>
          <m:rPr>
            <m:sty m:val="p"/>
          </m:rPr>
          <m:t>=</m:t>
        </m:r>
        <m:r>
          <m:rPr>
            <m:sty m:val="p"/>
          </m:rPr>
          <m:t>−</m:t>
        </m:r>
        <m:r>
          <m:t>2</m:t>
        </m:r>
      </m:oMath>
      <w:r>
        <w:t xml:space="preserve"> </w:t>
      </w:r>
      <w:r>
        <w:t xml:space="preserve">(multiplicity 1, odd),</w:t>
      </w:r>
      <w:r>
        <w:t xml:space="preserve"> </w:t>
      </w:r>
      <m:oMath>
        <m:r>
          <m:t>x</m:t>
        </m:r>
        <m:r>
          <m:rPr>
            <m:sty m:val="p"/>
          </m:rPr>
          <m:t>=</m:t>
        </m:r>
        <m:r>
          <m:t>1</m:t>
        </m:r>
      </m:oMath>
      <w:r>
        <w:t xml:space="preserve"> </w:t>
      </w:r>
      <w:r>
        <w:t xml:space="preserve">(multiplicity 2, even),</w:t>
      </w:r>
      <w:r>
        <w:t xml:space="preserve"> </w:t>
      </w:r>
      <m:oMath>
        <m:r>
          <m:t>x</m:t>
        </m:r>
        <m:r>
          <m:rPr>
            <m:sty m:val="p"/>
          </m:rPr>
          <m:t>=</m:t>
        </m:r>
        <m:r>
          <m:t>4</m:t>
        </m:r>
      </m:oMath>
      <w:r>
        <w:t xml:space="preserve"> </w:t>
      </w:r>
      <w:r>
        <w:t xml:space="preserve">(multiplicity 1, odd).</w:t>
      </w:r>
      <w:r>
        <w:t xml:space="preserve"> </w:t>
      </w:r>
      <w:r>
        <w:t xml:space="preserve">- Sign changes at</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t>4</m:t>
        </m:r>
      </m:oMath>
      <w:r>
        <w:t xml:space="preserve">; no sign change at</w:t>
      </w:r>
      <w:r>
        <w:t xml:space="preserve"> </w:t>
      </w:r>
      <m:oMath>
        <m:r>
          <m:t>x</m:t>
        </m:r>
        <m:r>
          <m:rPr>
            <m:sty m:val="p"/>
          </m:rPr>
          <m:t>=</m:t>
        </m:r>
        <m:r>
          <m:t>1</m:t>
        </m:r>
      </m:oMath>
      <w:r>
        <w:t xml:space="preserve">.</w:t>
      </w:r>
      <w:r>
        <w:t xml:space="preserve"> </w:t>
      </w:r>
      <w:r>
        <w:t xml:space="preserve">- Test intervals:</w:t>
      </w:r>
      <w:r>
        <w:t xml:space="preserve"> </w:t>
      </w:r>
      <m:oMath>
        <m:d>
          <m:dPr>
            <m:begChr m:val="("/>
            <m:endChr m:val=")"/>
            <m:sepChr m:val=""/>
            <m:grow/>
          </m:dPr>
          <m:e>
            <m:r>
              <m:rPr>
                <m:sty m:val="p"/>
              </m:rPr>
              <m:t>−</m:t>
            </m:r>
            <m:r>
              <m:rPr>
                <m:sty m:val="p"/>
              </m:rPr>
              <m:t>∞</m:t>
            </m:r>
            <m:r>
              <m:rPr>
                <m:sty m:val="p"/>
              </m:rPr>
              <m:t>,</m:t>
            </m:r>
            <m:r>
              <m:rPr>
                <m:sty m:val="p"/>
              </m:rPr>
              <m:t>−</m:t>
            </m:r>
            <m:r>
              <m:t>2</m:t>
            </m:r>
          </m:e>
        </m:d>
      </m:oMath>
      <w:r>
        <w:t xml:space="preserve">,</w:t>
      </w:r>
      <w:r>
        <w:t xml:space="preserve"> </w:t>
      </w:r>
      <m:oMath>
        <m:d>
          <m:dPr>
            <m:begChr m:val="("/>
            <m:endChr m:val=")"/>
            <m:sepChr m:val=""/>
            <m:grow/>
          </m:dPr>
          <m:e>
            <m:r>
              <m:rPr>
                <m:sty m:val="p"/>
              </m:rPr>
              <m:t>−</m:t>
            </m:r>
            <m:r>
              <m:t>2</m:t>
            </m:r>
            <m:r>
              <m:rPr>
                <m:sty m:val="p"/>
              </m:rPr>
              <m:t>,</m:t>
            </m:r>
            <m:r>
              <m:t>1</m:t>
            </m:r>
          </m:e>
        </m:d>
      </m:oMath>
      <w:r>
        <w:t xml:space="preserve">,</w:t>
      </w:r>
      <w:r>
        <w:t xml:space="preserve"> </w:t>
      </w:r>
      <m:oMath>
        <m:d>
          <m:dPr>
            <m:begChr m:val="("/>
            <m:endChr m:val=")"/>
            <m:sepChr m:val=""/>
            <m:grow/>
          </m:dPr>
          <m:e>
            <m:r>
              <m:t>1</m:t>
            </m:r>
            <m:r>
              <m:rPr>
                <m:sty m:val="p"/>
              </m:rPr>
              <m:t>,</m:t>
            </m:r>
            <m:r>
              <m:t>4</m:t>
            </m:r>
          </m:e>
        </m:d>
      </m:oMath>
      <w:r>
        <w:t xml:space="preserve">,</w:t>
      </w:r>
      <w:r>
        <w:t xml:space="preserve"> </w:t>
      </w:r>
      <m:oMath>
        <m:d>
          <m:dPr>
            <m:begChr m:val="("/>
            <m:endChr m:val=")"/>
            <m:sepChr m:val=""/>
            <m:grow/>
          </m:dPr>
          <m:e>
            <m:r>
              <m:t>4</m:t>
            </m:r>
            <m:r>
              <m:rPr>
                <m:sty m:val="p"/>
              </m:rPr>
              <m:t>,</m:t>
            </m:r>
            <m:r>
              <m:rPr>
                <m:sty m:val="p"/>
              </m:rPr>
              <m:t>∞</m:t>
            </m:r>
          </m:e>
        </m:d>
      </m:oMath>
      <w:r>
        <w:t xml:space="preserve">.</w:t>
      </w:r>
    </w:p>
    <w:p>
      <w:r>
        <w:pict>
          <v:rect style="width:0;height:1.5pt" o:hralign="center" o:hrstd="t" o:hr="t"/>
        </w:pict>
      </w:r>
    </w:p>
    <w:bookmarkEnd w:id="268"/>
    <w:bookmarkStart w:id="269" w:name="Xfe61db5ab12d73d83dbce3ee1ce82991f665fb9"/>
    <w:p>
      <w:pPr>
        <w:pStyle w:val="Heading2"/>
      </w:pPr>
      <w:r>
        <w:t xml:space="preserve">4.22 — The Relationship Between Roots and Factors</w:t>
      </w:r>
    </w:p>
    <w:p>
      <w:pPr>
        <w:pStyle w:val="FirstParagraph"/>
      </w:pPr>
      <w:r>
        <w:t xml:space="preserve">For any polynomial</w:t>
      </w:r>
      <w:r>
        <w:t xml:space="preserve"> </w:t>
      </w:r>
      <m:oMath>
        <m:r>
          <m:t>P</m:t>
        </m:r>
        <m:d>
          <m:dPr>
            <m:begChr m:val="("/>
            <m:endChr m:val=")"/>
            <m:sepChr m:val=""/>
            <m:grow/>
          </m:dPr>
          <m:e>
            <m:r>
              <m:t>x</m:t>
            </m:r>
          </m:e>
        </m:d>
      </m:oMath>
      <w:r>
        <w:t xml:space="preserve"> </w:t>
      </w:r>
      <w:r>
        <w:t xml:space="preserve">with roots</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w:t>
      </w:r>
    </w:p>
    <w:p>
      <w:pPr>
        <w:pStyle w:val="BodyText"/>
      </w:pPr>
      <m:oMathPara>
        <m:oMathParaPr>
          <m:jc m:val="center"/>
        </m:oMathParaPr>
        <m:oMath>
          <m:r>
            <m:t>P</m:t>
          </m:r>
          <m:d>
            <m:dPr>
              <m:begChr m:val="("/>
              <m:endChr m:val=")"/>
              <m:sepChr m:val=""/>
              <m:grow/>
            </m:dPr>
            <m:e>
              <m:r>
                <m:t>x</m:t>
              </m:r>
            </m:e>
          </m:d>
          <m:r>
            <m:rPr>
              <m:sty m:val="p"/>
            </m:rPr>
            <m:t>=</m:t>
          </m:r>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r>
            <m:rPr>
              <m:sty m:val="p"/>
            </m:rPr>
            <m:t>⋯</m:t>
          </m:r>
          <m:d>
            <m:dPr>
              <m:begChr m:val="("/>
              <m:endChr m:val=")"/>
              <m:sepChr m:val=""/>
              <m:grow/>
            </m:dPr>
            <m:e>
              <m:r>
                <m:t>x</m:t>
              </m:r>
              <m:r>
                <m:rPr>
                  <m:sty m:val="p"/>
                </m:rPr>
                <m:t>−</m:t>
              </m:r>
              <m:sSub>
                <m:e>
                  <m:r>
                    <m:t>r</m:t>
                  </m:r>
                </m:e>
                <m:sub>
                  <m:r>
                    <m:t>n</m:t>
                  </m:r>
                </m:sub>
              </m:sSub>
            </m:e>
          </m:d>
        </m:oMath>
      </m:oMathPara>
    </w:p>
    <w:p>
      <w:pPr>
        <w:pStyle w:val="FirstParagraph"/>
      </w:pPr>
      <w:r>
        <w:t xml:space="preserve">This factorization is unique (up to ordering of factors). Understanding this relationship allows you to:</w:t>
      </w:r>
      <w:r>
        <w:t xml:space="preserve"> </w:t>
      </w:r>
      <w:r>
        <w:t xml:space="preserve">- Construct a polynomial from its roots.</w:t>
      </w:r>
      <w:r>
        <w:t xml:space="preserve"> </w:t>
      </w:r>
      <w:r>
        <w:t xml:space="preserve">- Find the remaining roots if some are known.</w:t>
      </w:r>
      <w:r>
        <w:t xml:space="preserve"> </w:t>
      </w:r>
      <w:r>
        <w:t xml:space="preserve">- Determine the degree of a polynomial from the number of distinct roots.</w:t>
      </w:r>
    </w:p>
    <w:p>
      <w:pPr>
        <w:pStyle w:val="BodyText"/>
      </w:pPr>
      <w:r>
        <w:rPr>
          <w:b/>
          <w:bCs/>
        </w:rPr>
        <w:t xml:space="preserve">ACT application:</w:t>
      </w:r>
      <w:r>
        <w:t xml:space="preserve"> </w:t>
      </w:r>
      <w:r>
        <w:t xml:space="preserve">“</w:t>
      </w:r>
      <w:r>
        <w:t xml:space="preserve">A polynomial</w:t>
      </w:r>
      <w:r>
        <w:t xml:space="preserve"> </w:t>
      </w:r>
      <m:oMath>
        <m:r>
          <m:t>P</m:t>
        </m:r>
        <m:d>
          <m:dPr>
            <m:begChr m:val="("/>
            <m:endChr m:val=")"/>
            <m:sepChr m:val=""/>
            <m:grow/>
          </m:dPr>
          <m:e>
            <m:r>
              <m:t>x</m:t>
            </m:r>
          </m:e>
        </m:d>
      </m:oMath>
      <w:r>
        <w:t xml:space="preserve"> </w:t>
      </w:r>
      <w:r>
        <w:t xml:space="preserve">has roots at</w:t>
      </w:r>
      <w:r>
        <w:t xml:space="preserve"> </w:t>
      </w:r>
      <m:oMath>
        <m:r>
          <m:t>x</m:t>
        </m:r>
        <m:r>
          <m:rPr>
            <m:sty m:val="p"/>
          </m:rPr>
          <m:t>=</m:t>
        </m:r>
        <m:r>
          <m:rPr>
            <m:sty m:val="p"/>
          </m:rPr>
          <m:t>−</m:t>
        </m:r>
        <m:r>
          <m:t>1</m:t>
        </m:r>
      </m:oMath>
      <w:r>
        <w:t xml:space="preserve">,</w:t>
      </w:r>
      <w:r>
        <w:t xml:space="preserve"> </w:t>
      </w:r>
      <m:oMath>
        <m:r>
          <m:t>x</m:t>
        </m:r>
        <m:r>
          <m:rPr>
            <m:sty m:val="p"/>
          </m:rPr>
          <m:t>=</m:t>
        </m:r>
        <m:r>
          <m:t>2</m:t>
        </m:r>
      </m:oMath>
      <w:r>
        <w:t xml:space="preserve">, and</w:t>
      </w:r>
      <w:r>
        <w:t xml:space="preserve"> </w:t>
      </w:r>
      <m:oMath>
        <m:r>
          <m:t>x</m:t>
        </m:r>
        <m:r>
          <m:rPr>
            <m:sty m:val="p"/>
          </m:rPr>
          <m:t>=</m:t>
        </m:r>
        <m:r>
          <m:t>5</m:t>
        </m:r>
      </m:oMath>
      <w:r>
        <w:t xml:space="preserve">. If</w:t>
      </w:r>
      <w:r>
        <w:t xml:space="preserve"> </w:t>
      </w:r>
      <m:oMath>
        <m:r>
          <m:t>P</m:t>
        </m:r>
        <m:d>
          <m:dPr>
            <m:begChr m:val="("/>
            <m:endChr m:val=")"/>
            <m:sepChr m:val=""/>
            <m:grow/>
          </m:dPr>
          <m:e>
            <m:r>
              <m:t>0</m:t>
            </m:r>
          </m:e>
        </m:d>
        <m:r>
          <m:rPr>
            <m:sty m:val="p"/>
          </m:rPr>
          <m:t>=</m:t>
        </m:r>
        <m:r>
          <m:t>20</m:t>
        </m:r>
      </m:oMath>
      <w:r>
        <w:t xml:space="preserve">, what is</w:t>
      </w:r>
      <w:r>
        <w:t xml:space="preserve"> </w:t>
      </w:r>
      <m:oMath>
        <m:r>
          <m:t>P</m:t>
        </m:r>
        <m:d>
          <m:dPr>
            <m:begChr m:val="("/>
            <m:endChr m:val=")"/>
            <m:sepChr m:val=""/>
            <m:grow/>
          </m:dPr>
          <m:e>
            <m:r>
              <m:t>x</m:t>
            </m:r>
          </m:e>
        </m:d>
      </m:oMath>
      <w:r>
        <w:t xml:space="preserve">?</w:t>
      </w:r>
      <w:r>
        <w:t xml:space="preserve">”</w:t>
      </w:r>
      <w:r>
        <w:t xml:space="preserve"> </w:t>
      </w:r>
      <w:r>
        <w:t xml:space="preserve">-</w:t>
      </w:r>
      <w:r>
        <w:t xml:space="preserve"> </w:t>
      </w:r>
      <m:oMath>
        <m:r>
          <m:t>P</m:t>
        </m:r>
        <m:d>
          <m:dPr>
            <m:begChr m:val="("/>
            <m:endChr m:val=")"/>
            <m:sepChr m:val=""/>
            <m:grow/>
          </m:dPr>
          <m:e>
            <m:r>
              <m:t>x</m:t>
            </m:r>
          </m:e>
        </m:d>
        <m:r>
          <m:rPr>
            <m:sty m:val="p"/>
          </m:rPr>
          <m:t>=</m:t>
        </m:r>
        <m:r>
          <m:t>a</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5</m:t>
            </m:r>
          </m:e>
        </m:d>
      </m:oMath>
      <w:r>
        <w:t xml:space="preserve"> </w:t>
      </w:r>
      <w:r>
        <w:t xml:space="preserve">-</w:t>
      </w:r>
      <w:r>
        <w:t xml:space="preserve"> </w:t>
      </w:r>
      <m:oMath>
        <m:r>
          <m:t>P</m:t>
        </m:r>
        <m:d>
          <m:dPr>
            <m:begChr m:val="("/>
            <m:endChr m:val=")"/>
            <m:sepChr m:val=""/>
            <m:grow/>
          </m:dPr>
          <m:e>
            <m:r>
              <m:t>0</m:t>
            </m:r>
          </m:e>
        </m:d>
        <m:r>
          <m:rPr>
            <m:sty m:val="p"/>
          </m:rPr>
          <m:t>=</m:t>
        </m:r>
        <m:r>
          <m:t>a</m:t>
        </m:r>
        <m:d>
          <m:dPr>
            <m:begChr m:val="("/>
            <m:endChr m:val=")"/>
            <m:sepChr m:val=""/>
            <m:grow/>
          </m:dPr>
          <m:e>
            <m:r>
              <m:t>1</m:t>
            </m:r>
          </m:e>
        </m:d>
        <m:d>
          <m:dPr>
            <m:begChr m:val="("/>
            <m:endChr m:val=")"/>
            <m:sepChr m:val=""/>
            <m:grow/>
          </m:dPr>
          <m:e>
            <m:r>
              <m:rPr>
                <m:sty m:val="p"/>
              </m:rPr>
              <m:t>−</m:t>
            </m:r>
            <m:r>
              <m:t>2</m:t>
            </m:r>
          </m:e>
        </m:d>
        <m:d>
          <m:dPr>
            <m:begChr m:val="("/>
            <m:endChr m:val=")"/>
            <m:sepChr m:val=""/>
            <m:grow/>
          </m:dPr>
          <m:e>
            <m:r>
              <m:rPr>
                <m:sty m:val="p"/>
              </m:rPr>
              <m:t>−</m:t>
            </m:r>
            <m:r>
              <m:t>5</m:t>
            </m:r>
          </m:e>
        </m:d>
        <m:r>
          <m:rPr>
            <m:sty m:val="p"/>
          </m:rPr>
          <m:t>=</m:t>
        </m:r>
        <m:r>
          <m:t>10</m:t>
        </m:r>
        <m:r>
          <m:t>a</m:t>
        </m:r>
        <m:r>
          <m:rPr>
            <m:sty m:val="p"/>
          </m:rPr>
          <m:t>=</m:t>
        </m:r>
        <m:r>
          <m:t>20</m:t>
        </m:r>
      </m:oMath>
      <w:r>
        <w:t xml:space="preserve">, so</w:t>
      </w:r>
      <w:r>
        <w:t xml:space="preserve"> </w:t>
      </w:r>
      <m:oMath>
        <m:r>
          <m:t>a</m:t>
        </m:r>
        <m:r>
          <m:rPr>
            <m:sty m:val="p"/>
          </m:rPr>
          <m:t>=</m:t>
        </m:r>
        <m:r>
          <m:t>2</m:t>
        </m:r>
      </m:oMath>
      <w:r>
        <w:t xml:space="preserve"> </w:t>
      </w:r>
      <w:r>
        <w:t xml:space="preserve">-</w:t>
      </w:r>
      <w:r>
        <w:t xml:space="preserve"> </w:t>
      </w:r>
      <m:oMath>
        <m:r>
          <m:t>P</m:t>
        </m:r>
        <m:d>
          <m:dPr>
            <m:begChr m:val="("/>
            <m:endChr m:val=")"/>
            <m:sepChr m:val=""/>
            <m:grow/>
          </m:dPr>
          <m:e>
            <m:r>
              <m:t>x</m:t>
            </m:r>
          </m:e>
        </m:d>
        <m:r>
          <m:rPr>
            <m:sty m:val="p"/>
          </m:rPr>
          <m:t>=</m:t>
        </m:r>
        <m:r>
          <m:t>2</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5</m:t>
            </m:r>
          </m:e>
        </m:d>
      </m:oMath>
    </w:p>
    <w:p>
      <w:r>
        <w:pict>
          <v:rect style="width:0;height:1.5pt" o:hralign="center" o:hrstd="t" o:hr="t"/>
        </w:pict>
      </w:r>
    </w:p>
    <w:bookmarkEnd w:id="269"/>
    <w:bookmarkStart w:id="270" w:name="X182a9cf5ad8014a055e38bcb1c639418e8f3b48"/>
    <w:p>
      <w:pPr>
        <w:pStyle w:val="Heading2"/>
      </w:pPr>
      <w:r>
        <w:t xml:space="preserve">4.23 — Comprehensive Formula Reference for This Chapter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Formula/Property</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r>
                <m:t>Δ</m:t>
              </m:r>
              <m:r>
                <m:rPr>
                  <m:sty m:val="p"/>
                </m:rPr>
                <m:t>=</m:t>
              </m:r>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Difference of Squares</w:t>
            </w:r>
          </w:p>
        </w:tc>
        <w:tc>
          <w:tcPr/>
          <w:p>
            <w:pPr>
              <w:pStyle w:val="Compact"/>
              <w:jc w:val="left"/>
            </w:p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tc>
      </w:tr>
      <w:tr>
        <w:tc>
          <w:tcPr/>
          <w:p>
            <w:pPr>
              <w:pStyle w:val="Compact"/>
              <w:jc w:val="left"/>
            </w:pPr>
            <w:r>
              <w:t xml:space="preserve">Perfect Square (sum)</w:t>
            </w:r>
          </w:p>
        </w:tc>
        <w:tc>
          <w:tcPr/>
          <w:p>
            <w:pPr>
              <w:pStyle w:val="Compact"/>
              <w:jc w:val="left"/>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tc>
      </w:tr>
      <w:tr>
        <w:tc>
          <w:tcPr/>
          <w:p>
            <w:pPr>
              <w:pStyle w:val="Compact"/>
              <w:jc w:val="left"/>
            </w:pPr>
            <w:r>
              <w:t xml:space="preserve">Perfect Square (difference)</w:t>
            </w:r>
          </w:p>
        </w:tc>
        <w:tc>
          <w:tcPr/>
          <w:p>
            <w:pPr>
              <w:pStyle w:val="Compact"/>
              <w:jc w:val="left"/>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tc>
      </w:tr>
      <w:tr>
        <w:tc>
          <w:tcPr/>
          <w:p>
            <w:pPr>
              <w:pStyle w:val="Compact"/>
              <w:jc w:val="left"/>
            </w:pPr>
            <w:r>
              <w:t xml:space="preserve">Sum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Difference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Zero Product Property</w:t>
            </w:r>
          </w:p>
        </w:tc>
        <w:tc>
          <w:tcPr/>
          <w:p>
            <w:pPr>
              <w:pStyle w:val="Compact"/>
              <w:jc w:val="left"/>
            </w:pPr>
            <w:r>
              <w:t xml:space="preserve">If</w:t>
            </w:r>
            <w:r>
              <w:t xml:space="preserve"> </w:t>
            </w:r>
            <m:oMath>
              <m:r>
                <m:t>A</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p>
        </w:tc>
      </w:tr>
      <w:tr>
        <w:tc>
          <w:tcPr/>
          <w:p>
            <w:pPr>
              <w:pStyle w:val="Compact"/>
              <w:jc w:val="left"/>
            </w:pPr>
            <w:r>
              <w:t xml:space="preserve">Factor Theorem</w:t>
            </w:r>
          </w:p>
        </w:tc>
        <w:tc>
          <w:tcPr/>
          <w:p>
            <w:pPr>
              <w:pStyle w:val="Compact"/>
              <w:jc w:val="left"/>
            </w:pP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w:t>
            </w:r>
            <w:r>
              <w:t xml:space="preserve">iff</w:t>
            </w:r>
            <w:r>
              <w:t xml:space="preserve"> </w:t>
            </w:r>
            <m:oMath>
              <m:r>
                <m:t>P</m:t>
              </m:r>
              <m:d>
                <m:dPr>
                  <m:begChr m:val="("/>
                  <m:endChr m:val=")"/>
                  <m:sepChr m:val=""/>
                  <m:grow/>
                </m:dPr>
                <m:e>
                  <m:r>
                    <m:t>k</m:t>
                  </m:r>
                </m:e>
              </m:d>
              <m:r>
                <m:rPr>
                  <m:sty m:val="p"/>
                </m:rPr>
                <m:t>=</m:t>
              </m:r>
              <m:r>
                <m:t>0</m:t>
              </m:r>
            </m:oMath>
          </w:p>
        </w:tc>
      </w:tr>
      <w:tr>
        <w:tc>
          <w:tcPr/>
          <w:p>
            <w:pPr>
              <w:pStyle w:val="Compact"/>
              <w:jc w:val="left"/>
            </w:pPr>
            <w:r>
              <w:t xml:space="preserve">Remainder Theorem</w:t>
            </w:r>
          </w:p>
        </w:tc>
        <w:tc>
          <w:tcPr/>
          <w:p>
            <w:pPr>
              <w:pStyle w:val="Compact"/>
              <w:jc w:val="left"/>
            </w:pPr>
            <m:oMath>
              <m:r>
                <m:t>P</m:t>
              </m:r>
              <m:d>
                <m:dPr>
                  <m:begChr m:val="("/>
                  <m:endChr m:val=")"/>
                  <m:sepChr m:val=""/>
                  <m:grow/>
                </m:dPr>
                <m:e>
                  <m:r>
                    <m:t>k</m:t>
                  </m:r>
                </m:e>
              </m:d>
            </m:oMath>
            <w:r>
              <w:t xml:space="preserve"> </w:t>
            </w:r>
            <w:r>
              <w:t xml:space="preserv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k</m:t>
              </m:r>
            </m:oMath>
          </w:p>
        </w:tc>
      </w:tr>
    </w:tbl>
    <w:p>
      <w:r>
        <w:pict>
          <v:rect style="width:0;height:1.5pt" o:hralign="center" o:hrstd="t" o:hr="t"/>
        </w:pict>
      </w:r>
    </w:p>
    <w:bookmarkEnd w:id="270"/>
    <w:bookmarkStart w:id="275" w:name="strategic-mindset-and-test-day-execution"/>
    <w:p>
      <w:pPr>
        <w:pStyle w:val="Heading2"/>
      </w:pPr>
      <w:r>
        <w:t xml:space="preserve">4.24 — Strategic Mindset and Test-Day Execution</w:t>
      </w:r>
    </w:p>
    <w:bookmarkStart w:id="271" w:name="recognizing-quadratic-structure"/>
    <w:p>
      <w:pPr>
        <w:pStyle w:val="Heading3"/>
      </w:pPr>
      <w:r>
        <w:t xml:space="preserve">4.24.1 — Recognizing Quadratic Structure</w:t>
      </w:r>
    </w:p>
    <w:p>
      <w:pPr>
        <w:pStyle w:val="FirstParagraph"/>
      </w:pPr>
      <w:r>
        <w:t xml:space="preserve">The single most important skill for this chapter is</w:t>
      </w:r>
      <w:r>
        <w:t xml:space="preserve"> </w:t>
      </w:r>
      <w:r>
        <w:rPr>
          <w:b/>
          <w:bCs/>
        </w:rPr>
        <w:t xml:space="preserve">pattern recognition</w:t>
      </w:r>
      <w:r>
        <w:t xml:space="preserve">. Many ACT problems disguise quadratic structure:</w:t>
      </w:r>
      <w:r>
        <w:t xml:space="preserve"> </w:t>
      </w:r>
      <w:r>
        <w:t xml:space="preserve">- A word problem about area produces a quadratic.</w:t>
      </w:r>
      <w:r>
        <w:t xml:space="preserve"> </w:t>
      </w:r>
      <w:r>
        <w:t xml:space="preserve">- An equation with</w:t>
      </w:r>
      <w:r>
        <w:t xml:space="preserve"> </w:t>
      </w:r>
      <m:oMath>
        <m:sSup>
          <m:e>
            <m:r>
              <m:t>x</m:t>
            </m:r>
          </m:e>
          <m:sup>
            <m:r>
              <m:t>4</m:t>
            </m:r>
          </m:sup>
        </m:sSup>
      </m:oMath>
      <w:r>
        <w:t xml:space="preserve"> </w:t>
      </w:r>
      <w:r>
        <w:t xml:space="preserve">can be treated as a quadratic in</w:t>
      </w:r>
      <w:r>
        <w:t xml:space="preserve"> </w:t>
      </w:r>
      <m:oMath>
        <m:sSup>
          <m:e>
            <m:r>
              <m:t>x</m:t>
            </m:r>
          </m:e>
          <m:sup>
            <m:r>
              <m:t>2</m:t>
            </m:r>
          </m:sup>
        </m:sSup>
      </m:oMath>
      <w:r>
        <w:t xml:space="preserve">.</w:t>
      </w:r>
      <w:r>
        <w:t xml:space="preserve"> </w:t>
      </w:r>
      <w:r>
        <w:t xml:space="preserve">- An exponential equation with</w:t>
      </w:r>
      <w:r>
        <w:t xml:space="preserve"> </w:t>
      </w:r>
      <m:oMath>
        <m:sSup>
          <m:e>
            <m:r>
              <m:t>a</m:t>
            </m:r>
          </m:e>
          <m:sup>
            <m:r>
              <m:t>2</m:t>
            </m:r>
            <m:r>
              <m:t>x</m:t>
            </m:r>
          </m:sup>
        </m:sSup>
      </m:oMath>
      <w:r>
        <w:t xml:space="preserve"> </w:t>
      </w:r>
      <w:r>
        <w:t xml:space="preserve">and</w:t>
      </w:r>
      <w:r>
        <w:t xml:space="preserve"> </w:t>
      </w:r>
      <m:oMath>
        <m:sSup>
          <m:e>
            <m:r>
              <m:t>a</m:t>
            </m:r>
          </m:e>
          <m:sup>
            <m:r>
              <m:t>x</m:t>
            </m:r>
          </m:sup>
        </m:sSup>
      </m:oMath>
      <w:r>
        <w:t xml:space="preserve"> </w:t>
      </w:r>
      <w:r>
        <w:t xml:space="preserve">can be treated as a quadratic in</w:t>
      </w:r>
      <w:r>
        <w:t xml:space="preserve"> </w:t>
      </w:r>
      <m:oMath>
        <m:sSup>
          <m:e>
            <m:r>
              <m:t>a</m:t>
            </m:r>
          </m:e>
          <m:sup>
            <m:r>
              <m:t>x</m:t>
            </m:r>
          </m:sup>
        </m:sSup>
      </m:oMath>
      <w:r>
        <w:t xml:space="preserve">.</w:t>
      </w:r>
      <w:r>
        <w:t xml:space="preserve"> </w:t>
      </w:r>
      <w:r>
        <w:t xml:space="preserve">- A rational equation, when cleared of denominators, may produce a quadratic.</w:t>
      </w:r>
    </w:p>
    <w:p>
      <w:pPr>
        <w:pStyle w:val="BodyText"/>
      </w:pPr>
      <w:r>
        <w:t xml:space="preserve">Train yourself to see the quadratic skeleton beneath every wrapper.</w:t>
      </w:r>
    </w:p>
    <w:bookmarkEnd w:id="271"/>
    <w:bookmarkStart w:id="272" w:name="speed-through-memorization"/>
    <w:p>
      <w:pPr>
        <w:pStyle w:val="Heading3"/>
      </w:pPr>
      <w:r>
        <w:t xml:space="preserve">4.24.2 — Speed Through Memorization</w:t>
      </w:r>
    </w:p>
    <w:p>
      <w:pPr>
        <w:pStyle w:val="FirstParagraph"/>
      </w:pPr>
      <w:r>
        <w:t xml:space="preserve">You must have the following memorized cold — no derivation time on test day:</w:t>
      </w:r>
      <w:r>
        <w:t xml:space="preserve"> </w:t>
      </w:r>
      <w:r>
        <w:t xml:space="preserve">- The quadratic formula</w:t>
      </w:r>
      <w:r>
        <w:t xml:space="preserve"> </w:t>
      </w:r>
      <w:r>
        <w:t xml:space="preserve">- The discriminant expression</w:t>
      </w:r>
      <w:r>
        <w:t xml:space="preserve"> </w:t>
      </w:r>
      <w:r>
        <w:t xml:space="preserve">- The vertex formula</w:t>
      </w:r>
      <w:r>
        <w:t xml:space="preserve"> </w:t>
      </w:r>
      <m:oMath>
        <m:r>
          <m:rPr>
            <m:sty m:val="p"/>
          </m:rPr>
          <m:t>−</m:t>
        </m:r>
        <m:f>
          <m:fPr>
            <m:type m:val="bar"/>
          </m:fPr>
          <m:num>
            <m:r>
              <m:t>b</m:t>
            </m:r>
          </m:num>
          <m:den>
            <m:r>
              <m:t>2</m:t>
            </m:r>
            <m:r>
              <m:t>a</m:t>
            </m:r>
          </m:den>
        </m:f>
      </m:oMath>
      <w:r>
        <w:t xml:space="preserve"> </w:t>
      </w:r>
      <w:r>
        <w:t xml:space="preserve">- Vieta’s formulas (sum and product of roots)</w:t>
      </w:r>
      <w:r>
        <w:t xml:space="preserve"> </w:t>
      </w:r>
      <w:r>
        <w:t xml:space="preserve">- All special factoring patterns (difference of squares, perfect square trinomials, sum/difference of cubes)</w:t>
      </w:r>
      <w:r>
        <w:t xml:space="preserve"> </w:t>
      </w:r>
      <w:r>
        <w:t xml:space="preserve">- The Zero Product Property</w:t>
      </w:r>
    </w:p>
    <w:bookmarkEnd w:id="272"/>
    <w:bookmarkStart w:id="273" w:name="calculator-strategy-for-quadratics"/>
    <w:p>
      <w:pPr>
        <w:pStyle w:val="Heading3"/>
      </w:pPr>
      <w:r>
        <w:t xml:space="preserve">4.24.3 — Calculator Strategy for Quadratics</w:t>
      </w:r>
    </w:p>
    <w:p>
      <w:pPr>
        <w:pStyle w:val="FirstParagraph"/>
      </w:pPr>
      <w:r>
        <w:t xml:space="preserve">Use your calculator strategically:</w:t>
      </w:r>
      <w:r>
        <w:t xml:space="preserve"> </w:t>
      </w:r>
      <w:r>
        <w:t xml:space="preserve">-</w:t>
      </w:r>
      <w:r>
        <w:t xml:space="preserve"> </w:t>
      </w:r>
      <w:r>
        <w:rPr>
          <w:b/>
          <w:bCs/>
        </w:rPr>
        <w:t xml:space="preserve">For the quadratic formula:</w:t>
      </w:r>
      <w:r>
        <w:t xml:space="preserve"> </w:t>
      </w:r>
      <w:r>
        <w:t xml:space="preserve">Compute the discriminant first, then compute each root separately.</w:t>
      </w:r>
      <w:r>
        <w:t xml:space="preserve"> </w:t>
      </w:r>
      <w:r>
        <w:t xml:space="preserve">-</w:t>
      </w:r>
      <w:r>
        <w:t xml:space="preserve"> </w:t>
      </w:r>
      <w:r>
        <w:rPr>
          <w:b/>
          <w:bCs/>
        </w:rPr>
        <w:t xml:space="preserve">For checking solutions:</w:t>
      </w:r>
      <w:r>
        <w:t xml:space="preserve"> </w:t>
      </w:r>
      <w:r>
        <w:t xml:space="preserve">Substitute your answer back into the original equation.</w:t>
      </w:r>
      <w:r>
        <w:t xml:space="preserve"> </w:t>
      </w:r>
      <w:r>
        <w:t xml:space="preserve">-</w:t>
      </w:r>
      <w:r>
        <w:t xml:space="preserve"> </w:t>
      </w:r>
      <w:r>
        <w:rPr>
          <w:b/>
          <w:bCs/>
        </w:rPr>
        <w:t xml:space="preserve">For graphing:</w:t>
      </w:r>
      <w:r>
        <w:t xml:space="preserve"> </w:t>
      </w:r>
      <w:r>
        <w:t xml:space="preserve">If you have a graphing calculator, use it to visualize the parabola and verify your algebraic work.</w:t>
      </w:r>
      <w:r>
        <w:t xml:space="preserve"> </w:t>
      </w:r>
      <w:r>
        <w:t xml:space="preserve">-</w:t>
      </w:r>
      <w:r>
        <w:t xml:space="preserve"> </w:t>
      </w:r>
      <w:r>
        <w:rPr>
          <w:b/>
          <w:bCs/>
        </w:rPr>
        <w:t xml:space="preserve">For evaluating polynomials:</w:t>
      </w:r>
      <w:r>
        <w:t xml:space="preserve"> </w:t>
      </w:r>
      <w:r>
        <w:t xml:space="preserve">Use the calculator to evaluate</w:t>
      </w:r>
      <w:r>
        <w:t xml:space="preserve"> </w:t>
      </w:r>
      <m:oMath>
        <m:r>
          <m:t>P</m:t>
        </m:r>
        <m:d>
          <m:dPr>
            <m:begChr m:val="("/>
            <m:endChr m:val=")"/>
            <m:sepChr m:val=""/>
            <m:grow/>
          </m:dPr>
          <m:e>
            <m:r>
              <m:t>k</m:t>
            </m:r>
          </m:e>
        </m:d>
      </m:oMath>
      <w:r>
        <w:t xml:space="preserve"> </w:t>
      </w:r>
      <w:r>
        <w:t xml:space="preserve">quickly, especially for higher-degree polynomials.</w:t>
      </w:r>
    </w:p>
    <w:p>
      <w:pPr>
        <w:pStyle w:val="BodyText"/>
      </w:pPr>
      <w:r>
        <w:t xml:space="preserve">Do not use the calculator for simple factoring or mental math problems — this wastes time.</w:t>
      </w:r>
    </w:p>
    <w:bookmarkEnd w:id="273"/>
    <w:bookmarkStart w:id="274" w:name="X7faf37b95ccf276e230c616d6bc1a4826b1ccc6"/>
    <w:p>
      <w:pPr>
        <w:pStyle w:val="Heading3"/>
      </w:pPr>
      <w:r>
        <w:t xml:space="preserve">4.24.4 — The 90-Second Rule for Quadratic Problems</w:t>
      </w:r>
    </w:p>
    <w:p>
      <w:pPr>
        <w:pStyle w:val="FirstParagraph"/>
      </w:pPr>
      <w:r>
        <w:t xml:space="preserve">If you have not made clear progress on a quadratic problem within 90 seconds:</w:t>
      </w:r>
      <w:r>
        <w:t xml:space="preserve"> </w:t>
      </w:r>
      <w:r>
        <w:t xml:space="preserve">1. Reassess your method — is there a faster approach?</w:t>
      </w:r>
      <w:r>
        <w:t xml:space="preserve"> </w:t>
      </w:r>
      <w:r>
        <w:t xml:space="preserve">2. Consider whether the discriminant or Vieta’s formulas can shortcut the computation.</w:t>
      </w:r>
      <w:r>
        <w:t xml:space="preserve"> </w:t>
      </w:r>
      <w:r>
        <w:t xml:space="preserve">3. If still stuck, flag the question and move on. Return if time permits.</w:t>
      </w:r>
    </w:p>
    <w:p>
      <w:pPr>
        <w:pStyle w:val="BodyText"/>
      </w:pPr>
      <w:r>
        <w:t xml:space="preserve">Every question is worth one raw point. A quadratic problem that takes 3 minutes is time stolen from two easier problems later in the test.</w:t>
      </w:r>
    </w:p>
    <w:p>
      <w:r>
        <w:pict>
          <v:rect style="width:0;height:1.5pt" o:hralign="center" o:hrstd="t" o:hr="t"/>
        </w:pict>
      </w:r>
    </w:p>
    <w:bookmarkEnd w:id="274"/>
    <w:bookmarkEnd w:id="275"/>
    <w:bookmarkStart w:id="276" w:name="interconnections-with-other-chapters"/>
    <w:p>
      <w:pPr>
        <w:pStyle w:val="Heading2"/>
      </w:pPr>
      <w:r>
        <w:t xml:space="preserve">4.25 — Interconnections with Other Chapters</w:t>
      </w:r>
    </w:p>
    <w:p>
      <w:pPr>
        <w:pStyle w:val="FirstParagraph"/>
      </w:pPr>
      <w:r>
        <w:t xml:space="preserve">This chapter does not exist in isolation. Quadratic and polynomial concepts connect to:</w:t>
      </w:r>
    </w:p>
    <w:p>
      <w:pPr>
        <w:pStyle w:val="Compact"/>
        <w:numPr>
          <w:ilvl w:val="0"/>
          <w:numId w:val="1094"/>
        </w:numPr>
      </w:pPr>
      <w:r>
        <w:rPr>
          <w:b/>
          <w:bCs/>
        </w:rPr>
        <w:t xml:space="preserve">Chapter 3 (Algebra &amp; Linear Functions):</w:t>
      </w:r>
      <w:r>
        <w:t xml:space="preserve"> </w:t>
      </w:r>
      <w:r>
        <w:t xml:space="preserve">Systems of linear equations can extend to linear-quadratic systems. The concept of slope connects to the derivative-like behavior of quadratics (the slope of the tangent line at the vertex is zero).</w:t>
      </w:r>
    </w:p>
    <w:p>
      <w:pPr>
        <w:pStyle w:val="Compact"/>
        <w:numPr>
          <w:ilvl w:val="0"/>
          <w:numId w:val="1094"/>
        </w:numPr>
      </w:pPr>
      <w:r>
        <w:rPr>
          <w:b/>
          <w:bCs/>
        </w:rPr>
        <w:t xml:space="preserve">Chapter 5 (Functions &amp; Modeling):</w:t>
      </w:r>
      <w:r>
        <w:t xml:space="preserve"> </w:t>
      </w:r>
      <w:r>
        <w:t xml:space="preserve">Quadratic functions are a major function type tested on the ACT. Function notation, domain, range, and transformations all apply to quadratics.</w:t>
      </w:r>
    </w:p>
    <w:p>
      <w:pPr>
        <w:pStyle w:val="Compact"/>
        <w:numPr>
          <w:ilvl w:val="0"/>
          <w:numId w:val="1094"/>
        </w:numPr>
      </w:pPr>
      <w:r>
        <w:rPr>
          <w:b/>
          <w:bCs/>
        </w:rPr>
        <w:t xml:space="preserve">Chapter 6 (Geometry &amp; Trigonometry):</w:t>
      </w:r>
      <w:r>
        <w:t xml:space="preserve"> </w:t>
      </w:r>
      <w:r>
        <w:t xml:space="preserve">Area problems frequently produce quadratic equations. Projectile motion problems connect to physics applications. The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a quadratic equation in two variables.</w:t>
      </w:r>
    </w:p>
    <w:p>
      <w:pPr>
        <w:pStyle w:val="Compact"/>
        <w:numPr>
          <w:ilvl w:val="0"/>
          <w:numId w:val="1094"/>
        </w:numPr>
      </w:pPr>
      <w:r>
        <w:rPr>
          <w:b/>
          <w:bCs/>
        </w:rPr>
        <w:t xml:space="preserve">Chapter 8 (Data Analysis &amp; Statistics):</w:t>
      </w:r>
      <w:r>
        <w:t xml:space="preserve"> </w:t>
      </w:r>
      <w:r>
        <w:t xml:space="preserve">The deviation formula involves squaring, and the concept of minimizing squared deviations is fundamentally connected to quadratic optimization.</w:t>
      </w:r>
    </w:p>
    <w:p>
      <w:pPr>
        <w:pStyle w:val="FirstParagraph"/>
      </w:pPr>
      <w:r>
        <w:t xml:space="preserve">Understanding these interconnections will deepen your comprehension and improve your ability to recognize the underlying structure of any problem the ACT presents.</w:t>
      </w:r>
    </w:p>
    <w:p>
      <w:r>
        <w:pict>
          <v:rect style="width:0;height:1.5pt" o:hralign="center" o:hrstd="t" o:hr="t"/>
        </w:pict>
      </w:r>
    </w:p>
    <w:p>
      <w:pPr>
        <w:pStyle w:val="FirstParagraph"/>
      </w:pPr>
      <w:r>
        <w:rPr>
          <w:i/>
          <w:iCs/>
        </w:rPr>
        <w:t xml:space="preserve">This chapter has provided a comprehensive, exhaustive treatment of quadratic equations, polynomials, and higher-order equations as they appear on the ACT Mathematics Test. Mastery of these concepts, formulas, and strategies is essential for any score above 25 and is foundational for the advanced topics covered in subsequent chapters.</w:t>
      </w:r>
    </w:p>
    <w:p>
      <w:r>
        <w:pict>
          <v:rect style="width:0;height:1.5pt" o:hralign="center" o:hrstd="t" o:hr="t"/>
        </w:pict>
      </w:r>
    </w:p>
    <w:bookmarkEnd w:id="276"/>
    <w:bookmarkEnd w:id="277"/>
    <w:bookmarkStart w:id="456" w:name="Xe3fbd4de70e696f9b0fe189424eb1e05ba8b12d"/>
    <w:p>
      <w:pPr>
        <w:pStyle w:val="Heading1"/>
      </w:pPr>
      <w:r>
        <w:t xml:space="preserve">Chapter 5: Geometry and Trigonometry Deep-Dive — Theorems, Proofs, Properties, and Planar Reasoning</w:t>
      </w:r>
    </w:p>
    <w:p>
      <w:r>
        <w:pict>
          <v:rect style="width:0;height:1.5pt" o:hralign="center" o:hrstd="t" o:hr="t"/>
        </w:pict>
      </w:r>
    </w:p>
    <w:bookmarkStart w:id="278" w:name="Xf84fa0661a759260ce9fdb88f88529072f895bd"/>
    <w:p>
      <w:pPr>
        <w:pStyle w:val="Heading2"/>
      </w:pPr>
      <w:r>
        <w:t xml:space="preserve">5.1 — Why Geometry and Trigonometry Demand a Deep-Dive Approach</w:t>
      </w:r>
    </w:p>
    <w:p>
      <w:pPr>
        <w:pStyle w:val="FirstParagraph"/>
      </w:pPr>
      <w:r>
        <w:t xml:space="preserve">Geometry and Trigonometry collectively account for approximately 12–15% of all ACT Mathematics questions under the</w:t>
      </w:r>
      <w:r>
        <w:t xml:space="preserve"> </w:t>
      </w:r>
      <w:r>
        <w:t xml:space="preserve">“</w:t>
      </w:r>
      <w:r>
        <w:t xml:space="preserve">Geometry</w:t>
      </w:r>
      <w:r>
        <w:t xml:space="preserve">”</w:t>
      </w:r>
      <w:r>
        <w:t xml:space="preserve"> </w:t>
      </w:r>
      <w:r>
        <w:t xml:space="preserve">reporting category within Preparing for Higher Math. However, this percentage understates their true importance. Geometric reasoning bleeds into algebra (coordinate geometry), functions (graphing conics and trigonometric functions), and even statistics (interpreting visual data displays). A student who is truly fluent in geometry and trig possesses a flexible, visual reasoning toolkit that can be deployed across the entire exam.</w:t>
      </w:r>
    </w:p>
    <w:p>
      <w:pPr>
        <w:pStyle w:val="BodyText"/>
      </w:pPr>
      <w:r>
        <w:t xml:space="preserve">The ACT does not merely ask you to plug numbers into formulas. It tests whether you understand</w:t>
      </w:r>
      <w:r>
        <w:t xml:space="preserve"> </w:t>
      </w:r>
      <w:r>
        <w:rPr>
          <w:i/>
          <w:iCs/>
        </w:rPr>
        <w:t xml:space="preserve">why</w:t>
      </w:r>
      <w:r>
        <w:t xml:space="preserve"> </w:t>
      </w:r>
      <w:r>
        <w:t xml:space="preserve">formulas work,</w:t>
      </w:r>
      <w:r>
        <w:t xml:space="preserve"> </w:t>
      </w:r>
      <w:r>
        <w:rPr>
          <w:i/>
          <w:iCs/>
        </w:rPr>
        <w:t xml:space="preserve">when</w:t>
      </w:r>
      <w:r>
        <w:t xml:space="preserve"> </w:t>
      </w:r>
      <w:r>
        <w:t xml:space="preserve">to apply them, and</w:t>
      </w:r>
      <w:r>
        <w:t xml:space="preserve"> </w:t>
      </w:r>
      <w:r>
        <w:rPr>
          <w:i/>
          <w:iCs/>
        </w:rPr>
        <w:t xml:space="preserve">how</w:t>
      </w:r>
      <w:r>
        <w:t xml:space="preserve"> </w:t>
      </w:r>
      <w:r>
        <w:t xml:space="preserve">geometric relationships interact in multi-step problems. A question might combine the Pythagorean Theorem with similar triangles, or embed a trigonometric ratio inside a circle geometry problem. The exam rewards students who see the connections between topics.</w:t>
      </w:r>
    </w:p>
    <w:p>
      <w:pPr>
        <w:pStyle w:val="BodyText"/>
      </w:pPr>
      <w:r>
        <w:t xml:space="preserve">This chapter provides a rigorous, comprehensive treatment of every geometric and trigonometric concept that can appear on the ACT. We will build from foundational definitions, progress through theorems and their proofs, explore special cases and</w:t>
      </w:r>
      <w:r>
        <w:t xml:space="preserve"> </w:t>
      </w:r>
      <w:r>
        <w:t xml:space="preserve">“</w:t>
      </w:r>
      <w:r>
        <w:t xml:space="preserve">ACT traps,</w:t>
      </w:r>
      <w:r>
        <w:t xml:space="preserve">”</w:t>
      </w:r>
      <w:r>
        <w:t xml:space="preserve"> </w:t>
      </w:r>
      <w:r>
        <w:t xml:space="preserve">and develop a strategic framework for approaching any geometry problem on test day.</w:t>
      </w:r>
    </w:p>
    <w:p>
      <w:r>
        <w:pict>
          <v:rect style="width:0;height:1.5pt" o:hralign="center" o:hrstd="t" o:hr="t"/>
        </w:pict>
      </w:r>
    </w:p>
    <w:bookmarkEnd w:id="278"/>
    <w:bookmarkStart w:id="283" w:name="X95720e1abf2a748bc19880c37903bd472ed6eb9"/>
    <w:p>
      <w:pPr>
        <w:pStyle w:val="Heading2"/>
      </w:pPr>
      <w:r>
        <w:t xml:space="preserve">5.2 — Foundational Definitions: The Building Blocks of Geometry</w:t>
      </w:r>
    </w:p>
    <w:p>
      <w:pPr>
        <w:pStyle w:val="FirstParagraph"/>
      </w:pPr>
      <w:r>
        <w:t xml:space="preserve">Before we can reason about triangles, circles, and trigonometric ratios, we must establish a precise vocabulary. Every geometric argument rests on these definitions.</w:t>
      </w:r>
    </w:p>
    <w:bookmarkStart w:id="279" w:name="points-lines-and-planes"/>
    <w:p>
      <w:pPr>
        <w:pStyle w:val="Heading3"/>
      </w:pPr>
      <w:r>
        <w:t xml:space="preserve">Points, Lines, and Planes</w:t>
      </w:r>
    </w:p>
    <w:p>
      <w:pPr>
        <w:pStyle w:val="Compact"/>
        <w:numPr>
          <w:ilvl w:val="0"/>
          <w:numId w:val="1095"/>
        </w:numPr>
      </w:pPr>
      <w:r>
        <w:rPr>
          <w:b/>
          <w:bCs/>
        </w:rPr>
        <w:t xml:space="preserve">Point:</w:t>
      </w:r>
      <w:r>
        <w:t xml:space="preserve"> </w:t>
      </w:r>
      <w:r>
        <w:t xml:space="preserve">A location in space with no dimension (no length, width, or thickness). Points are typically labeled with capital letters (e.g., point</w:t>
      </w:r>
      <w:r>
        <w:t xml:space="preserve"> </w:t>
      </w:r>
      <m:oMath>
        <m:r>
          <m:t>A</m:t>
        </m:r>
      </m:oMath>
      <w:r>
        <w:t xml:space="preserve">, point</w:t>
      </w:r>
      <w:r>
        <w:t xml:space="preserve"> </w:t>
      </w:r>
      <m:oMath>
        <m:r>
          <m:t>B</m:t>
        </m:r>
      </m:oMath>
      <w:r>
        <w:t xml:space="preserve">).</w:t>
      </w:r>
    </w:p>
    <w:p>
      <w:pPr>
        <w:pStyle w:val="Compact"/>
        <w:numPr>
          <w:ilvl w:val="0"/>
          <w:numId w:val="1095"/>
        </w:numPr>
      </w:pPr>
      <w:r>
        <w:rPr>
          <w:b/>
          <w:bCs/>
        </w:rPr>
        <w:t xml:space="preserve">Line:</w:t>
      </w:r>
      <w:r>
        <w:t xml:space="preserve"> </w:t>
      </w:r>
      <w:r>
        <w:t xml:space="preserve">A one-dimensional figure that extends infinitely in both directions. A line is determined by any two points on it. We denote a line through points</w:t>
      </w:r>
      <w:r>
        <w:t xml:space="preserve"> </w:t>
      </w:r>
      <m:oMath>
        <m:r>
          <m:t>A</m:t>
        </m:r>
      </m:oMath>
      <w:r>
        <w:t xml:space="preserve"> </w:t>
      </w:r>
      <w:r>
        <w:t xml:space="preserve">and</w:t>
      </w:r>
      <w:r>
        <w:t xml:space="preserve"> </w:t>
      </w:r>
      <m:oMath>
        <m:r>
          <m:t>B</m:t>
        </m:r>
      </m:oMath>
      <w:r>
        <w:t xml:space="preserve"> </w:t>
      </w:r>
      <w:r>
        <w:t xml:space="preserve">as</w:t>
      </w:r>
      <w:r>
        <w:t xml:space="preserve"> </w:t>
      </w:r>
      <m:oMath>
        <m:acc>
          <m:accPr>
            <m:chr m:val="⃡"/>
          </m:accPr>
          <m:e>
            <m:r>
              <m:t>A</m:t>
            </m:r>
            <m:r>
              <m:t>B</m:t>
            </m:r>
          </m:e>
        </m:acc>
      </m:oMath>
      <w:r>
        <w:t xml:space="preserve">.</w:t>
      </w:r>
    </w:p>
    <w:p>
      <w:pPr>
        <w:pStyle w:val="Compact"/>
        <w:numPr>
          <w:ilvl w:val="0"/>
          <w:numId w:val="1095"/>
        </w:numPr>
      </w:pPr>
      <w:r>
        <w:rPr>
          <w:b/>
          <w:bCs/>
        </w:rPr>
        <w:t xml:space="preserve">Line Segment:</w:t>
      </w:r>
      <w:r>
        <w:t xml:space="preserve"> </w:t>
      </w:r>
      <w:r>
        <w:t xml:space="preserve">A portion of a line between two endpoints. Segment</w:t>
      </w:r>
      <w:r>
        <w:t xml:space="preserve"> </w:t>
      </w:r>
      <m:oMath>
        <m:bar>
          <m:barPr>
            <m:pos m:val="top"/>
          </m:barPr>
          <m:e>
            <m:r>
              <m:t>A</m:t>
            </m:r>
            <m:r>
              <m:t>B</m:t>
            </m:r>
          </m:e>
        </m:bar>
      </m:oMath>
      <w:r>
        <w:t xml:space="preserve"> </w:t>
      </w:r>
      <w:r>
        <w:t xml:space="preserve">has endpoints</w:t>
      </w:r>
      <w:r>
        <w:t xml:space="preserve"> </w:t>
      </w:r>
      <m:oMath>
        <m:r>
          <m:t>A</m:t>
        </m:r>
      </m:oMath>
      <w:r>
        <w:t xml:space="preserve"> </w:t>
      </w:r>
      <w:r>
        <w:t xml:space="preserve">and</w:t>
      </w:r>
      <w:r>
        <w:t xml:space="preserve"> </w:t>
      </w:r>
      <m:oMath>
        <m:r>
          <m:t>B</m:t>
        </m:r>
      </m:oMath>
      <w:r>
        <w:t xml:space="preserve">, and its length is denoted</w:t>
      </w:r>
      <w:r>
        <w:t xml:space="preserve"> </w:t>
      </w:r>
      <m:oMath>
        <m:r>
          <m:t>A</m:t>
        </m:r>
        <m:r>
          <m:t>B</m:t>
        </m:r>
      </m:oMath>
      <w:r>
        <w:t xml:space="preserve"> </w:t>
      </w:r>
      <w:r>
        <w:t xml:space="preserve">(without the bar).</w:t>
      </w:r>
    </w:p>
    <w:p>
      <w:pPr>
        <w:pStyle w:val="Compact"/>
        <w:numPr>
          <w:ilvl w:val="0"/>
          <w:numId w:val="1095"/>
        </w:numPr>
      </w:pPr>
      <w:r>
        <w:rPr>
          <w:b/>
          <w:bCs/>
        </w:rPr>
        <w:t xml:space="preserve">Ray:</w:t>
      </w:r>
      <w:r>
        <w:t xml:space="preserve"> </w:t>
      </w:r>
      <w:r>
        <w:t xml:space="preserve">A portion of a line that starts at one endpoint and extends infinitely in one direction. Ray</w:t>
      </w:r>
      <w:r>
        <w:t xml:space="preserve"> </w:t>
      </w:r>
      <m:oMath>
        <m:acc>
          <m:accPr>
            <m:chr m:val="⃗"/>
          </m:accPr>
          <m:e>
            <m:r>
              <m:t>A</m:t>
            </m:r>
            <m:r>
              <m:t>B</m:t>
            </m:r>
          </m:e>
        </m:acc>
      </m:oMath>
      <w:r>
        <w:t xml:space="preserve"> </w:t>
      </w:r>
      <w:r>
        <w:t xml:space="preserve">starts at</w:t>
      </w:r>
      <w:r>
        <w:t xml:space="preserve"> </w:t>
      </w:r>
      <m:oMath>
        <m:r>
          <m:t>A</m:t>
        </m:r>
      </m:oMath>
      <w:r>
        <w:t xml:space="preserve"> </w:t>
      </w:r>
      <w:r>
        <w:t xml:space="preserve">and passes through</w:t>
      </w:r>
      <w:r>
        <w:t xml:space="preserve"> </w:t>
      </w:r>
      <m:oMath>
        <m:r>
          <m:t>B</m:t>
        </m:r>
      </m:oMath>
      <w:r>
        <w:t xml:space="preserve">.</w:t>
      </w:r>
    </w:p>
    <w:p>
      <w:pPr>
        <w:pStyle w:val="Compact"/>
        <w:numPr>
          <w:ilvl w:val="0"/>
          <w:numId w:val="1095"/>
        </w:numPr>
      </w:pPr>
      <w:r>
        <w:rPr>
          <w:b/>
          <w:bCs/>
        </w:rPr>
        <w:t xml:space="preserve">Plane:</w:t>
      </w:r>
      <w:r>
        <w:t xml:space="preserve"> </w:t>
      </w:r>
      <w:r>
        <w:t xml:space="preserve">A flat, two-dimensional surface that extends infinitely in all directions. A plane is determined by three non-collinear points.</w:t>
      </w:r>
    </w:p>
    <w:bookmarkEnd w:id="279"/>
    <w:bookmarkStart w:id="280" w:name="angles"/>
    <w:p>
      <w:pPr>
        <w:pStyle w:val="Heading3"/>
      </w:pPr>
      <w:r>
        <w:t xml:space="preserve">Angles</w:t>
      </w:r>
    </w:p>
    <w:p>
      <w:pPr>
        <w:pStyle w:val="FirstParagraph"/>
      </w:pPr>
      <w:r>
        <w:t xml:space="preserve">An</w:t>
      </w:r>
      <w:r>
        <w:t xml:space="preserve"> </w:t>
      </w:r>
      <w:r>
        <w:rPr>
          <w:b/>
          <w:bCs/>
        </w:rPr>
        <w:t xml:space="preserve">angle</w:t>
      </w:r>
      <w:r>
        <w:t xml:space="preserve"> </w:t>
      </w:r>
      <w:r>
        <w:t xml:space="preserve">is formed by two rays sharing a common endpoint called the</w:t>
      </w:r>
      <w:r>
        <w:t xml:space="preserve"> </w:t>
      </w:r>
      <w:r>
        <w:rPr>
          <w:b/>
          <w:bCs/>
        </w:rPr>
        <w:t xml:space="preserve">vertex</w:t>
      </w:r>
      <w:r>
        <w:t xml:space="preserve">. The measure of an angle is determined by the amount of rotation between the two rays, typically measured in degrees (°).</w:t>
      </w:r>
    </w:p>
    <w:p>
      <w:pPr>
        <w:pStyle w:val="Compact"/>
        <w:numPr>
          <w:ilvl w:val="0"/>
          <w:numId w:val="1096"/>
        </w:numPr>
      </w:pPr>
      <w:r>
        <w:rPr>
          <w:b/>
          <w:bCs/>
        </w:rPr>
        <w:t xml:space="preserve">Acute Angle:</w:t>
      </w:r>
      <w:r>
        <w:t xml:space="preserve"> </w:t>
      </w:r>
      <w:r>
        <w:t xml:space="preserve">Measures strictly between</w:t>
      </w:r>
      <w:r>
        <w:t xml:space="preserve"> </w:t>
      </w:r>
      <m:oMath>
        <m:r>
          <m:t>0</m:t>
        </m:r>
        <m:r>
          <m:rPr>
            <m:sty m:val="p"/>
          </m:rPr>
          <m:t>°</m:t>
        </m:r>
      </m:oMath>
      <w:r>
        <w:t xml:space="preserve"> </w:t>
      </w:r>
      <w:r>
        <w:t xml:space="preserve">and</w:t>
      </w:r>
      <w:r>
        <w:t xml:space="preserve"> </w:t>
      </w:r>
      <m:oMath>
        <m:r>
          <m:t>90</m:t>
        </m:r>
        <m:r>
          <m:rPr>
            <m:sty m:val="p"/>
          </m:rPr>
          <m:t>°</m:t>
        </m:r>
      </m:oMath>
      <w:r>
        <w:t xml:space="preserve">.</w:t>
      </w:r>
    </w:p>
    <w:p>
      <w:pPr>
        <w:pStyle w:val="Compact"/>
        <w:numPr>
          <w:ilvl w:val="0"/>
          <w:numId w:val="1096"/>
        </w:numPr>
      </w:pPr>
      <w:r>
        <w:rPr>
          <w:b/>
          <w:bCs/>
        </w:rPr>
        <w:t xml:space="preserve">Right Angle:</w:t>
      </w:r>
      <w:r>
        <w:t xml:space="preserve"> </w:t>
      </w:r>
      <w:r>
        <w:t xml:space="preserve">Measures exactly</w:t>
      </w:r>
      <w:r>
        <w:t xml:space="preserve"> </w:t>
      </w:r>
      <m:oMath>
        <m:r>
          <m:t>90</m:t>
        </m:r>
        <m:r>
          <m:rPr>
            <m:sty m:val="p"/>
          </m:rPr>
          <m:t>°</m:t>
        </m:r>
      </m:oMath>
      <w:r>
        <w:t xml:space="preserve">. Right angles are often indicated by a small square at the vertex.</w:t>
      </w:r>
    </w:p>
    <w:p>
      <w:pPr>
        <w:pStyle w:val="Compact"/>
        <w:numPr>
          <w:ilvl w:val="0"/>
          <w:numId w:val="1096"/>
        </w:numPr>
      </w:pPr>
      <w:r>
        <w:rPr>
          <w:b/>
          <w:bCs/>
        </w:rPr>
        <w:t xml:space="preserve">Obtuse Angle:</w:t>
      </w:r>
      <w:r>
        <w:t xml:space="preserve"> </w:t>
      </w:r>
      <w:r>
        <w:t xml:space="preserve">Measures strictly between</w:t>
      </w:r>
      <w:r>
        <w:t xml:space="preserve"> </w:t>
      </w:r>
      <m:oMath>
        <m:r>
          <m:t>90</m:t>
        </m:r>
        <m:r>
          <m:rPr>
            <m:sty m:val="p"/>
          </m:rPr>
          <m:t>°</m:t>
        </m:r>
      </m:oMath>
      <w:r>
        <w:t xml:space="preserve"> </w:t>
      </w:r>
      <w:r>
        <w:t xml:space="preserve">and</w:t>
      </w:r>
      <w:r>
        <w:t xml:space="preserve"> </w:t>
      </w:r>
      <m:oMath>
        <m:r>
          <m:t>180</m:t>
        </m:r>
        <m:r>
          <m:rPr>
            <m:sty m:val="p"/>
          </m:rPr>
          <m:t>°</m:t>
        </m:r>
      </m:oMath>
      <w:r>
        <w:t xml:space="preserve">.</w:t>
      </w:r>
    </w:p>
    <w:p>
      <w:pPr>
        <w:pStyle w:val="Compact"/>
        <w:numPr>
          <w:ilvl w:val="0"/>
          <w:numId w:val="1096"/>
        </w:numPr>
      </w:pPr>
      <w:r>
        <w:rPr>
          <w:b/>
          <w:bCs/>
        </w:rPr>
        <w:t xml:space="preserve">Straight Angle:</w:t>
      </w:r>
      <w:r>
        <w:t xml:space="preserve"> </w:t>
      </w:r>
      <w:r>
        <w:t xml:space="preserve">Measures exactly</w:t>
      </w:r>
      <w:r>
        <w:t xml:space="preserve"> </w:t>
      </w:r>
      <m:oMath>
        <m:r>
          <m:t>180</m:t>
        </m:r>
        <m:r>
          <m:rPr>
            <m:sty m:val="p"/>
          </m:rPr>
          <m:t>°</m:t>
        </m:r>
      </m:oMath>
      <w:r>
        <w:t xml:space="preserve">. The two rays form a straight line.</w:t>
      </w:r>
    </w:p>
    <w:p>
      <w:pPr>
        <w:pStyle w:val="Compact"/>
        <w:numPr>
          <w:ilvl w:val="0"/>
          <w:numId w:val="1096"/>
        </w:numPr>
      </w:pPr>
      <w:r>
        <w:rPr>
          <w:b/>
          <w:bCs/>
        </w:rPr>
        <w:t xml:space="preserve">Reflex Angle:</w:t>
      </w:r>
      <w:r>
        <w:t xml:space="preserve"> </w:t>
      </w:r>
      <w:r>
        <w:t xml:space="preserve">Measures strictly between</w:t>
      </w:r>
      <w:r>
        <w:t xml:space="preserve"> </w:t>
      </w:r>
      <m:oMath>
        <m:r>
          <m:t>180</m:t>
        </m:r>
        <m:r>
          <m:rPr>
            <m:sty m:val="p"/>
          </m:rPr>
          <m:t>°</m:t>
        </m:r>
      </m:oMath>
      <w:r>
        <w:t xml:space="preserve"> </w:t>
      </w:r>
      <w:r>
        <w:t xml:space="preserve">and</w:t>
      </w:r>
      <w:r>
        <w:t xml:space="preserve"> </w:t>
      </w:r>
      <m:oMath>
        <m:r>
          <m:t>360</m:t>
        </m:r>
        <m:r>
          <m:rPr>
            <m:sty m:val="p"/>
          </m:rPr>
          <m:t>°</m:t>
        </m:r>
      </m:oMath>
      <w:r>
        <w:t xml:space="preserve"> </w:t>
      </w:r>
      <w:r>
        <w:t xml:space="preserve">(rarely tested on the ACT but worth knowing).</w:t>
      </w:r>
    </w:p>
    <w:bookmarkEnd w:id="280"/>
    <w:bookmarkStart w:id="281" w:name="angle-relationships"/>
    <w:p>
      <w:pPr>
        <w:pStyle w:val="Heading3"/>
      </w:pPr>
      <w:r>
        <w:t xml:space="preserve">Angle Relationships</w:t>
      </w:r>
    </w:p>
    <w:p>
      <w:pPr>
        <w:pStyle w:val="Compact"/>
        <w:numPr>
          <w:ilvl w:val="0"/>
          <w:numId w:val="1097"/>
        </w:numPr>
      </w:pPr>
      <w:r>
        <w:rPr>
          <w:b/>
          <w:bCs/>
        </w:rPr>
        <w:t xml:space="preserve">Complementary Angles:</w:t>
      </w:r>
      <w:r>
        <w:t xml:space="preserve"> </w:t>
      </w:r>
      <w:r>
        <w:t xml:space="preserve">Two angles whose measures sum to</w:t>
      </w:r>
      <w:r>
        <w:t xml:space="preserve"> </w:t>
      </w:r>
      <m:oMath>
        <m:r>
          <m:t>90</m:t>
        </m:r>
        <m:r>
          <m:rPr>
            <m:sty m:val="p"/>
          </m:rPr>
          <m:t>°</m:t>
        </m:r>
      </m:oMath>
      <w:r>
        <w:t xml:space="preserve">. For example, if one angle measures</w:t>
      </w:r>
      <w:r>
        <w:t xml:space="preserve"> </w:t>
      </w:r>
      <m:oMath>
        <m:r>
          <m:t>37</m:t>
        </m:r>
        <m:r>
          <m:rPr>
            <m:sty m:val="p"/>
          </m:rPr>
          <m:t>°</m:t>
        </m:r>
      </m:oMath>
      <w:r>
        <w:t xml:space="preserve">, its complement measures</w:t>
      </w:r>
      <w:r>
        <w:t xml:space="preserve"> </w:t>
      </w:r>
      <m:oMath>
        <m:r>
          <m:t>53</m:t>
        </m:r>
        <m:r>
          <m:rPr>
            <m:sty m:val="p"/>
          </m:rPr>
          <m:t>°</m:t>
        </m:r>
      </m:oMath>
      <w:r>
        <w:t xml:space="preserve">.</w:t>
      </w:r>
    </w:p>
    <w:p>
      <w:pPr>
        <w:pStyle w:val="Compact"/>
        <w:numPr>
          <w:ilvl w:val="0"/>
          <w:numId w:val="1097"/>
        </w:numPr>
      </w:pPr>
      <w:r>
        <w:rPr>
          <w:b/>
          <w:bCs/>
        </w:rPr>
        <w:t xml:space="preserve">Supplementary Angles:</w:t>
      </w:r>
      <w:r>
        <w:t xml:space="preserve"> </w:t>
      </w:r>
      <w:r>
        <w:t xml:space="preserve">Two angles whose measures sum to</w:t>
      </w:r>
      <w:r>
        <w:t xml:space="preserve"> </w:t>
      </w:r>
      <m:oMath>
        <m:r>
          <m:t>180</m:t>
        </m:r>
        <m:r>
          <m:rPr>
            <m:sty m:val="p"/>
          </m:rPr>
          <m:t>°</m:t>
        </m:r>
      </m:oMath>
      <w:r>
        <w:t xml:space="preserve">. For example, if one angle measures</w:t>
      </w:r>
      <w:r>
        <w:t xml:space="preserve"> </w:t>
      </w:r>
      <m:oMath>
        <m:r>
          <m:t>112</m:t>
        </m:r>
        <m:r>
          <m:rPr>
            <m:sty m:val="p"/>
          </m:rPr>
          <m:t>°</m:t>
        </m:r>
      </m:oMath>
      <w:r>
        <w:t xml:space="preserve">, its supplement measures</w:t>
      </w:r>
      <w:r>
        <w:t xml:space="preserve"> </w:t>
      </w:r>
      <m:oMath>
        <m:r>
          <m:t>68</m:t>
        </m:r>
        <m:r>
          <m:rPr>
            <m:sty m:val="p"/>
          </m:rPr>
          <m:t>°</m:t>
        </m:r>
      </m:oMath>
      <w:r>
        <w:t xml:space="preserve">.</w:t>
      </w:r>
    </w:p>
    <w:p>
      <w:pPr>
        <w:pStyle w:val="Compact"/>
        <w:numPr>
          <w:ilvl w:val="0"/>
          <w:numId w:val="1097"/>
        </w:numPr>
      </w:pPr>
      <w:r>
        <w:rPr>
          <w:b/>
          <w:bCs/>
        </w:rPr>
        <w:t xml:space="preserve">Adjacent Angles:</w:t>
      </w:r>
      <w:r>
        <w:t xml:space="preserve"> </w:t>
      </w:r>
      <w:r>
        <w:t xml:space="preserve">Two angles that share a common vertex and a common side but do not overlap.</w:t>
      </w:r>
    </w:p>
    <w:p>
      <w:pPr>
        <w:pStyle w:val="Compact"/>
        <w:numPr>
          <w:ilvl w:val="0"/>
          <w:numId w:val="1097"/>
        </w:numPr>
      </w:pPr>
      <w:r>
        <w:rPr>
          <w:b/>
          <w:bCs/>
        </w:rPr>
        <w:t xml:space="preserve">Vertical (Opposite) Angles:</w:t>
      </w:r>
      <w:r>
        <w:t xml:space="preserve"> </w:t>
      </w:r>
      <w:r>
        <w:t xml:space="preserve">When two lines intersect, the angles opposite each other are called vertical angles.</w:t>
      </w:r>
      <w:r>
        <w:t xml:space="preserve"> </w:t>
      </w:r>
      <w:r>
        <w:rPr>
          <w:b/>
          <w:bCs/>
        </w:rPr>
        <w:t xml:space="preserve">Vertical angles are always congruent</w:t>
      </w:r>
      <w:r>
        <w:t xml:space="preserve"> </w:t>
      </w:r>
      <w:r>
        <w:t xml:space="preserve">(equal in measure). This is a frequently tested property on the ACT.</w:t>
      </w:r>
    </w:p>
    <w:p>
      <w:pPr>
        <w:pStyle w:val="Compact"/>
        <w:numPr>
          <w:ilvl w:val="0"/>
          <w:numId w:val="1097"/>
        </w:numPr>
      </w:pPr>
      <w:r>
        <w:rPr>
          <w:b/>
          <w:bCs/>
        </w:rPr>
        <w:t xml:space="preserve">Linear Pair:</w:t>
      </w:r>
      <w:r>
        <w:t xml:space="preserve"> </w:t>
      </w:r>
      <w:r>
        <w:t xml:space="preserve">Two adjacent angles whose non-common sides form a straight line. Angles in a linear pair are always supplementary.</w:t>
      </w:r>
    </w:p>
    <w:bookmarkEnd w:id="281"/>
    <w:bookmarkStart w:id="282" w:name="parallel-lines-and-transversals"/>
    <w:p>
      <w:pPr>
        <w:pStyle w:val="Heading3"/>
      </w:pPr>
      <w:r>
        <w:t xml:space="preserve">Parallel Lines and Transversals</w:t>
      </w:r>
    </w:p>
    <w:p>
      <w:pPr>
        <w:pStyle w:val="FirstParagraph"/>
      </w:pPr>
      <w:r>
        <w:t xml:space="preserve">When a</w:t>
      </w:r>
      <w:r>
        <w:t xml:space="preserve"> </w:t>
      </w:r>
      <w:r>
        <w:rPr>
          <w:b/>
          <w:bCs/>
        </w:rPr>
        <w:t xml:space="preserve">transversal</w:t>
      </w:r>
      <w:r>
        <w:t xml:space="preserve"> </w:t>
      </w:r>
      <w:r>
        <w:t xml:space="preserve">(a line that intersects two or more other lines) cuts through two parallel lines, several angle relationships are created:</w:t>
      </w:r>
    </w:p>
    <w:p>
      <w:pPr>
        <w:pStyle w:val="Compact"/>
        <w:numPr>
          <w:ilvl w:val="0"/>
          <w:numId w:val="1098"/>
        </w:numPr>
      </w:pPr>
      <w:r>
        <w:rPr>
          <w:b/>
          <w:bCs/>
        </w:rPr>
        <w:t xml:space="preserve">Corresponding Angles:</w:t>
      </w:r>
      <w:r>
        <w:t xml:space="preserve"> </w:t>
      </w:r>
      <w:r>
        <w:t xml:space="preserve">Angles in the same relative position at each intersection. Corresponding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Alternate Interior Angles:</w:t>
      </w:r>
      <w:r>
        <w:t xml:space="preserve"> </w:t>
      </w:r>
      <w:r>
        <w:t xml:space="preserve">Angles on opposite sides of the transversal and inside the two parallel lines. Alternate interior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Alternate Exterior Angles:</w:t>
      </w:r>
      <w:r>
        <w:t xml:space="preserve"> </w:t>
      </w:r>
      <w:r>
        <w:t xml:space="preserve">Angles on opposite sides of the transversal and outside the two parallel lines. Alternate exterior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Same-Side (Consecutive) Interior Angles:</w:t>
      </w:r>
      <w:r>
        <w:t xml:space="preserve"> </w:t>
      </w:r>
      <w:r>
        <w:t xml:space="preserve">Angles on the same side of the transversal and inside the two parallel lines. Same-side interior angles are</w:t>
      </w:r>
      <w:r>
        <w:t xml:space="preserve"> </w:t>
      </w:r>
      <w:r>
        <w:rPr>
          <w:b/>
          <w:bCs/>
        </w:rPr>
        <w:t xml:space="preserve">supplementary</w:t>
      </w:r>
      <w:r>
        <w:t xml:space="preserve"> </w:t>
      </w:r>
      <w:r>
        <w:t xml:space="preserve">(sum to</w:t>
      </w:r>
      <w:r>
        <w:t xml:space="preserve"> </w:t>
      </w:r>
      <m:oMath>
        <m:r>
          <m:t>180</m:t>
        </m:r>
        <m:r>
          <m:rPr>
            <m:sty m:val="p"/>
          </m:rPr>
          <m:t>°</m:t>
        </m:r>
      </m:oMath>
      <w:r>
        <w:t xml:space="preserve">) when the lines are parallel.</w:t>
      </w:r>
    </w:p>
    <w:p>
      <w:pPr>
        <w:pStyle w:val="FirstParagraph"/>
      </w:pPr>
      <w:r>
        <w:rPr>
          <w:b/>
          <w:bCs/>
        </w:rPr>
        <w:t xml:space="preserve">ACT Strategy Note:</w:t>
      </w:r>
      <w:r>
        <w:t xml:space="preserve"> </w:t>
      </w:r>
      <w:r>
        <w:t xml:space="preserve">When you see parallel lines on the ACT, immediately mark all known angle relationships. Even if the problem doesn’t explicitly state that two lines are parallel, look for the arrow notation (small arrows on lines indicating parallelism). Many students miss</w:t>
      </w:r>
      <w:r>
        <w:t xml:space="preserve"> </w:t>
      </w:r>
      <w:r>
        <w:t xml:space="preserve">“</w:t>
      </w:r>
      <w:r>
        <w:t xml:space="preserve">free points</w:t>
      </w:r>
      <w:r>
        <w:t xml:space="preserve">”</w:t>
      </w:r>
      <w:r>
        <w:t xml:space="preserve"> </w:t>
      </w:r>
      <w:r>
        <w:t xml:space="preserve">by failing to recognize these angle relationships.</w:t>
      </w:r>
    </w:p>
    <w:p>
      <w:r>
        <w:pict>
          <v:rect style="width:0;height:1.5pt" o:hralign="center" o:hrstd="t" o:hr="t"/>
        </w:pict>
      </w:r>
    </w:p>
    <w:bookmarkEnd w:id="282"/>
    <w:bookmarkEnd w:id="283"/>
    <w:bookmarkStart w:id="289" w:name="triangles-the-most-important-polygon"/>
    <w:p>
      <w:pPr>
        <w:pStyle w:val="Heading2"/>
      </w:pPr>
      <w:r>
        <w:t xml:space="preserve">5.3 — Triangles: The Most Important Polygon</w:t>
      </w:r>
    </w:p>
    <w:p>
      <w:pPr>
        <w:pStyle w:val="FirstParagraph"/>
      </w:pPr>
      <w:r>
        <w:t xml:space="preserve">Triangles are the single most tested polygon on the ACT. Their properties form the foundation for nearly all of geometry, including trigonometry, circle geometry, and coordinate geometry.</w:t>
      </w:r>
    </w:p>
    <w:bookmarkStart w:id="284" w:name="classification-of-triangles"/>
    <w:p>
      <w:pPr>
        <w:pStyle w:val="Heading3"/>
      </w:pPr>
      <w:r>
        <w:t xml:space="preserve">5.3.1 — Classification of Triangles</w:t>
      </w:r>
    </w:p>
    <w:p>
      <w:pPr>
        <w:pStyle w:val="FirstParagraph"/>
      </w:pPr>
      <w:r>
        <w:rPr>
          <w:b/>
          <w:bCs/>
        </w:rPr>
        <w:t xml:space="preserve">By Side Length:</w:t>
      </w:r>
      <w:r>
        <w:t xml:space="preserve"> </w:t>
      </w:r>
      <w:r>
        <w:t xml:space="preserve">-</w:t>
      </w:r>
      <w:r>
        <w:t xml:space="preserve"> </w:t>
      </w:r>
      <w:r>
        <w:rPr>
          <w:b/>
          <w:bCs/>
        </w:rPr>
        <w:t xml:space="preserve">Equilateral Triangle:</w:t>
      </w:r>
      <w:r>
        <w:t xml:space="preserve"> </w:t>
      </w:r>
      <w:r>
        <w:t xml:space="preserve">All three sides are congruent. All three angles measure</w:t>
      </w:r>
      <w:r>
        <w:t xml:space="preserve"> </w:t>
      </w:r>
      <m:oMath>
        <m:r>
          <m:t>60</m:t>
        </m:r>
        <m:r>
          <m:rPr>
            <m:sty m:val="p"/>
          </m:rPr>
          <m:t>°</m:t>
        </m:r>
      </m:oMath>
      <w:r>
        <w:t xml:space="preserve">.</w:t>
      </w:r>
      <w:r>
        <w:t xml:space="preserve"> </w:t>
      </w:r>
      <w:r>
        <w:t xml:space="preserve">-</w:t>
      </w:r>
      <w:r>
        <w:t xml:space="preserve"> </w:t>
      </w:r>
      <w:r>
        <w:rPr>
          <w:b/>
          <w:bCs/>
        </w:rPr>
        <w:t xml:space="preserve">Isosceles Triangle:</w:t>
      </w:r>
      <w:r>
        <w:t xml:space="preserve"> </w:t>
      </w:r>
      <w:r>
        <w:t xml:space="preserve">At least two sides are congruent. The angles opposite the congruent sides (called</w:t>
      </w:r>
      <w:r>
        <w:t xml:space="preserve"> </w:t>
      </w:r>
      <w:r>
        <w:rPr>
          <w:b/>
          <w:bCs/>
        </w:rPr>
        <w:t xml:space="preserve">base angles</w:t>
      </w:r>
      <w:r>
        <w:t xml:space="preserve">) are also congruent.</w:t>
      </w:r>
      <w:r>
        <w:t xml:space="preserve"> </w:t>
      </w:r>
      <w:r>
        <w:t xml:space="preserve">-</w:t>
      </w:r>
      <w:r>
        <w:t xml:space="preserve"> </w:t>
      </w:r>
      <w:r>
        <w:rPr>
          <w:b/>
          <w:bCs/>
        </w:rPr>
        <w:t xml:space="preserve">Scalene Triangle:</w:t>
      </w:r>
      <w:r>
        <w:t xml:space="preserve"> </w:t>
      </w:r>
      <w:r>
        <w:t xml:space="preserve">No two sides are congruent. No two angles are congruent.</w:t>
      </w:r>
    </w:p>
    <w:p>
      <w:pPr>
        <w:pStyle w:val="BodyText"/>
      </w:pPr>
      <w:r>
        <w:rPr>
          <w:b/>
          <w:bCs/>
        </w:rPr>
        <w:t xml:space="preserve">By Angle Measure:</w:t>
      </w:r>
      <w:r>
        <w:t xml:space="preserve"> </w:t>
      </w:r>
      <w:r>
        <w:t xml:space="preserve">-</w:t>
      </w:r>
      <w:r>
        <w:t xml:space="preserve"> </w:t>
      </w:r>
      <w:r>
        <w:rPr>
          <w:b/>
          <w:bCs/>
        </w:rPr>
        <w:t xml:space="preserve">Acute Triangle:</w:t>
      </w:r>
      <w:r>
        <w:t xml:space="preserve"> </w:t>
      </w:r>
      <w:r>
        <w:t xml:space="preserve">All three angles are acute (less than</w:t>
      </w:r>
      <w:r>
        <w:t xml:space="preserve"> </w:t>
      </w:r>
      <m:oMath>
        <m:r>
          <m:t>90</m:t>
        </m:r>
        <m:r>
          <m:rPr>
            <m:sty m:val="p"/>
          </m:rPr>
          <m:t>°</m:t>
        </m:r>
      </m:oMath>
      <w:r>
        <w:t xml:space="preserve">).</w:t>
      </w:r>
      <w:r>
        <w:t xml:space="preserve"> </w:t>
      </w:r>
      <w:r>
        <w:t xml:space="preserve">-</w:t>
      </w:r>
      <w:r>
        <w:t xml:space="preserve"> </w:t>
      </w:r>
      <w:r>
        <w:rPr>
          <w:b/>
          <w:bCs/>
        </w:rPr>
        <w:t xml:space="preserve">Right Triangle:</w:t>
      </w:r>
      <w:r>
        <w:t xml:space="preserve"> </w:t>
      </w:r>
      <w:r>
        <w:t xml:space="preserve">One angle measures exactly</w:t>
      </w:r>
      <w:r>
        <w:t xml:space="preserve"> </w:t>
      </w:r>
      <m:oMath>
        <m:r>
          <m:t>90</m:t>
        </m:r>
        <m:r>
          <m:rPr>
            <m:sty m:val="p"/>
          </m:rPr>
          <m:t>°</m:t>
        </m:r>
      </m:oMath>
      <w:r>
        <w:t xml:space="preserve">. The side opposite the right angle is the</w:t>
      </w:r>
      <w:r>
        <w:t xml:space="preserve"> </w:t>
      </w:r>
      <w:r>
        <w:rPr>
          <w:b/>
          <w:bCs/>
        </w:rPr>
        <w:t xml:space="preserve">hypotenuse</w:t>
      </w:r>
      <w:r>
        <w:t xml:space="preserve">; the other two sides are</w:t>
      </w:r>
      <w:r>
        <w:t xml:space="preserve"> </w:t>
      </w:r>
      <w:r>
        <w:rPr>
          <w:b/>
          <w:bCs/>
        </w:rPr>
        <w:t xml:space="preserve">legs</w:t>
      </w:r>
      <w:r>
        <w:t xml:space="preserve">.</w:t>
      </w:r>
      <w:r>
        <w:t xml:space="preserve"> </w:t>
      </w:r>
      <w:r>
        <w:t xml:space="preserve">-</w:t>
      </w:r>
      <w:r>
        <w:t xml:space="preserve"> </w:t>
      </w:r>
      <w:r>
        <w:rPr>
          <w:b/>
          <w:bCs/>
        </w:rPr>
        <w:t xml:space="preserve">Obtuse Triangle:</w:t>
      </w:r>
      <w:r>
        <w:t xml:space="preserve"> </w:t>
      </w:r>
      <w:r>
        <w:t xml:space="preserve">One angle is obtuse (greater than</w:t>
      </w:r>
      <w:r>
        <w:t xml:space="preserve"> </w:t>
      </w:r>
      <m:oMath>
        <m:r>
          <m:t>90</m:t>
        </m:r>
        <m:r>
          <m:rPr>
            <m:sty m:val="p"/>
          </m:rPr>
          <m:t>°</m:t>
        </m:r>
      </m:oMath>
      <w:r>
        <w:t xml:space="preserve">).</w:t>
      </w:r>
    </w:p>
    <w:bookmarkEnd w:id="284"/>
    <w:bookmarkStart w:id="285" w:name="the-triangle-angle-sum-theorem"/>
    <w:p>
      <w:pPr>
        <w:pStyle w:val="Heading3"/>
      </w:pPr>
      <w:r>
        <w:t xml:space="preserve">5.3.2 — The Triangle Angle Sum Theorem</w:t>
      </w:r>
    </w:p>
    <w:p>
      <w:pPr>
        <w:pStyle w:val="FirstParagraph"/>
      </w:pPr>
      <w:r>
        <w:rPr>
          <w:b/>
          <w:bCs/>
        </w:rPr>
        <w:t xml:space="preserve">Theorem:</w:t>
      </w:r>
      <w:r>
        <w:t xml:space="preserve"> </w:t>
      </w:r>
      <w:r>
        <w:t xml:space="preserve">The sum of the interior angles of any triangle is</w:t>
      </w:r>
      <w:r>
        <w:t xml:space="preserve"> </w:t>
      </w:r>
      <m:oMath>
        <m:r>
          <m:t>180</m:t>
        </m:r>
        <m:r>
          <m:rPr>
            <m:sty m:val="p"/>
          </m:rPr>
          <m:t>°</m:t>
        </m:r>
      </m:oMath>
      <w:r>
        <w:t xml:space="preserve">.</w:t>
      </w:r>
    </w:p>
    <w:p>
      <w:pPr>
        <w:pStyle w:val="BodyText"/>
      </w:pPr>
      <w:r>
        <w:rPr>
          <w:b/>
          <w:bCs/>
        </w:rPr>
        <w:t xml:space="preserve">Proof Sketch:</w:t>
      </w:r>
      <w:r>
        <w:t xml:space="preserve"> </w:t>
      </w:r>
      <w:r>
        <w:t xml:space="preserve">Given triangle</w:t>
      </w:r>
      <w:r>
        <w:t xml:space="preserve"> </w:t>
      </w:r>
      <m:oMath>
        <m:r>
          <m:t>A</m:t>
        </m:r>
        <m:r>
          <m:t>B</m:t>
        </m:r>
        <m:r>
          <m:t>C</m:t>
        </m:r>
      </m:oMath>
      <w:r>
        <w:t xml:space="preserve">, draw a line through point</w:t>
      </w:r>
      <w:r>
        <w:t xml:space="preserve"> </w:t>
      </w:r>
      <m:oMath>
        <m:r>
          <m:t>C</m:t>
        </m:r>
      </m:oMath>
      <w:r>
        <w:t xml:space="preserve"> </w:t>
      </w:r>
      <w:r>
        <w:t xml:space="preserve">parallel to</w:t>
      </w:r>
      <w:r>
        <w:t xml:space="preserve"> </w:t>
      </w:r>
      <m:oMath>
        <m:bar>
          <m:barPr>
            <m:pos m:val="top"/>
          </m:barPr>
          <m:e>
            <m:r>
              <m:t>A</m:t>
            </m:r>
            <m:r>
              <m:t>B</m:t>
            </m:r>
          </m:e>
        </m:bar>
      </m:oMath>
      <w:r>
        <w:t xml:space="preserve">. The alternate interior angles at</w:t>
      </w:r>
      <w:r>
        <w:t xml:space="preserve"> </w:t>
      </w:r>
      <m:oMath>
        <m:r>
          <m:t>A</m:t>
        </m:r>
      </m:oMath>
      <w:r>
        <w:t xml:space="preserve"> </w:t>
      </w:r>
      <w:r>
        <w:t xml:space="preserve">and</w:t>
      </w:r>
      <w:r>
        <w:t xml:space="preserve"> </w:t>
      </w:r>
      <m:oMath>
        <m:r>
          <m:t>B</m:t>
        </m:r>
      </m:oMath>
      <w:r>
        <w:t xml:space="preserve"> </w:t>
      </w:r>
      <w:r>
        <w:t xml:space="preserve">are congruent to the angles formed at</w:t>
      </w:r>
      <w:r>
        <w:t xml:space="preserve"> </w:t>
      </w:r>
      <m:oMath>
        <m:r>
          <m:t>C</m:t>
        </m:r>
      </m:oMath>
      <w:r>
        <w:t xml:space="preserve"> </w:t>
      </w:r>
      <w:r>
        <w:t xml:space="preserve">by the parallel line. The three angles at</w:t>
      </w:r>
      <w:r>
        <w:t xml:space="preserve"> </w:t>
      </w:r>
      <m:oMath>
        <m:r>
          <m:t>C</m:t>
        </m:r>
      </m:oMath>
      <w:r>
        <w:t xml:space="preserve"> </w:t>
      </w:r>
      <w:r>
        <w:t xml:space="preserve">form a straight angle (</w:t>
      </w:r>
      <m:oMath>
        <m:r>
          <m:t>180</m:t>
        </m:r>
        <m:r>
          <m:rPr>
            <m:sty m:val="p"/>
          </m:rPr>
          <m:t>°</m:t>
        </m:r>
      </m:oMath>
      <w:r>
        <w:t xml:space="preserve">), so</w:t>
      </w:r>
      <w:r>
        <w:t xml:space="preserve"> </w:t>
      </w:r>
      <m:oMath>
        <m:r>
          <m:rPr>
            <m:sty m:val="p"/>
          </m:rPr>
          <m:t>∠</m:t>
        </m:r>
        <m:r>
          <m:t>A</m:t>
        </m:r>
        <m:r>
          <m:rPr>
            <m:sty m:val="p"/>
          </m:rPr>
          <m:t>+</m:t>
        </m:r>
        <m:r>
          <m:rPr>
            <m:sty m:val="p"/>
          </m:rPr>
          <m:t>∠</m:t>
        </m:r>
        <m:r>
          <m:t>B</m:t>
        </m:r>
        <m:r>
          <m:rPr>
            <m:sty m:val="p"/>
          </m:rPr>
          <m:t>+</m:t>
        </m:r>
        <m:r>
          <m:rPr>
            <m:sty m:val="p"/>
          </m:rPr>
          <m:t>∠</m:t>
        </m:r>
        <m:r>
          <m:t>C</m:t>
        </m:r>
        <m:r>
          <m:rPr>
            <m:sty m:val="p"/>
          </m:rPr>
          <m:t>=</m:t>
        </m:r>
        <m:r>
          <m:t>180</m:t>
        </m:r>
        <m:r>
          <m:rPr>
            <m:sty m:val="p"/>
          </m:rPr>
          <m:t>°</m:t>
        </m:r>
      </m:oMath>
      <w:r>
        <w:t xml:space="preserve">.</w:t>
      </w:r>
    </w:p>
    <w:p>
      <w:pPr>
        <w:pStyle w:val="BodyText"/>
      </w:pPr>
      <w:r>
        <w:rPr>
          <w:b/>
          <w:bCs/>
        </w:rPr>
        <w:t xml:space="preserve">ACT Application:</w:t>
      </w:r>
      <w:r>
        <w:t xml:space="preserve"> </w:t>
      </w:r>
      <w:r>
        <w:t xml:space="preserve">This theorem is used on virtually every triangle problem. If you know two angles, you can always find the third. If the problem states that one angle is twice another, or that the angles are in a ratio like</w:t>
      </w:r>
      <w:r>
        <w:t xml:space="preserve"> </w:t>
      </w:r>
      <m:oMath>
        <m:r>
          <m:t>2</m:t>
        </m:r>
        <m:r>
          <m:rPr>
            <m:sty m:val="p"/>
          </m:rPr>
          <m:t>:</m:t>
        </m:r>
        <m:r>
          <m:t>3</m:t>
        </m:r>
        <m:r>
          <m:rPr>
            <m:sty m:val="p"/>
          </m:rPr>
          <m:t>:</m:t>
        </m:r>
        <m:r>
          <m:t>5</m:t>
        </m:r>
      </m:oMath>
      <w:r>
        <w:t xml:space="preserve">, you can set up an equation:</w:t>
      </w:r>
      <w:r>
        <w:t xml:space="preserve"> </w:t>
      </w:r>
      <m:oMath>
        <m:r>
          <m:t>2</m:t>
        </m:r>
        <m:r>
          <m:t>x</m:t>
        </m:r>
        <m:r>
          <m:rPr>
            <m:sty m:val="p"/>
          </m:rPr>
          <m:t>+</m:t>
        </m:r>
        <m:r>
          <m:t>3</m:t>
        </m:r>
        <m:r>
          <m:t>x</m:t>
        </m:r>
        <m:r>
          <m:rPr>
            <m:sty m:val="p"/>
          </m:rPr>
          <m:t>+</m:t>
        </m:r>
        <m:r>
          <m:t>5</m:t>
        </m:r>
        <m:r>
          <m:t>x</m:t>
        </m:r>
        <m:r>
          <m:rPr>
            <m:sty m:val="p"/>
          </m:rPr>
          <m:t>=</m:t>
        </m:r>
        <m:r>
          <m:t>180</m:t>
        </m:r>
        <m:r>
          <m:rPr>
            <m:sty m:val="p"/>
          </m:rPr>
          <m:t>°</m:t>
        </m:r>
      </m:oMath>
      <w:r>
        <w:t xml:space="preserve">, so</w:t>
      </w:r>
      <w:r>
        <w:t xml:space="preserve"> </w:t>
      </w:r>
      <m:oMath>
        <m:r>
          <m:t>10</m:t>
        </m:r>
        <m:r>
          <m:t>x</m:t>
        </m:r>
        <m:r>
          <m:rPr>
            <m:sty m:val="p"/>
          </m:rPr>
          <m:t>=</m:t>
        </m:r>
        <m:r>
          <m:t>180</m:t>
        </m:r>
        <m:r>
          <m:rPr>
            <m:sty m:val="p"/>
          </m:rPr>
          <m:t>°</m:t>
        </m:r>
      </m:oMath>
      <w:r>
        <w:t xml:space="preserve">, giving</w:t>
      </w:r>
      <w:r>
        <w:t xml:space="preserve"> </w:t>
      </w:r>
      <m:oMath>
        <m:r>
          <m:t>x</m:t>
        </m:r>
        <m:r>
          <m:rPr>
            <m:sty m:val="p"/>
          </m:rPr>
          <m:t>=</m:t>
        </m:r>
        <m:r>
          <m:t>18</m:t>
        </m:r>
        <m:r>
          <m:rPr>
            <m:sty m:val="p"/>
          </m:rPr>
          <m:t>°</m:t>
        </m:r>
      </m:oMath>
      <w:r>
        <w:t xml:space="preserve">.</w:t>
      </w:r>
    </w:p>
    <w:bookmarkEnd w:id="285"/>
    <w:bookmarkStart w:id="286" w:name="the-exterior-angle-theorem"/>
    <w:p>
      <w:pPr>
        <w:pStyle w:val="Heading3"/>
      </w:pPr>
      <w:r>
        <w:t xml:space="preserve">5.3.3 — The Exterior Angle Theorem</w:t>
      </w:r>
    </w:p>
    <w:p>
      <w:pPr>
        <w:pStyle w:val="FirstParagraph"/>
      </w:pPr>
      <w:r>
        <w:rPr>
          <w:b/>
          <w:bCs/>
        </w:rPr>
        <w:t xml:space="preserve">Theorem:</w:t>
      </w:r>
      <w:r>
        <w:t xml:space="preserve"> </w:t>
      </w:r>
      <w:r>
        <w:t xml:space="preserve">The measure of an exterior angle of a triangle equals the sum of the measures of the two</w:t>
      </w:r>
      <w:r>
        <w:t xml:space="preserve"> </w:t>
      </w:r>
      <w:r>
        <w:rPr>
          <w:b/>
          <w:bCs/>
        </w:rPr>
        <w:t xml:space="preserve">remote interior angles</w:t>
      </w:r>
      <w:r>
        <w:t xml:space="preserve"> </w:t>
      </w:r>
      <w:r>
        <w:t xml:space="preserve">(the two interior angles that are not adjacent to the exterior angle).</w:t>
      </w:r>
    </w:p>
    <w:p>
      <w:pPr>
        <w:pStyle w:val="BodyText"/>
      </w:pPr>
      <w:r>
        <w:rPr>
          <w:b/>
          <w:bCs/>
        </w:rPr>
        <w:t xml:space="preserve">Proof Sketch:</w:t>
      </w:r>
      <w:r>
        <w:t xml:space="preserve"> </w:t>
      </w:r>
      <w:r>
        <w:t xml:space="preserve">At vertex</w:t>
      </w:r>
      <w:r>
        <w:t xml:space="preserve"> </w:t>
      </w:r>
      <m:oMath>
        <m:r>
          <m:t>C</m:t>
        </m:r>
      </m:oMath>
      <w:r>
        <w:t xml:space="preserve"> </w:t>
      </w:r>
      <w:r>
        <w:t xml:space="preserve">of triangle</w:t>
      </w:r>
      <w:r>
        <w:t xml:space="preserve"> </w:t>
      </w:r>
      <m:oMath>
        <m:r>
          <m:t>A</m:t>
        </m:r>
        <m:r>
          <m:t>B</m:t>
        </m:r>
        <m:r>
          <m:t>C</m:t>
        </m:r>
      </m:oMath>
      <w:r>
        <w:t xml:space="preserve">, extend side</w:t>
      </w:r>
      <w:r>
        <w:t xml:space="preserve"> </w:t>
      </w:r>
      <m:oMath>
        <m:bar>
          <m:barPr>
            <m:pos m:val="top"/>
          </m:barPr>
          <m:e>
            <m:r>
              <m:t>B</m:t>
            </m:r>
            <m:r>
              <m:t>C</m:t>
            </m:r>
          </m:e>
        </m:bar>
      </m:oMath>
      <w:r>
        <w:t xml:space="preserve"> </w:t>
      </w:r>
      <w:r>
        <w:t xml:space="preserve">to point</w:t>
      </w:r>
      <w:r>
        <w:t xml:space="preserve"> </w:t>
      </w:r>
      <m:oMath>
        <m:r>
          <m:t>D</m:t>
        </m:r>
      </m:oMath>
      <w:r>
        <w:t xml:space="preserve">. The exterior angle</w:t>
      </w:r>
      <w:r>
        <w:t xml:space="preserve"> </w:t>
      </w:r>
      <m:oMath>
        <m:r>
          <m:rPr>
            <m:sty m:val="p"/>
          </m:rPr>
          <m:t>∠</m:t>
        </m:r>
        <m:r>
          <m:t>A</m:t>
        </m:r>
        <m:r>
          <m:t>C</m:t>
        </m:r>
        <m:r>
          <m:t>D</m:t>
        </m:r>
      </m:oMath>
      <w:r>
        <w:t xml:space="preserve"> </w:t>
      </w:r>
      <w:r>
        <w:t xml:space="preserve">and the interior angle</w:t>
      </w:r>
      <w:r>
        <w:t xml:space="preserve"> </w:t>
      </w:r>
      <m:oMath>
        <m:r>
          <m:rPr>
            <m:sty m:val="p"/>
          </m:rPr>
          <m:t>∠</m:t>
        </m:r>
        <m:r>
          <m:t>A</m:t>
        </m:r>
        <m:r>
          <m:t>C</m:t>
        </m:r>
        <m:r>
          <m:t>B</m:t>
        </m:r>
      </m:oMath>
      <w:r>
        <w:t xml:space="preserve"> </w:t>
      </w:r>
      <w:r>
        <w:t xml:space="preserve">form a linear pair, so they sum to</w:t>
      </w:r>
      <w:r>
        <w:t xml:space="preserve"> </w:t>
      </w:r>
      <m:oMath>
        <m:r>
          <m:t>180</m:t>
        </m:r>
        <m:r>
          <m:rPr>
            <m:sty m:val="p"/>
          </m:rPr>
          <m:t>°</m:t>
        </m:r>
      </m:oMath>
      <w:r>
        <w:t xml:space="preserve">. But the three interior angles also sum to</w:t>
      </w:r>
      <w:r>
        <w:t xml:space="preserve"> </w:t>
      </w:r>
      <m:oMath>
        <m:r>
          <m:t>180</m:t>
        </m:r>
        <m:r>
          <m:rPr>
            <m:sty m:val="p"/>
          </m:rPr>
          <m:t>°</m:t>
        </m:r>
      </m:oMath>
      <w:r>
        <w:t xml:space="preserve">. Therefore,</w:t>
      </w:r>
      <w:r>
        <w:t xml:space="preserve"> </w:t>
      </w:r>
      <m:oMath>
        <m:r>
          <m:rPr>
            <m:sty m:val="p"/>
          </m:rPr>
          <m:t>∠</m:t>
        </m:r>
        <m:r>
          <m:t>A</m:t>
        </m:r>
        <m:r>
          <m:t>C</m:t>
        </m:r>
        <m:r>
          <m:t>D</m:t>
        </m:r>
        <m:r>
          <m:rPr>
            <m:sty m:val="p"/>
          </m:rPr>
          <m:t>=</m:t>
        </m:r>
        <m:r>
          <m:rPr>
            <m:sty m:val="p"/>
          </m:rPr>
          <m:t>∠</m:t>
        </m:r>
        <m:r>
          <m:t>A</m:t>
        </m:r>
        <m:r>
          <m:rPr>
            <m:sty m:val="p"/>
          </m:rPr>
          <m:t>+</m:t>
        </m:r>
        <m:r>
          <m:rPr>
            <m:sty m:val="p"/>
          </m:rPr>
          <m:t>∠</m:t>
        </m:r>
        <m:r>
          <m:t>B</m:t>
        </m:r>
      </m:oMath>
      <w:r>
        <w:t xml:space="preserve">.</w:t>
      </w:r>
    </w:p>
    <w:p>
      <w:pPr>
        <w:pStyle w:val="BodyText"/>
      </w:pPr>
      <w:r>
        <w:rPr>
          <w:b/>
          <w:bCs/>
        </w:rPr>
        <w:t xml:space="preserve">ACT Application:</w:t>
      </w:r>
      <w:r>
        <w:t xml:space="preserve"> </w:t>
      </w:r>
      <w:r>
        <w:t xml:space="preserve">The exterior angle theorem is a powerful shortcut. If a problem gives you an exterior angle and asks for a remote interior angle, or vice versa, this theorem gives you the relationship immediately. Also, the sum of all three exterior angles (one at each vertex) of any convex polygon is always</w:t>
      </w:r>
      <w:r>
        <w:t xml:space="preserve"> </w:t>
      </w:r>
      <m:oMath>
        <m:r>
          <m:t>360</m:t>
        </m:r>
        <m:r>
          <m:rPr>
            <m:sty m:val="p"/>
          </m:rPr>
          <m:t>°</m:t>
        </m:r>
      </m:oMath>
      <w:r>
        <w:t xml:space="preserve">.</w:t>
      </w:r>
    </w:p>
    <w:bookmarkEnd w:id="286"/>
    <w:bookmarkStart w:id="287" w:name="the-triangle-inequality-theorem"/>
    <w:p>
      <w:pPr>
        <w:pStyle w:val="Heading3"/>
      </w:pPr>
      <w:r>
        <w:t xml:space="preserve">5.3.4 — The Triangle Inequality Theorem</w:t>
      </w:r>
    </w:p>
    <w:p>
      <w:pPr>
        <w:pStyle w:val="FirstParagraph"/>
      </w:pPr>
      <w:r>
        <w:rPr>
          <w:b/>
          <w:bCs/>
        </w:rPr>
        <w:t xml:space="preserve">Theorem:</w:t>
      </w:r>
      <w:r>
        <w:t xml:space="preserve"> </w:t>
      </w:r>
      <w:r>
        <w:t xml:space="preserve">The length of any side of a triangle must be</w:t>
      </w:r>
      <w:r>
        <w:t xml:space="preserve"> </w:t>
      </w:r>
      <w:r>
        <w:rPr>
          <w:b/>
          <w:bCs/>
        </w:rPr>
        <w:t xml:space="preserve">strictly less than</w:t>
      </w:r>
      <w:r>
        <w:t xml:space="preserve"> </w:t>
      </w:r>
      <w:r>
        <w:t xml:space="preserve">the sum of the lengths of the other two sides and</w:t>
      </w:r>
      <w:r>
        <w:t xml:space="preserve"> </w:t>
      </w:r>
      <w:r>
        <w:rPr>
          <w:b/>
          <w:bCs/>
        </w:rPr>
        <w:t xml:space="preserve">strictly greater than</w:t>
      </w:r>
      <w:r>
        <w:t xml:space="preserve"> </w:t>
      </w:r>
      <w:r>
        <w:t xml:space="preserve">the positive difference of the lengths of the other two sides.</w:t>
      </w:r>
    </w:p>
    <w:p>
      <w:pPr>
        <w:pStyle w:val="BodyText"/>
      </w:pPr>
      <w:r>
        <w:t xml:space="preserve">Formally, 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d>
            <m:dPr>
              <m:begChr m:val="|"/>
              <m:endChr m:val="|"/>
              <m:sepChr m:val=""/>
              <m:grow/>
            </m:dPr>
            <m:e>
              <m:r>
                <m:t>b</m:t>
              </m:r>
              <m:r>
                <m:rPr>
                  <m:sty m:val="p"/>
                </m:rPr>
                <m:t>−</m:t>
              </m:r>
              <m:r>
                <m:t>c</m:t>
              </m:r>
            </m:e>
          </m:d>
          <m:r>
            <m:rPr>
              <m:sty m:val="p"/>
            </m:rPr>
            <m:t>&lt;</m:t>
          </m:r>
          <m:r>
            <m:t>a</m:t>
          </m:r>
          <m:r>
            <m:rPr>
              <m:sty m:val="p"/>
            </m:rPr>
            <m:t>&lt;</m:t>
          </m:r>
          <m:r>
            <m:t>b</m:t>
          </m:r>
          <m:r>
            <m:rPr>
              <m:sty m:val="p"/>
            </m:rPr>
            <m:t>+</m:t>
          </m:r>
          <m:r>
            <m:t>c</m:t>
          </m:r>
        </m:oMath>
      </m:oMathPara>
    </w:p>
    <w:p>
      <w:pPr>
        <w:pStyle w:val="FirstParagraph"/>
      </w:pPr>
      <w:r>
        <w:rPr>
          <w:b/>
          <w:bCs/>
        </w:rPr>
        <w:t xml:space="preserve">ACT Application:</w:t>
      </w:r>
      <w:r>
        <w:t xml:space="preserve"> </w:t>
      </w:r>
      <w:r>
        <w:t xml:space="preserve">The ACT frequently tests this concept. A typical question might say:</w:t>
      </w:r>
      <w:r>
        <w:t xml:space="preserve"> </w:t>
      </w:r>
      <w:r>
        <w:t xml:space="preserve">“</w:t>
      </w:r>
      <w:r>
        <w:t xml:space="preserve">Two sides of a triangle have lengths 5 and 9. Which of the following could be the length of the third side?</w:t>
      </w:r>
      <w:r>
        <w:t xml:space="preserve">”</w:t>
      </w:r>
      <w:r>
        <w:t xml:space="preserve"> </w:t>
      </w:r>
      <w:r>
        <w:t xml:space="preserve">The answer must satisfy</w:t>
      </w:r>
      <w:r>
        <w:t xml:space="preserve"> </w:t>
      </w:r>
      <m:oMath>
        <m:r>
          <m:t>9</m:t>
        </m:r>
        <m:r>
          <m:rPr>
            <m:sty m:val="p"/>
          </m:rPr>
          <m:t>−</m:t>
        </m:r>
        <m:r>
          <m:t>5</m:t>
        </m:r>
        <m:r>
          <m:rPr>
            <m:sty m:val="p"/>
          </m:rPr>
          <m:t>&lt;</m:t>
        </m:r>
        <m:r>
          <m:t>x</m:t>
        </m:r>
        <m:r>
          <m:rPr>
            <m:sty m:val="p"/>
          </m:rPr>
          <m:t>&lt;</m:t>
        </m:r>
        <m:r>
          <m:t>9</m:t>
        </m:r>
        <m:r>
          <m:rPr>
            <m:sty m:val="p"/>
          </m:rPr>
          <m:t>+</m:t>
        </m:r>
        <m:r>
          <m:t>5</m:t>
        </m:r>
      </m:oMath>
      <w:r>
        <w:t xml:space="preserve">, i.e.,</w:t>
      </w:r>
      <w:r>
        <w:t xml:space="preserve"> </w:t>
      </w:r>
      <m:oMath>
        <m:r>
          <m:t>4</m:t>
        </m:r>
        <m:r>
          <m:rPr>
            <m:sty m:val="p"/>
          </m:rPr>
          <m:t>&lt;</m:t>
        </m:r>
        <m:r>
          <m:t>x</m:t>
        </m:r>
        <m:r>
          <m:rPr>
            <m:sty m:val="p"/>
          </m:rPr>
          <m:t>&lt;</m:t>
        </m:r>
        <m:r>
          <m:t>14</m:t>
        </m:r>
      </m:oMath>
      <w:r>
        <w:t xml:space="preserve">. Any value in this range (but not equal to 4 or 14) is valid.</w:t>
      </w:r>
    </w:p>
    <w:p>
      <w:pPr>
        <w:pStyle w:val="BodyText"/>
      </w:pPr>
      <w:r>
        <w:rPr>
          <w:b/>
          <w:bCs/>
        </w:rPr>
        <w:t xml:space="preserve">Trap Alert:</w:t>
      </w:r>
      <w:r>
        <w:t xml:space="preserve"> </w:t>
      </w:r>
      <w:r>
        <w:t xml:space="preserve">The third side cannot</w:t>
      </w:r>
      <w:r>
        <w:t xml:space="preserve"> </w:t>
      </w:r>
      <w:r>
        <w:rPr>
          <w:i/>
          <w:iCs/>
        </w:rPr>
        <w:t xml:space="preserve">equal</w:t>
      </w:r>
      <w:r>
        <w:t xml:space="preserve"> </w:t>
      </w:r>
      <w:r>
        <w:t xml:space="preserve">the sum or difference. A</w:t>
      </w:r>
      <w:r>
        <w:t xml:space="preserve"> </w:t>
      </w:r>
      <w:r>
        <w:t xml:space="preserve">“</w:t>
      </w:r>
      <w:r>
        <w:t xml:space="preserve">triangle</w:t>
      </w:r>
      <w:r>
        <w:t xml:space="preserve">”</w:t>
      </w:r>
      <w:r>
        <w:t xml:space="preserve"> </w:t>
      </w:r>
      <w:r>
        <w:t xml:space="preserve">with sides 4, 5, 9 would be degenerate (a straight line), not a triangle.</w:t>
      </w:r>
    </w:p>
    <w:bookmarkEnd w:id="287"/>
    <w:bookmarkStart w:id="288" w:name="side-angle-relationships-in-triangles"/>
    <w:p>
      <w:pPr>
        <w:pStyle w:val="Heading3"/>
      </w:pPr>
      <w:r>
        <w:t xml:space="preserve">5.3.5 — Side-Angle Relationships in Triangles</w:t>
      </w:r>
    </w:p>
    <w:p>
      <w:pPr>
        <w:pStyle w:val="FirstParagraph"/>
      </w:pPr>
      <w:r>
        <w:rPr>
          <w:b/>
          <w:bCs/>
        </w:rPr>
        <w:t xml:space="preserve">Theorem:</w:t>
      </w:r>
      <w:r>
        <w:t xml:space="preserve"> </w:t>
      </w:r>
      <w:r>
        <w:t xml:space="preserve">In any triangle, the longest side is opposite the largest angle, and the shortest side is opposite the smallest angle. Conversely, the largest angle is opposite the longest side.</w:t>
      </w:r>
    </w:p>
    <w:p>
      <w:pPr>
        <w:pStyle w:val="BodyText"/>
      </w:pPr>
      <w:r>
        <w:rPr>
          <w:b/>
          <w:bCs/>
        </w:rPr>
        <w:t xml:space="preserve">ACT Application:</w:t>
      </w:r>
      <w:r>
        <w:t xml:space="preserve"> </w:t>
      </w:r>
      <w:r>
        <w:t xml:space="preserve">This theorem allows you to order the sides of a triangle if you know the angles, and vice versa. For example, if a triangle has angles measuring</w:t>
      </w:r>
      <w:r>
        <w:t xml:space="preserve"> </w:t>
      </w:r>
      <m:oMath>
        <m:r>
          <m:t>30</m:t>
        </m:r>
        <m:r>
          <m:rPr>
            <m:sty m:val="p"/>
          </m:rPr>
          <m:t>°</m:t>
        </m:r>
      </m:oMath>
      <w:r>
        <w:t xml:space="preserve">,</w:t>
      </w:r>
      <w:r>
        <w:t xml:space="preserve"> </w:t>
      </w:r>
      <m:oMath>
        <m:r>
          <m:t>60</m:t>
        </m:r>
        <m:r>
          <m:rPr>
            <m:sty m:val="p"/>
          </m:rPr>
          <m:t>°</m:t>
        </m:r>
      </m:oMath>
      <w:r>
        <w:t xml:space="preserve">, and</w:t>
      </w:r>
      <w:r>
        <w:t xml:space="preserve"> </w:t>
      </w:r>
      <m:oMath>
        <m:r>
          <m:t>90</m:t>
        </m:r>
        <m:r>
          <m:rPr>
            <m:sty m:val="p"/>
          </m:rPr>
          <m:t>°</m:t>
        </m:r>
      </m:oMath>
      <w:r>
        <w:t xml:space="preserve">, the side opposite the</w:t>
      </w:r>
      <w:r>
        <w:t xml:space="preserve"> </w:t>
      </w:r>
      <m:oMath>
        <m:r>
          <m:t>30</m:t>
        </m:r>
        <m:r>
          <m:rPr>
            <m:sty m:val="p"/>
          </m:rPr>
          <m:t>°</m:t>
        </m:r>
      </m:oMath>
      <w:r>
        <w:t xml:space="preserve"> </w:t>
      </w:r>
      <w:r>
        <w:t xml:space="preserve">angle is the shortest, the side opposite the</w:t>
      </w:r>
      <w:r>
        <w:t xml:space="preserve"> </w:t>
      </w:r>
      <m:oMath>
        <m:r>
          <m:t>60</m:t>
        </m:r>
        <m:r>
          <m:rPr>
            <m:sty m:val="p"/>
          </m:rPr>
          <m:t>°</m:t>
        </m:r>
      </m:oMath>
      <w:r>
        <w:t xml:space="preserve"> </w:t>
      </w:r>
      <w:r>
        <w:t xml:space="preserve">angle is the middle-length side, and the hypotenuse (opposite the</w:t>
      </w:r>
      <w:r>
        <w:t xml:space="preserve"> </w:t>
      </w:r>
      <m:oMath>
        <m:r>
          <m:t>90</m:t>
        </m:r>
        <m:r>
          <m:rPr>
            <m:sty m:val="p"/>
          </m:rPr>
          <m:t>°</m:t>
        </m:r>
      </m:oMath>
      <w:r>
        <w:t xml:space="preserve"> </w:t>
      </w:r>
      <w:r>
        <w:t xml:space="preserve">angle) is the longest.</w:t>
      </w:r>
    </w:p>
    <w:p>
      <w:r>
        <w:pict>
          <v:rect style="width:0;height:1.5pt" o:hralign="center" o:hrstd="t" o:hr="t"/>
        </w:pict>
      </w:r>
    </w:p>
    <w:bookmarkEnd w:id="288"/>
    <w:bookmarkEnd w:id="289"/>
    <w:bookmarkStart w:id="294" w:name="the-pythagorean-theorem-and-its-converse"/>
    <w:p>
      <w:pPr>
        <w:pStyle w:val="Heading2"/>
      </w:pPr>
      <w:r>
        <w:t xml:space="preserve">5.4 — The Pythagorean Theorem and Its Converse</w:t>
      </w:r>
    </w:p>
    <w:bookmarkStart w:id="290" w:name="the-theorem"/>
    <w:p>
      <w:pPr>
        <w:pStyle w:val="Heading3"/>
      </w:pPr>
      <w:r>
        <w:t xml:space="preserve">5.4.1 — The Theorem</w:t>
      </w:r>
    </w:p>
    <w:p>
      <w:pPr>
        <w:pStyle w:val="FirstParagraph"/>
      </w:pPr>
      <w:r>
        <w:rPr>
          <w:b/>
          <w:bCs/>
        </w:rPr>
        <w:t xml:space="preserve">Theorem:</w:t>
      </w:r>
      <w:r>
        <w:t xml:space="preserve"> </w:t>
      </w:r>
      <w:r>
        <w:t xml:space="preserve">In a right triangle with legs of lengths</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rPr>
          <w:b/>
          <w:bCs/>
        </w:rPr>
        <w:t xml:space="preserve">Proof Sketch (Geometric):</w:t>
      </w:r>
      <w:r>
        <w:t xml:space="preserve"> </w:t>
      </w:r>
      <w:r>
        <w:t xml:space="preserve">Construct a square with side length</w:t>
      </w:r>
      <w:r>
        <w:t xml:space="preserve"> </w:t>
      </w:r>
      <m:oMath>
        <m:d>
          <m:dPr>
            <m:begChr m:val="("/>
            <m:endChr m:val=")"/>
            <m:sepChr m:val=""/>
            <m:grow/>
          </m:dPr>
          <m:e>
            <m:r>
              <m:t>a</m:t>
            </m:r>
            <m:r>
              <m:rPr>
                <m:sty m:val="p"/>
              </m:rPr>
              <m:t>+</m:t>
            </m:r>
            <m:r>
              <m:t>b</m:t>
            </m:r>
          </m:e>
        </m:d>
      </m:oMath>
      <w:r>
        <w:t xml:space="preserve">. Inside it, arrange four copies of the right triangle, each with legs</w:t>
      </w:r>
      <w:r>
        <w:t xml:space="preserve"> </w:t>
      </w:r>
      <m:oMath>
        <m:r>
          <m:t>a</m:t>
        </m:r>
      </m:oMath>
      <w:r>
        <w:t xml:space="preserve"> </w:t>
      </w:r>
      <w:r>
        <w:t xml:space="preserve">and</w:t>
      </w:r>
      <w:r>
        <w:t xml:space="preserve"> </w:t>
      </w:r>
      <m:oMath>
        <m:r>
          <m:t>b</m:t>
        </m:r>
      </m:oMath>
      <w:r>
        <w:t xml:space="preserve">. The area of the large square is</w:t>
      </w:r>
      <w:r>
        <w:t xml:space="preserve"> </w:t>
      </w:r>
      <m:oMath>
        <m:sSup>
          <m:e>
            <m:d>
              <m:dPr>
                <m:begChr m:val="("/>
                <m:endChr m:val=")"/>
                <m:sepChr m:val=""/>
                <m:grow/>
              </m:dPr>
              <m:e>
                <m:r>
                  <m:t>a</m:t>
                </m:r>
                <m:r>
                  <m:rPr>
                    <m:sty m:val="p"/>
                  </m:rPr>
                  <m:t>+</m:t>
                </m:r>
                <m:r>
                  <m:t>b</m:t>
                </m:r>
              </m:e>
            </m:d>
          </m:e>
          <m:sup>
            <m:r>
              <m:t>2</m:t>
            </m:r>
          </m:sup>
        </m:sSup>
      </m:oMath>
      <w:r>
        <w:t xml:space="preserve">. The area can also be computed as the area of the four triangles plus the area of the inner square (which has side length</w:t>
      </w:r>
      <w:r>
        <w:t xml:space="preserve"> </w:t>
      </w:r>
      <m:oMath>
        <m:r>
          <m:t>c</m:t>
        </m:r>
      </m:oMath>
      <w:r>
        <w:t xml:space="preserve">):</w:t>
      </w:r>
    </w:p>
    <w:p>
      <w:pPr>
        <w:pStyle w:val="BodyText"/>
      </w:pPr>
      <m:oMathPara>
        <m:oMathParaPr>
          <m:jc m:val="center"/>
        </m:oMathParaPr>
        <m:oMath>
          <m:sSup>
            <m:e>
              <m:d>
                <m:dPr>
                  <m:begChr m:val="("/>
                  <m:endChr m:val=")"/>
                  <m:sepChr m:val=""/>
                  <m:grow/>
                </m:dPr>
                <m:e>
                  <m:r>
                    <m:t>a</m:t>
                  </m:r>
                  <m:r>
                    <m:rPr>
                      <m:sty m:val="p"/>
                    </m:rPr>
                    <m:t>+</m:t>
                  </m:r>
                  <m:r>
                    <m:t>b</m:t>
                  </m:r>
                </m:e>
              </m:d>
            </m:e>
            <m:sup>
              <m:r>
                <m:t>2</m:t>
              </m:r>
            </m:sup>
          </m:sSup>
          <m:r>
            <m:rPr>
              <m:sty m:val="p"/>
            </m:rPr>
            <m:t>=</m:t>
          </m:r>
          <m:r>
            <m:t>4</m:t>
          </m:r>
          <m:r>
            <m:rPr>
              <m:sty m:val="p"/>
            </m:rPr>
            <m:t>⋅</m:t>
          </m:r>
          <m:f>
            <m:fPr>
              <m:type m:val="bar"/>
            </m:fPr>
            <m:num>
              <m:r>
                <m:t>1</m:t>
              </m:r>
            </m:num>
            <m:den>
              <m:r>
                <m:t>2</m:t>
              </m:r>
            </m:den>
          </m:f>
          <m:r>
            <m:t>a</m:t>
          </m:r>
          <m:r>
            <m:t>b</m:t>
          </m:r>
          <m:r>
            <m:rPr>
              <m:sty m:val="p"/>
            </m:rPr>
            <m:t>+</m:t>
          </m:r>
          <m:sSup>
            <m:e>
              <m:r>
                <m:t>c</m:t>
              </m:r>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r>
            <m:t>2</m:t>
          </m:r>
          <m:r>
            <m:t>a</m:t>
          </m:r>
          <m:r>
            <m:t>b</m:t>
          </m:r>
          <m:r>
            <m:rPr>
              <m:sty m:val="p"/>
            </m:rPr>
            <m:t>+</m:t>
          </m:r>
          <m:sSup>
            <m:e>
              <m:r>
                <m:t>c</m:t>
              </m:r>
            </m:e>
            <m:sup>
              <m:r>
                <m:t>2</m:t>
              </m:r>
            </m:sup>
          </m:sSup>
        </m:oMath>
      </m:oMathPara>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bookmarkEnd w:id="290"/>
    <w:bookmarkStart w:id="291" w:name="the-converse"/>
    <w:p>
      <w:pPr>
        <w:pStyle w:val="Heading3"/>
      </w:pPr>
      <w:r>
        <w:t xml:space="preserve">5.4.2 — The Converse</w:t>
      </w:r>
    </w:p>
    <w:p>
      <w:pPr>
        <w:pStyle w:val="FirstParagraph"/>
      </w:pPr>
      <w:r>
        <w:rPr>
          <w:b/>
          <w:bCs/>
        </w:rPr>
        <w:t xml:space="preserve">Theorem (Converse of the Pythagorean Theorem):</w:t>
      </w:r>
      <w:r>
        <w:t xml:space="preserve"> </w:t>
      </w:r>
      <w:r>
        <w:t xml:space="preserve">If a triangle has side lengths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with hypotenuse</w:t>
      </w:r>
      <w:r>
        <w:t xml:space="preserve"> </w:t>
      </w:r>
      <m:oMath>
        <m:r>
          <m:t>c</m:t>
        </m:r>
      </m:oMath>
      <w:r>
        <w:t xml:space="preserve">.</w:t>
      </w:r>
    </w:p>
    <w:p>
      <w:pPr>
        <w:pStyle w:val="BodyText"/>
      </w:pPr>
      <w:r>
        <w:rPr>
          <w:b/>
          <w:bCs/>
        </w:rPr>
        <w:t xml:space="preserve">ACT Application:</w:t>
      </w:r>
      <w:r>
        <w:t xml:space="preserve"> </w:t>
      </w:r>
      <w:r>
        <w:t xml:space="preserve">The converse is tested frequently. A question might give you three side lengths (e.g., 7, 24, 25) and ask whether the triangle is right. Check:</w:t>
      </w:r>
      <w:r>
        <w:t xml:space="preserve"> </w:t>
      </w:r>
      <m:oMath>
        <m:sSup>
          <m:e>
            <m:r>
              <m:t>7</m:t>
            </m:r>
          </m:e>
          <m:sup>
            <m:r>
              <m:t>2</m:t>
            </m:r>
          </m:sup>
        </m:sSup>
        <m:r>
          <m:rPr>
            <m:sty m:val="p"/>
          </m:rPr>
          <m:t>+</m:t>
        </m:r>
        <m:sSup>
          <m:e>
            <m:r>
              <m:t>24</m:t>
            </m:r>
          </m:e>
          <m:sup>
            <m:r>
              <m:t>2</m:t>
            </m:r>
          </m:sup>
        </m:sSup>
        <m:r>
          <m:rPr>
            <m:sty m:val="p"/>
          </m:rPr>
          <m:t>=</m:t>
        </m:r>
        <m:r>
          <m:t>49</m:t>
        </m:r>
        <m:r>
          <m:rPr>
            <m:sty m:val="p"/>
          </m:rPr>
          <m:t>+</m:t>
        </m:r>
        <m:r>
          <m:t>576</m:t>
        </m:r>
        <m:r>
          <m:rPr>
            <m:sty m:val="p"/>
          </m:rPr>
          <m:t>=</m:t>
        </m:r>
        <m:r>
          <m:t>625</m:t>
        </m:r>
        <m:r>
          <m:rPr>
            <m:sty m:val="p"/>
          </m:rPr>
          <m:t>=</m:t>
        </m:r>
        <m:sSup>
          <m:e>
            <m:r>
              <m:t>25</m:t>
            </m:r>
          </m:e>
          <m:sup>
            <m:r>
              <m:t>2</m:t>
            </m:r>
          </m:sup>
        </m:sSup>
      </m:oMath>
      <w:r>
        <w:t xml:space="preserve">. Yes, it is a right triangle.</w:t>
      </w:r>
    </w:p>
    <w:bookmarkEnd w:id="291"/>
    <w:bookmarkStart w:id="292" w:name="pythagorean-triples"/>
    <w:p>
      <w:pPr>
        <w:pStyle w:val="Heading3"/>
      </w:pPr>
      <w:r>
        <w:t xml:space="preserve">5.4.3 — Pythagorean Triples</w:t>
      </w:r>
    </w:p>
    <w:p>
      <w:pPr>
        <w:pStyle w:val="FirstParagraph"/>
      </w:pPr>
      <w:r>
        <w:t xml:space="preserve">A</w:t>
      </w:r>
      <w:r>
        <w:t xml:space="preserve"> </w:t>
      </w:r>
      <w:r>
        <w:rPr>
          <w:b/>
          <w:bCs/>
        </w:rPr>
        <w:t xml:space="preserve">Pythagorean triple</w:t>
      </w:r>
      <w:r>
        <w:t xml:space="preserve"> </w:t>
      </w:r>
      <w:r>
        <w:t xml:space="preserve">consists of three positive integers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ACT frequently uses Pythagorean triples because they allow for quick recognition without a calculator.</w:t>
      </w:r>
    </w:p>
    <w:p>
      <w:pPr>
        <w:pStyle w:val="BodyText"/>
      </w:pPr>
      <w:r>
        <w:rPr>
          <w:b/>
          <w:bCs/>
        </w:rPr>
        <w:t xml:space="preserve">Essential Pythagorean Triples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Triple</w:t>
            </w:r>
          </w:p>
        </w:tc>
        <w:tc>
          <w:tcPr/>
          <w:p>
            <w:pPr>
              <w:pStyle w:val="Compact"/>
              <w:jc w:val="left"/>
            </w:pPr>
            <w:r>
              <w:t xml:space="preserve">Multiples to Know</w:t>
            </w:r>
          </w:p>
        </w:tc>
      </w:tr>
      <w:tr>
        <w:tc>
          <w:tcPr/>
          <w:p>
            <w:pPr>
              <w:pStyle w:val="Compact"/>
              <w:jc w:val="left"/>
            </w:pPr>
            <w:r>
              <w:t xml:space="preserve">3, 4, 5</w:t>
            </w:r>
          </w:p>
        </w:tc>
        <w:tc>
          <w:tcPr/>
          <w:p>
            <w:pPr>
              <w:pStyle w:val="Compact"/>
              <w:jc w:val="left"/>
            </w:pPr>
            <w:r>
              <w:t xml:space="preserve">6, 8, 10; 9, 12, 15; 12, 16, 20; 15, 20, 25</w:t>
            </w:r>
          </w:p>
        </w:tc>
      </w:tr>
      <w:tr>
        <w:tc>
          <w:tcPr/>
          <w:p>
            <w:pPr>
              <w:pStyle w:val="Compact"/>
              <w:jc w:val="left"/>
            </w:pPr>
            <w:r>
              <w:t xml:space="preserve">5, 12, 13</w:t>
            </w:r>
          </w:p>
        </w:tc>
        <w:tc>
          <w:tcPr/>
          <w:p>
            <w:pPr>
              <w:pStyle w:val="Compact"/>
              <w:jc w:val="left"/>
            </w:pPr>
            <w:r>
              <w:t xml:space="preserve">10, 24, 26</w:t>
            </w:r>
          </w:p>
        </w:tc>
      </w:tr>
      <w:tr>
        <w:tc>
          <w:tcPr/>
          <w:p>
            <w:pPr>
              <w:pStyle w:val="Compact"/>
              <w:jc w:val="left"/>
            </w:pPr>
            <w:r>
              <w:t xml:space="preserve">8, 15, 17</w:t>
            </w:r>
          </w:p>
        </w:tc>
        <w:tc>
          <w:tcPr/>
          <w:p>
            <w:pPr>
              <w:pStyle w:val="Compact"/>
              <w:jc w:val="left"/>
            </w:pPr>
            <w:r>
              <w:t xml:space="preserve">16, 30, 34</w:t>
            </w:r>
          </w:p>
        </w:tc>
      </w:tr>
      <w:tr>
        <w:tc>
          <w:tcPr/>
          <w:p>
            <w:pPr>
              <w:pStyle w:val="Compact"/>
              <w:jc w:val="left"/>
            </w:pPr>
            <w:r>
              <w:t xml:space="preserve">7, 24, 25</w:t>
            </w:r>
          </w:p>
        </w:tc>
        <w:tc>
          <w:tcPr/>
          <w:p>
            <w:pPr>
              <w:pStyle w:val="Compact"/>
              <w:jc w:val="left"/>
            </w:pPr>
            <w:r>
              <w:t xml:space="preserve">14, 48, 50</w:t>
            </w:r>
          </w:p>
        </w:tc>
      </w:tr>
    </w:tbl>
    <w:p>
      <w:pPr>
        <w:pStyle w:val="BodyText"/>
      </w:pPr>
      <w:r>
        <w:rPr>
          <w:b/>
          <w:bCs/>
        </w:rPr>
        <w:t xml:space="preserve">ACT Strategy Note:</w:t>
      </w:r>
      <w:r>
        <w:t xml:space="preserve"> </w:t>
      </w:r>
      <w:r>
        <w:t xml:space="preserve">When you see a right triangle with two sides from a known triple, you can immediately identify the third side. For example, if a right triangle has a hypotenuse of 25 and one leg of 15, the other leg must be 20 (from the 15-20-25 triple, which is a multiple of 3-4-5 scaled by 5). This saves significant time.</w:t>
      </w:r>
    </w:p>
    <w:bookmarkEnd w:id="292"/>
    <w:bookmarkStart w:id="293" w:name="Xf148c939c79b9a9ba40498a52f1093c828ae565"/>
    <w:p>
      <w:pPr>
        <w:pStyle w:val="Heading3"/>
      </w:pPr>
      <w:r>
        <w:t xml:space="preserve">5.4.4 — Extensions: Distance in the Coordinate Plane</w:t>
      </w:r>
    </w:p>
    <w:p>
      <w:pPr>
        <w:pStyle w:val="FirstParagraph"/>
      </w:pPr>
      <w:r>
        <w:t xml:space="preserve">The Pythagorean Theorem is the foundation of the</w:t>
      </w:r>
      <w:r>
        <w:t xml:space="preserve"> </w:t>
      </w:r>
      <w:r>
        <w:rPr>
          <w:b/>
          <w:bCs/>
        </w:rPr>
        <w:t xml:space="preserve">Distance Formula</w:t>
      </w:r>
      <w:r>
        <w:t xml:space="preserve">. For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in the coordinate plane: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formula is derived by constructing a right triangle where the segment connecting the two points is the hypotenuse, the horizontal leg has length</w:t>
      </w:r>
      <w:r>
        <w:t xml:space="preserve"> </w:t>
      </w:r>
      <m:oMath>
        <m:d>
          <m:dPr>
            <m:begChr m:val="|"/>
            <m:endChr m:val="|"/>
            <m:sepChr m:val=""/>
            <m:grow/>
          </m:dPr>
          <m:e>
            <m:sSub>
              <m:e>
                <m:r>
                  <m:t>x</m:t>
                </m:r>
              </m:e>
              <m:sub>
                <m:r>
                  <m:t>2</m:t>
                </m:r>
              </m:sub>
            </m:sSub>
            <m:r>
              <m:rPr>
                <m:sty m:val="p"/>
              </m:rPr>
              <m:t>−</m:t>
            </m:r>
            <m:sSub>
              <m:e>
                <m:r>
                  <m:t>x</m:t>
                </m:r>
              </m:e>
              <m:sub>
                <m:r>
                  <m:t>1</m:t>
                </m:r>
              </m:sub>
            </m:sSub>
          </m:e>
        </m:d>
      </m:oMath>
      <w:r>
        <w:t xml:space="preserve">, and the vertical leg has length</w:t>
      </w:r>
      <w:r>
        <w:t xml:space="preserve"> </w:t>
      </w:r>
      <m:oMath>
        <m:d>
          <m:dPr>
            <m:begChr m:val="|"/>
            <m:endChr m:val="|"/>
            <m:sepChr m:val=""/>
            <m:grow/>
          </m:dPr>
          <m:e>
            <m:sSub>
              <m:e>
                <m:r>
                  <m:t>y</m:t>
                </m:r>
              </m:e>
              <m:sub>
                <m:r>
                  <m:t>2</m:t>
                </m:r>
              </m:sub>
            </m:sSub>
            <m:r>
              <m:rPr>
                <m:sty m:val="p"/>
              </m:rPr>
              <m:t>−</m:t>
            </m:r>
            <m:sSub>
              <m:e>
                <m:r>
                  <m:t>y</m:t>
                </m:r>
              </m:e>
              <m:sub>
                <m:r>
                  <m:t>1</m:t>
                </m:r>
              </m:sub>
            </m:sSub>
          </m:e>
        </m:d>
      </m:oMath>
      <w:r>
        <w:t xml:space="preserve">.</w:t>
      </w:r>
    </w:p>
    <w:p>
      <w:r>
        <w:pict>
          <v:rect style="width:0;height:1.5pt" o:hralign="center" o:hrstd="t" o:hr="t"/>
        </w:pict>
      </w:r>
    </w:p>
    <w:bookmarkEnd w:id="293"/>
    <w:bookmarkEnd w:id="294"/>
    <w:bookmarkStart w:id="298" w:name="special-right-triangles"/>
    <w:p>
      <w:pPr>
        <w:pStyle w:val="Heading2"/>
      </w:pPr>
      <w:r>
        <w:t xml:space="preserve">5.5 — Special Right Triangles</w:t>
      </w:r>
    </w:p>
    <w:p>
      <w:pPr>
        <w:pStyle w:val="FirstParagraph"/>
      </w:pPr>
      <w:r>
        <w:t xml:space="preserve">Two right triangles appear so frequently on the ACT that their side ratios must be memorized cold. These are the</w:t>
      </w:r>
      <w:r>
        <w:t xml:space="preserve"> </w:t>
      </w:r>
      <w:r>
        <w:rPr>
          <w:b/>
          <w:bCs/>
        </w:rPr>
        <w:t xml:space="preserve">45°-45°-90°</w:t>
      </w:r>
      <w:r>
        <w:t xml:space="preserve"> </w:t>
      </w:r>
      <w:r>
        <w:t xml:space="preserve">triangle and the</w:t>
      </w:r>
      <w:r>
        <w:t xml:space="preserve"> </w:t>
      </w:r>
      <w:r>
        <w:rPr>
          <w:b/>
          <w:bCs/>
        </w:rPr>
        <w:t xml:space="preserve">30°-60°-90°</w:t>
      </w:r>
      <w:r>
        <w:t xml:space="preserve"> </w:t>
      </w:r>
      <w:r>
        <w:t xml:space="preserve">triangle.</w:t>
      </w:r>
    </w:p>
    <w:bookmarkStart w:id="295" w:name="the-45-45-90-triangle"/>
    <w:p>
      <w:pPr>
        <w:pStyle w:val="Heading3"/>
      </w:pPr>
      <w:r>
        <w:t xml:space="preserve">5.5.1 — The 45°-45°-90° Triangle</w:t>
      </w:r>
    </w:p>
    <w:p>
      <w:pPr>
        <w:pStyle w:val="FirstParagraph"/>
      </w:pPr>
      <w:r>
        <w:rPr>
          <w:b/>
          <w:bCs/>
        </w:rPr>
        <w:t xml:space="preserve">Properties:</w:t>
      </w:r>
      <w:r>
        <w:t xml:space="preserve"> </w:t>
      </w:r>
      <w:r>
        <w:t xml:space="preserve">- This is an isosceles right triangle.</w:t>
      </w:r>
      <w:r>
        <w:t xml:space="preserve"> </w:t>
      </w:r>
      <w:r>
        <w:t xml:space="preserve">- The two legs are congruent.</w:t>
      </w:r>
      <w:r>
        <w:t xml:space="preserve"> </w:t>
      </w:r>
      <w:r>
        <w:t xml:space="preserve">- The angles measure</w:t>
      </w:r>
      <w:r>
        <w:t xml:space="preserve"> </w:t>
      </w:r>
      <m:oMath>
        <m:r>
          <m:t>45</m:t>
        </m:r>
        <m:r>
          <m:rPr>
            <m:sty m:val="p"/>
          </m:rPr>
          <m:t>°</m:t>
        </m:r>
      </m:oMath>
      <w:r>
        <w:t xml:space="preserve">,</w:t>
      </w:r>
      <w:r>
        <w:t xml:space="preserve"> </w:t>
      </w:r>
      <m:oMath>
        <m:r>
          <m:t>45</m:t>
        </m:r>
        <m:r>
          <m:rPr>
            <m:sty m:val="p"/>
          </m:rPr>
          <m:t>°</m:t>
        </m:r>
      </m:oMath>
      <w:r>
        <w:t xml:space="preserve">, and</w:t>
      </w:r>
      <w:r>
        <w:t xml:space="preserve"> </w:t>
      </w:r>
      <m:oMath>
        <m:r>
          <m:t>90</m:t>
        </m:r>
        <m:r>
          <m:rPr>
            <m:sty m:val="p"/>
          </m:rPr>
          <m:t>°</m:t>
        </m:r>
      </m:oMath>
      <w:r>
        <w:t xml:space="preserve">.</w:t>
      </w:r>
      <w:r>
        <w:t xml:space="preserve"> </w:t>
      </w:r>
      <w:r>
        <w:t xml:space="preserve">-</w:t>
      </w:r>
      <w:r>
        <w:t xml:space="preserve"> </w:t>
      </w:r>
      <w:r>
        <w:rPr>
          <w:b/>
          <w:bCs/>
        </w:rPr>
        <w:t xml:space="preserve">Side Ratio:</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w:r>
        <w:rPr>
          <w:b/>
          <w:bCs/>
        </w:rPr>
        <w:t xml:space="preserve">Derivation:</w:t>
      </w:r>
      <w:r>
        <w:t xml:space="preserve"> </w:t>
      </w:r>
      <w:r>
        <w:t xml:space="preserve">By the Pythagorean Theorem, if both legs equal</w:t>
      </w:r>
      <w:r>
        <w:t xml:space="preserve"> </w:t>
      </w:r>
      <m:oMath>
        <m:r>
          <m:t>s</m:t>
        </m:r>
      </m:oMath>
      <w:r>
        <w:t xml:space="preserve">, then the hypotenuse</w:t>
      </w:r>
      <w:r>
        <w:t xml:space="preserve"> </w:t>
      </w:r>
      <m:oMath>
        <m:r>
          <m:t>c</m:t>
        </m:r>
      </m:oMath>
      <w:r>
        <w:t xml:space="preserve"> </w:t>
      </w:r>
      <w:r>
        <w:t xml:space="preserve">satisfies</w:t>
      </w:r>
      <w:r>
        <w:t xml:space="preserve"> </w:t>
      </w:r>
      <m:oMath>
        <m:sSup>
          <m:e>
            <m:r>
              <m:t>s</m:t>
            </m:r>
          </m:e>
          <m:sup>
            <m:r>
              <m:t>2</m:t>
            </m:r>
          </m:sup>
        </m:sSup>
        <m:r>
          <m:rPr>
            <m:sty m:val="p"/>
          </m:rPr>
          <m:t>+</m:t>
        </m:r>
        <m:sSup>
          <m:e>
            <m:r>
              <m:t>s</m:t>
            </m:r>
          </m:e>
          <m:sup>
            <m:r>
              <m:t>2</m:t>
            </m:r>
          </m:sup>
        </m:sSup>
        <m:r>
          <m:rPr>
            <m:sty m:val="p"/>
          </m:rPr>
          <m:t>=</m:t>
        </m:r>
        <m:sSup>
          <m:e>
            <m:r>
              <m:t>c</m:t>
            </m:r>
          </m:e>
          <m:sup>
            <m:r>
              <m:t>2</m:t>
            </m:r>
          </m:sup>
        </m:sSup>
      </m:oMath>
      <w:r>
        <w:t xml:space="preserve">, so</w:t>
      </w:r>
      <w:r>
        <w:t xml:space="preserve"> </w:t>
      </w:r>
      <m:oMath>
        <m:r>
          <m:t>2</m:t>
        </m:r>
        <m:sSup>
          <m:e>
            <m:r>
              <m:t>s</m:t>
            </m:r>
          </m:e>
          <m:sup>
            <m:r>
              <m:t>2</m:t>
            </m:r>
          </m:sup>
        </m:sSup>
        <m:r>
          <m:rPr>
            <m:sty m:val="p"/>
          </m:rPr>
          <m:t>=</m:t>
        </m:r>
        <m:sSup>
          <m:e>
            <m:r>
              <m:t>c</m:t>
            </m:r>
          </m:e>
          <m:sup>
            <m:r>
              <m:t>2</m:t>
            </m:r>
          </m:sup>
        </m:sSup>
      </m:oMath>
      <w:r>
        <w:t xml:space="preserve">, giving</w:t>
      </w:r>
      <w:r>
        <w:t xml:space="preserve"> </w:t>
      </w:r>
      <m:oMath>
        <m:r>
          <m:t>c</m:t>
        </m:r>
        <m:r>
          <m:rPr>
            <m:sty m:val="p"/>
          </m:rPr>
          <m:t>=</m:t>
        </m:r>
        <m:r>
          <m:t>s</m:t>
        </m:r>
        <m:rad>
          <m:radPr>
            <m:degHide m:val="on"/>
          </m:radPr>
          <m:deg/>
          <m:e>
            <m:r>
              <m:t>2</m:t>
            </m:r>
          </m:e>
        </m:rad>
      </m:oMath>
      <w:r>
        <w:t xml:space="preserve">.</w:t>
      </w:r>
    </w:p>
    <w:p>
      <w:pPr>
        <w:pStyle w:val="BodyText"/>
      </w:pPr>
      <w:r>
        <w:rPr>
          <w:b/>
          <w:bCs/>
        </w:rPr>
        <w:t xml:space="preserve">ACT Application:</w:t>
      </w:r>
      <w:r>
        <w:t xml:space="preserve"> </w:t>
      </w:r>
      <w:r>
        <w:t xml:space="preserve">If a 45°-45°-90° triangle has a leg of length 7, the hypotenuse is</w:t>
      </w:r>
      <w:r>
        <w:t xml:space="preserve"> </w:t>
      </w:r>
      <m:oMath>
        <m:r>
          <m:t>7</m:t>
        </m:r>
        <m:rad>
          <m:radPr>
            <m:degHide m:val="on"/>
          </m:radPr>
          <m:deg/>
          <m:e>
            <m:r>
              <m:t>2</m:t>
            </m:r>
          </m:e>
        </m:rad>
      </m:oMath>
      <w:r>
        <w:t xml:space="preserve">. If the hypotenuse is</w:t>
      </w:r>
      <w:r>
        <w:t xml:space="preserve"> </w:t>
      </w:r>
      <m:oMath>
        <m:r>
          <m:t>10</m:t>
        </m:r>
      </m:oMath>
      <w:r>
        <w:t xml:space="preserve">, each leg is</w:t>
      </w:r>
      <w:r>
        <w:t xml:space="preserve"> </w:t>
      </w:r>
      <m:oMath>
        <m:f>
          <m:fPr>
            <m:type m:val="bar"/>
          </m:fPr>
          <m:num>
            <m:r>
              <m:t>10</m:t>
            </m:r>
          </m:num>
          <m:den>
            <m:rad>
              <m:radPr>
                <m:degHide m:val="on"/>
              </m:radPr>
              <m:deg/>
              <m:e>
                <m:r>
                  <m:t>2</m:t>
                </m:r>
              </m:e>
            </m:rad>
          </m:den>
        </m:f>
        <m:r>
          <m:rPr>
            <m:sty m:val="p"/>
          </m:rPr>
          <m:t>=</m:t>
        </m:r>
        <m:r>
          <m:t>5</m:t>
        </m:r>
        <m:rad>
          <m:radPr>
            <m:degHide m:val="on"/>
          </m:radPr>
          <m:deg/>
          <m:e>
            <m:r>
              <m:t>2</m:t>
            </m:r>
          </m:e>
        </m:rad>
      </m:oMath>
      <w:r>
        <w:t xml:space="preserve"> </w:t>
      </w:r>
      <w:r>
        <w:t xml:space="preserve">(after rationalizing the denominator).</w:t>
      </w:r>
    </w:p>
    <w:p>
      <w:pPr>
        <w:pStyle w:val="BodyText"/>
      </w:pPr>
      <w:r>
        <w:rPr>
          <w:b/>
          <w:bCs/>
        </w:rPr>
        <w:t xml:space="preserve">Connection to Squares:</w:t>
      </w:r>
      <w:r>
        <w:t xml:space="preserve"> </w:t>
      </w:r>
      <w:r>
        <w:t xml:space="preserve">The diagonal of a square with side length</w:t>
      </w:r>
      <w:r>
        <w:t xml:space="preserve"> </w:t>
      </w:r>
      <m:oMath>
        <m:r>
          <m:t>s</m:t>
        </m:r>
      </m:oMath>
      <w:r>
        <w:t xml:space="preserve"> </w:t>
      </w:r>
      <w:r>
        <w:t xml:space="preserve">is</w:t>
      </w:r>
      <w:r>
        <w:t xml:space="preserve"> </w:t>
      </w:r>
      <m:oMath>
        <m:r>
          <m:t>s</m:t>
        </m:r>
        <m:rad>
          <m:radPr>
            <m:degHide m:val="on"/>
          </m:radPr>
          <m:deg/>
          <m:e>
            <m:r>
              <m:t>2</m:t>
            </m:r>
          </m:e>
        </m:rad>
      </m:oMath>
      <w:r>
        <w:t xml:space="preserve">. This is because the diagonal divides the square into two 45°-45°-90° triangles.</w:t>
      </w:r>
    </w:p>
    <w:bookmarkEnd w:id="295"/>
    <w:bookmarkStart w:id="296" w:name="the-30-60-90-triangle"/>
    <w:p>
      <w:pPr>
        <w:pStyle w:val="Heading3"/>
      </w:pPr>
      <w:r>
        <w:t xml:space="preserve">5.5.2 — The 30°-60°-90° Triangle</w:t>
      </w:r>
    </w:p>
    <w:p>
      <w:pPr>
        <w:pStyle w:val="FirstParagraph"/>
      </w:pPr>
      <w:r>
        <w:rPr>
          <w:b/>
          <w:bCs/>
        </w:rPr>
        <w:t xml:space="preserve">Properties:</w:t>
      </w:r>
      <w:r>
        <w:t xml:space="preserve"> </w:t>
      </w:r>
      <w:r>
        <w:t xml:space="preserve">- The angles measure</w:t>
      </w:r>
      <w:r>
        <w:t xml:space="preserve"> </w:t>
      </w:r>
      <m:oMath>
        <m:r>
          <m:t>30</m:t>
        </m:r>
        <m:r>
          <m:rPr>
            <m:sty m:val="p"/>
          </m:rPr>
          <m:t>°</m:t>
        </m:r>
      </m:oMath>
      <w:r>
        <w:t xml:space="preserve">,</w:t>
      </w:r>
      <w:r>
        <w:t xml:space="preserve"> </w:t>
      </w:r>
      <m:oMath>
        <m:r>
          <m:t>60</m:t>
        </m:r>
        <m:r>
          <m:rPr>
            <m:sty m:val="p"/>
          </m:rPr>
          <m:t>°</m:t>
        </m:r>
      </m:oMath>
      <w:r>
        <w:t xml:space="preserve">, and</w:t>
      </w:r>
      <w:r>
        <w:t xml:space="preserve"> </w:t>
      </w:r>
      <m:oMath>
        <m:r>
          <m:t>90</m:t>
        </m:r>
        <m:r>
          <m:rPr>
            <m:sty m:val="p"/>
          </m:rPr>
          <m:t>°</m:t>
        </m:r>
      </m:oMath>
      <w:r>
        <w:t xml:space="preserve">.</w:t>
      </w:r>
      <w:r>
        <w:t xml:space="preserve"> </w:t>
      </w:r>
      <w:r>
        <w:t xml:space="preserve">-</w:t>
      </w:r>
      <w:r>
        <w:t xml:space="preserve"> </w:t>
      </w:r>
      <w:r>
        <w:rPr>
          <w:b/>
          <w:bCs/>
        </w:rPr>
        <w:t xml:space="preserve">Side Ratio:</w:t>
      </w:r>
      <w:r>
        <w:t xml:space="preserve"> </w:t>
      </w:r>
      <w:r>
        <w:t xml:space="preserve">If the shortest leg (opposite the</w:t>
      </w:r>
      <w:r>
        <w:t xml:space="preserve"> </w:t>
      </w:r>
      <m:oMath>
        <m:r>
          <m:t>30</m:t>
        </m:r>
        <m:r>
          <m:rPr>
            <m:sty m:val="p"/>
          </m:rPr>
          <m:t>°</m:t>
        </m:r>
      </m:oMath>
      <w:r>
        <w:t xml:space="preserve"> </w:t>
      </w:r>
      <w:r>
        <w:t xml:space="preserve">angle) has length</w:t>
      </w:r>
      <w:r>
        <w:t xml:space="preserve"> </w:t>
      </w:r>
      <m:oMath>
        <m:r>
          <m:t>s</m:t>
        </m:r>
      </m:oMath>
      <w:r>
        <w:t xml:space="preserve">, then the longer leg (opposite the</w:t>
      </w:r>
      <w:r>
        <w:t xml:space="preserve"> </w:t>
      </w:r>
      <m:oMath>
        <m:r>
          <m:t>60</m:t>
        </m:r>
        <m:r>
          <m:rPr>
            <m:sty m:val="p"/>
          </m:rPr>
          <m:t>°</m:t>
        </m:r>
      </m:oMath>
      <w:r>
        <w:t xml:space="preserve"> </w:t>
      </w:r>
      <w:r>
        <w:t xml:space="preserve">angle) has length</w:t>
      </w:r>
      <w:r>
        <w:t xml:space="preserve"> </w:t>
      </w:r>
      <m:oMath>
        <m:r>
          <m:t>s</m:t>
        </m:r>
        <m:rad>
          <m:radPr>
            <m:degHide m:val="on"/>
          </m:radPr>
          <m:deg/>
          <m:e>
            <m:r>
              <m:t>3</m:t>
            </m:r>
          </m:e>
        </m:rad>
      </m:oMath>
      <w:r>
        <w:t xml:space="preserve">, and the hypotenuse has length</w:t>
      </w:r>
      <w:r>
        <w:t xml:space="preserve"> </w:t>
      </w:r>
      <m:oMath>
        <m:r>
          <m:t>2</m:t>
        </m:r>
        <m:r>
          <m:t>s</m:t>
        </m:r>
      </m:oMath>
      <w:r>
        <w:t xml:space="preserve">.</w:t>
      </w:r>
    </w:p>
    <w:p>
      <w:pPr>
        <w:pStyle w:val="BodyText"/>
      </w:pPr>
      <w:r>
        <w:rPr>
          <w:b/>
          <w:bCs/>
        </w:rPr>
        <w:t xml:space="preserve">Derivation:</w:t>
      </w:r>
      <w:r>
        <w:t xml:space="preserve"> </w:t>
      </w:r>
      <w:r>
        <w:t xml:space="preserve">Start with an equilateral triangle of side length</w:t>
      </w:r>
      <w:r>
        <w:t xml:space="preserve"> </w:t>
      </w:r>
      <m:oMath>
        <m:r>
          <m:t>2</m:t>
        </m:r>
        <m:r>
          <m:t>s</m:t>
        </m:r>
      </m:oMath>
      <w:r>
        <w:t xml:space="preserve">. Draw an altitude from one vertex to the opposite side. This altitude bisects the opposite side (into two segments of length</w:t>
      </w:r>
      <w:r>
        <w:t xml:space="preserve"> </w:t>
      </w:r>
      <m:oMath>
        <m:r>
          <m:t>s</m:t>
        </m:r>
      </m:oMath>
      <w:r>
        <w:t xml:space="preserve">) and bisects the</w:t>
      </w:r>
      <w:r>
        <w:t xml:space="preserve"> </w:t>
      </w:r>
      <m:oMath>
        <m:r>
          <m:t>60</m:t>
        </m:r>
        <m:r>
          <m:rPr>
            <m:sty m:val="p"/>
          </m:rPr>
          <m:t>°</m:t>
        </m:r>
      </m:oMath>
      <w:r>
        <w:t xml:space="preserve"> </w:t>
      </w:r>
      <w:r>
        <w:t xml:space="preserve">angle (into two</w:t>
      </w:r>
      <w:r>
        <w:t xml:space="preserve"> </w:t>
      </w:r>
      <m:oMath>
        <m:r>
          <m:t>30</m:t>
        </m:r>
        <m:r>
          <m:rPr>
            <m:sty m:val="p"/>
          </m:rPr>
          <m:t>°</m:t>
        </m:r>
      </m:oMath>
      <w:r>
        <w:t xml:space="preserve"> </w:t>
      </w:r>
      <w:r>
        <w:t xml:space="preserve">angles). The altitude creates two congruent 30°-60°-90° triangles. By the Pythagorean Theorem on one of these triangles:</w:t>
      </w:r>
      <w:r>
        <w:t xml:space="preserve"> </w:t>
      </w:r>
      <m:oMath>
        <m:sSup>
          <m:e>
            <m:r>
              <m:t>s</m:t>
            </m:r>
          </m:e>
          <m:sup>
            <m:r>
              <m:t>2</m:t>
            </m:r>
          </m:sup>
        </m:sSup>
        <m:r>
          <m:rPr>
            <m:sty m:val="p"/>
          </m:rPr>
          <m:t>+</m:t>
        </m:r>
        <m:sSup>
          <m:e>
            <m:r>
              <m:t>h</m:t>
            </m:r>
          </m:e>
          <m:sup>
            <m:r>
              <m:t>2</m:t>
            </m:r>
          </m:sup>
        </m:sSup>
        <m:r>
          <m:rPr>
            <m:sty m:val="p"/>
          </m:rPr>
          <m:t>=</m:t>
        </m:r>
        <m:sSup>
          <m:e>
            <m:d>
              <m:dPr>
                <m:begChr m:val="("/>
                <m:endChr m:val=")"/>
                <m:sepChr m:val=""/>
                <m:grow/>
              </m:dPr>
              <m:e>
                <m:r>
                  <m:t>2</m:t>
                </m:r>
                <m:r>
                  <m:t>s</m:t>
                </m:r>
              </m:e>
            </m:d>
          </m:e>
          <m:sup>
            <m:r>
              <m:t>2</m:t>
            </m:r>
          </m:sup>
        </m:sSup>
      </m:oMath>
      <w:r>
        <w:t xml:space="preserve">, so</w:t>
      </w:r>
      <w:r>
        <w:t xml:space="preserve"> </w:t>
      </w:r>
      <m:oMath>
        <m:sSup>
          <m:e>
            <m:r>
              <m:t>h</m:t>
            </m:r>
          </m:e>
          <m:sup>
            <m:r>
              <m:t>2</m:t>
            </m:r>
          </m:sup>
        </m:sSup>
        <m:r>
          <m:rPr>
            <m:sty m:val="p"/>
          </m:rPr>
          <m:t>=</m:t>
        </m:r>
        <m:r>
          <m:t>4</m:t>
        </m:r>
        <m:sSup>
          <m:e>
            <m:r>
              <m:t>s</m:t>
            </m:r>
          </m:e>
          <m:sup>
            <m:r>
              <m:t>2</m:t>
            </m:r>
          </m:sup>
        </m:sSup>
        <m:r>
          <m:rPr>
            <m:sty m:val="p"/>
          </m:rPr>
          <m:t>−</m:t>
        </m:r>
        <m:sSup>
          <m:e>
            <m:r>
              <m:t>s</m:t>
            </m:r>
          </m:e>
          <m:sup>
            <m:r>
              <m:t>2</m:t>
            </m:r>
          </m:sup>
        </m:sSup>
        <m:r>
          <m:rPr>
            <m:sty m:val="p"/>
          </m:rPr>
          <m:t>=</m:t>
        </m:r>
        <m:r>
          <m:t>3</m:t>
        </m:r>
        <m:sSup>
          <m:e>
            <m:r>
              <m:t>s</m:t>
            </m:r>
          </m:e>
          <m:sup>
            <m:r>
              <m:t>2</m:t>
            </m:r>
          </m:sup>
        </m:sSup>
      </m:oMath>
      <w:r>
        <w:t xml:space="preserve">, giving</w:t>
      </w:r>
      <w:r>
        <w:t xml:space="preserve"> </w:t>
      </w:r>
      <m:oMath>
        <m:r>
          <m:t>h</m:t>
        </m:r>
        <m:r>
          <m:rPr>
            <m:sty m:val="p"/>
          </m:rPr>
          <m:t>=</m:t>
        </m:r>
        <m:r>
          <m:t>s</m:t>
        </m:r>
        <m:rad>
          <m:radPr>
            <m:degHide m:val="on"/>
          </m:radPr>
          <m:deg/>
          <m:e>
            <m:r>
              <m:t>3</m:t>
            </m:r>
          </m:e>
        </m:rad>
      </m:oMath>
      <w:r>
        <w:t xml:space="preserve">.</w:t>
      </w:r>
    </w:p>
    <w:p>
      <w:pPr>
        <w:pStyle w:val="BodyText"/>
      </w:pPr>
      <w:r>
        <w:rPr>
          <w:b/>
          <w:bCs/>
        </w:rPr>
        <w:t xml:space="preserve">ACT Application:</w:t>
      </w:r>
      <w:r>
        <w:t xml:space="preserve"> </w:t>
      </w:r>
      <w:r>
        <w:t xml:space="preserve">If a 30°-60°-90° triangle has a short leg of length 4, the long leg is</w:t>
      </w:r>
      <w:r>
        <w:t xml:space="preserve"> </w:t>
      </w:r>
      <m:oMath>
        <m:r>
          <m:t>4</m:t>
        </m:r>
        <m:rad>
          <m:radPr>
            <m:degHide m:val="on"/>
          </m:radPr>
          <m:deg/>
          <m:e>
            <m:r>
              <m:t>3</m:t>
            </m:r>
          </m:e>
        </m:rad>
      </m:oMath>
      <w:r>
        <w:t xml:space="preserve"> </w:t>
      </w:r>
      <w:r>
        <w:t xml:space="preserve">and the hypotenuse is 8. If the hypotenuse is 14, the short leg is 7 and the long leg is</w:t>
      </w:r>
      <w:r>
        <w:t xml:space="preserve"> </w:t>
      </w:r>
      <m:oMath>
        <m:r>
          <m:t>7</m:t>
        </m:r>
        <m:rad>
          <m:radPr>
            <m:degHide m:val="on"/>
          </m:radPr>
          <m:deg/>
          <m:e>
            <m:r>
              <m:t>3</m:t>
            </m:r>
          </m:e>
        </m:rad>
      </m:oMath>
      <w:r>
        <w:t xml:space="preserve">.</w:t>
      </w:r>
    </w:p>
    <w:p>
      <w:pPr>
        <w:pStyle w:val="BodyText"/>
      </w:pPr>
      <w:r>
        <w:rPr>
          <w:b/>
          <w:bCs/>
        </w:rPr>
        <w:t xml:space="preserve">Connection to Equilateral Triangles:</w:t>
      </w:r>
      <w:r>
        <w:t xml:space="preserve"> </w:t>
      </w:r>
      <w:r>
        <w:t xml:space="preserve">The altitude of an equilateral triangle with side length</w:t>
      </w:r>
      <w:r>
        <w:t xml:space="preserve"> </w:t>
      </w:r>
      <m:oMath>
        <m:r>
          <m:t>s</m:t>
        </m:r>
      </m:oMath>
      <w:r>
        <w:t xml:space="preserve"> </w:t>
      </w:r>
      <w:r>
        <w:t xml:space="preserve">is</w:t>
      </w:r>
      <w:r>
        <w:t xml:space="preserve"> </w:t>
      </w:r>
      <m:oMath>
        <m:f>
          <m:fPr>
            <m:type m:val="bar"/>
          </m:fPr>
          <m:num>
            <m:r>
              <m:t>s</m:t>
            </m:r>
            <m:rad>
              <m:radPr>
                <m:degHide m:val="on"/>
              </m:radPr>
              <m:deg/>
              <m:e>
                <m:r>
                  <m:t>3</m:t>
                </m:r>
              </m:e>
            </m:rad>
          </m:num>
          <m:den>
            <m:r>
              <m:t>2</m:t>
            </m:r>
          </m:den>
        </m:f>
      </m:oMath>
      <w:r>
        <w:t xml:space="preserve">. This comes directly from the 30°-60°-90° relationship.</w:t>
      </w:r>
    </w:p>
    <w:bookmarkEnd w:id="296"/>
    <w:bookmarkStart w:id="297" w:name="X8c9add5e32ff4ce85943cd191352da16d7f462f"/>
    <w:p>
      <w:pPr>
        <w:pStyle w:val="Heading3"/>
      </w:pPr>
      <w:r>
        <w:t xml:space="preserve">5.5.3 — The ACT’s Favorite Angle: 53° (and the 3-4-5 Connection)</w:t>
      </w:r>
    </w:p>
    <w:p>
      <w:pPr>
        <w:pStyle w:val="FirstParagraph"/>
      </w:pPr>
      <w:r>
        <w:t xml:space="preserve">The ACT occasionally uses a right triangle with angles approximately</w:t>
      </w:r>
      <w:r>
        <w:t xml:space="preserve"> </w:t>
      </w:r>
      <m:oMath>
        <m:r>
          <m:t>37</m:t>
        </m:r>
        <m:r>
          <m:rPr>
            <m:sty m:val="p"/>
          </m:rPr>
          <m:t>°</m:t>
        </m:r>
      </m:oMath>
      <w:r>
        <w:t xml:space="preserve">,</w:t>
      </w:r>
      <w:r>
        <w:t xml:space="preserve"> </w:t>
      </w:r>
      <m:oMath>
        <m:r>
          <m:t>53</m:t>
        </m:r>
        <m:r>
          <m:rPr>
            <m:sty m:val="p"/>
          </m:rPr>
          <m:t>°</m:t>
        </m:r>
      </m:oMath>
      <w:r>
        <w:t xml:space="preserve">, and</w:t>
      </w:r>
      <w:r>
        <w:t xml:space="preserve"> </w:t>
      </w:r>
      <m:oMath>
        <m:r>
          <m:t>90</m:t>
        </m:r>
        <m:r>
          <m:rPr>
            <m:sty m:val="p"/>
          </m:rPr>
          <m:t>°</m:t>
        </m:r>
      </m:oMath>
      <w:r>
        <w:t xml:space="preserve">. This is the</w:t>
      </w:r>
      <w:r>
        <w:t xml:space="preserve"> </w:t>
      </w:r>
      <w:r>
        <w:rPr>
          <w:b/>
          <w:bCs/>
        </w:rPr>
        <w:t xml:space="preserve">3-4-5 triangle</w:t>
      </w:r>
      <w:r>
        <w:t xml:space="preserve"> </w:t>
      </w:r>
      <w:r>
        <w:t xml:space="preserve">viewed from a trigonometric perspective:</w:t>
      </w:r>
      <w:r>
        <w:t xml:space="preserve"> </w:t>
      </w:r>
      <w:r>
        <w:t xml:space="preserve">-</w:t>
      </w:r>
      <w:r>
        <w:t xml:space="preserve"> </w:t>
      </w:r>
      <m:oMath>
        <m:r>
          <m:rPr>
            <m:sty m:val="p"/>
          </m:rPr>
          <m:t>sin</m:t>
        </m:r>
        <m:d>
          <m:dPr>
            <m:begChr m:val="("/>
            <m:endChr m:val=")"/>
            <m:sepChr m:val=""/>
            <m:grow/>
          </m:dPr>
          <m:e>
            <m:r>
              <m:t>53</m:t>
            </m:r>
            <m:r>
              <m:rPr>
                <m:sty m:val="p"/>
              </m:rPr>
              <m:t>°</m:t>
            </m:r>
          </m:e>
        </m:d>
        <m:r>
          <m:rPr>
            <m:sty m:val="p"/>
          </m:rPr>
          <m:t>≈</m:t>
        </m:r>
        <m:r>
          <m:t>0.80</m:t>
        </m:r>
        <m:r>
          <m:rPr>
            <m:sty m:val="p"/>
          </m:rPr>
          <m:t>=</m:t>
        </m:r>
        <m:f>
          <m:fPr>
            <m:type m:val="bar"/>
          </m:fPr>
          <m:num>
            <m:r>
              <m:t>4</m:t>
            </m:r>
          </m:num>
          <m:den>
            <m:r>
              <m:t>5</m:t>
            </m:r>
          </m:den>
        </m:f>
      </m:oMath>
      <w:r>
        <w:t xml:space="preserve"> </w:t>
      </w:r>
      <w:r>
        <w:t xml:space="preserve">-</w:t>
      </w:r>
      <w:r>
        <w:t xml:space="preserve"> </w:t>
      </w:r>
      <m:oMath>
        <m:r>
          <m:rPr>
            <m:sty m:val="p"/>
          </m:rPr>
          <m:t>cos</m:t>
        </m:r>
        <m:d>
          <m:dPr>
            <m:begChr m:val="("/>
            <m:endChr m:val=")"/>
            <m:sepChr m:val=""/>
            <m:grow/>
          </m:dPr>
          <m:e>
            <m:r>
              <m:t>53</m:t>
            </m:r>
            <m:r>
              <m:rPr>
                <m:sty m:val="p"/>
              </m:rPr>
              <m:t>°</m:t>
            </m:r>
          </m:e>
        </m:d>
        <m:r>
          <m:rPr>
            <m:sty m:val="p"/>
          </m:rPr>
          <m:t>≈</m:t>
        </m:r>
        <m:r>
          <m:t>0.60</m:t>
        </m:r>
        <m:r>
          <m:rPr>
            <m:sty m:val="p"/>
          </m:rPr>
          <m:t>=</m:t>
        </m:r>
        <m:f>
          <m:fPr>
            <m:type m:val="bar"/>
          </m:fPr>
          <m:num>
            <m:r>
              <m:t>3</m:t>
            </m:r>
          </m:num>
          <m:den>
            <m:r>
              <m:t>5</m:t>
            </m:r>
          </m:den>
        </m:f>
      </m:oMath>
      <w:r>
        <w:t xml:space="preserve"> </w:t>
      </w:r>
      <w:r>
        <w:t xml:space="preserve">-</w:t>
      </w:r>
      <w:r>
        <w:t xml:space="preserve"> </w:t>
      </w:r>
      <m:oMath>
        <m:r>
          <m:rPr>
            <m:sty m:val="p"/>
          </m:rPr>
          <m:t>tan</m:t>
        </m:r>
        <m:d>
          <m:dPr>
            <m:begChr m:val="("/>
            <m:endChr m:val=")"/>
            <m:sepChr m:val=""/>
            <m:grow/>
          </m:dPr>
          <m:e>
            <m:r>
              <m:t>53</m:t>
            </m:r>
            <m:r>
              <m:rPr>
                <m:sty m:val="p"/>
              </m:rPr>
              <m:t>°</m:t>
            </m:r>
          </m:e>
        </m:d>
        <m:r>
          <m:rPr>
            <m:sty m:val="p"/>
          </m:rPr>
          <m:t>≈</m:t>
        </m:r>
        <m:r>
          <m:t>1.33</m:t>
        </m:r>
        <m:r>
          <m:rPr>
            <m:sty m:val="p"/>
          </m:rPr>
          <m:t>=</m:t>
        </m:r>
        <m:f>
          <m:fPr>
            <m:type m:val="bar"/>
          </m:fPr>
          <m:num>
            <m:r>
              <m:t>4</m:t>
            </m:r>
          </m:num>
          <m:den>
            <m:r>
              <m:t>3</m:t>
            </m:r>
          </m:den>
        </m:f>
      </m:oMath>
    </w:p>
    <w:p>
      <w:pPr>
        <w:pStyle w:val="BodyText"/>
      </w:pPr>
      <w:r>
        <w:t xml:space="preserve">These approximations are not exact (the actual angle whose sine is 0.80 is approximately</w:t>
      </w:r>
      <w:r>
        <w:t xml:space="preserve"> </w:t>
      </w:r>
      <m:oMath>
        <m:r>
          <m:t>53.13</m:t>
        </m:r>
        <m:r>
          <m:rPr>
            <m:sty m:val="p"/>
          </m:rPr>
          <m:t>°</m:t>
        </m:r>
      </m:oMath>
      <w:r>
        <w:t xml:space="preserve">), but the ACT uses them as convenient approximations. If you see a problem involving a 3-4-5 triangle and trigonometric ratios, these values will appear.</w:t>
      </w:r>
    </w:p>
    <w:p>
      <w:r>
        <w:pict>
          <v:rect style="width:0;height:1.5pt" o:hralign="center" o:hrstd="t" o:hr="t"/>
        </w:pict>
      </w:r>
    </w:p>
    <w:bookmarkEnd w:id="297"/>
    <w:bookmarkEnd w:id="298"/>
    <w:bookmarkStart w:id="303" w:name="congruence-and-similarity"/>
    <w:p>
      <w:pPr>
        <w:pStyle w:val="Heading2"/>
      </w:pPr>
      <w:r>
        <w:t xml:space="preserve">5.6 — Congruence and Similarity</w:t>
      </w:r>
    </w:p>
    <w:bookmarkStart w:id="299" w:name="congruent-triangles"/>
    <w:p>
      <w:pPr>
        <w:pStyle w:val="Heading3"/>
      </w:pPr>
      <w:r>
        <w:t xml:space="preserve">5.6.1 — Congruent Triangles</w:t>
      </w:r>
    </w:p>
    <w:p>
      <w:pPr>
        <w:pStyle w:val="FirstParagraph"/>
      </w:pPr>
      <w:r>
        <w:t xml:space="preserve">Two triangles are</w:t>
      </w:r>
      <w:r>
        <w:t xml:space="preserve"> </w:t>
      </w:r>
      <w:r>
        <w:rPr>
          <w:b/>
          <w:bCs/>
        </w:rPr>
        <w:t xml:space="preserve">congruent</w:t>
      </w:r>
      <w:r>
        <w:t xml:space="preserve"> </w:t>
      </w:r>
      <w:r>
        <w:t xml:space="preserve">if they have the same size and shape — all corresponding sides and angles are equal. We denote congruence with the symbol</w:t>
      </w:r>
      <w:r>
        <w:t xml:space="preserve"> </w:t>
      </w:r>
      <m:oMath>
        <m:r>
          <m:rPr>
            <m:sty m:val="p"/>
          </m:rPr>
          <m:t>≅</m:t>
        </m:r>
      </m:oMath>
      <w:r>
        <w:t xml:space="preserve">.</w:t>
      </w:r>
    </w:p>
    <w:p>
      <w:pPr>
        <w:pStyle w:val="BodyText"/>
      </w:pPr>
      <w:r>
        <w:rPr>
          <w:b/>
          <w:bCs/>
        </w:rPr>
        <w:t xml:space="preserve">Congruence Postulates (Sufficient Conditions):</w:t>
      </w:r>
    </w:p>
    <w:p>
      <w:pPr>
        <w:pStyle w:val="Compact"/>
        <w:numPr>
          <w:ilvl w:val="0"/>
          <w:numId w:val="1099"/>
        </w:numPr>
      </w:pPr>
      <w:r>
        <w:rPr>
          <w:b/>
          <w:bCs/>
        </w:rPr>
        <w:t xml:space="preserve">SSS (Side-Side-Side):</w:t>
      </w:r>
      <w:r>
        <w:t xml:space="preserve"> </w:t>
      </w:r>
      <w:r>
        <w:t xml:space="preserve">If all three sides of one triangle are congruent to all three sides of another, the triangles are congruent.</w:t>
      </w:r>
    </w:p>
    <w:p>
      <w:pPr>
        <w:pStyle w:val="Compact"/>
        <w:numPr>
          <w:ilvl w:val="0"/>
          <w:numId w:val="1099"/>
        </w:numPr>
      </w:pPr>
      <w:r>
        <w:rPr>
          <w:b/>
          <w:bCs/>
        </w:rPr>
        <w:t xml:space="preserve">SAS (Side-Angle-Side):</w:t>
      </w:r>
      <w:r>
        <w:t xml:space="preserve"> </w:t>
      </w:r>
      <w:r>
        <w:t xml:space="preserve">If two sides and the included angle of one triangle are congruent to the corresponding parts of another, the triangles are congruent.</w:t>
      </w:r>
    </w:p>
    <w:p>
      <w:pPr>
        <w:pStyle w:val="Compact"/>
        <w:numPr>
          <w:ilvl w:val="0"/>
          <w:numId w:val="1099"/>
        </w:numPr>
      </w:pPr>
      <w:r>
        <w:rPr>
          <w:b/>
          <w:bCs/>
        </w:rPr>
        <w:t xml:space="preserve">ASA (Angle-Side-Angle):</w:t>
      </w:r>
      <w:r>
        <w:t xml:space="preserve"> </w:t>
      </w:r>
      <w:r>
        <w:t xml:space="preserve">If two angles and the included side of one triangle are congruent to the corresponding parts of another, the triangles are congruent.</w:t>
      </w:r>
    </w:p>
    <w:p>
      <w:pPr>
        <w:pStyle w:val="Compact"/>
        <w:numPr>
          <w:ilvl w:val="0"/>
          <w:numId w:val="1099"/>
        </w:numPr>
      </w:pPr>
      <w:r>
        <w:rPr>
          <w:b/>
          <w:bCs/>
        </w:rPr>
        <w:t xml:space="preserve">AAS (Angle-Angle-Side):</w:t>
      </w:r>
      <w:r>
        <w:t xml:space="preserve"> </w:t>
      </w:r>
      <w:r>
        <w:t xml:space="preserve">If two angles and a non-included side of one triangle are congruent to the corresponding parts of another, the triangles are congruent. (This follows from ASA because if two angles are known, the third is determined by the angle sum.)</w:t>
      </w:r>
    </w:p>
    <w:p>
      <w:pPr>
        <w:pStyle w:val="Compact"/>
        <w:numPr>
          <w:ilvl w:val="0"/>
          <w:numId w:val="1099"/>
        </w:numPr>
      </w:pPr>
      <w:r>
        <w:rPr>
          <w:b/>
          <w:bCs/>
        </w:rPr>
        <w:t xml:space="preserve">HL (Hypotenuse-Leg):</w:t>
      </w:r>
      <w:r>
        <w:t xml:space="preserve"> </w:t>
      </w:r>
      <w:r>
        <w:t xml:space="preserve">Applicable only to right triangles. If the hypotenuse and one leg of a right triangle are congruent to the hypotenuse and one leg of another right triangle, the triangles are congruent.</w:t>
      </w:r>
    </w:p>
    <w:p>
      <w:pPr>
        <w:pStyle w:val="FirstParagraph"/>
      </w:pPr>
      <w:r>
        <w:rPr>
          <w:b/>
          <w:bCs/>
        </w:rPr>
        <w:t xml:space="preserve">Important Note — SSA is NOT a valid congruence postulate:</w:t>
      </w:r>
      <w:r>
        <w:t xml:space="preserve"> </w:t>
      </w:r>
      <w:r>
        <w:t xml:space="preserve">Two sides and a non-included angle do not guarantee congruence. This is called the</w:t>
      </w:r>
      <w:r>
        <w:t xml:space="preserve"> </w:t>
      </w:r>
      <w:r>
        <w:t xml:space="preserve">“</w:t>
      </w:r>
      <w:r>
        <w:t xml:space="preserve">ambiguous case</w:t>
      </w:r>
      <w:r>
        <w:t xml:space="preserve">”</w:t>
      </w:r>
      <w:r>
        <w:t xml:space="preserve"> </w:t>
      </w:r>
      <w:r>
        <w:t xml:space="preserve">and can produce two different triangles.</w:t>
      </w:r>
    </w:p>
    <w:bookmarkEnd w:id="299"/>
    <w:bookmarkStart w:id="300" w:name="similar-triangles"/>
    <w:p>
      <w:pPr>
        <w:pStyle w:val="Heading3"/>
      </w:pPr>
      <w:r>
        <w:t xml:space="preserve">5.6.2 — Similar Triangles</w:t>
      </w:r>
    </w:p>
    <w:p>
      <w:pPr>
        <w:pStyle w:val="FirstParagraph"/>
      </w:pPr>
      <w:r>
        <w:t xml:space="preserve">Two triangles are</w:t>
      </w:r>
      <w:r>
        <w:t xml:space="preserve"> </w:t>
      </w:r>
      <w:r>
        <w:rPr>
          <w:b/>
          <w:bCs/>
        </w:rPr>
        <w:t xml:space="preserve">similar</w:t>
      </w:r>
      <w:r>
        <w:t xml:space="preserve"> </w:t>
      </w:r>
      <w:r>
        <w:t xml:space="preserve">if they have the same shape but not necessarily the same size. Corresponding angles are congruent, and corresponding sides are proportional. We denote similarity with the symbol</w:t>
      </w:r>
      <w:r>
        <w:t xml:space="preserve"> </w:t>
      </w:r>
      <m:oMath>
        <m:r>
          <m:rPr>
            <m:sty m:val="p"/>
          </m:rPr>
          <m:t>∼</m:t>
        </m:r>
      </m:oMath>
      <w:r>
        <w:t xml:space="preserve">.</w:t>
      </w:r>
    </w:p>
    <w:p>
      <w:pPr>
        <w:pStyle w:val="BodyText"/>
      </w:pPr>
      <w:r>
        <w:rPr>
          <w:b/>
          <w:bCs/>
        </w:rPr>
        <w:t xml:space="preserve">Similarity Postulates (Sufficient Conditions):</w:t>
      </w:r>
    </w:p>
    <w:p>
      <w:pPr>
        <w:pStyle w:val="Compact"/>
        <w:numPr>
          <w:ilvl w:val="0"/>
          <w:numId w:val="1100"/>
        </w:numPr>
      </w:pPr>
      <w:r>
        <w:rPr>
          <w:b/>
          <w:bCs/>
        </w:rPr>
        <w:t xml:space="preserve">AA (Angle-Angle):</w:t>
      </w:r>
      <w:r>
        <w:t xml:space="preserve"> </w:t>
      </w:r>
      <w:r>
        <w:t xml:space="preserve">If two angles of one triangle are congruent to two angles of another, the triangles are similar. (The third angle is automatically congruent by the angle sum.)</w:t>
      </w:r>
    </w:p>
    <w:p>
      <w:pPr>
        <w:pStyle w:val="Compact"/>
        <w:numPr>
          <w:ilvl w:val="0"/>
          <w:numId w:val="1100"/>
        </w:numPr>
      </w:pPr>
      <w:r>
        <w:rPr>
          <w:b/>
          <w:bCs/>
        </w:rPr>
        <w:t xml:space="preserve">SSS Similarity:</w:t>
      </w:r>
      <w:r>
        <w:t xml:space="preserve"> </w:t>
      </w:r>
      <w:r>
        <w:t xml:space="preserve">If all three pairs of corresponding sides are proportional, the triangles are similar.</w:t>
      </w:r>
    </w:p>
    <w:p>
      <w:pPr>
        <w:pStyle w:val="Compact"/>
        <w:numPr>
          <w:ilvl w:val="0"/>
          <w:numId w:val="1100"/>
        </w:numPr>
      </w:pPr>
      <w:r>
        <w:rPr>
          <w:b/>
          <w:bCs/>
        </w:rPr>
        <w:t xml:space="preserve">SAS Similarity:</w:t>
      </w:r>
      <w:r>
        <w:t xml:space="preserve"> </w:t>
      </w:r>
      <w:r>
        <w:t xml:space="preserve">If two pairs of corresponding sides are proportional and the included angles are congruent, the triangles are similar.</w:t>
      </w:r>
    </w:p>
    <w:p>
      <w:pPr>
        <w:pStyle w:val="FirstParagraph"/>
      </w:pPr>
      <w:r>
        <w:rPr>
          <w:b/>
          <w:bCs/>
        </w:rPr>
        <w:t xml:space="preserve">Why Similarity Matters on the ACT:</w:t>
      </w:r>
      <w:r>
        <w:t xml:space="preserve"> </w:t>
      </w:r>
      <w:r>
        <w:t xml:space="preserve">Similar triangles are one of the most frequently tested geometry concepts. The ACT loves to embed similar triangles inside larger figures — for example, a shadow problem, a flagpole problem, or a problem involving parallel lines cutting through a triangle.</w:t>
      </w:r>
    </w:p>
    <w:bookmarkEnd w:id="300"/>
    <w:bookmarkStart w:id="301" w:name="the-midsegment-theorem"/>
    <w:p>
      <w:pPr>
        <w:pStyle w:val="Heading3"/>
      </w:pPr>
      <w:r>
        <w:t xml:space="preserve">5.6.3 — The Midsegment Theorem</w:t>
      </w:r>
    </w:p>
    <w:p>
      <w:pPr>
        <w:pStyle w:val="FirstParagraph"/>
      </w:pPr>
      <w:r>
        <w:rPr>
          <w:b/>
          <w:bCs/>
        </w:rPr>
        <w:t xml:space="preserve">Theorem:</w:t>
      </w:r>
      <w:r>
        <w:t xml:space="preserve"> </w:t>
      </w:r>
      <w:r>
        <w:t xml:space="preserve">The segment connecting the midpoints of two sides of a triangle (called a</w:t>
      </w:r>
      <w:r>
        <w:t xml:space="preserve"> </w:t>
      </w:r>
      <w:r>
        <w:rPr>
          <w:b/>
          <w:bCs/>
        </w:rPr>
        <w:t xml:space="preserve">midsegment</w:t>
      </w:r>
      <w:r>
        <w:t xml:space="preserve">) is parallel to the third side and half its length.</w:t>
      </w:r>
    </w:p>
    <w:p>
      <w:pPr>
        <w:pStyle w:val="BodyText"/>
      </w:pPr>
      <w:r>
        <w:rPr>
          <w:b/>
          <w:bCs/>
        </w:rPr>
        <w:t xml:space="preserve">ACT Application:</w:t>
      </w:r>
      <w:r>
        <w:t xml:space="preserve"> </w:t>
      </w:r>
      <w:r>
        <w:t xml:space="preserve">If a midsegment has length 7, the third side has length 14. Furthermore, the midsegment creates a smaller triangle that is similar to the original triangle with a scale factor of</w:t>
      </w:r>
      <w:r>
        <w:t xml:space="preserve"> </w:t>
      </w:r>
      <m:oMath>
        <m:r>
          <m:t>1</m:t>
        </m:r>
        <m:r>
          <m:rPr>
            <m:sty m:val="p"/>
          </m:rPr>
          <m:t>:</m:t>
        </m:r>
        <m:r>
          <m:t>2</m:t>
        </m:r>
      </m:oMath>
      <w:r>
        <w:t xml:space="preserve">.</w:t>
      </w:r>
    </w:p>
    <w:bookmarkEnd w:id="301"/>
    <w:bookmarkStart w:id="302" w:name="X5ba658ea8958bc0bec268dca8da5e1f656f49f3"/>
    <w:p>
      <w:pPr>
        <w:pStyle w:val="Heading3"/>
      </w:pPr>
      <w:r>
        <w:t xml:space="preserve">5.6.4 — The Triangle Proportionality Theorem (Basic Proportionality)</w:t>
      </w:r>
    </w:p>
    <w:p>
      <w:pPr>
        <w:pStyle w:val="FirstParagraph"/>
      </w:pPr>
      <w:r>
        <w:rPr>
          <w:b/>
          <w:bCs/>
        </w:rPr>
        <w:t xml:space="preserve">Theorem:</w:t>
      </w:r>
      <w:r>
        <w:t xml:space="preserve"> </w:t>
      </w:r>
      <w:r>
        <w:t xml:space="preserve">If a line is parallel to one side of a triangle and intersects the other two sides, it divides those sides proportionally.</w:t>
      </w:r>
    </w:p>
    <w:p>
      <w:pPr>
        <w:pStyle w:val="BodyText"/>
      </w:pPr>
      <w:r>
        <w:rPr>
          <w:b/>
          <w:bCs/>
        </w:rPr>
        <w:t xml:space="preserve">ACT Application:</w:t>
      </w:r>
      <w:r>
        <w:t xml:space="preserve"> </w:t>
      </w:r>
      <w:r>
        <w:t xml:space="preserve">This is the foundation for many</w:t>
      </w:r>
      <w:r>
        <w:t xml:space="preserve"> </w:t>
      </w:r>
      <w:r>
        <w:t xml:space="preserve">“</w:t>
      </w:r>
      <w:r>
        <w:t xml:space="preserve">parallel line inside a triangle</w:t>
      </w:r>
      <w:r>
        <w:t xml:space="preserve">”</w:t>
      </w:r>
      <w:r>
        <w:t xml:space="preserve"> </w:t>
      </w:r>
      <w:r>
        <w:t xml:space="preserve">problems. If</w:t>
      </w:r>
      <w:r>
        <w:t xml:space="preserve"> </w:t>
      </w:r>
      <m:oMath>
        <m:bar>
          <m:barPr>
            <m:pos m:val="top"/>
          </m:barPr>
          <m:e>
            <m:r>
              <m:t>D</m:t>
            </m:r>
            <m:r>
              <m:t>E</m:t>
            </m:r>
          </m:e>
        </m:bar>
        <m:r>
          <m:rPr>
            <m:sty m:val="p"/>
          </m:rPr>
          <m:t>∥</m:t>
        </m:r>
        <m:bar>
          <m:barPr>
            <m:pos m:val="top"/>
          </m:barPr>
          <m:e>
            <m:r>
              <m:t>B</m:t>
            </m:r>
            <m:r>
              <m:t>C</m:t>
            </m:r>
          </m:e>
        </m:bar>
      </m:oMath>
      <w:r>
        <w:t xml:space="preserve"> </w:t>
      </w:r>
      <w:r>
        <w:t xml:space="preserve">in triangle</w:t>
      </w:r>
      <w:r>
        <w:t xml:space="preserve"> </w:t>
      </w:r>
      <m:oMath>
        <m:r>
          <m:t>A</m:t>
        </m:r>
        <m:r>
          <m:t>B</m:t>
        </m:r>
        <m:r>
          <m:t>C</m:t>
        </m:r>
      </m:oMath>
      <w:r>
        <w:t xml:space="preserve">, with</w:t>
      </w:r>
      <w:r>
        <w:t xml:space="preserve"> </w:t>
      </w:r>
      <m:oMath>
        <m:r>
          <m:t>D</m:t>
        </m:r>
      </m:oMath>
      <w:r>
        <w:t xml:space="preserve"> </w:t>
      </w:r>
      <w:r>
        <w:t xml:space="preserve">on</w:t>
      </w:r>
      <w:r>
        <w:t xml:space="preserve"> </w:t>
      </w:r>
      <m:oMath>
        <m:bar>
          <m:barPr>
            <m:pos m:val="top"/>
          </m:barPr>
          <m:e>
            <m:r>
              <m:t>A</m:t>
            </m:r>
            <m:r>
              <m:t>B</m:t>
            </m:r>
          </m:e>
        </m:bar>
      </m:oMath>
      <w:r>
        <w:t xml:space="preserve"> </w:t>
      </w:r>
      <w:r>
        <w:t xml:space="preserve">and</w:t>
      </w:r>
      <w:r>
        <w:t xml:space="preserve"> </w:t>
      </w:r>
      <m:oMath>
        <m:r>
          <m:t>E</m:t>
        </m:r>
      </m:oMath>
      <w:r>
        <w:t xml:space="preserve"> </w:t>
      </w:r>
      <w:r>
        <w:t xml:space="preserve">on</w:t>
      </w:r>
      <w:r>
        <w:t xml:space="preserve"> </w:t>
      </w:r>
      <m:oMath>
        <m:bar>
          <m:barPr>
            <m:pos m:val="top"/>
          </m:barPr>
          <m:e>
            <m:r>
              <m:t>A</m:t>
            </m:r>
            <m:r>
              <m:t>C</m:t>
            </m:r>
          </m:e>
        </m:bar>
      </m:oMath>
      <w:r>
        <w:t xml:space="preserve">, then</w:t>
      </w:r>
      <w:r>
        <w:t xml:space="preserve"> </w:t>
      </w:r>
      <m:oMath>
        <m:f>
          <m:fPr>
            <m:type m:val="bar"/>
          </m:fPr>
          <m:num>
            <m:r>
              <m:t>A</m:t>
            </m:r>
            <m:r>
              <m:t>D</m:t>
            </m:r>
          </m:num>
          <m:den>
            <m:r>
              <m:t>D</m:t>
            </m:r>
            <m:r>
              <m:t>B</m:t>
            </m:r>
          </m:den>
        </m:f>
        <m:r>
          <m:rPr>
            <m:sty m:val="p"/>
          </m:rPr>
          <m:t>=</m:t>
        </m:r>
        <m:f>
          <m:fPr>
            <m:type m:val="bar"/>
          </m:fPr>
          <m:num>
            <m:r>
              <m:t>A</m:t>
            </m:r>
            <m:r>
              <m:t>E</m:t>
            </m:r>
          </m:num>
          <m:den>
            <m:r>
              <m:t>E</m:t>
            </m:r>
            <m:r>
              <m:t>C</m:t>
            </m:r>
          </m:den>
        </m:f>
      </m:oMath>
      <w:r>
        <w:t xml:space="preserve">.</w:t>
      </w:r>
    </w:p>
    <w:p>
      <w:r>
        <w:pict>
          <v:rect style="width:0;height:1.5pt" o:hralign="center" o:hrstd="t" o:hr="t"/>
        </w:pict>
      </w:r>
    </w:p>
    <w:bookmarkEnd w:id="302"/>
    <w:bookmarkEnd w:id="303"/>
    <w:bookmarkStart w:id="308" w:name="triangle-centers-and-special-points"/>
    <w:p>
      <w:pPr>
        <w:pStyle w:val="Heading2"/>
      </w:pPr>
      <w:r>
        <w:t xml:space="preserve">5.7 — Triangle Centers and Special Points</w:t>
      </w:r>
    </w:p>
    <w:bookmarkStart w:id="304" w:name="centroid"/>
    <w:p>
      <w:pPr>
        <w:pStyle w:val="Heading3"/>
      </w:pPr>
      <w:r>
        <w:t xml:space="preserve">5.7.1 — Centroid</w:t>
      </w:r>
    </w:p>
    <w:p>
      <w:pPr>
        <w:pStyle w:val="FirstParagraph"/>
      </w:pPr>
      <w:r>
        <w:t xml:space="preserve">The</w:t>
      </w:r>
      <w:r>
        <w:t xml:space="preserve"> </w:t>
      </w:r>
      <w:r>
        <w:rPr>
          <w:b/>
          <w:bCs/>
        </w:rPr>
        <w:t xml:space="preserve">centroid</w:t>
      </w:r>
      <w:r>
        <w:t xml:space="preserve"> </w:t>
      </w:r>
      <w:r>
        <w:t xml:space="preserve">is the point where the three</w:t>
      </w:r>
      <w:r>
        <w:t xml:space="preserve"> </w:t>
      </w:r>
      <w:r>
        <w:rPr>
          <w:b/>
          <w:bCs/>
        </w:rPr>
        <w:t xml:space="preserve">medians</w:t>
      </w:r>
      <w:r>
        <w:t xml:space="preserve"> </w:t>
      </w:r>
      <w:r>
        <w:t xml:space="preserve">of a triangle intersect. A median connects a vertex to the midpoint of the opposite side.</w:t>
      </w:r>
    </w:p>
    <w:p>
      <w:pPr>
        <w:pStyle w:val="BodyText"/>
      </w:pPr>
      <w:r>
        <w:rPr>
          <w:b/>
          <w:bCs/>
        </w:rPr>
        <w:t xml:space="preserve">Properties:</w:t>
      </w:r>
      <w:r>
        <w:t xml:space="preserve"> </w:t>
      </w:r>
      <w:r>
        <w:t xml:space="preserve">- The centroid divides each median in a</w:t>
      </w:r>
      <w:r>
        <w:t xml:space="preserve"> </w:t>
      </w:r>
      <m:oMath>
        <m:r>
          <m:t>2</m:t>
        </m:r>
        <m:r>
          <m:rPr>
            <m:sty m:val="p"/>
          </m:rPr>
          <m:t>:</m:t>
        </m:r>
        <m:r>
          <m:t>1</m:t>
        </m:r>
      </m:oMath>
      <w:r>
        <w:t xml:space="preserve"> </w:t>
      </w:r>
      <w:r>
        <w:t xml:space="preserve">ratio, with the longer segment being closer to the vertex.</w:t>
      </w:r>
      <w:r>
        <w:t xml:space="preserve"> </w:t>
      </w:r>
      <w:r>
        <w:t xml:space="preserve">- The centroid is the</w:t>
      </w:r>
      <w:r>
        <w:t xml:space="preserve"> </w:t>
      </w:r>
      <w:r>
        <w:rPr>
          <w:b/>
          <w:bCs/>
        </w:rPr>
        <w:t xml:space="preserve">center of mass</w:t>
      </w:r>
      <w:r>
        <w:t xml:space="preserve"> </w:t>
      </w:r>
      <w:r>
        <w:t xml:space="preserve">(balance point) of the triangle.</w:t>
      </w:r>
      <w:r>
        <w:t xml:space="preserve"> </w:t>
      </w:r>
      <w:r>
        <w:t xml:space="preserve">- The three medians divide the triangle into six smaller triangles of equal area.</w:t>
      </w:r>
    </w:p>
    <w:bookmarkEnd w:id="304"/>
    <w:bookmarkStart w:id="305" w:name="orthocenter"/>
    <w:p>
      <w:pPr>
        <w:pStyle w:val="Heading3"/>
      </w:pPr>
      <w:r>
        <w:t xml:space="preserve">5.7.2 — Orthocenter</w:t>
      </w:r>
    </w:p>
    <w:p>
      <w:pPr>
        <w:pStyle w:val="FirstParagraph"/>
      </w:pPr>
      <w:r>
        <w:t xml:space="preserve">The</w:t>
      </w:r>
      <w:r>
        <w:t xml:space="preserve"> </w:t>
      </w:r>
      <w:r>
        <w:rPr>
          <w:b/>
          <w:bCs/>
        </w:rPr>
        <w:t xml:space="preserve">orthocenter</w:t>
      </w:r>
      <w:r>
        <w:t xml:space="preserve"> </w:t>
      </w:r>
      <w:r>
        <w:t xml:space="preserve">is the point where the three</w:t>
      </w:r>
      <w:r>
        <w:t xml:space="preserve"> </w:t>
      </w:r>
      <w:r>
        <w:rPr>
          <w:b/>
          <w:bCs/>
        </w:rPr>
        <w:t xml:space="preserve">altitudes</w:t>
      </w:r>
      <w:r>
        <w:t xml:space="preserve"> </w:t>
      </w:r>
      <w:r>
        <w:t xml:space="preserve">of a triangle intersect. An altitude is a perpendicular segment from a vertex to the line containing the opposite side.</w:t>
      </w:r>
    </w:p>
    <w:p>
      <w:pPr>
        <w:pStyle w:val="BodyText"/>
      </w:pPr>
      <w:r>
        <w:rPr>
          <w:b/>
          <w:bCs/>
        </w:rPr>
        <w:t xml:space="preserve">Properties:</w:t>
      </w:r>
      <w:r>
        <w:t xml:space="preserve"> </w:t>
      </w:r>
      <w:r>
        <w:t xml:space="preserve">- In an acute triangle, the orthocenter lies inside the triangle.</w:t>
      </w:r>
      <w:r>
        <w:t xml:space="preserve"> </w:t>
      </w:r>
      <w:r>
        <w:t xml:space="preserve">- In a right triangle, the orthocenter is at the vertex of the right angle.</w:t>
      </w:r>
      <w:r>
        <w:t xml:space="preserve"> </w:t>
      </w:r>
      <w:r>
        <w:t xml:space="preserve">- In an obtuse triangle, the orthocenter lies outside the triangle.</w:t>
      </w:r>
    </w:p>
    <w:bookmarkEnd w:id="305"/>
    <w:bookmarkStart w:id="306" w:name="circumcenter"/>
    <w:p>
      <w:pPr>
        <w:pStyle w:val="Heading3"/>
      </w:pPr>
      <w:r>
        <w:t xml:space="preserve">5.7.3 — Circumcenter</w:t>
      </w:r>
    </w:p>
    <w:p>
      <w:pPr>
        <w:pStyle w:val="FirstParagraph"/>
      </w:pPr>
      <w:r>
        <w:t xml:space="preserve">The</w:t>
      </w:r>
      <w:r>
        <w:t xml:space="preserve"> </w:t>
      </w:r>
      <w:r>
        <w:rPr>
          <w:b/>
          <w:bCs/>
        </w:rPr>
        <w:t xml:space="preserve">circumcenter</w:t>
      </w:r>
      <w:r>
        <w:t xml:space="preserve"> </w:t>
      </w:r>
      <w:r>
        <w:t xml:space="preserve">is the point where the three</w:t>
      </w:r>
      <w:r>
        <w:t xml:space="preserve"> </w:t>
      </w:r>
      <w:r>
        <w:rPr>
          <w:b/>
          <w:bCs/>
        </w:rPr>
        <w:t xml:space="preserve">perpendicular bisectors</w:t>
      </w:r>
      <w:r>
        <w:t xml:space="preserve"> </w:t>
      </w:r>
      <w:r>
        <w:t xml:space="preserve">of the sides intersect.</w:t>
      </w:r>
    </w:p>
    <w:p>
      <w:pPr>
        <w:pStyle w:val="BodyText"/>
      </w:pPr>
      <w:r>
        <w:rPr>
          <w:b/>
          <w:bCs/>
        </w:rPr>
        <w:t xml:space="preserve">Properties:</w:t>
      </w:r>
      <w:r>
        <w:t xml:space="preserve"> </w:t>
      </w:r>
      <w:r>
        <w:t xml:space="preserve">- The circumcenter is equidistant from all three vertices.</w:t>
      </w:r>
      <w:r>
        <w:t xml:space="preserve"> </w:t>
      </w:r>
      <w:r>
        <w:t xml:space="preserve">- It is the center of the</w:t>
      </w:r>
      <w:r>
        <w:t xml:space="preserve"> </w:t>
      </w:r>
      <w:r>
        <w:rPr>
          <w:b/>
          <w:bCs/>
        </w:rPr>
        <w:t xml:space="preserve">circumcircle</w:t>
      </w:r>
      <w:r>
        <w:t xml:space="preserve"> </w:t>
      </w:r>
      <w:r>
        <w:t xml:space="preserve">(the circle passing through all three vertices).</w:t>
      </w:r>
      <w:r>
        <w:t xml:space="preserve"> </w:t>
      </w:r>
      <w:r>
        <w:t xml:space="preserve">- In an acute triangle, the circumcenter lies inside. In a right triangle, it lies on the hypotenuse (at its midpoint). In an obtuse triangle, it lies outside.</w:t>
      </w:r>
    </w:p>
    <w:bookmarkEnd w:id="306"/>
    <w:bookmarkStart w:id="307" w:name="incenter"/>
    <w:p>
      <w:pPr>
        <w:pStyle w:val="Heading3"/>
      </w:pPr>
      <w:r>
        <w:t xml:space="preserve">5.7.4 — Incenter</w:t>
      </w:r>
    </w:p>
    <w:p>
      <w:pPr>
        <w:pStyle w:val="FirstParagraph"/>
      </w:pPr>
      <w:r>
        <w:t xml:space="preserve">The</w:t>
      </w:r>
      <w:r>
        <w:t xml:space="preserve"> </w:t>
      </w:r>
      <w:r>
        <w:rPr>
          <w:b/>
          <w:bCs/>
        </w:rPr>
        <w:t xml:space="preserve">incenter</w:t>
      </w:r>
      <w:r>
        <w:t xml:space="preserve"> </w:t>
      </w:r>
      <w:r>
        <w:t xml:space="preserve">is the point where the three</w:t>
      </w:r>
      <w:r>
        <w:t xml:space="preserve"> </w:t>
      </w:r>
      <w:r>
        <w:rPr>
          <w:b/>
          <w:bCs/>
        </w:rPr>
        <w:t xml:space="preserve">angle bisectors</w:t>
      </w:r>
      <w:r>
        <w:t xml:space="preserve"> </w:t>
      </w:r>
      <w:r>
        <w:t xml:space="preserve">intersect.</w:t>
      </w:r>
    </w:p>
    <w:p>
      <w:pPr>
        <w:pStyle w:val="BodyText"/>
      </w:pPr>
      <w:r>
        <w:rPr>
          <w:b/>
          <w:bCs/>
        </w:rPr>
        <w:t xml:space="preserve">Properties:</w:t>
      </w:r>
      <w:r>
        <w:t xml:space="preserve"> </w:t>
      </w:r>
      <w:r>
        <w:t xml:space="preserve">- The incenter is equidistant from all three sides.</w:t>
      </w:r>
      <w:r>
        <w:t xml:space="preserve"> </w:t>
      </w:r>
      <w:r>
        <w:t xml:space="preserve">- It is the center of the</w:t>
      </w:r>
      <w:r>
        <w:t xml:space="preserve"> </w:t>
      </w:r>
      <w:r>
        <w:rPr>
          <w:b/>
          <w:bCs/>
        </w:rPr>
        <w:t xml:space="preserve">incircle</w:t>
      </w:r>
      <w:r>
        <w:t xml:space="preserve"> </w:t>
      </w:r>
      <w:r>
        <w:t xml:space="preserve">(the circle tangent to all three sides).</w:t>
      </w:r>
      <w:r>
        <w:t xml:space="preserve"> </w:t>
      </w:r>
      <w:r>
        <w:t xml:space="preserve">- The incenter always lies inside the triangle.</w:t>
      </w:r>
    </w:p>
    <w:p>
      <w:pPr>
        <w:pStyle w:val="BodyText"/>
      </w:pPr>
      <w:r>
        <w:rPr>
          <w:b/>
          <w:bCs/>
        </w:rPr>
        <w:t xml:space="preserve">ACT Note:</w:t>
      </w:r>
      <w:r>
        <w:t xml:space="preserve"> </w:t>
      </w:r>
      <w:r>
        <w:t xml:space="preserve">The ACT rarely asks about all four centers in detail, but you should know the definitions and the key property of each. The most commonly tested are the centroid (center of mass) and the incenter/circumcenter (circle-related).</w:t>
      </w:r>
    </w:p>
    <w:p>
      <w:r>
        <w:pict>
          <v:rect style="width:0;height:1.5pt" o:hralign="center" o:hrstd="t" o:hr="t"/>
        </w:pict>
      </w:r>
    </w:p>
    <w:bookmarkEnd w:id="307"/>
    <w:bookmarkEnd w:id="308"/>
    <w:bookmarkStart w:id="312" w:name="polygons"/>
    <w:p>
      <w:pPr>
        <w:pStyle w:val="Heading2"/>
      </w:pPr>
      <w:r>
        <w:t xml:space="preserve">5.8 — Polygons</w:t>
      </w:r>
    </w:p>
    <w:bookmarkStart w:id="309" w:name="polygon-angle-sum"/>
    <w:p>
      <w:pPr>
        <w:pStyle w:val="Heading3"/>
      </w:pPr>
      <w:r>
        <w:t xml:space="preserve">5.8.1 — Polygon Angle Sum</w:t>
      </w:r>
    </w:p>
    <w:p>
      <w:pPr>
        <w:pStyle w:val="FirstParagraph"/>
      </w:pPr>
      <w:r>
        <w:rPr>
          <w:b/>
          <w:bCs/>
        </w:rPr>
        <w:t xml:space="preserve">Theorem:</w:t>
      </w:r>
      <w:r>
        <w:t xml:space="preserve"> </w:t>
      </w:r>
      <w:r>
        <w:t xml:space="preserve">The sum of the interior angles of a convex polygon with</w:t>
      </w:r>
      <w:r>
        <w:t xml:space="preserve"> </w:t>
      </w:r>
      <m:oMath>
        <m:r>
          <m:t>n</m:t>
        </m:r>
      </m:oMath>
      <w:r>
        <w:t xml:space="preserve"> </w:t>
      </w:r>
      <w:r>
        <w:t xml:space="preserve">sides is:</w:t>
      </w:r>
    </w:p>
    <w:p>
      <w:pPr>
        <w:pStyle w:val="BodyText"/>
      </w:pPr>
      <m:oMathPara>
        <m:oMathParaPr>
          <m:jc m:val="center"/>
        </m:oMathParaPr>
        <m:oMath>
          <m:d>
            <m:dPr>
              <m:begChr m:val="("/>
              <m:endChr m:val=")"/>
              <m:sepChr m:val=""/>
              <m:grow/>
            </m:dPr>
            <m:e>
              <m:r>
                <m:t>n</m:t>
              </m:r>
              <m:r>
                <m:rPr>
                  <m:sty m:val="p"/>
                </m:rPr>
                <m:t>−</m:t>
              </m:r>
              <m:r>
                <m:t>2</m:t>
              </m:r>
            </m:e>
          </m:d>
          <m:r>
            <m:rPr>
              <m:sty m:val="p"/>
            </m:rPr>
            <m:t>×</m:t>
          </m:r>
          <m:r>
            <m:t>180</m:t>
          </m:r>
          <m:r>
            <m:rPr>
              <m:sty m:val="p"/>
            </m:rPr>
            <m:t>°</m:t>
          </m:r>
        </m:oMath>
      </m:oMathPara>
    </w:p>
    <w:p>
      <w:pPr>
        <w:pStyle w:val="FirstParagraph"/>
      </w:pPr>
      <w:r>
        <w:rPr>
          <w:b/>
          <w:bCs/>
        </w:rPr>
        <w:t xml:space="preserve">Proof Sketch:</w:t>
      </w:r>
      <w:r>
        <w:t xml:space="preserve"> </w:t>
      </w:r>
      <w:r>
        <w:t xml:space="preserve">From any vertex of the polygon, draw all possible diagonals to non-adjacent vertices. This divides the polygon into</w:t>
      </w:r>
      <w:r>
        <w:t xml:space="preserve"> </w:t>
      </w:r>
      <m:oMath>
        <m:d>
          <m:dPr>
            <m:begChr m:val="("/>
            <m:endChr m:val=")"/>
            <m:sepChr m:val=""/>
            <m:grow/>
          </m:dPr>
          <m:e>
            <m:r>
              <m:t>n</m:t>
            </m:r>
            <m:r>
              <m:rPr>
                <m:sty m:val="p"/>
              </m:rPr>
              <m:t>−</m:t>
            </m:r>
            <m:r>
              <m:t>2</m:t>
            </m:r>
          </m:e>
        </m:d>
      </m:oMath>
      <w:r>
        <w:t xml:space="preserve"> </w:t>
      </w:r>
      <w:r>
        <w:t xml:space="preserve">triangles. Since each triangle has an angle sum of</w:t>
      </w:r>
      <w:r>
        <w:t xml:space="preserve"> </w:t>
      </w:r>
      <m:oMath>
        <m:r>
          <m:t>180</m:t>
        </m:r>
        <m:r>
          <m:rPr>
            <m:sty m:val="p"/>
          </m:rPr>
          <m:t>°</m:t>
        </m:r>
      </m:oMath>
      <w:r>
        <w:t xml:space="preserve">, the total is</w:t>
      </w:r>
      <w:r>
        <w:t xml:space="preserve"> </w:t>
      </w:r>
      <m:oMath>
        <m:d>
          <m:dPr>
            <m:begChr m:val="("/>
            <m:endChr m:val=")"/>
            <m:sepChr m:val=""/>
            <m:grow/>
          </m:dPr>
          <m:e>
            <m:r>
              <m:t>n</m:t>
            </m:r>
            <m:r>
              <m:rPr>
                <m:sty m:val="p"/>
              </m:rPr>
              <m:t>−</m:t>
            </m:r>
            <m:r>
              <m:t>2</m:t>
            </m:r>
          </m:e>
        </m:d>
        <m:r>
          <m:rPr>
            <m:sty m:val="p"/>
          </m:rPr>
          <m:t>×</m:t>
        </m:r>
        <m:r>
          <m:t>180</m:t>
        </m:r>
        <m:r>
          <m:rPr>
            <m:sty m:val="p"/>
          </m:rPr>
          <m:t>°</m:t>
        </m:r>
      </m:oMath>
      <w:r>
        <w:t xml:space="preserve">.</w:t>
      </w:r>
    </w:p>
    <w:p>
      <w:pPr>
        <w:pStyle w:val="BodyText"/>
      </w:pPr>
      <w:r>
        <w:rPr>
          <w:b/>
          <w:bCs/>
        </w:rPr>
        <w:t xml:space="preserve">Examples:</w:t>
      </w:r>
      <w:r>
        <w:t xml:space="preserve"> </w:t>
      </w:r>
      <w:r>
        <w:t xml:space="preserve">- Triangle (</w:t>
      </w:r>
      <m:oMath>
        <m:r>
          <m:t>n</m:t>
        </m:r>
        <m:r>
          <m:rPr>
            <m:sty m:val="p"/>
          </m:rPr>
          <m:t>=</m:t>
        </m:r>
        <m:r>
          <m:t>3</m:t>
        </m:r>
      </m:oMath>
      <w:r>
        <w:t xml:space="preserve">):</w:t>
      </w:r>
      <w:r>
        <w:t xml:space="preserve"> </w:t>
      </w:r>
      <m:oMath>
        <m:d>
          <m:dPr>
            <m:begChr m:val="("/>
            <m:endChr m:val=")"/>
            <m:sepChr m:val=""/>
            <m:grow/>
          </m:dPr>
          <m:e>
            <m:r>
              <m:t>3</m:t>
            </m:r>
            <m:r>
              <m:rPr>
                <m:sty m:val="p"/>
              </m:rPr>
              <m:t>−</m:t>
            </m:r>
            <m:r>
              <m:t>2</m:t>
            </m:r>
          </m:e>
        </m:d>
        <m:r>
          <m:rPr>
            <m:sty m:val="p"/>
          </m:rPr>
          <m:t>×</m:t>
        </m:r>
        <m:r>
          <m:t>180</m:t>
        </m:r>
        <m:r>
          <m:rPr>
            <m:sty m:val="p"/>
          </m:rPr>
          <m:t>°</m:t>
        </m:r>
        <m:r>
          <m:rPr>
            <m:sty m:val="p"/>
          </m:rPr>
          <m:t>=</m:t>
        </m:r>
        <m:r>
          <m:t>180</m:t>
        </m:r>
        <m:r>
          <m:rPr>
            <m:sty m:val="p"/>
          </m:rPr>
          <m:t>°</m:t>
        </m:r>
      </m:oMath>
      <w:r>
        <w:t xml:space="preserve"> </w:t>
      </w:r>
      <w:r>
        <w:t xml:space="preserve">- Quadrilateral (</w:t>
      </w:r>
      <m:oMath>
        <m:r>
          <m:t>n</m:t>
        </m:r>
        <m:r>
          <m:rPr>
            <m:sty m:val="p"/>
          </m:rPr>
          <m:t>=</m:t>
        </m:r>
        <m:r>
          <m:t>4</m:t>
        </m:r>
      </m:oMath>
      <w:r>
        <w:t xml:space="preserve">):</w:t>
      </w:r>
      <w:r>
        <w:t xml:space="preserve"> </w:t>
      </w:r>
      <m:oMath>
        <m:d>
          <m:dPr>
            <m:begChr m:val="("/>
            <m:endChr m:val=")"/>
            <m:sepChr m:val=""/>
            <m:grow/>
          </m:dPr>
          <m:e>
            <m:r>
              <m:t>4</m:t>
            </m:r>
            <m:r>
              <m:rPr>
                <m:sty m:val="p"/>
              </m:rPr>
              <m:t>−</m:t>
            </m:r>
            <m:r>
              <m:t>2</m:t>
            </m:r>
          </m:e>
        </m:d>
        <m:r>
          <m:rPr>
            <m:sty m:val="p"/>
          </m:rPr>
          <m:t>×</m:t>
        </m:r>
        <m:r>
          <m:t>180</m:t>
        </m:r>
        <m:r>
          <m:rPr>
            <m:sty m:val="p"/>
          </m:rPr>
          <m:t>°</m:t>
        </m:r>
        <m:r>
          <m:rPr>
            <m:sty m:val="p"/>
          </m:rPr>
          <m:t>=</m:t>
        </m:r>
        <m:r>
          <m:t>360</m:t>
        </m:r>
        <m:r>
          <m:rPr>
            <m:sty m:val="p"/>
          </m:rPr>
          <m:t>°</m:t>
        </m:r>
      </m:oMath>
      <w:r>
        <w:t xml:space="preserve"> </w:t>
      </w:r>
      <w:r>
        <w:t xml:space="preserve">- Pentagon (</w:t>
      </w:r>
      <m:oMath>
        <m:r>
          <m:t>n</m:t>
        </m:r>
        <m:r>
          <m:rPr>
            <m:sty m:val="p"/>
          </m:rPr>
          <m:t>=</m:t>
        </m:r>
        <m:r>
          <m:t>5</m:t>
        </m:r>
      </m:oMath>
      <w:r>
        <w:t xml:space="preserve">):</w:t>
      </w:r>
      <w:r>
        <w:t xml:space="preserve"> </w:t>
      </w:r>
      <m:oMath>
        <m:d>
          <m:dPr>
            <m:begChr m:val="("/>
            <m:endChr m:val=")"/>
            <m:sepChr m:val=""/>
            <m:grow/>
          </m:dPr>
          <m:e>
            <m:r>
              <m:t>5</m:t>
            </m:r>
            <m:r>
              <m:rPr>
                <m:sty m:val="p"/>
              </m:rPr>
              <m:t>−</m:t>
            </m:r>
            <m:r>
              <m:t>2</m:t>
            </m:r>
          </m:e>
        </m:d>
        <m:r>
          <m:rPr>
            <m:sty m:val="p"/>
          </m:rPr>
          <m:t>×</m:t>
        </m:r>
        <m:r>
          <m:t>180</m:t>
        </m:r>
        <m:r>
          <m:rPr>
            <m:sty m:val="p"/>
          </m:rPr>
          <m:t>°</m:t>
        </m:r>
        <m:r>
          <m:rPr>
            <m:sty m:val="p"/>
          </m:rPr>
          <m:t>=</m:t>
        </m:r>
        <m:r>
          <m:t>540</m:t>
        </m:r>
        <m:r>
          <m:rPr>
            <m:sty m:val="p"/>
          </m:rPr>
          <m:t>°</m:t>
        </m:r>
      </m:oMath>
      <w:r>
        <w:t xml:space="preserve"> </w:t>
      </w:r>
      <w:r>
        <w:t xml:space="preserve">- Hexagon (</w:t>
      </w:r>
      <m:oMath>
        <m:r>
          <m:t>n</m:t>
        </m:r>
        <m:r>
          <m:rPr>
            <m:sty m:val="p"/>
          </m:rPr>
          <m:t>=</m:t>
        </m:r>
        <m:r>
          <m:t>6</m:t>
        </m:r>
      </m:oMath>
      <w:r>
        <w:t xml:space="preserve">):</w:t>
      </w:r>
      <w:r>
        <w:t xml:space="preserve"> </w:t>
      </w:r>
      <m:oMath>
        <m:d>
          <m:dPr>
            <m:begChr m:val="("/>
            <m:endChr m:val=")"/>
            <m:sepChr m:val=""/>
            <m:grow/>
          </m:dPr>
          <m:e>
            <m:r>
              <m:t>6</m:t>
            </m:r>
            <m:r>
              <m:rPr>
                <m:sty m:val="p"/>
              </m:rPr>
              <m:t>−</m:t>
            </m:r>
            <m:r>
              <m:t>2</m:t>
            </m:r>
          </m:e>
        </m:d>
        <m:r>
          <m:rPr>
            <m:sty m:val="p"/>
          </m:rPr>
          <m:t>×</m:t>
        </m:r>
        <m:r>
          <m:t>180</m:t>
        </m:r>
        <m:r>
          <m:rPr>
            <m:sty m:val="p"/>
          </m:rPr>
          <m:t>°</m:t>
        </m:r>
        <m:r>
          <m:rPr>
            <m:sty m:val="p"/>
          </m:rPr>
          <m:t>=</m:t>
        </m:r>
        <m:r>
          <m:t>720</m:t>
        </m:r>
        <m:r>
          <m:rPr>
            <m:sty m:val="p"/>
          </m:rPr>
          <m:t>°</m:t>
        </m:r>
      </m:oMath>
    </w:p>
    <w:bookmarkEnd w:id="309"/>
    <w:bookmarkStart w:id="310" w:name="regular-polygons"/>
    <w:p>
      <w:pPr>
        <w:pStyle w:val="Heading3"/>
      </w:pPr>
      <w:r>
        <w:t xml:space="preserve">5.8.2 — Regular Polygons</w:t>
      </w:r>
    </w:p>
    <w:p>
      <w:pPr>
        <w:pStyle w:val="FirstParagraph"/>
      </w:pPr>
      <w:r>
        <w:t xml:space="preserve">A</w:t>
      </w:r>
      <w:r>
        <w:t xml:space="preserve"> </w:t>
      </w:r>
      <w:r>
        <w:rPr>
          <w:b/>
          <w:bCs/>
        </w:rPr>
        <w:t xml:space="preserve">regular polygon</w:t>
      </w:r>
      <w:r>
        <w:t xml:space="preserve"> </w:t>
      </w:r>
      <w:r>
        <w:t xml:space="preserve">has all sides congruent and all angles congruent.</w:t>
      </w:r>
    </w:p>
    <w:p>
      <w:pPr>
        <w:pStyle w:val="BodyText"/>
      </w:pPr>
      <w:r>
        <w:rPr>
          <w:b/>
          <w:bCs/>
        </w:rPr>
        <w:t xml:space="preserve">Measure of each interior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d>
                <m:dPr>
                  <m:begChr m:val="("/>
                  <m:endChr m:val=")"/>
                  <m:sepChr m:val=""/>
                  <m:grow/>
                </m:dPr>
                <m:e>
                  <m:r>
                    <m:t>n</m:t>
                  </m:r>
                  <m:r>
                    <m:rPr>
                      <m:sty m:val="p"/>
                    </m:rPr>
                    <m:t>−</m:t>
                  </m:r>
                  <m:r>
                    <m:t>2</m:t>
                  </m:r>
                </m:e>
              </m:d>
              <m:r>
                <m:rPr>
                  <m:sty m:val="p"/>
                </m:rPr>
                <m:t>×</m:t>
              </m:r>
              <m:r>
                <m:t>180</m:t>
              </m:r>
              <m:r>
                <m:rPr>
                  <m:sty m:val="p"/>
                </m:rPr>
                <m:t>°</m:t>
              </m:r>
            </m:num>
            <m:den>
              <m:r>
                <m:t>n</m:t>
              </m:r>
            </m:den>
          </m:f>
        </m:oMath>
      </m:oMathPara>
    </w:p>
    <w:p>
      <w:pPr>
        <w:pStyle w:val="FirstParagraph"/>
      </w:pPr>
      <w:r>
        <w:rPr>
          <w:b/>
          <w:bCs/>
        </w:rPr>
        <w:t xml:space="preserve">Measure of each exterior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r>
                <m:t>360</m:t>
              </m:r>
              <m:r>
                <m:rPr>
                  <m:sty m:val="p"/>
                </m:rPr>
                <m:t>°</m:t>
              </m:r>
            </m:num>
            <m:den>
              <m:r>
                <m:t>n</m:t>
              </m:r>
            </m:den>
          </m:f>
        </m:oMath>
      </m:oMathPara>
    </w:p>
    <w:p>
      <w:pPr>
        <w:pStyle w:val="FirstParagraph"/>
      </w:pPr>
      <w:r>
        <w:rPr>
          <w:b/>
          <w:bCs/>
        </w:rPr>
        <w:t xml:space="preserve">ACT Application:</w:t>
      </w:r>
      <w:r>
        <w:t xml:space="preserve"> </w:t>
      </w:r>
      <w:r>
        <w:t xml:space="preserve">The sum of the exterior angles (one at each vertex) of</w:t>
      </w:r>
      <w:r>
        <w:t xml:space="preserve"> </w:t>
      </w:r>
      <w:r>
        <w:rPr>
          <w:i/>
          <w:iCs/>
        </w:rPr>
        <w:t xml:space="preserve">any</w:t>
      </w:r>
      <w:r>
        <w:t xml:space="preserve"> </w:t>
      </w:r>
      <w:r>
        <w:t xml:space="preserve">convex polygon is always</w:t>
      </w:r>
      <w:r>
        <w:t xml:space="preserve"> </w:t>
      </w:r>
      <m:oMath>
        <m:r>
          <m:t>360</m:t>
        </m:r>
        <m:r>
          <m:rPr>
            <m:sty m:val="p"/>
          </m:rPr>
          <m:t>°</m:t>
        </m:r>
      </m:oMath>
      <w:r>
        <w:t xml:space="preserve">, regardless of the number of sides. This is a frequently tested fact.</w:t>
      </w:r>
    </w:p>
    <w:bookmarkEnd w:id="310"/>
    <w:bookmarkStart w:id="311" w:name="quadrilaterals"/>
    <w:p>
      <w:pPr>
        <w:pStyle w:val="Heading3"/>
      </w:pPr>
      <w:r>
        <w:t xml:space="preserve">5.8.3 — Quadrilaterals</w:t>
      </w:r>
    </w:p>
    <w:p>
      <w:pPr>
        <w:pStyle w:val="FirstParagraph"/>
      </w:pPr>
      <w:r>
        <w:rPr>
          <w:b/>
          <w:bCs/>
        </w:rPr>
        <w:t xml:space="preserve">Parallelogram:</w:t>
      </w:r>
      <w:r>
        <w:t xml:space="preserve"> </w:t>
      </w:r>
      <w:r>
        <w:t xml:space="preserve">- Opposite sides are parallel and congruent.</w:t>
      </w:r>
      <w:r>
        <w:t xml:space="preserve"> </w:t>
      </w:r>
      <w:r>
        <w:t xml:space="preserve">- Opposite angles are congruent.</w:t>
      </w:r>
      <w:r>
        <w:t xml:space="preserve"> </w:t>
      </w:r>
      <w:r>
        <w:t xml:space="preserve">- Consecutive angles are supplementary.</w:t>
      </w:r>
      <w:r>
        <w:t xml:space="preserve"> </w:t>
      </w:r>
      <w:r>
        <w:t xml:space="preserve">- Diagonals bisect each other.</w:t>
      </w:r>
    </w:p>
    <w:p>
      <w:pPr>
        <w:pStyle w:val="BodyText"/>
      </w:pPr>
      <w:r>
        <w:rPr>
          <w:b/>
          <w:bCs/>
        </w:rPr>
        <w:t xml:space="preserve">Rectangle:</w:t>
      </w:r>
      <w:r>
        <w:t xml:space="preserve"> </w:t>
      </w:r>
      <w:r>
        <w:t xml:space="preserve">- A parallelogram with four right angles.</w:t>
      </w:r>
      <w:r>
        <w:t xml:space="preserve"> </w:t>
      </w:r>
      <w:r>
        <w:t xml:space="preserve">- Diagonals are congruent.</w:t>
      </w:r>
    </w:p>
    <w:p>
      <w:pPr>
        <w:pStyle w:val="BodyText"/>
      </w:pPr>
      <w:r>
        <w:rPr>
          <w:b/>
          <w:bCs/>
        </w:rPr>
        <w:t xml:space="preserve">Rhombus:</w:t>
      </w:r>
      <w:r>
        <w:t xml:space="preserve"> </w:t>
      </w:r>
      <w:r>
        <w:t xml:space="preserve">- A parallelogram with four congruent sides.</w:t>
      </w:r>
      <w:r>
        <w:t xml:space="preserve"> </w:t>
      </w:r>
      <w:r>
        <w:t xml:space="preserve">- Diagonals are perpendicular.</w:t>
      </w:r>
      <w:r>
        <w:t xml:space="preserve"> </w:t>
      </w:r>
      <w:r>
        <w:t xml:space="preserve">- Diagonals bisect the interior angles.</w:t>
      </w:r>
    </w:p>
    <w:p>
      <w:pPr>
        <w:pStyle w:val="BodyText"/>
      </w:pPr>
      <w:r>
        <w:rPr>
          <w:b/>
          <w:bCs/>
        </w:rPr>
        <w:t xml:space="preserve">Square:</w:t>
      </w:r>
      <w:r>
        <w:t xml:space="preserve"> </w:t>
      </w:r>
      <w:r>
        <w:t xml:space="preserve">- Both a rectangle and a rhombus.</w:t>
      </w:r>
      <w:r>
        <w:t xml:space="preserve"> </w:t>
      </w:r>
      <w:r>
        <w:t xml:space="preserve">- Four congruent sides and four right angles.</w:t>
      </w:r>
      <w:r>
        <w:t xml:space="preserve"> </w:t>
      </w:r>
      <w:r>
        <w:t xml:space="preserve">- Diagonals are congruent, perpendicular, and bisect the angles.</w:t>
      </w:r>
    </w:p>
    <w:p>
      <w:pPr>
        <w:pStyle w:val="BodyText"/>
      </w:pPr>
      <w:r>
        <w:rPr>
          <w:b/>
          <w:bCs/>
        </w:rPr>
        <w:t xml:space="preserve">Trapezoid:</w:t>
      </w:r>
      <w:r>
        <w:t xml:space="preserve"> </w:t>
      </w:r>
      <w:r>
        <w:t xml:space="preserve">- Exactly one pair of parallel sides (called</w:t>
      </w:r>
      <w:r>
        <w:t xml:space="preserve"> </w:t>
      </w:r>
      <w:r>
        <w:rPr>
          <w:b/>
          <w:bCs/>
        </w:rPr>
        <w:t xml:space="preserve">bases</w:t>
      </w:r>
      <w:r>
        <w:t xml:space="preserve">).</w:t>
      </w:r>
      <w:r>
        <w:t xml:space="preserve"> </w:t>
      </w:r>
      <w:r>
        <w:t xml:space="preserve">- The</w:t>
      </w:r>
      <w:r>
        <w:t xml:space="preserve"> </w:t>
      </w:r>
      <w:r>
        <w:rPr>
          <w:b/>
          <w:bCs/>
        </w:rPr>
        <w:t xml:space="preserve">median</w:t>
      </w:r>
      <w:r>
        <w:t xml:space="preserve"> </w:t>
      </w:r>
      <w:r>
        <w:t xml:space="preserve">(or midsegment) of a trapezoid connects the midpoints of the non-parallel sides and its length equals the average of the bases:</w:t>
      </w:r>
      <w:r>
        <w:t xml:space="preserve"> </w:t>
      </w:r>
      <m:oMath>
        <m:f>
          <m:fPr>
            <m:type m:val="bar"/>
          </m:fPr>
          <m:num>
            <m:sSub>
              <m:e>
                <m:r>
                  <m:t>b</m:t>
                </m:r>
              </m:e>
              <m:sub>
                <m:r>
                  <m:t>1</m:t>
                </m:r>
              </m:sub>
            </m:sSub>
            <m:r>
              <m:rPr>
                <m:sty m:val="p"/>
              </m:rPr>
              <m:t>+</m:t>
            </m:r>
            <m:sSub>
              <m:e>
                <m:r>
                  <m:t>b</m:t>
                </m:r>
              </m:e>
              <m:sub>
                <m:r>
                  <m:t>2</m:t>
                </m:r>
              </m:sub>
            </m:sSub>
          </m:num>
          <m:den>
            <m:r>
              <m:t>2</m:t>
            </m:r>
          </m:den>
        </m:f>
      </m:oMath>
      <w:r>
        <w:t xml:space="preserve">.</w:t>
      </w:r>
    </w:p>
    <w:p>
      <w:pPr>
        <w:pStyle w:val="BodyText"/>
      </w:pPr>
      <w:r>
        <w:rPr>
          <w:b/>
          <w:bCs/>
        </w:rPr>
        <w:t xml:space="preserve">Isosceles Trapezoid:</w:t>
      </w:r>
      <w:r>
        <w:t xml:space="preserve"> </w:t>
      </w:r>
      <w:r>
        <w:t xml:space="preserve">- Non-parallel sides (legs) are congruent.</w:t>
      </w:r>
      <w:r>
        <w:t xml:space="preserve"> </w:t>
      </w:r>
      <w:r>
        <w:t xml:space="preserve">- Base angles are congruent.</w:t>
      </w:r>
      <w:r>
        <w:t xml:space="preserve"> </w:t>
      </w:r>
      <w:r>
        <w:t xml:space="preserve">- Diagonals are congruent.</w:t>
      </w:r>
    </w:p>
    <w:p>
      <w:r>
        <w:pict>
          <v:rect style="width:0;height:1.5pt" o:hralign="center" o:hrstd="t" o:hr="t"/>
        </w:pict>
      </w:r>
    </w:p>
    <w:bookmarkEnd w:id="311"/>
    <w:bookmarkEnd w:id="312"/>
    <w:bookmarkStart w:id="316" w:name="area-perimeter-and-the-scaling-laws"/>
    <w:p>
      <w:pPr>
        <w:pStyle w:val="Heading2"/>
      </w:pPr>
      <w:r>
        <w:t xml:space="preserve">5.9 — Area, Perimeter, and the Scaling Laws</w:t>
      </w:r>
    </w:p>
    <w:bookmarkStart w:id="313" w:name="essential-area-formulas"/>
    <w:p>
      <w:pPr>
        <w:pStyle w:val="Heading3"/>
      </w:pPr>
      <w:r>
        <w:t xml:space="preserve">5.9.1 — Essential Area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Area Formula</w:t>
            </w:r>
          </w:p>
        </w:tc>
        <w:tc>
          <w:tcPr/>
          <w:p>
            <w:pPr>
              <w:pStyle w:val="Compact"/>
              <w:jc w:val="left"/>
            </w:pPr>
            <w:r>
              <w:t xml:space="preserve">Notes</w:t>
            </w:r>
          </w:p>
        </w:tc>
      </w:tr>
      <w:tr>
        <w:tc>
          <w:tcPr/>
          <w:p>
            <w:pPr>
              <w:pStyle w:val="Compact"/>
              <w:jc w:val="left"/>
            </w:pPr>
            <w:r>
              <w:t xml:space="preserve">Triangle</w:t>
            </w:r>
          </w:p>
        </w:tc>
        <w:tc>
          <w:tcPr/>
          <w:p>
            <w:pPr>
              <w:pStyle w:val="Compact"/>
              <w:jc w:val="left"/>
            </w:pPr>
            <m:oMath>
              <m:r>
                <m:t>A</m:t>
              </m:r>
              <m:r>
                <m:rPr>
                  <m:sty m:val="p"/>
                </m:rPr>
                <m:t>=</m:t>
              </m:r>
              <m:f>
                <m:fPr>
                  <m:type m:val="bar"/>
                </m:fPr>
                <m:num>
                  <m:r>
                    <m:t>1</m:t>
                  </m:r>
                </m:num>
                <m:den>
                  <m:r>
                    <m:t>2</m:t>
                  </m:r>
                </m:den>
              </m:f>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height (perpendicular to base)</w:t>
            </w:r>
          </w:p>
        </w:tc>
      </w:tr>
      <w:tr>
        <w:tc>
          <w:tcPr/>
          <w:p>
            <w:pPr>
              <w:pStyle w:val="Compact"/>
              <w:jc w:val="left"/>
            </w:pPr>
            <w:r>
              <w:t xml:space="preserve">Rectangle</w:t>
            </w:r>
          </w:p>
        </w:tc>
        <w:tc>
          <w:tcPr/>
          <w:p>
            <w:pPr>
              <w:pStyle w:val="Compact"/>
              <w:jc w:val="left"/>
            </w:pPr>
            <m:oMath>
              <m:r>
                <m:t>A</m:t>
              </m:r>
              <m:r>
                <m:rPr>
                  <m:sty m:val="p"/>
                </m:rPr>
                <m:t>=</m:t>
              </m:r>
              <m:r>
                <m:t>l</m:t>
              </m:r>
              <m:r>
                <m:t>w</m:t>
              </m:r>
            </m:oMath>
          </w:p>
        </w:tc>
        <w:tc>
          <w:tcPr/>
          <w:p>
            <w:pPr>
              <w:pStyle w:val="Compact"/>
              <w:jc w:val="left"/>
            </w:pPr>
            <m:oMath>
              <m:r>
                <m:t>l</m:t>
              </m:r>
            </m:oMath>
            <w:r>
              <w:t xml:space="preserve"> </w:t>
            </w:r>
            <w:r>
              <w:t xml:space="preserve">= length,</w:t>
            </w:r>
            <w:r>
              <w:t xml:space="preserve"> </w:t>
            </w:r>
            <m:oMath>
              <m:r>
                <m:t>w</m:t>
              </m:r>
            </m:oMath>
            <w:r>
              <w:t xml:space="preserve"> </w:t>
            </w:r>
            <w:r>
              <w:t xml:space="preserve">= width</w:t>
            </w:r>
          </w:p>
        </w:tc>
      </w:tr>
      <w:tr>
        <w:tc>
          <w:tcPr/>
          <w:p>
            <w:pPr>
              <w:pStyle w:val="Compact"/>
              <w:jc w:val="left"/>
            </w:pPr>
            <w:r>
              <w:t xml:space="preserve">Square</w:t>
            </w:r>
          </w:p>
        </w:tc>
        <w:tc>
          <w:tcPr/>
          <w:p>
            <w:pPr>
              <w:pStyle w:val="Compact"/>
              <w:jc w:val="left"/>
            </w:pPr>
            <m:oMath>
              <m:r>
                <m:t>A</m:t>
              </m:r>
              <m:r>
                <m:rPr>
                  <m:sty m:val="p"/>
                </m:rPr>
                <m:t>=</m:t>
              </m:r>
              <m:sSup>
                <m:e>
                  <m:r>
                    <m:t>s</m:t>
                  </m:r>
                </m:e>
                <m:sup>
                  <m:r>
                    <m:t>2</m:t>
                  </m:r>
                </m:sup>
              </m:sSup>
            </m:oMath>
          </w:p>
        </w:tc>
        <w:tc>
          <w:tcPr/>
          <w:p>
            <w:pPr>
              <w:pStyle w:val="Compact"/>
              <w:jc w:val="left"/>
            </w:pPr>
            <m:oMath>
              <m:r>
                <m:t>s</m:t>
              </m:r>
            </m:oMath>
            <w:r>
              <w:t xml:space="preserve"> </w:t>
            </w:r>
            <w:r>
              <w:t xml:space="preserve">= side length</w:t>
            </w:r>
          </w:p>
        </w:tc>
      </w:tr>
      <w:tr>
        <w:tc>
          <w:tcPr/>
          <w:p>
            <w:pPr>
              <w:pStyle w:val="Compact"/>
              <w:jc w:val="left"/>
            </w:pPr>
            <w:r>
              <w:t xml:space="preserve">Parallelogram</w:t>
            </w:r>
          </w:p>
        </w:tc>
        <w:tc>
          <w:tcPr/>
          <w:p>
            <w:pPr>
              <w:pStyle w:val="Compact"/>
              <w:jc w:val="left"/>
            </w:pPr>
            <m:oMath>
              <m:r>
                <m:t>A</m:t>
              </m:r>
              <m:r>
                <m:rPr>
                  <m:sty m:val="p"/>
                </m:rPr>
                <m:t>=</m:t>
              </m:r>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perpendicular height</w:t>
            </w:r>
          </w:p>
        </w:tc>
      </w:tr>
      <w:tr>
        <w:tc>
          <w:tcPr/>
          <w:p>
            <w:pPr>
              <w:pStyle w:val="Compact"/>
              <w:jc w:val="left"/>
            </w:pPr>
            <w:r>
              <w:t xml:space="preserve">Trapezoid</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m:oMath>
              <m:sSub>
                <m:e>
                  <m:r>
                    <m:t>b</m:t>
                  </m:r>
                </m:e>
                <m:sub>
                  <m:r>
                    <m:t>1</m:t>
                  </m:r>
                </m:sub>
              </m:sSub>
            </m:oMath>
            <w:r>
              <w:t xml:space="preserve"> </w:t>
            </w:r>
            <w:r>
              <w:t xml:space="preserve">and</w:t>
            </w:r>
            <w:r>
              <w:t xml:space="preserve"> </w:t>
            </w:r>
            <m:oMath>
              <m:sSub>
                <m:e>
                  <m:r>
                    <m:t>b</m:t>
                  </m:r>
                </m:e>
                <m:sub>
                  <m:r>
                    <m:t>2</m:t>
                  </m:r>
                </m:sub>
              </m:sSub>
            </m:oMath>
            <w:r>
              <w:t xml:space="preserve"> </w:t>
            </w:r>
            <w:r>
              <w:t xml:space="preserve">are the parallel bases</w:t>
            </w:r>
          </w:p>
        </w:tc>
      </w:tr>
      <w:tr>
        <w:tc>
          <w:tcPr/>
          <w:p>
            <w:pPr>
              <w:pStyle w:val="Compact"/>
              <w:jc w:val="left"/>
            </w:pPr>
            <w:r>
              <w:t xml:space="preserve">Circle</w:t>
            </w:r>
          </w:p>
        </w:tc>
        <w:tc>
          <w:tcPr/>
          <w:p>
            <w:pPr>
              <w:pStyle w:val="Compact"/>
              <w:jc w:val="left"/>
            </w:pPr>
            <m:oMath>
              <m:r>
                <m:t>A</m:t>
              </m:r>
              <m:r>
                <m:rPr>
                  <m:sty m:val="p"/>
                </m:rPr>
                <m:t>=</m:t>
              </m:r>
              <m:r>
                <m:t>π</m:t>
              </m:r>
              <m:sSup>
                <m:e>
                  <m:r>
                    <m:t>r</m:t>
                  </m:r>
                </m:e>
                <m:sup>
                  <m:r>
                    <m:t>2</m:t>
                  </m:r>
                </m:sup>
              </m:sSup>
            </m:oMath>
          </w:p>
        </w:tc>
        <w:tc>
          <w:tcPr/>
          <w:p>
            <w:pPr>
              <w:pStyle w:val="Compact"/>
              <w:jc w:val="left"/>
            </w:pPr>
            <m:oMath>
              <m:r>
                <m:t>r</m:t>
              </m:r>
            </m:oMath>
            <w:r>
              <w:t xml:space="preserve"> </w:t>
            </w:r>
            <w:r>
              <w:t xml:space="preserve">= radius</w:t>
            </w:r>
          </w:p>
        </w:tc>
      </w:tr>
      <w:tr>
        <w:tc>
          <w:tcPr/>
          <w:p>
            <w:pPr>
              <w:pStyle w:val="Compact"/>
              <w:jc w:val="left"/>
            </w:pPr>
            <w:r>
              <w:t xml:space="preserve">Sector of a Circle</w:t>
            </w:r>
          </w:p>
        </w:tc>
        <w:tc>
          <w:tcPr/>
          <w:p>
            <w:pPr>
              <w:pStyle w:val="Compact"/>
              <w:jc w:val="left"/>
            </w:pPr>
            <m:oMath>
              <m:r>
                <m:t>A</m:t>
              </m:r>
              <m:r>
                <m:rPr>
                  <m:sty m:val="p"/>
                </m:rPr>
                <m:t>=</m:t>
              </m:r>
              <m:f>
                <m:fPr>
                  <m:type m:val="bar"/>
                </m:fPr>
                <m:num>
                  <m:r>
                    <m:t>θ</m:t>
                  </m:r>
                </m:num>
                <m:den>
                  <m:r>
                    <m:t>360</m:t>
                  </m:r>
                  <m:r>
                    <m:rPr>
                      <m:sty m:val="p"/>
                    </m:rPr>
                    <m:t>°</m:t>
                  </m:r>
                </m:den>
              </m:f>
              <m:r>
                <m:rPr>
                  <m:sty m:val="p"/>
                </m:rPr>
                <m:t>×</m:t>
              </m:r>
              <m:r>
                <m:t>π</m:t>
              </m:r>
              <m:sSup>
                <m:e>
                  <m:r>
                    <m:t>r</m:t>
                  </m:r>
                </m:e>
                <m:sup>
                  <m:r>
                    <m:t>2</m:t>
                  </m:r>
                </m:sup>
              </m:sSup>
            </m:oMath>
          </w:p>
        </w:tc>
        <w:tc>
          <w:tcPr/>
          <w:p>
            <w:pPr>
              <w:pStyle w:val="Compact"/>
              <w:jc w:val="left"/>
            </w:pPr>
            <m:oMath>
              <m:r>
                <m:t>θ</m:t>
              </m:r>
            </m:oMath>
            <w:r>
              <w:t xml:space="preserve"> </w:t>
            </w:r>
            <w:r>
              <w:t xml:space="preserve">= central angle in degrees</w:t>
            </w:r>
          </w:p>
        </w:tc>
      </w:tr>
      <w:tr>
        <w:tc>
          <w:tcPr/>
          <w:p>
            <w:pPr>
              <w:pStyle w:val="Compact"/>
              <w:jc w:val="left"/>
            </w:pPr>
            <w:r>
              <w:t xml:space="preserve">Regular Polygon</w:t>
            </w:r>
          </w:p>
        </w:tc>
        <w:tc>
          <w:tcPr/>
          <w:p>
            <w:pPr>
              <w:pStyle w:val="Compact"/>
              <w:jc w:val="left"/>
            </w:pPr>
            <m:oMath>
              <m:r>
                <m:t>A</m:t>
              </m:r>
              <m:r>
                <m:rPr>
                  <m:sty m:val="p"/>
                </m:rPr>
                <m:t>=</m:t>
              </m:r>
              <m:f>
                <m:fPr>
                  <m:type m:val="bar"/>
                </m:fPr>
                <m:num>
                  <m:r>
                    <m:t>1</m:t>
                  </m:r>
                </m:num>
                <m:den>
                  <m:r>
                    <m:t>2</m:t>
                  </m:r>
                </m:den>
              </m:f>
              <m:r>
                <m:t>a</m:t>
              </m:r>
              <m:r>
                <m:t>p</m:t>
              </m:r>
            </m:oMath>
          </w:p>
        </w:tc>
        <w:tc>
          <w:tcPr/>
          <w:p>
            <w:pPr>
              <w:pStyle w:val="Compact"/>
              <w:jc w:val="left"/>
            </w:pPr>
            <m:oMath>
              <m:r>
                <m:t>a</m:t>
              </m:r>
            </m:oMath>
            <w:r>
              <w:t xml:space="preserve"> </w:t>
            </w:r>
            <w:r>
              <w:t xml:space="preserve">= apothem,</w:t>
            </w:r>
            <w:r>
              <w:t xml:space="preserve"> </w:t>
            </w:r>
            <m:oMath>
              <m:r>
                <m:t>p</m:t>
              </m:r>
            </m:oMath>
            <w:r>
              <w:t xml:space="preserve"> </w:t>
            </w:r>
            <w:r>
              <w:t xml:space="preserve">= perimeter</w:t>
            </w:r>
          </w:p>
        </w:tc>
      </w:tr>
    </w:tbl>
    <w:bookmarkEnd w:id="313"/>
    <w:bookmarkStart w:id="314" w:name="Xadb37a2f2d31a7c1e8dcd5d854fa25c7ce6f7f9"/>
    <w:p>
      <w:pPr>
        <w:pStyle w:val="Heading3"/>
      </w:pPr>
      <w:r>
        <w:t xml:space="preserve">5.9.2 — Essential Perimeter and Circumference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Perimeter Formula</w:t>
            </w:r>
          </w:p>
        </w:tc>
        <w:tc>
          <w:tcPr/>
          <w:p>
            <w:pPr>
              <w:pStyle w:val="Compact"/>
              <w:jc w:val="left"/>
            </w:pPr>
            <w:r>
              <w:t xml:space="preserve">Notes</w:t>
            </w:r>
          </w:p>
        </w:tc>
      </w:tr>
      <w:tr>
        <w:tc>
          <w:tcPr/>
          <w:p>
            <w:pPr>
              <w:pStyle w:val="Compact"/>
              <w:jc w:val="left"/>
            </w:pPr>
            <w:r>
              <w:t xml:space="preserve">Triangle</w:t>
            </w:r>
          </w:p>
        </w:tc>
        <w:tc>
          <w:tcPr/>
          <w:p>
            <w:pPr>
              <w:pStyle w:val="Compact"/>
              <w:jc w:val="left"/>
            </w:pPr>
            <m:oMath>
              <m:r>
                <m:t>P</m:t>
              </m:r>
              <m:r>
                <m:rPr>
                  <m:sty m:val="p"/>
                </m:rPr>
                <m:t>=</m:t>
              </m:r>
              <m:r>
                <m:t>a</m:t>
              </m:r>
              <m:r>
                <m:rPr>
                  <m:sty m:val="p"/>
                </m:rPr>
                <m:t>+</m:t>
              </m:r>
              <m:r>
                <m:t>b</m:t>
              </m:r>
              <m:r>
                <m:rPr>
                  <m:sty m:val="p"/>
                </m:rPr>
                <m:t>+</m:t>
              </m:r>
              <m:r>
                <m:t>c</m:t>
              </m:r>
            </m:oMath>
          </w:p>
        </w:tc>
        <w:tc>
          <w:tcPr/>
          <w:p>
            <w:pPr>
              <w:pStyle w:val="Compact"/>
              <w:jc w:val="left"/>
            </w:pPr>
            <w:r>
              <w:t xml:space="preserve">Sum of all three sides</w:t>
            </w:r>
          </w:p>
        </w:tc>
      </w:tr>
      <w:tr>
        <w:tc>
          <w:tcPr/>
          <w:p>
            <w:pPr>
              <w:pStyle w:val="Compact"/>
              <w:jc w:val="left"/>
            </w:pPr>
            <w:r>
              <w:t xml:space="preserve">Rectangle</w:t>
            </w:r>
          </w:p>
        </w:tc>
        <w:tc>
          <w:tcPr/>
          <w:p>
            <w:pPr>
              <w:pStyle w:val="Compact"/>
              <w:jc w:val="left"/>
            </w:pPr>
            <m:oMath>
              <m:r>
                <m:t>P</m:t>
              </m:r>
              <m:r>
                <m:rPr>
                  <m:sty m:val="p"/>
                </m:rPr>
                <m:t>=</m:t>
              </m:r>
              <m:r>
                <m:t>2</m:t>
              </m:r>
              <m:r>
                <m:t>l</m:t>
              </m:r>
              <m:r>
                <m:rPr>
                  <m:sty m:val="p"/>
                </m:rPr>
                <m:t>+</m:t>
              </m:r>
              <m:r>
                <m:t>2</m:t>
              </m:r>
              <m:r>
                <m:t>w</m:t>
              </m:r>
            </m:oMath>
          </w:p>
        </w:tc>
        <w:tc>
          <w:tcPr/>
          <w:p>
            <w:pPr>
              <w:pStyle w:val="Compact"/>
            </w:pPr>
          </w:p>
        </w:tc>
      </w:tr>
      <w:tr>
        <w:tc>
          <w:tcPr/>
          <w:p>
            <w:pPr>
              <w:pStyle w:val="Compact"/>
              <w:jc w:val="left"/>
            </w:pPr>
            <w:r>
              <w:t xml:space="preserve">Square</w:t>
            </w:r>
          </w:p>
        </w:tc>
        <w:tc>
          <w:tcPr/>
          <w:p>
            <w:pPr>
              <w:pStyle w:val="Compact"/>
              <w:jc w:val="left"/>
            </w:pPr>
            <m:oMath>
              <m:r>
                <m:t>P</m:t>
              </m:r>
              <m:r>
                <m:rPr>
                  <m:sty m:val="p"/>
                </m:rPr>
                <m:t>=</m:t>
              </m:r>
              <m:r>
                <m:t>4</m:t>
              </m:r>
              <m:r>
                <m:t>s</m:t>
              </m:r>
            </m:oMath>
          </w:p>
        </w:tc>
        <w:tc>
          <w:tcPr/>
          <w:p>
            <w:pPr>
              <w:pStyle w:val="Compact"/>
            </w:pPr>
          </w:p>
        </w:tc>
      </w:tr>
      <w:tr>
        <w:tc>
          <w:tcPr/>
          <w:p>
            <w:pPr>
              <w:pStyle w:val="Compact"/>
              <w:jc w:val="left"/>
            </w:pPr>
            <w:r>
              <w:t xml:space="preserve">Circle (Circumference)</w:t>
            </w:r>
          </w:p>
        </w:tc>
        <w:tc>
          <w:tcPr/>
          <w:p>
            <w:pPr>
              <w:pStyle w:val="Compact"/>
              <w:jc w:val="left"/>
            </w:pPr>
            <m:oMath>
              <m:r>
                <m:t>C</m:t>
              </m:r>
              <m:r>
                <m:rPr>
                  <m:sty m:val="p"/>
                </m:rPr>
                <m:t>=</m:t>
              </m:r>
              <m:r>
                <m:t>2</m:t>
              </m:r>
              <m:r>
                <m:t>π</m:t>
              </m:r>
              <m:r>
                <m:t>r</m:t>
              </m:r>
              <m:r>
                <m:rPr>
                  <m:sty m:val="p"/>
                </m:rPr>
                <m:t>=</m:t>
              </m:r>
              <m:r>
                <m:t>π</m:t>
              </m:r>
              <m:r>
                <m:t>d</m:t>
              </m:r>
            </m:oMath>
          </w:p>
        </w:tc>
        <w:tc>
          <w:tcPr/>
          <w:p>
            <w:pPr>
              <w:pStyle w:val="Compact"/>
              <w:jc w:val="left"/>
            </w:pPr>
            <m:oMath>
              <m:r>
                <m:t>d</m:t>
              </m:r>
            </m:oMath>
            <w:r>
              <w:t xml:space="preserve"> </w:t>
            </w:r>
            <w:r>
              <w:t xml:space="preserve">= diameter =</w:t>
            </w:r>
            <w:r>
              <w:t xml:space="preserve"> </w:t>
            </w:r>
            <m:oMath>
              <m:r>
                <m:t>2</m:t>
              </m:r>
              <m:r>
                <m:t>r</m:t>
              </m:r>
            </m:oMath>
          </w:p>
        </w:tc>
      </w:tr>
    </w:tbl>
    <w:bookmarkEnd w:id="314"/>
    <w:bookmarkStart w:id="315" w:name="the-scaling-laws-for-similar-figures"/>
    <w:p>
      <w:pPr>
        <w:pStyle w:val="Heading3"/>
      </w:pPr>
      <w:r>
        <w:t xml:space="preserve">5.9.3 — The Scaling Laws for Similar Figures</w:t>
      </w:r>
    </w:p>
    <w:p>
      <w:pPr>
        <w:pStyle w:val="FirstParagraph"/>
      </w:pPr>
      <w:r>
        <w:t xml:space="preserve">When two figures are similar with a linear scale factor of</w:t>
      </w:r>
      <w:r>
        <w:t xml:space="preserve"> </w:t>
      </w:r>
      <m:oMath>
        <m:r>
          <m:t>k</m:t>
        </m:r>
      </m:oMath>
      <w:r>
        <w:t xml:space="preserve"> </w:t>
      </w:r>
      <w:r>
        <w:t xml:space="preserve">(the ratio of corresponding lengths):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Scale Factor</w:t>
            </w:r>
          </w:p>
        </w:tc>
      </w:tr>
      <w:tr>
        <w:tc>
          <w:tcPr/>
          <w:p>
            <w:pPr>
              <w:pStyle w:val="Compact"/>
              <w:jc w:val="left"/>
            </w:pPr>
            <w:r>
              <w:t xml:space="preserve">Lengths</w:t>
            </w:r>
          </w:p>
        </w:tc>
        <w:tc>
          <w:tcPr/>
          <w:p>
            <w:pPr>
              <w:pStyle w:val="Compact"/>
              <w:jc w:val="left"/>
            </w:pPr>
            <m:oMath>
              <m:r>
                <m:t>k</m:t>
              </m:r>
            </m:oMath>
          </w:p>
        </w:tc>
      </w:tr>
      <w:tr>
        <w:tc>
          <w:tcPr/>
          <w:p>
            <w:pPr>
              <w:pStyle w:val="Compact"/>
              <w:jc w:val="left"/>
            </w:pPr>
            <w:r>
              <w:t xml:space="preserve">Perimeters</w:t>
            </w:r>
          </w:p>
        </w:tc>
        <w:tc>
          <w:tcPr/>
          <w:p>
            <w:pPr>
              <w:pStyle w:val="Compact"/>
              <w:jc w:val="left"/>
            </w:pPr>
            <m:oMath>
              <m:r>
                <m:t>k</m:t>
              </m:r>
            </m:oMath>
          </w:p>
        </w:tc>
      </w:tr>
      <w:tr>
        <w:tc>
          <w:tcPr/>
          <w:p>
            <w:pPr>
              <w:pStyle w:val="Compact"/>
              <w:jc w:val="left"/>
            </w:pPr>
            <w:r>
              <w:t xml:space="preserve">Areas</w:t>
            </w:r>
          </w:p>
        </w:tc>
        <w:tc>
          <w:tcPr/>
          <w:p>
            <w:pPr>
              <w:pStyle w:val="Compact"/>
              <w:jc w:val="left"/>
            </w:pPr>
            <m:oMath>
              <m:sSup>
                <m:e>
                  <m:r>
                    <m:t>k</m:t>
                  </m:r>
                </m:e>
                <m:sup>
                  <m:r>
                    <m:t>2</m:t>
                  </m:r>
                </m:sup>
              </m:sSup>
            </m:oMath>
          </w:p>
        </w:tc>
      </w:tr>
      <w:tr>
        <w:tc>
          <w:tcPr/>
          <w:p>
            <w:pPr>
              <w:pStyle w:val="Compact"/>
              <w:jc w:val="left"/>
            </w:pPr>
            <w:r>
              <w:t xml:space="preserve">Volumes (3D)</w:t>
            </w:r>
          </w:p>
        </w:tc>
        <w:tc>
          <w:tcPr/>
          <w:p>
            <w:pPr>
              <w:pStyle w:val="Compact"/>
              <w:jc w:val="left"/>
            </w:pPr>
            <m:oMath>
              <m:sSup>
                <m:e>
                  <m:r>
                    <m:t>k</m:t>
                  </m:r>
                </m:e>
                <m:sup>
                  <m:r>
                    <m:t>3</m:t>
                  </m:r>
                </m:sup>
              </m:sSup>
            </m:oMath>
          </w:p>
        </w:tc>
      </w:tr>
    </w:tbl>
    <w:p>
      <w:pPr>
        <w:pStyle w:val="BodyText"/>
      </w:pPr>
      <w:r>
        <w:rPr>
          <w:b/>
          <w:bCs/>
        </w:rPr>
        <w:t xml:space="preserve">ACT Application:</w:t>
      </w:r>
      <w:r>
        <w:t xml:space="preserve"> </w:t>
      </w:r>
      <w:r>
        <w:t xml:space="preserve">If the side length of a square is tripled, the area increases by a factor of</w:t>
      </w:r>
      <w:r>
        <w:t xml:space="preserve"> </w:t>
      </w:r>
      <m:oMath>
        <m:sSup>
          <m:e>
            <m:r>
              <m:t>3</m:t>
            </m:r>
          </m:e>
          <m:sup>
            <m:r>
              <m:t>2</m:t>
            </m:r>
          </m:sup>
        </m:sSup>
        <m:r>
          <m:rPr>
            <m:sty m:val="p"/>
          </m:rPr>
          <m:t>=</m:t>
        </m:r>
        <m:r>
          <m:t>9</m:t>
        </m:r>
      </m:oMath>
      <w:r>
        <w:t xml:space="preserve">, not 3. If the radius of a circle is doubled, the area increases by a factor of</w:t>
      </w:r>
      <w:r>
        <w:t xml:space="preserve"> </w:t>
      </w:r>
      <m:oMath>
        <m:sSup>
          <m:e>
            <m:r>
              <m:t>2</m:t>
            </m:r>
          </m:e>
          <m:sup>
            <m:r>
              <m:t>2</m:t>
            </m:r>
          </m:sup>
        </m:sSup>
        <m:r>
          <m:rPr>
            <m:sty m:val="p"/>
          </m:rPr>
          <m:t>=</m:t>
        </m:r>
        <m:r>
          <m:t>4</m:t>
        </m:r>
      </m:oMath>
      <w:r>
        <w:t xml:space="preserve">.</w:t>
      </w:r>
    </w:p>
    <w:p>
      <w:pPr>
        <w:pStyle w:val="BodyText"/>
      </w:pPr>
      <w:r>
        <w:rPr>
          <w:b/>
          <w:bCs/>
        </w:rPr>
        <w:t xml:space="preserve">Trap Recognition:</w:t>
      </w:r>
      <w:r>
        <w:t xml:space="preserve"> </w:t>
      </w:r>
      <w:r>
        <w:t xml:space="preserve">The scaling law for area is one of the most common traps on the ACT. Students frequently apply the linear scale factor to area problems. Always square the scale factor for areas, cube it for volumes.</w:t>
      </w:r>
    </w:p>
    <w:p>
      <w:r>
        <w:pict>
          <v:rect style="width:0;height:1.5pt" o:hralign="center" o:hrstd="t" o:hr="t"/>
        </w:pict>
      </w:r>
    </w:p>
    <w:bookmarkEnd w:id="315"/>
    <w:bookmarkEnd w:id="316"/>
    <w:bookmarkStart w:id="323" w:name="X6b28e2791168a550c2534d0a9ce0208eaca9a2a"/>
    <w:p>
      <w:pPr>
        <w:pStyle w:val="Heading2"/>
      </w:pPr>
      <w:r>
        <w:t xml:space="preserve">5.10 — Circles: Properties, Arcs, Sectors, and Angles</w:t>
      </w:r>
    </w:p>
    <w:bookmarkStart w:id="317" w:name="fundamental-circle-definitions"/>
    <w:p>
      <w:pPr>
        <w:pStyle w:val="Heading3"/>
      </w:pPr>
      <w:r>
        <w:t xml:space="preserve">5.10.1 — Fundamental Circle Definitions</w:t>
      </w:r>
    </w:p>
    <w:p>
      <w:pPr>
        <w:pStyle w:val="Compact"/>
        <w:numPr>
          <w:ilvl w:val="0"/>
          <w:numId w:val="1101"/>
        </w:numPr>
      </w:pPr>
      <w:r>
        <w:rPr>
          <w:b/>
          <w:bCs/>
        </w:rPr>
        <w:t xml:space="preserve">Center:</w:t>
      </w:r>
      <w:r>
        <w:t xml:space="preserve"> </w:t>
      </w:r>
      <w:r>
        <w:t xml:space="preserve">The point equidistant from all points on the circle.</w:t>
      </w:r>
    </w:p>
    <w:p>
      <w:pPr>
        <w:pStyle w:val="Compact"/>
        <w:numPr>
          <w:ilvl w:val="0"/>
          <w:numId w:val="1101"/>
        </w:numPr>
      </w:pPr>
      <w:r>
        <w:rPr>
          <w:b/>
          <w:bCs/>
        </w:rPr>
        <w:t xml:space="preserve">Radius:</w:t>
      </w:r>
      <w:r>
        <w:t xml:space="preserve"> </w:t>
      </w:r>
      <w:r>
        <w:t xml:space="preserve">A segment from the center to any point on the circle. All radii of a given circle are congruent.</w:t>
      </w:r>
    </w:p>
    <w:p>
      <w:pPr>
        <w:pStyle w:val="Compact"/>
        <w:numPr>
          <w:ilvl w:val="0"/>
          <w:numId w:val="1101"/>
        </w:numPr>
      </w:pPr>
      <w:r>
        <w:rPr>
          <w:b/>
          <w:bCs/>
        </w:rPr>
        <w:t xml:space="preserve">Chord:</w:t>
      </w:r>
      <w:r>
        <w:t xml:space="preserve"> </w:t>
      </w:r>
      <w:r>
        <w:t xml:space="preserve">A segment whose endpoints lie on the circle.</w:t>
      </w:r>
    </w:p>
    <w:p>
      <w:pPr>
        <w:pStyle w:val="Compact"/>
        <w:numPr>
          <w:ilvl w:val="0"/>
          <w:numId w:val="1101"/>
        </w:numPr>
      </w:pPr>
      <w:r>
        <w:rPr>
          <w:b/>
          <w:bCs/>
        </w:rPr>
        <w:t xml:space="preserve">Diameter:</w:t>
      </w:r>
      <w:r>
        <w:t xml:space="preserve"> </w:t>
      </w:r>
      <w:r>
        <w:t xml:space="preserve">A chord that passes through the center. The diameter is twice the radius:</w:t>
      </w:r>
      <w:r>
        <w:t xml:space="preserve"> </w:t>
      </w:r>
      <m:oMath>
        <m:r>
          <m:t>d</m:t>
        </m:r>
        <m:r>
          <m:rPr>
            <m:sty m:val="p"/>
          </m:rPr>
          <m:t>=</m:t>
        </m:r>
        <m:r>
          <m:t>2</m:t>
        </m:r>
        <m:r>
          <m:t>r</m:t>
        </m:r>
      </m:oMath>
      <w:r>
        <w:t xml:space="preserve">.</w:t>
      </w:r>
    </w:p>
    <w:p>
      <w:pPr>
        <w:pStyle w:val="Compact"/>
        <w:numPr>
          <w:ilvl w:val="0"/>
          <w:numId w:val="1101"/>
        </w:numPr>
      </w:pPr>
      <w:r>
        <w:rPr>
          <w:b/>
          <w:bCs/>
        </w:rPr>
        <w:t xml:space="preserve">Tangent:</w:t>
      </w:r>
      <w:r>
        <w:t xml:space="preserve"> </w:t>
      </w:r>
      <w:r>
        <w:t xml:space="preserve">A line that intersects the circle at exactly one point. The tangent line is perpendicular to the radius drawn to the point of tangency.</w:t>
      </w:r>
    </w:p>
    <w:p>
      <w:pPr>
        <w:pStyle w:val="Compact"/>
        <w:numPr>
          <w:ilvl w:val="0"/>
          <w:numId w:val="1101"/>
        </w:numPr>
      </w:pPr>
      <w:r>
        <w:rPr>
          <w:b/>
          <w:bCs/>
        </w:rPr>
        <w:t xml:space="preserve">Secant:</w:t>
      </w:r>
      <w:r>
        <w:t xml:space="preserve"> </w:t>
      </w:r>
      <w:r>
        <w:t xml:space="preserve">A line that intersects the circle at two points.</w:t>
      </w:r>
    </w:p>
    <w:p>
      <w:pPr>
        <w:pStyle w:val="Compact"/>
        <w:numPr>
          <w:ilvl w:val="0"/>
          <w:numId w:val="1101"/>
        </w:numPr>
      </w:pPr>
      <w:r>
        <w:rPr>
          <w:b/>
          <w:bCs/>
        </w:rPr>
        <w:t xml:space="preserve">Arc:</w:t>
      </w:r>
      <w:r>
        <w:t xml:space="preserve"> </w:t>
      </w:r>
      <w:r>
        <w:t xml:space="preserve">A continuous portion of the circle’s circumference.</w:t>
      </w:r>
    </w:p>
    <w:p>
      <w:pPr>
        <w:pStyle w:val="Compact"/>
        <w:numPr>
          <w:ilvl w:val="0"/>
          <w:numId w:val="1101"/>
        </w:numPr>
      </w:pPr>
      <w:r>
        <w:rPr>
          <w:b/>
          <w:bCs/>
        </w:rPr>
        <w:t xml:space="preserve">Sector:</w:t>
      </w:r>
      <w:r>
        <w:t xml:space="preserve"> </w:t>
      </w:r>
      <w:r>
        <w:t xml:space="preserve">The region bounded by two radii and the intercepted arc (like a</w:t>
      </w:r>
      <w:r>
        <w:t xml:space="preserve"> </w:t>
      </w:r>
      <w:r>
        <w:t xml:space="preserve">“</w:t>
      </w:r>
      <w:r>
        <w:t xml:space="preserve">slice of pie</w:t>
      </w:r>
      <w:r>
        <w:t xml:space="preserve">”</w:t>
      </w:r>
      <w:r>
        <w:t xml:space="preserve">).</w:t>
      </w:r>
    </w:p>
    <w:p>
      <w:pPr>
        <w:pStyle w:val="Compact"/>
        <w:numPr>
          <w:ilvl w:val="0"/>
          <w:numId w:val="1101"/>
        </w:numPr>
      </w:pPr>
      <w:r>
        <w:rPr>
          <w:b/>
          <w:bCs/>
        </w:rPr>
        <w:t xml:space="preserve">Segment:</w:t>
      </w:r>
      <w:r>
        <w:t xml:space="preserve"> </w:t>
      </w:r>
      <w:r>
        <w:t xml:space="preserve">The region bounded by a chord and the intercepted arc.</w:t>
      </w:r>
    </w:p>
    <w:bookmarkEnd w:id="317"/>
    <w:bookmarkStart w:id="318" w:name="the-equation-of-a-circle-1"/>
    <w:p>
      <w:pPr>
        <w:pStyle w:val="Heading3"/>
      </w:pPr>
      <w:r>
        <w:t xml:space="preserve">5.10.2 — The Equation of a Circle</w:t>
      </w:r>
    </w:p>
    <w:p>
      <w:pPr>
        <w:pStyle w:val="FirstParagraph"/>
      </w:pPr>
      <w:r>
        <w:t xml:space="preserve">The standard form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has center</w:t>
      </w:r>
      <w:r>
        <w:t xml:space="preserve"> </w:t>
      </w:r>
      <m:oMath>
        <m:d>
          <m:dPr>
            <m:begChr m:val="("/>
            <m:endChr m:val=")"/>
            <m:sepChr m:val=""/>
            <m:grow/>
          </m:dPr>
          <m:e>
            <m:r>
              <m:t>3</m:t>
            </m:r>
            <m:r>
              <m:rPr>
                <m:sty m:val="p"/>
              </m:rPr>
              <m:t>,</m:t>
            </m:r>
            <m:r>
              <m:rPr>
                <m:sty m:val="p"/>
              </m:rPr>
              <m:t>−</m:t>
            </m:r>
            <m:r>
              <m:t>2</m:t>
            </m:r>
          </m:e>
        </m:d>
      </m:oMath>
      <w:r>
        <w:t xml:space="preserve"> </w:t>
      </w:r>
      <w:r>
        <w:t xml:space="preserve">and radius</w:t>
      </w:r>
      <w:r>
        <w:t xml:space="preserve"> </w:t>
      </w:r>
      <m:oMath>
        <m:r>
          <m:t>r</m:t>
        </m:r>
        <m:r>
          <m:rPr>
            <m:sty m:val="p"/>
          </m:rPr>
          <m:t>=</m:t>
        </m:r>
        <m:rad>
          <m:radPr>
            <m:degHide m:val="on"/>
          </m:radPr>
          <m:deg/>
          <m:e>
            <m:r>
              <m:t>25</m:t>
            </m:r>
          </m:e>
        </m:rad>
        <m:r>
          <m:rPr>
            <m:sty m:val="p"/>
          </m:rPr>
          <m:t>=</m:t>
        </m:r>
        <m:r>
          <m:t>5</m:t>
        </m:r>
      </m:oMath>
      <w:r>
        <w:t xml:space="preserve">.</w:t>
      </w:r>
    </w:p>
    <w:p>
      <w:pPr>
        <w:pStyle w:val="BodyText"/>
      </w:pPr>
      <w:r>
        <w:rPr>
          <w:b/>
          <w:bCs/>
        </w:rPr>
        <w:t xml:space="preserve">ACT Trap:</w:t>
      </w:r>
      <w:r>
        <w:t xml:space="preserve"> </w:t>
      </w:r>
      <w:r>
        <w:t xml:space="preserve">The signs inside the parentheses are reversed for the center coordinates.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9</m:t>
        </m:r>
      </m:oMath>
      <w:r>
        <w:t xml:space="preserve"> </w:t>
      </w:r>
      <w:r>
        <w:t xml:space="preserve">has center</w:t>
      </w:r>
      <w:r>
        <w:t xml:space="preserve"> </w:t>
      </w:r>
      <m:oMath>
        <m:d>
          <m:dPr>
            <m:begChr m:val="("/>
            <m:endChr m:val=")"/>
            <m:sepChr m:val=""/>
            <m:grow/>
          </m:dPr>
          <m:e>
            <m:r>
              <m:rPr>
                <m:sty m:val="p"/>
              </m:rPr>
              <m:t>−</m:t>
            </m:r>
            <m:r>
              <m:t>1</m:t>
            </m:r>
            <m:r>
              <m:rPr>
                <m:sty m:val="p"/>
              </m:rPr>
              <m:t>,</m:t>
            </m:r>
            <m:r>
              <m:t>4</m:t>
            </m:r>
          </m:e>
        </m:d>
      </m:oMath>
      <w:r>
        <w:t xml:space="preserve">, NOT</w:t>
      </w:r>
      <w:r>
        <w:t xml:space="preserve"> </w:t>
      </w:r>
      <m:oMath>
        <m:d>
          <m:dPr>
            <m:begChr m:val="("/>
            <m:endChr m:val=")"/>
            <m:sepChr m:val=""/>
            <m:grow/>
          </m:dPr>
          <m:e>
            <m:r>
              <m:t>1</m:t>
            </m:r>
            <m:r>
              <m:rPr>
                <m:sty m:val="p"/>
              </m:rPr>
              <m:t>,</m:t>
            </m:r>
            <m:r>
              <m:rPr>
                <m:sty m:val="p"/>
              </m:rPr>
              <m:t>−</m:t>
            </m:r>
            <m:r>
              <m:t>4</m:t>
            </m:r>
          </m:e>
        </m:d>
      </m:oMath>
      <w:r>
        <w:t xml:space="preserve">.</w:t>
      </w:r>
    </w:p>
    <w:bookmarkEnd w:id="318"/>
    <w:bookmarkStart w:id="319" w:name="arc-length-and-sector-area"/>
    <w:p>
      <w:pPr>
        <w:pStyle w:val="Heading3"/>
      </w:pPr>
      <w:r>
        <w:t xml:space="preserve">5.10.3 — Arc Length and Sector Area</w:t>
      </w:r>
    </w:p>
    <w:p>
      <w:pPr>
        <w:pStyle w:val="FirstParagraph"/>
      </w:pPr>
      <w:r>
        <w:rPr>
          <w:b/>
          <w:bCs/>
        </w:rPr>
        <w:t xml:space="preserve">Arc Length:</w:t>
      </w:r>
      <w:r>
        <w:t xml:space="preserve"> </w:t>
      </w:r>
      <w:r>
        <w:t xml:space="preserve">The length of an arc with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rPr>
              <m:nor/>
              <m:sty m:val="p"/>
            </m:rPr>
            <m:t>Arc Length</m:t>
          </m:r>
          <m:r>
            <m:rPr>
              <m:sty m:val="p"/>
            </m:rPr>
            <m:t>=</m:t>
          </m:r>
          <m:f>
            <m:fPr>
              <m:type m:val="bar"/>
            </m:fPr>
            <m:num>
              <m:r>
                <m:t>θ</m:t>
              </m:r>
            </m:num>
            <m:den>
              <m:r>
                <m:t>360</m:t>
              </m:r>
              <m:r>
                <m:rPr>
                  <m:sty m:val="p"/>
                </m:rPr>
                <m:t>°</m:t>
              </m:r>
            </m:den>
          </m:f>
          <m:r>
            <m:rPr>
              <m:sty m:val="p"/>
            </m:rPr>
            <m:t>×</m:t>
          </m:r>
          <m:r>
            <m:t>2</m:t>
          </m:r>
          <m:r>
            <m:t>π</m:t>
          </m:r>
          <m:r>
            <m:t>r</m:t>
          </m:r>
        </m:oMath>
      </m:oMathPara>
    </w:p>
    <w:p>
      <w:pPr>
        <w:pStyle w:val="FirstParagraph"/>
      </w:pPr>
      <w:r>
        <w:rPr>
          <w:b/>
          <w:bCs/>
        </w:rPr>
        <w:t xml:space="preserve">Sector Area:</w:t>
      </w:r>
      <w:r>
        <w:t xml:space="preserve"> </w:t>
      </w:r>
      <w:r>
        <w:t xml:space="preserve">The area of a sector with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rPr>
              <m:nor/>
              <m:sty m:val="p"/>
            </m:rPr>
            <m:t>Sector Area</m:t>
          </m:r>
          <m:r>
            <m:rPr>
              <m:sty m:val="p"/>
            </m:rPr>
            <m:t>=</m:t>
          </m:r>
          <m:f>
            <m:fPr>
              <m:type m:val="bar"/>
            </m:fPr>
            <m:num>
              <m:r>
                <m:t>θ</m:t>
              </m:r>
            </m:num>
            <m:den>
              <m:r>
                <m:t>360</m:t>
              </m:r>
              <m:r>
                <m:rPr>
                  <m:sty m:val="p"/>
                </m:rPr>
                <m:t>°</m:t>
              </m:r>
            </m:den>
          </m:f>
          <m:r>
            <m:rPr>
              <m:sty m:val="p"/>
            </m:rPr>
            <m:t>×</m:t>
          </m:r>
          <m:r>
            <m:t>π</m:t>
          </m:r>
          <m:sSup>
            <m:e>
              <m:r>
                <m:t>r</m:t>
              </m:r>
            </m:e>
            <m:sup>
              <m:r>
                <m:t>2</m:t>
              </m:r>
            </m:sup>
          </m:sSup>
        </m:oMath>
      </m:oMathPara>
    </w:p>
    <w:p>
      <w:pPr>
        <w:pStyle w:val="FirstParagraph"/>
      </w:pPr>
      <w:r>
        <w:rPr>
          <w:b/>
          <w:bCs/>
        </w:rPr>
        <w:t xml:space="preserve">Conceptual Understanding:</w:t>
      </w:r>
      <w:r>
        <w:t xml:space="preserve"> </w:t>
      </w:r>
      <w:r>
        <w:t xml:space="preserve">Both formulas are based on the fraction of the circle represented by the central angle. A</w:t>
      </w:r>
      <w:r>
        <w:t xml:space="preserve"> </w:t>
      </w:r>
      <m:oMath>
        <m:r>
          <m:t>90</m:t>
        </m:r>
        <m:r>
          <m:rPr>
            <m:sty m:val="p"/>
          </m:rPr>
          <m:t>°</m:t>
        </m:r>
      </m:oMath>
      <w:r>
        <w:t xml:space="preserve"> </w:t>
      </w:r>
      <w:r>
        <w:t xml:space="preserve">sector is</w:t>
      </w:r>
      <w:r>
        <w:t xml:space="preserve"> </w:t>
      </w:r>
      <m:oMath>
        <m:f>
          <m:fPr>
            <m:type m:val="bar"/>
          </m:fPr>
          <m:num>
            <m:r>
              <m:t>90</m:t>
            </m:r>
            <m:r>
              <m:rPr>
                <m:sty m:val="p"/>
              </m:rPr>
              <m:t>°</m:t>
            </m:r>
          </m:num>
          <m:den>
            <m:r>
              <m:t>360</m:t>
            </m:r>
            <m:r>
              <m:rPr>
                <m:sty m:val="p"/>
              </m:rPr>
              <m:t>°</m:t>
            </m:r>
          </m:den>
        </m:f>
        <m:r>
          <m:rPr>
            <m:sty m:val="p"/>
          </m:rPr>
          <m:t>=</m:t>
        </m:r>
        <m:f>
          <m:fPr>
            <m:type m:val="bar"/>
          </m:fPr>
          <m:num>
            <m:r>
              <m:t>1</m:t>
            </m:r>
          </m:num>
          <m:den>
            <m:r>
              <m:t>4</m:t>
            </m:r>
          </m:den>
        </m:f>
      </m:oMath>
      <w:r>
        <w:t xml:space="preserve"> </w:t>
      </w:r>
      <w:r>
        <w:t xml:space="preserve">of the full circle, so its area is</w:t>
      </w:r>
      <w:r>
        <w:t xml:space="preserve"> </w:t>
      </w:r>
      <m:oMath>
        <m:f>
          <m:fPr>
            <m:type m:val="bar"/>
          </m:fPr>
          <m:num>
            <m:r>
              <m:t>1</m:t>
            </m:r>
          </m:num>
          <m:den>
            <m:r>
              <m:t>4</m:t>
            </m:r>
          </m:den>
        </m:f>
        <m:r>
          <m:t>π</m:t>
        </m:r>
        <m:sSup>
          <m:e>
            <m:r>
              <m:t>r</m:t>
            </m:r>
          </m:e>
          <m:sup>
            <m:r>
              <m:t>2</m:t>
            </m:r>
          </m:sup>
        </m:sSup>
      </m:oMath>
      <w:r>
        <w:t xml:space="preserve"> </w:t>
      </w:r>
      <w:r>
        <w:t xml:space="preserve">and its arc length is</w:t>
      </w:r>
      <w:r>
        <w:t xml:space="preserve"> </w:t>
      </w:r>
      <m:oMath>
        <m:f>
          <m:fPr>
            <m:type m:val="bar"/>
          </m:fPr>
          <m:num>
            <m:r>
              <m:t>1</m:t>
            </m:r>
          </m:num>
          <m:den>
            <m:r>
              <m:t>4</m:t>
            </m:r>
          </m:den>
        </m:f>
        <m:d>
          <m:dPr>
            <m:begChr m:val="("/>
            <m:endChr m:val=")"/>
            <m:sepChr m:val=""/>
            <m:grow/>
          </m:dPr>
          <m:e>
            <m:r>
              <m:t>2</m:t>
            </m:r>
            <m:r>
              <m:t>π</m:t>
            </m:r>
            <m:r>
              <m:t>r</m:t>
            </m:r>
          </m:e>
        </m:d>
        <m:r>
          <m:rPr>
            <m:sty m:val="p"/>
          </m:rPr>
          <m:t>=</m:t>
        </m:r>
        <m:f>
          <m:fPr>
            <m:type m:val="bar"/>
          </m:fPr>
          <m:num>
            <m:r>
              <m:t>π</m:t>
            </m:r>
            <m:r>
              <m:t>r</m:t>
            </m:r>
          </m:num>
          <m:den>
            <m:r>
              <m:t>2</m:t>
            </m:r>
          </m:den>
        </m:f>
      </m:oMath>
      <w:r>
        <w:t xml:space="preserve">.</w:t>
      </w:r>
    </w:p>
    <w:bookmarkEnd w:id="319"/>
    <w:bookmarkStart w:id="320" w:name="inscribed-angles-and-intercepted-arcs"/>
    <w:p>
      <w:pPr>
        <w:pStyle w:val="Heading3"/>
      </w:pPr>
      <w:r>
        <w:t xml:space="preserve">5.10.4 — Inscribed Angles and Intercepted Arcs</w:t>
      </w:r>
    </w:p>
    <w:p>
      <w:pPr>
        <w:pStyle w:val="FirstParagraph"/>
      </w:pPr>
      <w:r>
        <w:rPr>
          <w:b/>
          <w:bCs/>
        </w:rPr>
        <w:t xml:space="preserve">Theorem:</w:t>
      </w:r>
      <w:r>
        <w:t xml:space="preserve"> </w:t>
      </w:r>
      <w:r>
        <w:t xml:space="preserve">The measure of an inscribed angle is</w:t>
      </w:r>
      <w:r>
        <w:t xml:space="preserve"> </w:t>
      </w:r>
      <w:r>
        <w:rPr>
          <w:b/>
          <w:bCs/>
        </w:rPr>
        <w:t xml:space="preserve">half</w:t>
      </w:r>
      <w:r>
        <w:t xml:space="preserve"> </w:t>
      </w:r>
      <w:r>
        <w:t xml:space="preserve">the measure of its intercepted arc.</w:t>
      </w:r>
    </w:p>
    <w:p>
      <w:pPr>
        <w:pStyle w:val="BodyText"/>
      </w:pPr>
      <w:r>
        <w:rPr>
          <w:b/>
          <w:bCs/>
        </w:rPr>
        <w:t xml:space="preserve">ACT Application:</w:t>
      </w:r>
      <w:r>
        <w:t xml:space="preserve"> </w:t>
      </w:r>
      <w:r>
        <w:t xml:space="preserve">If an inscribed angle intercepts an arc of</w:t>
      </w:r>
      <w:r>
        <w:t xml:space="preserve"> </w:t>
      </w:r>
      <m:oMath>
        <m:r>
          <m:t>80</m:t>
        </m:r>
        <m:r>
          <m:rPr>
            <m:sty m:val="p"/>
          </m:rPr>
          <m:t>°</m:t>
        </m:r>
      </m:oMath>
      <w:r>
        <w:t xml:space="preserve">, the inscribed angle measures</w:t>
      </w:r>
      <w:r>
        <w:t xml:space="preserve"> </w:t>
      </w:r>
      <m:oMath>
        <m:r>
          <m:t>40</m:t>
        </m:r>
        <m:r>
          <m:rPr>
            <m:sty m:val="p"/>
          </m:rPr>
          <m:t>°</m:t>
        </m:r>
      </m:oMath>
      <w:r>
        <w:t xml:space="preserve">.</w:t>
      </w:r>
    </w:p>
    <w:p>
      <w:pPr>
        <w:pStyle w:val="BodyText"/>
      </w:pPr>
      <w:r>
        <w:rPr>
          <w:b/>
          <w:bCs/>
        </w:rPr>
        <w:t xml:space="preserve">Thales’ Theorem:</w:t>
      </w:r>
      <w:r>
        <w:t xml:space="preserve"> </w:t>
      </w:r>
      <w:r>
        <w:t xml:space="preserve">An inscribed angle that intercepts a diameter is always a right angle (</w:t>
      </w:r>
      <m:oMath>
        <m:r>
          <m:t>90</m:t>
        </m:r>
        <m:r>
          <m:rPr>
            <m:sty m:val="p"/>
          </m:rPr>
          <m:t>°</m:t>
        </m:r>
      </m:oMath>
      <w:r>
        <w:t xml:space="preserve">). This means any triangle inscribed in a circle with the diameter as one side is a right triangle.</w:t>
      </w:r>
    </w:p>
    <w:bookmarkEnd w:id="320"/>
    <w:bookmarkStart w:id="321" w:name="central-angles-and-intercepted-arcs"/>
    <w:p>
      <w:pPr>
        <w:pStyle w:val="Heading3"/>
      </w:pPr>
      <w:r>
        <w:t xml:space="preserve">5.10.5 — Central Angles and Intercepted Arcs</w:t>
      </w:r>
    </w:p>
    <w:p>
      <w:pPr>
        <w:pStyle w:val="FirstParagraph"/>
      </w:pPr>
      <w:r>
        <w:rPr>
          <w:b/>
          <w:bCs/>
        </w:rPr>
        <w:t xml:space="preserve">Theorem:</w:t>
      </w:r>
      <w:r>
        <w:t xml:space="preserve"> </w:t>
      </w:r>
      <w:r>
        <w:t xml:space="preserve">The measure of a central angle equals the measure of its intercepted arc.</w:t>
      </w:r>
    </w:p>
    <w:p>
      <w:pPr>
        <w:pStyle w:val="BodyText"/>
      </w:pPr>
      <w:r>
        <w:rPr>
          <w:b/>
          <w:bCs/>
        </w:rPr>
        <w:t xml:space="preserve">ACT Application:</w:t>
      </w:r>
      <w:r>
        <w:t xml:space="preserve"> </w:t>
      </w:r>
      <w:r>
        <w:t xml:space="preserve">A central angle of</w:t>
      </w:r>
      <w:r>
        <w:t xml:space="preserve"> </w:t>
      </w:r>
      <m:oMath>
        <m:r>
          <m:t>120</m:t>
        </m:r>
        <m:r>
          <m:rPr>
            <m:sty m:val="p"/>
          </m:rPr>
          <m:t>°</m:t>
        </m:r>
      </m:oMath>
      <w:r>
        <w:t xml:space="preserve"> </w:t>
      </w:r>
      <w:r>
        <w:t xml:space="preserve">intercepts an arc of</w:t>
      </w:r>
      <w:r>
        <w:t xml:space="preserve"> </w:t>
      </w:r>
      <m:oMath>
        <m:r>
          <m:t>120</m:t>
        </m:r>
        <m:r>
          <m:rPr>
            <m:sty m:val="p"/>
          </m:rPr>
          <m:t>°</m:t>
        </m:r>
      </m:oMath>
      <w:r>
        <w:t xml:space="preserve">.</w:t>
      </w:r>
    </w:p>
    <w:bookmarkEnd w:id="321"/>
    <w:bookmarkStart w:id="322" w:name="tangent-lines-and-radii"/>
    <w:p>
      <w:pPr>
        <w:pStyle w:val="Heading3"/>
      </w:pPr>
      <w:r>
        <w:t xml:space="preserve">5.10.6 — Tangent Lines and Radii</w:t>
      </w:r>
    </w:p>
    <w:p>
      <w:pPr>
        <w:pStyle w:val="FirstParagraph"/>
      </w:pPr>
      <w:r>
        <w:rPr>
          <w:b/>
          <w:bCs/>
        </w:rPr>
        <w:t xml:space="preserve">Theorem:</w:t>
      </w:r>
      <w:r>
        <w:t xml:space="preserve"> </w:t>
      </w:r>
      <w:r>
        <w:t xml:space="preserve">A tangent line to a circle is perpendicular to the radius drawn to the point of tangency.</w:t>
      </w:r>
    </w:p>
    <w:p>
      <w:pPr>
        <w:pStyle w:val="BodyText"/>
      </w:pPr>
      <w:r>
        <w:rPr>
          <w:b/>
          <w:bCs/>
        </w:rPr>
        <w:t xml:space="preserve">ACT Application:</w:t>
      </w:r>
      <w:r>
        <w:t xml:space="preserve"> </w:t>
      </w:r>
      <w:r>
        <w:t xml:space="preserve">If a line is tangent to a circle at point</w:t>
      </w:r>
      <w:r>
        <w:t xml:space="preserve"> </w:t>
      </w:r>
      <m:oMath>
        <m:r>
          <m:t>P</m:t>
        </m:r>
      </m:oMath>
      <w:r>
        <w:t xml:space="preserve">, and</w:t>
      </w:r>
      <w:r>
        <w:t xml:space="preserve"> </w:t>
      </w:r>
      <m:oMath>
        <m:r>
          <m:t>O</m:t>
        </m:r>
      </m:oMath>
      <w:r>
        <w:t xml:space="preserve"> </w:t>
      </w:r>
      <w:r>
        <w:t xml:space="preserve">is the center of the circle, then</w:t>
      </w:r>
      <w:r>
        <w:t xml:space="preserve"> </w:t>
      </w:r>
      <m:oMath>
        <m:bar>
          <m:barPr>
            <m:pos m:val="top"/>
          </m:barPr>
          <m:e>
            <m:r>
              <m:t>O</m:t>
            </m:r>
            <m:r>
              <m:t>P</m:t>
            </m:r>
          </m:e>
        </m:bar>
      </m:oMath>
      <w:r>
        <w:t xml:space="preserve"> </w:t>
      </w:r>
      <w:r>
        <w:t xml:space="preserve">is perpendicular to the tangent line. This creates a right triangle, which allows the use of the Pythagorean Theorem.</w:t>
      </w:r>
    </w:p>
    <w:p>
      <w:r>
        <w:pict>
          <v:rect style="width:0;height:1.5pt" o:hralign="center" o:hrstd="t" o:hr="t"/>
        </w:pict>
      </w:r>
    </w:p>
    <w:bookmarkEnd w:id="322"/>
    <w:bookmarkEnd w:id="323"/>
    <w:bookmarkStart w:id="327" w:name="three-dimensional-geometry"/>
    <w:p>
      <w:pPr>
        <w:pStyle w:val="Heading2"/>
      </w:pPr>
      <w:r>
        <w:t xml:space="preserve">5.11 — Three-Dimensional Geometry</w:t>
      </w:r>
    </w:p>
    <w:bookmarkStart w:id="324" w:name="volume-formulas"/>
    <w:p>
      <w:pPr>
        <w:pStyle w:val="Heading3"/>
      </w:pPr>
      <w:r>
        <w:t xml:space="preserve">5.11.1 — Volume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 Formula</w:t>
            </w:r>
          </w:p>
        </w:tc>
        <w:tc>
          <w:tcPr/>
          <w:p>
            <w:pPr>
              <w:pStyle w:val="Compact"/>
              <w:jc w:val="left"/>
            </w:pPr>
            <w:r>
              <w:t xml:space="preserve">Notes</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c>
          <w:tcPr/>
          <w:p>
            <w:pPr>
              <w:pStyle w:val="Compact"/>
              <w:jc w:val="left"/>
            </w:pPr>
            <m:oMath>
              <m:r>
                <m:t>l</m:t>
              </m:r>
            </m:oMath>
            <w:r>
              <w:t xml:space="preserve"> </w:t>
            </w:r>
            <w:r>
              <w:t xml:space="preserve">= length,</w:t>
            </w:r>
            <w:r>
              <w:t xml:space="preserve"> </w:t>
            </w:r>
            <m:oMath>
              <m:r>
                <m:t>w</m:t>
              </m:r>
            </m:oMath>
            <w:r>
              <w:t xml:space="preserve"> </w:t>
            </w:r>
            <w:r>
              <w:t xml:space="preserve">= width,</w:t>
            </w:r>
            <w:r>
              <w:t xml:space="preserve"> </w:t>
            </w:r>
            <m:oMath>
              <m:r>
                <m:t>h</m:t>
              </m:r>
            </m:oMath>
            <w:r>
              <w:t xml:space="preserve"> </w:t>
            </w:r>
            <w:r>
              <w:t xml:space="preserve">= height</w:t>
            </w:r>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c>
          <w:tcPr/>
          <w:p>
            <w:pPr>
              <w:pStyle w:val="Compact"/>
              <w:jc w:val="left"/>
            </w:pPr>
            <m:oMath>
              <m:r>
                <m:t>r</m:t>
              </m:r>
            </m:oMath>
            <w:r>
              <w:t xml:space="preserve"> </w:t>
            </w:r>
            <w:r>
              <w:t xml:space="preserve">= radius of base,</w:t>
            </w:r>
            <w:r>
              <w:t xml:space="preserve"> </w:t>
            </w:r>
            <m:oMath>
              <m:r>
                <m:t>h</m:t>
              </m:r>
            </m:oMath>
            <w:r>
              <w:t xml:space="preserve"> </w:t>
            </w:r>
            <w:r>
              <w:t xml:space="preserve">= height</w:t>
            </w:r>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jc w:val="left"/>
            </w:pPr>
            <m:oMath>
              <m:r>
                <m:t>r</m:t>
              </m:r>
            </m:oMath>
            <w:r>
              <w:t xml:space="preserve"> </w:t>
            </w:r>
            <w:r>
              <w:t xml:space="preserve">= radius</w:t>
            </w:r>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m:oMath>
              <m:r>
                <m:t>r</m:t>
              </m:r>
            </m:oMath>
            <w:r>
              <w:t xml:space="preserve"> </w:t>
            </w:r>
            <w:r>
              <w:t xml:space="preserve">= radius of base,</w:t>
            </w:r>
            <w:r>
              <w:t xml:space="preserve"> </w:t>
            </w:r>
            <m:oMath>
              <m:r>
                <m:t>h</m:t>
              </m:r>
            </m:oMath>
            <w:r>
              <w:t xml:space="preserve"> </w:t>
            </w:r>
            <w:r>
              <w:t xml:space="preserve">= height</w:t>
            </w:r>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p>
        </w:tc>
        <w:tc>
          <w:tcPr/>
          <w:p>
            <w:pPr>
              <w:pStyle w:val="Compact"/>
              <w:jc w:val="left"/>
            </w:pPr>
            <m:oMath>
              <m:r>
                <m:t>B</m:t>
              </m:r>
            </m:oMath>
            <w:r>
              <w:t xml:space="preserve"> </w:t>
            </w:r>
            <w:r>
              <w:t xml:space="preserve">= area of base,</w:t>
            </w:r>
            <w:r>
              <w:t xml:space="preserve"> </w:t>
            </w:r>
            <m:oMath>
              <m:r>
                <m:t>h</m:t>
              </m:r>
            </m:oMath>
            <w:r>
              <w:t xml:space="preserve"> </w:t>
            </w:r>
            <w:r>
              <w:t xml:space="preserve">= height</w:t>
            </w:r>
          </w:p>
        </w:tc>
      </w:tr>
    </w:tbl>
    <w:p>
      <w:pPr>
        <w:pStyle w:val="BodyText"/>
      </w:pPr>
      <w:r>
        <w:rPr>
          <w:b/>
          <w:bCs/>
        </w:rPr>
        <w:t xml:space="preserve">Critical Insight:</w:t>
      </w:r>
      <w:r>
        <w:t xml:space="preserve"> </w:t>
      </w:r>
      <w:r>
        <w:t xml:space="preserve">The volume of a cone is exactly</w:t>
      </w:r>
      <w:r>
        <w:t xml:space="preserve"> </w:t>
      </w:r>
      <m:oMath>
        <m:f>
          <m:fPr>
            <m:type m:val="bar"/>
          </m:fPr>
          <m:num>
            <m:r>
              <m:t>1</m:t>
            </m:r>
          </m:num>
          <m:den>
            <m:r>
              <m:t>3</m:t>
            </m:r>
          </m:den>
        </m:f>
      </m:oMath>
      <w:r>
        <w:t xml:space="preserve"> </w:t>
      </w:r>
      <w:r>
        <w:t xml:space="preserve">the volume of a cylinder with the same base and height. The volume of a pyramid is exactly</w:t>
      </w:r>
      <w:r>
        <w:t xml:space="preserve"> </w:t>
      </w:r>
      <m:oMath>
        <m:f>
          <m:fPr>
            <m:type m:val="bar"/>
          </m:fPr>
          <m:num>
            <m:r>
              <m:t>1</m:t>
            </m:r>
          </m:num>
          <m:den>
            <m:r>
              <m:t>3</m:t>
            </m:r>
          </m:den>
        </m:f>
      </m:oMath>
      <w:r>
        <w:t xml:space="preserve"> </w:t>
      </w:r>
      <w:r>
        <w:t xml:space="preserve">the volume of a prism with the same base and height. This relationship is frequently tested.</w:t>
      </w:r>
    </w:p>
    <w:bookmarkEnd w:id="324"/>
    <w:bookmarkStart w:id="325" w:name="surface-area-formulas"/>
    <w:p>
      <w:pPr>
        <w:pStyle w:val="Heading3"/>
      </w:pPr>
      <w:r>
        <w:t xml:space="preserve">5.11.2 — Surface Area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Surface Area Formula</w:t>
            </w:r>
          </w:p>
        </w:tc>
        <w:tc>
          <w:tcPr/>
          <w:p>
            <w:pPr>
              <w:pStyle w:val="Compact"/>
              <w:jc w:val="left"/>
            </w:pPr>
            <w:r>
              <w:t xml:space="preserve">Notes</w:t>
            </w:r>
          </w:p>
        </w:tc>
      </w:tr>
      <w:tr>
        <w:tc>
          <w:tcPr/>
          <w:p>
            <w:pPr>
              <w:pStyle w:val="Compact"/>
              <w:jc w:val="left"/>
            </w:pPr>
            <w:r>
              <w:t xml:space="preserve">Rectangular Prism</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c>
          <w:tcPr/>
          <w:p>
            <w:pPr>
              <w:pStyle w:val="Compact"/>
              <w:jc w:val="left"/>
            </w:pPr>
            <w:r>
              <w:t xml:space="preserve">Sum of areas of all 6 faces</w:t>
            </w:r>
          </w:p>
        </w:tc>
      </w:tr>
      <w:tr>
        <w:tc>
          <w:tcPr/>
          <w:p>
            <w:pPr>
              <w:pStyle w:val="Compact"/>
              <w:jc w:val="left"/>
            </w:pPr>
            <w:r>
              <w:t xml:space="preserve">Cylinder</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c>
          <w:tcPr/>
          <w:p>
            <w:pPr>
              <w:pStyle w:val="Compact"/>
              <w:jc w:val="left"/>
            </w:pPr>
            <w:r>
              <w:t xml:space="preserve">Two circular bases + lateral surface</w:t>
            </w:r>
          </w:p>
        </w:tc>
      </w:tr>
      <w:tr>
        <w:tc>
          <w:tcPr/>
          <w:p>
            <w:pPr>
              <w:pStyle w:val="Compact"/>
              <w:jc w:val="left"/>
            </w:pPr>
            <w:r>
              <w:t xml:space="preserve">Sphere</w:t>
            </w:r>
          </w:p>
        </w:tc>
        <w:tc>
          <w:tcPr/>
          <w:p>
            <w:pPr>
              <w:pStyle w:val="Compact"/>
              <w:jc w:val="left"/>
            </w:pPr>
            <m:oMath>
              <m:r>
                <m:t>S</m:t>
              </m:r>
              <m:r>
                <m:t>A</m:t>
              </m:r>
              <m:r>
                <m:rPr>
                  <m:sty m:val="p"/>
                </m:rPr>
                <m:t>=</m:t>
              </m:r>
              <m:r>
                <m:t>4</m:t>
              </m:r>
              <m:r>
                <m:t>π</m:t>
              </m:r>
              <m:sSup>
                <m:e>
                  <m:r>
                    <m:t>r</m:t>
                  </m:r>
                </m:e>
                <m:sup>
                  <m:r>
                    <m:t>2</m:t>
                  </m:r>
                </m:sup>
              </m:sSup>
            </m:oMath>
          </w:p>
        </w:tc>
        <w:tc>
          <w:tcPr/>
          <w:p>
            <w:pPr>
              <w:pStyle w:val="Compact"/>
            </w:pPr>
          </w:p>
        </w:tc>
      </w:tr>
    </w:tbl>
    <w:bookmarkEnd w:id="325"/>
    <w:bookmarkStart w:id="326" w:name="volume-scaling"/>
    <w:p>
      <w:pPr>
        <w:pStyle w:val="Heading3"/>
      </w:pPr>
      <w:r>
        <w:t xml:space="preserve">5.11.3 — Volume Scaling</w:t>
      </w:r>
    </w:p>
    <w:p>
      <w:pPr>
        <w:pStyle w:val="FirstParagraph"/>
      </w:pPr>
      <w:r>
        <w:t xml:space="preserve">If all linear dimensions of a solid are multiplied by a factor of</w:t>
      </w:r>
      <w:r>
        <w:t xml:space="preserve"> </w:t>
      </w:r>
      <m:oMath>
        <m:r>
          <m:t>k</m:t>
        </m:r>
      </m:oMath>
      <w:r>
        <w:t xml:space="preserve">:</w:t>
      </w:r>
      <w:r>
        <w:t xml:space="preserve"> </w:t>
      </w:r>
      <w:r>
        <w:t xml:space="preserve">- Surface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Example:</w:t>
      </w:r>
      <w:r>
        <w:t xml:space="preserve"> </w:t>
      </w:r>
      <w:r>
        <w:t xml:space="preserve">If a sphere’s radius is doubled, its volume increases by a factor of</w:t>
      </w:r>
      <w:r>
        <w:t xml:space="preserve"> </w:t>
      </w:r>
      <m:oMath>
        <m:sSup>
          <m:e>
            <m:r>
              <m:t>2</m:t>
            </m:r>
          </m:e>
          <m:sup>
            <m:r>
              <m:t>3</m:t>
            </m:r>
          </m:sup>
        </m:sSup>
        <m:r>
          <m:rPr>
            <m:sty m:val="p"/>
          </m:rPr>
          <m:t>=</m:t>
        </m:r>
        <m:r>
          <m:t>8</m:t>
        </m:r>
      </m:oMath>
      <w:r>
        <w:t xml:space="preserve">, not 2 or 4.</w:t>
      </w:r>
    </w:p>
    <w:p>
      <w:r>
        <w:pict>
          <v:rect style="width:0;height:1.5pt" o:hralign="center" o:hrstd="t" o:hr="t"/>
        </w:pict>
      </w:r>
    </w:p>
    <w:bookmarkEnd w:id="326"/>
    <w:bookmarkEnd w:id="327"/>
    <w:bookmarkStart w:id="335" w:name="Xb76c1cf3f1755c7336d54f437a00684035baec2"/>
    <w:p>
      <w:pPr>
        <w:pStyle w:val="Heading2"/>
      </w:pPr>
      <w:r>
        <w:t xml:space="preserve">5.12 — Trigonometry: Ratios, Identities, and Applications</w:t>
      </w:r>
    </w:p>
    <w:bookmarkStart w:id="328" w:name="the-three-basic-trigonometric-ratios"/>
    <w:p>
      <w:pPr>
        <w:pStyle w:val="Heading3"/>
      </w:pPr>
      <w:r>
        <w:t xml:space="preserve">5.12.1 — The Three Basic Trigonometric Ratios</w:t>
      </w:r>
    </w:p>
    <w:p>
      <w:pPr>
        <w:pStyle w:val="FirstParagraph"/>
      </w:pPr>
      <w:r>
        <w:t xml:space="preserve">For a right triangle with an acute angle</w:t>
      </w:r>
      <w:r>
        <w:t xml:space="preserve"> </w:t>
      </w:r>
      <m:oMath>
        <m:r>
          <m:t>θ</m:t>
        </m:r>
      </m:oMath>
      <w:r>
        <w:t xml:space="preserv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Mnemonic:</w:t>
      </w:r>
      <w:r>
        <w:t xml:space="preserve"> </w:t>
      </w:r>
      <w:r>
        <w:t xml:space="preserve">SOH CAH TOA (Sine = Opposite/Hypotenuse, Cosine = Adjacent/Hypotenuse, Tangent = Opposite/Adjacent)</w:t>
      </w:r>
    </w:p>
    <w:p>
      <w:pPr>
        <w:pStyle w:val="BodyText"/>
      </w:pPr>
      <w:r>
        <w:rPr>
          <w:b/>
          <w:bCs/>
        </w:rPr>
        <w:t xml:space="preserve">Labeling the Sides:</w:t>
      </w:r>
      <w:r>
        <w:t xml:space="preserve"> </w:t>
      </w:r>
      <w:r>
        <w:t xml:space="preserve">-</w:t>
      </w:r>
      <w:r>
        <w:t xml:space="preserve"> </w:t>
      </w:r>
      <w:r>
        <w:rPr>
          <w:b/>
          <w:bCs/>
        </w:rPr>
        <w:t xml:space="preserve">Opposite:</w:t>
      </w:r>
      <w:r>
        <w:t xml:space="preserve"> </w:t>
      </w:r>
      <w:r>
        <w:t xml:space="preserve">The side across from the angle</w:t>
      </w:r>
      <w:r>
        <w:t xml:space="preserve"> </w:t>
      </w:r>
      <m:oMath>
        <m:r>
          <m:t>θ</m:t>
        </m:r>
      </m:oMath>
      <w:r>
        <w:t xml:space="preserve">.</w:t>
      </w:r>
      <w:r>
        <w:t xml:space="preserve"> </w:t>
      </w:r>
      <w:r>
        <w:t xml:space="preserve">-</w:t>
      </w:r>
      <w:r>
        <w:t xml:space="preserve"> </w:t>
      </w:r>
      <w:r>
        <w:rPr>
          <w:b/>
          <w:bCs/>
        </w:rPr>
        <w:t xml:space="preserve">Adjacent:</w:t>
      </w:r>
      <w:r>
        <w:t xml:space="preserve"> </w:t>
      </w:r>
      <w:r>
        <w:t xml:space="preserve">The side next to the angle</w:t>
      </w:r>
      <w:r>
        <w:t xml:space="preserve"> </w:t>
      </w:r>
      <m:oMath>
        <m:r>
          <m:t>θ</m:t>
        </m:r>
      </m:oMath>
      <w:r>
        <w:t xml:space="preserve"> </w:t>
      </w:r>
      <w:r>
        <w:t xml:space="preserve">that is NOT the hypotenuse.</w:t>
      </w:r>
      <w:r>
        <w:t xml:space="preserve"> </w:t>
      </w:r>
      <w:r>
        <w:t xml:space="preserve">-</w:t>
      </w:r>
      <w:r>
        <w:t xml:space="preserve"> </w:t>
      </w:r>
      <w:r>
        <w:rPr>
          <w:b/>
          <w:bCs/>
        </w:rPr>
        <w:t xml:space="preserve">Hypotenuse:</w:t>
      </w:r>
      <w:r>
        <w:t xml:space="preserve"> </w:t>
      </w:r>
      <w:r>
        <w:t xml:space="preserve">The longest side, always opposite the right angle.</w:t>
      </w:r>
    </w:p>
    <w:bookmarkEnd w:id="328"/>
    <w:bookmarkStart w:id="329" w:name="the-connection-to-similar-triangles"/>
    <w:p>
      <w:pPr>
        <w:pStyle w:val="Heading3"/>
      </w:pPr>
      <w:r>
        <w:t xml:space="preserve">5.12.2 — The Connection to Similar Triangles</w:t>
      </w:r>
    </w:p>
    <w:p>
      <w:pPr>
        <w:pStyle w:val="FirstParagraph"/>
      </w:pPr>
      <w:r>
        <w:t xml:space="preserve">The reason trigonometric ratios work is that all right triangles with the same acute angle are similar. Therefore, the ratios of corresponding sides are constant.</w:t>
      </w:r>
      <w:r>
        <w:t xml:space="preserve"> </w:t>
      </w:r>
      <m:oMath>
        <m:r>
          <m:rPr>
            <m:sty m:val="p"/>
          </m:rPr>
          <m:t>sin</m:t>
        </m:r>
        <m:d>
          <m:dPr>
            <m:begChr m:val="("/>
            <m:endChr m:val=")"/>
            <m:sepChr m:val=""/>
            <m:grow/>
          </m:dPr>
          <m:e>
            <m:r>
              <m:t>53</m:t>
            </m:r>
            <m:r>
              <m:rPr>
                <m:sty m:val="p"/>
              </m:rPr>
              <m:t>°</m:t>
            </m:r>
          </m:e>
        </m:d>
        <m:r>
          <m:rPr>
            <m:sty m:val="p"/>
          </m:rPr>
          <m:t>=</m:t>
        </m:r>
        <m:r>
          <m:t>0.80</m:t>
        </m:r>
      </m:oMath>
      <w:r>
        <w:t xml:space="preserve"> </w:t>
      </w:r>
      <w:r>
        <w:t xml:space="preserve">means that in</w:t>
      </w:r>
      <w:r>
        <w:t xml:space="preserve"> </w:t>
      </w:r>
      <w:r>
        <w:rPr>
          <w:i/>
          <w:iCs/>
        </w:rPr>
        <w:t xml:space="preserve">any</w:t>
      </w:r>
      <w:r>
        <w:t xml:space="preserve"> </w:t>
      </w:r>
      <w:r>
        <w:t xml:space="preserve">right triangle with a</w:t>
      </w:r>
      <w:r>
        <w:t xml:space="preserve"> </w:t>
      </w:r>
      <m:oMath>
        <m:r>
          <m:t>53</m:t>
        </m:r>
        <m:r>
          <m:rPr>
            <m:sty m:val="p"/>
          </m:rPr>
          <m:t>°</m:t>
        </m:r>
      </m:oMath>
      <w:r>
        <w:t xml:space="preserve"> </w:t>
      </w:r>
      <w:r>
        <w:t xml:space="preserve">angle, the ratio of the opposite side to the hypotenuse is always</w:t>
      </w:r>
      <w:r>
        <w:t xml:space="preserve"> </w:t>
      </w:r>
      <m:oMath>
        <m:r>
          <m:t>0.80</m:t>
        </m:r>
      </m:oMath>
      <w:r>
        <w:t xml:space="preserve">.</w:t>
      </w:r>
    </w:p>
    <w:bookmarkEnd w:id="329"/>
    <w:bookmarkStart w:id="330" w:name="the-pythagorean-identity"/>
    <w:p>
      <w:pPr>
        <w:pStyle w:val="Heading3"/>
      </w:pPr>
      <w:r>
        <w:t xml:space="preserve">5.12.3 — The Pythagorean Identity</w:t>
      </w:r>
    </w:p>
    <w:p>
      <w:pPr>
        <w:pStyle w:val="FirstParagraph"/>
      </w:pPr>
      <w:r>
        <w:t xml:space="preserve">For any angle</w:t>
      </w:r>
      <w:r>
        <w:t xml:space="preserve"> </w:t>
      </w:r>
      <m:oMath>
        <m:r>
          <m:t>θ</m:t>
        </m:r>
      </m:oMath>
      <w:r>
        <w:t xml:space="preserv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ACT Application:</w:t>
      </w:r>
      <w:r>
        <w:t xml:space="preserve"> </w:t>
      </w:r>
      <w:r>
        <w:t xml:space="preserve">If you know</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you can find</w:t>
      </w:r>
      <w:r>
        <w:t xml:space="preserve"> </w:t>
      </w:r>
      <m:oMath>
        <m:r>
          <m:rPr>
            <m:sty m:val="p"/>
          </m:rPr>
          <m:t>cos</m:t>
        </m:r>
        <m:d>
          <m:dPr>
            <m:begChr m:val="("/>
            <m:endChr m:val=")"/>
            <m:sepChr m:val=""/>
            <m:grow/>
          </m:dPr>
          <m:e>
            <m:r>
              <m:t>θ</m:t>
            </m:r>
          </m:e>
        </m:d>
      </m:oMath>
      <w:r>
        <w:t xml:space="preserve">:</w:t>
      </w:r>
    </w:p>
    <w:p>
      <w:pPr>
        <w:pStyle w:val="BodyText"/>
      </w:pPr>
      <m:oMathPara>
        <m:oMathParaPr>
          <m:jc m:val="center"/>
        </m:oMathParaPr>
        <m:oMath>
          <m:sSup>
            <m:e>
              <m:r>
                <m:rPr>
                  <m:sty m:val="p"/>
                </m:rPr>
                <m:t>cos</m:t>
              </m:r>
            </m:e>
            <m:sup>
              <m:r>
                <m:t>2</m:t>
              </m:r>
            </m:sup>
          </m:sSup>
          <m:d>
            <m:dPr>
              <m:begChr m:val="("/>
              <m:endChr m:val=")"/>
              <m:sepChr m:val=""/>
              <m:grow/>
            </m:dPr>
            <m:e>
              <m:r>
                <m:t>θ</m:t>
              </m:r>
            </m:e>
          </m:d>
          <m:r>
            <m:rPr>
              <m:sty m:val="p"/>
            </m:rPr>
            <m:t>=</m:t>
          </m:r>
          <m:r>
            <m:t>1</m:t>
          </m:r>
          <m:r>
            <m:rPr>
              <m:sty m:val="p"/>
            </m:rPr>
            <m:t>−</m:t>
          </m:r>
          <m:sSup>
            <m:e>
              <m:r>
                <m:rPr>
                  <m:sty m:val="p"/>
                </m:rPr>
                <m:t>sin</m:t>
              </m:r>
            </m:e>
            <m:sup>
              <m:r>
                <m:t>2</m:t>
              </m:r>
            </m:sup>
          </m:sSup>
          <m:d>
            <m:dPr>
              <m:begChr m:val="("/>
              <m:endChr m:val=")"/>
              <m:sepChr m:val=""/>
              <m:grow/>
            </m:dPr>
            <m:e>
              <m:r>
                <m:t>θ</m:t>
              </m:r>
            </m:e>
          </m:d>
          <m:r>
            <m:rPr>
              <m:sty m:val="p"/>
            </m:rPr>
            <m:t>=</m:t>
          </m:r>
          <m:r>
            <m:t>1</m:t>
          </m:r>
          <m:r>
            <m:rPr>
              <m:sty m:val="p"/>
            </m:rPr>
            <m:t>−</m:t>
          </m:r>
          <m:f>
            <m:fPr>
              <m:type m:val="bar"/>
            </m:fPr>
            <m:num>
              <m:r>
                <m:t>9</m:t>
              </m:r>
            </m:num>
            <m:den>
              <m:r>
                <m:t>25</m:t>
              </m:r>
            </m:den>
          </m:f>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bookmarkEnd w:id="330"/>
    <w:bookmarkStart w:id="331" w:name="X7a8dd887c9e263087a50b8169708376f5932dcd"/>
    <w:p>
      <w:pPr>
        <w:pStyle w:val="Heading3"/>
      </w:pPr>
      <w:r>
        <w:t xml:space="preserve">5.12.4 — The Relationship Between Sine and Cosine of Complementary Angles</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oMath>
      </m:oMathPara>
    </w:p>
    <w:p>
      <w:pPr>
        <w:pStyle w:val="FirstParagraph"/>
      </w:pPr>
      <w:r>
        <w:rPr>
          <w:b/>
          <w:bCs/>
        </w:rPr>
        <w:t xml:space="preserve">ACT Application:</w:t>
      </w:r>
      <w:r>
        <w:t xml:space="preserve"> </w:t>
      </w:r>
      <m:oMath>
        <m:r>
          <m:rPr>
            <m:sty m:val="p"/>
          </m:rPr>
          <m:t>sin</m:t>
        </m:r>
        <m:d>
          <m:dPr>
            <m:begChr m:val="("/>
            <m:endChr m:val=")"/>
            <m:sepChr m:val=""/>
            <m:grow/>
          </m:dPr>
          <m:e>
            <m:r>
              <m:t>30</m:t>
            </m:r>
            <m:r>
              <m:rPr>
                <m:sty m:val="p"/>
              </m:rPr>
              <m:t>°</m:t>
            </m:r>
          </m:e>
        </m:d>
        <m:r>
          <m:rPr>
            <m:sty m:val="p"/>
          </m:rPr>
          <m:t>=</m:t>
        </m:r>
        <m:r>
          <m:rPr>
            <m:sty m:val="p"/>
          </m:rPr>
          <m:t>cos</m:t>
        </m:r>
        <m:d>
          <m:dPr>
            <m:begChr m:val="("/>
            <m:endChr m:val=")"/>
            <m:sepChr m:val=""/>
            <m:grow/>
          </m:dPr>
          <m:e>
            <m:r>
              <m:t>60</m:t>
            </m:r>
            <m:r>
              <m:rPr>
                <m:sty m:val="p"/>
              </m:rPr>
              <m:t>°</m:t>
            </m:r>
          </m:e>
        </m:d>
        <m:r>
          <m:rPr>
            <m:sty m:val="p"/>
          </m:rPr>
          <m:t>=</m:t>
        </m:r>
        <m:f>
          <m:fPr>
            <m:type m:val="bar"/>
          </m:fPr>
          <m:num>
            <m:r>
              <m:t>1</m:t>
            </m:r>
          </m:num>
          <m:den>
            <m:r>
              <m:t>2</m:t>
            </m:r>
          </m:den>
        </m:f>
      </m:oMath>
      <w:r>
        <w:t xml:space="preserve">.</w:t>
      </w:r>
    </w:p>
    <w:bookmarkEnd w:id="331"/>
    <w:bookmarkStart w:id="332" w:name="X97af82285e2741b841beb7986b1f18d1472c2c7"/>
    <w:p>
      <w:pPr>
        <w:pStyle w:val="Heading3"/>
      </w:pPr>
      <w:r>
        <w:t xml:space="preserve">5.12.5 — Solving Right Triangles with Trigonometry</w:t>
      </w:r>
    </w:p>
    <w:p>
      <w:pPr>
        <w:pStyle w:val="FirstParagraph"/>
      </w:pPr>
      <w:r>
        <w:rPr>
          <w:b/>
          <w:bCs/>
        </w:rPr>
        <w:t xml:space="preserve">When to use trig on the ACT:</w:t>
      </w:r>
      <w:r>
        <w:t xml:space="preserve"> </w:t>
      </w:r>
      <w:r>
        <w:t xml:space="preserve">- You know one acute angle and one side, and need to find another side.</w:t>
      </w:r>
      <w:r>
        <w:t xml:space="preserve"> </w:t>
      </w:r>
      <w:r>
        <w:t xml:space="preserve">- You know two sides and need to find an angle.</w:t>
      </w:r>
    </w:p>
    <w:p>
      <w:pPr>
        <w:pStyle w:val="BodyText"/>
      </w:pPr>
      <w:r>
        <w:rPr>
          <w:b/>
          <w:bCs/>
        </w:rPr>
        <w:t xml:space="preserve">Example:</w:t>
      </w:r>
      <w:r>
        <w:t xml:space="preserve"> </w:t>
      </w:r>
      <w:r>
        <w:t xml:space="preserve">In a right triangle, the hypotenuse is 10 and one acute angle is</w:t>
      </w:r>
      <w:r>
        <w:t xml:space="preserve"> </w:t>
      </w:r>
      <m:oMath>
        <m:r>
          <m:t>30</m:t>
        </m:r>
        <m:r>
          <m:rPr>
            <m:sty m:val="p"/>
          </m:rPr>
          <m:t>°</m:t>
        </m:r>
      </m:oMath>
      <w:r>
        <w:t xml:space="preserve">. Find the length of the side opposite the</w:t>
      </w:r>
      <w:r>
        <w:t xml:space="preserve"> </w:t>
      </w:r>
      <m:oMath>
        <m:r>
          <m:t>30</m:t>
        </m:r>
        <m:r>
          <m:rPr>
            <m:sty m:val="p"/>
          </m:rPr>
          <m:t>°</m:t>
        </m:r>
      </m:oMath>
      <w:r>
        <w:t xml:space="preserve"> </w:t>
      </w:r>
      <w:r>
        <w:t xml:space="preserve">angle.</w:t>
      </w:r>
    </w:p>
    <w:p>
      <w:pPr>
        <w:pStyle w:val="BodyText"/>
      </w:pPr>
      <m:oMathPara>
        <m:oMathParaPr>
          <m:jc m:val="center"/>
        </m:oMathParaPr>
        <m:oMath>
          <m:r>
            <m:rPr>
              <m:sty m:val="p"/>
            </m:rPr>
            <m:t>sin</m:t>
          </m:r>
          <m:d>
            <m:dPr>
              <m:begChr m:val="("/>
              <m:endChr m:val=")"/>
              <m:sepChr m:val=""/>
              <m:grow/>
            </m:dPr>
            <m:e>
              <m:r>
                <m:t>30</m:t>
              </m:r>
              <m:r>
                <m:rPr>
                  <m:sty m:val="p"/>
                </m:rPr>
                <m:t>°</m:t>
              </m:r>
            </m:e>
          </m:d>
          <m:r>
            <m:rPr>
              <m:sty m:val="p"/>
            </m:rPr>
            <m:t>=</m:t>
          </m:r>
          <m:f>
            <m:fPr>
              <m:type m:val="bar"/>
            </m:fPr>
            <m:num>
              <m:r>
                <m:rPr>
                  <m:nor/>
                  <m:sty m:val="p"/>
                </m:rPr>
                <m:t>Opposite</m:t>
              </m:r>
            </m:num>
            <m:den>
              <m:r>
                <m:t>10</m:t>
              </m:r>
            </m:den>
          </m:f>
        </m:oMath>
      </m:oMathPara>
    </w:p>
    <w:p>
      <w:pPr>
        <w:pStyle w:val="FirstParagraph"/>
      </w:pPr>
      <m:oMathPara>
        <m:oMathParaPr>
          <m:jc m:val="center"/>
        </m:oMathParaPr>
        <m:oMath>
          <m:f>
            <m:fPr>
              <m:type m:val="bar"/>
            </m:fPr>
            <m:num>
              <m:r>
                <m:t>1</m:t>
              </m:r>
            </m:num>
            <m:den>
              <m:r>
                <m:t>2</m:t>
              </m:r>
            </m:den>
          </m:f>
          <m:r>
            <m:rPr>
              <m:sty m:val="p"/>
            </m:rPr>
            <m:t>=</m:t>
          </m:r>
          <m:f>
            <m:fPr>
              <m:type m:val="bar"/>
            </m:fPr>
            <m:num>
              <m:r>
                <m:rPr>
                  <m:nor/>
                  <m:sty m:val="p"/>
                </m:rPr>
                <m:t>Opposite</m:t>
              </m:r>
            </m:num>
            <m:den>
              <m:r>
                <m:t>10</m:t>
              </m:r>
            </m:den>
          </m:f>
        </m:oMath>
      </m:oMathPara>
    </w:p>
    <w:p>
      <w:pPr>
        <w:pStyle w:val="FirstParagraph"/>
      </w:pPr>
      <m:oMathPara>
        <m:oMathParaPr>
          <m:jc m:val="center"/>
        </m:oMathParaPr>
        <m:oMath>
          <m:r>
            <m:rPr>
              <m:nor/>
              <m:sty m:val="p"/>
            </m:rPr>
            <m:t>Opposite</m:t>
          </m:r>
          <m:r>
            <m:rPr>
              <m:sty m:val="p"/>
            </m:rPr>
            <m:t>=</m:t>
          </m:r>
          <m:r>
            <m:t>5</m:t>
          </m:r>
        </m:oMath>
      </m:oMathPara>
    </w:p>
    <w:bookmarkEnd w:id="332"/>
    <w:bookmarkStart w:id="333" w:name="Xd3dccc0a7c171f762738c3735769c2479bf9e6a"/>
    <w:p>
      <w:pPr>
        <w:pStyle w:val="Heading3"/>
      </w:pPr>
      <w:r>
        <w:t xml:space="preserve">5.12.6 — The Law of Sines (Rare on ACT, but Worth Knowing)</w:t>
      </w:r>
    </w:p>
    <w:p>
      <w:pPr>
        <w:pStyle w:val="FirstParagraph"/>
      </w:pP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opposite angles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respectively:</w:t>
      </w:r>
    </w:p>
    <w:p>
      <w:pPr>
        <w:pStyle w:val="BodyText"/>
      </w:pPr>
      <m:oMathPara>
        <m:oMathParaPr>
          <m:jc m:val="center"/>
        </m:oMathParaP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m:oMathPara>
    </w:p>
    <w:p>
      <w:pPr>
        <w:pStyle w:val="FirstParagraph"/>
      </w:pPr>
      <w:r>
        <w:rPr>
          <w:b/>
          <w:bCs/>
        </w:rPr>
        <w:t xml:space="preserve">ACT Note:</w:t>
      </w:r>
      <w:r>
        <w:t xml:space="preserve"> </w:t>
      </w:r>
      <w:r>
        <w:t xml:space="preserve">The Law of Sines appears very rarely on the ACT. When it does, it is typically in the last 10 questions of the section.</w:t>
      </w:r>
    </w:p>
    <w:bookmarkEnd w:id="333"/>
    <w:bookmarkStart w:id="334" w:name="the-law-of-cosines-rare-on-act"/>
    <w:p>
      <w:pPr>
        <w:pStyle w:val="Heading3"/>
      </w:pPr>
      <w:r>
        <w:t xml:space="preserve">5.12.7 — The Law of Cosines (Rare on ACT)</w:t>
      </w:r>
    </w:p>
    <w:p>
      <w:pPr>
        <w:pStyle w:val="FirstParagraph"/>
      </w:pP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where</w:t>
      </w:r>
      <w:r>
        <w:t xml:space="preserve"> </w:t>
      </w:r>
      <m:oMath>
        <m:r>
          <m:t>C</m:t>
        </m:r>
      </m:oMath>
      <w:r>
        <w:t xml:space="preserve"> </w:t>
      </w:r>
      <w:r>
        <w:t xml:space="preserve">is the angle opposite side</w:t>
      </w:r>
      <w:r>
        <w:t xml:space="preserve"> </w:t>
      </w:r>
      <m:oMath>
        <m:r>
          <m:t>c</m:t>
        </m:r>
      </m:oMath>
      <w:r>
        <w:t xml:space="preserve">:</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p>
      <w:pPr>
        <w:pStyle w:val="FirstParagraph"/>
      </w:pPr>
      <w:r>
        <w:rPr>
          <w:b/>
          <w:bCs/>
        </w:rPr>
        <w:t xml:space="preserve">ACT Note:</w:t>
      </w:r>
      <w:r>
        <w:t xml:space="preserve"> </w:t>
      </w:r>
      <w:r>
        <w:t xml:space="preserve">The Law of Cosines is even rarer than the Law of Sines on the ACT. It generalizes the Pythagorean Theorem to non-right triangles.</w:t>
      </w:r>
    </w:p>
    <w:p>
      <w:r>
        <w:pict>
          <v:rect style="width:0;height:1.5pt" o:hralign="center" o:hrstd="t" o:hr="t"/>
        </w:pict>
      </w:r>
    </w:p>
    <w:bookmarkEnd w:id="334"/>
    <w:bookmarkEnd w:id="335"/>
    <w:bookmarkStart w:id="339" w:name="coordinate-geometry-of-geometric-figures"/>
    <w:p>
      <w:pPr>
        <w:pStyle w:val="Heading2"/>
      </w:pPr>
      <w:r>
        <w:t xml:space="preserve">5.13 — Coordinate Geometry of Geometric Figures</w:t>
      </w:r>
    </w:p>
    <w:bookmarkStart w:id="336" w:name="Xf048ea92c64b627750c90fc0bd5d6fd095198b2"/>
    <w:p>
      <w:pPr>
        <w:pStyle w:val="Heading3"/>
      </w:pPr>
      <w:r>
        <w:t xml:space="preserve">5.13.1 — Equations of Lines in the Coordinate Plane</w:t>
      </w:r>
    </w:p>
    <w:p>
      <w:pPr>
        <w:pStyle w:val="FirstParagraph"/>
      </w:pPr>
      <w:r>
        <w:rPr>
          <w:b/>
          <w:bCs/>
        </w:rPr>
        <w:t xml:space="preserve">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 y-intercept</w:t>
      </w:r>
    </w:p>
    <w:p>
      <w:pPr>
        <w:pStyle w:val="BodyText"/>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point on the line</w:t>
      </w:r>
    </w:p>
    <w:p>
      <w:pPr>
        <w:pStyle w:val="BodyText"/>
      </w:pPr>
      <w:r>
        <w:rPr>
          <w:b/>
          <w:bCs/>
        </w:rPr>
        <w:t xml:space="preserve">Standard Form:</w:t>
      </w:r>
      <w:r>
        <w:t xml:space="preserve"> </w:t>
      </w:r>
      <m:oMath>
        <m:r>
          <m:t>A</m:t>
        </m:r>
        <m:r>
          <m:t>x</m:t>
        </m:r>
        <m:r>
          <m:rPr>
            <m:sty m:val="p"/>
          </m:rPr>
          <m:t>+</m:t>
        </m:r>
        <m:r>
          <m:t>B</m:t>
        </m:r>
        <m:r>
          <m:t>y</m:t>
        </m:r>
        <m:r>
          <m:rPr>
            <m:sty m:val="p"/>
          </m:rPr>
          <m:t>=</m:t>
        </m:r>
        <m:r>
          <m:t>C</m:t>
        </m:r>
      </m:oMath>
      <w:r>
        <w:t xml:space="preserve"> </w:t>
      </w:r>
      <w:r>
        <w:t xml:space="preserve">- Slope =</w:t>
      </w:r>
      <w:r>
        <w:t xml:space="preserve"> </w:t>
      </w:r>
      <m:oMath>
        <m:r>
          <m:rPr>
            <m:sty m:val="p"/>
          </m:rPr>
          <m:t>−</m:t>
        </m:r>
        <m:f>
          <m:fPr>
            <m:type m:val="bar"/>
          </m:fPr>
          <m:num>
            <m:r>
              <m:t>A</m:t>
            </m:r>
          </m:num>
          <m:den>
            <m:r>
              <m:t>B</m:t>
            </m:r>
          </m:den>
        </m:f>
      </m:oMath>
      <w:r>
        <w:t xml:space="preserve"> </w:t>
      </w:r>
      <w:r>
        <w:t xml:space="preserve">- x-intercept =</w:t>
      </w:r>
      <w:r>
        <w:t xml:space="preserve"> </w:t>
      </w:r>
      <m:oMath>
        <m:f>
          <m:fPr>
            <m:type m:val="bar"/>
          </m:fPr>
          <m:num>
            <m:r>
              <m:t>C</m:t>
            </m:r>
          </m:num>
          <m:den>
            <m:r>
              <m:t>A</m:t>
            </m:r>
          </m:den>
        </m:f>
      </m:oMath>
      <w:r>
        <w:t xml:space="preserve"> </w:t>
      </w:r>
      <w:r>
        <w:t xml:space="preserve">- y-intercept =</w:t>
      </w:r>
      <w:r>
        <w:t xml:space="preserve"> </w:t>
      </w:r>
      <m:oMath>
        <m:f>
          <m:fPr>
            <m:type m:val="bar"/>
          </m:fPr>
          <m:num>
            <m:r>
              <m:t>C</m:t>
            </m:r>
          </m:num>
          <m:den>
            <m:r>
              <m:t>B</m:t>
            </m:r>
          </m:den>
        </m:f>
      </m:oMath>
    </w:p>
    <w:bookmarkEnd w:id="336"/>
    <w:bookmarkStart w:id="337" w:name="Xbaf125be487154500b54769323a79b3b187e166"/>
    <w:p>
      <w:pPr>
        <w:pStyle w:val="Heading3"/>
      </w:pPr>
      <w:r>
        <w:t xml:space="preserve">5.13.2 — Parallel and Perpendicular Lines in the Coordinate Plane</w:t>
      </w:r>
    </w:p>
    <w:p>
      <w:pPr>
        <w:pStyle w:val="FirstParagraph"/>
      </w:pPr>
      <w:r>
        <w:rPr>
          <w:b/>
          <w:bCs/>
        </w:rPr>
        <w:t xml:space="preserve">Parallel Lines:</w:t>
      </w:r>
      <w:r>
        <w:t xml:space="preserve"> </w:t>
      </w:r>
      <w:r>
        <w:t xml:space="preserve">Have the same slope. If</w:t>
      </w:r>
      <w:r>
        <w:t xml:space="preserve"> </w:t>
      </w: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5</m:t>
        </m:r>
      </m:oMath>
      <w:r>
        <w:t xml:space="preserve">, the lines are parallel.</w:t>
      </w:r>
    </w:p>
    <w:p>
      <w:pPr>
        <w:pStyle w:val="BodyText"/>
      </w:pPr>
      <w:r>
        <w:rPr>
          <w:b/>
          <w:bCs/>
        </w:rPr>
        <w:t xml:space="preserve">Perpendicular Lines:</w:t>
      </w:r>
      <w:r>
        <w:t xml:space="preserve"> </w:t>
      </w:r>
      <w:r>
        <w:t xml:space="preserve">Have slopes that are negative reciprocals. If</w:t>
      </w:r>
      <w:r>
        <w:t xml:space="preserve"> </w:t>
      </w:r>
      <m:oMath>
        <m:r>
          <m:t>y</m:t>
        </m:r>
        <m:r>
          <m:rPr>
            <m:sty m:val="p"/>
          </m:rPr>
          <m:t>=</m:t>
        </m:r>
        <m:f>
          <m:fPr>
            <m:type m:val="bar"/>
          </m:fPr>
          <m:num>
            <m:r>
              <m:t>2</m:t>
            </m:r>
          </m:num>
          <m:den>
            <m:r>
              <m:t>3</m:t>
            </m:r>
          </m:den>
        </m:f>
        <m:r>
          <m:t>x</m:t>
        </m:r>
        <m:r>
          <m:rPr>
            <m:sty m:val="p"/>
          </m:rPr>
          <m:t>+</m:t>
        </m:r>
        <m:r>
          <m:t>1</m:t>
        </m:r>
      </m:oMath>
      <w:r>
        <w:t xml:space="preserve">, a perpendicular line has slope</w:t>
      </w:r>
      <w:r>
        <w:t xml:space="preserve"> </w:t>
      </w:r>
      <m:oMath>
        <m:r>
          <m:rPr>
            <m:sty m:val="p"/>
          </m:rPr>
          <m:t>−</m:t>
        </m:r>
        <m:f>
          <m:fPr>
            <m:type m:val="bar"/>
          </m:fPr>
          <m:num>
            <m:r>
              <m:t>3</m:t>
            </m:r>
          </m:num>
          <m:den>
            <m:r>
              <m:t>2</m:t>
            </m:r>
          </m:den>
        </m:f>
      </m:oMath>
      <w:r>
        <w:t xml:space="preserve">.</w:t>
      </w:r>
    </w:p>
    <w:bookmarkEnd w:id="337"/>
    <w:bookmarkStart w:id="338" w:name="Xa0d5945f05804f81ab4bd30f37357afb714008d"/>
    <w:p>
      <w:pPr>
        <w:pStyle w:val="Heading3"/>
      </w:pPr>
      <w:r>
        <w:t xml:space="preserve">5.13.3 — Reflections and Symmetry in the Coordinate Plane</w:t>
      </w:r>
    </w:p>
    <w:p>
      <w:pPr>
        <w:pStyle w:val="FirstParagraph"/>
      </w:pPr>
      <w:r>
        <w:rPr>
          <w:b/>
          <w:bCs/>
        </w:rPr>
        <w:t xml:space="preserve">Reflection across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rPr>
          <w:b/>
          <w:bCs/>
        </w:rPr>
        <w:t xml:space="preserve">Reflection across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rPr>
          <w:b/>
          <w:bCs/>
        </w:rPr>
        <w:t xml:space="preserve">Reflection through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rPr>
          <w:b/>
          <w:bCs/>
        </w:rPr>
        <w:t xml:space="preserve">Reflection across the line</w:t>
      </w:r>
      <w:r>
        <w:rPr>
          <w:b/>
          <w:bCs/>
        </w:rPr>
        <w:t xml:space="preserve"> </w:t>
      </w:r>
      <m:oMath>
        <m:r>
          <m:t>y</m:t>
        </m:r>
        <m:r>
          <m:rPr>
            <m:sty m:val="p"/>
          </m:rPr>
          <m:t>=</m:t>
        </m:r>
        <m:r>
          <m:t>x</m:t>
        </m:r>
      </m:oMath>
      <w:r>
        <w:rPr>
          <w:b/>
          <w:bCs/>
        </w:rP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p>
      <w:r>
        <w:pict>
          <v:rect style="width:0;height:1.5pt" o:hralign="center" o:hrstd="t" o:hr="t"/>
        </w:pict>
      </w:r>
    </w:p>
    <w:bookmarkEnd w:id="338"/>
    <w:bookmarkEnd w:id="339"/>
    <w:bookmarkStart w:id="347" w:name="Xf43310b8e12bc0d85d24ae5ca85078f818f0321"/>
    <w:p>
      <w:pPr>
        <w:pStyle w:val="Heading2"/>
      </w:pPr>
      <w:r>
        <w:t xml:space="preserve">5.14 — Common ACT Traps and Strategic Warnings for Geometry and Trigonometry</w:t>
      </w:r>
    </w:p>
    <w:bookmarkStart w:id="340" w:name="the-not-drawn-to-scale-trap"/>
    <w:p>
      <w:pPr>
        <w:pStyle w:val="Heading3"/>
      </w:pPr>
      <w:r>
        <w:t xml:space="preserve">5.14.1 — The</w:t>
      </w:r>
      <w:r>
        <w:t xml:space="preserve"> </w:t>
      </w:r>
      <w:r>
        <w:t xml:space="preserve">“</w:t>
      </w:r>
      <w:r>
        <w:t xml:space="preserve">Not Drawn to Scale</w:t>
      </w:r>
      <w:r>
        <w:t xml:space="preserve">”</w:t>
      </w:r>
      <w:r>
        <w:t xml:space="preserve"> </w:t>
      </w:r>
      <w:r>
        <w:t xml:space="preserve">Trap</w:t>
      </w:r>
    </w:p>
    <w:p>
      <w:pPr>
        <w:pStyle w:val="FirstParagraph"/>
      </w:pPr>
      <w:r>
        <w:t xml:space="preserve">The ACT includes the disclaimer (unless otherwise stated) that</w:t>
      </w:r>
      <w:r>
        <w:t xml:space="preserve"> </w:t>
      </w:r>
      <w:r>
        <w:rPr>
          <w:b/>
          <w:bCs/>
        </w:rPr>
        <w:t xml:space="preserve">figures are not necessarily drawn to scale</w:t>
      </w:r>
      <w:r>
        <w:t xml:space="preserve">. This means:</w:t>
      </w:r>
      <w:r>
        <w:t xml:space="preserve"> </w:t>
      </w:r>
      <w:r>
        <w:t xml:space="preserve">- An angle that looks like</w:t>
      </w:r>
      <w:r>
        <w:t xml:space="preserve"> </w:t>
      </w:r>
      <m:oMath>
        <m:r>
          <m:t>90</m:t>
        </m:r>
        <m:r>
          <m:rPr>
            <m:sty m:val="p"/>
          </m:rPr>
          <m:t>°</m:t>
        </m:r>
      </m:oMath>
      <w:r>
        <w:t xml:space="preserve"> </w:t>
      </w:r>
      <w:r>
        <w:t xml:space="preserve">may not be</w:t>
      </w:r>
      <w:r>
        <w:t xml:space="preserve"> </w:t>
      </w:r>
      <m:oMath>
        <m:r>
          <m:t>90</m:t>
        </m:r>
        <m:r>
          <m:rPr>
            <m:sty m:val="p"/>
          </m:rPr>
          <m:t>°</m:t>
        </m:r>
      </m:oMath>
      <w:r>
        <w:t xml:space="preserve">.</w:t>
      </w:r>
      <w:r>
        <w:t xml:space="preserve"> </w:t>
      </w:r>
      <w:r>
        <w:t xml:space="preserve">- A side that looks longer than another may actually be shorter.</w:t>
      </w:r>
      <w:r>
        <w:t xml:space="preserve"> </w:t>
      </w:r>
      <w:r>
        <w:t xml:space="preserve">- A point that looks like it is in the middle of a segment may not be.</w:t>
      </w:r>
    </w:p>
    <w:p>
      <w:pPr>
        <w:pStyle w:val="BodyText"/>
      </w:pPr>
      <w:r>
        <w:rPr>
          <w:b/>
          <w:bCs/>
        </w:rPr>
        <w:t xml:space="preserve">Never rely on visual estimation from the provided figure.</w:t>
      </w:r>
      <w:r>
        <w:t xml:space="preserve"> </w:t>
      </w:r>
      <w:r>
        <w:t xml:space="preserve">Use the figure as a reference for the</w:t>
      </w:r>
      <w:r>
        <w:t xml:space="preserve"> </w:t>
      </w:r>
      <w:r>
        <w:rPr>
          <w:i/>
          <w:iCs/>
        </w:rPr>
        <w:t xml:space="preserve">structure</w:t>
      </w:r>
      <w:r>
        <w:t xml:space="preserve"> </w:t>
      </w:r>
      <w:r>
        <w:t xml:space="preserve">of the problem, but rely on the</w:t>
      </w:r>
      <w:r>
        <w:t xml:space="preserve"> </w:t>
      </w:r>
      <w:r>
        <w:rPr>
          <w:b/>
          <w:bCs/>
        </w:rPr>
        <w:t xml:space="preserve">given numerical values</w:t>
      </w:r>
      <w:r>
        <w:t xml:space="preserve"> </w:t>
      </w:r>
      <w:r>
        <w:t xml:space="preserve">and</w:t>
      </w:r>
      <w:r>
        <w:t xml:space="preserve"> </w:t>
      </w:r>
      <w:r>
        <w:rPr>
          <w:b/>
          <w:bCs/>
        </w:rPr>
        <w:t xml:space="preserve">stated relationships</w:t>
      </w:r>
      <w:r>
        <w:t xml:space="preserve"> </w:t>
      </w:r>
      <w:r>
        <w:t xml:space="preserve">for your calculations.</w:t>
      </w:r>
    </w:p>
    <w:bookmarkEnd w:id="340"/>
    <w:bookmarkStart w:id="341" w:name="the-solve-for-x-vs.-solve-for-2x-trap"/>
    <w:p>
      <w:pPr>
        <w:pStyle w:val="Heading3"/>
      </w:pPr>
      <w:r>
        <w:t xml:space="preserve">5.14.2 — The</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r>
        <w:t xml:space="preserve"> </w:t>
      </w:r>
      <w:r>
        <w:t xml:space="preserve">Trap</w:t>
      </w:r>
    </w:p>
    <w:p>
      <w:pPr>
        <w:pStyle w:val="FirstParagraph"/>
      </w:pPr>
      <w:r>
        <w:t xml:space="preserve">If a problem asks for the value of</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w:t>
      </w:r>
      <w:r>
        <w:t xml:space="preserve"> </w:t>
      </w:r>
      <w:r>
        <w:rPr>
          <w:b/>
          <w:bCs/>
        </w:rPr>
        <w:t xml:space="preserve">distractor answer choice</w:t>
      </w:r>
      <w:r>
        <w:t xml:space="preserve">. Always double-check what the question is asking for.</w:t>
      </w:r>
    </w:p>
    <w:bookmarkEnd w:id="341"/>
    <w:bookmarkStart w:id="342" w:name="the-area-vs.-perimeter-trap"/>
    <w:p>
      <w:pPr>
        <w:pStyle w:val="Heading3"/>
      </w:pPr>
      <w:r>
        <w:t xml:space="preserve">5.14.3 — The</w:t>
      </w:r>
      <w:r>
        <w:t xml:space="preserve"> </w:t>
      </w:r>
      <w:r>
        <w:t xml:space="preserve">“</w:t>
      </w:r>
      <w:r>
        <w:t xml:space="preserve">Area vs. Perimeter</w:t>
      </w:r>
      <w:r>
        <w:t xml:space="preserve">”</w:t>
      </w:r>
      <w:r>
        <w:t xml:space="preserve"> </w:t>
      </w:r>
      <w:r>
        <w:t xml:space="preserve">Trap</w:t>
      </w:r>
    </w:p>
    <w:p>
      <w:pPr>
        <w:pStyle w:val="FirstParagraph"/>
      </w:pPr>
      <w:r>
        <w:t xml:space="preserve">The ACT frequently asks for area when students compute perimeter, or vice versa. Circle the word</w:t>
      </w:r>
      <w:r>
        <w:t xml:space="preserve"> </w:t>
      </w:r>
      <w:r>
        <w:t xml:space="preserve">“</w:t>
      </w:r>
      <w:r>
        <w:t xml:space="preserve">area</w:t>
      </w:r>
      <w:r>
        <w:t xml:space="preserve">”</w:t>
      </w:r>
      <w:r>
        <w:t xml:space="preserve"> </w:t>
      </w:r>
      <w:r>
        <w:t xml:space="preserve">or</w:t>
      </w:r>
      <w:r>
        <w:t xml:space="preserve"> </w:t>
      </w:r>
      <w:r>
        <w:t xml:space="preserve">“</w:t>
      </w:r>
      <w:r>
        <w:t xml:space="preserve">perimeter</w:t>
      </w:r>
      <w:r>
        <w:t xml:space="preserve">”</w:t>
      </w:r>
      <w:r>
        <w:t xml:space="preserve"> </w:t>
      </w:r>
      <w:r>
        <w:t xml:space="preserve">in the question stem to ensure you are computing the correct quantity.</w:t>
      </w:r>
    </w:p>
    <w:bookmarkEnd w:id="342"/>
    <w:bookmarkStart w:id="343" w:name="the-radius-vs.-diameter-trap"/>
    <w:p>
      <w:pPr>
        <w:pStyle w:val="Heading3"/>
      </w:pPr>
      <w:r>
        <w:t xml:space="preserve">5.14.4 — The</w:t>
      </w:r>
      <w:r>
        <w:t xml:space="preserve"> </w:t>
      </w:r>
      <w:r>
        <w:t xml:space="preserve">“</w:t>
      </w:r>
      <w:r>
        <w:t xml:space="preserve">Radius vs. Diameter</w:t>
      </w:r>
      <w:r>
        <w:t xml:space="preserve">”</w:t>
      </w:r>
      <w:r>
        <w:t xml:space="preserve"> </w:t>
      </w:r>
      <w:r>
        <w:t xml:space="preserve">Trap</w:t>
      </w:r>
    </w:p>
    <w:p>
      <w:pPr>
        <w:pStyle w:val="FirstParagraph"/>
      </w:pPr>
      <w:r>
        <w:t xml:space="preserve">If a problem gives you the diameter but the formula requires the radius (or vice versa), the ACT will include the answer that results from using the wrong value. Always check whether you are working with</w:t>
      </w:r>
      <w:r>
        <w:t xml:space="preserve"> </w:t>
      </w:r>
      <m:oMath>
        <m:r>
          <m:t>r</m:t>
        </m:r>
      </m:oMath>
      <w:r>
        <w:t xml:space="preserve"> </w:t>
      </w:r>
      <w:r>
        <w:t xml:space="preserve">or</w:t>
      </w:r>
      <w:r>
        <w:t xml:space="preserve"> </w:t>
      </w:r>
      <m:oMath>
        <m:r>
          <m:t>d</m:t>
        </m:r>
        <m:r>
          <m:rPr>
            <m:sty m:val="p"/>
          </m:rPr>
          <m:t>=</m:t>
        </m:r>
        <m:r>
          <m:t>2</m:t>
        </m:r>
        <m:r>
          <m:t>r</m:t>
        </m:r>
      </m:oMath>
      <w:r>
        <w:t xml:space="preserve">.</w:t>
      </w:r>
    </w:p>
    <w:bookmarkEnd w:id="343"/>
    <w:bookmarkStart w:id="344" w:name="the-degrees-vs.-radians-trap"/>
    <w:p>
      <w:pPr>
        <w:pStyle w:val="Heading3"/>
      </w:pPr>
      <w:r>
        <w:t xml:space="preserve">5.14.5 — The</w:t>
      </w:r>
      <w:r>
        <w:t xml:space="preserve"> </w:t>
      </w:r>
      <w:r>
        <w:t xml:space="preserve">“</w:t>
      </w:r>
      <w:r>
        <w:t xml:space="preserve">Degrees vs. Radians</w:t>
      </w:r>
      <w:r>
        <w:t xml:space="preserve">”</w:t>
      </w:r>
      <w:r>
        <w:t xml:space="preserve"> </w:t>
      </w:r>
      <w:r>
        <w:t xml:space="preserve">Trap</w:t>
      </w:r>
    </w:p>
    <w:p>
      <w:pPr>
        <w:pStyle w:val="FirstParagraph"/>
      </w:pPr>
      <w:r>
        <w:t xml:space="preserve">The ACT almost always uses degrees for angle measures. If a problem involves radians, it will be explicitly stated. However, be aware that some calculator functions default to radians — make sure your calculator is in the correct mode.</w:t>
      </w:r>
    </w:p>
    <w:bookmarkEnd w:id="344"/>
    <w:bookmarkStart w:id="345" w:name="the-similar-figures-area-ratio-trap"/>
    <w:p>
      <w:pPr>
        <w:pStyle w:val="Heading3"/>
      </w:pPr>
      <w:r>
        <w:t xml:space="preserve">5.14.6 — The</w:t>
      </w:r>
      <w:r>
        <w:t xml:space="preserve"> </w:t>
      </w:r>
      <w:r>
        <w:t xml:space="preserve">“</w:t>
      </w:r>
      <w:r>
        <w:t xml:space="preserve">Similar Figures Area Ratio</w:t>
      </w:r>
      <w:r>
        <w:t xml:space="preserve">”</w:t>
      </w:r>
      <w:r>
        <w:t xml:space="preserve"> </w:t>
      </w:r>
      <w:r>
        <w:t xml:space="preserve">Trap</w:t>
      </w:r>
    </w:p>
    <w:p>
      <w:pPr>
        <w:pStyle w:val="FirstParagraph"/>
      </w:pPr>
      <w:r>
        <w:t xml:space="preserve">When two similar figures have a linear scale factor of</w:t>
      </w:r>
      <w:r>
        <w:t xml:space="preserve"> </w:t>
      </w:r>
      <m:oMath>
        <m:r>
          <m:t>k</m:t>
        </m:r>
      </m:oMath>
      <w:r>
        <w:t xml:space="preserve">, the area ratio is</w:t>
      </w:r>
      <w:r>
        <w:t xml:space="preserve"> </w:t>
      </w:r>
      <m:oMath>
        <m:sSup>
          <m:e>
            <m:r>
              <m:t>k</m:t>
            </m:r>
          </m:e>
          <m:sup>
            <m:r>
              <m:t>2</m:t>
            </m:r>
          </m:sup>
        </m:sSup>
      </m:oMath>
      <w:r>
        <w:t xml:space="preserve">, not</w:t>
      </w:r>
      <w:r>
        <w:t xml:space="preserve"> </w:t>
      </w:r>
      <m:oMath>
        <m:r>
          <m:t>k</m:t>
        </m:r>
      </m:oMath>
      <w:r>
        <w:t xml:space="preserve">. The ACT includes the linear scale factor as a distractor for area questions.</w:t>
      </w:r>
    </w:p>
    <w:bookmarkEnd w:id="345"/>
    <w:bookmarkStart w:id="346" w:name="X03104d939215c0b121923acf8dbb85ccaf75d7a"/>
    <w:p>
      <w:pPr>
        <w:pStyle w:val="Heading3"/>
      </w:pPr>
      <w:r>
        <w:t xml:space="preserve">5.14.7 — The</w:t>
      </w:r>
      <w:r>
        <w:t xml:space="preserve"> </w:t>
      </w:r>
      <w:r>
        <w:t xml:space="preserve">“</w:t>
      </w:r>
      <w:r>
        <w:t xml:space="preserve">Tangent Line Perpendicular to Radius</w:t>
      </w:r>
      <w:r>
        <w:t xml:space="preserve">”</w:t>
      </w:r>
      <w:r>
        <w:t xml:space="preserve"> </w:t>
      </w:r>
      <w:r>
        <w:t xml:space="preserve">Trap</w:t>
      </w:r>
    </w:p>
    <w:p>
      <w:pPr>
        <w:pStyle w:val="FirstParagraph"/>
      </w:pPr>
      <w:r>
        <w:t xml:space="preserve">When a tangent line meets a circle, it is perpendicular to the radius at the point of tangency. This creates a right triangle, which is often the key to solving the problem. Students who miss this perpendicular relationship often cannot solve tangent problems.</w:t>
      </w:r>
    </w:p>
    <w:p>
      <w:r>
        <w:pict>
          <v:rect style="width:0;height:1.5pt" o:hralign="center" o:hrstd="t" o:hr="t"/>
        </w:pict>
      </w:r>
    </w:p>
    <w:bookmarkEnd w:id="346"/>
    <w:bookmarkEnd w:id="347"/>
    <w:bookmarkStart w:id="352" w:name="X229254d6c5b631624154809bd6308051486dcf1"/>
    <w:p>
      <w:pPr>
        <w:pStyle w:val="Heading2"/>
      </w:pPr>
      <w:r>
        <w:t xml:space="preserve">5.15 — Strategic Framework for Geometry Problems</w:t>
      </w:r>
    </w:p>
    <w:bookmarkStart w:id="348" w:name="the-drawing-protocol"/>
    <w:p>
      <w:pPr>
        <w:pStyle w:val="Heading3"/>
      </w:pPr>
      <w:r>
        <w:t xml:space="preserve">5.15.1 — The Drawing Protocol</w:t>
      </w:r>
    </w:p>
    <w:p>
      <w:pPr>
        <w:pStyle w:val="Compact"/>
        <w:numPr>
          <w:ilvl w:val="0"/>
          <w:numId w:val="1102"/>
        </w:numPr>
      </w:pPr>
      <w:r>
        <w:rPr>
          <w:b/>
          <w:bCs/>
        </w:rPr>
        <w:t xml:space="preserve">If a figure is provided:</w:t>
      </w:r>
      <w:r>
        <w:t xml:space="preserve"> </w:t>
      </w:r>
      <w:r>
        <w:t xml:space="preserve">Label all given measurements and relationships immediately.</w:t>
      </w:r>
    </w:p>
    <w:p>
      <w:pPr>
        <w:pStyle w:val="Compact"/>
        <w:numPr>
          <w:ilvl w:val="0"/>
          <w:numId w:val="1102"/>
        </w:numPr>
      </w:pPr>
      <w:r>
        <w:rPr>
          <w:b/>
          <w:bCs/>
        </w:rPr>
        <w:t xml:space="preserve">If no figure is provided:</w:t>
      </w:r>
      <w:r>
        <w:t xml:space="preserve"> </w:t>
      </w:r>
      <w:r>
        <w:t xml:space="preserve">Draw one. Label all given information.</w:t>
      </w:r>
    </w:p>
    <w:p>
      <w:pPr>
        <w:pStyle w:val="Compact"/>
        <w:numPr>
          <w:ilvl w:val="0"/>
          <w:numId w:val="1102"/>
        </w:numPr>
      </w:pPr>
      <w:r>
        <w:rPr>
          <w:b/>
          <w:bCs/>
        </w:rPr>
        <w:t xml:space="preserve">As you solve:</w:t>
      </w:r>
      <w:r>
        <w:t xml:space="preserve"> </w:t>
      </w:r>
      <w:r>
        <w:t xml:space="preserve">Add new information to your figure as you discover it.</w:t>
      </w:r>
    </w:p>
    <w:p>
      <w:pPr>
        <w:pStyle w:val="Compact"/>
        <w:numPr>
          <w:ilvl w:val="0"/>
          <w:numId w:val="1102"/>
        </w:numPr>
      </w:pPr>
      <w:r>
        <w:rPr>
          <w:b/>
          <w:bCs/>
        </w:rPr>
        <w:t xml:space="preserve">If you get stuck:</w:t>
      </w:r>
      <w:r>
        <w:t xml:space="preserve"> </w:t>
      </w:r>
      <w:r>
        <w:t xml:space="preserve">Re-examine your figure. Is there a relationship you missed? A right triangle you didn’t notice? A pair of similar triangles?</w:t>
      </w:r>
    </w:p>
    <w:bookmarkEnd w:id="348"/>
    <w:bookmarkStart w:id="349" w:name="the-formula-selection-protocol"/>
    <w:p>
      <w:pPr>
        <w:pStyle w:val="Heading3"/>
      </w:pPr>
      <w:r>
        <w:t xml:space="preserve">5.15.2 — The Formula Selection Protocol</w:t>
      </w:r>
    </w:p>
    <w:p>
      <w:pPr>
        <w:pStyle w:val="FirstParagraph"/>
      </w:pPr>
      <w:r>
        <w:t xml:space="preserve">When you encounter a geometry problem, ask yourself:</w:t>
      </w:r>
      <w:r>
        <w:t xml:space="preserve"> </w:t>
      </w:r>
      <w:r>
        <w:t xml:space="preserve">1.</w:t>
      </w:r>
      <w:r>
        <w:t xml:space="preserve"> </w:t>
      </w:r>
      <w:r>
        <w:rPr>
          <w:b/>
          <w:bCs/>
        </w:rPr>
        <w:t xml:space="preserve">What shape(s) are involved?</w:t>
      </w:r>
      <w:r>
        <w:t xml:space="preserve"> </w:t>
      </w:r>
      <w:r>
        <w:t xml:space="preserve">(Triangle, circle, rectangle, etc.)</w:t>
      </w:r>
      <w:r>
        <w:t xml:space="preserve"> </w:t>
      </w:r>
      <w:r>
        <w:t xml:space="preserve">2.</w:t>
      </w:r>
      <w:r>
        <w:t xml:space="preserve"> </w:t>
      </w:r>
      <w:r>
        <w:rPr>
          <w:b/>
          <w:bCs/>
        </w:rPr>
        <w:t xml:space="preserve">What am I trying to find?</w:t>
      </w:r>
      <w:r>
        <w:t xml:space="preserve"> </w:t>
      </w:r>
      <w:r>
        <w:t xml:space="preserve">(Area, perimeter, length, angle measure, etc.)</w:t>
      </w:r>
      <w:r>
        <w:t xml:space="preserve"> </w:t>
      </w:r>
      <w:r>
        <w:t xml:space="preserve">3.</w:t>
      </w:r>
      <w:r>
        <w:t xml:space="preserve"> </w:t>
      </w:r>
      <w:r>
        <w:rPr>
          <w:b/>
          <w:bCs/>
        </w:rPr>
        <w:t xml:space="preserve">What information is given?</w:t>
      </w:r>
      <w:r>
        <w:t xml:space="preserve"> </w:t>
      </w:r>
      <w:r>
        <w:t xml:space="preserve">(Side lengths, angles, relationships, etc.)</w:t>
      </w:r>
      <w:r>
        <w:t xml:space="preserve"> </w:t>
      </w:r>
      <w:r>
        <w:t xml:space="preserve">4.</w:t>
      </w:r>
      <w:r>
        <w:t xml:space="preserve"> </w:t>
      </w:r>
      <w:r>
        <w:rPr>
          <w:b/>
          <w:bCs/>
        </w:rPr>
        <w:t xml:space="preserve">What formula connects the given information to the unknown?</w:t>
      </w:r>
    </w:p>
    <w:bookmarkEnd w:id="349"/>
    <w:bookmarkStart w:id="350" w:name="the-look-for-right-triangles-protocol"/>
    <w:p>
      <w:pPr>
        <w:pStyle w:val="Heading3"/>
      </w:pPr>
      <w:r>
        <w:t xml:space="preserve">5.15.3 — The</w:t>
      </w:r>
      <w:r>
        <w:t xml:space="preserve"> </w:t>
      </w:r>
      <w:r>
        <w:t xml:space="preserve">“</w:t>
      </w:r>
      <w:r>
        <w:t xml:space="preserve">Look for Right Triangles</w:t>
      </w:r>
      <w:r>
        <w:t xml:space="preserve">”</w:t>
      </w:r>
      <w:r>
        <w:t xml:space="preserve"> </w:t>
      </w:r>
      <w:r>
        <w:t xml:space="preserve">Protocol</w:t>
      </w:r>
    </w:p>
    <w:p>
      <w:pPr>
        <w:pStyle w:val="FirstParagraph"/>
      </w:pPr>
      <w:r>
        <w:t xml:space="preserve">Right triangles are the workhorses of ACT geometry. Whenever you see:</w:t>
      </w:r>
      <w:r>
        <w:t xml:space="preserve"> </w:t>
      </w:r>
      <w:r>
        <w:t xml:space="preserve">- A tangent line meeting a radius</w:t>
      </w:r>
      <w:r>
        <w:t xml:space="preserve"> </w:t>
      </w:r>
      <w:r>
        <w:t xml:space="preserve">- A diagonal of a rectangle</w:t>
      </w:r>
      <w:r>
        <w:t xml:space="preserve"> </w:t>
      </w:r>
      <w:r>
        <w:t xml:space="preserve">- An altitude of a triangle</w:t>
      </w:r>
      <w:r>
        <w:t xml:space="preserve"> </w:t>
      </w:r>
      <w:r>
        <w:t xml:space="preserve">- A diagonal of a square or cube</w:t>
      </w:r>
      <w:r>
        <w:t xml:space="preserve"> </w:t>
      </w:r>
      <w:r>
        <w:t xml:space="preserve">- A height measurement</w:t>
      </w:r>
    </w:p>
    <w:p>
      <w:pPr>
        <w:pStyle w:val="BodyText"/>
      </w:pPr>
      <w:r>
        <w:t xml:space="preserve">…look for a right triangle. The Pythagorean Theorem and trigonometric ratios are your most powerful tools.</w:t>
      </w:r>
    </w:p>
    <w:bookmarkEnd w:id="350"/>
    <w:bookmarkStart w:id="351" w:name="the-look-for-similar-triangles-protocol"/>
    <w:p>
      <w:pPr>
        <w:pStyle w:val="Heading3"/>
      </w:pPr>
      <w:r>
        <w:t xml:space="preserve">5.15.4 — The</w:t>
      </w:r>
      <w:r>
        <w:t xml:space="preserve"> </w:t>
      </w:r>
      <w:r>
        <w:t xml:space="preserve">“</w:t>
      </w:r>
      <w:r>
        <w:t xml:space="preserve">Look for Similar Triangles</w:t>
      </w:r>
      <w:r>
        <w:t xml:space="preserve">”</w:t>
      </w:r>
      <w:r>
        <w:t xml:space="preserve"> </w:t>
      </w:r>
      <w:r>
        <w:t xml:space="preserve">Protocol</w:t>
      </w:r>
    </w:p>
    <w:p>
      <w:pPr>
        <w:pStyle w:val="FirstParagraph"/>
      </w:pPr>
      <w:r>
        <w:t xml:space="preserve">Similar triangles appear frequently in ACT geometry problems. Look for:</w:t>
      </w:r>
      <w:r>
        <w:t xml:space="preserve"> </w:t>
      </w:r>
      <w:r>
        <w:t xml:space="preserve">- Parallel lines cutting through a triangle</w:t>
      </w:r>
      <w:r>
        <w:t xml:space="preserve"> </w:t>
      </w:r>
      <w:r>
        <w:t xml:space="preserve">- Shadow problems (a person and their shadow, a building and its shadow)</w:t>
      </w:r>
      <w:r>
        <w:t xml:space="preserve"> </w:t>
      </w:r>
      <w:r>
        <w:t xml:space="preserve">- Overlapping triangles</w:t>
      </w:r>
      <w:r>
        <w:t xml:space="preserve"> </w:t>
      </w:r>
      <w:r>
        <w:t xml:space="preserve">- Triangles sharing an angle</w:t>
      </w:r>
    </w:p>
    <w:p>
      <w:pPr>
        <w:pStyle w:val="BodyText"/>
      </w:pPr>
      <w:r>
        <w:t xml:space="preserve">When you find similar triangles, set up a proportion and solve for the unknown.</w:t>
      </w:r>
    </w:p>
    <w:p>
      <w:r>
        <w:pict>
          <v:rect style="width:0;height:1.5pt" o:hralign="center" o:hrstd="t" o:hr="t"/>
        </w:pict>
      </w:r>
    </w:p>
    <w:bookmarkEnd w:id="351"/>
    <w:bookmarkEnd w:id="352"/>
    <w:bookmarkStart w:id="359" w:name="Xf2260698bae305766274f1e13c6262e563a8b0d"/>
    <w:p>
      <w:pPr>
        <w:pStyle w:val="Heading2"/>
      </w:pPr>
      <w:r>
        <w:t xml:space="preserve">5.16 — Comprehensive Formula Reference for Geometry and Trigonometry</w:t>
      </w:r>
    </w:p>
    <w:bookmarkStart w:id="353" w:name="triangle-formulas"/>
    <w:p>
      <w:pPr>
        <w:pStyle w:val="Heading3"/>
      </w:pPr>
      <w:r>
        <w:t xml:space="preserve">Triangle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Angle Sum</w:t>
            </w:r>
          </w:p>
        </w:tc>
        <w:tc>
          <w:tcPr/>
          <w:p>
            <w:pPr>
              <w:pStyle w:val="Compact"/>
              <w:jc w:val="left"/>
            </w:pPr>
            <m:oMath>
              <m:r>
                <m:rPr>
                  <m:sty m:val="p"/>
                </m:rPr>
                <m:t>∠</m:t>
              </m:r>
              <m:r>
                <m:t>A</m:t>
              </m:r>
              <m:r>
                <m:rPr>
                  <m:sty m:val="p"/>
                </m:rPr>
                <m:t>+</m:t>
              </m:r>
              <m:r>
                <m:rPr>
                  <m:sty m:val="p"/>
                </m:rPr>
                <m:t>∠</m:t>
              </m:r>
              <m:r>
                <m:t>B</m:t>
              </m:r>
              <m:r>
                <m:rPr>
                  <m:sty m:val="p"/>
                </m:rPr>
                <m:t>+</m:t>
              </m:r>
              <m:r>
                <m:rPr>
                  <m:sty m:val="p"/>
                </m:rPr>
                <m:t>∠</m:t>
              </m:r>
              <m:r>
                <m:t>C</m:t>
              </m:r>
              <m:r>
                <m:rPr>
                  <m:sty m:val="p"/>
                </m:rPr>
                <m:t>=</m:t>
              </m:r>
              <m:r>
                <m:t>180</m:t>
              </m:r>
              <m:r>
                <m:rPr>
                  <m:sty m:val="p"/>
                </m:rPr>
                <m:t>°</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Area</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45°-45°-90° Triangle</w:t>
            </w:r>
          </w:p>
        </w:tc>
        <w:tc>
          <w:tcPr/>
          <w:p>
            <w:pPr>
              <w:pStyle w:val="Compact"/>
              <w:jc w:val="left"/>
            </w:pPr>
            <w:r>
              <w:t xml:space="preserve">Legs =</w:t>
            </w:r>
            <w:r>
              <w:t xml:space="preserve"> </w:t>
            </w:r>
            <m:oMath>
              <m:r>
                <m:t>s</m:t>
              </m:r>
            </m:oMath>
            <w:r>
              <w:t xml:space="preserve">, Hypotenuse =</w:t>
            </w:r>
            <w:r>
              <w:t xml:space="preserve"> </w:t>
            </w:r>
            <m:oMath>
              <m:r>
                <m:t>s</m:t>
              </m:r>
              <m:rad>
                <m:radPr>
                  <m:degHide m:val="on"/>
                </m:radPr>
                <m:deg/>
                <m:e>
                  <m:r>
                    <m:t>2</m:t>
                  </m:r>
                </m:e>
              </m:rad>
            </m:oMath>
          </w:p>
        </w:tc>
      </w:tr>
      <w:tr>
        <w:tc>
          <w:tcPr/>
          <w:p>
            <w:pPr>
              <w:pStyle w:val="Compact"/>
              <w:jc w:val="left"/>
            </w:pPr>
            <w:r>
              <w:t xml:space="preserve">30°-60°-90° Triangle</w:t>
            </w:r>
          </w:p>
        </w:tc>
        <w:tc>
          <w:tcPr/>
          <w:p>
            <w:pPr>
              <w:pStyle w:val="Compact"/>
              <w:jc w:val="left"/>
            </w:pPr>
            <w:r>
              <w:t xml:space="preserve">Short leg =</w:t>
            </w:r>
            <w:r>
              <w:t xml:space="preserve"> </w:t>
            </w:r>
            <m:oMath>
              <m:r>
                <m:t>s</m:t>
              </m:r>
            </m:oMath>
            <w:r>
              <w:t xml:space="preserve">, Long leg =</w:t>
            </w:r>
            <w:r>
              <w:t xml:space="preserve"> </w:t>
            </w:r>
            <m:oMath>
              <m:r>
                <m:t>s</m:t>
              </m:r>
              <m:rad>
                <m:radPr>
                  <m:degHide m:val="on"/>
                </m:radPr>
                <m:deg/>
                <m:e>
                  <m:r>
                    <m:t>3</m:t>
                  </m:r>
                </m:e>
              </m:rad>
            </m:oMath>
            <w:r>
              <w:t xml:space="preserve">, Hypotenuse =</w:t>
            </w:r>
            <w:r>
              <w:t xml:space="preserve"> </w:t>
            </w:r>
            <m:oMath>
              <m:r>
                <m:t>2</m:t>
              </m:r>
              <m:r>
                <m:t>s</m:t>
              </m:r>
            </m:oMath>
          </w:p>
        </w:tc>
      </w:tr>
    </w:tbl>
    <w:bookmarkEnd w:id="353"/>
    <w:bookmarkStart w:id="354" w:name="circle-formulas"/>
    <w:p>
      <w:pPr>
        <w:pStyle w:val="Heading3"/>
      </w:pPr>
      <w:r>
        <w:t xml:space="preserve">Circle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Arc Length</w:t>
            </w:r>
          </w:p>
        </w:tc>
        <w:tc>
          <w:tcPr/>
          <w:p>
            <w:pPr>
              <w:pStyle w:val="Compact"/>
              <w:jc w:val="left"/>
            </w:pPr>
            <m:oMath>
              <m:f>
                <m:fPr>
                  <m:type m:val="bar"/>
                </m:fPr>
                <m:num>
                  <m:r>
                    <m:t>θ</m:t>
                  </m:r>
                </m:num>
                <m:den>
                  <m:r>
                    <m:t>360</m:t>
                  </m:r>
                  <m:r>
                    <m:rPr>
                      <m:sty m:val="p"/>
                    </m:rPr>
                    <m:t>°</m:t>
                  </m:r>
                </m:den>
              </m:f>
              <m:r>
                <m:rPr>
                  <m:sty m:val="p"/>
                </m:rPr>
                <m:t>×</m:t>
              </m:r>
              <m:r>
                <m:t>2</m:t>
              </m:r>
              <m:r>
                <m:t>π</m:t>
              </m:r>
              <m:r>
                <m:t>r</m:t>
              </m:r>
            </m:oMath>
          </w:p>
        </w:tc>
      </w:tr>
      <w:tr>
        <w:tc>
          <w:tcPr/>
          <w:p>
            <w:pPr>
              <w:pStyle w:val="Compact"/>
              <w:jc w:val="left"/>
            </w:pPr>
            <w:r>
              <w:t xml:space="preserve">Sector Area</w:t>
            </w:r>
          </w:p>
        </w:tc>
        <w:tc>
          <w:tcPr/>
          <w:p>
            <w:pPr>
              <w:pStyle w:val="Compact"/>
              <w:jc w:val="left"/>
            </w:pPr>
            <m:oMath>
              <m:f>
                <m:fPr>
                  <m:type m:val="bar"/>
                </m:fPr>
                <m:num>
                  <m:r>
                    <m:t>θ</m:t>
                  </m:r>
                </m:num>
                <m:den>
                  <m:r>
                    <m:t>360</m:t>
                  </m:r>
                  <m:r>
                    <m:rPr>
                      <m:sty m:val="p"/>
                    </m:rPr>
                    <m:t>°</m:t>
                  </m:r>
                </m:den>
              </m:f>
              <m:r>
                <m:rPr>
                  <m:sty m:val="p"/>
                </m:rPr>
                <m:t>×</m:t>
              </m:r>
              <m:r>
                <m:t>π</m:t>
              </m:r>
              <m:sSup>
                <m:e>
                  <m:r>
                    <m:t>r</m:t>
                  </m:r>
                </m:e>
                <m:sup>
                  <m:r>
                    <m:t>2</m:t>
                  </m:r>
                </m:sup>
              </m:sSup>
            </m:oMath>
          </w:p>
        </w:tc>
      </w:tr>
      <w:tr>
        <w:tc>
          <w:tcPr/>
          <w:p>
            <w:pPr>
              <w:pStyle w:val="Compact"/>
              <w:jc w:val="left"/>
            </w:pPr>
            <w:r>
              <w:t xml:space="preserve">Equation of a Circle</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354"/>
    <w:bookmarkStart w:id="355" w:name="quadrilateral-formulas"/>
    <w:p>
      <w:pPr>
        <w:pStyle w:val="Heading3"/>
      </w:pPr>
      <w:r>
        <w:t xml:space="preserve">Quadrilateral Formulas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Area</w:t>
            </w:r>
          </w:p>
        </w:tc>
        <w:tc>
          <w:tcPr/>
          <w:p>
            <w:pPr>
              <w:pStyle w:val="Compact"/>
              <w:jc w:val="left"/>
            </w:pPr>
            <w:r>
              <w:t xml:space="preserve">Perimeter</w:t>
            </w:r>
          </w:p>
        </w:tc>
      </w:tr>
      <w:tr>
        <w:tc>
          <w:tcPr/>
          <w:p>
            <w:pPr>
              <w:pStyle w:val="Compact"/>
              <w:jc w:val="left"/>
            </w:pPr>
            <w:r>
              <w:t xml:space="preserve">Rectangle</w:t>
            </w:r>
          </w:p>
        </w:tc>
        <w:tc>
          <w:tcPr/>
          <w:p>
            <w:pPr>
              <w:pStyle w:val="Compact"/>
              <w:jc w:val="left"/>
            </w:pPr>
            <m:oMath>
              <m:r>
                <m:t>A</m:t>
              </m:r>
              <m:r>
                <m:rPr>
                  <m:sty m:val="p"/>
                </m:rPr>
                <m:t>=</m:t>
              </m:r>
              <m:r>
                <m:t>l</m:t>
              </m:r>
              <m:r>
                <m:t>w</m:t>
              </m:r>
            </m:oMath>
          </w:p>
        </w:tc>
        <w:tc>
          <w:tcPr/>
          <w:p>
            <w:pPr>
              <w:pStyle w:val="Compact"/>
              <w:jc w:val="left"/>
            </w:pPr>
            <m:oMath>
              <m:r>
                <m:t>P</m:t>
              </m:r>
              <m:r>
                <m:rPr>
                  <m:sty m:val="p"/>
                </m:rPr>
                <m:t>=</m:t>
              </m:r>
              <m:r>
                <m:t>2</m:t>
              </m:r>
              <m:r>
                <m:t>l</m:t>
              </m:r>
              <m:r>
                <m:rPr>
                  <m:sty m:val="p"/>
                </m:rPr>
                <m:t>+</m:t>
              </m:r>
              <m:r>
                <m:t>2</m:t>
              </m:r>
              <m:r>
                <m:t>w</m:t>
              </m:r>
            </m:oMath>
          </w:p>
        </w:tc>
      </w:tr>
      <w:tr>
        <w:tc>
          <w:tcPr/>
          <w:p>
            <w:pPr>
              <w:pStyle w:val="Compact"/>
              <w:jc w:val="left"/>
            </w:pPr>
            <w:r>
              <w:t xml:space="preserve">Square</w:t>
            </w:r>
          </w:p>
        </w:tc>
        <w:tc>
          <w:tcPr/>
          <w:p>
            <w:pPr>
              <w:pStyle w:val="Compact"/>
              <w:jc w:val="left"/>
            </w:pPr>
            <m:oMath>
              <m:r>
                <m:t>A</m:t>
              </m:r>
              <m:r>
                <m:rPr>
                  <m:sty m:val="p"/>
                </m:rPr>
                <m:t>=</m:t>
              </m:r>
              <m:sSup>
                <m:e>
                  <m:r>
                    <m:t>s</m:t>
                  </m:r>
                </m:e>
                <m:sup>
                  <m:r>
                    <m:t>2</m:t>
                  </m:r>
                </m:sup>
              </m:sSup>
            </m:oMath>
          </w:p>
        </w:tc>
        <w:tc>
          <w:tcPr/>
          <w:p>
            <w:pPr>
              <w:pStyle w:val="Compact"/>
              <w:jc w:val="left"/>
            </w:pPr>
            <m:oMath>
              <m:r>
                <m:t>P</m:t>
              </m:r>
              <m:r>
                <m:rPr>
                  <m:sty m:val="p"/>
                </m:rPr>
                <m:t>=</m:t>
              </m:r>
              <m:r>
                <m:t>4</m:t>
              </m:r>
              <m:r>
                <m:t>s</m:t>
              </m:r>
            </m:oMath>
          </w:p>
        </w:tc>
      </w:tr>
      <w:tr>
        <w:tc>
          <w:tcPr/>
          <w:p>
            <w:pPr>
              <w:pStyle w:val="Compact"/>
              <w:jc w:val="left"/>
            </w:pPr>
            <w:r>
              <w:t xml:space="preserve">Parallelogram</w:t>
            </w:r>
          </w:p>
        </w:tc>
        <w:tc>
          <w:tcPr/>
          <w:p>
            <w:pPr>
              <w:pStyle w:val="Compact"/>
              <w:jc w:val="left"/>
            </w:pPr>
            <m:oMath>
              <m:r>
                <m:t>A</m:t>
              </m:r>
              <m:r>
                <m:rPr>
                  <m:sty m:val="p"/>
                </m:rPr>
                <m:t>=</m:t>
              </m:r>
              <m:r>
                <m:t>b</m:t>
              </m:r>
              <m:r>
                <m:t>h</m:t>
              </m:r>
            </m:oMath>
          </w:p>
        </w:tc>
        <w:tc>
          <w:tcPr/>
          <w:p>
            <w:pPr>
              <w:pStyle w:val="Compact"/>
              <w:jc w:val="left"/>
            </w:pPr>
            <m:oMath>
              <m:r>
                <m:t>P</m:t>
              </m:r>
              <m:r>
                <m:rPr>
                  <m:sty m:val="p"/>
                </m:rPr>
                <m:t>=</m:t>
              </m:r>
              <m:r>
                <m:t>2</m:t>
              </m:r>
              <m:r>
                <m:t>a</m:t>
              </m:r>
              <m:r>
                <m:rPr>
                  <m:sty m:val="p"/>
                </m:rPr>
                <m:t>+</m:t>
              </m:r>
              <m:r>
                <m:t>2</m:t>
              </m:r>
              <m:r>
                <m:t>b</m:t>
              </m:r>
            </m:oMath>
          </w:p>
        </w:tc>
      </w:tr>
      <w:tr>
        <w:tc>
          <w:tcPr/>
          <w:p>
            <w:pPr>
              <w:pStyle w:val="Compact"/>
              <w:jc w:val="left"/>
            </w:pPr>
            <w:r>
              <w:t xml:space="preserve">Trapezoid</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m:oMath>
              <m:r>
                <m:t>P</m:t>
              </m:r>
              <m:r>
                <m:rPr>
                  <m:sty m:val="p"/>
                </m:rPr>
                <m:t>=</m:t>
              </m:r>
              <m:r>
                <m:t>a</m:t>
              </m:r>
              <m:r>
                <m:rPr>
                  <m:sty m:val="p"/>
                </m:rPr>
                <m:t>+</m:t>
              </m:r>
              <m:sSub>
                <m:e>
                  <m:r>
                    <m:t>b</m:t>
                  </m:r>
                </m:e>
                <m:sub>
                  <m:r>
                    <m:t>1</m:t>
                  </m:r>
                </m:sub>
              </m:sSub>
              <m:r>
                <m:rPr>
                  <m:sty m:val="p"/>
                </m:rPr>
                <m:t>+</m:t>
              </m:r>
              <m:r>
                <m:t>c</m:t>
              </m:r>
              <m:r>
                <m:rPr>
                  <m:sty m:val="p"/>
                </m:rPr>
                <m:t>+</m:t>
              </m:r>
              <m:sSub>
                <m:e>
                  <m:r>
                    <m:t>b</m:t>
                  </m:r>
                </m:e>
                <m:sub>
                  <m:r>
                    <m:t>2</m:t>
                  </m:r>
                </m:sub>
              </m:sSub>
            </m:oMath>
          </w:p>
        </w:tc>
      </w:tr>
    </w:tbl>
    <w:bookmarkEnd w:id="355"/>
    <w:bookmarkStart w:id="356" w:name="solid-geometry-formulas"/>
    <w:p>
      <w:pPr>
        <w:pStyle w:val="Heading3"/>
      </w:pPr>
      <w:r>
        <w:t xml:space="preserve">Solid Geometry Formulas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w:r>
              <w:t xml:space="preserve">—</w:t>
            </w:r>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p>
        </w:tc>
        <w:tc>
          <w:tcPr/>
          <w:p>
            <w:pPr>
              <w:pStyle w:val="Compact"/>
              <w:jc w:val="left"/>
            </w:pPr>
            <w:r>
              <w:t xml:space="preserve">—</w:t>
            </w:r>
          </w:p>
        </w:tc>
      </w:tr>
    </w:tbl>
    <w:bookmarkEnd w:id="356"/>
    <w:bookmarkStart w:id="357" w:name="trigonometric-ratios"/>
    <w:p>
      <w:pPr>
        <w:pStyle w:val="Heading3"/>
      </w:pPr>
      <w:r>
        <w:t xml:space="preserve">Trigonometric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Ratio</w:t>
            </w:r>
          </w:p>
        </w:tc>
        <w:tc>
          <w:tcPr/>
          <w:p>
            <w:pPr>
              <w:pStyle w:val="Compact"/>
              <w:jc w:val="left"/>
            </w:pPr>
            <w:r>
              <w:t xml:space="preserve">Definition</w:t>
            </w:r>
          </w:p>
        </w:tc>
      </w:tr>
      <w:tr>
        <w:tc>
          <w:tcPr/>
          <w:p>
            <w:pPr>
              <w:pStyle w:val="Compact"/>
              <w:jc w:val="left"/>
            </w:pPr>
            <m:oMath>
              <m:r>
                <m:rPr>
                  <m:sty m:val="p"/>
                </m:rPr>
                <m:t>sin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Hypotenuse</m:t>
                  </m:r>
                </m:den>
              </m:f>
            </m:oMath>
          </w:p>
        </w:tc>
      </w:tr>
      <w:tr>
        <w:tc>
          <w:tcPr/>
          <w:p>
            <w:pPr>
              <w:pStyle w:val="Compact"/>
              <w:jc w:val="left"/>
            </w:pPr>
            <m:oMath>
              <m:r>
                <m:rPr>
                  <m:sty m:val="p"/>
                </m:rPr>
                <m:t>cos</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Hypotenuse</m:t>
                  </m:r>
                </m:den>
              </m:f>
            </m:oMath>
          </w:p>
        </w:tc>
      </w:tr>
      <w:tr>
        <w:tc>
          <w:tcPr/>
          <w:p>
            <w:pPr>
              <w:pStyle w:val="Compact"/>
              <w:jc w:val="left"/>
            </w:pPr>
            <m:oMath>
              <m:r>
                <m:rPr>
                  <m:sty m:val="p"/>
                </m:rPr>
                <m:t>tan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Adjacent</m:t>
                  </m:r>
                </m:den>
              </m:f>
            </m:oMath>
          </w:p>
        </w:tc>
      </w:tr>
    </w:tbl>
    <w:bookmarkEnd w:id="357"/>
    <w:bookmarkStart w:id="358" w:name="coordinate-geometry-formulas"/>
    <w:p>
      <w:pPr>
        <w:pStyle w:val="Heading3"/>
      </w:pPr>
      <w:r>
        <w:t xml:space="preserve">Coordinate Geometry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bl>
    <w:p>
      <w:r>
        <w:pict>
          <v:rect style="width:0;height:1.5pt" o:hralign="center" o:hrstd="t" o:hr="t"/>
        </w:pict>
      </w:r>
    </w:p>
    <w:bookmarkEnd w:id="358"/>
    <w:bookmarkEnd w:id="359"/>
    <w:bookmarkStart w:id="360" w:name="X944f3c09cf150c9c55ac95bc71bd73ca70a267d"/>
    <w:p>
      <w:pPr>
        <w:pStyle w:val="Heading2"/>
      </w:pPr>
      <w:r>
        <w:t xml:space="preserve">5.17 — Strategic Summary: The Geometry Decision Tree</w:t>
      </w:r>
    </w:p>
    <w:p>
      <w:pPr>
        <w:pStyle w:val="FirstParagraph"/>
      </w:pPr>
      <w:r>
        <w:t xml:space="preserve">When you encounter a geometry problem on the ACT, use this decision tree:</w:t>
      </w:r>
    </w:p>
    <w:p>
      <w:pPr>
        <w:pStyle w:val="BodyText"/>
      </w:pPr>
      <w:r>
        <w:rPr>
          <w:b/>
          <w:bCs/>
        </w:rPr>
        <w:t xml:space="preserve">1. What shape(s) are involved?</w:t>
      </w:r>
      <w:r>
        <w:t xml:space="preserve"> </w:t>
      </w:r>
      <w:r>
        <w:t xml:space="preserve">- Triangle → Check for right triangles, special right triangles, similar triangles</w:t>
      </w:r>
      <w:r>
        <w:t xml:space="preserve"> </w:t>
      </w:r>
      <w:r>
        <w:t xml:space="preserve">- Circle → Check for tangent lines, inscribed angles, arc/sector formulas</w:t>
      </w:r>
      <w:r>
        <w:t xml:space="preserve"> </w:t>
      </w:r>
      <w:r>
        <w:t xml:space="preserve">- Quadrilateral → Identify the specific type and apply its properties</w:t>
      </w:r>
      <w:r>
        <w:t xml:space="preserve"> </w:t>
      </w:r>
      <w:r>
        <w:t xml:space="preserve">- Solid → Identify the shape and apply volume/surface area formulas</w:t>
      </w:r>
    </w:p>
    <w:p>
      <w:pPr>
        <w:pStyle w:val="BodyText"/>
      </w:pPr>
      <w:r>
        <w:rPr>
          <w:b/>
          <w:bCs/>
        </w:rPr>
        <w:t xml:space="preserve">2. What am I trying to find?</w:t>
      </w:r>
      <w:r>
        <w:t xml:space="preserve"> </w:t>
      </w:r>
      <w:r>
        <w:t xml:space="preserve">- Length → Pythagorean Theorem, trigonometric ratios, similar triangles, distance formula</w:t>
      </w:r>
      <w:r>
        <w:t xml:space="preserve"> </w:t>
      </w:r>
      <w:r>
        <w:t xml:space="preserve">- Area → Area formula, decomposition into simpler shapes</w:t>
      </w:r>
      <w:r>
        <w:t xml:space="preserve"> </w:t>
      </w:r>
      <w:r>
        <w:t xml:space="preserve">- Angle measure → Angle sum, parallel lines, inscribed angles, trigonometry</w:t>
      </w:r>
      <w:r>
        <w:t xml:space="preserve"> </w:t>
      </w:r>
      <w:r>
        <w:t xml:space="preserve">- Volume → Volume formula</w:t>
      </w:r>
    </w:p>
    <w:p>
      <w:pPr>
        <w:pStyle w:val="BodyText"/>
      </w:pPr>
      <w:r>
        <w:rPr>
          <w:b/>
          <w:bCs/>
        </w:rPr>
        <w:t xml:space="preserve">3. What information is given?</w:t>
      </w:r>
      <w:r>
        <w:t xml:space="preserve"> </w:t>
      </w:r>
      <w:r>
        <w:t xml:space="preserve">- Side lengths → Can I use the Pythagorean Theorem? Similar triangles?</w:t>
      </w:r>
      <w:r>
        <w:t xml:space="preserve"> </w:t>
      </w:r>
      <w:r>
        <w:t xml:space="preserve">- Angles → Can I use angle sum? Trigonometric ratios?</w:t>
      </w:r>
      <w:r>
        <w:t xml:space="preserve"> </w:t>
      </w:r>
      <w:r>
        <w:t xml:space="preserve">- Relationships → Are there parallel lines? Perpendicular lines? Tangent lines?</w:t>
      </w:r>
    </w:p>
    <w:p>
      <w:pPr>
        <w:pStyle w:val="BodyText"/>
      </w:pPr>
      <w:r>
        <w:rPr>
          <w:b/>
          <w:bCs/>
        </w:rPr>
        <w:t xml:space="preserve">4. Does the answer make sense?</w:t>
      </w:r>
      <w:r>
        <w:t xml:space="preserve"> </w:t>
      </w:r>
      <w:r>
        <w:t xml:space="preserve">- Check units (linear units for lengths, square units for areas, cubic units for volumes)</w:t>
      </w:r>
      <w:r>
        <w:t xml:space="preserve"> </w:t>
      </w:r>
      <w:r>
        <w:t xml:space="preserve">- Check that the answer is reasonable (e.g., a length should be positive, an angle in a triangle should be between</w:t>
      </w:r>
      <w:r>
        <w:t xml:space="preserve"> </w:t>
      </w:r>
      <m:oMath>
        <m:r>
          <m:t>0</m:t>
        </m:r>
        <m:r>
          <m:rPr>
            <m:sty m:val="p"/>
          </m:rPr>
          <m:t>°</m:t>
        </m:r>
      </m:oMath>
      <w:r>
        <w:t xml:space="preserve"> </w:t>
      </w:r>
      <w:r>
        <w:t xml:space="preserve">and</w:t>
      </w:r>
      <w:r>
        <w:t xml:space="preserve"> </w:t>
      </w:r>
      <m:oMath>
        <m:r>
          <m:t>180</m:t>
        </m:r>
        <m:r>
          <m:rPr>
            <m:sty m:val="p"/>
          </m:rPr>
          <m:t>°</m:t>
        </m:r>
      </m:oMath>
      <w:r>
        <w:t xml:space="preserve">)</w:t>
      </w:r>
      <w:r>
        <w:t xml:space="preserve"> </w:t>
      </w:r>
      <w:r>
        <w:t xml:space="preserve">- Check that you answered the question actually asked (not a distractor)</w:t>
      </w:r>
    </w:p>
    <w:p>
      <w:r>
        <w:pict>
          <v:rect style="width:0;height:1.5pt" o:hralign="center" o:hrstd="t" o:hr="t"/>
        </w:pict>
      </w:r>
    </w:p>
    <w:bookmarkEnd w:id="360"/>
    <w:bookmarkStart w:id="361" w:name="connections-to-other-chapters-1"/>
    <w:p>
      <w:pPr>
        <w:pStyle w:val="Heading2"/>
      </w:pPr>
      <w:r>
        <w:t xml:space="preserve">5.18 — Connections to Other Chapters</w:t>
      </w:r>
    </w:p>
    <w:p>
      <w:pPr>
        <w:pStyle w:val="FirstParagraph"/>
      </w:pPr>
      <w:r>
        <w:t xml:space="preserve">Geometry and trigonometry are not isolated topics. They connect to virtually every other area tested on the ACT:</w:t>
      </w:r>
    </w:p>
    <w:p>
      <w:pPr>
        <w:pStyle w:val="Compact"/>
        <w:numPr>
          <w:ilvl w:val="0"/>
          <w:numId w:val="1103"/>
        </w:numPr>
      </w:pPr>
      <w:r>
        <w:rPr>
          <w:b/>
          <w:bCs/>
        </w:rPr>
        <w:t xml:space="preserve">Chapter 3 (Algebra &amp; Linear Functions):</w:t>
      </w:r>
      <w:r>
        <w:t xml:space="preserve"> </w:t>
      </w:r>
      <w:r>
        <w:t xml:space="preserve">Coordinate geometry problems (finding lengths, midpoints, equations of lines in the coordinate plane) are direct applications of this chapter. Many geometry problems reduce to solving linear equations.</w:t>
      </w:r>
    </w:p>
    <w:p>
      <w:pPr>
        <w:pStyle w:val="Compact"/>
        <w:numPr>
          <w:ilvl w:val="0"/>
          <w:numId w:val="1103"/>
        </w:numPr>
      </w:pPr>
      <w:r>
        <w:rPr>
          <w:b/>
          <w:bCs/>
        </w:rPr>
        <w:t xml:space="preserve">Chapter 4 (Quadratics):</w:t>
      </w:r>
      <w:r>
        <w:t xml:space="preserve"> </w:t>
      </w:r>
      <w:r>
        <w:t xml:space="preserve">The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a quadratic equation in two variables. Projectile motion problems connect to physics applications.</w:t>
      </w:r>
    </w:p>
    <w:p>
      <w:pPr>
        <w:pStyle w:val="Compact"/>
        <w:numPr>
          <w:ilvl w:val="0"/>
          <w:numId w:val="1103"/>
        </w:numPr>
      </w:pPr>
      <w:r>
        <w:rPr>
          <w:b/>
          <w:bCs/>
        </w:rPr>
        <w:t xml:space="preserve">Chapter 5 (Functions):</w:t>
      </w:r>
      <w:r>
        <w:t xml:space="preserve"> </w:t>
      </w:r>
      <w:r>
        <w:t xml:space="preserve">Trigonometric functions (sine, cosine, tangent) are functions that can be graphed and transformed. The unit circle connects to function concepts.</w:t>
      </w:r>
    </w:p>
    <w:p>
      <w:pPr>
        <w:pStyle w:val="Compact"/>
        <w:numPr>
          <w:ilvl w:val="0"/>
          <w:numId w:val="1103"/>
        </w:numPr>
      </w:pPr>
      <w:r>
        <w:rPr>
          <w:b/>
          <w:bCs/>
        </w:rPr>
        <w:t xml:space="preserve">Chapter 7 (Data Analysis):</w:t>
      </w:r>
      <w:r>
        <w:t xml:space="preserve"> </w:t>
      </w:r>
      <w:r>
        <w:t xml:space="preserve">Geometric probability problems combine geometry and probability concepts.</w:t>
      </w:r>
    </w:p>
    <w:p>
      <w:pPr>
        <w:pStyle w:val="Compact"/>
        <w:numPr>
          <w:ilvl w:val="0"/>
          <w:numId w:val="1103"/>
        </w:numPr>
      </w:pPr>
      <w:r>
        <w:rPr>
          <w:b/>
          <w:bCs/>
        </w:rPr>
        <w:t xml:space="preserve">Chapter 8 (Roots, Exponents, and Radicals):</w:t>
      </w:r>
      <w:r>
        <w:t xml:space="preserve"> </w:t>
      </w:r>
      <w:r>
        <w:t xml:space="preserve">The Pythagorean Theorem involves square roots. Special right triangles involve</w:t>
      </w:r>
      <w:r>
        <w:t xml:space="preserve"> </w:t>
      </w:r>
      <m:oMath>
        <m:rad>
          <m:radPr>
            <m:degHide m:val="on"/>
          </m:radPr>
          <m:deg/>
          <m:e>
            <m:r>
              <m:t>2</m:t>
            </m:r>
          </m:e>
        </m:rad>
      </m:oMath>
      <w:r>
        <w:t xml:space="preserve"> </w:t>
      </w:r>
      <w:r>
        <w:t xml:space="preserve">and</w:t>
      </w:r>
      <w:r>
        <w:t xml:space="preserve"> </w:t>
      </w:r>
      <m:oMath>
        <m:rad>
          <m:radPr>
            <m:degHide m:val="on"/>
          </m:radPr>
          <m:deg/>
          <m:e>
            <m:r>
              <m:t>3</m:t>
            </m:r>
          </m:e>
        </m:rad>
      </m:oMath>
      <w:r>
        <w:t xml:space="preserve">.</w:t>
      </w:r>
    </w:p>
    <w:p>
      <w:pPr>
        <w:pStyle w:val="FirstParagraph"/>
      </w:pPr>
      <w:r>
        <w:t xml:space="preserve">Understanding these interconnections will deepen your comprehension and improve your ability to recognize the underlying structure of any problem the ACT presents.</w:t>
      </w:r>
    </w:p>
    <w:p>
      <w:r>
        <w:pict>
          <v:rect style="width:0;height:1.5pt" o:hralign="center" o:hrstd="t" o:hr="t"/>
        </w:pict>
      </w:r>
    </w:p>
    <w:p>
      <w:pPr>
        <w:pStyle w:val="FirstParagraph"/>
      </w:pPr>
      <w:r>
        <w:rPr>
          <w:i/>
          <w:iCs/>
        </w:rPr>
        <w:t xml:space="preserve">This chapter has provided a comprehensive, exhaustive treatment of geometry and trigonometry as they appear on the ACT Mathematics Test. Every formula, property, theorem, and common trap has been catalogued. The next step is deliberate, timed practice — applying these concepts under test conditions until they become automatic. Refer back to specific sections of this chapter whenever you encounter errors in your practice, and use the Error Log methodology described in the Introduction to track patterns in your mistakes.</w:t>
      </w:r>
    </w:p>
    <w:p>
      <w:r>
        <w:pict>
          <v:rect style="width:0;height:1.5pt" o:hralign="center" o:hrstd="t" o:hr="t"/>
        </w:pict>
      </w:r>
    </w:p>
    <w:p>
      <w:pPr>
        <w:pStyle w:val="FirstParagraph"/>
      </w:pPr>
      <w:r>
        <w:t xml:space="preserve">` tags.</w:t>
      </w:r>
      <w:r>
        <w:rPr>
          <w:b/>
          <w:bCs/>
        </w:rPr>
        <w:t xml:space="preserve"> </w:t>
      </w:r>
      <w:r>
        <w:rPr>
          <w:b/>
          <w:bCs/>
        </w:rPr>
        <w:t xml:space="preserve">7.</w:t>
      </w:r>
      <w:r>
        <w:rPr>
          <w:b/>
          <w:bCs/>
        </w:rPr>
        <w:t xml:space="preserve"> </w:t>
      </w:r>
      <w:r>
        <w:t xml:space="preserve">Output ONLY** the final version of Chapter 6.</w:t>
      </w:r>
    </w:p>
    <w:p>
      <w:pPr>
        <w:pStyle w:val="BodyText"/>
      </w:pPr>
      <w:r>
        <w:rPr>
          <w:b/>
          <w:bCs/>
        </w:rPr>
        <w:t xml:space="preserve">Review of Chapter 6 (Functions, Modeling, and Transformations):</w:t>
      </w:r>
    </w:p>
    <w:p>
      <w:pPr>
        <w:pStyle w:val="Compact"/>
        <w:numPr>
          <w:ilvl w:val="0"/>
          <w:numId w:val="1104"/>
        </w:numPr>
      </w:pPr>
      <w:r>
        <w:rPr>
          <w:b/>
          <w:bCs/>
        </w:rPr>
        <w:t xml:space="preserve">Section 6.1</w:t>
      </w:r>
      <w:r>
        <w:t xml:space="preserve">: The Concept of a Function. Definition, Vertical Line Test, Domain/Range.</w:t>
      </w:r>
    </w:p>
    <w:p>
      <w:pPr>
        <w:pStyle w:val="Compact"/>
        <w:numPr>
          <w:ilvl w:val="1"/>
          <w:numId w:val="1105"/>
        </w:numPr>
      </w:pPr>
      <w:r>
        <w:rPr>
          <w:i/>
          <w:iCs/>
        </w:rPr>
        <w:t xml:space="preserve">Correction</w:t>
      </w:r>
      <w:r>
        <w:t xml:space="preserve">:</w:t>
      </w:r>
      <w:r>
        <w:t xml:space="preserve"> </w:t>
      </w:r>
      <w:r>
        <w:t xml:space="preserve">“</w:t>
      </w:r>
      <w:r>
        <w:t xml:space="preserve">6.1.2 — The Vertical Line Test</w:t>
      </w:r>
      <w:r>
        <w:t xml:space="preserve">”</w:t>
      </w:r>
      <w:r>
        <w:t xml:space="preserve"> </w:t>
      </w:r>
      <w:r>
        <w:t xml:space="preserve">mentions</w:t>
      </w:r>
      <w:r>
        <w:t xml:space="preserve"> </w:t>
      </w:r>
      <w:r>
        <w:t xml:space="preserve">“</w:t>
      </w:r>
      <w:r>
        <w:t xml:space="preserve">The upper half of a circle (but not the full circle)</w:t>
      </w:r>
      <w:r>
        <w:t xml:space="preserve">”</w:t>
      </w:r>
      <w:r>
        <w:t xml:space="preserve">. This is correct.</w:t>
      </w:r>
    </w:p>
    <w:p>
      <w:pPr>
        <w:pStyle w:val="Compact"/>
        <w:numPr>
          <w:ilvl w:val="1"/>
          <w:numId w:val="1105"/>
        </w:numPr>
      </w:pPr>
      <w:r>
        <w:rPr>
          <w:i/>
          <w:iCs/>
        </w:rPr>
        <w:t xml:space="preserve">Correction</w:t>
      </w:r>
      <w:r>
        <w:t xml:space="preserve">: Domain restrictions look solid.</w:t>
      </w:r>
    </w:p>
    <w:p>
      <w:pPr>
        <w:pStyle w:val="Compact"/>
        <w:numPr>
          <w:ilvl w:val="0"/>
          <w:numId w:val="1104"/>
        </w:numPr>
      </w:pPr>
      <w:r>
        <w:rPr>
          <w:b/>
          <w:bCs/>
        </w:rPr>
        <w:t xml:space="preserve">Section 6.2</w:t>
      </w:r>
      <w:r>
        <w:t xml:space="preserve">: Function Notation. Evaluating</w:t>
      </w:r>
      <w:r>
        <w:t xml:space="preserve"> </w:t>
      </w:r>
      <m:oMath>
        <m:r>
          <m:t>f</m:t>
        </m:r>
        <m:d>
          <m:dPr>
            <m:begChr m:val="("/>
            <m:endChr m:val=")"/>
            <m:sepChr m:val=""/>
            <m:grow/>
          </m:dPr>
          <m:e>
            <m:r>
              <m:t>x</m:t>
            </m:r>
          </m:e>
        </m:d>
      </m:oMath>
      <w:r>
        <w:t xml:space="preserve">, tables, graphs, piecewise, nested.</w:t>
      </w:r>
    </w:p>
    <w:p>
      <w:pPr>
        <w:pStyle w:val="Compact"/>
        <w:numPr>
          <w:ilvl w:val="1"/>
          <w:numId w:val="1106"/>
        </w:numPr>
      </w:pPr>
      <w:r>
        <w:rPr>
          <w:i/>
          <w:iCs/>
        </w:rPr>
        <w:t xml:space="preserve">Check</w:t>
      </w:r>
      <w:r>
        <w:t xml:space="preserve">: In 6.2.3, the example uses</w:t>
      </w:r>
      <w:r>
        <w:t xml:space="preserve"> </w:t>
      </w:r>
      <m:oMath>
        <m:r>
          <m:t>f</m:t>
        </m:r>
        <m:d>
          <m:dPr>
            <m:begChr m:val="("/>
            <m:endChr m:val=")"/>
            <m:sepChr m:val=""/>
            <m:grow/>
          </m:dPr>
          <m:e>
            <m:r>
              <m:t>x</m:t>
            </m:r>
          </m:e>
        </m:d>
        <m:r>
          <m:rPr>
            <m:sty m:val="p"/>
          </m:rPr>
          <m:t>=</m:t>
        </m:r>
        <m:sSup>
          <m:e>
            <m:r>
              <m:t>x</m:t>
            </m:r>
          </m:e>
          <m:sup>
            <m:r>
              <m:t>2</m:t>
            </m:r>
          </m:sup>
        </m:sSup>
        <m:r>
          <m:rPr>
            <m:sty m:val="p"/>
          </m:rPr>
          <m:t>−</m:t>
        </m:r>
        <m:r>
          <m:t>4</m:t>
        </m:r>
      </m:oMath>
      <w:r>
        <w:t xml:space="preserve">.</w:t>
      </w:r>
      <w:r>
        <w:t xml:space="preserve"> </w:t>
      </w:r>
      <m:oMath>
        <m:r>
          <m:t>f</m:t>
        </m:r>
        <m:d>
          <m:dPr>
            <m:begChr m:val="("/>
            <m:endChr m:val=")"/>
            <m:sepChr m:val=""/>
            <m:grow/>
          </m:dPr>
          <m:e>
            <m:r>
              <m:t>x</m:t>
            </m:r>
            <m:r>
              <m:rPr>
                <m:sty m:val="p"/>
              </m:rPr>
              <m:t>+</m:t>
            </m:r>
            <m:r>
              <m:t>2</m:t>
            </m:r>
          </m:e>
        </m:d>
        <m:r>
          <m:rPr>
            <m:sty m:val="p"/>
          </m:rPr>
          <m:t>=</m:t>
        </m:r>
        <m:sSup>
          <m:e>
            <m:d>
              <m:dPr>
                <m:begChr m:val="("/>
                <m:endChr m:val=")"/>
                <m:sepChr m:val=""/>
                <m:grow/>
              </m:dPr>
              <m:e>
                <m:r>
                  <m:t>x</m:t>
                </m:r>
                <m:r>
                  <m:rPr>
                    <m:sty m:val="p"/>
                  </m:rPr>
                  <m:t>+</m:t>
                </m:r>
                <m:r>
                  <m:t>2</m:t>
                </m:r>
              </m:e>
            </m:d>
          </m:e>
          <m:sup>
            <m:r>
              <m:t>2</m:t>
            </m:r>
          </m:sup>
        </m:sSup>
        <m:r>
          <m:rPr>
            <m:sty m:val="p"/>
          </m:rPr>
          <m:t>−</m:t>
        </m:r>
        <m:r>
          <m:t>4</m:t>
        </m:r>
        <m:r>
          <m:rPr>
            <m:sty m:val="p"/>
          </m:rPr>
          <m:t>=</m:t>
        </m:r>
        <m:sSup>
          <m:e>
            <m:r>
              <m:t>x</m:t>
            </m:r>
          </m:e>
          <m:sup>
            <m:r>
              <m:t>2</m:t>
            </m:r>
          </m:sup>
        </m:sSup>
        <m:r>
          <m:rPr>
            <m:sty m:val="p"/>
          </m:rPr>
          <m:t>+</m:t>
        </m:r>
        <m:r>
          <m:t>4</m:t>
        </m:r>
        <m:r>
          <m:t>x</m:t>
        </m:r>
        <m:r>
          <m:rPr>
            <m:sty m:val="p"/>
          </m:rPr>
          <m:t>+</m:t>
        </m:r>
        <m:r>
          <m:t>4</m:t>
        </m:r>
        <m:r>
          <m:rPr>
            <m:sty m:val="p"/>
          </m:rPr>
          <m:t>−</m:t>
        </m:r>
        <m:r>
          <m:t>4</m:t>
        </m:r>
        <m:r>
          <m:rPr>
            <m:sty m:val="p"/>
          </m:rPr>
          <m:t>=</m:t>
        </m:r>
        <m:sSup>
          <m:e>
            <m:r>
              <m:t>x</m:t>
            </m:r>
          </m:e>
          <m:sup>
            <m:r>
              <m:t>2</m:t>
            </m:r>
          </m:sup>
        </m:sSup>
        <m:r>
          <m:rPr>
            <m:sty m:val="p"/>
          </m:rPr>
          <m:t>+</m:t>
        </m:r>
        <m:r>
          <m:t>4</m:t>
        </m:r>
        <m:r>
          <m:t>x</m:t>
        </m:r>
      </m:oMath>
      <w:r>
        <w:t xml:space="preserve">. The draft says</w:t>
      </w:r>
      <w:r>
        <w:t xml:space="preserve"> </w:t>
      </w:r>
      <w:r>
        <w:rPr>
          <w:rStyle w:val="VerbatimChar"/>
        </w:rPr>
        <w:t xml:space="preserve">x^2 + 4x</w:t>
      </w:r>
      <w:r>
        <w:t xml:space="preserve">. Correct.</w:t>
      </w:r>
    </w:p>
    <w:p>
      <w:pPr>
        <w:pStyle w:val="Compact"/>
        <w:numPr>
          <w:ilvl w:val="0"/>
          <w:numId w:val="1104"/>
        </w:numPr>
      </w:pPr>
      <w:r>
        <w:rPr>
          <w:b/>
          <w:bCs/>
        </w:rPr>
        <w:t xml:space="preserve">Section 6.3</w:t>
      </w:r>
      <w:r>
        <w:t xml:space="preserve">: Parent Functions.</w:t>
      </w:r>
    </w:p>
    <w:p>
      <w:pPr>
        <w:pStyle w:val="Compact"/>
        <w:numPr>
          <w:ilvl w:val="1"/>
          <w:numId w:val="1107"/>
        </w:numPr>
      </w:pPr>
      <w:r>
        <w:rPr>
          <w:i/>
          <w:iCs/>
        </w:rPr>
        <w:t xml:space="preserve">Check</w:t>
      </w:r>
      <w:r>
        <w:t xml:space="preserve">: All parent functions listed correctly (Linear</w:t>
      </w:r>
      <w:r>
        <w:t xml:space="preserve"> </w:t>
      </w:r>
      <m:oMath>
        <m:r>
          <m:t>f</m:t>
        </m:r>
        <m:d>
          <m:dPr>
            <m:begChr m:val="("/>
            <m:endChr m:val=")"/>
            <m:sepChr m:val=""/>
            <m:grow/>
          </m:dPr>
          <m:e>
            <m:r>
              <m:t>x</m:t>
            </m:r>
          </m:e>
        </m:d>
        <m:r>
          <m:rPr>
            <m:sty m:val="p"/>
          </m:rPr>
          <m:t>=</m:t>
        </m:r>
        <m:r>
          <m:t>x</m:t>
        </m:r>
      </m:oMath>
      <w:r>
        <w:t xml:space="preserve">, Quadratic</w:t>
      </w:r>
      <w:r>
        <w:t xml:space="preserve"> </w:t>
      </w:r>
      <m:oMath>
        <m:r>
          <m:t>f</m:t>
        </m:r>
        <m:d>
          <m:dPr>
            <m:begChr m:val="("/>
            <m:endChr m:val=")"/>
            <m:sepChr m:val=""/>
            <m:grow/>
          </m:dPr>
          <m:e>
            <m:r>
              <m:t>x</m:t>
            </m:r>
          </m:e>
        </m:d>
        <m:r>
          <m:rPr>
            <m:sty m:val="p"/>
          </m:rPr>
          <m:t>=</m:t>
        </m:r>
        <m:sSup>
          <m:e>
            <m:r>
              <m:t>x</m:t>
            </m:r>
          </m:e>
          <m:sup>
            <m:r>
              <m:t>2</m:t>
            </m:r>
          </m:sup>
        </m:sSup>
      </m:oMath>
      <w:r>
        <w:t xml:space="preserve">, Cubic</w:t>
      </w:r>
      <w:r>
        <w:t xml:space="preserve"> </w:t>
      </w:r>
      <m:oMath>
        <m:r>
          <m:t>f</m:t>
        </m:r>
        <m:d>
          <m:dPr>
            <m:begChr m:val="("/>
            <m:endChr m:val=")"/>
            <m:sepChr m:val=""/>
            <m:grow/>
          </m:dPr>
          <m:e>
            <m:r>
              <m:t>x</m:t>
            </m:r>
          </m:e>
        </m:d>
        <m:r>
          <m:rPr>
            <m:sty m:val="p"/>
          </m:rPr>
          <m:t>=</m:t>
        </m:r>
        <m:sSup>
          <m:e>
            <m:r>
              <m:t>x</m:t>
            </m:r>
          </m:e>
          <m:sup>
            <m:r>
              <m:t>3</m:t>
            </m:r>
          </m:sup>
        </m:sSup>
      </m:oMath>
      <w:r>
        <w:t xml:space="preserve">, etc.).</w:t>
      </w:r>
    </w:p>
    <w:p>
      <w:pPr>
        <w:pStyle w:val="Compact"/>
        <w:numPr>
          <w:ilvl w:val="1"/>
          <w:numId w:val="1107"/>
        </w:numPr>
      </w:pPr>
      <w:r>
        <w:rPr>
          <w:i/>
          <w:iCs/>
        </w:rPr>
        <w:t xml:space="preserve">Check</w:t>
      </w:r>
      <w:r>
        <w:t xml:space="preserve">: In 6.3.7, the Reciprocal function</w:t>
      </w:r>
      <w:r>
        <w:t xml:space="preserve"> </w:t>
      </w:r>
      <m:oMath>
        <m:r>
          <m:t>f</m:t>
        </m:r>
        <m:d>
          <m:dPr>
            <m:begChr m:val="("/>
            <m:endChr m:val=")"/>
            <m:sepChr m:val=""/>
            <m:grow/>
          </m:dPr>
          <m:e>
            <m:r>
              <m:t>x</m:t>
            </m:r>
          </m:e>
        </m:d>
        <m:r>
          <m:rPr>
            <m:sty m:val="p"/>
          </m:rPr>
          <m:t>=</m:t>
        </m:r>
        <m:r>
          <m:t>1</m:t>
        </m:r>
        <m:r>
          <m:rPr>
            <m:sty m:val="p"/>
          </m:rPr>
          <m:t>/</m:t>
        </m:r>
        <m:r>
          <m:t>x</m:t>
        </m:r>
      </m:oMath>
      <w:r>
        <w:t xml:space="preserve">. Draft says</w:t>
      </w:r>
      <w:r>
        <w:t xml:space="preserve"> </w:t>
      </w:r>
      <w:r>
        <w:t xml:space="preserve">“</w:t>
      </w:r>
      <w:r>
        <w:t xml:space="preserve">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and decreasing on</w:t>
      </w:r>
      <w:r>
        <w:t xml:space="preserve"> </w:t>
      </w:r>
      <m:oMath>
        <m:d>
          <m:dPr>
            <m:begChr m:val="("/>
            <m:endChr m:val=")"/>
            <m:sepChr m:val=""/>
            <m:grow/>
          </m:dPr>
          <m:e>
            <m:r>
              <m:t>0</m:t>
            </m:r>
            <m:r>
              <m:rPr>
                <m:sty m:val="p"/>
              </m:rPr>
              <m:t>,</m:t>
            </m:r>
            <m:r>
              <m:rPr>
                <m:sty m:val="p"/>
              </m:rPr>
              <m:t>∞</m:t>
            </m:r>
          </m:e>
        </m:d>
      </m:oMath>
      <w:r>
        <w:t xml:space="preserve"> </w:t>
      </w:r>
      <w:r>
        <w:t xml:space="preserve">(but not decreasing on the combined domain — this is a subtle point)</w:t>
      </w:r>
      <w:r>
        <w:t xml:space="preserve">”</w:t>
      </w:r>
      <w:r>
        <w:t xml:space="preserve">. This is correct.</w:t>
      </w:r>
      <w:r>
        <w:t xml:space="preserve"> </w:t>
      </w:r>
      <m:oMath>
        <m:r>
          <m:t>f</m:t>
        </m:r>
        <m:d>
          <m:dPr>
            <m:begChr m:val="("/>
            <m:endChr m:val=")"/>
            <m:sepChr m:val=""/>
            <m:grow/>
          </m:dPr>
          <m:e>
            <m:r>
              <m:rPr>
                <m:sty m:val="p"/>
              </m:rPr>
              <m:t>−</m:t>
            </m:r>
            <m:r>
              <m:t>1</m:t>
            </m:r>
          </m:e>
        </m:d>
        <m:r>
          <m:rPr>
            <m:sty m:val="p"/>
          </m:rPr>
          <m:t>=</m:t>
        </m:r>
        <m:r>
          <m:rPr>
            <m:sty m:val="p"/>
          </m:rPr>
          <m:t>−</m:t>
        </m:r>
        <m:r>
          <m:t>1</m:t>
        </m:r>
      </m:oMath>
      <w:r>
        <w:t xml:space="preserve">,</w:t>
      </w:r>
      <w:r>
        <w:t xml:space="preserve"> </w:t>
      </w:r>
      <m:oMath>
        <m:r>
          <m:t>f</m:t>
        </m:r>
        <m:d>
          <m:dPr>
            <m:begChr m:val="("/>
            <m:endChr m:val=")"/>
            <m:sepChr m:val=""/>
            <m:grow/>
          </m:dPr>
          <m:e>
            <m:r>
              <m:t>1</m:t>
            </m:r>
          </m:e>
        </m:d>
        <m:r>
          <m:rPr>
            <m:sty m:val="p"/>
          </m:rPr>
          <m:t>=</m:t>
        </m:r>
        <m:r>
          <m:t>1</m:t>
        </m:r>
      </m:oMath>
      <w:r>
        <w:t xml:space="preserve">. As</w:t>
      </w:r>
      <w:r>
        <w:t xml:space="preserve"> </w:t>
      </w:r>
      <m:oMath>
        <m:r>
          <m:t>x</m:t>
        </m:r>
      </m:oMath>
      <w:r>
        <w:t xml:space="preserve"> </w:t>
      </w:r>
      <w:r>
        <w:t xml:space="preserve">increases from</w:t>
      </w:r>
      <w:r>
        <w:t xml:space="preserve"> </w:t>
      </w:r>
      <m:oMath>
        <m:r>
          <m:rPr>
            <m:sty m:val="p"/>
          </m:rPr>
          <m:t>−</m:t>
        </m:r>
        <m:r>
          <m:t>1</m:t>
        </m:r>
      </m:oMath>
      <w:r>
        <w:t xml:space="preserve"> </w:t>
      </w:r>
      <w:r>
        <w:t xml:space="preserve">to</w:t>
      </w:r>
      <w:r>
        <w:t xml:space="preserve"> </w:t>
      </w:r>
      <m:oMath>
        <m:r>
          <m:t>1</m:t>
        </m:r>
      </m:oMath>
      <w:r>
        <w:t xml:space="preserve"> </w:t>
      </w:r>
      <w:r>
        <w:t xml:space="preserve">(skipping 0),</w:t>
      </w:r>
      <w:r>
        <w:t xml:space="preserve"> </w:t>
      </w:r>
      <m:oMath>
        <m:r>
          <m:t>f</m:t>
        </m:r>
        <m:d>
          <m:dPr>
            <m:begChr m:val="("/>
            <m:endChr m:val=")"/>
            <m:sepChr m:val=""/>
            <m:grow/>
          </m:dPr>
          <m:e>
            <m:r>
              <m:t>x</m:t>
            </m:r>
          </m:e>
        </m:d>
      </m:oMath>
      <w:r>
        <w:t xml:space="preserve"> </w:t>
      </w:r>
      <w:r>
        <w:t xml:space="preserve">increases from</w:t>
      </w:r>
      <w:r>
        <w:t xml:space="preserve"> </w:t>
      </w:r>
      <m:oMath>
        <m:r>
          <m:rPr>
            <m:sty m:val="p"/>
          </m:rPr>
          <m:t>−</m:t>
        </m:r>
        <m:r>
          <m:t>1</m:t>
        </m:r>
      </m:oMath>
      <w:r>
        <w:t xml:space="preserve"> </w:t>
      </w:r>
      <w:r>
        <w:t xml:space="preserve">to</w:t>
      </w:r>
      <w:r>
        <w:t xml:space="preserve"> </w:t>
      </w:r>
      <m:oMath>
        <m:r>
          <m:t>1</m:t>
        </m:r>
      </m:oMath>
      <w:r>
        <w:t xml:space="preserve">. So it’s not decreasing overall.</w:t>
      </w:r>
    </w:p>
    <w:p>
      <w:pPr>
        <w:pStyle w:val="Compact"/>
        <w:numPr>
          <w:ilvl w:val="0"/>
          <w:numId w:val="1104"/>
        </w:numPr>
      </w:pPr>
      <w:r>
        <w:rPr>
          <w:b/>
          <w:bCs/>
        </w:rPr>
        <w:t xml:space="preserve">Section 6.4</w:t>
      </w:r>
      <w:r>
        <w:t xml:space="preserve">: Transformations.</w:t>
      </w:r>
    </w:p>
    <w:p>
      <w:pPr>
        <w:pStyle w:val="Compact"/>
        <w:numPr>
          <w:ilvl w:val="1"/>
          <w:numId w:val="1108"/>
        </w:numPr>
      </w:pPr>
      <w:r>
        <w:rPr>
          <w:i/>
          <w:iCs/>
        </w:rPr>
        <w:t xml:space="preserve">Check</w:t>
      </w:r>
      <w:r>
        <w:t xml:space="preserve">: General model</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 Standard.</w:t>
      </w:r>
    </w:p>
    <w:p>
      <w:pPr>
        <w:pStyle w:val="Compact"/>
        <w:numPr>
          <w:ilvl w:val="1"/>
          <w:numId w:val="1108"/>
        </w:numPr>
      </w:pPr>
      <w:r>
        <w:rPr>
          <w:i/>
          <w:iCs/>
        </w:rPr>
        <w:t xml:space="preserve">Check</w:t>
      </w:r>
      <w:r>
        <w:t xml:space="preserve">: Table of transformations.</w:t>
      </w:r>
    </w:p>
    <w:p>
      <w:pPr>
        <w:pStyle w:val="Compact"/>
        <w:numPr>
          <w:ilvl w:val="2"/>
          <w:numId w:val="1109"/>
        </w:numPr>
      </w:pPr>
      <m:oMath>
        <m:r>
          <m:t>a</m:t>
        </m:r>
      </m:oMath>
      <w:r>
        <w:t xml:space="preserve">: Vertical stretch/compression.</w:t>
      </w:r>
    </w:p>
    <w:p>
      <w:pPr>
        <w:pStyle w:val="Compact"/>
        <w:numPr>
          <w:ilvl w:val="2"/>
          <w:numId w:val="1109"/>
        </w:numPr>
      </w:pPr>
      <m:oMath>
        <m:r>
          <m:t>b</m:t>
        </m:r>
      </m:oMath>
      <w:r>
        <w:t xml:space="preserve">: Horizontal stretch/compression.</w:t>
      </w:r>
    </w:p>
    <w:p>
      <w:pPr>
        <w:pStyle w:val="Compact"/>
        <w:numPr>
          <w:ilvl w:val="2"/>
          <w:numId w:val="1109"/>
        </w:numPr>
      </w:pPr>
      <m:oMath>
        <m:r>
          <m:t>h</m:t>
        </m:r>
      </m:oMath>
      <w:r>
        <w:t xml:space="preserve">: Horizontal shift.</w:t>
      </w:r>
    </w:p>
    <w:p>
      <w:pPr>
        <w:pStyle w:val="Compact"/>
        <w:numPr>
          <w:ilvl w:val="2"/>
          <w:numId w:val="1109"/>
        </w:numPr>
      </w:pPr>
      <m:oMath>
        <m:r>
          <m:t>k</m:t>
        </m:r>
      </m:oMath>
      <w:r>
        <w:t xml:space="preserve">: Vertical shift.</w:t>
      </w:r>
    </w:p>
    <w:p>
      <w:pPr>
        <w:pStyle w:val="Compact"/>
        <w:numPr>
          <w:ilvl w:val="1"/>
          <w:numId w:val="1108"/>
        </w:numPr>
      </w:pPr>
      <w:r>
        <w:rPr>
          <w:i/>
          <w:iCs/>
        </w:rPr>
        <w:t xml:space="preserve">Check</w:t>
      </w:r>
      <w:r>
        <w:t xml:space="preserve">: Sign reversal trap for</w:t>
      </w:r>
      <w:r>
        <w:t xml:space="preserve"> </w:t>
      </w:r>
      <m:oMath>
        <m:r>
          <m:t>f</m:t>
        </m:r>
        <m:d>
          <m:dPr>
            <m:begChr m:val="("/>
            <m:endChr m:val=")"/>
            <m:sepChr m:val=""/>
            <m:grow/>
          </m:dPr>
          <m:e>
            <m:r>
              <m:t>x</m:t>
            </m:r>
            <m:r>
              <m:rPr>
                <m:sty m:val="p"/>
              </m:rPr>
              <m:t>−</m:t>
            </m:r>
            <m:r>
              <m:t>h</m:t>
            </m:r>
          </m:e>
        </m:d>
      </m:oMath>
      <w:r>
        <w:t xml:space="preserve">.</w:t>
      </w:r>
      <w:r>
        <w:t xml:space="preserve"> </w:t>
      </w:r>
      <m:oMath>
        <m:r>
          <m:t>h</m:t>
        </m:r>
        <m:r>
          <m:rPr>
            <m:sty m:val="p"/>
          </m:rPr>
          <m:t>&gt;</m:t>
        </m:r>
        <m:r>
          <m:t>0</m:t>
        </m:r>
      </m:oMath>
      <w:r>
        <w:t xml:space="preserve"> </w:t>
      </w:r>
      <w:r>
        <w:t xml:space="preserve">shifts right. Correct.</w:t>
      </w:r>
    </w:p>
    <w:p>
      <w:pPr>
        <w:pStyle w:val="Compact"/>
        <w:numPr>
          <w:ilvl w:val="1"/>
          <w:numId w:val="1108"/>
        </w:numPr>
      </w:pPr>
      <w:r>
        <w:rPr>
          <w:i/>
          <w:iCs/>
        </w:rPr>
        <w:t xml:space="preserve">Check</w:t>
      </w:r>
      <w:r>
        <w:t xml:space="preserve">:</w:t>
      </w:r>
      <w:r>
        <w:t xml:space="preserve"> </w:t>
      </w:r>
      <w:r>
        <w:t xml:space="preserve">“</w:t>
      </w:r>
      <w:r>
        <w:t xml:space="preserve">Reciprocal Trap</w:t>
      </w:r>
      <w:r>
        <w:t xml:space="preserve">”</w:t>
      </w:r>
      <w:r>
        <w:t xml:space="preserve"> </w:t>
      </w:r>
      <w:r>
        <w:t xml:space="preserve">for</w:t>
      </w:r>
      <w:r>
        <w:t xml:space="preserve"> </w:t>
      </w:r>
      <m:oMath>
        <m:r>
          <m:t>f</m:t>
        </m:r>
        <m:d>
          <m:dPr>
            <m:begChr m:val="("/>
            <m:endChr m:val=")"/>
            <m:sepChr m:val=""/>
            <m:grow/>
          </m:dPr>
          <m:e>
            <m:r>
              <m:t>b</m:t>
            </m:r>
            <m:r>
              <m:t>x</m:t>
            </m:r>
          </m:e>
        </m:d>
      </m:oMath>
      <w:r>
        <w:t xml:space="preserve">. If</w:t>
      </w:r>
      <w:r>
        <w:t xml:space="preserve"> </w:t>
      </w:r>
      <m:oMath>
        <m:d>
          <m:dPr>
            <m:begChr m:val="|"/>
            <m:endChr m:val="|"/>
            <m:sepChr m:val=""/>
            <m:grow/>
          </m:dPr>
          <m:e>
            <m:r>
              <m:t>b</m:t>
            </m:r>
          </m:e>
        </m:d>
        <m:r>
          <m:rPr>
            <m:sty m:val="p"/>
          </m:rPr>
          <m:t>&gt;</m:t>
        </m:r>
        <m:r>
          <m:t>1</m:t>
        </m:r>
      </m:oMath>
      <w:r>
        <w:t xml:space="preserve">, horizontal compression by factor</w:t>
      </w:r>
      <w:r>
        <w:t xml:space="preserve"> </w:t>
      </w:r>
      <m:oMath>
        <m:r>
          <m:t>1</m:t>
        </m:r>
        <m:r>
          <m:rPr>
            <m:sty m:val="p"/>
          </m:rPr>
          <m:t>/</m:t>
        </m:r>
        <m:r>
          <m:t>b</m:t>
        </m:r>
      </m:oMath>
      <w:r>
        <w:t xml:space="preserve">. Correct.</w:t>
      </w:r>
    </w:p>
    <w:p>
      <w:pPr>
        <w:pStyle w:val="Compact"/>
        <w:numPr>
          <w:ilvl w:val="1"/>
          <w:numId w:val="1108"/>
        </w:numPr>
      </w:pPr>
      <w:r>
        <w:rPr>
          <w:i/>
          <w:iCs/>
        </w:rPr>
        <w:t xml:space="preserve">Check</w:t>
      </w:r>
      <w:r>
        <w:t xml:space="preserve">: Example:</w:t>
      </w:r>
      <w:r>
        <w:t xml:space="preserve"> </w:t>
      </w:r>
      <m:oMath>
        <m:r>
          <m:t>g</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5</m:t>
        </m:r>
      </m:oMath>
      <w:r>
        <w:t xml:space="preserve">.</w:t>
      </w:r>
    </w:p>
    <w:p>
      <w:pPr>
        <w:pStyle w:val="Compact"/>
        <w:numPr>
          <w:ilvl w:val="2"/>
          <w:numId w:val="1110"/>
        </w:numPr>
      </w:pPr>
      <m:oMath>
        <m:r>
          <m:t>h</m:t>
        </m:r>
        <m:r>
          <m:rPr>
            <m:sty m:val="p"/>
          </m:rPr>
          <m:t>=</m:t>
        </m:r>
        <m:r>
          <m:t>3</m:t>
        </m:r>
      </m:oMath>
      <w:r>
        <w:t xml:space="preserve"> </w:t>
      </w:r>
      <w:r>
        <w:t xml:space="preserve">(Right 3).</w:t>
      </w:r>
    </w:p>
    <w:p>
      <w:pPr>
        <w:pStyle w:val="Compact"/>
        <w:numPr>
          <w:ilvl w:val="2"/>
          <w:numId w:val="1110"/>
        </w:numPr>
      </w:pPr>
      <m:oMath>
        <m:r>
          <m:t>a</m:t>
        </m:r>
        <m:r>
          <m:rPr>
            <m:sty m:val="p"/>
          </m:rPr>
          <m:t>=</m:t>
        </m:r>
        <m:r>
          <m:rPr>
            <m:sty m:val="p"/>
          </m:rPr>
          <m:t>−</m:t>
        </m:r>
        <m:r>
          <m:t>2</m:t>
        </m:r>
      </m:oMath>
      <w:r>
        <w:t xml:space="preserve"> </w:t>
      </w:r>
      <w:r>
        <w:t xml:space="preserve">(Vertical stretch by 2, reflect over x-axis).</w:t>
      </w:r>
    </w:p>
    <w:p>
      <w:pPr>
        <w:pStyle w:val="Compact"/>
        <w:numPr>
          <w:ilvl w:val="2"/>
          <w:numId w:val="1110"/>
        </w:numPr>
      </w:pPr>
      <m:oMath>
        <m:r>
          <m:t>k</m:t>
        </m:r>
        <m:r>
          <m:rPr>
            <m:sty m:val="p"/>
          </m:rPr>
          <m:t>=</m:t>
        </m:r>
        <m:r>
          <m:t>5</m:t>
        </m:r>
      </m:oMath>
      <w:r>
        <w:t xml:space="preserve"> </w:t>
      </w:r>
      <w:r>
        <w:t xml:space="preserve">(Up 5).</w:t>
      </w:r>
    </w:p>
    <w:p>
      <w:pPr>
        <w:pStyle w:val="Compact"/>
        <w:numPr>
          <w:ilvl w:val="2"/>
          <w:numId w:val="1110"/>
        </w:numPr>
      </w:pPr>
      <w:r>
        <w:t xml:space="preserve">Correct.</w:t>
      </w:r>
    </w:p>
    <w:p>
      <w:pPr>
        <w:pStyle w:val="Compact"/>
        <w:numPr>
          <w:ilvl w:val="1"/>
          <w:numId w:val="1108"/>
        </w:numPr>
      </w:pPr>
      <w:r>
        <w:rPr>
          <w:i/>
          <w:iCs/>
        </w:rPr>
        <w:t xml:space="preserve">Check</w:t>
      </w:r>
      <w:r>
        <w:t xml:space="preserve">: Second example:</w:t>
      </w:r>
      <w:r>
        <w:t xml:space="preserve"> </w:t>
      </w:r>
      <m:oMath>
        <m:r>
          <m:t>g</m:t>
        </m:r>
        <m:d>
          <m:dPr>
            <m:begChr m:val="("/>
            <m:endChr m:val=")"/>
            <m:sepChr m:val=""/>
            <m:grow/>
          </m:dPr>
          <m:e>
            <m:r>
              <m:t>x</m:t>
            </m:r>
          </m:e>
        </m:d>
        <m:r>
          <m:rPr>
            <m:sty m:val="p"/>
          </m:rPr>
          <m:t>=</m:t>
        </m:r>
        <m:rad>
          <m:radPr>
            <m:degHide m:val="on"/>
          </m:radPr>
          <m:deg/>
          <m:e>
            <m:r>
              <m:rPr>
                <m:sty m:val="p"/>
              </m:rPr>
              <m:t>−</m:t>
            </m:r>
            <m:r>
              <m:t>x</m:t>
            </m:r>
            <m:r>
              <m:rPr>
                <m:sty m:val="p"/>
              </m:rPr>
              <m:t>+</m:t>
            </m:r>
            <m:r>
              <m:t>4</m:t>
            </m:r>
          </m:e>
        </m:rad>
        <m:r>
          <m:rPr>
            <m:sty m:val="p"/>
          </m:rPr>
          <m:t>−</m:t>
        </m:r>
        <m:r>
          <m:t>1</m:t>
        </m:r>
      </m:oMath>
      <w:r>
        <w:t xml:space="preserve">. Rewrite as</w:t>
      </w:r>
      <w:r>
        <w:t xml:space="preserve"> </w:t>
      </w:r>
      <m:oMath>
        <m:r>
          <m:t>g</m:t>
        </m:r>
        <m:d>
          <m:dPr>
            <m:begChr m:val="("/>
            <m:endChr m:val=")"/>
            <m:sepChr m:val=""/>
            <m:grow/>
          </m:dPr>
          <m:e>
            <m:r>
              <m:t>x</m:t>
            </m:r>
          </m:e>
        </m:d>
        <m:r>
          <m:rPr>
            <m:sty m:val="p"/>
          </m:rPr>
          <m:t>=</m:t>
        </m:r>
        <m:rad>
          <m:radPr>
            <m:degHide m:val="on"/>
          </m:radPr>
          <m:deg/>
          <m:e>
            <m:r>
              <m:rPr>
                <m:sty m:val="p"/>
              </m:rPr>
              <m:t>−</m:t>
            </m:r>
            <m:d>
              <m:dPr>
                <m:begChr m:val="("/>
                <m:endChr m:val=")"/>
                <m:sepChr m:val=""/>
                <m:grow/>
              </m:dPr>
              <m:e>
                <m:r>
                  <m:t>x</m:t>
                </m:r>
                <m:r>
                  <m:rPr>
                    <m:sty m:val="p"/>
                  </m:rPr>
                  <m:t>−</m:t>
                </m:r>
                <m:r>
                  <m:t>4</m:t>
                </m:r>
              </m:e>
            </m:d>
          </m:e>
        </m:rad>
        <m:r>
          <m:rPr>
            <m:sty m:val="p"/>
          </m:rPr>
          <m:t>−</m:t>
        </m:r>
        <m:r>
          <m:t>1</m:t>
        </m:r>
      </m:oMath>
      <w:r>
        <w:t xml:space="preserve">.</w:t>
      </w:r>
    </w:p>
    <w:p>
      <w:pPr>
        <w:pStyle w:val="Compact"/>
        <w:numPr>
          <w:ilvl w:val="2"/>
          <w:numId w:val="1111"/>
        </w:numPr>
      </w:pPr>
      <m:oMath>
        <m:r>
          <m:t>h</m:t>
        </m:r>
        <m:r>
          <m:rPr>
            <m:sty m:val="p"/>
          </m:rPr>
          <m:t>=</m:t>
        </m:r>
        <m:r>
          <m:t>4</m:t>
        </m:r>
      </m:oMath>
      <w:r>
        <w:t xml:space="preserve"> </w:t>
      </w:r>
      <w:r>
        <w:t xml:space="preserve">(Right 4).</w:t>
      </w:r>
    </w:p>
    <w:p>
      <w:pPr>
        <w:pStyle w:val="Compact"/>
        <w:numPr>
          <w:ilvl w:val="2"/>
          <w:numId w:val="1111"/>
        </w:numPr>
      </w:pPr>
      <m:oMath>
        <m:r>
          <m:t>b</m:t>
        </m:r>
        <m:r>
          <m:rPr>
            <m:sty m:val="p"/>
          </m:rPr>
          <m:t>=</m:t>
        </m:r>
        <m:r>
          <m:rPr>
            <m:sty m:val="p"/>
          </m:rPr>
          <m:t>−</m:t>
        </m:r>
        <m:r>
          <m:t>1</m:t>
        </m:r>
      </m:oMath>
      <w:r>
        <w:t xml:space="preserve"> </w:t>
      </w:r>
      <w:r>
        <w:t xml:space="preserve">(Reflect over y-axis).</w:t>
      </w:r>
    </w:p>
    <w:p>
      <w:pPr>
        <w:pStyle w:val="Compact"/>
        <w:numPr>
          <w:ilvl w:val="2"/>
          <w:numId w:val="1111"/>
        </w:numPr>
      </w:pPr>
      <m:oMath>
        <m:r>
          <m:t>k</m:t>
        </m:r>
        <m:r>
          <m:rPr>
            <m:sty m:val="p"/>
          </m:rPr>
          <m:t>=</m:t>
        </m:r>
        <m:r>
          <m:rPr>
            <m:sty m:val="p"/>
          </m:rPr>
          <m:t>−</m:t>
        </m:r>
        <m:r>
          <m:t>1</m:t>
        </m:r>
      </m:oMath>
      <w:r>
        <w:t xml:space="preserve"> </w:t>
      </w:r>
      <w:r>
        <w:t xml:space="preserve">(Down 1).</w:t>
      </w:r>
    </w:p>
    <w:p>
      <w:pPr>
        <w:pStyle w:val="Compact"/>
        <w:numPr>
          <w:ilvl w:val="2"/>
          <w:numId w:val="1111"/>
        </w:numPr>
      </w:pPr>
      <w:r>
        <w:t xml:space="preserve">Correct.</w:t>
      </w:r>
    </w:p>
    <w:p>
      <w:pPr>
        <w:pStyle w:val="Compact"/>
        <w:numPr>
          <w:ilvl w:val="0"/>
          <w:numId w:val="1104"/>
        </w:numPr>
      </w:pPr>
      <w:r>
        <w:rPr>
          <w:b/>
          <w:bCs/>
        </w:rPr>
        <w:t xml:space="preserve">Section 6.5</w:t>
      </w:r>
      <w:r>
        <w:t xml:space="preserve">: Function Composition.</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r>
        <w:t xml:space="preserve">. Looks good.</w:t>
      </w:r>
    </w:p>
    <w:p>
      <w:pPr>
        <w:pStyle w:val="Compact"/>
        <w:numPr>
          <w:ilvl w:val="0"/>
          <w:numId w:val="1104"/>
        </w:numPr>
      </w:pPr>
      <w:r>
        <w:rPr>
          <w:b/>
          <w:bCs/>
        </w:rPr>
        <w:t xml:space="preserve">Section 6.6</w:t>
      </w:r>
      <w:r>
        <w:t xml:space="preserve">: Inverse Functions.</w:t>
      </w:r>
    </w:p>
    <w:p>
      <w:pPr>
        <w:pStyle w:val="Compact"/>
        <w:numPr>
          <w:ilvl w:val="1"/>
          <w:numId w:val="1112"/>
        </w:numPr>
      </w:p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 Finding inverse: swap</w:t>
      </w:r>
      <w:r>
        <w:t xml:space="preserve"> </w:t>
      </w:r>
      <m:oMath>
        <m:r>
          <m:t>x</m:t>
        </m:r>
      </m:oMath>
      <w:r>
        <w:t xml:space="preserve"> </w:t>
      </w:r>
      <w:r>
        <w:t xml:space="preserve">and</w:t>
      </w:r>
      <w:r>
        <w:t xml:space="preserve"> </w:t>
      </w:r>
      <m:oMath>
        <m:r>
          <m:t>y</m:t>
        </m:r>
      </m:oMath>
      <w:r>
        <w:t xml:space="preserve">, solve for</w:t>
      </w:r>
      <w:r>
        <w:t xml:space="preserve"> </w:t>
      </w:r>
      <m:oMath>
        <m:r>
          <m:t>y</m:t>
        </m:r>
      </m:oMath>
      <w:r>
        <w:t xml:space="preserve">.</w:t>
      </w:r>
    </w:p>
    <w:p>
      <w:pPr>
        <w:pStyle w:val="Compact"/>
        <w:numPr>
          <w:ilvl w:val="1"/>
          <w:numId w:val="1112"/>
        </w:numPr>
      </w:pPr>
      <w:r>
        <w:t xml:space="preserve">Horizontal Line Test.</w:t>
      </w:r>
    </w:p>
    <w:p>
      <w:pPr>
        <w:pStyle w:val="Compact"/>
        <w:numPr>
          <w:ilvl w:val="1"/>
          <w:numId w:val="1112"/>
        </w:numPr>
      </w:pPr>
      <w:r>
        <w:t xml:space="preserve">Draft says</w:t>
      </w:r>
      <w:r>
        <w:t xml:space="preserve"> </w:t>
      </w:r>
      <w:r>
        <w:t xml:space="preserve">“</w:t>
      </w:r>
      <w:r>
        <w:t xml:space="preserve">The graph of</w:t>
      </w:r>
      <w:r>
        <w:t xml:space="preserve"> </w:t>
      </w:r>
      <m:oMath>
        <m:sSup>
          <m:e>
            <m:r>
              <m:t>f</m:t>
            </m:r>
          </m:e>
          <m:sup>
            <m:r>
              <m:rPr>
                <m:sty m:val="p"/>
              </m:rPr>
              <m:t>−</m:t>
            </m:r>
            <m:r>
              <m:t>1</m:t>
            </m:r>
          </m:sup>
        </m:sSup>
        <m:d>
          <m:dPr>
            <m:begChr m:val="("/>
            <m:endChr m:val=")"/>
            <m:sepChr m:val=""/>
            <m:grow/>
          </m:dPr>
          <m:e>
            <m:r>
              <m:t>x</m:t>
            </m:r>
          </m:e>
        </m:d>
      </m:oMath>
      <w:r>
        <w:t xml:space="preserve"> </w:t>
      </w:r>
      <w:r>
        <w:t xml:space="preserve">is the reflection of the graph of</w:t>
      </w:r>
      <w:r>
        <w:t xml:space="preserve"> </w:t>
      </w:r>
      <m:oMath>
        <m:r>
          <m:t>f</m:t>
        </m:r>
        <m:d>
          <m:dPr>
            <m:begChr m:val="("/>
            <m:endChr m:val=")"/>
            <m:sepChr m:val=""/>
            <m:grow/>
          </m:dPr>
          <m:e>
            <m:r>
              <m:t>x</m:t>
            </m:r>
          </m:e>
        </m:d>
      </m:oMath>
      <w:r>
        <w:t xml:space="preserve"> </w:t>
      </w:r>
      <w:r>
        <w:t xml:space="preserve">across the line</w:t>
      </w:r>
      <w:r>
        <w:t xml:space="preserve"> </w:t>
      </w:r>
      <m:oMath>
        <m:r>
          <m:t>y</m:t>
        </m:r>
        <m:r>
          <m:rPr>
            <m:sty m:val="p"/>
          </m:rPr>
          <m:t>=</m:t>
        </m:r>
        <m:r>
          <m:t>x</m:t>
        </m:r>
      </m:oMath>
      <w:r>
        <w:t xml:space="preserve">.</w:t>
      </w:r>
      <w:r>
        <w:t xml:space="preserve">”</w:t>
      </w:r>
      <w:r>
        <w:t xml:space="preserve"> </w:t>
      </w:r>
      <w:r>
        <w:t xml:space="preserve">Correct.</w:t>
      </w:r>
    </w:p>
    <w:p>
      <w:pPr>
        <w:pStyle w:val="Compact"/>
        <w:numPr>
          <w:ilvl w:val="0"/>
          <w:numId w:val="1104"/>
        </w:numPr>
      </w:pPr>
      <w:r>
        <w:rPr>
          <w:b/>
          <w:bCs/>
        </w:rPr>
        <w:t xml:space="preserve">Section 6.7</w:t>
      </w:r>
      <w:r>
        <w:t xml:space="preserve">: Coordinate Plane, Quadrants.</w:t>
      </w:r>
    </w:p>
    <w:p>
      <w:pPr>
        <w:pStyle w:val="Compact"/>
        <w:numPr>
          <w:ilvl w:val="1"/>
          <w:numId w:val="1113"/>
        </w:numPr>
      </w:pPr>
      <w:r>
        <w:t xml:space="preserve">Table of quadrants: I (+, +), II (-, +), III (-, -), IV (+, -). Correct.</w:t>
      </w:r>
    </w:p>
    <w:p>
      <w:pPr>
        <w:pStyle w:val="Compact"/>
        <w:numPr>
          <w:ilvl w:val="1"/>
          <w:numId w:val="1113"/>
        </w:numPr>
      </w:pPr>
      <w:r>
        <w:t xml:space="preserve">Reflections across axes.</w:t>
      </w:r>
    </w:p>
    <w:p>
      <w:pPr>
        <w:pStyle w:val="Compact"/>
        <w:numPr>
          <w:ilvl w:val="0"/>
          <w:numId w:val="1104"/>
        </w:numPr>
      </w:pPr>
      <w:r>
        <w:rPr>
          <w:b/>
          <w:bCs/>
        </w:rPr>
        <w:t xml:space="preserve">Section 6.8</w:t>
      </w:r>
      <w:r>
        <w:t xml:space="preserve">: Modeling with Functions. Linear, Exponential, Quadratic. Looks solid.</w:t>
      </w:r>
    </w:p>
    <w:p>
      <w:pPr>
        <w:pStyle w:val="Compact"/>
        <w:numPr>
          <w:ilvl w:val="0"/>
          <w:numId w:val="1104"/>
        </w:numPr>
      </w:pPr>
      <w:r>
        <w:rPr>
          <w:b/>
          <w:bCs/>
        </w:rPr>
        <w:t xml:space="preserve">Section 6.9</w:t>
      </w:r>
      <w:r>
        <w:t xml:space="preserve">: Intervals of Increase and Decrease. Local vs Global Extrema. Looks solid.</w:t>
      </w:r>
    </w:p>
    <w:p>
      <w:pPr>
        <w:pStyle w:val="Compact"/>
        <w:numPr>
          <w:ilvl w:val="0"/>
          <w:numId w:val="1104"/>
        </w:numPr>
      </w:pPr>
      <w:r>
        <w:rPr>
          <w:b/>
          <w:bCs/>
        </w:rPr>
        <w:t xml:space="preserve">Section 6.10</w:t>
      </w:r>
      <w:r>
        <w:t xml:space="preserve">: End Behavior.</w:t>
      </w:r>
    </w:p>
    <w:p>
      <w:pPr>
        <w:pStyle w:val="Compact"/>
        <w:numPr>
          <w:ilvl w:val="1"/>
          <w:numId w:val="1114"/>
        </w:numPr>
      </w:pPr>
      <w:r>
        <w:t xml:space="preserve">Tables for parent functions. Correct.</w:t>
      </w:r>
    </w:p>
    <w:p>
      <w:pPr>
        <w:pStyle w:val="Compact"/>
        <w:numPr>
          <w:ilvl w:val="1"/>
          <w:numId w:val="1114"/>
        </w:numPr>
      </w:pPr>
      <w:r>
        <w:t xml:space="preserve">Polynomial end behavior based on degree and leading coefficient. Correct.</w:t>
      </w:r>
    </w:p>
    <w:p>
      <w:pPr>
        <w:pStyle w:val="Compact"/>
        <w:numPr>
          <w:ilvl w:val="0"/>
          <w:numId w:val="1104"/>
        </w:numPr>
      </w:pPr>
      <w:r>
        <w:rPr>
          <w:b/>
          <w:bCs/>
        </w:rPr>
        <w:t xml:space="preserve">Section 6.11</w:t>
      </w:r>
      <w:r>
        <w:t xml:space="preserve">: Zeros of a Function. Multiplicity. Correct.</w:t>
      </w:r>
    </w:p>
    <w:p>
      <w:pPr>
        <w:pStyle w:val="Compact"/>
        <w:numPr>
          <w:ilvl w:val="1"/>
          <w:numId w:val="1115"/>
        </w:numPr>
      </w:pPr>
      <w:r>
        <w:t xml:space="preserve">“</w:t>
      </w:r>
      <w:r>
        <w:t xml:space="preserve">Odd multiplicity: The graph crosses the x-axis… Even multiplicity: The graph touches…</w:t>
      </w:r>
      <w:r>
        <w:t xml:space="preserve">”</w:t>
      </w:r>
      <w:r>
        <w:t xml:space="preserve">. Correct.</w:t>
      </w:r>
    </w:p>
    <w:p>
      <w:pPr>
        <w:pStyle w:val="Compact"/>
        <w:numPr>
          <w:ilvl w:val="0"/>
          <w:numId w:val="1104"/>
        </w:numPr>
      </w:pPr>
      <w:r>
        <w:rPr>
          <w:b/>
          <w:bCs/>
        </w:rPr>
        <w:t xml:space="preserve">Section 6.12</w:t>
      </w:r>
      <w:r>
        <w:t xml:space="preserve">: Asymptotes.</w:t>
      </w:r>
    </w:p>
    <w:p>
      <w:pPr>
        <w:pStyle w:val="Compact"/>
        <w:numPr>
          <w:ilvl w:val="1"/>
          <w:numId w:val="1116"/>
        </w:numPr>
      </w:pPr>
      <w:r>
        <w:t xml:space="preserve">Vertical asymptotes of rational functions. Correct.</w:t>
      </w:r>
    </w:p>
    <w:p>
      <w:pPr>
        <w:pStyle w:val="Compact"/>
        <w:numPr>
          <w:ilvl w:val="1"/>
          <w:numId w:val="1116"/>
        </w:numPr>
      </w:pPr>
      <w:r>
        <w:t xml:space="preserve">Horizontal asymptotes of rational functions. Correct. (Degree N &lt; Deg D -&gt; y=0; Deg N = Deg D -&gt; y = lead coeff ratio). Correct.</w:t>
      </w:r>
    </w:p>
    <w:p>
      <w:pPr>
        <w:pStyle w:val="Compact"/>
        <w:numPr>
          <w:ilvl w:val="0"/>
          <w:numId w:val="1104"/>
        </w:numPr>
      </w:pPr>
      <w:r>
        <w:rPr>
          <w:b/>
          <w:bCs/>
        </w:rPr>
        <w:t xml:space="preserve">Section 6.13</w:t>
      </w:r>
      <w:r>
        <w:t xml:space="preserve">: Connecting Representations. Table to Equation (constant first differences = linear, constant second differences = quadratic, constant ratios = exponential). Correct.</w:t>
      </w:r>
    </w:p>
    <w:p>
      <w:pPr>
        <w:pStyle w:val="Compact"/>
        <w:numPr>
          <w:ilvl w:val="0"/>
          <w:numId w:val="1104"/>
        </w:numPr>
      </w:pPr>
      <w:r>
        <w:rPr>
          <w:b/>
          <w:bCs/>
        </w:rPr>
        <w:t xml:space="preserve">Section 6.14</w:t>
      </w:r>
      <w:r>
        <w:t xml:space="preserve">: Advanced Function Concepts.</w:t>
      </w:r>
    </w:p>
    <w:p>
      <w:pPr>
        <w:pStyle w:val="Compact"/>
        <w:numPr>
          <w:ilvl w:val="1"/>
          <w:numId w:val="1117"/>
        </w:numPr>
      </w:pPr>
      <w:r>
        <w:t xml:space="preserve">Concavity. Correct.</w:t>
      </w:r>
    </w:p>
    <w:p>
      <w:pPr>
        <w:pStyle w:val="Compact"/>
        <w:numPr>
          <w:ilvl w:val="1"/>
          <w:numId w:val="1117"/>
        </w:numPr>
      </w:pPr>
      <w:r>
        <w:t xml:space="preserve">Average Rate of Change:</w:t>
      </w:r>
      <w:r>
        <w:t xml:space="preserve"> </w:t>
      </w: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w:r>
        <w:t xml:space="preserve">. Correct.</w:t>
      </w:r>
    </w:p>
    <w:p>
      <w:pPr>
        <w:pStyle w:val="Compact"/>
        <w:numPr>
          <w:ilvl w:val="0"/>
          <w:numId w:val="1104"/>
        </w:numPr>
      </w:pPr>
      <w:r>
        <w:rPr>
          <w:b/>
          <w:bCs/>
        </w:rPr>
        <w:t xml:space="preserve">Section 6.15</w:t>
      </w:r>
      <w:r>
        <w:t xml:space="preserve">: Common ACT Traps. Looks solid.</w:t>
      </w:r>
    </w:p>
    <w:p>
      <w:pPr>
        <w:pStyle w:val="Compact"/>
        <w:numPr>
          <w:ilvl w:val="1"/>
          <w:numId w:val="1118"/>
        </w:numPr>
      </w:pPr>
      <w:r>
        <w:t xml:space="preserve">“</w:t>
      </w:r>
      <w:r>
        <w:t xml:space="preserve">Mnemonic: Horizontal shifts work</w:t>
      </w:r>
      <w:r>
        <w:t xml:space="preserve"> </w:t>
      </w:r>
      <w:r>
        <w:t xml:space="preserve">‘</w:t>
      </w:r>
      <w:r>
        <w:t xml:space="preserve">backwards</w:t>
      </w:r>
      <w:r>
        <w:t xml:space="preserve">’</w:t>
      </w:r>
      <w:r>
        <w:t xml:space="preserve"> </w:t>
      </w:r>
      <w:r>
        <w:t xml:space="preserve">—</w:t>
      </w:r>
      <w:r>
        <w:t xml:space="preserve"> </w:t>
      </w:r>
      <m:oMath>
        <m:r>
          <m:t>f</m:t>
        </m:r>
        <m:d>
          <m:dPr>
            <m:begChr m:val="("/>
            <m:endChr m:val=")"/>
            <m:sepChr m:val=""/>
            <m:grow/>
          </m:dPr>
          <m:e>
            <m:r>
              <m:t>x</m:t>
            </m:r>
            <m:r>
              <m:rPr>
                <m:sty m:val="p"/>
              </m:rPr>
              <m:t>+</m:t>
            </m:r>
            <m:r>
              <m:t>h</m:t>
            </m:r>
          </m:e>
        </m:d>
      </m:oMath>
      <w:r>
        <w:t xml:space="preserve"> </w:t>
      </w:r>
      <w:r>
        <w:t xml:space="preserve">goes left,</w:t>
      </w:r>
      <w:r>
        <w:t xml:space="preserve"> </w:t>
      </w:r>
      <m:oMath>
        <m:r>
          <m:t>f</m:t>
        </m:r>
        <m:d>
          <m:dPr>
            <m:begChr m:val="("/>
            <m:endChr m:val=")"/>
            <m:sepChr m:val=""/>
            <m:grow/>
          </m:dPr>
          <m:e>
            <m:r>
              <m:t>x</m:t>
            </m:r>
            <m:r>
              <m:rPr>
                <m:sty m:val="p"/>
              </m:rPr>
              <m:t>−</m:t>
            </m:r>
            <m:r>
              <m:t>h</m:t>
            </m:r>
          </m:e>
        </m:d>
      </m:oMath>
      <w:r>
        <w:t xml:space="preserve"> </w:t>
      </w:r>
      <w:r>
        <w:t xml:space="preserve">goes right. Vertical shifts work</w:t>
      </w:r>
      <w:r>
        <w:t xml:space="preserve"> </w:t>
      </w:r>
      <w:r>
        <w:t xml:space="preserve">‘</w:t>
      </w:r>
      <w:r>
        <w:t xml:space="preserve">normally</w:t>
      </w:r>
      <w:r>
        <w:t xml:space="preserve">’</w:t>
      </w:r>
      <w:r>
        <w:t xml:space="preserve"> </w:t>
      </w:r>
      <w:r>
        <w:t xml:space="preserve">—</w:t>
      </w:r>
      <w:r>
        <w:t xml:space="preserve"> </w:t>
      </w:r>
      <m:oMath>
        <m:r>
          <m:t>f</m:t>
        </m:r>
        <m:d>
          <m:dPr>
            <m:begChr m:val="("/>
            <m:endChr m:val=")"/>
            <m:sepChr m:val=""/>
            <m:grow/>
          </m:dPr>
          <m:e>
            <m:r>
              <m:t>x</m:t>
            </m:r>
          </m:e>
        </m:d>
        <m:r>
          <m:rPr>
            <m:sty m:val="p"/>
          </m:rPr>
          <m:t>+</m:t>
        </m:r>
        <m:r>
          <m:t>k</m:t>
        </m:r>
      </m:oMath>
      <w:r>
        <w:t xml:space="preserve"> </w:t>
      </w:r>
      <w:r>
        <w:t xml:space="preserve">goes up,</w:t>
      </w:r>
      <w:r>
        <w:t xml:space="preserve"> </w:t>
      </w:r>
      <m:oMath>
        <m:r>
          <m:t>f</m:t>
        </m:r>
        <m:d>
          <m:dPr>
            <m:begChr m:val="("/>
            <m:endChr m:val=")"/>
            <m:sepChr m:val=""/>
            <m:grow/>
          </m:dPr>
          <m:e>
            <m:r>
              <m:t>x</m:t>
            </m:r>
          </m:e>
        </m:d>
        <m:r>
          <m:rPr>
            <m:sty m:val="p"/>
          </m:rPr>
          <m:t>−</m:t>
        </m:r>
        <m:r>
          <m:t>k</m:t>
        </m:r>
      </m:oMath>
      <w:r>
        <w:t xml:space="preserve"> </w:t>
      </w:r>
      <w:r>
        <w:t xml:space="preserve">goes down.</w:t>
      </w:r>
      <w:r>
        <w:t xml:space="preserve">”</w:t>
      </w:r>
      <w:r>
        <w:t xml:space="preserve"> </w:t>
      </w:r>
      <w:r>
        <w:t xml:space="preserve">Correct.</w:t>
      </w:r>
    </w:p>
    <w:p>
      <w:pPr>
        <w:pStyle w:val="Compact"/>
        <w:numPr>
          <w:ilvl w:val="0"/>
          <w:numId w:val="1104"/>
        </w:numPr>
      </w:pPr>
      <w:r>
        <w:rPr>
          <w:b/>
          <w:bCs/>
        </w:rPr>
        <w:t xml:space="preserve">Section 6.16</w:t>
      </w:r>
      <w:r>
        <w:t xml:space="preserve">: Summary of Key Formulas.</w:t>
      </w:r>
    </w:p>
    <w:p>
      <w:pPr>
        <w:pStyle w:val="FirstParagraph"/>
      </w:pPr>
      <w:r>
        <w:rPr>
          <w:b/>
          <w:bCs/>
        </w:rPr>
        <w:t xml:space="preserve">Formatting Requirements:</w:t>
      </w:r>
      <w:r>
        <w:t xml:space="preserve"> </w:t>
      </w:r>
      <w:r>
        <w:t xml:space="preserve">1. Clean, hierarchical headers (already mostly clean, just ensure consistency like</w:t>
      </w:r>
      <w:r>
        <w:t xml:space="preserve"> </w:t>
      </w:r>
      <w:r>
        <w:rPr>
          <w:rStyle w:val="VerbatimChar"/>
        </w:rPr>
        <w:t xml:space="preserve">## 6.X</w:t>
      </w:r>
      <w:r>
        <w:t xml:space="preserve">,</w:t>
      </w:r>
      <w:r>
        <w:t xml:space="preserve"> </w:t>
      </w:r>
      <w:r>
        <w:rPr>
          <w:rStyle w:val="VerbatimChar"/>
        </w:rPr>
        <w:t xml:space="preserve">### 6.X.Y</w:t>
      </w:r>
      <w:r>
        <w:t xml:space="preserve">).</w:t>
      </w:r>
      <w:r>
        <w:t xml:space="preserve"> </w:t>
      </w:r>
      <w:r>
        <w:t xml:space="preserve">2. Math formatting: Replace all</w:t>
      </w:r>
      <w:r>
        <w:t xml:space="preserve"> </w:t>
      </w:r>
      <w:r>
        <w:rPr>
          <w:rStyle w:val="VerbatimChar"/>
        </w:rPr>
        <w:t xml:space="preserve">\( ... \)</w:t>
      </w:r>
      <w:r>
        <w:t xml:space="preserve"> </w:t>
      </w:r>
      <w:r>
        <w:t xml:space="preserve">and</w:t>
      </w:r>
      <w:r>
        <w:t xml:space="preserve"> </w:t>
      </w:r>
      <w:r>
        <w:rPr>
          <w:rStyle w:val="VerbatimChar"/>
        </w:rPr>
        <w:t xml:space="preserve">\[ ... \]</w:t>
      </w:r>
      <w:r>
        <w:t xml:space="preserve"> </w:t>
      </w:r>
      <w:r>
        <w:t xml:space="preserve">with</w:t>
      </w:r>
      <w:r>
        <w:t xml:space="preserve"> </w:t>
      </w:r>
      <w:r>
        <w:rPr>
          <w:rStyle w:val="VerbatimChar"/>
        </w:rPr>
        <w:t xml:space="preserve">$ ... $</w:t>
      </w:r>
      <w:r>
        <w:t xml:space="preserve"> </w:t>
      </w:r>
      <w:r>
        <w:t xml:space="preserve">and</w:t>
      </w:r>
      <w:r>
        <w:t xml:space="preserve"> </w:t>
      </w:r>
      <w:r>
        <w:rPr>
          <w:rStyle w:val="VerbatimChar"/>
        </w:rPr>
        <w:t xml:space="preserve">$$ ... $$</w:t>
      </w:r>
      <w:r>
        <w:t xml:space="preserve">.</w:t>
      </w:r>
      <w:r>
        <w:t xml:space="preserve"> </w:t>
      </w:r>
      <w:r>
        <w:t xml:space="preserve">3. Ruthless Pruning: The provided Chapter 6 text</w:t>
      </w:r>
      <w:r>
        <w:t xml:space="preserve"> </w:t>
      </w:r>
      <w:r>
        <w:rPr>
          <w:i/>
          <w:iCs/>
        </w:rPr>
        <w:t xml:space="preserve">already</w:t>
      </w:r>
      <w:r>
        <w:t xml:space="preserve"> </w:t>
      </w:r>
      <w:r>
        <w:t xml:space="preserve">has no practice questions or multiple-choice problems. It is purely theoretical/deep-dive. I will just ensure it stays that way.</w:t>
      </w:r>
      <w:r>
        <w:t xml:space="preserve"> </w:t>
      </w:r>
      <w:r>
        <w:t xml:space="preserve">4. Preserve images: There are no</w:t>
      </w:r>
      <w:r>
        <w:t xml:space="preserve"> </w:t>
      </w:r>
      <w:r>
        <w:rPr>
          <w:rStyle w:val="VerbatimChar"/>
        </w:rPr>
        <w:t xml:space="preserve">![alt](URL)</w:t>
      </w:r>
      <w:r>
        <w:t xml:space="preserve"> </w:t>
      </w:r>
      <w:r>
        <w:t xml:space="preserve">markdown images in this chapter. I’ll make sure none are inadvertently removed (there are none to remove).</w:t>
      </w:r>
    </w:p>
    <w:p>
      <w:pPr>
        <w:pStyle w:val="BodyText"/>
      </w:pPr>
      <w:r>
        <w:rPr>
          <w:b/>
          <w:bCs/>
        </w:rPr>
        <w:t xml:space="preserve">Execution Plan:</w:t>
      </w:r>
      <w:r>
        <w:t xml:space="preserve"> </w:t>
      </w:r>
      <w:r>
        <w:t xml:space="preserve">1. Copy Chapter 6 internally.</w:t>
      </w:r>
      <w:r>
        <w:t xml:space="preserve"> </w:t>
      </w:r>
      <w:r>
        <w:t xml:space="preserve">2. Go through line by line and fix LaTeX. Ensure every math expression is enclosed in</w:t>
      </w:r>
      <w:r>
        <w:t xml:space="preserve"> </w:t>
      </w:r>
      <w:r>
        <w:rPr>
          <w:rStyle w:val="VerbatimChar"/>
        </w:rPr>
        <w:t xml:space="preserve">$</w:t>
      </w:r>
      <w:r>
        <w:t xml:space="preserve"> </w:t>
      </w:r>
      <w:r>
        <w:t xml:space="preserve">or</w:t>
      </w:r>
      <w:r>
        <w:t xml:space="preserve"> </w:t>
      </w:r>
      <w:r>
        <w:rPr>
          <w:rStyle w:val="VerbatimChar"/>
        </w:rPr>
        <w:t xml:space="preserve">$$</w:t>
      </w:r>
      <w:r>
        <w:t xml:space="preserve">.</w:t>
      </w:r>
      <w:r>
        <w:t xml:space="preserve"> </w:t>
      </w:r>
      <w:r>
        <w:t xml:space="preserve">* Example:</w:t>
      </w:r>
      <w:r>
        <w:t xml:space="preserve"> </w:t>
      </w:r>
      <w:r>
        <w:rPr>
          <w:rStyle w:val="VerbatimChar"/>
        </w:rPr>
        <w:t xml:space="preserve">$(f \circ g)(x)$</w:t>
      </w:r>
      <w:r>
        <w:t xml:space="preserve"> </w:t>
      </w:r>
      <w:r>
        <w:t xml:space="preserve">-&gt;</w:t>
      </w:r>
      <w:r>
        <w:t xml:space="preserve"> </w:t>
      </w:r>
      <w:r>
        <w:rPr>
          <w:rStyle w:val="VerbatimChar"/>
        </w:rPr>
        <w:t xml:space="preserve">$(f \circ g)(x)$</w:t>
      </w:r>
      <w:r>
        <w:t xml:space="preserve">.</w:t>
      </w:r>
      <w:r>
        <w:t xml:space="preserve"> </w:t>
      </w:r>
      <w:r>
        <w:t xml:space="preserve">* Example:</w:t>
      </w:r>
      <w:r>
        <w:t xml:space="preserve"> </w:t>
      </w:r>
      <w:r>
        <w:rPr>
          <w:rStyle w:val="VerbatimChar"/>
        </w:rPr>
        <w:t xml:space="preserve">$$f(x) = \begin{cases} ... \end{cases}$$</w:t>
      </w:r>
      <w:r>
        <w:t xml:space="preserve"> </w:t>
      </w:r>
      <w:r>
        <w:t xml:space="preserve">-&gt;</w:t>
      </w:r>
      <w:r>
        <w:t xml:space="preserve"> </w:t>
      </w:r>
      <w:r>
        <w:rPr>
          <w:rStyle w:val="VerbatimChar"/>
        </w:rPr>
        <w:t xml:space="preserve">$$f(x) = \begin{cases} ... \end{cases}$$</w:t>
      </w:r>
      <w:r>
        <w:t xml:space="preserve">.</w:t>
      </w:r>
      <w:r>
        <w:t xml:space="preserve"> </w:t>
      </w:r>
      <w:r>
        <w:t xml:space="preserve">3. Check all headers for proper markdown level (</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t xml:space="preserve"> </w:t>
      </w:r>
      <w:r>
        <w:t xml:space="preserve">4. Verify content factuality.</w:t>
      </w:r>
      <w:r>
        <w:t xml:space="preserve"> </w:t>
      </w:r>
      <w:r>
        <w:t xml:space="preserve">* 6.2.3: Expanding</w:t>
      </w:r>
      <w:r>
        <w:t xml:space="preserve"> </w:t>
      </w:r>
      <m:oMath>
        <m:sSup>
          <m:e>
            <m:d>
              <m:dPr>
                <m:begChr m:val="("/>
                <m:endChr m:val=")"/>
                <m:sepChr m:val=""/>
                <m:grow/>
              </m:dPr>
              <m:e>
                <m:r>
                  <m:t>x</m:t>
                </m:r>
                <m:r>
                  <m:rPr>
                    <m:sty m:val="p"/>
                  </m:rPr>
                  <m:t>+</m:t>
                </m:r>
                <m:r>
                  <m:t>2</m:t>
                </m:r>
              </m:e>
            </m:d>
          </m:e>
          <m:sup>
            <m:r>
              <m:t>2</m:t>
            </m:r>
          </m:sup>
        </m:sSup>
      </m:oMath>
      <w:r>
        <w:t xml:space="preserve"> </w:t>
      </w:r>
      <w:r>
        <w:t xml:space="preserve">to</w:t>
      </w:r>
      <w:r>
        <w:t xml:space="preserve"> </w:t>
      </w:r>
      <m:oMath>
        <m:sSup>
          <m:e>
            <m:r>
              <m:t>x</m:t>
            </m:r>
          </m:e>
          <m:sup>
            <m:r>
              <m:t>2</m:t>
            </m:r>
          </m:sup>
        </m:sSup>
        <m:r>
          <m:rPr>
            <m:sty m:val="p"/>
          </m:rPr>
          <m:t>+</m:t>
        </m:r>
        <m:r>
          <m:t>4</m:t>
        </m:r>
        <m:r>
          <m:t>x</m:t>
        </m:r>
        <m:r>
          <m:rPr>
            <m:sty m:val="p"/>
          </m:rPr>
          <m:t>+</m:t>
        </m:r>
        <m:r>
          <m:t>4</m:t>
        </m:r>
      </m:oMath>
      <w:r>
        <w:t xml:space="preserve">.</w:t>
      </w:r>
      <w:r>
        <w:t xml:space="preserve"> </w:t>
      </w:r>
      <w:r>
        <w:t xml:space="preserve">* 6.4.1: General transformation model</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w:t>
      </w:r>
      <w:r>
        <w:t xml:space="preserve"> </w:t>
      </w:r>
      <w:r>
        <w:t xml:space="preserve">* 6.7.1: Quadrant mnemonic</w:t>
      </w:r>
      <w:r>
        <w:t xml:space="preserve"> </w:t>
      </w:r>
      <w:r>
        <w:t xml:space="preserve">“</w:t>
      </w:r>
      <w:r>
        <w:t xml:space="preserve">All Students Take Calculus</w:t>
      </w:r>
      <w:r>
        <w:t xml:space="preserve">”</w:t>
      </w:r>
      <w:r>
        <w:t xml:space="preserve">.</w:t>
      </w:r>
      <w:r>
        <w:t xml:space="preserve"> </w:t>
      </w:r>
      <w:r>
        <w:t xml:space="preserve">5. Remove any trailing spaces or inconsistent formatting.</w:t>
      </w:r>
    </w:p>
    <w:p>
      <w:pPr>
        <w:pStyle w:val="BodyText"/>
      </w:pPr>
      <w:r>
        <w:rPr>
          <w:b/>
          <w:bCs/>
        </w:rPr>
        <w:t xml:space="preserve">Thorough Math Scan:</w:t>
      </w:r>
      <w:r>
        <w:t xml:space="preserve"> </w:t>
      </w:r>
      <w:r>
        <w:t xml:space="preserve">* 6.3.1:</w:t>
      </w:r>
      <w:r>
        <w:t xml:space="preserve"> </w:t>
      </w:r>
      <m:oMath>
        <m:r>
          <m:t>f</m:t>
        </m:r>
        <m:d>
          <m:dPr>
            <m:begChr m:val="("/>
            <m:endChr m:val=")"/>
            <m:sepChr m:val=""/>
            <m:grow/>
          </m:dPr>
          <m:e>
            <m:r>
              <m:t>x</m:t>
            </m:r>
          </m:e>
        </m:d>
        <m:r>
          <m:rPr>
            <m:sty m:val="p"/>
          </m:rPr>
          <m:t>=</m:t>
        </m:r>
        <m:r>
          <m:t>x</m:t>
        </m:r>
      </m:oMath>
      <w:r>
        <w:t xml:space="preserve">,</w:t>
      </w:r>
      <w:r>
        <w:t xml:space="preserve"> </w:t>
      </w:r>
      <m:oMath>
        <m:r>
          <m:t>y</m:t>
        </m:r>
        <m:r>
          <m:rPr>
            <m:sty m:val="p"/>
          </m:rPr>
          <m:t>=</m:t>
        </m:r>
        <m:r>
          <m:t>m</m:t>
        </m:r>
        <m:r>
          <m:t>x</m:t>
        </m:r>
        <m:r>
          <m:rPr>
            <m:sty m:val="p"/>
          </m:rPr>
          <m:t>+</m:t>
        </m:r>
        <m:r>
          <m:t>b</m:t>
        </m:r>
      </m:oMath>
      <w:r>
        <w:t xml:space="preserve">.</w:t>
      </w:r>
      <w:r>
        <w:t xml:space="preserve"> </w:t>
      </w:r>
      <w:r>
        <w:t xml:space="preserve">* 6.3.2:</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w:t>
      </w:r>
      <w:r>
        <w:t xml:space="preserve"> </w:t>
      </w:r>
      <w:r>
        <w:t xml:space="preserve">* 6.4.8: Key point tracking:</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-&gt;</w:t>
      </w:r>
      <w:r>
        <w:t xml:space="preserve"> </w:t>
      </w:r>
      <m:oMath>
        <m:d>
          <m:dPr>
            <m:begChr m:val="("/>
            <m:endChr m:val=")"/>
            <m:sepChr m:val=""/>
            <m:grow/>
          </m:dPr>
          <m:e>
            <m:f>
              <m:fPr>
                <m:type m:val="bar"/>
              </m:fPr>
              <m:num>
                <m:sSub>
                  <m:e>
                    <m:r>
                      <m:t>x</m:t>
                    </m:r>
                  </m:e>
                  <m:sub>
                    <m:r>
                      <m:t>0</m:t>
                    </m:r>
                  </m:sub>
                </m:sSub>
              </m:num>
              <m:den>
                <m:r>
                  <m:t>b</m:t>
                </m:r>
              </m:den>
            </m:f>
            <m:r>
              <m:rPr>
                <m:sty m:val="p"/>
              </m:rPr>
              <m:t>+</m:t>
            </m:r>
            <m:r>
              <m:t>h</m:t>
            </m:r>
            <m:r>
              <m:rPr>
                <m:sty m:val="p"/>
              </m:rPr>
              <m:t>,</m:t>
            </m:r>
            <m:r>
              <m:t>a</m:t>
            </m:r>
            <m:r>
              <m:rPr>
                <m:sty m:val="p"/>
              </m:rPr>
              <m:t>⋅</m:t>
            </m:r>
            <m:sSub>
              <m:e>
                <m:r>
                  <m:t>y</m:t>
                </m:r>
              </m:e>
              <m:sub>
                <m:r>
                  <m:t>0</m:t>
                </m:r>
              </m:sub>
            </m:sSub>
            <m:r>
              <m:rPr>
                <m:sty m:val="p"/>
              </m:rPr>
              <m:t>+</m:t>
            </m:r>
            <m:r>
              <m:t>k</m:t>
            </m:r>
          </m:e>
        </m:d>
      </m:oMath>
      <w:r>
        <w:t xml:space="preserve">.</w:t>
      </w:r>
      <w:r>
        <w:t xml:space="preserve"> </w:t>
      </w:r>
      <w:r>
        <w:t xml:space="preserve">* 6.8.2:</w:t>
      </w:r>
      <w:r>
        <w:t xml:space="preserve"> </w:t>
      </w:r>
      <m:oMath>
        <m:r>
          <m:t>y</m:t>
        </m:r>
        <m:r>
          <m:rPr>
            <m:sty m:val="p"/>
          </m:rPr>
          <m:t>=</m:t>
        </m:r>
        <m:r>
          <m:t>m</m:t>
        </m:r>
        <m:r>
          <m:t>x</m:t>
        </m:r>
        <m:r>
          <m:rPr>
            <m:sty m:val="p"/>
          </m:rPr>
          <m:t>+</m:t>
        </m:r>
        <m:r>
          <m:t>b</m:t>
        </m:r>
      </m:oMath>
      <w:r>
        <w:t xml:space="preserve">,</w:t>
      </w:r>
      <w:r>
        <w:t xml:space="preserve"> </w:t>
      </w:r>
      <m:oMath>
        <m:r>
          <m:t>C</m:t>
        </m:r>
        <m:d>
          <m:dPr>
            <m:begChr m:val="("/>
            <m:endChr m:val=")"/>
            <m:sepChr m:val=""/>
            <m:grow/>
          </m:dPr>
          <m:e>
            <m:r>
              <m:t>h</m:t>
            </m:r>
          </m:e>
        </m:d>
        <m:r>
          <m:rPr>
            <m:sty m:val="p"/>
          </m:rPr>
          <m:t>=</m:t>
        </m:r>
        <m:r>
          <m:t>30</m:t>
        </m:r>
        <m:r>
          <m:t>h</m:t>
        </m:r>
        <m:r>
          <m:rPr>
            <m:sty m:val="p"/>
          </m:rPr>
          <m:t>+</m:t>
        </m:r>
        <m:r>
          <m:t>50</m:t>
        </m:r>
      </m:oMath>
      <w:r>
        <w:t xml:space="preserve">.</w:t>
      </w:r>
      <w:r>
        <w:t xml:space="preserve"> </w:t>
      </w:r>
      <w:r>
        <w:t xml:space="preserve">* 6.8.3:</w:t>
      </w:r>
      <w:r>
        <w:t xml:space="preserve"> </w:t>
      </w:r>
      <m:oMath>
        <m:r>
          <m:t>y</m:t>
        </m:r>
        <m:r>
          <m:rPr>
            <m:sty m:val="p"/>
          </m:rPr>
          <m:t>=</m:t>
        </m:r>
        <m:r>
          <m:t>a</m:t>
        </m:r>
        <m:r>
          <m:rPr>
            <m:sty m:val="p"/>
          </m:rPr>
          <m:t>⋅</m:t>
        </m:r>
        <m:sSup>
          <m:e>
            <m:r>
              <m:t>b</m:t>
            </m:r>
          </m:e>
          <m:sup>
            <m:r>
              <m:t>x</m:t>
            </m:r>
          </m:sup>
        </m:sSup>
      </m:oMath>
      <w:r>
        <w:t xml:space="preserve">,</w:t>
      </w:r>
      <w:r>
        <w:t xml:space="preserve"> </w:t>
      </w:r>
      <m:oMath>
        <m:r>
          <m:t>P</m:t>
        </m:r>
        <m:d>
          <m:dPr>
            <m:begChr m:val="("/>
            <m:endChr m:val=")"/>
            <m:sepChr m:val=""/>
            <m:grow/>
          </m:dPr>
          <m:e>
            <m:r>
              <m:t>t</m:t>
            </m:r>
          </m:e>
        </m:d>
        <m:r>
          <m:rPr>
            <m:sty m:val="p"/>
          </m:rPr>
          <m:t>=</m:t>
        </m:r>
        <m:r>
          <m:t>500</m:t>
        </m:r>
        <m:r>
          <m:rPr>
            <m:sty m:val="p"/>
          </m:rPr>
          <m:t>⋅</m:t>
        </m:r>
        <m:sSup>
          <m:e>
            <m:r>
              <m:t>2</m:t>
            </m:r>
          </m:e>
          <m:sup>
            <m:r>
              <m:t>t</m:t>
            </m:r>
          </m:sup>
        </m:sSup>
      </m:oMath>
      <w:r>
        <w:t xml:space="preserve">,</w:t>
      </w:r>
      <w:r>
        <w:t xml:space="preserve"> </w:t>
      </w:r>
      <m:oMath>
        <m:r>
          <m:t>V</m:t>
        </m:r>
        <m:d>
          <m:dPr>
            <m:begChr m:val="("/>
            <m:endChr m:val=")"/>
            <m:sepChr m:val=""/>
            <m:grow/>
          </m:dPr>
          <m:e>
            <m:r>
              <m:t>t</m:t>
            </m:r>
          </m:e>
        </m:d>
        <m:r>
          <m:rPr>
            <m:sty m:val="p"/>
          </m:rPr>
          <m:t>=</m:t>
        </m:r>
        <m:r>
          <m:t>20000</m:t>
        </m:r>
        <m:r>
          <m:rPr>
            <m:sty m:val="p"/>
          </m:rPr>
          <m:t>⋅</m:t>
        </m:r>
        <m:sSup>
          <m:e>
            <m:d>
              <m:dPr>
                <m:begChr m:val="("/>
                <m:endChr m:val=")"/>
                <m:sepChr m:val=""/>
                <m:grow/>
              </m:dPr>
              <m:e>
                <m:r>
                  <m:t>0.85</m:t>
                </m:r>
              </m:e>
            </m:d>
          </m:e>
          <m:sup>
            <m:r>
              <m:t>t</m:t>
            </m:r>
          </m:sup>
        </m:sSup>
      </m:oMath>
      <w:r>
        <w:t xml:space="preserve">.</w:t>
      </w:r>
      <w:r>
        <w:t xml:space="preserve"> </w:t>
      </w:r>
      <w:r>
        <w:t xml:space="preserve">* 6.8.4:</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6</m:t>
        </m:r>
      </m:oMath>
      <w:r>
        <w:t xml:space="preserve">.</w:t>
      </w:r>
      <w:r>
        <w:t xml:space="preserve"> </w:t>
      </w:r>
      <w:r>
        <w:t xml:space="preserve">* 6.14.2:</w:t>
      </w:r>
      <w:r>
        <w:t xml:space="preserve"> </w:t>
      </w: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w:r>
        <w:t xml:space="preserve">.</w:t>
      </w:r>
      <w:r>
        <w:t xml:space="preserve"> </w:t>
      </w:r>
      <w:r>
        <w:t xml:space="preserve">* 6.14.5:</w:t>
      </w:r>
      <w:r>
        <w:t xml:space="preserve"> </w:t>
      </w:r>
      <m:oMath>
        <m:sSup>
          <m:e>
            <m:r>
              <m:t>x</m:t>
            </m:r>
          </m:e>
          <m:sup>
            <m:r>
              <m:t>2</m:t>
            </m:r>
          </m:sup>
        </m:sSup>
        <m:r>
          <m:rPr>
            <m:sty m:val="p"/>
          </m:rPr>
          <m:t>=</m:t>
        </m:r>
        <m:r>
          <m:t>x</m:t>
        </m:r>
        <m:r>
          <m:rPr>
            <m:sty m:val="p"/>
          </m:rPr>
          <m:t>+</m:t>
        </m:r>
        <m:r>
          <m:t>2</m:t>
        </m:r>
      </m:oMath>
      <w:r>
        <w:t xml:space="preserve"> </w:t>
      </w:r>
      <w:r>
        <w:t xml:space="preserve">-&gt;</w:t>
      </w:r>
      <w:r>
        <w:t xml:space="preserve"> </w:t>
      </w:r>
      <m:oMath>
        <m:sSup>
          <m:e>
            <m:r>
              <m:t>x</m:t>
            </m:r>
          </m:e>
          <m:sup>
            <m:r>
              <m:t>2</m:t>
            </m:r>
          </m:sup>
        </m:sSup>
        <m:r>
          <m:rPr>
            <m:sty m:val="p"/>
          </m:rPr>
          <m:t>−</m:t>
        </m:r>
        <m:r>
          <m:t>x</m:t>
        </m:r>
        <m:r>
          <m:rPr>
            <m:sty m:val="p"/>
          </m:rPr>
          <m:t>−</m:t>
        </m:r>
        <m:r>
          <m:t>2</m:t>
        </m:r>
        <m:r>
          <m:rPr>
            <m:sty m:val="p"/>
          </m:rPr>
          <m:t>=</m:t>
        </m:r>
        <m:r>
          <m:t>0</m:t>
        </m:r>
      </m:oMath>
      <w:r>
        <w:t xml:space="preserve"> </w:t>
      </w:r>
      <w:r>
        <w:t xml:space="preserve">-&gt;</w:t>
      </w:r>
      <w:r>
        <w:t xml:space="preserve"> </w:t>
      </w:r>
      <m:oMath>
        <m:d>
          <m:dPr>
            <m:begChr m:val="("/>
            <m:endChr m:val=")"/>
            <m:sepChr m:val=""/>
            <m:grow/>
          </m:dPr>
          <m:e>
            <m:r>
              <m:t>x</m:t>
            </m:r>
            <m:r>
              <m:rPr>
                <m:sty m:val="p"/>
              </m:rPr>
              <m:t>−</m:t>
            </m:r>
            <m:r>
              <m:t>2</m:t>
            </m:r>
          </m:e>
        </m:d>
        <m:d>
          <m:dPr>
            <m:begChr m:val="("/>
            <m:endChr m:val=")"/>
            <m:sepChr m:val=""/>
            <m:grow/>
          </m:dPr>
          <m:e>
            <m:r>
              <m:t>x</m:t>
            </m:r>
            <m:r>
              <m:rPr>
                <m:sty m:val="p"/>
              </m:rPr>
              <m:t>+</m:t>
            </m:r>
            <m:r>
              <m:t>1</m:t>
            </m:r>
          </m:e>
        </m:d>
        <m:r>
          <m:rPr>
            <m:sty m:val="p"/>
          </m:rPr>
          <m:t>=</m:t>
        </m:r>
        <m:r>
          <m:t>0</m:t>
        </m:r>
      </m:oMath>
      <w:r>
        <w:t xml:space="preserve"> </w:t>
      </w:r>
      <w:r>
        <w:t xml:space="preserve">-&gt;</w:t>
      </w:r>
      <w:r>
        <w:t xml:space="preserve"> </w:t>
      </w:r>
      <m:oMath>
        <m:r>
          <m:t>x</m:t>
        </m:r>
        <m:r>
          <m:rPr>
            <m:sty m:val="p"/>
          </m:rPr>
          <m:t>=</m:t>
        </m:r>
        <m:r>
          <m:t>2</m:t>
        </m:r>
        <m:r>
          <m:rPr>
            <m:sty m:val="p"/>
          </m:rPr>
          <m:t>,</m:t>
        </m:r>
        <m:r>
          <m:rPr>
            <m:sty m:val="p"/>
          </m:rPr>
          <m:t>−</m:t>
        </m:r>
        <m:r>
          <m:t>1</m:t>
        </m:r>
      </m:oMath>
      <w:r>
        <w:t xml:space="preserve">. Points</w:t>
      </w:r>
      <w:r>
        <w:t xml:space="preserve"> </w:t>
      </w:r>
      <m:oMath>
        <m:d>
          <m:dPr>
            <m:begChr m:val="("/>
            <m:endChr m:val=")"/>
            <m:sepChr m:val=""/>
            <m:grow/>
          </m:dPr>
          <m:e>
            <m:r>
              <m:t>2</m:t>
            </m:r>
            <m:r>
              <m:rPr>
                <m:sty m:val="p"/>
              </m:rPr>
              <m:t>,</m:t>
            </m:r>
            <m:r>
              <m:t>4</m:t>
            </m:r>
          </m:e>
        </m:d>
      </m:oMath>
      <w:r>
        <w:t xml:space="preserve"> </w:t>
      </w:r>
      <w:r>
        <w:t xml:space="preserve">and</w:t>
      </w:r>
      <w:r>
        <w:t xml:space="preserve"> </w:t>
      </w:r>
      <m:oMath>
        <m:d>
          <m:dPr>
            <m:begChr m:val="("/>
            <m:endChr m:val=")"/>
            <m:sepChr m:val=""/>
            <m:grow/>
          </m:dPr>
          <m:e>
            <m:r>
              <m:rPr>
                <m:sty m:val="p"/>
              </m:rPr>
              <m:t>−</m:t>
            </m:r>
            <m:r>
              <m:t>1</m:t>
            </m:r>
            <m:r>
              <m:rPr>
                <m:sty m:val="p"/>
              </m:rPr>
              <m:t>,</m:t>
            </m:r>
            <m:r>
              <m:t>1</m:t>
            </m:r>
          </m:e>
        </m:d>
      </m:oMath>
      <w:r>
        <w:t xml:space="preserve">. Correct.</w:t>
      </w:r>
    </w:p>
    <w:p>
      <w:pPr>
        <w:pStyle w:val="BodyText"/>
      </w:pPr>
      <w:r>
        <w:t xml:space="preserve">Everything looks solid. I will generate the final formatted text for Chapter 6.</w:t>
      </w:r>
      <w:r>
        <w:t xml:space="preserve"> </w:t>
      </w:r>
    </w:p>
    <w:p>
      <w:r>
        <w:pict>
          <v:rect style="width:0;height:1.5pt" o:hralign="center" o:hrstd="t" o:hr="t"/>
        </w:pict>
      </w:r>
    </w:p>
    <w:bookmarkEnd w:id="361"/>
    <w:bookmarkStart w:id="366" w:name="the-concept-of-a-function"/>
    <w:p>
      <w:pPr>
        <w:pStyle w:val="Heading2"/>
      </w:pPr>
      <w:r>
        <w:t xml:space="preserve">6.1 — The Concept of a Function</w:t>
      </w:r>
    </w:p>
    <w:p>
      <w:pPr>
        <w:pStyle w:val="FirstParagraph"/>
      </w:pPr>
      <w:r>
        <w:t xml:space="preserve">Before diving into the mechanics of function notation, transformations, and modeling, it is essential to build an unshakable conceptual understanding of what a function actually</w:t>
      </w:r>
      <w:r>
        <w:t xml:space="preserve"> </w:t>
      </w:r>
      <w:r>
        <w:rPr>
          <w:i/>
          <w:iCs/>
        </w:rPr>
        <w:t xml:space="preserve">is</w:t>
      </w:r>
      <w:r>
        <w:t xml:space="preserve">. Many students treat functions as mere algebraic expressions to be evaluated, but on the ACT, functions appear in a wide variety of guises—as tables, graphs, verbal descriptions, and nested compositions. A deep, intuitive grasp of the function concept separates students who can handle routine function questions from those who can tackle the most abstract and novel problems the test can generate.</w:t>
      </w:r>
    </w:p>
    <w:bookmarkStart w:id="362" w:name="definition-of-a-function"/>
    <w:p>
      <w:pPr>
        <w:pStyle w:val="Heading3"/>
      </w:pPr>
      <w:r>
        <w:t xml:space="preserve">6.1.1 — Definition of a Function</w:t>
      </w:r>
    </w:p>
    <w:p>
      <w:pPr>
        <w:pStyle w:val="FirstParagraph"/>
      </w:pPr>
      <w:r>
        <w:t xml:space="preserve">A</w:t>
      </w:r>
      <w:r>
        <w:t xml:space="preserve"> </w:t>
      </w:r>
      <w:r>
        <w:rPr>
          <w:b/>
          <w:bCs/>
        </w:rPr>
        <w:t xml:space="preserve">function</w:t>
      </w:r>
      <w:r>
        <w:t xml:space="preserve"> </w:t>
      </w:r>
      <w:r>
        <w:t xml:space="preserve">is a rule that assigns to each element of one set (called the</w:t>
      </w:r>
      <w:r>
        <w:t xml:space="preserve"> </w:t>
      </w:r>
      <w:r>
        <w:rPr>
          <w:b/>
          <w:bCs/>
        </w:rPr>
        <w:t xml:space="preserve">domain</w:t>
      </w:r>
      <w:r>
        <w:t xml:space="preserve">) exactly one element of another set (called the</w:t>
      </w:r>
      <w:r>
        <w:t xml:space="preserve"> </w:t>
      </w:r>
      <w:r>
        <w:rPr>
          <w:b/>
          <w:bCs/>
        </w:rPr>
        <w:t xml:space="preserve">range</w:t>
      </w:r>
      <w:r>
        <w:t xml:space="preserve">). In the context of the ACT, we almost always deal with functions whose domain and range are subsets of the real numbers.</w:t>
      </w:r>
    </w:p>
    <w:p>
      <w:pPr>
        <w:pStyle w:val="BodyText"/>
      </w:pPr>
      <w:r>
        <w:t xml:space="preserve">The critical word in this definition is</w:t>
      </w:r>
      <w:r>
        <w:t xml:space="preserve"> </w:t>
      </w:r>
      <w:r>
        <w:rPr>
          <w:b/>
          <w:bCs/>
        </w:rPr>
        <w:t xml:space="preserve">exactly one</w:t>
      </w:r>
      <w:r>
        <w:t xml:space="preserve">. A function cannot assign two different outputs to the same input. If an input</w:t>
      </w:r>
      <w:r>
        <w:t xml:space="preserve"> </w:t>
      </w:r>
      <m:oMath>
        <m:r>
          <m:t>x</m:t>
        </m:r>
      </m:oMath>
      <w:r>
        <w:t xml:space="preserve"> </w:t>
      </w:r>
      <w:r>
        <w:t xml:space="preserve">is fed into a function</w:t>
      </w:r>
      <w:r>
        <w:t xml:space="preserve"> </w:t>
      </w:r>
      <m:oMath>
        <m:r>
          <m:t>f</m:t>
        </m:r>
      </m:oMath>
      <w:r>
        <w:t xml:space="preserve">, there must be one and only one output</w:t>
      </w:r>
      <w:r>
        <w:t xml:space="preserve"> </w:t>
      </w:r>
      <m:oMath>
        <m:r>
          <m:t>f</m:t>
        </m:r>
        <m:d>
          <m:dPr>
            <m:begChr m:val="("/>
            <m:endChr m:val=")"/>
            <m:sepChr m:val=""/>
            <m:grow/>
          </m:dPr>
          <m:e>
            <m:r>
              <m:t>x</m:t>
            </m:r>
          </m:e>
        </m:d>
      </m:oMath>
      <w:r>
        <w:t xml:space="preserve">. This defining characteristic distinguishes a function from a more general</w:t>
      </w:r>
      <w:r>
        <w:t xml:space="preserve"> </w:t>
      </w:r>
      <w:r>
        <w:rPr>
          <w:b/>
          <w:bCs/>
        </w:rPr>
        <w:t xml:space="preserve">relation</w:t>
      </w:r>
      <w:r>
        <w:t xml:space="preserve">.</w:t>
      </w:r>
    </w:p>
    <w:p>
      <w:pPr>
        <w:pStyle w:val="BodyText"/>
      </w:pPr>
      <w:r>
        <w:rPr>
          <w:b/>
          <w:bCs/>
        </w:rPr>
        <w:t xml:space="preserve">Formal Definition:</w:t>
      </w:r>
      <w:r>
        <w:t xml:space="preserve"> </w:t>
      </w:r>
      <w:r>
        <w:t xml:space="preserve">A relation</w:t>
      </w:r>
      <w:r>
        <w:t xml:space="preserve"> </w:t>
      </w:r>
      <m:oMath>
        <m:r>
          <m:t>f</m:t>
        </m:r>
      </m:oMath>
      <w:r>
        <w:t xml:space="preserve"> </w:t>
      </w:r>
      <w:r>
        <w:t xml:space="preserve">from set</w:t>
      </w:r>
      <w:r>
        <w:t xml:space="preserve"> </w:t>
      </w:r>
      <m:oMath>
        <m:r>
          <m:t>D</m:t>
        </m:r>
      </m:oMath>
      <w:r>
        <w:t xml:space="preserve"> </w:t>
      </w:r>
      <w:r>
        <w:t xml:space="preserve">(the domain) to set</w:t>
      </w:r>
      <w:r>
        <w:t xml:space="preserve"> </w:t>
      </w:r>
      <m:oMath>
        <m:r>
          <m:t>R</m:t>
        </m:r>
      </m:oMath>
      <w:r>
        <w:t xml:space="preserve"> </w:t>
      </w:r>
      <w:r>
        <w:t xml:space="preserve">(the range) is a function if and only if for every</w:t>
      </w:r>
      <w:r>
        <w:t xml:space="preserve"> </w:t>
      </w:r>
      <m:oMath>
        <m:r>
          <m:t>x</m:t>
        </m:r>
        <m:r>
          <m:rPr>
            <m:sty m:val="p"/>
          </m:rPr>
          <m:t>∈</m:t>
        </m:r>
        <m:r>
          <m:t>D</m:t>
        </m:r>
      </m:oMath>
      <w:r>
        <w:t xml:space="preserve">, there exists a unique</w:t>
      </w:r>
      <w:r>
        <w:t xml:space="preserve"> </w:t>
      </w:r>
      <m:oMath>
        <m:r>
          <m:t>y</m:t>
        </m:r>
        <m:r>
          <m:rPr>
            <m:sty m:val="p"/>
          </m:rPr>
          <m:t>∈</m:t>
        </m:r>
        <m:r>
          <m:t>R</m:t>
        </m:r>
      </m:oMath>
      <w:r>
        <w:t xml:space="preserve"> </w:t>
      </w:r>
      <w:r>
        <w:t xml:space="preserve">such that</w:t>
      </w:r>
      <w:r>
        <w:t xml:space="preserve"> </w:t>
      </w:r>
      <m:oMath>
        <m:d>
          <m:dPr>
            <m:begChr m:val="("/>
            <m:endChr m:val=")"/>
            <m:sepChr m:val=""/>
            <m:grow/>
          </m:dPr>
          <m:e>
            <m:r>
              <m:t>x</m:t>
            </m:r>
            <m:r>
              <m:rPr>
                <m:sty m:val="p"/>
              </m:rPr>
              <m:t>,</m:t>
            </m:r>
            <m:r>
              <m:t>y</m:t>
            </m:r>
          </m:e>
        </m:d>
        <m:r>
          <m:rPr>
            <m:sty m:val="p"/>
          </m:rPr>
          <m:t>∈</m:t>
        </m:r>
        <m:r>
          <m:t>f</m:t>
        </m:r>
      </m:oMath>
      <w:r>
        <w:t xml:space="preserve">.</w:t>
      </w:r>
    </w:p>
    <w:p>
      <w:pPr>
        <w:pStyle w:val="BodyText"/>
      </w:pPr>
      <w:r>
        <w:t xml:space="preserve">In simpler terms: every input gets one and only one output. No exceptions.</w:t>
      </w:r>
    </w:p>
    <w:bookmarkEnd w:id="362"/>
    <w:bookmarkStart w:id="363" w:name="the-vertical-line-test"/>
    <w:p>
      <w:pPr>
        <w:pStyle w:val="Heading3"/>
      </w:pPr>
      <w:r>
        <w:t xml:space="preserve">6.1.2 — The Vertical Line Test</w:t>
      </w:r>
    </w:p>
    <w:p>
      <w:pPr>
        <w:pStyle w:val="FirstParagraph"/>
      </w:pPr>
      <w:r>
        <w:t xml:space="preserve">Because the ACT frequently presents graphs and asks whether they represent functions, the</w:t>
      </w:r>
      <w:r>
        <w:t xml:space="preserve"> </w:t>
      </w:r>
      <w:r>
        <w:rPr>
          <w:b/>
          <w:bCs/>
        </w:rPr>
        <w:t xml:space="preserve">Vertical Line Test</w:t>
      </w:r>
      <w:r>
        <w:t xml:space="preserve"> </w:t>
      </w:r>
      <w:r>
        <w:t xml:space="preserve">is an indispensable tool.</w:t>
      </w:r>
    </w:p>
    <w:p>
      <w:pPr>
        <w:pStyle w:val="BodyText"/>
      </w:pPr>
      <w:r>
        <w:rPr>
          <w:b/>
          <w:bCs/>
        </w:rPr>
        <w:t xml:space="preserve">Vertical Line Test:</w:t>
      </w:r>
      <w:r>
        <w:t xml:space="preserve"> </w:t>
      </w:r>
      <w:r>
        <w:t xml:space="preserve">A graph in the coordinate plane represents a function if and only if no vertical line intersects the graph at more than one point.</w:t>
      </w:r>
    </w:p>
    <w:p>
      <w:pPr>
        <w:pStyle w:val="BodyText"/>
      </w:pPr>
      <w:r>
        <w:t xml:space="preserve">If you can draw</w:t>
      </w:r>
      <w:r>
        <w:t xml:space="preserve"> </w:t>
      </w:r>
      <w:r>
        <w:rPr>
          <w:i/>
          <w:iCs/>
        </w:rPr>
        <w:t xml:space="preserve">any</w:t>
      </w:r>
      <w:r>
        <w:t xml:space="preserve"> </w:t>
      </w:r>
      <w:r>
        <w:t xml:space="preserve">vertical line that crosses the graph twice (or more), the graph does</w:t>
      </w:r>
      <w:r>
        <w:t xml:space="preserve"> </w:t>
      </w:r>
      <w:r>
        <w:rPr>
          <w:b/>
          <w:bCs/>
        </w:rPr>
        <w:t xml:space="preserve">not</w:t>
      </w:r>
      <w:r>
        <w:t xml:space="preserve"> </w:t>
      </w:r>
      <w:r>
        <w:t xml:space="preserve">represent a function. This follows directly from the definition: a vertical line at</w:t>
      </w:r>
      <w:r>
        <w:t xml:space="preserve"> </w:t>
      </w:r>
      <m:oMath>
        <m:r>
          <m:t>x</m:t>
        </m:r>
        <m:r>
          <m:rPr>
            <m:sty m:val="p"/>
          </m:rPr>
          <m:t>=</m:t>
        </m:r>
        <m:r>
          <m:t>a</m:t>
        </m:r>
      </m:oMath>
      <w:r>
        <w:t xml:space="preserve"> </w:t>
      </w:r>
      <w:r>
        <w:t xml:space="preserve">checks whether the input</w:t>
      </w:r>
      <w:r>
        <w:t xml:space="preserve"> </w:t>
      </w:r>
      <m:oMath>
        <m:r>
          <m:t>a</m:t>
        </m:r>
      </m:oMath>
      <w:r>
        <w:t xml:space="preserve"> </w:t>
      </w:r>
      <w:r>
        <w:t xml:space="preserve">is assigned more than one output. If the line hits the graph at two points, say</w:t>
      </w:r>
      <w:r>
        <w:t xml:space="preserve"> </w:t>
      </w:r>
      <m:oMath>
        <m:d>
          <m:dPr>
            <m:begChr m:val="("/>
            <m:endChr m:val=")"/>
            <m:sepChr m:val=""/>
            <m:grow/>
          </m:dPr>
          <m:e>
            <m:r>
              <m:t>a</m:t>
            </m:r>
            <m:r>
              <m:rPr>
                <m:sty m:val="p"/>
              </m:rPr>
              <m:t>,</m:t>
            </m:r>
            <m:r>
              <m:t>b</m:t>
            </m:r>
          </m:e>
        </m:d>
      </m:oMath>
      <w:r>
        <w:t xml:space="preserve"> </w:t>
      </w:r>
      <w:r>
        <w:t xml:space="preserve">and</w:t>
      </w:r>
      <w:r>
        <w:t xml:space="preserve"> </w:t>
      </w:r>
      <m:oMath>
        <m:d>
          <m:dPr>
            <m:begChr m:val="("/>
            <m:endChr m:val=")"/>
            <m:sepChr m:val=""/>
            <m:grow/>
          </m:dPr>
          <m:e>
            <m:r>
              <m:t>a</m:t>
            </m:r>
            <m:r>
              <m:rPr>
                <m:sty m:val="p"/>
              </m:rPr>
              <m:t>,</m:t>
            </m:r>
            <m:r>
              <m:t>c</m:t>
            </m:r>
          </m:e>
        </m:d>
      </m:oMath>
      <w:r>
        <w:t xml:space="preserve"> </w:t>
      </w:r>
      <w:r>
        <w:t xml:space="preserve">with</w:t>
      </w:r>
      <w:r>
        <w:t xml:space="preserve"> </w:t>
      </w:r>
      <m:oMath>
        <m:r>
          <m:t>b</m:t>
        </m:r>
        <m:r>
          <m:rPr>
            <m:sty m:val="p"/>
          </m:rPr>
          <m:t>≠</m:t>
        </m:r>
        <m:r>
          <m:t>c</m:t>
        </m:r>
      </m:oMath>
      <w:r>
        <w:t xml:space="preserve">, then the input</w:t>
      </w:r>
      <w:r>
        <w:t xml:space="preserve"> </w:t>
      </w:r>
      <m:oMath>
        <m:r>
          <m:t>a</m:t>
        </m:r>
      </m:oMath>
      <w:r>
        <w:t xml:space="preserve"> </w:t>
      </w:r>
      <w:r>
        <w:t xml:space="preserve">has two different outputs, violating the definition.</w:t>
      </w:r>
    </w:p>
    <w:p>
      <w:pPr>
        <w:pStyle w:val="BodyText"/>
      </w:pPr>
      <w:r>
        <w:rPr>
          <w:b/>
          <w:bCs/>
        </w:rPr>
        <w:t xml:space="preserve">Common graphs that pass the vertical line test (are functions):</w:t>
      </w:r>
      <w:r>
        <w:t xml:space="preserve"> </w:t>
      </w:r>
      <w:r>
        <w:t xml:space="preserve">* Any non-vertical line</w:t>
      </w:r>
      <w:r>
        <w:t xml:space="preserve"> </w:t>
      </w:r>
      <w:r>
        <w:t xml:space="preserve">* Parabolas opening upward or downward</w:t>
      </w:r>
      <w:r>
        <w:t xml:space="preserve"> </w:t>
      </w:r>
      <w:r>
        <w:t xml:space="preserve">* Exponential curves</w:t>
      </w:r>
      <w:r>
        <w:t xml:space="preserve"> </w:t>
      </w:r>
      <w:r>
        <w:t xml:space="preserve">* The upper half of a circle (but not the full circle)</w:t>
      </w:r>
    </w:p>
    <w:p>
      <w:pPr>
        <w:pStyle w:val="BodyText"/>
      </w:pPr>
      <w:r>
        <w:rPr>
          <w:b/>
          <w:bCs/>
        </w:rPr>
        <w:t xml:space="preserve">Common graphs that fail the vertical line test (are NOT functions):</w:t>
      </w:r>
      <w:r>
        <w:t xml:space="preserve"> </w:t>
      </w:r>
      <w:r>
        <w:t xml:space="preserve">* A full circle</w:t>
      </w:r>
      <w:r>
        <w:t xml:space="preserve"> </w:t>
      </w:r>
      <w:r>
        <w:t xml:space="preserve">* A horizontal parabola (sideways,</w:t>
      </w:r>
      <w:r>
        <w:t xml:space="preserve"> </w:t>
      </w:r>
      <m:oMath>
        <m:r>
          <m:t>x</m:t>
        </m:r>
        <m:r>
          <m:rPr>
            <m:sty m:val="p"/>
          </m:rPr>
          <m:t>=</m:t>
        </m:r>
        <m:sSup>
          <m:e>
            <m:r>
              <m:t>y</m:t>
            </m:r>
          </m:e>
          <m:sup>
            <m:r>
              <m:t>2</m:t>
            </m:r>
          </m:sup>
        </m:sSup>
      </m:oMath>
      <w:r>
        <w:t xml:space="preserve">)</w:t>
      </w:r>
      <w:r>
        <w:t xml:space="preserve"> </w:t>
      </w:r>
      <w:r>
        <w:t xml:space="preserve">* An ellipse</w:t>
      </w:r>
      <w:r>
        <w:t xml:space="preserve"> </w:t>
      </w:r>
      <w:r>
        <w:t xml:space="preserve">* Any graph that</w:t>
      </w:r>
      <w:r>
        <w:t xml:space="preserve"> </w:t>
      </w:r>
      <w:r>
        <w:t xml:space="preserve">“</w:t>
      </w:r>
      <w:r>
        <w:t xml:space="preserve">doubles back</w:t>
      </w:r>
      <w:r>
        <w:t xml:space="preserve">”</w:t>
      </w:r>
      <w:r>
        <w:t xml:space="preserve"> </w:t>
      </w:r>
      <w:r>
        <w:t xml:space="preserve">vertically</w:t>
      </w:r>
    </w:p>
    <w:bookmarkEnd w:id="363"/>
    <w:bookmarkStart w:id="364" w:name="domain-and-range"/>
    <w:p>
      <w:pPr>
        <w:pStyle w:val="Heading3"/>
      </w:pPr>
      <w:r>
        <w:t xml:space="preserve">6.1.3 — Domain and Range</w:t>
      </w:r>
    </w:p>
    <w:p>
      <w:pPr>
        <w:pStyle w:val="FirstParagraph"/>
      </w:pPr>
      <w:r>
        <w:rPr>
          <w:b/>
          <w:bCs/>
        </w:rPr>
        <w:t xml:space="preserve">Domain:</w:t>
      </w:r>
      <w:r>
        <w:t xml:space="preserve"> </w:t>
      </w:r>
      <w:r>
        <w:t xml:space="preserve">The set of all possible input values (</w:t>
      </w:r>
      <m:oMath>
        <m:r>
          <m:t>x</m:t>
        </m:r>
      </m:oMath>
      <w:r>
        <w:t xml:space="preserve">-values) for which the function is defined. In the context of the ACT, unless a domain is explicitly restricted by the problem, the domain is assumed to be all real numbers for which the expression produces a real output.</w:t>
      </w:r>
    </w:p>
    <w:p>
      <w:pPr>
        <w:pStyle w:val="BodyText"/>
      </w:pPr>
      <w:r>
        <w:rPr>
          <w:b/>
          <w:bCs/>
        </w:rPr>
        <w:t xml:space="preserve">Range:</w:t>
      </w:r>
      <w:r>
        <w:t xml:space="preserve"> </w:t>
      </w:r>
      <w:r>
        <w:t xml:space="preserve">The set of all possible output values (</w:t>
      </w:r>
      <m:oMath>
        <m:r>
          <m:t>y</m:t>
        </m:r>
      </m:oMath>
      <w:r>
        <w:t xml:space="preserve">-values, or</w:t>
      </w:r>
      <w:r>
        <w:t xml:space="preserve"> </w:t>
      </w:r>
      <m:oMath>
        <m:r>
          <m:t>f</m:t>
        </m:r>
        <m:d>
          <m:dPr>
            <m:begChr m:val="("/>
            <m:endChr m:val=")"/>
            <m:sepChr m:val=""/>
            <m:grow/>
          </m:dPr>
          <m:e>
            <m:r>
              <m:t>x</m:t>
            </m:r>
          </m:e>
        </m:d>
      </m:oMath>
      <w:r>
        <w:t xml:space="preserve">-values) that the function actually produces.</w:t>
      </w:r>
    </w:p>
    <w:p>
      <w:pPr>
        <w:pStyle w:val="BodyText"/>
      </w:pPr>
      <w:r>
        <w:rPr>
          <w:b/>
          <w:bCs/>
        </w:rPr>
        <w:t xml:space="preserve">Restrictions on the Domain (Critical for the ACT):</w:t>
      </w:r>
    </w:p>
    <w:p>
      <w:pPr>
        <w:numPr>
          <w:ilvl w:val="0"/>
          <w:numId w:val="1119"/>
        </w:numPr>
      </w:pPr>
      <w:r>
        <w:rPr>
          <w:b/>
          <w:bCs/>
        </w:rPr>
        <w:t xml:space="preserve">Denominators cannot be zero.</w:t>
      </w:r>
      <w:r>
        <w:t xml:space="preserve"> </w:t>
      </w:r>
      <w:r>
        <w:t xml:space="preserve">If a function involves a fraction, any</w:t>
      </w:r>
      <w:r>
        <w:t xml:space="preserve"> </w:t>
      </w:r>
      <m:oMath>
        <m:r>
          <m:t>x</m:t>
        </m:r>
      </m:oMath>
      <w:r>
        <w:t xml:space="preserve">-value that makes the denominator zero must be excluded from the domain.</w:t>
      </w:r>
    </w:p>
    <w:p>
      <w:pPr>
        <w:pStyle w:val="Compact"/>
        <w:numPr>
          <w:ilvl w:val="1"/>
          <w:numId w:val="1120"/>
        </w:numPr>
      </w:pPr>
      <w:r>
        <w:t xml:space="preserve">Example:</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w:t>
      </w:r>
      <w:r>
        <w:t xml:space="preserve">has domain</w:t>
      </w:r>
      <w:r>
        <w:t xml:space="preserve"> </w:t>
      </w:r>
      <m:oMath>
        <m:r>
          <m:rPr>
            <m:sty m:val="p"/>
          </m:rPr>
          <m:t>{</m:t>
        </m:r>
        <m:r>
          <m:t>x</m:t>
        </m:r>
        <m:r>
          <m:rPr>
            <m:sty m:val="p"/>
          </m:rPr>
          <m:t>∈</m:t>
        </m:r>
        <m:r>
          <m:rPr>
            <m:sty m:val="p"/>
            <m:scr m:val="double-struck"/>
          </m:rPr>
          <m:t>R</m:t>
        </m:r>
        <m:r>
          <m:rPr>
            <m:sty m:val="p"/>
          </m:rPr>
          <m:t>∣</m:t>
        </m:r>
        <m:r>
          <m:t>x</m:t>
        </m:r>
        <m:r>
          <m:rPr>
            <m:sty m:val="p"/>
          </m:rPr>
          <m:t>≠</m:t>
        </m:r>
        <m:r>
          <m:t>3</m:t>
        </m:r>
        <m:r>
          <m:rPr>
            <m:sty m:val="p"/>
          </m:rPr>
          <m:t>}</m:t>
        </m:r>
      </m:oMath>
      <w:r>
        <w:t xml:space="preserve">.</w:t>
      </w:r>
    </w:p>
    <w:p>
      <w:pPr>
        <w:numPr>
          <w:ilvl w:val="0"/>
          <w:numId w:val="1119"/>
        </w:numPr>
      </w:pPr>
      <w:r>
        <w:rPr>
          <w:b/>
          <w:bCs/>
        </w:rPr>
        <w:t xml:space="preserve">Expressions under even roots must be non-negative.</w:t>
      </w:r>
      <w:r>
        <w:t xml:space="preserve"> </w:t>
      </w:r>
      <w:r>
        <w:t xml:space="preserve">If a function involves a square root (or any even root), the radicand (the expression inside the root) must be</w:t>
      </w:r>
      <w:r>
        <w:t xml:space="preserve"> </w:t>
      </w:r>
      <m:oMath>
        <m:r>
          <m:rPr>
            <m:sty m:val="p"/>
          </m:rPr>
          <m:t>≥</m:t>
        </m:r>
        <m:r>
          <m:t>0</m:t>
        </m:r>
      </m:oMath>
      <w:r>
        <w:t xml:space="preserve">.</w:t>
      </w:r>
    </w:p>
    <w:p>
      <w:pPr>
        <w:pStyle w:val="Compact"/>
        <w:numPr>
          <w:ilvl w:val="1"/>
          <w:numId w:val="1121"/>
        </w:numPr>
      </w:pPr>
      <w:r>
        <w:t xml:space="preserve">Example:</w:t>
      </w:r>
      <w:r>
        <w:t xml:space="preserve"> </w:t>
      </w:r>
      <m:oMath>
        <m:r>
          <m:t>f</m:t>
        </m:r>
        <m:d>
          <m:dPr>
            <m:begChr m:val="("/>
            <m:endChr m:val=")"/>
            <m:sepChr m:val=""/>
            <m:grow/>
          </m:dPr>
          <m:e>
            <m:r>
              <m:t>x</m:t>
            </m:r>
          </m:e>
        </m:d>
        <m:r>
          <m:rPr>
            <m:sty m:val="p"/>
          </m:rPr>
          <m:t>=</m:t>
        </m:r>
        <m:rad>
          <m:radPr>
            <m:degHide m:val="on"/>
          </m:radPr>
          <m:deg/>
          <m:e>
            <m:r>
              <m:t>x</m:t>
            </m:r>
            <m:r>
              <m:rPr>
                <m:sty m:val="p"/>
              </m:rPr>
              <m:t>+</m:t>
            </m:r>
            <m:r>
              <m:t>4</m:t>
            </m:r>
          </m:e>
        </m:rad>
      </m:oMath>
      <w:r>
        <w:t xml:space="preserve"> </w:t>
      </w:r>
      <w:r>
        <w:t xml:space="preserve">requires</w:t>
      </w:r>
      <w:r>
        <w:t xml:space="preserve"> </w:t>
      </w:r>
      <m:oMath>
        <m:r>
          <m:t>x</m:t>
        </m:r>
        <m:r>
          <m:rPr>
            <m:sty m:val="p"/>
          </m:rPr>
          <m:t>+</m:t>
        </m:r>
        <m:r>
          <m:t>4</m:t>
        </m:r>
        <m:r>
          <m:rPr>
            <m:sty m:val="p"/>
          </m:rPr>
          <m:t>≥</m:t>
        </m:r>
        <m:r>
          <m:t>0</m:t>
        </m:r>
      </m:oMath>
      <w:r>
        <w:t xml:space="preserve">, so</w:t>
      </w:r>
      <w:r>
        <w:t xml:space="preserve"> </w:t>
      </w:r>
      <m:oMath>
        <m:r>
          <m:t>x</m:t>
        </m:r>
        <m:r>
          <m:rPr>
            <m:sty m:val="p"/>
          </m:rPr>
          <m:t>≥</m:t>
        </m:r>
        <m:r>
          <m:rPr>
            <m:sty m:val="p"/>
          </m:rPr>
          <m:t>−</m:t>
        </m:r>
        <m:r>
          <m:t>4</m:t>
        </m:r>
      </m:oMath>
      <w:r>
        <w:t xml:space="preserve">.</w:t>
      </w:r>
    </w:p>
    <w:p>
      <w:pPr>
        <w:numPr>
          <w:ilvl w:val="0"/>
          <w:numId w:val="1119"/>
        </w:numPr>
      </w:pPr>
      <w:r>
        <w:rPr>
          <w:b/>
          <w:bCs/>
        </w:rPr>
        <w:t xml:space="preserve">Logarithmic arguments must be positive.</w:t>
      </w:r>
      <w:r>
        <w:t xml:space="preserve"> </w:t>
      </w:r>
      <w:r>
        <w:t xml:space="preserve">(Rare on the ACT, but worth noting.)</w:t>
      </w:r>
      <w:r>
        <w:t xml:space="preserve"> </w:t>
      </w:r>
      <m:oMath>
        <m:sSub>
          <m:e>
            <m:r>
              <m:rPr>
                <m:sty m:val="p"/>
              </m:rPr>
              <m:t>log</m:t>
            </m:r>
          </m:e>
          <m:sub>
            <m:r>
              <m:t>b</m:t>
            </m:r>
          </m:sub>
        </m:sSub>
        <m:d>
          <m:dPr>
            <m:begChr m:val="("/>
            <m:endChr m:val=")"/>
            <m:sepChr m:val=""/>
            <m:grow/>
          </m:dPr>
          <m:e>
            <m:r>
              <m:t>u</m:t>
            </m:r>
          </m:e>
        </m:d>
      </m:oMath>
      <w:r>
        <w:t xml:space="preserve"> </w:t>
      </w:r>
      <w:r>
        <w:t xml:space="preserve">requires</w:t>
      </w:r>
      <w:r>
        <w:t xml:space="preserve"> </w:t>
      </w:r>
      <m:oMath>
        <m:r>
          <m:t>u</m:t>
        </m:r>
        <m:r>
          <m:rPr>
            <m:sty m:val="p"/>
          </m:rPr>
          <m:t>&gt;</m:t>
        </m:r>
        <m:r>
          <m:t>0</m:t>
        </m:r>
      </m:oMath>
      <w:r>
        <w:t xml:space="preserve">.</w:t>
      </w:r>
    </w:p>
    <w:p>
      <w:pPr>
        <w:numPr>
          <w:ilvl w:val="0"/>
          <w:numId w:val="1119"/>
        </w:numPr>
      </w:pPr>
      <w:r>
        <w:rPr>
          <w:b/>
          <w:bCs/>
        </w:rPr>
        <w:t xml:space="preserve">Contextual restrictions.</w:t>
      </w:r>
      <w:r>
        <w:t xml:space="preserve"> </w:t>
      </w:r>
      <w:r>
        <w:t xml:space="preserve">In word problems, the domain may be restricted by the real-world context. For example, if</w:t>
      </w:r>
      <w:r>
        <w:t xml:space="preserve"> </w:t>
      </w:r>
      <m:oMath>
        <m:r>
          <m:t>x</m:t>
        </m:r>
      </m:oMath>
      <w:r>
        <w:t xml:space="preserve"> </w:t>
      </w:r>
      <w:r>
        <w:t xml:space="preserve">represents the number of people,</w:t>
      </w:r>
      <w:r>
        <w:t xml:space="preserve"> </w:t>
      </w:r>
      <m:oMath>
        <m:r>
          <m:t>x</m:t>
        </m:r>
      </m:oMath>
      <w:r>
        <w:t xml:space="preserve"> </w:t>
      </w:r>
      <w:r>
        <w:t xml:space="preserve">must be a non-negative integer.</w:t>
      </w:r>
    </w:p>
    <w:p>
      <w:pPr>
        <w:pStyle w:val="FirstParagraph"/>
      </w:pPr>
      <w:r>
        <w:rPr>
          <w:b/>
          <w:bCs/>
        </w:rPr>
        <w:t xml:space="preserve">Finding the Range:</w:t>
      </w:r>
      <w:r>
        <w:t xml:space="preserve"> </w:t>
      </w:r>
      <w:r>
        <w:t xml:space="preserve">The range is often harder to determine than the domain. For the ACT, the most common approach is to:</w:t>
      </w:r>
      <w:r>
        <w:t xml:space="preserve"> </w:t>
      </w:r>
      <w:r>
        <w:t xml:space="preserve">* Identify the shape of the graph (parabola, line, etc.)</w:t>
      </w:r>
      <w:r>
        <w:t xml:space="preserve"> </w:t>
      </w:r>
      <w:r>
        <w:t xml:space="preserve">* Find the vertex or turning point</w:t>
      </w:r>
      <w:r>
        <w:t xml:space="preserve"> </w:t>
      </w:r>
      <w:r>
        <w:t xml:space="preserve">* Determine whether the graph extends to</w:t>
      </w:r>
      <w:r>
        <w:t xml:space="preserve"> </w:t>
      </w:r>
      <m:oMath>
        <m:r>
          <m:rPr>
            <m:sty m:val="p"/>
          </m:rPr>
          <m:t>+</m:t>
        </m:r>
        <m:r>
          <m:rPr>
            <m:sty m:val="p"/>
          </m:rPr>
          <m:t>∞</m:t>
        </m:r>
      </m:oMath>
      <w:r>
        <w:t xml:space="preserve">,</w:t>
      </w:r>
      <w:r>
        <w:t xml:space="preserve"> </w:t>
      </w:r>
      <m:oMath>
        <m:r>
          <m:rPr>
            <m:sty m:val="p"/>
          </m:rPr>
          <m:t>−</m:t>
        </m:r>
        <m:r>
          <m:rPr>
            <m:sty m:val="p"/>
          </m:rPr>
          <m:t>∞</m:t>
        </m:r>
      </m:oMath>
      <w:r>
        <w:t xml:space="preserve">, or both</w:t>
      </w:r>
      <w:r>
        <w:t xml:space="preserve"> </w:t>
      </w:r>
      <w:r>
        <w:t xml:space="preserve">* Consider any maximum or minimum values</w:t>
      </w:r>
    </w:p>
    <w:bookmarkEnd w:id="364"/>
    <w:bookmarkStart w:id="365" w:name="independent-and-dependent-variables"/>
    <w:p>
      <w:pPr>
        <w:pStyle w:val="Heading3"/>
      </w:pPr>
      <w:r>
        <w:t xml:space="preserve">6.1.4 — Independent and Dependent Variables</w:t>
      </w:r>
    </w:p>
    <w:p>
      <w:pPr>
        <w:pStyle w:val="FirstParagraph"/>
      </w:pPr>
      <w:r>
        <w:t xml:space="preserve">In the function</w:t>
      </w:r>
      <w:r>
        <w:t xml:space="preserve"> </w:t>
      </w:r>
      <m:oMath>
        <m:r>
          <m:t>f</m:t>
        </m:r>
        <m:d>
          <m:dPr>
            <m:begChr m:val="("/>
            <m:endChr m:val=")"/>
            <m:sepChr m:val=""/>
            <m:grow/>
          </m:dPr>
          <m:e>
            <m:r>
              <m:t>x</m:t>
            </m:r>
          </m:e>
        </m:d>
      </m:oMath>
      <w:r>
        <w:t xml:space="preserve">:</w:t>
      </w:r>
      <w:r>
        <w:t xml:space="preserve"> </w:t>
      </w:r>
      <w:r>
        <w:t xml:space="preserve">*</w:t>
      </w:r>
      <w:r>
        <w:t xml:space="preserve"> </w:t>
      </w:r>
      <m:oMath>
        <m:r>
          <m:t>x</m:t>
        </m:r>
      </m:oMath>
      <w:r>
        <w:t xml:space="preserve"> </w:t>
      </w:r>
      <w:r>
        <w:t xml:space="preserve">is the</w:t>
      </w:r>
      <w:r>
        <w:t xml:space="preserve"> </w:t>
      </w:r>
      <w:r>
        <w:rPr>
          <w:b/>
          <w:bCs/>
        </w:rPr>
        <w:t xml:space="preserve">independent variable</w:t>
      </w:r>
      <w:r>
        <w:t xml:space="preserve"> </w:t>
      </w:r>
      <w:r>
        <w:t xml:space="preserve">(the input, the variable you choose or control)</w:t>
      </w:r>
      <w:r>
        <w:t xml:space="preserve"> </w:t>
      </w:r>
      <w:r>
        <w:t xml:space="preserve">*</w:t>
      </w:r>
      <w:r>
        <w:t xml:space="preserve"> </w:t>
      </w:r>
      <m:oMath>
        <m:r>
          <m:t>f</m:t>
        </m:r>
        <m:d>
          <m:dPr>
            <m:begChr m:val="("/>
            <m:endChr m:val=")"/>
            <m:sepChr m:val=""/>
            <m:grow/>
          </m:dPr>
          <m:e>
            <m:r>
              <m:t>x</m:t>
            </m:r>
          </m:e>
        </m:d>
      </m:oMath>
      <w:r>
        <w:t xml:space="preserve"> </w:t>
      </w:r>
      <w:r>
        <w:t xml:space="preserve">is the</w:t>
      </w:r>
      <w:r>
        <w:t xml:space="preserve"> </w:t>
      </w:r>
      <w:r>
        <w:rPr>
          <w:b/>
          <w:bCs/>
        </w:rPr>
        <w:t xml:space="preserve">dependent variable</w:t>
      </w:r>
      <w:r>
        <w:t xml:space="preserve"> </w:t>
      </w:r>
      <w:r>
        <w:t xml:space="preserve">(the output, the variable that</w:t>
      </w:r>
      <w:r>
        <w:t xml:space="preserve"> </w:t>
      </w:r>
      <w:r>
        <w:rPr>
          <w:i/>
          <w:iCs/>
        </w:rPr>
        <w:t xml:space="preserve">depends</w:t>
      </w:r>
      <w:r>
        <w:t xml:space="preserve"> </w:t>
      </w:r>
      <w:r>
        <w:t xml:space="preserve">on your choice of</w:t>
      </w:r>
      <w:r>
        <w:t xml:space="preserve"> </w:t>
      </w:r>
      <m:oMath>
        <m:r>
          <m:t>x</m:t>
        </m:r>
      </m:oMath>
      <w:r>
        <w:t xml:space="preserve">)</w:t>
      </w:r>
    </w:p>
    <w:p>
      <w:pPr>
        <w:pStyle w:val="BodyText"/>
      </w:pPr>
      <w:r>
        <w:t xml:space="preserve">In modeling contexts, the independent variable is often time, and the dependent variable is the quantity being measured (population, temperature, revenue, etc.).</w:t>
      </w:r>
    </w:p>
    <w:p>
      <w:r>
        <w:pict>
          <v:rect style="width:0;height:1.5pt" o:hralign="center" o:hrstd="t" o:hr="t"/>
        </w:pict>
      </w:r>
    </w:p>
    <w:bookmarkEnd w:id="365"/>
    <w:bookmarkEnd w:id="366"/>
    <w:bookmarkStart w:id="374" w:name="X0cad14045e4301443ed09af4d98667430bdf846"/>
    <w:p>
      <w:pPr>
        <w:pStyle w:val="Heading2"/>
      </w:pPr>
      <w:r>
        <w:t xml:space="preserve">6.2 — Function Notation: The Language of Mathematics</w:t>
      </w:r>
    </w:p>
    <w:p>
      <w:pPr>
        <w:pStyle w:val="FirstParagraph"/>
      </w:pPr>
      <w:r>
        <w:t xml:space="preserve">Function notation is one of the most frequently tested concepts on the ACT, and it appears in virtually every section of the math test. Mastering this notation is non-negotiable.</w:t>
      </w:r>
    </w:p>
    <w:bookmarkStart w:id="367" w:name="reading-and-interpreting-fx"/>
    <w:p>
      <w:pPr>
        <w:pStyle w:val="Heading3"/>
      </w:pPr>
      <w:r>
        <w:t xml:space="preserve">6.2.1 — Reading and Interpreting</w:t>
      </w:r>
      <w:r>
        <w:t xml:space="preserve"> </w:t>
      </w:r>
      <m:oMath>
        <m:r>
          <m:t>f</m:t>
        </m:r>
        <m:d>
          <m:dPr>
            <m:begChr m:val="("/>
            <m:endChr m:val=")"/>
            <m:sepChr m:val=""/>
            <m:grow/>
          </m:dPr>
          <m:e>
            <m:r>
              <m:t>x</m:t>
            </m:r>
          </m:e>
        </m:d>
      </m:oMath>
    </w:p>
    <w:p>
      <w:pPr>
        <w:pStyle w:val="FirstParagraph"/>
      </w:pPr>
      <w:r>
        <w:t xml:space="preserve">The notation</w:t>
      </w:r>
      <w:r>
        <w:t xml:space="preserve"> </w:t>
      </w:r>
      <m:oMath>
        <m:r>
          <m:t>f</m:t>
        </m:r>
        <m:d>
          <m:dPr>
            <m:begChr m:val="("/>
            <m:endChr m:val=")"/>
            <m:sepChr m:val=""/>
            <m:grow/>
          </m:dPr>
          <m:e>
            <m:r>
              <m:t>x</m:t>
            </m:r>
          </m:e>
        </m:d>
      </m:oMath>
      <w:r>
        <w:t xml:space="preserve"> </w:t>
      </w:r>
      <w:r>
        <w:t xml:space="preserve">is read as</w:t>
      </w:r>
      <w:r>
        <w:t xml:space="preserve"> </w:t>
      </w:r>
      <w:r>
        <w:rPr>
          <w:b/>
          <w:bCs/>
        </w:rPr>
        <w:t xml:space="preserve">“</w:t>
      </w:r>
      <m:oMath>
        <m:r>
          <m:t>f</m:t>
        </m:r>
      </m:oMath>
      <w:r>
        <w:rPr>
          <w:b/>
          <w:bCs/>
        </w:rPr>
        <w:t xml:space="preserve"> </w:t>
      </w:r>
      <w:r>
        <w:rPr>
          <w:b/>
          <w:bCs/>
        </w:rPr>
        <w:t xml:space="preserve">of</w:t>
      </w:r>
      <w:r>
        <w:rPr>
          <w:b/>
          <w:bCs/>
        </w:rPr>
        <w:t xml:space="preserve"> </w:t>
      </w:r>
      <m:oMath>
        <m:r>
          <m:t>x</m:t>
        </m:r>
      </m:oMath>
      <w:r>
        <w:rPr>
          <w:b/>
          <w:bCs/>
        </w:rPr>
        <w:t xml:space="preserve">”</w:t>
      </w:r>
      <w:r>
        <w:t xml:space="preserve"> </w:t>
      </w:r>
      <w:r>
        <w:t xml:space="preserve">and represents the output of the function</w:t>
      </w:r>
      <w:r>
        <w:t xml:space="preserve"> </w:t>
      </w:r>
      <m:oMath>
        <m:r>
          <m:t>f</m:t>
        </m:r>
      </m:oMath>
      <w:r>
        <w:t xml:space="preserve"> </w:t>
      </w:r>
      <w:r>
        <w:t xml:space="preserve">when the input is</w:t>
      </w:r>
      <w:r>
        <w:t xml:space="preserve"> </w:t>
      </w:r>
      <m:oMath>
        <m:r>
          <m:t>x</m:t>
        </m:r>
      </m:oMath>
      <w:r>
        <w:t xml:space="preserve">.</w:t>
      </w:r>
    </w:p>
    <w:p>
      <w:pPr>
        <w:pStyle w:val="BodyText"/>
      </w:pPr>
      <w:r>
        <w:rPr>
          <w:b/>
          <w:bCs/>
        </w:rPr>
        <w:t xml:space="preserve">Critical Distinction:</w:t>
      </w:r>
      <w:r>
        <w:t xml:space="preserve"> </w:t>
      </w:r>
      <m:oMath>
        <m:r>
          <m:t>f</m:t>
        </m:r>
        <m:d>
          <m:dPr>
            <m:begChr m:val="("/>
            <m:endChr m:val=")"/>
            <m:sepChr m:val=""/>
            <m:grow/>
          </m:dPr>
          <m:e>
            <m:r>
              <m:t>x</m:t>
            </m:r>
          </m:e>
        </m:d>
      </m:oMath>
      <w:r>
        <w:t xml:space="preserve"> </w:t>
      </w:r>
      <w:r>
        <w:t xml:space="preserve">does</w:t>
      </w:r>
      <w:r>
        <w:t xml:space="preserve"> </w:t>
      </w:r>
      <w:r>
        <w:rPr>
          <w:b/>
          <w:bCs/>
        </w:rPr>
        <w:t xml:space="preserve">not</w:t>
      </w:r>
      <w:r>
        <w:t xml:space="preserve"> </w:t>
      </w:r>
      <w:r>
        <w:t xml:space="preserve">mean</w:t>
      </w:r>
      <w:r>
        <w:t xml:space="preserve"> </w:t>
      </w:r>
      <m:oMath>
        <m:r>
          <m:t>f</m:t>
        </m:r>
      </m:oMath>
      <w:r>
        <w:t xml:space="preserve"> </w:t>
      </w:r>
      <w:r>
        <w:t xml:space="preserve">multiplied by</w:t>
      </w:r>
      <w:r>
        <w:t xml:space="preserve"> </w:t>
      </w:r>
      <m:oMath>
        <m:r>
          <m:t>x</m:t>
        </m:r>
      </m:oMath>
      <w:r>
        <w:t xml:space="preserve">. The notation</w:t>
      </w:r>
      <w:r>
        <w:t xml:space="preserve"> </w:t>
      </w:r>
      <m:oMath>
        <m:r>
          <m:t>f</m:t>
        </m:r>
        <m:d>
          <m:dPr>
            <m:begChr m:val="("/>
            <m:endChr m:val=")"/>
            <m:sepChr m:val=""/>
            <m:grow/>
          </m:dPr>
          <m:e>
            <m:r>
              <m:t>x</m:t>
            </m:r>
          </m:e>
        </m:d>
      </m:oMath>
      <w:r>
        <w:t xml:space="preserve"> </w:t>
      </w:r>
      <w:r>
        <w:t xml:space="preserve">is a single, indivisible symbol representing the output value. Treating it as multiplication is one of the most common and costly errors students make.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7</m:t>
        </m:r>
      </m:oMath>
      <w:r>
        <w:t xml:space="preserve">, then:</w:t>
      </w:r>
      <w:r>
        <w:t xml:space="preserve"> </w:t>
      </w:r>
      <w:r>
        <w:t xml:space="preserve">*</w:t>
      </w:r>
      <w:r>
        <w:t xml:space="preserve"> </w:t>
      </w:r>
      <m:oMath>
        <m:r>
          <m:t>f</m:t>
        </m:r>
        <m:d>
          <m:dPr>
            <m:begChr m:val="("/>
            <m:endChr m:val=")"/>
            <m:sepChr m:val=""/>
            <m:grow/>
          </m:dPr>
          <m:e>
            <m:r>
              <m:t>2</m:t>
            </m:r>
          </m:e>
        </m:d>
        <m:r>
          <m:rPr>
            <m:sty m:val="p"/>
          </m:rPr>
          <m:t>=</m:t>
        </m:r>
        <m:r>
          <m:t>3</m:t>
        </m:r>
        <m:sSup>
          <m:e>
            <m:d>
              <m:dPr>
                <m:begChr m:val="("/>
                <m:endChr m:val=")"/>
                <m:sepChr m:val=""/>
                <m:grow/>
              </m:dPr>
              <m:e>
                <m:r>
                  <m:t>2</m:t>
                </m:r>
              </m:e>
            </m:d>
          </m:e>
          <m:sup>
            <m:r>
              <m:t>2</m:t>
            </m:r>
          </m:sup>
        </m:sSup>
        <m:r>
          <m:rPr>
            <m:sty m:val="p"/>
          </m:rPr>
          <m:t>−</m:t>
        </m:r>
        <m:r>
          <m:t>2</m:t>
        </m:r>
        <m:d>
          <m:dPr>
            <m:begChr m:val="("/>
            <m:endChr m:val=")"/>
            <m:sepChr m:val=""/>
            <m:grow/>
          </m:dPr>
          <m:e>
            <m:r>
              <m:t>2</m:t>
            </m:r>
          </m:e>
        </m:d>
        <m:r>
          <m:rPr>
            <m:sty m:val="p"/>
          </m:rPr>
          <m:t>+</m:t>
        </m:r>
        <m:r>
          <m:t>7</m:t>
        </m:r>
        <m:r>
          <m:rPr>
            <m:sty m:val="p"/>
          </m:rPr>
          <m:t>=</m:t>
        </m:r>
        <m:r>
          <m:t>12</m:t>
        </m:r>
        <m:r>
          <m:rPr>
            <m:sty m:val="p"/>
          </m:rPr>
          <m:t>−</m:t>
        </m:r>
        <m:r>
          <m:t>4</m:t>
        </m:r>
        <m:r>
          <m:rPr>
            <m:sty m:val="p"/>
          </m:rPr>
          <m:t>+</m:t>
        </m:r>
        <m:r>
          <m:t>7</m:t>
        </m:r>
        <m:r>
          <m:rPr>
            <m:sty m:val="p"/>
          </m:rPr>
          <m:t>=</m:t>
        </m:r>
        <m:r>
          <m:t>15</m:t>
        </m:r>
      </m:oMath>
      <w:r>
        <w:t xml:space="preserve"> </w:t>
      </w:r>
      <w:r>
        <w:t xml:space="preserve">*</w:t>
      </w:r>
      <w:r>
        <w:t xml:space="preserve"> </w:t>
      </w:r>
      <m:oMath>
        <m:r>
          <m:t>f</m:t>
        </m:r>
        <m:d>
          <m:dPr>
            <m:begChr m:val="("/>
            <m:endChr m:val=")"/>
            <m:sepChr m:val=""/>
            <m:grow/>
          </m:dPr>
          <m:e>
            <m:r>
              <m:rPr>
                <m:sty m:val="p"/>
              </m:rPr>
              <m:t>−</m:t>
            </m:r>
            <m:r>
              <m:t>1</m:t>
            </m:r>
          </m:e>
        </m:d>
        <m:r>
          <m:rPr>
            <m:sty m:val="p"/>
          </m:rPr>
          <m:t>=</m:t>
        </m:r>
        <m:r>
          <m:t>3</m:t>
        </m:r>
        <m:sSup>
          <m:e>
            <m:d>
              <m:dPr>
                <m:begChr m:val="("/>
                <m:endChr m:val=")"/>
                <m:sepChr m:val=""/>
                <m:grow/>
              </m:dPr>
              <m:e>
                <m:r>
                  <m:rPr>
                    <m:sty m:val="p"/>
                  </m:rPr>
                  <m:t>−</m:t>
                </m:r>
                <m:r>
                  <m:t>1</m:t>
                </m:r>
              </m:e>
            </m:d>
          </m:e>
          <m:sup>
            <m:r>
              <m:t>2</m:t>
            </m:r>
          </m:sup>
        </m:sSup>
        <m:r>
          <m:rPr>
            <m:sty m:val="p"/>
          </m:rPr>
          <m:t>−</m:t>
        </m:r>
        <m:r>
          <m:t>2</m:t>
        </m:r>
        <m:d>
          <m:dPr>
            <m:begChr m:val="("/>
            <m:endChr m:val=")"/>
            <m:sepChr m:val=""/>
            <m:grow/>
          </m:dPr>
          <m:e>
            <m:r>
              <m:rPr>
                <m:sty m:val="p"/>
              </m:rPr>
              <m:t>−</m:t>
            </m:r>
            <m:r>
              <m:t>1</m:t>
            </m:r>
          </m:e>
        </m:d>
        <m:r>
          <m:rPr>
            <m:sty m:val="p"/>
          </m:rPr>
          <m:t>+</m:t>
        </m:r>
        <m:r>
          <m:t>7</m:t>
        </m:r>
        <m:r>
          <m:rPr>
            <m:sty m:val="p"/>
          </m:rPr>
          <m:t>=</m:t>
        </m:r>
        <m:r>
          <m:t>3</m:t>
        </m:r>
        <m:r>
          <m:rPr>
            <m:sty m:val="p"/>
          </m:rPr>
          <m:t>+</m:t>
        </m:r>
        <m:r>
          <m:t>2</m:t>
        </m:r>
        <m:r>
          <m:rPr>
            <m:sty m:val="p"/>
          </m:rPr>
          <m:t>+</m:t>
        </m:r>
        <m:r>
          <m:t>7</m:t>
        </m:r>
        <m:r>
          <m:rPr>
            <m:sty m:val="p"/>
          </m:rPr>
          <m:t>=</m:t>
        </m:r>
        <m:r>
          <m:t>12</m:t>
        </m:r>
      </m:oMath>
      <w:r>
        <w:t xml:space="preserve"> </w:t>
      </w:r>
      <w:r>
        <w:t xml:space="preserve">*</w:t>
      </w:r>
      <w:r>
        <w:t xml:space="preserve"> </w:t>
      </w:r>
      <m:oMath>
        <m:r>
          <m:t>f</m:t>
        </m:r>
        <m:d>
          <m:dPr>
            <m:begChr m:val="("/>
            <m:endChr m:val=")"/>
            <m:sepChr m:val=""/>
            <m:grow/>
          </m:dPr>
          <m:e>
            <m:r>
              <m:t>a</m:t>
            </m:r>
          </m:e>
        </m:d>
        <m:r>
          <m:rPr>
            <m:sty m:val="p"/>
          </m:rPr>
          <m:t>=</m:t>
        </m:r>
        <m:r>
          <m:t>3</m:t>
        </m:r>
        <m:sSup>
          <m:e>
            <m:r>
              <m:t>a</m:t>
            </m:r>
          </m:e>
          <m:sup>
            <m:r>
              <m:t>2</m:t>
            </m:r>
          </m:sup>
        </m:sSup>
        <m:r>
          <m:rPr>
            <m:sty m:val="p"/>
          </m:rPr>
          <m:t>−</m:t>
        </m:r>
        <m:r>
          <m:t>2</m:t>
        </m:r>
        <m:r>
          <m:t>a</m:t>
        </m:r>
        <m:r>
          <m:rPr>
            <m:sty m:val="p"/>
          </m:rPr>
          <m:t>+</m:t>
        </m:r>
        <m:r>
          <m:t>7</m:t>
        </m:r>
      </m:oMath>
      <w:r>
        <w:t xml:space="preserve"> </w:t>
      </w:r>
      <w:r>
        <w:t xml:space="preserve">(substitute the variable</w:t>
      </w:r>
      <w:r>
        <w:t xml:space="preserve"> </w:t>
      </w:r>
      <m:oMath>
        <m:r>
          <m:t>a</m:t>
        </m:r>
      </m:oMath>
      <w:r>
        <w:t xml:space="preserve"> </w:t>
      </w:r>
      <w:r>
        <w:t xml:space="preserve">for every</w:t>
      </w:r>
      <w:r>
        <w:t xml:space="preserve"> </w:t>
      </w:r>
      <m:oMath>
        <m:r>
          <m:t>x</m:t>
        </m:r>
      </m:oMath>
      <w:r>
        <w:t xml:space="preserve">)</w:t>
      </w:r>
      <w:r>
        <w:t xml:space="preserve"> </w:t>
      </w:r>
      <w:r>
        <w:t xml:space="preserve">*</w:t>
      </w:r>
      <w:r>
        <w:t xml:space="preserve"> </w:t>
      </w:r>
      <m:oMath>
        <m:r>
          <m:t>f</m:t>
        </m:r>
        <m:d>
          <m:dPr>
            <m:begChr m:val="("/>
            <m:endChr m:val=")"/>
            <m:sepChr m:val=""/>
            <m:grow/>
          </m:dPr>
          <m:e>
            <m:r>
              <m:t>x</m:t>
            </m:r>
            <m:r>
              <m:rPr>
                <m:sty m:val="p"/>
              </m:rPr>
              <m:t>+</m:t>
            </m:r>
            <m:r>
              <m:t>h</m:t>
            </m:r>
          </m:e>
        </m:d>
        <m:r>
          <m:rPr>
            <m:sty m:val="p"/>
          </m:rPr>
          <m:t>=</m:t>
        </m:r>
        <m:r>
          <m:t>3</m:t>
        </m:r>
        <m:sSup>
          <m:e>
            <m:d>
              <m:dPr>
                <m:begChr m:val="("/>
                <m:endChr m:val=")"/>
                <m:sepChr m:val=""/>
                <m:grow/>
              </m:dPr>
              <m:e>
                <m:r>
                  <m:t>x</m:t>
                </m:r>
                <m:r>
                  <m:rPr>
                    <m:sty m:val="p"/>
                  </m:rPr>
                  <m:t>+</m:t>
                </m:r>
                <m:r>
                  <m:t>h</m:t>
                </m:r>
              </m:e>
            </m:d>
          </m:e>
          <m:sup>
            <m:r>
              <m:t>2</m:t>
            </m:r>
          </m:sup>
        </m:sSup>
        <m:r>
          <m:rPr>
            <m:sty m:val="p"/>
          </m:rPr>
          <m:t>−</m:t>
        </m:r>
        <m:r>
          <m:t>2</m:t>
        </m:r>
        <m:d>
          <m:dPr>
            <m:begChr m:val="("/>
            <m:endChr m:val=")"/>
            <m:sepChr m:val=""/>
            <m:grow/>
          </m:dPr>
          <m:e>
            <m:r>
              <m:t>x</m:t>
            </m:r>
            <m:r>
              <m:rPr>
                <m:sty m:val="p"/>
              </m:rPr>
              <m:t>+</m:t>
            </m:r>
            <m:r>
              <m:t>h</m:t>
            </m:r>
          </m:e>
        </m:d>
        <m:r>
          <m:rPr>
            <m:sty m:val="p"/>
          </m:rPr>
          <m:t>+</m:t>
        </m:r>
        <m:r>
          <m:t>7</m:t>
        </m:r>
      </m:oMath>
      <w:r>
        <w:t xml:space="preserve"> </w:t>
      </w:r>
      <w:r>
        <w:t xml:space="preserve">(substitute the expression</w:t>
      </w:r>
      <w:r>
        <w:t xml:space="preserve"> </w:t>
      </w:r>
      <m:oMath>
        <m:r>
          <m:t>x</m:t>
        </m:r>
        <m:r>
          <m:rPr>
            <m:sty m:val="p"/>
          </m:rPr>
          <m:t>+</m:t>
        </m:r>
        <m:r>
          <m:t>h</m:t>
        </m:r>
      </m:oMath>
      <w:r>
        <w:t xml:space="preserve"> </w:t>
      </w:r>
      <w:r>
        <w:t xml:space="preserve">for every</w:t>
      </w:r>
      <w:r>
        <w:t xml:space="preserve"> </w:t>
      </w:r>
      <m:oMath>
        <m:r>
          <m:t>x</m:t>
        </m:r>
      </m:oMath>
      <w:r>
        <w:t xml:space="preserve">)</w:t>
      </w:r>
    </w:p>
    <w:bookmarkEnd w:id="367"/>
    <w:bookmarkStart w:id="368" w:name="X1f8243cb330f5a2aa07ae6652f4592999caadfb"/>
    <w:p>
      <w:pPr>
        <w:pStyle w:val="Heading3"/>
      </w:pPr>
      <w:r>
        <w:t xml:space="preserve">6.2.2 — Evaluating Functions: Step-by-Step Protocol</w:t>
      </w:r>
    </w:p>
    <w:p>
      <w:pPr>
        <w:pStyle w:val="FirstParagraph"/>
      </w:pPr>
      <w:r>
        <w:t xml:space="preserve">When the ACT asks you to evaluate</w:t>
      </w:r>
      <w:r>
        <w:t xml:space="preserve"> </w:t>
      </w:r>
      <m:oMath>
        <m:r>
          <m:t>f</m:t>
        </m:r>
        <m:d>
          <m:dPr>
            <m:begChr m:val="("/>
            <m:endChr m:val=")"/>
            <m:sepChr m:val=""/>
            <m:grow/>
          </m:dPr>
          <m:e>
            <m:r>
              <m:t>a</m:t>
            </m:r>
          </m:e>
        </m:d>
      </m:oMath>
      <w:r>
        <w:t xml:space="preserve"> </w:t>
      </w:r>
      <w:r>
        <w:t xml:space="preserve">for a specific value</w:t>
      </w:r>
      <w:r>
        <w:t xml:space="preserve"> </w:t>
      </w:r>
      <m:oMath>
        <m:r>
          <m:t>a</m:t>
        </m:r>
      </m:oMath>
      <w:r>
        <w:t xml:space="preserve">, follow this protocol:</w:t>
      </w:r>
    </w:p>
    <w:p>
      <w:pPr>
        <w:pStyle w:val="Compact"/>
        <w:numPr>
          <w:ilvl w:val="0"/>
          <w:numId w:val="1122"/>
        </w:numPr>
      </w:pPr>
      <w:r>
        <w:rPr>
          <w:b/>
          <w:bCs/>
        </w:rPr>
        <w:t xml:space="preserve">Identify the function rule.</w:t>
      </w:r>
      <w:r>
        <w:t xml:space="preserve"> </w:t>
      </w:r>
      <w:r>
        <w:t xml:space="preserve">Write down the expression for</w:t>
      </w:r>
      <w:r>
        <w:t xml:space="preserve"> </w:t>
      </w:r>
      <m:oMath>
        <m:r>
          <m:t>f</m:t>
        </m:r>
        <m:d>
          <m:dPr>
            <m:begChr m:val="("/>
            <m:endChr m:val=")"/>
            <m:sepChr m:val=""/>
            <m:grow/>
          </m:dPr>
          <m:e>
            <m:r>
              <m:t>x</m:t>
            </m:r>
          </m:e>
        </m:d>
      </m:oMath>
      <w:r>
        <w:t xml:space="preserve">.</w:t>
      </w:r>
    </w:p>
    <w:p>
      <w:pPr>
        <w:pStyle w:val="Compact"/>
        <w:numPr>
          <w:ilvl w:val="0"/>
          <w:numId w:val="1122"/>
        </w:numPr>
      </w:pPr>
      <w:r>
        <w:rPr>
          <w:b/>
          <w:bCs/>
        </w:rPr>
        <w:t xml:space="preserve">Replace every instance of</w:t>
      </w:r>
      <w:r>
        <w:rPr>
          <w:b/>
          <w:bCs/>
        </w:rPr>
        <w:t xml:space="preserve"> </w:t>
      </w:r>
      <m:oMath>
        <m:r>
          <m:t>x</m:t>
        </m:r>
      </m:oMath>
      <w:r>
        <w:t xml:space="preserve"> </w:t>
      </w:r>
      <w:r>
        <w:t xml:space="preserve">with the input value (or expression) enclosed in parentheses.</w:t>
      </w:r>
    </w:p>
    <w:p>
      <w:pPr>
        <w:pStyle w:val="Compact"/>
        <w:numPr>
          <w:ilvl w:val="0"/>
          <w:numId w:val="1122"/>
        </w:numPr>
      </w:pPr>
      <w:r>
        <w:rPr>
          <w:b/>
          <w:bCs/>
        </w:rPr>
        <w:t xml:space="preserve">Simplify</w:t>
      </w:r>
      <w:r>
        <w:t xml:space="preserve"> </w:t>
      </w:r>
      <w:r>
        <w:t xml:space="preserve">using the order of operations (PEMDAS).</w:t>
      </w:r>
    </w:p>
    <w:p>
      <w:pPr>
        <w:pStyle w:val="Compact"/>
        <w:numPr>
          <w:ilvl w:val="0"/>
          <w:numId w:val="1122"/>
        </w:numPr>
      </w:pPr>
      <w:r>
        <w:rPr>
          <w:b/>
          <w:bCs/>
        </w:rPr>
        <w:t xml:space="preserve">Check your work</w:t>
      </w:r>
      <w:r>
        <w:t xml:space="preserve"> </w:t>
      </w:r>
      <w:r>
        <w:t xml:space="preserve">by re-evaluating or estimating.</w:t>
      </w:r>
    </w:p>
    <w:p>
      <w:pPr>
        <w:pStyle w:val="FirstParagraph"/>
      </w:pPr>
      <w:r>
        <w:rPr>
          <w:b/>
          <w:bCs/>
        </w:rPr>
        <w:t xml:space="preserve">Worked Example:</w:t>
      </w:r>
      <w:r>
        <w:t xml:space="preserve"> </w:t>
      </w:r>
      <w:r>
        <w:t xml:space="preserve">Let</w:t>
      </w:r>
      <w:r>
        <w:t xml:space="preserve"> </w:t>
      </w:r>
      <m:oMath>
        <m:r>
          <m:t>f</m:t>
        </m:r>
        <m:d>
          <m:dPr>
            <m:begChr m:val="("/>
            <m:endChr m:val=")"/>
            <m:sepChr m:val=""/>
            <m:grow/>
          </m:dPr>
          <m:e>
            <m:r>
              <m:t>x</m:t>
            </m:r>
          </m:e>
        </m:d>
        <m:r>
          <m:rPr>
            <m:sty m:val="p"/>
          </m:rPr>
          <m:t>=</m:t>
        </m:r>
        <m:r>
          <m:t>2</m:t>
        </m:r>
        <m:sSup>
          <m:e>
            <m:r>
              <m:t>x</m:t>
            </m:r>
          </m:e>
          <m:sup>
            <m:r>
              <m:t>2</m:t>
            </m:r>
          </m:sup>
        </m:sSup>
        <m:r>
          <m:rPr>
            <m:sty m:val="p"/>
          </m:rPr>
          <m:t>−</m:t>
        </m:r>
        <m:r>
          <m:t>5</m:t>
        </m:r>
        <m:r>
          <m:t>x</m:t>
        </m:r>
        <m:r>
          <m:rPr>
            <m:sty m:val="p"/>
          </m:rPr>
          <m:t>+</m:t>
        </m:r>
        <m:r>
          <m:t>3</m:t>
        </m:r>
      </m:oMath>
      <w:r>
        <w:t xml:space="preserve">. Find</w:t>
      </w:r>
      <w:r>
        <w:t xml:space="preserve"> </w:t>
      </w:r>
      <m:oMath>
        <m:r>
          <m:t>f</m:t>
        </m:r>
        <m:d>
          <m:dPr>
            <m:begChr m:val="("/>
            <m:endChr m:val=")"/>
            <m:sepChr m:val=""/>
            <m:grow/>
          </m:dPr>
          <m:e>
            <m:r>
              <m:t>3</m:t>
            </m:r>
          </m:e>
        </m:d>
      </m:oMath>
      <w:r>
        <w:t xml:space="preserve">.</w:t>
      </w:r>
    </w:p>
    <w:p>
      <w:pPr>
        <w:pStyle w:val="Compact"/>
        <w:numPr>
          <w:ilvl w:val="0"/>
          <w:numId w:val="1123"/>
        </w:numPr>
      </w:pPr>
      <w:r>
        <w:t xml:space="preserve">Step 1:</w:t>
      </w:r>
      <w:r>
        <w:t xml:space="preserve"> </w:t>
      </w:r>
      <m:oMath>
        <m:r>
          <m:t>f</m:t>
        </m:r>
        <m:d>
          <m:dPr>
            <m:begChr m:val="("/>
            <m:endChr m:val=")"/>
            <m:sepChr m:val=""/>
            <m:grow/>
          </m:dPr>
          <m:e>
            <m:r>
              <m:t>x</m:t>
            </m:r>
          </m:e>
        </m:d>
        <m:r>
          <m:rPr>
            <m:sty m:val="p"/>
          </m:rPr>
          <m:t>=</m:t>
        </m:r>
        <m:r>
          <m:t>2</m:t>
        </m:r>
        <m:sSup>
          <m:e>
            <m:r>
              <m:t>x</m:t>
            </m:r>
          </m:e>
          <m:sup>
            <m:r>
              <m:t>2</m:t>
            </m:r>
          </m:sup>
        </m:sSup>
        <m:r>
          <m:rPr>
            <m:sty m:val="p"/>
          </m:rPr>
          <m:t>−</m:t>
        </m:r>
        <m:r>
          <m:t>5</m:t>
        </m:r>
        <m:r>
          <m:t>x</m:t>
        </m:r>
        <m:r>
          <m:rPr>
            <m:sty m:val="p"/>
          </m:rPr>
          <m:t>+</m:t>
        </m:r>
        <m:r>
          <m:t>3</m:t>
        </m:r>
      </m:oMath>
    </w:p>
    <w:p>
      <w:pPr>
        <w:pStyle w:val="Compact"/>
        <w:numPr>
          <w:ilvl w:val="0"/>
          <w:numId w:val="1123"/>
        </w:numPr>
      </w:pPr>
      <w:r>
        <w:t xml:space="preserve">Step 2:</w:t>
      </w:r>
      <w:r>
        <w:t xml:space="preserve"> </w:t>
      </w:r>
      <m:oMath>
        <m:r>
          <m:t>f</m:t>
        </m:r>
        <m:d>
          <m:dPr>
            <m:begChr m:val="("/>
            <m:endChr m:val=")"/>
            <m:sepChr m:val=""/>
            <m:grow/>
          </m:dPr>
          <m:e>
            <m:r>
              <m:t>3</m:t>
            </m:r>
          </m:e>
        </m:d>
        <m:r>
          <m:rPr>
            <m:sty m:val="p"/>
          </m:rPr>
          <m:t>=</m:t>
        </m:r>
        <m:r>
          <m:t>2</m:t>
        </m:r>
        <m:sSup>
          <m:e>
            <m:d>
              <m:dPr>
                <m:begChr m:val="("/>
                <m:endChr m:val=")"/>
                <m:sepChr m:val=""/>
                <m:grow/>
              </m:dPr>
              <m:e>
                <m:r>
                  <m:t>3</m:t>
                </m:r>
              </m:e>
            </m:d>
          </m:e>
          <m:sup>
            <m:r>
              <m:t>2</m:t>
            </m:r>
          </m:sup>
        </m:sSup>
        <m:r>
          <m:rPr>
            <m:sty m:val="p"/>
          </m:rPr>
          <m:t>−</m:t>
        </m:r>
        <m:r>
          <m:t>5</m:t>
        </m:r>
        <m:d>
          <m:dPr>
            <m:begChr m:val="("/>
            <m:endChr m:val=")"/>
            <m:sepChr m:val=""/>
            <m:grow/>
          </m:dPr>
          <m:e>
            <m:r>
              <m:t>3</m:t>
            </m:r>
          </m:e>
        </m:d>
        <m:r>
          <m:rPr>
            <m:sty m:val="p"/>
          </m:rPr>
          <m:t>+</m:t>
        </m:r>
        <m:r>
          <m:t>3</m:t>
        </m:r>
      </m:oMath>
    </w:p>
    <w:p>
      <w:pPr>
        <w:pStyle w:val="Compact"/>
        <w:numPr>
          <w:ilvl w:val="0"/>
          <w:numId w:val="1123"/>
        </w:numPr>
      </w:pPr>
      <w:r>
        <w:t xml:space="preserve">Step 3:</w:t>
      </w:r>
      <w:r>
        <w:t xml:space="preserve"> </w:t>
      </w:r>
      <m:oMath>
        <m:r>
          <m:t>f</m:t>
        </m:r>
        <m:d>
          <m:dPr>
            <m:begChr m:val="("/>
            <m:endChr m:val=")"/>
            <m:sepChr m:val=""/>
            <m:grow/>
          </m:dPr>
          <m:e>
            <m:r>
              <m:t>3</m:t>
            </m:r>
          </m:e>
        </m:d>
        <m:r>
          <m:rPr>
            <m:sty m:val="p"/>
          </m:rPr>
          <m:t>=</m:t>
        </m:r>
        <m:r>
          <m:t>2</m:t>
        </m:r>
        <m:d>
          <m:dPr>
            <m:begChr m:val="("/>
            <m:endChr m:val=")"/>
            <m:sepChr m:val=""/>
            <m:grow/>
          </m:dPr>
          <m:e>
            <m:r>
              <m:t>9</m:t>
            </m:r>
          </m:e>
        </m:d>
        <m:r>
          <m:rPr>
            <m:sty m:val="p"/>
          </m:rPr>
          <m:t>−</m:t>
        </m:r>
        <m:r>
          <m:t>15</m:t>
        </m:r>
        <m:r>
          <m:rPr>
            <m:sty m:val="p"/>
          </m:rPr>
          <m:t>+</m:t>
        </m:r>
        <m:r>
          <m:t>3</m:t>
        </m:r>
        <m:r>
          <m:rPr>
            <m:sty m:val="p"/>
          </m:rPr>
          <m:t>=</m:t>
        </m:r>
        <m:r>
          <m:t>18</m:t>
        </m:r>
        <m:r>
          <m:rPr>
            <m:sty m:val="p"/>
          </m:rPr>
          <m:t>−</m:t>
        </m:r>
        <m:r>
          <m:t>15</m:t>
        </m:r>
        <m:r>
          <m:rPr>
            <m:sty m:val="p"/>
          </m:rPr>
          <m:t>+</m:t>
        </m:r>
        <m:r>
          <m:t>3</m:t>
        </m:r>
        <m:r>
          <m:rPr>
            <m:sty m:val="p"/>
          </m:rPr>
          <m:t>=</m:t>
        </m:r>
        <m:r>
          <m:t>6</m:t>
        </m:r>
      </m:oMath>
    </w:p>
    <w:p>
      <w:pPr>
        <w:pStyle w:val="Compact"/>
        <w:numPr>
          <w:ilvl w:val="0"/>
          <w:numId w:val="1123"/>
        </w:numPr>
      </w:pPr>
      <w:r>
        <w:t xml:space="preserve">Step 4: Verify:</w:t>
      </w:r>
      <w:r>
        <w:t xml:space="preserve"> </w:t>
      </w:r>
      <m:oMath>
        <m:r>
          <m:t>2</m:t>
        </m:r>
        <m:d>
          <m:dPr>
            <m:begChr m:val="("/>
            <m:endChr m:val=")"/>
            <m:sepChr m:val=""/>
            <m:grow/>
          </m:dPr>
          <m:e>
            <m:r>
              <m:t>9</m:t>
            </m:r>
          </m:e>
        </m:d>
        <m:r>
          <m:rPr>
            <m:sty m:val="p"/>
          </m:rPr>
          <m:t>=</m:t>
        </m:r>
        <m:r>
          <m:t>18</m:t>
        </m:r>
      </m:oMath>
      <w:r>
        <w:t xml:space="preserve">,</w:t>
      </w:r>
      <w:r>
        <w:t xml:space="preserve"> </w:t>
      </w:r>
      <m:oMath>
        <m:r>
          <m:t>18</m:t>
        </m:r>
        <m:r>
          <m:rPr>
            <m:sty m:val="p"/>
          </m:rPr>
          <m:t>−</m:t>
        </m:r>
        <m:r>
          <m:t>15</m:t>
        </m:r>
        <m:r>
          <m:rPr>
            <m:sty m:val="p"/>
          </m:rPr>
          <m:t>=</m:t>
        </m:r>
        <m:r>
          <m:t>3</m:t>
        </m:r>
      </m:oMath>
      <w:r>
        <w:t xml:space="preserve">,</w:t>
      </w:r>
      <w:r>
        <w:t xml:space="preserve"> </w:t>
      </w:r>
      <m:oMath>
        <m:r>
          <m:t>3</m:t>
        </m:r>
        <m:r>
          <m:rPr>
            <m:sty m:val="p"/>
          </m:rPr>
          <m:t>+</m:t>
        </m:r>
        <m:r>
          <m:t>3</m:t>
        </m:r>
        <m:r>
          <m:rPr>
            <m:sty m:val="p"/>
          </m:rPr>
          <m:t>=</m:t>
        </m:r>
        <m:r>
          <m:t>6</m:t>
        </m:r>
      </m:oMath>
      <w:r>
        <w:t xml:space="preserve">. ✓</w:t>
      </w:r>
    </w:p>
    <w:bookmarkEnd w:id="368"/>
    <w:bookmarkStart w:id="369" w:name="Xbaa669d13158474fa7df55ab15fdaa06996048b"/>
    <w:p>
      <w:pPr>
        <w:pStyle w:val="Heading3"/>
      </w:pPr>
      <w:r>
        <w:t xml:space="preserve">6.2.3 — Evaluating Functions with Expressions as Inputs</w:t>
      </w:r>
    </w:p>
    <w:p>
      <w:pPr>
        <w:pStyle w:val="FirstParagraph"/>
      </w:pPr>
      <w:r>
        <w:t xml:space="preserve">The ACT frequently tests whether students can substitute an</w:t>
      </w:r>
      <w:r>
        <w:t xml:space="preserve"> </w:t>
      </w:r>
      <w:r>
        <w:rPr>
          <w:i/>
          <w:iCs/>
        </w:rPr>
        <w:t xml:space="preserve">expression</w:t>
      </w:r>
      <w:r>
        <w:t xml:space="preserve"> </w:t>
      </w:r>
      <w:r>
        <w:t xml:space="preserve">(not just a number) into a function. This is where many students falter.</w:t>
      </w:r>
    </w:p>
    <w:p>
      <w:pPr>
        <w:pStyle w:val="BodyText"/>
      </w:pPr>
      <w:r>
        <w:rPr>
          <w:b/>
          <w:bCs/>
        </w:rPr>
        <w:t xml:space="preserve">Worked Example:</w:t>
      </w:r>
      <w:r>
        <w:t xml:space="preserve"> </w:t>
      </w:r>
      <w:r>
        <w:t xml:space="preserve">Let</w:t>
      </w:r>
      <w:r>
        <w:t xml:space="preserve"> </w:t>
      </w:r>
      <m:oMath>
        <m:r>
          <m:t>f</m:t>
        </m:r>
        <m:d>
          <m:dPr>
            <m:begChr m:val="("/>
            <m:endChr m:val=")"/>
            <m:sepChr m:val=""/>
            <m:grow/>
          </m:dPr>
          <m:e>
            <m:r>
              <m:t>x</m:t>
            </m:r>
          </m:e>
        </m:d>
        <m:r>
          <m:rPr>
            <m:sty m:val="p"/>
          </m:rPr>
          <m:t>=</m:t>
        </m:r>
        <m:sSup>
          <m:e>
            <m:r>
              <m:t>x</m:t>
            </m:r>
          </m:e>
          <m:sup>
            <m:r>
              <m:t>2</m:t>
            </m:r>
          </m:sup>
        </m:sSup>
        <m:r>
          <m:rPr>
            <m:sty m:val="p"/>
          </m:rPr>
          <m:t>−</m:t>
        </m:r>
        <m:r>
          <m:t>4</m:t>
        </m:r>
      </m:oMath>
      <w:r>
        <w:t xml:space="preserve">. Find</w:t>
      </w:r>
      <w:r>
        <w:t xml:space="preserve"> </w:t>
      </w:r>
      <m:oMath>
        <m:r>
          <m:t>f</m:t>
        </m:r>
        <m:d>
          <m:dPr>
            <m:begChr m:val="("/>
            <m:endChr m:val=")"/>
            <m:sepChr m:val=""/>
            <m:grow/>
          </m:dPr>
          <m:e>
            <m:r>
              <m:t>x</m:t>
            </m:r>
            <m:r>
              <m:rPr>
                <m:sty m:val="p"/>
              </m:rPr>
              <m:t>+</m:t>
            </m:r>
            <m:r>
              <m:t>2</m:t>
            </m:r>
          </m:e>
        </m:d>
      </m:oMath>
      <w:r>
        <w:t xml:space="preserve">.</w:t>
      </w:r>
    </w:p>
    <w:p>
      <w:pPr>
        <w:pStyle w:val="Compact"/>
        <w:numPr>
          <w:ilvl w:val="0"/>
          <w:numId w:val="1124"/>
        </w:numPr>
      </w:pPr>
      <m:oMath>
        <m:r>
          <m:t>f</m:t>
        </m:r>
        <m:d>
          <m:dPr>
            <m:begChr m:val="("/>
            <m:endChr m:val=")"/>
            <m:sepChr m:val=""/>
            <m:grow/>
          </m:dPr>
          <m:e>
            <m:r>
              <m:t>x</m:t>
            </m:r>
            <m:r>
              <m:rPr>
                <m:sty m:val="p"/>
              </m:rPr>
              <m:t>+</m:t>
            </m:r>
            <m:r>
              <m:t>2</m:t>
            </m:r>
          </m:e>
        </m:d>
        <m:r>
          <m:rPr>
            <m:sty m:val="p"/>
          </m:rPr>
          <m:t>=</m:t>
        </m:r>
        <m:sSup>
          <m:e>
            <m:d>
              <m:dPr>
                <m:begChr m:val="("/>
                <m:endChr m:val=")"/>
                <m:sepChr m:val=""/>
                <m:grow/>
              </m:dPr>
              <m:e>
                <m:r>
                  <m:t>x</m:t>
                </m:r>
                <m:r>
                  <m:rPr>
                    <m:sty m:val="p"/>
                  </m:rPr>
                  <m:t>+</m:t>
                </m:r>
                <m:r>
                  <m:t>2</m:t>
                </m:r>
              </m:e>
            </m:d>
          </m:e>
          <m:sup>
            <m:r>
              <m:t>2</m:t>
            </m:r>
          </m:sup>
        </m:sSup>
        <m:r>
          <m:rPr>
            <m:sty m:val="p"/>
          </m:rPr>
          <m:t>−</m:t>
        </m:r>
        <m:r>
          <m:t>4</m:t>
        </m:r>
      </m:oMath>
    </w:p>
    <w:p>
      <w:pPr>
        <w:pStyle w:val="Compact"/>
        <w:numPr>
          <w:ilvl w:val="0"/>
          <w:numId w:val="1124"/>
        </w:numPr>
      </w:pPr>
      <m:oMath>
        <m:r>
          <m:rPr>
            <m:sty m:val="p"/>
          </m:rPr>
          <m:t>=</m:t>
        </m:r>
        <m:sSup>
          <m:e>
            <m:r>
              <m:t>x</m:t>
            </m:r>
          </m:e>
          <m:sup>
            <m:r>
              <m:t>2</m:t>
            </m:r>
          </m:sup>
        </m:sSup>
        <m:r>
          <m:rPr>
            <m:sty m:val="p"/>
          </m:rPr>
          <m:t>+</m:t>
        </m:r>
        <m:r>
          <m:t>4</m:t>
        </m:r>
        <m:r>
          <m:t>x</m:t>
        </m:r>
        <m:r>
          <m:rPr>
            <m:sty m:val="p"/>
          </m:rPr>
          <m:t>+</m:t>
        </m:r>
        <m:r>
          <m:t>4</m:t>
        </m:r>
        <m:r>
          <m:rPr>
            <m:sty m:val="p"/>
          </m:rPr>
          <m:t>−</m:t>
        </m:r>
        <m:r>
          <m:t>4</m:t>
        </m:r>
      </m:oMath>
    </w:p>
    <w:p>
      <w:pPr>
        <w:pStyle w:val="Compact"/>
        <w:numPr>
          <w:ilvl w:val="0"/>
          <w:numId w:val="1124"/>
        </w:numPr>
      </w:pPr>
      <m:oMath>
        <m:r>
          <m:rPr>
            <m:sty m:val="p"/>
          </m:rPr>
          <m:t>=</m:t>
        </m:r>
        <m:sSup>
          <m:e>
            <m:r>
              <m:t>x</m:t>
            </m:r>
          </m:e>
          <m:sup>
            <m:r>
              <m:t>2</m:t>
            </m:r>
          </m:sup>
        </m:sSup>
        <m:r>
          <m:rPr>
            <m:sty m:val="p"/>
          </m:rPr>
          <m:t>+</m:t>
        </m:r>
        <m:r>
          <m:t>4</m:t>
        </m:r>
        <m:r>
          <m:t>x</m:t>
        </m:r>
      </m:oMath>
    </w:p>
    <w:p>
      <w:pPr>
        <w:pStyle w:val="FirstParagraph"/>
      </w:pPr>
      <w:r>
        <w:rPr>
          <w:b/>
          <w:bCs/>
        </w:rPr>
        <w:t xml:space="preserve">Common Error:</w:t>
      </w:r>
      <w:r>
        <w:t xml:space="preserve"> </w:t>
      </w:r>
      <w:r>
        <w:t xml:space="preserve">Writing</w:t>
      </w:r>
      <w:r>
        <w:t xml:space="preserve"> </w:t>
      </w:r>
      <m:oMath>
        <m:r>
          <m:t>f</m:t>
        </m:r>
        <m:d>
          <m:dPr>
            <m:begChr m:val="("/>
            <m:endChr m:val=")"/>
            <m:sepChr m:val=""/>
            <m:grow/>
          </m:dPr>
          <m:e>
            <m:r>
              <m:t>x</m:t>
            </m:r>
            <m:r>
              <m:rPr>
                <m:sty m:val="p"/>
              </m:rPr>
              <m:t>+</m:t>
            </m:r>
            <m:r>
              <m:t>2</m:t>
            </m:r>
          </m:e>
        </m:d>
        <m:r>
          <m:rPr>
            <m:sty m:val="p"/>
          </m:rPr>
          <m:t>=</m:t>
        </m:r>
        <m:sSup>
          <m:e>
            <m:r>
              <m:t>x</m:t>
            </m:r>
          </m:e>
          <m:sup>
            <m:r>
              <m:t>2</m:t>
            </m:r>
          </m:sup>
        </m:sSup>
        <m:r>
          <m:rPr>
            <m:sty m:val="p"/>
          </m:rPr>
          <m:t>+</m:t>
        </m:r>
        <m:sSup>
          <m:e>
            <m:r>
              <m:t>2</m:t>
            </m:r>
          </m:e>
          <m:sup>
            <m:r>
              <m:t>2</m:t>
            </m:r>
          </m:sup>
        </m:sSup>
        <m:r>
          <m:rPr>
            <m:sty m:val="p"/>
          </m:rPr>
          <m:t>−</m:t>
        </m:r>
        <m:r>
          <m:t>4</m:t>
        </m:r>
        <m:r>
          <m:rPr>
            <m:sty m:val="p"/>
          </m:rPr>
          <m:t>=</m:t>
        </m:r>
        <m:sSup>
          <m:e>
            <m:r>
              <m:t>x</m:t>
            </m:r>
          </m:e>
          <m:sup>
            <m:r>
              <m:t>2</m:t>
            </m:r>
          </m:sup>
        </m:sSup>
        <m:r>
          <m:rPr>
            <m:sty m:val="p"/>
          </m:rPr>
          <m:t>+</m:t>
        </m:r>
        <m:r>
          <m:t>4</m:t>
        </m:r>
        <m:r>
          <m:rPr>
            <m:sty m:val="p"/>
          </m:rPr>
          <m:t>−</m:t>
        </m:r>
        <m:r>
          <m:t>4</m:t>
        </m:r>
        <m:r>
          <m:rPr>
            <m:sty m:val="p"/>
          </m:rPr>
          <m:t>=</m:t>
        </m:r>
        <m:sSup>
          <m:e>
            <m:r>
              <m:t>x</m:t>
            </m:r>
          </m:e>
          <m:sup>
            <m:r>
              <m:t>2</m:t>
            </m:r>
          </m:sup>
        </m:sSup>
      </m:oMath>
      <w:r>
        <w:t xml:space="preserve">. This is</w:t>
      </w:r>
      <w:r>
        <w:t xml:space="preserve"> </w:t>
      </w:r>
      <w:r>
        <w:rPr>
          <w:b/>
          <w:bCs/>
        </w:rPr>
        <w:t xml:space="preserve">wrong</w:t>
      </w:r>
      <w:r>
        <w:t xml:space="preserve"> </w:t>
      </w:r>
      <w:r>
        <w:t xml:space="preserve">because</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sSup>
          <m:e>
            <m:r>
              <m:t>2</m:t>
            </m:r>
          </m:e>
          <m:sup>
            <m:r>
              <m:t>2</m:t>
            </m:r>
          </m:sup>
        </m:sSup>
      </m:oMath>
      <w:r>
        <w:t xml:space="preserve">. The square must be expanded properly:</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r>
          <m:t>4</m:t>
        </m:r>
        <m:r>
          <m:t>x</m:t>
        </m:r>
        <m:r>
          <m:rPr>
            <m:sty m:val="p"/>
          </m:rPr>
          <m:t>+</m:t>
        </m:r>
        <m:r>
          <m:t>4</m:t>
        </m:r>
      </m:oMath>
      <w:r>
        <w:t xml:space="preserve">.</w:t>
      </w:r>
    </w:p>
    <w:bookmarkEnd w:id="369"/>
    <w:bookmarkStart w:id="370" w:name="functions-defined-by-tables"/>
    <w:p>
      <w:pPr>
        <w:pStyle w:val="Heading3"/>
      </w:pPr>
      <w:r>
        <w:t xml:space="preserve">6.2.4 — Functions Defined by Tables</w:t>
      </w:r>
    </w:p>
    <w:p>
      <w:pPr>
        <w:pStyle w:val="FirstParagraph"/>
      </w:pPr>
      <w:r>
        <w:t xml:space="preserve">The ACT frequently presents functions as tables rather than algebraic expressions. When a function is defined by a table, you simply look up the input value and read off the corresponding output.</w:t>
      </w:r>
    </w:p>
    <w:p>
      <w:pPr>
        <w:pStyle w:val="BodyText"/>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7</w:t>
            </w:r>
          </w:p>
        </w:tc>
      </w:tr>
      <w:tr>
        <w:tc>
          <w:tcPr/>
          <w:p>
            <w:pPr>
              <w:pStyle w:val="Compact"/>
              <w:jc w:val="left"/>
            </w:pPr>
            <w:r>
              <w:t xml:space="preserve">2</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13</w:t>
            </w:r>
          </w:p>
        </w:tc>
      </w:tr>
      <w:tr>
        <w:tc>
          <w:tcPr/>
          <w:p>
            <w:pPr>
              <w:pStyle w:val="Compact"/>
              <w:jc w:val="left"/>
            </w:pPr>
            <w:r>
              <w:t xml:space="preserve">4</w:t>
            </w:r>
          </w:p>
        </w:tc>
        <w:tc>
          <w:tcPr/>
          <w:p>
            <w:pPr>
              <w:pStyle w:val="Compact"/>
              <w:jc w:val="left"/>
            </w:pPr>
            <w:r>
              <w:t xml:space="preserve">16</w:t>
            </w:r>
          </w:p>
        </w:tc>
      </w:tr>
    </w:tbl>
    <w:p>
      <w:pPr>
        <w:pStyle w:val="Compact"/>
        <w:numPr>
          <w:ilvl w:val="0"/>
          <w:numId w:val="1125"/>
        </w:numPr>
      </w:pPr>
      <m:oMath>
        <m:r>
          <m:t>f</m:t>
        </m:r>
        <m:d>
          <m:dPr>
            <m:begChr m:val="("/>
            <m:endChr m:val=")"/>
            <m:sepChr m:val=""/>
            <m:grow/>
          </m:dPr>
          <m:e>
            <m:r>
              <m:t>2</m:t>
            </m:r>
          </m:e>
        </m:d>
        <m:r>
          <m:rPr>
            <m:sty m:val="p"/>
          </m:rPr>
          <m:t>=</m:t>
        </m:r>
        <m:r>
          <m:t>10</m:t>
        </m:r>
      </m:oMath>
      <w:r>
        <w:t xml:space="preserve"> </w:t>
      </w:r>
      <w:r>
        <w:t xml:space="preserve">(read directly from the table)</w:t>
      </w:r>
    </w:p>
    <w:p>
      <w:pPr>
        <w:pStyle w:val="Compact"/>
        <w:numPr>
          <w:ilvl w:val="0"/>
          <w:numId w:val="1125"/>
        </w:numPr>
      </w:pPr>
      <w:r>
        <w:t xml:space="preserve">If</w:t>
      </w:r>
      <w:r>
        <w:t xml:space="preserve"> </w:t>
      </w:r>
      <m:oMath>
        <m:r>
          <m:t>f</m:t>
        </m:r>
        <m:d>
          <m:dPr>
            <m:begChr m:val="("/>
            <m:endChr m:val=")"/>
            <m:sepChr m:val=""/>
            <m:grow/>
          </m:dPr>
          <m:e>
            <m:r>
              <m:t>x</m:t>
            </m:r>
          </m:e>
        </m:d>
        <m:r>
          <m:rPr>
            <m:sty m:val="p"/>
          </m:rPr>
          <m:t>=</m:t>
        </m:r>
        <m:r>
          <m:t>13</m:t>
        </m:r>
      </m:oMath>
      <w:r>
        <w:t xml:space="preserve">, then</w:t>
      </w:r>
      <w:r>
        <w:t xml:space="preserve"> </w:t>
      </w:r>
      <m:oMath>
        <m:r>
          <m:t>x</m:t>
        </m:r>
        <m:r>
          <m:rPr>
            <m:sty m:val="p"/>
          </m:rPr>
          <m:t>=</m:t>
        </m:r>
        <m:r>
          <m:t>3</m:t>
        </m:r>
      </m:oMath>
      <w:r>
        <w:t xml:space="preserve"> </w:t>
      </w:r>
      <w:r>
        <w:t xml:space="preserve">(reverse lookup)</w:t>
      </w:r>
    </w:p>
    <w:p>
      <w:pPr>
        <w:pStyle w:val="FirstParagraph"/>
      </w:pPr>
      <w:r>
        <w:rPr>
          <w:b/>
          <w:bCs/>
        </w:rPr>
        <w:t xml:space="preserve">Key Insight:</w:t>
      </w:r>
      <w:r>
        <w:t xml:space="preserve"> </w:t>
      </w:r>
      <w:r>
        <w:t xml:space="preserve">A table defines a function if and only if no</w:t>
      </w:r>
      <w:r>
        <w:t xml:space="preserve"> </w:t>
      </w:r>
      <m:oMath>
        <m:r>
          <m:t>x</m:t>
        </m:r>
      </m:oMath>
      <w:r>
        <w:t xml:space="preserve">-value appears more than once with different</w:t>
      </w:r>
      <w:r>
        <w:t xml:space="preserve"> </w:t>
      </w:r>
      <m:oMath>
        <m:r>
          <m:t>f</m:t>
        </m:r>
        <m:d>
          <m:dPr>
            <m:begChr m:val="("/>
            <m:endChr m:val=")"/>
            <m:sepChr m:val=""/>
            <m:grow/>
          </m:dPr>
          <m:e>
            <m:r>
              <m:t>x</m:t>
            </m:r>
          </m:e>
        </m:d>
      </m:oMath>
      <w:r>
        <w:t xml:space="preserve"> </w:t>
      </w:r>
      <w:r>
        <w:t xml:space="preserve">values. If the same</w:t>
      </w:r>
      <w:r>
        <w:t xml:space="preserve"> </w:t>
      </w:r>
      <m:oMath>
        <m:r>
          <m:t>x</m:t>
        </m:r>
      </m:oMath>
      <w:r>
        <w:t xml:space="preserve"> </w:t>
      </w:r>
      <w:r>
        <w:t xml:space="preserve">appears twice with different outputs, the table does not represent a function.</w:t>
      </w:r>
    </w:p>
    <w:bookmarkEnd w:id="370"/>
    <w:bookmarkStart w:id="371" w:name="functions-defined-by-graphs"/>
    <w:p>
      <w:pPr>
        <w:pStyle w:val="Heading3"/>
      </w:pPr>
      <w:r>
        <w:t xml:space="preserve">6.2.5 — Functions Defined by Graphs</w:t>
      </w:r>
    </w:p>
    <w:p>
      <w:pPr>
        <w:pStyle w:val="FirstParagraph"/>
      </w:pPr>
      <w:r>
        <w:t xml:space="preserve">When a function is presented graphically:</w:t>
      </w:r>
      <w:r>
        <w:t xml:space="preserve"> </w:t>
      </w:r>
      <w:r>
        <w:t xml:space="preserve">*</w:t>
      </w:r>
      <w:r>
        <w:t xml:space="preserve"> </w:t>
      </w:r>
      <m:oMath>
        <m:r>
          <m:t>f</m:t>
        </m:r>
        <m:d>
          <m:dPr>
            <m:begChr m:val="("/>
            <m:endChr m:val=")"/>
            <m:sepChr m:val=""/>
            <m:grow/>
          </m:dPr>
          <m:e>
            <m:r>
              <m:t>a</m:t>
            </m:r>
          </m:e>
        </m:d>
      </m:oMath>
      <w:r>
        <w:t xml:space="preserve"> </w:t>
      </w:r>
      <w:r>
        <w:t xml:space="preserve">is the</w:t>
      </w:r>
      <w:r>
        <w:t xml:space="preserve"> </w:t>
      </w:r>
      <m:oMath>
        <m:r>
          <m:t>y</m:t>
        </m:r>
      </m:oMath>
      <w:r>
        <w:t xml:space="preserve">-coordinate of the point on the graph with</w:t>
      </w:r>
      <w:r>
        <w:t xml:space="preserve"> </w:t>
      </w:r>
      <m:oMath>
        <m:r>
          <m:t>x</m:t>
        </m:r>
      </m:oMath>
      <w:r>
        <w:t xml:space="preserve">-coordinate</w:t>
      </w:r>
      <w:r>
        <w:t xml:space="preserve"> </w:t>
      </w:r>
      <m:oMath>
        <m:r>
          <m:t>a</m:t>
        </m:r>
      </m:oMath>
      <w:r>
        <w:t xml:space="preserve">.</w:t>
      </w:r>
      <w:r>
        <w:t xml:space="preserve"> </w:t>
      </w:r>
      <w:r>
        <w:t xml:space="preserve">* To solve</w:t>
      </w:r>
      <w:r>
        <w:t xml:space="preserve"> </w:t>
      </w:r>
      <m:oMath>
        <m:r>
          <m:t>f</m:t>
        </m:r>
        <m:d>
          <m:dPr>
            <m:begChr m:val="("/>
            <m:endChr m:val=")"/>
            <m:sepChr m:val=""/>
            <m:grow/>
          </m:dPr>
          <m:e>
            <m:r>
              <m:t>x</m:t>
            </m:r>
          </m:e>
        </m:d>
        <m:r>
          <m:rPr>
            <m:sty m:val="p"/>
          </m:rPr>
          <m:t>=</m:t>
        </m:r>
        <m:r>
          <m:t>b</m:t>
        </m:r>
      </m:oMath>
      <w:r>
        <w:t xml:space="preserve">, find the point(s) on the graph with</w:t>
      </w:r>
      <w:r>
        <w:t xml:space="preserve"> </w:t>
      </w:r>
      <m:oMath>
        <m:r>
          <m:t>y</m:t>
        </m:r>
      </m:oMath>
      <w:r>
        <w:t xml:space="preserve">-coordinate</w:t>
      </w:r>
      <w:r>
        <w:t xml:space="preserve"> </w:t>
      </w:r>
      <m:oMath>
        <m:r>
          <m:t>b</m:t>
        </m:r>
      </m:oMath>
      <w:r>
        <w:t xml:space="preserve">, and read off the</w:t>
      </w:r>
      <w:r>
        <w:t xml:space="preserve"> </w:t>
      </w:r>
      <m:oMath>
        <m:r>
          <m:t>x</m:t>
        </m:r>
      </m:oMath>
      <w:r>
        <w:t xml:space="preserve">-coordinate(s).</w:t>
      </w:r>
    </w:p>
    <w:p>
      <w:pPr>
        <w:pStyle w:val="BodyText"/>
      </w:pPr>
      <w:r>
        <w:rPr>
          <w:b/>
          <w:bCs/>
        </w:rPr>
        <w:t xml:space="preserve">Example:</w:t>
      </w:r>
      <w:r>
        <w:t xml:space="preserve"> </w:t>
      </w:r>
      <w:r>
        <w:t xml:space="preserve">If the graph of</w:t>
      </w:r>
      <w:r>
        <w:t xml:space="preserve"> </w:t>
      </w:r>
      <m:oMath>
        <m:r>
          <m:t>f</m:t>
        </m:r>
      </m:oMath>
      <w:r>
        <w:t xml:space="preserve"> </w:t>
      </w:r>
      <w:r>
        <w:t xml:space="preserve">passes through the point</w:t>
      </w:r>
      <w:r>
        <w:t xml:space="preserve"> </w:t>
      </w:r>
      <m:oMath>
        <m:d>
          <m:dPr>
            <m:begChr m:val="("/>
            <m:endChr m:val=")"/>
            <m:sepChr m:val=""/>
            <m:grow/>
          </m:dPr>
          <m:e>
            <m:r>
              <m:t>3</m:t>
            </m:r>
            <m:r>
              <m:rPr>
                <m:sty m:val="p"/>
              </m:rPr>
              <m:t>,</m:t>
            </m:r>
            <m:r>
              <m:rPr>
                <m:sty m:val="p"/>
              </m:rPr>
              <m:t>−</m:t>
            </m:r>
            <m:r>
              <m:t>5</m:t>
            </m:r>
          </m:e>
        </m:d>
      </m:oMath>
      <w:r>
        <w:t xml:space="preserve">, then</w:t>
      </w:r>
      <w:r>
        <w:t xml:space="preserve"> </w:t>
      </w:r>
      <m:oMath>
        <m:r>
          <m:t>f</m:t>
        </m:r>
        <m:d>
          <m:dPr>
            <m:begChr m:val="("/>
            <m:endChr m:val=")"/>
            <m:sepChr m:val=""/>
            <m:grow/>
          </m:dPr>
          <m:e>
            <m:r>
              <m:t>3</m:t>
            </m:r>
          </m:e>
        </m:d>
        <m:r>
          <m:rPr>
            <m:sty m:val="p"/>
          </m:rPr>
          <m:t>=</m:t>
        </m:r>
        <m:r>
          <m:rPr>
            <m:sty m:val="p"/>
          </m:rPr>
          <m:t>−</m:t>
        </m:r>
        <m:r>
          <m:t>5</m:t>
        </m:r>
      </m:oMath>
      <w:r>
        <w:t xml:space="preserve">.</w:t>
      </w:r>
    </w:p>
    <w:bookmarkEnd w:id="371"/>
    <w:bookmarkStart w:id="372" w:name="piecewise-defined-functions"/>
    <w:p>
      <w:pPr>
        <w:pStyle w:val="Heading3"/>
      </w:pPr>
      <w:r>
        <w:t xml:space="preserve">6.2.6 — Piecewise-Defined Functions</w:t>
      </w:r>
    </w:p>
    <w:p>
      <w:pPr>
        <w:pStyle w:val="FirstParagraph"/>
      </w:pPr>
      <w:r>
        <w:t xml:space="preserve">A</w:t>
      </w:r>
      <w:r>
        <w:t xml:space="preserve"> </w:t>
      </w:r>
      <w:r>
        <w:rPr>
          <w:b/>
          <w:bCs/>
        </w:rPr>
        <w:t xml:space="preserve">piecewise function</w:t>
      </w:r>
      <w:r>
        <w:t xml:space="preserve"> </w:t>
      </w:r>
      <w:r>
        <w:t xml:space="preserve">is a function defined by different rules on different intervals of its domain. The ACT tests these regularly.</w:t>
      </w:r>
    </w:p>
    <w:p>
      <w:pPr>
        <w:pStyle w:val="BodyText"/>
      </w:pPr>
      <w:r>
        <w:rPr>
          <w:b/>
          <w:bCs/>
        </w:rPr>
        <w:t xml:space="preserve">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1</m:t>
                    </m:r>
                  </m:e>
                  <m:e>
                    <m:r>
                      <m:rPr>
                        <m:nor/>
                        <m:sty m:val="p"/>
                      </m:rPr>
                      <m:t>if </m:t>
                    </m:r>
                    <m:r>
                      <m:t>x</m:t>
                    </m:r>
                    <m:r>
                      <m:rPr>
                        <m:sty m:val="p"/>
                      </m:rPr>
                      <m:t>&lt;</m:t>
                    </m:r>
                    <m:r>
                      <m:t>0</m:t>
                    </m:r>
                  </m:e>
                </m:mr>
                <m:mr>
                  <m:e>
                    <m:sSup>
                      <m:e>
                        <m:r>
                          <m:t>x</m:t>
                        </m:r>
                      </m:e>
                      <m:sup>
                        <m:r>
                          <m:t>2</m:t>
                        </m:r>
                      </m:sup>
                    </m:sSup>
                  </m:e>
                  <m:e>
                    <m:r>
                      <m:rPr>
                        <m:nor/>
                        <m:sty m:val="p"/>
                      </m:rPr>
                      <m:t>if </m:t>
                    </m:r>
                    <m:r>
                      <m:t>x</m:t>
                    </m:r>
                    <m:r>
                      <m:rPr>
                        <m:sty m:val="p"/>
                      </m:rPr>
                      <m:t>≥</m:t>
                    </m:r>
                    <m:r>
                      <m:t>0</m:t>
                    </m:r>
                  </m:e>
                </m:mr>
              </m:m>
            </m:e>
          </m:d>
        </m:oMath>
      </m:oMathPara>
    </w:p>
    <w:p>
      <w:pPr>
        <w:pStyle w:val="FirstParagraph"/>
      </w:pPr>
      <w:r>
        <w:t xml:space="preserve">To evaluate</w:t>
      </w:r>
      <w:r>
        <w:t xml:space="preserve"> </w:t>
      </w:r>
      <m:oMath>
        <m:r>
          <m:t>f</m:t>
        </m:r>
        <m:d>
          <m:dPr>
            <m:begChr m:val="("/>
            <m:endChr m:val=")"/>
            <m:sepChr m:val=""/>
            <m:grow/>
          </m:dPr>
          <m:e>
            <m:r>
              <m:rPr>
                <m:sty m:val="p"/>
              </m:rPr>
              <m:t>−</m:t>
            </m:r>
            <m:r>
              <m:t>3</m:t>
            </m:r>
          </m:e>
        </m:d>
      </m:oMath>
      <w:r>
        <w:t xml:space="preserve">: Since</w:t>
      </w:r>
      <w:r>
        <w:t xml:space="preserve"> </w:t>
      </w:r>
      <m:oMath>
        <m:r>
          <m:rPr>
            <m:sty m:val="p"/>
          </m:rPr>
          <m:t>−</m:t>
        </m:r>
        <m:r>
          <m:t>3</m:t>
        </m:r>
        <m:r>
          <m:rPr>
            <m:sty m:val="p"/>
          </m:rPr>
          <m:t>&lt;</m:t>
        </m:r>
        <m:r>
          <m:t>0</m:t>
        </m:r>
      </m:oMath>
      <w:r>
        <w:t xml:space="preserve">, use the first rule:</w:t>
      </w:r>
      <w:r>
        <w:t xml:space="preserve"> </w:t>
      </w:r>
      <m:oMath>
        <m:r>
          <m:t>f</m:t>
        </m:r>
        <m:d>
          <m:dPr>
            <m:begChr m:val="("/>
            <m:endChr m:val=")"/>
            <m:sepChr m:val=""/>
            <m:grow/>
          </m:dPr>
          <m:e>
            <m:r>
              <m:rPr>
                <m:sty m:val="p"/>
              </m:rPr>
              <m:t>−</m:t>
            </m:r>
            <m:r>
              <m:t>3</m:t>
            </m:r>
          </m:e>
        </m:d>
        <m:r>
          <m:rPr>
            <m:sty m:val="p"/>
          </m:rPr>
          <m:t>=</m:t>
        </m:r>
        <m:r>
          <m:rPr>
            <m:sty m:val="p"/>
          </m:rPr>
          <m:t>−</m:t>
        </m:r>
        <m:r>
          <m:t>3</m:t>
        </m:r>
        <m:r>
          <m:rPr>
            <m:sty m:val="p"/>
          </m:rPr>
          <m:t>+</m:t>
        </m:r>
        <m:r>
          <m:t>1</m:t>
        </m:r>
        <m:r>
          <m:rPr>
            <m:sty m:val="p"/>
          </m:rPr>
          <m:t>=</m:t>
        </m:r>
        <m:r>
          <m:rPr>
            <m:sty m:val="p"/>
          </m:rPr>
          <m:t>−</m:t>
        </m:r>
        <m:r>
          <m:t>2</m:t>
        </m:r>
      </m:oMath>
      <w:r>
        <w:t xml:space="preserve">.</w:t>
      </w:r>
    </w:p>
    <w:p>
      <w:pPr>
        <w:pStyle w:val="BodyText"/>
      </w:pPr>
      <w:r>
        <w:t xml:space="preserve">To evaluate</w:t>
      </w:r>
      <w:r>
        <w:t xml:space="preserve"> </w:t>
      </w:r>
      <m:oMath>
        <m:r>
          <m:t>f</m:t>
        </m:r>
        <m:d>
          <m:dPr>
            <m:begChr m:val="("/>
            <m:endChr m:val=")"/>
            <m:sepChr m:val=""/>
            <m:grow/>
          </m:dPr>
          <m:e>
            <m:r>
              <m:t>2</m:t>
            </m:r>
          </m:e>
        </m:d>
      </m:oMath>
      <w:r>
        <w:t xml:space="preserve">: Since</w:t>
      </w:r>
      <w:r>
        <w:t xml:space="preserve"> </w:t>
      </w:r>
      <m:oMath>
        <m:r>
          <m:t>2</m:t>
        </m:r>
        <m:r>
          <m:rPr>
            <m:sty m:val="p"/>
          </m:rPr>
          <m:t>≥</m:t>
        </m:r>
        <m:r>
          <m:t>0</m:t>
        </m:r>
      </m:oMath>
      <w:r>
        <w:t xml:space="preserve">, use the second rule:</w:t>
      </w:r>
      <w:r>
        <w:t xml:space="preserve"> </w:t>
      </w:r>
      <m:oMath>
        <m:r>
          <m:t>f</m:t>
        </m:r>
        <m:d>
          <m:dPr>
            <m:begChr m:val="("/>
            <m:endChr m:val=")"/>
            <m:sepChr m:val=""/>
            <m:grow/>
          </m:dPr>
          <m:e>
            <m:r>
              <m:t>2</m:t>
            </m:r>
          </m:e>
        </m:d>
        <m:r>
          <m:rPr>
            <m:sty m:val="p"/>
          </m:rPr>
          <m:t>=</m:t>
        </m:r>
        <m:sSup>
          <m:e>
            <m:r>
              <m:t>2</m:t>
            </m:r>
          </m:e>
          <m:sup>
            <m:r>
              <m:t>2</m:t>
            </m:r>
          </m:sup>
        </m:sSup>
        <m:r>
          <m:rPr>
            <m:sty m:val="p"/>
          </m:rPr>
          <m:t>=</m:t>
        </m:r>
        <m:r>
          <m:t>4</m:t>
        </m:r>
      </m:oMath>
      <w:r>
        <w:t xml:space="preserve">.</w:t>
      </w:r>
    </w:p>
    <w:p>
      <w:pPr>
        <w:pStyle w:val="BodyText"/>
      </w:pPr>
      <w:r>
        <w:t xml:space="preserve">To evaluate</w:t>
      </w:r>
      <w:r>
        <w:t xml:space="preserve"> </w:t>
      </w:r>
      <m:oMath>
        <m:r>
          <m:t>f</m:t>
        </m:r>
        <m:d>
          <m:dPr>
            <m:begChr m:val="("/>
            <m:endChr m:val=")"/>
            <m:sepChr m:val=""/>
            <m:grow/>
          </m:dPr>
          <m:e>
            <m:r>
              <m:t>0</m:t>
            </m:r>
          </m:e>
        </m:d>
      </m:oMath>
      <w:r>
        <w:t xml:space="preserve">: Since</w:t>
      </w:r>
      <w:r>
        <w:t xml:space="preserve"> </w:t>
      </w:r>
      <m:oMath>
        <m:r>
          <m:t>0</m:t>
        </m:r>
        <m:r>
          <m:rPr>
            <m:sty m:val="p"/>
          </m:rPr>
          <m:t>≥</m:t>
        </m:r>
        <m:r>
          <m:t>0</m:t>
        </m:r>
      </m:oMath>
      <w:r>
        <w:t xml:space="preserve">, use the second rule:</w:t>
      </w:r>
      <w:r>
        <w:t xml:space="preserve"> </w:t>
      </w:r>
      <m:oMath>
        <m:r>
          <m:t>f</m:t>
        </m:r>
        <m:d>
          <m:dPr>
            <m:begChr m:val="("/>
            <m:endChr m:val=")"/>
            <m:sepChr m:val=""/>
            <m:grow/>
          </m:dPr>
          <m:e>
            <m:r>
              <m:t>0</m:t>
            </m:r>
          </m:e>
        </m:d>
        <m:r>
          <m:rPr>
            <m:sty m:val="p"/>
          </m:rPr>
          <m:t>=</m:t>
        </m:r>
        <m:sSup>
          <m:e>
            <m:r>
              <m:t>0</m:t>
            </m:r>
          </m:e>
          <m:sup>
            <m:r>
              <m:t>2</m:t>
            </m:r>
          </m:sup>
        </m:sSup>
        <m:r>
          <m:rPr>
            <m:sty m:val="p"/>
          </m:rPr>
          <m:t>=</m:t>
        </m:r>
        <m:r>
          <m:t>0</m:t>
        </m:r>
      </m:oMath>
      <w:r>
        <w:t xml:space="preserve">.</w:t>
      </w:r>
    </w:p>
    <w:p>
      <w:pPr>
        <w:pStyle w:val="BodyText"/>
      </w:pPr>
      <w:r>
        <w:rPr>
          <w:b/>
          <w:bCs/>
        </w:rPr>
        <w:t xml:space="preserve">Critical Detail:</w:t>
      </w:r>
      <w:r>
        <w:t xml:space="preserve"> </w:t>
      </w:r>
      <w:r>
        <w:t xml:space="preserve">Pay close attention to the inequality symbols (</w:t>
      </w:r>
      <m:oMath>
        <m:r>
          <m:rPr>
            <m:sty m:val="p"/>
          </m:rPr>
          <m:t>&lt;</m:t>
        </m:r>
      </m:oMath>
      <w:r>
        <w:t xml:space="preserve">,</w:t>
      </w:r>
      <w:r>
        <w:t xml:space="preserve"> </w:t>
      </w:r>
      <m:oMath>
        <m:r>
          <m:rPr>
            <m:sty m:val="p"/>
          </m:rPr>
          <m:t>≤</m:t>
        </m:r>
      </m:oMath>
      <w:r>
        <w:t xml:space="preserve">,</w:t>
      </w:r>
      <w:r>
        <w:t xml:space="preserve"> </w:t>
      </w:r>
      <m:oMath>
        <m:r>
          <m:rPr>
            <m:sty m:val="p"/>
          </m:rPr>
          <m:t>&gt;</m:t>
        </m:r>
      </m:oMath>
      <w:r>
        <w:t xml:space="preserve">,</w:t>
      </w:r>
      <w:r>
        <w:t xml:space="preserve"> </w:t>
      </w:r>
      <m:oMath>
        <m:r>
          <m:rPr>
            <m:sty m:val="p"/>
          </m:rPr>
          <m:t>≥</m:t>
        </m:r>
      </m:oMath>
      <w:r>
        <w:t xml:space="preserve">). The value</w:t>
      </w:r>
      <w:r>
        <w:t xml:space="preserve"> </w:t>
      </w:r>
      <m:oMath>
        <m:r>
          <m:t>x</m:t>
        </m:r>
        <m:r>
          <m:rPr>
            <m:sty m:val="p"/>
          </m:rPr>
          <m:t>=</m:t>
        </m:r>
        <m:r>
          <m:t>0</m:t>
        </m:r>
      </m:oMath>
      <w:r>
        <w:t xml:space="preserve"> </w:t>
      </w:r>
      <w:r>
        <w:t xml:space="preserve">falls into the second piece because the condition is</w:t>
      </w:r>
      <w:r>
        <w:t xml:space="preserve"> </w:t>
      </w:r>
      <m:oMath>
        <m:r>
          <m:t>x</m:t>
        </m:r>
        <m:r>
          <m:rPr>
            <m:sty m:val="p"/>
          </m:rPr>
          <m:t>≥</m:t>
        </m:r>
        <m:r>
          <m:t>0</m:t>
        </m:r>
      </m:oMath>
      <w:r>
        <w:t xml:space="preserve">, not</w:t>
      </w:r>
      <w:r>
        <w:t xml:space="preserve"> </w:t>
      </w:r>
      <m:oMath>
        <m:r>
          <m:t>x</m:t>
        </m:r>
        <m:r>
          <m:rPr>
            <m:sty m:val="p"/>
          </m:rPr>
          <m:t>&gt;</m:t>
        </m:r>
        <m:r>
          <m:t>0</m:t>
        </m:r>
      </m:oMath>
      <w:r>
        <w:t xml:space="preserve">. A common ACT trap involves testing boundary values where the rule changes.</w:t>
      </w:r>
    </w:p>
    <w:bookmarkEnd w:id="372"/>
    <w:bookmarkStart w:id="373" w:name="nested-function-evaluation"/>
    <w:p>
      <w:pPr>
        <w:pStyle w:val="Heading3"/>
      </w:pPr>
      <w:r>
        <w:t xml:space="preserve">6.2.7 — Nested Function Evaluation</w:t>
      </w:r>
    </w:p>
    <w:p>
      <w:pPr>
        <w:pStyle w:val="FirstParagraph"/>
      </w:pPr>
      <w:r>
        <w:t xml:space="preserve">Sometimes the ACT asks you to evaluate a function at the</w:t>
      </w:r>
      <w:r>
        <w:t xml:space="preserve"> </w:t>
      </w:r>
      <w:r>
        <w:rPr>
          <w:i/>
          <w:iCs/>
        </w:rPr>
        <w:t xml:space="preserve">output</w:t>
      </w:r>
      <w:r>
        <w:t xml:space="preserve"> </w:t>
      </w:r>
      <w:r>
        <w:t xml:space="preserve">of another expression, or to work with multiple functions simultaneously.</w:t>
      </w:r>
    </w:p>
    <w:p>
      <w:pPr>
        <w:pStyle w:val="BodyText"/>
      </w:pPr>
      <w:r>
        <w:rPr>
          <w:b/>
          <w:bCs/>
        </w:rPr>
        <w:t xml:space="preserve">Example:</w:t>
      </w:r>
      <w:r>
        <w:t xml:space="preserve"> </w:t>
      </w:r>
      <w:r>
        <w:t xml:space="preserve">Let</w:t>
      </w:r>
      <w:r>
        <w:t xml:space="preserve"> </w:t>
      </w:r>
      <m:oMath>
        <m:r>
          <m:t>f</m:t>
        </m:r>
        <m:d>
          <m:dPr>
            <m:begChr m:val="("/>
            <m:endChr m:val=")"/>
            <m:sepChr m:val=""/>
            <m:grow/>
          </m:dPr>
          <m:e>
            <m:r>
              <m:t>x</m:t>
            </m:r>
          </m:e>
        </m:d>
        <m:r>
          <m:rPr>
            <m:sty m:val="p"/>
          </m:rPr>
          <m:t>=</m:t>
        </m:r>
        <m:r>
          <m:t>2</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Find</w:t>
      </w:r>
      <w:r>
        <w:t xml:space="preserve"> </w:t>
      </w:r>
      <m:oMath>
        <m:r>
          <m:t>f</m:t>
        </m:r>
        <m:d>
          <m:dPr>
            <m:begChr m:val="("/>
            <m:endChr m:val=")"/>
            <m:sepChr m:val=""/>
            <m:grow/>
          </m:dPr>
          <m:e>
            <m:r>
              <m:t>g</m:t>
            </m:r>
            <m:d>
              <m:dPr>
                <m:begChr m:val="("/>
                <m:endChr m:val=")"/>
                <m:sepChr m:val=""/>
                <m:grow/>
              </m:dPr>
              <m:e>
                <m:r>
                  <m:t>2</m:t>
                </m:r>
              </m:e>
            </m:d>
          </m:e>
        </m:d>
      </m:oMath>
      <w:r>
        <w:t xml:space="preserve">.</w:t>
      </w:r>
    </w:p>
    <w:p>
      <w:pPr>
        <w:pStyle w:val="Compact"/>
        <w:numPr>
          <w:ilvl w:val="0"/>
          <w:numId w:val="1126"/>
        </w:numPr>
      </w:pPr>
      <w:r>
        <w:t xml:space="preserve">First, evaluate the inner function:</w:t>
      </w:r>
      <w:r>
        <w:t xml:space="preserve"> </w:t>
      </w:r>
      <m:oMath>
        <m:r>
          <m:t>g</m:t>
        </m:r>
        <m:d>
          <m:dPr>
            <m:begChr m:val="("/>
            <m:endChr m:val=")"/>
            <m:sepChr m:val=""/>
            <m:grow/>
          </m:dPr>
          <m:e>
            <m:r>
              <m:t>2</m:t>
            </m:r>
          </m:e>
        </m:d>
        <m:r>
          <m:rPr>
            <m:sty m:val="p"/>
          </m:rPr>
          <m:t>=</m:t>
        </m:r>
        <m:sSup>
          <m:e>
            <m:r>
              <m:t>2</m:t>
            </m:r>
          </m:e>
          <m:sup>
            <m:r>
              <m:t>2</m:t>
            </m:r>
          </m:sup>
        </m:sSup>
        <m:r>
          <m:rPr>
            <m:sty m:val="p"/>
          </m:rPr>
          <m:t>−</m:t>
        </m:r>
        <m:r>
          <m:t>3</m:t>
        </m:r>
        <m:r>
          <m:rPr>
            <m:sty m:val="p"/>
          </m:rPr>
          <m:t>=</m:t>
        </m:r>
        <m:r>
          <m:t>4</m:t>
        </m:r>
        <m:r>
          <m:rPr>
            <m:sty m:val="p"/>
          </m:rPr>
          <m:t>−</m:t>
        </m:r>
        <m:r>
          <m:t>3</m:t>
        </m:r>
        <m:r>
          <m:rPr>
            <m:sty m:val="p"/>
          </m:rPr>
          <m:t>=</m:t>
        </m:r>
        <m:r>
          <m:t>1</m:t>
        </m:r>
      </m:oMath>
      <w:r>
        <w:t xml:space="preserve">.</w:t>
      </w:r>
    </w:p>
    <w:p>
      <w:pPr>
        <w:pStyle w:val="Compact"/>
        <w:numPr>
          <w:ilvl w:val="0"/>
          <w:numId w:val="1126"/>
        </w:numPr>
      </w:pPr>
      <w:r>
        <w:t xml:space="preserve">Then, evaluate the outer function at that result:</w:t>
      </w:r>
      <w:r>
        <w:t xml:space="preserve"> </w:t>
      </w:r>
      <m:oMath>
        <m:r>
          <m:t>f</m:t>
        </m:r>
        <m:d>
          <m:dPr>
            <m:begChr m:val="("/>
            <m:endChr m:val=")"/>
            <m:sepChr m:val=""/>
            <m:grow/>
          </m:dPr>
          <m:e>
            <m:r>
              <m:t>1</m:t>
            </m:r>
          </m:e>
        </m:d>
        <m:r>
          <m:rPr>
            <m:sty m:val="p"/>
          </m:rPr>
          <m:t>=</m:t>
        </m:r>
        <m:r>
          <m:t>2</m:t>
        </m:r>
        <m:d>
          <m:dPr>
            <m:begChr m:val="("/>
            <m:endChr m:val=")"/>
            <m:sepChr m:val=""/>
            <m:grow/>
          </m:dPr>
          <m:e>
            <m:r>
              <m:t>1</m:t>
            </m:r>
          </m:e>
        </m:d>
        <m:r>
          <m:rPr>
            <m:sty m:val="p"/>
          </m:rPr>
          <m:t>+</m:t>
        </m:r>
        <m:r>
          <m:t>1</m:t>
        </m:r>
        <m:r>
          <m:rPr>
            <m:sty m:val="p"/>
          </m:rPr>
          <m:t>=</m:t>
        </m:r>
        <m:r>
          <m:t>3</m:t>
        </m:r>
      </m:oMath>
      <w:r>
        <w:t xml:space="preserve">.</w:t>
      </w:r>
    </w:p>
    <w:p>
      <w:pPr>
        <w:pStyle w:val="Compact"/>
        <w:numPr>
          <w:ilvl w:val="0"/>
          <w:numId w:val="1126"/>
        </w:numPr>
      </w:pPr>
      <w:r>
        <w:t xml:space="preserve">Therefore,</w:t>
      </w:r>
      <w:r>
        <w:t xml:space="preserve"> </w:t>
      </w:r>
      <m:oMath>
        <m:r>
          <m:t>f</m:t>
        </m:r>
        <m:d>
          <m:dPr>
            <m:begChr m:val="("/>
            <m:endChr m:val=")"/>
            <m:sepChr m:val=""/>
            <m:grow/>
          </m:dPr>
          <m:e>
            <m:r>
              <m:t>g</m:t>
            </m:r>
            <m:d>
              <m:dPr>
                <m:begChr m:val="("/>
                <m:endChr m:val=")"/>
                <m:sepChr m:val=""/>
                <m:grow/>
              </m:dPr>
              <m:e>
                <m:r>
                  <m:t>2</m:t>
                </m:r>
              </m:e>
            </m:d>
          </m:e>
        </m:d>
        <m:r>
          <m:rPr>
            <m:sty m:val="p"/>
          </m:rPr>
          <m:t>=</m:t>
        </m:r>
        <m:r>
          <m:t>3</m:t>
        </m:r>
      </m:oMath>
      <w:r>
        <w:t xml:space="preserve">.</w:t>
      </w:r>
    </w:p>
    <w:p>
      <w:pPr>
        <w:pStyle w:val="FirstParagraph"/>
      </w:pPr>
      <w:r>
        <w:t xml:space="preserve">This is</w:t>
      </w:r>
      <w:r>
        <w:t xml:space="preserve"> </w:t>
      </w:r>
      <w:r>
        <w:rPr>
          <w:b/>
          <w:bCs/>
        </w:rPr>
        <w:t xml:space="preserve">function composition</w:t>
      </w:r>
      <w:r>
        <w:t xml:space="preserve">, which we will explore in depth in Section 6.5.</w:t>
      </w:r>
    </w:p>
    <w:p>
      <w:r>
        <w:pict>
          <v:rect style="width:0;height:1.5pt" o:hralign="center" o:hrstd="t" o:hr="t"/>
        </w:pict>
      </w:r>
    </w:p>
    <w:bookmarkEnd w:id="373"/>
    <w:bookmarkEnd w:id="374"/>
    <w:bookmarkStart w:id="384" w:name="X26068c24b0aaa8d566df6cbd51793562cf46226"/>
    <w:p>
      <w:pPr>
        <w:pStyle w:val="Heading2"/>
      </w:pPr>
      <w:r>
        <w:t xml:space="preserve">6.3 — Parent Functions: The Building Blocks of All Functions</w:t>
      </w:r>
    </w:p>
    <w:p>
      <w:pPr>
        <w:pStyle w:val="FirstParagraph"/>
      </w:pPr>
      <w:r>
        <w:t xml:space="preserve">Every function on the ACT can be understood as a transformation of a small set of</w:t>
      </w:r>
      <w:r>
        <w:t xml:space="preserve"> </w:t>
      </w:r>
      <w:r>
        <w:rPr>
          <w:b/>
          <w:bCs/>
        </w:rPr>
        <w:t xml:space="preserve">parent functions</w:t>
      </w:r>
      <w:r>
        <w:t xml:space="preserve"> </w:t>
      </w:r>
      <w:r>
        <w:t xml:space="preserve">(also called</w:t>
      </w:r>
      <w:r>
        <w:t xml:space="preserve"> </w:t>
      </w:r>
      <w:r>
        <w:rPr>
          <w:b/>
          <w:bCs/>
        </w:rPr>
        <w:t xml:space="preserve">toolkit functions</w:t>
      </w:r>
      <w:r>
        <w:t xml:space="preserve">). These are the simplest form of each function type, before any shifts, stretches, reflections, or compressions are applied. Knowing these parent functions cold—their shapes, key features, domains, and ranges—is one of the highest-yield investments you can make in your ACT preparation.</w:t>
      </w:r>
    </w:p>
    <w:bookmarkStart w:id="375" w:name="the-linear-function-fx-x"/>
    <w:p>
      <w:pPr>
        <w:pStyle w:val="Heading3"/>
      </w:pPr>
      <w:r>
        <w:t xml:space="preserve">6.3.1 — The Linear Function:</w:t>
      </w:r>
      <w:r>
        <w:t xml:space="preserve"> </w:t>
      </w:r>
      <m:oMath>
        <m:r>
          <m:t>f</m:t>
        </m:r>
        <m:d>
          <m:dPr>
            <m:begChr m:val="("/>
            <m:endChr m:val=")"/>
            <m:sepChr m:val=""/>
            <m:grow/>
          </m:dPr>
          <m:e>
            <m:r>
              <m:t>x</m:t>
            </m:r>
          </m:e>
        </m:d>
        <m:r>
          <m:rPr>
            <m:sty m:val="p"/>
          </m:rPr>
          <m:t>=</m:t>
        </m:r>
        <m:r>
          <m:t>x</m:t>
        </m:r>
      </m:oMath>
    </w:p>
    <w:p>
      <w:pPr>
        <w:pStyle w:val="FirstParagraph"/>
      </w:pPr>
      <w:r>
        <w:rPr>
          <w:b/>
          <w:bCs/>
        </w:rPr>
        <w:t xml:space="preserve">Graph:</w:t>
      </w:r>
      <w:r>
        <w:t xml:space="preserve"> </w:t>
      </w:r>
      <w:r>
        <w:t xml:space="preserve">A straight line through the origin</w:t>
      </w:r>
      <w:r>
        <w:t xml:space="preserve"> </w:t>
      </w:r>
      <m:oMath>
        <m:d>
          <m:dPr>
            <m:begChr m:val="("/>
            <m:endChr m:val=")"/>
            <m:sepChr m:val=""/>
            <m:grow/>
          </m:dPr>
          <m:e>
            <m:r>
              <m:t>0</m:t>
            </m:r>
            <m:r>
              <m:rPr>
                <m:sty m:val="p"/>
              </m:rPr>
              <m:t>,</m:t>
            </m:r>
            <m:r>
              <m:t>0</m:t>
            </m:r>
          </m:e>
        </m:d>
      </m:oMath>
      <w:r>
        <w:t xml:space="preserve"> </w:t>
      </w:r>
      <w:r>
        <w:t xml:space="preserve">with slope</w:t>
      </w:r>
      <w:r>
        <w:t xml:space="preserve"> </w:t>
      </w:r>
      <m:oMath>
        <m:r>
          <m:t>1</m:t>
        </m:r>
      </m:oMath>
      <w:r>
        <w:t xml:space="preserve">.</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 </w:t>
      </w:r>
      <w:r>
        <w:t xml:space="preserve">and</w:t>
      </w:r>
      <w:r>
        <w:t xml:space="preserve"> </w:t>
      </w:r>
      <m:oMath>
        <m:d>
          <m:dPr>
            <m:begChr m:val="("/>
            <m:endChr m:val=")"/>
            <m:sepChr m:val=""/>
            <m:grow/>
          </m:dPr>
          <m:e>
            <m:r>
              <m:t>1</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(all real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(all real numbers)</w:t>
      </w:r>
      <w:r>
        <w:t xml:space="preserve"> </w:t>
      </w:r>
      <w:r>
        <w:t xml:space="preserve">* Constant rate of change (slope = 1)</w:t>
      </w:r>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(symmetric about the origin)</w:t>
      </w:r>
    </w:p>
    <w:p>
      <w:pPr>
        <w:pStyle w:val="BodyText"/>
      </w:pPr>
      <w:r>
        <w:rPr>
          <w:b/>
          <w:bCs/>
        </w:rPr>
        <w:t xml:space="preserve">ACT Relevance:</w:t>
      </w:r>
      <w:r>
        <w:t xml:space="preserve"> </w:t>
      </w:r>
      <w:r>
        <w:t xml:space="preserve">All linear functions</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are transformations of this parent function. The slope</w:t>
      </w:r>
      <w:r>
        <w:t xml:space="preserve"> </w:t>
      </w:r>
      <m:oMath>
        <m:r>
          <m:t>m</m:t>
        </m:r>
      </m:oMath>
      <w:r>
        <w:t xml:space="preserve"> </w:t>
      </w:r>
      <w:r>
        <w:t xml:space="preserve">controls steepness and direction; the</w:t>
      </w:r>
      <w:r>
        <w:t xml:space="preserve"> </w:t>
      </w:r>
      <m:oMath>
        <m:r>
          <m:t>y</m:t>
        </m:r>
      </m:oMath>
      <w:r>
        <w:t xml:space="preserve">-intercept</w:t>
      </w:r>
      <w:r>
        <w:t xml:space="preserve"> </w:t>
      </w:r>
      <m:oMath>
        <m:r>
          <m:t>b</m:t>
        </m:r>
      </m:oMath>
      <w:r>
        <w:t xml:space="preserve"> </w:t>
      </w:r>
      <w:r>
        <w:t xml:space="preserve">controls vertical shift.</w:t>
      </w:r>
    </w:p>
    <w:bookmarkEnd w:id="375"/>
    <w:bookmarkStart w:id="376" w:name="the-quadratic-function-fx-x2"/>
    <w:p>
      <w:pPr>
        <w:pStyle w:val="Heading3"/>
      </w:pPr>
      <w:r>
        <w:t xml:space="preserve">6.3.2 — The Quadratic Function:</w:t>
      </w:r>
      <w:r>
        <w:t xml:space="preserve"> </w:t>
      </w:r>
      <m:oMath>
        <m:r>
          <m:t>f</m:t>
        </m:r>
        <m:d>
          <m:dPr>
            <m:begChr m:val="("/>
            <m:endChr m:val=")"/>
            <m:sepChr m:val=""/>
            <m:grow/>
          </m:dPr>
          <m:e>
            <m:r>
              <m:t>x</m:t>
            </m:r>
          </m:e>
        </m:d>
        <m:r>
          <m:rPr>
            <m:sty m:val="p"/>
          </m:rPr>
          <m:t>=</m:t>
        </m:r>
        <m:sSup>
          <m:e>
            <m:r>
              <m:t>x</m:t>
            </m:r>
          </m:e>
          <m:sup>
            <m:r>
              <m:t>2</m:t>
            </m:r>
          </m:sup>
        </m:sSup>
      </m:oMath>
    </w:p>
    <w:p>
      <w:pPr>
        <w:pStyle w:val="FirstParagraph"/>
      </w:pPr>
      <w:r>
        <w:rPr>
          <w:b/>
          <w:bCs/>
        </w:rPr>
        <w:t xml:space="preserve">Graph:</w:t>
      </w:r>
      <w:r>
        <w:t xml:space="preserve"> </w:t>
      </w:r>
      <w:r>
        <w:t xml:space="preserve">A</w:t>
      </w:r>
      <w:r>
        <w:t xml:space="preserve"> </w:t>
      </w:r>
      <w:r>
        <w:rPr>
          <w:b/>
          <w:bCs/>
        </w:rPr>
        <w:t xml:space="preserve">parabola</w:t>
      </w:r>
      <w:r>
        <w:t xml:space="preserve"> </w:t>
      </w:r>
      <w:r>
        <w:t xml:space="preserve">opening upward with vertex at the origin</w:t>
      </w:r>
      <w:r>
        <w:t xml:space="preserve"> </w:t>
      </w:r>
      <m:oMath>
        <m:d>
          <m:dPr>
            <m:begChr m:val="("/>
            <m:endChr m:val=")"/>
            <m:sepChr m:val=""/>
            <m:grow/>
          </m:dPr>
          <m:e>
            <m:r>
              <m:t>0</m:t>
            </m:r>
            <m:r>
              <m:rPr>
                <m:sty m:val="p"/>
              </m:rPr>
              <m:t>,</m:t>
            </m:r>
            <m:r>
              <m:t>0</m:t>
            </m:r>
          </m:e>
        </m:d>
      </m:oMath>
      <w:r>
        <w:t xml:space="preserve">.</w:t>
      </w:r>
    </w:p>
    <w:p>
      <w:pPr>
        <w:pStyle w:val="BodyText"/>
      </w:pPr>
      <w:r>
        <w:rPr>
          <w:b/>
          <w:bCs/>
        </w:rPr>
        <w:t xml:space="preserve">Key Features:</w:t>
      </w:r>
      <w:r>
        <w:t xml:space="preserve"> </w:t>
      </w:r>
      <w:r>
        <w:t xml:space="preserve">* Vertex at</w:t>
      </w:r>
      <w:r>
        <w:t xml:space="preserve"> </w:t>
      </w:r>
      <m:oMath>
        <m:d>
          <m:dPr>
            <m:begChr m:val="("/>
            <m:endChr m:val=")"/>
            <m:sepChr m:val=""/>
            <m:grow/>
          </m:dPr>
          <m:e>
            <m:r>
              <m:t>0</m:t>
            </m:r>
            <m:r>
              <m:rPr>
                <m:sty m:val="p"/>
              </m:rPr>
              <m:t>,</m:t>
            </m:r>
            <m:r>
              <m:t>0</m:t>
            </m:r>
          </m:e>
        </m:d>
      </m:oMath>
      <w:r>
        <w:t xml:space="preserve"> </w:t>
      </w:r>
      <w:r>
        <w:t xml:space="preserve">* Axis of symmetry:</w:t>
      </w:r>
      <w:r>
        <w:t xml:space="preserve"> </w:t>
      </w:r>
      <m:oMath>
        <m:r>
          <m:t>x</m:t>
        </m:r>
        <m:r>
          <m:rPr>
            <m:sty m:val="p"/>
          </m:rPr>
          <m:t>=</m:t>
        </m:r>
        <m:r>
          <m:t>0</m:t>
        </m:r>
      </m:oMath>
      <w:r>
        <w:t xml:space="preserve"> </w:t>
      </w:r>
      <w:r>
        <w:t xml:space="preserve">(the</w:t>
      </w:r>
      <w:r>
        <w:t xml:space="preserve"> </w:t>
      </w:r>
      <m:oMath>
        <m:r>
          <m:t>y</m:t>
        </m:r>
      </m:oMath>
      <w:r>
        <w:t xml:space="preserve">-axis)</w:t>
      </w:r>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(all non-negative real numbers)</w:t>
      </w:r>
      <w:r>
        <w:t xml:space="preserve"> </w:t>
      </w:r>
      <w:r>
        <w:t xml:space="preserve">* Even function:</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(symmetric about the</w:t>
      </w:r>
      <w:r>
        <w:t xml:space="preserve"> </w:t>
      </w:r>
      <m:oMath>
        <m:r>
          <m:t>y</m:t>
        </m:r>
      </m:oMath>
      <w:r>
        <w:t xml:space="preserve">-axis)</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increasing on</w:t>
      </w:r>
      <w:r>
        <w:t xml:space="preserve"> </w:t>
      </w:r>
      <m:oMath>
        <m:d>
          <m:dPr>
            <m:begChr m:val="("/>
            <m:endChr m:val=")"/>
            <m:sepChr m:val=""/>
            <m:grow/>
          </m:dPr>
          <m:e>
            <m:r>
              <m:t>0</m:t>
            </m:r>
            <m:r>
              <m:rPr>
                <m:sty m:val="p"/>
              </m:rPr>
              <m:t>,</m:t>
            </m:r>
            <m:r>
              <m:rPr>
                <m:sty m:val="p"/>
              </m:rPr>
              <m:t>∞</m:t>
            </m:r>
          </m:e>
        </m:d>
      </m:oMath>
    </w:p>
    <w:p>
      <w:pPr>
        <w:pStyle w:val="BodyText"/>
      </w:pPr>
      <w:r>
        <w:rPr>
          <w:b/>
          <w:bCs/>
        </w:rPr>
        <w:t xml:space="preserve">Key Points:</w:t>
      </w:r>
      <w:r>
        <w:t xml:space="preserve"> </w:t>
      </w:r>
      <m:oMath>
        <m:d>
          <m:dPr>
            <m:begChr m:val="("/>
            <m:endChr m:val=")"/>
            <m:sepChr m:val=""/>
            <m:grow/>
          </m:dPr>
          <m:e>
            <m:r>
              <m:rPr>
                <m:sty m:val="p"/>
              </m:rPr>
              <m:t>−</m:t>
            </m:r>
            <m:r>
              <m:t>2</m:t>
            </m:r>
            <m:r>
              <m:rPr>
                <m:sty m:val="p"/>
              </m:rPr>
              <m:t>,</m:t>
            </m:r>
            <m:r>
              <m:t>4</m:t>
            </m:r>
          </m:e>
        </m:d>
      </m:oMath>
      <w:r>
        <w:t xml:space="preserve">,</w:t>
      </w:r>
      <w:r>
        <w:t xml:space="preserve"> </w:t>
      </w:r>
      <m:oMath>
        <m:d>
          <m:dPr>
            <m:begChr m:val="("/>
            <m:endChr m:val=")"/>
            <m:sepChr m:val=""/>
            <m:grow/>
          </m:dPr>
          <m:e>
            <m:r>
              <m:rPr>
                <m:sty m:val="p"/>
              </m:rPr>
              <m:t>−</m:t>
            </m:r>
            <m:r>
              <m:t>1</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4</m:t>
            </m:r>
          </m:e>
        </m:d>
      </m:oMath>
    </w:p>
    <w:p>
      <w:pPr>
        <w:pStyle w:val="BodyText"/>
      </w:pPr>
      <w:r>
        <w:rPr>
          <w:b/>
          <w:bCs/>
        </w:rPr>
        <w:t xml:space="preserve">ACT Relevance:</w:t>
      </w:r>
      <w:r>
        <w:t xml:space="preserve"> </w:t>
      </w:r>
      <w:r>
        <w:t xml:space="preserve">The quadratic function is the single most tested function type on the ACT. Every parabola</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or</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is a transformation of this parent function. The coefficient</w:t>
      </w:r>
      <w:r>
        <w:t xml:space="preserve"> </w:t>
      </w:r>
      <m:oMath>
        <m:r>
          <m:t>a</m:t>
        </m:r>
      </m:oMath>
      <w:r>
        <w:t xml:space="preserve"> </w:t>
      </w:r>
      <w:r>
        <w:t xml:space="preserve">controls the direction (up if</w:t>
      </w:r>
      <w:r>
        <w:t xml:space="preserve"> </w:t>
      </w:r>
      <m:oMath>
        <m:r>
          <m:t>a</m:t>
        </m:r>
        <m:r>
          <m:rPr>
            <m:sty m:val="p"/>
          </m:rPr>
          <m:t>&gt;</m:t>
        </m:r>
        <m:r>
          <m:t>0</m:t>
        </m:r>
      </m:oMath>
      <w:r>
        <w:t xml:space="preserve">, down if</w:t>
      </w:r>
      <w:r>
        <w:t xml:space="preserve"> </w:t>
      </w:r>
      <m:oMath>
        <m:r>
          <m:t>a</m:t>
        </m:r>
        <m:r>
          <m:rPr>
            <m:sty m:val="p"/>
          </m:rPr>
          <m:t>&lt;</m:t>
        </m:r>
        <m:r>
          <m:t>0</m:t>
        </m:r>
      </m:oMath>
      <w:r>
        <w:t xml:space="preserve">) and the</w:t>
      </w:r>
      <w:r>
        <w:t xml:space="preserve"> </w:t>
      </w:r>
      <w:r>
        <w:t xml:space="preserve">“</w:t>
      </w:r>
      <w:r>
        <w:t xml:space="preserve">width</w:t>
      </w:r>
      <w:r>
        <w:t xml:space="preserve">”</w:t>
      </w:r>
      <w:r>
        <w:t xml:space="preserve"> </w:t>
      </w:r>
      <w:r>
        <w:t xml:space="preserve">of the parabola.</w:t>
      </w:r>
    </w:p>
    <w:bookmarkEnd w:id="376"/>
    <w:bookmarkStart w:id="377" w:name="the-cubic-function-fx-x3"/>
    <w:p>
      <w:pPr>
        <w:pStyle w:val="Heading3"/>
      </w:pPr>
      <w:r>
        <w:t xml:space="preserve">6.3.3 — The Cubic Function:</w:t>
      </w:r>
      <w:r>
        <w:t xml:space="preserve"> </w:t>
      </w:r>
      <m:oMath>
        <m:r>
          <m:t>f</m:t>
        </m:r>
        <m:d>
          <m:dPr>
            <m:begChr m:val="("/>
            <m:endChr m:val=")"/>
            <m:sepChr m:val=""/>
            <m:grow/>
          </m:dPr>
          <m:e>
            <m:r>
              <m:t>x</m:t>
            </m:r>
          </m:e>
        </m:d>
        <m:r>
          <m:rPr>
            <m:sty m:val="p"/>
          </m:rPr>
          <m:t>=</m:t>
        </m:r>
        <m:sSup>
          <m:e>
            <m:r>
              <m:t>x</m:t>
            </m:r>
          </m:e>
          <m:sup>
            <m:r>
              <m:t>3</m:t>
            </m:r>
          </m:sup>
        </m:sSup>
      </m:oMath>
    </w:p>
    <w:p>
      <w:pPr>
        <w:pStyle w:val="FirstParagraph"/>
      </w:pPr>
      <w:r>
        <w:rPr>
          <w:b/>
          <w:bCs/>
        </w:rPr>
        <w:t xml:space="preserve">Graph:</w:t>
      </w:r>
      <w:r>
        <w:t xml:space="preserve"> </w:t>
      </w:r>
      <w:r>
        <w:t xml:space="preserve">An S-shaped curve passing through the origin, rising from left to right.</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(symmetric about the origin)</w:t>
      </w:r>
      <w:r>
        <w:t xml:space="preserve"> </w:t>
      </w:r>
      <w:r>
        <w:t xml:space="preserve">* Always increasing (no local maxima or minima)</w:t>
      </w:r>
    </w:p>
    <w:p>
      <w:pPr>
        <w:pStyle w:val="BodyText"/>
      </w:pPr>
      <w:r>
        <w:rPr>
          <w:b/>
          <w:bCs/>
        </w:rPr>
        <w:t xml:space="preserve">Key Points:</w:t>
      </w:r>
      <w:r>
        <w:t xml:space="preserve"> </w:t>
      </w:r>
      <m:oMath>
        <m:d>
          <m:dPr>
            <m:begChr m:val="("/>
            <m:endChr m:val=")"/>
            <m:sepChr m:val=""/>
            <m:grow/>
          </m:dPr>
          <m:e>
            <m:r>
              <m:rPr>
                <m:sty m:val="p"/>
              </m:rPr>
              <m:t>−</m:t>
            </m:r>
            <m:r>
              <m:t>2</m:t>
            </m:r>
            <m:r>
              <m:rPr>
                <m:sty m:val="p"/>
              </m:rPr>
              <m:t>,</m:t>
            </m:r>
            <m:r>
              <m:rPr>
                <m:sty m:val="p"/>
              </m:rPr>
              <m:t>−</m:t>
            </m:r>
            <m:r>
              <m:t>8</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8</m:t>
            </m:r>
          </m:e>
        </m:d>
      </m:oMath>
    </w:p>
    <w:p>
      <w:pPr>
        <w:pStyle w:val="BodyText"/>
      </w:pPr>
      <w:r>
        <w:rPr>
          <w:b/>
          <w:bCs/>
        </w:rPr>
        <w:t xml:space="preserve">ACT Relevance:</w:t>
      </w:r>
      <w:r>
        <w:t xml:space="preserve"> </w:t>
      </w:r>
      <w:r>
        <w:t xml:space="preserve">Cubic functions appear less frequently than quadratics but are tested, especially in questions about end behavior, symmetry, and the number of real roots.</w:t>
      </w:r>
    </w:p>
    <w:bookmarkEnd w:id="377"/>
    <w:bookmarkStart w:id="378" w:name="the-square-root-function-fx-sqrtx"/>
    <w:p>
      <w:pPr>
        <w:pStyle w:val="Heading3"/>
      </w:pPr>
      <w:r>
        <w:t xml:space="preserve">6.3.4 — The Square Root Function:</w:t>
      </w:r>
      <w:r>
        <w:t xml:space="preserve"> </w:t>
      </w:r>
      <m:oMath>
        <m:r>
          <m:t>f</m:t>
        </m:r>
        <m:d>
          <m:dPr>
            <m:begChr m:val="("/>
            <m:endChr m:val=")"/>
            <m:sepChr m:val=""/>
            <m:grow/>
          </m:dPr>
          <m:e>
            <m:r>
              <m:t>x</m:t>
            </m:r>
          </m:e>
        </m:d>
        <m:r>
          <m:rPr>
            <m:sty m:val="p"/>
          </m:rPr>
          <m:t>=</m:t>
        </m:r>
        <m:rad>
          <m:radPr>
            <m:degHide m:val="on"/>
          </m:radPr>
          <m:deg/>
          <m:e>
            <m:r>
              <m:t>x</m:t>
            </m:r>
          </m:e>
        </m:rad>
      </m:oMath>
    </w:p>
    <w:p>
      <w:pPr>
        <w:pStyle w:val="FirstParagraph"/>
      </w:pPr>
      <w:r>
        <w:rPr>
          <w:b/>
          <w:bCs/>
        </w:rPr>
        <w:t xml:space="preserve">Graph:</w:t>
      </w:r>
      <w:r>
        <w:t xml:space="preserve"> </w:t>
      </w:r>
      <w:r>
        <w:t xml:space="preserve">The upper half of a sideways parabola, starting at the origin and curving gradually upward to the right.</w:t>
      </w:r>
    </w:p>
    <w:p>
      <w:pPr>
        <w:pStyle w:val="BodyText"/>
      </w:pPr>
      <w:r>
        <w:rPr>
          <w:b/>
          <w:bCs/>
        </w:rPr>
        <w:t xml:space="preserve">Key Features:</w:t>
      </w:r>
      <w:r>
        <w:t xml:space="preserve"> </w:t>
      </w:r>
      <w:r>
        <w:t xml:space="preserve">* Starts at</w:t>
      </w:r>
      <w:r>
        <w:t xml:space="preserve"> </w:t>
      </w:r>
      <m:oMath>
        <m:d>
          <m:dPr>
            <m:begChr m:val="("/>
            <m:endChr m:val=")"/>
            <m:sepChr m:val=""/>
            <m:grow/>
          </m:dPr>
          <m:e>
            <m:r>
              <m:t>0</m:t>
            </m:r>
            <m:r>
              <m:rPr>
                <m:sty m:val="p"/>
              </m:rPr>
              <m:t>,</m:t>
            </m:r>
            <m:r>
              <m:t>0</m:t>
            </m:r>
          </m:e>
        </m:d>
      </m:oMath>
      <w:r>
        <w:t xml:space="preserve"> </w:t>
      </w:r>
      <w:r>
        <w:t xml:space="preserve">* Domain:</w:t>
      </w:r>
      <w:r>
        <w:t xml:space="preserve"> </w:t>
      </w:r>
      <m:oMath>
        <m:r>
          <m:rPr>
            <m:sty m:val="p"/>
          </m:rPr>
          <m:t>[</m:t>
        </m:r>
        <m:r>
          <m:t>0</m:t>
        </m:r>
        <m:r>
          <m:rPr>
            <m:sty m:val="p"/>
          </m:rPr>
          <m:t>,</m:t>
        </m:r>
        <m:r>
          <m:rPr>
            <m:sty m:val="p"/>
          </m:rPr>
          <m:t>∞</m:t>
        </m:r>
        <m:r>
          <m:rPr>
            <m:sty m:val="p"/>
          </m:rPr>
          <m:t>)</m:t>
        </m:r>
      </m:oMath>
      <w:r>
        <w:t xml:space="preserve"> </w:t>
      </w:r>
      <w:r>
        <w:t xml:space="preserve">(cannot take the square root of a negative number in the real number system)</w:t>
      </w:r>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 Increasing on its entire domain</w:t>
      </w:r>
      <w:r>
        <w:t xml:space="preserve"> </w:t>
      </w:r>
      <w:r>
        <w:t xml:space="preserve">* Neither even nor odd (domain is not symmetric about 0)</w:t>
      </w:r>
    </w:p>
    <w:p>
      <w:pPr>
        <w:pStyle w:val="BodyText"/>
      </w:pPr>
      <w:r>
        <w:rPr>
          <w:b/>
          <w:bCs/>
        </w:rPr>
        <w:t xml:space="preserve">Key Points:</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4</m:t>
            </m:r>
            <m:r>
              <m:rPr>
                <m:sty m:val="p"/>
              </m:rPr>
              <m:t>,</m:t>
            </m:r>
            <m:r>
              <m:t>2</m:t>
            </m:r>
          </m:e>
        </m:d>
      </m:oMath>
      <w:r>
        <w:t xml:space="preserve">,</w:t>
      </w:r>
      <w:r>
        <w:t xml:space="preserve"> </w:t>
      </w:r>
      <m:oMath>
        <m:d>
          <m:dPr>
            <m:begChr m:val="("/>
            <m:endChr m:val=")"/>
            <m:sepChr m:val=""/>
            <m:grow/>
          </m:dPr>
          <m:e>
            <m:r>
              <m:t>9</m:t>
            </m:r>
            <m:r>
              <m:rPr>
                <m:sty m:val="p"/>
              </m:rPr>
              <m:t>,</m:t>
            </m:r>
            <m:r>
              <m:t>3</m:t>
            </m:r>
          </m:e>
        </m:d>
      </m:oMath>
    </w:p>
    <w:p>
      <w:pPr>
        <w:pStyle w:val="BodyText"/>
      </w:pPr>
      <w:r>
        <w:rPr>
          <w:b/>
          <w:bCs/>
        </w:rPr>
        <w:t xml:space="preserve">ACT Relevance:</w:t>
      </w:r>
      <w:r>
        <w:t xml:space="preserve"> </w:t>
      </w:r>
      <w:r>
        <w:t xml:space="preserve">The domain restriction is a favorite ACT trap. Questions often ask for the domain of a square root function, and students who forget the restriction lose points.</w:t>
      </w:r>
    </w:p>
    <w:bookmarkEnd w:id="378"/>
    <w:bookmarkStart w:id="379" w:name="the-cube-root-function-fx-sqrt3x"/>
    <w:p>
      <w:pPr>
        <w:pStyle w:val="Heading3"/>
      </w:pPr>
      <w:r>
        <w:t xml:space="preserve">6.3.5 — The Cube Root Function:</w:t>
      </w:r>
      <w:r>
        <w:t xml:space="preserve"> </w:t>
      </w:r>
      <m:oMath>
        <m:r>
          <m:t>f</m:t>
        </m:r>
        <m:d>
          <m:dPr>
            <m:begChr m:val="("/>
            <m:endChr m:val=")"/>
            <m:sepChr m:val=""/>
            <m:grow/>
          </m:dPr>
          <m:e>
            <m:r>
              <m:t>x</m:t>
            </m:r>
          </m:e>
        </m:d>
        <m:r>
          <m:rPr>
            <m:sty m:val="p"/>
          </m:rPr>
          <m:t>=</m:t>
        </m:r>
        <m:rad>
          <m:deg>
            <m:r>
              <m:t>3</m:t>
            </m:r>
          </m:deg>
          <m:e>
            <m:r>
              <m:t>x</m:t>
            </m:r>
          </m:e>
        </m:rad>
      </m:oMath>
    </w:p>
    <w:p>
      <w:pPr>
        <w:pStyle w:val="FirstParagraph"/>
      </w:pPr>
      <w:r>
        <w:rPr>
          <w:b/>
          <w:bCs/>
        </w:rPr>
        <w:t xml:space="preserve">Graph:</w:t>
      </w:r>
      <w:r>
        <w:t xml:space="preserve"> </w:t>
      </w:r>
      <w:r>
        <w:t xml:space="preserve">Similar in shape to the cubic function but flatter near the origin and steeper far from the origin.</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(unlike the square root, cube roots are defined for negative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 Always increasing</w:t>
      </w:r>
    </w:p>
    <w:p>
      <w:pPr>
        <w:pStyle w:val="BodyText"/>
      </w:pPr>
      <w:r>
        <w:rPr>
          <w:b/>
          <w:bCs/>
        </w:rPr>
        <w:t xml:space="preserve">Key Points:</w:t>
      </w:r>
      <w:r>
        <w:t xml:space="preserve"> </w:t>
      </w:r>
      <m:oMath>
        <m:d>
          <m:dPr>
            <m:begChr m:val="("/>
            <m:endChr m:val=")"/>
            <m:sepChr m:val=""/>
            <m:grow/>
          </m:dPr>
          <m:e>
            <m:r>
              <m:rPr>
                <m:sty m:val="p"/>
              </m:rPr>
              <m:t>−</m:t>
            </m:r>
            <m:r>
              <m:t>8</m:t>
            </m:r>
            <m:r>
              <m:rPr>
                <m:sty m:val="p"/>
              </m:rPr>
              <m:t>,</m:t>
            </m:r>
            <m:r>
              <m:rPr>
                <m:sty m:val="p"/>
              </m:rPr>
              <m:t>−</m:t>
            </m:r>
            <m:r>
              <m:t>2</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8</m:t>
            </m:r>
            <m:r>
              <m:rPr>
                <m:sty m:val="p"/>
              </m:rPr>
              <m:t>,</m:t>
            </m:r>
            <m:r>
              <m:t>2</m:t>
            </m:r>
          </m:e>
        </m:d>
      </m:oMath>
    </w:p>
    <w:p>
      <w:pPr>
        <w:pStyle w:val="BodyText"/>
      </w:pPr>
      <w:r>
        <w:rPr>
          <w:b/>
          <w:bCs/>
        </w:rPr>
        <w:t xml:space="preserve">ACT Relevance:</w:t>
      </w:r>
      <w:r>
        <w:t xml:space="preserve"> </w:t>
      </w:r>
      <w:r>
        <w:t xml:space="preserve">The contrast between square root and cube root domains is a common point of confusion that the ACT exploits.</w:t>
      </w:r>
    </w:p>
    <w:bookmarkEnd w:id="379"/>
    <w:bookmarkStart w:id="380" w:name="the-absolute-value-function-fx-x"/>
    <w:p>
      <w:pPr>
        <w:pStyle w:val="Heading3"/>
      </w:pPr>
      <w:r>
        <w:t xml:space="preserve">6.3.6 — The Absolute Value Function:</w:t>
      </w:r>
      <w:r>
        <w:t xml:space="preserve"> </w:t>
      </w:r>
      <m:oMath>
        <m:r>
          <m:t>f</m:t>
        </m:r>
        <m:d>
          <m:dPr>
            <m:begChr m:val="("/>
            <m:endChr m:val=")"/>
            <m:sepChr m:val=""/>
            <m:grow/>
          </m:dPr>
          <m:e>
            <m:r>
              <m:t>x</m:t>
            </m:r>
          </m:e>
        </m:d>
        <m:r>
          <m:rPr>
            <m:sty m:val="p"/>
          </m:rPr>
          <m:t>=</m:t>
        </m:r>
        <m:d>
          <m:dPr>
            <m:begChr m:val="|"/>
            <m:endChr m:val="|"/>
            <m:sepChr m:val=""/>
            <m:grow/>
          </m:dPr>
          <m:e>
            <m:r>
              <m:t>x</m:t>
            </m:r>
          </m:e>
        </m:d>
      </m:oMath>
    </w:p>
    <w:p>
      <w:pPr>
        <w:pStyle w:val="FirstParagraph"/>
      </w:pPr>
      <w:r>
        <w:rPr>
          <w:b/>
          <w:bCs/>
        </w:rPr>
        <w:t xml:space="preserve">Graph:</w:t>
      </w:r>
      <w:r>
        <w:t xml:space="preserve"> </w:t>
      </w:r>
      <w:r>
        <w:t xml:space="preserve">A V-shaped graph with the vertex at the origin, opening upward.</w:t>
      </w:r>
    </w:p>
    <w:p>
      <w:pPr>
        <w:pStyle w:val="BodyText"/>
      </w:pPr>
      <w:r>
        <w:rPr>
          <w:b/>
          <w:bCs/>
        </w:rPr>
        <w:t xml:space="preserve">Key Features:</w:t>
      </w:r>
      <w:r>
        <w:t xml:space="preserve"> </w:t>
      </w:r>
      <w:r>
        <w:t xml:space="preserve">* Vertex at</w:t>
      </w:r>
      <w:r>
        <w:t xml:space="preserve"> </w:t>
      </w:r>
      <m:oMath>
        <m:d>
          <m:dPr>
            <m:begChr m:val="("/>
            <m:endChr m:val=")"/>
            <m:sepChr m:val=""/>
            <m:grow/>
          </m:dPr>
          <m:e>
            <m:r>
              <m:t>0</m:t>
            </m:r>
            <m:r>
              <m:rPr>
                <m:sty m:val="p"/>
              </m:rPr>
              <m:t>,</m:t>
            </m:r>
            <m:r>
              <m:t>0</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 Even function:</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(symmetric about the</w:t>
      </w:r>
      <w:r>
        <w:t xml:space="preserve"> </w:t>
      </w:r>
      <m:oMath>
        <m:r>
          <m:t>y</m:t>
        </m:r>
      </m:oMath>
      <w:r>
        <w:t xml:space="preserve">-axis)</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increasing on</w:t>
      </w:r>
      <w:r>
        <w:t xml:space="preserve"> </w:t>
      </w:r>
      <m:oMath>
        <m:d>
          <m:dPr>
            <m:begChr m:val="("/>
            <m:endChr m:val=")"/>
            <m:sepChr m:val=""/>
            <m:grow/>
          </m:dPr>
          <m:e>
            <m:r>
              <m:t>0</m:t>
            </m:r>
            <m:r>
              <m:rPr>
                <m:sty m:val="p"/>
              </m:rPr>
              <m:t>,</m:t>
            </m:r>
            <m:r>
              <m:rPr>
                <m:sty m:val="p"/>
              </m:rPr>
              <m:t>∞</m:t>
            </m:r>
          </m:e>
        </m:d>
      </m:oMath>
      <w:r>
        <w:t xml:space="preserve"> </w:t>
      </w:r>
      <w:r>
        <w:t xml:space="preserve">* The two</w:t>
      </w:r>
      <w:r>
        <w:t xml:space="preserve"> </w:t>
      </w:r>
      <w:r>
        <w:t xml:space="preserve">“</w:t>
      </w:r>
      <w:r>
        <w:t xml:space="preserve">arms</w:t>
      </w:r>
      <w:r>
        <w:t xml:space="preserve">”</w:t>
      </w:r>
      <w:r>
        <w:t xml:space="preserve"> </w:t>
      </w:r>
      <w:r>
        <w:t xml:space="preserve">of the V have slopes of</w:t>
      </w:r>
      <w:r>
        <w:t xml:space="preserve"> </w:t>
      </w:r>
      <m:oMath>
        <m:r>
          <m:rPr>
            <m:sty m:val="p"/>
          </m:rPr>
          <m:t>−</m:t>
        </m:r>
        <m:r>
          <m:t>1</m:t>
        </m:r>
      </m:oMath>
      <w:r>
        <w:t xml:space="preserve"> </w:t>
      </w:r>
      <w:r>
        <w:t xml:space="preserve">and</w:t>
      </w:r>
      <w:r>
        <w:t xml:space="preserve"> </w:t>
      </w:r>
      <m:oMath>
        <m:r>
          <m:rPr>
            <m:sty m:val="p"/>
          </m:rPr>
          <m:t>+</m:t>
        </m:r>
        <m:r>
          <m:t>1</m:t>
        </m:r>
      </m:oMath>
    </w:p>
    <w:p>
      <w:pPr>
        <w:pStyle w:val="BodyText"/>
      </w:pPr>
      <w:r>
        <w:rPr>
          <w:b/>
          <w:bCs/>
        </w:rPr>
        <w:t xml:space="preserve">Key Points:</w:t>
      </w:r>
      <w:r>
        <w:t xml:space="preserve"> </w:t>
      </w:r>
      <m:oMath>
        <m:d>
          <m:dPr>
            <m:begChr m:val="("/>
            <m:endChr m:val=")"/>
            <m:sepChr m:val=""/>
            <m:grow/>
          </m:dPr>
          <m:e>
            <m:r>
              <m:rPr>
                <m:sty m:val="p"/>
              </m:rPr>
              <m:t>−</m:t>
            </m:r>
            <m:r>
              <m:t>2</m:t>
            </m:r>
            <m:r>
              <m:rPr>
                <m:sty m:val="p"/>
              </m:rPr>
              <m:t>,</m:t>
            </m:r>
            <m:r>
              <m:t>2</m:t>
            </m:r>
          </m:e>
        </m:d>
      </m:oMath>
      <w:r>
        <w:t xml:space="preserve">,</w:t>
      </w:r>
      <w:r>
        <w:t xml:space="preserve"> </w:t>
      </w:r>
      <m:oMath>
        <m:d>
          <m:dPr>
            <m:begChr m:val="("/>
            <m:endChr m:val=")"/>
            <m:sepChr m:val=""/>
            <m:grow/>
          </m:dPr>
          <m:e>
            <m:r>
              <m:rPr>
                <m:sty m:val="p"/>
              </m:rPr>
              <m:t>−</m:t>
            </m:r>
            <m:r>
              <m:t>1</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2</m:t>
            </m:r>
          </m:e>
        </m:d>
      </m:oMath>
    </w:p>
    <w:p>
      <w:pPr>
        <w:pStyle w:val="BodyText"/>
      </w:pPr>
      <w:r>
        <w:rPr>
          <w:b/>
          <w:bCs/>
        </w:rPr>
        <w:t xml:space="preserve">ACT Relevance:</w:t>
      </w:r>
      <w:r>
        <w:t xml:space="preserve"> </w:t>
      </w:r>
      <w:r>
        <w:t xml:space="preserve">Absolute value functions appear in questions about distance, inequalities, and piecewise definitions. The V-shape is instantly recognizable and should be memorized.</w:t>
      </w:r>
    </w:p>
    <w:bookmarkEnd w:id="380"/>
    <w:bookmarkStart w:id="381" w:name="X98a613e104402f68be018e91a05e39ba45a14bc"/>
    <w:p>
      <w:pPr>
        <w:pStyle w:val="Heading3"/>
      </w:pPr>
      <w:r>
        <w:t xml:space="preserve">6.3.7 — The Reciprocal (Rational) Function:</w:t>
      </w:r>
      <w:r>
        <w:t xml:space="preserve"> </w:t>
      </w:r>
      <m:oMath>
        <m:r>
          <m:t>f</m:t>
        </m:r>
        <m:d>
          <m:dPr>
            <m:begChr m:val="("/>
            <m:endChr m:val=")"/>
            <m:sepChr m:val=""/>
            <m:grow/>
          </m:dPr>
          <m:e>
            <m:r>
              <m:t>x</m:t>
            </m:r>
          </m:e>
        </m:d>
        <m:r>
          <m:rPr>
            <m:sty m:val="p"/>
          </m:rPr>
          <m:t>=</m:t>
        </m:r>
        <m:f>
          <m:fPr>
            <m:type m:val="bar"/>
          </m:fPr>
          <m:num>
            <m:r>
              <m:t>1</m:t>
            </m:r>
          </m:num>
          <m:den>
            <m:r>
              <m:t>x</m:t>
            </m:r>
          </m:den>
        </m:f>
      </m:oMath>
    </w:p>
    <w:p>
      <w:pPr>
        <w:pStyle w:val="FirstParagraph"/>
      </w:pPr>
      <w:r>
        <w:rPr>
          <w:b/>
          <w:bCs/>
        </w:rPr>
        <w:t xml:space="preserve">Graph:</w:t>
      </w:r>
      <w:r>
        <w:t xml:space="preserve"> </w:t>
      </w:r>
      <w:r>
        <w:t xml:space="preserve">A</w:t>
      </w:r>
      <w:r>
        <w:t xml:space="preserve"> </w:t>
      </w:r>
      <w:r>
        <w:rPr>
          <w:b/>
          <w:bCs/>
        </w:rPr>
        <w:t xml:space="preserve">hyperbola</w:t>
      </w:r>
      <w:r>
        <w:t xml:space="preserve"> </w:t>
      </w:r>
      <w:r>
        <w:t xml:space="preserve">with two branches, one in Quadrant I and one in Quadrant III.</w:t>
      </w:r>
    </w:p>
    <w:p>
      <w:pPr>
        <w:pStyle w:val="BodyText"/>
      </w:pPr>
      <w:r>
        <w:rPr>
          <w:b/>
          <w:bCs/>
        </w:rPr>
        <w:t xml:space="preserve">Key Features:</w:t>
      </w:r>
      <w:r>
        <w:t xml:space="preserve"> </w:t>
      </w:r>
      <w:r>
        <w:t xml:space="preserve">*</w:t>
      </w:r>
      <w:r>
        <w:t xml:space="preserve"> </w:t>
      </w:r>
      <w:r>
        <w:rPr>
          <w:b/>
          <w:bCs/>
        </w:rPr>
        <w:t xml:space="preserve">Vertical asymptote</w:t>
      </w:r>
      <w:r>
        <w:t xml:space="preserve"> </w:t>
      </w:r>
      <w:r>
        <w:t xml:space="preserve">at</w:t>
      </w:r>
      <w:r>
        <w:t xml:space="preserve"> </w:t>
      </w:r>
      <m:oMath>
        <m:r>
          <m:t>x</m:t>
        </m:r>
        <m:r>
          <m:rPr>
            <m:sty m:val="p"/>
          </m:rPr>
          <m:t>=</m:t>
        </m:r>
        <m:r>
          <m:t>0</m:t>
        </m:r>
      </m:oMath>
      <w:r>
        <w:t xml:space="preserve"> </w:t>
      </w:r>
      <w:r>
        <w:t xml:space="preserve">(the</w:t>
      </w:r>
      <w:r>
        <w:t xml:space="preserve"> </w:t>
      </w:r>
      <m:oMath>
        <m:r>
          <m:t>y</m:t>
        </m:r>
      </m:oMath>
      <w:r>
        <w:t xml:space="preserve">-axis): the function is undefined at</w:t>
      </w:r>
      <w:r>
        <w:t xml:space="preserve"> </w:t>
      </w:r>
      <m:oMath>
        <m:r>
          <m:t>x</m:t>
        </m:r>
        <m:r>
          <m:rPr>
            <m:sty m:val="p"/>
          </m:rPr>
          <m:t>=</m:t>
        </m:r>
        <m:r>
          <m:t>0</m:t>
        </m:r>
      </m:oMath>
      <w:r>
        <w:t xml:space="preserve"> </w:t>
      </w:r>
      <w:r>
        <w:t xml:space="preserve">*</w:t>
      </w:r>
      <w:r>
        <w:t xml:space="preserve"> </w:t>
      </w:r>
      <w:r>
        <w:rPr>
          <w:b/>
          <w:bCs/>
        </w:rPr>
        <w:t xml:space="preserve">Horizontal asymptote</w:t>
      </w:r>
      <w:r>
        <w:t xml:space="preserve"> </w:t>
      </w:r>
      <w:r>
        <w:t xml:space="preserve">at</w:t>
      </w:r>
      <w:r>
        <w:t xml:space="preserve"> </w:t>
      </w:r>
      <m:oMath>
        <m:r>
          <m:t>y</m:t>
        </m:r>
        <m:r>
          <m:rPr>
            <m:sty m:val="p"/>
          </m:rPr>
          <m:t>=</m:t>
        </m:r>
        <m:r>
          <m:t>0</m:t>
        </m:r>
      </m:oMath>
      <w:r>
        <w:t xml:space="preserve"> </w:t>
      </w:r>
      <w:r>
        <w:t xml:space="preserve">(the</w:t>
      </w:r>
      <w:r>
        <w:t xml:space="preserve"> </w:t>
      </w:r>
      <m:oMath>
        <m:r>
          <m:t>x</m:t>
        </m:r>
      </m:oMath>
      <w:r>
        <w:t xml:space="preserve">-axis):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t>0</m:t>
        </m:r>
      </m:oMath>
      <w:r>
        <w:t xml:space="preserve"> </w:t>
      </w:r>
      <w:r>
        <w:t xml:space="preserve">* Domain:</w:t>
      </w:r>
      <w:r>
        <w:t xml:space="preserve"> </w:t>
      </w:r>
      <m:oMath>
        <m:d>
          <m:dPr>
            <m:begChr m:val="("/>
            <m:endChr m:val=")"/>
            <m:sepChr m:val=""/>
            <m:grow/>
          </m:dPr>
          <m:e>
            <m:r>
              <m:rPr>
                <m:sty m:val="p"/>
              </m:rPr>
              <m:t>−</m:t>
            </m:r>
            <m:r>
              <m:rPr>
                <m:sty m:val="p"/>
              </m:rPr>
              <m:t>∞</m:t>
            </m:r>
            <m:r>
              <m:rPr>
                <m:sty m:val="p"/>
              </m:rPr>
              <m:t>,</m:t>
            </m:r>
            <m:r>
              <m:t>0</m:t>
            </m:r>
          </m:e>
        </m:d>
        <m:r>
          <m:rPr>
            <m:sty m:val="p"/>
          </m:rPr>
          <m:t>∪</m:t>
        </m:r>
        <m:d>
          <m:dPr>
            <m:begChr m:val="("/>
            <m:endChr m:val=")"/>
            <m:sepChr m:val=""/>
            <m:grow/>
          </m:dPr>
          <m:e>
            <m:r>
              <m:t>0</m:t>
            </m:r>
            <m:r>
              <m:rPr>
                <m:sty m:val="p"/>
              </m:rPr>
              <m:t>,</m:t>
            </m:r>
            <m:r>
              <m:rPr>
                <m:sty m:val="p"/>
              </m:rPr>
              <m:t>∞</m:t>
            </m:r>
          </m:e>
        </m:d>
      </m:oMath>
      <w:r>
        <w:t xml:space="preserve"> </w:t>
      </w:r>
      <w:r>
        <w:t xml:space="preserve">(all real numbers except 0)</w:t>
      </w:r>
      <w:r>
        <w:t xml:space="preserve"> </w:t>
      </w:r>
      <w:r>
        <w:t xml:space="preserve">* Range:</w:t>
      </w:r>
      <w:r>
        <w:t xml:space="preserve"> </w:t>
      </w:r>
      <m:oMath>
        <m:d>
          <m:dPr>
            <m:begChr m:val="("/>
            <m:endChr m:val=")"/>
            <m:sepChr m:val=""/>
            <m:grow/>
          </m:dPr>
          <m:e>
            <m:r>
              <m:rPr>
                <m:sty m:val="p"/>
              </m:rPr>
              <m:t>−</m:t>
            </m:r>
            <m:r>
              <m:rPr>
                <m:sty m:val="p"/>
              </m:rPr>
              <m:t>∞</m:t>
            </m:r>
            <m:r>
              <m:rPr>
                <m:sty m:val="p"/>
              </m:rPr>
              <m:t>,</m:t>
            </m:r>
            <m:r>
              <m:t>0</m:t>
            </m:r>
          </m:e>
        </m:d>
        <m:r>
          <m:rPr>
            <m:sty m:val="p"/>
          </m:rPr>
          <m:t>∪</m:t>
        </m:r>
        <m:d>
          <m:dPr>
            <m:begChr m:val="("/>
            <m:endChr m:val=")"/>
            <m:sepChr m:val=""/>
            <m:grow/>
          </m:dPr>
          <m:e>
            <m:r>
              <m:t>0</m:t>
            </m:r>
            <m:r>
              <m:rPr>
                <m:sty m:val="p"/>
              </m:rPr>
              <m:t>,</m:t>
            </m:r>
            <m:r>
              <m:rPr>
                <m:sty m:val="p"/>
              </m:rPr>
              <m:t>∞</m:t>
            </m:r>
          </m:e>
        </m:d>
      </m:oMath>
      <w:r>
        <w:t xml:space="preserve"> </w:t>
      </w:r>
      <w:r>
        <w:t xml:space="preserve">(all real numbers except 0)</w:t>
      </w:r>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and decreasing on</w:t>
      </w:r>
      <w:r>
        <w:t xml:space="preserve"> </w:t>
      </w:r>
      <m:oMath>
        <m:d>
          <m:dPr>
            <m:begChr m:val="("/>
            <m:endChr m:val=")"/>
            <m:sepChr m:val=""/>
            <m:grow/>
          </m:dPr>
          <m:e>
            <m:r>
              <m:t>0</m:t>
            </m:r>
            <m:r>
              <m:rPr>
                <m:sty m:val="p"/>
              </m:rPr>
              <m:t>,</m:t>
            </m:r>
            <m:r>
              <m:rPr>
                <m:sty m:val="p"/>
              </m:rPr>
              <m:t>∞</m:t>
            </m:r>
          </m:e>
        </m:d>
      </m:oMath>
      <w:r>
        <w:t xml:space="preserve"> </w:t>
      </w:r>
      <w:r>
        <w:t xml:space="preserve">(but not decreasing on the combined domain—this is a subtle point)</w:t>
      </w:r>
    </w:p>
    <w:p>
      <w:pPr>
        <w:pStyle w:val="BodyText"/>
      </w:pPr>
      <w:r>
        <w:rPr>
          <w:b/>
          <w:bCs/>
        </w:rPr>
        <w:t xml:space="preserve">Key Points:</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rPr>
                <m:sty m:val="p"/>
              </m:rPr>
              <m:t>−</m:t>
            </m:r>
            <m:r>
              <m:t>2</m:t>
            </m:r>
            <m:r>
              <m:rPr>
                <m:sty m:val="p"/>
              </m:rPr>
              <m:t>,</m:t>
            </m:r>
            <m:r>
              <m:rPr>
                <m:sty m:val="p"/>
              </m:rPr>
              <m:t>−</m:t>
            </m:r>
            <m:r>
              <m:t>1</m:t>
            </m:r>
            <m:r>
              <m:rPr>
                <m:sty m:val="p"/>
              </m:rPr>
              <m:t>/</m:t>
            </m:r>
            <m:r>
              <m:t>2</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1</m:t>
            </m:r>
            <m:r>
              <m:rPr>
                <m:sty m:val="p"/>
              </m:rPr>
              <m:t>/</m:t>
            </m:r>
            <m:r>
              <m:t>2</m:t>
            </m:r>
          </m:e>
        </m:d>
      </m:oMath>
    </w:p>
    <w:p>
      <w:pPr>
        <w:pStyle w:val="BodyText"/>
      </w:pPr>
      <w:r>
        <w:rPr>
          <w:b/>
          <w:bCs/>
        </w:rPr>
        <w:t xml:space="preserve">ACT Relevance:</w:t>
      </w:r>
      <w:r>
        <w:t xml:space="preserve"> </w:t>
      </w:r>
      <w:r>
        <w:t xml:space="preserve">Asymptotes are a key concept. The ACT may ask about the behavior of the function near the asymptotes or about the domain and range.</w:t>
      </w:r>
    </w:p>
    <w:bookmarkEnd w:id="381"/>
    <w:bookmarkStart w:id="382" w:name="the-exponential-function-fx-2x-or-fx-ex"/>
    <w:p>
      <w:pPr>
        <w:pStyle w:val="Heading3"/>
      </w:pPr>
      <w:r>
        <w:t xml:space="preserve">6.3.8 — The Exponential Function:</w:t>
      </w:r>
      <w:r>
        <w:t xml:space="preserve"> </w:t>
      </w:r>
      <m:oMath>
        <m:r>
          <m:t>f</m:t>
        </m:r>
        <m:d>
          <m:dPr>
            <m:begChr m:val="("/>
            <m:endChr m:val=")"/>
            <m:sepChr m:val=""/>
            <m:grow/>
          </m:dPr>
          <m:e>
            <m:r>
              <m:t>x</m:t>
            </m:r>
          </m:e>
        </m:d>
        <m:r>
          <m:rPr>
            <m:sty m:val="p"/>
          </m:rPr>
          <m:t>=</m:t>
        </m:r>
        <m:sSup>
          <m:e>
            <m:r>
              <m:t>2</m:t>
            </m:r>
          </m:e>
          <m:sup>
            <m:r>
              <m:t>x</m:t>
            </m:r>
          </m:sup>
        </m:sSup>
      </m:oMath>
      <w:r>
        <w:t xml:space="preserve"> </w:t>
      </w:r>
      <w:r>
        <w:t xml:space="preserve">(or</w:t>
      </w:r>
      <w:r>
        <w:t xml:space="preserve"> </w:t>
      </w:r>
      <m:oMath>
        <m:r>
          <m:t>f</m:t>
        </m:r>
        <m:d>
          <m:dPr>
            <m:begChr m:val="("/>
            <m:endChr m:val=")"/>
            <m:sepChr m:val=""/>
            <m:grow/>
          </m:dPr>
          <m:e>
            <m:r>
              <m:t>x</m:t>
            </m:r>
          </m:e>
        </m:d>
        <m:r>
          <m:rPr>
            <m:sty m:val="p"/>
          </m:rPr>
          <m:t>=</m:t>
        </m:r>
        <m:sSup>
          <m:e>
            <m:r>
              <m:t>e</m:t>
            </m:r>
          </m:e>
          <m:sup>
            <m:r>
              <m:t>x</m:t>
            </m:r>
          </m:sup>
        </m:sSup>
      </m:oMath>
      <w:r>
        <w:t xml:space="preserve">)</w:t>
      </w:r>
    </w:p>
    <w:p>
      <w:pPr>
        <w:pStyle w:val="FirstParagraph"/>
      </w:pPr>
      <w:r>
        <w:rPr>
          <w:b/>
          <w:bCs/>
        </w:rPr>
        <w:t xml:space="preserve">Graph:</w:t>
      </w:r>
      <w:r>
        <w:t xml:space="preserve"> </w:t>
      </w:r>
      <w:r>
        <w:t xml:space="preserve">A curve that starts near the</w:t>
      </w:r>
      <w:r>
        <w:t xml:space="preserve"> </w:t>
      </w:r>
      <m:oMath>
        <m:r>
          <m:t>x</m:t>
        </m:r>
      </m:oMath>
      <w:r>
        <w:t xml:space="preserve">-axis on the left and rises steeply to the right.</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1</m:t>
            </m:r>
          </m:e>
        </m:d>
      </m:oMath>
      <w:r>
        <w:t xml:space="preserve"> </w:t>
      </w:r>
      <w:r>
        <w:t xml:space="preserve">because any non-zero number to the power 0 equals 1</w:t>
      </w:r>
      <w:r>
        <w:t xml:space="preserve"> </w:t>
      </w:r>
      <w:r>
        <w:t xml:space="preserve">*</w:t>
      </w:r>
      <w:r>
        <w:t xml:space="preserve"> </w:t>
      </w:r>
      <w:r>
        <w:rPr>
          <w:b/>
          <w:bCs/>
        </w:rPr>
        <w:t xml:space="preserve">Horizontal asymptote</w:t>
      </w:r>
      <w:r>
        <w:t xml:space="preserve"> </w:t>
      </w:r>
      <w:r>
        <w:t xml:space="preserve">at</w:t>
      </w:r>
      <w:r>
        <w:t xml:space="preserve"> </w:t>
      </w:r>
      <m:oMath>
        <m:r>
          <m:t>y</m:t>
        </m:r>
        <m:r>
          <m:rPr>
            <m:sty m:val="p"/>
          </m:rPr>
          <m:t>=</m:t>
        </m:r>
        <m:r>
          <m:t>0</m:t>
        </m:r>
      </m:oMath>
      <w:r>
        <w:t xml:space="preserve"> </w:t>
      </w:r>
      <w:r>
        <w:t xml:space="preserve">(the</w:t>
      </w:r>
      <w:r>
        <w:t xml:space="preserve"> </w:t>
      </w:r>
      <m:oMath>
        <m:r>
          <m:t>x</m:t>
        </m:r>
      </m:oMath>
      <w:r>
        <w:t xml:space="preserve">-axis):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t>0</m:t>
        </m:r>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d>
          <m:dPr>
            <m:begChr m:val="("/>
            <m:endChr m:val=")"/>
            <m:sepChr m:val=""/>
            <m:grow/>
          </m:dPr>
          <m:e>
            <m:r>
              <m:t>0</m:t>
            </m:r>
            <m:r>
              <m:rPr>
                <m:sty m:val="p"/>
              </m:rPr>
              <m:t>,</m:t>
            </m:r>
            <m:r>
              <m:rPr>
                <m:sty m:val="p"/>
              </m:rPr>
              <m:t>∞</m:t>
            </m:r>
          </m:e>
        </m:d>
      </m:oMath>
      <w:r>
        <w:t xml:space="preserve"> </w:t>
      </w:r>
      <w:r>
        <w:t xml:space="preserve">(always positive)</w:t>
      </w:r>
      <w:r>
        <w:t xml:space="preserve"> </w:t>
      </w:r>
      <w:r>
        <w:t xml:space="preserve">* Always increasing (for base</w:t>
      </w:r>
      <w:r>
        <w:t xml:space="preserve"> </w:t>
      </w:r>
      <m:oMath>
        <m:r>
          <m:rPr>
            <m:sty m:val="p"/>
          </m:rPr>
          <m:t>&gt;</m:t>
        </m:r>
        <m:r>
          <m:t>1</m:t>
        </m:r>
      </m:oMath>
      <w:r>
        <w:t xml:space="preserve">)</w:t>
      </w:r>
    </w:p>
    <w:p>
      <w:pPr>
        <w:pStyle w:val="BodyText"/>
      </w:pPr>
      <w:r>
        <w:rPr>
          <w:b/>
          <w:bCs/>
        </w:rPr>
        <w:t xml:space="preserve">Key Points:</w:t>
      </w:r>
      <w:r>
        <w:t xml:space="preserve"> </w:t>
      </w:r>
      <m:oMath>
        <m:d>
          <m:dPr>
            <m:begChr m:val="("/>
            <m:endChr m:val=")"/>
            <m:sepChr m:val=""/>
            <m:grow/>
          </m:dPr>
          <m:e>
            <m:r>
              <m:rPr>
                <m:sty m:val="p"/>
              </m:rPr>
              <m:t>−</m:t>
            </m:r>
            <m:r>
              <m:t>2</m:t>
            </m:r>
            <m:r>
              <m:rPr>
                <m:sty m:val="p"/>
              </m:rPr>
              <m:t>,</m:t>
            </m:r>
            <m:r>
              <m:t>1</m:t>
            </m:r>
            <m:r>
              <m:rPr>
                <m:sty m:val="p"/>
              </m:rPr>
              <m:t>/</m:t>
            </m:r>
            <m:r>
              <m:t>4</m:t>
            </m:r>
          </m:e>
        </m:d>
      </m:oMath>
      <w:r>
        <w:t xml:space="preserve">,</w:t>
      </w:r>
      <w:r>
        <w:t xml:space="preserve"> </w:t>
      </w:r>
      <m:oMath>
        <m:d>
          <m:dPr>
            <m:begChr m:val="("/>
            <m:endChr m:val=")"/>
            <m:sepChr m:val=""/>
            <m:grow/>
          </m:dPr>
          <m:e>
            <m:r>
              <m:rPr>
                <m:sty m:val="p"/>
              </m:rPr>
              <m:t>−</m:t>
            </m:r>
            <m:r>
              <m:t>1</m:t>
            </m:r>
            <m:r>
              <m:rPr>
                <m:sty m:val="p"/>
              </m:rPr>
              <m:t>,</m:t>
            </m:r>
            <m:r>
              <m:t>1</m:t>
            </m:r>
            <m:r>
              <m:rPr>
                <m:sty m:val="p"/>
              </m:rPr>
              <m:t>/</m:t>
            </m:r>
            <m:r>
              <m:t>2</m:t>
            </m:r>
          </m:e>
        </m:d>
      </m:oMath>
      <w:r>
        <w:t xml:space="preserve">,</w:t>
      </w:r>
      <w:r>
        <w:t xml:space="preserve"> </w:t>
      </w:r>
      <m:oMath>
        <m:d>
          <m:dPr>
            <m:begChr m:val="("/>
            <m:endChr m:val=")"/>
            <m:sepChr m:val=""/>
            <m:grow/>
          </m:dPr>
          <m:e>
            <m:r>
              <m:t>0</m:t>
            </m:r>
            <m:r>
              <m:rPr>
                <m:sty m:val="p"/>
              </m:rPr>
              <m:t>,</m:t>
            </m:r>
            <m:r>
              <m:t>1</m:t>
            </m:r>
          </m:e>
        </m:d>
      </m:oMath>
      <w:r>
        <w:t xml:space="preserve">,</w:t>
      </w:r>
      <w:r>
        <w:t xml:space="preserve"> </w:t>
      </w:r>
      <m:oMath>
        <m:d>
          <m:dPr>
            <m:begChr m:val="("/>
            <m:endChr m:val=")"/>
            <m:sepChr m:val=""/>
            <m:grow/>
          </m:dPr>
          <m:e>
            <m:r>
              <m:t>1</m:t>
            </m:r>
            <m:r>
              <m:rPr>
                <m:sty m:val="p"/>
              </m:rPr>
              <m:t>,</m:t>
            </m:r>
            <m:r>
              <m:t>2</m:t>
            </m:r>
          </m:e>
        </m:d>
      </m:oMath>
      <w:r>
        <w:t xml:space="preserve">,</w:t>
      </w:r>
      <w:r>
        <w:t xml:space="preserve"> </w:t>
      </w:r>
      <m:oMath>
        <m:d>
          <m:dPr>
            <m:begChr m:val="("/>
            <m:endChr m:val=")"/>
            <m:sepChr m:val=""/>
            <m:grow/>
          </m:dPr>
          <m:e>
            <m:r>
              <m:t>2</m:t>
            </m:r>
            <m:r>
              <m:rPr>
                <m:sty m:val="p"/>
              </m:rPr>
              <m:t>,</m:t>
            </m:r>
            <m:r>
              <m:t>4</m:t>
            </m:r>
          </m:e>
        </m:d>
      </m:oMath>
    </w:p>
    <w:p>
      <w:pPr>
        <w:pStyle w:val="BodyText"/>
      </w:pPr>
      <w:r>
        <w:rPr>
          <w:b/>
          <w:bCs/>
        </w:rPr>
        <w:t xml:space="preserve">ACT Relevance:</w:t>
      </w:r>
      <w:r>
        <w:t xml:space="preserve"> </w:t>
      </w:r>
      <w:r>
        <w:t xml:space="preserve">Exponential growth and decay are heavily tested in modeling contexts (population growth, radioactive decay, compound interest). The horizontal asymptote and the fact that</w:t>
      </w:r>
      <w:r>
        <w:t xml:space="preserve"> </w:t>
      </w:r>
      <m:oMath>
        <m:r>
          <m:t>f</m:t>
        </m:r>
        <m:d>
          <m:dPr>
            <m:begChr m:val="("/>
            <m:endChr m:val=")"/>
            <m:sepChr m:val=""/>
            <m:grow/>
          </m:dPr>
          <m:e>
            <m:r>
              <m:t>0</m:t>
            </m:r>
          </m:e>
        </m:d>
        <m:r>
          <m:rPr>
            <m:sty m:val="p"/>
          </m:rPr>
          <m:t>=</m:t>
        </m:r>
        <m:r>
          <m:t>1</m:t>
        </m:r>
      </m:oMath>
      <w:r>
        <w:t xml:space="preserve"> </w:t>
      </w:r>
      <w:r>
        <w:t xml:space="preserve">are key features.</w:t>
      </w:r>
    </w:p>
    <w:bookmarkEnd w:id="382"/>
    <w:bookmarkStart w:id="383" w:name="Xcc50b85619711d652a849afddd3d80fef2aea26"/>
    <w:p>
      <w:pPr>
        <w:pStyle w:val="Heading3"/>
      </w:pPr>
      <w:r>
        <w:t xml:space="preserve">6.3.9 — The Logarithmic Function:</w:t>
      </w:r>
      <w:r>
        <w:t xml:space="preserve"> </w:t>
      </w: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t xml:space="preserve"> </w:t>
      </w:r>
      <w:r>
        <w:t xml:space="preserve">(or</w:t>
      </w:r>
      <w:r>
        <w:t xml:space="preserve"> </w:t>
      </w:r>
      <m:oMath>
        <m:r>
          <m:t>f</m:t>
        </m:r>
        <m:d>
          <m:dPr>
            <m:begChr m:val="("/>
            <m:endChr m:val=")"/>
            <m:sepChr m:val=""/>
            <m:grow/>
          </m:dPr>
          <m:e>
            <m:r>
              <m:t>x</m:t>
            </m:r>
          </m:e>
        </m:d>
        <m:r>
          <m:rPr>
            <m:sty m:val="p"/>
          </m:rPr>
          <m:t>=</m:t>
        </m:r>
        <m:r>
          <m:rPr>
            <m:sty m:val="p"/>
          </m:rPr>
          <m:t>ln</m:t>
        </m:r>
        <m:d>
          <m:dPr>
            <m:begChr m:val="("/>
            <m:endChr m:val=")"/>
            <m:sepChr m:val=""/>
            <m:grow/>
          </m:dPr>
          <m:e>
            <m:r>
              <m:t>x</m:t>
            </m:r>
          </m:e>
        </m:d>
      </m:oMath>
      <w:r>
        <w:t xml:space="preserve">)</w:t>
      </w:r>
    </w:p>
    <w:p>
      <w:pPr>
        <w:pStyle w:val="FirstParagraph"/>
      </w:pPr>
      <w:r>
        <w:rPr>
          <w:b/>
          <w:bCs/>
        </w:rPr>
        <w:t xml:space="preserve">Graph:</w:t>
      </w:r>
      <w:r>
        <w:t xml:space="preserve"> </w:t>
      </w:r>
      <w:r>
        <w:t xml:space="preserve">The inverse of the exponential function—a curve that rises slowly to the right and approaches the</w:t>
      </w:r>
      <w:r>
        <w:t xml:space="preserve"> </w:t>
      </w:r>
      <m:oMath>
        <m:r>
          <m:t>y</m:t>
        </m:r>
      </m:oMath>
      <w:r>
        <w:t xml:space="preserve">-axis asymptotically.</w:t>
      </w:r>
    </w:p>
    <w:p>
      <w:pPr>
        <w:pStyle w:val="BodyText"/>
      </w:pPr>
      <w:r>
        <w:rPr>
          <w:b/>
          <w:bCs/>
        </w:rPr>
        <w:t xml:space="preserve">Key Features:</w:t>
      </w:r>
      <w:r>
        <w:t xml:space="preserve"> </w:t>
      </w:r>
      <w:r>
        <w:t xml:space="preserve">* Passes through</w:t>
      </w:r>
      <w:r>
        <w:t xml:space="preserve"> </w:t>
      </w:r>
      <m:oMath>
        <m:d>
          <m:dPr>
            <m:begChr m:val="("/>
            <m:endChr m:val=")"/>
            <m:sepChr m:val=""/>
            <m:grow/>
          </m:dPr>
          <m:e>
            <m:r>
              <m:t>1</m:t>
            </m:r>
            <m:r>
              <m:rPr>
                <m:sty m:val="p"/>
              </m:rPr>
              <m:t>,</m:t>
            </m:r>
            <m:r>
              <m:t>0</m:t>
            </m:r>
          </m:e>
        </m:d>
      </m:oMath>
      <w:r>
        <w:t xml:space="preserve"> </w:t>
      </w:r>
      <w:r>
        <w:t xml:space="preserve">because</w:t>
      </w:r>
      <w:r>
        <w:t xml:space="preserve"> </w:t>
      </w:r>
      <m:oMath>
        <m:sSub>
          <m:e>
            <m:r>
              <m:rPr>
                <m:sty m:val="p"/>
              </m:rPr>
              <m:t>log</m:t>
            </m:r>
          </m:e>
          <m:sub>
            <m:r>
              <m:t>b</m:t>
            </m:r>
          </m:sub>
        </m:sSub>
        <m:d>
          <m:dPr>
            <m:begChr m:val="("/>
            <m:endChr m:val=")"/>
            <m:sepChr m:val=""/>
            <m:grow/>
          </m:dPr>
          <m:e>
            <m:r>
              <m:t>1</m:t>
            </m:r>
          </m:e>
        </m:d>
        <m:r>
          <m:rPr>
            <m:sty m:val="p"/>
          </m:rPr>
          <m:t>=</m:t>
        </m:r>
        <m:r>
          <m:t>0</m:t>
        </m:r>
      </m:oMath>
      <w:r>
        <w:t xml:space="preserve"> </w:t>
      </w:r>
      <w:r>
        <w:t xml:space="preserve">for any base</w:t>
      </w:r>
      <w:r>
        <w:t xml:space="preserve"> </w:t>
      </w:r>
      <m:oMath>
        <m:r>
          <m:t>b</m:t>
        </m:r>
      </m:oMath>
      <w:r>
        <w:t xml:space="preserve"> </w:t>
      </w:r>
      <w:r>
        <w:t xml:space="preserve">*</w:t>
      </w:r>
      <w:r>
        <w:t xml:space="preserve"> </w:t>
      </w:r>
      <w:r>
        <w:rPr>
          <w:b/>
          <w:bCs/>
        </w:rPr>
        <w:t xml:space="preserve">Vertical asymptote</w:t>
      </w:r>
      <w:r>
        <w:t xml:space="preserve"> </w:t>
      </w:r>
      <w:r>
        <w:t xml:space="preserve">at</w:t>
      </w:r>
      <w:r>
        <w:t xml:space="preserve"> </w:t>
      </w:r>
      <m:oMath>
        <m:r>
          <m:t>x</m:t>
        </m:r>
        <m:r>
          <m:rPr>
            <m:sty m:val="p"/>
          </m:rPr>
          <m:t>=</m:t>
        </m:r>
        <m:r>
          <m:t>0</m:t>
        </m:r>
      </m:oMath>
      <w:r>
        <w:t xml:space="preserve"> </w:t>
      </w:r>
      <w:r>
        <w:t xml:space="preserve">(the</w:t>
      </w:r>
      <w:r>
        <w:t xml:space="preserve"> </w:t>
      </w:r>
      <m:oMath>
        <m:r>
          <m:t>y</m:t>
        </m:r>
      </m:oMath>
      <w:r>
        <w:t xml:space="preserve">-axis)</w:t>
      </w:r>
      <w:r>
        <w:t xml:space="preserve"> </w:t>
      </w:r>
      <w:r>
        <w:t xml:space="preserve">* Domain:</w:t>
      </w:r>
      <w:r>
        <w:t xml:space="preserve"> </w:t>
      </w:r>
      <m:oMath>
        <m:d>
          <m:dPr>
            <m:begChr m:val="("/>
            <m:endChr m:val=")"/>
            <m:sepChr m:val=""/>
            <m:grow/>
          </m:dPr>
          <m:e>
            <m:r>
              <m:t>0</m:t>
            </m:r>
            <m:r>
              <m:rPr>
                <m:sty m:val="p"/>
              </m:rPr>
              <m:t>,</m:t>
            </m:r>
            <m:r>
              <m:rPr>
                <m:sty m:val="p"/>
              </m:rPr>
              <m:t>∞</m:t>
            </m:r>
          </m:e>
        </m:d>
      </m:oMath>
      <w:r>
        <w:t xml:space="preserve"> </w:t>
      </w:r>
      <w:r>
        <w:t xml:space="preserve">(logarithms are only defined for positive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Always increasing (for base</w:t>
      </w:r>
      <w:r>
        <w:t xml:space="preserve"> </w:t>
      </w:r>
      <m:oMath>
        <m:r>
          <m:rPr>
            <m:sty m:val="p"/>
          </m:rPr>
          <m:t>&gt;</m:t>
        </m:r>
        <m:r>
          <m:t>1</m:t>
        </m:r>
      </m:oMath>
      <w:r>
        <w:t xml:space="preserve">)</w:t>
      </w:r>
    </w:p>
    <w:p>
      <w:pPr>
        <w:pStyle w:val="BodyText"/>
      </w:pPr>
      <w:r>
        <w:rPr>
          <w:b/>
          <w:bCs/>
        </w:rPr>
        <w:t xml:space="preserve">Key Points:</w:t>
      </w:r>
      <w:r>
        <w:t xml:space="preserve"> </w:t>
      </w:r>
      <m:oMath>
        <m:d>
          <m:dPr>
            <m:begChr m:val="("/>
            <m:endChr m:val=")"/>
            <m:sepChr m:val=""/>
            <m:grow/>
          </m:dPr>
          <m:e>
            <m:r>
              <m:t>1</m:t>
            </m:r>
            <m:r>
              <m:rPr>
                <m:sty m:val="p"/>
              </m:rPr>
              <m:t>/</m:t>
            </m:r>
            <m:r>
              <m:t>4</m:t>
            </m:r>
            <m:r>
              <m:rPr>
                <m:sty m:val="p"/>
              </m:rPr>
              <m:t>,</m:t>
            </m:r>
            <m:r>
              <m:rPr>
                <m:sty m:val="p"/>
              </m:rPr>
              <m:t>−</m:t>
            </m:r>
            <m:r>
              <m:t>2</m:t>
            </m:r>
          </m:e>
        </m:d>
      </m:oMath>
      <w:r>
        <w:t xml:space="preserve">,</w:t>
      </w:r>
      <w:r>
        <w:t xml:space="preserve"> </w:t>
      </w:r>
      <m:oMath>
        <m:d>
          <m:dPr>
            <m:begChr m:val="("/>
            <m:endChr m:val=")"/>
            <m:sepChr m:val=""/>
            <m:grow/>
          </m:dPr>
          <m:e>
            <m:r>
              <m:t>1</m:t>
            </m:r>
            <m:r>
              <m:rPr>
                <m:sty m:val="p"/>
              </m:rPr>
              <m:t>/</m:t>
            </m:r>
            <m:r>
              <m:t>2</m:t>
            </m:r>
            <m:r>
              <m:rPr>
                <m:sty m:val="p"/>
              </m:rPr>
              <m:t>,</m:t>
            </m:r>
            <m:r>
              <m:rPr>
                <m:sty m:val="p"/>
              </m:rPr>
              <m:t>−</m:t>
            </m:r>
            <m:r>
              <m:t>1</m:t>
            </m:r>
          </m:e>
        </m:d>
      </m:oMath>
      <w:r>
        <w:t xml:space="preserve">,</w:t>
      </w:r>
      <w:r>
        <w:t xml:space="preserve"> </w:t>
      </w:r>
      <m:oMath>
        <m:d>
          <m:dPr>
            <m:begChr m:val="("/>
            <m:endChr m:val=")"/>
            <m:sepChr m:val=""/>
            <m:grow/>
          </m:dPr>
          <m:e>
            <m:r>
              <m:t>1</m:t>
            </m:r>
            <m:r>
              <m:rPr>
                <m:sty m:val="p"/>
              </m:rPr>
              <m:t>,</m:t>
            </m:r>
            <m:r>
              <m:t>0</m:t>
            </m:r>
          </m:e>
        </m:d>
      </m:oMath>
      <w:r>
        <w:t xml:space="preserve">,</w:t>
      </w:r>
      <w:r>
        <w:t xml:space="preserve"> </w:t>
      </w:r>
      <m:oMath>
        <m:d>
          <m:dPr>
            <m:begChr m:val="("/>
            <m:endChr m:val=")"/>
            <m:sepChr m:val=""/>
            <m:grow/>
          </m:dPr>
          <m:e>
            <m:r>
              <m:t>2</m:t>
            </m:r>
            <m:r>
              <m:rPr>
                <m:sty m:val="p"/>
              </m:rPr>
              <m:t>,</m:t>
            </m:r>
            <m:r>
              <m:t>1</m:t>
            </m:r>
          </m:e>
        </m:d>
      </m:oMath>
      <w:r>
        <w:t xml:space="preserve">,</w:t>
      </w:r>
      <w:r>
        <w:t xml:space="preserve"> </w:t>
      </w:r>
      <m:oMath>
        <m:d>
          <m:dPr>
            <m:begChr m:val="("/>
            <m:endChr m:val=")"/>
            <m:sepChr m:val=""/>
            <m:grow/>
          </m:dPr>
          <m:e>
            <m:r>
              <m:t>4</m:t>
            </m:r>
            <m:r>
              <m:rPr>
                <m:sty m:val="p"/>
              </m:rPr>
              <m:t>,</m:t>
            </m:r>
            <m:r>
              <m:t>2</m:t>
            </m:r>
          </m:e>
        </m:d>
      </m:oMath>
    </w:p>
    <w:p>
      <w:pPr>
        <w:pStyle w:val="BodyText"/>
      </w:pPr>
      <w:r>
        <w:rPr>
          <w:b/>
          <w:bCs/>
        </w:rPr>
        <w:t xml:space="preserve">ACT Relevance:</w:t>
      </w:r>
      <w:r>
        <w:t xml:space="preserve"> </w:t>
      </w:r>
      <w:r>
        <w:t xml:space="preserve">Logarithmic functions appear less frequently on the ACT than exponentials, but they do appear, especially in questions about inverse functions and domain restrictions.</w:t>
      </w:r>
    </w:p>
    <w:p>
      <w:r>
        <w:pict>
          <v:rect style="width:0;height:1.5pt" o:hralign="center" o:hrstd="t" o:hr="t"/>
        </w:pict>
      </w:r>
    </w:p>
    <w:bookmarkEnd w:id="383"/>
    <w:bookmarkEnd w:id="384"/>
    <w:bookmarkStart w:id="393" w:name="Xf90e29b0d0ee2e96e7ecbaf197868eba0c9e312"/>
    <w:p>
      <w:pPr>
        <w:pStyle w:val="Heading2"/>
      </w:pPr>
      <w:r>
        <w:t xml:space="preserve">6.4 — Transformations of Functions: The Complete Framework</w:t>
      </w:r>
    </w:p>
    <w:p>
      <w:pPr>
        <w:pStyle w:val="FirstParagraph"/>
      </w:pPr>
      <w:r>
        <w:t xml:space="preserve">Transformations are one of the most heavily tested topics on the ACT Math section. The test presents a parent function and asks you to identify the transformed graph, or vice versa. Understanding the transformation framework deeply will allow you to answer these questions with speed and confidence.</w:t>
      </w:r>
    </w:p>
    <w:bookmarkStart w:id="385" w:name="the-general-transformation-model"/>
    <w:p>
      <w:pPr>
        <w:pStyle w:val="Heading3"/>
      </w:pPr>
      <w:r>
        <w:t xml:space="preserve">6.4.1 — The General Transformation Model</w:t>
      </w:r>
    </w:p>
    <w:p>
      <w:pPr>
        <w:pStyle w:val="FirstParagraph"/>
      </w:pPr>
      <w:r>
        <w:t xml:space="preserve">Any transformed function can be written in the form:</w:t>
      </w:r>
    </w:p>
    <w:p>
      <w:pPr>
        <w:pStyle w:val="BodyText"/>
      </w:pPr>
      <m:oMathPara>
        <m:oMathParaPr>
          <m:jc m:val="center"/>
        </m:oMathParaP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p>
      <w:pPr>
        <w:pStyle w:val="FirstParagraph"/>
      </w:pPr>
      <w:r>
        <w:t xml:space="preserve">where</w:t>
      </w:r>
      <w:r>
        <w:t xml:space="preserve"> </w:t>
      </w:r>
      <m:oMath>
        <m:r>
          <m:t>f</m:t>
        </m:r>
        <m:d>
          <m:dPr>
            <m:begChr m:val="("/>
            <m:endChr m:val=")"/>
            <m:sepChr m:val=""/>
            <m:grow/>
          </m:dPr>
          <m:e>
            <m:r>
              <m:t>x</m:t>
            </m:r>
          </m:e>
        </m:d>
      </m:oMath>
      <w:r>
        <w:t xml:space="preserve"> </w:t>
      </w:r>
      <w:r>
        <w:t xml:space="preserve">is the parent function and the parameters</w:t>
      </w:r>
      <w:r>
        <w:t xml:space="preserve"> </w:t>
      </w:r>
      <m:oMath>
        <m:r>
          <m:t>a</m:t>
        </m:r>
      </m:oMath>
      <w:r>
        <w:t xml:space="preserve">,</w:t>
      </w:r>
      <w:r>
        <w:t xml:space="preserve"> </w:t>
      </w:r>
      <m:oMath>
        <m:r>
          <m:t>b</m:t>
        </m:r>
      </m:oMath>
      <w:r>
        <w:t xml:space="preserve">,</w:t>
      </w:r>
      <w:r>
        <w:t xml:space="preserve"> </w:t>
      </w:r>
      <m:oMath>
        <m:r>
          <m:t>h</m:t>
        </m:r>
      </m:oMath>
      <w:r>
        <w:t xml:space="preserve">, and</w:t>
      </w:r>
      <w:r>
        <w:t xml:space="preserve"> </w:t>
      </w:r>
      <m:oMath>
        <m:r>
          <m:t>k</m:t>
        </m:r>
      </m:oMath>
      <w:r>
        <w:t xml:space="preserve"> </w:t>
      </w:r>
      <w:r>
        <w:t xml:space="preserve">control the transformations: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Type of Transformation</w:t>
            </w:r>
          </w:p>
        </w:tc>
        <w:tc>
          <w:tcPr/>
          <w:p>
            <w:pPr>
              <w:pStyle w:val="Compact"/>
              <w:jc w:val="left"/>
            </w:pPr>
            <w:r>
              <w:t xml:space="preserve">Effect</w:t>
            </w:r>
          </w:p>
        </w:tc>
      </w:tr>
      <w:tr>
        <w:tc>
          <w:tcPr/>
          <w:p>
            <w:pPr>
              <w:pStyle w:val="Compact"/>
              <w:jc w:val="left"/>
            </w:pPr>
            <m:oMath>
              <m:r>
                <m:t>a</m:t>
              </m:r>
            </m:oMath>
          </w:p>
        </w:tc>
        <w:tc>
          <w:tcPr/>
          <w:p>
            <w:pPr>
              <w:pStyle w:val="Compact"/>
              <w:jc w:val="left"/>
            </w:pPr>
            <w:r>
              <w:t xml:space="preserve">Vertical stretch/compression and reflection</w:t>
            </w:r>
          </w:p>
        </w:tc>
        <w:tc>
          <w:tcPr/>
          <w:p>
            <w:pPr>
              <w:pStyle w:val="Compact"/>
              <w:jc w:val="left"/>
            </w:pPr>
            <w:r>
              <w:t xml:space="preserve">Multiplies all</w:t>
            </w:r>
            <w:r>
              <w:t xml:space="preserve"> </w:t>
            </w:r>
            <m:oMath>
              <m:r>
                <m:t>y</m:t>
              </m:r>
            </m:oMath>
            <w:r>
              <w:t xml:space="preserve">-values by</w:t>
            </w:r>
            <w:r>
              <w:t xml:space="preserve"> </w:t>
            </w:r>
            <m:oMath>
              <m:r>
                <m:t>a</m:t>
              </m:r>
            </m:oMath>
          </w:p>
        </w:tc>
      </w:tr>
      <w:tr>
        <w:tc>
          <w:tcPr/>
          <w:p>
            <w:pPr>
              <w:pStyle w:val="Compact"/>
              <w:jc w:val="left"/>
            </w:pPr>
            <m:oMath>
              <m:r>
                <m:t>b</m:t>
              </m:r>
            </m:oMath>
          </w:p>
        </w:tc>
        <w:tc>
          <w:tcPr/>
          <w:p>
            <w:pPr>
              <w:pStyle w:val="Compact"/>
              <w:jc w:val="left"/>
            </w:pPr>
            <w:r>
              <w:t xml:space="preserve">Horizontal stretch/compression and reflection</w:t>
            </w:r>
          </w:p>
        </w:tc>
        <w:tc>
          <w:tcPr/>
          <w:p>
            <w:pPr>
              <w:pStyle w:val="Compact"/>
              <w:jc w:val="left"/>
            </w:pPr>
            <w:r>
              <w:t xml:space="preserve">Divides all</w:t>
            </w:r>
            <w:r>
              <w:t xml:space="preserve"> </w:t>
            </w:r>
            <m:oMath>
              <m:r>
                <m:t>x</m:t>
              </m:r>
            </m:oMath>
            <w:r>
              <w:t xml:space="preserve">-values by</w:t>
            </w:r>
            <w:r>
              <w:t xml:space="preserve"> </w:t>
            </w:r>
            <m:oMath>
              <m:r>
                <m:t>b</m:t>
              </m:r>
            </m:oMath>
          </w:p>
        </w:tc>
      </w:tr>
      <w:tr>
        <w:tc>
          <w:tcPr/>
          <w:p>
            <w:pPr>
              <w:pStyle w:val="Compact"/>
              <w:jc w:val="left"/>
            </w:pPr>
            <m:oMath>
              <m:r>
                <m:t>h</m:t>
              </m:r>
            </m:oMath>
          </w:p>
        </w:tc>
        <w:tc>
          <w:tcPr/>
          <w:p>
            <w:pPr>
              <w:pStyle w:val="Compact"/>
              <w:jc w:val="left"/>
            </w:pPr>
            <w:r>
              <w:t xml:space="preserve">Horizontal shift (translation)</w:t>
            </w:r>
          </w:p>
        </w:tc>
        <w:tc>
          <w:tcPr/>
          <w:p>
            <w:pPr>
              <w:pStyle w:val="Compact"/>
              <w:jc w:val="left"/>
            </w:pPr>
            <w:r>
              <w:t xml:space="preserve">Shifts the graph</w:t>
            </w:r>
            <w:r>
              <w:t xml:space="preserve"> </w:t>
            </w:r>
            <m:oMath>
              <m:r>
                <m:t>h</m:t>
              </m:r>
            </m:oMath>
            <w:r>
              <w:t xml:space="preserve"> </w:t>
            </w:r>
            <w:r>
              <w:t xml:space="preserve">units right (if</w:t>
            </w:r>
            <w:r>
              <w:t xml:space="preserve"> </w:t>
            </w:r>
            <m:oMath>
              <m:r>
                <m:t>h</m:t>
              </m:r>
              <m:r>
                <m:rPr>
                  <m:sty m:val="p"/>
                </m:rPr>
                <m:t>&gt;</m:t>
              </m:r>
              <m:r>
                <m:t>0</m:t>
              </m:r>
            </m:oMath>
            <w:r>
              <w:t xml:space="preserve">) or left (if</w:t>
            </w:r>
            <w:r>
              <w:t xml:space="preserve"> </w:t>
            </w:r>
            <m:oMath>
              <m:r>
                <m:t>h</m:t>
              </m:r>
              <m:r>
                <m:rPr>
                  <m:sty m:val="p"/>
                </m:rPr>
                <m:t>&lt;</m:t>
              </m:r>
              <m:r>
                <m:t>0</m:t>
              </m:r>
            </m:oMath>
            <w:r>
              <w:t xml:space="preserve">)</w:t>
            </w:r>
          </w:p>
        </w:tc>
      </w:tr>
      <w:tr>
        <w:tc>
          <w:tcPr/>
          <w:p>
            <w:pPr>
              <w:pStyle w:val="Compact"/>
              <w:jc w:val="left"/>
            </w:pPr>
            <m:oMath>
              <m:r>
                <m:t>k</m:t>
              </m:r>
            </m:oMath>
          </w:p>
        </w:tc>
        <w:tc>
          <w:tcPr/>
          <w:p>
            <w:pPr>
              <w:pStyle w:val="Compact"/>
              <w:jc w:val="left"/>
            </w:pPr>
            <w:r>
              <w:t xml:space="preserve">Vertical shift (translation)</w:t>
            </w:r>
          </w:p>
        </w:tc>
        <w:tc>
          <w:tcPr/>
          <w:p>
            <w:pPr>
              <w:pStyle w:val="Compact"/>
              <w:jc w:val="left"/>
            </w:pPr>
            <w:r>
              <w:t xml:space="preserve">Shifts the graph</w:t>
            </w:r>
            <w:r>
              <w:t xml:space="preserve"> </w:t>
            </w:r>
            <m:oMath>
              <m:r>
                <m:t>k</m:t>
              </m:r>
            </m:oMath>
            <w:r>
              <w:t xml:space="preserve"> </w:t>
            </w:r>
            <w:r>
              <w:t xml:space="preserve">units up (if</w:t>
            </w:r>
            <w:r>
              <w:t xml:space="preserve"> </w:t>
            </w:r>
            <m:oMath>
              <m:r>
                <m:t>k</m:t>
              </m:r>
              <m:r>
                <m:rPr>
                  <m:sty m:val="p"/>
                </m:rPr>
                <m:t>&gt;</m:t>
              </m:r>
              <m:r>
                <m:t>0</m:t>
              </m:r>
            </m:oMath>
            <w:r>
              <w:t xml:space="preserve">) or down (if</w:t>
            </w:r>
            <w:r>
              <w:t xml:space="preserve"> </w:t>
            </w:r>
            <m:oMath>
              <m:r>
                <m:t>k</m:t>
              </m:r>
              <m:r>
                <m:rPr>
                  <m:sty m:val="p"/>
                </m:rPr>
                <m:t>&lt;</m:t>
              </m:r>
              <m:r>
                <m:t>0</m:t>
              </m:r>
            </m:oMath>
            <w:r>
              <w:t xml:space="preserve">)</w:t>
            </w:r>
          </w:p>
        </w:tc>
      </w:tr>
    </w:tbl>
    <w:p>
      <w:pPr>
        <w:pStyle w:val="BodyText"/>
      </w:pPr>
      <w:r>
        <w:rPr>
          <w:b/>
          <w:bCs/>
        </w:rPr>
        <w:t xml:space="preserve">Critical Order of Operations for Transformations:</w:t>
      </w:r>
      <w:r>
        <w:t xml:space="preserve"> </w:t>
      </w:r>
      <w:r>
        <w:t xml:space="preserve">When applying multiple transformations, the order matters. The standard order is:</w:t>
      </w:r>
      <w:r>
        <w:t xml:space="preserve"> </w:t>
      </w:r>
      <w:r>
        <w:t xml:space="preserve">1. Horizontal shift (</w:t>
      </w:r>
      <m:oMath>
        <m:r>
          <m:t>h</m:t>
        </m:r>
      </m:oMath>
      <w:r>
        <w:t xml:space="preserve">)</w:t>
      </w:r>
      <w:r>
        <w:t xml:space="preserve"> </w:t>
      </w:r>
      <w:r>
        <w:t xml:space="preserve">2. Horizontal stretch/compression and reflection (</w:t>
      </w:r>
      <m:oMath>
        <m:r>
          <m:t>b</m:t>
        </m:r>
      </m:oMath>
      <w:r>
        <w:t xml:space="preserve">)</w:t>
      </w:r>
      <w:r>
        <w:t xml:space="preserve"> </w:t>
      </w:r>
      <w:r>
        <w:t xml:space="preserve">3. Vertical stretch/compression and reflection (</w:t>
      </w:r>
      <m:oMath>
        <m:r>
          <m:t>a</m:t>
        </m:r>
      </m:oMath>
      <w:r>
        <w:t xml:space="preserve">)</w:t>
      </w:r>
      <w:r>
        <w:t xml:space="preserve"> </w:t>
      </w:r>
      <w:r>
        <w:t xml:space="preserve">4. Vertical shift (</w:t>
      </w:r>
      <m:oMath>
        <m:r>
          <m:t>k</m:t>
        </m:r>
      </m:oMath>
      <w:r>
        <w:t xml:space="preserve">)</w:t>
      </w:r>
    </w:p>
    <w:p>
      <w:pPr>
        <w:pStyle w:val="BodyText"/>
      </w:pPr>
      <w:r>
        <w:t xml:space="preserve">However, when the function is written as</w:t>
      </w:r>
      <w:r>
        <w:t xml:space="preserve"> </w:t>
      </w:r>
      <m:oMath>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 the transformations are applied in the order determined by the algebraic structure: first the horizontal transformations (inside the function’s argument), then the vertical transformations (outside the function).</w:t>
      </w:r>
    </w:p>
    <w:bookmarkEnd w:id="385"/>
    <w:bookmarkStart w:id="386" w:name="vertical-shifts-fx-k"/>
    <w:p>
      <w:pPr>
        <w:pStyle w:val="Heading3"/>
      </w:pPr>
      <w:r>
        <w:t xml:space="preserve">6.4.2 — Vertical Shifts:</w:t>
      </w:r>
      <w:r>
        <w:t xml:space="preserve"> </w:t>
      </w:r>
      <m:oMath>
        <m:r>
          <m:t>f</m:t>
        </m:r>
        <m:d>
          <m:dPr>
            <m:begChr m:val="("/>
            <m:endChr m:val=")"/>
            <m:sepChr m:val=""/>
            <m:grow/>
          </m:dPr>
          <m:e>
            <m:r>
              <m:t>x</m:t>
            </m:r>
          </m:e>
        </m:d>
        <m:r>
          <m:rPr>
            <m:sty m:val="p"/>
          </m:rPr>
          <m:t>+</m:t>
        </m:r>
        <m:r>
          <m:t>k</m:t>
        </m:r>
      </m:oMath>
    </w:p>
    <w:p>
      <w:pPr>
        <w:pStyle w:val="FirstParagraph"/>
      </w:pPr>
      <w:r>
        <w:t xml:space="preserve">Adding a constant</w:t>
      </w:r>
      <w:r>
        <w:t xml:space="preserve"> </w:t>
      </w:r>
      <m:oMath>
        <m:r>
          <m:t>k</m:t>
        </m:r>
      </m:oMath>
      <w:r>
        <w:t xml:space="preserve"> </w:t>
      </w:r>
      <w:r>
        <w:t xml:space="preserve">to the</w:t>
      </w:r>
      <w:r>
        <w:t xml:space="preserve"> </w:t>
      </w:r>
      <w:r>
        <w:rPr>
          <w:i/>
          <w:iCs/>
        </w:rPr>
        <w:t xml:space="preserve">output</w:t>
      </w:r>
      <w:r>
        <w:t xml:space="preserve"> </w:t>
      </w:r>
      <w:r>
        <w:t xml:space="preserve">of a function shifts the entire graph</w:t>
      </w:r>
      <w:r>
        <w:t xml:space="preserve"> </w:t>
      </w:r>
      <w:r>
        <w:rPr>
          <w:b/>
          <w:bCs/>
        </w:rPr>
        <w:t xml:space="preserve">vertically</w:t>
      </w:r>
      <w:r>
        <w:t xml:space="preserve">.</w:t>
      </w:r>
    </w:p>
    <w:p>
      <w:pPr>
        <w:pStyle w:val="Compact"/>
        <w:numPr>
          <w:ilvl w:val="0"/>
          <w:numId w:val="1127"/>
        </w:numPr>
      </w:pPr>
      <m:oMath>
        <m:r>
          <m:t>f</m:t>
        </m:r>
        <m:d>
          <m:dPr>
            <m:begChr m:val="("/>
            <m:endChr m:val=")"/>
            <m:sepChr m:val=""/>
            <m:grow/>
          </m:dPr>
          <m:e>
            <m:r>
              <m:t>x</m:t>
            </m:r>
          </m:e>
        </m:d>
        <m:r>
          <m:rPr>
            <m:sty m:val="p"/>
          </m:rPr>
          <m:t>+</m:t>
        </m:r>
        <m:r>
          <m:t>k</m:t>
        </m:r>
      </m:oMath>
      <w:r>
        <w:t xml:space="preserve"> </w:t>
      </w:r>
      <w:r>
        <w:t xml:space="preserve">with</w:t>
      </w:r>
      <w:r>
        <w:t xml:space="preserve"> </w:t>
      </w:r>
      <m:oMath>
        <m:r>
          <m:t>k</m:t>
        </m:r>
        <m:r>
          <m:rPr>
            <m:sty m:val="p"/>
          </m:rPr>
          <m:t>&gt;</m:t>
        </m:r>
        <m:r>
          <m:t>0</m:t>
        </m:r>
      </m:oMath>
      <w:r>
        <w:t xml:space="preserve">: shifts the graph</w:t>
      </w:r>
      <w:r>
        <w:t xml:space="preserve"> </w:t>
      </w:r>
      <w:r>
        <w:rPr>
          <w:b/>
          <w:bCs/>
        </w:rPr>
        <w:t xml:space="preserve">up</w:t>
      </w:r>
      <w:r>
        <w:t xml:space="preserve"> </w:t>
      </w:r>
      <w:r>
        <w:t xml:space="preserve">by</w:t>
      </w:r>
      <w:r>
        <w:t xml:space="preserve"> </w:t>
      </w:r>
      <m:oMath>
        <m:r>
          <m:t>k</m:t>
        </m:r>
      </m:oMath>
      <w:r>
        <w:t xml:space="preserve"> </w:t>
      </w:r>
      <w:r>
        <w:t xml:space="preserve">units</w:t>
      </w:r>
    </w:p>
    <w:p>
      <w:pPr>
        <w:pStyle w:val="Compact"/>
        <w:numPr>
          <w:ilvl w:val="0"/>
          <w:numId w:val="1127"/>
        </w:numPr>
      </w:pPr>
      <m:oMath>
        <m:r>
          <m:t>f</m:t>
        </m:r>
        <m:d>
          <m:dPr>
            <m:begChr m:val="("/>
            <m:endChr m:val=")"/>
            <m:sepChr m:val=""/>
            <m:grow/>
          </m:dPr>
          <m:e>
            <m:r>
              <m:t>x</m:t>
            </m:r>
          </m:e>
        </m:d>
        <m:r>
          <m:rPr>
            <m:sty m:val="p"/>
          </m:rPr>
          <m:t>+</m:t>
        </m:r>
        <m:r>
          <m:t>k</m:t>
        </m:r>
      </m:oMath>
      <w:r>
        <w:t xml:space="preserve"> </w:t>
      </w:r>
      <w:r>
        <w:t xml:space="preserve">with</w:t>
      </w:r>
      <w:r>
        <w:t xml:space="preserve"> </w:t>
      </w:r>
      <m:oMath>
        <m:r>
          <m:t>k</m:t>
        </m:r>
        <m:r>
          <m:rPr>
            <m:sty m:val="p"/>
          </m:rPr>
          <m:t>&lt;</m:t>
        </m:r>
        <m:r>
          <m:t>0</m:t>
        </m:r>
      </m:oMath>
      <w:r>
        <w:t xml:space="preserve">: shifts the graph</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w:t>
      </w:r>
    </w:p>
    <w:p>
      <w:pPr>
        <w:pStyle w:val="FirstParagraph"/>
      </w:pPr>
      <w:r>
        <w:rPr>
          <w:b/>
          <w:bCs/>
        </w:rPr>
        <w:t xml:space="preserve">Example:</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w:t>
      </w:r>
      <w:r>
        <w:t xml:space="preserve">is the parent quadratic shifted</w:t>
      </w:r>
      <w:r>
        <w:t xml:space="preserve"> </w:t>
      </w:r>
      <w:r>
        <w:rPr>
          <w:b/>
          <w:bCs/>
        </w:rPr>
        <w:t xml:space="preserve">up 3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t>3</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rad>
          <m:radPr>
            <m:degHide m:val="on"/>
          </m:radPr>
          <m:deg/>
          <m:e>
            <m:r>
              <m:t>x</m:t>
            </m:r>
          </m:e>
        </m:rad>
        <m:r>
          <m:rPr>
            <m:sty m:val="p"/>
          </m:rPr>
          <m:t>−</m:t>
        </m:r>
        <m:r>
          <m:t>2</m:t>
        </m:r>
      </m:oMath>
      <w:r>
        <w:t xml:space="preserve"> </w:t>
      </w:r>
      <w:r>
        <w:t xml:space="preserve">is the parent square root function shifted</w:t>
      </w:r>
      <w:r>
        <w:t xml:space="preserve"> </w:t>
      </w:r>
      <w:r>
        <w:rPr>
          <w:b/>
          <w:bCs/>
        </w:rPr>
        <w:t xml:space="preserve">down 2 units</w:t>
      </w:r>
      <w:r>
        <w:t xml:space="preserve">. The starting point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rPr>
                <m:sty m:val="p"/>
              </m:rPr>
              <m:t>−</m:t>
            </m:r>
            <m:r>
              <m:t>2</m:t>
            </m:r>
          </m:e>
        </m:d>
      </m:oMath>
      <w:r>
        <w:t xml:space="preserve">.</w:t>
      </w:r>
    </w:p>
    <w:p>
      <w:pPr>
        <w:pStyle w:val="BodyText"/>
      </w:pPr>
      <w:r>
        <w:rPr>
          <w:b/>
          <w:bCs/>
        </w:rPr>
        <w:t xml:space="preserve">Key Insight:</w:t>
      </w:r>
      <w:r>
        <w:t xml:space="preserve"> </w:t>
      </w:r>
      <w:r>
        <w:t xml:space="preserve">Vertical shifts affect the</w:t>
      </w:r>
      <w:r>
        <w:t xml:space="preserve"> </w:t>
      </w:r>
      <w:r>
        <w:rPr>
          <w:b/>
          <w:bCs/>
        </w:rPr>
        <w:t xml:space="preserve">range</w:t>
      </w:r>
      <w:r>
        <w:t xml:space="preserve"> </w:t>
      </w:r>
      <w:r>
        <w:t xml:space="preserve">of the function but not the domain. If</w:t>
      </w:r>
      <w:r>
        <w:t xml:space="preserve"> </w:t>
      </w:r>
      <m:oMath>
        <m:r>
          <m:t>f</m:t>
        </m:r>
        <m:d>
          <m:dPr>
            <m:begChr m:val="("/>
            <m:endChr m:val=")"/>
            <m:sepChr m:val=""/>
            <m:grow/>
          </m:dPr>
          <m:e>
            <m:r>
              <m:t>x</m:t>
            </m:r>
          </m:e>
        </m:d>
        <m:r>
          <m:rPr>
            <m:sty m:val="p"/>
          </m:rPr>
          <m:t>=</m:t>
        </m:r>
        <m:sSup>
          <m:e>
            <m:r>
              <m:t>x</m:t>
            </m:r>
          </m:e>
          <m:sup>
            <m:r>
              <m:t>2</m:t>
            </m:r>
          </m:sup>
        </m:sSup>
      </m:oMath>
      <w:r>
        <w:t xml:space="preserve"> </w:t>
      </w:r>
      <w:r>
        <w:t xml:space="preserve">has range</w:t>
      </w:r>
      <w:r>
        <w:t xml:space="preserve"> </w:t>
      </w:r>
      <m:oMath>
        <m:r>
          <m:rPr>
            <m:sty m:val="p"/>
          </m:rPr>
          <m:t>[</m:t>
        </m:r>
        <m:r>
          <m:t>0</m:t>
        </m:r>
        <m:r>
          <m:rPr>
            <m:sty m:val="p"/>
          </m:rPr>
          <m:t>,</m:t>
        </m:r>
        <m:r>
          <m:rPr>
            <m:sty m:val="p"/>
          </m:rPr>
          <m:t>∞</m:t>
        </m:r>
        <m:r>
          <m:rPr>
            <m:sty m:val="p"/>
          </m:rPr>
          <m:t>)</m:t>
        </m:r>
      </m:oMath>
      <w:r>
        <w:t xml:space="preserve">, then</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w:t>
      </w:r>
      <w:r>
        <w:t xml:space="preserve">has range</w:t>
      </w:r>
      <w:r>
        <w:t xml:space="preserve"> </w:t>
      </w:r>
      <m:oMath>
        <m:r>
          <m:rPr>
            <m:sty m:val="p"/>
          </m:rPr>
          <m:t>[</m:t>
        </m:r>
        <m:r>
          <m:t>3</m:t>
        </m:r>
        <m:r>
          <m:rPr>
            <m:sty m:val="p"/>
          </m:rPr>
          <m:t>,</m:t>
        </m:r>
        <m:r>
          <m:rPr>
            <m:sty m:val="p"/>
          </m:rPr>
          <m:t>∞</m:t>
        </m:r>
        <m:r>
          <m:rPr>
            <m:sty m:val="p"/>
          </m:rPr>
          <m:t>)</m:t>
        </m:r>
      </m:oMath>
      <w:r>
        <w:t xml:space="preserve">.</w:t>
      </w:r>
    </w:p>
    <w:bookmarkEnd w:id="386"/>
    <w:bookmarkStart w:id="387" w:name="horizontal-shifts-fx---h"/>
    <w:p>
      <w:pPr>
        <w:pStyle w:val="Heading3"/>
      </w:pPr>
      <w:r>
        <w:t xml:space="preserve">6.4.3 — Horizontal Shifts:</w:t>
      </w:r>
      <w:r>
        <w:t xml:space="preserve"> </w:t>
      </w:r>
      <m:oMath>
        <m:r>
          <m:t>f</m:t>
        </m:r>
        <m:d>
          <m:dPr>
            <m:begChr m:val="("/>
            <m:endChr m:val=")"/>
            <m:sepChr m:val=""/>
            <m:grow/>
          </m:dPr>
          <m:e>
            <m:r>
              <m:t>x</m:t>
            </m:r>
            <m:r>
              <m:rPr>
                <m:sty m:val="p"/>
              </m:rPr>
              <m:t>−</m:t>
            </m:r>
            <m:r>
              <m:t>h</m:t>
            </m:r>
          </m:e>
        </m:d>
      </m:oMath>
    </w:p>
    <w:p>
      <w:pPr>
        <w:pStyle w:val="FirstParagraph"/>
      </w:pPr>
      <w:r>
        <w:t xml:space="preserve">Replacing</w:t>
      </w:r>
      <w:r>
        <w:t xml:space="preserve"> </w:t>
      </w:r>
      <m:oMath>
        <m:r>
          <m:t>x</m:t>
        </m:r>
      </m:oMath>
      <w:r>
        <w:t xml:space="preserve"> </w:t>
      </w:r>
      <w:r>
        <w:t xml:space="preserve">with</w:t>
      </w:r>
      <w:r>
        <w:t xml:space="preserve"> </w:t>
      </w:r>
      <m:oMath>
        <m:d>
          <m:dPr>
            <m:begChr m:val="("/>
            <m:endChr m:val=")"/>
            <m:sepChr m:val=""/>
            <m:grow/>
          </m:dPr>
          <m:e>
            <m:r>
              <m:t>x</m:t>
            </m:r>
            <m:r>
              <m:rPr>
                <m:sty m:val="p"/>
              </m:rPr>
              <m:t>−</m:t>
            </m:r>
            <m:r>
              <m:t>h</m:t>
            </m:r>
          </m:e>
        </m:d>
      </m:oMath>
      <w:r>
        <w:t xml:space="preserve"> </w:t>
      </w:r>
      <w:r>
        <w:t xml:space="preserve">in the function’s argument shifts the graph</w:t>
      </w:r>
      <w:r>
        <w:t xml:space="preserve"> </w:t>
      </w:r>
      <w:r>
        <w:rPr>
          <w:b/>
          <w:bCs/>
        </w:rPr>
        <w:t xml:space="preserve">horizontally</w:t>
      </w:r>
      <w:r>
        <w:t xml:space="preserve">.</w:t>
      </w:r>
    </w:p>
    <w:p>
      <w:pPr>
        <w:pStyle w:val="Compact"/>
        <w:numPr>
          <w:ilvl w:val="0"/>
          <w:numId w:val="1128"/>
        </w:numPr>
      </w:pPr>
      <m:oMath>
        <m:r>
          <m:t>f</m:t>
        </m:r>
        <m:d>
          <m:dPr>
            <m:begChr m:val="("/>
            <m:endChr m:val=")"/>
            <m:sepChr m:val=""/>
            <m:grow/>
          </m:dPr>
          <m:e>
            <m:r>
              <m:t>x</m:t>
            </m:r>
            <m:r>
              <m:rPr>
                <m:sty m:val="p"/>
              </m:rPr>
              <m:t>−</m:t>
            </m:r>
            <m:r>
              <m:t>h</m:t>
            </m:r>
          </m:e>
        </m:d>
      </m:oMath>
      <w:r>
        <w:t xml:space="preserve"> </w:t>
      </w:r>
      <w:r>
        <w:t xml:space="preserve">with</w:t>
      </w:r>
      <w:r>
        <w:t xml:space="preserve"> </w:t>
      </w:r>
      <m:oMath>
        <m:r>
          <m:t>h</m:t>
        </m:r>
        <m:r>
          <m:rPr>
            <m:sty m:val="p"/>
          </m:rPr>
          <m:t>&gt;</m:t>
        </m:r>
        <m:r>
          <m:t>0</m:t>
        </m:r>
      </m:oMath>
      <w:r>
        <w:t xml:space="preserve">: shifts the graph</w:t>
      </w:r>
      <w:r>
        <w:t xml:space="preserve"> </w:t>
      </w:r>
      <w:r>
        <w:rPr>
          <w:b/>
          <w:bCs/>
        </w:rPr>
        <w:t xml:space="preserve">right</w:t>
      </w:r>
      <w:r>
        <w:t xml:space="preserve"> </w:t>
      </w:r>
      <w:r>
        <w:t xml:space="preserve">by</w:t>
      </w:r>
      <w:r>
        <w:t xml:space="preserve"> </w:t>
      </w:r>
      <m:oMath>
        <m:r>
          <m:t>h</m:t>
        </m:r>
      </m:oMath>
      <w:r>
        <w:t xml:space="preserve"> </w:t>
      </w:r>
      <w:r>
        <w:t xml:space="preserve">units</w:t>
      </w:r>
    </w:p>
    <w:p>
      <w:pPr>
        <w:pStyle w:val="Compact"/>
        <w:numPr>
          <w:ilvl w:val="0"/>
          <w:numId w:val="1128"/>
        </w:numPr>
      </w:pPr>
      <m:oMath>
        <m:r>
          <m:t>f</m:t>
        </m:r>
        <m:d>
          <m:dPr>
            <m:begChr m:val="("/>
            <m:endChr m:val=")"/>
            <m:sepChr m:val=""/>
            <m:grow/>
          </m:dPr>
          <m:e>
            <m:r>
              <m:t>x</m:t>
            </m:r>
            <m:r>
              <m:rPr>
                <m:sty m:val="p"/>
              </m:rPr>
              <m:t>−</m:t>
            </m:r>
            <m:r>
              <m:t>h</m:t>
            </m:r>
          </m:e>
        </m:d>
      </m:oMath>
      <w:r>
        <w:t xml:space="preserve"> </w:t>
      </w:r>
      <w:r>
        <w:t xml:space="preserve">with</w:t>
      </w:r>
      <w:r>
        <w:t xml:space="preserve"> </w:t>
      </w:r>
      <m:oMath>
        <m:r>
          <m:t>h</m:t>
        </m:r>
        <m:r>
          <m:rPr>
            <m:sty m:val="p"/>
          </m:rPr>
          <m:t>&lt;</m:t>
        </m:r>
        <m:r>
          <m:t>0</m:t>
        </m:r>
      </m:oMath>
      <w:r>
        <w:t xml:space="preserve">: shifts the graph</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w:t>
      </w:r>
    </w:p>
    <w:p>
      <w:pPr>
        <w:pStyle w:val="FirstParagraph"/>
      </w:pPr>
      <w:r>
        <w:rPr>
          <w:b/>
          <w:bCs/>
        </w:rPr>
        <w:t xml:space="preserve">⚠️ THE SIGN REVERSAL TRAP:</w:t>
      </w:r>
      <w:r>
        <w:t xml:space="preserve"> </w:t>
      </w:r>
      <w:r>
        <w:t xml:space="preserve">This is one of the most common sources of error on the ACT. The direction of the horizontal shift is</w:t>
      </w:r>
      <w:r>
        <w:t xml:space="preserve"> </w:t>
      </w:r>
      <w:r>
        <w:rPr>
          <w:b/>
          <w:bCs/>
        </w:rPr>
        <w:t xml:space="preserve">opposite</w:t>
      </w:r>
      <w:r>
        <w:t xml:space="preserve"> </w:t>
      </w:r>
      <w:r>
        <w:t xml:space="preserve">to the sign inside the parentheses.</w:t>
      </w:r>
      <w:r>
        <w:t xml:space="preserve"> </w:t>
      </w:r>
      <m:oMath>
        <m:r>
          <m:t>f</m:t>
        </m:r>
        <m:d>
          <m:dPr>
            <m:begChr m:val="("/>
            <m:endChr m:val=")"/>
            <m:sepChr m:val=""/>
            <m:grow/>
          </m:dPr>
          <m:e>
            <m:r>
              <m:t>x</m:t>
            </m:r>
            <m:r>
              <m:rPr>
                <m:sty m:val="p"/>
              </m:rPr>
              <m:t>−</m:t>
            </m:r>
            <m:r>
              <m:t>3</m:t>
            </m:r>
          </m:e>
        </m:d>
      </m:oMath>
      <w:r>
        <w:t xml:space="preserve"> </w:t>
      </w:r>
      <w:r>
        <w:t xml:space="preserve">shifts</w:t>
      </w:r>
      <w:r>
        <w:t xml:space="preserve"> </w:t>
      </w:r>
      <w:r>
        <w:rPr>
          <w:b/>
          <w:bCs/>
        </w:rPr>
        <w:t xml:space="preserve">right</w:t>
      </w:r>
      <w:r>
        <w:t xml:space="preserve"> </w:t>
      </w:r>
      <w:r>
        <w:t xml:space="preserve">(not left), and</w:t>
      </w:r>
      <w:r>
        <w:t xml:space="preserve"> </w:t>
      </w:r>
      <m:oMath>
        <m:r>
          <m:t>f</m:t>
        </m:r>
        <m:d>
          <m:dPr>
            <m:begChr m:val="("/>
            <m:endChr m:val=")"/>
            <m:sepChr m:val=""/>
            <m:grow/>
          </m:dPr>
          <m:e>
            <m:r>
              <m:t>x</m:t>
            </m:r>
            <m:r>
              <m:rPr>
                <m:sty m:val="p"/>
              </m:rPr>
              <m:t>+</m:t>
            </m:r>
            <m:r>
              <m:t>2</m:t>
            </m:r>
          </m:e>
        </m:d>
        <m:r>
          <m:rPr>
            <m:sty m:val="p"/>
          </m:rPr>
          <m:t>=</m:t>
        </m:r>
        <m:r>
          <m:t>f</m:t>
        </m:r>
        <m:d>
          <m:dPr>
            <m:begChr m:val="("/>
            <m:endChr m:val=")"/>
            <m:sepChr m:val=""/>
            <m:grow/>
          </m:dPr>
          <m:e>
            <m:r>
              <m:t>x</m:t>
            </m:r>
            <m:r>
              <m:rPr>
                <m:sty m:val="p"/>
              </m:rPr>
              <m:t>−</m:t>
            </m:r>
            <m:d>
              <m:dPr>
                <m:begChr m:val="("/>
                <m:endChr m:val=")"/>
                <m:sepChr m:val=""/>
                <m:grow/>
              </m:dPr>
              <m:e>
                <m:r>
                  <m:rPr>
                    <m:sty m:val="p"/>
                  </m:rPr>
                  <m:t>−</m:t>
                </m:r>
                <m:r>
                  <m:t>2</m:t>
                </m:r>
              </m:e>
            </m:d>
          </m:e>
        </m:d>
      </m:oMath>
      <w:r>
        <w:t xml:space="preserve"> </w:t>
      </w:r>
      <w:r>
        <w:t xml:space="preserve">shifts</w:t>
      </w:r>
      <w:r>
        <w:t xml:space="preserve"> </w:t>
      </w:r>
      <w:r>
        <w:rPr>
          <w:b/>
          <w:bCs/>
        </w:rPr>
        <w:t xml:space="preserve">left</w:t>
      </w:r>
      <w:r>
        <w:t xml:space="preserve"> </w:t>
      </w:r>
      <w:r>
        <w:t xml:space="preserve">(not right).</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r>
                  <m:t>x</m:t>
                </m:r>
                <m:r>
                  <m:rPr>
                    <m:sty m:val="p"/>
                  </m:rPr>
                  <m:t>−</m:t>
                </m:r>
                <m:r>
                  <m:t>4</m:t>
                </m:r>
              </m:e>
            </m:d>
          </m:e>
          <m:sup>
            <m:r>
              <m:t>2</m:t>
            </m:r>
          </m:sup>
        </m:sSup>
      </m:oMath>
      <w:r>
        <w:t xml:space="preserve"> </w:t>
      </w:r>
      <w:r>
        <w:t xml:space="preserve">is the parent quadratic shifted</w:t>
      </w:r>
      <w:r>
        <w:t xml:space="preserve"> </w:t>
      </w:r>
      <w:r>
        <w:rPr>
          <w:b/>
          <w:bCs/>
        </w:rPr>
        <w:t xml:space="preserve">right 4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t>0</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d>
          <m:dPr>
            <m:begChr m:val="|"/>
            <m:endChr m:val="|"/>
            <m:sepChr m:val=""/>
            <m:grow/>
          </m:dPr>
          <m:e>
            <m:r>
              <m:t>x</m:t>
            </m:r>
            <m:r>
              <m:rPr>
                <m:sty m:val="p"/>
              </m:rPr>
              <m:t>+</m:t>
            </m:r>
            <m:r>
              <m:t>5</m:t>
            </m:r>
          </m:e>
        </m:d>
      </m:oMath>
      <w:r>
        <w:t xml:space="preserve"> </w:t>
      </w:r>
      <w:r>
        <w:t xml:space="preserve">is the parent absolute value function shifted</w:t>
      </w:r>
      <w:r>
        <w:t xml:space="preserve"> </w:t>
      </w:r>
      <w:r>
        <w:rPr>
          <w:b/>
          <w:bCs/>
        </w:rPr>
        <w:t xml:space="preserve">left 5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rPr>
                <m:sty m:val="p"/>
              </m:rPr>
              <m:t>−</m:t>
            </m:r>
            <m:r>
              <m:t>5</m:t>
            </m:r>
            <m:r>
              <m:rPr>
                <m:sty m:val="p"/>
              </m:rPr>
              <m:t>,</m:t>
            </m:r>
            <m:r>
              <m:t>0</m:t>
            </m:r>
          </m:e>
        </m:d>
      </m:oMath>
      <w:r>
        <w:t xml:space="preserve">.</w:t>
      </w:r>
    </w:p>
    <w:p>
      <w:pPr>
        <w:pStyle w:val="BodyText"/>
      </w:pPr>
      <w:r>
        <w:rPr>
          <w:b/>
          <w:bCs/>
        </w:rPr>
        <w:t xml:space="preserve">Key Insight:</w:t>
      </w:r>
      <w:r>
        <w:t xml:space="preserve"> </w:t>
      </w:r>
      <w:r>
        <w:t xml:space="preserve">Horizontal shifts affect the</w:t>
      </w:r>
      <w:r>
        <w:t xml:space="preserve"> </w:t>
      </w:r>
      <w:r>
        <w:rPr>
          <w:b/>
          <w:bCs/>
        </w:rPr>
        <w:t xml:space="preserve">domain</w:t>
      </w:r>
      <w:r>
        <w:t xml:space="preserve"> </w:t>
      </w:r>
      <w:r>
        <w:t xml:space="preserve">of the function (when domain restrictions exist) but not the range. If</w:t>
      </w:r>
      <w:r>
        <w:t xml:space="preserve"> </w:t>
      </w:r>
      <m:oMath>
        <m:r>
          <m:t>f</m:t>
        </m:r>
        <m:d>
          <m:dPr>
            <m:begChr m:val="("/>
            <m:endChr m:val=")"/>
            <m:sepChr m:val=""/>
            <m:grow/>
          </m:dPr>
          <m:e>
            <m:r>
              <m:t>x</m:t>
            </m:r>
          </m:e>
        </m:d>
        <m:r>
          <m:rPr>
            <m:sty m:val="p"/>
          </m:rPr>
          <m:t>=</m:t>
        </m:r>
        <m:rad>
          <m:radPr>
            <m:degHide m:val="on"/>
          </m:radPr>
          <m:deg/>
          <m:e>
            <m:r>
              <m:t>x</m:t>
            </m:r>
          </m:e>
        </m:rad>
      </m:oMath>
      <w:r>
        <w:t xml:space="preserve"> </w:t>
      </w:r>
      <w:r>
        <w:t xml:space="preserve">has domain</w:t>
      </w:r>
      <w:r>
        <w:t xml:space="preserve"> </w:t>
      </w:r>
      <m:oMath>
        <m:r>
          <m:rPr>
            <m:sty m:val="p"/>
          </m:rPr>
          <m:t>[</m:t>
        </m:r>
        <m:r>
          <m:t>0</m:t>
        </m:r>
        <m:r>
          <m:rPr>
            <m:sty m:val="p"/>
          </m:rPr>
          <m:t>,</m:t>
        </m:r>
        <m:r>
          <m:rPr>
            <m:sty m:val="p"/>
          </m:rPr>
          <m:t>∞</m:t>
        </m:r>
        <m:r>
          <m:rPr>
            <m:sty m:val="p"/>
          </m:rPr>
          <m:t>)</m:t>
        </m:r>
      </m:oMath>
      <w:r>
        <w:t xml:space="preserve">, then</w:t>
      </w:r>
      <w:r>
        <w:t xml:space="preserve"> </w:t>
      </w:r>
      <m:oMath>
        <m:r>
          <m:t>g</m:t>
        </m:r>
        <m:d>
          <m:dPr>
            <m:begChr m:val="("/>
            <m:endChr m:val=")"/>
            <m:sepChr m:val=""/>
            <m:grow/>
          </m:dPr>
          <m:e>
            <m:r>
              <m:t>x</m:t>
            </m:r>
          </m:e>
        </m:d>
        <m:r>
          <m:rPr>
            <m:sty m:val="p"/>
          </m:rPr>
          <m:t>=</m:t>
        </m:r>
        <m:rad>
          <m:radPr>
            <m:degHide m:val="on"/>
          </m:radPr>
          <m:deg/>
          <m:e>
            <m:r>
              <m:t>x</m:t>
            </m:r>
            <m:r>
              <m:rPr>
                <m:sty m:val="p"/>
              </m:rPr>
              <m:t>−</m:t>
            </m:r>
            <m:r>
              <m:t>3</m:t>
            </m:r>
          </m:e>
        </m:rad>
      </m:oMath>
      <w:r>
        <w:t xml:space="preserve"> </w:t>
      </w:r>
      <w:r>
        <w:t xml:space="preserve">has domain</w:t>
      </w:r>
      <w:r>
        <w:t xml:space="preserve"> </w:t>
      </w:r>
      <m:oMath>
        <m:r>
          <m:rPr>
            <m:sty m:val="p"/>
          </m:rPr>
          <m:t>[</m:t>
        </m:r>
        <m:r>
          <m:t>3</m:t>
        </m:r>
        <m:r>
          <m:rPr>
            <m:sty m:val="p"/>
          </m:rPr>
          <m:t>,</m:t>
        </m:r>
        <m:r>
          <m:rPr>
            <m:sty m:val="p"/>
          </m:rPr>
          <m:t>∞</m:t>
        </m:r>
        <m:r>
          <m:rPr>
            <m:sty m:val="p"/>
          </m:rPr>
          <m:t>)</m:t>
        </m:r>
      </m:oMath>
      <w:r>
        <w:t xml:space="preserve">.</w:t>
      </w:r>
    </w:p>
    <w:bookmarkEnd w:id="387"/>
    <w:bookmarkStart w:id="388" w:name="X62301a60f5efa8446fd1618518009f5bedae357"/>
    <w:p>
      <w:pPr>
        <w:pStyle w:val="Heading3"/>
      </w:pPr>
      <w:r>
        <w:t xml:space="preserve">6.4.4 — Vertical Stretches and Compressions:</w:t>
      </w:r>
      <w:r>
        <w:t xml:space="preserve"> </w:t>
      </w:r>
      <m:oMath>
        <m:r>
          <m:t>a</m:t>
        </m:r>
        <m:r>
          <m:rPr>
            <m:sty m:val="p"/>
          </m:rPr>
          <m:t>⋅</m:t>
        </m:r>
        <m:r>
          <m:t>f</m:t>
        </m:r>
        <m:d>
          <m:dPr>
            <m:begChr m:val="("/>
            <m:endChr m:val=")"/>
            <m:sepChr m:val=""/>
            <m:grow/>
          </m:dPr>
          <m:e>
            <m:r>
              <m:t>x</m:t>
            </m:r>
          </m:e>
        </m:d>
      </m:oMath>
    </w:p>
    <w:p>
      <w:pPr>
        <w:pStyle w:val="FirstParagraph"/>
      </w:pPr>
      <w:r>
        <w:t xml:space="preserve">Multiplying the</w:t>
      </w:r>
      <w:r>
        <w:t xml:space="preserve"> </w:t>
      </w:r>
      <w:r>
        <w:rPr>
          <w:i/>
          <w:iCs/>
        </w:rPr>
        <w:t xml:space="preserve">output</w:t>
      </w:r>
      <w:r>
        <w:t xml:space="preserve"> </w:t>
      </w:r>
      <w:r>
        <w:t xml:space="preserve">of a function by a constant</w:t>
      </w:r>
      <w:r>
        <w:t xml:space="preserve"> </w:t>
      </w:r>
      <m:oMath>
        <m:r>
          <m:t>a</m:t>
        </m:r>
      </m:oMath>
      <w:r>
        <w:t xml:space="preserve"> </w:t>
      </w:r>
      <w:r>
        <w:t xml:space="preserve">stretches or compresses the graph</w:t>
      </w:r>
      <w:r>
        <w:t xml:space="preserve"> </w:t>
      </w:r>
      <w:r>
        <w:rPr>
          <w:b/>
          <w:bCs/>
        </w:rPr>
        <w:t xml:space="preserve">vertically</w:t>
      </w:r>
      <w:r>
        <w:t xml:space="preserve">.</w:t>
      </w:r>
    </w:p>
    <w:p>
      <w:pPr>
        <w:pStyle w:val="Compact"/>
        <w:numPr>
          <w:ilvl w:val="0"/>
          <w:numId w:val="1129"/>
        </w:numPr>
      </w:pPr>
      <w:r>
        <w:t xml:space="preserve">If</w:t>
      </w:r>
      <w:r>
        <w:t xml:space="preserve"> </w:t>
      </w:r>
      <m:oMath>
        <m:d>
          <m:dPr>
            <m:begChr m:val="|"/>
            <m:endChr m:val="|"/>
            <m:sepChr m:val=""/>
            <m:grow/>
          </m:dPr>
          <m:e>
            <m:r>
              <m:t>a</m:t>
            </m:r>
          </m:e>
        </m:d>
        <m:r>
          <m:rPr>
            <m:sty m:val="p"/>
          </m:rPr>
          <m:t>&gt;</m:t>
        </m:r>
        <m:r>
          <m:t>1</m:t>
        </m:r>
      </m:oMath>
      <w:r>
        <w:t xml:space="preserve">:</w:t>
      </w:r>
      <w:r>
        <w:t xml:space="preserve"> </w:t>
      </w:r>
      <w:r>
        <w:rPr>
          <w:b/>
          <w:bCs/>
        </w:rPr>
        <w:t xml:space="preserve">vertical stretch</w:t>
      </w:r>
      <w:r>
        <w:t xml:space="preserve"> </w:t>
      </w:r>
      <w:r>
        <w:t xml:space="preserve">by a factor of</w:t>
      </w:r>
      <w:r>
        <w:t xml:space="preserve"> </w:t>
      </w:r>
      <m:oMath>
        <m:r>
          <m:t>a</m:t>
        </m:r>
      </m:oMath>
      <w:r>
        <w:t xml:space="preserve"> </w:t>
      </w:r>
      <w:r>
        <w:t xml:space="preserve">(the graph becomes</w:t>
      </w:r>
      <w:r>
        <w:t xml:space="preserve"> </w:t>
      </w:r>
      <w:r>
        <w:t xml:space="preserve">“</w:t>
      </w:r>
      <w:r>
        <w:t xml:space="preserve">taller</w:t>
      </w:r>
      <w:r>
        <w:t xml:space="preserve">”</w:t>
      </w:r>
      <w:r>
        <w:t xml:space="preserve"> </w:t>
      </w:r>
      <w:r>
        <w:t xml:space="preserve">or</w:t>
      </w:r>
      <w:r>
        <w:t xml:space="preserve"> </w:t>
      </w:r>
      <w:r>
        <w:t xml:space="preserve">“</w:t>
      </w:r>
      <w:r>
        <w:t xml:space="preserve">steeper</w:t>
      </w:r>
      <w:r>
        <w:t xml:space="preserve">”</w:t>
      </w:r>
      <w:r>
        <w:t xml:space="preserve">)</w:t>
      </w:r>
    </w:p>
    <w:p>
      <w:pPr>
        <w:pStyle w:val="Compact"/>
        <w:numPr>
          <w:ilvl w:val="0"/>
          <w:numId w:val="1129"/>
        </w:numPr>
      </w:pPr>
      <w:r>
        <w:t xml:space="preserve">If</w:t>
      </w:r>
      <w:r>
        <w:t xml:space="preserve"> </w:t>
      </w:r>
      <m:oMath>
        <m:r>
          <m:t>0</m:t>
        </m:r>
        <m:r>
          <m:rPr>
            <m:sty m:val="p"/>
          </m:rPr>
          <m:t>&lt;</m:t>
        </m:r>
        <m:d>
          <m:dPr>
            <m:begChr m:val="|"/>
            <m:endChr m:val="|"/>
            <m:sepChr m:val=""/>
            <m:grow/>
          </m:dPr>
          <m:e>
            <m:r>
              <m:t>a</m:t>
            </m:r>
          </m:e>
        </m:d>
        <m:r>
          <m:rPr>
            <m:sty m:val="p"/>
          </m:rPr>
          <m:t>&lt;</m:t>
        </m:r>
        <m:r>
          <m:t>1</m:t>
        </m:r>
      </m:oMath>
      <w:r>
        <w:t xml:space="preserve">:</w:t>
      </w:r>
      <w:r>
        <w:t xml:space="preserve"> </w:t>
      </w:r>
      <w:r>
        <w:rPr>
          <w:b/>
          <w:bCs/>
        </w:rPr>
        <w:t xml:space="preserve">vertical compression</w:t>
      </w:r>
      <w:r>
        <w:t xml:space="preserve"> </w:t>
      </w:r>
      <w:r>
        <w:t xml:space="preserve">by a factor of</w:t>
      </w:r>
      <w:r>
        <w:t xml:space="preserve"> </w:t>
      </w:r>
      <m:oMath>
        <m:r>
          <m:t>a</m:t>
        </m:r>
      </m:oMath>
      <w:r>
        <w:t xml:space="preserve"> </w:t>
      </w:r>
      <w:r>
        <w:t xml:space="preserve">(the graph becomes</w:t>
      </w:r>
      <w:r>
        <w:t xml:space="preserve"> </w:t>
      </w:r>
      <w:r>
        <w:t xml:space="preserve">“</w:t>
      </w:r>
      <w:r>
        <w:t xml:space="preserve">shorter</w:t>
      </w:r>
      <w:r>
        <w:t xml:space="preserve">”</w:t>
      </w:r>
      <w:r>
        <w:t xml:space="preserve"> </w:t>
      </w:r>
      <w:r>
        <w:t xml:space="preserve">or</w:t>
      </w:r>
      <w:r>
        <w:t xml:space="preserve"> </w:t>
      </w:r>
      <w:r>
        <w:t xml:space="preserve">“</w:t>
      </w:r>
      <w:r>
        <w:t xml:space="preserve">flatter</w:t>
      </w:r>
      <w:r>
        <w:t xml:space="preserve">”</w:t>
      </w:r>
      <w:r>
        <w:t xml:space="preserve">)</w:t>
      </w:r>
    </w:p>
    <w:p>
      <w:pPr>
        <w:pStyle w:val="Compact"/>
        <w:numPr>
          <w:ilvl w:val="0"/>
          <w:numId w:val="1129"/>
        </w:numPr>
      </w:pPr>
      <w:r>
        <w:t xml:space="preserve">If</w:t>
      </w:r>
      <w:r>
        <w:t xml:space="preserve"> </w:t>
      </w:r>
      <m:oMath>
        <m:r>
          <m:t>a</m:t>
        </m:r>
        <m:r>
          <m:rPr>
            <m:sty m:val="p"/>
          </m:rPr>
          <m:t>&lt;</m:t>
        </m:r>
        <m:r>
          <m:t>0</m:t>
        </m:r>
      </m:oMath>
      <w:r>
        <w:t xml:space="preserve">: the graph is also</w:t>
      </w:r>
      <w:r>
        <w:t xml:space="preserve"> </w:t>
      </w:r>
      <w:r>
        <w:rPr>
          <w:b/>
          <w:bCs/>
        </w:rPr>
        <w:t xml:space="preserve">reflected across the</w:t>
      </w:r>
      <w:r>
        <w:rPr>
          <w:b/>
          <w:bCs/>
        </w:rPr>
        <w:t xml:space="preserve"> </w:t>
      </w:r>
      <m:oMath>
        <m:r>
          <m:t>x</m:t>
        </m:r>
      </m:oMath>
      <w:r>
        <w:rPr>
          <w:b/>
          <w:bCs/>
        </w:rPr>
        <w:t xml:space="preserve">-axis</w:t>
      </w:r>
    </w:p>
    <w:p>
      <w:pPr>
        <w:pStyle w:val="FirstParagraph"/>
      </w:pPr>
      <w:r>
        <w:rPr>
          <w:b/>
          <w:bCs/>
        </w:rPr>
        <w:t xml:space="preserve">Example:</w:t>
      </w:r>
      <w:r>
        <w:t xml:space="preserve"> </w:t>
      </w:r>
      <m:oMath>
        <m:r>
          <m:t>g</m:t>
        </m:r>
        <m:d>
          <m:dPr>
            <m:begChr m:val="("/>
            <m:endChr m:val=")"/>
            <m:sepChr m:val=""/>
            <m:grow/>
          </m:dPr>
          <m:e>
            <m:r>
              <m:t>x</m:t>
            </m:r>
          </m:e>
        </m:d>
        <m:r>
          <m:rPr>
            <m:sty m:val="p"/>
          </m:rPr>
          <m:t>=</m:t>
        </m:r>
        <m:r>
          <m:t>3</m:t>
        </m:r>
        <m:sSup>
          <m:e>
            <m:r>
              <m:t>x</m:t>
            </m:r>
          </m:e>
          <m:sup>
            <m:r>
              <m:t>2</m:t>
            </m:r>
          </m:sup>
        </m:sSup>
      </m:oMath>
      <w:r>
        <w:t xml:space="preserve"> </w:t>
      </w:r>
      <w:r>
        <w:t xml:space="preserve">is the parent quadratic stretched vertically by a factor of 3. The point</w:t>
      </w:r>
      <w:r>
        <w:t xml:space="preserve"> </w:t>
      </w:r>
      <m:oMath>
        <m:d>
          <m:dPr>
            <m:begChr m:val="("/>
            <m:endChr m:val=")"/>
            <m:sepChr m:val=""/>
            <m:grow/>
          </m:dPr>
          <m:e>
            <m:r>
              <m:t>1</m:t>
            </m:r>
            <m:r>
              <m:rPr>
                <m:sty m:val="p"/>
              </m:rPr>
              <m:t>,</m:t>
            </m:r>
            <m:r>
              <m:t>1</m:t>
            </m:r>
          </m:e>
        </m:d>
      </m:oMath>
      <w:r>
        <w:t xml:space="preserve"> </w:t>
      </w:r>
      <w:r>
        <w:t xml:space="preserve">on the parent becomes</w:t>
      </w:r>
      <w:r>
        <w:t xml:space="preserve"> </w:t>
      </w:r>
      <m:oMath>
        <m:d>
          <m:dPr>
            <m:begChr m:val="("/>
            <m:endChr m:val=")"/>
            <m:sepChr m:val=""/>
            <m:grow/>
          </m:dPr>
          <m:e>
            <m:r>
              <m:t>1</m:t>
            </m:r>
            <m:r>
              <m:rPr>
                <m:sty m:val="p"/>
              </m:rPr>
              <m:t>,</m:t>
            </m:r>
            <m:r>
              <m:t>3</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f>
          <m:fPr>
            <m:type m:val="bar"/>
          </m:fPr>
          <m:num>
            <m:r>
              <m:t>1</m:t>
            </m:r>
          </m:num>
          <m:den>
            <m:r>
              <m:t>2</m:t>
            </m:r>
          </m:den>
        </m:f>
        <m:rad>
          <m:radPr>
            <m:degHide m:val="on"/>
          </m:radPr>
          <m:deg/>
          <m:e>
            <m:r>
              <m:t>x</m:t>
            </m:r>
          </m:e>
        </m:rad>
      </m:oMath>
      <w:r>
        <w:t xml:space="preserve"> </w:t>
      </w:r>
      <w:r>
        <w:t xml:space="preserve">is the parent square root compressed vertically by a factor of</w:t>
      </w:r>
      <w:r>
        <w:t xml:space="preserve"> </w:t>
      </w:r>
      <m:oMath>
        <m:r>
          <m:t>1</m:t>
        </m:r>
        <m:r>
          <m:rPr>
            <m:sty m:val="p"/>
          </m:rPr>
          <m:t>/</m:t>
        </m:r>
        <m:r>
          <m:t>2</m:t>
        </m:r>
      </m:oMath>
      <w:r>
        <w:t xml:space="preserve">. The point</w:t>
      </w:r>
      <w:r>
        <w:t xml:space="preserve"> </w:t>
      </w:r>
      <m:oMath>
        <m:d>
          <m:dPr>
            <m:begChr m:val="("/>
            <m:endChr m:val=")"/>
            <m:sepChr m:val=""/>
            <m:grow/>
          </m:dPr>
          <m:e>
            <m:r>
              <m:t>4</m:t>
            </m:r>
            <m:r>
              <m:rPr>
                <m:sty m:val="p"/>
              </m:rPr>
              <m:t>,</m:t>
            </m:r>
            <m:r>
              <m:t>2</m:t>
            </m:r>
          </m:e>
        </m:d>
      </m:oMath>
      <w:r>
        <w:t xml:space="preserve"> </w:t>
      </w:r>
      <w:r>
        <w:t xml:space="preserve">on the parent becomes</w:t>
      </w:r>
      <w:r>
        <w:t xml:space="preserve"> </w:t>
      </w:r>
      <m:oMath>
        <m:d>
          <m:dPr>
            <m:begChr m:val="("/>
            <m:endChr m:val=")"/>
            <m:sepChr m:val=""/>
            <m:grow/>
          </m:dPr>
          <m:e>
            <m:r>
              <m:t>4</m:t>
            </m:r>
            <m:r>
              <m:rPr>
                <m:sty m:val="p"/>
              </m:rPr>
              <m:t>,</m:t>
            </m:r>
            <m:r>
              <m:t>1</m:t>
            </m:r>
          </m:e>
        </m:d>
      </m:oMath>
      <w:r>
        <w:t xml:space="preserve">.</w:t>
      </w:r>
    </w:p>
    <w:bookmarkEnd w:id="388"/>
    <w:bookmarkStart w:id="389" w:name="X9676d2ba18c4775f9cc3b2ff975bc4d97920998"/>
    <w:p>
      <w:pPr>
        <w:pStyle w:val="Heading3"/>
      </w:pPr>
      <w:r>
        <w:t xml:space="preserve">6.4.5 — Horizontal Stretches and Compressions:</w:t>
      </w:r>
      <w:r>
        <w:t xml:space="preserve"> </w:t>
      </w:r>
      <m:oMath>
        <m:r>
          <m:t>f</m:t>
        </m:r>
        <m:d>
          <m:dPr>
            <m:begChr m:val="("/>
            <m:endChr m:val=")"/>
            <m:sepChr m:val=""/>
            <m:grow/>
          </m:dPr>
          <m:e>
            <m:r>
              <m:t>b</m:t>
            </m:r>
            <m:r>
              <m:t>x</m:t>
            </m:r>
          </m:e>
        </m:d>
      </m:oMath>
    </w:p>
    <w:p>
      <w:pPr>
        <w:pStyle w:val="FirstParagraph"/>
      </w:pPr>
      <w:r>
        <w:t xml:space="preserve">Multiplying the</w:t>
      </w:r>
      <w:r>
        <w:t xml:space="preserve"> </w:t>
      </w:r>
      <w:r>
        <w:rPr>
          <w:i/>
          <w:iCs/>
        </w:rPr>
        <w:t xml:space="preserve">input</w:t>
      </w:r>
      <w:r>
        <w:t xml:space="preserve"> </w:t>
      </w:r>
      <m:oMath>
        <m:r>
          <m:t>x</m:t>
        </m:r>
      </m:oMath>
      <w:r>
        <w:t xml:space="preserve"> </w:t>
      </w:r>
      <w:r>
        <w:t xml:space="preserve">by a constant</w:t>
      </w:r>
      <w:r>
        <w:t xml:space="preserve"> </w:t>
      </w:r>
      <m:oMath>
        <m:r>
          <m:t>b</m:t>
        </m:r>
      </m:oMath>
      <w:r>
        <w:t xml:space="preserve"> </w:t>
      </w:r>
      <w:r>
        <w:t xml:space="preserve">inside the function’s argument stretches or compresses the graph</w:t>
      </w:r>
      <w:r>
        <w:t xml:space="preserve"> </w:t>
      </w:r>
      <w:r>
        <w:rPr>
          <w:b/>
          <w:bCs/>
        </w:rPr>
        <w:t xml:space="preserve">horizontally</w:t>
      </w:r>
      <w:r>
        <w:t xml:space="preserve">.</w:t>
      </w:r>
    </w:p>
    <w:p>
      <w:pPr>
        <w:pStyle w:val="Compact"/>
        <w:numPr>
          <w:ilvl w:val="0"/>
          <w:numId w:val="1130"/>
        </w:numPr>
      </w:pPr>
      <w:r>
        <w:t xml:space="preserve">If</w:t>
      </w:r>
      <w:r>
        <w:t xml:space="preserve"> </w:t>
      </w:r>
      <m:oMath>
        <m:d>
          <m:dPr>
            <m:begChr m:val="|"/>
            <m:endChr m:val="|"/>
            <m:sepChr m:val=""/>
            <m:grow/>
          </m:dPr>
          <m:e>
            <m:r>
              <m:t>b</m:t>
            </m:r>
          </m:e>
        </m:d>
        <m:r>
          <m:rPr>
            <m:sty m:val="p"/>
          </m:rPr>
          <m:t>&gt;</m:t>
        </m:r>
        <m:r>
          <m:t>1</m:t>
        </m:r>
      </m:oMath>
      <w:r>
        <w:t xml:space="preserve">:</w:t>
      </w:r>
      <w:r>
        <w:t xml:space="preserve"> </w:t>
      </w:r>
      <w:r>
        <w:rPr>
          <w:b/>
          <w:bCs/>
        </w:rPr>
        <w:t xml:space="preserve">horizontal compression</w:t>
      </w:r>
      <w:r>
        <w:t xml:space="preserve"> </w:t>
      </w:r>
      <w:r>
        <w:t xml:space="preserve">by a factor of</w:t>
      </w:r>
      <w:r>
        <w:t xml:space="preserve"> </w:t>
      </w:r>
      <m:oMath>
        <m:r>
          <m:t>1</m:t>
        </m:r>
        <m:r>
          <m:rPr>
            <m:sty m:val="p"/>
          </m:rPr>
          <m:t>/</m:t>
        </m:r>
        <m:r>
          <m:t>b</m:t>
        </m:r>
      </m:oMath>
      <w:r>
        <w:t xml:space="preserve"> </w:t>
      </w:r>
      <w:r>
        <w:t xml:space="preserve">(the graph becomes</w:t>
      </w:r>
      <w:r>
        <w:t xml:space="preserve"> </w:t>
      </w:r>
      <w:r>
        <w:t xml:space="preserve">“</w:t>
      </w:r>
      <w:r>
        <w:t xml:space="preserve">narrower</w:t>
      </w:r>
      <w:r>
        <w:t xml:space="preserve">”</w:t>
      </w:r>
      <w:r>
        <w:t xml:space="preserve">)</w:t>
      </w:r>
    </w:p>
    <w:p>
      <w:pPr>
        <w:pStyle w:val="Compact"/>
        <w:numPr>
          <w:ilvl w:val="0"/>
          <w:numId w:val="1130"/>
        </w:numPr>
      </w:pPr>
      <w:r>
        <w:t xml:space="preserve">If</w:t>
      </w:r>
      <w:r>
        <w:t xml:space="preserve"> </w:t>
      </w:r>
      <m:oMath>
        <m:r>
          <m:t>0</m:t>
        </m:r>
        <m:r>
          <m:rPr>
            <m:sty m:val="p"/>
          </m:rPr>
          <m:t>&lt;</m:t>
        </m:r>
        <m:d>
          <m:dPr>
            <m:begChr m:val="|"/>
            <m:endChr m:val="|"/>
            <m:sepChr m:val=""/>
            <m:grow/>
          </m:dPr>
          <m:e>
            <m:r>
              <m:t>b</m:t>
            </m:r>
          </m:e>
        </m:d>
        <m:r>
          <m:rPr>
            <m:sty m:val="p"/>
          </m:rPr>
          <m:t>&lt;</m:t>
        </m:r>
        <m:r>
          <m:t>1</m:t>
        </m:r>
      </m:oMath>
      <w:r>
        <w:t xml:space="preserve">:</w:t>
      </w:r>
      <w:r>
        <w:t xml:space="preserve"> </w:t>
      </w:r>
      <w:r>
        <w:rPr>
          <w:b/>
          <w:bCs/>
        </w:rPr>
        <w:t xml:space="preserve">horizontal stretch</w:t>
      </w:r>
      <w:r>
        <w:t xml:space="preserve"> </w:t>
      </w:r>
      <w:r>
        <w:t xml:space="preserve">by a factor of</w:t>
      </w:r>
      <w:r>
        <w:t xml:space="preserve"> </w:t>
      </w:r>
      <m:oMath>
        <m:r>
          <m:t>1</m:t>
        </m:r>
        <m:r>
          <m:rPr>
            <m:sty m:val="p"/>
          </m:rPr>
          <m:t>/</m:t>
        </m:r>
        <m:r>
          <m:t>b</m:t>
        </m:r>
      </m:oMath>
      <w:r>
        <w:t xml:space="preserve"> </w:t>
      </w:r>
      <w:r>
        <w:t xml:space="preserve">(the graph becomes</w:t>
      </w:r>
      <w:r>
        <w:t xml:space="preserve"> </w:t>
      </w:r>
      <w:r>
        <w:t xml:space="preserve">“</w:t>
      </w:r>
      <w:r>
        <w:t xml:space="preserve">wider</w:t>
      </w:r>
      <w:r>
        <w:t xml:space="preserve">”</w:t>
      </w:r>
      <w:r>
        <w:t xml:space="preserve">)</w:t>
      </w:r>
    </w:p>
    <w:p>
      <w:pPr>
        <w:pStyle w:val="Compact"/>
        <w:numPr>
          <w:ilvl w:val="0"/>
          <w:numId w:val="1130"/>
        </w:numPr>
      </w:pPr>
      <w:r>
        <w:t xml:space="preserve">If</w:t>
      </w:r>
      <w:r>
        <w:t xml:space="preserve"> </w:t>
      </w:r>
      <m:oMath>
        <m:r>
          <m:t>b</m:t>
        </m:r>
        <m:r>
          <m:rPr>
            <m:sty m:val="p"/>
          </m:rPr>
          <m:t>&lt;</m:t>
        </m:r>
        <m:r>
          <m:t>0</m:t>
        </m:r>
      </m:oMath>
      <w:r>
        <w:t xml:space="preserve">: the graph is also</w:t>
      </w:r>
      <w:r>
        <w:t xml:space="preserve"> </w:t>
      </w:r>
      <w:r>
        <w:rPr>
          <w:b/>
          <w:bCs/>
        </w:rPr>
        <w:t xml:space="preserve">reflected across the</w:t>
      </w:r>
      <w:r>
        <w:rPr>
          <w:b/>
          <w:bCs/>
        </w:rPr>
        <w:t xml:space="preserve"> </w:t>
      </w:r>
      <m:oMath>
        <m:r>
          <m:t>y</m:t>
        </m:r>
      </m:oMath>
      <w:r>
        <w:rPr>
          <w:b/>
          <w:bCs/>
        </w:rPr>
        <w:t xml:space="preserve">-axis</w:t>
      </w:r>
    </w:p>
    <w:p>
      <w:pPr>
        <w:pStyle w:val="FirstParagraph"/>
      </w:pPr>
      <w:r>
        <w:rPr>
          <w:b/>
          <w:bCs/>
        </w:rPr>
        <w:t xml:space="preserve">⚠️ THE RECIPROCAL TRAP:</w:t>
      </w:r>
      <w:r>
        <w:t xml:space="preserve"> </w:t>
      </w:r>
      <w:r>
        <w:t xml:space="preserve">The factor for horizontal stretches/compressions is the</w:t>
      </w:r>
      <w:r>
        <w:t xml:space="preserve"> </w:t>
      </w:r>
      <w:r>
        <w:rPr>
          <w:b/>
          <w:bCs/>
        </w:rPr>
        <w:t xml:space="preserve">reciprocal</w:t>
      </w:r>
      <w:r>
        <w:t xml:space="preserve"> </w:t>
      </w:r>
      <w:r>
        <w:t xml:space="preserve">of what you might intuitively expect.</w:t>
      </w:r>
      <w:r>
        <w:t xml:space="preserve"> </w:t>
      </w:r>
      <m:oMath>
        <m:r>
          <m:t>f</m:t>
        </m:r>
        <m:d>
          <m:dPr>
            <m:begChr m:val="("/>
            <m:endChr m:val=")"/>
            <m:sepChr m:val=""/>
            <m:grow/>
          </m:dPr>
          <m:e>
            <m:r>
              <m:t>2</m:t>
            </m:r>
            <m:r>
              <m:t>x</m:t>
            </m:r>
          </m:e>
        </m:d>
      </m:oMath>
      <w:r>
        <w:t xml:space="preserve"> </w:t>
      </w:r>
      <w:r>
        <w:t xml:space="preserve">compresses horizontally by a factor of</w:t>
      </w:r>
      <w:r>
        <w:t xml:space="preserve"> </w:t>
      </w:r>
      <m:oMath>
        <m:r>
          <m:t>1</m:t>
        </m:r>
        <m:r>
          <m:rPr>
            <m:sty m:val="p"/>
          </m:rPr>
          <m:t>/</m:t>
        </m:r>
        <m:r>
          <m:t>2</m:t>
        </m:r>
      </m:oMath>
      <w:r>
        <w:t xml:space="preserve"> </w:t>
      </w:r>
      <w:r>
        <w:t xml:space="preserve">(not 2), and</w:t>
      </w:r>
      <w:r>
        <w:t xml:space="preserve"> </w:t>
      </w:r>
      <m:oMath>
        <m:r>
          <m:t>f</m:t>
        </m:r>
        <m:d>
          <m:dPr>
            <m:begChr m:val="("/>
            <m:endChr m:val=")"/>
            <m:sepChr m:val=""/>
            <m:grow/>
          </m:dPr>
          <m:e>
            <m:r>
              <m:t>x</m:t>
            </m:r>
            <m:r>
              <m:rPr>
                <m:sty m:val="p"/>
              </m:rPr>
              <m:t>/</m:t>
            </m:r>
            <m:r>
              <m:t>2</m:t>
            </m:r>
          </m:e>
        </m:d>
        <m:r>
          <m:rPr>
            <m:sty m:val="p"/>
          </m:rPr>
          <m:t>=</m:t>
        </m:r>
        <m:r>
          <m:t>f</m:t>
        </m:r>
        <m:d>
          <m:dPr>
            <m:begChr m:val="("/>
            <m:endChr m:val=")"/>
            <m:sepChr m:val=""/>
            <m:grow/>
          </m:dPr>
          <m:e>
            <m:f>
              <m:fPr>
                <m:type m:val="bar"/>
              </m:fPr>
              <m:num>
                <m:r>
                  <m:t>1</m:t>
                </m:r>
              </m:num>
              <m:den>
                <m:r>
                  <m:t>2</m:t>
                </m:r>
              </m:den>
            </m:f>
            <m:r>
              <m:t>x</m:t>
            </m:r>
          </m:e>
        </m:d>
      </m:oMath>
      <w:r>
        <w:t xml:space="preserve"> </w:t>
      </w:r>
      <w:r>
        <w:t xml:space="preserve">stretches horizontally by a factor of 2.</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r>
                  <m:t>2</m:t>
                </m:r>
                <m:r>
                  <m:t>x</m:t>
                </m:r>
              </m:e>
            </m:d>
          </m:e>
          <m:sup>
            <m:r>
              <m:t>2</m:t>
            </m:r>
          </m:sup>
        </m:sSup>
        <m:r>
          <m:rPr>
            <m:sty m:val="p"/>
          </m:rPr>
          <m:t>=</m:t>
        </m:r>
        <m:r>
          <m:t>4</m:t>
        </m:r>
        <m:sSup>
          <m:e>
            <m:r>
              <m:t>x</m:t>
            </m:r>
          </m:e>
          <m:sup>
            <m:r>
              <m:t>2</m:t>
            </m:r>
          </m:sup>
        </m:sSup>
      </m:oMath>
      <w:r>
        <w:t xml:space="preserve"> </w:t>
      </w:r>
      <w:r>
        <w:t xml:space="preserve">is the parent quadratic compressed horizontally by a factor of</w:t>
      </w:r>
      <w:r>
        <w:t xml:space="preserve"> </w:t>
      </w:r>
      <m:oMath>
        <m:r>
          <m:t>1</m:t>
        </m:r>
        <m:r>
          <m:rPr>
            <m:sty m:val="p"/>
          </m:rPr>
          <m:t>/</m:t>
        </m:r>
        <m:r>
          <m:t>2</m:t>
        </m:r>
      </m:oMath>
      <w:r>
        <w:t xml:space="preserve">. The point</w:t>
      </w:r>
      <w:r>
        <w:t xml:space="preserve"> </w:t>
      </w:r>
      <m:oMath>
        <m:d>
          <m:dPr>
            <m:begChr m:val="("/>
            <m:endChr m:val=")"/>
            <m:sepChr m:val=""/>
            <m:grow/>
          </m:dPr>
          <m:e>
            <m:r>
              <m:t>1</m:t>
            </m:r>
            <m:r>
              <m:rPr>
                <m:sty m:val="p"/>
              </m:rPr>
              <m:t>,</m:t>
            </m:r>
            <m:r>
              <m:t>1</m:t>
            </m:r>
          </m:e>
        </m:d>
      </m:oMath>
      <w:r>
        <w:t xml:space="preserve"> </w:t>
      </w:r>
      <w:r>
        <w:t xml:space="preserve">on the parent moves to</w:t>
      </w:r>
      <w:r>
        <w:t xml:space="preserve"> </w:t>
      </w:r>
      <m:oMath>
        <m:d>
          <m:dPr>
            <m:begChr m:val="("/>
            <m:endChr m:val=")"/>
            <m:sepChr m:val=""/>
            <m:grow/>
          </m:dPr>
          <m:e>
            <m:r>
              <m:t>1</m:t>
            </m:r>
            <m:r>
              <m:rPr>
                <m:sty m:val="p"/>
              </m:rPr>
              <m:t>/</m:t>
            </m:r>
            <m:r>
              <m:t>2</m:t>
            </m:r>
            <m:r>
              <m:rPr>
                <m:sty m:val="p"/>
              </m:rPr>
              <m:t>,</m:t>
            </m:r>
            <m:r>
              <m:t>1</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f>
                  <m:fPr>
                    <m:type m:val="bar"/>
                  </m:fPr>
                  <m:num>
                    <m:r>
                      <m:t>1</m:t>
                    </m:r>
                  </m:num>
                  <m:den>
                    <m:r>
                      <m:t>3</m:t>
                    </m:r>
                  </m:den>
                </m:f>
                <m:r>
                  <m:t>x</m:t>
                </m:r>
              </m:e>
            </m:d>
          </m:e>
          <m:sup>
            <m:r>
              <m:t>2</m:t>
            </m:r>
          </m:sup>
        </m:sSup>
        <m:r>
          <m:rPr>
            <m:sty m:val="p"/>
          </m:rPr>
          <m:t>=</m:t>
        </m:r>
        <m:f>
          <m:fPr>
            <m:type m:val="bar"/>
          </m:fPr>
          <m:num>
            <m:r>
              <m:t>1</m:t>
            </m:r>
          </m:num>
          <m:den>
            <m:r>
              <m:t>9</m:t>
            </m:r>
          </m:den>
        </m:f>
        <m:sSup>
          <m:e>
            <m:r>
              <m:t>x</m:t>
            </m:r>
          </m:e>
          <m:sup>
            <m:r>
              <m:t>2</m:t>
            </m:r>
          </m:sup>
        </m:sSup>
      </m:oMath>
      <w:r>
        <w:t xml:space="preserve"> </w:t>
      </w:r>
      <w:r>
        <w:t xml:space="preserve">is the parent quadratic stretched horizontally by a factor of 3. The point</w:t>
      </w:r>
      <w:r>
        <w:t xml:space="preserve"> </w:t>
      </w:r>
      <m:oMath>
        <m:d>
          <m:dPr>
            <m:begChr m:val="("/>
            <m:endChr m:val=")"/>
            <m:sepChr m:val=""/>
            <m:grow/>
          </m:dPr>
          <m:e>
            <m:r>
              <m:t>1</m:t>
            </m:r>
            <m:r>
              <m:rPr>
                <m:sty m:val="p"/>
              </m:rPr>
              <m:t>,</m:t>
            </m:r>
            <m:r>
              <m:t>1</m:t>
            </m:r>
          </m:e>
        </m:d>
      </m:oMath>
      <w:r>
        <w:t xml:space="preserve"> </w:t>
      </w:r>
      <w:r>
        <w:t xml:space="preserve">on the parent moves to</w:t>
      </w:r>
      <w:r>
        <w:t xml:space="preserve"> </w:t>
      </w:r>
      <m:oMath>
        <m:d>
          <m:dPr>
            <m:begChr m:val="("/>
            <m:endChr m:val=")"/>
            <m:sepChr m:val=""/>
            <m:grow/>
          </m:dPr>
          <m:e>
            <m:r>
              <m:t>3</m:t>
            </m:r>
            <m:r>
              <m:rPr>
                <m:sty m:val="p"/>
              </m:rPr>
              <m:t>,</m:t>
            </m:r>
            <m:r>
              <m:t>1</m:t>
            </m:r>
          </m:e>
        </m:d>
      </m:oMath>
      <w:r>
        <w:t xml:space="preserve">.</w:t>
      </w:r>
    </w:p>
    <w:bookmarkEnd w:id="389"/>
    <w:bookmarkStart w:id="390" w:name="reflections"/>
    <w:p>
      <w:pPr>
        <w:pStyle w:val="Heading3"/>
      </w:pPr>
      <w:r>
        <w:t xml:space="preserve">6.4.6 — Reflections</w:t>
      </w:r>
    </w:p>
    <w:p>
      <w:pPr>
        <w:pStyle w:val="FirstParagraph"/>
      </w:pPr>
      <w:r>
        <w:t xml:space="preserve">Reflections flip the graph across an axis.</w:t>
      </w:r>
    </w:p>
    <w:p>
      <w:pPr>
        <w:pStyle w:val="BodyText"/>
      </w:pPr>
      <w:r>
        <w:rPr>
          <w:b/>
          <w:bCs/>
        </w:rPr>
        <w:t xml:space="preserve">Reflection across the</w:t>
      </w:r>
      <w:r>
        <w:rPr>
          <w:b/>
          <w:bCs/>
        </w:rPr>
        <w:t xml:space="preserve"> </w:t>
      </w:r>
      <m:oMath>
        <m:r>
          <m:t>x</m:t>
        </m:r>
      </m:oMath>
      <w:r>
        <w:rPr>
          <w:b/>
          <w:bCs/>
        </w:rPr>
        <w:t xml:space="preserve">-axis:</w:t>
      </w:r>
      <w:r>
        <w:t xml:space="preserve"> </w:t>
      </w:r>
      <m:oMath>
        <m:r>
          <m:rPr>
            <m:sty m:val="p"/>
          </m:rPr>
          <m:t>−</m:t>
        </m:r>
        <m:r>
          <m:t>f</m:t>
        </m:r>
        <m:d>
          <m:dPr>
            <m:begChr m:val="("/>
            <m:endChr m:val=")"/>
            <m:sepChr m:val=""/>
            <m:grow/>
          </m:dPr>
          <m:e>
            <m:r>
              <m:t>x</m:t>
            </m:r>
          </m:e>
        </m:d>
      </m:oMath>
      <w:r>
        <w:t xml:space="preserve"> </w:t>
      </w:r>
      <w:r>
        <w:t xml:space="preserve">* Every</w:t>
      </w:r>
      <w:r>
        <w:t xml:space="preserve"> </w:t>
      </w:r>
      <m:oMath>
        <m:r>
          <m:t>y</m:t>
        </m:r>
      </m:oMath>
      <w:r>
        <w:t xml:space="preserve">-value changes sign.</w:t>
      </w:r>
      <w:r>
        <w:t xml:space="preserve"> </w:t>
      </w:r>
      <w:r>
        <w:t xml:space="preserve">* The graph is flipped upside down.</w:t>
      </w:r>
      <w:r>
        <w:t xml:space="preserve"> </w:t>
      </w:r>
      <w:r>
        <w:t xml:space="preserve">* Example:</w:t>
      </w:r>
      <w:r>
        <w:t xml:space="preserve"> </w:t>
      </w:r>
      <m:oMath>
        <m:r>
          <m:t>g</m:t>
        </m:r>
        <m:d>
          <m:dPr>
            <m:begChr m:val="("/>
            <m:endChr m:val=")"/>
            <m:sepChr m:val=""/>
            <m:grow/>
          </m:dPr>
          <m:e>
            <m:r>
              <m:t>x</m:t>
            </m:r>
          </m:e>
        </m:d>
        <m:r>
          <m:rPr>
            <m:sty m:val="p"/>
          </m:rPr>
          <m:t>=</m:t>
        </m:r>
        <m:r>
          <m:rPr>
            <m:sty m:val="p"/>
          </m:rPr>
          <m:t>−</m:t>
        </m:r>
        <m:sSup>
          <m:e>
            <m:r>
              <m:t>x</m:t>
            </m:r>
          </m:e>
          <m:sup>
            <m:r>
              <m:t>2</m:t>
            </m:r>
          </m:sup>
        </m:sSup>
      </m:oMath>
      <w:r>
        <w:t xml:space="preserve"> </w:t>
      </w:r>
      <w:r>
        <w:t xml:space="preserve">is a parabola opening</w:t>
      </w:r>
      <w:r>
        <w:t xml:space="preserve"> </w:t>
      </w:r>
      <w:r>
        <w:rPr>
          <w:b/>
          <w:bCs/>
        </w:rPr>
        <w:t xml:space="preserve">downward</w:t>
      </w:r>
      <w:r>
        <w:t xml:space="preserve"> </w:t>
      </w:r>
      <w:r>
        <w:t xml:space="preserve">(vertex still at origin).</w:t>
      </w:r>
    </w:p>
    <w:p>
      <w:pPr>
        <w:pStyle w:val="BodyText"/>
      </w:pPr>
      <w:r>
        <w:rPr>
          <w:b/>
          <w:bCs/>
        </w:rPr>
        <w:t xml:space="preserve">Reflection across the</w:t>
      </w:r>
      <w:r>
        <w:rPr>
          <w:b/>
          <w:bCs/>
        </w:rPr>
        <w:t xml:space="preserve"> </w:t>
      </w:r>
      <m:oMath>
        <m:r>
          <m:t>y</m:t>
        </m:r>
      </m:oMath>
      <w:r>
        <w:rPr>
          <w:b/>
          <w:bCs/>
        </w:rPr>
        <w:t xml:space="preserve">-axis:</w:t>
      </w:r>
      <w:r>
        <w:t xml:space="preserve"> </w:t>
      </w:r>
      <m:oMath>
        <m:r>
          <m:t>f</m:t>
        </m:r>
        <m:d>
          <m:dPr>
            <m:begChr m:val="("/>
            <m:endChr m:val=")"/>
            <m:sepChr m:val=""/>
            <m:grow/>
          </m:dPr>
          <m:e>
            <m:r>
              <m:rPr>
                <m:sty m:val="p"/>
              </m:rPr>
              <m:t>−</m:t>
            </m:r>
            <m:r>
              <m:t>x</m:t>
            </m:r>
          </m:e>
        </m:d>
      </m:oMath>
      <w:r>
        <w:t xml:space="preserve"> </w:t>
      </w:r>
      <w:r>
        <w:t xml:space="preserve">* Every</w:t>
      </w:r>
      <w:r>
        <w:t xml:space="preserve"> </w:t>
      </w:r>
      <m:oMath>
        <m:r>
          <m:t>x</m:t>
        </m:r>
      </m:oMath>
      <w:r>
        <w:t xml:space="preserve">-value changes sign.</w:t>
      </w:r>
      <w:r>
        <w:t xml:space="preserve"> </w:t>
      </w:r>
      <w:r>
        <w:t xml:space="preserve">* The graph is flipped left-to-right.</w:t>
      </w:r>
      <w:r>
        <w:t xml:space="preserve"> </w:t>
      </w:r>
      <w:r>
        <w:t xml:space="preserve">* Example:</w:t>
      </w:r>
      <w:r>
        <w:t xml:space="preserve"> </w:t>
      </w:r>
      <m:oMath>
        <m:r>
          <m:t>g</m:t>
        </m:r>
        <m:d>
          <m:dPr>
            <m:begChr m:val="("/>
            <m:endChr m:val=")"/>
            <m:sepChr m:val=""/>
            <m:grow/>
          </m:dPr>
          <m:e>
            <m:r>
              <m:t>x</m:t>
            </m:r>
          </m:e>
        </m:d>
        <m:r>
          <m:rPr>
            <m:sty m:val="p"/>
          </m:rPr>
          <m:t>=</m:t>
        </m:r>
        <m:sSup>
          <m:e>
            <m:d>
              <m:dPr>
                <m:begChr m:val="("/>
                <m:endChr m:val=")"/>
                <m:sepChr m:val=""/>
                <m:grow/>
              </m:dPr>
              <m:e>
                <m:r>
                  <m:rPr>
                    <m:sty m:val="p"/>
                  </m:rPr>
                  <m:t>−</m:t>
                </m:r>
                <m:r>
                  <m:t>x</m:t>
                </m:r>
              </m:e>
            </m:d>
          </m:e>
          <m:sup>
            <m:r>
              <m:t>2</m:t>
            </m:r>
          </m:sup>
        </m:sSup>
        <m:r>
          <m:rPr>
            <m:sty m:val="p"/>
          </m:rPr>
          <m:t>=</m:t>
        </m:r>
        <m:sSup>
          <m:e>
            <m:r>
              <m:t>x</m:t>
            </m:r>
          </m:e>
          <m:sup>
            <m:r>
              <m:t>2</m:t>
            </m:r>
          </m:sup>
        </m:sSup>
      </m:oMath>
      <w:r>
        <w:t xml:space="preserve">—for the quadratic, this produces the same graph because the quadratic is an</w:t>
      </w:r>
      <w:r>
        <w:t xml:space="preserve"> </w:t>
      </w:r>
      <w:r>
        <w:rPr>
          <w:b/>
          <w:bCs/>
        </w:rPr>
        <w:t xml:space="preserve">even function</w:t>
      </w:r>
      <w:r>
        <w:t xml:space="preserve">. But for</w:t>
      </w:r>
      <w:r>
        <w:t xml:space="preserve"> </w:t>
      </w:r>
      <m:oMath>
        <m:r>
          <m:t>g</m:t>
        </m:r>
        <m:d>
          <m:dPr>
            <m:begChr m:val="("/>
            <m:endChr m:val=")"/>
            <m:sepChr m:val=""/>
            <m:grow/>
          </m:dPr>
          <m:e>
            <m:r>
              <m:t>x</m:t>
            </m:r>
          </m:e>
        </m:d>
        <m:r>
          <m:rPr>
            <m:sty m:val="p"/>
          </m:rPr>
          <m:t>=</m:t>
        </m:r>
        <m:sSup>
          <m:e>
            <m:r>
              <m:t>2</m:t>
            </m:r>
          </m:e>
          <m:sup>
            <m:r>
              <m:rPr>
                <m:sty m:val="p"/>
              </m:rPr>
              <m:t>−</m:t>
            </m:r>
            <m:r>
              <m:t>x</m:t>
            </m:r>
          </m:sup>
        </m:sSup>
      </m:oMath>
      <w:r>
        <w:t xml:space="preserve">, this is a reflection of</w:t>
      </w:r>
      <w:r>
        <w:t xml:space="preserve"> </w:t>
      </w:r>
      <m:oMath>
        <m:r>
          <m:t>f</m:t>
        </m:r>
        <m:d>
          <m:dPr>
            <m:begChr m:val="("/>
            <m:endChr m:val=")"/>
            <m:sepChr m:val=""/>
            <m:grow/>
          </m:dPr>
          <m:e>
            <m:r>
              <m:t>x</m:t>
            </m:r>
          </m:e>
        </m:d>
        <m:r>
          <m:rPr>
            <m:sty m:val="p"/>
          </m:rPr>
          <m:t>=</m:t>
        </m:r>
        <m:sSup>
          <m:e>
            <m:r>
              <m:t>2</m:t>
            </m:r>
          </m:e>
          <m:sup>
            <m:r>
              <m:t>x</m:t>
            </m:r>
          </m:sup>
        </m:sSup>
      </m:oMath>
      <w:r>
        <w:t xml:space="preserve"> </w:t>
      </w:r>
      <w:r>
        <w:t xml:space="preserve">across the</w:t>
      </w:r>
      <w:r>
        <w:t xml:space="preserve"> </w:t>
      </w:r>
      <m:oMath>
        <m:r>
          <m:t>y</m:t>
        </m:r>
      </m:oMath>
      <w:r>
        <w:t xml:space="preserve">-axis, producing a decreasing exponential.</w:t>
      </w:r>
    </w:p>
    <w:p>
      <w:pPr>
        <w:pStyle w:val="BodyText"/>
      </w:pPr>
      <w:r>
        <w:rPr>
          <w:b/>
          <w:bCs/>
        </w:rPr>
        <w:t xml:space="preserve">Key Insight:</w:t>
      </w:r>
      <w:r>
        <w:t xml:space="preserve"> </w:t>
      </w:r>
      <w:r>
        <w:t xml:space="preserve">To determine if a reflection across the</w:t>
      </w:r>
      <w:r>
        <w:t xml:space="preserve"> </w:t>
      </w:r>
      <m:oMath>
        <m:r>
          <m:t>y</m:t>
        </m:r>
      </m:oMath>
      <w:r>
        <w:t xml:space="preserve">-axis changes the graph, check if the function is even. If</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the graph is unchanged by a</w:t>
      </w:r>
      <w:r>
        <w:t xml:space="preserve"> </w:t>
      </w:r>
      <m:oMath>
        <m:r>
          <m:t>y</m:t>
        </m:r>
      </m:oMath>
      <w:r>
        <w:t xml:space="preserve">-axis reflection.</w:t>
      </w:r>
    </w:p>
    <w:bookmarkEnd w:id="390"/>
    <w:bookmarkStart w:id="391" w:name="combining-multiple-transformations"/>
    <w:p>
      <w:pPr>
        <w:pStyle w:val="Heading3"/>
      </w:pPr>
      <w:r>
        <w:t xml:space="preserve">6.4.7 — Combining Multiple Transformations</w:t>
      </w:r>
    </w:p>
    <w:p>
      <w:pPr>
        <w:pStyle w:val="FirstParagraph"/>
      </w:pPr>
      <w:r>
        <w:t xml:space="preserve">The ACT frequently presents functions that combine several transformations. The key is to identify each transformation systematically.</w:t>
      </w:r>
    </w:p>
    <w:p>
      <w:pPr>
        <w:pStyle w:val="BodyText"/>
      </w:pPr>
      <w:r>
        <w:rPr>
          <w:b/>
          <w:bCs/>
        </w:rPr>
        <w:t xml:space="preserve">Worked Example:</w:t>
      </w:r>
      <w:r>
        <w:t xml:space="preserve"> </w:t>
      </w:r>
      <w:r>
        <w:t xml:space="preserve">Describe the transformations applied to</w:t>
      </w:r>
      <w:r>
        <w:t xml:space="preserve"> </w:t>
      </w:r>
      <m:oMath>
        <m:r>
          <m:t>f</m:t>
        </m:r>
        <m:d>
          <m:dPr>
            <m:begChr m:val="("/>
            <m:endChr m:val=")"/>
            <m:sepChr m:val=""/>
            <m:grow/>
          </m:dPr>
          <m:e>
            <m:r>
              <m:t>x</m:t>
            </m:r>
          </m:e>
        </m:d>
        <m:r>
          <m:rPr>
            <m:sty m:val="p"/>
          </m:rPr>
          <m:t>=</m:t>
        </m:r>
        <m:sSup>
          <m:e>
            <m:r>
              <m:t>x</m:t>
            </m:r>
          </m:e>
          <m:sup>
            <m:r>
              <m:t>2</m:t>
            </m:r>
          </m:sup>
        </m:sSup>
      </m:oMath>
      <w:r>
        <w:t xml:space="preserve"> </w:t>
      </w:r>
      <w:r>
        <w:t xml:space="preserve">to obtain</w:t>
      </w:r>
      <w:r>
        <w:t xml:space="preserve"> </w:t>
      </w:r>
      <m:oMath>
        <m:r>
          <m:t>g</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5</m:t>
        </m:r>
      </m:oMath>
      <w:r>
        <w:t xml:space="preserve">.</w:t>
      </w:r>
    </w:p>
    <w:p>
      <w:pPr>
        <w:pStyle w:val="Compact"/>
        <w:numPr>
          <w:ilvl w:val="0"/>
          <w:numId w:val="1131"/>
        </w:numPr>
      </w:pPr>
      <m:oMath>
        <m:r>
          <m:t>h</m:t>
        </m:r>
        <m:r>
          <m:rPr>
            <m:sty m:val="p"/>
          </m:rPr>
          <m:t>=</m:t>
        </m:r>
        <m:r>
          <m:t>3</m:t>
        </m:r>
      </m:oMath>
      <w:r>
        <w:rPr>
          <w:b/>
          <w:bCs/>
        </w:rPr>
        <w:t xml:space="preserve">:</w:t>
      </w:r>
      <w:r>
        <w:t xml:space="preserve"> </w:t>
      </w:r>
      <w:r>
        <w:t xml:space="preserve">Horizontal shift</w:t>
      </w:r>
      <w:r>
        <w:t xml:space="preserve"> </w:t>
      </w:r>
      <w:r>
        <w:rPr>
          <w:b/>
          <w:bCs/>
        </w:rPr>
        <w:t xml:space="preserve">right 3 units</w:t>
      </w:r>
    </w:p>
    <w:p>
      <w:pPr>
        <w:pStyle w:val="Compact"/>
        <w:numPr>
          <w:ilvl w:val="0"/>
          <w:numId w:val="1131"/>
        </w:numPr>
      </w:pPr>
      <m:oMath>
        <m:r>
          <m:t>a</m:t>
        </m:r>
        <m:r>
          <m:rPr>
            <m:sty m:val="p"/>
          </m:rPr>
          <m:t>=</m:t>
        </m:r>
        <m:r>
          <m:rPr>
            <m:sty m:val="p"/>
          </m:rPr>
          <m:t>−</m:t>
        </m:r>
        <m:r>
          <m:t>2</m:t>
        </m:r>
      </m:oMath>
      <w:r>
        <w:rPr>
          <w:b/>
          <w:bCs/>
        </w:rPr>
        <w:t xml:space="preserve">:</w:t>
      </w:r>
      <w:r>
        <w:t xml:space="preserve"> </w:t>
      </w:r>
      <w:r>
        <w:t xml:space="preserve">Vertical</w:t>
      </w:r>
      <w:r>
        <w:t xml:space="preserve"> </w:t>
      </w:r>
      <w:r>
        <w:rPr>
          <w:b/>
          <w:bCs/>
        </w:rPr>
        <w:t xml:space="preserve">stretch</w:t>
      </w:r>
      <w:r>
        <w:t xml:space="preserve"> </w:t>
      </w:r>
      <w:r>
        <w:t xml:space="preserve">by a factor of 2, and</w:t>
      </w:r>
      <w:r>
        <w:t xml:space="preserve"> </w:t>
      </w:r>
      <w:r>
        <w:rPr>
          <w:b/>
          <w:bCs/>
        </w:rPr>
        <w:t xml:space="preserve">reflection across the</w:t>
      </w:r>
      <w:r>
        <w:rPr>
          <w:b/>
          <w:bCs/>
        </w:rPr>
        <w:t xml:space="preserve"> </w:t>
      </w:r>
      <m:oMath>
        <m:r>
          <m:t>x</m:t>
        </m:r>
      </m:oMath>
      <w:r>
        <w:rPr>
          <w:b/>
          <w:bCs/>
        </w:rPr>
        <w:t xml:space="preserve">-axis</w:t>
      </w:r>
      <w:r>
        <w:t xml:space="preserve"> </w:t>
      </w:r>
      <w:r>
        <w:t xml:space="preserve">(because</w:t>
      </w:r>
      <w:r>
        <w:t xml:space="preserve"> </w:t>
      </w:r>
      <m:oMath>
        <m:r>
          <m:t>a</m:t>
        </m:r>
        <m:r>
          <m:rPr>
            <m:sty m:val="p"/>
          </m:rPr>
          <m:t>&lt;</m:t>
        </m:r>
        <m:r>
          <m:t>0</m:t>
        </m:r>
      </m:oMath>
      <w:r>
        <w:t xml:space="preserve">)</w:t>
      </w:r>
    </w:p>
    <w:p>
      <w:pPr>
        <w:pStyle w:val="Compact"/>
        <w:numPr>
          <w:ilvl w:val="0"/>
          <w:numId w:val="1131"/>
        </w:numPr>
      </w:pPr>
      <m:oMath>
        <m:r>
          <m:t>k</m:t>
        </m:r>
        <m:r>
          <m:rPr>
            <m:sty m:val="p"/>
          </m:rPr>
          <m:t>=</m:t>
        </m:r>
        <m:r>
          <m:t>5</m:t>
        </m:r>
      </m:oMath>
      <w:r>
        <w:rPr>
          <w:b/>
          <w:bCs/>
        </w:rPr>
        <w:t xml:space="preserve">:</w:t>
      </w:r>
      <w:r>
        <w:t xml:space="preserve"> </w:t>
      </w:r>
      <w:r>
        <w:t xml:space="preserve">Vertical shift</w:t>
      </w:r>
      <w:r>
        <w:t xml:space="preserve"> </w:t>
      </w:r>
      <w:r>
        <w:rPr>
          <w:b/>
          <w:bCs/>
        </w:rPr>
        <w:t xml:space="preserve">up 5 units</w:t>
      </w:r>
    </w:p>
    <w:p>
      <w:pPr>
        <w:pStyle w:val="FirstParagraph"/>
      </w:pPr>
      <w:r>
        <w:t xml:space="preserve">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3</m:t>
            </m:r>
            <m:r>
              <m:rPr>
                <m:sty m:val="p"/>
              </m:rPr>
              <m:t>,</m:t>
            </m:r>
            <m:r>
              <m:t>5</m:t>
            </m:r>
          </m:e>
        </m:d>
      </m:oMath>
      <w:r>
        <w:t xml:space="preserve">. The parabola opens downward and is narrower than the parent.</w:t>
      </w:r>
    </w:p>
    <w:p>
      <w:pPr>
        <w:pStyle w:val="BodyText"/>
      </w:pPr>
      <w:r>
        <w:rPr>
          <w:b/>
          <w:bCs/>
        </w:rPr>
        <w:t xml:space="preserve">Worked Example:</w:t>
      </w:r>
      <w:r>
        <w:t xml:space="preserve"> </w:t>
      </w:r>
      <w:r>
        <w:t xml:space="preserve">Describe the transformations applied to</w:t>
      </w:r>
      <w:r>
        <w:t xml:space="preserve"> </w:t>
      </w:r>
      <m:oMath>
        <m:r>
          <m:t>f</m:t>
        </m:r>
        <m:d>
          <m:dPr>
            <m:begChr m:val="("/>
            <m:endChr m:val=")"/>
            <m:sepChr m:val=""/>
            <m:grow/>
          </m:dPr>
          <m:e>
            <m:r>
              <m:t>x</m:t>
            </m:r>
          </m:e>
        </m:d>
        <m:r>
          <m:rPr>
            <m:sty m:val="p"/>
          </m:rPr>
          <m:t>=</m:t>
        </m:r>
        <m:rad>
          <m:radPr>
            <m:degHide m:val="on"/>
          </m:radPr>
          <m:deg/>
          <m:e>
            <m:r>
              <m:t>x</m:t>
            </m:r>
          </m:e>
        </m:rad>
      </m:oMath>
      <w:r>
        <w:t xml:space="preserve"> </w:t>
      </w:r>
      <w:r>
        <w:t xml:space="preserve">to obtain</w:t>
      </w:r>
      <w:r>
        <w:t xml:space="preserve"> </w:t>
      </w:r>
      <m:oMath>
        <m:r>
          <m:t>g</m:t>
        </m:r>
        <m:d>
          <m:dPr>
            <m:begChr m:val="("/>
            <m:endChr m:val=")"/>
            <m:sepChr m:val=""/>
            <m:grow/>
          </m:dPr>
          <m:e>
            <m:r>
              <m:t>x</m:t>
            </m:r>
          </m:e>
        </m:d>
        <m:r>
          <m:rPr>
            <m:sty m:val="p"/>
          </m:rPr>
          <m:t>=</m:t>
        </m:r>
        <m:rad>
          <m:radPr>
            <m:degHide m:val="on"/>
          </m:radPr>
          <m:deg/>
          <m:e>
            <m:r>
              <m:rPr>
                <m:sty m:val="p"/>
              </m:rPr>
              <m:t>−</m:t>
            </m:r>
            <m:r>
              <m:t>x</m:t>
            </m:r>
            <m:r>
              <m:rPr>
                <m:sty m:val="p"/>
              </m:rPr>
              <m:t>+</m:t>
            </m:r>
            <m:r>
              <m:t>4</m:t>
            </m:r>
          </m:e>
        </m:rad>
        <m:r>
          <m:rPr>
            <m:sty m:val="p"/>
          </m:rPr>
          <m:t>−</m:t>
        </m:r>
        <m:r>
          <m:t>1</m:t>
        </m:r>
      </m:oMath>
      <w:r>
        <w:t xml:space="preserve">.</w:t>
      </w:r>
    </w:p>
    <w:p>
      <w:pPr>
        <w:pStyle w:val="BodyText"/>
      </w:pPr>
      <w:r>
        <w:t xml:space="preserve">First, rewrite to match the standard form:</w:t>
      </w:r>
      <w:r>
        <w:t xml:space="preserve"> </w:t>
      </w:r>
      <m:oMath>
        <m:r>
          <m:t>g</m:t>
        </m:r>
        <m:d>
          <m:dPr>
            <m:begChr m:val="("/>
            <m:endChr m:val=")"/>
            <m:sepChr m:val=""/>
            <m:grow/>
          </m:dPr>
          <m:e>
            <m:r>
              <m:t>x</m:t>
            </m:r>
          </m:e>
        </m:d>
        <m:r>
          <m:rPr>
            <m:sty m:val="p"/>
          </m:rPr>
          <m:t>=</m:t>
        </m:r>
        <m:rad>
          <m:radPr>
            <m:degHide m:val="on"/>
          </m:radPr>
          <m:deg/>
          <m:e>
            <m:r>
              <m:rPr>
                <m:sty m:val="p"/>
              </m:rPr>
              <m:t>−</m:t>
            </m:r>
            <m:d>
              <m:dPr>
                <m:begChr m:val="("/>
                <m:endChr m:val=")"/>
                <m:sepChr m:val=""/>
                <m:grow/>
              </m:dPr>
              <m:e>
                <m:r>
                  <m:t>x</m:t>
                </m:r>
                <m:r>
                  <m:rPr>
                    <m:sty m:val="p"/>
                  </m:rPr>
                  <m:t>−</m:t>
                </m:r>
                <m:r>
                  <m:t>4</m:t>
                </m:r>
              </m:e>
            </m:d>
          </m:e>
        </m:rad>
        <m:r>
          <m:rPr>
            <m:sty m:val="p"/>
          </m:rPr>
          <m:t>−</m:t>
        </m:r>
        <m:r>
          <m:t>1</m:t>
        </m:r>
      </m:oMath>
      <w:r>
        <w:t xml:space="preserve">.</w:t>
      </w:r>
    </w:p>
    <w:p>
      <w:pPr>
        <w:pStyle w:val="Compact"/>
        <w:numPr>
          <w:ilvl w:val="0"/>
          <w:numId w:val="1132"/>
        </w:numPr>
      </w:pPr>
      <m:oMath>
        <m:r>
          <m:t>h</m:t>
        </m:r>
        <m:r>
          <m:rPr>
            <m:sty m:val="p"/>
          </m:rPr>
          <m:t>=</m:t>
        </m:r>
        <m:r>
          <m:t>4</m:t>
        </m:r>
      </m:oMath>
      <w:r>
        <w:rPr>
          <w:b/>
          <w:bCs/>
        </w:rPr>
        <w:t xml:space="preserve">:</w:t>
      </w:r>
      <w:r>
        <w:t xml:space="preserve"> </w:t>
      </w:r>
      <w:r>
        <w:t xml:space="preserve">Horizontal shift</w:t>
      </w:r>
      <w:r>
        <w:t xml:space="preserve"> </w:t>
      </w:r>
      <w:r>
        <w:rPr>
          <w:b/>
          <w:bCs/>
        </w:rPr>
        <w:t xml:space="preserve">right 4 units</w:t>
      </w:r>
    </w:p>
    <w:p>
      <w:pPr>
        <w:pStyle w:val="Compact"/>
        <w:numPr>
          <w:ilvl w:val="0"/>
          <w:numId w:val="1132"/>
        </w:numPr>
      </w:pPr>
      <m:oMath>
        <m:r>
          <m:t>b</m:t>
        </m:r>
        <m:r>
          <m:rPr>
            <m:sty m:val="p"/>
          </m:rPr>
          <m:t>=</m:t>
        </m:r>
        <m:r>
          <m:rPr>
            <m:sty m:val="p"/>
          </m:rPr>
          <m:t>−</m:t>
        </m:r>
        <m:r>
          <m:t>1</m:t>
        </m:r>
      </m:oMath>
      <w:r>
        <w:rPr>
          <w:b/>
          <w:bCs/>
        </w:rPr>
        <w:t xml:space="preserve">:</w:t>
      </w:r>
      <w:r>
        <w:t xml:space="preserve"> </w:t>
      </w:r>
      <w:r>
        <w:rPr>
          <w:b/>
          <w:bCs/>
        </w:rPr>
        <w:t xml:space="preserve">Reflection across the</w:t>
      </w:r>
      <w:r>
        <w:rPr>
          <w:b/>
          <w:bCs/>
        </w:rPr>
        <w:t xml:space="preserve"> </w:t>
      </w:r>
      <m:oMath>
        <m:r>
          <m:t>y</m:t>
        </m:r>
      </m:oMath>
      <w:r>
        <w:rPr>
          <w:b/>
          <w:bCs/>
        </w:rPr>
        <w:t xml:space="preserve">-axis</w:t>
      </w:r>
    </w:p>
    <w:p>
      <w:pPr>
        <w:pStyle w:val="Compact"/>
        <w:numPr>
          <w:ilvl w:val="0"/>
          <w:numId w:val="1132"/>
        </w:numPr>
      </w:pPr>
      <m:oMath>
        <m:r>
          <m:t>k</m:t>
        </m:r>
        <m:r>
          <m:rPr>
            <m:sty m:val="p"/>
          </m:rPr>
          <m:t>=</m:t>
        </m:r>
        <m:r>
          <m:rPr>
            <m:sty m:val="p"/>
          </m:rPr>
          <m:t>−</m:t>
        </m:r>
        <m:r>
          <m:t>1</m:t>
        </m:r>
      </m:oMath>
      <w:r>
        <w:rPr>
          <w:b/>
          <w:bCs/>
        </w:rPr>
        <w:t xml:space="preserve">:</w:t>
      </w:r>
      <w:r>
        <w:t xml:space="preserve"> </w:t>
      </w:r>
      <w:r>
        <w:t xml:space="preserve">Vertical shift</w:t>
      </w:r>
      <w:r>
        <w:t xml:space="preserve"> </w:t>
      </w:r>
      <w:r>
        <w:rPr>
          <w:b/>
          <w:bCs/>
        </w:rPr>
        <w:t xml:space="preserve">down 1 unit</w:t>
      </w:r>
    </w:p>
    <w:p>
      <w:pPr>
        <w:pStyle w:val="FirstParagraph"/>
      </w:pPr>
      <w:r>
        <w:t xml:space="preserve">The starting point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rPr>
                <m:sty m:val="p"/>
              </m:rPr>
              <m:t>−</m:t>
            </m:r>
            <m:r>
              <m:t>1</m:t>
            </m:r>
          </m:e>
        </m:d>
      </m:oMath>
      <w:r>
        <w:t xml:space="preserve">, and the graph opens to the</w:t>
      </w:r>
      <w:r>
        <w:t xml:space="preserve"> </w:t>
      </w:r>
      <w:r>
        <w:rPr>
          <w:b/>
          <w:bCs/>
        </w:rPr>
        <w:t xml:space="preserve">left</w:t>
      </w:r>
      <w:r>
        <w:t xml:space="preserve"> </w:t>
      </w:r>
      <w:r>
        <w:t xml:space="preserve">instead of to the right.</w:t>
      </w:r>
    </w:p>
    <w:bookmarkEnd w:id="391"/>
    <w:bookmarkStart w:id="392" w:name="transformations-and-key-points"/>
    <w:p>
      <w:pPr>
        <w:pStyle w:val="Heading3"/>
      </w:pPr>
      <w:r>
        <w:t xml:space="preserve">6.4.8 — Transformations and Key Points</w:t>
      </w:r>
    </w:p>
    <w:p>
      <w:pPr>
        <w:pStyle w:val="FirstParagraph"/>
      </w:pPr>
      <w:r>
        <w:t xml:space="preserve">A powerful strategy for transformation questions is to track what happens to</w:t>
      </w:r>
      <w:r>
        <w:t xml:space="preserve"> </w:t>
      </w:r>
      <w:r>
        <w:rPr>
          <w:b/>
          <w:bCs/>
        </w:rPr>
        <w:t xml:space="preserve">specific key points</w:t>
      </w:r>
      <w:r>
        <w:t xml:space="preserve"> </w:t>
      </w:r>
      <w:r>
        <w:t xml:space="preserve">on the parent function.</w:t>
      </w:r>
    </w:p>
    <w:p>
      <w:pPr>
        <w:pStyle w:val="BodyText"/>
      </w:pPr>
      <w:r>
        <w:t xml:space="preserve">For</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w:t>
      </w:r>
      <w:r>
        <w:t xml:space="preserve"> </w:t>
      </w:r>
      <w:r>
        <w:t xml:space="preserve">* A point</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on the graph of</w:t>
      </w:r>
      <w:r>
        <w:t xml:space="preserve"> </w:t>
      </w:r>
      <m:oMath>
        <m:r>
          <m:t>f</m:t>
        </m:r>
      </m:oMath>
      <w:r>
        <w:t xml:space="preserve"> </w:t>
      </w:r>
      <w:r>
        <w:t xml:space="preserve">moves to</w:t>
      </w:r>
      <w:r>
        <w:t xml:space="preserve"> </w:t>
      </w:r>
      <m:oMath>
        <m:d>
          <m:dPr>
            <m:begChr m:val="("/>
            <m:endChr m:val=")"/>
            <m:sepChr m:val=""/>
            <m:grow/>
          </m:dPr>
          <m:e>
            <m:f>
              <m:fPr>
                <m:type m:val="bar"/>
              </m:fPr>
              <m:num>
                <m:sSub>
                  <m:e>
                    <m:r>
                      <m:t>x</m:t>
                    </m:r>
                  </m:e>
                  <m:sub>
                    <m:r>
                      <m:t>0</m:t>
                    </m:r>
                  </m:sub>
                </m:sSub>
              </m:num>
              <m:den>
                <m:r>
                  <m:t>b</m:t>
                </m:r>
              </m:den>
            </m:f>
            <m:r>
              <m:rPr>
                <m:sty m:val="p"/>
              </m:rPr>
              <m:t>+</m:t>
            </m:r>
            <m:r>
              <m:t>h</m:t>
            </m:r>
            <m:r>
              <m:rPr>
                <m:sty m:val="p"/>
              </m:rPr>
              <m:t>,</m:t>
            </m:r>
            <m:r>
              <m:t> </m:t>
            </m:r>
            <m:r>
              <m:t>a</m:t>
            </m:r>
            <m:r>
              <m:rPr>
                <m:sty m:val="p"/>
              </m:rPr>
              <m:t>⋅</m:t>
            </m:r>
            <m:sSub>
              <m:e>
                <m:r>
                  <m:t>y</m:t>
                </m:r>
              </m:e>
              <m:sub>
                <m:r>
                  <m:t>0</m:t>
                </m:r>
              </m:sub>
            </m:sSub>
            <m:r>
              <m:rPr>
                <m:sty m:val="p"/>
              </m:rPr>
              <m:t>+</m:t>
            </m:r>
            <m:r>
              <m:t>k</m:t>
            </m:r>
          </m:e>
        </m:d>
      </m:oMath>
      <w:r>
        <w:t xml:space="preserve"> </w:t>
      </w:r>
      <w:r>
        <w:t xml:space="preserve">on the graph of</w:t>
      </w:r>
      <w:r>
        <w:t xml:space="preserve"> </w:t>
      </w:r>
      <m:oMath>
        <m:r>
          <m:t>g</m:t>
        </m:r>
      </m:oMath>
      <w:r>
        <w:t xml:space="preserve">.</w:t>
      </w:r>
    </w:p>
    <w:p>
      <w:pPr>
        <w:pStyle w:val="BodyText"/>
      </w:pPr>
      <w:r>
        <w:rPr>
          <w:b/>
          <w:bCs/>
        </w:rPr>
        <w:t xml:space="preserve">Example:</w:t>
      </w:r>
      <w:r>
        <w:t xml:space="preserve"> </w:t>
      </w:r>
      <w:r>
        <w:t xml:space="preserve">If</w:t>
      </w:r>
      <w:r>
        <w:t xml:space="preserve"> </w:t>
      </w:r>
      <m:oMath>
        <m:d>
          <m:dPr>
            <m:begChr m:val="("/>
            <m:endChr m:val=")"/>
            <m:sepChr m:val=""/>
            <m:grow/>
          </m:dPr>
          <m:e>
            <m:r>
              <m:t>2</m:t>
            </m:r>
            <m:r>
              <m:rPr>
                <m:sty m:val="p"/>
              </m:rPr>
              <m:t>,</m:t>
            </m:r>
            <m:r>
              <m:t>4</m:t>
            </m:r>
          </m:e>
        </m:d>
      </m:oMath>
      <w:r>
        <w:t xml:space="preserve"> </w:t>
      </w:r>
      <w:r>
        <w:t xml:space="preserve">is on the graph of</w:t>
      </w:r>
      <w:r>
        <w:t xml:space="preserve"> </w:t>
      </w:r>
      <m:oMath>
        <m:r>
          <m:t>f</m:t>
        </m:r>
        <m:d>
          <m:dPr>
            <m:begChr m:val="("/>
            <m:endChr m:val=")"/>
            <m:sepChr m:val=""/>
            <m:grow/>
          </m:dPr>
          <m:e>
            <m:r>
              <m:t>x</m:t>
            </m:r>
          </m:e>
        </m:d>
        <m:r>
          <m:rPr>
            <m:sty m:val="p"/>
          </m:rPr>
          <m:t>=</m:t>
        </m:r>
        <m:sSup>
          <m:e>
            <m:r>
              <m:t>x</m:t>
            </m:r>
          </m:e>
          <m:sup>
            <m:r>
              <m:t>2</m:t>
            </m:r>
          </m:sup>
        </m:sSup>
      </m:oMath>
      <w:r>
        <w:t xml:space="preserve">, where does this point move under</w:t>
      </w:r>
      <w:r>
        <w:t xml:space="preserve"> </w:t>
      </w:r>
      <m:oMath>
        <m:r>
          <m:t>g</m:t>
        </m:r>
        <m:d>
          <m:dPr>
            <m:begChr m:val="("/>
            <m:endChr m:val=")"/>
            <m:sepChr m:val=""/>
            <m:grow/>
          </m:dPr>
          <m:e>
            <m:r>
              <m:t>x</m:t>
            </m:r>
          </m:e>
        </m:d>
        <m:r>
          <m:rPr>
            <m:sty m:val="p"/>
          </m:rPr>
          <m:t>=</m:t>
        </m:r>
        <m:r>
          <m:t>3</m:t>
        </m:r>
        <m:sSup>
          <m:e>
            <m:d>
              <m:dPr>
                <m:begChr m:val="("/>
                <m:endChr m:val=")"/>
                <m:sepChr m:val=""/>
                <m:grow/>
              </m:dPr>
              <m:e>
                <m:r>
                  <m:t>x</m:t>
                </m:r>
                <m:r>
                  <m:rPr>
                    <m:sty m:val="p"/>
                  </m:rPr>
                  <m:t>−</m:t>
                </m:r>
                <m:r>
                  <m:t>1</m:t>
                </m:r>
              </m:e>
            </m:d>
          </m:e>
          <m:sup>
            <m:r>
              <m:t>2</m:t>
            </m:r>
          </m:sup>
        </m:sSup>
        <m:r>
          <m:rPr>
            <m:sty m:val="p"/>
          </m:rPr>
          <m:t>+</m:t>
        </m:r>
        <m:r>
          <m:t>2</m:t>
        </m:r>
      </m:oMath>
      <w:r>
        <w:t xml:space="preserve">?</w:t>
      </w:r>
    </w:p>
    <w:p>
      <w:pPr>
        <w:pStyle w:val="Compact"/>
        <w:numPr>
          <w:ilvl w:val="0"/>
          <w:numId w:val="1133"/>
        </w:numPr>
      </w:pPr>
      <m:oMath>
        <m:r>
          <m:t>a</m:t>
        </m:r>
        <m:r>
          <m:rPr>
            <m:sty m:val="p"/>
          </m:rPr>
          <m:t>=</m:t>
        </m:r>
        <m:r>
          <m:t>3</m:t>
        </m:r>
      </m:oMath>
      <w:r>
        <w:t xml:space="preserve">,</w:t>
      </w:r>
      <w:r>
        <w:t xml:space="preserve"> </w:t>
      </w:r>
      <m:oMath>
        <m:r>
          <m:t>b</m:t>
        </m:r>
        <m:r>
          <m:rPr>
            <m:sty m:val="p"/>
          </m:rPr>
          <m:t>=</m:t>
        </m:r>
        <m:r>
          <m:t>1</m:t>
        </m:r>
      </m:oMath>
      <w:r>
        <w:t xml:space="preserve">,</w:t>
      </w:r>
      <w:r>
        <w:t xml:space="preserve"> </w:t>
      </w:r>
      <m:oMath>
        <m:r>
          <m:t>h</m:t>
        </m:r>
        <m:r>
          <m:rPr>
            <m:sty m:val="p"/>
          </m:rPr>
          <m:t>=</m:t>
        </m:r>
        <m:r>
          <m:t>1</m:t>
        </m:r>
      </m:oMath>
      <w:r>
        <w:t xml:space="preserve">,</w:t>
      </w:r>
      <w:r>
        <w:t xml:space="preserve"> </w:t>
      </w:r>
      <m:oMath>
        <m:r>
          <m:t>k</m:t>
        </m:r>
        <m:r>
          <m:rPr>
            <m:sty m:val="p"/>
          </m:rPr>
          <m:t>=</m:t>
        </m:r>
        <m:r>
          <m:t>2</m:t>
        </m:r>
      </m:oMath>
    </w:p>
    <w:p>
      <w:pPr>
        <w:pStyle w:val="Compact"/>
        <w:numPr>
          <w:ilvl w:val="0"/>
          <w:numId w:val="1133"/>
        </w:numPr>
      </w:pPr>
      <w:r>
        <w:t xml:space="preserve">New</w:t>
      </w:r>
      <w:r>
        <w:t xml:space="preserve"> </w:t>
      </w:r>
      <m:oMath>
        <m:r>
          <m:t>x</m:t>
        </m:r>
      </m:oMath>
      <w:r>
        <w:t xml:space="preserve">-coordinate:</w:t>
      </w:r>
      <w:r>
        <w:t xml:space="preserve"> </w:t>
      </w:r>
      <m:oMath>
        <m:f>
          <m:fPr>
            <m:type m:val="bar"/>
          </m:fPr>
          <m:num>
            <m:r>
              <m:t>2</m:t>
            </m:r>
          </m:num>
          <m:den>
            <m:r>
              <m:t>1</m:t>
            </m:r>
          </m:den>
        </m:f>
        <m:r>
          <m:rPr>
            <m:sty m:val="p"/>
          </m:rPr>
          <m:t>+</m:t>
        </m:r>
        <m:r>
          <m:t>1</m:t>
        </m:r>
        <m:r>
          <m:rPr>
            <m:sty m:val="p"/>
          </m:rPr>
          <m:t>=</m:t>
        </m:r>
        <m:r>
          <m:t>3</m:t>
        </m:r>
      </m:oMath>
    </w:p>
    <w:p>
      <w:pPr>
        <w:pStyle w:val="Compact"/>
        <w:numPr>
          <w:ilvl w:val="0"/>
          <w:numId w:val="1133"/>
        </w:numPr>
      </w:pPr>
      <w:r>
        <w:t xml:space="preserve">New</w:t>
      </w:r>
      <w:r>
        <w:t xml:space="preserve"> </w:t>
      </w:r>
      <m:oMath>
        <m:r>
          <m:t>y</m:t>
        </m:r>
      </m:oMath>
      <w:r>
        <w:t xml:space="preserve">-coordinate:</w:t>
      </w:r>
      <w:r>
        <w:t xml:space="preserve"> </w:t>
      </w:r>
      <m:oMath>
        <m:r>
          <m:t>3</m:t>
        </m:r>
        <m:d>
          <m:dPr>
            <m:begChr m:val="("/>
            <m:endChr m:val=")"/>
            <m:sepChr m:val=""/>
            <m:grow/>
          </m:dPr>
          <m:e>
            <m:r>
              <m:t>4</m:t>
            </m:r>
          </m:e>
        </m:d>
        <m:r>
          <m:rPr>
            <m:sty m:val="p"/>
          </m:rPr>
          <m:t>+</m:t>
        </m:r>
        <m:r>
          <m:t>2</m:t>
        </m:r>
        <m:r>
          <m:rPr>
            <m:sty m:val="p"/>
          </m:rPr>
          <m:t>=</m:t>
        </m:r>
        <m:r>
          <m:t>14</m:t>
        </m:r>
      </m:oMath>
    </w:p>
    <w:p>
      <w:pPr>
        <w:pStyle w:val="Compact"/>
        <w:numPr>
          <w:ilvl w:val="0"/>
          <w:numId w:val="1133"/>
        </w:numPr>
      </w:pPr>
      <w:r>
        <w:t xml:space="preserve">The point</w:t>
      </w:r>
      <w:r>
        <w:t xml:space="preserve"> </w:t>
      </w:r>
      <m:oMath>
        <m:d>
          <m:dPr>
            <m:begChr m:val="("/>
            <m:endChr m:val=")"/>
            <m:sepChr m:val=""/>
            <m:grow/>
          </m:dPr>
          <m:e>
            <m:r>
              <m:t>2</m:t>
            </m:r>
            <m:r>
              <m:rPr>
                <m:sty m:val="p"/>
              </m:rPr>
              <m:t>,</m:t>
            </m:r>
            <m:r>
              <m:t>4</m:t>
            </m:r>
          </m:e>
        </m:d>
      </m:oMath>
      <w:r>
        <w:t xml:space="preserve"> </w:t>
      </w:r>
      <w:r>
        <w:t xml:space="preserve">moves to</w:t>
      </w:r>
      <w:r>
        <w:t xml:space="preserve"> </w:t>
      </w:r>
      <m:oMath>
        <m:d>
          <m:dPr>
            <m:begChr m:val="("/>
            <m:endChr m:val=")"/>
            <m:sepChr m:val=""/>
            <m:grow/>
          </m:dPr>
          <m:e>
            <m:r>
              <m:t>3</m:t>
            </m:r>
            <m:r>
              <m:rPr>
                <m:sty m:val="p"/>
              </m:rPr>
              <m:t>,</m:t>
            </m:r>
            <m:r>
              <m:t>14</m:t>
            </m:r>
          </m:e>
        </m:d>
      </m:oMath>
      <w:r>
        <w:t xml:space="preserve">.</w:t>
      </w:r>
    </w:p>
    <w:p>
      <w:r>
        <w:pict>
          <v:rect style="width:0;height:1.5pt" o:hralign="center" o:hrstd="t" o:hr="t"/>
        </w:pict>
      </w:r>
    </w:p>
    <w:bookmarkEnd w:id="392"/>
    <w:bookmarkEnd w:id="393"/>
    <w:bookmarkStart w:id="397" w:name="function-composition"/>
    <w:p>
      <w:pPr>
        <w:pStyle w:val="Heading2"/>
      </w:pPr>
      <w:r>
        <w:t xml:space="preserve">6.5 — Function Composition</w:t>
      </w:r>
    </w:p>
    <w:bookmarkStart w:id="394" w:name="definition-of-composition"/>
    <w:p>
      <w:pPr>
        <w:pStyle w:val="Heading3"/>
      </w:pPr>
      <w:r>
        <w:t xml:space="preserve">6.5.1 — Definition of Composition</w:t>
      </w:r>
    </w:p>
    <w:p>
      <w:pPr>
        <w:pStyle w:val="FirstParagraph"/>
      </w:pPr>
      <w:r>
        <w:t xml:space="preserve">The</w:t>
      </w:r>
      <w:r>
        <w:t xml:space="preserve"> </w:t>
      </w:r>
      <w:r>
        <w:rPr>
          <w:b/>
          <w:bCs/>
        </w:rPr>
        <w:t xml:space="preserve">composition</w:t>
      </w:r>
      <w:r>
        <w:t xml:space="preserve"> </w:t>
      </w:r>
      <w:r>
        <w:t xml:space="preserve">of two functions</w:t>
      </w:r>
      <w:r>
        <w:t xml:space="preserve"> </w:t>
      </w:r>
      <m:oMath>
        <m:r>
          <m:t>f</m:t>
        </m:r>
      </m:oMath>
      <w:r>
        <w:t xml:space="preserve"> </w:t>
      </w:r>
      <w:r>
        <w:t xml:space="preserve">and</w:t>
      </w:r>
      <w:r>
        <w:t xml:space="preserve"> </w:t>
      </w:r>
      <m:oMath>
        <m:r>
          <m:t>g</m:t>
        </m:r>
      </m:oMath>
      <w:r>
        <w:t xml:space="preserve">, denoted</w:t>
      </w:r>
      <w:r>
        <w:t xml:space="preserve"> </w:t>
      </w:r>
      <m:oMath>
        <m:d>
          <m:dPr>
            <m:begChr m:val="("/>
            <m:endChr m:val=")"/>
            <m:sepChr m:val=""/>
            <m:grow/>
          </m:dPr>
          <m:e>
            <m:r>
              <m:t>f</m:t>
            </m:r>
            <m:r>
              <m:rPr>
                <m:sty m:val="p"/>
              </m:rPr>
              <m:t>∘</m:t>
            </m:r>
            <m:r>
              <m:t>g</m:t>
            </m:r>
          </m:e>
        </m:d>
        <m:d>
          <m:dPr>
            <m:begChr m:val="("/>
            <m:endChr m:val=")"/>
            <m:sepChr m:val=""/>
            <m:grow/>
          </m:dPr>
          <m:e>
            <m:r>
              <m:t>x</m:t>
            </m:r>
          </m:e>
        </m:d>
      </m:oMath>
      <w:r>
        <w:t xml:space="preserve">, is defined as:</w:t>
      </w:r>
    </w:p>
    <w:p>
      <w:pPr>
        <w:pStyle w:val="BodyText"/>
      </w:pPr>
      <m:oMathPara>
        <m:oMathParaPr>
          <m:jc m:val="center"/>
        </m:oMathParaP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m:oMathPara>
    </w:p>
    <w:p>
      <w:pPr>
        <w:pStyle w:val="FirstParagraph"/>
      </w:pPr>
      <w:r>
        <w:t xml:space="preserve">This means: first apply</w:t>
      </w:r>
      <w:r>
        <w:t xml:space="preserve"> </w:t>
      </w:r>
      <m:oMath>
        <m:r>
          <m:t>g</m:t>
        </m:r>
      </m:oMath>
      <w:r>
        <w:t xml:space="preserve"> </w:t>
      </w:r>
      <w:r>
        <w:t xml:space="preserve">to the input</w:t>
      </w:r>
      <w:r>
        <w:t xml:space="preserve"> </w:t>
      </w:r>
      <m:oMath>
        <m:r>
          <m:t>x</m:t>
        </m:r>
      </m:oMath>
      <w:r>
        <w:t xml:space="preserve">, then apply</w:t>
      </w:r>
      <w:r>
        <w:t xml:space="preserve"> </w:t>
      </w:r>
      <m:oMath>
        <m:r>
          <m:t>f</m:t>
        </m:r>
      </m:oMath>
      <w:r>
        <w:t xml:space="preserve"> </w:t>
      </w:r>
      <w:r>
        <w:t xml:space="preserve">to the result.</w:t>
      </w:r>
    </w:p>
    <w:p>
      <w:pPr>
        <w:pStyle w:val="BodyText"/>
      </w:pPr>
      <w:r>
        <w:rPr>
          <w:b/>
          <w:bCs/>
        </w:rPr>
        <w:t xml:space="preserve">Critical Distinction:</w:t>
      </w:r>
      <w:r>
        <w:t xml:space="preserve"> </w:t>
      </w:r>
      <m:oMath>
        <m:d>
          <m:dPr>
            <m:begChr m:val="("/>
            <m:endChr m:val=")"/>
            <m:sepChr m:val=""/>
            <m:grow/>
          </m:dPr>
          <m:e>
            <m:r>
              <m:t>f</m:t>
            </m:r>
            <m:r>
              <m:rPr>
                <m:sty m:val="p"/>
              </m:rPr>
              <m:t>∘</m:t>
            </m:r>
            <m:r>
              <m:t>g</m:t>
            </m:r>
          </m:e>
        </m:d>
        <m:d>
          <m:dPr>
            <m:begChr m:val="("/>
            <m:endChr m:val=")"/>
            <m:sepChr m:val=""/>
            <m:grow/>
          </m:dPr>
          <m:e>
            <m:r>
              <m:t>x</m:t>
            </m:r>
          </m:e>
        </m:d>
      </m:oMath>
      <w:r>
        <w:t xml:space="preserve"> </w:t>
      </w:r>
      <w:r>
        <w:t xml:space="preserve">is generally</w:t>
      </w:r>
      <w:r>
        <w:t xml:space="preserve"> </w:t>
      </w:r>
      <w:r>
        <w:rPr>
          <w:b/>
          <w:bCs/>
        </w:rPr>
        <w:t xml:space="preserve">not</w:t>
      </w:r>
      <w:r>
        <w:t xml:space="preserve"> </w:t>
      </w:r>
      <w:r>
        <w:t xml:space="preserve">the same as</w:t>
      </w:r>
      <w:r>
        <w:t xml:space="preserve"> </w:t>
      </w:r>
      <m:oMath>
        <m:d>
          <m:dPr>
            <m:begChr m:val="("/>
            <m:endChr m:val=")"/>
            <m:sepChr m:val=""/>
            <m:grow/>
          </m:dPr>
          <m:e>
            <m:r>
              <m:t>g</m:t>
            </m:r>
            <m:r>
              <m:rPr>
                <m:sty m:val="p"/>
              </m:rPr>
              <m:t>∘</m:t>
            </m:r>
            <m:r>
              <m:t>f</m:t>
            </m:r>
          </m:e>
        </m:d>
        <m:d>
          <m:dPr>
            <m:begChr m:val="("/>
            <m:endChr m:val=")"/>
            <m:sepChr m:val=""/>
            <m:grow/>
          </m:dPr>
          <m:e>
            <m:r>
              <m:t>x</m:t>
            </m:r>
          </m:e>
        </m:d>
      </m:oMath>
      <w:r>
        <w:t xml:space="preserve">. Function composition is</w:t>
      </w:r>
      <w:r>
        <w:t xml:space="preserve"> </w:t>
      </w:r>
      <w:r>
        <w:rPr>
          <w:b/>
          <w:bCs/>
        </w:rPr>
        <w:t xml:space="preserve">not commutative</w:t>
      </w:r>
      <w:r>
        <w:t xml:space="preserve">.</w:t>
      </w:r>
    </w:p>
    <w:bookmarkEnd w:id="394"/>
    <w:bookmarkStart w:id="395" w:name="evaluating-compositions"/>
    <w:p>
      <w:pPr>
        <w:pStyle w:val="Heading3"/>
      </w:pPr>
      <w:r>
        <w:t xml:space="preserve">6.5.2 — Evaluating Compositions</w:t>
      </w:r>
    </w:p>
    <w:p>
      <w:pPr>
        <w:pStyle w:val="FirstParagraph"/>
      </w:pPr>
      <w:r>
        <w:rPr>
          <w:b/>
          <w:bCs/>
        </w:rPr>
        <w:t xml:space="preserve">Example:</w:t>
      </w:r>
      <w:r>
        <w:t xml:space="preserve"> </w:t>
      </w:r>
      <w:r>
        <w:t xml:space="preserve">Let</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3</m:t>
        </m:r>
        <m:r>
          <m:t>x</m:t>
        </m:r>
        <m:r>
          <m:rPr>
            <m:sty m:val="p"/>
          </m:rPr>
          <m:t>−</m:t>
        </m:r>
        <m:r>
          <m:t>2</m:t>
        </m:r>
      </m:oMath>
      <w:r>
        <w:t xml:space="preserve">.</w:t>
      </w:r>
    </w:p>
    <w:p>
      <w:pPr>
        <w:pStyle w:val="BodyText"/>
      </w:pPr>
      <w:r>
        <w:t xml:space="preserve">Find</w:t>
      </w:r>
      <w:r>
        <w:t xml:space="preserve"> </w:t>
      </w:r>
      <m:oMath>
        <m:d>
          <m:dPr>
            <m:begChr m:val="("/>
            <m:endChr m:val=")"/>
            <m:sepChr m:val=""/>
            <m:grow/>
          </m:dPr>
          <m:e>
            <m:r>
              <m:t>f</m:t>
            </m:r>
            <m:r>
              <m:rPr>
                <m:sty m:val="p"/>
              </m:rPr>
              <m:t>∘</m:t>
            </m:r>
            <m:r>
              <m:t>g</m:t>
            </m:r>
          </m:e>
        </m:d>
        <m:d>
          <m:dPr>
            <m:begChr m:val="("/>
            <m:endChr m:val=")"/>
            <m:sepChr m:val=""/>
            <m:grow/>
          </m:dPr>
          <m:e>
            <m:r>
              <m:t>x</m:t>
            </m:r>
          </m:e>
        </m:d>
      </m:oMath>
      <w:r>
        <w:t xml:space="preserve">:</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3</m:t>
              </m:r>
              <m:r>
                <m:t>x</m:t>
              </m:r>
              <m:r>
                <m:rPr>
                  <m:sty m:val="p"/>
                </m:rPr>
                <m:t>−</m:t>
              </m:r>
              <m:r>
                <m:t>2</m:t>
              </m:r>
            </m:e>
          </m:d>
          <m:r>
            <m:rPr>
              <m:sty m:val="p"/>
            </m:rPr>
            <m:t>=</m:t>
          </m:r>
          <m:sSup>
            <m:e>
              <m:d>
                <m:dPr>
                  <m:begChr m:val="("/>
                  <m:endChr m:val=")"/>
                  <m:sepChr m:val=""/>
                  <m:grow/>
                </m:dPr>
                <m:e>
                  <m:r>
                    <m:t>3</m:t>
                  </m:r>
                  <m:r>
                    <m:t>x</m:t>
                  </m:r>
                  <m:r>
                    <m:rPr>
                      <m:sty m:val="p"/>
                    </m:rPr>
                    <m:t>−</m:t>
                  </m:r>
                  <m:r>
                    <m:t>2</m:t>
                  </m:r>
                </m:e>
              </m:d>
            </m:e>
            <m:sup>
              <m:r>
                <m:t>2</m:t>
              </m:r>
            </m:sup>
          </m:sSup>
          <m:r>
            <m:rPr>
              <m:sty m:val="p"/>
            </m:rPr>
            <m:t>+</m:t>
          </m:r>
          <m:r>
            <m:t>1</m:t>
          </m:r>
          <m:r>
            <m:rPr>
              <m:sty m:val="p"/>
            </m:rPr>
            <m:t>=</m:t>
          </m:r>
          <m:r>
            <m:t>9</m:t>
          </m:r>
          <m:sSup>
            <m:e>
              <m:r>
                <m:t>x</m:t>
              </m:r>
            </m:e>
            <m:sup>
              <m:r>
                <m:t>2</m:t>
              </m:r>
            </m:sup>
          </m:sSup>
          <m:r>
            <m:rPr>
              <m:sty m:val="p"/>
            </m:rPr>
            <m:t>−</m:t>
          </m:r>
          <m:r>
            <m:t>12</m:t>
          </m:r>
          <m:r>
            <m:t>x</m:t>
          </m:r>
          <m:r>
            <m:rPr>
              <m:sty m:val="p"/>
            </m:rPr>
            <m:t>+</m:t>
          </m:r>
          <m:r>
            <m:t>4</m:t>
          </m:r>
          <m:r>
            <m:rPr>
              <m:sty m:val="p"/>
            </m:rPr>
            <m:t>+</m:t>
          </m:r>
          <m:r>
            <m:t>1</m:t>
          </m:r>
          <m:r>
            <m:rPr>
              <m:sty m:val="p"/>
            </m:rPr>
            <m:t>=</m:t>
          </m:r>
          <m:r>
            <m:t>9</m:t>
          </m:r>
          <m:sSup>
            <m:e>
              <m:r>
                <m:t>x</m:t>
              </m:r>
            </m:e>
            <m:sup>
              <m:r>
                <m:t>2</m:t>
              </m:r>
            </m:sup>
          </m:sSup>
          <m:r>
            <m:rPr>
              <m:sty m:val="p"/>
            </m:rPr>
            <m:t>−</m:t>
          </m:r>
          <m:r>
            <m:t>12</m:t>
          </m:r>
          <m:r>
            <m:t>x</m:t>
          </m:r>
          <m:r>
            <m:rPr>
              <m:sty m:val="p"/>
            </m:rPr>
            <m:t>+</m:t>
          </m:r>
          <m:r>
            <m:t>5</m:t>
          </m:r>
        </m:oMath>
      </m:oMathPara>
    </w:p>
    <w:p>
      <w:pPr>
        <w:pStyle w:val="FirstParagraph"/>
      </w:pPr>
      <w:r>
        <w:t xml:space="preserve">Find</w:t>
      </w:r>
      <w:r>
        <w:t xml:space="preserve"> </w:t>
      </w:r>
      <m:oMath>
        <m:d>
          <m:dPr>
            <m:begChr m:val="("/>
            <m:endChr m:val=")"/>
            <m:sepChr m:val=""/>
            <m:grow/>
          </m:dPr>
          <m:e>
            <m:r>
              <m:t>g</m:t>
            </m:r>
            <m:r>
              <m:rPr>
                <m:sty m:val="p"/>
              </m:rPr>
              <m:t>∘</m:t>
            </m:r>
            <m:r>
              <m:t>f</m:t>
            </m:r>
          </m:e>
        </m:d>
        <m:d>
          <m:dPr>
            <m:begChr m:val="("/>
            <m:endChr m:val=")"/>
            <m:sepChr m:val=""/>
            <m:grow/>
          </m:dPr>
          <m:e>
            <m:r>
              <m:t>x</m:t>
            </m:r>
          </m:e>
        </m:d>
      </m:oMath>
      <w:r>
        <w:t xml:space="preserve">:</w:t>
      </w:r>
    </w:p>
    <w:p>
      <w:pPr>
        <w:pStyle w:val="BodyText"/>
      </w:pPr>
      <m:oMathPara>
        <m:oMathParaPr>
          <m:jc m:val="center"/>
        </m:oMathParaP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3</m:t>
          </m:r>
          <m:d>
            <m:dPr>
              <m:begChr m:val="("/>
              <m:endChr m:val=")"/>
              <m:sepChr m:val=""/>
              <m:grow/>
            </m:dPr>
            <m:e>
              <m:sSup>
                <m:e>
                  <m:r>
                    <m:t>x</m:t>
                  </m:r>
                </m:e>
                <m:sup>
                  <m:r>
                    <m:t>2</m:t>
                  </m:r>
                </m:sup>
              </m:sSup>
              <m:r>
                <m:rPr>
                  <m:sty m:val="p"/>
                </m:rPr>
                <m:t>+</m:t>
              </m:r>
              <m:r>
                <m:t>1</m:t>
              </m:r>
            </m:e>
          </m:d>
          <m:r>
            <m:rPr>
              <m:sty m:val="p"/>
            </m:rPr>
            <m:t>−</m:t>
          </m:r>
          <m:r>
            <m:t>2</m:t>
          </m:r>
          <m:r>
            <m:rPr>
              <m:sty m:val="p"/>
            </m:rPr>
            <m:t>=</m:t>
          </m:r>
          <m:r>
            <m:t>3</m:t>
          </m:r>
          <m:sSup>
            <m:e>
              <m:r>
                <m:t>x</m:t>
              </m:r>
            </m:e>
            <m:sup>
              <m:r>
                <m:t>2</m:t>
              </m:r>
            </m:sup>
          </m:sSup>
          <m:r>
            <m:rPr>
              <m:sty m:val="p"/>
            </m:rPr>
            <m:t>+</m:t>
          </m:r>
          <m:r>
            <m:t>3</m:t>
          </m:r>
          <m:r>
            <m:rPr>
              <m:sty m:val="p"/>
            </m:rPr>
            <m:t>−</m:t>
          </m:r>
          <m:r>
            <m:t>2</m:t>
          </m:r>
          <m:r>
            <m:rPr>
              <m:sty m:val="p"/>
            </m:rPr>
            <m:t>=</m:t>
          </m:r>
          <m:r>
            <m:t>3</m:t>
          </m:r>
          <m:sSup>
            <m:e>
              <m:r>
                <m:t>x</m:t>
              </m:r>
            </m:e>
            <m:sup>
              <m:r>
                <m:t>2</m:t>
              </m:r>
            </m:sup>
          </m:sSup>
          <m:r>
            <m:rPr>
              <m:sty m:val="p"/>
            </m:rPr>
            <m:t>+</m:t>
          </m:r>
          <m:r>
            <m:t>1</m:t>
          </m:r>
        </m:oMath>
      </m:oMathPara>
    </w:p>
    <w:p>
      <w:pPr>
        <w:pStyle w:val="FirstParagraph"/>
      </w:pPr>
      <w:r>
        <w:t xml:space="preserve">Note that</w:t>
      </w:r>
      <w:r>
        <w:t xml:space="preserve"> </w:t>
      </w:r>
      <m:oMath>
        <m:r>
          <m:t>9</m:t>
        </m:r>
        <m:sSup>
          <m:e>
            <m:r>
              <m:t>x</m:t>
            </m:r>
          </m:e>
          <m:sup>
            <m:r>
              <m:t>2</m:t>
            </m:r>
          </m:sup>
        </m:sSup>
        <m:r>
          <m:rPr>
            <m:sty m:val="p"/>
          </m:rPr>
          <m:t>−</m:t>
        </m:r>
        <m:r>
          <m:t>12</m:t>
        </m:r>
        <m:r>
          <m:t>x</m:t>
        </m:r>
        <m:r>
          <m:rPr>
            <m:sty m:val="p"/>
          </m:rPr>
          <m:t>+</m:t>
        </m:r>
        <m:r>
          <m:t>5</m:t>
        </m:r>
        <m:r>
          <m:rPr>
            <m:sty m:val="p"/>
          </m:rPr>
          <m:t>≠</m:t>
        </m:r>
        <m:r>
          <m:t>3</m:t>
        </m:r>
        <m:sSup>
          <m:e>
            <m:r>
              <m:t>x</m:t>
            </m:r>
          </m:e>
          <m:sup>
            <m:r>
              <m:t>2</m:t>
            </m:r>
          </m:sup>
        </m:sSup>
        <m:r>
          <m:rPr>
            <m:sty m:val="p"/>
          </m:rPr>
          <m:t>+</m:t>
        </m:r>
        <m:r>
          <m:t>1</m:t>
        </m:r>
      </m:oMath>
      <w:r>
        <w:t xml:space="preserve">, confirming that composition is not commutative.</w:t>
      </w:r>
    </w:p>
    <w:bookmarkEnd w:id="395"/>
    <w:bookmarkStart w:id="396" w:name="compositions-with-specific-values"/>
    <w:p>
      <w:pPr>
        <w:pStyle w:val="Heading3"/>
      </w:pPr>
      <w:r>
        <w:t xml:space="preserve">6.5.3 — Compositions with Specific Values</w:t>
      </w:r>
    </w:p>
    <w:p>
      <w:pPr>
        <w:pStyle w:val="FirstParagraph"/>
      </w:pPr>
      <w:r>
        <w:t xml:space="preserve">The ACT often asks for the value of a composition at a specific input.</w:t>
      </w:r>
    </w:p>
    <w:p>
      <w:pPr>
        <w:pStyle w:val="BodyText"/>
      </w:pPr>
      <w:r>
        <w:rPr>
          <w:b/>
          <w:bCs/>
        </w:rPr>
        <w:t xml:space="preserve">Example:</w:t>
      </w:r>
      <w:r>
        <w:t xml:space="preserve"> </w:t>
      </w:r>
      <w:r>
        <w:t xml:space="preserve">Let</w:t>
      </w:r>
      <w:r>
        <w:t xml:space="preserve"> </w:t>
      </w:r>
      <m:oMath>
        <m:r>
          <m:t>f</m:t>
        </m:r>
        <m:d>
          <m:dPr>
            <m:begChr m:val="("/>
            <m:endChr m:val=")"/>
            <m:sepChr m:val=""/>
            <m:grow/>
          </m:dPr>
          <m:e>
            <m:r>
              <m:t>x</m:t>
            </m:r>
          </m:e>
        </m:d>
        <m:r>
          <m:rPr>
            <m:sty m:val="p"/>
          </m:rPr>
          <m:t>=</m:t>
        </m:r>
        <m:r>
          <m:t>2</m:t>
        </m:r>
        <m:r>
          <m:t>x</m:t>
        </m:r>
        <m:r>
          <m:rPr>
            <m:sty m:val="p"/>
          </m:rPr>
          <m:t>−</m:t>
        </m:r>
        <m:r>
          <m:t>3</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oMath>
      <w:r>
        <w:t xml:space="preserve">. Find</w:t>
      </w:r>
      <w:r>
        <w:t xml:space="preserve"> </w:t>
      </w:r>
      <m:oMath>
        <m:d>
          <m:dPr>
            <m:begChr m:val="("/>
            <m:endChr m:val=")"/>
            <m:sepChr m:val=""/>
            <m:grow/>
          </m:dPr>
          <m:e>
            <m:r>
              <m:t>g</m:t>
            </m:r>
            <m:r>
              <m:rPr>
                <m:sty m:val="p"/>
              </m:rPr>
              <m:t>∘</m:t>
            </m:r>
            <m:r>
              <m:t>f</m:t>
            </m:r>
          </m:e>
        </m:d>
        <m:d>
          <m:dPr>
            <m:begChr m:val="("/>
            <m:endChr m:val=")"/>
            <m:sepChr m:val=""/>
            <m:grow/>
          </m:dPr>
          <m:e>
            <m:r>
              <m:t>2</m:t>
            </m:r>
          </m:e>
        </m:d>
      </m:oMath>
      <w:r>
        <w:t xml:space="preserve">.</w:t>
      </w:r>
    </w:p>
    <w:p>
      <w:pPr>
        <w:pStyle w:val="Compact"/>
        <w:numPr>
          <w:ilvl w:val="0"/>
          <w:numId w:val="1134"/>
        </w:numPr>
      </w:pPr>
      <w:r>
        <w:t xml:space="preserve">Method 1 (evaluate inner first):</w:t>
      </w:r>
      <w:r>
        <w:t xml:space="preserve"> </w:t>
      </w:r>
      <m:oMath>
        <m:r>
          <m:t>f</m:t>
        </m:r>
        <m:d>
          <m:dPr>
            <m:begChr m:val="("/>
            <m:endChr m:val=")"/>
            <m:sepChr m:val=""/>
            <m:grow/>
          </m:dPr>
          <m:e>
            <m:r>
              <m:t>2</m:t>
            </m:r>
          </m:e>
        </m:d>
        <m:r>
          <m:rPr>
            <m:sty m:val="p"/>
          </m:rPr>
          <m:t>=</m:t>
        </m:r>
        <m:r>
          <m:t>2</m:t>
        </m:r>
        <m:d>
          <m:dPr>
            <m:begChr m:val="("/>
            <m:endChr m:val=")"/>
            <m:sepChr m:val=""/>
            <m:grow/>
          </m:dPr>
          <m:e>
            <m:r>
              <m:t>2</m:t>
            </m:r>
          </m:e>
        </m:d>
        <m:r>
          <m:rPr>
            <m:sty m:val="p"/>
          </m:rPr>
          <m:t>−</m:t>
        </m:r>
        <m:r>
          <m:t>3</m:t>
        </m:r>
        <m:r>
          <m:rPr>
            <m:sty m:val="p"/>
          </m:rPr>
          <m:t>=</m:t>
        </m:r>
        <m:r>
          <m:t>1</m:t>
        </m:r>
      </m:oMath>
      <w:r>
        <w:t xml:space="preserve">, then</w:t>
      </w:r>
      <w:r>
        <w:t xml:space="preserve"> </w:t>
      </w:r>
      <m:oMath>
        <m:r>
          <m:t>g</m:t>
        </m:r>
        <m:d>
          <m:dPr>
            <m:begChr m:val="("/>
            <m:endChr m:val=")"/>
            <m:sepChr m:val=""/>
            <m:grow/>
          </m:dPr>
          <m:e>
            <m:r>
              <m:t>1</m:t>
            </m:r>
          </m:e>
        </m:d>
        <m:r>
          <m:rPr>
            <m:sty m:val="p"/>
          </m:rPr>
          <m:t>=</m:t>
        </m:r>
        <m:sSup>
          <m:e>
            <m:r>
              <m:t>1</m:t>
            </m:r>
          </m:e>
          <m:sup>
            <m:r>
              <m:t>2</m:t>
            </m:r>
          </m:sup>
        </m:sSup>
        <m:r>
          <m:rPr>
            <m:sty m:val="p"/>
          </m:rPr>
          <m:t>=</m:t>
        </m:r>
        <m:r>
          <m:t>1</m:t>
        </m:r>
      </m:oMath>
      <w:r>
        <w:t xml:space="preserve">.</w:t>
      </w:r>
    </w:p>
    <w:p>
      <w:pPr>
        <w:pStyle w:val="Compact"/>
        <w:numPr>
          <w:ilvl w:val="0"/>
          <w:numId w:val="1134"/>
        </w:numPr>
      </w:pPr>
      <w:r>
        <w:t xml:space="preserve">Method 2 (find the composition first):</w:t>
      </w:r>
      <w:r>
        <w:t xml:space="preserve"> </w:t>
      </w:r>
      <m:oMath>
        <m:d>
          <m:dPr>
            <m:begChr m:val="("/>
            <m:endChr m:val=")"/>
            <m:sepChr m:val=""/>
            <m:grow/>
          </m:dPr>
          <m:e>
            <m:r>
              <m:t>g</m:t>
            </m:r>
            <m:r>
              <m:rPr>
                <m:sty m:val="p"/>
              </m:rPr>
              <m:t>∘</m:t>
            </m:r>
            <m:r>
              <m:t>f</m:t>
            </m:r>
          </m:e>
        </m:d>
        <m:d>
          <m:dPr>
            <m:begChr m:val="("/>
            <m:endChr m:val=")"/>
            <m:sepChr m:val=""/>
            <m:grow/>
          </m:dPr>
          <m:e>
            <m:r>
              <m:t>x</m:t>
            </m:r>
          </m:e>
        </m:d>
        <m:r>
          <m:rPr>
            <m:sty m:val="p"/>
          </m:rPr>
          <m:t>=</m:t>
        </m:r>
        <m:r>
          <m:t>g</m:t>
        </m:r>
        <m:d>
          <m:dPr>
            <m:begChr m:val="("/>
            <m:endChr m:val=")"/>
            <m:sepChr m:val=""/>
            <m:grow/>
          </m:dPr>
          <m:e>
            <m:r>
              <m:t>2</m:t>
            </m:r>
            <m:r>
              <m:t>x</m:t>
            </m:r>
            <m:r>
              <m:rPr>
                <m:sty m:val="p"/>
              </m:rPr>
              <m:t>−</m:t>
            </m:r>
            <m:r>
              <m:t>3</m:t>
            </m:r>
          </m:e>
        </m:d>
        <m:r>
          <m:rPr>
            <m:sty m:val="p"/>
          </m:rPr>
          <m:t>=</m:t>
        </m:r>
        <m:sSup>
          <m:e>
            <m:d>
              <m:dPr>
                <m:begChr m:val="("/>
                <m:endChr m:val=")"/>
                <m:sepChr m:val=""/>
                <m:grow/>
              </m:dPr>
              <m:e>
                <m:r>
                  <m:t>2</m:t>
                </m:r>
                <m:r>
                  <m:t>x</m:t>
                </m:r>
                <m:r>
                  <m:rPr>
                    <m:sty m:val="p"/>
                  </m:rPr>
                  <m:t>−</m:t>
                </m:r>
                <m:r>
                  <m:t>3</m:t>
                </m:r>
              </m:e>
            </m:d>
          </m:e>
          <m:sup>
            <m:r>
              <m:t>2</m:t>
            </m:r>
          </m:sup>
        </m:sSup>
      </m:oMath>
      <w:r>
        <w:t xml:space="preserve">, then</w:t>
      </w:r>
      <w:r>
        <w:t xml:space="preserve"> </w:t>
      </w:r>
      <m:oMath>
        <m:d>
          <m:dPr>
            <m:begChr m:val="("/>
            <m:endChr m:val=")"/>
            <m:sepChr m:val=""/>
            <m:grow/>
          </m:dPr>
          <m:e>
            <m:r>
              <m:t>g</m:t>
            </m:r>
            <m:r>
              <m:rPr>
                <m:sty m:val="p"/>
              </m:rPr>
              <m:t>∘</m:t>
            </m:r>
            <m:r>
              <m:t>f</m:t>
            </m:r>
          </m:e>
        </m:d>
        <m:d>
          <m:dPr>
            <m:begChr m:val="("/>
            <m:endChr m:val=")"/>
            <m:sepChr m:val=""/>
            <m:grow/>
          </m:dPr>
          <m:e>
            <m:r>
              <m:t>2</m:t>
            </m:r>
          </m:e>
        </m:d>
        <m:r>
          <m:rPr>
            <m:sty m:val="p"/>
          </m:rPr>
          <m:t>=</m:t>
        </m:r>
        <m:sSup>
          <m:e>
            <m:d>
              <m:dPr>
                <m:begChr m:val="("/>
                <m:endChr m:val=")"/>
                <m:sepChr m:val=""/>
                <m:grow/>
              </m:dPr>
              <m:e>
                <m:r>
                  <m:t>2</m:t>
                </m:r>
                <m:d>
                  <m:dPr>
                    <m:begChr m:val="("/>
                    <m:endChr m:val=")"/>
                    <m:sepChr m:val=""/>
                    <m:grow/>
                  </m:dPr>
                  <m:e>
                    <m:r>
                      <m:t>2</m:t>
                    </m:r>
                  </m:e>
                </m:d>
                <m:r>
                  <m:rPr>
                    <m:sty m:val="p"/>
                  </m:rPr>
                  <m:t>−</m:t>
                </m:r>
                <m:r>
                  <m:t>3</m:t>
                </m:r>
              </m:e>
            </m:d>
          </m:e>
          <m:sup>
            <m:r>
              <m:t>2</m:t>
            </m:r>
          </m:sup>
        </m:sSup>
        <m:r>
          <m:rPr>
            <m:sty m:val="p"/>
          </m:rPr>
          <m:t>=</m:t>
        </m:r>
        <m:sSup>
          <m:e>
            <m:r>
              <m:t>1</m:t>
            </m:r>
          </m:e>
          <m:sup>
            <m:r>
              <m:t>2</m:t>
            </m:r>
          </m:sup>
        </m:sSup>
        <m:r>
          <m:rPr>
            <m:sty m:val="p"/>
          </m:rPr>
          <m:t>=</m:t>
        </m:r>
        <m:r>
          <m:t>1</m:t>
        </m:r>
      </m:oMath>
      <w:r>
        <w:t xml:space="preserve">.</w:t>
      </w:r>
    </w:p>
    <w:p>
      <w:pPr>
        <w:pStyle w:val="FirstParagraph"/>
      </w:pPr>
      <w:r>
        <w:t xml:space="preserve">Both methods yield the same result. Method 1 is usually faster for a single value.</w:t>
      </w:r>
    </w:p>
    <w:p>
      <w:r>
        <w:pict>
          <v:rect style="width:0;height:1.5pt" o:hralign="center" o:hrstd="t" o:hr="t"/>
        </w:pict>
      </w:r>
    </w:p>
    <w:bookmarkEnd w:id="396"/>
    <w:bookmarkEnd w:id="397"/>
    <w:bookmarkStart w:id="402" w:name="inverse-functions"/>
    <w:p>
      <w:pPr>
        <w:pStyle w:val="Heading2"/>
      </w:pPr>
      <w:r>
        <w:t xml:space="preserve">6.6 — Inverse Functions</w:t>
      </w:r>
    </w:p>
    <w:bookmarkStart w:id="398" w:name="definition-of-an-inverse-function"/>
    <w:p>
      <w:pPr>
        <w:pStyle w:val="Heading3"/>
      </w:pPr>
      <w:r>
        <w:t xml:space="preserve">6.6.1 — Definition of an Inverse Function</w:t>
      </w:r>
    </w:p>
    <w:p>
      <w:pPr>
        <w:pStyle w:val="FirstParagraph"/>
      </w:pPr>
      <w:r>
        <w:t xml:space="preserve">The</w:t>
      </w:r>
      <w:r>
        <w:t xml:space="preserve"> </w:t>
      </w:r>
      <w:r>
        <w:rPr>
          <w:b/>
          <w:bCs/>
        </w:rPr>
        <w:t xml:space="preserve">inverse function</w:t>
      </w:r>
      <w:r>
        <w:t xml:space="preserve"> </w:t>
      </w:r>
      <w:r>
        <w:t xml:space="preserve">of</w:t>
      </w:r>
      <w:r>
        <w:t xml:space="preserve"> </w:t>
      </w:r>
      <m:oMath>
        <m:r>
          <m:t>f</m:t>
        </m:r>
      </m:oMath>
      <w:r>
        <w:t xml:space="preserve">, denoted</w:t>
      </w:r>
      <w:r>
        <w:t xml:space="preserve"> </w:t>
      </w:r>
      <m:oMath>
        <m:sSup>
          <m:e>
            <m:r>
              <m:t>f</m:t>
            </m:r>
          </m:e>
          <m:sup>
            <m:r>
              <m:rPr>
                <m:sty m:val="p"/>
              </m:rPr>
              <m:t>−</m:t>
            </m:r>
            <m:r>
              <m:t>1</m:t>
            </m:r>
          </m:sup>
        </m:sSup>
        <m:d>
          <m:dPr>
            <m:begChr m:val="("/>
            <m:endChr m:val=")"/>
            <m:sepChr m:val=""/>
            <m:grow/>
          </m:dPr>
          <m:e>
            <m:r>
              <m:t>x</m:t>
            </m:r>
          </m:e>
        </m:d>
      </m:oMath>
      <w:r>
        <w:t xml:space="preserve">,</w:t>
      </w:r>
      <w:r>
        <w:t xml:space="preserve"> </w:t>
      </w:r>
      <w:r>
        <w:t xml:space="preserve">“</w:t>
      </w:r>
      <w:r>
        <w:t xml:space="preserve">undoes</w:t>
      </w:r>
      <w:r>
        <w:t xml:space="preserve">”</w:t>
      </w:r>
      <w:r>
        <w:t xml:space="preserve"> </w:t>
      </w:r>
      <w:r>
        <w:t xml:space="preserve">what</w:t>
      </w:r>
      <w:r>
        <w:t xml:space="preserve"> </w:t>
      </w:r>
      <m:oMath>
        <m:r>
          <m:t>f</m:t>
        </m:r>
      </m:oMath>
      <w:r>
        <w:t xml:space="preserve"> </w:t>
      </w:r>
      <w:r>
        <w:t xml:space="preserve">does. Formally:</w:t>
      </w:r>
    </w:p>
    <w:p>
      <w:pPr>
        <w:pStyle w:val="BodyText"/>
      </w:pPr>
      <m:oMathPara>
        <m:oMathParaPr>
          <m:jc m:val="center"/>
        </m:oMathPara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r>
            <m:t> </m:t>
          </m:r>
          <m:r>
            <m:rPr>
              <m:nor/>
              <m:sty m:val="p"/>
            </m:rPr>
            <m:t>and</m:t>
          </m:r>
          <m:r>
            <m:t> </m:t>
          </m:r>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m:oMathPara>
    </w:p>
    <w:p>
      <w:pPr>
        <w:pStyle w:val="FirstParagraph"/>
      </w:pPr>
      <w:r>
        <w:rPr>
          <w:b/>
          <w:bCs/>
        </w:rPr>
        <w:t xml:space="preserve">Important:</w:t>
      </w:r>
      <w:r>
        <w:t xml:space="preserve"> </w:t>
      </w:r>
      <w:r>
        <w:t xml:space="preserve">The notation</w:t>
      </w:r>
      <w:r>
        <w:t xml:space="preserve"> </w:t>
      </w:r>
      <m:oMath>
        <m:sSup>
          <m:e>
            <m:r>
              <m:t>f</m:t>
            </m:r>
          </m:e>
          <m:sup>
            <m:r>
              <m:rPr>
                <m:sty m:val="p"/>
              </m:rPr>
              <m:t>−</m:t>
            </m:r>
            <m:r>
              <m:t>1</m:t>
            </m:r>
          </m:sup>
        </m:sSup>
        <m:d>
          <m:dPr>
            <m:begChr m:val="("/>
            <m:endChr m:val=")"/>
            <m:sepChr m:val=""/>
            <m:grow/>
          </m:dPr>
          <m:e>
            <m:r>
              <m:t>x</m:t>
            </m:r>
          </m:e>
        </m:d>
      </m:oMath>
      <w:r>
        <w:t xml:space="preserve"> </w:t>
      </w:r>
      <w:r>
        <w:t xml:space="preserve">does</w:t>
      </w:r>
      <w:r>
        <w:t xml:space="preserve"> </w:t>
      </w:r>
      <w:r>
        <w:rPr>
          <w:b/>
          <w:bCs/>
        </w:rPr>
        <w:t xml:space="preserve">not</w:t>
      </w:r>
      <w:r>
        <w:t xml:space="preserve"> </w:t>
      </w:r>
      <w:r>
        <w:t xml:space="preserve">mean</w:t>
      </w:r>
      <w:r>
        <w:t xml:space="preserve"> </w:t>
      </w:r>
      <m:oMath>
        <m:f>
          <m:fPr>
            <m:type m:val="bar"/>
          </m:fPr>
          <m:num>
            <m:r>
              <m:t>1</m:t>
            </m:r>
          </m:num>
          <m:den>
            <m:r>
              <m:t>f</m:t>
            </m:r>
            <m:d>
              <m:dPr>
                <m:begChr m:val="("/>
                <m:endChr m:val=")"/>
                <m:sepChr m:val=""/>
                <m:grow/>
              </m:dPr>
              <m:e>
                <m:r>
                  <m:t>x</m:t>
                </m:r>
              </m:e>
            </m:d>
          </m:den>
        </m:f>
      </m:oMath>
      <w:r>
        <w:t xml:space="preserve">. The superscript</w:t>
      </w:r>
      <w:r>
        <w:t xml:space="preserve"> </w:t>
      </w:r>
      <m:oMath>
        <m:r>
          <m:rPr>
            <m:sty m:val="p"/>
          </m:rPr>
          <m:t>−</m:t>
        </m:r>
        <m:r>
          <m:t>1</m:t>
        </m:r>
      </m:oMath>
      <w:r>
        <w:t xml:space="preserve"> </w:t>
      </w:r>
      <w:r>
        <w:t xml:space="preserve">denotes the inverse function, not a reciprocal.</w:t>
      </w:r>
    </w:p>
    <w:bookmarkEnd w:id="398"/>
    <w:bookmarkStart w:id="399" w:name="the-horizontal-line-test"/>
    <w:p>
      <w:pPr>
        <w:pStyle w:val="Heading3"/>
      </w:pPr>
      <w:r>
        <w:t xml:space="preserve">6.6.2 — The Horizontal Line Test</w:t>
      </w:r>
    </w:p>
    <w:p>
      <w:pPr>
        <w:pStyle w:val="FirstParagraph"/>
      </w:pPr>
      <w:r>
        <w:t xml:space="preserve">A function has an inverse that is also a function if and only if it passes the</w:t>
      </w:r>
      <w:r>
        <w:t xml:space="preserve"> </w:t>
      </w:r>
      <w:r>
        <w:rPr>
          <w:b/>
          <w:bCs/>
        </w:rPr>
        <w:t xml:space="preserve">Horizontal Line Test</w:t>
      </w:r>
      <w:r>
        <w:t xml:space="preserve">: no horizontal line intersects the graph more than once. Such functions are called</w:t>
      </w:r>
      <w:r>
        <w:t xml:space="preserve"> </w:t>
      </w:r>
      <w:r>
        <w:rPr>
          <w:b/>
          <w:bCs/>
        </w:rPr>
        <w:t xml:space="preserve">one-to-one</w:t>
      </w:r>
      <w:r>
        <w:t xml:space="preserve"> </w:t>
      </w:r>
      <w:r>
        <w:t xml:space="preserve">functions.</w:t>
      </w:r>
    </w:p>
    <w:p>
      <w:pPr>
        <w:pStyle w:val="Compact"/>
        <w:numPr>
          <w:ilvl w:val="0"/>
          <w:numId w:val="1135"/>
        </w:numPr>
      </w:pPr>
      <m:oMath>
        <m:r>
          <m:t>f</m:t>
        </m:r>
        <m:d>
          <m:dPr>
            <m:begChr m:val="("/>
            <m:endChr m:val=")"/>
            <m:sepChr m:val=""/>
            <m:grow/>
          </m:dPr>
          <m:e>
            <m:r>
              <m:t>x</m:t>
            </m:r>
          </m:e>
        </m:d>
        <m:r>
          <m:rPr>
            <m:sty m:val="p"/>
          </m:rPr>
          <m:t>=</m:t>
        </m:r>
        <m:sSup>
          <m:e>
            <m:r>
              <m:t>x</m:t>
            </m:r>
          </m:e>
          <m:sup>
            <m:r>
              <m:t>2</m:t>
            </m:r>
          </m:sup>
        </m:sSup>
      </m:oMath>
      <w:r>
        <w:t xml:space="preserve"> </w:t>
      </w:r>
      <w:r>
        <w:t xml:space="preserve">does</w:t>
      </w:r>
      <w:r>
        <w:t xml:space="preserve"> </w:t>
      </w:r>
      <w:r>
        <w:rPr>
          <w:b/>
          <w:bCs/>
        </w:rPr>
        <w:t xml:space="preserve">not</w:t>
      </w:r>
      <w:r>
        <w:t xml:space="preserve"> </w:t>
      </w:r>
      <w:r>
        <w:t xml:space="preserve">pass the horizontal line test (a horizontal line at</w:t>
      </w:r>
      <w:r>
        <w:t xml:space="preserve"> </w:t>
      </w:r>
      <m:oMath>
        <m:r>
          <m:t>y</m:t>
        </m:r>
        <m:r>
          <m:rPr>
            <m:sty m:val="p"/>
          </m:rPr>
          <m:t>=</m:t>
        </m:r>
        <m:r>
          <m:t>4</m:t>
        </m:r>
      </m:oMath>
      <w:r>
        <w:t xml:space="preserve"> </w:t>
      </w:r>
      <w:r>
        <w:t xml:space="preserve">hits the graph at both</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2</m:t>
        </m:r>
      </m:oMath>
      <w:r>
        <w:t xml:space="preserve">), so its inverse is not a function unless the domain is restricted.</w:t>
      </w:r>
    </w:p>
    <w:p>
      <w:pPr>
        <w:pStyle w:val="Compact"/>
        <w:numPr>
          <w:ilvl w:val="0"/>
          <w:numId w:val="1135"/>
        </w:numPr>
      </w:pPr>
      <m:oMath>
        <m:r>
          <m:t>f</m:t>
        </m:r>
        <m:d>
          <m:dPr>
            <m:begChr m:val="("/>
            <m:endChr m:val=")"/>
            <m:sepChr m:val=""/>
            <m:grow/>
          </m:dPr>
          <m:e>
            <m:r>
              <m:t>x</m:t>
            </m:r>
          </m:e>
        </m:d>
        <m:r>
          <m:rPr>
            <m:sty m:val="p"/>
          </m:rPr>
          <m:t>=</m:t>
        </m:r>
        <m:sSup>
          <m:e>
            <m:r>
              <m:t>x</m:t>
            </m:r>
          </m:e>
          <m:sup>
            <m:r>
              <m:t>3</m:t>
            </m:r>
          </m:sup>
        </m:sSup>
      </m:oMath>
      <w:r>
        <w:t xml:space="preserve"> </w:t>
      </w:r>
      <w:r>
        <w:rPr>
          <w:b/>
          <w:bCs/>
        </w:rPr>
        <w:t xml:space="preserve">does</w:t>
      </w:r>
      <w:r>
        <w:t xml:space="preserve"> </w:t>
      </w:r>
      <w:r>
        <w:t xml:space="preserve">pass the horizontal line test, so it has an inverse function.</w:t>
      </w:r>
    </w:p>
    <w:bookmarkEnd w:id="399"/>
    <w:bookmarkStart w:id="400" w:name="X438ff4bd0498e2effeeada6feb68a72626cbca3"/>
    <w:p>
      <w:pPr>
        <w:pStyle w:val="Heading3"/>
      </w:pPr>
      <w:r>
        <w:t xml:space="preserve">6.6.3 — Finding the Inverse Function Algebraically</w:t>
      </w:r>
    </w:p>
    <w:p>
      <w:pPr>
        <w:pStyle w:val="FirstParagraph"/>
      </w:pPr>
      <w:r>
        <w:t xml:space="preserve">To find</w:t>
      </w:r>
      <w:r>
        <w:t xml:space="preserve"> </w:t>
      </w:r>
      <m:oMath>
        <m:sSup>
          <m:e>
            <m:r>
              <m:t>f</m:t>
            </m:r>
          </m:e>
          <m:sup>
            <m:r>
              <m:rPr>
                <m:sty m:val="p"/>
              </m:rPr>
              <m:t>−</m:t>
            </m:r>
            <m:r>
              <m:t>1</m:t>
            </m:r>
          </m:sup>
        </m:sSup>
        <m:d>
          <m:dPr>
            <m:begChr m:val="("/>
            <m:endChr m:val=")"/>
            <m:sepChr m:val=""/>
            <m:grow/>
          </m:dPr>
          <m:e>
            <m:r>
              <m:t>x</m:t>
            </m:r>
          </m:e>
        </m:d>
      </m:oMath>
      <w:r>
        <w:t xml:space="preserve">:</w:t>
      </w:r>
      <w:r>
        <w:t xml:space="preserve"> </w:t>
      </w:r>
      <w:r>
        <w:t xml:space="preserve">1. 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w:t>
      </w:r>
      <w:r>
        <w:t xml:space="preserve"> </w:t>
      </w:r>
      <w:r>
        <w:t xml:space="preserve">2. Swap</w:t>
      </w:r>
      <w:r>
        <w:t xml:space="preserve"> </w:t>
      </w:r>
      <m:oMath>
        <m:r>
          <m:t>x</m:t>
        </m:r>
      </m:oMath>
      <w:r>
        <w:t xml:space="preserve"> </w:t>
      </w:r>
      <w:r>
        <w:t xml:space="preserve">and</w:t>
      </w:r>
      <w:r>
        <w:t xml:space="preserve"> </w:t>
      </w:r>
      <m:oMath>
        <m:r>
          <m:t>y</m:t>
        </m:r>
      </m:oMath>
      <w:r>
        <w:t xml:space="preserve">.</w:t>
      </w:r>
      <w:r>
        <w:t xml:space="preserve"> </w:t>
      </w:r>
      <w:r>
        <w:t xml:space="preserve">3. Solve for</w:t>
      </w:r>
      <w:r>
        <w:t xml:space="preserve"> </w:t>
      </w:r>
      <m:oMath>
        <m:r>
          <m:t>y</m:t>
        </m:r>
      </m:oMath>
      <w:r>
        <w:t xml:space="preserve">.</w:t>
      </w:r>
      <w:r>
        <w:t xml:space="preserve"> </w:t>
      </w:r>
      <w:r>
        <w:t xml:space="preserve">4. 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r>
        <w:t xml:space="preserve">.</w:t>
      </w:r>
    </w:p>
    <w:p>
      <w:pPr>
        <w:pStyle w:val="BodyText"/>
      </w:pPr>
      <w:r>
        <w:rPr>
          <w:b/>
          <w:bCs/>
        </w:rPr>
        <w:t xml:space="preserve">Example:</w:t>
      </w:r>
      <w:r>
        <w:t xml:space="preserve"> </w:t>
      </w:r>
      <w:r>
        <w:t xml:space="preserve">Find the inverse of</w:t>
      </w:r>
      <w:r>
        <w:t xml:space="preserve"> </w:t>
      </w:r>
      <m:oMath>
        <m:r>
          <m:t>f</m:t>
        </m:r>
        <m:d>
          <m:dPr>
            <m:begChr m:val="("/>
            <m:endChr m:val=")"/>
            <m:sepChr m:val=""/>
            <m:grow/>
          </m:dPr>
          <m:e>
            <m:r>
              <m:t>x</m:t>
            </m:r>
          </m:e>
        </m:d>
        <m:r>
          <m:rPr>
            <m:sty m:val="p"/>
          </m:rPr>
          <m:t>=</m:t>
        </m:r>
        <m:r>
          <m:t>3</m:t>
        </m:r>
        <m:r>
          <m:t>x</m:t>
        </m:r>
        <m:r>
          <m:rPr>
            <m:sty m:val="p"/>
          </m:rPr>
          <m:t>−</m:t>
        </m:r>
        <m:r>
          <m:t>7</m:t>
        </m:r>
      </m:oMath>
      <w:r>
        <w:t xml:space="preserve">.</w:t>
      </w:r>
    </w:p>
    <w:p>
      <w:pPr>
        <w:pStyle w:val="Compact"/>
        <w:numPr>
          <w:ilvl w:val="0"/>
          <w:numId w:val="1136"/>
        </w:numPr>
      </w:pPr>
      <m:oMath>
        <m:r>
          <m:t>y</m:t>
        </m:r>
        <m:r>
          <m:rPr>
            <m:sty m:val="p"/>
          </m:rPr>
          <m:t>=</m:t>
        </m:r>
        <m:r>
          <m:t>3</m:t>
        </m:r>
        <m:r>
          <m:t>x</m:t>
        </m:r>
        <m:r>
          <m:rPr>
            <m:sty m:val="p"/>
          </m:rPr>
          <m:t>−</m:t>
        </m:r>
        <m:r>
          <m:t>7</m:t>
        </m:r>
      </m:oMath>
    </w:p>
    <w:p>
      <w:pPr>
        <w:pStyle w:val="Compact"/>
        <w:numPr>
          <w:ilvl w:val="0"/>
          <w:numId w:val="1136"/>
        </w:numPr>
      </w:pPr>
      <m:oMath>
        <m:r>
          <m:t>x</m:t>
        </m:r>
        <m:r>
          <m:rPr>
            <m:sty m:val="p"/>
          </m:rPr>
          <m:t>=</m:t>
        </m:r>
        <m:r>
          <m:t>3</m:t>
        </m:r>
        <m:r>
          <m:t>y</m:t>
        </m:r>
        <m:r>
          <m:rPr>
            <m:sty m:val="p"/>
          </m:rPr>
          <m:t>−</m:t>
        </m:r>
        <m:r>
          <m:t>7</m:t>
        </m:r>
      </m:oMath>
    </w:p>
    <w:p>
      <w:pPr>
        <w:pStyle w:val="Compact"/>
        <w:numPr>
          <w:ilvl w:val="0"/>
          <w:numId w:val="1136"/>
        </w:numPr>
      </w:pPr>
      <m:oMath>
        <m:r>
          <m:t>x</m:t>
        </m:r>
        <m:r>
          <m:rPr>
            <m:sty m:val="p"/>
          </m:rPr>
          <m:t>+</m:t>
        </m:r>
        <m:r>
          <m:t>7</m:t>
        </m:r>
        <m:r>
          <m:rPr>
            <m:sty m:val="p"/>
          </m:rPr>
          <m:t>=</m:t>
        </m:r>
        <m:r>
          <m:t>3</m:t>
        </m:r>
        <m:r>
          <m:t>y</m:t>
        </m:r>
        <m:r>
          <m:rPr>
            <m:sty m:val="p"/>
          </m:rPr>
          <m:t>⟹</m:t>
        </m:r>
        <m:r>
          <m:t>y</m:t>
        </m:r>
        <m:r>
          <m:rPr>
            <m:sty m:val="p"/>
          </m:rPr>
          <m:t>=</m:t>
        </m:r>
        <m:f>
          <m:fPr>
            <m:type m:val="bar"/>
          </m:fPr>
          <m:num>
            <m:r>
              <m:t>x</m:t>
            </m:r>
            <m:r>
              <m:rPr>
                <m:sty m:val="p"/>
              </m:rPr>
              <m:t>+</m:t>
            </m:r>
            <m:r>
              <m:t>7</m:t>
            </m:r>
          </m:num>
          <m:den>
            <m:r>
              <m:t>3</m:t>
            </m:r>
          </m:den>
        </m:f>
      </m:oMath>
    </w:p>
    <w:p>
      <w:pPr>
        <w:pStyle w:val="Compact"/>
        <w:numPr>
          <w:ilvl w:val="0"/>
          <w:numId w:val="1136"/>
        </w:numPr>
      </w:pP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7</m:t>
            </m:r>
          </m:num>
          <m:den>
            <m:r>
              <m:t>3</m:t>
            </m:r>
          </m:den>
        </m:f>
      </m:oMath>
    </w:p>
    <w:p>
      <w:pPr>
        <w:pStyle w:val="FirstParagraph"/>
      </w:pPr>
      <w:r>
        <w:rPr>
          <w:b/>
          <w:bCs/>
        </w:rPr>
        <w:t xml:space="preserve">Verification:</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3</m:t>
        </m:r>
        <m:d>
          <m:dPr>
            <m:begChr m:val="("/>
            <m:endChr m:val=")"/>
            <m:sepChr m:val=""/>
            <m:grow/>
          </m:dPr>
          <m:e>
            <m:f>
              <m:fPr>
                <m:type m:val="bar"/>
              </m:fPr>
              <m:num>
                <m:r>
                  <m:t>x</m:t>
                </m:r>
                <m:r>
                  <m:rPr>
                    <m:sty m:val="p"/>
                  </m:rPr>
                  <m:t>+</m:t>
                </m:r>
                <m:r>
                  <m:t>7</m:t>
                </m:r>
              </m:num>
              <m:den>
                <m:r>
                  <m:t>3</m:t>
                </m:r>
              </m:den>
            </m:f>
          </m:e>
        </m:d>
        <m:r>
          <m:rPr>
            <m:sty m:val="p"/>
          </m:rPr>
          <m:t>−</m:t>
        </m:r>
        <m:r>
          <m:t>7</m:t>
        </m:r>
        <m:r>
          <m:rPr>
            <m:sty m:val="p"/>
          </m:rPr>
          <m:t>=</m:t>
        </m:r>
        <m:r>
          <m:t>x</m:t>
        </m:r>
        <m:r>
          <m:rPr>
            <m:sty m:val="p"/>
          </m:rPr>
          <m:t>+</m:t>
        </m:r>
        <m:r>
          <m:t>7</m:t>
        </m:r>
        <m:r>
          <m:rPr>
            <m:sty m:val="p"/>
          </m:rPr>
          <m:t>−</m:t>
        </m:r>
        <m:r>
          <m:t>7</m:t>
        </m:r>
        <m:r>
          <m:rPr>
            <m:sty m:val="p"/>
          </m:rPr>
          <m:t>=</m:t>
        </m:r>
        <m:r>
          <m:t>x</m:t>
        </m:r>
      </m:oMath>
      <w:r>
        <w:t xml:space="preserve"> </w:t>
      </w:r>
      <w:r>
        <w:t xml:space="preserve">✓</w:t>
      </w:r>
    </w:p>
    <w:bookmarkEnd w:id="400"/>
    <w:bookmarkStart w:id="401" w:name="X141e6b5315c41f80c8e46c20153f77f511d4d88"/>
    <w:p>
      <w:pPr>
        <w:pStyle w:val="Heading3"/>
      </w:pPr>
      <w:r>
        <w:t xml:space="preserve">6.6.4 — Graphical Relationship Between a Function and Its Inverse</w:t>
      </w:r>
    </w:p>
    <w:p>
      <w:pPr>
        <w:pStyle w:val="FirstParagraph"/>
      </w:pPr>
      <w:r>
        <w:t xml:space="preserve">The graph of</w:t>
      </w:r>
      <w:r>
        <w:t xml:space="preserve"> </w:t>
      </w:r>
      <m:oMath>
        <m:sSup>
          <m:e>
            <m:r>
              <m:t>f</m:t>
            </m:r>
          </m:e>
          <m:sup>
            <m:r>
              <m:rPr>
                <m:sty m:val="p"/>
              </m:rPr>
              <m:t>−</m:t>
            </m:r>
            <m:r>
              <m:t>1</m:t>
            </m:r>
          </m:sup>
        </m:sSup>
        <m:d>
          <m:dPr>
            <m:begChr m:val="("/>
            <m:endChr m:val=")"/>
            <m:sepChr m:val=""/>
            <m:grow/>
          </m:dPr>
          <m:e>
            <m:r>
              <m:t>x</m:t>
            </m:r>
          </m:e>
        </m:d>
      </m:oMath>
      <w:r>
        <w:t xml:space="preserve"> </w:t>
      </w:r>
      <w:r>
        <w:t xml:space="preserve">is the</w:t>
      </w:r>
      <w:r>
        <w:t xml:space="preserve"> </w:t>
      </w:r>
      <w:r>
        <w:rPr>
          <w:b/>
          <w:bCs/>
        </w:rPr>
        <w:t xml:space="preserve">reflection of the graph of</w:t>
      </w:r>
      <w:r>
        <w:rPr>
          <w:b/>
          <w:bCs/>
        </w:rPr>
        <w:t xml:space="preserve"> </w:t>
      </w:r>
      <m:oMath>
        <m:r>
          <m:t>f</m:t>
        </m:r>
        <m:d>
          <m:dPr>
            <m:begChr m:val="("/>
            <m:endChr m:val=")"/>
            <m:sepChr m:val=""/>
            <m:grow/>
          </m:dPr>
          <m:e>
            <m:r>
              <m:t>x</m:t>
            </m:r>
          </m:e>
        </m:d>
      </m:oMath>
      <w:r>
        <w:rPr>
          <w:b/>
          <w:bCs/>
        </w:rPr>
        <w:t xml:space="preserve"> </w:t>
      </w:r>
      <w:r>
        <w:rPr>
          <w:b/>
          <w:bCs/>
        </w:rPr>
        <w:t xml:space="preserve">across the line</w:t>
      </w:r>
      <w:r>
        <w:rPr>
          <w:b/>
          <w:bCs/>
        </w:rPr>
        <w:t xml:space="preserve"> </w:t>
      </w:r>
      <m:oMath>
        <m:r>
          <m:t>y</m:t>
        </m:r>
        <m:r>
          <m:rPr>
            <m:sty m:val="p"/>
          </m:rPr>
          <m:t>=</m:t>
        </m:r>
        <m:r>
          <m:t>x</m:t>
        </m:r>
      </m:oMath>
      <w:r>
        <w:t xml:space="preserve">. This is because swapping</w:t>
      </w:r>
      <w:r>
        <w:t xml:space="preserve"> </w:t>
      </w:r>
      <m:oMath>
        <m:r>
          <m:t>x</m:t>
        </m:r>
      </m:oMath>
      <w:r>
        <w:t xml:space="preserve"> </w:t>
      </w:r>
      <w:r>
        <w:t xml:space="preserve">and</w:t>
      </w:r>
      <w:r>
        <w:t xml:space="preserve"> </w:t>
      </w:r>
      <m:oMath>
        <m:r>
          <m:t>y</m:t>
        </m:r>
      </m:oMath>
      <w:r>
        <w:t xml:space="preserve"> </w:t>
      </w:r>
      <w:r>
        <w:t xml:space="preserve">(which is how we find the inverse) is geometrically equivalent to reflecting across the line</w:t>
      </w:r>
      <w:r>
        <w:t xml:space="preserve"> </w:t>
      </w:r>
      <m:oMath>
        <m:r>
          <m:t>y</m:t>
        </m:r>
        <m:r>
          <m:rPr>
            <m:sty m:val="p"/>
          </m:rPr>
          <m:t>=</m:t>
        </m:r>
        <m:r>
          <m:t>x</m:t>
        </m:r>
      </m:oMath>
      <w:r>
        <w:t xml:space="preserve">.</w:t>
      </w:r>
    </w:p>
    <w:p>
      <w:pPr>
        <w:pStyle w:val="BodyText"/>
      </w:pPr>
      <w:r>
        <w:rPr>
          <w:b/>
          <w:bCs/>
        </w:rPr>
        <w:t xml:space="preserve">Key Insight:</w:t>
      </w:r>
      <w:r>
        <w:t xml:space="preserve"> </w:t>
      </w:r>
      <w:r>
        <w:t xml:space="preserve">If</w:t>
      </w:r>
      <w:r>
        <w:t xml:space="preserve"> </w:t>
      </w:r>
      <m:oMath>
        <m:d>
          <m:dPr>
            <m:begChr m:val="("/>
            <m:endChr m:val=")"/>
            <m:sepChr m:val=""/>
            <m:grow/>
          </m:dPr>
          <m:e>
            <m:r>
              <m:t>a</m:t>
            </m:r>
            <m:r>
              <m:rPr>
                <m:sty m:val="p"/>
              </m:rPr>
              <m:t>,</m:t>
            </m:r>
            <m:r>
              <m:t>b</m:t>
            </m:r>
          </m:e>
        </m:d>
      </m:oMath>
      <w:r>
        <w:t xml:space="preserve"> </w:t>
      </w:r>
      <w:r>
        <w:t xml:space="preserve">is on the graph of</w:t>
      </w:r>
      <w:r>
        <w:t xml:space="preserve"> </w:t>
      </w:r>
      <m:oMath>
        <m:r>
          <m:t>f</m:t>
        </m:r>
      </m:oMath>
      <w:r>
        <w:t xml:space="preserve">, then</w:t>
      </w:r>
      <w:r>
        <w:t xml:space="preserve"> </w:t>
      </w:r>
      <m:oMath>
        <m:d>
          <m:dPr>
            <m:begChr m:val="("/>
            <m:endChr m:val=")"/>
            <m:sepChr m:val=""/>
            <m:grow/>
          </m:dPr>
          <m:e>
            <m:r>
              <m:t>b</m:t>
            </m:r>
            <m:r>
              <m:rPr>
                <m:sty m:val="p"/>
              </m:rPr>
              <m:t>,</m:t>
            </m:r>
            <m:r>
              <m:t>a</m:t>
            </m:r>
          </m:e>
        </m:d>
      </m:oMath>
      <w:r>
        <w:t xml:space="preserve"> </w:t>
      </w:r>
      <w:r>
        <w:t xml:space="preserve">is on the graph of</w:t>
      </w:r>
      <w:r>
        <w:t xml:space="preserve"> </w:t>
      </w:r>
      <m:oMath>
        <m:sSup>
          <m:e>
            <m:r>
              <m:t>f</m:t>
            </m:r>
          </m:e>
          <m:sup>
            <m:r>
              <m:rPr>
                <m:sty m:val="p"/>
              </m:rPr>
              <m:t>−</m:t>
            </m:r>
            <m:r>
              <m:t>1</m:t>
            </m:r>
          </m:sup>
        </m:sSup>
      </m:oMath>
      <w:r>
        <w:t xml:space="preserve">.</w:t>
      </w:r>
    </w:p>
    <w:p>
      <w:r>
        <w:pict>
          <v:rect style="width:0;height:1.5pt" o:hralign="center" o:hrstd="t" o:hr="t"/>
        </w:pict>
      </w:r>
    </w:p>
    <w:bookmarkEnd w:id="401"/>
    <w:bookmarkEnd w:id="402"/>
    <w:bookmarkStart w:id="408" w:name="X53d80d11e3ba8fd2eab29142bb3f0f1f8b77812"/>
    <w:p>
      <w:pPr>
        <w:pStyle w:val="Heading2"/>
      </w:pPr>
      <w:r>
        <w:t xml:space="preserve">6.7 — The Coordinate Plane: Quadrants and Their Properties</w:t>
      </w:r>
    </w:p>
    <w:bookmarkStart w:id="403" w:name="the-four-quadrants"/>
    <w:p>
      <w:pPr>
        <w:pStyle w:val="Heading3"/>
      </w:pPr>
      <w:r>
        <w:t xml:space="preserve">6.7.1 — The Four Quadrants</w:t>
      </w:r>
    </w:p>
    <w:p>
      <w:pPr>
        <w:pStyle w:val="FirstParagraph"/>
      </w:pPr>
      <w:r>
        <w:t xml:space="preserve">The coordinate plane is divided into four</w:t>
      </w:r>
      <w:r>
        <w:t xml:space="preserve"> </w:t>
      </w:r>
      <w:r>
        <w:rPr>
          <w:b/>
          <w:bCs/>
        </w:rPr>
        <w:t xml:space="preserve">quadrants</w:t>
      </w:r>
      <w:r>
        <w:t xml:space="preserve"> </w:t>
      </w:r>
      <w:r>
        <w:t xml:space="preserve">by the</w:t>
      </w:r>
      <w:r>
        <w:t xml:space="preserve"> </w:t>
      </w:r>
      <m:oMath>
        <m:r>
          <m:t>x</m:t>
        </m:r>
      </m:oMath>
      <w:r>
        <w:t xml:space="preserve">-axis and</w:t>
      </w:r>
      <w:r>
        <w:t xml:space="preserve"> </w:t>
      </w:r>
      <m:oMath>
        <m:r>
          <m:t>y</m:t>
        </m:r>
      </m:oMath>
      <w:r>
        <w:t xml:space="preserve">-axis. The quadrants are numbered using Roman numerals, starting from the upper right and proceeding counterclockwise.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m:oMath>
              <m:r>
                <m:t>x</m:t>
              </m:r>
            </m:oMath>
            <w:r>
              <w:t xml:space="preserve">-coordinate</w:t>
            </w:r>
          </w:p>
        </w:tc>
        <w:tc>
          <w:tcPr/>
          <w:p>
            <w:pPr>
              <w:pStyle w:val="Compact"/>
              <w:jc w:val="left"/>
            </w:pPr>
            <m:oMath>
              <m:r>
                <m:t>y</m:t>
              </m:r>
            </m:oMath>
            <w:r>
              <w:t xml:space="preserve">-coordinate</w:t>
            </w:r>
          </w:p>
        </w:tc>
        <w:tc>
          <w:tcPr/>
          <w:p>
            <w:pPr>
              <w:pStyle w:val="Compact"/>
              <w:jc w:val="left"/>
            </w:pPr>
            <w:r>
              <w:t xml:space="preserve">Sign Pattern</w:t>
            </w:r>
          </w:p>
        </w:tc>
      </w:tr>
      <w:tr>
        <w:tc>
          <w:tcPr/>
          <w:p>
            <w:pPr>
              <w:pStyle w:val="Compact"/>
              <w:jc w:val="left"/>
            </w:pPr>
            <w:r>
              <w:rPr>
                <w:b/>
                <w:bCs/>
              </w:rPr>
              <w:t xml:space="preserve">I</w:t>
            </w:r>
          </w:p>
        </w:tc>
        <w:tc>
          <w:tcPr/>
          <w:p>
            <w:pPr>
              <w:pStyle w:val="Compact"/>
              <w:jc w:val="left"/>
            </w:pPr>
            <w:r>
              <w:t xml:space="preserve">Positive</w:t>
            </w:r>
          </w:p>
        </w:tc>
        <w:tc>
          <w:tcPr/>
          <w:p>
            <w:pPr>
              <w:pStyle w:val="Compact"/>
              <w:jc w:val="left"/>
            </w:pPr>
            <w:r>
              <w:t xml:space="preserve">Positive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w:t>
            </w:r>
          </w:p>
        </w:tc>
        <w:tc>
          <w:tcPr/>
          <w:p>
            <w:pPr>
              <w:pStyle w:val="Compact"/>
              <w:jc w:val="left"/>
            </w:pPr>
            <w:r>
              <w:t xml:space="preserve">Negative</w:t>
            </w:r>
          </w:p>
        </w:tc>
        <w:tc>
          <w:tcPr/>
          <w:p>
            <w:pPr>
              <w:pStyle w:val="Compact"/>
              <w:jc w:val="left"/>
            </w:pPr>
            <w:r>
              <w:t xml:space="preserve">Positive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III</w:t>
            </w:r>
          </w:p>
        </w:tc>
        <w:tc>
          <w:tcPr/>
          <w:p>
            <w:pPr>
              <w:pStyle w:val="Compact"/>
              <w:jc w:val="left"/>
            </w:pPr>
            <w:r>
              <w:t xml:space="preserve">Negative</w:t>
            </w:r>
          </w:p>
        </w:tc>
        <w:tc>
          <w:tcPr/>
          <w:p>
            <w:pPr>
              <w:pStyle w:val="Compact"/>
              <w:jc w:val="left"/>
            </w:pPr>
            <w:r>
              <w:t xml:space="preserve">Negative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IV</w:t>
            </w:r>
          </w:p>
        </w:tc>
        <w:tc>
          <w:tcPr/>
          <w:p>
            <w:pPr>
              <w:pStyle w:val="Compact"/>
              <w:jc w:val="left"/>
            </w:pPr>
            <w:r>
              <w:t xml:space="preserve">Positive</w:t>
            </w:r>
          </w:p>
        </w:tc>
        <w:tc>
          <w:tcPr/>
          <w:p>
            <w:pPr>
              <w:pStyle w:val="Compact"/>
              <w:jc w:val="left"/>
            </w:pPr>
            <w:r>
              <w:t xml:space="preserve">Negative</w:t>
            </w:r>
          </w:p>
        </w:tc>
        <w:tc>
          <w:tcPr/>
          <w:p>
            <w:pPr>
              <w:pStyle w:val="Compact"/>
              <w:jc w:val="left"/>
            </w:pPr>
            <m:oMath>
              <m:d>
                <m:dPr>
                  <m:begChr m:val="("/>
                  <m:endChr m:val=")"/>
                  <m:sepChr m:val=""/>
                  <m:grow/>
                </m:dPr>
                <m:e>
                  <m:r>
                    <m:rPr>
                      <m:sty m:val="p"/>
                    </m:rPr>
                    <m:t>+</m:t>
                  </m:r>
                  <m:r>
                    <m:rPr>
                      <m:sty m:val="p"/>
                    </m:rPr>
                    <m:t>,</m:t>
                  </m:r>
                  <m:r>
                    <m:rPr>
                      <m:sty m:val="p"/>
                    </m:rPr>
                    <m:t>−</m:t>
                  </m:r>
                </m:e>
              </m:d>
            </m:oMath>
          </w:p>
        </w:tc>
      </w:tr>
    </w:tbl>
    <w:p>
      <w:pPr>
        <w:pStyle w:val="BodyText"/>
      </w:pPr>
      <w:r>
        <w:rPr>
          <w:b/>
          <w:bCs/>
        </w:rPr>
        <w:t xml:space="preserve">Mnemonic:</w:t>
      </w:r>
      <w:r>
        <w:t xml:space="preserve"> </w:t>
      </w:r>
      <w:r>
        <w:t xml:space="preserve">“</w:t>
      </w:r>
      <w:r>
        <w:t xml:space="preserve">All Students Take Calculus</w:t>
      </w:r>
      <w:r>
        <w:t xml:space="preserve">”</w:t>
      </w:r>
      <w:r>
        <w:t xml:space="preserve"> </w:t>
      </w:r>
      <w:r>
        <w:t xml:space="preserve">*</w:t>
      </w:r>
      <w:r>
        <w:t xml:space="preserve"> </w:t>
      </w:r>
      <w:r>
        <w:rPr>
          <w:b/>
          <w:bCs/>
        </w:rPr>
        <w:t xml:space="preserve">A</w:t>
      </w:r>
      <w:r>
        <w:t xml:space="preserve">ll (Quadrant I): all coordinates positive</w:t>
      </w:r>
      <w:r>
        <w:t xml:space="preserve"> </w:t>
      </w:r>
      <w:r>
        <w:t xml:space="preserve">*</w:t>
      </w:r>
      <w:r>
        <w:t xml:space="preserve"> </w:t>
      </w:r>
      <w:r>
        <w:rPr>
          <w:b/>
          <w:bCs/>
        </w:rPr>
        <w:t xml:space="preserve">S</w:t>
      </w:r>
      <w:r>
        <w:t xml:space="preserve">ine (Quadrant II): sine is positive (and</w:t>
      </w:r>
      <w:r>
        <w:t xml:space="preserve"> </w:t>
      </w:r>
      <m:oMath>
        <m:r>
          <m:t>y</m:t>
        </m:r>
      </m:oMath>
      <w:r>
        <w:t xml:space="preserve"> </w:t>
      </w:r>
      <w:r>
        <w:t xml:space="preserve">is positive)</w:t>
      </w:r>
      <w:r>
        <w:t xml:space="preserve"> </w:t>
      </w:r>
      <w:r>
        <w:t xml:space="preserve">*</w:t>
      </w:r>
      <w:r>
        <w:t xml:space="preserve"> </w:t>
      </w:r>
      <w:r>
        <w:rPr>
          <w:b/>
          <w:bCs/>
        </w:rPr>
        <w:t xml:space="preserve">T</w:t>
      </w:r>
      <w:r>
        <w:t xml:space="preserve">angent (Quadrant III): tangent is positive (negative/negative = positive)</w:t>
      </w:r>
      <w:r>
        <w:t xml:space="preserve"> </w:t>
      </w:r>
      <w:r>
        <w:t xml:space="preserve">*</w:t>
      </w:r>
      <w:r>
        <w:t xml:space="preserve"> </w:t>
      </w:r>
      <w:r>
        <w:rPr>
          <w:b/>
          <w:bCs/>
        </w:rPr>
        <w:t xml:space="preserve">C</w:t>
      </w:r>
      <w:r>
        <w:t xml:space="preserve">osine (Quadrant IV): cosine is positive (and</w:t>
      </w:r>
      <w:r>
        <w:t xml:space="preserve"> </w:t>
      </w:r>
      <m:oMath>
        <m:r>
          <m:t>x</m:t>
        </m:r>
      </m:oMath>
      <w:r>
        <w:t xml:space="preserve"> </w:t>
      </w:r>
      <w:r>
        <w:t xml:space="preserve">is positive)</w:t>
      </w:r>
    </w:p>
    <w:p>
      <w:pPr>
        <w:pStyle w:val="BodyText"/>
      </w:pPr>
      <w:r>
        <w:t xml:space="preserve">This mnemonic is more commonly used in trigonometry, but it reinforces the sign patterns of the quadrants.</w:t>
      </w:r>
    </w:p>
    <w:bookmarkEnd w:id="403"/>
    <w:bookmarkStart w:id="404" w:name="points-on-the-axes"/>
    <w:p>
      <w:pPr>
        <w:pStyle w:val="Heading3"/>
      </w:pPr>
      <w:r>
        <w:t xml:space="preserve">6.7.2 — Points on the Axes</w:t>
      </w:r>
    </w:p>
    <w:p>
      <w:pPr>
        <w:pStyle w:val="FirstParagraph"/>
      </w:pPr>
      <w:r>
        <w:t xml:space="preserve">Points that lie on an axis do</w:t>
      </w:r>
      <w:r>
        <w:t xml:space="preserve"> </w:t>
      </w:r>
      <w:r>
        <w:rPr>
          <w:b/>
          <w:bCs/>
        </w:rPr>
        <w:t xml:space="preserve">not</w:t>
      </w:r>
      <w:r>
        <w:t xml:space="preserve"> </w:t>
      </w:r>
      <w:r>
        <w:t xml:space="preserve">belong to any quadrant:</w:t>
      </w:r>
      <w:r>
        <w:t xml:space="preserve"> </w:t>
      </w:r>
      <w:r>
        <w:t xml:space="preserve">* Points on the positive</w:t>
      </w:r>
      <w:r>
        <w:t xml:space="preserve"> </w:t>
      </w:r>
      <m:oMath>
        <m:r>
          <m:t>x</m:t>
        </m:r>
      </m:oMath>
      <w:r>
        <w:t xml:space="preserve">-axis:</w:t>
      </w:r>
      <w:r>
        <w:t xml:space="preserve"> </w:t>
      </w:r>
      <m:oMath>
        <m:d>
          <m:dPr>
            <m:begChr m:val="("/>
            <m:endChr m:val=")"/>
            <m:sepChr m:val=""/>
            <m:grow/>
          </m:dPr>
          <m:e>
            <m:r>
              <m:t>a</m:t>
            </m:r>
            <m:r>
              <m:rPr>
                <m:sty m:val="p"/>
              </m:rPr>
              <m:t>,</m:t>
            </m:r>
            <m:r>
              <m:t>0</m:t>
            </m:r>
          </m:e>
        </m:d>
      </m:oMath>
      <w:r>
        <w:t xml:space="preserve"> </w:t>
      </w:r>
      <w:r>
        <w:t xml:space="preserve">where</w:t>
      </w:r>
      <w:r>
        <w:t xml:space="preserve"> </w:t>
      </w:r>
      <m:oMath>
        <m:r>
          <m:t>a</m:t>
        </m:r>
        <m:r>
          <m:rPr>
            <m:sty m:val="p"/>
          </m:rPr>
          <m:t>&gt;</m:t>
        </m:r>
        <m:r>
          <m:t>0</m:t>
        </m:r>
      </m:oMath>
      <w:r>
        <w:t xml:space="preserve"> </w:t>
      </w:r>
      <w:r>
        <w:t xml:space="preserve">* Points on the negative</w:t>
      </w:r>
      <w:r>
        <w:t xml:space="preserve"> </w:t>
      </w:r>
      <m:oMath>
        <m:r>
          <m:t>x</m:t>
        </m:r>
      </m:oMath>
      <w:r>
        <w:t xml:space="preserve">-axis:</w:t>
      </w:r>
      <w:r>
        <w:t xml:space="preserve"> </w:t>
      </w:r>
      <m:oMath>
        <m:d>
          <m:dPr>
            <m:begChr m:val="("/>
            <m:endChr m:val=")"/>
            <m:sepChr m:val=""/>
            <m:grow/>
          </m:dPr>
          <m:e>
            <m:r>
              <m:t>a</m:t>
            </m:r>
            <m:r>
              <m:rPr>
                <m:sty m:val="p"/>
              </m:rPr>
              <m:t>,</m:t>
            </m:r>
            <m:r>
              <m:t>0</m:t>
            </m:r>
          </m:e>
        </m:d>
      </m:oMath>
      <w:r>
        <w:t xml:space="preserve"> </w:t>
      </w:r>
      <w:r>
        <w:t xml:space="preserve">where</w:t>
      </w:r>
      <w:r>
        <w:t xml:space="preserve"> </w:t>
      </w:r>
      <m:oMath>
        <m:r>
          <m:t>a</m:t>
        </m:r>
        <m:r>
          <m:rPr>
            <m:sty m:val="p"/>
          </m:rPr>
          <m:t>&lt;</m:t>
        </m:r>
        <m:r>
          <m:t>0</m:t>
        </m:r>
      </m:oMath>
      <w:r>
        <w:t xml:space="preserve"> </w:t>
      </w:r>
      <w:r>
        <w:t xml:space="preserve">* Points on the positive</w:t>
      </w:r>
      <w:r>
        <w:t xml:space="preserve"> </w:t>
      </w:r>
      <m:oMath>
        <m:r>
          <m:t>y</m:t>
        </m:r>
      </m:oMath>
      <w:r>
        <w:t xml:space="preserve">-axis:</w:t>
      </w:r>
      <w:r>
        <w:t xml:space="preserve"> </w:t>
      </w:r>
      <m:oMath>
        <m:d>
          <m:dPr>
            <m:begChr m:val="("/>
            <m:endChr m:val=")"/>
            <m:sepChr m:val=""/>
            <m:grow/>
          </m:dPr>
          <m:e>
            <m:r>
              <m:t>0</m:t>
            </m:r>
            <m:r>
              <m:rPr>
                <m:sty m:val="p"/>
              </m:rPr>
              <m:t>,</m:t>
            </m:r>
            <m:r>
              <m:t>b</m:t>
            </m:r>
          </m:e>
        </m:d>
      </m:oMath>
      <w:r>
        <w:t xml:space="preserve"> </w:t>
      </w:r>
      <w:r>
        <w:t xml:space="preserve">where</w:t>
      </w:r>
      <w:r>
        <w:t xml:space="preserve"> </w:t>
      </w:r>
      <m:oMath>
        <m:r>
          <m:t>b</m:t>
        </m:r>
        <m:r>
          <m:rPr>
            <m:sty m:val="p"/>
          </m:rPr>
          <m:t>&gt;</m:t>
        </m:r>
        <m:r>
          <m:t>0</m:t>
        </m:r>
      </m:oMath>
      <w:r>
        <w:t xml:space="preserve"> </w:t>
      </w:r>
      <w:r>
        <w:t xml:space="preserve">* Points on the negative</w:t>
      </w:r>
      <w:r>
        <w:t xml:space="preserve"> </w:t>
      </w:r>
      <m:oMath>
        <m:r>
          <m:t>y</m:t>
        </m:r>
      </m:oMath>
      <w:r>
        <w:t xml:space="preserve">-axis:</w:t>
      </w:r>
      <w:r>
        <w:t xml:space="preserve"> </w:t>
      </w:r>
      <m:oMath>
        <m:d>
          <m:dPr>
            <m:begChr m:val="("/>
            <m:endChr m:val=")"/>
            <m:sepChr m:val=""/>
            <m:grow/>
          </m:dPr>
          <m:e>
            <m:r>
              <m:t>0</m:t>
            </m:r>
            <m:r>
              <m:rPr>
                <m:sty m:val="p"/>
              </m:rPr>
              <m:t>,</m:t>
            </m:r>
            <m:r>
              <m:t>b</m:t>
            </m:r>
          </m:e>
        </m:d>
      </m:oMath>
      <w:r>
        <w:t xml:space="preserve"> </w:t>
      </w:r>
      <w:r>
        <w:t xml:space="preserve">where</w:t>
      </w:r>
      <w:r>
        <w:t xml:space="preserve"> </w:t>
      </w:r>
      <m:oMath>
        <m:r>
          <m:t>b</m:t>
        </m:r>
        <m:r>
          <m:rPr>
            <m:sty m:val="p"/>
          </m:rPr>
          <m:t>&lt;</m:t>
        </m:r>
        <m:r>
          <m:t>0</m:t>
        </m:r>
      </m:oMath>
      <w:r>
        <w:t xml:space="preserve"> </w:t>
      </w:r>
      <w:r>
        <w:t xml:space="preserve">* The origin:</w:t>
      </w:r>
      <w:r>
        <w:t xml:space="preserve"> </w:t>
      </w:r>
      <m:oMath>
        <m:d>
          <m:dPr>
            <m:begChr m:val="("/>
            <m:endChr m:val=")"/>
            <m:sepChr m:val=""/>
            <m:grow/>
          </m:dPr>
          <m:e>
            <m:r>
              <m:t>0</m:t>
            </m:r>
            <m:r>
              <m:rPr>
                <m:sty m:val="p"/>
              </m:rPr>
              <m:t>,</m:t>
            </m:r>
            <m:r>
              <m:t>0</m:t>
            </m:r>
          </m:e>
        </m:d>
      </m:oMath>
    </w:p>
    <w:bookmarkEnd w:id="404"/>
    <w:bookmarkStart w:id="405" w:name="quadrant-signatures-of-common-functions"/>
    <w:p>
      <w:pPr>
        <w:pStyle w:val="Heading3"/>
      </w:pPr>
      <w:r>
        <w:t xml:space="preserve">6.7.3 — Quadrant Signatures of Common Functions</w:t>
      </w:r>
    </w:p>
    <w:p>
      <w:pPr>
        <w:pStyle w:val="FirstParagraph"/>
      </w:pPr>
      <w:r>
        <w:t xml:space="preserve">Understanding which quadrants a function’s graph passes through is a common ACT question type.</w:t>
      </w:r>
    </w:p>
    <w:p>
      <w:pPr>
        <w:pStyle w:val="Compact"/>
        <w:numPr>
          <w:ilvl w:val="0"/>
          <w:numId w:val="1137"/>
        </w:numPr>
      </w:pPr>
      <m:oMath>
        <m:r>
          <m:t>f</m:t>
        </m:r>
        <m:d>
          <m:dPr>
            <m:begChr m:val="("/>
            <m:endChr m:val=")"/>
            <m:sepChr m:val=""/>
            <m:grow/>
          </m:dPr>
          <m:e>
            <m:r>
              <m:t>x</m:t>
            </m:r>
          </m:e>
        </m:d>
        <m:r>
          <m:rPr>
            <m:sty m:val="p"/>
          </m:rPr>
          <m:t>=</m:t>
        </m:r>
        <m:r>
          <m:t>x</m:t>
        </m:r>
      </m:oMath>
      <w:r>
        <w:rPr>
          <w:b/>
          <w:bCs/>
        </w:rPr>
        <w:t xml:space="preserve"> </w:t>
      </w:r>
      <w:r>
        <w:rPr>
          <w:b/>
          <w:bCs/>
        </w:rPr>
        <w:t xml:space="preserve">(linear, positive slope):</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r>
          <m:rPr>
            <m:sty m:val="p"/>
          </m:rPr>
          <m:t>−</m:t>
        </m:r>
        <m:r>
          <m:t>x</m:t>
        </m:r>
      </m:oMath>
      <w:r>
        <w:rPr>
          <w:b/>
          <w:bCs/>
        </w:rPr>
        <w:t xml:space="preserve"> </w:t>
      </w:r>
      <w:r>
        <w:rPr>
          <w:b/>
          <w:bCs/>
        </w:rPr>
        <w:t xml:space="preserve">(linear, negative slope):</w:t>
      </w:r>
      <w:r>
        <w:t xml:space="preserve"> </w:t>
      </w:r>
      <w:r>
        <w:t xml:space="preserve">Passes through Quadrants II and IV</w:t>
      </w:r>
    </w:p>
    <w:p>
      <w:pPr>
        <w:pStyle w:val="Compact"/>
        <w:numPr>
          <w:ilvl w:val="0"/>
          <w:numId w:val="1137"/>
        </w:numPr>
      </w:pPr>
      <m:oMath>
        <m:r>
          <m:t>f</m:t>
        </m:r>
        <m:d>
          <m:dPr>
            <m:begChr m:val="("/>
            <m:endChr m:val=")"/>
            <m:sepChr m:val=""/>
            <m:grow/>
          </m:dPr>
          <m:e>
            <m:r>
              <m:t>x</m:t>
            </m:r>
          </m:e>
        </m:d>
        <m:r>
          <m:rPr>
            <m:sty m:val="p"/>
          </m:rPr>
          <m:t>=</m:t>
        </m:r>
        <m:sSup>
          <m:e>
            <m:r>
              <m:t>x</m:t>
            </m:r>
          </m:e>
          <m:sup>
            <m:r>
              <m:t>2</m:t>
            </m:r>
          </m:sup>
        </m:sSup>
      </m:oMath>
      <w:r>
        <w:rPr>
          <w:b/>
          <w:bCs/>
        </w:rPr>
        <w:t xml:space="preserve"> </w:t>
      </w:r>
      <w:r>
        <w:rPr>
          <w:b/>
          <w:bCs/>
        </w:rPr>
        <w:t xml:space="preserve">(quadratic):</w:t>
      </w:r>
      <w:r>
        <w:t xml:space="preserve"> </w:t>
      </w:r>
      <w:r>
        <w:t xml:space="preserve">Passes through Quadrants I and II (always non-negative</w:t>
      </w:r>
      <w:r>
        <w:t xml:space="preserve"> </w:t>
      </w:r>
      <m:oMath>
        <m:r>
          <m:t>y</m:t>
        </m:r>
      </m:oMath>
      <w:r>
        <w:t xml:space="preserve">)</w:t>
      </w:r>
    </w:p>
    <w:p>
      <w:pPr>
        <w:pStyle w:val="Compact"/>
        <w:numPr>
          <w:ilvl w:val="0"/>
          <w:numId w:val="1137"/>
        </w:numPr>
      </w:pPr>
      <m:oMath>
        <m:r>
          <m:t>f</m:t>
        </m:r>
        <m:d>
          <m:dPr>
            <m:begChr m:val="("/>
            <m:endChr m:val=")"/>
            <m:sepChr m:val=""/>
            <m:grow/>
          </m:dPr>
          <m:e>
            <m:r>
              <m:t>x</m:t>
            </m:r>
          </m:e>
        </m:d>
        <m:r>
          <m:rPr>
            <m:sty m:val="p"/>
          </m:rPr>
          <m:t>=</m:t>
        </m:r>
        <m:r>
          <m:rPr>
            <m:sty m:val="p"/>
          </m:rPr>
          <m:t>−</m:t>
        </m:r>
        <m:sSup>
          <m:e>
            <m:r>
              <m:t>x</m:t>
            </m:r>
          </m:e>
          <m:sup>
            <m:r>
              <m:t>2</m:t>
            </m:r>
          </m:sup>
        </m:sSup>
      </m:oMath>
      <w:r>
        <w:rPr>
          <w:b/>
          <w:bCs/>
        </w:rPr>
        <w:t xml:space="preserve"> </w:t>
      </w:r>
      <w:r>
        <w:rPr>
          <w:b/>
          <w:bCs/>
        </w:rPr>
        <w:t xml:space="preserve">(inverted quadratic):</w:t>
      </w:r>
      <w:r>
        <w:t xml:space="preserve"> </w:t>
      </w:r>
      <w:r>
        <w:t xml:space="preserve">Passes through Quadrants III and IV</w:t>
      </w:r>
    </w:p>
    <w:p>
      <w:pPr>
        <w:pStyle w:val="Compact"/>
        <w:numPr>
          <w:ilvl w:val="0"/>
          <w:numId w:val="1137"/>
        </w:numPr>
      </w:pPr>
      <m:oMath>
        <m:r>
          <m:t>f</m:t>
        </m:r>
        <m:d>
          <m:dPr>
            <m:begChr m:val="("/>
            <m:endChr m:val=")"/>
            <m:sepChr m:val=""/>
            <m:grow/>
          </m:dPr>
          <m:e>
            <m:r>
              <m:t>x</m:t>
            </m:r>
          </m:e>
        </m:d>
        <m:r>
          <m:rPr>
            <m:sty m:val="p"/>
          </m:rPr>
          <m:t>=</m:t>
        </m:r>
        <m:sSup>
          <m:e>
            <m:r>
              <m:t>x</m:t>
            </m:r>
          </m:e>
          <m:sup>
            <m:r>
              <m:t>3</m:t>
            </m:r>
          </m:sup>
        </m:sSup>
      </m:oMath>
      <w:r>
        <w:rPr>
          <w:b/>
          <w:bCs/>
        </w:rPr>
        <w:t xml:space="preserve"> </w:t>
      </w:r>
      <w:r>
        <w:rPr>
          <w:b/>
          <w:bCs/>
        </w:rPr>
        <w:t xml:space="preserve">(cubic):</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rad>
          <m:radPr>
            <m:degHide m:val="on"/>
          </m:radPr>
          <m:deg/>
          <m:e>
            <m:r>
              <m:t>x</m:t>
            </m:r>
          </m:e>
        </m:rad>
      </m:oMath>
      <w:r>
        <w:rPr>
          <w:b/>
          <w:bCs/>
        </w:rPr>
        <w:t xml:space="preserve">:</w:t>
      </w:r>
      <w:r>
        <w:t xml:space="preserve"> </w:t>
      </w:r>
      <w:r>
        <w:t xml:space="preserve">Exists only in Quadrant I (and on the positive</w:t>
      </w:r>
      <w:r>
        <w:t xml:space="preserve"> </w:t>
      </w:r>
      <m:oMath>
        <m:r>
          <m:t>x</m:t>
        </m:r>
      </m:oMath>
      <w:r>
        <w:t xml:space="preserve">-axis)</w:t>
      </w:r>
    </w:p>
    <w:p>
      <w:pPr>
        <w:pStyle w:val="Compact"/>
        <w:numPr>
          <w:ilvl w:val="0"/>
          <w:numId w:val="1137"/>
        </w:numPr>
      </w:pPr>
      <m:oMath>
        <m:r>
          <m:t>f</m:t>
        </m:r>
        <m:d>
          <m:dPr>
            <m:begChr m:val="("/>
            <m:endChr m:val=")"/>
            <m:sepChr m:val=""/>
            <m:grow/>
          </m:dPr>
          <m:e>
            <m:r>
              <m:t>x</m:t>
            </m:r>
          </m:e>
        </m:d>
        <m:r>
          <m:rPr>
            <m:sty m:val="p"/>
          </m:rPr>
          <m:t>=</m:t>
        </m:r>
        <m:f>
          <m:fPr>
            <m:type m:val="bar"/>
          </m:fPr>
          <m:num>
            <m:r>
              <m:t>1</m:t>
            </m:r>
          </m:num>
          <m:den>
            <m:r>
              <m:t>x</m:t>
            </m:r>
          </m:den>
        </m:f>
      </m:oMath>
      <w:r>
        <w:rPr>
          <w:b/>
          <w:bCs/>
        </w:rPr>
        <w:t xml:space="preserve">:</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sSup>
          <m:e>
            <m:r>
              <m:t>2</m:t>
            </m:r>
          </m:e>
          <m:sup>
            <m:r>
              <m:t>x</m:t>
            </m:r>
          </m:sup>
        </m:sSup>
      </m:oMath>
      <w:r>
        <w:rPr>
          <w:b/>
          <w:bCs/>
        </w:rPr>
        <w:t xml:space="preserve">:</w:t>
      </w:r>
      <w:r>
        <w:t xml:space="preserve"> </w:t>
      </w:r>
      <w:r>
        <w:t xml:space="preserve">Exists only in Quadrants I and II (always positive</w:t>
      </w:r>
      <w:r>
        <w:t xml:space="preserve"> </w:t>
      </w:r>
      <m:oMath>
        <m:r>
          <m:t>y</m:t>
        </m:r>
      </m:oMath>
      <w:r>
        <w:t xml:space="preserve">)</w:t>
      </w:r>
    </w:p>
    <w:p>
      <w:pPr>
        <w:pStyle w:val="Compact"/>
        <w:numPr>
          <w:ilvl w:val="0"/>
          <w:numId w:val="1137"/>
        </w:numPr>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rPr>
          <w:b/>
          <w:bCs/>
        </w:rPr>
        <w:t xml:space="preserve">:</w:t>
      </w:r>
      <w:r>
        <w:t xml:space="preserve"> </w:t>
      </w:r>
      <w:r>
        <w:t xml:space="preserve">Exists only in Quadrants I and IV (positive</w:t>
      </w:r>
      <w:r>
        <w:t xml:space="preserve"> </w:t>
      </w:r>
      <m:oMath>
        <m:r>
          <m:t>x</m:t>
        </m:r>
      </m:oMath>
      <w:r>
        <w:t xml:space="preserve"> </w:t>
      </w:r>
      <w:r>
        <w:t xml:space="preserve">only)</w:t>
      </w:r>
    </w:p>
    <w:bookmarkEnd w:id="405"/>
    <w:bookmarkStart w:id="406" w:name="reflections-across-axes-and-quadrants"/>
    <w:p>
      <w:pPr>
        <w:pStyle w:val="Heading3"/>
      </w:pPr>
      <w:r>
        <w:t xml:space="preserve">6.7.4 — Reflections Across Axes and Quadrants</w:t>
      </w:r>
    </w:p>
    <w:p>
      <w:pPr>
        <w:pStyle w:val="FirstParagraph"/>
      </w:pPr>
      <w:r>
        <w:rPr>
          <w:b/>
          <w:bCs/>
        </w:rPr>
        <w:t xml:space="preserve">Reflection across the</w:t>
      </w:r>
      <w:r>
        <w:rPr>
          <w:b/>
          <w:bCs/>
        </w:rPr>
        <w:t xml:space="preserve"> </w:t>
      </w:r>
      <m:oMath>
        <m:r>
          <m:t>x</m:t>
        </m:r>
      </m:oMath>
      <w:r>
        <w:rPr>
          <w:b/>
          <w:bCs/>
        </w:rP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Quadrant I</w:t>
      </w:r>
      <w:r>
        <w:t xml:space="preserve"> </w:t>
      </w:r>
      <m:oMath>
        <m:r>
          <m:rPr>
            <m:sty m:val="p"/>
          </m:rPr>
          <m:t>↔</m:t>
        </m:r>
      </m:oMath>
      <w:r>
        <w:t xml:space="preserve"> </w:t>
      </w:r>
      <w:r>
        <w:t xml:space="preserve">Quadrant IV</w:t>
      </w:r>
      <w:r>
        <w:t xml:space="preserve"> </w:t>
      </w:r>
      <w:r>
        <w:t xml:space="preserve">* Quadrant II</w:t>
      </w:r>
      <w:r>
        <w:t xml:space="preserve"> </w:t>
      </w:r>
      <m:oMath>
        <m:r>
          <m:rPr>
            <m:sty m:val="p"/>
          </m:rPr>
          <m:t>↔</m:t>
        </m:r>
      </m:oMath>
      <w:r>
        <w:t xml:space="preserve"> </w:t>
      </w:r>
      <w:r>
        <w:t xml:space="preserve">Quadrant III</w:t>
      </w:r>
    </w:p>
    <w:p>
      <w:pPr>
        <w:pStyle w:val="BodyText"/>
      </w:pPr>
      <w:r>
        <w:rPr>
          <w:b/>
          <w:bCs/>
        </w:rPr>
        <w:t xml:space="preserve">Reflection across the</w:t>
      </w:r>
      <w:r>
        <w:rPr>
          <w:b/>
          <w:bCs/>
        </w:rPr>
        <w:t xml:space="preserve"> </w:t>
      </w:r>
      <m:oMath>
        <m:r>
          <m:t>y</m:t>
        </m:r>
      </m:oMath>
      <w:r>
        <w:rPr>
          <w:b/>
          <w:bCs/>
        </w:rP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Quadrant I</w:t>
      </w:r>
      <w:r>
        <w:t xml:space="preserve"> </w:t>
      </w:r>
      <m:oMath>
        <m:r>
          <m:rPr>
            <m:sty m:val="p"/>
          </m:rPr>
          <m:t>↔</m:t>
        </m:r>
      </m:oMath>
      <w:r>
        <w:t xml:space="preserve"> </w:t>
      </w:r>
      <w:r>
        <w:t xml:space="preserve">Quadrant II</w:t>
      </w:r>
      <w:r>
        <w:t xml:space="preserve"> </w:t>
      </w:r>
      <w:r>
        <w:t xml:space="preserve">* Quadrant III</w:t>
      </w:r>
      <w:r>
        <w:t xml:space="preserve"> </w:t>
      </w:r>
      <m:oMath>
        <m:r>
          <m:rPr>
            <m:sty m:val="p"/>
          </m:rPr>
          <m:t>↔</m:t>
        </m:r>
      </m:oMath>
      <w:r>
        <w:t xml:space="preserve"> </w:t>
      </w:r>
      <w:r>
        <w:t xml:space="preserve">Quadrant IV</w:t>
      </w:r>
    </w:p>
    <w:p>
      <w:pPr>
        <w:pStyle w:val="BodyText"/>
      </w:pPr>
      <w:r>
        <w:rPr>
          <w:b/>
          <w:bCs/>
        </w:rPr>
        <w:t xml:space="preserve">Reflection across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t xml:space="preserve">* Quadrant I</w:t>
      </w:r>
      <w:r>
        <w:t xml:space="preserve"> </w:t>
      </w:r>
      <m:oMath>
        <m:r>
          <m:rPr>
            <m:sty m:val="p"/>
          </m:rPr>
          <m:t>↔</m:t>
        </m:r>
      </m:oMath>
      <w:r>
        <w:t xml:space="preserve"> </w:t>
      </w:r>
      <w:r>
        <w:t xml:space="preserve">Quadrant III</w:t>
      </w:r>
      <w:r>
        <w:t xml:space="preserve"> </w:t>
      </w:r>
      <w:r>
        <w:t xml:space="preserve">* Quadrant II</w:t>
      </w:r>
      <w:r>
        <w:t xml:space="preserve"> </w:t>
      </w:r>
      <m:oMath>
        <m:r>
          <m:rPr>
            <m:sty m:val="p"/>
          </m:rPr>
          <m:t>↔</m:t>
        </m:r>
      </m:oMath>
      <w:r>
        <w:t xml:space="preserve"> </w:t>
      </w:r>
      <w:r>
        <w:t xml:space="preserve">Quadrant IV</w:t>
      </w:r>
    </w:p>
    <w:p>
      <w:pPr>
        <w:pStyle w:val="BodyText"/>
      </w:pPr>
      <w:r>
        <w:rPr>
          <w:b/>
          <w:bCs/>
        </w:rPr>
        <w:t xml:space="preserve">Reflection across the line</w:t>
      </w:r>
      <w:r>
        <w:rPr>
          <w:b/>
          <w:bCs/>
        </w:rPr>
        <w:t xml:space="preserve"> </w:t>
      </w:r>
      <m:oMath>
        <m:r>
          <m:t>y</m:t>
        </m:r>
        <m:r>
          <m:rPr>
            <m:sty m:val="p"/>
          </m:rPr>
          <m:t>=</m:t>
        </m:r>
        <m:r>
          <m:t>x</m:t>
        </m:r>
      </m:oMath>
      <w:r>
        <w:rPr>
          <w:b/>
          <w:bCs/>
        </w:rP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r>
        <w:t xml:space="preserve"> </w:t>
      </w:r>
      <w:r>
        <w:t xml:space="preserve">* This is the graphical manifestation of finding an inverse function.</w:t>
      </w:r>
      <w:r>
        <w:t xml:space="preserve"> </w:t>
      </w:r>
      <w:r>
        <w:t xml:space="preserve">* Quadrant I stays in Quadrant I (but points swap coordinates)</w:t>
      </w:r>
      <w:r>
        <w:t xml:space="preserve"> </w:t>
      </w:r>
      <w:r>
        <w:t xml:space="preserve">* Quadrant II</w:t>
      </w:r>
      <w:r>
        <w:t xml:space="preserve"> </w:t>
      </w:r>
      <m:oMath>
        <m:r>
          <m:rPr>
            <m:sty m:val="p"/>
          </m:rPr>
          <m:t>↔</m:t>
        </m:r>
      </m:oMath>
      <w:r>
        <w:t xml:space="preserve"> </w:t>
      </w:r>
      <w:r>
        <w:t xml:space="preserve">Quadrant IV</w:t>
      </w:r>
    </w:p>
    <w:bookmarkEnd w:id="406"/>
    <w:bookmarkStart w:id="407" w:name="symmetry-and-quadrants"/>
    <w:p>
      <w:pPr>
        <w:pStyle w:val="Heading3"/>
      </w:pPr>
      <w:r>
        <w:t xml:space="preserve">6.7.5 — Symmetry and Quadrants</w:t>
      </w:r>
    </w:p>
    <w:p>
      <w:pPr>
        <w:pStyle w:val="FirstParagraph"/>
      </w:pPr>
      <w:r>
        <w:rPr>
          <w:b/>
          <w:bCs/>
        </w:rPr>
        <w:t xml:space="preserve">Even Functions</w:t>
      </w:r>
      <w:r>
        <w:t xml:space="preserve"> </w:t>
      </w:r>
      <w:r>
        <w:t xml:space="preserve">(</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Symmetric about the</w:t>
      </w:r>
      <w:r>
        <w:t xml:space="preserve"> </w:t>
      </w:r>
      <m:oMath>
        <m:r>
          <m:t>y</m:t>
        </m:r>
      </m:oMath>
      <w:r>
        <w:t xml:space="preserve">-axis. If a point</w:t>
      </w:r>
      <w:r>
        <w:t xml:space="preserve"> </w:t>
      </w:r>
      <m:oMath>
        <m:d>
          <m:dPr>
            <m:begChr m:val="("/>
            <m:endChr m:val=")"/>
            <m:sepChr m:val=""/>
            <m:grow/>
          </m:dPr>
          <m:e>
            <m:r>
              <m:t>a</m:t>
            </m:r>
            <m:r>
              <m:rPr>
                <m:sty m:val="p"/>
              </m:rPr>
              <m:t>,</m:t>
            </m:r>
            <m:r>
              <m:t>b</m:t>
            </m:r>
          </m:e>
        </m:d>
      </m:oMath>
      <w:r>
        <w:t xml:space="preserve"> </w:t>
      </w:r>
      <w:r>
        <w:t xml:space="preserve">is on the graph, so is</w:t>
      </w:r>
      <w:r>
        <w:t xml:space="preserve"> </w:t>
      </w:r>
      <m:oMath>
        <m:d>
          <m:dPr>
            <m:begChr m:val="("/>
            <m:endChr m:val=")"/>
            <m:sepChr m:val=""/>
            <m:grow/>
          </m:dPr>
          <m:e>
            <m:r>
              <m:rPr>
                <m:sty m:val="p"/>
              </m:rPr>
              <m:t>−</m:t>
            </m:r>
            <m:r>
              <m:t>a</m:t>
            </m:r>
            <m:r>
              <m:rPr>
                <m:sty m:val="p"/>
              </m:rPr>
              <m:t>,</m:t>
            </m:r>
            <m:r>
              <m:t>b</m:t>
            </m:r>
          </m:e>
        </m:d>
      </m:oMath>
      <w:r>
        <w:t xml:space="preserve">. The graph has mirror symmetry across the</w:t>
      </w:r>
      <w:r>
        <w:t xml:space="preserve"> </w:t>
      </w:r>
      <m:oMath>
        <m:r>
          <m:t>y</m:t>
        </m:r>
      </m:oMath>
      <w:r>
        <w:t xml:space="preserve">-axis, meaning the portions in Quadrants I and II mirror each other, and the portions in Quadrants III and IV mirror each other.</w:t>
      </w:r>
    </w:p>
    <w:p>
      <w:pPr>
        <w:pStyle w:val="BodyText"/>
      </w:pPr>
      <w:r>
        <w:rPr>
          <w:b/>
          <w:bCs/>
        </w:rPr>
        <w:t xml:space="preserve">Odd Functions</w:t>
      </w:r>
      <w:r>
        <w:t xml:space="preserve"> </w:t>
      </w:r>
      <w:r>
        <w:t xml:space="preserve">(</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Symmetric about the origin. If a point</w:t>
      </w:r>
      <w:r>
        <w:t xml:space="preserve"> </w:t>
      </w:r>
      <m:oMath>
        <m:d>
          <m:dPr>
            <m:begChr m:val="("/>
            <m:endChr m:val=")"/>
            <m:sepChr m:val=""/>
            <m:grow/>
          </m:dPr>
          <m:e>
            <m:r>
              <m:t>a</m:t>
            </m:r>
            <m:r>
              <m:rPr>
                <m:sty m:val="p"/>
              </m:rPr>
              <m:t>,</m:t>
            </m:r>
            <m:r>
              <m:t>b</m:t>
            </m:r>
          </m:e>
        </m:d>
      </m:oMath>
      <w:r>
        <w:t xml:space="preserve"> </w:t>
      </w:r>
      <w:r>
        <w:t xml:space="preserve">is on the graph, so is</w:t>
      </w:r>
      <w:r>
        <w:t xml:space="preserve"> </w:t>
      </w:r>
      <m:oMath>
        <m:d>
          <m:dPr>
            <m:begChr m:val="("/>
            <m:endChr m:val=")"/>
            <m:sepChr m:val=""/>
            <m:grow/>
          </m:dPr>
          <m:e>
            <m:r>
              <m:rPr>
                <m:sty m:val="p"/>
              </m:rPr>
              <m:t>−</m:t>
            </m:r>
            <m:r>
              <m:t>a</m:t>
            </m:r>
            <m:r>
              <m:rPr>
                <m:sty m:val="p"/>
              </m:rPr>
              <m:t>,</m:t>
            </m:r>
            <m:r>
              <m:rPr>
                <m:sty m:val="p"/>
              </m:rPr>
              <m:t>−</m:t>
            </m:r>
            <m:r>
              <m:t>b</m:t>
            </m:r>
          </m:e>
        </m:d>
      </m:oMath>
      <w:r>
        <w:t xml:space="preserve">. The graph has rotational symmetry of 180° about the origin, meaning the portion in Quadrant I rotates to Quadrant III, and the portion in Quadrant II rotates to Quadrant IV.</w:t>
      </w:r>
    </w:p>
    <w:p>
      <w:r>
        <w:pict>
          <v:rect style="width:0;height:1.5pt" o:hralign="center" o:hrstd="t" o:hr="t"/>
        </w:pict>
      </w:r>
    </w:p>
    <w:bookmarkEnd w:id="407"/>
    <w:bookmarkEnd w:id="408"/>
    <w:bookmarkStart w:id="415" w:name="modeling-with-functions"/>
    <w:p>
      <w:pPr>
        <w:pStyle w:val="Heading2"/>
      </w:pPr>
      <w:r>
        <w:t xml:space="preserve">6.8 — Modeling with Functions</w:t>
      </w:r>
    </w:p>
    <w:bookmarkStart w:id="409" w:name="what-is-mathematical-modeling"/>
    <w:p>
      <w:pPr>
        <w:pStyle w:val="Heading3"/>
      </w:pPr>
      <w:r>
        <w:t xml:space="preserve">6.8.1 — What Is Mathematical Modeling?</w:t>
      </w:r>
    </w:p>
    <w:p>
      <w:pPr>
        <w:pStyle w:val="FirstParagraph"/>
      </w:pPr>
      <w:r>
        <w:rPr>
          <w:b/>
          <w:bCs/>
        </w:rPr>
        <w:t xml:space="preserve">Mathematical modeling</w:t>
      </w:r>
      <w:r>
        <w:t xml:space="preserve"> </w:t>
      </w:r>
      <w:r>
        <w:t xml:space="preserve">is the process of representing real-world situations using mathematical structures—equations, functions, graphs, tables, and inequalities. On the ACT, modeling questions ask you to:</w:t>
      </w:r>
      <w:r>
        <w:t xml:space="preserve"> </w:t>
      </w:r>
      <w:r>
        <w:t xml:space="preserve">1. Translate a word problem into a function or equation</w:t>
      </w:r>
      <w:r>
        <w:t xml:space="preserve"> </w:t>
      </w:r>
      <w:r>
        <w:t xml:space="preserve">2. Interpret the meaning of function components (slope, intercept, vertex) in context</w:t>
      </w:r>
      <w:r>
        <w:t xml:space="preserve"> </w:t>
      </w:r>
      <w:r>
        <w:t xml:space="preserve">3. Use a given model to make predictions</w:t>
      </w:r>
      <w:r>
        <w:t xml:space="preserve"> </w:t>
      </w:r>
      <w:r>
        <w:t xml:space="preserve">4. Determine the reasonable domain and range of a model in context</w:t>
      </w:r>
    </w:p>
    <w:bookmarkEnd w:id="409"/>
    <w:bookmarkStart w:id="410" w:name="linear-models"/>
    <w:p>
      <w:pPr>
        <w:pStyle w:val="Heading3"/>
      </w:pPr>
      <w:r>
        <w:t xml:space="preserve">6.8.2 — Linear Models</w:t>
      </w:r>
    </w:p>
    <w:p>
      <w:pPr>
        <w:pStyle w:val="FirstParagraph"/>
      </w:pPr>
      <w:r>
        <w:t xml:space="preserve">A linear model has the form</w:t>
      </w:r>
      <w:r>
        <w:t xml:space="preserve"> </w:t>
      </w:r>
      <m:oMath>
        <m:r>
          <m:t>y</m:t>
        </m:r>
        <m:r>
          <m:rPr>
            <m:sty m:val="p"/>
          </m:rPr>
          <m:t>=</m:t>
        </m:r>
        <m:r>
          <m:t>m</m:t>
        </m:r>
        <m:r>
          <m:t>x</m:t>
        </m:r>
        <m:r>
          <m:rPr>
            <m:sty m:val="p"/>
          </m:rPr>
          <m:t>+</m:t>
        </m:r>
        <m:r>
          <m:t>b</m:t>
        </m:r>
      </m:oMath>
      <w:r>
        <w:t xml:space="preserve"> </w:t>
      </w:r>
      <w:r>
        <w:t xml:space="preserve">(or</w:t>
      </w:r>
      <w:r>
        <w:t xml:space="preserve"> </w:t>
      </w:r>
      <m:oMath>
        <m:r>
          <m:t>f</m:t>
        </m:r>
        <m:d>
          <m:dPr>
            <m:begChr m:val="("/>
            <m:endChr m:val=")"/>
            <m:sepChr m:val=""/>
            <m:grow/>
          </m:dPr>
          <m:e>
            <m:r>
              <m:t>x</m:t>
            </m:r>
          </m:e>
        </m:d>
        <m:r>
          <m:rPr>
            <m:sty m:val="p"/>
          </m:rPr>
          <m:t>=</m:t>
        </m:r>
        <m:r>
          <m:t>m</m:t>
        </m:r>
        <m:r>
          <m:t>x</m:t>
        </m:r>
        <m:r>
          <m:rPr>
            <m:sty m:val="p"/>
          </m:rPr>
          <m:t>+</m:t>
        </m:r>
        <m:r>
          <m:t>b</m:t>
        </m:r>
      </m:oMath>
      <w:r>
        <w:t xml:space="preserve">).</w:t>
      </w:r>
    </w:p>
    <w:p>
      <w:pPr>
        <w:pStyle w:val="Compact"/>
        <w:numPr>
          <w:ilvl w:val="0"/>
          <w:numId w:val="1138"/>
        </w:numPr>
      </w:pPr>
      <m:oMath>
        <m:r>
          <m:t>m</m:t>
        </m:r>
      </m:oMath>
      <w:r>
        <w:rPr>
          <w:b/>
          <w:bCs/>
        </w:rPr>
        <w:t xml:space="preserve"> </w:t>
      </w:r>
      <w:r>
        <w:rPr>
          <w:b/>
          <w:bCs/>
        </w:rPr>
        <w:t xml:space="preserve">(slope):</w:t>
      </w:r>
      <w:r>
        <w:t xml:space="preserve"> </w:t>
      </w:r>
      <w:r>
        <w:t xml:space="preserve">The rate of change. In context, this is</w:t>
      </w:r>
      <w:r>
        <w:t xml:space="preserve"> </w:t>
      </w:r>
      <w:r>
        <w:t xml:space="preserve">“</w:t>
      </w:r>
      <w:r>
        <w:t xml:space="preserve">how much</w:t>
      </w:r>
      <w:r>
        <w:t xml:space="preserve"> </w:t>
      </w:r>
      <m:oMath>
        <m:r>
          <m:t>y</m:t>
        </m:r>
      </m:oMath>
      <w:r>
        <w:t xml:space="preserve"> </w:t>
      </w:r>
      <w:r>
        <w:t xml:space="preserve">changes for each 1-unit increase in</w:t>
      </w:r>
      <w:r>
        <w:t xml:space="preserve"> </w:t>
      </w:r>
      <m:oMath>
        <m:r>
          <m:t>x</m:t>
        </m:r>
      </m:oMath>
      <w:r>
        <w:t xml:space="preserve">.</w:t>
      </w:r>
      <w:r>
        <w:t xml:space="preserve">”</w:t>
      </w:r>
      <w:r>
        <w:t xml:space="preserve"> </w:t>
      </w:r>
      <w:r>
        <w:t xml:space="preserve">Units: (units of</w:t>
      </w:r>
      <w:r>
        <w:t xml:space="preserve"> </w:t>
      </w:r>
      <m:oMath>
        <m:r>
          <m:t>y</m:t>
        </m:r>
      </m:oMath>
      <w:r>
        <w:t xml:space="preserve">) per (units of</w:t>
      </w:r>
      <w:r>
        <w:t xml:space="preserve"> </w:t>
      </w:r>
      <m:oMath>
        <m:r>
          <m:t>x</m:t>
        </m:r>
      </m:oMath>
      <w:r>
        <w:t xml:space="preserve">).</w:t>
      </w:r>
    </w:p>
    <w:p>
      <w:pPr>
        <w:pStyle w:val="Compact"/>
        <w:numPr>
          <w:ilvl w:val="0"/>
          <w:numId w:val="1138"/>
        </w:numPr>
      </w:pPr>
      <m:oMath>
        <m:r>
          <m:t>b</m:t>
        </m:r>
      </m:oMath>
      <w:r>
        <w:rPr>
          <w:b/>
          <w:bCs/>
        </w:rPr>
        <w:t xml:space="preserve"> </w:t>
      </w:r>
      <w:r>
        <w:rPr>
          <w:b/>
          <w:bCs/>
        </w:rPr>
        <w:t xml:space="preserve">(</w:t>
      </w:r>
      <m:oMath>
        <m:r>
          <m:t>y</m:t>
        </m:r>
      </m:oMath>
      <w:r>
        <w:rPr>
          <w:b/>
          <w:bCs/>
        </w:rPr>
        <w:t xml:space="preserve">-intercept):</w:t>
      </w:r>
      <w:r>
        <w:t xml:space="preserve"> </w:t>
      </w:r>
      <w:r>
        <w:t xml:space="preserve">The starting value. In context, this is</w:t>
      </w:r>
      <w:r>
        <w:t xml:space="preserve"> </w:t>
      </w:r>
      <w:r>
        <w:t xml:space="preserve">“</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w:t>
      </w:r>
      <w:r>
        <w:t xml:space="preserve">”</w:t>
      </w:r>
      <w:r>
        <w:t xml:space="preserve"> </w:t>
      </w:r>
      <w:r>
        <w:t xml:space="preserve">Units: same as</w:t>
      </w:r>
      <w:r>
        <w:t xml:space="preserve"> </w:t>
      </w:r>
      <m:oMath>
        <m:r>
          <m:t>y</m:t>
        </m:r>
      </m:oMath>
      <w:r>
        <w:t xml:space="preserve">.</w:t>
      </w:r>
    </w:p>
    <w:p>
      <w:pPr>
        <w:pStyle w:val="FirstParagraph"/>
      </w:pPr>
      <w:r>
        <w:rPr>
          <w:b/>
          <w:bCs/>
        </w:rPr>
        <w:t xml:space="preserve">Example:</w:t>
      </w:r>
      <w:r>
        <w:t xml:space="preserve"> </w:t>
      </w:r>
      <w:r>
        <w:t xml:space="preserve">A plumber charges a $50 flat fee plus $30 per hour. The total cost</w:t>
      </w:r>
      <w:r>
        <w:t xml:space="preserve"> </w:t>
      </w:r>
      <m:oMath>
        <m:r>
          <m:t>C</m:t>
        </m:r>
      </m:oMath>
      <w:r>
        <w:t xml:space="preserve"> </w:t>
      </w:r>
      <w:r>
        <w:t xml:space="preserve">as a function of hours</w:t>
      </w:r>
      <w:r>
        <w:t xml:space="preserve"> </w:t>
      </w:r>
      <m:oMath>
        <m:r>
          <m:t>h</m:t>
        </m:r>
      </m:oMath>
      <w:r>
        <w:t xml:space="preserve"> </w:t>
      </w:r>
      <w:r>
        <w:t xml:space="preserve">is:</w:t>
      </w:r>
    </w:p>
    <w:p>
      <w:pPr>
        <w:pStyle w:val="BodyText"/>
      </w:pPr>
      <m:oMathPara>
        <m:oMathParaPr>
          <m:jc m:val="center"/>
        </m:oMathParaPr>
        <m:oMath>
          <m:r>
            <m:t>C</m:t>
          </m:r>
          <m:d>
            <m:dPr>
              <m:begChr m:val="("/>
              <m:endChr m:val=")"/>
              <m:sepChr m:val=""/>
              <m:grow/>
            </m:dPr>
            <m:e>
              <m:r>
                <m:t>h</m:t>
              </m:r>
            </m:e>
          </m:d>
          <m:r>
            <m:rPr>
              <m:sty m:val="p"/>
            </m:rPr>
            <m:t>=</m:t>
          </m:r>
          <m:r>
            <m:t>30</m:t>
          </m:r>
          <m:r>
            <m:t>h</m:t>
          </m:r>
          <m:r>
            <m:rPr>
              <m:sty m:val="p"/>
            </m:rPr>
            <m:t>+</m:t>
          </m:r>
          <m:r>
            <m:t>50</m:t>
          </m:r>
        </m:oMath>
      </m:oMathPara>
    </w:p>
    <w:p>
      <w:pPr>
        <w:pStyle w:val="FirstParagraph"/>
      </w:pPr>
      <w:r>
        <w:t xml:space="preserve">* Slope (30): The plumber charges $30 per hour.</w:t>
      </w:r>
      <w:r>
        <w:t xml:space="preserve"> </w:t>
      </w:r>
      <w:r>
        <w:t xml:space="preserve">*</w:t>
      </w:r>
      <w:r>
        <w:t xml:space="preserve"> </w:t>
      </w:r>
      <m:oMath>
        <m:r>
          <m:t>y</m:t>
        </m:r>
      </m:oMath>
      <w:r>
        <w:t xml:space="preserve">-intercept (50): The flat fee is $50 (the cost when</w:t>
      </w:r>
      <w:r>
        <w:t xml:space="preserve"> </w:t>
      </w:r>
      <m:oMath>
        <m:r>
          <m:t>h</m:t>
        </m:r>
        <m:r>
          <m:rPr>
            <m:sty m:val="p"/>
          </m:rPr>
          <m:t>=</m:t>
        </m:r>
        <m:r>
          <m:t>0</m:t>
        </m:r>
      </m:oMath>
      <w:r>
        <w:t xml:space="preserve">).</w:t>
      </w:r>
    </w:p>
    <w:bookmarkEnd w:id="410"/>
    <w:bookmarkStart w:id="411" w:name="exponential-models"/>
    <w:p>
      <w:pPr>
        <w:pStyle w:val="Heading3"/>
      </w:pPr>
      <w:r>
        <w:t xml:space="preserve">6.8.3 — Exponential Models</w:t>
      </w:r>
    </w:p>
    <w:p>
      <w:pPr>
        <w:pStyle w:val="FirstParagraph"/>
      </w:pPr>
      <w:r>
        <w:t xml:space="preserve">An exponential model has the form</w:t>
      </w:r>
      <w:r>
        <w:t xml:space="preserve"> </w:t>
      </w:r>
      <m:oMath>
        <m:r>
          <m:t>y</m:t>
        </m:r>
        <m:r>
          <m:rPr>
            <m:sty m:val="p"/>
          </m:rPr>
          <m:t>=</m:t>
        </m:r>
        <m:r>
          <m:t>a</m:t>
        </m:r>
        <m:r>
          <m:rPr>
            <m:sty m:val="p"/>
          </m:rPr>
          <m:t>⋅</m:t>
        </m:r>
        <m:sSup>
          <m:e>
            <m:r>
              <m:t>b</m:t>
            </m:r>
          </m:e>
          <m:sup>
            <m:r>
              <m:t>x</m:t>
            </m:r>
          </m:sup>
        </m:sSup>
      </m:oMath>
      <w:r>
        <w:t xml:space="preserve"> </w:t>
      </w:r>
      <w:r>
        <w:t xml:space="preserve">or</w:t>
      </w:r>
      <w:r>
        <w:t xml:space="preserve"> </w:t>
      </w:r>
      <m:oMath>
        <m:r>
          <m:t>y</m:t>
        </m:r>
        <m:r>
          <m:rPr>
            <m:sty m:val="p"/>
          </m:rPr>
          <m:t>=</m:t>
        </m:r>
        <m:r>
          <m:t>a</m:t>
        </m:r>
        <m:r>
          <m:rPr>
            <m:sty m:val="p"/>
          </m:rPr>
          <m:t>⋅</m:t>
        </m:r>
        <m:sSup>
          <m:e>
            <m:r>
              <m:t>e</m:t>
            </m:r>
          </m:e>
          <m:sup>
            <m:r>
              <m:t>k</m:t>
            </m:r>
            <m:r>
              <m:t>x</m:t>
            </m:r>
          </m:sup>
        </m:sSup>
      </m:oMath>
      <w:r>
        <w:t xml:space="preserve">.</w:t>
      </w:r>
    </w:p>
    <w:p>
      <w:pPr>
        <w:pStyle w:val="Compact"/>
        <w:numPr>
          <w:ilvl w:val="0"/>
          <w:numId w:val="1139"/>
        </w:numPr>
      </w:pPr>
      <m:oMath>
        <m:r>
          <m:t>a</m:t>
        </m:r>
      </m:oMath>
      <w:r>
        <w:rPr>
          <w:b/>
          <w:bCs/>
        </w:rPr>
        <w:t xml:space="preserve">:</w:t>
      </w:r>
      <w:r>
        <w:t xml:space="preserve"> </w:t>
      </w:r>
      <w:r>
        <w:t xml:space="preserve">The initial value (when</w:t>
      </w:r>
      <w:r>
        <w:t xml:space="preserve"> </w:t>
      </w:r>
      <m:oMath>
        <m:r>
          <m:t>x</m:t>
        </m:r>
        <m:r>
          <m:rPr>
            <m:sty m:val="p"/>
          </m:rPr>
          <m:t>=</m:t>
        </m:r>
        <m:r>
          <m:t>0</m:t>
        </m:r>
      </m:oMath>
      <w:r>
        <w:t xml:space="preserve">)</w:t>
      </w:r>
    </w:p>
    <w:p>
      <w:pPr>
        <w:pStyle w:val="Compact"/>
        <w:numPr>
          <w:ilvl w:val="0"/>
          <w:numId w:val="1139"/>
        </w:numPr>
      </w:pPr>
      <m:oMath>
        <m:r>
          <m:t>b</m:t>
        </m:r>
      </m:oMath>
      <w:r>
        <w:rPr>
          <w:b/>
          <w:bCs/>
        </w:rPr>
        <w:t xml:space="preserve">:</w:t>
      </w:r>
      <w:r>
        <w:t xml:space="preserve"> </w:t>
      </w:r>
      <w:r>
        <w:t xml:space="preserve">The growth factor (if</w:t>
      </w:r>
      <w:r>
        <w:t xml:space="preserve"> </w:t>
      </w:r>
      <m:oMath>
        <m:r>
          <m:t>b</m:t>
        </m:r>
        <m:r>
          <m:rPr>
            <m:sty m:val="p"/>
          </m:rPr>
          <m:t>&gt;</m:t>
        </m:r>
        <m:r>
          <m:t>1</m:t>
        </m:r>
      </m:oMath>
      <w:r>
        <w:t xml:space="preserve">) or decay factor (if</w:t>
      </w:r>
      <w:r>
        <w:t xml:space="preserve"> </w:t>
      </w:r>
      <m:oMath>
        <m:r>
          <m:t>0</m:t>
        </m:r>
        <m:r>
          <m:rPr>
            <m:sty m:val="p"/>
          </m:rPr>
          <m:t>&lt;</m:t>
        </m:r>
        <m:r>
          <m:t>b</m:t>
        </m:r>
        <m:r>
          <m:rPr>
            <m:sty m:val="p"/>
          </m:rPr>
          <m:t>&lt;</m:t>
        </m:r>
        <m:r>
          <m:t>1</m:t>
        </m:r>
      </m:oMath>
      <w:r>
        <w:t xml:space="preserve">)</w:t>
      </w:r>
    </w:p>
    <w:p>
      <w:pPr>
        <w:pStyle w:val="Compact"/>
        <w:numPr>
          <w:ilvl w:val="0"/>
          <w:numId w:val="1139"/>
        </w:numPr>
      </w:pPr>
      <w:r>
        <w:t xml:space="preserve">The quantity grows or decays by a</w:t>
      </w:r>
      <w:r>
        <w:t xml:space="preserve"> </w:t>
      </w:r>
      <w:r>
        <w:rPr>
          <w:b/>
          <w:bCs/>
        </w:rPr>
        <w:t xml:space="preserve">constant percentage</w:t>
      </w:r>
      <w:r>
        <w:t xml:space="preserve"> </w:t>
      </w:r>
      <w:r>
        <w:t xml:space="preserve">per unit of</w:t>
      </w:r>
      <w:r>
        <w:t xml:space="preserve"> </w:t>
      </w:r>
      <m:oMath>
        <m:r>
          <m:t>x</m:t>
        </m:r>
      </m:oMath>
      <w:r>
        <w:t xml:space="preserve">.</w:t>
      </w:r>
    </w:p>
    <w:p>
      <w:pPr>
        <w:pStyle w:val="FirstParagraph"/>
      </w:pPr>
      <w:r>
        <w:rPr>
          <w:b/>
          <w:bCs/>
        </w:rPr>
        <w:t xml:space="preserve">Example:</w:t>
      </w:r>
      <w:r>
        <w:t xml:space="preserve"> </w:t>
      </w:r>
      <w:r>
        <w:t xml:space="preserve">A population of 500 bacteria doubles every hour. The population</w:t>
      </w:r>
      <w:r>
        <w:t xml:space="preserve"> </w:t>
      </w:r>
      <m:oMath>
        <m:r>
          <m:t>P</m:t>
        </m:r>
      </m:oMath>
      <w:r>
        <w:t xml:space="preserve"> </w:t>
      </w:r>
      <w:r>
        <w:t xml:space="preserve">after</w:t>
      </w:r>
      <w:r>
        <w:t xml:space="preserve"> </w:t>
      </w:r>
      <m:oMath>
        <m:r>
          <m:t>t</m:t>
        </m:r>
      </m:oMath>
      <w:r>
        <w:t xml:space="preserve"> </w:t>
      </w:r>
      <w:r>
        <w:t xml:space="preserve">hours is:</w:t>
      </w:r>
    </w:p>
    <w:p>
      <w:pPr>
        <w:pStyle w:val="BodyText"/>
      </w:pPr>
      <m:oMathPara>
        <m:oMathParaPr>
          <m:jc m:val="center"/>
        </m:oMathParaPr>
        <m:oMath>
          <m:r>
            <m:t>P</m:t>
          </m:r>
          <m:d>
            <m:dPr>
              <m:begChr m:val="("/>
              <m:endChr m:val=")"/>
              <m:sepChr m:val=""/>
              <m:grow/>
            </m:dPr>
            <m:e>
              <m:r>
                <m:t>t</m:t>
              </m:r>
            </m:e>
          </m:d>
          <m:r>
            <m:rPr>
              <m:sty m:val="p"/>
            </m:rPr>
            <m:t>=</m:t>
          </m:r>
          <m:r>
            <m:t>500</m:t>
          </m:r>
          <m:r>
            <m:rPr>
              <m:sty m:val="p"/>
            </m:rPr>
            <m:t>⋅</m:t>
          </m:r>
          <m:sSup>
            <m:e>
              <m:r>
                <m:t>2</m:t>
              </m:r>
            </m:e>
            <m:sup>
              <m:r>
                <m:t>t</m:t>
              </m:r>
            </m:sup>
          </m:sSup>
        </m:oMath>
      </m:oMathPara>
    </w:p>
    <w:p>
      <w:pPr>
        <w:pStyle w:val="FirstParagraph"/>
      </w:pPr>
      <w:r>
        <w:t xml:space="preserve">* Initial value (500): The starting population.</w:t>
      </w:r>
      <w:r>
        <w:t xml:space="preserve"> </w:t>
      </w:r>
      <w:r>
        <w:t xml:space="preserve">* Growth factor (2): The population multiplies by 2 each hour (100% growth per hour).</w:t>
      </w:r>
    </w:p>
    <w:p>
      <w:pPr>
        <w:pStyle w:val="BodyText"/>
      </w:pPr>
      <w:r>
        <w:rPr>
          <w:b/>
          <w:bCs/>
        </w:rPr>
        <w:t xml:space="preserve">Exponential Growth vs. Decay:</w:t>
      </w:r>
      <w:r>
        <w:t xml:space="preserve"> </w:t>
      </w:r>
      <w:r>
        <w:t xml:space="preserve">* Growth:</w:t>
      </w:r>
      <w:r>
        <w:t xml:space="preserve"> </w:t>
      </w:r>
      <m:oMath>
        <m:r>
          <m:t>b</m:t>
        </m:r>
        <m:r>
          <m:rPr>
            <m:sty m:val="p"/>
          </m:rPr>
          <m:t>&gt;</m:t>
        </m:r>
        <m:r>
          <m:t>1</m:t>
        </m:r>
      </m:oMath>
      <w:r>
        <w:t xml:space="preserve"> </w:t>
      </w:r>
      <w:r>
        <w:t xml:space="preserve">(or equivalently,</w:t>
      </w:r>
      <w:r>
        <w:t xml:space="preserve"> </w:t>
      </w:r>
      <m:oMath>
        <m:r>
          <m:t>r</m:t>
        </m:r>
        <m:r>
          <m:rPr>
            <m:sty m:val="p"/>
          </m:rPr>
          <m:t>&gt;</m:t>
        </m:r>
        <m:r>
          <m:t>0</m:t>
        </m:r>
      </m:oMath>
      <w:r>
        <w:t xml:space="preserve"> </w:t>
      </w:r>
      <w:r>
        <w:t xml:space="preserve">where</w:t>
      </w:r>
      <w:r>
        <w:t xml:space="preserve"> </w:t>
      </w:r>
      <m:oMath>
        <m:r>
          <m:t>b</m:t>
        </m:r>
        <m:r>
          <m:rPr>
            <m:sty m:val="p"/>
          </m:rPr>
          <m:t>=</m:t>
        </m:r>
        <m:r>
          <m:t>1</m:t>
        </m:r>
        <m:r>
          <m:rPr>
            <m:sty m:val="p"/>
          </m:rPr>
          <m:t>+</m:t>
        </m:r>
        <m:r>
          <m:t>r</m:t>
        </m:r>
      </m:oMath>
      <w:r>
        <w:t xml:space="preserve">)</w:t>
      </w:r>
      <w:r>
        <w:t xml:space="preserve"> </w:t>
      </w:r>
      <w:r>
        <w:t xml:space="preserve">* Decay:</w:t>
      </w:r>
      <w:r>
        <w:t xml:space="preserve"> </w:t>
      </w:r>
      <m:oMath>
        <m:r>
          <m:t>0</m:t>
        </m:r>
        <m:r>
          <m:rPr>
            <m:sty m:val="p"/>
          </m:rPr>
          <m:t>&lt;</m:t>
        </m:r>
        <m:r>
          <m:t>b</m:t>
        </m:r>
        <m:r>
          <m:rPr>
            <m:sty m:val="p"/>
          </m:rPr>
          <m:t>&lt;</m:t>
        </m:r>
        <m:r>
          <m:t>1</m:t>
        </m:r>
      </m:oMath>
      <w:r>
        <w:t xml:space="preserve"> </w:t>
      </w:r>
      <w:r>
        <w:t xml:space="preserve">(or equivalently,</w:t>
      </w:r>
      <w:r>
        <w:t xml:space="preserve"> </w:t>
      </w:r>
      <m:oMath>
        <m:r>
          <m:t>r</m:t>
        </m:r>
        <m:r>
          <m:rPr>
            <m:sty m:val="p"/>
          </m:rPr>
          <m:t>&lt;</m:t>
        </m:r>
        <m:r>
          <m:t>0</m:t>
        </m:r>
      </m:oMath>
      <w:r>
        <w:t xml:space="preserve"> </w:t>
      </w:r>
      <w:r>
        <w:t xml:space="preserve">where</w:t>
      </w:r>
      <w:r>
        <w:t xml:space="preserve"> </w:t>
      </w:r>
      <m:oMath>
        <m:r>
          <m:t>b</m:t>
        </m:r>
        <m:r>
          <m:rPr>
            <m:sty m:val="p"/>
          </m:rPr>
          <m:t>=</m:t>
        </m:r>
        <m:r>
          <m:t>1</m:t>
        </m:r>
        <m:r>
          <m:rPr>
            <m:sty m:val="p"/>
          </m:rPr>
          <m:t>+</m:t>
        </m:r>
        <m:r>
          <m:t>r</m:t>
        </m:r>
      </m:oMath>
      <w:r>
        <w:t xml:space="preserve">)</w:t>
      </w:r>
    </w:p>
    <w:p>
      <w:pPr>
        <w:pStyle w:val="BodyText"/>
      </w:pPr>
      <w:r>
        <w:rPr>
          <w:b/>
          <w:bCs/>
        </w:rPr>
        <w:t xml:space="preserve">Example of Decay:</w:t>
      </w:r>
      <w:r>
        <w:t xml:space="preserve"> </w:t>
      </w:r>
      <w:r>
        <w:t xml:space="preserve">A car worth $20,000 depreciates 15% per year. The value</w:t>
      </w:r>
      <w:r>
        <w:t xml:space="preserve"> </w:t>
      </w:r>
      <m:oMath>
        <m:r>
          <m:t>V</m:t>
        </m:r>
      </m:oMath>
      <w:r>
        <w:t xml:space="preserve"> </w:t>
      </w:r>
      <w:r>
        <w:t xml:space="preserve">after</w:t>
      </w:r>
      <w:r>
        <w:t xml:space="preserve"> </w:t>
      </w:r>
      <m:oMath>
        <m:r>
          <m:t>t</m:t>
        </m:r>
      </m:oMath>
      <w:r>
        <w:t xml:space="preserve"> </w:t>
      </w:r>
      <w:r>
        <w:t xml:space="preserve">years is:</w:t>
      </w:r>
    </w:p>
    <w:p>
      <w:pPr>
        <w:pStyle w:val="BodyText"/>
      </w:pPr>
      <m:oMathPara>
        <m:oMathParaPr>
          <m:jc m:val="center"/>
        </m:oMathParaPr>
        <m:oMath>
          <m:r>
            <m:t>V</m:t>
          </m:r>
          <m:d>
            <m:dPr>
              <m:begChr m:val="("/>
              <m:endChr m:val=")"/>
              <m:sepChr m:val=""/>
              <m:grow/>
            </m:dPr>
            <m:e>
              <m:r>
                <m:t>t</m:t>
              </m:r>
            </m:e>
          </m:d>
          <m:r>
            <m:rPr>
              <m:sty m:val="p"/>
            </m:rPr>
            <m:t>=</m:t>
          </m:r>
          <m:r>
            <m:t>20000</m:t>
          </m:r>
          <m:r>
            <m:rPr>
              <m:sty m:val="p"/>
            </m:rPr>
            <m:t>⋅</m:t>
          </m:r>
          <m:sSup>
            <m:e>
              <m:d>
                <m:dPr>
                  <m:begChr m:val="("/>
                  <m:endChr m:val=")"/>
                  <m:sepChr m:val=""/>
                  <m:grow/>
                </m:dPr>
                <m:e>
                  <m:r>
                    <m:t>0.85</m:t>
                  </m:r>
                </m:e>
              </m:d>
            </m:e>
            <m:sup>
              <m:r>
                <m:t>t</m:t>
              </m:r>
            </m:sup>
          </m:sSup>
        </m:oMath>
      </m:oMathPara>
    </w:p>
    <w:p>
      <w:pPr>
        <w:pStyle w:val="FirstParagraph"/>
      </w:pPr>
      <w:r>
        <w:t xml:space="preserve">* The decay factor is</w:t>
      </w:r>
      <w:r>
        <w:t xml:space="preserve"> </w:t>
      </w:r>
      <m:oMath>
        <m:r>
          <m:t>0.85</m:t>
        </m:r>
        <m:r>
          <m:rPr>
            <m:sty m:val="p"/>
          </m:rPr>
          <m:t>=</m:t>
        </m:r>
        <m:r>
          <m:t>1</m:t>
        </m:r>
        <m:r>
          <m:rPr>
            <m:sty m:val="p"/>
          </m:rPr>
          <m:t>−</m:t>
        </m:r>
        <m:r>
          <m:t>0.15</m:t>
        </m:r>
      </m:oMath>
      <w:r>
        <w:t xml:space="preserve"> </w:t>
      </w:r>
      <w:r>
        <w:t xml:space="preserve">(retaining 85% of value each year).</w:t>
      </w:r>
    </w:p>
    <w:bookmarkEnd w:id="411"/>
    <w:bookmarkStart w:id="412" w:name="quadratic-models"/>
    <w:p>
      <w:pPr>
        <w:pStyle w:val="Heading3"/>
      </w:pPr>
      <w:r>
        <w:t xml:space="preserve">6.8.4 — Quadratic Models</w:t>
      </w:r>
    </w:p>
    <w:p>
      <w:pPr>
        <w:pStyle w:val="FirstParagraph"/>
      </w:pPr>
      <w:r>
        <w:t xml:space="preserve">A quadratic model has the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or</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p>
    <w:p>
      <w:pPr>
        <w:pStyle w:val="Compact"/>
        <w:numPr>
          <w:ilvl w:val="0"/>
          <w:numId w:val="1140"/>
        </w:numPr>
      </w:pPr>
      <w:r>
        <w:t xml:space="preserve">The</w:t>
      </w:r>
      <w:r>
        <w:t xml:space="preserve"> </w:t>
      </w:r>
      <w:r>
        <w:rPr>
          <w:b/>
          <w:bCs/>
        </w:rPr>
        <w:t xml:space="preserve">vertex</w:t>
      </w:r>
      <w:r>
        <w:t xml:space="preserve"> </w:t>
      </w:r>
      <w:r>
        <w:t xml:space="preserve">represents the maximum or minimum value of the model.</w:t>
      </w:r>
    </w:p>
    <w:p>
      <w:pPr>
        <w:pStyle w:val="Compact"/>
        <w:numPr>
          <w:ilvl w:val="0"/>
          <w:numId w:val="1140"/>
        </w:numPr>
      </w:pPr>
      <w:r>
        <w:t xml:space="preserve">If</w:t>
      </w:r>
      <w:r>
        <w:t xml:space="preserve"> </w:t>
      </w:r>
      <m:oMath>
        <m:r>
          <m:t>a</m:t>
        </m:r>
        <m:r>
          <m:rPr>
            <m:sty m:val="p"/>
          </m:rPr>
          <m:t>&gt;</m:t>
        </m:r>
        <m:r>
          <m:t>0</m:t>
        </m:r>
      </m:oMath>
      <w:r>
        <w:t xml:space="preserve">: the parabola opens upward; the vertex is a</w:t>
      </w:r>
      <w:r>
        <w:t xml:space="preserve"> </w:t>
      </w:r>
      <w:r>
        <w:rPr>
          <w:b/>
          <w:bCs/>
        </w:rPr>
        <w:t xml:space="preserve">minimum</w:t>
      </w:r>
      <w:r>
        <w:t xml:space="preserve">.</w:t>
      </w:r>
    </w:p>
    <w:p>
      <w:pPr>
        <w:pStyle w:val="Compact"/>
        <w:numPr>
          <w:ilvl w:val="0"/>
          <w:numId w:val="1140"/>
        </w:numPr>
      </w:pPr>
      <w:r>
        <w:t xml:space="preserve">If</w:t>
      </w:r>
      <w:r>
        <w:t xml:space="preserve"> </w:t>
      </w:r>
      <m:oMath>
        <m:r>
          <m:t>a</m:t>
        </m:r>
        <m:r>
          <m:rPr>
            <m:sty m:val="p"/>
          </m:rPr>
          <m:t>&lt;</m:t>
        </m:r>
        <m:r>
          <m:t>0</m:t>
        </m:r>
      </m:oMath>
      <w:r>
        <w:t xml:space="preserve">: the parabola opens downward; the vertex is a</w:t>
      </w:r>
      <w:r>
        <w:t xml:space="preserve"> </w:t>
      </w:r>
      <w:r>
        <w:rPr>
          <w:b/>
          <w:bCs/>
        </w:rPr>
        <w:t xml:space="preserve">maximum</w:t>
      </w:r>
      <w:r>
        <w:t xml:space="preserve">.</w:t>
      </w:r>
    </w:p>
    <w:p>
      <w:pPr>
        <w:pStyle w:val="FirstParagraph"/>
      </w:pPr>
      <w:r>
        <w:rPr>
          <w:b/>
          <w:bCs/>
        </w:rPr>
        <w:t xml:space="preserve">Example:</w:t>
      </w:r>
      <w:r>
        <w:t xml:space="preserve"> </w:t>
      </w:r>
      <w:r>
        <w:t xml:space="preserve">A ball is thrown upward from a height of 6 feet with an initial velocity of 40 feet per second. The height</w:t>
      </w:r>
      <w:r>
        <w:t xml:space="preserve"> </w:t>
      </w:r>
      <m:oMath>
        <m:r>
          <m:t>h</m:t>
        </m:r>
      </m:oMath>
      <w:r>
        <w:t xml:space="preserve"> </w:t>
      </w:r>
      <w:r>
        <w:t xml:space="preserve">after</w:t>
      </w:r>
      <w:r>
        <w:t xml:space="preserve"> </w:t>
      </w:r>
      <m:oMath>
        <m:r>
          <m:t>t</m:t>
        </m:r>
      </m:oMath>
      <w:r>
        <w:t xml:space="preserve"> </w:t>
      </w:r>
      <w:r>
        <w:t xml:space="preserve">seconds is:</w:t>
      </w:r>
    </w:p>
    <w:p>
      <w:pPr>
        <w:pStyle w:val="BodyText"/>
      </w:pPr>
      <m:oMathPara>
        <m:oMathParaPr>
          <m:jc m:val="center"/>
        </m:oMathParaP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6</m:t>
          </m:r>
        </m:oMath>
      </m:oMathPara>
    </w:p>
    <w:p>
      <w:pPr>
        <w:pStyle w:val="FirstParagraph"/>
      </w:pPr>
      <w:r>
        <w:t xml:space="preserve">* The</w:t>
      </w:r>
      <w:r>
        <w:t xml:space="preserve"> </w:t>
      </w:r>
      <m:oMath>
        <m:r>
          <m:rPr>
            <m:sty m:val="p"/>
          </m:rPr>
          <m:t>−</m:t>
        </m:r>
        <m:r>
          <m:t>16</m:t>
        </m:r>
        <m:sSup>
          <m:e>
            <m:r>
              <m:t>t</m:t>
            </m:r>
          </m:e>
          <m:sup>
            <m:r>
              <m:t>2</m:t>
            </m:r>
          </m:sup>
        </m:sSup>
      </m:oMath>
      <w:r>
        <w:t xml:space="preserve"> </w:t>
      </w:r>
      <w:r>
        <w:t xml:space="preserve">term represents the effect of gravity.</w:t>
      </w:r>
      <w:r>
        <w:t xml:space="preserve"> </w:t>
      </w:r>
      <w:r>
        <w:t xml:space="preserve">* The</w:t>
      </w:r>
      <w:r>
        <w:t xml:space="preserve"> </w:t>
      </w:r>
      <m:oMath>
        <m:r>
          <m:t>40</m:t>
        </m:r>
        <m:r>
          <m:t>t</m:t>
        </m:r>
      </m:oMath>
      <w:r>
        <w:t xml:space="preserve"> </w:t>
      </w:r>
      <w:r>
        <w:t xml:space="preserve">term represents the initial upward velocity.</w:t>
      </w:r>
      <w:r>
        <w:t xml:space="preserve"> </w:t>
      </w:r>
      <w:r>
        <w:t xml:space="preserve">* The constant 6 represents the initial height.</w:t>
      </w:r>
      <w:r>
        <w:t xml:space="preserve"> </w:t>
      </w:r>
      <w:r>
        <w:t xml:space="preserve">* The vertex gives the maximum height and the time at which it occurs.</w:t>
      </w:r>
    </w:p>
    <w:bookmarkEnd w:id="412"/>
    <w:bookmarkStart w:id="413" w:name="choosing-the-right-model"/>
    <w:p>
      <w:pPr>
        <w:pStyle w:val="Heading3"/>
      </w:pPr>
      <w:r>
        <w:t xml:space="preserve">6.8.5 — Choosing the Right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Model Type</w:t>
            </w:r>
          </w:p>
        </w:tc>
        <w:tc>
          <w:tcPr/>
          <w:p>
            <w:pPr>
              <w:pStyle w:val="Compact"/>
              <w:jc w:val="left"/>
            </w:pPr>
            <w:r>
              <w:t xml:space="preserve">Key Feature</w:t>
            </w:r>
          </w:p>
        </w:tc>
      </w:tr>
      <w:tr>
        <w:tc>
          <w:tcPr/>
          <w:p>
            <w:pPr>
              <w:pStyle w:val="Compact"/>
              <w:jc w:val="left"/>
            </w:pPr>
            <w:r>
              <w:t xml:space="preserve">Constant rate of change</w:t>
            </w:r>
          </w:p>
        </w:tc>
        <w:tc>
          <w:tcPr/>
          <w:p>
            <w:pPr>
              <w:pStyle w:val="Compact"/>
              <w:jc w:val="left"/>
            </w:pPr>
            <w:r>
              <w:t xml:space="preserve">Linear</w:t>
            </w:r>
          </w:p>
        </w:tc>
        <w:tc>
          <w:tcPr/>
          <w:p>
            <w:pPr>
              <w:pStyle w:val="Compact"/>
              <w:jc w:val="left"/>
            </w:pPr>
            <w:r>
              <w:t xml:space="preserve">Constant slope</w:t>
            </w:r>
          </w:p>
        </w:tc>
      </w:tr>
      <w:tr>
        <w:tc>
          <w:tcPr/>
          <w:p>
            <w:pPr>
              <w:pStyle w:val="Compact"/>
              <w:jc w:val="left"/>
            </w:pPr>
            <w:r>
              <w:t xml:space="preserve">Constant percentage change</w:t>
            </w:r>
          </w:p>
        </w:tc>
        <w:tc>
          <w:tcPr/>
          <w:p>
            <w:pPr>
              <w:pStyle w:val="Compact"/>
              <w:jc w:val="left"/>
            </w:pPr>
            <w:r>
              <w:t xml:space="preserve">Exponential</w:t>
            </w:r>
          </w:p>
        </w:tc>
        <w:tc>
          <w:tcPr/>
          <w:p>
            <w:pPr>
              <w:pStyle w:val="Compact"/>
              <w:jc w:val="left"/>
            </w:pPr>
            <w:r>
              <w:t xml:space="preserve">Constant growth/decay factor</w:t>
            </w:r>
          </w:p>
        </w:tc>
      </w:tr>
      <w:tr>
        <w:tc>
          <w:tcPr/>
          <w:p>
            <w:pPr>
              <w:pStyle w:val="Compact"/>
              <w:jc w:val="left"/>
            </w:pPr>
            <w:r>
              <w:t xml:space="preserve">Maximum or minimum value</w:t>
            </w:r>
          </w:p>
        </w:tc>
        <w:tc>
          <w:tcPr/>
          <w:p>
            <w:pPr>
              <w:pStyle w:val="Compact"/>
              <w:jc w:val="left"/>
            </w:pPr>
            <w:r>
              <w:t xml:space="preserve">Quadratic</w:t>
            </w:r>
          </w:p>
        </w:tc>
        <w:tc>
          <w:tcPr/>
          <w:p>
            <w:pPr>
              <w:pStyle w:val="Compact"/>
              <w:jc w:val="left"/>
            </w:pPr>
            <w:r>
              <w:t xml:space="preserve">Vertex gives max/min</w:t>
            </w:r>
          </w:p>
        </w:tc>
      </w:tr>
      <w:tr>
        <w:tc>
          <w:tcPr/>
          <w:p>
            <w:pPr>
              <w:pStyle w:val="Compact"/>
              <w:jc w:val="left"/>
            </w:pPr>
            <w:r>
              <w:t xml:space="preserve">Quantity proportional to reciprocal</w:t>
            </w:r>
          </w:p>
        </w:tc>
        <w:tc>
          <w:tcPr/>
          <w:p>
            <w:pPr>
              <w:pStyle w:val="Compact"/>
              <w:jc w:val="left"/>
            </w:pPr>
            <w:r>
              <w:t xml:space="preserve">Rational (</w:t>
            </w:r>
            <m:oMath>
              <m:r>
                <m:t>y</m:t>
              </m:r>
              <m:r>
                <m:rPr>
                  <m:sty m:val="p"/>
                </m:rPr>
                <m:t>=</m:t>
              </m:r>
              <m:r>
                <m:t>k</m:t>
              </m:r>
              <m:r>
                <m:rPr>
                  <m:sty m:val="p"/>
                </m:rPr>
                <m:t>/</m:t>
              </m:r>
              <m:r>
                <m:t>x</m:t>
              </m:r>
            </m:oMath>
            <w:r>
              <w:t xml:space="preserve">)</w:t>
            </w:r>
          </w:p>
        </w:tc>
        <w:tc>
          <w:tcPr/>
          <w:p>
            <w:pPr>
              <w:pStyle w:val="Compact"/>
              <w:jc w:val="left"/>
            </w:pPr>
            <w:r>
              <w:t xml:space="preserve">Inverse relationship</w:t>
            </w:r>
          </w:p>
        </w:tc>
      </w:tr>
      <w:tr>
        <w:tc>
          <w:tcPr/>
          <w:p>
            <w:pPr>
              <w:pStyle w:val="Compact"/>
              <w:jc w:val="left"/>
            </w:pPr>
            <w:r>
              <w:t xml:space="preserve">Quantity proportional to square root</w:t>
            </w:r>
          </w:p>
        </w:tc>
        <w:tc>
          <w:tcPr/>
          <w:p>
            <w:pPr>
              <w:pStyle w:val="Compact"/>
              <w:jc w:val="left"/>
            </w:pPr>
            <w:r>
              <w:t xml:space="preserve">Radical (</w:t>
            </w:r>
            <m:oMath>
              <m:r>
                <m:t>y</m:t>
              </m:r>
              <m:r>
                <m:rPr>
                  <m:sty m:val="p"/>
                </m:rPr>
                <m:t>=</m:t>
              </m:r>
              <m:r>
                <m:t>k</m:t>
              </m:r>
              <m:rad>
                <m:radPr>
                  <m:degHide m:val="on"/>
                </m:radPr>
                <m:deg/>
                <m:e>
                  <m:r>
                    <m:t>x</m:t>
                  </m:r>
                </m:e>
              </m:rad>
            </m:oMath>
            <w:r>
              <w:t xml:space="preserve">)</w:t>
            </w:r>
          </w:p>
        </w:tc>
        <w:tc>
          <w:tcPr/>
          <w:p>
            <w:pPr>
              <w:pStyle w:val="Compact"/>
              <w:jc w:val="left"/>
            </w:pPr>
            <w:r>
              <w:t xml:space="preserve">Diminishing returns</w:t>
            </w:r>
          </w:p>
        </w:tc>
      </w:tr>
    </w:tbl>
    <w:bookmarkEnd w:id="413"/>
    <w:bookmarkStart w:id="414" w:name="interpreting-graphs-of-models"/>
    <w:p>
      <w:pPr>
        <w:pStyle w:val="Heading3"/>
      </w:pPr>
      <w:r>
        <w:t xml:space="preserve">6.8.6 — Interpreting Graphs of Models</w:t>
      </w:r>
    </w:p>
    <w:p>
      <w:pPr>
        <w:pStyle w:val="FirstParagraph"/>
      </w:pPr>
      <w:r>
        <w:t xml:space="preserve">When the ACT presents a graph of a model, you should be able to identify:</w:t>
      </w:r>
      <w:r>
        <w:t xml:space="preserve"> </w:t>
      </w:r>
      <w:r>
        <w:t xml:space="preserve">* The</w:t>
      </w:r>
      <w:r>
        <w:t xml:space="preserve"> </w:t>
      </w:r>
      <w:r>
        <w:rPr>
          <w:b/>
          <w:bCs/>
        </w:rPr>
        <w:t xml:space="preserve">type</w:t>
      </w:r>
      <w:r>
        <w:t xml:space="preserve"> </w:t>
      </w:r>
      <w:r>
        <w:t xml:space="preserve">of function (linear, quadratic, exponential, etc.)</w:t>
      </w:r>
      <w:r>
        <w:t xml:space="preserve"> </w:t>
      </w:r>
      <w:r>
        <w:t xml:space="preserve">* The</w:t>
      </w:r>
      <w:r>
        <w:t xml:space="preserve"> </w:t>
      </w:r>
      <m:oMath>
        <m:r>
          <m:t>y</m:t>
        </m:r>
      </m:oMath>
      <w:r>
        <w:rPr>
          <w:b/>
          <w:bCs/>
        </w:rPr>
        <w:t xml:space="preserve">-intercept</w:t>
      </w:r>
      <w:r>
        <w:t xml:space="preserve"> </w:t>
      </w:r>
      <w:r>
        <w:t xml:space="preserve">and its meaning in context</w:t>
      </w:r>
      <w:r>
        <w:t xml:space="preserve"> </w:t>
      </w:r>
      <w:r>
        <w:t xml:space="preserve">* The</w:t>
      </w:r>
      <w:r>
        <w:t xml:space="preserve"> </w:t>
      </w:r>
      <w:r>
        <w:rPr>
          <w:b/>
          <w:bCs/>
        </w:rPr>
        <w:t xml:space="preserve">slope</w:t>
      </w:r>
      <w:r>
        <w:t xml:space="preserve"> </w:t>
      </w:r>
      <w:r>
        <w:t xml:space="preserve">(for linear) or</w:t>
      </w:r>
      <w:r>
        <w:t xml:space="preserve"> </w:t>
      </w:r>
      <w:r>
        <w:rPr>
          <w:b/>
          <w:bCs/>
        </w:rPr>
        <w:t xml:space="preserve">rate of change</w:t>
      </w:r>
      <w:r>
        <w:t xml:space="preserve"> </w:t>
      </w:r>
      <w:r>
        <w:t xml:space="preserve">(for other types)</w:t>
      </w:r>
      <w:r>
        <w:t xml:space="preserve"> </w:t>
      </w:r>
      <w:r>
        <w:t xml:space="preserve">* Any</w:t>
      </w:r>
      <w:r>
        <w:t xml:space="preserve"> </w:t>
      </w:r>
      <w:r>
        <w:rPr>
          <w:b/>
          <w:bCs/>
        </w:rPr>
        <w:t xml:space="preserve">maximum or minimum</w:t>
      </w:r>
      <w:r>
        <w:t xml:space="preserve"> </w:t>
      </w:r>
      <w:r>
        <w:t xml:space="preserve">values and where they occur</w:t>
      </w:r>
      <w:r>
        <w:t xml:space="preserve"> </w:t>
      </w:r>
      <w:r>
        <w:t xml:space="preserve">* The</w:t>
      </w:r>
      <w:r>
        <w:t xml:space="preserve"> </w:t>
      </w:r>
      <w:r>
        <w:rPr>
          <w:b/>
          <w:bCs/>
        </w:rPr>
        <w:t xml:space="preserve">intervals</w:t>
      </w:r>
      <w:r>
        <w:t xml:space="preserve"> </w:t>
      </w:r>
      <w:r>
        <w:t xml:space="preserve">where the function is increasing or decreasing</w:t>
      </w:r>
      <w:r>
        <w:t xml:space="preserve"> </w:t>
      </w:r>
      <w:r>
        <w:t xml:space="preserve">* The</w:t>
      </w:r>
      <w:r>
        <w:t xml:space="preserve"> </w:t>
      </w:r>
      <w:r>
        <w:rPr>
          <w:b/>
          <w:bCs/>
        </w:rPr>
        <w:t xml:space="preserve">intervals</w:t>
      </w:r>
      <w:r>
        <w:t xml:space="preserve"> </w:t>
      </w:r>
      <w:r>
        <w:t xml:space="preserve">where the function is concave up or concave down</w:t>
      </w:r>
    </w:p>
    <w:p>
      <w:r>
        <w:pict>
          <v:rect style="width:0;height:1.5pt" o:hralign="center" o:hrstd="t" o:hr="t"/>
        </w:pict>
      </w:r>
    </w:p>
    <w:bookmarkEnd w:id="414"/>
    <w:bookmarkEnd w:id="415"/>
    <w:bookmarkStart w:id="419" w:name="intervals-of-increase-and-decrease"/>
    <w:p>
      <w:pPr>
        <w:pStyle w:val="Heading2"/>
      </w:pPr>
      <w:r>
        <w:t xml:space="preserve">6.9 — Intervals of Increase and Decrease</w:t>
      </w:r>
    </w:p>
    <w:bookmarkStart w:id="416" w:name="definitions"/>
    <w:p>
      <w:pPr>
        <w:pStyle w:val="Heading3"/>
      </w:pPr>
      <w:r>
        <w:t xml:space="preserve">6.9.1 — Definitions</w:t>
      </w:r>
    </w:p>
    <w:p>
      <w:pPr>
        <w:pStyle w:val="FirstParagraph"/>
      </w:pPr>
      <w:r>
        <w:t xml:space="preserve">A function</w:t>
      </w:r>
      <w:r>
        <w:t xml:space="preserve"> </w:t>
      </w:r>
      <m:oMath>
        <m:r>
          <m:t>f</m:t>
        </m:r>
      </m:oMath>
      <w:r>
        <w:t xml:space="preserve"> </w:t>
      </w:r>
      <w:r>
        <w:t xml:space="preserve">is</w:t>
      </w:r>
      <w:r>
        <w:t xml:space="preserve"> </w:t>
      </w:r>
      <w:r>
        <w:rPr>
          <w:b/>
          <w:bCs/>
        </w:rPr>
        <w:t xml:space="preserve">increasing</w:t>
      </w:r>
      <w:r>
        <w:t xml:space="preserve"> </w:t>
      </w:r>
      <w:r>
        <w:t xml:space="preserve">on an interval if,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also increases. Formally: for any</w:t>
      </w:r>
      <w:r>
        <w:t xml:space="preserve"> </w:t>
      </w:r>
      <m:oMath>
        <m:sSub>
          <m:e>
            <m:r>
              <m:t>x</m:t>
            </m:r>
          </m:e>
          <m:sub>
            <m:r>
              <m:t>1</m:t>
            </m:r>
          </m:sub>
        </m:sSub>
        <m:r>
          <m:rPr>
            <m:sty m:val="p"/>
          </m:rPr>
          <m:t>&lt;</m:t>
        </m:r>
        <m:sSub>
          <m:e>
            <m:r>
              <m:t>x</m:t>
            </m:r>
          </m:e>
          <m:sub>
            <m:r>
              <m:t>2</m:t>
            </m:r>
          </m:sub>
        </m:sSub>
      </m:oMath>
      <w:r>
        <w:t xml:space="preserve"> </w:t>
      </w:r>
      <w:r>
        <w:t xml:space="preserve">in the interval,</w:t>
      </w:r>
      <w:r>
        <w:t xml:space="preserve"> </w:t>
      </w:r>
      <m:oMath>
        <m:r>
          <m:t>f</m:t>
        </m:r>
        <m:d>
          <m:dPr>
            <m:begChr m:val="("/>
            <m:endChr m:val=")"/>
            <m:sepChr m:val=""/>
            <m:grow/>
          </m:dPr>
          <m:e>
            <m:sSub>
              <m:e>
                <m:r>
                  <m:t>x</m:t>
                </m:r>
              </m:e>
              <m:sub>
                <m:r>
                  <m:t>1</m:t>
                </m:r>
              </m:sub>
            </m:sSub>
          </m:e>
        </m:d>
        <m:r>
          <m:rPr>
            <m:sty m:val="p"/>
          </m:rPr>
          <m:t>&lt;</m:t>
        </m:r>
        <m:r>
          <m:t>f</m:t>
        </m:r>
        <m:d>
          <m:dPr>
            <m:begChr m:val="("/>
            <m:endChr m:val=")"/>
            <m:sepChr m:val=""/>
            <m:grow/>
          </m:dPr>
          <m:e>
            <m:sSub>
              <m:e>
                <m:r>
                  <m:t>x</m:t>
                </m:r>
              </m:e>
              <m:sub>
                <m:r>
                  <m:t>2</m:t>
                </m:r>
              </m:sub>
            </m:sSub>
          </m:e>
        </m:d>
      </m:oMath>
      <w:r>
        <w:t xml:space="preserve">.</w:t>
      </w:r>
    </w:p>
    <w:p>
      <w:pPr>
        <w:pStyle w:val="BodyText"/>
      </w:pPr>
      <w:r>
        <w:t xml:space="preserve">A function</w:t>
      </w:r>
      <w:r>
        <w:t xml:space="preserve"> </w:t>
      </w:r>
      <m:oMath>
        <m:r>
          <m:t>f</m:t>
        </m:r>
      </m:oMath>
      <w:r>
        <w:t xml:space="preserve"> </w:t>
      </w:r>
      <w:r>
        <w:t xml:space="preserve">is</w:t>
      </w:r>
      <w:r>
        <w:t xml:space="preserve"> </w:t>
      </w:r>
      <w:r>
        <w:rPr>
          <w:b/>
          <w:bCs/>
        </w:rPr>
        <w:t xml:space="preserve">decreasing</w:t>
      </w:r>
      <w:r>
        <w:t xml:space="preserve"> </w:t>
      </w:r>
      <w:r>
        <w:t xml:space="preserve">on an interval if,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decreases. Formally: for any</w:t>
      </w:r>
      <w:r>
        <w:t xml:space="preserve"> </w:t>
      </w:r>
      <m:oMath>
        <m:sSub>
          <m:e>
            <m:r>
              <m:t>x</m:t>
            </m:r>
          </m:e>
          <m:sub>
            <m:r>
              <m:t>1</m:t>
            </m:r>
          </m:sub>
        </m:sSub>
        <m:r>
          <m:rPr>
            <m:sty m:val="p"/>
          </m:rPr>
          <m:t>&lt;</m:t>
        </m:r>
        <m:sSub>
          <m:e>
            <m:r>
              <m:t>x</m:t>
            </m:r>
          </m:e>
          <m:sub>
            <m:r>
              <m:t>2</m:t>
            </m:r>
          </m:sub>
        </m:sSub>
      </m:oMath>
      <w:r>
        <w:t xml:space="preserve"> </w:t>
      </w:r>
      <w:r>
        <w:t xml:space="preserve">in the interval,</w:t>
      </w:r>
      <w:r>
        <w:t xml:space="preserve"> </w:t>
      </w:r>
      <m:oMath>
        <m:r>
          <m:t>f</m:t>
        </m:r>
        <m:d>
          <m:dPr>
            <m:begChr m:val="("/>
            <m:endChr m:val=")"/>
            <m:sepChr m:val=""/>
            <m:grow/>
          </m:dPr>
          <m:e>
            <m:sSub>
              <m:e>
                <m:r>
                  <m:t>x</m:t>
                </m:r>
              </m:e>
              <m:sub>
                <m:r>
                  <m:t>1</m:t>
                </m:r>
              </m:sub>
            </m:sSub>
          </m:e>
        </m:d>
        <m:r>
          <m:rPr>
            <m:sty m:val="p"/>
          </m:rPr>
          <m:t>&gt;</m:t>
        </m:r>
        <m:r>
          <m:t>f</m:t>
        </m:r>
        <m:d>
          <m:dPr>
            <m:begChr m:val="("/>
            <m:endChr m:val=")"/>
            <m:sepChr m:val=""/>
            <m:grow/>
          </m:dPr>
          <m:e>
            <m:sSub>
              <m:e>
                <m:r>
                  <m:t>x</m:t>
                </m:r>
              </m:e>
              <m:sub>
                <m:r>
                  <m:t>2</m:t>
                </m:r>
              </m:sub>
            </m:sSub>
          </m:e>
        </m:d>
      </m:oMath>
      <w:r>
        <w:t xml:space="preserve">.</w:t>
      </w:r>
    </w:p>
    <w:p>
      <w:pPr>
        <w:pStyle w:val="BodyText"/>
      </w:pPr>
      <w:r>
        <w:t xml:space="preserve">A function is</w:t>
      </w:r>
      <w:r>
        <w:t xml:space="preserve"> </w:t>
      </w:r>
      <w:r>
        <w:rPr>
          <w:b/>
          <w:bCs/>
        </w:rPr>
        <w:t xml:space="preserve">constant</w:t>
      </w:r>
      <w:r>
        <w:t xml:space="preserve"> </w:t>
      </w:r>
      <w:r>
        <w:t xml:space="preserve">on an interval if</w:t>
      </w:r>
      <w:r>
        <w:t xml:space="preserve"> </w:t>
      </w:r>
      <m:oMath>
        <m:r>
          <m:t>f</m:t>
        </m:r>
        <m:d>
          <m:dPr>
            <m:begChr m:val="("/>
            <m:endChr m:val=")"/>
            <m:sepChr m:val=""/>
            <m:grow/>
          </m:dPr>
          <m:e>
            <m:r>
              <m:t>x</m:t>
            </m:r>
          </m:e>
        </m:d>
      </m:oMath>
      <w:r>
        <w:t xml:space="preserve"> </w:t>
      </w:r>
      <w:r>
        <w:t xml:space="preserve">does not change as</w:t>
      </w:r>
      <w:r>
        <w:t xml:space="preserve"> </w:t>
      </w:r>
      <m:oMath>
        <m:r>
          <m:t>x</m:t>
        </m:r>
      </m:oMath>
      <w:r>
        <w:t xml:space="preserve"> </w:t>
      </w:r>
      <w:r>
        <w:t xml:space="preserve">increases.</w:t>
      </w:r>
    </w:p>
    <w:bookmarkEnd w:id="416"/>
    <w:bookmarkStart w:id="417" w:name="identifying-intervals-from-graphs"/>
    <w:p>
      <w:pPr>
        <w:pStyle w:val="Heading3"/>
      </w:pPr>
      <w:r>
        <w:t xml:space="preserve">6.9.2 — Identifying Intervals from Graphs</w:t>
      </w:r>
    </w:p>
    <w:p>
      <w:pPr>
        <w:pStyle w:val="FirstParagraph"/>
      </w:pPr>
      <w:r>
        <w:t xml:space="preserve">To determine where a function is increasing or decreasing from its graph:</w:t>
      </w:r>
      <w:r>
        <w:t xml:space="preserve"> </w:t>
      </w:r>
      <w:r>
        <w:t xml:space="preserve">* Trace the graph from left to right.</w:t>
      </w:r>
      <w:r>
        <w:t xml:space="preserve"> </w:t>
      </w:r>
      <w:r>
        <w:t xml:space="preserve">* If the graph goes</w:t>
      </w:r>
      <w:r>
        <w:t xml:space="preserve"> </w:t>
      </w:r>
      <w:r>
        <w:rPr>
          <w:b/>
          <w:bCs/>
        </w:rPr>
        <w:t xml:space="preserve">uphill</w:t>
      </w:r>
      <w:r>
        <w:t xml:space="preserve"> </w:t>
      </w:r>
      <w:r>
        <w:t xml:space="preserve">(rising), the function is increasing.</w:t>
      </w:r>
      <w:r>
        <w:t xml:space="preserve"> </w:t>
      </w:r>
      <w:r>
        <w:t xml:space="preserve">* If the graph goes</w:t>
      </w:r>
      <w:r>
        <w:t xml:space="preserve"> </w:t>
      </w:r>
      <w:r>
        <w:rPr>
          <w:b/>
          <w:bCs/>
        </w:rPr>
        <w:t xml:space="preserve">downhill</w:t>
      </w:r>
      <w:r>
        <w:t xml:space="preserve"> </w:t>
      </w:r>
      <w:r>
        <w:t xml:space="preserve">(falling), the function is decreasing.</w:t>
      </w:r>
      <w:r>
        <w:t xml:space="preserve"> </w:t>
      </w:r>
      <w:r>
        <w:t xml:space="preserve">* If the graph is</w:t>
      </w:r>
      <w:r>
        <w:t xml:space="preserve"> </w:t>
      </w:r>
      <w:r>
        <w:rPr>
          <w:b/>
          <w:bCs/>
        </w:rPr>
        <w:t xml:space="preserve">flat</w:t>
      </w:r>
      <w:r>
        <w:t xml:space="preserve"> </w:t>
      </w:r>
      <w:r>
        <w:t xml:space="preserve">(horizontal), the function is constant.</w:t>
      </w:r>
    </w:p>
    <w:p>
      <w:pPr>
        <w:pStyle w:val="BodyText"/>
      </w:pPr>
      <w:r>
        <w:rPr>
          <w:b/>
          <w:bCs/>
        </w:rPr>
        <w:t xml:space="preserve">Example:</w:t>
      </w:r>
      <w:r>
        <w:t xml:space="preserve"> </w:t>
      </w:r>
      <w:r>
        <w:t xml:space="preserve">For</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 Increasing on</w:t>
      </w:r>
      <w:r>
        <w:t xml:space="preserve"> </w:t>
      </w:r>
      <m:oMath>
        <m:d>
          <m:dPr>
            <m:begChr m:val="("/>
            <m:endChr m:val=")"/>
            <m:sepChr m:val=""/>
            <m:grow/>
          </m:dPr>
          <m:e>
            <m:r>
              <m:t>0</m:t>
            </m:r>
            <m:r>
              <m:rPr>
                <m:sty m:val="p"/>
              </m:rPr>
              <m:t>,</m:t>
            </m:r>
            <m:r>
              <m:rPr>
                <m:sty m:val="p"/>
              </m:rPr>
              <m:t>∞</m:t>
            </m:r>
          </m:e>
        </m:d>
      </m:oMath>
      <w:r>
        <w:t xml:space="preserve"> </w:t>
      </w:r>
      <w:r>
        <w:t xml:space="preserve">* The function changes from decreasing to increasing at</w:t>
      </w:r>
      <w:r>
        <w:t xml:space="preserve"> </w:t>
      </w:r>
      <m:oMath>
        <m:r>
          <m:t>x</m:t>
        </m:r>
        <m:r>
          <m:rPr>
            <m:sty m:val="p"/>
          </m:rPr>
          <m:t>=</m:t>
        </m:r>
        <m:r>
          <m:t>0</m:t>
        </m:r>
      </m:oMath>
      <w:r>
        <w:t xml:space="preserve"> </w:t>
      </w:r>
      <w:r>
        <w:t xml:space="preserve">(the vertex).</w:t>
      </w:r>
    </w:p>
    <w:bookmarkEnd w:id="417"/>
    <w:bookmarkStart w:id="418" w:name="local-and-global-extrema"/>
    <w:p>
      <w:pPr>
        <w:pStyle w:val="Heading3"/>
      </w:pPr>
      <w:r>
        <w:t xml:space="preserve">6.9.3 — Local and Global Extrema</w:t>
      </w:r>
    </w:p>
    <w:p>
      <w:pPr>
        <w:pStyle w:val="FirstParagraph"/>
      </w:pPr>
      <w:r>
        <w:t xml:space="preserve">A</w:t>
      </w:r>
      <w:r>
        <w:t xml:space="preserve"> </w:t>
      </w:r>
      <w:r>
        <w:rPr>
          <w:b/>
          <w:bCs/>
        </w:rPr>
        <w:t xml:space="preserve">local maximum</w:t>
      </w:r>
      <w:r>
        <w:t xml:space="preserve"> </w:t>
      </w:r>
      <w:r>
        <w:t xml:space="preserve">(or relative maximum) is a point where the function changes from increasing to decreasing. It is the highest point in its immediate neighborhood.</w:t>
      </w:r>
    </w:p>
    <w:p>
      <w:pPr>
        <w:pStyle w:val="BodyText"/>
      </w:pPr>
      <w:r>
        <w:t xml:space="preserve">A</w:t>
      </w:r>
      <w:r>
        <w:t xml:space="preserve"> </w:t>
      </w:r>
      <w:r>
        <w:rPr>
          <w:b/>
          <w:bCs/>
        </w:rPr>
        <w:t xml:space="preserve">local minimum</w:t>
      </w:r>
      <w:r>
        <w:t xml:space="preserve"> </w:t>
      </w:r>
      <w:r>
        <w:t xml:space="preserve">(or relative minimum) is a point where the function changes from decreasing to increasing. It is the lowest point in its immediate neighborhood.</w:t>
      </w:r>
    </w:p>
    <w:p>
      <w:pPr>
        <w:pStyle w:val="BodyText"/>
      </w:pPr>
      <w:r>
        <w:t xml:space="preserve">A</w:t>
      </w:r>
      <w:r>
        <w:t xml:space="preserve"> </w:t>
      </w:r>
      <w:r>
        <w:rPr>
          <w:b/>
          <w:bCs/>
        </w:rPr>
        <w:t xml:space="preserve">global maximum</w:t>
      </w:r>
      <w:r>
        <w:t xml:space="preserve"> </w:t>
      </w:r>
      <w:r>
        <w:t xml:space="preserve">(or absolute maximum) is the highest point on the entire graph (over the domain of interest).</w:t>
      </w:r>
    </w:p>
    <w:p>
      <w:pPr>
        <w:pStyle w:val="BodyText"/>
      </w:pPr>
      <w:r>
        <w:t xml:space="preserve">A</w:t>
      </w:r>
      <w:r>
        <w:t xml:space="preserve"> </w:t>
      </w:r>
      <w:r>
        <w:rPr>
          <w:b/>
          <w:bCs/>
        </w:rPr>
        <w:t xml:space="preserve">global minimum</w:t>
      </w:r>
      <w:r>
        <w:t xml:space="preserve"> </w:t>
      </w:r>
      <w:r>
        <w:t xml:space="preserve">(or absolute minimum) is the lowest point on the entire graph.</w:t>
      </w:r>
    </w:p>
    <w:p>
      <w:pPr>
        <w:pStyle w:val="BodyText"/>
      </w:pPr>
      <w:r>
        <w:rPr>
          <w:b/>
          <w:bCs/>
        </w:rPr>
        <w:t xml:space="preserve">For the ACT:</w:t>
      </w:r>
      <w:r>
        <w:t xml:space="preserve"> </w:t>
      </w:r>
      <w:r>
        <w:t xml:space="preserve">The most common extrema questions involve quadratic functions, where the vertex is the global maximum (if</w:t>
      </w:r>
      <w:r>
        <w:t xml:space="preserve"> </w:t>
      </w:r>
      <m:oMath>
        <m:r>
          <m:t>a</m:t>
        </m:r>
        <m:r>
          <m:rPr>
            <m:sty m:val="p"/>
          </m:rPr>
          <m:t>&lt;</m:t>
        </m:r>
        <m:r>
          <m:t>0</m:t>
        </m:r>
      </m:oMath>
      <w:r>
        <w:t xml:space="preserve">) or global minimum (if</w:t>
      </w:r>
      <w:r>
        <w:t xml:space="preserve"> </w:t>
      </w:r>
      <m:oMath>
        <m:r>
          <m:t>a</m:t>
        </m:r>
        <m:r>
          <m:rPr>
            <m:sty m:val="p"/>
          </m:rPr>
          <m:t>&gt;</m:t>
        </m:r>
        <m:r>
          <m:t>0</m:t>
        </m:r>
      </m:oMath>
      <w:r>
        <w:t xml:space="preserve">).</w:t>
      </w:r>
    </w:p>
    <w:p>
      <w:r>
        <w:pict>
          <v:rect style="width:0;height:1.5pt" o:hralign="center" o:hrstd="t" o:hr="t"/>
        </w:pict>
      </w:r>
    </w:p>
    <w:bookmarkEnd w:id="418"/>
    <w:bookmarkEnd w:id="419"/>
    <w:bookmarkStart w:id="423" w:name="end-behavior"/>
    <w:p>
      <w:pPr>
        <w:pStyle w:val="Heading2"/>
      </w:pPr>
      <w:r>
        <w:t xml:space="preserve">6.10 — End Behavior</w:t>
      </w:r>
    </w:p>
    <w:bookmarkStart w:id="420" w:name="definition"/>
    <w:p>
      <w:pPr>
        <w:pStyle w:val="Heading3"/>
      </w:pPr>
      <w:r>
        <w:t xml:space="preserve">6.10.1 — Definition</w:t>
      </w:r>
    </w:p>
    <w:p>
      <w:pPr>
        <w:pStyle w:val="FirstParagraph"/>
      </w:pPr>
      <w:r>
        <w:rPr>
          <w:b/>
          <w:bCs/>
        </w:rPr>
        <w:t xml:space="preserve">End behavior</w:t>
      </w:r>
      <w:r>
        <w:t xml:space="preserve"> </w:t>
      </w:r>
      <w:r>
        <w:t xml:space="preserve">describes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infinity (</w:t>
      </w:r>
      <m:oMath>
        <m:r>
          <m:t>x</m:t>
        </m:r>
        <m:r>
          <m:rPr>
            <m:sty m:val="p"/>
          </m:rPr>
          <m:t>→</m:t>
        </m:r>
        <m:r>
          <m:rPr>
            <m:sty m:val="p"/>
          </m:rPr>
          <m:t>+</m:t>
        </m:r>
        <m:r>
          <m:rPr>
            <m:sty m:val="p"/>
          </m:rPr>
          <m:t>∞</m:t>
        </m:r>
      </m:oMath>
      <w:r>
        <w:t xml:space="preserve">) and negative infinity (</w:t>
      </w:r>
      <m:oMath>
        <m:r>
          <m:t>x</m:t>
        </m:r>
        <m:r>
          <m:rPr>
            <m:sty m:val="p"/>
          </m:rPr>
          <m:t>→</m:t>
        </m:r>
        <m:r>
          <m:rPr>
            <m:sty m:val="p"/>
          </m:rPr>
          <m:t>−</m:t>
        </m:r>
        <m:r>
          <m:rPr>
            <m:sty m:val="p"/>
          </m:rPr>
          <m:t>∞</m:t>
        </m:r>
      </m:oMath>
      <w:r>
        <w:t xml:space="preserve">).</w:t>
      </w:r>
    </w:p>
    <w:bookmarkEnd w:id="420"/>
    <w:bookmarkStart w:id="421" w:name="end-behavior-of-common-parent-functions"/>
    <w:p>
      <w:pPr>
        <w:pStyle w:val="Heading3"/>
      </w:pPr>
      <w:r>
        <w:t xml:space="preserve">6.10.2 — End Behavior of Common Parent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As</w:t>
            </w:r>
            <w:r>
              <w:t xml:space="preserve"> </w:t>
            </w:r>
            <m:oMath>
              <m:r>
                <m:t>x</m:t>
              </m:r>
              <m:r>
                <m:rPr>
                  <m:sty m:val="p"/>
                </m:rPr>
                <m:t>→</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r>
                <m:t>x</m:t>
              </m:r>
            </m:oMath>
            <w:r>
              <w:t xml:space="preserve"> </w:t>
            </w:r>
            <w:r>
              <w:t xml:space="preserve">(positive slope)</w:t>
            </w:r>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sSup>
                <m:e>
                  <m:r>
                    <m:t>x</m:t>
                  </m:r>
                </m:e>
                <m:sup>
                  <m:r>
                    <m:t>2</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sSup>
                <m:e>
                  <m:r>
                    <m:t>x</m:t>
                  </m:r>
                </m:e>
                <m:sup>
                  <m:r>
                    <m:t>3</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rad>
                <m:radPr>
                  <m:degHide m:val="on"/>
                </m:radPr>
                <m:deg/>
                <m:e>
                  <m:r>
                    <m:t>x</m:t>
                  </m:r>
                </m:e>
              </m:rad>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w:r>
              <w:t xml:space="preserve">Not defined for</w:t>
            </w:r>
            <w:r>
              <w:t xml:space="preserve"> </w:t>
            </w:r>
            <m:oMath>
              <m:r>
                <m:t>x</m:t>
              </m:r>
              <m:r>
                <m:rPr>
                  <m:sty m:val="p"/>
                </m:rPr>
                <m:t>&lt;</m:t>
              </m:r>
              <m:r>
                <m:t>0</m:t>
              </m:r>
            </m:oMath>
          </w:p>
        </w:tc>
      </w:tr>
      <w:tr>
        <w:tc>
          <w:tcPr/>
          <w:p>
            <w:pPr>
              <w:pStyle w:val="Compact"/>
              <w:jc w:val="left"/>
            </w:pPr>
            <m:oMath>
              <m:r>
                <m:t>f</m:t>
              </m:r>
              <m:d>
                <m:dPr>
                  <m:begChr m:val="("/>
                  <m:endChr m:val=")"/>
                  <m:sepChr m:val=""/>
                  <m:grow/>
                </m:dPr>
                <m:e>
                  <m:r>
                    <m:t>x</m:t>
                  </m:r>
                </m:e>
              </m:d>
              <m:r>
                <m:rPr>
                  <m:sty m:val="p"/>
                </m:rPr>
                <m:t>=</m:t>
              </m:r>
              <m:f>
                <m:fPr>
                  <m:type m:val="bar"/>
                </m:fPr>
                <m:num>
                  <m:r>
                    <m:t>1</m:t>
                  </m:r>
                </m:num>
                <m:den>
                  <m:r>
                    <m:t>x</m:t>
                  </m:r>
                </m:den>
              </m:f>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r>
      <w:tr>
        <w:tc>
          <w:tcPr/>
          <w:p>
            <w:pPr>
              <w:pStyle w:val="Compact"/>
              <w:jc w:val="left"/>
            </w:pPr>
            <m:oMath>
              <m:r>
                <m:t>f</m:t>
              </m:r>
              <m:d>
                <m:dPr>
                  <m:begChr m:val="("/>
                  <m:endChr m:val=")"/>
                  <m:sepChr m:val=""/>
                  <m:grow/>
                </m:dPr>
                <m:e>
                  <m:r>
                    <m:t>x</m:t>
                  </m:r>
                </m:e>
              </m:d>
              <m:r>
                <m:rPr>
                  <m:sty m:val="p"/>
                </m:rPr>
                <m:t>=</m:t>
              </m:r>
              <m:sSup>
                <m:e>
                  <m:r>
                    <m:t>2</m:t>
                  </m:r>
                </m:e>
                <m:sup>
                  <m:r>
                    <m:t>x</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r>
      <w:tr>
        <w:tc>
          <w:tcPr/>
          <w:p>
            <w:pPr>
              <w:pStyle w:val="Compact"/>
              <w:jc w:val="left"/>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w:r>
              <w:t xml:space="preserve">Not defined for</w:t>
            </w:r>
            <w:r>
              <w:t xml:space="preserve"> </w:t>
            </w:r>
            <m:oMath>
              <m:r>
                <m:t>x</m:t>
              </m:r>
              <m:r>
                <m:rPr>
                  <m:sty m:val="p"/>
                </m:rPr>
                <m:t>≤</m:t>
              </m:r>
              <m:r>
                <m:t>0</m:t>
              </m:r>
            </m:oMath>
          </w:p>
        </w:tc>
      </w:tr>
    </w:tbl>
    <w:bookmarkEnd w:id="421"/>
    <w:bookmarkStart w:id="422" w:name="end-behavior-of-polynomial-functions"/>
    <w:p>
      <w:pPr>
        <w:pStyle w:val="Heading3"/>
      </w:pPr>
      <w:r>
        <w:t xml:space="preserve">6.10.3 — End Behavior of Polynomial Functions</w:t>
      </w:r>
    </w:p>
    <w:p>
      <w:pPr>
        <w:pStyle w:val="FirstParagraph"/>
      </w:pPr>
      <w:r>
        <w:t xml:space="preserve">For polynomial functions, the end behavior is determined entirely by the</w:t>
      </w:r>
      <w:r>
        <w:t xml:space="preserve"> </w:t>
      </w:r>
      <w:r>
        <w:rPr>
          <w:b/>
          <w:bCs/>
        </w:rPr>
        <w:t xml:space="preserve">leading term</w:t>
      </w:r>
      <w:r>
        <w:t xml:space="preserve"> </w:t>
      </w:r>
      <w:r>
        <w:t xml:space="preserve">(the term with the highest power of</w:t>
      </w:r>
      <w:r>
        <w:t xml:space="preserve"> </w:t>
      </w:r>
      <m:oMath>
        <m:r>
          <m:t>x</m:t>
        </m:r>
      </m:oMath>
      <w:r>
        <w:t xml:space="preserve">).</w:t>
      </w:r>
    </w:p>
    <w:p>
      <w:pPr>
        <w:pStyle w:val="Compact"/>
        <w:numPr>
          <w:ilvl w:val="0"/>
          <w:numId w:val="1141"/>
        </w:numPr>
      </w:pPr>
      <w:r>
        <w:t xml:space="preserve">If the degree is</w:t>
      </w:r>
      <w:r>
        <w:t xml:space="preserve"> </w:t>
      </w:r>
      <w:r>
        <w:rPr>
          <w:b/>
          <w:bCs/>
        </w:rPr>
        <w:t xml:space="preserve">even</w:t>
      </w:r>
      <w:r>
        <w:t xml:space="preserve"> </w:t>
      </w:r>
      <w:r>
        <w:t xml:space="preserve">and the leading coefficient is</w:t>
      </w:r>
      <w:r>
        <w:t xml:space="preserve"> </w:t>
      </w:r>
      <w:r>
        <w:rPr>
          <w:b/>
          <w:bCs/>
        </w:rPr>
        <w:t xml:space="preserve">positive</w:t>
      </w:r>
      <w:r>
        <w:t xml:space="preserve">: both ends go up (</w:t>
      </w:r>
      <m:oMath>
        <m:r>
          <m:t>f</m:t>
        </m:r>
        <m:d>
          <m:dPr>
            <m:begChr m:val="("/>
            <m:endChr m:val=")"/>
            <m:sepChr m:val=""/>
            <m:grow/>
          </m:dPr>
          <m:e>
            <m:r>
              <m:t>x</m:t>
            </m:r>
          </m:e>
        </m:d>
        <m:r>
          <m:rPr>
            <m:sty m:val="p"/>
          </m:rPr>
          <m:t>→</m:t>
        </m:r>
        <m:r>
          <m:rPr>
            <m:sty m:val="p"/>
          </m:rPr>
          <m:t>+</m:t>
        </m:r>
        <m:r>
          <m:rPr>
            <m:sty m:val="p"/>
          </m:rPr>
          <m:t>∞</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1"/>
        </w:numPr>
      </w:pPr>
      <w:r>
        <w:t xml:space="preserve">If the degree is</w:t>
      </w:r>
      <w:r>
        <w:t xml:space="preserve"> </w:t>
      </w:r>
      <w:r>
        <w:rPr>
          <w:b/>
          <w:bCs/>
        </w:rPr>
        <w:t xml:space="preserve">even</w:t>
      </w:r>
      <w:r>
        <w:t xml:space="preserve"> </w:t>
      </w:r>
      <w:r>
        <w:t xml:space="preserve">and the leading coefficient is</w:t>
      </w:r>
      <w:r>
        <w:t xml:space="preserve"> </w:t>
      </w:r>
      <w:r>
        <w:rPr>
          <w:b/>
          <w:bCs/>
        </w:rPr>
        <w:t xml:space="preserve">negative</w:t>
      </w:r>
      <w:r>
        <w:t xml:space="preserve">: both ends go down (</w:t>
      </w:r>
      <m:oMath>
        <m:r>
          <m:t>f</m:t>
        </m:r>
        <m:d>
          <m:dPr>
            <m:begChr m:val="("/>
            <m:endChr m:val=")"/>
            <m:sepChr m:val=""/>
            <m:grow/>
          </m:dPr>
          <m:e>
            <m:r>
              <m:t>x</m:t>
            </m:r>
          </m:e>
        </m:d>
        <m:r>
          <m:rPr>
            <m:sty m:val="p"/>
          </m:rPr>
          <m:t>→</m:t>
        </m:r>
        <m:r>
          <m:rPr>
            <m:sty m:val="p"/>
          </m:rPr>
          <m:t>−</m:t>
        </m:r>
        <m:r>
          <m:rPr>
            <m:sty m:val="p"/>
          </m:rPr>
          <m:t>∞</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1"/>
        </w:numPr>
      </w:pPr>
      <w:r>
        <w:t xml:space="preserve">If the degree is</w:t>
      </w:r>
      <w:r>
        <w:t xml:space="preserve"> </w:t>
      </w:r>
      <w:r>
        <w:rPr>
          <w:b/>
          <w:bCs/>
        </w:rPr>
        <w:t xml:space="preserve">odd</w:t>
      </w:r>
      <w:r>
        <w:t xml:space="preserve"> </w:t>
      </w:r>
      <w:r>
        <w:t xml:space="preserve">and the leading coefficient is</w:t>
      </w:r>
      <w:r>
        <w:t xml:space="preserve"> </w:t>
      </w:r>
      <w:r>
        <w:rPr>
          <w:b/>
          <w:bCs/>
        </w:rPr>
        <w:t xml:space="preserve">positive</w:t>
      </w:r>
      <w:r>
        <w:t xml:space="preserve">: the right end goes up, the left end goes down.</w:t>
      </w:r>
    </w:p>
    <w:p>
      <w:pPr>
        <w:pStyle w:val="Compact"/>
        <w:numPr>
          <w:ilvl w:val="0"/>
          <w:numId w:val="1141"/>
        </w:numPr>
      </w:pPr>
      <w:r>
        <w:t xml:space="preserve">If the degree is</w:t>
      </w:r>
      <w:r>
        <w:t xml:space="preserve"> </w:t>
      </w:r>
      <w:r>
        <w:rPr>
          <w:b/>
          <w:bCs/>
        </w:rPr>
        <w:t xml:space="preserve">odd</w:t>
      </w:r>
      <w:r>
        <w:t xml:space="preserve"> </w:t>
      </w:r>
      <w:r>
        <w:t xml:space="preserve">and the leading coefficient is</w:t>
      </w:r>
      <w:r>
        <w:t xml:space="preserve"> </w:t>
      </w:r>
      <w:r>
        <w:rPr>
          <w:b/>
          <w:bCs/>
        </w:rPr>
        <w:t xml:space="preserve">negative</w:t>
      </w:r>
      <w:r>
        <w:t xml:space="preserve">: the right end goes down, the left end goes up.</w:t>
      </w:r>
    </w:p>
    <w:p>
      <w:pPr>
        <w:pStyle w:val="FirstParagraph"/>
      </w:pPr>
      <w:r>
        <w:rPr>
          <w:b/>
          <w:bCs/>
        </w:rPr>
        <w:t xml:space="preserve">Mnemonic:</w:t>
      </w:r>
      <w:r>
        <w:t xml:space="preserve"> </w:t>
      </w:r>
      <w:r>
        <w:t xml:space="preserve">“</w:t>
      </w:r>
      <w:r>
        <w:t xml:space="preserve">Even = same direction on both ends. Odd = opposite directions.</w:t>
      </w:r>
      <w:r>
        <w:t xml:space="preserve">”</w:t>
      </w:r>
    </w:p>
    <w:p>
      <w:r>
        <w:pict>
          <v:rect style="width:0;height:1.5pt" o:hralign="center" o:hrstd="t" o:hr="t"/>
        </w:pict>
      </w:r>
    </w:p>
    <w:bookmarkEnd w:id="422"/>
    <w:bookmarkEnd w:id="423"/>
    <w:bookmarkStart w:id="428" w:name="zeros-of-a-function-rootsx-intercepts"/>
    <w:p>
      <w:pPr>
        <w:pStyle w:val="Heading2"/>
      </w:pPr>
      <w:r>
        <w:t xml:space="preserve">6.11 — Zeros of a Function (Roots/x-Intercepts)</w:t>
      </w:r>
    </w:p>
    <w:bookmarkStart w:id="424" w:name="definition-1"/>
    <w:p>
      <w:pPr>
        <w:pStyle w:val="Heading3"/>
      </w:pPr>
      <w:r>
        <w:t xml:space="preserve">6.11.1 — Definition</w:t>
      </w:r>
    </w:p>
    <w:p>
      <w:pPr>
        <w:pStyle w:val="FirstParagraph"/>
      </w:pPr>
      <w:r>
        <w:t xml:space="preserve">A</w:t>
      </w:r>
      <w:r>
        <w:t xml:space="preserve"> </w:t>
      </w:r>
      <w:r>
        <w:rPr>
          <w:b/>
          <w:bCs/>
        </w:rPr>
        <w:t xml:space="preserve">zero</w:t>
      </w:r>
      <w:r>
        <w:t xml:space="preserve"> </w:t>
      </w:r>
      <w:r>
        <w:t xml:space="preserve">of a function</w:t>
      </w:r>
      <w:r>
        <w:t xml:space="preserve"> </w:t>
      </w:r>
      <m:oMath>
        <m:r>
          <m:t>f</m:t>
        </m:r>
      </m:oMath>
      <w:r>
        <w:t xml:space="preserve"> </w:t>
      </w:r>
      <w:r>
        <w:t xml:space="preserve">is any value</w:t>
      </w:r>
      <w:r>
        <w:t xml:space="preserve"> </w:t>
      </w:r>
      <m:oMath>
        <m:r>
          <m:t>x</m:t>
        </m:r>
        <m:r>
          <m:rPr>
            <m:sty m:val="p"/>
          </m:rPr>
          <m:t>=</m:t>
        </m:r>
        <m:r>
          <m:t>a</m:t>
        </m:r>
      </m:oMath>
      <w:r>
        <w:t xml:space="preserve"> </w:t>
      </w:r>
      <w:r>
        <w:t xml:space="preserve">such that</w:t>
      </w:r>
      <w:r>
        <w:t xml:space="preserve"> </w:t>
      </w:r>
      <m:oMath>
        <m:r>
          <m:t>f</m:t>
        </m:r>
        <m:d>
          <m:dPr>
            <m:begChr m:val="("/>
            <m:endChr m:val=")"/>
            <m:sepChr m:val=""/>
            <m:grow/>
          </m:dPr>
          <m:e>
            <m:r>
              <m:t>a</m:t>
            </m:r>
          </m:e>
        </m:d>
        <m:r>
          <m:rPr>
            <m:sty m:val="p"/>
          </m:rPr>
          <m:t>=</m:t>
        </m:r>
        <m:r>
          <m:t>0</m:t>
        </m:r>
      </m:oMath>
      <w:r>
        <w:t xml:space="preserve">. Graphically, the zeros are the</w:t>
      </w:r>
      <w:r>
        <w:t xml:space="preserve"> </w:t>
      </w:r>
      <m:oMath>
        <m:r>
          <m:t>x</m:t>
        </m:r>
      </m:oMath>
      <w:r>
        <w:t xml:space="preserve">-intercepts of the graph—the points where the graph crosses or touches the</w:t>
      </w:r>
      <w:r>
        <w:t xml:space="preserve"> </w:t>
      </w:r>
      <m:oMath>
        <m:r>
          <m:t>x</m:t>
        </m:r>
      </m:oMath>
      <w:r>
        <w:t xml:space="preserve">-axis.</w:t>
      </w:r>
    </w:p>
    <w:bookmarkEnd w:id="424"/>
    <w:bookmarkStart w:id="425" w:name="finding-zeros-algebraically"/>
    <w:p>
      <w:pPr>
        <w:pStyle w:val="Heading3"/>
      </w:pPr>
      <w:r>
        <w:t xml:space="preserve">6.11.2 — Finding Zeros Algebraically</w:t>
      </w:r>
    </w:p>
    <w:p>
      <w:pPr>
        <w:pStyle w:val="FirstParagraph"/>
      </w:pPr>
      <w:r>
        <w:t xml:space="preserve">To find the zeros of a function, set</w:t>
      </w:r>
      <w:r>
        <w:t xml:space="preserve"> </w:t>
      </w:r>
      <m:oMath>
        <m:r>
          <m:t>f</m:t>
        </m:r>
        <m:d>
          <m:dPr>
            <m:begChr m:val="("/>
            <m:endChr m:val=")"/>
            <m:sepChr m:val=""/>
            <m:grow/>
          </m:dPr>
          <m:e>
            <m:r>
              <m:t>x</m:t>
            </m:r>
          </m:e>
        </m:d>
        <m:r>
          <m:rPr>
            <m:sty m:val="p"/>
          </m:rPr>
          <m:t>=</m:t>
        </m:r>
        <m:r>
          <m:t>0</m:t>
        </m:r>
      </m:oMath>
      <w:r>
        <w:t xml:space="preserve"> </w:t>
      </w:r>
      <w:r>
        <w:t xml:space="preserve">and solve for</w:t>
      </w:r>
      <w:r>
        <w:t xml:space="preserve"> </w:t>
      </w:r>
      <m:oMath>
        <m:r>
          <m:t>x</m:t>
        </m:r>
      </m:oMath>
      <w:r>
        <w:t xml:space="preserve">.</w:t>
      </w:r>
    </w:p>
    <w:p>
      <w:pPr>
        <w:pStyle w:val="BodyText"/>
      </w:pPr>
      <w:r>
        <w:rPr>
          <w:b/>
          <w:bCs/>
        </w:rPr>
        <w:t xml:space="preserve">Example:</w:t>
      </w:r>
      <w:r>
        <w:t xml:space="preserve"> </w:t>
      </w:r>
      <w:r>
        <w:t xml:space="preserve">Find the zeros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w:t>
      </w:r>
    </w:p>
    <w:p>
      <w:pPr>
        <w:pStyle w:val="BodyText"/>
      </w:pPr>
      <m:oMathPara>
        <m:oMathParaPr>
          <m:jc m:val="center"/>
        </m:oMathParaPr>
        <m:oMath>
          <m:sSup>
            <m:e>
              <m:r>
                <m:t>x</m:t>
              </m:r>
            </m:e>
            <m:sup>
              <m:r>
                <m:t>2</m:t>
              </m:r>
            </m:sup>
          </m:sSup>
          <m:r>
            <m:rPr>
              <m:sty m:val="p"/>
            </m:rPr>
            <m:t>−</m:t>
          </m:r>
          <m:r>
            <m:t>5</m:t>
          </m:r>
          <m:r>
            <m:t>x</m:t>
          </m:r>
          <m:r>
            <m:rPr>
              <m:sty m:val="p"/>
            </m:rPr>
            <m:t>+</m:t>
          </m:r>
          <m:r>
            <m:t>6</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0</m:t>
          </m:r>
        </m:oMath>
      </m:oMathPara>
    </w:p>
    <w:p>
      <w:pPr>
        <w:pStyle w:val="FirstParagraph"/>
      </w:pPr>
      <m:oMathPara>
        <m:oMathParaPr>
          <m:jc m:val="center"/>
        </m:oMathParaPr>
        <m:oMath>
          <m:r>
            <m:t>x</m:t>
          </m:r>
          <m:r>
            <m:rPr>
              <m:sty m:val="p"/>
            </m:rPr>
            <m:t>=</m:t>
          </m:r>
          <m:r>
            <m:t>2</m:t>
          </m:r>
          <m:r>
            <m:t> </m:t>
          </m:r>
          <m:r>
            <m:rPr>
              <m:nor/>
              <m:sty m:val="p"/>
            </m:rPr>
            <m:t>or</m:t>
          </m:r>
          <m:r>
            <m:t> </m:t>
          </m:r>
          <m:r>
            <m:t>x</m:t>
          </m:r>
          <m:r>
            <m:rPr>
              <m:sty m:val="p"/>
            </m:rPr>
            <m:t>=</m:t>
          </m:r>
          <m:r>
            <m:t>3</m:t>
          </m:r>
        </m:oMath>
      </m:oMathPara>
    </w:p>
    <w:p>
      <w:pPr>
        <w:pStyle w:val="FirstParagraph"/>
      </w:pPr>
      <w:r>
        <w:t xml:space="preserve">The zeros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The graph crosses the</w:t>
      </w:r>
      <w:r>
        <w:t xml:space="preserve"> </w:t>
      </w:r>
      <m:oMath>
        <m:r>
          <m:t>x</m:t>
        </m:r>
      </m:oMath>
      <w:r>
        <w:t xml:space="preserve">-axis at</w:t>
      </w:r>
      <w:r>
        <w:t xml:space="preserve"> </w:t>
      </w:r>
      <m:oMath>
        <m:d>
          <m:dPr>
            <m:begChr m:val="("/>
            <m:endChr m:val=")"/>
            <m:sepChr m:val=""/>
            <m:grow/>
          </m:dPr>
          <m:e>
            <m:r>
              <m:t>2</m:t>
            </m:r>
            <m:r>
              <m:rPr>
                <m:sty m:val="p"/>
              </m:rPr>
              <m:t>,</m:t>
            </m:r>
            <m:r>
              <m:t>0</m:t>
            </m:r>
          </m:e>
        </m:d>
      </m:oMath>
      <w:r>
        <w:t xml:space="preserve"> </w:t>
      </w:r>
      <w:r>
        <w:t xml:space="preserve">and</w:t>
      </w:r>
      <w:r>
        <w:t xml:space="preserve"> </w:t>
      </w:r>
      <m:oMath>
        <m:d>
          <m:dPr>
            <m:begChr m:val="("/>
            <m:endChr m:val=")"/>
            <m:sepChr m:val=""/>
            <m:grow/>
          </m:dPr>
          <m:e>
            <m:r>
              <m:t>3</m:t>
            </m:r>
            <m:r>
              <m:rPr>
                <m:sty m:val="p"/>
              </m:rPr>
              <m:t>,</m:t>
            </m:r>
            <m:r>
              <m:t>0</m:t>
            </m:r>
          </m:e>
        </m:d>
      </m:oMath>
      <w:r>
        <w:t xml:space="preserve">.</w:t>
      </w:r>
    </w:p>
    <w:bookmarkEnd w:id="425"/>
    <w:bookmarkStart w:id="426" w:name="multiplicity-of-zeros"/>
    <w:p>
      <w:pPr>
        <w:pStyle w:val="Heading3"/>
      </w:pPr>
      <w:r>
        <w:t xml:space="preserve">6.11.3 — Multiplicity of Zeros</w:t>
      </w:r>
    </w:p>
    <w:p>
      <w:pPr>
        <w:pStyle w:val="FirstParagraph"/>
      </w:pPr>
      <w:r>
        <w:t xml:space="preserve">The</w:t>
      </w:r>
      <w:r>
        <w:t xml:space="preserve"> </w:t>
      </w:r>
      <w:r>
        <w:rPr>
          <w:b/>
          <w:bCs/>
        </w:rPr>
        <w:t xml:space="preserve">multiplicity</w:t>
      </w:r>
      <w:r>
        <w:t xml:space="preserve"> </w:t>
      </w:r>
      <w:r>
        <w:t xml:space="preserve">of a zero is the number of times the corresponding factor appears in the factored form of the function.</w:t>
      </w:r>
    </w:p>
    <w:p>
      <w:pPr>
        <w:pStyle w:val="Compact"/>
        <w:numPr>
          <w:ilvl w:val="0"/>
          <w:numId w:val="1142"/>
        </w:numPr>
      </w:pPr>
      <w:r>
        <w:rPr>
          <w:b/>
          <w:bCs/>
        </w:rPr>
        <w:t xml:space="preserve">Odd multiplicity:</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the zero.</w:t>
      </w:r>
    </w:p>
    <w:p>
      <w:pPr>
        <w:pStyle w:val="Compact"/>
        <w:numPr>
          <w:ilvl w:val="0"/>
          <w:numId w:val="1142"/>
        </w:numPr>
      </w:pPr>
      <w:r>
        <w:rPr>
          <w:b/>
          <w:bCs/>
        </w:rPr>
        <w:t xml:space="preserve">Even multiplicity:</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at the zero and turns around (bounces off).</w:t>
      </w:r>
    </w:p>
    <w:p>
      <w:pPr>
        <w:pStyle w:val="FirstParagraph"/>
      </w:pPr>
      <w:r>
        <w:rPr>
          <w:b/>
          <w:bCs/>
        </w:rPr>
        <w:t xml:space="preserve">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r>
        <w:t xml:space="preserve"> </w:t>
      </w:r>
      <w:r>
        <w:t xml:space="preserve">* Zero at</w:t>
      </w:r>
      <w:r>
        <w:t xml:space="preserve"> </w:t>
      </w:r>
      <m:oMath>
        <m:r>
          <m:t>x</m:t>
        </m:r>
        <m:r>
          <m:rPr>
            <m:sty m:val="p"/>
          </m:rPr>
          <m:t>=</m:t>
        </m:r>
        <m:r>
          <m:t>1</m:t>
        </m:r>
      </m:oMath>
      <w:r>
        <w:t xml:space="preserve"> </w:t>
      </w:r>
      <w:r>
        <w:t xml:space="preserve">with multiplicity 2 (even): the graph</w:t>
      </w:r>
      <w:r>
        <w:t xml:space="preserve"> </w:t>
      </w:r>
      <w:r>
        <w:rPr>
          <w:b/>
          <w:bCs/>
        </w:rPr>
        <w:t xml:space="preserve">touches</w:t>
      </w:r>
      <w:r>
        <w:t xml:space="preserve"> </w:t>
      </w:r>
      <w:r>
        <w:t xml:space="preserve">the</w:t>
      </w:r>
      <w:r>
        <w:t xml:space="preserve"> </w:t>
      </w:r>
      <m:oMath>
        <m:r>
          <m:t>x</m:t>
        </m:r>
      </m:oMath>
      <w:r>
        <w:t xml:space="preserve">-axis at</w:t>
      </w:r>
      <w:r>
        <w:t xml:space="preserve"> </w:t>
      </w:r>
      <m:oMath>
        <m:d>
          <m:dPr>
            <m:begChr m:val="("/>
            <m:endChr m:val=")"/>
            <m:sepChr m:val=""/>
            <m:grow/>
          </m:dPr>
          <m:e>
            <m:r>
              <m:t>1</m:t>
            </m:r>
            <m:r>
              <m:rPr>
                <m:sty m:val="p"/>
              </m:rPr>
              <m:t>,</m:t>
            </m:r>
            <m:r>
              <m:t>0</m:t>
            </m:r>
          </m:e>
        </m:d>
      </m:oMath>
      <w:r>
        <w:t xml:space="preserve">.</w:t>
      </w:r>
      <w:r>
        <w:t xml:space="preserve"> </w:t>
      </w:r>
      <w:r>
        <w:t xml:space="preserve">* Zero at</w:t>
      </w:r>
      <w:r>
        <w:t xml:space="preserve"> </w:t>
      </w:r>
      <m:oMath>
        <m:r>
          <m:t>x</m:t>
        </m:r>
        <m:r>
          <m:rPr>
            <m:sty m:val="p"/>
          </m:rPr>
          <m:t>=</m:t>
        </m:r>
        <m:r>
          <m:rPr>
            <m:sty m:val="p"/>
          </m:rPr>
          <m:t>−</m:t>
        </m:r>
        <m:r>
          <m:t>3</m:t>
        </m:r>
      </m:oMath>
      <w:r>
        <w:t xml:space="preserve"> </w:t>
      </w:r>
      <w:r>
        <w:t xml:space="preserve">with multiplicity 1 (odd): the graph</w:t>
      </w:r>
      <w:r>
        <w:t xml:space="preserve"> </w:t>
      </w:r>
      <w:r>
        <w:rPr>
          <w:b/>
          <w:bCs/>
        </w:rPr>
        <w:t xml:space="preserve">crosses</w:t>
      </w:r>
      <w:r>
        <w:t xml:space="preserve"> </w:t>
      </w:r>
      <w:r>
        <w:t xml:space="preserve">the</w:t>
      </w:r>
      <w:r>
        <w:t xml:space="preserve"> </w:t>
      </w:r>
      <m:oMath>
        <m:r>
          <m:t>x</m:t>
        </m:r>
      </m:oMath>
      <w:r>
        <w:t xml:space="preserve">-axis at</w:t>
      </w:r>
      <w:r>
        <w:t xml:space="preserve"> </w:t>
      </w:r>
      <m:oMath>
        <m:d>
          <m:dPr>
            <m:begChr m:val="("/>
            <m:endChr m:val=")"/>
            <m:sepChr m:val=""/>
            <m:grow/>
          </m:dPr>
          <m:e>
            <m:r>
              <m:rPr>
                <m:sty m:val="p"/>
              </m:rPr>
              <m:t>−</m:t>
            </m:r>
            <m:r>
              <m:t>3</m:t>
            </m:r>
            <m:r>
              <m:rPr>
                <m:sty m:val="p"/>
              </m:rPr>
              <m:t>,</m:t>
            </m:r>
            <m:r>
              <m:t>0</m:t>
            </m:r>
          </m:e>
        </m:d>
      </m:oMath>
      <w:r>
        <w:t xml:space="preserve">.</w:t>
      </w:r>
    </w:p>
    <w:bookmarkEnd w:id="426"/>
    <w:bookmarkStart w:id="427" w:name="number-of-zeros"/>
    <w:p>
      <w:pPr>
        <w:pStyle w:val="Heading3"/>
      </w:pPr>
      <w:r>
        <w:t xml:space="preserve">6.11.4 — Number of Zeros</w:t>
      </w:r>
    </w:p>
    <w:p>
      <w:pPr>
        <w:pStyle w:val="FirstParagraph"/>
      </w:pPr>
      <w:r>
        <w:t xml:space="preserve">A polynomial of degree</w:t>
      </w:r>
      <w:r>
        <w:t xml:space="preserve"> </w:t>
      </w:r>
      <m:oMath>
        <m:r>
          <m:t>n</m:t>
        </m:r>
      </m:oMath>
      <w:r>
        <w:t xml:space="preserve"> </w:t>
      </w:r>
      <w:r>
        <w:t xml:space="preserve">has exactly</w:t>
      </w:r>
      <w:r>
        <w:t xml:space="preserve"> </w:t>
      </w:r>
      <m:oMath>
        <m:r>
          <m:t>n</m:t>
        </m:r>
      </m:oMath>
      <w:r>
        <w:t xml:space="preserve"> </w:t>
      </w:r>
      <w:r>
        <w:t xml:space="preserve">zeros in the complex number system (counting multiplicities), according to the</w:t>
      </w:r>
      <w:r>
        <w:t xml:space="preserve"> </w:t>
      </w:r>
      <w:r>
        <w:rPr>
          <w:b/>
          <w:bCs/>
        </w:rPr>
        <w:t xml:space="preserve">Fundamental Theorem of Algebra</w:t>
      </w:r>
      <w:r>
        <w:t xml:space="preserve">. However, on the ACT, we are typically concerned with</w:t>
      </w:r>
      <w:r>
        <w:t xml:space="preserve"> </w:t>
      </w:r>
      <w:r>
        <w:rPr>
          <w:b/>
          <w:bCs/>
        </w:rPr>
        <w:t xml:space="preserve">real</w:t>
      </w:r>
      <w:r>
        <w:t xml:space="preserve"> </w:t>
      </w:r>
      <w:r>
        <w:t xml:space="preserve">zeros only.</w:t>
      </w:r>
    </w:p>
    <w:p>
      <w:pPr>
        <w:pStyle w:val="Compact"/>
        <w:numPr>
          <w:ilvl w:val="0"/>
          <w:numId w:val="1143"/>
        </w:numPr>
      </w:pPr>
      <w:r>
        <w:t xml:space="preserve">A quadratic function can have 0, 1, or 2 real zeros (determined by the discriminant).</w:t>
      </w:r>
    </w:p>
    <w:p>
      <w:pPr>
        <w:pStyle w:val="Compact"/>
        <w:numPr>
          <w:ilvl w:val="0"/>
          <w:numId w:val="1143"/>
        </w:numPr>
      </w:pPr>
      <w:r>
        <w:t xml:space="preserve">A cubic function has at least 1 real zero (and at most 3).</w:t>
      </w:r>
    </w:p>
    <w:p>
      <w:r>
        <w:pict>
          <v:rect style="width:0;height:1.5pt" o:hralign="center" o:hrstd="t" o:hr="t"/>
        </w:pict>
      </w:r>
    </w:p>
    <w:bookmarkEnd w:id="427"/>
    <w:bookmarkEnd w:id="428"/>
    <w:bookmarkStart w:id="432" w:name="X7c15f72043cbe3555f98ad999664cb677da1359"/>
    <w:p>
      <w:pPr>
        <w:pStyle w:val="Heading2"/>
      </w:pPr>
      <w:r>
        <w:t xml:space="preserve">6.12 — Asymptotes: Understanding Unreachable Boundaries</w:t>
      </w:r>
    </w:p>
    <w:bookmarkStart w:id="429" w:name="vertical-asymptotes"/>
    <w:p>
      <w:pPr>
        <w:pStyle w:val="Heading3"/>
      </w:pPr>
      <w:r>
        <w:t xml:space="preserve">6.12.1 — Vertical Asymptotes</w:t>
      </w:r>
    </w:p>
    <w:p>
      <w:pPr>
        <w:pStyle w:val="FirstParagraph"/>
      </w:pPr>
      <w:r>
        <w:t xml:space="preserve">A</w:t>
      </w:r>
      <w:r>
        <w:t xml:space="preserve"> </w:t>
      </w:r>
      <w:r>
        <w:rPr>
          <w:b/>
          <w:bCs/>
        </w:rPr>
        <w:t xml:space="preserve">vertical asymptote</w:t>
      </w:r>
      <w:r>
        <w:t xml:space="preserve"> </w:t>
      </w:r>
      <w:r>
        <w:t xml:space="preserve">is a vertical line</w:t>
      </w:r>
      <w:r>
        <w:t xml:space="preserve"> </w:t>
      </w:r>
      <m:oMath>
        <m:r>
          <m:t>x</m:t>
        </m:r>
        <m:r>
          <m:rPr>
            <m:sty m:val="p"/>
          </m:rPr>
          <m:t>=</m:t>
        </m:r>
        <m:r>
          <m:t>a</m:t>
        </m:r>
      </m:oMath>
      <w:r>
        <w:t xml:space="preserve"> </w:t>
      </w:r>
      <w:r>
        <w:t xml:space="preserve">that the graph approaches but never touches or crosses. The function’s values grow without bound (positively or negatively) as</w:t>
      </w:r>
      <w:r>
        <w:t xml:space="preserve"> </w:t>
      </w:r>
      <m:oMath>
        <m:r>
          <m:t>x</m:t>
        </m:r>
      </m:oMath>
      <w:r>
        <w:t xml:space="preserve"> </w:t>
      </w:r>
      <w:r>
        <w:t xml:space="preserve">approaches</w:t>
      </w:r>
      <w:r>
        <w:t xml:space="preserve"> </w:t>
      </w:r>
      <m:oMath>
        <m:r>
          <m:t>a</m:t>
        </m:r>
      </m:oMath>
      <w:r>
        <w:t xml:space="preserve">.</w:t>
      </w:r>
    </w:p>
    <w:p>
      <w:pPr>
        <w:pStyle w:val="BodyText"/>
      </w:pPr>
      <w:r>
        <w:rPr>
          <w:b/>
          <w:bCs/>
        </w:rPr>
        <w:t xml:space="preserve">How to find vertical asymptotes:</w:t>
      </w:r>
      <w:r>
        <w:t xml:space="preserve"> </w:t>
      </w:r>
      <w:r>
        <w:t xml:space="preserve">Set the denominator of a rational function equal to zero and solve for</w:t>
      </w:r>
      <w:r>
        <w:t xml:space="preserve"> </w:t>
      </w:r>
      <m:oMath>
        <m:r>
          <m:t>x</m:t>
        </m:r>
      </m:oMath>
      <w:r>
        <w:t xml:space="preserve">. Each solution is a candidate for a vertical asymptote (provided the numerator is not also zero at that value—if both are zero, there may be a</w:t>
      </w:r>
      <w:r>
        <w:t xml:space="preserve"> </w:t>
      </w:r>
      <w:r>
        <w:rPr>
          <w:b/>
          <w:bCs/>
        </w:rPr>
        <w:t xml:space="preserve">hole</w:t>
      </w:r>
      <w:r>
        <w:t xml:space="preserve"> </w:t>
      </w:r>
      <w:r>
        <w:t xml:space="preserve">instead).</w:t>
      </w:r>
    </w:p>
    <w:p>
      <w:pPr>
        <w:pStyle w:val="BodyText"/>
      </w:pPr>
      <w:r>
        <w:rPr>
          <w:b/>
          <w:bCs/>
        </w:rPr>
        <w:t xml:space="preserve">Example:</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w:t>
      </w:r>
      <w:r>
        <w:t xml:space="preserve">has a vertical asymptote at</w:t>
      </w:r>
      <w:r>
        <w:t xml:space="preserve"> </w:t>
      </w:r>
      <m:oMath>
        <m:r>
          <m:t>x</m:t>
        </m:r>
        <m:r>
          <m:rPr>
            <m:sty m:val="p"/>
          </m:rPr>
          <m:t>=</m:t>
        </m:r>
        <m:r>
          <m:t>3</m:t>
        </m:r>
      </m:oMath>
      <w:r>
        <w:t xml:space="preserve">.</w:t>
      </w:r>
    </w:p>
    <w:bookmarkEnd w:id="429"/>
    <w:bookmarkStart w:id="430" w:name="horizontal-asymptotes"/>
    <w:p>
      <w:pPr>
        <w:pStyle w:val="Heading3"/>
      </w:pPr>
      <w:r>
        <w:t xml:space="preserve">6.12.2 — Horizontal Asymptotes</w:t>
      </w:r>
    </w:p>
    <w:p>
      <w:pPr>
        <w:pStyle w:val="FirstParagraph"/>
      </w:pPr>
      <w:r>
        <w:t xml:space="preserve">A</w:t>
      </w:r>
      <w:r>
        <w:t xml:space="preserve"> </w:t>
      </w:r>
      <w:r>
        <w:rPr>
          <w:b/>
          <w:bCs/>
        </w:rPr>
        <w:t xml:space="preserve">horizontal asymptote</w:t>
      </w:r>
      <w:r>
        <w:t xml:space="preserve"> </w:t>
      </w:r>
      <w:r>
        <w:t xml:space="preserve">is a horizontal line</w:t>
      </w:r>
      <w:r>
        <w:t xml:space="preserve"> </w:t>
      </w:r>
      <m:oMath>
        <m:r>
          <m:t>y</m:t>
        </m:r>
        <m:r>
          <m:rPr>
            <m:sty m:val="p"/>
          </m:rPr>
          <m:t>=</m:t>
        </m:r>
        <m:r>
          <m:t>b</m:t>
        </m:r>
      </m:oMath>
      <w:r>
        <w:t xml:space="preserve"> </w:t>
      </w:r>
      <w:r>
        <w:t xml:space="preserve">that the graph approaches as</w:t>
      </w:r>
      <w:r>
        <w:t xml:space="preserve"> </w:t>
      </w:r>
      <m:oMath>
        <m:r>
          <m:t>x</m:t>
        </m:r>
        <m:r>
          <m:rPr>
            <m:sty m:val="p"/>
          </m:rPr>
          <m:t>→</m:t>
        </m:r>
        <m:r>
          <m:rPr>
            <m:sty m:val="p"/>
          </m:rPr>
          <m:t>+</m:t>
        </m:r>
        <m:r>
          <m:rPr>
            <m:sty m:val="p"/>
          </m:rPr>
          <m:t>∞</m:t>
        </m:r>
      </m:oMath>
      <w:r>
        <w:t xml:space="preserve"> </w:t>
      </w:r>
      <w:r>
        <w:t xml:space="preserve">or</w:t>
      </w:r>
      <w:r>
        <w:t xml:space="preserve"> </w:t>
      </w:r>
      <m:oMath>
        <m:r>
          <m:t>x</m:t>
        </m:r>
        <m:r>
          <m:rPr>
            <m:sty m:val="p"/>
          </m:rPr>
          <m:t>→</m:t>
        </m:r>
        <m:r>
          <m:rPr>
            <m:sty m:val="p"/>
          </m:rPr>
          <m:t>−</m:t>
        </m:r>
        <m:r>
          <m:rPr>
            <m:sty m:val="p"/>
          </m:rPr>
          <m:t>∞</m:t>
        </m:r>
      </m:oMath>
      <w:r>
        <w:t xml:space="preserve">.</w:t>
      </w:r>
    </w:p>
    <w:p>
      <w:pPr>
        <w:pStyle w:val="BodyText"/>
      </w:pPr>
      <w:r>
        <w:rPr>
          <w:b/>
          <w:bCs/>
        </w:rPr>
        <w:t xml:space="preserve">How to find horizontal asymptotes of rational functions:</w:t>
      </w:r>
      <w:r>
        <w:t xml:space="preserve"> </w:t>
      </w:r>
      <w:r>
        <w:t xml:space="preserve">* If the degree of the numerator &lt; degree of the denominator: horizontal asymptote at</w:t>
      </w:r>
      <w:r>
        <w:t xml:space="preserve"> </w:t>
      </w:r>
      <m:oMath>
        <m:r>
          <m:t>y</m:t>
        </m:r>
        <m:r>
          <m:rPr>
            <m:sty m:val="p"/>
          </m:rPr>
          <m:t>=</m:t>
        </m:r>
        <m:r>
          <m:t>0</m:t>
        </m:r>
      </m:oMath>
      <w:r>
        <w:t xml:space="preserve">.</w:t>
      </w:r>
      <w:r>
        <w:t xml:space="preserve"> </w:t>
      </w:r>
      <w:r>
        <w:t xml:space="preserve">* If the degree of the numerator = degree of the denominator: horizontal asymptote at</w:t>
      </w:r>
      <w:r>
        <w:t xml:space="preserve"> </w:t>
      </w:r>
      <m:oMath>
        <m:r>
          <m:t>y</m:t>
        </m:r>
        <m:r>
          <m:rPr>
            <m:sty m:val="p"/>
          </m:rPr>
          <m:t>=</m:t>
        </m:r>
        <m:f>
          <m:fPr>
            <m:type m:val="bar"/>
          </m:fPr>
          <m:num>
            <m:r>
              <m:rPr>
                <m:nor/>
                <m:sty m:val="p"/>
              </m:rPr>
              <m:t>leading coefficient of numerator</m:t>
            </m:r>
          </m:num>
          <m:den>
            <m:r>
              <m:rPr>
                <m:nor/>
                <m:sty m:val="p"/>
              </m:rPr>
              <m:t>leading coefficient of denominator</m:t>
            </m:r>
          </m:den>
        </m:f>
      </m:oMath>
      <w:r>
        <w:t xml:space="preserve">.</w:t>
      </w:r>
      <w:r>
        <w:t xml:space="preserve"> </w:t>
      </w:r>
      <w:r>
        <w:t xml:space="preserve">* If the degree of the numerator &gt; degree of the denominator: no horizontal asymptote (there may be a</w:t>
      </w:r>
      <w:r>
        <w:t xml:space="preserve"> </w:t>
      </w:r>
      <w:r>
        <w:rPr>
          <w:b/>
          <w:bCs/>
        </w:rPr>
        <w:t xml:space="preserve">slant/oblique asymptote</w:t>
      </w:r>
      <w:r>
        <w:t xml:space="preserve">).</w:t>
      </w:r>
    </w:p>
    <w:p>
      <w:pPr>
        <w:pStyle w:val="BodyText"/>
      </w:pPr>
      <w:r>
        <w:rPr>
          <w:b/>
          <w:bCs/>
        </w:rPr>
        <w:t xml:space="preserve">Example:</w:t>
      </w:r>
      <w:r>
        <w:t xml:space="preserve"> </w:t>
      </w:r>
      <m:oMath>
        <m:r>
          <m:t>f</m:t>
        </m:r>
        <m:d>
          <m:dPr>
            <m:begChr m:val="("/>
            <m:endChr m:val=")"/>
            <m:sepChr m:val=""/>
            <m:grow/>
          </m:dPr>
          <m:e>
            <m:r>
              <m:t>x</m:t>
            </m:r>
          </m:e>
        </m:d>
        <m:r>
          <m:rPr>
            <m:sty m:val="p"/>
          </m:rPr>
          <m:t>=</m:t>
        </m:r>
        <m:f>
          <m:fPr>
            <m:type m:val="bar"/>
          </m:fPr>
          <m:num>
            <m:r>
              <m:t>2</m:t>
            </m:r>
            <m:r>
              <m:t>x</m:t>
            </m:r>
            <m:r>
              <m:rPr>
                <m:sty m:val="p"/>
              </m:rPr>
              <m:t>+</m:t>
            </m:r>
            <m:r>
              <m:t>1</m:t>
            </m:r>
          </m:num>
          <m:den>
            <m:r>
              <m:t>x</m:t>
            </m:r>
            <m:r>
              <m:rPr>
                <m:sty m:val="p"/>
              </m:rPr>
              <m:t>−</m:t>
            </m:r>
            <m:r>
              <m:t>5</m:t>
            </m:r>
          </m:den>
        </m:f>
      </m:oMath>
      <w:r>
        <w:t xml:space="preserve"> </w:t>
      </w:r>
      <w:r>
        <w:t xml:space="preserve">has a horizontal asymptote at</w:t>
      </w:r>
      <w:r>
        <w:t xml:space="preserve"> </w:t>
      </w:r>
      <m:oMath>
        <m:r>
          <m:t>y</m:t>
        </m:r>
        <m:r>
          <m:rPr>
            <m:sty m:val="p"/>
          </m:rPr>
          <m:t>=</m:t>
        </m:r>
        <m:f>
          <m:fPr>
            <m:type m:val="bar"/>
          </m:fPr>
          <m:num>
            <m:r>
              <m:t>2</m:t>
            </m:r>
          </m:num>
          <m:den>
            <m:r>
              <m:t>1</m:t>
            </m:r>
          </m:den>
        </m:f>
        <m:r>
          <m:rPr>
            <m:sty m:val="p"/>
          </m:rPr>
          <m:t>=</m:t>
        </m:r>
        <m:r>
          <m:t>2</m:t>
        </m:r>
      </m:oMath>
      <w:r>
        <w:t xml:space="preserve">.</w:t>
      </w:r>
    </w:p>
    <w:bookmarkEnd w:id="430"/>
    <w:bookmarkStart w:id="431" w:name="X016e16bf04261e72bede8da582fbeeda13501e9"/>
    <w:p>
      <w:pPr>
        <w:pStyle w:val="Heading3"/>
      </w:pPr>
      <w:r>
        <w:t xml:space="preserve">6.12.3 — Asymptotes in Exponential and Logarithmic Functions</w:t>
      </w:r>
    </w:p>
    <w:p>
      <w:pPr>
        <w:pStyle w:val="Compact"/>
        <w:numPr>
          <w:ilvl w:val="0"/>
          <w:numId w:val="1144"/>
        </w:numPr>
      </w:pPr>
      <m:oMath>
        <m:r>
          <m:t>f</m:t>
        </m:r>
        <m:d>
          <m:dPr>
            <m:begChr m:val="("/>
            <m:endChr m:val=")"/>
            <m:sepChr m:val=""/>
            <m:grow/>
          </m:dPr>
          <m:e>
            <m:r>
              <m:t>x</m:t>
            </m:r>
          </m:e>
        </m:d>
        <m:r>
          <m:rPr>
            <m:sty m:val="p"/>
          </m:rPr>
          <m:t>=</m:t>
        </m:r>
        <m:sSup>
          <m:e>
            <m:r>
              <m:t>2</m:t>
            </m:r>
          </m:e>
          <m:sup>
            <m:r>
              <m:t>x</m:t>
            </m:r>
          </m:sup>
        </m:sSup>
      </m:oMath>
      <w:r>
        <w:t xml:space="preserve">: horizontal asymptote at</w:t>
      </w:r>
      <w:r>
        <w:t xml:space="preserve"> </w:t>
      </w:r>
      <m:oMath>
        <m:r>
          <m:t>y</m:t>
        </m:r>
        <m:r>
          <m:rPr>
            <m:sty m:val="p"/>
          </m:rPr>
          <m:t>=</m:t>
        </m:r>
        <m:r>
          <m:t>0</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4"/>
        </w:numPr>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t xml:space="preserve">: vertical asymptote at</w:t>
      </w:r>
      <w:r>
        <w:t xml:space="preserve"> </w:t>
      </w:r>
      <m:oMath>
        <m:r>
          <m:t>x</m:t>
        </m:r>
        <m:r>
          <m:rPr>
            <m:sty m:val="p"/>
          </m:rPr>
          <m:t>=</m:t>
        </m:r>
        <m:r>
          <m:t>0</m:t>
        </m:r>
      </m:oMath>
    </w:p>
    <w:p>
      <w:r>
        <w:pict>
          <v:rect style="width:0;height:1.5pt" o:hralign="center" o:hrstd="t" o:hr="t"/>
        </w:pict>
      </w:r>
    </w:p>
    <w:bookmarkEnd w:id="431"/>
    <w:bookmarkEnd w:id="432"/>
    <w:bookmarkStart w:id="436" w:name="Xb022ed72b765851eb14fe45e69d865b3c082987"/>
    <w:p>
      <w:pPr>
        <w:pStyle w:val="Heading2"/>
      </w:pPr>
      <w:r>
        <w:t xml:space="preserve">6.13 — Connecting the Representations: Tables, Equations, and Graphs</w:t>
      </w:r>
    </w:p>
    <w:p>
      <w:pPr>
        <w:pStyle w:val="FirstParagraph"/>
      </w:pPr>
      <w:r>
        <w:t xml:space="preserve">One of the most important skills the ACT tests is the ability to move fluidly between the three representations of a function:</w:t>
      </w:r>
    </w:p>
    <w:p>
      <w:pPr>
        <w:pStyle w:val="Compact"/>
        <w:numPr>
          <w:ilvl w:val="0"/>
          <w:numId w:val="1145"/>
        </w:numPr>
      </w:pPr>
      <w:r>
        <w:rPr>
          <w:b/>
          <w:bCs/>
        </w:rPr>
        <w:t xml:space="preserve">Algebraic</w:t>
      </w:r>
      <w:r>
        <w:t xml:space="preserve"> </w:t>
      </w:r>
      <w:r>
        <w:t xml:space="preserve">(equation/formula)</w:t>
      </w:r>
    </w:p>
    <w:p>
      <w:pPr>
        <w:pStyle w:val="Compact"/>
        <w:numPr>
          <w:ilvl w:val="0"/>
          <w:numId w:val="1145"/>
        </w:numPr>
      </w:pPr>
      <w:r>
        <w:rPr>
          <w:b/>
          <w:bCs/>
        </w:rPr>
        <w:t xml:space="preserve">Tabular</w:t>
      </w:r>
      <w:r>
        <w:t xml:space="preserve"> </w:t>
      </w:r>
      <w:r>
        <w:t xml:space="preserve">(table of values)</w:t>
      </w:r>
    </w:p>
    <w:p>
      <w:pPr>
        <w:pStyle w:val="Compact"/>
        <w:numPr>
          <w:ilvl w:val="0"/>
          <w:numId w:val="1145"/>
        </w:numPr>
      </w:pPr>
      <w:r>
        <w:rPr>
          <w:b/>
          <w:bCs/>
        </w:rPr>
        <w:t xml:space="preserve">Graphical</w:t>
      </w:r>
      <w:r>
        <w:t xml:space="preserve"> </w:t>
      </w:r>
      <w:r>
        <w:t xml:space="preserve">(graph in the coordinate plane)</w:t>
      </w:r>
    </w:p>
    <w:bookmarkStart w:id="433" w:name="from-equation-to-table"/>
    <w:p>
      <w:pPr>
        <w:pStyle w:val="Heading3"/>
      </w:pPr>
      <w:r>
        <w:t xml:space="preserve">6.13.1 — From Equation to Table</w:t>
      </w:r>
    </w:p>
    <w:p>
      <w:pPr>
        <w:pStyle w:val="FirstParagraph"/>
      </w:pPr>
      <w:r>
        <w:t xml:space="preserve">Choose several</w:t>
      </w:r>
      <w:r>
        <w:t xml:space="preserve"> </w:t>
      </w:r>
      <m:oMath>
        <m:r>
          <m:t>x</m:t>
        </m:r>
      </m:oMath>
      <w:r>
        <w:t xml:space="preserve">-values, evaluate</w:t>
      </w:r>
      <w:r>
        <w:t xml:space="preserve"> </w:t>
      </w:r>
      <m:oMath>
        <m:r>
          <m:t>f</m:t>
        </m:r>
        <m:d>
          <m:dPr>
            <m:begChr m:val="("/>
            <m:endChr m:val=")"/>
            <m:sepChr m:val=""/>
            <m:grow/>
          </m:dPr>
          <m:e>
            <m:r>
              <m:t>x</m:t>
            </m:r>
          </m:e>
        </m:d>
      </m:oMath>
      <w:r>
        <w:t xml:space="preserve"> </w:t>
      </w:r>
      <w:r>
        <w:t xml:space="preserve">for each, and record the results.</w:t>
      </w:r>
    </w:p>
    <w:p>
      <w:pPr>
        <w:pStyle w:val="BodyText"/>
      </w:pPr>
      <w:r>
        <w:rPr>
          <w:b/>
          <w:bCs/>
        </w:rPr>
        <w:t xml:space="preserve">Example:</w:t>
      </w:r>
      <w:r>
        <w:t xml:space="preserve"> </w:t>
      </w:r>
      <w:r>
        <w:t xml:space="preserve">For</w:t>
      </w:r>
      <w:r>
        <w:t xml:space="preserve"> </w:t>
      </w:r>
      <m:oMath>
        <m:r>
          <m:t>f</m:t>
        </m:r>
        <m:d>
          <m:dPr>
            <m:begChr m:val="("/>
            <m:endChr m:val=")"/>
            <m:sepChr m:val=""/>
            <m:grow/>
          </m:dPr>
          <m:e>
            <m:r>
              <m:t>x</m:t>
            </m:r>
          </m:e>
        </m:d>
        <m:r>
          <m:rPr>
            <m:sty m:val="p"/>
          </m:rPr>
          <m:t>=</m:t>
        </m:r>
        <m:r>
          <m:t>2</m:t>
        </m:r>
        <m:r>
          <m:t>x</m:t>
        </m:r>
        <m:r>
          <m:rPr>
            <m:sty m:val="p"/>
          </m:rPr>
          <m:t>−</m:t>
        </m:r>
        <m:r>
          <m:t>1</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-3</w:t>
            </w:r>
          </w:p>
        </w:tc>
      </w:tr>
      <w:tr>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5</w:t>
            </w:r>
          </w:p>
        </w:tc>
      </w:tr>
    </w:tbl>
    <w:bookmarkEnd w:id="433"/>
    <w:bookmarkStart w:id="434" w:name="from-table-to-equation"/>
    <w:p>
      <w:pPr>
        <w:pStyle w:val="Heading3"/>
      </w:pPr>
      <w:r>
        <w:t xml:space="preserve">6.13.2 — From Table to Equation</w:t>
      </w:r>
    </w:p>
    <w:p>
      <w:pPr>
        <w:pStyle w:val="FirstParagraph"/>
      </w:pPr>
      <w:r>
        <w:t xml:space="preserve">Look for patterns:</w:t>
      </w:r>
      <w:r>
        <w:t xml:space="preserve"> </w:t>
      </w:r>
      <w:r>
        <w:t xml:space="preserve">*</w:t>
      </w:r>
      <w:r>
        <w:t xml:space="preserve"> </w:t>
      </w:r>
      <w:r>
        <w:rPr>
          <w:b/>
          <w:bCs/>
        </w:rPr>
        <w:t xml:space="preserve">Constant first differences</w:t>
      </w:r>
      <w:r>
        <w:t xml:space="preserve"> </w:t>
      </w:r>
      <w:r>
        <w:t xml:space="preserve">in</w:t>
      </w:r>
      <w:r>
        <w:t xml:space="preserve"> </w:t>
      </w:r>
      <m:oMath>
        <m:r>
          <m:t>f</m:t>
        </m:r>
        <m:d>
          <m:dPr>
            <m:begChr m:val="("/>
            <m:endChr m:val=")"/>
            <m:sepChr m:val=""/>
            <m:grow/>
          </m:dPr>
          <m:e>
            <m:r>
              <m:t>x</m:t>
            </m:r>
          </m:e>
        </m:d>
      </m:oMath>
      <w:r>
        <w:t xml:space="preserve"> </w:t>
      </w:r>
      <m:oMath>
        <m:r>
          <m:rPr>
            <m:sty m:val="p"/>
          </m:rPr>
          <m:t>→</m:t>
        </m:r>
      </m:oMath>
      <w:r>
        <w:t xml:space="preserve"> </w:t>
      </w:r>
      <w:r>
        <w:t xml:space="preserve">linear function</w:t>
      </w:r>
      <w:r>
        <w:t xml:space="preserve"> </w:t>
      </w:r>
      <w:r>
        <w:t xml:space="preserve">*</w:t>
      </w:r>
      <w:r>
        <w:t xml:space="preserve"> </w:t>
      </w:r>
      <w:r>
        <w:rPr>
          <w:b/>
          <w:bCs/>
        </w:rPr>
        <w:t xml:space="preserve">Constant second differences</w:t>
      </w:r>
      <w:r>
        <w:t xml:space="preserve"> </w:t>
      </w:r>
      <m:oMath>
        <m:r>
          <m:rPr>
            <m:sty m:val="p"/>
          </m:rPr>
          <m:t>→</m:t>
        </m:r>
      </m:oMath>
      <w:r>
        <w:t xml:space="preserve"> </w:t>
      </w:r>
      <w:r>
        <w:t xml:space="preserve">quadratic function</w:t>
      </w:r>
      <w:r>
        <w:t xml:space="preserve"> </w:t>
      </w:r>
      <w:r>
        <w:t xml:space="preserve">*</w:t>
      </w:r>
      <w:r>
        <w:t xml:space="preserve"> </w:t>
      </w:r>
      <w:r>
        <w:rPr>
          <w:b/>
          <w:bCs/>
        </w:rPr>
        <w:t xml:space="preserve">Constant ratios</w:t>
      </w:r>
      <w:r>
        <w:t xml:space="preserve"> </w:t>
      </w:r>
      <w:r>
        <w:t xml:space="preserve">between successive</w:t>
      </w:r>
      <w:r>
        <w:t xml:space="preserve"> </w:t>
      </w:r>
      <m:oMath>
        <m:r>
          <m:t>f</m:t>
        </m:r>
        <m:d>
          <m:dPr>
            <m:begChr m:val="("/>
            <m:endChr m:val=")"/>
            <m:sepChr m:val=""/>
            <m:grow/>
          </m:dPr>
          <m:e>
            <m:r>
              <m:t>x</m:t>
            </m:r>
          </m:e>
        </m:d>
      </m:oMath>
      <w:r>
        <w:t xml:space="preserve"> </w:t>
      </w:r>
      <w:r>
        <w:t xml:space="preserve">values</w:t>
      </w:r>
      <w:r>
        <w:t xml:space="preserve"> </w:t>
      </w:r>
      <m:oMath>
        <m:r>
          <m:rPr>
            <m:sty m:val="p"/>
          </m:rPr>
          <m:t>→</m:t>
        </m:r>
      </m:oMath>
      <w:r>
        <w:t xml:space="preserve"> </w:t>
      </w:r>
      <w:r>
        <w:t xml:space="preserve">exponential function</w:t>
      </w:r>
    </w:p>
    <w:p>
      <w:pPr>
        <w:pStyle w:val="BodyText"/>
      </w:pPr>
      <w:r>
        <w:rPr>
          <w:b/>
          <w:bCs/>
        </w:rPr>
        <w:t xml:space="preserve">Example:</w:t>
      </w:r>
      <w:r>
        <w:t xml:space="preserve"> </w:t>
      </w:r>
      <w:r>
        <w:t xml:space="preserve">Given the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24</w:t>
            </w:r>
          </w:p>
        </w:tc>
      </w:tr>
    </w:tbl>
    <w:p>
      <w:pPr>
        <w:pStyle w:val="BodyText"/>
      </w:pPr>
      <w:r>
        <w:t xml:space="preserve">The ratio between successive values is constant (</w:t>
      </w:r>
      <m:oMath>
        <m:r>
          <m:t>6</m:t>
        </m:r>
        <m:r>
          <m:rPr>
            <m:sty m:val="p"/>
          </m:rPr>
          <m:t>/</m:t>
        </m:r>
        <m:r>
          <m:t>3</m:t>
        </m:r>
        <m:r>
          <m:rPr>
            <m:sty m:val="p"/>
          </m:rPr>
          <m:t>=</m:t>
        </m:r>
        <m:r>
          <m:t>2</m:t>
        </m:r>
      </m:oMath>
      <w:r>
        <w:t xml:space="preserve">,</w:t>
      </w:r>
      <w:r>
        <w:t xml:space="preserve"> </w:t>
      </w:r>
      <m:oMath>
        <m:r>
          <m:t>12</m:t>
        </m:r>
        <m:r>
          <m:rPr>
            <m:sty m:val="p"/>
          </m:rPr>
          <m:t>/</m:t>
        </m:r>
        <m:r>
          <m:t>6</m:t>
        </m:r>
        <m:r>
          <m:rPr>
            <m:sty m:val="p"/>
          </m:rPr>
          <m:t>=</m:t>
        </m:r>
        <m:r>
          <m:t>2</m:t>
        </m:r>
      </m:oMath>
      <w:r>
        <w:t xml:space="preserve">,</w:t>
      </w:r>
      <w:r>
        <w:t xml:space="preserve"> </w:t>
      </w:r>
      <m:oMath>
        <m:r>
          <m:t>24</m:t>
        </m:r>
        <m:r>
          <m:rPr>
            <m:sty m:val="p"/>
          </m:rPr>
          <m:t>/</m:t>
        </m:r>
        <m:r>
          <m:t>12</m:t>
        </m:r>
        <m:r>
          <m:rPr>
            <m:sty m:val="p"/>
          </m:rPr>
          <m:t>=</m:t>
        </m:r>
        <m:r>
          <m:t>2</m:t>
        </m:r>
      </m:oMath>
      <w:r>
        <w:t xml:space="preserve">), so this is exponential with growth factor 2. Since</w:t>
      </w:r>
      <w:r>
        <w:t xml:space="preserve"> </w:t>
      </w:r>
      <m:oMath>
        <m:r>
          <m:t>f</m:t>
        </m:r>
        <m:d>
          <m:dPr>
            <m:begChr m:val="("/>
            <m:endChr m:val=")"/>
            <m:sepChr m:val=""/>
            <m:grow/>
          </m:dPr>
          <m:e>
            <m:r>
              <m:t>0</m:t>
            </m:r>
          </m:e>
        </m:d>
        <m:r>
          <m:rPr>
            <m:sty m:val="p"/>
          </m:rPr>
          <m:t>=</m:t>
        </m:r>
        <m:r>
          <m:t>3</m:t>
        </m:r>
      </m:oMath>
      <w:r>
        <w:t xml:space="preserve">, the equation is</w:t>
      </w:r>
      <w:r>
        <w:t xml:space="preserve"> </w:t>
      </w:r>
      <m:oMath>
        <m:r>
          <m:t>f</m:t>
        </m:r>
        <m:d>
          <m:dPr>
            <m:begChr m:val="("/>
            <m:endChr m:val=")"/>
            <m:sepChr m:val=""/>
            <m:grow/>
          </m:dPr>
          <m:e>
            <m:r>
              <m:t>x</m:t>
            </m:r>
          </m:e>
        </m:d>
        <m:r>
          <m:rPr>
            <m:sty m:val="p"/>
          </m:rPr>
          <m:t>=</m:t>
        </m:r>
        <m:r>
          <m:t>3</m:t>
        </m:r>
        <m:r>
          <m:rPr>
            <m:sty m:val="p"/>
          </m:rPr>
          <m:t>⋅</m:t>
        </m:r>
        <m:sSup>
          <m:e>
            <m:r>
              <m:t>2</m:t>
            </m:r>
          </m:e>
          <m:sup>
            <m:r>
              <m:t>x</m:t>
            </m:r>
          </m:sup>
        </m:sSup>
      </m:oMath>
      <w:r>
        <w:t xml:space="preserve">.</w:t>
      </w:r>
    </w:p>
    <w:bookmarkEnd w:id="434"/>
    <w:bookmarkStart w:id="435" w:name="from-graph-to-equation"/>
    <w:p>
      <w:pPr>
        <w:pStyle w:val="Heading3"/>
      </w:pPr>
      <w:r>
        <w:t xml:space="preserve">6.13.3 — From Graph to Equation</w:t>
      </w:r>
    </w:p>
    <w:p>
      <w:pPr>
        <w:pStyle w:val="FirstParagraph"/>
      </w:pPr>
      <w:r>
        <w:t xml:space="preserve">Identify the type of function from the shape, then use key points to determine the specific parameters.</w:t>
      </w:r>
    </w:p>
    <w:p>
      <w:pPr>
        <w:pStyle w:val="BodyText"/>
      </w:pPr>
      <w:r>
        <w:rPr>
          <w:b/>
          <w:bCs/>
        </w:rPr>
        <w:t xml:space="preserve">Example:</w:t>
      </w:r>
      <w:r>
        <w:t xml:space="preserve"> </w:t>
      </w:r>
      <w:r>
        <w:t xml:space="preserve">A parabola with vertex at</w:t>
      </w:r>
      <w:r>
        <w:t xml:space="preserve"> </w:t>
      </w:r>
      <m:oMath>
        <m:d>
          <m:dPr>
            <m:begChr m:val="("/>
            <m:endChr m:val=")"/>
            <m:sepChr m:val=""/>
            <m:grow/>
          </m:dPr>
          <m:e>
            <m:r>
              <m:t>2</m:t>
            </m:r>
            <m:r>
              <m:rPr>
                <m:sty m:val="p"/>
              </m:rPr>
              <m:t>,</m:t>
            </m:r>
            <m:r>
              <m:rPr>
                <m:sty m:val="p"/>
              </m:rPr>
              <m:t>−</m:t>
            </m:r>
            <m:r>
              <m:t>1</m:t>
            </m:r>
          </m:e>
        </m:d>
      </m:oMath>
      <w:r>
        <w:t xml:space="preserve"> </w:t>
      </w:r>
      <w:r>
        <w:t xml:space="preserve">passing through</w:t>
      </w:r>
      <w:r>
        <w:t xml:space="preserve"> </w:t>
      </w:r>
      <m:oMath>
        <m:d>
          <m:dPr>
            <m:begChr m:val="("/>
            <m:endChr m:val=")"/>
            <m:sepChr m:val=""/>
            <m:grow/>
          </m:dPr>
          <m:e>
            <m:r>
              <m:t>0</m:t>
            </m:r>
            <m:r>
              <m:rPr>
                <m:sty m:val="p"/>
              </m:rPr>
              <m:t>,</m:t>
            </m:r>
            <m:r>
              <m:t>3</m:t>
            </m:r>
          </m:e>
        </m:d>
      </m:oMath>
      <w:r>
        <w:t xml:space="preserve">:</w:t>
      </w:r>
      <w:r>
        <w:t xml:space="preserve"> </w:t>
      </w:r>
      <w:r>
        <w:t xml:space="preserve">*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2</m:t>
                </m:r>
              </m:e>
            </m:d>
          </m:e>
          <m:sup>
            <m:r>
              <m:t>2</m:t>
            </m:r>
          </m:sup>
        </m:sSup>
        <m:r>
          <m:rPr>
            <m:sty m:val="p"/>
          </m:rPr>
          <m:t>−</m:t>
        </m:r>
        <m:r>
          <m:t>1</m:t>
        </m:r>
      </m:oMath>
      <w:r>
        <w:t xml:space="preserve"> </w:t>
      </w:r>
      <w:r>
        <w:t xml:space="preserve">* Substitute</w:t>
      </w:r>
      <w:r>
        <w:t xml:space="preserve"> </w:t>
      </w:r>
      <m:oMath>
        <m:d>
          <m:dPr>
            <m:begChr m:val="("/>
            <m:endChr m:val=")"/>
            <m:sepChr m:val=""/>
            <m:grow/>
          </m:dPr>
          <m:e>
            <m:r>
              <m:t>0</m:t>
            </m:r>
            <m:r>
              <m:rPr>
                <m:sty m:val="p"/>
              </m:rPr>
              <m:t>,</m:t>
            </m:r>
            <m:r>
              <m:t>3</m:t>
            </m:r>
          </m:e>
        </m:d>
      </m:oMath>
      <w:r>
        <w:t xml:space="preserve">:</w:t>
      </w:r>
      <w:r>
        <w:t xml:space="preserve"> </w:t>
      </w:r>
      <m:oMath>
        <m:r>
          <m:t>3</m:t>
        </m:r>
        <m:r>
          <m:rPr>
            <m:sty m:val="p"/>
          </m:rPr>
          <m:t>=</m:t>
        </m:r>
        <m:r>
          <m:t>a</m:t>
        </m:r>
        <m:sSup>
          <m:e>
            <m:d>
              <m:dPr>
                <m:begChr m:val="("/>
                <m:endChr m:val=")"/>
                <m:sepChr m:val=""/>
                <m:grow/>
              </m:dPr>
              <m:e>
                <m:r>
                  <m:t>0</m:t>
                </m:r>
                <m:r>
                  <m:rPr>
                    <m:sty m:val="p"/>
                  </m:rPr>
                  <m:t>−</m:t>
                </m:r>
                <m:r>
                  <m:t>2</m:t>
                </m:r>
              </m:e>
            </m:d>
          </m:e>
          <m:sup>
            <m:r>
              <m:t>2</m:t>
            </m:r>
          </m:sup>
        </m:sSup>
        <m:r>
          <m:rPr>
            <m:sty m:val="p"/>
          </m:rPr>
          <m:t>−</m:t>
        </m:r>
        <m:r>
          <m:t>1</m:t>
        </m:r>
        <m:r>
          <m:rPr>
            <m:sty m:val="p"/>
          </m:rPr>
          <m:t>=</m:t>
        </m:r>
        <m:r>
          <m:t>4</m:t>
        </m:r>
        <m:r>
          <m:t>a</m:t>
        </m:r>
        <m:r>
          <m:rPr>
            <m:sty m:val="p"/>
          </m:rPr>
          <m:t>−</m:t>
        </m:r>
        <m:r>
          <m:t>1</m:t>
        </m:r>
        <m:r>
          <m:rPr>
            <m:sty m:val="p"/>
          </m:rPr>
          <m:t>⟹</m:t>
        </m:r>
        <m:r>
          <m:t>4</m:t>
        </m:r>
        <m:r>
          <m:t>a</m:t>
        </m:r>
        <m:r>
          <m:rPr>
            <m:sty m:val="p"/>
          </m:rPr>
          <m:t>=</m:t>
        </m:r>
        <m:r>
          <m:t>4</m:t>
        </m:r>
        <m:r>
          <m:rPr>
            <m:sty m:val="p"/>
          </m:rPr>
          <m:t>⟹</m:t>
        </m:r>
        <m:r>
          <m:t>a</m:t>
        </m:r>
        <m:r>
          <m:rPr>
            <m:sty m:val="p"/>
          </m:rPr>
          <m:t>=</m:t>
        </m:r>
        <m:r>
          <m:t>1</m:t>
        </m:r>
      </m:oMath>
      <w:r>
        <w:t xml:space="preserve"> </w:t>
      </w:r>
      <w:r>
        <w:t xml:space="preserve">* Equation:</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r>
          <m:t>1</m:t>
        </m:r>
      </m:oMath>
    </w:p>
    <w:p>
      <w:r>
        <w:pict>
          <v:rect style="width:0;height:1.5pt" o:hralign="center" o:hrstd="t" o:hr="t"/>
        </w:pict>
      </w:r>
    </w:p>
    <w:bookmarkEnd w:id="435"/>
    <w:bookmarkEnd w:id="436"/>
    <w:bookmarkStart w:id="442" w:name="Xffc9dfaed247c230f1da4fd163b27ef118f364f"/>
    <w:p>
      <w:pPr>
        <w:pStyle w:val="Heading2"/>
      </w:pPr>
      <w:r>
        <w:t xml:space="preserve">6.14 — Advanced Function Concepts for High Scorers</w:t>
      </w:r>
    </w:p>
    <w:bookmarkStart w:id="437" w:name="concavity"/>
    <w:p>
      <w:pPr>
        <w:pStyle w:val="Heading3"/>
      </w:pPr>
      <w:r>
        <w:t xml:space="preserve">6.14.1 — Concavity</w:t>
      </w:r>
    </w:p>
    <w:p>
      <w:pPr>
        <w:pStyle w:val="FirstParagraph"/>
      </w:pPr>
      <w:r>
        <w:t xml:space="preserve">A function is</w:t>
      </w:r>
      <w:r>
        <w:t xml:space="preserve"> </w:t>
      </w:r>
      <w:r>
        <w:rPr>
          <w:b/>
          <w:bCs/>
        </w:rPr>
        <w:t xml:space="preserve">concave up</w:t>
      </w:r>
      <w:r>
        <w:t xml:space="preserve"> </w:t>
      </w:r>
      <w:r>
        <w:t xml:space="preserve">on an interval if its graph curves upward (like a cup or the shape of</w:t>
      </w:r>
      <w:r>
        <w:t xml:space="preserve"> </w:t>
      </w:r>
      <m:oMath>
        <m:r>
          <m:t>y</m:t>
        </m:r>
        <m:r>
          <m:rPr>
            <m:sty m:val="p"/>
          </m:rPr>
          <m:t>=</m:t>
        </m:r>
        <m:sSup>
          <m:e>
            <m:r>
              <m:t>x</m:t>
            </m:r>
          </m:e>
          <m:sup>
            <m:r>
              <m:t>2</m:t>
            </m:r>
          </m:sup>
        </m:sSup>
      </m:oMath>
      <w:r>
        <w:t xml:space="preserve">). A function is</w:t>
      </w:r>
      <w:r>
        <w:t xml:space="preserve"> </w:t>
      </w:r>
      <w:r>
        <w:rPr>
          <w:b/>
          <w:bCs/>
        </w:rPr>
        <w:t xml:space="preserve">concave down</w:t>
      </w:r>
      <w:r>
        <w:t xml:space="preserve"> </w:t>
      </w:r>
      <w:r>
        <w:t xml:space="preserve">if its graph curves downward (like an upside-down cup or the shape of</w:t>
      </w:r>
      <w:r>
        <w:t xml:space="preserve"> </w:t>
      </w:r>
      <m:oMath>
        <m:r>
          <m:t>y</m:t>
        </m:r>
        <m:r>
          <m:rPr>
            <m:sty m:val="p"/>
          </m:rPr>
          <m:t>=</m:t>
        </m:r>
        <m:r>
          <m:rPr>
            <m:sty m:val="p"/>
          </m:rPr>
          <m:t>−</m:t>
        </m:r>
        <m:sSup>
          <m:e>
            <m:r>
              <m:t>x</m:t>
            </m:r>
          </m:e>
          <m:sup>
            <m:r>
              <m:t>2</m:t>
            </m:r>
          </m:sup>
        </m:sSup>
      </m:oMath>
      <w:r>
        <w:t xml:space="preserve">).</w:t>
      </w:r>
    </w:p>
    <w:p>
      <w:pPr>
        <w:pStyle w:val="Compact"/>
        <w:numPr>
          <w:ilvl w:val="0"/>
          <w:numId w:val="1146"/>
        </w:numPr>
      </w:pPr>
      <w:r>
        <w:t xml:space="preserve">For a quadratic</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concave up if</w:t>
      </w:r>
      <w:r>
        <w:t xml:space="preserve"> </w:t>
      </w:r>
      <m:oMath>
        <m:r>
          <m:t>a</m:t>
        </m:r>
        <m:r>
          <m:rPr>
            <m:sty m:val="p"/>
          </m:rPr>
          <m:t>&gt;</m:t>
        </m:r>
        <m:r>
          <m:t>0</m:t>
        </m:r>
      </m:oMath>
      <w:r>
        <w:t xml:space="preserve">, concave down if</w:t>
      </w:r>
      <w:r>
        <w:t xml:space="preserve"> </w:t>
      </w:r>
      <m:oMath>
        <m:r>
          <m:t>a</m:t>
        </m:r>
        <m:r>
          <m:rPr>
            <m:sty m:val="p"/>
          </m:rPr>
          <m:t>&lt;</m:t>
        </m:r>
        <m:r>
          <m:t>0</m:t>
        </m:r>
      </m:oMath>
      <w:r>
        <w:t xml:space="preserve">.</w:t>
      </w:r>
    </w:p>
    <w:p>
      <w:pPr>
        <w:pStyle w:val="Compact"/>
        <w:numPr>
          <w:ilvl w:val="0"/>
          <w:numId w:val="1146"/>
        </w:numPr>
      </w:pPr>
      <w:r>
        <w:t xml:space="preserve">The</w:t>
      </w:r>
      <w:r>
        <w:t xml:space="preserve"> </w:t>
      </w:r>
      <w:r>
        <w:rPr>
          <w:b/>
          <w:bCs/>
        </w:rPr>
        <w:t xml:space="preserve">point of inflection</w:t>
      </w:r>
      <w:r>
        <w:t xml:space="preserve"> </w:t>
      </w:r>
      <w:r>
        <w:t xml:space="preserve">is where the concavity changes (relevant for cubic functions).</w:t>
      </w:r>
    </w:p>
    <w:bookmarkEnd w:id="437"/>
    <w:bookmarkStart w:id="438" w:name="average-rate-of-change"/>
    <w:p>
      <w:pPr>
        <w:pStyle w:val="Heading3"/>
      </w:pPr>
      <w:r>
        <w:t xml:space="preserve">6.14.2 — Average Rate of Change</w:t>
      </w:r>
    </w:p>
    <w:p>
      <w:pPr>
        <w:pStyle w:val="FirstParagraph"/>
      </w:pPr>
      <w:r>
        <w:t xml:space="preserve">The</w:t>
      </w:r>
      <w:r>
        <w:t xml:space="preserve"> </w:t>
      </w:r>
      <w:r>
        <w:rPr>
          <w:b/>
          <w:bCs/>
        </w:rPr>
        <w:t xml:space="preserve">average rate of change</w:t>
      </w:r>
      <w:r>
        <w:t xml:space="preserve"> </w:t>
      </w:r>
      <w:r>
        <w:t xml:space="preserve">of a function</w:t>
      </w:r>
      <w:r>
        <w:t xml:space="preserve"> </w:t>
      </w:r>
      <m:oMath>
        <m:r>
          <m:t>f</m:t>
        </m:r>
      </m:oMath>
      <w:r>
        <w:t xml:space="preserve"> </w:t>
      </w:r>
      <w:r>
        <w:t xml:space="preserve">over the interval</w:t>
      </w:r>
      <w:r>
        <w:t xml:space="preserve"> </w:t>
      </w:r>
      <m:oMath>
        <m:d>
          <m:dPr>
            <m:begChr m:val="["/>
            <m:endChr m:val="]"/>
            <m:sepChr m:val=""/>
            <m:grow/>
          </m:dPr>
          <m:e>
            <m:r>
              <m:t>a</m:t>
            </m:r>
            <m:r>
              <m:rPr>
                <m:sty m:val="p"/>
              </m:rPr>
              <m:t>,</m:t>
            </m:r>
            <m:r>
              <m:t>b</m:t>
            </m:r>
          </m:e>
        </m:d>
      </m:oMath>
      <w:r>
        <w:t xml:space="preserve"> </w:t>
      </w:r>
      <w:r>
        <w:t xml:space="preserve">is:</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m:oMathPara>
    </w:p>
    <w:p>
      <w:pPr>
        <w:pStyle w:val="FirstParagraph"/>
      </w:pPr>
      <w:r>
        <w:t xml:space="preserve">This is the slope of the</w:t>
      </w:r>
      <w:r>
        <w:t xml:space="preserve"> </w:t>
      </w:r>
      <w:r>
        <w:rPr>
          <w:b/>
          <w:bCs/>
        </w:rPr>
        <w:t xml:space="preserve">secant line</w:t>
      </w:r>
      <w:r>
        <w:t xml:space="preserve"> </w:t>
      </w:r>
      <w:r>
        <w:t xml:space="preserve">connecting the points</w:t>
      </w:r>
      <w:r>
        <w:t xml:space="preserve"> </w:t>
      </w:r>
      <m:oMath>
        <m:d>
          <m:dPr>
            <m:begChr m:val="("/>
            <m:endChr m:val=")"/>
            <m:sepChr m:val=""/>
            <m:grow/>
          </m:dPr>
          <m:e>
            <m:r>
              <m:t>a</m:t>
            </m:r>
            <m:r>
              <m:rPr>
                <m:sty m:val="p"/>
              </m:rPr>
              <m:t>,</m:t>
            </m:r>
            <m:r>
              <m:t>f</m:t>
            </m:r>
            <m:d>
              <m:dPr>
                <m:begChr m:val="("/>
                <m:endChr m:val=")"/>
                <m:sepChr m:val=""/>
                <m:grow/>
              </m:dPr>
              <m:e>
                <m:r>
                  <m:t>a</m:t>
                </m:r>
              </m:e>
            </m:d>
          </m:e>
        </m:d>
      </m:oMath>
      <w:r>
        <w:t xml:space="preserve"> </w:t>
      </w:r>
      <w:r>
        <w:t xml:space="preserve">and</w:t>
      </w:r>
      <w:r>
        <w:t xml:space="preserve"> </w:t>
      </w:r>
      <m:oMath>
        <m:d>
          <m:dPr>
            <m:begChr m:val="("/>
            <m:endChr m:val=")"/>
            <m:sepChr m:val=""/>
            <m:grow/>
          </m:dPr>
          <m:e>
            <m:r>
              <m:t>b</m:t>
            </m:r>
            <m:r>
              <m:rPr>
                <m:sty m:val="p"/>
              </m:rPr>
              <m:t>,</m:t>
            </m:r>
            <m:r>
              <m:t>f</m:t>
            </m:r>
            <m:d>
              <m:dPr>
                <m:begChr m:val="("/>
                <m:endChr m:val=")"/>
                <m:sepChr m:val=""/>
                <m:grow/>
              </m:dPr>
              <m:e>
                <m:r>
                  <m:t>b</m:t>
                </m:r>
              </m:e>
            </m:d>
          </m:e>
        </m:d>
      </m:oMath>
      <w:r>
        <w:t xml:space="preserve"> </w:t>
      </w:r>
      <w:r>
        <w:t xml:space="preserve">on the graph.</w:t>
      </w:r>
    </w:p>
    <w:p>
      <w:pPr>
        <w:pStyle w:val="BodyText"/>
      </w:pPr>
      <w:r>
        <w:rPr>
          <w:b/>
          <w:bCs/>
        </w:rPr>
        <w:t xml:space="preserve">Connection to Slope:</w:t>
      </w:r>
      <w:r>
        <w:t xml:space="preserve"> </w:t>
      </w:r>
      <w:r>
        <w:t xml:space="preserve">For a linear function, the average rate of change over any interval equals the slope of the line. For nonlinear functions, the average rate of change varies depending on the interval chosen.</w:t>
      </w:r>
    </w:p>
    <w:p>
      <w:pPr>
        <w:pStyle w:val="BodyText"/>
      </w:pPr>
      <w:r>
        <w:rPr>
          <w:b/>
          <w:bCs/>
        </w:rPr>
        <w:t xml:space="preserve">ACT Relevance:</w:t>
      </w:r>
      <w:r>
        <w:t xml:space="preserve"> </w:t>
      </w:r>
      <w:r>
        <w:t xml:space="preserve">The ACT frequently asks for the average rate of change over a specified interval. This is a direct application of the slope formula applied to two points on the function’s graph.</w:t>
      </w:r>
    </w:p>
    <w:bookmarkEnd w:id="438"/>
    <w:bookmarkStart w:id="439" w:name="difference-quotient"/>
    <w:p>
      <w:pPr>
        <w:pStyle w:val="Heading3"/>
      </w:pPr>
      <w:r>
        <w:t xml:space="preserve">6.14.3 — Difference Quotient</w:t>
      </w:r>
    </w:p>
    <w:p>
      <w:pPr>
        <w:pStyle w:val="FirstParagraph"/>
      </w:pPr>
      <w:r>
        <w:t xml:space="preserve">The</w:t>
      </w:r>
      <w:r>
        <w:t xml:space="preserve"> </w:t>
      </w:r>
      <w:r>
        <w:rPr>
          <w:b/>
          <w:bCs/>
        </w:rPr>
        <w:t xml:space="preserve">difference quotient</w:t>
      </w:r>
      <w:r>
        <w:t xml:space="preserve"> </w:t>
      </w:r>
      <m:oMath>
        <m:f>
          <m:fPr>
            <m:type m:val="bar"/>
          </m:fPr>
          <m:num>
            <m:r>
              <m:t>f</m:t>
            </m:r>
            <m:d>
              <m:dPr>
                <m:begChr m:val="("/>
                <m:endChr m:val=")"/>
                <m:sepChr m:val=""/>
                <m:grow/>
              </m:dPr>
              <m:e>
                <m:r>
                  <m:t>x</m:t>
                </m:r>
                <m:r>
                  <m:rPr>
                    <m:sty m:val="p"/>
                  </m:rPr>
                  <m:t>+</m:t>
                </m:r>
                <m:r>
                  <m:t>h</m:t>
                </m:r>
              </m:e>
            </m:d>
            <m:r>
              <m:rPr>
                <m:sty m:val="p"/>
              </m:rPr>
              <m:t>−</m:t>
            </m:r>
            <m:r>
              <m:t>f</m:t>
            </m:r>
            <m:d>
              <m:dPr>
                <m:begChr m:val="("/>
                <m:endChr m:val=")"/>
                <m:sepChr m:val=""/>
                <m:grow/>
              </m:dPr>
              <m:e>
                <m:r>
                  <m:t>x</m:t>
                </m:r>
              </m:e>
            </m:d>
          </m:num>
          <m:den>
            <m:r>
              <m:t>h</m:t>
            </m:r>
          </m:den>
        </m:f>
      </m:oMath>
      <w:r>
        <w:t xml:space="preserve"> </w:t>
      </w:r>
      <w:r>
        <w:t xml:space="preserve">represents the average rate of change of</w:t>
      </w:r>
      <w:r>
        <w:t xml:space="preserve"> </w:t>
      </w:r>
      <m:oMath>
        <m:r>
          <m:t>f</m:t>
        </m:r>
      </m:oMath>
      <w:r>
        <w:t xml:space="preserve"> </w:t>
      </w:r>
      <w:r>
        <w:t xml:space="preserve">over the interval</w:t>
      </w:r>
      <w:r>
        <w:t xml:space="preserve"> </w:t>
      </w:r>
      <m:oMath>
        <m:d>
          <m:dPr>
            <m:begChr m:val="["/>
            <m:endChr m:val="]"/>
            <m:sepChr m:val=""/>
            <m:grow/>
          </m:dPr>
          <m:e>
            <m:r>
              <m:t>x</m:t>
            </m:r>
            <m:r>
              <m:rPr>
                <m:sty m:val="p"/>
              </m:rPr>
              <m:t>,</m:t>
            </m:r>
            <m:r>
              <m:t>x</m:t>
            </m:r>
            <m:r>
              <m:rPr>
                <m:sty m:val="p"/>
              </m:rPr>
              <m:t>+</m:t>
            </m:r>
            <m:r>
              <m:t>h</m:t>
            </m:r>
          </m:e>
        </m:d>
      </m:oMath>
      <w:r>
        <w:t xml:space="preserve">. While the ACT does not typically use this terminology, the concept appears in questions that ask you to compute expressions like</w:t>
      </w:r>
      <w:r>
        <w:t xml:space="preserve"> </w:t>
      </w:r>
      <m:oMath>
        <m:f>
          <m:fPr>
            <m:type m:val="bar"/>
          </m:fPr>
          <m:num>
            <m:r>
              <m:t>f</m:t>
            </m:r>
            <m:d>
              <m:dPr>
                <m:begChr m:val="("/>
                <m:endChr m:val=")"/>
                <m:sepChr m:val=""/>
                <m:grow/>
              </m:dPr>
              <m:e>
                <m:r>
                  <m:t>3</m:t>
                </m:r>
              </m:e>
            </m:d>
            <m:r>
              <m:rPr>
                <m:sty m:val="p"/>
              </m:rPr>
              <m:t>−</m:t>
            </m:r>
            <m:r>
              <m:t>f</m:t>
            </m:r>
            <m:d>
              <m:dPr>
                <m:begChr m:val="("/>
                <m:endChr m:val=")"/>
                <m:sepChr m:val=""/>
                <m:grow/>
              </m:dPr>
              <m:e>
                <m:r>
                  <m:t>1</m:t>
                </m:r>
              </m:e>
            </m:d>
          </m:num>
          <m:den>
            <m:r>
              <m:t>3</m:t>
            </m:r>
            <m:r>
              <m:rPr>
                <m:sty m:val="p"/>
              </m:rPr>
              <m:t>−</m:t>
            </m:r>
            <m:r>
              <m:t>1</m:t>
            </m:r>
          </m:den>
        </m:f>
      </m:oMath>
      <w:r>
        <w:t xml:space="preserve">.</w:t>
      </w:r>
    </w:p>
    <w:bookmarkEnd w:id="439"/>
    <w:bookmarkStart w:id="440" w:name="X7542c130cb4b5e4511617464df0baf100a09f46"/>
    <w:p>
      <w:pPr>
        <w:pStyle w:val="Heading3"/>
      </w:pPr>
      <w:r>
        <w:t xml:space="preserve">6.14.4 — Rate of Change for Different Function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 Type</w:t>
            </w:r>
          </w:p>
        </w:tc>
        <w:tc>
          <w:tcPr/>
          <w:p>
            <w:pPr>
              <w:pStyle w:val="Compact"/>
              <w:jc w:val="left"/>
            </w:pPr>
            <w:r>
              <w:t xml:space="preserve">Rate of Change</w:t>
            </w:r>
          </w:p>
        </w:tc>
      </w:tr>
      <w:tr>
        <w:tc>
          <w:tcPr/>
          <w:p>
            <w:pPr>
              <w:pStyle w:val="Compact"/>
              <w:jc w:val="left"/>
            </w:pPr>
            <w:r>
              <w:t xml:space="preserve">Linear</w:t>
            </w:r>
          </w:p>
        </w:tc>
        <w:tc>
          <w:tcPr/>
          <w:p>
            <w:pPr>
              <w:pStyle w:val="Compact"/>
              <w:jc w:val="left"/>
            </w:pPr>
            <w:r>
              <w:t xml:space="preserve">Constant (equal to the slope)</w:t>
            </w:r>
          </w:p>
        </w:tc>
      </w:tr>
      <w:tr>
        <w:tc>
          <w:tcPr/>
          <w:p>
            <w:pPr>
              <w:pStyle w:val="Compact"/>
              <w:jc w:val="left"/>
            </w:pPr>
            <w:r>
              <w:t xml:space="preserve">Quadratic</w:t>
            </w:r>
          </w:p>
        </w:tc>
        <w:tc>
          <w:tcPr/>
          <w:p>
            <w:pPr>
              <w:pStyle w:val="Compact"/>
              <w:jc w:val="left"/>
            </w:pPr>
            <w:r>
              <w:t xml:space="preserve">Linear (changes at a constant rate)</w:t>
            </w:r>
          </w:p>
        </w:tc>
      </w:tr>
      <w:tr>
        <w:tc>
          <w:tcPr/>
          <w:p>
            <w:pPr>
              <w:pStyle w:val="Compact"/>
              <w:jc w:val="left"/>
            </w:pPr>
            <w:r>
              <w:t xml:space="preserve">Exponential</w:t>
            </w:r>
          </w:p>
        </w:tc>
        <w:tc>
          <w:tcPr/>
          <w:p>
            <w:pPr>
              <w:pStyle w:val="Compact"/>
              <w:jc w:val="left"/>
            </w:pPr>
            <w:r>
              <w:t xml:space="preserve">Proportional to the current value</w:t>
            </w:r>
          </w:p>
        </w:tc>
      </w:tr>
      <w:tr>
        <w:tc>
          <w:tcPr/>
          <w:p>
            <w:pPr>
              <w:pStyle w:val="Compact"/>
              <w:jc w:val="left"/>
            </w:pPr>
            <w:r>
              <w:t xml:space="preserve">Logarithmic</w:t>
            </w:r>
          </w:p>
        </w:tc>
        <w:tc>
          <w:tcPr/>
          <w:p>
            <w:pPr>
              <w:pStyle w:val="Compact"/>
              <w:jc w:val="left"/>
            </w:pPr>
            <w:r>
              <w:t xml:space="preserve">Decreasing (gets flatter as</w:t>
            </w:r>
            <w:r>
              <w:t xml:space="preserve"> </w:t>
            </w:r>
            <m:oMath>
              <m:r>
                <m:t>x</m:t>
              </m:r>
            </m:oMath>
            <w:r>
              <w:t xml:space="preserve"> </w:t>
            </w:r>
            <w:r>
              <w:t xml:space="preserve">increases)</w:t>
            </w:r>
          </w:p>
        </w:tc>
      </w:tr>
    </w:tbl>
    <w:bookmarkEnd w:id="440"/>
    <w:bookmarkStart w:id="441" w:name="systems-of-functions"/>
    <w:p>
      <w:pPr>
        <w:pStyle w:val="Heading3"/>
      </w:pPr>
      <w:r>
        <w:t xml:space="preserve">6.14.5 — Systems of Functions</w:t>
      </w:r>
    </w:p>
    <w:p>
      <w:pPr>
        <w:pStyle w:val="FirstParagraph"/>
      </w:pPr>
      <w:r>
        <w:t xml:space="preserve">The ACT occasionally asks about the intersection points of two functions’ graphs. The intersection points of</w:t>
      </w:r>
      <w:r>
        <w:t xml:space="preserve"> </w:t>
      </w:r>
      <m:oMath>
        <m:r>
          <m:t>y</m:t>
        </m:r>
        <m:r>
          <m:rPr>
            <m:sty m:val="p"/>
          </m:rPr>
          <m:t>=</m:t>
        </m:r>
        <m:r>
          <m:t>f</m:t>
        </m:r>
        <m:d>
          <m:dPr>
            <m:begChr m:val="("/>
            <m:endChr m:val=")"/>
            <m:sepChr m:val=""/>
            <m:grow/>
          </m:dPr>
          <m:e>
            <m:r>
              <m:t>x</m:t>
            </m:r>
          </m:e>
        </m:d>
      </m:oMath>
      <w:r>
        <w:t xml:space="preserve"> </w:t>
      </w:r>
      <w:r>
        <w:t xml:space="preserve">and</w:t>
      </w:r>
      <w:r>
        <w:t xml:space="preserve"> </w:t>
      </w:r>
      <m:oMath>
        <m:r>
          <m:t>y</m:t>
        </m:r>
        <m:r>
          <m:rPr>
            <m:sty m:val="p"/>
          </m:rPr>
          <m:t>=</m:t>
        </m:r>
        <m:r>
          <m:t>g</m:t>
        </m:r>
        <m:d>
          <m:dPr>
            <m:begChr m:val="("/>
            <m:endChr m:val=")"/>
            <m:sepChr m:val=""/>
            <m:grow/>
          </m:dPr>
          <m:e>
            <m:r>
              <m:t>x</m:t>
            </m:r>
          </m:e>
        </m:d>
      </m:oMath>
      <w:r>
        <w:t xml:space="preserve"> </w:t>
      </w:r>
      <w:r>
        <w:t xml:space="preserve">are the solutions to the equation</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w:t>
      </w:r>
    </w:p>
    <w:p>
      <w:pPr>
        <w:pStyle w:val="BodyText"/>
      </w:pPr>
      <w:r>
        <w:rPr>
          <w:b/>
          <w:bCs/>
        </w:rPr>
        <w:t xml:space="preserve">Example:</w:t>
      </w:r>
      <w:r>
        <w:t xml:space="preserve"> </w:t>
      </w:r>
      <w:r>
        <w:t xml:space="preserve">Where do the graphs of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2</m:t>
        </m:r>
      </m:oMath>
      <w:r>
        <w:t xml:space="preserve"> </w:t>
      </w:r>
      <w:r>
        <w:t xml:space="preserve">intersect?</w:t>
      </w:r>
    </w:p>
    <w:p>
      <w:pPr>
        <w:pStyle w:val="BodyText"/>
      </w:pPr>
      <m:oMathPara>
        <m:oMathParaPr>
          <m:jc m:val="center"/>
        </m:oMathParaPr>
        <m:oMath>
          <m:sSup>
            <m:e>
              <m:r>
                <m:t>x</m:t>
              </m:r>
            </m:e>
            <m:sup>
              <m:r>
                <m:t>2</m:t>
              </m:r>
            </m:sup>
          </m:sSup>
          <m:r>
            <m:rPr>
              <m:sty m:val="p"/>
            </m:rPr>
            <m:t>=</m:t>
          </m:r>
          <m:r>
            <m:t>x</m:t>
          </m:r>
          <m:r>
            <m:rPr>
              <m:sty m:val="p"/>
            </m:rPr>
            <m:t>+</m:t>
          </m:r>
          <m:r>
            <m:t>2</m:t>
          </m:r>
        </m:oMath>
      </m:oMathPara>
    </w:p>
    <w:p>
      <w:pPr>
        <w:pStyle w:val="FirstParagraph"/>
      </w:pPr>
      <m:oMathPara>
        <m:oMathParaPr>
          <m:jc m:val="center"/>
        </m:oMathParaPr>
        <m:oMath>
          <m:sSup>
            <m:e>
              <m:r>
                <m:t>x</m:t>
              </m:r>
            </m:e>
            <m:sup>
              <m:r>
                <m:t>2</m:t>
              </m:r>
            </m:sup>
          </m:sSup>
          <m:r>
            <m:rPr>
              <m:sty m:val="p"/>
            </m:rPr>
            <m:t>−</m:t>
          </m:r>
          <m:r>
            <m:t>x</m:t>
          </m:r>
          <m:r>
            <m:rPr>
              <m:sty m:val="p"/>
            </m:rPr>
            <m:t>−</m:t>
          </m:r>
          <m:r>
            <m:t>2</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2</m:t>
              </m:r>
            </m:e>
          </m:d>
          <m:d>
            <m:dPr>
              <m:begChr m:val="("/>
              <m:endChr m:val=")"/>
              <m:sepChr m:val=""/>
              <m:grow/>
            </m:dPr>
            <m:e>
              <m:r>
                <m:t>x</m:t>
              </m:r>
              <m:r>
                <m:rPr>
                  <m:sty m:val="p"/>
                </m:rPr>
                <m:t>+</m:t>
              </m:r>
              <m:r>
                <m:t>1</m:t>
              </m:r>
            </m:e>
          </m:d>
          <m:r>
            <m:rPr>
              <m:sty m:val="p"/>
            </m:rPr>
            <m:t>=</m:t>
          </m:r>
          <m:r>
            <m:t>0</m:t>
          </m:r>
        </m:oMath>
      </m:oMathPara>
    </w:p>
    <w:p>
      <w:pPr>
        <w:pStyle w:val="FirstParagraph"/>
      </w:pPr>
      <m:oMathPara>
        <m:oMathParaPr>
          <m:jc m:val="center"/>
        </m:oMathParaPr>
        <m:oMath>
          <m:r>
            <m:t>x</m:t>
          </m:r>
          <m:r>
            <m:rPr>
              <m:sty m:val="p"/>
            </m:rPr>
            <m:t>=</m:t>
          </m:r>
          <m:r>
            <m:t>2</m:t>
          </m:r>
          <m:r>
            <m:t> </m:t>
          </m:r>
          <m:r>
            <m:rPr>
              <m:nor/>
              <m:sty m:val="p"/>
            </m:rPr>
            <m:t>or</m:t>
          </m:r>
          <m:r>
            <m:t> </m:t>
          </m:r>
          <m:r>
            <m:t>x</m:t>
          </m:r>
          <m:r>
            <m:rPr>
              <m:sty m:val="p"/>
            </m:rPr>
            <m:t>=</m:t>
          </m:r>
          <m:r>
            <m:rPr>
              <m:sty m:val="p"/>
            </m:rPr>
            <m:t>−</m:t>
          </m:r>
          <m:r>
            <m:t>1</m:t>
          </m:r>
        </m:oMath>
      </m:oMathPara>
    </w:p>
    <w:p>
      <w:pPr>
        <w:pStyle w:val="FirstParagraph"/>
      </w:pPr>
      <w:r>
        <w:t xml:space="preserve">The intersection points are</w:t>
      </w:r>
      <w:r>
        <w:t xml:space="preserve"> </w:t>
      </w:r>
      <m:oMath>
        <m:d>
          <m:dPr>
            <m:begChr m:val="("/>
            <m:endChr m:val=")"/>
            <m:sepChr m:val=""/>
            <m:grow/>
          </m:dPr>
          <m:e>
            <m:r>
              <m:t>2</m:t>
            </m:r>
            <m:r>
              <m:rPr>
                <m:sty m:val="p"/>
              </m:rPr>
              <m:t>,</m:t>
            </m:r>
            <m:r>
              <m:t>4</m:t>
            </m:r>
          </m:e>
        </m:d>
      </m:oMath>
      <w:r>
        <w:t xml:space="preserve"> </w:t>
      </w:r>
      <w:r>
        <w:t xml:space="preserve">and</w:t>
      </w:r>
      <w:r>
        <w:t xml:space="preserve"> </w:t>
      </w:r>
      <m:oMath>
        <m:d>
          <m:dPr>
            <m:begChr m:val="("/>
            <m:endChr m:val=")"/>
            <m:sepChr m:val=""/>
            <m:grow/>
          </m:dPr>
          <m:e>
            <m:r>
              <m:rPr>
                <m:sty m:val="p"/>
              </m:rPr>
              <m:t>−</m:t>
            </m:r>
            <m:r>
              <m:t>1</m:t>
            </m:r>
            <m:r>
              <m:rPr>
                <m:sty m:val="p"/>
              </m:rPr>
              <m:t>,</m:t>
            </m:r>
            <m:r>
              <m:t>1</m:t>
            </m:r>
          </m:e>
        </m:d>
      </m:oMath>
      <w:r>
        <w:t xml:space="preserve">.</w:t>
      </w:r>
    </w:p>
    <w:p>
      <w:r>
        <w:pict>
          <v:rect style="width:0;height:1.5pt" o:hralign="center" o:hrstd="t" o:hr="t"/>
        </w:pict>
      </w:r>
    </w:p>
    <w:bookmarkEnd w:id="441"/>
    <w:bookmarkEnd w:id="442"/>
    <w:bookmarkStart w:id="449" w:name="common-act-traps-and-how-to-avoid-them-1"/>
    <w:p>
      <w:pPr>
        <w:pStyle w:val="Heading2"/>
      </w:pPr>
      <w:r>
        <w:t xml:space="preserve">6.15 — Common ACT Traps and How to Avoid Them</w:t>
      </w:r>
    </w:p>
    <w:bookmarkStart w:id="443" w:name="the-sign-reversal-trap-horizontal-shifts"/>
    <w:p>
      <w:pPr>
        <w:pStyle w:val="Heading3"/>
      </w:pPr>
      <w:r>
        <w:t xml:space="preserve">6.15.1 — The Sign Reversal Trap (Horizontal Shifts)</w:t>
      </w:r>
    </w:p>
    <w:p>
      <w:pPr>
        <w:pStyle w:val="FirstParagraph"/>
      </w:pPr>
      <w:r>
        <w:t xml:space="preserve">As discussed in Section 6.4.3,</w:t>
      </w:r>
      <w:r>
        <w:t xml:space="preserve"> </w:t>
      </w:r>
      <m:oMath>
        <m:r>
          <m:t>f</m:t>
        </m:r>
        <m:d>
          <m:dPr>
            <m:begChr m:val="("/>
            <m:endChr m:val=")"/>
            <m:sepChr m:val=""/>
            <m:grow/>
          </m:dPr>
          <m:e>
            <m:r>
              <m:t>x</m:t>
            </m:r>
            <m:r>
              <m:rPr>
                <m:sty m:val="p"/>
              </m:rPr>
              <m:t>+</m:t>
            </m:r>
            <m:r>
              <m:t>2</m:t>
            </m:r>
          </m:e>
        </m:d>
      </m:oMath>
      <w:r>
        <w:t xml:space="preserve"> </w:t>
      </w:r>
      <w:r>
        <w:t xml:space="preserve">shifts the graph</w:t>
      </w:r>
      <w:r>
        <w:t xml:space="preserve"> </w:t>
      </w:r>
      <w:r>
        <w:rPr>
          <w:b/>
          <w:bCs/>
        </w:rPr>
        <w:t xml:space="preserve">left</w:t>
      </w:r>
      <w:r>
        <w:t xml:space="preserve">, not right. The sign inside the argument is always opposite to the direction of the shift.</w:t>
      </w:r>
    </w:p>
    <w:p>
      <w:pPr>
        <w:pStyle w:val="BodyText"/>
      </w:pPr>
      <w:r>
        <w:rPr>
          <w:b/>
          <w:bCs/>
        </w:rPr>
        <w:t xml:space="preserve">How to avoid:</w:t>
      </w:r>
      <w:r>
        <w:t xml:space="preserve"> </w:t>
      </w:r>
      <w:r>
        <w:t xml:space="preserve">Always rewrite</w:t>
      </w:r>
      <w:r>
        <w:t xml:space="preserve"> </w:t>
      </w:r>
      <m:oMath>
        <m:r>
          <m:t>f</m:t>
        </m:r>
        <m:d>
          <m:dPr>
            <m:begChr m:val="("/>
            <m:endChr m:val=")"/>
            <m:sepChr m:val=""/>
            <m:grow/>
          </m:dPr>
          <m:e>
            <m:r>
              <m:t>x</m:t>
            </m:r>
            <m:r>
              <m:rPr>
                <m:sty m:val="p"/>
              </m:rPr>
              <m:t>+</m:t>
            </m:r>
            <m:r>
              <m:t>2</m:t>
            </m:r>
          </m:e>
        </m:d>
      </m:oMath>
      <w:r>
        <w:t xml:space="preserve"> </w:t>
      </w:r>
      <w:r>
        <w:t xml:space="preserve">as</w:t>
      </w:r>
      <w:r>
        <w:t xml:space="preserve"> </w:t>
      </w:r>
      <m:oMath>
        <m:r>
          <m:t>f</m:t>
        </m:r>
        <m:d>
          <m:dPr>
            <m:begChr m:val="("/>
            <m:endChr m:val=")"/>
            <m:sepChr m:val=""/>
            <m:grow/>
          </m:dPr>
          <m:e>
            <m:r>
              <m:t>x</m:t>
            </m:r>
            <m:r>
              <m:rPr>
                <m:sty m:val="p"/>
              </m:rPr>
              <m:t>−</m:t>
            </m:r>
            <m:d>
              <m:dPr>
                <m:begChr m:val="("/>
                <m:endChr m:val=")"/>
                <m:sepChr m:val=""/>
                <m:grow/>
              </m:dPr>
              <m:e>
                <m:r>
                  <m:rPr>
                    <m:sty m:val="p"/>
                  </m:rPr>
                  <m:t>−</m:t>
                </m:r>
                <m:r>
                  <m:t>2</m:t>
                </m:r>
              </m:e>
            </m:d>
          </m:e>
        </m:d>
      </m:oMath>
      <w:r>
        <w:t xml:space="preserve"> </w:t>
      </w:r>
      <w:r>
        <w:t xml:space="preserve">to see that</w:t>
      </w:r>
      <w:r>
        <w:t xml:space="preserve"> </w:t>
      </w:r>
      <m:oMath>
        <m:r>
          <m:t>h</m:t>
        </m:r>
        <m:r>
          <m:rPr>
            <m:sty m:val="p"/>
          </m:rPr>
          <m:t>=</m:t>
        </m:r>
        <m:r>
          <m:rPr>
            <m:sty m:val="p"/>
          </m:rPr>
          <m:t>−</m:t>
        </m:r>
        <m:r>
          <m:t>2</m:t>
        </m:r>
      </m:oMath>
      <w:r>
        <w:t xml:space="preserve">, which means a shift of 2 units in the negative</w:t>
      </w:r>
      <w:r>
        <w:t xml:space="preserve"> </w:t>
      </w:r>
      <m:oMath>
        <m:r>
          <m:t>x</m:t>
        </m:r>
      </m:oMath>
      <w:r>
        <w:t xml:space="preserve">-direction (left).</w:t>
      </w:r>
    </w:p>
    <w:bookmarkEnd w:id="443"/>
    <w:bookmarkStart w:id="444" w:name="X8276d10f9f9edde716c96ef9b5f42184f4bb70a"/>
    <w:p>
      <w:pPr>
        <w:pStyle w:val="Heading3"/>
      </w:pPr>
      <w:r>
        <w:t xml:space="preserve">6.15.2 — The Reciprocal Trap (Horizontal Stretches/Compressions)</w:t>
      </w:r>
    </w:p>
    <w:p>
      <w:pPr>
        <w:pStyle w:val="FirstParagraph"/>
      </w:pPr>
      <m:oMath>
        <m:r>
          <m:t>f</m:t>
        </m:r>
        <m:d>
          <m:dPr>
            <m:begChr m:val="("/>
            <m:endChr m:val=")"/>
            <m:sepChr m:val=""/>
            <m:grow/>
          </m:dPr>
          <m:e>
            <m:r>
              <m:t>2</m:t>
            </m:r>
            <m:r>
              <m:t>x</m:t>
            </m:r>
          </m:e>
        </m:d>
      </m:oMath>
      <w:r>
        <w:t xml:space="preserve"> </w:t>
      </w:r>
      <w:r>
        <w:t xml:space="preserve">compresses the graph horizontally by a factor of</w:t>
      </w:r>
      <w:r>
        <w:t xml:space="preserve"> </w:t>
      </w:r>
      <m:oMath>
        <m:r>
          <m:t>1</m:t>
        </m:r>
        <m:r>
          <m:rPr>
            <m:sty m:val="p"/>
          </m:rPr>
          <m:t>/</m:t>
        </m:r>
        <m:r>
          <m:t>2</m:t>
        </m:r>
      </m:oMath>
      <w:r>
        <w:t xml:space="preserve">, not 2. The factor is the reciprocal of the coefficient.</w:t>
      </w:r>
    </w:p>
    <w:p>
      <w:pPr>
        <w:pStyle w:val="BodyText"/>
      </w:pPr>
      <w:r>
        <w:rPr>
          <w:b/>
          <w:bCs/>
        </w:rPr>
        <w:t xml:space="preserve">How to avoid:</w:t>
      </w:r>
      <w:r>
        <w:t xml:space="preserve"> </w:t>
      </w:r>
      <w:r>
        <w:t xml:space="preserve">Remember that horizontal transformations affect</w:t>
      </w:r>
      <w:r>
        <w:t xml:space="preserve"> </w:t>
      </w:r>
      <m:oMath>
        <m:r>
          <m:t>x</m:t>
        </m:r>
      </m:oMath>
      <w:r>
        <w:t xml:space="preserve"> </w:t>
      </w:r>
      <w:r>
        <w:t xml:space="preserve">“</w:t>
      </w:r>
      <w:r>
        <w:t xml:space="preserve">inversely.</w:t>
      </w:r>
      <w:r>
        <w:t xml:space="preserve">”</w:t>
      </w:r>
      <w:r>
        <w:t xml:space="preserve"> </w:t>
      </w:r>
      <w:r>
        <w:t xml:space="preserve">A larger coefficient means the function reaches the same output values at smaller</w:t>
      </w:r>
      <w:r>
        <w:t xml:space="preserve"> </w:t>
      </w:r>
      <m:oMath>
        <m:r>
          <m:t>x</m:t>
        </m:r>
      </m:oMath>
      <w:r>
        <w:t xml:space="preserve">-values, so the graph is compressed.</w:t>
      </w:r>
    </w:p>
    <w:bookmarkEnd w:id="444"/>
    <w:bookmarkStart w:id="445" w:name="the-domain-trap"/>
    <w:p>
      <w:pPr>
        <w:pStyle w:val="Heading3"/>
      </w:pPr>
      <w:r>
        <w:t xml:space="preserve">6.15.3 — The Domain Trap</w:t>
      </w:r>
    </w:p>
    <w:p>
      <w:pPr>
        <w:pStyle w:val="FirstParagraph"/>
      </w:pPr>
      <w:r>
        <w:t xml:space="preserve">When a function involves a square root, denominator, or logarithm, the domain is restricted. The ACT loves to ask for the domain and provide answer choices that ignore these restrictions.</w:t>
      </w:r>
    </w:p>
    <w:p>
      <w:pPr>
        <w:pStyle w:val="BodyText"/>
      </w:pPr>
      <w:r>
        <w:rPr>
          <w:b/>
          <w:bCs/>
        </w:rPr>
        <w:t xml:space="preserve">How to avoid:</w:t>
      </w:r>
      <w:r>
        <w:t xml:space="preserve"> </w:t>
      </w:r>
      <w:r>
        <w:t xml:space="preserve">Always check for denominators (set</w:t>
      </w:r>
      <w:r>
        <w:t xml:space="preserve"> </w:t>
      </w:r>
      <m:oMath>
        <m:r>
          <m:rPr>
            <m:sty m:val="p"/>
          </m:rPr>
          <m:t>≠</m:t>
        </m:r>
        <m:r>
          <m:t>0</m:t>
        </m:r>
      </m:oMath>
      <w:r>
        <w:t xml:space="preserve">), even roots (set radicand</w:t>
      </w:r>
      <w:r>
        <w:t xml:space="preserve"> </w:t>
      </w:r>
      <m:oMath>
        <m:r>
          <m:rPr>
            <m:sty m:val="p"/>
          </m:rPr>
          <m:t>≥</m:t>
        </m:r>
        <m:r>
          <m:t>0</m:t>
        </m:r>
      </m:oMath>
      <w:r>
        <w:t xml:space="preserve">), and logarithms (set argument</w:t>
      </w:r>
      <w:r>
        <w:t xml:space="preserve"> </w:t>
      </w:r>
      <m:oMath>
        <m:r>
          <m:rPr>
            <m:sty m:val="p"/>
          </m:rPr>
          <m:t>&gt;</m:t>
        </m:r>
        <m:r>
          <m:t>0</m:t>
        </m:r>
      </m:oMath>
      <w:r>
        <w:t xml:space="preserve">).</w:t>
      </w:r>
    </w:p>
    <w:bookmarkEnd w:id="445"/>
    <w:bookmarkStart w:id="446" w:name="the-fx-vs.-f-1x-trap"/>
    <w:p>
      <w:pPr>
        <w:pStyle w:val="Heading3"/>
      </w:pPr>
      <w:r>
        <w:t xml:space="preserve">6.15.4 — The</w:t>
      </w:r>
      <w:r>
        <w:t xml:space="preserve"> </w:t>
      </w:r>
      <m:oMath>
        <m:r>
          <m:t>f</m:t>
        </m:r>
        <m:d>
          <m:dPr>
            <m:begChr m:val="("/>
            <m:endChr m:val=")"/>
            <m:sepChr m:val=""/>
            <m:grow/>
          </m:dPr>
          <m:e>
            <m:r>
              <m:t>x</m:t>
            </m:r>
          </m:e>
        </m:d>
      </m:oMath>
      <w:r>
        <w:t xml:space="preserve"> </w:t>
      </w:r>
      <w:r>
        <w:t xml:space="preserve">vs. </w:t>
      </w:r>
      <m:oMath>
        <m:sSup>
          <m:e>
            <m:r>
              <m:t>f</m:t>
            </m:r>
          </m:e>
          <m:sup>
            <m:r>
              <m:rPr>
                <m:sty m:val="p"/>
              </m:rPr>
              <m:t>−</m:t>
            </m:r>
            <m:r>
              <m:t>1</m:t>
            </m:r>
          </m:sup>
        </m:sSup>
        <m:d>
          <m:dPr>
            <m:begChr m:val="("/>
            <m:endChr m:val=")"/>
            <m:sepChr m:val=""/>
            <m:grow/>
          </m:dPr>
          <m:e>
            <m:r>
              <m:t>x</m:t>
            </m:r>
          </m:e>
        </m:d>
      </m:oMath>
      <w:r>
        <w:t xml:space="preserve"> </w:t>
      </w:r>
      <w:r>
        <w:t xml:space="preserve">Trap</w:t>
      </w:r>
    </w:p>
    <w:p>
      <w:pPr>
        <w:pStyle w:val="FirstParagraph"/>
      </w:pPr>
      <w:r>
        <w:t xml:space="preserve">The ACT may ask for</w:t>
      </w:r>
      <w:r>
        <w:t xml:space="preserve"> </w:t>
      </w:r>
      <m:oMath>
        <m:sSup>
          <m:e>
            <m:r>
              <m:t>f</m:t>
            </m:r>
          </m:e>
          <m:sup>
            <m:r>
              <m:rPr>
                <m:sty m:val="p"/>
              </m:rPr>
              <m:t>−</m:t>
            </m:r>
            <m:r>
              <m:t>1</m:t>
            </m:r>
          </m:sup>
        </m:sSup>
        <m:d>
          <m:dPr>
            <m:begChr m:val="("/>
            <m:endChr m:val=")"/>
            <m:sepChr m:val=""/>
            <m:grow/>
          </m:dPr>
          <m:e>
            <m:r>
              <m:t>3</m:t>
            </m:r>
          </m:e>
        </m:d>
      </m:oMath>
      <w:r>
        <w:t xml:space="preserve"> </w:t>
      </w:r>
      <w:r>
        <w:t xml:space="preserve">when you know</w:t>
      </w:r>
      <w:r>
        <w:t xml:space="preserve"> </w:t>
      </w:r>
      <m:oMath>
        <m:r>
          <m:t>f</m:t>
        </m:r>
        <m:d>
          <m:dPr>
            <m:begChr m:val="("/>
            <m:endChr m:val=")"/>
            <m:sepChr m:val=""/>
            <m:grow/>
          </m:dPr>
          <m:e>
            <m:r>
              <m:t>3</m:t>
            </m:r>
          </m:e>
        </m:d>
        <m:r>
          <m:rPr>
            <m:sty m:val="p"/>
          </m:rPr>
          <m:t>=</m:t>
        </m:r>
        <m:r>
          <m:t>7</m:t>
        </m:r>
      </m:oMath>
      <w:r>
        <w:t xml:space="preserve">. The answer is</w:t>
      </w:r>
      <w:r>
        <w:t xml:space="preserve"> </w:t>
      </w:r>
      <w:r>
        <w:rPr>
          <w:b/>
          <w:bCs/>
        </w:rPr>
        <w:t xml:space="preserve">not</w:t>
      </w:r>
      <w:r>
        <w:t xml:space="preserve"> </w:t>
      </w:r>
      <w:r>
        <w:t xml:space="preserve">7—it’s the value of</w:t>
      </w:r>
      <w:r>
        <w:t xml:space="preserve"> </w:t>
      </w:r>
      <m:oMath>
        <m:r>
          <m:t>x</m:t>
        </m:r>
      </m:oMath>
      <w:r>
        <w:t xml:space="preserve"> </w:t>
      </w:r>
      <w:r>
        <w:t xml:space="preserve">such that</w:t>
      </w:r>
      <w:r>
        <w:t xml:space="preserve"> </w:t>
      </w:r>
      <m:oMath>
        <m:r>
          <m:t>f</m:t>
        </m:r>
        <m:d>
          <m:dPr>
            <m:begChr m:val="("/>
            <m:endChr m:val=")"/>
            <m:sepChr m:val=""/>
            <m:grow/>
          </m:dPr>
          <m:e>
            <m:r>
              <m:t>x</m:t>
            </m:r>
          </m:e>
        </m:d>
        <m:r>
          <m:rPr>
            <m:sty m:val="p"/>
          </m:rPr>
          <m:t>=</m:t>
        </m:r>
        <m:r>
          <m:t>3</m:t>
        </m:r>
      </m:oMath>
      <w:r>
        <w:t xml:space="preserve">.</w:t>
      </w:r>
    </w:p>
    <w:p>
      <w:pPr>
        <w:pStyle w:val="BodyText"/>
      </w:pPr>
      <w:r>
        <w:rPr>
          <w:b/>
          <w:bCs/>
        </w:rPr>
        <w:t xml:space="preserve">How to avoid:</w:t>
      </w:r>
      <w:r>
        <w:t xml:space="preserve"> </w:t>
      </w:r>
      <w:r>
        <w:t xml:space="preserve">Remember that</w:t>
      </w:r>
      <w:r>
        <w:t xml:space="preserve"> </w:t>
      </w:r>
      <m:oMath>
        <m:sSup>
          <m:e>
            <m:r>
              <m:t>f</m:t>
            </m:r>
          </m:e>
          <m:sup>
            <m:r>
              <m:rPr>
                <m:sty m:val="p"/>
              </m:rPr>
              <m:t>−</m:t>
            </m:r>
            <m:r>
              <m:t>1</m:t>
            </m:r>
          </m:sup>
        </m:sSup>
        <m:d>
          <m:dPr>
            <m:begChr m:val="("/>
            <m:endChr m:val=")"/>
            <m:sepChr m:val=""/>
            <m:grow/>
          </m:dPr>
          <m:e>
            <m:r>
              <m:t>a</m:t>
            </m:r>
          </m:e>
        </m:d>
        <m:r>
          <m:rPr>
            <m:sty m:val="p"/>
          </m:rPr>
          <m:t>=</m:t>
        </m:r>
        <m:r>
          <m:t>b</m:t>
        </m:r>
      </m:oMath>
      <w:r>
        <w:t xml:space="preserve"> </w:t>
      </w:r>
      <w:r>
        <w:t xml:space="preserve">means</w:t>
      </w:r>
      <w:r>
        <w:t xml:space="preserve"> </w:t>
      </w:r>
      <m:oMath>
        <m:r>
          <m:t>f</m:t>
        </m:r>
        <m:d>
          <m:dPr>
            <m:begChr m:val="("/>
            <m:endChr m:val=")"/>
            <m:sepChr m:val=""/>
            <m:grow/>
          </m:dPr>
          <m:e>
            <m:r>
              <m:t>b</m:t>
            </m:r>
          </m:e>
        </m:d>
        <m:r>
          <m:rPr>
            <m:sty m:val="p"/>
          </m:rPr>
          <m:t>=</m:t>
        </m:r>
        <m:r>
          <m:t>a</m:t>
        </m:r>
      </m:oMath>
      <w:r>
        <w:t xml:space="preserve">. The input and output are swapped.</w:t>
      </w:r>
    </w:p>
    <w:bookmarkEnd w:id="446"/>
    <w:bookmarkStart w:id="447" w:name="the-solve-for-x-vs.-solve-for-2x-trap-1"/>
    <w:p>
      <w:pPr>
        <w:pStyle w:val="Heading3"/>
      </w:pPr>
      <w:r>
        <w:t xml:space="preserve">6.15.5 — The</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r>
        <w:t xml:space="preserve"> </w:t>
      </w:r>
      <w:r>
        <w:t xml:space="preserve">Trap</w:t>
      </w:r>
    </w:p>
    <w:p>
      <w:pPr>
        <w:pStyle w:val="FirstParagraph"/>
      </w:pPr>
      <w:r>
        <w:t xml:space="preserve">After solving an equation, the ACT often includes the value you found as a distractor answer choice, while the question actually asks for a related quantity.</w:t>
      </w:r>
    </w:p>
    <w:p>
      <w:pPr>
        <w:pStyle w:val="BodyText"/>
      </w:pPr>
      <w:r>
        <w:rPr>
          <w:b/>
          <w:bCs/>
        </w:rPr>
        <w:t xml:space="preserve">How to avoid:</w:t>
      </w:r>
      <w:r>
        <w:t xml:space="preserve"> </w:t>
      </w:r>
      <w:r>
        <w:t xml:space="preserve">Before selecting your answer, re-read the question stem to confirm exactly what quantity you need to find. Circle or underline the target quantity.</w:t>
      </w:r>
    </w:p>
    <w:bookmarkEnd w:id="447"/>
    <w:bookmarkStart w:id="448" w:name="the-evenodd-function-trap"/>
    <w:p>
      <w:pPr>
        <w:pStyle w:val="Heading3"/>
      </w:pPr>
      <w:r>
        <w:t xml:space="preserve">6.15.6 — The Even/Odd Function Trap</w:t>
      </w:r>
    </w:p>
    <w:p>
      <w:pPr>
        <w:pStyle w:val="FirstParagraph"/>
      </w:pPr>
      <w:r>
        <w:t xml:space="preserve">Students sometimes confuse even and odd functions. An even function satisfies</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an odd function satisfies</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w:t>
      </w:r>
    </w:p>
    <w:p>
      <w:pPr>
        <w:pStyle w:val="BodyText"/>
      </w:pPr>
      <w:r>
        <w:rPr>
          <w:b/>
          <w:bCs/>
        </w:rPr>
        <w:t xml:space="preserve">How to avoid:</w:t>
      </w:r>
      <w:r>
        <w:t xml:space="preserve"> </w:t>
      </w:r>
      <w:r>
        <w:t xml:space="preserve">Remember:</w:t>
      </w:r>
      <w:r>
        <w:t xml:space="preserve"> </w:t>
      </w:r>
      <w:r>
        <w:t xml:space="preserve">“</w:t>
      </w:r>
      <w:r>
        <w:t xml:space="preserve">Even =</w:t>
      </w:r>
      <w:r>
        <w:t xml:space="preserve"> </w:t>
      </w:r>
      <m:oMath>
        <m:r>
          <m:t>y</m:t>
        </m:r>
      </m:oMath>
      <w:r>
        <w:t xml:space="preserve">-axis symmetry</w:t>
      </w:r>
      <w:r>
        <w:t xml:space="preserve">”</w:t>
      </w:r>
      <w:r>
        <w:t xml:space="preserve"> </w:t>
      </w:r>
      <w:r>
        <w:t xml:space="preserve">and</w:t>
      </w:r>
      <w:r>
        <w:t xml:space="preserve"> </w:t>
      </w:r>
      <w:r>
        <w:t xml:space="preserve">“</w:t>
      </w:r>
      <w:r>
        <w:t xml:space="preserve">Odd = origin symmetry.</w:t>
      </w:r>
      <w:r>
        <w:t xml:space="preserve">”</w:t>
      </w:r>
      <w:r>
        <w:t xml:space="preserve"> </w:t>
      </w:r>
      <w:r>
        <w:t xml:space="preserve">Test with a simple value: for</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m:oMath>
        <m:r>
          <m:t>f</m:t>
        </m:r>
        <m:d>
          <m:dPr>
            <m:begChr m:val="("/>
            <m:endChr m:val=")"/>
            <m:sepChr m:val=""/>
            <m:grow/>
          </m:dPr>
          <m:e>
            <m:r>
              <m:rPr>
                <m:sty m:val="p"/>
              </m:rPr>
              <m:t>−</m:t>
            </m:r>
            <m:r>
              <m:t>3</m:t>
            </m:r>
          </m:e>
        </m:d>
        <m:r>
          <m:rPr>
            <m:sty m:val="p"/>
          </m:rPr>
          <m:t>=</m:t>
        </m:r>
        <m:r>
          <m:t>9</m:t>
        </m:r>
        <m:r>
          <m:rPr>
            <m:sty m:val="p"/>
          </m:rPr>
          <m:t>=</m:t>
        </m:r>
        <m:r>
          <m:t>f</m:t>
        </m:r>
        <m:d>
          <m:dPr>
            <m:begChr m:val="("/>
            <m:endChr m:val=")"/>
            <m:sepChr m:val=""/>
            <m:grow/>
          </m:dPr>
          <m:e>
            <m:r>
              <m:t>3</m:t>
            </m:r>
          </m:e>
        </m:d>
      </m:oMath>
      <w:r>
        <w:t xml:space="preserve">, so it’s even. For</w:t>
      </w:r>
      <w:r>
        <w:t xml:space="preserve"> </w:t>
      </w:r>
      <m:oMath>
        <m:r>
          <m:t>f</m:t>
        </m:r>
        <m:d>
          <m:dPr>
            <m:begChr m:val="("/>
            <m:endChr m:val=")"/>
            <m:sepChr m:val=""/>
            <m:grow/>
          </m:dPr>
          <m:e>
            <m:r>
              <m:t>x</m:t>
            </m:r>
          </m:e>
        </m:d>
        <m:r>
          <m:rPr>
            <m:sty m:val="p"/>
          </m:rPr>
          <m:t>=</m:t>
        </m:r>
        <m:sSup>
          <m:e>
            <m:r>
              <m:t>x</m:t>
            </m:r>
          </m:e>
          <m:sup>
            <m:r>
              <m:t>3</m:t>
            </m:r>
          </m:sup>
        </m:sSup>
      </m:oMath>
      <w:r>
        <w:t xml:space="preserve">,</w:t>
      </w:r>
      <w:r>
        <w:t xml:space="preserve"> </w:t>
      </w:r>
      <m:oMath>
        <m:r>
          <m:t>f</m:t>
        </m:r>
        <m:d>
          <m:dPr>
            <m:begChr m:val="("/>
            <m:endChr m:val=")"/>
            <m:sepChr m:val=""/>
            <m:grow/>
          </m:dPr>
          <m:e>
            <m:r>
              <m:rPr>
                <m:sty m:val="p"/>
              </m:rPr>
              <m:t>−</m:t>
            </m:r>
            <m:r>
              <m:t>2</m:t>
            </m:r>
          </m:e>
        </m:d>
        <m:r>
          <m:rPr>
            <m:sty m:val="p"/>
          </m:rPr>
          <m:t>=</m:t>
        </m:r>
        <m:r>
          <m:rPr>
            <m:sty m:val="p"/>
          </m:rPr>
          <m:t>−</m:t>
        </m:r>
        <m:r>
          <m:t>8</m:t>
        </m:r>
        <m:r>
          <m:rPr>
            <m:sty m:val="p"/>
          </m:rPr>
          <m:t>=</m:t>
        </m:r>
        <m:r>
          <m:rPr>
            <m:sty m:val="p"/>
          </m:rPr>
          <m:t>−</m:t>
        </m:r>
        <m:r>
          <m:t>f</m:t>
        </m:r>
        <m:d>
          <m:dPr>
            <m:begChr m:val="("/>
            <m:endChr m:val=")"/>
            <m:sepChr m:val=""/>
            <m:grow/>
          </m:dPr>
          <m:e>
            <m:r>
              <m:t>2</m:t>
            </m:r>
          </m:e>
        </m:d>
      </m:oMath>
      <w:r>
        <w:t xml:space="preserve">, so it’s odd.</w:t>
      </w:r>
    </w:p>
    <w:p>
      <w:r>
        <w:pict>
          <v:rect style="width:0;height:1.5pt" o:hralign="center" o:hrstd="t" o:hr="t"/>
        </w:pict>
      </w:r>
    </w:p>
    <w:bookmarkEnd w:id="448"/>
    <w:bookmarkEnd w:id="449"/>
    <w:bookmarkStart w:id="454" w:name="summary-of-key-formulas-and-properties"/>
    <w:p>
      <w:pPr>
        <w:pStyle w:val="Heading2"/>
      </w:pPr>
      <w:r>
        <w:t xml:space="preserve">6.16 — Summary of Key Formulas and Properties</w:t>
      </w:r>
    </w:p>
    <w:bookmarkStart w:id="450" w:name="function-notation"/>
    <w:p>
      <w:pPr>
        <w:pStyle w:val="Heading3"/>
      </w:pPr>
      <w:r>
        <w:t xml:space="preserve">Function Notation</w:t>
      </w:r>
    </w:p>
    <w:p>
      <w:pPr>
        <w:pStyle w:val="Compact"/>
        <w:numPr>
          <w:ilvl w:val="0"/>
          <w:numId w:val="1147"/>
        </w:numPr>
      </w:pPr>
      <m:oMath>
        <m:r>
          <m:t>f</m:t>
        </m:r>
        <m:d>
          <m:dPr>
            <m:begChr m:val="("/>
            <m:endChr m:val=")"/>
            <m:sepChr m:val=""/>
            <m:grow/>
          </m:dPr>
          <m:e>
            <m:r>
              <m:t>a</m:t>
            </m:r>
          </m:e>
        </m:d>
      </m:oMath>
      <w:r>
        <w:t xml:space="preserve"> </w:t>
      </w:r>
      <w:r>
        <w:t xml:space="preserve">= output when input is</w:t>
      </w:r>
      <w:r>
        <w:t xml:space="preserve"> </w:t>
      </w:r>
      <m:oMath>
        <m:r>
          <m:t>a</m:t>
        </m:r>
      </m:oMath>
    </w:p>
    <w:p>
      <w:pPr>
        <w:pStyle w:val="Compact"/>
        <w:numPr>
          <w:ilvl w:val="0"/>
          <w:numId w:val="1147"/>
        </w:numPr>
      </w:pPr>
      <m:oMath>
        <m:r>
          <m:t>f</m:t>
        </m:r>
        <m:d>
          <m:dPr>
            <m:begChr m:val="("/>
            <m:endChr m:val=")"/>
            <m:sepChr m:val=""/>
            <m:grow/>
          </m:dPr>
          <m:e>
            <m:r>
              <m:t>g</m:t>
            </m:r>
            <m:d>
              <m:dPr>
                <m:begChr m:val="("/>
                <m:endChr m:val=")"/>
                <m:sepChr m:val=""/>
                <m:grow/>
              </m:dPr>
              <m:e>
                <m:r>
                  <m:t>x</m:t>
                </m:r>
              </m:e>
            </m:d>
          </m:e>
        </m:d>
      </m:oMath>
      <w:r>
        <w:t xml:space="preserve"> </w:t>
      </w:r>
      <w:r>
        <w:t xml:space="preserve">= composition: apply</w:t>
      </w:r>
      <w:r>
        <w:t xml:space="preserve"> </w:t>
      </w:r>
      <m:oMath>
        <m:r>
          <m:t>g</m:t>
        </m:r>
      </m:oMath>
      <w:r>
        <w:t xml:space="preserve"> </w:t>
      </w:r>
      <w:r>
        <w:t xml:space="preserve">first, then</w:t>
      </w:r>
      <w:r>
        <w:t xml:space="preserve"> </w:t>
      </w:r>
      <m:oMath>
        <m:r>
          <m:t>f</m:t>
        </m:r>
      </m:oMath>
    </w:p>
    <w:p>
      <w:pPr>
        <w:pStyle w:val="Compact"/>
        <w:numPr>
          <w:ilvl w:val="0"/>
          <w:numId w:val="1147"/>
        </w:numPr>
      </w:pPr>
      <m:oMath>
        <m:sSup>
          <m:e>
            <m:r>
              <m:t>f</m:t>
            </m:r>
          </m:e>
          <m:sup>
            <m:r>
              <m:rPr>
                <m:sty m:val="p"/>
              </m:rPr>
              <m:t>−</m:t>
            </m:r>
            <m:r>
              <m:t>1</m:t>
            </m:r>
          </m:sup>
        </m:sSup>
        <m:d>
          <m:dPr>
            <m:begChr m:val="("/>
            <m:endChr m:val=")"/>
            <m:sepChr m:val=""/>
            <m:grow/>
          </m:dPr>
          <m:e>
            <m:r>
              <m:t>x</m:t>
            </m:r>
          </m:e>
        </m:d>
      </m:oMath>
      <w:r>
        <w:t xml:space="preserve"> </w:t>
      </w:r>
      <w:r>
        <w:t xml:space="preserve">= inverse: swap</w:t>
      </w:r>
      <w:r>
        <w:t xml:space="preserve"> </w:t>
      </w:r>
      <m:oMath>
        <m:r>
          <m:t>x</m:t>
        </m:r>
      </m:oMath>
      <w:r>
        <w:t xml:space="preserve"> </w:t>
      </w:r>
      <w:r>
        <w:t xml:space="preserve">and</w:t>
      </w:r>
      <w:r>
        <w:t xml:space="preserve"> </w:t>
      </w:r>
      <m:oMath>
        <m:r>
          <m:t>y</m:t>
        </m:r>
      </m:oMath>
      <w:r>
        <w:t xml:space="preserve">, solve for</w:t>
      </w:r>
      <w:r>
        <w:t xml:space="preserve"> </w:t>
      </w:r>
      <m:oMath>
        <m:r>
          <m:t>y</m:t>
        </m:r>
      </m:oMath>
    </w:p>
    <w:bookmarkEnd w:id="450"/>
    <w:bookmarkStart w:id="451" w:name="transformations"/>
    <w:p>
      <w:pPr>
        <w:pStyle w:val="Heading3"/>
      </w:pPr>
      <w:r>
        <w:t xml:space="preserve">Transformations</w:t>
      </w:r>
    </w:p>
    <w:p>
      <w:pPr>
        <w:pStyle w:val="Compact"/>
        <w:numPr>
          <w:ilvl w:val="0"/>
          <w:numId w:val="1148"/>
        </w:numPr>
      </w:pPr>
      <m:oMath>
        <m:r>
          <m:t>f</m:t>
        </m:r>
        <m:d>
          <m:dPr>
            <m:begChr m:val="("/>
            <m:endChr m:val=")"/>
            <m:sepChr m:val=""/>
            <m:grow/>
          </m:dPr>
          <m:e>
            <m:r>
              <m:t>x</m:t>
            </m:r>
          </m:e>
        </m:d>
        <m:r>
          <m:rPr>
            <m:sty m:val="p"/>
          </m:rPr>
          <m:t>+</m:t>
        </m:r>
        <m:r>
          <m:t>k</m:t>
        </m:r>
      </m:oMath>
      <w:r>
        <w:t xml:space="preserve">: vertical shift (</w:t>
      </w:r>
      <m:oMath>
        <m:r>
          <m:t>k</m:t>
        </m:r>
        <m:r>
          <m:rPr>
            <m:sty m:val="p"/>
          </m:rPr>
          <m:t>&gt;</m:t>
        </m:r>
        <m:r>
          <m:t>0</m:t>
        </m:r>
      </m:oMath>
      <w:r>
        <w:t xml:space="preserve"> </w:t>
      </w:r>
      <w:r>
        <w:t xml:space="preserve">= up,</w:t>
      </w:r>
      <w:r>
        <w:t xml:space="preserve"> </w:t>
      </w:r>
      <m:oMath>
        <m:r>
          <m:t>k</m:t>
        </m:r>
        <m:r>
          <m:rPr>
            <m:sty m:val="p"/>
          </m:rPr>
          <m:t>&lt;</m:t>
        </m:r>
        <m:r>
          <m:t>0</m:t>
        </m:r>
      </m:oMath>
      <w:r>
        <w:t xml:space="preserve"> </w:t>
      </w:r>
      <w:r>
        <w:t xml:space="preserve">= down)</w:t>
      </w:r>
    </w:p>
    <w:p>
      <w:pPr>
        <w:pStyle w:val="Compact"/>
        <w:numPr>
          <w:ilvl w:val="0"/>
          <w:numId w:val="1148"/>
        </w:numPr>
      </w:pPr>
      <m:oMath>
        <m:r>
          <m:t>f</m:t>
        </m:r>
        <m:d>
          <m:dPr>
            <m:begChr m:val="("/>
            <m:endChr m:val=")"/>
            <m:sepChr m:val=""/>
            <m:grow/>
          </m:dPr>
          <m:e>
            <m:r>
              <m:t>x</m:t>
            </m:r>
            <m:r>
              <m:rPr>
                <m:sty m:val="p"/>
              </m:rPr>
              <m:t>−</m:t>
            </m:r>
            <m:r>
              <m:t>h</m:t>
            </m:r>
          </m:e>
        </m:d>
      </m:oMath>
      <w:r>
        <w:t xml:space="preserve">: horizontal shift (</w:t>
      </w:r>
      <m:oMath>
        <m:r>
          <m:t>h</m:t>
        </m:r>
        <m:r>
          <m:rPr>
            <m:sty m:val="p"/>
          </m:rPr>
          <m:t>&gt;</m:t>
        </m:r>
        <m:r>
          <m:t>0</m:t>
        </m:r>
      </m:oMath>
      <w:r>
        <w:t xml:space="preserve"> </w:t>
      </w:r>
      <w:r>
        <w:t xml:space="preserve">= right,</w:t>
      </w:r>
      <w:r>
        <w:t xml:space="preserve"> </w:t>
      </w:r>
      <m:oMath>
        <m:r>
          <m:t>h</m:t>
        </m:r>
        <m:r>
          <m:rPr>
            <m:sty m:val="p"/>
          </m:rPr>
          <m:t>&lt;</m:t>
        </m:r>
        <m:r>
          <m:t>0</m:t>
        </m:r>
      </m:oMath>
      <w:r>
        <w:t xml:space="preserve"> </w:t>
      </w:r>
      <w:r>
        <w:t xml:space="preserve">= left)</w:t>
      </w:r>
    </w:p>
    <w:p>
      <w:pPr>
        <w:pStyle w:val="Compact"/>
        <w:numPr>
          <w:ilvl w:val="0"/>
          <w:numId w:val="1148"/>
        </w:numPr>
      </w:pPr>
      <m:oMath>
        <m:r>
          <m:t>a</m:t>
        </m:r>
        <m:r>
          <m:rPr>
            <m:sty m:val="p"/>
          </m:rPr>
          <m:t>⋅</m:t>
        </m:r>
        <m:r>
          <m:t>f</m:t>
        </m:r>
        <m:d>
          <m:dPr>
            <m:begChr m:val="("/>
            <m:endChr m:val=")"/>
            <m:sepChr m:val=""/>
            <m:grow/>
          </m:dPr>
          <m:e>
            <m:r>
              <m:t>x</m:t>
            </m:r>
          </m:e>
        </m:d>
      </m:oMath>
      <w:r>
        <w:t xml:space="preserve">: vertical stretch/compression (and</w:t>
      </w:r>
      <w:r>
        <w:t xml:space="preserve"> </w:t>
      </w:r>
      <m:oMath>
        <m:r>
          <m:t>x</m:t>
        </m:r>
      </m:oMath>
      <w:r>
        <w:t xml:space="preserve">-axis reflection if</w:t>
      </w:r>
      <w:r>
        <w:t xml:space="preserve"> </w:t>
      </w:r>
      <m:oMath>
        <m:r>
          <m:t>a</m:t>
        </m:r>
        <m:r>
          <m:rPr>
            <m:sty m:val="p"/>
          </m:rPr>
          <m:t>&lt;</m:t>
        </m:r>
        <m:r>
          <m:t>0</m:t>
        </m:r>
      </m:oMath>
      <w:r>
        <w:t xml:space="preserve">)</w:t>
      </w:r>
    </w:p>
    <w:p>
      <w:pPr>
        <w:pStyle w:val="Compact"/>
        <w:numPr>
          <w:ilvl w:val="0"/>
          <w:numId w:val="1148"/>
        </w:numPr>
      </w:pPr>
      <m:oMath>
        <m:r>
          <m:t>f</m:t>
        </m:r>
        <m:d>
          <m:dPr>
            <m:begChr m:val="("/>
            <m:endChr m:val=")"/>
            <m:sepChr m:val=""/>
            <m:grow/>
          </m:dPr>
          <m:e>
            <m:r>
              <m:t>b</m:t>
            </m:r>
            <m:r>
              <m:t>x</m:t>
            </m:r>
          </m:e>
        </m:d>
      </m:oMath>
      <w:r>
        <w:t xml:space="preserve">: horizontal compression/stretch (and</w:t>
      </w:r>
      <w:r>
        <w:t xml:space="preserve"> </w:t>
      </w:r>
      <m:oMath>
        <m:r>
          <m:t>y</m:t>
        </m:r>
      </m:oMath>
      <w:r>
        <w:t xml:space="preserve">-axis reflection if</w:t>
      </w:r>
      <w:r>
        <w:t xml:space="preserve"> </w:t>
      </w:r>
      <m:oMath>
        <m:r>
          <m:t>b</m:t>
        </m:r>
        <m:r>
          <m:rPr>
            <m:sty m:val="p"/>
          </m:rPr>
          <m:t>&lt;</m:t>
        </m:r>
        <m:r>
          <m:t>0</m:t>
        </m:r>
      </m:oMath>
      <w:r>
        <w:t xml:space="preserve">)</w:t>
      </w:r>
    </w:p>
    <w:bookmarkEnd w:id="451"/>
    <w:bookmarkStart w:id="452" w:name="parent-functions-at-a-glance"/>
    <w:p>
      <w:pPr>
        <w:pStyle w:val="Heading3"/>
      </w:pPr>
      <w:r>
        <w:t xml:space="preserve">Parent Functions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Parent Function</w:t>
            </w:r>
          </w:p>
        </w:tc>
        <w:tc>
          <w:tcPr/>
          <w:p>
            <w:pPr>
              <w:pStyle w:val="Compact"/>
              <w:jc w:val="left"/>
            </w:pPr>
            <w:r>
              <w:t xml:space="preserve">Equation</w:t>
            </w:r>
          </w:p>
        </w:tc>
        <w:tc>
          <w:tcPr/>
          <w:p>
            <w:pPr>
              <w:pStyle w:val="Compact"/>
              <w:jc w:val="left"/>
            </w:pPr>
            <w:r>
              <w:t xml:space="preserve">Shape</w:t>
            </w:r>
          </w:p>
        </w:tc>
        <w:tc>
          <w:tcPr/>
          <w:p>
            <w:pPr>
              <w:pStyle w:val="Compact"/>
              <w:jc w:val="left"/>
            </w:pPr>
            <w:r>
              <w:t xml:space="preserve">Domain</w:t>
            </w:r>
          </w:p>
        </w:tc>
        <w:tc>
          <w:tcPr/>
          <w:p>
            <w:pPr>
              <w:pStyle w:val="Compact"/>
              <w:jc w:val="left"/>
            </w:pPr>
            <w:r>
              <w:t xml:space="preserve">Range</w:t>
            </w:r>
          </w:p>
        </w:tc>
      </w:tr>
      <w:tr>
        <w:tc>
          <w:tcPr/>
          <w:p>
            <w:pPr>
              <w:pStyle w:val="Compact"/>
              <w:jc w:val="left"/>
            </w:pPr>
            <w:r>
              <w:t xml:space="preserve">Linear</w:t>
            </w:r>
          </w:p>
        </w:tc>
        <w:tc>
          <w:tcPr/>
          <w:p>
            <w:pPr>
              <w:pStyle w:val="Compact"/>
              <w:jc w:val="left"/>
            </w:pPr>
            <m:oMath>
              <m:r>
                <m:t>f</m:t>
              </m:r>
              <m:d>
                <m:dPr>
                  <m:begChr m:val="("/>
                  <m:endChr m:val=")"/>
                  <m:sepChr m:val=""/>
                  <m:grow/>
                </m:dPr>
                <m:e>
                  <m:r>
                    <m:t>x</m:t>
                  </m:r>
                </m:e>
              </m:d>
              <m:r>
                <m:rPr>
                  <m:sty m:val="p"/>
                </m:rPr>
                <m:t>=</m:t>
              </m:r>
              <m:r>
                <m:t>x</m:t>
              </m:r>
            </m:oMath>
          </w:p>
        </w:tc>
        <w:tc>
          <w:tcPr/>
          <w:p>
            <w:pPr>
              <w:pStyle w:val="Compact"/>
              <w:jc w:val="left"/>
            </w:pPr>
            <w:r>
              <w:t xml:space="preserve">Line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Quadratic</w:t>
            </w:r>
          </w:p>
        </w:tc>
        <w:tc>
          <w:tcPr/>
          <w:p>
            <w:pPr>
              <w:pStyle w:val="Compact"/>
              <w:jc w:val="left"/>
            </w:pPr>
            <m:oMath>
              <m:r>
                <m:t>f</m:t>
              </m:r>
              <m:d>
                <m:dPr>
                  <m:begChr m:val="("/>
                  <m:endChr m:val=")"/>
                  <m:sepChr m:val=""/>
                  <m:grow/>
                </m:dPr>
                <m:e>
                  <m:r>
                    <m:t>x</m:t>
                  </m:r>
                </m:e>
              </m:d>
              <m:r>
                <m:rPr>
                  <m:sty m:val="p"/>
                </m:rPr>
                <m:t>=</m:t>
              </m:r>
              <m:sSup>
                <m:e>
                  <m:r>
                    <m:t>x</m:t>
                  </m:r>
                </m:e>
                <m:sup>
                  <m:r>
                    <m:t>2</m:t>
                  </m:r>
                </m:sup>
              </m:sSup>
            </m:oMath>
          </w:p>
        </w:tc>
        <w:tc>
          <w:tcPr/>
          <w:p>
            <w:pPr>
              <w:pStyle w:val="Compact"/>
              <w:jc w:val="left"/>
            </w:pPr>
            <w:r>
              <w:t xml:space="preserve">Parabola (up)</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Cubic</w:t>
            </w:r>
          </w:p>
        </w:tc>
        <w:tc>
          <w:tcPr/>
          <w:p>
            <w:pPr>
              <w:pStyle w:val="Compact"/>
              <w:jc w:val="left"/>
            </w:pPr>
            <m:oMath>
              <m:r>
                <m:t>f</m:t>
              </m:r>
              <m:d>
                <m:dPr>
                  <m:begChr m:val="("/>
                  <m:endChr m:val=")"/>
                  <m:sepChr m:val=""/>
                  <m:grow/>
                </m:dPr>
                <m:e>
                  <m:r>
                    <m:t>x</m:t>
                  </m:r>
                </m:e>
              </m:d>
              <m:r>
                <m:rPr>
                  <m:sty m:val="p"/>
                </m:rPr>
                <m:t>=</m:t>
              </m:r>
              <m:sSup>
                <m:e>
                  <m:r>
                    <m:t>x</m:t>
                  </m:r>
                </m:e>
                <m:sup>
                  <m:r>
                    <m:t>3</m:t>
                  </m:r>
                </m:sup>
              </m:sSup>
            </m:oMath>
          </w:p>
        </w:tc>
        <w:tc>
          <w:tcPr/>
          <w:p>
            <w:pPr>
              <w:pStyle w:val="Compact"/>
              <w:jc w:val="left"/>
            </w:pPr>
            <w:r>
              <w:t xml:space="preserve">S-curve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Square Root</w:t>
            </w:r>
          </w:p>
        </w:tc>
        <w:tc>
          <w:tcPr/>
          <w:p>
            <w:pPr>
              <w:pStyle w:val="Compact"/>
              <w:jc w:val="left"/>
            </w:pPr>
            <m:oMath>
              <m:r>
                <m:t>f</m:t>
              </m:r>
              <m:d>
                <m:dPr>
                  <m:begChr m:val="("/>
                  <m:endChr m:val=")"/>
                  <m:sepChr m:val=""/>
                  <m:grow/>
                </m:dPr>
                <m:e>
                  <m:r>
                    <m:t>x</m:t>
                  </m:r>
                </m:e>
              </m:d>
              <m:r>
                <m:rPr>
                  <m:sty m:val="p"/>
                </m:rPr>
                <m:t>=</m:t>
              </m:r>
              <m:rad>
                <m:radPr>
                  <m:degHide m:val="on"/>
                </m:radPr>
                <m:deg/>
                <m:e>
                  <m:r>
                    <m:t>x</m:t>
                  </m:r>
                </m:e>
              </m:rad>
            </m:oMath>
          </w:p>
        </w:tc>
        <w:tc>
          <w:tcPr/>
          <w:p>
            <w:pPr>
              <w:pStyle w:val="Compact"/>
              <w:jc w:val="left"/>
            </w:pPr>
            <w:r>
              <w:t xml:space="preserve">Half parabola (right)</w:t>
            </w:r>
          </w:p>
        </w:tc>
        <w:tc>
          <w:tcPr/>
          <w:p>
            <w:pPr>
              <w:pStyle w:val="Compact"/>
              <w:jc w:val="left"/>
            </w:pPr>
            <m:oMath>
              <m:r>
                <m:rPr>
                  <m:sty m:val="p"/>
                </m:rPr>
                <m:t>[</m:t>
              </m:r>
              <m:r>
                <m:t>0</m:t>
              </m:r>
              <m:r>
                <m:rPr>
                  <m:sty m:val="p"/>
                </m:rPr>
                <m:t>,</m:t>
              </m:r>
              <m:r>
                <m:rPr>
                  <m:sty m:val="p"/>
                </m:rPr>
                <m:t>∞</m:t>
              </m:r>
              <m:r>
                <m:rPr>
                  <m:sty m:val="p"/>
                </m:rPr>
                <m:t>)</m:t>
              </m:r>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Cube Root</w:t>
            </w:r>
          </w:p>
        </w:tc>
        <w:tc>
          <w:tcPr/>
          <w:p>
            <w:pPr>
              <w:pStyle w:val="Compact"/>
              <w:jc w:val="left"/>
            </w:pPr>
            <m:oMath>
              <m:r>
                <m:t>f</m:t>
              </m:r>
              <m:d>
                <m:dPr>
                  <m:begChr m:val="("/>
                  <m:endChr m:val=")"/>
                  <m:sepChr m:val=""/>
                  <m:grow/>
                </m:dPr>
                <m:e>
                  <m:r>
                    <m:t>x</m:t>
                  </m:r>
                </m:e>
              </m:d>
              <m:r>
                <m:rPr>
                  <m:sty m:val="p"/>
                </m:rPr>
                <m:t>=</m:t>
              </m:r>
              <m:rad>
                <m:deg>
                  <m:r>
                    <m:t>3</m:t>
                  </m:r>
                </m:deg>
                <m:e>
                  <m:r>
                    <m:t>x</m:t>
                  </m:r>
                </m:e>
              </m:rad>
            </m:oMath>
          </w:p>
        </w:tc>
        <w:tc>
          <w:tcPr/>
          <w:p>
            <w:pPr>
              <w:pStyle w:val="Compact"/>
              <w:jc w:val="left"/>
            </w:pPr>
            <w:r>
              <w:t xml:space="preserve">S-curve (flatter)</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Absolute Value</w:t>
            </w:r>
          </w:p>
        </w:tc>
        <w:tc>
          <w:tcPr/>
          <w:p>
            <w:pPr>
              <w:pStyle w:val="Compact"/>
              <w:jc w:val="left"/>
            </w:pPr>
            <m:oMath>
              <m:r>
                <m:t>f</m:t>
              </m:r>
              <m:d>
                <m:dPr>
                  <m:begChr m:val="("/>
                  <m:endChr m:val=")"/>
                  <m:sepChr m:val=""/>
                  <m:grow/>
                </m:dPr>
                <m:e>
                  <m:r>
                    <m:t>x</m:t>
                  </m:r>
                </m:e>
              </m:d>
              <m:r>
                <m:rPr>
                  <m:sty m:val="p"/>
                </m:rPr>
                <m:t>=</m:t>
              </m:r>
              <m:d>
                <m:dPr>
                  <m:begChr m:val="|"/>
                  <m:endChr m:val="|"/>
                  <m:sepChr m:val=""/>
                  <m:grow/>
                </m:dPr>
                <m:e>
                  <m:r>
                    <m:t>x</m:t>
                  </m:r>
                </m:e>
              </m:d>
            </m:oMath>
          </w:p>
        </w:tc>
        <w:tc>
          <w:tcPr/>
          <w:p>
            <w:pPr>
              <w:pStyle w:val="Compact"/>
              <w:jc w:val="left"/>
            </w:pPr>
            <w:r>
              <w:t xml:space="preserve">V-shape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Reciprocal</w:t>
            </w:r>
          </w:p>
        </w:tc>
        <w:tc>
          <w:tcPr/>
          <w:p>
            <w:pPr>
              <w:pStyle w:val="Compact"/>
              <w:jc w:val="left"/>
            </w:pPr>
            <m:oMath>
              <m:r>
                <m:t>f</m:t>
              </m:r>
              <m:d>
                <m:dPr>
                  <m:begChr m:val="("/>
                  <m:endChr m:val=")"/>
                  <m:sepChr m:val=""/>
                  <m:grow/>
                </m:dPr>
                <m:e>
                  <m:r>
                    <m:t>x</m:t>
                  </m:r>
                </m:e>
              </m:d>
              <m:r>
                <m:rPr>
                  <m:sty m:val="p"/>
                </m:rPr>
                <m:t>=</m:t>
              </m:r>
              <m:f>
                <m:fPr>
                  <m:type m:val="bar"/>
                </m:fPr>
                <m:num>
                  <m:r>
                    <m:t>1</m:t>
                  </m:r>
                </m:num>
                <m:den>
                  <m:r>
                    <m:t>x</m:t>
                  </m:r>
                </m:den>
              </m:f>
            </m:oMath>
          </w:p>
        </w:tc>
        <w:tc>
          <w:tcPr/>
          <w:p>
            <w:pPr>
              <w:pStyle w:val="Compact"/>
              <w:jc w:val="left"/>
            </w:pPr>
            <w:r>
              <w:t xml:space="preserve">Hyperbola</w:t>
            </w:r>
          </w:p>
        </w:tc>
        <w:tc>
          <w:tcPr/>
          <w:p>
            <w:pPr>
              <w:pStyle w:val="Compact"/>
              <w:jc w:val="left"/>
            </w:pPr>
            <m:oMath>
              <m:r>
                <m:t>x</m:t>
              </m:r>
              <m:r>
                <m:rPr>
                  <m:sty m:val="p"/>
                </m:rPr>
                <m:t>≠</m:t>
              </m:r>
              <m:r>
                <m:t>0</m:t>
              </m:r>
            </m:oMath>
          </w:p>
        </w:tc>
        <w:tc>
          <w:tcPr/>
          <w:p>
            <w:pPr>
              <w:pStyle w:val="Compact"/>
              <w:jc w:val="left"/>
            </w:pPr>
            <m:oMath>
              <m:r>
                <m:t>y</m:t>
              </m:r>
              <m:r>
                <m:rPr>
                  <m:sty m:val="p"/>
                </m:rPr>
                <m:t>≠</m:t>
              </m:r>
              <m:r>
                <m:t>0</m:t>
              </m:r>
            </m:oMath>
          </w:p>
        </w:tc>
      </w:tr>
      <w:tr>
        <w:tc>
          <w:tcPr/>
          <w:p>
            <w:pPr>
              <w:pStyle w:val="Compact"/>
              <w:jc w:val="left"/>
            </w:pPr>
            <w:r>
              <w:t xml:space="preserve">Exponential</w:t>
            </w:r>
          </w:p>
        </w:tc>
        <w:tc>
          <w:tcPr/>
          <w:p>
            <w:pPr>
              <w:pStyle w:val="Compact"/>
              <w:jc w:val="left"/>
            </w:pPr>
            <m:oMath>
              <m:r>
                <m:t>f</m:t>
              </m:r>
              <m:d>
                <m:dPr>
                  <m:begChr m:val="("/>
                  <m:endChr m:val=")"/>
                  <m:sepChr m:val=""/>
                  <m:grow/>
                </m:dPr>
                <m:e>
                  <m:r>
                    <m:t>x</m:t>
                  </m:r>
                </m:e>
              </m:d>
              <m:r>
                <m:rPr>
                  <m:sty m:val="p"/>
                </m:rPr>
                <m:t>=</m:t>
              </m:r>
              <m:sSup>
                <m:e>
                  <m:r>
                    <m:t>2</m:t>
                  </m:r>
                </m:e>
                <m:sup>
                  <m:r>
                    <m:t>x</m:t>
                  </m:r>
                </m:sup>
              </m:sSup>
            </m:oMath>
          </w:p>
        </w:tc>
        <w:tc>
          <w:tcPr/>
          <w:p>
            <w:pPr>
              <w:pStyle w:val="Compact"/>
              <w:jc w:val="left"/>
            </w:pPr>
            <w:r>
              <w:t xml:space="preserve">J-curve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t>0</m:t>
                  </m:r>
                  <m:r>
                    <m:rPr>
                      <m:sty m:val="p"/>
                    </m:rPr>
                    <m:t>,</m:t>
                  </m:r>
                  <m:r>
                    <m:rPr>
                      <m:sty m:val="p"/>
                    </m:rPr>
                    <m:t>∞</m:t>
                  </m:r>
                </m:e>
              </m:d>
            </m:oMath>
          </w:p>
        </w:tc>
      </w:tr>
      <w:tr>
        <w:tc>
          <w:tcPr/>
          <w:p>
            <w:pPr>
              <w:pStyle w:val="Compact"/>
              <w:jc w:val="left"/>
            </w:pPr>
            <w:r>
              <w:t xml:space="preserve">Logarithmic</w:t>
            </w:r>
          </w:p>
        </w:tc>
        <w:tc>
          <w:tcPr/>
          <w:p>
            <w:pPr>
              <w:pStyle w:val="Compact"/>
              <w:jc w:val="left"/>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p>
        </w:tc>
        <w:tc>
          <w:tcPr/>
          <w:p>
            <w:pPr>
              <w:pStyle w:val="Compact"/>
              <w:jc w:val="left"/>
            </w:pPr>
            <w:r>
              <w:t xml:space="preserve">Log curve</w:t>
            </w:r>
          </w:p>
        </w:tc>
        <w:tc>
          <w:tcPr/>
          <w:p>
            <w:pPr>
              <w:pStyle w:val="Compact"/>
              <w:jc w:val="left"/>
            </w:pPr>
            <m:oMath>
              <m:d>
                <m:dPr>
                  <m:begChr m:val="("/>
                  <m:endChr m:val=")"/>
                  <m:sepChr m:val=""/>
                  <m:grow/>
                </m:dPr>
                <m:e>
                  <m:r>
                    <m:t>0</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bl>
    <w:bookmarkEnd w:id="452"/>
    <w:bookmarkStart w:id="453" w:name="quadrant-reference"/>
    <w:p>
      <w:pPr>
        <w:pStyle w:val="Heading3"/>
      </w:pPr>
      <w:r>
        <w:t xml:space="preserve">Quadrant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Quadrant</w:t>
            </w:r>
          </w:p>
        </w:tc>
        <w:tc>
          <w:tcPr/>
          <w:p>
            <w:pPr>
              <w:pStyle w:val="Compact"/>
              <w:jc w:val="left"/>
            </w:pPr>
            <m:oMath>
              <m:r>
                <m:t>x</m:t>
              </m:r>
            </m:oMath>
          </w:p>
        </w:tc>
        <w:tc>
          <w:tcPr/>
          <w:p>
            <w:pPr>
              <w:pStyle w:val="Compact"/>
              <w:jc w:val="left"/>
            </w:pPr>
            <m:oMath>
              <m:r>
                <m:t>y</m:t>
              </m:r>
            </m:oMath>
          </w:p>
        </w:tc>
      </w:tr>
      <w:tr>
        <w:tc>
          <w:tcPr/>
          <w:p>
            <w:pPr>
              <w:pStyle w:val="Compact"/>
              <w:jc w:val="left"/>
            </w:pPr>
            <w:r>
              <w:t xml:space="preserve">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III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IV</w:t>
            </w:r>
          </w:p>
        </w:tc>
        <w:tc>
          <w:tcPr/>
          <w:p>
            <w:pPr>
              <w:pStyle w:val="Compact"/>
              <w:jc w:val="left"/>
            </w:pPr>
            <m:oMath>
              <m:r>
                <m:rPr>
                  <m:sty m:val="p"/>
                </m:rPr>
                <m:t>+</m:t>
              </m:r>
            </m:oMath>
          </w:p>
        </w:tc>
        <w:tc>
          <w:tcPr/>
          <w:p>
            <w:pPr>
              <w:pStyle w:val="Compact"/>
              <w:jc w:val="left"/>
            </w:pPr>
            <m:oMath>
              <m:r>
                <m:rPr>
                  <m:sty m:val="p"/>
                </m:rPr>
                <m:t>−</m:t>
              </m:r>
            </m:oMath>
          </w:p>
        </w:tc>
      </w:tr>
    </w:tbl>
    <w:p>
      <w:r>
        <w:pict>
          <v:rect style="width:0;height:1.5pt" o:hralign="center" o:hrstd="t" o:hr="t"/>
        </w:pict>
      </w:r>
    </w:p>
    <w:bookmarkEnd w:id="453"/>
    <w:bookmarkEnd w:id="454"/>
    <w:bookmarkStart w:id="455" w:name="Xd40c9c197ddf6688c0b9a452c9f9acb9700e113"/>
    <w:p>
      <w:pPr>
        <w:pStyle w:val="Heading2"/>
      </w:pPr>
      <w:r>
        <w:t xml:space="preserve">6.17 — Strategic Review: How the ACT Tests This Chapter</w:t>
      </w:r>
    </w:p>
    <w:p>
      <w:pPr>
        <w:pStyle w:val="FirstParagraph"/>
      </w:pPr>
      <w:r>
        <w:t xml:space="preserve">The concepts in this chapter appear on approximately 12–18% of ACT Math questions (the</w:t>
      </w:r>
      <w:r>
        <w:t xml:space="preserve"> </w:t>
      </w:r>
      <w:r>
        <w:t xml:space="preserve">“</w:t>
      </w:r>
      <w:r>
        <w:t xml:space="preserve">Functions</w:t>
      </w:r>
      <w:r>
        <w:t xml:space="preserve">”</w:t>
      </w:r>
      <w:r>
        <w:t xml:space="preserve"> </w:t>
      </w:r>
      <w:r>
        <w:t xml:space="preserve">reporting category). Here is how the most common question types map to the content:</w:t>
      </w:r>
    </w:p>
    <w:p>
      <w:pPr>
        <w:pStyle w:val="Compact"/>
        <w:numPr>
          <w:ilvl w:val="0"/>
          <w:numId w:val="1149"/>
        </w:numPr>
      </w:pPr>
      <w:r>
        <w:rPr>
          <w:b/>
          <w:bCs/>
        </w:rPr>
        <w:t xml:space="preserve">Function evaluation</w:t>
      </w:r>
      <w:r>
        <w:t xml:space="preserve"> </w:t>
      </w:r>
      <w:r>
        <w:t xml:space="preserve">(e.g.,</w:t>
      </w:r>
      <w:r>
        <w:t xml:space="preserve"> </w:t>
      </w:r>
      <w:r>
        <w:t xml:space="preserve">“</w:t>
      </w: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oMath>
      <w:r>
        <w:t xml:space="preserve">, what is</w:t>
      </w:r>
      <w:r>
        <w:t xml:space="preserve"> </w:t>
      </w:r>
      <m:oMath>
        <m:r>
          <m:t>f</m:t>
        </m:r>
        <m:d>
          <m:dPr>
            <m:begChr m:val="("/>
            <m:endChr m:val=")"/>
            <m:sepChr m:val=""/>
            <m:grow/>
          </m:dPr>
          <m:e>
            <m:r>
              <m:rPr>
                <m:sty m:val="p"/>
              </m:rPr>
              <m:t>−</m:t>
            </m:r>
            <m:r>
              <m:t>1</m:t>
            </m:r>
          </m:e>
        </m:d>
      </m:oMath>
      <w:r>
        <w:t xml:space="preserve">?</w:t>
      </w:r>
      <w:r>
        <w:t xml:space="preserve">”</w:t>
      </w:r>
      <w:r>
        <w:t xml:space="preserve">) — Tests Section 6.2</w:t>
      </w:r>
    </w:p>
    <w:p>
      <w:pPr>
        <w:pStyle w:val="Compact"/>
        <w:numPr>
          <w:ilvl w:val="0"/>
          <w:numId w:val="1149"/>
        </w:numPr>
      </w:pPr>
      <w:r>
        <w:rPr>
          <w:b/>
          <w:bCs/>
        </w:rPr>
        <w:t xml:space="preserve">Transformation identification</w:t>
      </w:r>
      <w:r>
        <w:t xml:space="preserve"> </w:t>
      </w:r>
      <w:r>
        <w:t xml:space="preserve">(e.g.,</w:t>
      </w:r>
      <w:r>
        <w:t xml:space="preserve"> </w:t>
      </w:r>
      <w:r>
        <w:t xml:space="preserve">“</w:t>
      </w:r>
      <w:r>
        <w:t xml:space="preserve">The graph of</w:t>
      </w:r>
      <w:r>
        <w:t xml:space="preserve"> </w:t>
      </w:r>
      <m:oMath>
        <m:r>
          <m:t>g</m:t>
        </m:r>
        <m:d>
          <m:dPr>
            <m:begChr m:val="("/>
            <m:endChr m:val=")"/>
            <m:sepChr m:val=""/>
            <m:grow/>
          </m:dPr>
          <m:e>
            <m:r>
              <m:t>x</m:t>
            </m:r>
          </m:e>
        </m:d>
        <m:r>
          <m:rPr>
            <m:sty m:val="p"/>
          </m:rPr>
          <m:t>=</m:t>
        </m:r>
        <m:r>
          <m:t>f</m:t>
        </m:r>
        <m:d>
          <m:dPr>
            <m:begChr m:val="("/>
            <m:endChr m:val=")"/>
            <m:sepChr m:val=""/>
            <m:grow/>
          </m:dPr>
          <m:e>
            <m:r>
              <m:t>x</m:t>
            </m:r>
            <m:r>
              <m:rPr>
                <m:sty m:val="p"/>
              </m:rPr>
              <m:t>−</m:t>
            </m:r>
            <m:r>
              <m:t>2</m:t>
            </m:r>
          </m:e>
        </m:d>
        <m:r>
          <m:rPr>
            <m:sty m:val="p"/>
          </m:rPr>
          <m:t>+</m:t>
        </m:r>
        <m:r>
          <m:t>3</m:t>
        </m:r>
      </m:oMath>
      <w:r>
        <w:t xml:space="preserve"> </w:t>
      </w:r>
      <w:r>
        <w:t xml:space="preserve">is a transformation of</w:t>
      </w:r>
      <w:r>
        <w:t xml:space="preserve"> </w:t>
      </w:r>
      <m:oMath>
        <m:r>
          <m:t>f</m:t>
        </m:r>
      </m:oMath>
      <w:r>
        <w:t xml:space="preserve">. Which describes the transformation?</w:t>
      </w:r>
      <w:r>
        <w:t xml:space="preserve">”</w:t>
      </w:r>
      <w:r>
        <w:t xml:space="preserve">) — Tests Section 6.4</w:t>
      </w:r>
    </w:p>
    <w:p>
      <w:pPr>
        <w:pStyle w:val="Compact"/>
        <w:numPr>
          <w:ilvl w:val="0"/>
          <w:numId w:val="1149"/>
        </w:numPr>
      </w:pPr>
      <w:r>
        <w:rPr>
          <w:b/>
          <w:bCs/>
        </w:rPr>
        <w:t xml:space="preserve">Graph recognition</w:t>
      </w:r>
      <w:r>
        <w:t xml:space="preserve"> </w:t>
      </w:r>
      <w:r>
        <w:t xml:space="preserve">(e.g.,</w:t>
      </w:r>
      <w:r>
        <w:t xml:space="preserve"> </w:t>
      </w:r>
      <w:r>
        <w:t xml:space="preserve">“</w:t>
      </w:r>
      <w:r>
        <w:t xml:space="preserve">Which equation corresponds to the graph shown?</w:t>
      </w:r>
      <w:r>
        <w:t xml:space="preserve">”</w:t>
      </w:r>
      <w:r>
        <w:t xml:space="preserve">) — Tests Sections 6.3 and 6.4</w:t>
      </w:r>
    </w:p>
    <w:p>
      <w:pPr>
        <w:pStyle w:val="Compact"/>
        <w:numPr>
          <w:ilvl w:val="0"/>
          <w:numId w:val="1149"/>
        </w:numPr>
      </w:pPr>
      <w:r>
        <w:rPr>
          <w:b/>
          <w:bCs/>
        </w:rPr>
        <w:t xml:space="preserve">Domain and range</w:t>
      </w:r>
      <w:r>
        <w:t xml:space="preserve"> </w:t>
      </w:r>
      <w:r>
        <w:t xml:space="preserve">(e.g.,</w:t>
      </w:r>
      <w:r>
        <w:t xml:space="preserve"> </w:t>
      </w:r>
      <w:r>
        <w:t xml:space="preserve">“</w:t>
      </w:r>
      <w:r>
        <w:t xml:space="preserve">What is the domain of</w:t>
      </w:r>
      <w:r>
        <w:t xml:space="preserve"> </w:t>
      </w:r>
      <m:oMath>
        <m:r>
          <m:t>f</m:t>
        </m:r>
        <m:d>
          <m:dPr>
            <m:begChr m:val="("/>
            <m:endChr m:val=")"/>
            <m:sepChr m:val=""/>
            <m:grow/>
          </m:dPr>
          <m:e>
            <m:r>
              <m:t>x</m:t>
            </m:r>
          </m:e>
        </m:d>
        <m:r>
          <m:rPr>
            <m:sty m:val="p"/>
          </m:rPr>
          <m:t>=</m:t>
        </m:r>
        <m:rad>
          <m:radPr>
            <m:degHide m:val="on"/>
          </m:radPr>
          <m:deg/>
          <m:e>
            <m:r>
              <m:t>x</m:t>
            </m:r>
            <m:r>
              <m:rPr>
                <m:sty m:val="p"/>
              </m:rPr>
              <m:t>−</m:t>
            </m:r>
            <m:r>
              <m:t>5</m:t>
            </m:r>
          </m:e>
        </m:rad>
      </m:oMath>
      <w:r>
        <w:t xml:space="preserve">?</w:t>
      </w:r>
      <w:r>
        <w:t xml:space="preserve">”</w:t>
      </w:r>
      <w:r>
        <w:t xml:space="preserve">) — Tests Section 6.1</w:t>
      </w:r>
    </w:p>
    <w:p>
      <w:pPr>
        <w:pStyle w:val="Compact"/>
        <w:numPr>
          <w:ilvl w:val="0"/>
          <w:numId w:val="1149"/>
        </w:numPr>
      </w:pPr>
      <w:r>
        <w:rPr>
          <w:b/>
          <w:bCs/>
        </w:rPr>
        <w:t xml:space="preserve">Composition</w:t>
      </w:r>
      <w:r>
        <w:t xml:space="preserve"> </w:t>
      </w:r>
      <w:r>
        <w:t xml:space="preserve">(e.g.,</w:t>
      </w:r>
      <w:r>
        <w:t xml:space="preserve"> </w:t>
      </w:r>
      <w:r>
        <w:t xml:space="preserve">“</w:t>
      </w:r>
      <w:r>
        <w:t xml:space="preserve">If</w:t>
      </w:r>
      <w:r>
        <w:t xml:space="preserve"> </w:t>
      </w:r>
      <m:oMath>
        <m:r>
          <m:t>f</m:t>
        </m:r>
        <m:d>
          <m:dPr>
            <m:begChr m:val="("/>
            <m:endChr m:val=")"/>
            <m:sepChr m:val=""/>
            <m:grow/>
          </m:dPr>
          <m:e>
            <m:r>
              <m:t>x</m:t>
            </m:r>
          </m:e>
        </m:d>
        <m:r>
          <m:rPr>
            <m:sty m:val="p"/>
          </m:rPr>
          <m:t>=</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oMath>
      <w:r>
        <w:t xml:space="preserve">, what is</w:t>
      </w:r>
      <w:r>
        <w:t xml:space="preserve"> </w:t>
      </w:r>
      <m:oMath>
        <m:r>
          <m:t>f</m:t>
        </m:r>
        <m:d>
          <m:dPr>
            <m:begChr m:val="("/>
            <m:endChr m:val=")"/>
            <m:sepChr m:val=""/>
            <m:grow/>
          </m:dPr>
          <m:e>
            <m:r>
              <m:t>g</m:t>
            </m:r>
            <m:d>
              <m:dPr>
                <m:begChr m:val="("/>
                <m:endChr m:val=")"/>
                <m:sepChr m:val=""/>
                <m:grow/>
              </m:dPr>
              <m:e>
                <m:r>
                  <m:t>2</m:t>
                </m:r>
              </m:e>
            </m:d>
          </m:e>
        </m:d>
      </m:oMath>
      <w:r>
        <w:t xml:space="preserve">?</w:t>
      </w:r>
      <w:r>
        <w:t xml:space="preserve">”</w:t>
      </w:r>
      <w:r>
        <w:t xml:space="preserve">) — Tests Section 6.5</w:t>
      </w:r>
    </w:p>
    <w:p>
      <w:pPr>
        <w:pStyle w:val="Compact"/>
        <w:numPr>
          <w:ilvl w:val="0"/>
          <w:numId w:val="1149"/>
        </w:numPr>
      </w:pPr>
      <w:r>
        <w:rPr>
          <w:b/>
          <w:bCs/>
        </w:rPr>
        <w:t xml:space="preserve">Modeling</w:t>
      </w:r>
      <w:r>
        <w:t xml:space="preserve"> </w:t>
      </w:r>
      <w:r>
        <w:t xml:space="preserve">(e.g.,</w:t>
      </w:r>
      <w:r>
        <w:t xml:space="preserve"> </w:t>
      </w:r>
      <w:r>
        <w:t xml:space="preserve">“</w:t>
      </w:r>
      <w:r>
        <w:t xml:space="preserve">A population is modeled by</w:t>
      </w:r>
      <w:r>
        <w:t xml:space="preserve"> </w:t>
      </w:r>
      <m:oMath>
        <m:r>
          <m:t>P</m:t>
        </m:r>
        <m:d>
          <m:dPr>
            <m:begChr m:val="("/>
            <m:endChr m:val=")"/>
            <m:sepChr m:val=""/>
            <m:grow/>
          </m:dPr>
          <m:e>
            <m:r>
              <m:t>t</m:t>
            </m:r>
          </m:e>
        </m:d>
        <m:r>
          <m:rPr>
            <m:sty m:val="p"/>
          </m:rPr>
          <m:t>=</m:t>
        </m:r>
        <m:r>
          <m:t>500</m:t>
        </m:r>
        <m:sSup>
          <m:e>
            <m:d>
              <m:dPr>
                <m:begChr m:val="("/>
                <m:endChr m:val=")"/>
                <m:sepChr m:val=""/>
                <m:grow/>
              </m:dPr>
              <m:e>
                <m:r>
                  <m:t>1.03</m:t>
                </m:r>
              </m:e>
            </m:d>
          </m:e>
          <m:sup>
            <m:r>
              <m:t>t</m:t>
            </m:r>
          </m:sup>
        </m:sSup>
      </m:oMath>
      <w:r>
        <w:t xml:space="preserve">. What does 1.03 represent?</w:t>
      </w:r>
      <w:r>
        <w:t xml:space="preserve">”</w:t>
      </w:r>
      <w:r>
        <w:t xml:space="preserve">) — Tests Section 6.8</w:t>
      </w:r>
    </w:p>
    <w:p>
      <w:pPr>
        <w:pStyle w:val="Compact"/>
        <w:numPr>
          <w:ilvl w:val="0"/>
          <w:numId w:val="1149"/>
        </w:numPr>
      </w:pPr>
      <w:r>
        <w:rPr>
          <w:b/>
          <w:bCs/>
        </w:rPr>
        <w:t xml:space="preserve">Increasing/decreasing intervals</w:t>
      </w:r>
      <w:r>
        <w:t xml:space="preserve"> </w:t>
      </w:r>
      <w:r>
        <w:t xml:space="preserve">(e.g.,</w:t>
      </w:r>
      <w:r>
        <w:t xml:space="preserve"> </w:t>
      </w:r>
      <w:r>
        <w:t xml:space="preserve">“</w:t>
      </w:r>
      <w:r>
        <w:t xml:space="preserve">On which interval is the function decreasing?</w:t>
      </w:r>
      <w:r>
        <w:t xml:space="preserve">”</w:t>
      </w:r>
      <w:r>
        <w:t xml:space="preserve">) — Tests Section 6.9</w:t>
      </w:r>
    </w:p>
    <w:p>
      <w:pPr>
        <w:pStyle w:val="Compact"/>
        <w:numPr>
          <w:ilvl w:val="0"/>
          <w:numId w:val="1149"/>
        </w:numPr>
      </w:pPr>
      <w:r>
        <w:rPr>
          <w:b/>
          <w:bCs/>
        </w:rPr>
        <w:t xml:space="preserve">Zeros/roots</w:t>
      </w:r>
      <w:r>
        <w:t xml:space="preserve"> </w:t>
      </w:r>
      <w:r>
        <w:t xml:space="preserve">(e.g.,</w:t>
      </w:r>
      <w:r>
        <w:t xml:space="preserve"> </w:t>
      </w:r>
      <w:r>
        <w:t xml:space="preserve">“</w:t>
      </w:r>
      <w:r>
        <w:t xml:space="preserve">What are the zeros of</w:t>
      </w:r>
      <w:r>
        <w:t xml:space="preserve"> </w:t>
      </w:r>
      <m:oMath>
        <m:r>
          <m:t>f</m:t>
        </m:r>
        <m:d>
          <m:dPr>
            <m:begChr m:val="("/>
            <m:endChr m:val=")"/>
            <m:sepChr m:val=""/>
            <m:grow/>
          </m:dPr>
          <m:e>
            <m:r>
              <m:t>x</m:t>
            </m:r>
          </m:e>
        </m:d>
        <m:r>
          <m:rPr>
            <m:sty m:val="p"/>
          </m:rPr>
          <m:t>=</m:t>
        </m:r>
        <m:sSup>
          <m:e>
            <m:r>
              <m:t>x</m:t>
            </m:r>
          </m:e>
          <m:sup>
            <m:r>
              <m:t>2</m:t>
            </m:r>
          </m:sup>
        </m:sSup>
        <m:r>
          <m:rPr>
            <m:sty m:val="p"/>
          </m:rPr>
          <m:t>−</m:t>
        </m:r>
        <m:r>
          <m:t>7</m:t>
        </m:r>
        <m:r>
          <m:t>x</m:t>
        </m:r>
        <m:r>
          <m:rPr>
            <m:sty m:val="p"/>
          </m:rPr>
          <m:t>+</m:t>
        </m:r>
        <m:r>
          <m:t>10</m:t>
        </m:r>
      </m:oMath>
      <w:r>
        <w:t xml:space="preserve">?</w:t>
      </w:r>
      <w:r>
        <w:t xml:space="preserve">”</w:t>
      </w:r>
      <w:r>
        <w:t xml:space="preserve">) — Tests Section 6.11</w:t>
      </w:r>
    </w:p>
    <w:p>
      <w:pPr>
        <w:pStyle w:val="Compact"/>
        <w:numPr>
          <w:ilvl w:val="0"/>
          <w:numId w:val="1149"/>
        </w:numPr>
      </w:pPr>
      <w:r>
        <w:rPr>
          <w:b/>
          <w:bCs/>
        </w:rPr>
        <w:t xml:space="preserve">Quadrant identification</w:t>
      </w:r>
      <w:r>
        <w:t xml:space="preserve"> </w:t>
      </w:r>
      <w:r>
        <w:t xml:space="preserve">(e.g.,</w:t>
      </w:r>
      <w:r>
        <w:t xml:space="preserve"> </w:t>
      </w:r>
      <w:r>
        <w:t xml:space="preserve">“</w:t>
      </w:r>
      <w:r>
        <w:t xml:space="preserve">If</w:t>
      </w:r>
      <w:r>
        <w:t xml:space="preserve"> </w:t>
      </w:r>
      <m:oMath>
        <m:d>
          <m:dPr>
            <m:begChr m:val="("/>
            <m:endChr m:val=")"/>
            <m:sepChr m:val=""/>
            <m:grow/>
          </m:dPr>
          <m:e>
            <m:r>
              <m:t>a</m:t>
            </m:r>
            <m:r>
              <m:rPr>
                <m:sty m:val="p"/>
              </m:rPr>
              <m:t>,</m:t>
            </m:r>
            <m:r>
              <m:t>b</m:t>
            </m:r>
          </m:e>
        </m:d>
      </m:oMath>
      <w:r>
        <w:t xml:space="preserve"> </w:t>
      </w:r>
      <w:r>
        <w:t xml:space="preserve">is in Quadrant III, what is the sign of</w:t>
      </w:r>
      <w:r>
        <w:t xml:space="preserve"> </w:t>
      </w:r>
      <m:oMath>
        <m:r>
          <m:t>a</m:t>
        </m:r>
        <m:r>
          <m:rPr>
            <m:sty m:val="p"/>
          </m:rPr>
          <m:t>⋅</m:t>
        </m:r>
        <m:r>
          <m:t>b</m:t>
        </m:r>
      </m:oMath>
      <w:r>
        <w:t xml:space="preserve">?</w:t>
      </w:r>
      <w:r>
        <w:t xml:space="preserve">”</w:t>
      </w:r>
      <w:r>
        <w:t xml:space="preserve">) — Tests Section 6.7</w:t>
      </w:r>
    </w:p>
    <w:p>
      <w:pPr>
        <w:pStyle w:val="FirstParagraph"/>
      </w:pPr>
      <w:r>
        <w:rPr>
          <w:b/>
          <w:bCs/>
        </w:rPr>
        <w:t xml:space="preserve">The single most important takeaway from this chapter:</w:t>
      </w:r>
      <w:r>
        <w:t xml:space="preserve"> </w:t>
      </w:r>
      <w:r>
        <w:t xml:space="preserve">Functions are not just algebraic expressions—they are relationships between quantities that can be represented as equations, graphs, and tables. The ACT tests your ability to move between these representations and to understand how changes to the equation affect the graph (and vice versa). Master the parent functions, master the transformations, and you will have the tools to handle any function question the ACT can devise.</w:t>
      </w:r>
    </w:p>
    <w:p>
      <w:r>
        <w:pict>
          <v:rect style="width:0;height:1.5pt" o:hralign="center" o:hrstd="t" o:hr="t"/>
        </w:pict>
      </w:r>
    </w:p>
    <w:bookmarkEnd w:id="455"/>
    <w:bookmarkEnd w:id="456"/>
    <w:bookmarkStart w:id="506" w:name="X166b0328b3c8de9436170ac3bd17d6c2e9636e2"/>
    <w:p>
      <w:pPr>
        <w:pStyle w:val="Heading1"/>
      </w:pPr>
      <w:r>
        <w:t xml:space="preserve">Chapter 7: Percents, Ratios, Rates, Profit, and Mixture Problems — Translation and Dimensional Analysis</w:t>
      </w:r>
    </w:p>
    <w:p>
      <w:r>
        <w:pict>
          <v:rect style="width:0;height:1.5pt" o:hralign="center" o:hrstd="t" o:hr="t"/>
        </w:pict>
      </w:r>
    </w:p>
    <w:bookmarkStart w:id="462" w:name="X969d7a7f797e6297ff85193e5fd4924850b324c"/>
    <w:p>
      <w:pPr>
        <w:pStyle w:val="Heading2"/>
      </w:pPr>
      <w:r>
        <w:t xml:space="preserve">7.1 — The Architecture of Percentages: Understanding the Foundation</w:t>
      </w:r>
    </w:p>
    <w:bookmarkStart w:id="457" w:name="what-a-percent-actually-is"/>
    <w:p>
      <w:pPr>
        <w:pStyle w:val="Heading3"/>
      </w:pPr>
      <w:r>
        <w:t xml:space="preserve">What a Percent Actually Is</w:t>
      </w:r>
    </w:p>
    <w:p>
      <w:pPr>
        <w:pStyle w:val="FirstParagraph"/>
      </w:pPr>
      <w:r>
        <w:t xml:space="preserve">The word</w:t>
      </w:r>
      <w:r>
        <w:t xml:space="preserve"> </w:t>
      </w:r>
      <w:r>
        <w:t xml:space="preserve">“</w:t>
      </w:r>
      <w:r>
        <w:t xml:space="preserve">percent</w:t>
      </w:r>
      <w:r>
        <w:t xml:space="preserve">”</w:t>
      </w:r>
      <w:r>
        <w:t xml:space="preserve"> </w:t>
      </w:r>
      <w:r>
        <w:t xml:space="preserve">derives from the Latin</w:t>
      </w:r>
      <w:r>
        <w:t xml:space="preserve"> </w:t>
      </w:r>
      <w:r>
        <w:rPr>
          <w:i/>
          <w:iCs/>
        </w:rPr>
        <w:t xml:space="preserve">per centum</w:t>
      </w:r>
      <w:r>
        <w:t xml:space="preserve">, meaning</w:t>
      </w:r>
      <w:r>
        <w:t xml:space="preserve"> </w:t>
      </w:r>
      <w:r>
        <w:t xml:space="preserve">“</w:t>
      </w:r>
      <w:r>
        <w:t xml:space="preserve">by the hundred.</w:t>
      </w:r>
      <w:r>
        <w:t xml:space="preserve">”</w:t>
      </w:r>
      <w:r>
        <w:t xml:space="preserve"> </w:t>
      </w:r>
      <w:r>
        <w:t xml:space="preserve">A percentage is not merely a number with a decorative symbol attached—it is a</w:t>
      </w:r>
      <w:r>
        <w:t xml:space="preserve"> </w:t>
      </w:r>
      <w:r>
        <w:rPr>
          <w:b/>
          <w:bCs/>
        </w:rPr>
        <w:t xml:space="preserve">ratio whose denominator is always 100</w:t>
      </w:r>
      <w:r>
        <w:t xml:space="preserve">. This is the single most important conceptual fact about percentages, and every strategy in this chapter flows from it.</w:t>
      </w:r>
    </w:p>
    <w:p>
      <w:pPr>
        <w:pStyle w:val="BodyText"/>
      </w:pPr>
      <w:r>
        <w:t xml:space="preserve">When the ACT writes</w:t>
      </w:r>
      <w:r>
        <w:t xml:space="preserve"> </w:t>
      </w:r>
      <w:r>
        <w:t xml:space="preserve">“</w:t>
      </w:r>
      <w:r>
        <w:t xml:space="preserve">25%,</w:t>
      </w:r>
      <w:r>
        <w:t xml:space="preserve">”</w:t>
      </w:r>
      <w:r>
        <w:t xml:space="preserve"> </w:t>
      </w:r>
      <w:r>
        <w:t xml:space="preserve">it is writing a shorthand for the fraction</w:t>
      </w:r>
      <w:r>
        <w:t xml:space="preserve"> </w:t>
      </w:r>
      <m:oMath>
        <m:f>
          <m:fPr>
            <m:type m:val="bar"/>
          </m:fPr>
          <m:num>
            <m:r>
              <m:t>25</m:t>
            </m:r>
          </m:num>
          <m:den>
            <m:r>
              <m:t>100</m:t>
            </m:r>
          </m:den>
        </m:f>
      </m:oMath>
      <w:r>
        <w:t xml:space="preserve">, which reduces to</w:t>
      </w:r>
      <w:r>
        <w:t xml:space="preserve"> </w:t>
      </w:r>
      <m:oMath>
        <m:f>
          <m:fPr>
            <m:type m:val="bar"/>
          </m:fPr>
          <m:num>
            <m:r>
              <m:t>1</m:t>
            </m:r>
          </m:num>
          <m:den>
            <m:r>
              <m:t>4</m:t>
            </m:r>
          </m:den>
        </m:f>
      </m:oMath>
      <w:r>
        <w:t xml:space="preserve">, which equals the decimal</w:t>
      </w:r>
      <w:r>
        <w:t xml:space="preserve"> </w:t>
      </w:r>
      <m:oMath>
        <m:r>
          <m:t>0.25</m:t>
        </m:r>
      </m:oMath>
      <w:r>
        <w:t xml:space="preserve">. These three representations—fraction, percent, and decimal—are three different costumes worn by the exact same mathematical entity. The student who can fluently convert between these forms possesses a decisive speed advantage.</w:t>
      </w:r>
    </w:p>
    <w:bookmarkEnd w:id="457"/>
    <w:bookmarkStart w:id="458" w:name="the-three-conversion-operations"/>
    <w:p>
      <w:pPr>
        <w:pStyle w:val="Heading3"/>
      </w:pPr>
      <w:r>
        <w:t xml:space="preserve">The Three Conversion Operations</w:t>
      </w:r>
    </w:p>
    <w:p>
      <w:pPr>
        <w:pStyle w:val="FirstParagraph"/>
      </w:pPr>
      <w:r>
        <w:rPr>
          <w:b/>
          <w:bCs/>
        </w:rPr>
        <w:t xml:space="preserve">Percent → Decimal:</w:t>
      </w:r>
      <w:r>
        <w:t xml:space="preserve"> </w:t>
      </w:r>
      <w:r>
        <w:t xml:space="preserve">Divide by 100 (move the decimal point two places to the left).</w:t>
      </w:r>
    </w:p>
    <w:p>
      <w:pPr>
        <w:pStyle w:val="Compact"/>
        <w:numPr>
          <w:ilvl w:val="0"/>
          <w:numId w:val="1150"/>
        </w:numPr>
      </w:pPr>
      <m:oMath>
        <m:r>
          <m:t>75</m:t>
        </m:r>
        <m:r>
          <m:rPr>
            <m:sty m:val="p"/>
          </m:rPr>
          <m:t>%</m:t>
        </m:r>
        <m:r>
          <m:rPr>
            <m:sty m:val="p"/>
          </m:rPr>
          <m:t>=</m:t>
        </m:r>
        <m:r>
          <m:t>0.75</m:t>
        </m:r>
      </m:oMath>
    </w:p>
    <w:p>
      <w:pPr>
        <w:pStyle w:val="Compact"/>
        <w:numPr>
          <w:ilvl w:val="0"/>
          <w:numId w:val="1150"/>
        </w:numPr>
      </w:pPr>
      <m:oMath>
        <m:r>
          <m:t>8</m:t>
        </m:r>
        <m:r>
          <m:rPr>
            <m:sty m:val="p"/>
          </m:rPr>
          <m:t>%</m:t>
        </m:r>
        <m:r>
          <m:rPr>
            <m:sty m:val="p"/>
          </m:rPr>
          <m:t>=</m:t>
        </m:r>
        <m:r>
          <m:t>0.08</m:t>
        </m:r>
      </m:oMath>
    </w:p>
    <w:p>
      <w:pPr>
        <w:pStyle w:val="Compact"/>
        <w:numPr>
          <w:ilvl w:val="0"/>
          <w:numId w:val="1150"/>
        </w:numPr>
      </w:pPr>
      <m:oMath>
        <m:r>
          <m:t>130</m:t>
        </m:r>
        <m:r>
          <m:rPr>
            <m:sty m:val="p"/>
          </m:rPr>
          <m:t>%</m:t>
        </m:r>
        <m:r>
          <m:rPr>
            <m:sty m:val="p"/>
          </m:rPr>
          <m:t>=</m:t>
        </m:r>
        <m:r>
          <m:t>1.30</m:t>
        </m:r>
      </m:oMath>
    </w:p>
    <w:p>
      <w:pPr>
        <w:pStyle w:val="Compact"/>
        <w:numPr>
          <w:ilvl w:val="0"/>
          <w:numId w:val="1150"/>
        </w:numPr>
      </w:pPr>
      <m:oMath>
        <m:r>
          <m:t>0.5</m:t>
        </m:r>
        <m:r>
          <m:rPr>
            <m:sty m:val="p"/>
          </m:rPr>
          <m:t>%</m:t>
        </m:r>
        <m:r>
          <m:rPr>
            <m:sty m:val="p"/>
          </m:rPr>
          <m:t>=</m:t>
        </m:r>
        <m:r>
          <m:t>0.005</m:t>
        </m:r>
      </m:oMath>
    </w:p>
    <w:p>
      <w:pPr>
        <w:pStyle w:val="FirstParagraph"/>
      </w:pPr>
      <w:r>
        <w:t xml:space="preserve">Watch carefully what happens with values less than 10%. Many students write</w:t>
      </w:r>
      <w:r>
        <w:t xml:space="preserve"> </w:t>
      </w:r>
      <m:oMath>
        <m:r>
          <m:t>8</m:t>
        </m:r>
        <m:r>
          <m:rPr>
            <m:sty m:val="p"/>
          </m:rPr>
          <m:t>%</m:t>
        </m:r>
        <m:r>
          <m:rPr>
            <m:sty m:val="p"/>
          </m:rPr>
          <m:t>=</m:t>
        </m:r>
        <m:r>
          <m:t>0.8</m:t>
        </m:r>
      </m:oMath>
      <w:r>
        <w:t xml:space="preserve"> </w:t>
      </w:r>
      <w:r>
        <w:t xml:space="preserve">instead of</w:t>
      </w:r>
      <w:r>
        <w:t xml:space="preserve"> </w:t>
      </w:r>
      <m:oMath>
        <m:r>
          <m:t>0.08</m:t>
        </m:r>
      </m:oMath>
      <w:r>
        <w:t xml:space="preserve">. This is one of the most common arithmetic errors on the ACT and can turn a correct method into a wrong answer. The decimal point moves</w:t>
      </w:r>
      <w:r>
        <w:t xml:space="preserve"> </w:t>
      </w:r>
      <w:r>
        <w:rPr>
          <w:b/>
          <w:bCs/>
        </w:rPr>
        <w:t xml:space="preserve">two</w:t>
      </w:r>
      <w:r>
        <w:t xml:space="preserve"> </w:t>
      </w:r>
      <w:r>
        <w:t xml:space="preserve">places, always.</w:t>
      </w:r>
    </w:p>
    <w:p>
      <w:pPr>
        <w:pStyle w:val="BodyText"/>
      </w:pPr>
      <w:r>
        <w:rPr>
          <w:b/>
          <w:bCs/>
        </w:rPr>
        <w:t xml:space="preserve">Decimal → Percent:</w:t>
      </w:r>
      <w:r>
        <w:t xml:space="preserve"> </w:t>
      </w:r>
      <w:r>
        <w:t xml:space="preserve">Multiply by 100 (move the decimal point two places to the right).</w:t>
      </w:r>
    </w:p>
    <w:p>
      <w:pPr>
        <w:pStyle w:val="Compact"/>
        <w:numPr>
          <w:ilvl w:val="0"/>
          <w:numId w:val="1151"/>
        </w:numPr>
      </w:pPr>
      <m:oMath>
        <m:r>
          <m:t>0.45</m:t>
        </m:r>
        <m:r>
          <m:rPr>
            <m:sty m:val="p"/>
          </m:rPr>
          <m:t>=</m:t>
        </m:r>
        <m:r>
          <m:t>45</m:t>
        </m:r>
        <m:r>
          <m:rPr>
            <m:sty m:val="p"/>
          </m:rPr>
          <m:t>%</m:t>
        </m:r>
      </m:oMath>
    </w:p>
    <w:p>
      <w:pPr>
        <w:pStyle w:val="Compact"/>
        <w:numPr>
          <w:ilvl w:val="0"/>
          <w:numId w:val="1151"/>
        </w:numPr>
      </w:pPr>
      <m:oMath>
        <m:r>
          <m:t>0.003</m:t>
        </m:r>
        <m:r>
          <m:rPr>
            <m:sty m:val="p"/>
          </m:rPr>
          <m:t>=</m:t>
        </m:r>
        <m:r>
          <m:t>0.3</m:t>
        </m:r>
        <m:r>
          <m:rPr>
            <m:sty m:val="p"/>
          </m:rPr>
          <m:t>%</m:t>
        </m:r>
      </m:oMath>
    </w:p>
    <w:p>
      <w:pPr>
        <w:pStyle w:val="Compact"/>
        <w:numPr>
          <w:ilvl w:val="0"/>
          <w:numId w:val="1151"/>
        </w:numPr>
      </w:pPr>
      <m:oMath>
        <m:r>
          <m:t>2.75</m:t>
        </m:r>
        <m:r>
          <m:rPr>
            <m:sty m:val="p"/>
          </m:rPr>
          <m:t>=</m:t>
        </m:r>
        <m:r>
          <m:t>275</m:t>
        </m:r>
        <m:r>
          <m:rPr>
            <m:sty m:val="p"/>
          </m:rPr>
          <m:t>%</m:t>
        </m:r>
      </m:oMath>
    </w:p>
    <w:p>
      <w:pPr>
        <w:pStyle w:val="FirstParagraph"/>
      </w:pPr>
      <w:r>
        <w:rPr>
          <w:b/>
          <w:bCs/>
        </w:rPr>
        <w:t xml:space="preserve">Percent → Fraction:</w:t>
      </w:r>
      <w:r>
        <w:t xml:space="preserve"> </w:t>
      </w:r>
      <w:r>
        <w:t xml:space="preserve">Write the percent over 100, then simplify.</w:t>
      </w:r>
    </w:p>
    <w:p>
      <w:pPr>
        <w:pStyle w:val="Compact"/>
        <w:numPr>
          <w:ilvl w:val="0"/>
          <w:numId w:val="1152"/>
        </w:numPr>
      </w:pPr>
      <m:oMath>
        <m:r>
          <m:t>25</m:t>
        </m:r>
        <m:r>
          <m:rPr>
            <m:sty m:val="p"/>
          </m:rPr>
          <m:t>%</m:t>
        </m:r>
        <m:r>
          <m:rPr>
            <m:sty m:val="p"/>
          </m:rPr>
          <m:t>=</m:t>
        </m:r>
        <m:f>
          <m:fPr>
            <m:type m:val="bar"/>
          </m:fPr>
          <m:num>
            <m:r>
              <m:t>25</m:t>
            </m:r>
          </m:num>
          <m:den>
            <m:r>
              <m:t>100</m:t>
            </m:r>
          </m:den>
        </m:f>
        <m:r>
          <m:rPr>
            <m:sty m:val="p"/>
          </m:rPr>
          <m:t>=</m:t>
        </m:r>
        <m:f>
          <m:fPr>
            <m:type m:val="bar"/>
          </m:fPr>
          <m:num>
            <m:r>
              <m:t>1</m:t>
            </m:r>
          </m:num>
          <m:den>
            <m:r>
              <m:t>4</m:t>
            </m:r>
          </m:den>
        </m:f>
      </m:oMath>
    </w:p>
    <w:p>
      <w:pPr>
        <w:pStyle w:val="Compact"/>
        <w:numPr>
          <w:ilvl w:val="0"/>
          <w:numId w:val="1152"/>
        </w:numPr>
      </w:pPr>
      <m:oMath>
        <m:r>
          <m:t>40</m:t>
        </m:r>
        <m:r>
          <m:rPr>
            <m:sty m:val="p"/>
          </m:rPr>
          <m:t>%</m:t>
        </m:r>
        <m:r>
          <m:rPr>
            <m:sty m:val="p"/>
          </m:rPr>
          <m:t>=</m:t>
        </m:r>
        <m:f>
          <m:fPr>
            <m:type m:val="bar"/>
          </m:fPr>
          <m:num>
            <m:r>
              <m:t>40</m:t>
            </m:r>
          </m:num>
          <m:den>
            <m:r>
              <m:t>100</m:t>
            </m:r>
          </m:den>
        </m:f>
        <m:r>
          <m:rPr>
            <m:sty m:val="p"/>
          </m:rPr>
          <m:t>=</m:t>
        </m:r>
        <m:f>
          <m:fPr>
            <m:type m:val="bar"/>
          </m:fPr>
          <m:num>
            <m:r>
              <m:t>2</m:t>
            </m:r>
          </m:num>
          <m:den>
            <m:r>
              <m:t>5</m:t>
            </m:r>
          </m:den>
        </m:f>
      </m:oMath>
    </w:p>
    <w:p>
      <w:pPr>
        <w:pStyle w:val="Compact"/>
        <w:numPr>
          <w:ilvl w:val="0"/>
          <w:numId w:val="1152"/>
        </w:numPr>
      </w:pPr>
      <m:oMath>
        <m:r>
          <m:t>12.5</m:t>
        </m:r>
        <m:r>
          <m:rPr>
            <m:sty m:val="p"/>
          </m:rPr>
          <m:t>%</m:t>
        </m:r>
        <m:r>
          <m:rPr>
            <m:sty m:val="p"/>
          </m:rPr>
          <m:t>=</m:t>
        </m:r>
        <m:f>
          <m:fPr>
            <m:type m:val="bar"/>
          </m:fPr>
          <m:num>
            <m:r>
              <m:t>12.5</m:t>
            </m:r>
          </m:num>
          <m:den>
            <m:r>
              <m:t>100</m:t>
            </m:r>
          </m:den>
        </m:f>
        <m:r>
          <m:rPr>
            <m:sty m:val="p"/>
          </m:rPr>
          <m:t>=</m:t>
        </m:r>
        <m:f>
          <m:fPr>
            <m:type m:val="bar"/>
          </m:fPr>
          <m:num>
            <m:r>
              <m:t>1</m:t>
            </m:r>
          </m:num>
          <m:den>
            <m:r>
              <m:t>8</m:t>
            </m:r>
          </m:den>
        </m:f>
      </m:oMath>
    </w:p>
    <w:p>
      <w:pPr>
        <w:pStyle w:val="FirstParagraph"/>
      </w:pPr>
      <w:r>
        <w:t xml:space="preserve">The last example (</w:t>
      </w:r>
      <m:oMath>
        <m:r>
          <m:t>12.5</m:t>
        </m:r>
        <m:r>
          <m:rPr>
            <m:sty m:val="p"/>
          </m:rPr>
          <m:t>%</m:t>
        </m:r>
        <m:r>
          <m:rPr>
            <m:sty m:val="p"/>
          </m:rPr>
          <m:t>=</m:t>
        </m:r>
        <m:f>
          <m:fPr>
            <m:type m:val="bar"/>
          </m:fPr>
          <m:num>
            <m:r>
              <m:t>1</m:t>
            </m:r>
          </m:num>
          <m:den>
            <m:r>
              <m:t>8</m:t>
            </m:r>
          </m:den>
        </m:f>
      </m:oMath>
      <w:r>
        <w:t xml:space="preserve">) is particularly important. Many ACT problems involve repeating decimal-to-fraction conversions. Below is a reference table of the most common fraction-decimal-percent equivalents you must have at instant recall: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f>
                <m:fPr>
                  <m:type m:val="bar"/>
                </m:fPr>
                <m:num>
                  <m:r>
                    <m:t>1</m:t>
                  </m:r>
                </m:num>
                <m:den>
                  <m:r>
                    <m:t>3</m:t>
                  </m:r>
                </m:den>
              </m:f>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0.1666…</w:t>
            </w:r>
          </w:p>
        </w:tc>
        <w:tc>
          <w:tcPr/>
          <w:p>
            <w:pPr>
              <w:pStyle w:val="Compact"/>
              <w:jc w:val="left"/>
            </w:pPr>
            <w:r>
              <w:t xml:space="preserve">16</w:t>
            </w:r>
            <m:oMath>
              <m:f>
                <m:fPr>
                  <m:type m:val="bar"/>
                </m:fPr>
                <m:num>
                  <m:r>
                    <m:t>2</m:t>
                  </m:r>
                </m:num>
                <m:den>
                  <m:r>
                    <m:t>3</m:t>
                  </m:r>
                </m:den>
              </m:f>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f>
                <m:fPr>
                  <m:type m:val="bar"/>
                </m:fPr>
                <m:num>
                  <m:r>
                    <m:t>2</m:t>
                  </m:r>
                </m:num>
                <m:den>
                  <m:r>
                    <m:t>3</m:t>
                  </m:r>
                </m:den>
              </m:f>
            </m:oMath>
            <w:r>
              <w:t xml:space="preserve">%</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bl>
    <w:p>
      <w:pPr>
        <w:pStyle w:val="BodyText"/>
      </w:pPr>
      <w:r>
        <w:t xml:space="preserve">There is no substitute for memorizing this table. Not a single problem on the ACT will provide these conversions, and the 50-minute time limit does not afford you the luxury of deriving</w:t>
      </w:r>
      <w:r>
        <w:t xml:space="preserve"> </w:t>
      </w:r>
      <m:oMath>
        <m:f>
          <m:fPr>
            <m:type m:val="bar"/>
          </m:fPr>
          <m:num>
            <m:r>
              <m:t>1</m:t>
            </m:r>
          </m:num>
          <m:den>
            <m:r>
              <m:t>7</m:t>
            </m:r>
          </m:den>
        </m:f>
      </m:oMath>
      <w:r>
        <w:t xml:space="preserve"> </w:t>
      </w:r>
      <w:r>
        <w:t xml:space="preserve">as a decimal from scratch.</w:t>
      </w:r>
    </w:p>
    <w:bookmarkEnd w:id="458"/>
    <w:bookmarkStart w:id="459" w:name="Xce14ea26975a261c8c885d1c1e25051714ffa33"/>
    <w:p>
      <w:pPr>
        <w:pStyle w:val="Heading3"/>
      </w:pPr>
      <w:r>
        <w:t xml:space="preserve">The Part-Whole Relationship: The Master Equation</w:t>
      </w:r>
    </w:p>
    <w:p>
      <w:pPr>
        <w:pStyle w:val="FirstParagraph"/>
      </w:pPr>
      <w:r>
        <w:t xml:space="preserve">Every percent problem on the ACT is, at its core, a variation of a single master equation:</w:t>
      </w:r>
    </w:p>
    <w:p>
      <w:pPr>
        <w:pStyle w:val="BodyText"/>
      </w:pPr>
      <m:oMathPara>
        <m:oMathParaPr>
          <m:jc m:val="center"/>
        </m:oMathParaPr>
        <m:oMath>
          <m:r>
            <m:rPr>
              <m:nor/>
              <m:sty m:val="p"/>
            </m:rPr>
            <m:t>Part</m:t>
          </m:r>
          <m:r>
            <m:rPr>
              <m:sty m:val="p"/>
            </m:rPr>
            <m:t>=</m:t>
          </m:r>
          <m:r>
            <m:rPr>
              <m:nor/>
              <m:sty m:val="p"/>
            </m:rPr>
            <m:t>Percent</m:t>
          </m:r>
          <m:r>
            <m:rPr>
              <m:sty m:val="p"/>
            </m:rPr>
            <m:t>×</m:t>
          </m:r>
          <m:r>
            <m:rPr>
              <m:nor/>
              <m:sty m:val="p"/>
            </m:rPr>
            <m:t>Whole</m:t>
          </m:r>
        </m:oMath>
      </m:oMathPara>
    </w:p>
    <w:p>
      <w:pPr>
        <w:pStyle w:val="FirstParagraph"/>
      </w:pPr>
      <w:r>
        <w:t xml:space="preserve">This is sometimes written with the percent already converted to decimal form:</w:t>
      </w:r>
    </w:p>
    <w:p>
      <w:pPr>
        <w:pStyle w:val="BodyText"/>
      </w:pPr>
      <m:oMathPara>
        <m:oMathParaPr>
          <m:jc m:val="center"/>
        </m:oMathParaPr>
        <m:oMath>
          <m:r>
            <m:rPr>
              <m:nor/>
              <m:sty m:val="p"/>
            </m:rPr>
            <m:t>Part</m:t>
          </m:r>
          <m:r>
            <m:rPr>
              <m:sty m:val="p"/>
            </m:rPr>
            <m:t>=</m:t>
          </m:r>
          <m:d>
            <m:dPr>
              <m:begChr m:val="("/>
              <m:endChr m:val=")"/>
              <m:sepChr m:val=""/>
              <m:grow/>
            </m:dPr>
            <m:e>
              <m:f>
                <m:fPr>
                  <m:type m:val="bar"/>
                </m:fPr>
                <m:num>
                  <m:r>
                    <m:rPr>
                      <m:nor/>
                      <m:sty m:val="p"/>
                    </m:rPr>
                    <m:t>Percent</m:t>
                  </m:r>
                </m:num>
                <m:den>
                  <m:r>
                    <m:t>100</m:t>
                  </m:r>
                </m:den>
              </m:f>
            </m:e>
          </m:d>
          <m:r>
            <m:rPr>
              <m:sty m:val="p"/>
            </m:rPr>
            <m:t>×</m:t>
          </m:r>
          <m:r>
            <m:rPr>
              <m:nor/>
              <m:sty m:val="p"/>
            </m:rPr>
            <m:t>Whole</m:t>
          </m:r>
        </m:oMath>
      </m:oMathPara>
    </w:p>
    <w:p>
      <w:pPr>
        <w:pStyle w:val="FirstParagraph"/>
      </w:pPr>
      <w:r>
        <w:t xml:space="preserve">The power of this equation lies in its three variations. Depending on what the problem provides and what it asks for, you solve for a different component:</w:t>
      </w:r>
    </w:p>
    <w:p>
      <w:pPr>
        <w:pStyle w:val="Compact"/>
        <w:numPr>
          <w:ilvl w:val="0"/>
          <w:numId w:val="1153"/>
        </w:numPr>
      </w:pPr>
      <w:r>
        <w:rPr>
          <w:b/>
          <w:bCs/>
        </w:rPr>
        <w:t xml:space="preserve">Finding the Part:</w:t>
      </w:r>
      <w:r>
        <w:t xml:space="preserve"> </w:t>
      </w:r>
      <m:oMath>
        <m:r>
          <m:rPr>
            <m:nor/>
            <m:sty m:val="p"/>
          </m:rPr>
          <m:t>Part</m:t>
        </m:r>
        <m:r>
          <m:rPr>
            <m:sty m:val="p"/>
          </m:rPr>
          <m:t>=</m:t>
        </m:r>
        <m:r>
          <m:rPr>
            <m:nor/>
            <m:sty m:val="p"/>
          </m:rPr>
          <m:t>Percent (as decimal)</m:t>
        </m:r>
        <m:r>
          <m:rPr>
            <m:sty m:val="p"/>
          </m:rPr>
          <m:t>×</m:t>
        </m:r>
        <m:r>
          <m:rPr>
            <m:nor/>
            <m:sty m:val="p"/>
          </m:rPr>
          <m:t>Whole</m:t>
        </m:r>
      </m:oMath>
    </w:p>
    <w:p>
      <w:pPr>
        <w:pStyle w:val="Compact"/>
        <w:numPr>
          <w:ilvl w:val="1"/>
          <w:numId w:val="1154"/>
        </w:numPr>
      </w:pPr>
      <w:r>
        <w:rPr>
          <w:i/>
          <w:iCs/>
        </w:rPr>
        <w:t xml:space="preserve">“</w:t>
      </w:r>
      <w:r>
        <w:rPr>
          <w:i/>
          <w:iCs/>
        </w:rPr>
        <w:t xml:space="preserve">What is 35% of 280?</w:t>
      </w:r>
      <w:r>
        <w:rPr>
          <w:i/>
          <w:iCs/>
        </w:rPr>
        <w:t xml:space="preserve">”</w:t>
      </w:r>
      <w:r>
        <w:t xml:space="preserve"> </w:t>
      </w:r>
      <w:r>
        <w:t xml:space="preserve">→</w:t>
      </w:r>
      <w:r>
        <w:t xml:space="preserve"> </w:t>
      </w:r>
      <m:oMath>
        <m:r>
          <m:t>0.35</m:t>
        </m:r>
        <m:r>
          <m:rPr>
            <m:sty m:val="p"/>
          </m:rPr>
          <m:t>×</m:t>
        </m:r>
        <m:r>
          <m:t>280</m:t>
        </m:r>
        <m:r>
          <m:rPr>
            <m:sty m:val="p"/>
          </m:rPr>
          <m:t>=</m:t>
        </m:r>
        <m:r>
          <m:t>98</m:t>
        </m:r>
      </m:oMath>
    </w:p>
    <w:p>
      <w:pPr>
        <w:pStyle w:val="Compact"/>
        <w:numPr>
          <w:ilvl w:val="0"/>
          <w:numId w:val="1153"/>
        </w:numPr>
      </w:pPr>
      <w:r>
        <w:rPr>
          <w:b/>
          <w:bCs/>
        </w:rPr>
        <w:t xml:space="preserve">Finding the Percent:</w:t>
      </w:r>
      <w:r>
        <w:t xml:space="preserve"> </w:t>
      </w:r>
      <m:oMath>
        <m:r>
          <m:rPr>
            <m:nor/>
            <m:sty m:val="p"/>
          </m:rPr>
          <m:t>Percent</m:t>
        </m:r>
        <m:r>
          <m:rPr>
            <m:sty m:val="p"/>
          </m:rPr>
          <m:t>=</m:t>
        </m:r>
        <m:f>
          <m:fPr>
            <m:type m:val="bar"/>
          </m:fPr>
          <m:num>
            <m:r>
              <m:rPr>
                <m:nor/>
                <m:sty m:val="p"/>
              </m:rPr>
              <m:t>Part</m:t>
            </m:r>
          </m:num>
          <m:den>
            <m:r>
              <m:rPr>
                <m:nor/>
                <m:sty m:val="p"/>
              </m:rPr>
              <m:t>Whole</m:t>
            </m:r>
          </m:den>
        </m:f>
        <m:r>
          <m:rPr>
            <m:sty m:val="p"/>
          </m:rPr>
          <m:t>×</m:t>
        </m:r>
        <m:r>
          <m:t>100</m:t>
        </m:r>
      </m:oMath>
    </w:p>
    <w:p>
      <w:pPr>
        <w:pStyle w:val="Compact"/>
        <w:numPr>
          <w:ilvl w:val="1"/>
          <w:numId w:val="1155"/>
        </w:numPr>
      </w:pPr>
      <w:r>
        <w:rPr>
          <w:i/>
          <w:iCs/>
        </w:rPr>
        <w:t xml:space="preserve">“</w:t>
      </w:r>
      <w:r>
        <w:rPr>
          <w:i/>
          <w:iCs/>
        </w:rPr>
        <w:t xml:space="preserve">42 is what percent of 280?</w:t>
      </w:r>
      <w:r>
        <w:rPr>
          <w:i/>
          <w:iCs/>
        </w:rPr>
        <w:t xml:space="preserve">”</w:t>
      </w:r>
      <w:r>
        <w:t xml:space="preserve"> </w:t>
      </w:r>
      <w:r>
        <w:t xml:space="preserve">→</w:t>
      </w:r>
      <w:r>
        <w:t xml:space="preserve"> </w:t>
      </w:r>
      <m:oMath>
        <m:f>
          <m:fPr>
            <m:type m:val="bar"/>
          </m:fPr>
          <m:num>
            <m:r>
              <m:t>42</m:t>
            </m:r>
          </m:num>
          <m:den>
            <m:r>
              <m:t>280</m:t>
            </m:r>
          </m:den>
        </m:f>
        <m:r>
          <m:rPr>
            <m:sty m:val="p"/>
          </m:rPr>
          <m:t>×</m:t>
        </m:r>
        <m:r>
          <m:t>100</m:t>
        </m:r>
        <m:r>
          <m:rPr>
            <m:sty m:val="p"/>
          </m:rPr>
          <m:t>=</m:t>
        </m:r>
        <m:r>
          <m:t>15</m:t>
        </m:r>
        <m:r>
          <m:rPr>
            <m:sty m:val="p"/>
          </m:rPr>
          <m:t>%</m:t>
        </m:r>
      </m:oMath>
    </w:p>
    <w:p>
      <w:pPr>
        <w:pStyle w:val="Compact"/>
        <w:numPr>
          <w:ilvl w:val="0"/>
          <w:numId w:val="1153"/>
        </w:numPr>
      </w:pPr>
      <w:r>
        <w:rPr>
          <w:b/>
          <w:bCs/>
        </w:rPr>
        <w:t xml:space="preserve">Finding the Whole:</w:t>
      </w:r>
      <w:r>
        <w:t xml:space="preserve"> </w:t>
      </w:r>
      <m:oMath>
        <m:r>
          <m:rPr>
            <m:nor/>
            <m:sty m:val="p"/>
          </m:rPr>
          <m:t>Whole</m:t>
        </m:r>
        <m:r>
          <m:rPr>
            <m:sty m:val="p"/>
          </m:rPr>
          <m:t>=</m:t>
        </m:r>
        <m:f>
          <m:fPr>
            <m:type m:val="bar"/>
          </m:fPr>
          <m:num>
            <m:r>
              <m:rPr>
                <m:nor/>
                <m:sty m:val="p"/>
              </m:rPr>
              <m:t>Part</m:t>
            </m:r>
          </m:num>
          <m:den>
            <m:r>
              <m:rPr>
                <m:nor/>
                <m:sty m:val="p"/>
              </m:rPr>
              <m:t>Percent (as decimal)</m:t>
            </m:r>
          </m:den>
        </m:f>
      </m:oMath>
    </w:p>
    <w:p>
      <w:pPr>
        <w:pStyle w:val="Compact"/>
        <w:numPr>
          <w:ilvl w:val="1"/>
          <w:numId w:val="1156"/>
        </w:numPr>
      </w:pPr>
      <w:r>
        <w:rPr>
          <w:i/>
          <w:iCs/>
        </w:rPr>
        <w:t xml:space="preserve">“</w:t>
      </w:r>
      <w:r>
        <w:rPr>
          <w:i/>
          <w:iCs/>
        </w:rPr>
        <w:t xml:space="preserve">42 is 15% of what number?</w:t>
      </w:r>
      <w:r>
        <w:rPr>
          <w:i/>
          <w:iCs/>
        </w:rPr>
        <w:t xml:space="preserve">”</w:t>
      </w:r>
      <w:r>
        <w:t xml:space="preserve"> </w:t>
      </w:r>
      <w:r>
        <w:t xml:space="preserve">→</w:t>
      </w:r>
      <w:r>
        <w:t xml:space="preserve"> </w:t>
      </w:r>
      <m:oMath>
        <m:f>
          <m:fPr>
            <m:type m:val="bar"/>
          </m:fPr>
          <m:num>
            <m:r>
              <m:t>42</m:t>
            </m:r>
          </m:num>
          <m:den>
            <m:r>
              <m:t>0.15</m:t>
            </m:r>
          </m:den>
        </m:f>
        <m:r>
          <m:rPr>
            <m:sty m:val="p"/>
          </m:rPr>
          <m:t>=</m:t>
        </m:r>
        <m:r>
          <m:t>280</m:t>
        </m:r>
      </m:oMath>
    </w:p>
    <w:p>
      <w:pPr>
        <w:pStyle w:val="FirstParagraph"/>
      </w:pPr>
      <w:r>
        <w:t xml:space="preserve">The ACT will frequently disguise which of the three you need to solve for. Word problems are deliberately constructed with the unknown placed in unexpected positions. The single most reliable strategy is to</w:t>
      </w:r>
      <w:r>
        <w:t xml:space="preserve"> </w:t>
      </w:r>
      <w:r>
        <w:rPr>
          <w:b/>
          <w:bCs/>
        </w:rPr>
        <w:t xml:space="preserve">identify 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word</w:t>
      </w:r>
      <w:r>
        <w:t xml:space="preserve"> </w:t>
      </w:r>
      <w:r>
        <w:t xml:space="preserve">— in English,</w:t>
      </w:r>
      <w:r>
        <w:t xml:space="preserve"> </w:t>
      </w:r>
      <w:r>
        <w:t xml:space="preserve">“</w:t>
      </w:r>
      <w:r>
        <w:t xml:space="preserve">of</w:t>
      </w:r>
      <w:r>
        <w:t xml:space="preserve">”</w:t>
      </w:r>
      <w:r>
        <w:t xml:space="preserve"> </w:t>
      </w:r>
      <w:r>
        <w:t xml:space="preserve">translates to multiplication in mathematical language. When you read</w:t>
      </w:r>
      <w:r>
        <w:t xml:space="preserve"> </w:t>
      </w:r>
      <w:r>
        <w:t xml:space="preserve">“</w:t>
      </w:r>
      <w:r>
        <w:t xml:space="preserve">25% of 400,</w:t>
      </w:r>
      <w:r>
        <w:t xml:space="preserve">”</w:t>
      </w:r>
      <w:r>
        <w:t xml:space="preserve"> </w:t>
      </w:r>
      <w:r>
        <w:t xml:space="preserve">the word</w:t>
      </w:r>
      <w:r>
        <w:t xml:space="preserve"> </w:t>
      </w:r>
      <w:r>
        <w:t xml:space="preserve">“</w:t>
      </w:r>
      <w:r>
        <w:t xml:space="preserve">of</w:t>
      </w:r>
      <w:r>
        <w:t xml:space="preserve">”</w:t>
      </w:r>
      <w:r>
        <w:t xml:space="preserve"> </w:t>
      </w:r>
      <w:r>
        <w:t xml:space="preserve">signals that you multiply:</w:t>
      </w:r>
      <w:r>
        <w:t xml:space="preserve"> </w:t>
      </w:r>
      <m:oMath>
        <m:r>
          <m:t>0.25</m:t>
        </m:r>
        <m:r>
          <m:rPr>
            <m:sty m:val="p"/>
          </m:rPr>
          <m:t>×</m:t>
        </m:r>
        <m:r>
          <m:t>400</m:t>
        </m:r>
      </m:oMath>
      <w:r>
        <w:t xml:space="preserve">.</w:t>
      </w:r>
    </w:p>
    <w:bookmarkEnd w:id="459"/>
    <w:bookmarkStart w:id="460" w:name="X727323e63652c294d04e845fa41f200920c79a9"/>
    <w:p>
      <w:pPr>
        <w:pStyle w:val="Heading3"/>
      </w:pPr>
      <w:r>
        <w:t xml:space="preserve">“</w:t>
      </w:r>
      <w:r>
        <w:t xml:space="preserve">Percent More Than</w:t>
      </w:r>
      <w:r>
        <w:t xml:space="preserve">”</w:t>
      </w:r>
      <w:r>
        <w:t xml:space="preserve"> </w:t>
      </w:r>
      <w:r>
        <w:t xml:space="preserve">and</w:t>
      </w:r>
      <w:r>
        <w:t xml:space="preserve"> </w:t>
      </w:r>
      <w:r>
        <w:t xml:space="preserve">“</w:t>
      </w:r>
      <w:r>
        <w:t xml:space="preserve">Percent Less Than</w:t>
      </w:r>
      <w:r>
        <w:t xml:space="preserve">”</w:t>
      </w:r>
      <w:r>
        <w:t xml:space="preserve"> </w:t>
      </w:r>
      <w:r>
        <w:t xml:space="preserve">— The Multiplicative Approach</w:t>
      </w:r>
    </w:p>
    <w:p>
      <w:pPr>
        <w:pStyle w:val="FirstParagraph"/>
      </w:pPr>
      <w:r>
        <w:t xml:space="preserve">This is one of the highest-frequency traps on the entire ACT Math section. Consider the following scenario:</w:t>
      </w:r>
    </w:p>
    <w:p>
      <w:pPr>
        <w:pStyle w:val="BodyText"/>
      </w:pPr>
      <w:r>
        <w:rPr>
          <w:b/>
          <w:bCs/>
        </w:rPr>
        <w:t xml:space="preserve">Problem:</w:t>
      </w:r>
      <w:r>
        <w:t xml:space="preserve"> </w:t>
      </w:r>
      <w:r>
        <w:t xml:space="preserve">A store increases the price of a $40 jacket by 25%. What is the new price?</w:t>
      </w:r>
    </w:p>
    <w:p>
      <w:pPr>
        <w:pStyle w:val="BodyText"/>
      </w:pPr>
      <w:r>
        <w:rPr>
          <w:b/>
          <w:bCs/>
        </w:rPr>
        <w:t xml:space="preserve">Incorrect approach</w:t>
      </w:r>
      <w:r>
        <w:t xml:space="preserve"> </w:t>
      </w:r>
      <w:r>
        <w:t xml:space="preserve">that catches many students:</w:t>
      </w:r>
      <w:r>
        <w:t xml:space="preserve"> </w:t>
      </w:r>
      <m:oMath>
        <m:r>
          <m:t>40</m:t>
        </m:r>
        <m:r>
          <m:rPr>
            <m:sty m:val="p"/>
          </m:rPr>
          <m:t>+</m:t>
        </m:r>
        <m:r>
          <m:t>0.25</m:t>
        </m:r>
        <m:r>
          <m:rPr>
            <m:sty m:val="p"/>
          </m:rPr>
          <m:t>=</m:t>
        </m:r>
        <m:r>
          <m:t>40.25</m:t>
        </m:r>
      </m:oMath>
      <w:r>
        <w:t xml:space="preserve">. This makes no sense because 25% of 40 is $10, not $0.25. The error is failing to take the percent</w:t>
      </w:r>
      <w:r>
        <w:t xml:space="preserve"> </w:t>
      </w:r>
      <w:r>
        <w:rPr>
          <w:b/>
          <w:bCs/>
        </w:rPr>
        <w:t xml:space="preserve">of the base value first</w:t>
      </w:r>
      <w:r>
        <w:t xml:space="preserve">, then adding.</w:t>
      </w:r>
    </w:p>
    <w:p>
      <w:pPr>
        <w:pStyle w:val="BodyText"/>
      </w:pPr>
      <w:r>
        <w:rPr>
          <w:b/>
          <w:bCs/>
        </w:rPr>
        <w:t xml:space="preserve">Correct approach:</w:t>
      </w:r>
      <w:r>
        <w:t xml:space="preserve"> </w:t>
      </w:r>
      <m:oMath>
        <m:r>
          <m:t>40</m:t>
        </m:r>
        <m:r>
          <m:rPr>
            <m:sty m:val="p"/>
          </m:rPr>
          <m:t>+</m:t>
        </m:r>
        <m:d>
          <m:dPr>
            <m:begChr m:val="("/>
            <m:endChr m:val=")"/>
            <m:sepChr m:val=""/>
            <m:grow/>
          </m:dPr>
          <m:e>
            <m:r>
              <m:t>0.25</m:t>
            </m:r>
            <m:r>
              <m:rPr>
                <m:sty m:val="p"/>
              </m:rPr>
              <m:t>×</m:t>
            </m:r>
            <m:r>
              <m:t>40</m:t>
            </m:r>
          </m:e>
        </m:d>
        <m:r>
          <m:rPr>
            <m:sty m:val="p"/>
          </m:rPr>
          <m:t>=</m:t>
        </m:r>
        <m:r>
          <m:t>40</m:t>
        </m:r>
        <m:r>
          <m:rPr>
            <m:sty m:val="p"/>
          </m:rPr>
          <m:t>+</m:t>
        </m:r>
        <m:r>
          <m:t>10</m:t>
        </m:r>
        <m:r>
          <m:rPr>
            <m:sty m:val="p"/>
          </m:rPr>
          <m:t>=</m:t>
        </m:r>
        <m:r>
          <m:rPr>
            <m:sty m:val="p"/>
          </m:rPr>
          <m:t>$</m:t>
        </m:r>
        <m:r>
          <m:t>50</m:t>
        </m:r>
      </m:oMath>
      <w:r>
        <w:t xml:space="preserve">.</w:t>
      </w:r>
    </w:p>
    <w:p>
      <w:pPr>
        <w:pStyle w:val="BodyText"/>
      </w:pPr>
      <w:r>
        <w:t xml:space="preserve">But there is an even faster method, and understanding it will save you significant time over the course of the test:</w:t>
      </w:r>
    </w:p>
    <w:p>
      <w:pPr>
        <w:pStyle w:val="BodyText"/>
      </w:pPr>
      <w:r>
        <w:rPr>
          <w:b/>
          <w:bCs/>
        </w:rPr>
        <w:t xml:space="preserve">The multiplier method.</w:t>
      </w:r>
      <w:r>
        <w:t xml:space="preserve"> </w:t>
      </w:r>
      <w:r>
        <w:t xml:space="preserve">If something increases by 25%, the new value is 125% of the original. As a decimal, that is 1.25. So:</w:t>
      </w:r>
    </w:p>
    <w:p>
      <w:pPr>
        <w:pStyle w:val="BodyText"/>
      </w:pPr>
      <m:oMathPara>
        <m:oMathParaPr>
          <m:jc m:val="center"/>
        </m:oMathParaPr>
        <m:oMath>
          <m:r>
            <m:t>40</m:t>
          </m:r>
          <m:r>
            <m:rPr>
              <m:sty m:val="p"/>
            </m:rPr>
            <m:t>×</m:t>
          </m:r>
          <m:r>
            <m:t>1.25</m:t>
          </m:r>
          <m:r>
            <m:rPr>
              <m:sty m:val="p"/>
            </m:rPr>
            <m:t>=</m:t>
          </m:r>
          <m:r>
            <m:t>50</m:t>
          </m:r>
        </m:oMath>
      </m:oMathPara>
    </w:p>
    <w:p>
      <w:pPr>
        <w:pStyle w:val="FirstParagraph"/>
      </w:pPr>
      <w:r>
        <w:t xml:space="preserve">Similarly:</w:t>
      </w:r>
      <w:r>
        <w:t xml:space="preserve"> </w:t>
      </w:r>
      <w:r>
        <w:t xml:space="preserve">-</w:t>
      </w:r>
      <w:r>
        <w:t xml:space="preserve"> </w:t>
      </w:r>
      <w:r>
        <w:rPr>
          <w:b/>
          <w:bCs/>
        </w:rPr>
        <w:t xml:space="preserve">Decrease by 15%:</w:t>
      </w:r>
      <w:r>
        <w:t xml:space="preserve"> </w:t>
      </w:r>
      <w:r>
        <w:t xml:space="preserve">Multiply by</w:t>
      </w:r>
      <w:r>
        <w:t xml:space="preserve"> </w:t>
      </w:r>
      <m:oMath>
        <m:d>
          <m:dPr>
            <m:begChr m:val="("/>
            <m:endChr m:val=")"/>
            <m:sepChr m:val=""/>
            <m:grow/>
          </m:dPr>
          <m:e>
            <m:r>
              <m:t>1</m:t>
            </m:r>
            <m:r>
              <m:rPr>
                <m:sty m:val="p"/>
              </m:rPr>
              <m:t>−</m:t>
            </m:r>
            <m:r>
              <m:t>0.15</m:t>
            </m:r>
          </m:e>
        </m:d>
        <m:r>
          <m:rPr>
            <m:sty m:val="p"/>
          </m:rPr>
          <m:t>=</m:t>
        </m:r>
        <m:r>
          <m:t>0.85</m:t>
        </m:r>
      </m:oMath>
      <w:r>
        <w:t xml:space="preserve"> </w:t>
      </w:r>
      <w:r>
        <w:t xml:space="preserve">-</w:t>
      </w:r>
      <w:r>
        <w:t xml:space="preserve"> </w:t>
      </w:r>
      <w:r>
        <w:rPr>
          <w:b/>
          <w:bCs/>
        </w:rPr>
        <w:t xml:space="preserve">Increase by 200%:</w:t>
      </w:r>
      <w:r>
        <w:t xml:space="preserve"> </w:t>
      </w:r>
      <w:r>
        <w:t xml:space="preserve">Multiply by</w:t>
      </w:r>
      <w:r>
        <w:t xml:space="preserve"> </w:t>
      </w:r>
      <m:oMath>
        <m:d>
          <m:dPr>
            <m:begChr m:val="("/>
            <m:endChr m:val=")"/>
            <m:sepChr m:val=""/>
            <m:grow/>
          </m:dPr>
          <m:e>
            <m:r>
              <m:t>1</m:t>
            </m:r>
            <m:r>
              <m:rPr>
                <m:sty m:val="p"/>
              </m:rPr>
              <m:t>+</m:t>
            </m:r>
            <m:r>
              <m:t>2.00</m:t>
            </m:r>
          </m:e>
        </m:d>
        <m:r>
          <m:rPr>
            <m:sty m:val="p"/>
          </m:rPr>
          <m:t>=</m:t>
        </m:r>
        <m:r>
          <m:t>3.00</m:t>
        </m:r>
      </m:oMath>
      <w:r>
        <w:t xml:space="preserve"> </w:t>
      </w:r>
      <w:r>
        <w:t xml:space="preserve">(the value triples — a 200% increase does NOT double the value)</w:t>
      </w:r>
      <w:r>
        <w:t xml:space="preserve"> </w:t>
      </w:r>
      <w:r>
        <w:t xml:space="preserve">-</w:t>
      </w:r>
      <w:r>
        <w:t xml:space="preserve"> </w:t>
      </w:r>
      <w:r>
        <w:rPr>
          <w:b/>
          <w:bCs/>
        </w:rPr>
        <w:t xml:space="preserve">Decrease by 50%:</w:t>
      </w:r>
      <w:r>
        <w:t xml:space="preserve"> </w:t>
      </w:r>
      <w:r>
        <w:t xml:space="preserve">Multiply by</w:t>
      </w:r>
      <w:r>
        <w:t xml:space="preserve"> </w:t>
      </w:r>
      <m:oMath>
        <m:d>
          <m:dPr>
            <m:begChr m:val="("/>
            <m:endChr m:val=")"/>
            <m:sepChr m:val=""/>
            <m:grow/>
          </m:dPr>
          <m:e>
            <m:r>
              <m:t>1</m:t>
            </m:r>
            <m:r>
              <m:rPr>
                <m:sty m:val="p"/>
              </m:rPr>
              <m:t>−</m:t>
            </m:r>
            <m:r>
              <m:t>0.50</m:t>
            </m:r>
          </m:e>
        </m:d>
        <m:r>
          <m:rPr>
            <m:sty m:val="p"/>
          </m:rPr>
          <m:t>=</m:t>
        </m:r>
        <m:r>
          <m:t>0.50</m:t>
        </m:r>
      </m:oMath>
    </w:p>
    <w:p>
      <w:pPr>
        <w:pStyle w:val="BodyText"/>
      </w:pPr>
      <w:r>
        <w:t xml:space="preserve">The critical insight is this:</w:t>
      </w:r>
      <w:r>
        <w:t xml:space="preserve"> </w:t>
      </w:r>
      <w:r>
        <w:rPr>
          <w:b/>
          <w:bCs/>
        </w:rPr>
        <w:t xml:space="preserve">“</w:t>
      </w:r>
      <w:r>
        <w:rPr>
          <w:b/>
          <w:bCs/>
        </w:rPr>
        <w:t xml:space="preserve">200% of</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200% more than</w:t>
      </w:r>
      <w:r>
        <w:rPr>
          <w:b/>
          <w:bCs/>
        </w:rPr>
        <w:t xml:space="preserve">”</w:t>
      </w:r>
      <w:r>
        <w:rPr>
          <w:b/>
          <w:bCs/>
        </w:rPr>
        <w:t xml:space="preserve"> </w:t>
      </w:r>
      <w:r>
        <w:rPr>
          <w:b/>
          <w:bCs/>
        </w:rPr>
        <w:t xml:space="preserve">mean different things.</w:t>
      </w:r>
      <w:r>
        <w:t xml:space="preserve"> </w:t>
      </w:r>
      <w:r>
        <w:t xml:space="preserve">-</w:t>
      </w:r>
      <w:r>
        <w:t xml:space="preserve"> </w:t>
      </w:r>
      <w:r>
        <w:t xml:space="preserve">“</w:t>
      </w:r>
      <w:r>
        <w:t xml:space="preserve">200% of $40</w:t>
      </w:r>
      <w:r>
        <w:t xml:space="preserve">”</w:t>
      </w:r>
      <w:r>
        <w:t xml:space="preserve"> </w:t>
      </w:r>
      <w:r>
        <w:t xml:space="preserve">means</w:t>
      </w:r>
      <w:r>
        <w:t xml:space="preserve"> </w:t>
      </w:r>
      <m:oMath>
        <m:r>
          <m:t>2.00</m:t>
        </m:r>
        <m:r>
          <m:rPr>
            <m:sty m:val="p"/>
          </m:rPr>
          <m:t>×</m:t>
        </m:r>
        <m:r>
          <m:t>40</m:t>
        </m:r>
        <m:r>
          <m:rPr>
            <m:sty m:val="p"/>
          </m:rPr>
          <m:t>=</m:t>
        </m:r>
        <m:r>
          <m:t>80</m:t>
        </m:r>
      </m:oMath>
      <w:r>
        <w:t xml:space="preserve"> </w:t>
      </w:r>
      <w:r>
        <w:t xml:space="preserve">-</w:t>
      </w:r>
      <w:r>
        <w:t xml:space="preserve"> </w:t>
      </w:r>
      <w:r>
        <w:t xml:space="preserve">“</w:t>
      </w:r>
      <w:r>
        <w:t xml:space="preserve">200% more than $40</w:t>
      </w:r>
      <w:r>
        <w:t xml:space="preserve">”</w:t>
      </w:r>
      <w:r>
        <w:t xml:space="preserve"> </w:t>
      </w:r>
      <w:r>
        <w:t xml:space="preserve">means $40 + (2.00</w:t>
      </w:r>
      <w:r>
        <w:t xml:space="preserve"> </w:t>
      </w:r>
      <w:r>
        <w:t xml:space="preserve">) = $40 + $80 = $120 — which is 300% of the original</w:t>
      </w:r>
    </w:p>
    <w:p>
      <w:pPr>
        <w:pStyle w:val="BodyText"/>
      </w:pPr>
      <w:r>
        <w:t xml:space="preserve">The ACT writes trap answers for both interpretations. You must read with surgical precision.</w:t>
      </w:r>
    </w:p>
    <w:bookmarkEnd w:id="460"/>
    <w:bookmarkStart w:id="461" w:name="X75d0a721c1aa209d04ef25aea3c525ce977b862"/>
    <w:p>
      <w:pPr>
        <w:pStyle w:val="Heading3"/>
      </w:pPr>
      <w:r>
        <w:t xml:space="preserve">Successive Percent Changes — The Multiplicative Chain</w:t>
      </w:r>
    </w:p>
    <w:p>
      <w:pPr>
        <w:pStyle w:val="FirstParagraph"/>
      </w:pPr>
      <w:r>
        <w:t xml:space="preserve">When a problem applies two or more percent changes in sequence (a discount followed by a tax, a markup followed by a discount, a population increase followed by a decrease), the</w:t>
      </w:r>
      <w:r>
        <w:t xml:space="preserve"> </w:t>
      </w:r>
      <w:r>
        <w:rPr>
          <w:b/>
          <w:bCs/>
        </w:rPr>
        <w:t xml:space="preserve">absolute worst</w:t>
      </w:r>
      <w:r>
        <w:t xml:space="preserve"> </w:t>
      </w:r>
      <w:r>
        <w:t xml:space="preserve">approach is to add the percentages together and apply them as a single change. This is mathematically wrong, and the ACT deliberately includes the result of this incorrect method as a trap answer.</w:t>
      </w:r>
    </w:p>
    <w:p>
      <w:pPr>
        <w:pStyle w:val="BodyText"/>
      </w:pPr>
      <w:r>
        <w:rPr>
          <w:b/>
          <w:bCs/>
        </w:rPr>
        <w:t xml:space="preserve">Problem:</w:t>
      </w:r>
      <w:r>
        <w:t xml:space="preserve"> </w:t>
      </w:r>
      <w:r>
        <w:t xml:space="preserve">A $200 coat goes on sale for 20% off, and then a 10% sales tax is applied to the sale price. What is the final price?</w:t>
      </w:r>
    </w:p>
    <w:p>
      <w:pPr>
        <w:pStyle w:val="BodyText"/>
      </w:pPr>
      <w:r>
        <w:rPr>
          <w:b/>
          <w:bCs/>
        </w:rPr>
        <w:t xml:space="preserve">Step 1 — Apply the discount:</w:t>
      </w:r>
      <w:r>
        <w:t xml:space="preserve"> </w:t>
      </w:r>
      <m:oMath>
        <m:r>
          <m:t>200</m:t>
        </m:r>
        <m:r>
          <m:rPr>
            <m:sty m:val="p"/>
          </m:rPr>
          <m:t>×</m:t>
        </m:r>
        <m:r>
          <m:t>0.80</m:t>
        </m:r>
        <m:r>
          <m:rPr>
            <m:sty m:val="p"/>
          </m:rPr>
          <m:t>=</m:t>
        </m:r>
        <m:r>
          <m:t>160</m:t>
        </m:r>
      </m:oMath>
    </w:p>
    <w:p>
      <w:pPr>
        <w:pStyle w:val="BodyText"/>
      </w:pPr>
      <w:r>
        <w:rPr>
          <w:b/>
          <w:bCs/>
        </w:rPr>
        <w:t xml:space="preserve">Step 2 — Apply the tax:</w:t>
      </w:r>
      <w:r>
        <w:t xml:space="preserve"> </w:t>
      </w:r>
      <m:oMath>
        <m:r>
          <m:t>160</m:t>
        </m:r>
        <m:r>
          <m:rPr>
            <m:sty m:val="p"/>
          </m:rPr>
          <m:t>×</m:t>
        </m:r>
        <m:r>
          <m:t>1.10</m:t>
        </m:r>
        <m:r>
          <m:rPr>
            <m:sty m:val="p"/>
          </m:rPr>
          <m:t>=</m:t>
        </m:r>
        <m:r>
          <m:t>176</m:t>
        </m:r>
      </m:oMath>
    </w:p>
    <w:p>
      <w:pPr>
        <w:pStyle w:val="BodyText"/>
      </w:pPr>
      <w:r>
        <w:t xml:space="preserve">The final price is</w:t>
      </w:r>
      <w:r>
        <w:t xml:space="preserve"> </w:t>
      </w:r>
      <w:r>
        <w:rPr>
          <w:b/>
          <w:bCs/>
        </w:rPr>
        <w:t xml:space="preserve">$176</w:t>
      </w:r>
      <w:r>
        <w:t xml:space="preserve">.</w:t>
      </w:r>
    </w:p>
    <w:p>
      <w:pPr>
        <w:pStyle w:val="BodyText"/>
      </w:pPr>
      <w:r>
        <w:rPr>
          <w:b/>
          <w:bCs/>
        </w:rPr>
        <w:t xml:space="preserve">The trap answers</w:t>
      </w:r>
      <w:r>
        <w:t xml:space="preserve"> </w:t>
      </w:r>
      <w:r>
        <w:t xml:space="preserve">you would expect to see:</w:t>
      </w:r>
      <w:r>
        <w:t xml:space="preserve"> </w:t>
      </w:r>
      <w:r>
        <w:t xml:space="preserve">- $170 (because</w:t>
      </w:r>
      <w:r>
        <w:t xml:space="preserve"> </w:t>
      </w:r>
      <m:oMath>
        <m:r>
          <m:t>200</m:t>
        </m:r>
        <m:r>
          <m:rPr>
            <m:sty m:val="p"/>
          </m:rPr>
          <m:t>×</m:t>
        </m:r>
        <m:r>
          <m:t>0.85</m:t>
        </m:r>
        <m:r>
          <m:rPr>
            <m:sty m:val="p"/>
          </m:rPr>
          <m:t>=</m:t>
        </m:r>
        <m:r>
          <m:t>170</m:t>
        </m:r>
      </m:oMath>
      <w:r>
        <w:t xml:space="preserve"> </w:t>
      </w:r>
      <w:r>
        <w:t xml:space="preserve">— someone added 20% - 10% = 10% off and then added 5% — nonsense, but students make compound errors)</w:t>
      </w:r>
      <w:r>
        <w:t xml:space="preserve"> </w:t>
      </w:r>
      <w:r>
        <w:t xml:space="preserve">- $160 (forgot the tax — perhaps the most common trap, designed to catch students who stop one step short)</w:t>
      </w:r>
      <w:r>
        <w:t xml:space="preserve"> </w:t>
      </w:r>
      <w:r>
        <w:t xml:space="preserve">- $180 (20% off = $40 discount, then 10% of $200 = $20 tax, giving 200 - 40 + 20 = 180 — this applies the tax to the ORIGINAL price, not the sale price)</w:t>
      </w:r>
    </w:p>
    <w:p>
      <w:pPr>
        <w:pStyle w:val="BodyText"/>
      </w:pPr>
      <w:r>
        <w:t xml:space="preserve">The correct strategy is to</w:t>
      </w:r>
      <w:r>
        <w:t xml:space="preserve"> </w:t>
      </w:r>
      <w:r>
        <w:rPr>
          <w:b/>
          <w:bCs/>
        </w:rPr>
        <w:t xml:space="preserve">multiply the factors sequentially</w:t>
      </w:r>
      <w:r>
        <w:t xml:space="preserve">. For the general case of a</w:t>
      </w:r>
      <w:r>
        <w:t xml:space="preserve"> </w:t>
      </w:r>
      <m:oMath>
        <m:sSub>
          <m:e>
            <m:r>
              <m:t>p</m:t>
            </m:r>
          </m:e>
          <m:sub>
            <m:r>
              <m:t>1</m:t>
            </m:r>
          </m:sub>
        </m:sSub>
      </m:oMath>
      <w:r>
        <w:t xml:space="preserve">% change followed by a</w:t>
      </w:r>
      <w:r>
        <w:t xml:space="preserve"> </w:t>
      </w:r>
      <m:oMath>
        <m:sSub>
          <m:e>
            <m:r>
              <m:t>p</m:t>
            </m:r>
          </m:e>
          <m:sub>
            <m:r>
              <m:t>2</m:t>
            </m:r>
          </m:sub>
        </m:sSub>
      </m:oMath>
      <w:r>
        <w:t xml:space="preserve">% change:</w:t>
      </w:r>
    </w:p>
    <w:p>
      <w:pPr>
        <w:pStyle w:val="BodyText"/>
      </w:pPr>
      <m:oMathPara>
        <m:oMathParaPr>
          <m:jc m:val="center"/>
        </m:oMathParaPr>
        <m:oMath>
          <m:r>
            <m:rPr>
              <m:nor/>
              <m:sty m:val="p"/>
            </m:rPr>
            <m:t>Final</m:t>
          </m:r>
          <m:r>
            <m:rPr>
              <m:sty m:val="p"/>
            </m:rPr>
            <m:t>=</m:t>
          </m:r>
          <m:r>
            <m:rPr>
              <m:nor/>
              <m:sty m:val="p"/>
            </m:rPr>
            <m:t>Original</m:t>
          </m:r>
          <m:r>
            <m:rPr>
              <m:sty m:val="p"/>
            </m:rPr>
            <m:t>×</m:t>
          </m:r>
          <m:d>
            <m:dPr>
              <m:begChr m:val="("/>
              <m:endChr m:val=")"/>
              <m:sepChr m:val=""/>
              <m:grow/>
            </m:dPr>
            <m:e>
              <m:r>
                <m:t>1</m:t>
              </m:r>
              <m:r>
                <m:rPr>
                  <m:sty m:val="p"/>
                </m:rPr>
                <m:t>±</m:t>
              </m:r>
              <m:f>
                <m:fPr>
                  <m:type m:val="bar"/>
                </m:fPr>
                <m:num>
                  <m:sSub>
                    <m:e>
                      <m:r>
                        <m:t>p</m:t>
                      </m:r>
                    </m:e>
                    <m:sub>
                      <m:r>
                        <m:t>1</m:t>
                      </m:r>
                    </m:sub>
                  </m:sSub>
                </m:num>
                <m:den>
                  <m:r>
                    <m:t>100</m:t>
                  </m:r>
                </m:den>
              </m:f>
            </m:e>
          </m:d>
          <m:r>
            <m:rPr>
              <m:sty m:val="p"/>
            </m:rPr>
            <m:t>×</m:t>
          </m:r>
          <m:d>
            <m:dPr>
              <m:begChr m:val="("/>
              <m:endChr m:val=")"/>
              <m:sepChr m:val=""/>
              <m:grow/>
            </m:dPr>
            <m:e>
              <m:r>
                <m:t>1</m:t>
              </m:r>
              <m:r>
                <m:rPr>
                  <m:sty m:val="p"/>
                </m:rPr>
                <m:t>±</m:t>
              </m:r>
              <m:f>
                <m:fPr>
                  <m:type m:val="bar"/>
                </m:fPr>
                <m:num>
                  <m:sSub>
                    <m:e>
                      <m:r>
                        <m:t>p</m:t>
                      </m:r>
                    </m:e>
                    <m:sub>
                      <m:r>
                        <m:t>2</m:t>
                      </m:r>
                    </m:sub>
                  </m:sSub>
                </m:num>
                <m:den>
                  <m:r>
                    <m:t>100</m:t>
                  </m:r>
                </m:den>
              </m:f>
            </m:e>
          </m:d>
        </m:oMath>
      </m:oMathPara>
    </w:p>
    <w:p>
      <w:pPr>
        <w:pStyle w:val="FirstParagraph"/>
      </w:pPr>
      <w:r>
        <w:t xml:space="preserve">Use the</w:t>
      </w:r>
      <w:r>
        <w:t xml:space="preserve"> </w:t>
      </w:r>
      <m:oMath>
        <m:d>
          <m:dPr>
            <m:begChr m:val="("/>
            <m:endChr m:val=")"/>
            <m:sepChr m:val=""/>
            <m:grow/>
          </m:dPr>
          <m:e>
            <m:r>
              <m:t>1</m:t>
            </m:r>
            <m:r>
              <m:rPr>
                <m:sty m:val="p"/>
              </m:rPr>
              <m:t>+</m:t>
            </m:r>
          </m:e>
        </m:d>
      </m:oMath>
      <w:r>
        <w:t xml:space="preserve"> </w:t>
      </w:r>
      <w:r>
        <w:t xml:space="preserve">form for increases and the</w:t>
      </w:r>
      <w:r>
        <w:t xml:space="preserve"> </w:t>
      </w:r>
      <m:oMath>
        <m:d>
          <m:dPr>
            <m:begChr m:val="("/>
            <m:endChr m:val=")"/>
            <m:sepChr m:val=""/>
            <m:grow/>
          </m:dPr>
          <m:e>
            <m:r>
              <m:t>1</m:t>
            </m:r>
            <m:r>
              <m:rPr>
                <m:sty m:val="p"/>
              </m:rPr>
              <m:t>−</m:t>
            </m:r>
          </m:e>
        </m:d>
      </m:oMath>
      <w:r>
        <w:t xml:space="preserve"> </w:t>
      </w:r>
      <w:r>
        <w:t xml:space="preserve">form for decreases. This same principle extends to any number of successive changes. A 10% increase followed by a 10% decrease does NOT return you to the original value — and this is a fact that the ACT exploits repeatedly:</w:t>
      </w:r>
    </w:p>
    <w:p>
      <w:pPr>
        <w:pStyle w:val="BodyText"/>
      </w:pPr>
      <m:oMathPara>
        <m:oMathParaPr>
          <m:jc m:val="center"/>
        </m:oMathParaPr>
        <m:oMath>
          <m:r>
            <m:t>100</m:t>
          </m:r>
          <m:r>
            <m:rPr>
              <m:sty m:val="p"/>
            </m:rPr>
            <m:t>×</m:t>
          </m:r>
          <m:r>
            <m:t>1.10</m:t>
          </m:r>
          <m:r>
            <m:rPr>
              <m:sty m:val="p"/>
            </m:rPr>
            <m:t>×</m:t>
          </m:r>
          <m:r>
            <m:t>0.90</m:t>
          </m:r>
          <m:r>
            <m:rPr>
              <m:sty m:val="p"/>
            </m:rPr>
            <m:t>=</m:t>
          </m:r>
          <m:r>
            <m:t>99</m:t>
          </m:r>
          <m:r>
            <m:rPr>
              <m:sty m:val="p"/>
            </m:rPr>
            <m:t>≠</m:t>
          </m:r>
          <m:r>
            <m:t>100</m:t>
          </m:r>
        </m:oMath>
      </m:oMathPara>
    </w:p>
    <w:p>
      <w:pPr>
        <w:pStyle w:val="FirstParagraph"/>
      </w:pPr>
      <w:r>
        <w:t xml:space="preserve">The net result is a 1% decrease. The asymmetry between percent increase and decrease is not intuitive, and the test-makers know this. They will include the answer 100 as a trap.</w:t>
      </w:r>
    </w:p>
    <w:p>
      <w:r>
        <w:pict>
          <v:rect style="width:0;height:1.5pt" o:hralign="center" o:hrstd="t" o:hr="t"/>
        </w:pict>
      </w:r>
    </w:p>
    <w:bookmarkEnd w:id="461"/>
    <w:bookmarkEnd w:id="462"/>
    <w:bookmarkStart w:id="468" w:name="X76dd8d9c3c94b104e99bf67fe63a455c0601dc0"/>
    <w:p>
      <w:pPr>
        <w:pStyle w:val="Heading2"/>
      </w:pPr>
      <w:r>
        <w:t xml:space="preserve">7.2 — Ratio Mastery: Beyond Cross Multiplication</w:t>
      </w:r>
    </w:p>
    <w:bookmarkStart w:id="463" w:name="ratios-as-scaled-blueprints"/>
    <w:p>
      <w:pPr>
        <w:pStyle w:val="Heading3"/>
      </w:pPr>
      <w:r>
        <w:t xml:space="preserve">Ratios as Scaled Blueprints</w:t>
      </w:r>
    </w:p>
    <w:p>
      <w:pPr>
        <w:pStyle w:val="FirstParagraph"/>
      </w:pPr>
      <w:r>
        <w:t xml:space="preserve">A ratio is a relationship, not a quantity. The ratio 3:2 does not mean</w:t>
      </w:r>
      <w:r>
        <w:t xml:space="preserve"> </w:t>
      </w:r>
      <w:r>
        <w:t xml:space="preserve">“</w:t>
      </w:r>
      <w:r>
        <w:t xml:space="preserve">3 of something and 2 of something else</w:t>
      </w:r>
      <w:r>
        <w:t xml:space="preserve">”</w:t>
      </w:r>
      <w:r>
        <w:t xml:space="preserve"> </w:t>
      </w:r>
      <w:r>
        <w:t xml:space="preserve">— it means</w:t>
      </w:r>
      <w:r>
        <w:t xml:space="preserve"> </w:t>
      </w:r>
      <w:r>
        <w:t xml:space="preserve">“</w:t>
      </w:r>
      <w:r>
        <w:t xml:space="preserve">for every 3 units of the first quantity, there are 2 units of the second.</w:t>
      </w:r>
      <w:r>
        <w:t xml:space="preserve">”</w:t>
      </w:r>
      <w:r>
        <w:t xml:space="preserve"> </w:t>
      </w:r>
      <w:r>
        <w:t xml:space="preserve">The actual amounts could be 3 and 2, or 6 and 4, or 300 and 200, or</w:t>
      </w:r>
      <w:r>
        <w:t xml:space="preserve"> </w:t>
      </w:r>
      <m:oMath>
        <m:r>
          <m:t>3</m:t>
        </m:r>
        <m:r>
          <m:t>π</m:t>
        </m:r>
      </m:oMath>
      <w:r>
        <w:t xml:space="preserve"> </w:t>
      </w:r>
      <w:r>
        <w:t xml:space="preserve">and</w:t>
      </w:r>
      <w:r>
        <w:t xml:space="preserve"> </w:t>
      </w:r>
      <m:oMath>
        <m:r>
          <m:t>2</m:t>
        </m:r>
        <m:r>
          <m:t>π</m:t>
        </m:r>
      </m:oMath>
      <w:r>
        <w:t xml:space="preserve">. The ratio constrains the relationship but not the scale.</w:t>
      </w:r>
    </w:p>
    <w:p>
      <w:pPr>
        <w:pStyle w:val="BodyText"/>
      </w:pPr>
      <w:r>
        <w:t xml:space="preserve">This leads to one of the most powerful ratio strategies on the ACT:</w:t>
      </w:r>
      <w:r>
        <w:t xml:space="preserve"> </w:t>
      </w:r>
      <w:r>
        <w:rPr>
          <w:b/>
          <w:bCs/>
        </w:rPr>
        <w:t xml:space="preserve">the multiplier method</w:t>
      </w:r>
      <w:r>
        <w:t xml:space="preserve">.</w:t>
      </w:r>
    </w:p>
    <w:p>
      <w:pPr>
        <w:pStyle w:val="BodyText"/>
      </w:pPr>
      <w:r>
        <w:t xml:space="preserve">When a problem states</w:t>
      </w:r>
      <w:r>
        <w:t xml:space="preserve"> </w:t>
      </w:r>
      <w:r>
        <w:t xml:space="preserve">“</w:t>
      </w:r>
      <w:r>
        <w:t xml:space="preserve">the ratio of boys to girls is 3:2 and there are 40 students total,</w:t>
      </w:r>
      <w:r>
        <w:t xml:space="preserve">”</w:t>
      </w:r>
      <w:r>
        <w:t xml:space="preserve"> </w:t>
      </w:r>
      <w:r>
        <w:t xml:space="preserve">the fastest approach is:</w:t>
      </w:r>
    </w:p>
    <w:p>
      <w:pPr>
        <w:pStyle w:val="Compact"/>
        <w:numPr>
          <w:ilvl w:val="0"/>
          <w:numId w:val="1157"/>
        </w:numPr>
      </w:pPr>
      <w:r>
        <w:t xml:space="preserve">Let the number of boys be</w:t>
      </w:r>
      <w:r>
        <w:t xml:space="preserve"> </w:t>
      </w:r>
      <m:oMath>
        <m:r>
          <m:t>3</m:t>
        </m:r>
        <m:r>
          <m:t>m</m:t>
        </m:r>
      </m:oMath>
      <w:r>
        <w:t xml:space="preserve"> </w:t>
      </w:r>
      <w:r>
        <w:t xml:space="preserve">and the number of girls be</w:t>
      </w:r>
      <w:r>
        <w:t xml:space="preserve"> </w:t>
      </w:r>
      <m:oMath>
        <m:r>
          <m:t>2</m:t>
        </m:r>
        <m:r>
          <m:t>m</m:t>
        </m:r>
      </m:oMath>
      <w:r>
        <w:t xml:space="preserve">, where</w:t>
      </w:r>
      <w:r>
        <w:t xml:space="preserve"> </w:t>
      </w:r>
      <m:oMath>
        <m:r>
          <m:t>m</m:t>
        </m:r>
      </m:oMath>
      <w:r>
        <w:t xml:space="preserve"> </w:t>
      </w:r>
      <w:r>
        <w:t xml:space="preserve">is a positive integer (the</w:t>
      </w:r>
      <w:r>
        <w:t xml:space="preserve"> </w:t>
      </w:r>
      <w:r>
        <w:rPr>
          <w:b/>
          <w:bCs/>
        </w:rPr>
        <w:t xml:space="preserve">multiplier</w:t>
      </w:r>
      <w:r>
        <w:t xml:space="preserve"> </w:t>
      </w:r>
      <w:r>
        <w:t xml:space="preserve">or</w:t>
      </w:r>
      <w:r>
        <w:t xml:space="preserve"> </w:t>
      </w:r>
      <w:r>
        <w:rPr>
          <w:b/>
          <w:bCs/>
        </w:rPr>
        <w:t xml:space="preserve">scaling factor</w:t>
      </w:r>
      <w:r>
        <w:t xml:space="preserve">).</w:t>
      </w:r>
    </w:p>
    <w:p>
      <w:pPr>
        <w:pStyle w:val="Compact"/>
        <w:numPr>
          <w:ilvl w:val="0"/>
          <w:numId w:val="1157"/>
        </w:numPr>
      </w:pPr>
      <w:r>
        <w:t xml:space="preserve">Write:</w:t>
      </w:r>
      <w:r>
        <w:t xml:space="preserve"> </w:t>
      </w:r>
      <m:oMath>
        <m:r>
          <m:t>3</m:t>
        </m:r>
        <m:r>
          <m:t>m</m:t>
        </m:r>
        <m:r>
          <m:rPr>
            <m:sty m:val="p"/>
          </m:rPr>
          <m:t>+</m:t>
        </m:r>
        <m:r>
          <m:t>2</m:t>
        </m:r>
        <m:r>
          <m:t>m</m:t>
        </m:r>
        <m:r>
          <m:rPr>
            <m:sty m:val="p"/>
          </m:rPr>
          <m:t>=</m:t>
        </m:r>
        <m:r>
          <m:t>40</m:t>
        </m:r>
      </m:oMath>
    </w:p>
    <w:p>
      <w:pPr>
        <w:pStyle w:val="Compact"/>
        <w:numPr>
          <w:ilvl w:val="0"/>
          <w:numId w:val="1157"/>
        </w:numPr>
      </w:pPr>
      <w:r>
        <w:t xml:space="preserve">Solve:</w:t>
      </w:r>
      <w:r>
        <w:t xml:space="preserve"> </w:t>
      </w:r>
      <m:oMath>
        <m:r>
          <m:t>5</m:t>
        </m:r>
        <m:r>
          <m:t>m</m:t>
        </m:r>
        <m:r>
          <m:rPr>
            <m:sty m:val="p"/>
          </m:rPr>
          <m:t>=</m:t>
        </m:r>
        <m:r>
          <m:t>40</m:t>
        </m:r>
      </m:oMath>
      <w:r>
        <w:t xml:space="preserve">, so</w:t>
      </w:r>
      <w:r>
        <w:t xml:space="preserve"> </w:t>
      </w:r>
      <m:oMath>
        <m:r>
          <m:t>m</m:t>
        </m:r>
        <m:r>
          <m:rPr>
            <m:sty m:val="p"/>
          </m:rPr>
          <m:t>=</m:t>
        </m:r>
        <m:r>
          <m:t>8</m:t>
        </m:r>
      </m:oMath>
    </w:p>
    <w:p>
      <w:pPr>
        <w:pStyle w:val="Compact"/>
        <w:numPr>
          <w:ilvl w:val="0"/>
          <w:numId w:val="1157"/>
        </w:numPr>
      </w:pPr>
      <w:r>
        <w:t xml:space="preserve">Boys:</w:t>
      </w:r>
      <w:r>
        <w:t xml:space="preserve"> </w:t>
      </w:r>
      <m:oMath>
        <m:r>
          <m:t>3</m:t>
        </m:r>
        <m:r>
          <m:rPr>
            <m:sty m:val="p"/>
          </m:rPr>
          <m:t>×</m:t>
        </m:r>
        <m:r>
          <m:t>8</m:t>
        </m:r>
        <m:r>
          <m:rPr>
            <m:sty m:val="p"/>
          </m:rPr>
          <m:t>=</m:t>
        </m:r>
        <m:r>
          <m:t>24</m:t>
        </m:r>
      </m:oMath>
      <w:r>
        <w:t xml:space="preserve">; Girls:</w:t>
      </w:r>
      <w:r>
        <w:t xml:space="preserve"> </w:t>
      </w:r>
      <m:oMath>
        <m:r>
          <m:t>2</m:t>
        </m:r>
        <m:r>
          <m:rPr>
            <m:sty m:val="p"/>
          </m:rPr>
          <m:t>×</m:t>
        </m:r>
        <m:r>
          <m:t>8</m:t>
        </m:r>
        <m:r>
          <m:rPr>
            <m:sty m:val="p"/>
          </m:rPr>
          <m:t>=</m:t>
        </m:r>
        <m:r>
          <m:t>16</m:t>
        </m:r>
      </m:oMath>
    </w:p>
    <w:p>
      <w:pPr>
        <w:pStyle w:val="FirstParagraph"/>
      </w:pPr>
      <w:r>
        <w:t xml:space="preserve">This approach works because ratios define</w:t>
      </w:r>
      <w:r>
        <w:t xml:space="preserve"> </w:t>
      </w:r>
      <w:r>
        <w:rPr>
          <w:b/>
          <w:bCs/>
        </w:rPr>
        <w:t xml:space="preserve">relative</w:t>
      </w:r>
      <w:r>
        <w:t xml:space="preserve"> </w:t>
      </w:r>
      <w:r>
        <w:t xml:space="preserve">quantities. The multiplier</w:t>
      </w:r>
      <w:r>
        <w:t xml:space="preserve"> </w:t>
      </w:r>
      <m:oMath>
        <m:r>
          <m:t>m</m:t>
        </m:r>
      </m:oMath>
      <w:r>
        <w:t xml:space="preserve"> </w:t>
      </w:r>
      <w:r>
        <w:t xml:space="preserve">converts relative quantities into absolute quantities. Every ratio problem on the ACT can be approached this way, and doing so eliminates the mental friction of</w:t>
      </w:r>
      <w:r>
        <w:t xml:space="preserve"> </w:t>
      </w:r>
      <w:r>
        <w:t xml:space="preserve">“</w:t>
      </w:r>
      <w:r>
        <w:t xml:space="preserve">figuring out what to divide by what.</w:t>
      </w:r>
      <w:r>
        <w:t xml:space="preserve">”</w:t>
      </w:r>
    </w:p>
    <w:bookmarkEnd w:id="463"/>
    <w:bookmarkStart w:id="464" w:name="three-and-more-part-ratios"/>
    <w:p>
      <w:pPr>
        <w:pStyle w:val="Heading3"/>
      </w:pPr>
      <w:r>
        <w:t xml:space="preserve">Three (and More) Part Ratios</w:t>
      </w:r>
    </w:p>
    <w:p>
      <w:pPr>
        <w:pStyle w:val="FirstParagraph"/>
      </w:pPr>
      <w:r>
        <w:t xml:space="preserve">When a ratio involves three or more parts, the multiplier method becomes even more indispensable. Consider:</w:t>
      </w:r>
    </w:p>
    <w:p>
      <w:pPr>
        <w:pStyle w:val="BodyText"/>
      </w:pPr>
      <w:r>
        <w:rPr>
          <w:i/>
          <w:iCs/>
        </w:rPr>
        <w:t xml:space="preserve">“</w:t>
      </w:r>
      <w:r>
        <w:rPr>
          <w:i/>
          <w:iCs/>
        </w:rPr>
        <w:t xml:space="preserve">The ratio of freshmen to sophomores to juniors is 4:3:5, and there are 360 students total.</w:t>
      </w:r>
      <w:r>
        <w:rPr>
          <w:i/>
          <w:iCs/>
        </w:rPr>
        <w:t xml:space="preserve">”</w:t>
      </w:r>
    </w:p>
    <w:p>
      <w:pPr>
        <w:pStyle w:val="BodyText"/>
      </w:pPr>
      <w:r>
        <w:t xml:space="preserve">Let the numbers be</w:t>
      </w:r>
      <w:r>
        <w:t xml:space="preserve"> </w:t>
      </w:r>
      <m:oMath>
        <m:r>
          <m:t>4</m:t>
        </m:r>
        <m:r>
          <m:t>m</m:t>
        </m:r>
      </m:oMath>
      <w:r>
        <w:t xml:space="preserve">,</w:t>
      </w:r>
      <w:r>
        <w:t xml:space="preserve"> </w:t>
      </w:r>
      <m:oMath>
        <m:r>
          <m:t>3</m:t>
        </m:r>
        <m:r>
          <m:t>m</m:t>
        </m:r>
      </m:oMath>
      <w:r>
        <w:t xml:space="preserve">, and</w:t>
      </w:r>
      <w:r>
        <w:t xml:space="preserve"> </w:t>
      </w:r>
      <m:oMath>
        <m:r>
          <m:t>5</m:t>
        </m:r>
        <m:r>
          <m:t>m</m:t>
        </m:r>
      </m:oMath>
      <w:r>
        <w:t xml:space="preserve">. Then:</w:t>
      </w:r>
    </w:p>
    <w:p>
      <w:pPr>
        <w:pStyle w:val="BodyText"/>
      </w:pPr>
      <m:oMathPara>
        <m:oMathParaPr>
          <m:jc m:val="center"/>
        </m:oMathParaPr>
        <m:oMath>
          <m:r>
            <m:t>4</m:t>
          </m:r>
          <m:r>
            <m:t>m</m:t>
          </m:r>
          <m:r>
            <m:rPr>
              <m:sty m:val="p"/>
            </m:rPr>
            <m:t>+</m:t>
          </m:r>
          <m:r>
            <m:t>3</m:t>
          </m:r>
          <m:r>
            <m:t>m</m:t>
          </m:r>
          <m:r>
            <m:rPr>
              <m:sty m:val="p"/>
            </m:rPr>
            <m:t>+</m:t>
          </m:r>
          <m:r>
            <m:t>5</m:t>
          </m:r>
          <m:r>
            <m:t>m</m:t>
          </m:r>
          <m:r>
            <m:rPr>
              <m:sty m:val="p"/>
            </m:rPr>
            <m:t>=</m:t>
          </m:r>
          <m:r>
            <m:t>360</m:t>
          </m:r>
        </m:oMath>
      </m:oMathPara>
    </w:p>
    <w:p>
      <w:pPr>
        <w:pStyle w:val="FirstParagraph"/>
      </w:pPr>
      <m:oMathPara>
        <m:oMathParaPr>
          <m:jc m:val="center"/>
        </m:oMathParaPr>
        <m:oMath>
          <m:r>
            <m:t>12</m:t>
          </m:r>
          <m:r>
            <m:t>m</m:t>
          </m:r>
          <m:r>
            <m:rPr>
              <m:sty m:val="p"/>
            </m:rPr>
            <m:t>=</m:t>
          </m:r>
          <m:r>
            <m:t>360</m:t>
          </m:r>
        </m:oMath>
      </m:oMathPara>
    </w:p>
    <w:p>
      <w:pPr>
        <w:pStyle w:val="FirstParagraph"/>
      </w:pPr>
      <m:oMathPara>
        <m:oMathParaPr>
          <m:jc m:val="center"/>
        </m:oMathParaPr>
        <m:oMath>
          <m:r>
            <m:t>m</m:t>
          </m:r>
          <m:r>
            <m:rPr>
              <m:sty m:val="p"/>
            </m:rPr>
            <m:t>=</m:t>
          </m:r>
          <m:r>
            <m:t>30</m:t>
          </m:r>
        </m:oMath>
      </m:oMathPara>
    </w:p>
    <w:p>
      <w:pPr>
        <w:pStyle w:val="FirstParagraph"/>
      </w:pPr>
      <w:r>
        <w:t xml:space="preserve">Freshmen:</w:t>
      </w:r>
      <w:r>
        <w:t xml:space="preserve"> </w:t>
      </w:r>
      <m:oMath>
        <m:r>
          <m:t>4</m:t>
        </m:r>
        <m:d>
          <m:dPr>
            <m:begChr m:val="("/>
            <m:endChr m:val=")"/>
            <m:sepChr m:val=""/>
            <m:grow/>
          </m:dPr>
          <m:e>
            <m:r>
              <m:t>30</m:t>
            </m:r>
          </m:e>
        </m:d>
        <m:r>
          <m:rPr>
            <m:sty m:val="p"/>
          </m:rPr>
          <m:t>=</m:t>
        </m:r>
        <m:r>
          <m:t>120</m:t>
        </m:r>
      </m:oMath>
      <w:r>
        <w:t xml:space="preserve">; Sophomores:</w:t>
      </w:r>
      <w:r>
        <w:t xml:space="preserve"> </w:t>
      </w:r>
      <m:oMath>
        <m:r>
          <m:t>3</m:t>
        </m:r>
        <m:d>
          <m:dPr>
            <m:begChr m:val="("/>
            <m:endChr m:val=")"/>
            <m:sepChr m:val=""/>
            <m:grow/>
          </m:dPr>
          <m:e>
            <m:r>
              <m:t>30</m:t>
            </m:r>
          </m:e>
        </m:d>
        <m:r>
          <m:rPr>
            <m:sty m:val="p"/>
          </m:rPr>
          <m:t>=</m:t>
        </m:r>
        <m:r>
          <m:t>90</m:t>
        </m:r>
      </m:oMath>
      <w:r>
        <w:t xml:space="preserve">; Juniors:</w:t>
      </w:r>
      <w:r>
        <w:t xml:space="preserve"> </w:t>
      </w:r>
      <m:oMath>
        <m:r>
          <m:t>5</m:t>
        </m:r>
        <m:d>
          <m:dPr>
            <m:begChr m:val="("/>
            <m:endChr m:val=")"/>
            <m:sepChr m:val=""/>
            <m:grow/>
          </m:dPr>
          <m:e>
            <m:r>
              <m:t>30</m:t>
            </m:r>
          </m:e>
        </m:d>
        <m:r>
          <m:rPr>
            <m:sty m:val="p"/>
          </m:rPr>
          <m:t>=</m:t>
        </m:r>
        <m:r>
          <m:t>150</m:t>
        </m:r>
      </m:oMath>
      <w:r>
        <w:t xml:space="preserve">.</w:t>
      </w:r>
    </w:p>
    <w:p>
      <w:pPr>
        <w:pStyle w:val="BodyText"/>
      </w:pPr>
      <w:r>
        <w:t xml:space="preserve">The multiplier method handles any number of parts uniformly. It is also the key to answering questions that ask for the</w:t>
      </w:r>
      <w:r>
        <w:t xml:space="preserve"> </w:t>
      </w:r>
      <w:r>
        <w:rPr>
          <w:b/>
          <w:bCs/>
        </w:rPr>
        <w:t xml:space="preserve">difference</w:t>
      </w:r>
      <w:r>
        <w:t xml:space="preserve"> </w:t>
      </w:r>
      <w:r>
        <w:t xml:space="preserve">between the largest and smallest groups, the</w:t>
      </w:r>
      <w:r>
        <w:t xml:space="preserve"> </w:t>
      </w:r>
      <w:r>
        <w:rPr>
          <w:b/>
          <w:bCs/>
        </w:rPr>
        <w:t xml:space="preserve">fraction</w:t>
      </w:r>
      <w:r>
        <w:t xml:space="preserve"> </w:t>
      </w:r>
      <w:r>
        <w:t xml:space="preserve">that one group represents of the whole, or the</w:t>
      </w:r>
      <w:r>
        <w:t xml:space="preserve"> </w:t>
      </w:r>
      <w:r>
        <w:rPr>
          <w:b/>
          <w:bCs/>
        </w:rPr>
        <w:t xml:space="preserve">percentage</w:t>
      </w:r>
      <w:r>
        <w:t xml:space="preserve"> </w:t>
      </w:r>
      <w:r>
        <w:t xml:space="preserve">that one group constitutes.</w:t>
      </w:r>
    </w:p>
    <w:bookmarkEnd w:id="464"/>
    <w:bookmarkStart w:id="465" w:name="ratios-from-real-world-data"/>
    <w:p>
      <w:pPr>
        <w:pStyle w:val="Heading3"/>
      </w:pPr>
      <w:r>
        <w:t xml:space="preserve">Ratios from Real-World Data</w:t>
      </w:r>
    </w:p>
    <w:p>
      <w:pPr>
        <w:pStyle w:val="FirstParagraph"/>
      </w:pPr>
      <w:r>
        <w:t xml:space="preserve">Not all ratio problems present you with a ratio explicitly. Many require you to</w:t>
      </w:r>
      <w:r>
        <w:t xml:space="preserve"> </w:t>
      </w:r>
      <w:r>
        <w:rPr>
          <w:b/>
          <w:bCs/>
        </w:rPr>
        <w:t xml:space="preserve">derive</w:t>
      </w:r>
      <w:r>
        <w:t xml:space="preserve"> </w:t>
      </w:r>
      <w:r>
        <w:t xml:space="preserve">a ratio from data in a table, graph, or word problem. If a table shows that Machine A produces 120 widgets in 3 hours and Machine B produces 200 widgets in 5 hours, the production rate ratio is:</w:t>
      </w:r>
    </w:p>
    <w:p>
      <w:pPr>
        <w:pStyle w:val="BodyText"/>
      </w:pPr>
      <w:r>
        <w:rPr>
          <w:b/>
          <w:bCs/>
        </w:rPr>
        <w:t xml:space="preserve">Machine A:</w:t>
      </w:r>
      <w:r>
        <w:t xml:space="preserve"> </w:t>
      </w:r>
      <m:oMath>
        <m:f>
          <m:fPr>
            <m:type m:val="bar"/>
          </m:fPr>
          <m:num>
            <m:r>
              <m:t>120</m:t>
            </m:r>
          </m:num>
          <m:den>
            <m:r>
              <m:t>3</m:t>
            </m:r>
          </m:den>
        </m:f>
        <m:r>
          <m:rPr>
            <m:sty m:val="p"/>
          </m:rPr>
          <m:t>=</m:t>
        </m:r>
        <m:r>
          <m:t>40</m:t>
        </m:r>
      </m:oMath>
      <w:r>
        <w:t xml:space="preserve"> </w:t>
      </w:r>
      <w:r>
        <w:t xml:space="preserve">widgets per hour</w:t>
      </w:r>
      <w:r>
        <w:t xml:space="preserve"> </w:t>
      </w:r>
      <w:r>
        <w:rPr>
          <w:b/>
          <w:bCs/>
        </w:rPr>
        <w:t xml:space="preserve">Machine B:</w:t>
      </w:r>
      <w:r>
        <w:t xml:space="preserve"> </w:t>
      </w:r>
      <m:oMath>
        <m:f>
          <m:fPr>
            <m:type m:val="bar"/>
          </m:fPr>
          <m:num>
            <m:r>
              <m:t>200</m:t>
            </m:r>
          </m:num>
          <m:den>
            <m:r>
              <m:t>5</m:t>
            </m:r>
          </m:den>
        </m:f>
        <m:r>
          <m:rPr>
            <m:sty m:val="p"/>
          </m:rPr>
          <m:t>=</m:t>
        </m:r>
        <m:r>
          <m:t>40</m:t>
        </m:r>
      </m:oMath>
      <w:r>
        <w:t xml:space="preserve"> </w:t>
      </w:r>
      <w:r>
        <w:t xml:space="preserve">widgets per hour</w:t>
      </w:r>
    </w:p>
    <w:p>
      <w:pPr>
        <w:pStyle w:val="BodyText"/>
      </w:pPr>
      <w:r>
        <w:t xml:space="preserve">The ratio is 1:1 — they produce at the same rate. The ACT frequently presents students with raw data and then asks for a ratio, requiring you to first compute the individual quantities, then form the ratio.</w:t>
      </w:r>
    </w:p>
    <w:bookmarkEnd w:id="465"/>
    <w:bookmarkStart w:id="466" w:name="equivalent-ratios-scaling-up-and-down"/>
    <w:p>
      <w:pPr>
        <w:pStyle w:val="Heading3"/>
      </w:pPr>
      <w:r>
        <w:t xml:space="preserve">Equivalent Ratios — Scaling Up and Down</w:t>
      </w:r>
    </w:p>
    <w:p>
      <w:pPr>
        <w:pStyle w:val="FirstParagraph"/>
      </w:pPr>
      <w:r>
        <w:t xml:space="preserve">Two ratios are equivalent if one can be obtained from the other by multiplying both terms by the same factor. The ratio 3:5 is equivalent to 6:10, 9:15, 300:500, and</w:t>
      </w:r>
      <w:r>
        <w:t xml:space="preserve"> </w:t>
      </w:r>
      <m:oMath>
        <m:f>
          <m:fPr>
            <m:type m:val="bar"/>
          </m:fPr>
          <m:num>
            <m:r>
              <m:t>6</m:t>
            </m:r>
          </m:num>
          <m:den>
            <m:r>
              <m:t>10</m:t>
            </m:r>
          </m:den>
        </m:f>
        <m:r>
          <m:rPr>
            <m:sty m:val="p"/>
          </m:rPr>
          <m:t>=</m:t>
        </m:r>
        <m:f>
          <m:fPr>
            <m:type m:val="bar"/>
          </m:fPr>
          <m:num>
            <m:r>
              <m:t>9</m:t>
            </m:r>
          </m:num>
          <m:den>
            <m:r>
              <m:t>15</m:t>
            </m:r>
          </m:den>
        </m:f>
        <m:r>
          <m:rPr>
            <m:sty m:val="p"/>
          </m:rPr>
          <m:t>=</m:t>
        </m:r>
        <m:r>
          <m:t>0.6</m:t>
        </m:r>
      </m:oMath>
      <w:r>
        <w:t xml:space="preserve">. You can verify ratio equivalence by checking whether the fractions reduce to the same value, or by checking whether the cross-products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t xml:space="preserve">This cross-multiplication technique is the engine behind proportion solving. However, for the ACT, it is often faster to use a different recognition pattern:</w:t>
      </w:r>
      <w:r>
        <w:t xml:space="preserve"> </w:t>
      </w:r>
      <w:r>
        <w:rPr>
          <w:b/>
          <w:bCs/>
        </w:rPr>
        <w:t xml:space="preserve">can you multiply both terms of the smaller ratio by the same number to get the larger ratio?</w:t>
      </w:r>
      <w:r>
        <w:t xml:space="preserve"> </w:t>
      </w:r>
      <w:r>
        <w:t xml:space="preserve">If yes, they’re equivalent. If no, they’re not.</w:t>
      </w:r>
    </w:p>
    <w:bookmarkEnd w:id="466"/>
    <w:bookmarkStart w:id="467" w:name="combining-ratios-finding-a-common-term"/>
    <w:p>
      <w:pPr>
        <w:pStyle w:val="Heading3"/>
      </w:pPr>
      <w:r>
        <w:t xml:space="preserve">Combining Ratios (Finding a Common Term)</w:t>
      </w:r>
    </w:p>
    <w:p>
      <w:pPr>
        <w:pStyle w:val="FirstParagraph"/>
      </w:pPr>
      <w:r>
        <w:t xml:space="preserve">Some of the more challenging ratio problems on the ACT give you two separate ratios involving a common element, and ask for the combined ratio of all elements. For example:</w:t>
      </w:r>
    </w:p>
    <w:p>
      <w:pPr>
        <w:pStyle w:val="BodyText"/>
      </w:pPr>
      <w:r>
        <w:rPr>
          <w:i/>
          <w:iCs/>
        </w:rPr>
        <w:t xml:space="preserve">“</w:t>
      </w:r>
      <w:r>
        <w:rPr>
          <w:i/>
          <w:iCs/>
        </w:rPr>
        <w:t xml:space="preserve">The ratio of boys to girls in Class A is 3:4. The ratio of boys to girls in Class B is 5:7. If the two classes are combined in a 2:1 ratio (Class A to Class B), what is the ratio of boys to girls in the combined group?</w:t>
      </w:r>
      <w:r>
        <w:rPr>
          <w:i/>
          <w:iCs/>
        </w:rPr>
        <w:t xml:space="preserve">”</w:t>
      </w:r>
    </w:p>
    <w:p>
      <w:pPr>
        <w:pStyle w:val="BodyText"/>
      </w:pPr>
      <w:r>
        <w:t xml:space="preserve">This problem requires you to find the actual numbers of boys and girls, apply the merging ratio, then form the new ratio. While this is an advanced problem type, the underlying mechanics still rely on the multiplier method. You would:</w:t>
      </w:r>
    </w:p>
    <w:p>
      <w:pPr>
        <w:pStyle w:val="Compact"/>
        <w:numPr>
          <w:ilvl w:val="0"/>
          <w:numId w:val="1158"/>
        </w:numPr>
      </w:pPr>
      <w:r>
        <w:t xml:space="preserve">Express Class A’s composition as</w:t>
      </w:r>
      <w:r>
        <w:t xml:space="preserve"> </w:t>
      </w:r>
      <m:oMath>
        <m:r>
          <m:t>3</m:t>
        </m:r>
        <m:r>
          <m:t>m</m:t>
        </m:r>
        <m:r>
          <m:rPr>
            <m:sty m:val="p"/>
          </m:rPr>
          <m:t>:</m:t>
        </m:r>
        <m:r>
          <m:t>4</m:t>
        </m:r>
        <m:r>
          <m:t>m</m:t>
        </m:r>
      </m:oMath>
      <w:r>
        <w:t xml:space="preserve"> </w:t>
      </w:r>
      <w:r>
        <w:t xml:space="preserve">and Class B’s as</w:t>
      </w:r>
      <w:r>
        <w:t xml:space="preserve"> </w:t>
      </w:r>
      <m:oMath>
        <m:r>
          <m:t>5</m:t>
        </m:r>
        <m:r>
          <m:t>n</m:t>
        </m:r>
        <m:r>
          <m:rPr>
            <m:sty m:val="p"/>
          </m:rPr>
          <m:t>:</m:t>
        </m:r>
        <m:r>
          <m:t>7</m:t>
        </m:r>
        <m:r>
          <m:t>n</m:t>
        </m:r>
      </m:oMath>
      <w:r>
        <w:t xml:space="preserve">.</w:t>
      </w:r>
    </w:p>
    <w:p>
      <w:pPr>
        <w:pStyle w:val="Compact"/>
        <w:numPr>
          <w:ilvl w:val="0"/>
          <w:numId w:val="1158"/>
        </w:numPr>
      </w:pPr>
      <w:r>
        <w:t xml:space="preserve">Set up relationships based on the merging ratio.</w:t>
      </w:r>
    </w:p>
    <w:p>
      <w:pPr>
        <w:pStyle w:val="Compact"/>
        <w:numPr>
          <w:ilvl w:val="0"/>
          <w:numId w:val="1158"/>
        </w:numPr>
      </w:pPr>
      <w:r>
        <w:t xml:space="preserve">Compute total boys and total girls.</w:t>
      </w:r>
    </w:p>
    <w:p>
      <w:pPr>
        <w:pStyle w:val="Compact"/>
        <w:numPr>
          <w:ilvl w:val="0"/>
          <w:numId w:val="1158"/>
        </w:numPr>
      </w:pPr>
      <w:r>
        <w:t xml:space="preserve">Form the combined ratio and simplify.</w:t>
      </w:r>
    </w:p>
    <w:p>
      <w:pPr>
        <w:pStyle w:val="FirstParagraph"/>
      </w:pPr>
      <w:r>
        <w:t xml:space="preserve">The key insight is that</w:t>
      </w:r>
      <w:r>
        <w:t xml:space="preserve"> </w:t>
      </w:r>
      <w:r>
        <w:rPr>
          <w:b/>
          <w:bCs/>
        </w:rPr>
        <w:t xml:space="preserve">you cannot simply add the ratios element-wise</w:t>
      </w:r>
      <w:r>
        <w:t xml:space="preserve"> </w:t>
      </w:r>
      <w:r>
        <w:t xml:space="preserve">(3:4 + 5:7 does NOT equal 8:11). Ratios with different totals cannot be combined without first being expressed through a common framework—either actual quantities or a common multiplier.</w:t>
      </w:r>
    </w:p>
    <w:p>
      <w:r>
        <w:pict>
          <v:rect style="width:0;height:1.5pt" o:hralign="center" o:hrstd="t" o:hr="t"/>
        </w:pict>
      </w:r>
    </w:p>
    <w:bookmarkEnd w:id="467"/>
    <w:bookmarkEnd w:id="468"/>
    <w:bookmarkStart w:id="473" w:name="X779928157d22c8adec541efd2c48c57a3bbb4b2"/>
    <w:p>
      <w:pPr>
        <w:pStyle w:val="Heading2"/>
      </w:pPr>
      <w:r>
        <w:t xml:space="preserve">7.3 — Proportions: Setting Up the Equation and Tracking Units</w:t>
      </w:r>
    </w:p>
    <w:bookmarkStart w:id="469" w:name="the-proportion-as-a-ratio-equation"/>
    <w:p>
      <w:pPr>
        <w:pStyle w:val="Heading3"/>
      </w:pPr>
      <w:r>
        <w:t xml:space="preserve">The Proportion as a Ratio Equation</w:t>
      </w:r>
    </w:p>
    <w:p>
      <w:pPr>
        <w:pStyle w:val="FirstParagraph"/>
      </w:pPr>
      <w:r>
        <w:t xml:space="preserve">A proportion is simply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the most important equation in all of practical mathematics. It appears on the ACT in contexts ranging from recipe scaling to map reading to unit pricing to similar triangles. The proportions you set up on the ACT are always</w:t>
      </w:r>
      <w:r>
        <w:t xml:space="preserve"> </w:t>
      </w:r>
      <w:r>
        <w:rPr>
          <w:b/>
          <w:bCs/>
        </w:rPr>
        <w:t xml:space="preserve">direct proportions</w:t>
      </w:r>
      <w:r>
        <w:t xml:space="preserve"> </w:t>
      </w:r>
      <w:r>
        <w:t xml:space="preserve">(one quantity increases as the other increases) or</w:t>
      </w:r>
      <w:r>
        <w:t xml:space="preserve"> </w:t>
      </w:r>
      <w:r>
        <w:rPr>
          <w:b/>
          <w:bCs/>
        </w:rPr>
        <w:t xml:space="preserve">inverse proportions</w:t>
      </w:r>
      <w:r>
        <w:t xml:space="preserve"> </w:t>
      </w:r>
      <w:r>
        <w:t xml:space="preserve">(one quantity increases as the other decreases).</w:t>
      </w:r>
    </w:p>
    <w:bookmarkEnd w:id="469"/>
    <w:bookmarkStart w:id="470" w:name="unit-tracking-dimensional-analysis"/>
    <w:p>
      <w:pPr>
        <w:pStyle w:val="Heading3"/>
      </w:pPr>
      <w:r>
        <w:t xml:space="preserve">Unit Tracking — Dimensional Analysis</w:t>
      </w:r>
    </w:p>
    <w:p>
      <w:pPr>
        <w:pStyle w:val="FirstParagraph"/>
      </w:pPr>
      <w:r>
        <w:rPr>
          <w:b/>
          <w:bCs/>
        </w:rPr>
        <w:t xml:space="preserve">Dimensional analysis</w:t>
      </w:r>
      <w:r>
        <w:t xml:space="preserve"> </w:t>
      </w:r>
      <w:r>
        <w:t xml:space="preserve">(also called the factor-label method) is the practice of writing units next to every number and canceling them as if they were algebraic variables. This is not merely a classroom technique — it is the single most powerful error-prevention tool available on the ACT. When units cancel to produce the desired output unit, you know your setup is correct. When they don’t, you know you’ve made an error before you even compute anything.</w:t>
      </w:r>
    </w:p>
    <w:p>
      <w:pPr>
        <w:pStyle w:val="BodyText"/>
      </w:pPr>
      <w:r>
        <w:rPr>
          <w:b/>
          <w:bCs/>
        </w:rPr>
        <w:t xml:space="preserve">Example 1 — Unit Conversion:</w:t>
      </w:r>
      <w:r>
        <w:t xml:space="preserve"> </w:t>
      </w:r>
      <w:r>
        <w:rPr>
          <w:i/>
          <w:iCs/>
        </w:rPr>
        <w:t xml:space="preserve">“</w:t>
      </w:r>
      <w:r>
        <w:rPr>
          <w:i/>
          <w:iCs/>
        </w:rPr>
        <w:t xml:space="preserve">How many seconds are there in 3.5 hours?</w:t>
      </w:r>
      <w:r>
        <w:rPr>
          <w:i/>
          <w:iCs/>
        </w:rPr>
        <w:t xml:space="preserve">”</w:t>
      </w:r>
    </w:p>
    <w:p>
      <w:pPr>
        <w:pStyle w:val="BodyText"/>
      </w:pPr>
      <w:r>
        <w:t xml:space="preserve">Write the conversion as a chain of multiplication by fractions equal to 1:</w:t>
      </w:r>
    </w:p>
    <w:p>
      <w:pPr>
        <w:pStyle w:val="BodyText"/>
      </w:pPr>
      <m:oMathPara>
        <m:oMathParaPr>
          <m:jc m:val="center"/>
        </m:oMathParaPr>
        <m:oMath>
          <m:r>
            <m:t>3.5</m:t>
          </m:r>
          <m:r>
            <m:rPr>
              <m:nor/>
              <m:sty m:val="p"/>
            </m:rPr>
            <m:t> hours</m:t>
          </m:r>
          <m:r>
            <m:rPr>
              <m:sty m:val="p"/>
            </m:rPr>
            <m:t>×</m:t>
          </m:r>
          <m:f>
            <m:fPr>
              <m:type m:val="bar"/>
            </m:fPr>
            <m:num>
              <m:r>
                <m:t>60</m:t>
              </m:r>
              <m:r>
                <m:rPr>
                  <m:nor/>
                  <m:sty m:val="p"/>
                </m:rPr>
                <m:t> minutes</m:t>
              </m:r>
            </m:num>
            <m:den>
              <m:r>
                <m:t>1</m:t>
              </m:r>
              <m:r>
                <m:rPr>
                  <m:nor/>
                  <m:sty m:val="p"/>
                </m:rPr>
                <m:t> hour</m:t>
              </m:r>
            </m:den>
          </m:f>
          <m:r>
            <m:rPr>
              <m:sty m:val="p"/>
            </m:rPr>
            <m:t>×</m:t>
          </m:r>
          <m:f>
            <m:fPr>
              <m:type m:val="bar"/>
            </m:fPr>
            <m:num>
              <m:r>
                <m:t>60</m:t>
              </m:r>
              <m:r>
                <m:rPr>
                  <m:nor/>
                  <m:sty m:val="p"/>
                </m:rPr>
                <m:t> seconds</m:t>
              </m:r>
            </m:num>
            <m:den>
              <m:r>
                <m:t>1</m:t>
              </m:r>
              <m:r>
                <m:rPr>
                  <m:nor/>
                  <m:sty m:val="p"/>
                </m:rPr>
                <m:t> minute</m:t>
              </m:r>
            </m:den>
          </m:f>
        </m:oMath>
      </m:oMathPara>
    </w:p>
    <w:p>
      <w:pPr>
        <w:pStyle w:val="FirstParagraph"/>
      </w:pPr>
      <w:r>
        <w:t xml:space="preserve">The units cancel in sequence:</w:t>
      </w:r>
    </w:p>
    <w:p>
      <w:pPr>
        <w:pStyle w:val="BodyText"/>
      </w:pPr>
      <w:r>
        <w:t xml:space="preserve">$$3.5 \bcancel{\text{ hours}} \times \frac{60 \bcancel{\text{ minutes}}}{1 \bcancel{\text{ hour}}} \times \frac{60 \text{ seconds}}{1 \bcancel{\text{ minute}}} = 3.5 \times 60 \times 60 \text{ seconds} = 12{,}600 \text{ seconds}$$</w:t>
      </w:r>
    </w:p>
    <w:p>
      <w:pPr>
        <w:pStyle w:val="FirstParagraph"/>
      </w:pPr>
      <w:r>
        <w:t xml:space="preserve">At each step, the unwanted unit cancels and the desired unit survives. This is not optional — it is the method by which you verify your setup is correct. If you accidentally write the conversion factor upside down (</w:t>
      </w:r>
      <m:oMath>
        <m:r>
          <m:t>1</m:t>
        </m:r>
        <m:r>
          <m:rPr>
            <m:nor/>
            <m:sty m:val="p"/>
          </m:rPr>
          <m:t> hour</m:t>
        </m:r>
        <m:r>
          <m:rPr>
            <m:sty m:val="p"/>
          </m:rPr>
          <m:t>/</m:t>
        </m:r>
        <m:r>
          <m:t>60</m:t>
        </m:r>
        <m:r>
          <m:rPr>
            <m:nor/>
            <m:sty m:val="p"/>
          </m:rPr>
          <m:t> minutes</m:t>
        </m:r>
      </m:oMath>
      <w:r>
        <w:t xml:space="preserve">), you’ll get:</w:t>
      </w:r>
    </w:p>
    <w:p>
      <w:pPr>
        <w:pStyle w:val="BodyText"/>
      </w:pPr>
      <m:oMathPara>
        <m:oMathParaPr>
          <m:jc m:val="center"/>
        </m:oMathParaPr>
        <m:oMath>
          <m:r>
            <m:t>3.5</m:t>
          </m:r>
          <m:r>
            <m:rPr>
              <m:nor/>
              <m:sty m:val="p"/>
            </m:rPr>
            <m:t> hours</m:t>
          </m:r>
          <m:r>
            <m:rPr>
              <m:sty m:val="p"/>
            </m:rPr>
            <m:t>×</m:t>
          </m:r>
          <m:f>
            <m:fPr>
              <m:type m:val="bar"/>
            </m:fPr>
            <m:num>
              <m:r>
                <m:t>1</m:t>
              </m:r>
              <m:r>
                <m:rPr>
                  <m:nor/>
                  <m:sty m:val="p"/>
                </m:rPr>
                <m:t> hour</m:t>
              </m:r>
            </m:num>
            <m:den>
              <m:r>
                <m:t>60</m:t>
              </m:r>
              <m:r>
                <m:rPr>
                  <m:nor/>
                  <m:sty m:val="p"/>
                </m:rPr>
                <m:t> minutes</m:t>
              </m:r>
            </m:den>
          </m:f>
        </m:oMath>
      </m:oMathPara>
    </w:p>
    <w:p>
      <w:pPr>
        <w:pStyle w:val="FirstParagraph"/>
      </w:pPr>
      <w:r>
        <w:t xml:space="preserve">This would give units of hours²/minutes, which is nonsensical.</w:t>
      </w:r>
      <w:r>
        <w:t xml:space="preserve"> </w:t>
      </w:r>
      <w:r>
        <w:rPr>
          <w:b/>
          <w:bCs/>
        </w:rPr>
        <w:t xml:space="preserve">Units catch the error.</w:t>
      </w:r>
      <w:r>
        <w:t xml:space="preserve"> </w:t>
      </w:r>
      <w:r>
        <w:t xml:space="preserve">This is why I require students to write units on every number in every proportion.</w:t>
      </w:r>
    </w:p>
    <w:p>
      <w:pPr>
        <w:pStyle w:val="BodyText"/>
      </w:pPr>
      <w:r>
        <w:rPr>
          <w:b/>
          <w:bCs/>
        </w:rPr>
        <w:t xml:space="preserve">Example 2 — Rate Problem:</w:t>
      </w:r>
      <w:r>
        <w:t xml:space="preserve"> </w:t>
      </w:r>
      <w:r>
        <w:rPr>
          <w:i/>
          <w:iCs/>
        </w:rPr>
        <w:t xml:space="preserve">“</w:t>
      </w:r>
      <w:r>
        <w:rPr>
          <w:i/>
          <w:iCs/>
        </w:rPr>
        <w:t xml:space="preserve">A car travels at 65 miles per hour. How many feet does it travel in 30 seconds?</w:t>
      </w:r>
      <w:r>
        <w:rPr>
          <w:i/>
          <w:iCs/>
        </w:rPr>
        <w:t xml:space="preserve">”</w:t>
      </w:r>
    </w:p>
    <w:p>
      <w:pPr>
        <w:pStyle w:val="BodyText"/>
      </w:pPr>
      <w:r>
        <w:t xml:space="preserve">This requires two conversion chains:</w:t>
      </w:r>
    </w:p>
    <w:p>
      <w:pPr>
        <w:pStyle w:val="BodyText"/>
      </w:pPr>
      <m:oMathPara>
        <m:oMathParaPr>
          <m:jc m:val="center"/>
        </m:oMathParaPr>
        <m:oMath>
          <m:r>
            <m:t>65</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65</m:t>
              </m:r>
              <m:r>
                <m:rPr>
                  <m:sty m:val="p"/>
                </m:rPr>
                <m:t>×</m:t>
              </m:r>
              <m:r>
                <m:t>5280</m:t>
              </m:r>
            </m:num>
            <m:den>
              <m:r>
                <m:t>3600</m:t>
              </m:r>
            </m:den>
          </m:f>
          <m:r>
            <m:rPr>
              <m:nor/>
              <m:sty m:val="p"/>
            </m:rPr>
            <m:t> feet per second</m:t>
          </m:r>
        </m:oMath>
      </m:oMathPara>
    </w:p>
    <w:p>
      <w:pPr>
        <w:pStyle w:val="FirstParagraph"/>
      </w:pPr>
      <m:oMathPara>
        <m:oMathParaPr>
          <m:jc m:val="center"/>
        </m:oMathParaPr>
        <m:oMath>
          <m:r>
            <m:rPr>
              <m:sty m:val="p"/>
            </m:rPr>
            <m:t>=</m:t>
          </m:r>
          <m:f>
            <m:fPr>
              <m:type m:val="bar"/>
            </m:fPr>
            <m:num>
              <m:r>
                <m:t>343</m:t>
              </m:r>
              <m:r>
                <m:rPr>
                  <m:sty m:val="p"/>
                </m:rPr>
                <m:t>,</m:t>
              </m:r>
              <m:r>
                <m:t>200</m:t>
              </m:r>
            </m:num>
            <m:den>
              <m:r>
                <m:t>3600</m:t>
              </m:r>
            </m:den>
          </m:f>
          <m:r>
            <m:rPr>
              <m:sty m:val="p"/>
            </m:rPr>
            <m:t>=</m:t>
          </m:r>
          <m:r>
            <m:t>95.33</m:t>
          </m:r>
          <m:r>
            <m:rPr>
              <m:nor/>
              <m:sty m:val="p"/>
            </m:rPr>
            <m:t> feet per second</m:t>
          </m:r>
        </m:oMath>
      </m:oMathPara>
    </w:p>
    <w:p>
      <w:pPr>
        <w:pStyle w:val="FirstParagraph"/>
      </w:pPr>
      <w:r>
        <w:t xml:space="preserve">In 30 seconds:</w:t>
      </w:r>
      <w:r>
        <w:t xml:space="preserve"> </w:t>
      </w:r>
      <m:oMath>
        <m:r>
          <m:t>95.33</m:t>
        </m:r>
        <m:r>
          <m:rPr>
            <m:sty m:val="p"/>
          </m:rPr>
          <m:t>×</m:t>
        </m:r>
        <m:r>
          <m:t>30</m:t>
        </m:r>
        <m:r>
          <m:rPr>
            <m:sty m:val="p"/>
          </m:rPr>
          <m:t>=</m:t>
        </m:r>
        <m:r>
          <m:t>2860</m:t>
        </m:r>
      </m:oMath>
      <w:r>
        <w:t xml:space="preserve"> </w:t>
      </w:r>
      <w:r>
        <w:t xml:space="preserve">feet.</w:t>
      </w:r>
    </w:p>
    <w:p>
      <w:pPr>
        <w:pStyle w:val="BodyText"/>
      </w:pPr>
      <w:r>
        <w:t xml:space="preserve">Every one of those fractions (</w:t>
      </w:r>
      <m:oMath>
        <m:r>
          <m:t>5280</m:t>
        </m:r>
        <m:r>
          <m:rPr>
            <m:nor/>
            <m:sty m:val="p"/>
          </m:rPr>
          <m:t> feet</m:t>
        </m:r>
        <m:r>
          <m:rPr>
            <m:sty m:val="p"/>
          </m:rPr>
          <m:t>/</m:t>
        </m:r>
        <m:r>
          <m:t>1</m:t>
        </m:r>
        <m:r>
          <m:rPr>
            <m:nor/>
            <m:sty m:val="p"/>
          </m:rPr>
          <m:t> mile</m:t>
        </m:r>
      </m:oMath>
      <w:r>
        <w:t xml:space="preserve">,</w:t>
      </w:r>
      <w:r>
        <w:t xml:space="preserve"> </w:t>
      </w:r>
      <m:oMath>
        <m:r>
          <m:t>1</m:t>
        </m:r>
        <m:r>
          <m:rPr>
            <m:nor/>
            <m:sty m:val="p"/>
          </m:rPr>
          <m:t> hour</m:t>
        </m:r>
        <m:r>
          <m:rPr>
            <m:sty m:val="p"/>
          </m:rPr>
          <m:t>/</m:t>
        </m:r>
        <m:r>
          <m:t>3600</m:t>
        </m:r>
        <m:r>
          <m:rPr>
            <m:nor/>
            <m:sty m:val="p"/>
          </m:rPr>
          <m:t> seconds</m:t>
        </m:r>
      </m:oMath>
      <w:r>
        <w:t xml:space="preserve">) equals 1 — you are multiplying by 1, which doesn’t change the value, only the units in which it’s expressed.</w:t>
      </w:r>
    </w:p>
    <w:bookmarkEnd w:id="470"/>
    <w:bookmarkStart w:id="471" w:name="the-proportion-setup-protocol"/>
    <w:p>
      <w:pPr>
        <w:pStyle w:val="Heading3"/>
      </w:pPr>
      <w:r>
        <w:t xml:space="preserve">The Proportion Setup Protocol</w:t>
      </w:r>
    </w:p>
    <w:p>
      <w:pPr>
        <w:pStyle w:val="FirstParagraph"/>
      </w:pPr>
      <w:r>
        <w:t xml:space="preserve">For any proportion problem, the recommended setup protocol is:</w:t>
      </w:r>
    </w:p>
    <w:p>
      <w:pPr>
        <w:pStyle w:val="Compact"/>
        <w:numPr>
          <w:ilvl w:val="0"/>
          <w:numId w:val="1159"/>
        </w:numPr>
      </w:pPr>
      <w:r>
        <w:rPr>
          <w:b/>
          <w:bCs/>
        </w:rPr>
        <w:t xml:space="preserve">Identify the two quantities</w:t>
      </w:r>
      <w:r>
        <w:t xml:space="preserve"> </w:t>
      </w:r>
      <w:r>
        <w:t xml:space="preserve">being compared and determine which is the numerator and which is the denominator (based on what the problem asks you to find).</w:t>
      </w:r>
    </w:p>
    <w:p>
      <w:pPr>
        <w:pStyle w:val="Compact"/>
        <w:numPr>
          <w:ilvl w:val="0"/>
          <w:numId w:val="1159"/>
        </w:numPr>
      </w:pPr>
      <w:r>
        <w:rPr>
          <w:b/>
          <w:bCs/>
        </w:rPr>
        <w:t xml:space="preserve">Write the given ratio</w:t>
      </w:r>
      <w:r>
        <w:t xml:space="preserve"> </w:t>
      </w:r>
      <w:r>
        <w:t xml:space="preserve">as a fraction with units.</w:t>
      </w:r>
    </w:p>
    <w:p>
      <w:pPr>
        <w:pStyle w:val="Compact"/>
        <w:numPr>
          <w:ilvl w:val="0"/>
          <w:numId w:val="1159"/>
        </w:numPr>
      </w:pPr>
      <w:r>
        <w:rPr>
          <w:b/>
          <w:bCs/>
        </w:rPr>
        <w:t xml:space="preserve">Write the unknown ratio</w:t>
      </w:r>
      <w:r>
        <w:t xml:space="preserve"> </w:t>
      </w:r>
      <w:r>
        <w:t xml:space="preserve">as a fraction with units, placing the unknown on top if you’re solving for it, or on bottom if that’s where it goes based on the unit alignment.</w:t>
      </w:r>
    </w:p>
    <w:p>
      <w:pPr>
        <w:pStyle w:val="Compact"/>
        <w:numPr>
          <w:ilvl w:val="0"/>
          <w:numId w:val="1159"/>
        </w:numPr>
      </w:pPr>
      <w:r>
        <w:rPr>
          <w:b/>
          <w:bCs/>
        </w:rPr>
        <w:t xml:space="preserve">Set the two fractions equal</w:t>
      </w:r>
      <w:r>
        <w:t xml:space="preserve">.</w:t>
      </w:r>
    </w:p>
    <w:p>
      <w:pPr>
        <w:pStyle w:val="Compact"/>
        <w:numPr>
          <w:ilvl w:val="0"/>
          <w:numId w:val="1159"/>
        </w:numPr>
      </w:pPr>
      <w:r>
        <w:rPr>
          <w:b/>
          <w:bCs/>
        </w:rPr>
        <w:t xml:space="preserve">Cross-multiply and solve</w:t>
      </w:r>
      <w:r>
        <w:t xml:space="preserve">.</w:t>
      </w:r>
    </w:p>
    <w:p>
      <w:pPr>
        <w:pStyle w:val="Compact"/>
        <w:numPr>
          <w:ilvl w:val="0"/>
          <w:numId w:val="1159"/>
        </w:numPr>
      </w:pPr>
      <w:r>
        <w:rPr>
          <w:b/>
          <w:bCs/>
        </w:rPr>
        <w:t xml:space="preserve">Check that the answer has the correct units</w:t>
      </w:r>
      <w:r>
        <w:t xml:space="preserve"> </w:t>
      </w:r>
      <w:r>
        <w:t xml:space="preserve">and a reasonable magnitude.</w:t>
      </w:r>
    </w:p>
    <w:p>
      <w:pPr>
        <w:pStyle w:val="FirstParagraph"/>
      </w:pPr>
      <w:r>
        <w:rPr>
          <w:b/>
          <w:bCs/>
        </w:rPr>
        <w:t xml:space="preserve">Example:</w:t>
      </w:r>
      <w:r>
        <w:t xml:space="preserve"> </w:t>
      </w:r>
      <w:r>
        <w:rPr>
          <w:i/>
          <w:iCs/>
        </w:rPr>
        <w:t xml:space="preserve">“</w:t>
      </w:r>
      <w:r>
        <w:rPr>
          <w:i/>
          <w:iCs/>
        </w:rPr>
        <w:t xml:space="preserve">If 5 pounds of apples cost $8.75, how much do 12 pounds cost?</w:t>
      </w:r>
      <w:r>
        <w:rPr>
          <w:i/>
          <w:iCs/>
        </w:rPr>
        <w:t xml:space="preserve">”</w:t>
      </w:r>
    </w:p>
    <w:p>
      <w:pPr>
        <w:pStyle w:val="BodyText"/>
      </w:pPr>
      <m:oMathPara>
        <m:oMathParaPr>
          <m:jc m:val="center"/>
        </m:oMathParaPr>
        <m:oMath>
          <m:f>
            <m:fPr>
              <m:type m:val="bar"/>
            </m:fPr>
            <m:num>
              <m:r>
                <m:rPr>
                  <m:sty m:val="p"/>
                </m:rPr>
                <m:t>$</m:t>
              </m:r>
              <m:r>
                <m:t>8.75</m:t>
              </m:r>
            </m:num>
            <m:den>
              <m:r>
                <m:t>5</m:t>
              </m:r>
              <m:r>
                <m:rPr>
                  <m:nor/>
                  <m:sty m:val="p"/>
                </m:rPr>
                <m:t> lb</m:t>
              </m:r>
            </m:den>
          </m:f>
          <m:r>
            <m:rPr>
              <m:sty m:val="p"/>
            </m:rPr>
            <m:t>=</m:t>
          </m:r>
          <m:f>
            <m:fPr>
              <m:type m:val="bar"/>
            </m:fPr>
            <m:num>
              <m:r>
                <m:t>x</m:t>
              </m:r>
            </m:num>
            <m:den>
              <m:r>
                <m:t>12</m:t>
              </m:r>
              <m:r>
                <m:rPr>
                  <m:nor/>
                  <m:sty m:val="p"/>
                </m:rPr>
                <m:t> lb</m:t>
              </m:r>
            </m:den>
          </m:f>
        </m:oMath>
      </m:oMathPara>
    </w:p>
    <w:p>
      <w:pPr>
        <w:pStyle w:val="FirstParagraph"/>
      </w:pPr>
      <w:r>
        <w:t xml:space="preserve">Cross-multiply:</w:t>
      </w:r>
      <w:r>
        <w:t xml:space="preserve"> </w:t>
      </w:r>
      <m:oMath>
        <m:r>
          <m:t>5</m:t>
        </m:r>
        <m:r>
          <m:t>x</m:t>
        </m:r>
        <m:r>
          <m:rPr>
            <m:sty m:val="p"/>
          </m:rPr>
          <m:t>=</m:t>
        </m:r>
        <m:r>
          <m:t>8.75</m:t>
        </m:r>
        <m:r>
          <m:rPr>
            <m:sty m:val="p"/>
          </m:rPr>
          <m:t>×</m:t>
        </m:r>
        <m:r>
          <m:t>12</m:t>
        </m:r>
        <m:r>
          <m:rPr>
            <m:sty m:val="p"/>
          </m:rPr>
          <m:t>=</m:t>
        </m:r>
        <m:r>
          <m:t>105</m:t>
        </m:r>
      </m:oMath>
    </w:p>
    <w:p>
      <w:pPr>
        <w:pStyle w:val="BodyText"/>
      </w:pPr>
      <m:oMath>
        <m:r>
          <m:t>x</m:t>
        </m:r>
        <m:r>
          <m:rPr>
            <m:sty m:val="p"/>
          </m:rPr>
          <m:t>=</m:t>
        </m:r>
        <m:r>
          <m:rPr>
            <m:sty m:val="p"/>
          </m:rPr>
          <m:t>$</m:t>
        </m:r>
        <m:r>
          <m:t>21.00</m:t>
        </m:r>
      </m:oMath>
    </w:p>
    <w:p>
      <w:pPr>
        <w:pStyle w:val="BodyText"/>
      </w:pPr>
      <w:r>
        <w:t xml:space="preserve">This answer makes sense: 12 pounds is more than double 5 pounds, and $21.00 is more than double $8.75. Reasonableness checks are quick and prevent careless errors.</w:t>
      </w:r>
    </w:p>
    <w:bookmarkEnd w:id="471"/>
    <w:bookmarkStart w:id="472" w:name="X91524461e5d0e4dd429a4a397292edb1ddc2668"/>
    <w:p>
      <w:pPr>
        <w:pStyle w:val="Heading3"/>
      </w:pPr>
      <w:r>
        <w:t xml:space="preserve">Inverse Proportions — When the Relationship Flips</w:t>
      </w:r>
    </w:p>
    <w:p>
      <w:pPr>
        <w:pStyle w:val="FirstParagraph"/>
      </w:pPr>
      <w:r>
        <w:t xml:space="preserve">In an</w:t>
      </w:r>
      <w:r>
        <w:t xml:space="preserve"> </w:t>
      </w:r>
      <w:r>
        <w:rPr>
          <w:b/>
          <w:bCs/>
        </w:rPr>
        <w:t xml:space="preserve">inverse proportion</w:t>
      </w:r>
      <w:r>
        <w:t xml:space="preserve">, as one quantity increases, the other decreases such that their product remains constant:</w:t>
      </w:r>
    </w:p>
    <w:p>
      <w:pPr>
        <w:pStyle w:val="BodyText"/>
      </w:pPr>
      <m:oMathPara>
        <m:oMathParaPr>
          <m:jc m:val="center"/>
        </m:oMathParaPr>
        <m:oMath>
          <m:r>
            <m:t>a</m:t>
          </m:r>
          <m:r>
            <m:rPr>
              <m:sty m:val="p"/>
            </m:rPr>
            <m:t>×</m:t>
          </m:r>
          <m:r>
            <m:t>b</m:t>
          </m:r>
          <m:r>
            <m:rPr>
              <m:sty m:val="p"/>
            </m:rPr>
            <m:t>=</m:t>
          </m:r>
          <m:r>
            <m:t>k</m:t>
          </m:r>
          <m:r>
            <m:rPr>
              <m:nor/>
              <m:sty m:val="p"/>
            </m:rPr>
            <m:t> (constant)</m:t>
          </m:r>
        </m:oMath>
      </m:oMathPara>
    </w:p>
    <w:p>
      <w:pPr>
        <w:pStyle w:val="FirstParagraph"/>
      </w:pPr>
      <w:r>
        <w:t xml:space="preserve">The most common ACT context is</w:t>
      </w:r>
      <w:r>
        <w:t xml:space="preserve"> </w:t>
      </w:r>
      <w:r>
        <w:rPr>
          <w:b/>
          <w:bCs/>
        </w:rPr>
        <w:t xml:space="preserve">work problems</w:t>
      </w:r>
      <w:r>
        <w:t xml:space="preserve">: if 4 workers can complete a task in 12 days, then (assuming each worker works at the same rate), 6 workers will complete it in fewer days:</w:t>
      </w:r>
    </w:p>
    <w:p>
      <w:pPr>
        <w:pStyle w:val="BodyText"/>
      </w:pPr>
      <m:oMathPara>
        <m:oMathParaPr>
          <m:jc m:val="center"/>
        </m:oMathParaPr>
        <m:oMath>
          <m:r>
            <m:t>4</m:t>
          </m:r>
          <m:r>
            <m:rPr>
              <m:sty m:val="p"/>
            </m:rPr>
            <m:t>×</m:t>
          </m:r>
          <m:r>
            <m:t>12</m:t>
          </m:r>
          <m:r>
            <m:rPr>
              <m:sty m:val="p"/>
            </m:rPr>
            <m:t>=</m:t>
          </m:r>
          <m:r>
            <m:t>6</m:t>
          </m:r>
          <m:r>
            <m:rPr>
              <m:sty m:val="p"/>
            </m:rPr>
            <m:t>×</m:t>
          </m:r>
          <m:r>
            <m:t>x</m:t>
          </m:r>
        </m:oMath>
      </m:oMathPara>
    </w:p>
    <w:p>
      <w:pPr>
        <w:pStyle w:val="FirstParagraph"/>
      </w:pPr>
      <m:oMathPara>
        <m:oMathParaPr>
          <m:jc m:val="center"/>
        </m:oMathParaPr>
        <m:oMath>
          <m:r>
            <m:t>48</m:t>
          </m:r>
          <m:r>
            <m:rPr>
              <m:sty m:val="p"/>
            </m:rPr>
            <m:t>=</m:t>
          </m:r>
          <m:r>
            <m:t>6</m:t>
          </m:r>
          <m:r>
            <m:t>x</m:t>
          </m:r>
        </m:oMath>
      </m:oMathPara>
    </w:p>
    <w:p>
      <w:pPr>
        <w:pStyle w:val="FirstParagraph"/>
      </w:pPr>
      <m:oMathPara>
        <m:oMathParaPr>
          <m:jc m:val="center"/>
        </m:oMathParaPr>
        <m:oMath>
          <m:r>
            <m:t>x</m:t>
          </m:r>
          <m:r>
            <m:rPr>
              <m:sty m:val="p"/>
            </m:rPr>
            <m:t>=</m:t>
          </m:r>
          <m:r>
            <m:t>8</m:t>
          </m:r>
          <m:r>
            <m:rPr>
              <m:nor/>
              <m:sty m:val="p"/>
            </m:rPr>
            <m:t> days</m:t>
          </m:r>
        </m:oMath>
      </m:oMathPara>
    </w:p>
    <w:p>
      <w:pPr>
        <w:pStyle w:val="FirstParagraph"/>
      </w:pPr>
      <w:r>
        <w:t xml:space="preserve">The product-constant relationship is the defining feature. You set up the equation by computing the product in the first scenario, then dividing by the new value of one variable to find the other.</w:t>
      </w:r>
      <w:r>
        <w:t xml:space="preserve"> </w:t>
      </w:r>
      <w:r>
        <w:rPr>
          <w:b/>
          <w:bCs/>
        </w:rPr>
        <w:t xml:space="preserve">Do not confuse inverse proportions with direct proportions.</w:t>
      </w:r>
      <w:r>
        <w:t xml:space="preserve"> </w:t>
      </w:r>
      <w:r>
        <w:t xml:space="preserve">Read the problem carefully:</w:t>
      </w:r>
      <w:r>
        <w:t xml:space="preserve"> </w:t>
      </w:r>
      <w:r>
        <w:t xml:space="preserve">“</w:t>
      </w:r>
      <w:r>
        <w:t xml:space="preserve">more workers, fewer days</w:t>
      </w:r>
      <w:r>
        <w:t xml:space="preserve">”</w:t>
      </w:r>
      <w:r>
        <w:t xml:space="preserve"> </w:t>
      </w:r>
      <w:r>
        <w:t xml:space="preserve">is inverse.</w:t>
      </w:r>
      <w:r>
        <w:t xml:space="preserve"> </w:t>
      </w:r>
      <w:r>
        <w:t xml:space="preserve">“</w:t>
      </w:r>
      <w:r>
        <w:t xml:space="preserve">more hours, more distance covered at constant speed</w:t>
      </w:r>
      <w:r>
        <w:t xml:space="preserve">”</w:t>
      </w:r>
      <w:r>
        <w:t xml:space="preserve"> </w:t>
      </w:r>
      <w:r>
        <w:t xml:space="preserve">is direct. The test-makers know which one confuses students more, and they’re not above exploiting the confusion.</w:t>
      </w:r>
    </w:p>
    <w:p>
      <w:r>
        <w:pict>
          <v:rect style="width:0;height:1.5pt" o:hralign="center" o:hrstd="t" o:hr="t"/>
        </w:pict>
      </w:r>
    </w:p>
    <w:bookmarkEnd w:id="472"/>
    <w:bookmarkEnd w:id="473"/>
    <w:bookmarkStart w:id="478" w:name="rates-distance-work-and-flow"/>
    <w:p>
      <w:pPr>
        <w:pStyle w:val="Heading2"/>
      </w:pPr>
      <w:r>
        <w:t xml:space="preserve">7.4 — Rates: Distance, Work, and Flow</w:t>
      </w:r>
    </w:p>
    <w:bookmarkStart w:id="474" w:name="the-speed-equation-and-its-two-forms"/>
    <w:p>
      <w:pPr>
        <w:pStyle w:val="Heading3"/>
      </w:pPr>
      <w:r>
        <w:t xml:space="preserve">The Speed Equation and Its Two Forms</w:t>
      </w:r>
    </w:p>
    <w:p>
      <w:pPr>
        <w:pStyle w:val="FirstParagraph"/>
      </w:pPr>
      <w:r>
        <w:t xml:space="preserve">The fundamental rate equation for speed is:</w:t>
      </w:r>
    </w:p>
    <w:p>
      <w:pPr>
        <w:pStyle w:val="BodyText"/>
      </w:pPr>
      <m:oMathPara>
        <m:oMathParaPr>
          <m:jc m:val="center"/>
        </m:oMathParaPr>
        <m:oMath>
          <m:r>
            <m:rPr>
              <m:nor/>
              <m:sty m:val="p"/>
            </m:rPr>
            <m:t>Speed</m:t>
          </m:r>
          <m:r>
            <m:rPr>
              <m:sty m:val="p"/>
            </m:rPr>
            <m:t>=</m:t>
          </m:r>
          <m:f>
            <m:fPr>
              <m:type m:val="bar"/>
            </m:fPr>
            <m:num>
              <m:r>
                <m:rPr>
                  <m:nor/>
                  <m:sty m:val="p"/>
                </m:rPr>
                <m:t>Distance</m:t>
              </m:r>
            </m:num>
            <m:den>
              <m:r>
                <m:rPr>
                  <m:nor/>
                  <m:sty m:val="p"/>
                </m:rPr>
                <m:t>Time</m:t>
              </m:r>
            </m:den>
          </m:f>
        </m:oMath>
      </m:oMathPara>
    </w:p>
    <w:p>
      <w:pPr>
        <w:pStyle w:val="FirstParagraph"/>
      </w:pPr>
      <w:r>
        <w:t xml:space="preserve">This yields two other forms by algebraic rearrangement:</w:t>
      </w:r>
    </w:p>
    <w:p>
      <w:pPr>
        <w:pStyle w:val="Compact"/>
        <w:numPr>
          <w:ilvl w:val="0"/>
          <w:numId w:val="1160"/>
        </w:numPr>
      </w:pPr>
      <m:oMath>
        <m:r>
          <m:rPr>
            <m:nor/>
            <m:sty m:val="p"/>
          </m:rPr>
          <m:t>Distance</m:t>
        </m:r>
        <m:r>
          <m:rPr>
            <m:sty m:val="p"/>
          </m:rPr>
          <m:t>=</m:t>
        </m:r>
        <m:r>
          <m:rPr>
            <m:nor/>
            <m:sty m:val="p"/>
          </m:rPr>
          <m:t>Speed</m:t>
        </m:r>
        <m:r>
          <m:rPr>
            <m:sty m:val="p"/>
          </m:rPr>
          <m:t>×</m:t>
        </m:r>
        <m:r>
          <m:rPr>
            <m:nor/>
            <m:sty m:val="p"/>
          </m:rPr>
          <m:t>Time</m:t>
        </m:r>
      </m:oMath>
    </w:p>
    <w:p>
      <w:pPr>
        <w:pStyle w:val="Compact"/>
        <w:numPr>
          <w:ilvl w:val="0"/>
          <w:numId w:val="1160"/>
        </w:numPr>
      </w:pPr>
      <m:oMath>
        <m:r>
          <m:rPr>
            <m:nor/>
            <m:sty m:val="p"/>
          </m:rPr>
          <m:t>Time</m:t>
        </m:r>
        <m:r>
          <m:rPr>
            <m:sty m:val="p"/>
          </m:rPr>
          <m:t>=</m:t>
        </m:r>
        <m:f>
          <m:fPr>
            <m:type m:val="bar"/>
          </m:fPr>
          <m:num>
            <m:r>
              <m:rPr>
                <m:nor/>
                <m:sty m:val="p"/>
              </m:rPr>
              <m:t>Distance</m:t>
            </m:r>
          </m:num>
          <m:den>
            <m:r>
              <m:rPr>
                <m:nor/>
                <m:sty m:val="p"/>
              </m:rPr>
              <m:t>Speed</m:t>
            </m:r>
          </m:den>
        </m:f>
      </m:oMath>
    </w:p>
    <w:p>
      <w:pPr>
        <w:pStyle w:val="FirstParagraph"/>
      </w:pPr>
      <w:r>
        <w:t xml:space="preserve">All three forms are useful depending on what the problem gives you and what it asks. The critical requirement is</w:t>
      </w:r>
      <w:r>
        <w:t xml:space="preserve"> </w:t>
      </w:r>
      <w:r>
        <w:rPr>
          <w:b/>
          <w:bCs/>
        </w:rPr>
        <w:t xml:space="preserve">unit consistency</w:t>
      </w:r>
      <w:r>
        <w:t xml:space="preserve">: if speed is in miles per hour, then distance must be in miles and time must be in hours. Any other unit combination requires conversion before you proceed.</w:t>
      </w:r>
    </w:p>
    <w:p>
      <w:pPr>
        <w:pStyle w:val="BodyText"/>
      </w:pPr>
      <w:r>
        <w:rPr>
          <w:b/>
          <w:bCs/>
        </w:rPr>
        <w:t xml:space="preserve">Example:</w:t>
      </w:r>
      <w:r>
        <w:t xml:space="preserve"> </w:t>
      </w:r>
      <w:r>
        <w:rPr>
          <w:i/>
          <w:iCs/>
        </w:rPr>
        <w:t xml:space="preserve">“</w:t>
      </w:r>
      <w:r>
        <w:rPr>
          <w:i/>
          <w:iCs/>
        </w:rPr>
        <w:t xml:space="preserve">A train leaves Station A at 2:00 PM traveling at 75 mph. Another train leaves Station B (450 miles away) at 3:00 PM traveling at 90 mph toward Station A. At what time do they meet?</w:t>
      </w:r>
      <w:r>
        <w:rPr>
          <w:i/>
          <w:iCs/>
        </w:rPr>
        <w:t xml:space="preserve">”</w:t>
      </w:r>
    </w:p>
    <w:p>
      <w:pPr>
        <w:pStyle w:val="BodyText"/>
      </w:pPr>
      <w:r>
        <w:t xml:space="preserve">This is a</w:t>
      </w:r>
      <w:r>
        <w:t xml:space="preserve"> </w:t>
      </w:r>
      <w:r>
        <w:rPr>
          <w:b/>
          <w:bCs/>
        </w:rPr>
        <w:t xml:space="preserve">closing speed</w:t>
      </w:r>
      <w:r>
        <w:t xml:space="preserve"> </w:t>
      </w:r>
      <w:r>
        <w:t xml:space="preserve">problem. The two trains are approaching each other, so their relative speed is the sum:</w:t>
      </w:r>
      <w:r>
        <w:t xml:space="preserve"> </w:t>
      </w:r>
      <m:oMath>
        <m:r>
          <m:t>75</m:t>
        </m:r>
        <m:r>
          <m:rPr>
            <m:sty m:val="p"/>
          </m:rPr>
          <m:t>+</m:t>
        </m:r>
        <m:r>
          <m:t>90</m:t>
        </m:r>
        <m:r>
          <m:rPr>
            <m:sty m:val="p"/>
          </m:rPr>
          <m:t>=</m:t>
        </m:r>
        <m:r>
          <m:t>165</m:t>
        </m:r>
      </m:oMath>
      <w:r>
        <w:t xml:space="preserve"> </w:t>
      </w:r>
      <w:r>
        <w:t xml:space="preserve">mph. But Train A has a 1-hour head start, during which it covers 75 miles. The remaining distance at 3:00 PM is</w:t>
      </w:r>
      <w:r>
        <w:t xml:space="preserve"> </w:t>
      </w:r>
      <m:oMath>
        <m:r>
          <m:t>450</m:t>
        </m:r>
        <m:r>
          <m:rPr>
            <m:sty m:val="p"/>
          </m:rPr>
          <m:t>−</m:t>
        </m:r>
        <m:r>
          <m:t>75</m:t>
        </m:r>
        <m:r>
          <m:rPr>
            <m:sty m:val="p"/>
          </m:rPr>
          <m:t>=</m:t>
        </m:r>
        <m:r>
          <m:t>375</m:t>
        </m:r>
      </m:oMath>
      <w:r>
        <w:t xml:space="preserve"> </w:t>
      </w:r>
      <w:r>
        <w:t xml:space="preserve">miles. The time to close that gap is:</w:t>
      </w:r>
    </w:p>
    <w:p>
      <w:pPr>
        <w:pStyle w:val="BodyText"/>
      </w:pPr>
      <m:oMathPara>
        <m:oMathParaPr>
          <m:jc m:val="center"/>
        </m:oMathParaPr>
        <m:oMath>
          <m:r>
            <m:rPr>
              <m:nor/>
              <m:sty m:val="p"/>
            </m:rPr>
            <m:t>Time</m:t>
          </m:r>
          <m:r>
            <m:rPr>
              <m:sty m:val="p"/>
            </m:rPr>
            <m:t>=</m:t>
          </m:r>
          <m:f>
            <m:fPr>
              <m:type m:val="bar"/>
            </m:fPr>
            <m:num>
              <m:r>
                <m:t>375</m:t>
              </m:r>
            </m:num>
            <m:den>
              <m:r>
                <m:t>165</m:t>
              </m:r>
            </m:den>
          </m:f>
          <m:r>
            <m:rPr>
              <m:sty m:val="p"/>
            </m:rPr>
            <m:t>=</m:t>
          </m:r>
          <m:r>
            <m:t>2.2727</m:t>
          </m:r>
          <m:r>
            <m:rPr>
              <m:sty m:val="p"/>
            </m:rPr>
            <m:t>.</m:t>
          </m:r>
          <m:r>
            <m:rPr>
              <m:sty m:val="p"/>
            </m:rPr>
            <m:t>.</m:t>
          </m:r>
          <m:r>
            <m:rPr>
              <m:sty m:val="p"/>
            </m:rPr>
            <m:t>.</m:t>
          </m:r>
          <m:r>
            <m:rPr>
              <m:nor/>
              <m:sty m:val="p"/>
            </m:rPr>
            <m:t> hours</m:t>
          </m:r>
          <m:r>
            <m:rPr>
              <m:sty m:val="p"/>
            </m:rPr>
            <m:t>=</m:t>
          </m:r>
          <m:r>
            <m:t>2</m:t>
          </m:r>
          <m:r>
            <m:rPr>
              <m:nor/>
              <m:sty m:val="p"/>
            </m:rPr>
            <m:t> hours </m:t>
          </m:r>
          <m:r>
            <m:t>16</m:t>
          </m:r>
          <m:r>
            <m:rPr>
              <m:nor/>
              <m:sty m:val="p"/>
            </m:rPr>
            <m:t> minutes (approximately)</m:t>
          </m:r>
        </m:oMath>
      </m:oMathPara>
    </w:p>
    <w:p>
      <w:pPr>
        <w:pStyle w:val="FirstParagraph"/>
      </w:pPr>
      <w:r>
        <w:t xml:space="preserve">They meet at approximately</w:t>
      </w:r>
      <w:r>
        <w:t xml:space="preserve"> </w:t>
      </w:r>
      <w:r>
        <w:rPr>
          <w:b/>
          <w:bCs/>
        </w:rPr>
        <w:t xml:space="preserve">5:16 PM</w:t>
      </w:r>
      <w:r>
        <w:t xml:space="preserve">.</w:t>
      </w:r>
    </w:p>
    <w:p>
      <w:pPr>
        <w:pStyle w:val="BodyText"/>
      </w:pPr>
      <w:r>
        <w:t xml:space="preserve">The most common error on meeting problems is forgetting the head start. The second most common error is failing to add (or correctly handle) the speeds when objects move toward each other or away from each other.</w:t>
      </w:r>
    </w:p>
    <w:bookmarkEnd w:id="474"/>
    <w:bookmarkStart w:id="475" w:name="X2f59a4bf65a90ce65889b80539a9ecf6329ef99"/>
    <w:p>
      <w:pPr>
        <w:pStyle w:val="Heading3"/>
      </w:pPr>
      <w:r>
        <w:t xml:space="preserve">Average Speed — The Most Trapped Concept in Rate Problems</w:t>
      </w:r>
    </w:p>
    <w:p>
      <w:pPr>
        <w:pStyle w:val="FirstParagraph"/>
      </w:pPr>
      <w:r>
        <w:t xml:space="preserve">The average speed over an entire journey is defined as: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w:t>
      </w:r>
      <w:r>
        <w:t xml:space="preserve"> </w:t>
      </w:r>
      <w:r>
        <w:rPr>
          <w:b/>
          <w:bCs/>
        </w:rPr>
        <w:t xml:space="preserve">NOT</w:t>
      </w:r>
      <w:r>
        <w:t xml:space="preserve"> </w:t>
      </w:r>
      <w:r>
        <w:t xml:space="preserve">the average of the two speeds. If you drive 60 mph for 1 hour and 40 mph for 1 hour:</w:t>
      </w:r>
    </w:p>
    <w:p>
      <w:pPr>
        <w:pStyle w:val="Compact"/>
        <w:numPr>
          <w:ilvl w:val="0"/>
          <w:numId w:val="1161"/>
        </w:numPr>
      </w:pPr>
      <w:r>
        <w:rPr>
          <w:b/>
          <w:bCs/>
        </w:rPr>
        <w:t xml:space="preserve">Wrong:</w:t>
      </w:r>
      <w:r>
        <w:t xml:space="preserve"> </w:t>
      </w:r>
      <m:oMath>
        <m:f>
          <m:fPr>
            <m:type m:val="bar"/>
          </m:fPr>
          <m:num>
            <m:r>
              <m:t>60</m:t>
            </m:r>
            <m:r>
              <m:rPr>
                <m:sty m:val="p"/>
              </m:rPr>
              <m:t>+</m:t>
            </m:r>
            <m:r>
              <m:t>40</m:t>
            </m:r>
          </m:num>
          <m:den>
            <m:r>
              <m:t>2</m:t>
            </m:r>
          </m:den>
        </m:f>
        <m:r>
          <m:rPr>
            <m:sty m:val="p"/>
          </m:rPr>
          <m:t>=</m:t>
        </m:r>
        <m:r>
          <m:t>50</m:t>
        </m:r>
      </m:oMath>
      <w:r>
        <w:t xml:space="preserve"> </w:t>
      </w:r>
      <w:r>
        <w:t xml:space="preserve">mph</w:t>
      </w:r>
    </w:p>
    <w:p>
      <w:pPr>
        <w:pStyle w:val="Compact"/>
        <w:numPr>
          <w:ilvl w:val="0"/>
          <w:numId w:val="1161"/>
        </w:numPr>
      </w:pPr>
      <w:r>
        <w:rPr>
          <w:b/>
          <w:bCs/>
        </w:rPr>
        <w:t xml:space="preserve">Correct:</w:t>
      </w:r>
      <w:r>
        <w:t xml:space="preserve"> </w:t>
      </w:r>
      <w:r>
        <w:t xml:space="preserve">Total distance =</w:t>
      </w:r>
      <w:r>
        <w:t xml:space="preserve"> </w:t>
      </w:r>
      <m:oMath>
        <m:r>
          <m:t>60</m:t>
        </m:r>
        <m:r>
          <m:rPr>
            <m:sty m:val="p"/>
          </m:rPr>
          <m:t>+</m:t>
        </m:r>
        <m:r>
          <m:t>40</m:t>
        </m:r>
        <m:r>
          <m:rPr>
            <m:sty m:val="p"/>
          </m:rPr>
          <m:t>=</m:t>
        </m:r>
        <m:r>
          <m:t>100</m:t>
        </m:r>
      </m:oMath>
      <w:r>
        <w:t xml:space="preserve"> </w:t>
      </w:r>
      <w:r>
        <w:t xml:space="preserve">miles; Total time = 2 hours; Average speed =</w:t>
      </w:r>
      <w:r>
        <w:t xml:space="preserve"> </w:t>
      </w:r>
      <m:oMath>
        <m:r>
          <m:t>100</m:t>
        </m:r>
        <m:r>
          <m:rPr>
            <m:sty m:val="p"/>
          </m:rPr>
          <m:t>/</m:t>
        </m:r>
        <m:r>
          <m:t>2</m:t>
        </m:r>
        <m:r>
          <m:rPr>
            <m:sty m:val="p"/>
          </m:rPr>
          <m:t>=</m:t>
        </m:r>
        <m:r>
          <m:t>50</m:t>
        </m:r>
      </m:oMath>
      <w:r>
        <w:t xml:space="preserve"> </w:t>
      </w:r>
      <w:r>
        <w:t xml:space="preserve">mph</w:t>
      </w:r>
    </w:p>
    <w:p>
      <w:pPr>
        <w:pStyle w:val="FirstParagraph"/>
      </w:pPr>
      <w:r>
        <w:t xml:space="preserve">In this particular case (equal times), the answers happen to match. But what if you drive 60 mph for 100 miles and 40 mph for 100 miles?</w:t>
      </w:r>
    </w:p>
    <w:p>
      <w:pPr>
        <w:pStyle w:val="Compact"/>
        <w:numPr>
          <w:ilvl w:val="0"/>
          <w:numId w:val="1162"/>
        </w:numPr>
      </w:pPr>
      <w:r>
        <w:rPr>
          <w:b/>
          <w:bCs/>
        </w:rPr>
        <w:t xml:space="preserve">Wrong:</w:t>
      </w:r>
      <w:r>
        <w:t xml:space="preserve"> </w:t>
      </w:r>
      <m:oMath>
        <m:f>
          <m:fPr>
            <m:type m:val="bar"/>
          </m:fPr>
          <m:num>
            <m:r>
              <m:t>60</m:t>
            </m:r>
            <m:r>
              <m:rPr>
                <m:sty m:val="p"/>
              </m:rPr>
              <m:t>+</m:t>
            </m:r>
            <m:r>
              <m:t>40</m:t>
            </m:r>
          </m:num>
          <m:den>
            <m:r>
              <m:t>2</m:t>
            </m:r>
          </m:den>
        </m:f>
        <m:r>
          <m:rPr>
            <m:sty m:val="p"/>
          </m:rPr>
          <m:t>=</m:t>
        </m:r>
        <m:r>
          <m:t>50</m:t>
        </m:r>
      </m:oMath>
      <w:r>
        <w:t xml:space="preserve"> </w:t>
      </w:r>
      <w:r>
        <w:t xml:space="preserve">mph</w:t>
      </w:r>
    </w:p>
    <w:p>
      <w:pPr>
        <w:pStyle w:val="Compact"/>
        <w:numPr>
          <w:ilvl w:val="0"/>
          <w:numId w:val="1162"/>
        </w:numPr>
      </w:pPr>
      <w:r>
        <w:rPr>
          <w:b/>
          <w:bCs/>
        </w:rPr>
        <w:t xml:space="preserve">Correct:</w:t>
      </w:r>
      <w:r>
        <w:t xml:space="preserve"> </w:t>
      </w:r>
      <w:r>
        <w:t xml:space="preserve">Time at 60 mph =</w:t>
      </w:r>
      <w:r>
        <w:t xml:space="preserve"> </w:t>
      </w:r>
      <m:oMath>
        <m:r>
          <m:t>100</m:t>
        </m:r>
        <m:r>
          <m:rPr>
            <m:sty m:val="p"/>
          </m:rPr>
          <m:t>/</m:t>
        </m:r>
        <m:r>
          <m:t>60</m:t>
        </m:r>
        <m:r>
          <m:rPr>
            <m:sty m:val="p"/>
          </m:rPr>
          <m:t>=</m:t>
        </m:r>
        <m:r>
          <m:t>1.667</m:t>
        </m:r>
      </m:oMath>
      <w:r>
        <w:t xml:space="preserve"> </w:t>
      </w:r>
      <w:r>
        <w:t xml:space="preserve">hours; Time at 40 mph =</w:t>
      </w:r>
      <w:r>
        <w:t xml:space="preserve"> </w:t>
      </w:r>
      <m:oMath>
        <m:r>
          <m:t>100</m:t>
        </m:r>
        <m:r>
          <m:rPr>
            <m:sty m:val="p"/>
          </m:rPr>
          <m:t>/</m:t>
        </m:r>
        <m:r>
          <m:t>40</m:t>
        </m:r>
        <m:r>
          <m:rPr>
            <m:sty m:val="p"/>
          </m:rPr>
          <m:t>=</m:t>
        </m:r>
        <m:r>
          <m:t>2.5</m:t>
        </m:r>
      </m:oMath>
      <w:r>
        <w:t xml:space="preserve"> </w:t>
      </w:r>
      <w:r>
        <w:t xml:space="preserve">hours; Average speed =</w:t>
      </w:r>
      <w:r>
        <w:t xml:space="preserve"> </w:t>
      </w:r>
      <m:oMath>
        <m:r>
          <m:t>200</m:t>
        </m:r>
        <m:r>
          <m:rPr>
            <m:sty m:val="p"/>
          </m:rPr>
          <m:t>/</m:t>
        </m:r>
        <m:d>
          <m:dPr>
            <m:begChr m:val="("/>
            <m:endChr m:val=")"/>
            <m:sepChr m:val=""/>
            <m:grow/>
          </m:dPr>
          <m:e>
            <m:r>
              <m:t>1.667</m:t>
            </m:r>
            <m:r>
              <m:rPr>
                <m:sty m:val="p"/>
              </m:rPr>
              <m:t>+</m:t>
            </m:r>
            <m:r>
              <m:t>2.5</m:t>
            </m:r>
          </m:e>
        </m:d>
        <m:r>
          <m:rPr>
            <m:sty m:val="p"/>
          </m:rPr>
          <m:t>=</m:t>
        </m:r>
        <m:r>
          <m:t>200</m:t>
        </m:r>
        <m:r>
          <m:rPr>
            <m:sty m:val="p"/>
          </m:rPr>
          <m:t>/</m:t>
        </m:r>
        <m:r>
          <m:t>4.167</m:t>
        </m:r>
        <m:r>
          <m:rPr>
            <m:sty m:val="p"/>
          </m:rPr>
          <m:t>=</m:t>
        </m:r>
        <m:r>
          <m:t>48</m:t>
        </m:r>
      </m:oMath>
      <w:r>
        <w:t xml:space="preserve"> </w:t>
      </w:r>
      <w:r>
        <w:t xml:space="preserve">mph</w:t>
      </w:r>
    </w:p>
    <w:p>
      <w:pPr>
        <w:pStyle w:val="FirstParagraph"/>
      </w:pPr>
      <w:r>
        <w:t xml:space="preserve">The average is NOT 50. It is 48. The reason:</w:t>
      </w:r>
      <w:r>
        <w:t xml:space="preserve"> </w:t>
      </w:r>
      <w:r>
        <w:rPr>
          <w:b/>
          <w:bCs/>
        </w:rPr>
        <w:t xml:space="preserve">average speed weights each speed by the time spent at that speed, not by the distance traveled.</w:t>
      </w:r>
      <w:r>
        <w:t xml:space="preserve"> </w:t>
      </w:r>
      <w:r>
        <w:t xml:space="preserve">When times are unequal, the slower speed</w:t>
      </w:r>
      <w:r>
        <w:t xml:space="preserve"> </w:t>
      </w:r>
      <w:r>
        <w:t xml:space="preserve">“</w:t>
      </w:r>
      <w:r>
        <w:t xml:space="preserve">drags down</w:t>
      </w:r>
      <w:r>
        <w:t xml:space="preserve">”</w:t>
      </w:r>
      <w:r>
        <w:t xml:space="preserve"> </w:t>
      </w:r>
      <w:r>
        <w:t xml:space="preserve">the average more because it’s sustained for longer. The harmonic mean is at play here, not the arithmetic mean.</w:t>
      </w:r>
    </w:p>
    <w:p>
      <w:pPr>
        <w:pStyle w:val="BodyText"/>
      </w:pPr>
      <w:r>
        <w:t xml:space="preserve">The ACT includes the answer 50 as a trap for every such problem. This is not a minor detail — it is one of the most frequently tested traps in the entire rate-problem category.</w:t>
      </w:r>
    </w:p>
    <w:bookmarkEnd w:id="475"/>
    <w:bookmarkStart w:id="476" w:name="combined-work-problems"/>
    <w:p>
      <w:pPr>
        <w:pStyle w:val="Heading3"/>
      </w:pPr>
      <w:r>
        <w:t xml:space="preserve">Combined Work Problems</w:t>
      </w:r>
    </w:p>
    <w:p>
      <w:pPr>
        <w:pStyle w:val="FirstParagraph"/>
      </w:pPr>
      <w:r>
        <w:t xml:space="preserve">When two machines or people work together on a task, their rates add:</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oMath>
      </m:oMathPara>
    </w:p>
    <w:p>
      <w:pPr>
        <w:pStyle w:val="FirstParagraph"/>
      </w:pPr>
      <w:r>
        <w:t xml:space="preserve">Rates are typically expressed as</w:t>
      </w:r>
      <w:r>
        <w:t xml:space="preserve"> </w:t>
      </w:r>
      <w:r>
        <w:t xml:space="preserve">“</w:t>
      </w:r>
      <w:r>
        <w:t xml:space="preserve">tasks per hour</w:t>
      </w:r>
      <w:r>
        <w:t xml:space="preserve">”</w:t>
      </w:r>
      <w:r>
        <w:t xml:space="preserve"> </w:t>
      </w:r>
      <w:r>
        <w:t xml:space="preserve">or</w:t>
      </w:r>
      <w:r>
        <w:t xml:space="preserve"> </w:t>
      </w:r>
      <w:r>
        <w:t xml:space="preserve">“</w:t>
      </w:r>
      <w:r>
        <w:t xml:space="preserve">fraction of the job completed per hour.</w:t>
      </w:r>
      <w:r>
        <w:t xml:space="preserve">”</w:t>
      </w:r>
    </w:p>
    <w:p>
      <w:pPr>
        <w:pStyle w:val="BodyText"/>
      </w:pPr>
      <w:r>
        <w:rPr>
          <w:b/>
          <w:bCs/>
        </w:rPr>
        <w:t xml:space="preserve">Example:</w:t>
      </w:r>
      <w:r>
        <w:t xml:space="preserve"> </w:t>
      </w:r>
      <w:r>
        <w:rPr>
          <w:i/>
          <w:iCs/>
        </w:rPr>
        <w:t xml:space="preserve">“</w:t>
      </w:r>
      <w:r>
        <w:rPr>
          <w:i/>
          <w:iCs/>
        </w:rPr>
        <w:t xml:space="preserve">Printer A can complete a print job in 40 minutes. Printer B can complete the same job in 60 minutes. How long would it take both printers working together?</w:t>
      </w:r>
      <w:r>
        <w:rPr>
          <w:i/>
          <w:iCs/>
        </w:rPr>
        <w:t xml:space="preserve">”</w:t>
      </w:r>
    </w:p>
    <w:p>
      <w:pPr>
        <w:pStyle w:val="BodyText"/>
      </w:pPr>
      <w:r>
        <w:rPr>
          <w:b/>
          <w:bCs/>
        </w:rPr>
        <w:t xml:space="preserve">Step 1 — Express each as a rate (jobs per minute):</w:t>
      </w:r>
    </w:p>
    <w:p>
      <w:pPr>
        <w:pStyle w:val="BodyText"/>
      </w:pPr>
      <w:r>
        <w:t xml:space="preserve">Printer A:</w:t>
      </w:r>
      <w:r>
        <w:t xml:space="preserve"> </w:t>
      </w:r>
      <m:oMath>
        <m:f>
          <m:fPr>
            <m:type m:val="bar"/>
          </m:fPr>
          <m:num>
            <m:r>
              <m:t>1</m:t>
            </m:r>
          </m:num>
          <m:den>
            <m:r>
              <m:t>40</m:t>
            </m:r>
          </m:den>
        </m:f>
      </m:oMath>
      <w:r>
        <w:t xml:space="preserve"> </w:t>
      </w:r>
      <w:r>
        <w:t xml:space="preserve">jobs per minute</w:t>
      </w:r>
      <w:r>
        <w:t xml:space="preserve"> </w:t>
      </w:r>
      <w:r>
        <w:t xml:space="preserve">Printer B:</w:t>
      </w:r>
      <w:r>
        <w:t xml:space="preserve"> </w:t>
      </w:r>
      <m:oMath>
        <m:f>
          <m:fPr>
            <m:type m:val="bar"/>
          </m:fPr>
          <m:num>
            <m:r>
              <m:t>1</m:t>
            </m:r>
          </m:num>
          <m:den>
            <m:r>
              <m:t>60</m:t>
            </m:r>
          </m:den>
        </m:f>
      </m:oMath>
      <w:r>
        <w:t xml:space="preserve"> </w:t>
      </w:r>
      <w:r>
        <w:t xml:space="preserve">jobs per minute</w:t>
      </w:r>
    </w:p>
    <w:p>
      <w:pPr>
        <w:pStyle w:val="BodyText"/>
      </w:pPr>
      <w:r>
        <w:rPr>
          <w:b/>
          <w:bCs/>
        </w:rPr>
        <w:t xml:space="preserve">Step 2 — Add the rates:</w:t>
      </w:r>
    </w:p>
    <w:p>
      <w:pPr>
        <w:pStyle w:val="BodyText"/>
      </w:pPr>
      <w:r>
        <w:t xml:space="preserve">Combined rate:</w:t>
      </w:r>
      <w:r>
        <w:t xml:space="preserve"> </w:t>
      </w:r>
      <m:oMath>
        <m:f>
          <m:fPr>
            <m:type m:val="bar"/>
          </m:fPr>
          <m:num>
            <m:r>
              <m:t>1</m:t>
            </m:r>
          </m:num>
          <m:den>
            <m:r>
              <m:t>40</m:t>
            </m:r>
          </m:den>
        </m:f>
        <m:r>
          <m:rPr>
            <m:sty m:val="p"/>
          </m:rPr>
          <m:t>+</m:t>
        </m:r>
        <m:f>
          <m:fPr>
            <m:type m:val="bar"/>
          </m:fPr>
          <m:num>
            <m:r>
              <m:t>1</m:t>
            </m:r>
          </m:num>
          <m:den>
            <m:r>
              <m:t>60</m:t>
            </m:r>
          </m:den>
        </m:f>
        <m:r>
          <m:rPr>
            <m:sty m:val="p"/>
          </m:rPr>
          <m:t>=</m:t>
        </m:r>
        <m:f>
          <m:fPr>
            <m:type m:val="bar"/>
          </m:fPr>
          <m:num>
            <m:r>
              <m:t>3</m:t>
            </m:r>
          </m:num>
          <m:den>
            <m:r>
              <m:t>120</m:t>
            </m:r>
          </m:den>
        </m:f>
        <m:r>
          <m:rPr>
            <m:sty m:val="p"/>
          </m:rPr>
          <m:t>+</m:t>
        </m:r>
        <m:f>
          <m:fPr>
            <m:type m:val="bar"/>
          </m:fPr>
          <m:num>
            <m:r>
              <m:t>2</m:t>
            </m:r>
          </m:num>
          <m:den>
            <m:r>
              <m:t>120</m:t>
            </m:r>
          </m:den>
        </m:f>
        <m:r>
          <m:rPr>
            <m:sty m:val="p"/>
          </m:rPr>
          <m:t>=</m:t>
        </m:r>
        <m:f>
          <m:fPr>
            <m:type m:val="bar"/>
          </m:fPr>
          <m:num>
            <m:r>
              <m:t>5</m:t>
            </m:r>
          </m:num>
          <m:den>
            <m:r>
              <m:t>120</m:t>
            </m:r>
          </m:den>
        </m:f>
        <m:r>
          <m:rPr>
            <m:sty m:val="p"/>
          </m:rPr>
          <m:t>=</m:t>
        </m:r>
        <m:f>
          <m:fPr>
            <m:type m:val="bar"/>
          </m:fPr>
          <m:num>
            <m:r>
              <m:t>1</m:t>
            </m:r>
          </m:num>
          <m:den>
            <m:r>
              <m:t>24</m:t>
            </m:r>
          </m:den>
        </m:f>
      </m:oMath>
      <w:r>
        <w:t xml:space="preserve"> </w:t>
      </w:r>
      <w:r>
        <w:t xml:space="preserve">jobs per minute</w:t>
      </w:r>
    </w:p>
    <w:p>
      <w:pPr>
        <w:pStyle w:val="BodyText"/>
      </w:pPr>
      <w:r>
        <w:rPr>
          <w:b/>
          <w:bCs/>
        </w:rPr>
        <w:t xml:space="preserve">Step 3 — Invert to find time per job:</w:t>
      </w:r>
    </w:p>
    <w:p>
      <w:pPr>
        <w:pStyle w:val="BodyText"/>
      </w:pPr>
      <w:r>
        <w:t xml:space="preserve">Time =</w:t>
      </w:r>
      <w:r>
        <w:t xml:space="preserve"> </w:t>
      </w:r>
      <m:oMath>
        <m:f>
          <m:fPr>
            <m:type m:val="bar"/>
          </m:fPr>
          <m:num>
            <m:r>
              <m:t>1</m:t>
            </m:r>
          </m:num>
          <m:den>
            <m:f>
              <m:fPr>
                <m:type m:val="bar"/>
              </m:fPr>
              <m:num>
                <m:r>
                  <m:t>1</m:t>
                </m:r>
              </m:num>
              <m:den>
                <m:r>
                  <m:t>24</m:t>
                </m:r>
              </m:den>
            </m:f>
          </m:den>
        </m:f>
        <m:r>
          <m:rPr>
            <m:sty m:val="p"/>
          </m:rPr>
          <m:t>=</m:t>
        </m:r>
        <m:r>
          <m:t>24</m:t>
        </m:r>
      </m:oMath>
      <w:r>
        <w:t xml:space="preserve"> </w:t>
      </w:r>
      <w:r>
        <w:t xml:space="preserve">minutes</w:t>
      </w:r>
    </w:p>
    <w:p>
      <w:pPr>
        <w:pStyle w:val="BodyText"/>
      </w:pPr>
      <w:r>
        <w:rPr>
          <w:b/>
          <w:bCs/>
        </w:rPr>
        <w:t xml:space="preserve">Sanity check:</w:t>
      </w:r>
      <w:r>
        <w:t xml:space="preserve"> </w:t>
      </w:r>
      <w:r>
        <w:t xml:space="preserve">Working together should be faster than either printer alone. 24 minutes is between 40 and 60 but closer to 40 (because Printer A does more of the work), which makes sense. The 24-minute answer is reasonable.</w:t>
      </w:r>
    </w:p>
    <w:p>
      <w:pPr>
        <w:pStyle w:val="BodyText"/>
      </w:pPr>
      <w:r>
        <w:t xml:space="preserve">A common error is to average the times:</w:t>
      </w:r>
      <w:r>
        <w:t xml:space="preserve"> </w:t>
      </w:r>
      <m:oMath>
        <m:d>
          <m:dPr>
            <m:begChr m:val="("/>
            <m:endChr m:val=")"/>
            <m:sepChr m:val=""/>
            <m:grow/>
          </m:dPr>
          <m:e>
            <m:r>
              <m:t>40</m:t>
            </m:r>
            <m:r>
              <m:rPr>
                <m:sty m:val="p"/>
              </m:rPr>
              <m:t>+</m:t>
            </m:r>
            <m:r>
              <m:t>60</m:t>
            </m:r>
          </m:e>
        </m:d>
        <m:r>
          <m:rPr>
            <m:sty m:val="p"/>
          </m:rPr>
          <m:t>/</m:t>
        </m:r>
        <m:r>
          <m:t>2</m:t>
        </m:r>
        <m:r>
          <m:rPr>
            <m:sty m:val="p"/>
          </m:rPr>
          <m:t>=</m:t>
        </m:r>
        <m:r>
          <m:t>50</m:t>
        </m:r>
      </m:oMath>
      <w:r>
        <w:t xml:space="preserve"> </w:t>
      </w:r>
      <w:r>
        <w:t xml:space="preserve">minutes. This is wrong for the same fundamental reason that averaging speeds is wrong.</w:t>
      </w:r>
      <w:r>
        <w:t xml:space="preserve"> </w:t>
      </w:r>
      <w:r>
        <w:rPr>
          <w:b/>
          <w:bCs/>
        </w:rPr>
        <w:t xml:space="preserve">You must work with rates (outputs per unit time), not with the time values themselves.</w:t>
      </w:r>
    </w:p>
    <w:bookmarkEnd w:id="476"/>
    <w:bookmarkStart w:id="477" w:name="flow-rate-problems"/>
    <w:p>
      <w:pPr>
        <w:pStyle w:val="Heading3"/>
      </w:pPr>
      <w:r>
        <w:t xml:space="preserve">Flow Rate Problems</w:t>
      </w:r>
    </w:p>
    <w:p>
      <w:pPr>
        <w:pStyle w:val="FirstParagraph"/>
      </w:pPr>
      <w:r>
        <w:t xml:space="preserve">Flow rate problems are algebraically identical to work problems. The</w:t>
      </w:r>
      <w:r>
        <w:t xml:space="preserve"> </w:t>
      </w:r>
      <w:r>
        <w:t xml:space="preserve">“</w:t>
      </w:r>
      <w:r>
        <w:t xml:space="preserve">work</w:t>
      </w:r>
      <w:r>
        <w:t xml:space="preserve">”</w:t>
      </w:r>
      <w:r>
        <w:t xml:space="preserve"> </w:t>
      </w:r>
      <w:r>
        <w:t xml:space="preserve">is filling or draining a tank, and the</w:t>
      </w:r>
      <w:r>
        <w:t xml:space="preserve"> </w:t>
      </w:r>
      <w:r>
        <w:t xml:space="preserve">“</w:t>
      </w:r>
      <w:r>
        <w:t xml:space="preserve">rate</w:t>
      </w:r>
      <w:r>
        <w:t xml:space="preserve">”</w:t>
      </w:r>
      <w:r>
        <w:t xml:space="preserve"> </w:t>
      </w:r>
      <w:r>
        <w:t xml:space="preserve">is gallons per minute (or liters per second, etc.).</w:t>
      </w:r>
    </w:p>
    <w:p>
      <w:pPr>
        <w:pStyle w:val="BodyText"/>
      </w:pPr>
      <w:r>
        <w:rPr>
          <w:b/>
          <w:bCs/>
        </w:rPr>
        <w:t xml:space="preserve">Example:</w:t>
      </w:r>
      <w:r>
        <w:t xml:space="preserve"> </w:t>
      </w:r>
      <w:r>
        <w:rPr>
          <w:i/>
          <w:iCs/>
        </w:rPr>
        <w:t xml:space="preserve">“</w:t>
      </w:r>
      <w:r>
        <w:rPr>
          <w:i/>
          <w:iCs/>
        </w:rPr>
        <w:t xml:space="preserve">Pipe A fills a tank in 30 minutes. Pipe B fills the same tank in 45 minutes. Pipe C drains the tank in 60 minutes. How long does it take to fill the tank with all three pipes open?</w:t>
      </w:r>
      <w:r>
        <w:rPr>
          <w:i/>
          <w:iCs/>
        </w:rPr>
        <w:t xml:space="preserve">”</w:t>
      </w:r>
    </w:p>
    <w:p>
      <w:pPr>
        <w:pStyle w:val="BodyText"/>
      </w:pPr>
      <w:r>
        <w:t xml:space="preserve">Rates:</w:t>
      </w:r>
      <w:r>
        <w:t xml:space="preserve"> </w:t>
      </w:r>
      <w:r>
        <w:t xml:space="preserve">- Pipe A:</w:t>
      </w:r>
      <w:r>
        <w:t xml:space="preserve"> </w:t>
      </w:r>
      <m:oMath>
        <m:r>
          <m:rPr>
            <m:sty m:val="p"/>
          </m:rPr>
          <m:t>+</m:t>
        </m:r>
        <m:f>
          <m:fPr>
            <m:type m:val="bar"/>
          </m:fPr>
          <m:num>
            <m:r>
              <m:t>1</m:t>
            </m:r>
          </m:num>
          <m:den>
            <m:r>
              <m:t>30</m:t>
            </m:r>
          </m:den>
        </m:f>
      </m:oMath>
      <w:r>
        <w:t xml:space="preserve"> </w:t>
      </w:r>
      <w:r>
        <w:t xml:space="preserve">tanks per minute</w:t>
      </w:r>
      <w:r>
        <w:t xml:space="preserve"> </w:t>
      </w:r>
      <w:r>
        <w:t xml:space="preserve">- Pipe B:</w:t>
      </w:r>
      <w:r>
        <w:t xml:space="preserve"> </w:t>
      </w:r>
      <m:oMath>
        <m:r>
          <m:rPr>
            <m:sty m:val="p"/>
          </m:rPr>
          <m:t>+</m:t>
        </m:r>
        <m:f>
          <m:fPr>
            <m:type m:val="bar"/>
          </m:fPr>
          <m:num>
            <m:r>
              <m:t>1</m:t>
            </m:r>
          </m:num>
          <m:den>
            <m:r>
              <m:t>45</m:t>
            </m:r>
          </m:den>
        </m:f>
      </m:oMath>
      <w:r>
        <w:t xml:space="preserve"> </w:t>
      </w:r>
      <w:r>
        <w:t xml:space="preserve">tanks per minute</w:t>
      </w:r>
      <w:r>
        <w:t xml:space="preserve"> </w:t>
      </w:r>
      <w:r>
        <w:t xml:space="preserve">- Pipe C:</w:t>
      </w:r>
      <w:r>
        <w:t xml:space="preserve"> </w:t>
      </w:r>
      <m:oMath>
        <m:r>
          <m:rPr>
            <m:sty m:val="p"/>
          </m:rPr>
          <m:t>−</m:t>
        </m:r>
        <m:f>
          <m:fPr>
            <m:type m:val="bar"/>
          </m:fPr>
          <m:num>
            <m:r>
              <m:t>1</m:t>
            </m:r>
          </m:num>
          <m:den>
            <m:r>
              <m:t>60</m:t>
            </m:r>
          </m:den>
        </m:f>
      </m:oMath>
      <w:r>
        <w:t xml:space="preserve"> </w:t>
      </w:r>
      <w:r>
        <w:t xml:space="preserve">tanks per minute (draining, so negative)</w:t>
      </w:r>
    </w:p>
    <w:p>
      <w:pPr>
        <w:pStyle w:val="BodyText"/>
      </w:pPr>
      <w:r>
        <w:t xml:space="preserve">Combined rate:</w:t>
      </w:r>
      <w:r>
        <w:t xml:space="preserve"> </w:t>
      </w:r>
      <m:oMath>
        <m:f>
          <m:fPr>
            <m:type m:val="bar"/>
          </m:fPr>
          <m:num>
            <m:r>
              <m:t>1</m:t>
            </m:r>
          </m:num>
          <m:den>
            <m:r>
              <m:t>30</m:t>
            </m:r>
          </m:den>
        </m:f>
        <m:r>
          <m:rPr>
            <m:sty m:val="p"/>
          </m:rPr>
          <m:t>+</m:t>
        </m:r>
        <m:f>
          <m:fPr>
            <m:type m:val="bar"/>
          </m:fPr>
          <m:num>
            <m:r>
              <m:t>1</m:t>
            </m:r>
          </m:num>
          <m:den>
            <m:r>
              <m:t>45</m:t>
            </m:r>
          </m:den>
        </m:f>
        <m:r>
          <m:rPr>
            <m:sty m:val="p"/>
          </m:rPr>
          <m:t>−</m:t>
        </m:r>
        <m:f>
          <m:fPr>
            <m:type m:val="bar"/>
          </m:fPr>
          <m:num>
            <m:r>
              <m:t>1</m:t>
            </m:r>
          </m:num>
          <m:den>
            <m:r>
              <m:t>60</m:t>
            </m:r>
          </m:den>
        </m:f>
      </m:oMath>
    </w:p>
    <w:p>
      <w:pPr>
        <w:pStyle w:val="BodyText"/>
      </w:pPr>
      <w:r>
        <w:t xml:space="preserve">Common denominator (180):</w:t>
      </w:r>
      <w:r>
        <w:t xml:space="preserve"> </w:t>
      </w:r>
      <m:oMath>
        <m:f>
          <m:fPr>
            <m:type m:val="bar"/>
          </m:fPr>
          <m:num>
            <m:r>
              <m:t>6</m:t>
            </m:r>
          </m:num>
          <m:den>
            <m:r>
              <m:t>180</m:t>
            </m:r>
          </m:den>
        </m:f>
        <m:r>
          <m:rPr>
            <m:sty m:val="p"/>
          </m:rPr>
          <m:t>+</m:t>
        </m:r>
        <m:f>
          <m:fPr>
            <m:type m:val="bar"/>
          </m:fPr>
          <m:num>
            <m:r>
              <m:t>4</m:t>
            </m:r>
          </m:num>
          <m:den>
            <m:r>
              <m:t>180</m:t>
            </m:r>
          </m:den>
        </m:f>
        <m:r>
          <m:rPr>
            <m:sty m:val="p"/>
          </m:rPr>
          <m:t>−</m:t>
        </m:r>
        <m:f>
          <m:fPr>
            <m:type m:val="bar"/>
          </m:fPr>
          <m:num>
            <m:r>
              <m:t>3</m:t>
            </m:r>
          </m:num>
          <m:den>
            <m:r>
              <m:t>180</m:t>
            </m:r>
          </m:den>
        </m:f>
        <m:r>
          <m:rPr>
            <m:sty m:val="p"/>
          </m:rPr>
          <m:t>=</m:t>
        </m:r>
        <m:f>
          <m:fPr>
            <m:type m:val="bar"/>
          </m:fPr>
          <m:num>
            <m:r>
              <m:t>7</m:t>
            </m:r>
          </m:num>
          <m:den>
            <m:r>
              <m:t>180</m:t>
            </m:r>
          </m:den>
        </m:f>
      </m:oMath>
      <w:r>
        <w:t xml:space="preserve"> </w:t>
      </w:r>
      <w:r>
        <w:t xml:space="preserve">tanks per minute</w:t>
      </w:r>
    </w:p>
    <w:p>
      <w:pPr>
        <w:pStyle w:val="BodyText"/>
      </w:pPr>
      <w:r>
        <w:t xml:space="preserve">Time to fill =</w:t>
      </w:r>
      <w:r>
        <w:t xml:space="preserve"> </w:t>
      </w:r>
      <m:oMath>
        <m:f>
          <m:fPr>
            <m:type m:val="bar"/>
          </m:fPr>
          <m:num>
            <m:r>
              <m:t>1</m:t>
            </m:r>
          </m:num>
          <m:den>
            <m:f>
              <m:fPr>
                <m:type m:val="bar"/>
              </m:fPr>
              <m:num>
                <m:r>
                  <m:t>7</m:t>
                </m:r>
              </m:num>
              <m:den>
                <m:r>
                  <m:t>180</m:t>
                </m:r>
              </m:den>
            </m:f>
          </m:den>
        </m:f>
        <m:r>
          <m:rPr>
            <m:sty m:val="p"/>
          </m:rPr>
          <m:t>=</m:t>
        </m:r>
        <m:f>
          <m:fPr>
            <m:type m:val="bar"/>
          </m:fPr>
          <m:num>
            <m:r>
              <m:t>180</m:t>
            </m:r>
          </m:num>
          <m:den>
            <m:r>
              <m:t>7</m:t>
            </m:r>
          </m:den>
        </m:f>
        <m:r>
          <m:rPr>
            <m:sty m:val="p"/>
          </m:rPr>
          <m:t>≈</m:t>
        </m:r>
        <m:r>
          <m:t>25.7</m:t>
        </m:r>
      </m:oMath>
      <w:r>
        <w:t xml:space="preserve"> </w:t>
      </w:r>
      <w:r>
        <w:t xml:space="preserve">minutes</w:t>
      </w:r>
    </w:p>
    <w:p>
      <w:pPr>
        <w:pStyle w:val="BodyText"/>
      </w:pPr>
      <w:r>
        <w:t xml:space="preserve">The key structural elements are:</w:t>
      </w:r>
      <w:r>
        <w:t xml:space="preserve"> </w:t>
      </w:r>
      <w:r>
        <w:rPr>
          <w:b/>
          <w:bCs/>
        </w:rPr>
        <w:t xml:space="preserve">(1)</w:t>
      </w:r>
      <w:r>
        <w:t xml:space="preserve"> </w:t>
      </w:r>
      <w:r>
        <w:t xml:space="preserve">express each contribution as a rate,</w:t>
      </w:r>
      <w:r>
        <w:t xml:space="preserve"> </w:t>
      </w:r>
      <w:r>
        <w:rPr>
          <w:b/>
          <w:bCs/>
        </w:rPr>
        <w:t xml:space="preserve">(2)</w:t>
      </w:r>
      <w:r>
        <w:t xml:space="preserve"> </w:t>
      </w:r>
      <w:r>
        <w:t xml:space="preserve">assign positive signs to filling and negative signs to draining,</w:t>
      </w:r>
      <w:r>
        <w:t xml:space="preserve"> </w:t>
      </w:r>
      <w:r>
        <w:rPr>
          <w:b/>
          <w:bCs/>
        </w:rPr>
        <w:t xml:space="preserve">(3)</w:t>
      </w:r>
      <w:r>
        <w:t xml:space="preserve"> </w:t>
      </w:r>
      <w:r>
        <w:t xml:space="preserve">add to get the net rate,</w:t>
      </w:r>
      <w:r>
        <w:t xml:space="preserve"> </w:t>
      </w:r>
      <w:r>
        <w:rPr>
          <w:b/>
          <w:bCs/>
        </w:rPr>
        <w:t xml:space="preserve">(4)</w:t>
      </w:r>
      <w:r>
        <w:t xml:space="preserve"> </w:t>
      </w:r>
      <w:r>
        <w:t xml:space="preserve">invert to find the time.</w:t>
      </w:r>
    </w:p>
    <w:p>
      <w:r>
        <w:pict>
          <v:rect style="width:0;height:1.5pt" o:hralign="center" o:hrstd="t" o:hr="t"/>
        </w:pict>
      </w:r>
    </w:p>
    <w:bookmarkEnd w:id="477"/>
    <w:bookmarkEnd w:id="478"/>
    <w:bookmarkStart w:id="483" w:name="profit-cost-and-revenue"/>
    <w:p>
      <w:pPr>
        <w:pStyle w:val="Heading2"/>
      </w:pPr>
      <w:r>
        <w:t xml:space="preserve">7.5 — Profit, Cost, and Revenue</w:t>
      </w:r>
    </w:p>
    <w:bookmarkStart w:id="479" w:name="the-profit-framework"/>
    <w:p>
      <w:pPr>
        <w:pStyle w:val="Heading3"/>
      </w:pPr>
      <w:r>
        <w:t xml:space="preserve">The Profit Framework</w:t>
      </w:r>
    </w:p>
    <w:p>
      <w:pPr>
        <w:pStyle w:val="FirstParagraph"/>
      </w:pPr>
      <w:r>
        <w:t xml:space="preserve">Profit problems on the ACT deal with the relationship between cost, revenue, selling price, and profit. The fundamental equations are:</w:t>
      </w:r>
    </w:p>
    <w:p>
      <w:pPr>
        <w:pStyle w:val="BodyText"/>
      </w:pPr>
      <m:oMathPara>
        <m:oMathParaPr>
          <m:jc m:val="center"/>
        </m:oMathParaPr>
        <m:oMath>
          <m:r>
            <m:rPr>
              <m:nor/>
              <m:sty m:val="p"/>
            </m:rPr>
            <m:t>Revenue</m:t>
          </m:r>
          <m:r>
            <m:rPr>
              <m:sty m:val="p"/>
            </m:rPr>
            <m:t>=</m:t>
          </m:r>
          <m:r>
            <m:rPr>
              <m:nor/>
              <m:sty m:val="p"/>
            </m:rPr>
            <m:t>Units Sold</m:t>
          </m:r>
          <m:r>
            <m:rPr>
              <m:sty m:val="p"/>
            </m:rPr>
            <m:t>×</m:t>
          </m:r>
          <m:r>
            <m:rPr>
              <m:nor/>
              <m:sty m:val="p"/>
            </m:rPr>
            <m:t>Selling Price per Unit</m:t>
          </m:r>
        </m:oMath>
      </m:oMathPara>
    </w:p>
    <w:p>
      <w:pPr>
        <w:pStyle w:val="FirstParagraph"/>
      </w:pPr>
      <m:oMathPara>
        <m:oMathParaPr>
          <m:jc m:val="center"/>
        </m:oMathParaPr>
        <m:oMath>
          <m:r>
            <m:rPr>
              <m:nor/>
              <m:sty m:val="p"/>
            </m:rPr>
            <m:t>Profit</m:t>
          </m:r>
          <m:r>
            <m:rPr>
              <m:sty m:val="p"/>
            </m:rPr>
            <m:t>=</m:t>
          </m:r>
          <m:r>
            <m:rPr>
              <m:nor/>
              <m:sty m:val="p"/>
            </m:rPr>
            <m:t>Revenue</m:t>
          </m:r>
          <m:r>
            <m:rPr>
              <m:sty m:val="p"/>
            </m:rPr>
            <m:t>−</m:t>
          </m:r>
          <m:r>
            <m:rPr>
              <m:nor/>
              <m:sty m:val="p"/>
            </m:rPr>
            <m:t>Total Cost</m:t>
          </m:r>
        </m:oMath>
      </m:oMathPara>
    </w:p>
    <w:p>
      <w:pPr>
        <w:pStyle w:val="FirstParagraph"/>
      </w:pPr>
      <m:oMathPara>
        <m:oMathParaPr>
          <m:jc m:val="center"/>
        </m:oMathParaPr>
        <m:oMath>
          <m:r>
            <m:rPr>
              <m:nor/>
              <m:sty m:val="p"/>
            </m:rPr>
            <m:t>Profit per Unit</m:t>
          </m:r>
          <m:r>
            <m:rPr>
              <m:sty m:val="p"/>
            </m:rPr>
            <m:t>=</m:t>
          </m:r>
          <m:r>
            <m:rPr>
              <m:nor/>
              <m:sty m:val="p"/>
            </m:rPr>
            <m:t>Selling Price</m:t>
          </m:r>
          <m:r>
            <m:rPr>
              <m:sty m:val="p"/>
            </m:rPr>
            <m:t>−</m:t>
          </m:r>
          <m:r>
            <m:rPr>
              <m:nor/>
              <m:sty m:val="p"/>
            </m:rPr>
            <m:t>Cost per Unit</m:t>
          </m:r>
        </m:oMath>
      </m:oMathPara>
    </w:p>
    <w:p>
      <w:pPr>
        <w:pStyle w:val="FirstParagraph"/>
      </w:pPr>
      <w:r>
        <w:t xml:space="preserve">These relationships are straightforward but can be buried inside elaborate word problems. The challenge on the ACT is not the math — which is simple arithmetic — but the</w:t>
      </w:r>
      <w:r>
        <w:t xml:space="preserve"> </w:t>
      </w:r>
      <w:r>
        <w:rPr>
          <w:b/>
          <w:bCs/>
        </w:rPr>
        <w:t xml:space="preserve">translation task</w:t>
      </w:r>
      <w:r>
        <w:t xml:space="preserve">: extracting these quantities from text.</w:t>
      </w:r>
    </w:p>
    <w:bookmarkEnd w:id="479"/>
    <w:bookmarkStart w:id="480" w:name="X6fbd61453e4dee29d3cbc7df3d764737346e7ed"/>
    <w:p>
      <w:pPr>
        <w:pStyle w:val="Heading3"/>
      </w:pPr>
      <w:r>
        <w:t xml:space="preserve">Revenue vs. Profit — The ACT’s Favorite Distinction</w:t>
      </w:r>
    </w:p>
    <w:p>
      <w:pPr>
        <w:pStyle w:val="FirstParagraph"/>
      </w:pPr>
      <w:r>
        <w:t xml:space="preserve">The single most common trap in profit problems is the failure to distinguish between</w:t>
      </w:r>
      <w:r>
        <w:t xml:space="preserve"> </w:t>
      </w:r>
      <w:r>
        <w:rPr>
          <w:b/>
          <w:bCs/>
        </w:rPr>
        <w:t xml:space="preserve">revenue</w:t>
      </w:r>
      <w:r>
        <w:t xml:space="preserve"> </w:t>
      </w:r>
      <w:r>
        <w:t xml:space="preserve">(total money brought in) and</w:t>
      </w:r>
      <w:r>
        <w:t xml:space="preserve"> </w:t>
      </w:r>
      <w:r>
        <w:rPr>
          <w:b/>
          <w:bCs/>
        </w:rPr>
        <w:t xml:space="preserve">profit</w:t>
      </w:r>
      <w:r>
        <w:t xml:space="preserve"> </w:t>
      </w:r>
      <w:r>
        <w:t xml:space="preserve">(money remaining after costs are paid).</w:t>
      </w:r>
    </w:p>
    <w:p>
      <w:pPr>
        <w:pStyle w:val="BodyText"/>
      </w:pPr>
      <w:r>
        <w:rPr>
          <w:b/>
          <w:bCs/>
        </w:rPr>
        <w:t xml:space="preserve">Example:</w:t>
      </w:r>
      <w:r>
        <w:t xml:space="preserve"> </w:t>
      </w:r>
      <w:r>
        <w:rPr>
          <w:i/>
          <w:iCs/>
        </w:rPr>
        <w:t xml:space="preserve">“</w:t>
      </w:r>
      <w:r>
        <w:rPr>
          <w:i/>
          <w:iCs/>
        </w:rPr>
        <w:t xml:space="preserve">A bakery sells 200 cupcakes at $3 each. The ingredients cost $1.50 per cupcake, and the bakery pays $200 in rent. What is the bakery’s profit?</w:t>
      </w:r>
      <w:r>
        <w:rPr>
          <w:i/>
          <w:iCs/>
        </w:rPr>
        <w:t xml:space="preserve">”</w:t>
      </w:r>
    </w:p>
    <w:p>
      <w:pPr>
        <w:pStyle w:val="Compact"/>
        <w:numPr>
          <w:ilvl w:val="0"/>
          <w:numId w:val="1163"/>
        </w:numPr>
      </w:pPr>
      <w:r>
        <w:rPr>
          <w:b/>
          <w:bCs/>
        </w:rPr>
        <w:t xml:space="preserve">Revenue:</w:t>
      </w:r>
      <w:r>
        <w:t xml:space="preserve"> </w:t>
      </w:r>
      <m:oMath>
        <m:r>
          <m:t>200</m:t>
        </m:r>
        <m:r>
          <m:rPr>
            <m:sty m:val="p"/>
          </m:rPr>
          <m:t>×</m:t>
        </m:r>
        <m:r>
          <m:t>3</m:t>
        </m:r>
        <m:r>
          <m:rPr>
            <m:sty m:val="p"/>
          </m:rPr>
          <m:t>=</m:t>
        </m:r>
        <m:r>
          <m:rPr>
            <m:sty m:val="p"/>
          </m:rPr>
          <m:t>$</m:t>
        </m:r>
        <m:r>
          <m:t>600</m:t>
        </m:r>
      </m:oMath>
    </w:p>
    <w:p>
      <w:pPr>
        <w:pStyle w:val="Compact"/>
        <w:numPr>
          <w:ilvl w:val="0"/>
          <w:numId w:val="1163"/>
        </w:numPr>
      </w:pPr>
      <w:r>
        <w:rPr>
          <w:b/>
          <w:bCs/>
        </w:rPr>
        <w:t xml:space="preserve">Total cost:</w:t>
      </w:r>
      <w:r>
        <w:t xml:space="preserve"> </w:t>
      </w:r>
      <m:oMath>
        <m:d>
          <m:dPr>
            <m:begChr m:val="("/>
            <m:endChr m:val=")"/>
            <m:sepChr m:val=""/>
            <m:grow/>
          </m:dPr>
          <m:e>
            <m:r>
              <m:t>200</m:t>
            </m:r>
            <m:r>
              <m:rPr>
                <m:sty m:val="p"/>
              </m:rPr>
              <m:t>×</m:t>
            </m:r>
            <m:r>
              <m:t>1.50</m:t>
            </m:r>
          </m:e>
        </m:d>
        <m:r>
          <m:rPr>
            <m:sty m:val="p"/>
          </m:rPr>
          <m:t>+</m:t>
        </m:r>
        <m:r>
          <m:t>200</m:t>
        </m:r>
        <m:r>
          <m:rPr>
            <m:sty m:val="p"/>
          </m:rPr>
          <m:t>=</m:t>
        </m:r>
        <m:r>
          <m:t>300</m:t>
        </m:r>
        <m:r>
          <m:rPr>
            <m:sty m:val="p"/>
          </m:rPr>
          <m:t>+</m:t>
        </m:r>
        <m:r>
          <m:t>200</m:t>
        </m:r>
        <m:r>
          <m:rPr>
            <m:sty m:val="p"/>
          </m:rPr>
          <m:t>=</m:t>
        </m:r>
        <m:r>
          <m:rPr>
            <m:sty m:val="p"/>
          </m:rPr>
          <m:t>$</m:t>
        </m:r>
        <m:r>
          <m:t>500</m:t>
        </m:r>
      </m:oMath>
    </w:p>
    <w:p>
      <w:pPr>
        <w:pStyle w:val="Compact"/>
        <w:numPr>
          <w:ilvl w:val="0"/>
          <w:numId w:val="1163"/>
        </w:numPr>
      </w:pPr>
      <w:r>
        <w:rPr>
          <w:b/>
          <w:bCs/>
        </w:rPr>
        <w:t xml:space="preserve">Profit:</w:t>
      </w:r>
      <w:r>
        <w:t xml:space="preserve"> </w:t>
      </w:r>
      <m:oMath>
        <m:r>
          <m:t>600</m:t>
        </m:r>
        <m:r>
          <m:rPr>
            <m:sty m:val="p"/>
          </m:rPr>
          <m:t>−</m:t>
        </m:r>
        <m:r>
          <m:t>500</m:t>
        </m:r>
        <m:r>
          <m:rPr>
            <m:sty m:val="p"/>
          </m:rPr>
          <m:t>=</m:t>
        </m:r>
        <m:r>
          <m:rPr>
            <m:sty m:val="p"/>
          </m:rPr>
          <m:t>$</m:t>
        </m:r>
        <m:r>
          <m:t>100</m:t>
        </m:r>
      </m:oMath>
    </w:p>
    <w:p>
      <w:pPr>
        <w:pStyle w:val="FirstParagraph"/>
      </w:pPr>
      <w:r>
        <w:rPr>
          <w:b/>
          <w:bCs/>
        </w:rPr>
        <w:t xml:space="preserve">Trap answer:</w:t>
      </w:r>
      <w:r>
        <w:t xml:space="preserve"> </w:t>
      </w:r>
      <w:r>
        <w:t xml:space="preserve">$600 (the revenue — students stop here because the</w:t>
      </w:r>
      <w:r>
        <w:t xml:space="preserve"> </w:t>
      </w:r>
      <w:r>
        <w:t xml:space="preserve">“</w:t>
      </w:r>
      <w:r>
        <w:t xml:space="preserve">money coming in</w:t>
      </w:r>
      <w:r>
        <w:t xml:space="preserve">”</w:t>
      </w:r>
      <w:r>
        <w:t xml:space="preserve"> </w:t>
      </w:r>
      <w:r>
        <w:t xml:space="preserve">looks like profit)</w:t>
      </w:r>
      <w:r>
        <w:t xml:space="preserve"> </w:t>
      </w:r>
      <w:r>
        <w:rPr>
          <w:b/>
          <w:bCs/>
        </w:rPr>
        <w:t xml:space="preserve">Trap answer:</w:t>
      </w:r>
      <w:r>
        <w:t xml:space="preserve"> </w:t>
      </w:r>
      <w:r>
        <w:t xml:space="preserve">$400 (revenue minus just the ingredients:</w:t>
      </w:r>
      <w:r>
        <w:t xml:space="preserve"> </w:t>
      </w:r>
      <m:oMath>
        <m:r>
          <m:t>600</m:t>
        </m:r>
        <m:r>
          <m:rPr>
            <m:sty m:val="p"/>
          </m:rPr>
          <m:t>−</m:t>
        </m:r>
        <m:r>
          <m:t>300</m:t>
        </m:r>
        <m:r>
          <m:rPr>
            <m:sty m:val="p"/>
          </m:rPr>
          <m:t>=</m:t>
        </m:r>
        <m:r>
          <m:t>300</m:t>
        </m:r>
      </m:oMath>
      <w:r>
        <w:t xml:space="preserve"> </w:t>
      </w:r>
      <w:r>
        <w:t xml:space="preserve">— students forget the rent)</w:t>
      </w:r>
      <w:r>
        <w:t xml:space="preserve"> </w:t>
      </w:r>
      <w:r>
        <w:rPr>
          <w:b/>
          <w:bCs/>
        </w:rPr>
        <w:t xml:space="preserve">Trap answer:</w:t>
      </w:r>
      <w:r>
        <w:t xml:space="preserve"> </w:t>
      </w:r>
      <w:r>
        <w:t xml:space="preserve">$300 (ingredients minus something, or another partial calculation)</w:t>
      </w:r>
    </w:p>
    <w:p>
      <w:pPr>
        <w:pStyle w:val="BodyText"/>
      </w:pPr>
      <w:r>
        <w:t xml:space="preserve">The ACT writes every one of these incorrect answers and places them as options. The correct calculation requires tracking all costs, including fixed costs like rent, not just per-unit costs.</w:t>
      </w:r>
    </w:p>
    <w:bookmarkEnd w:id="480"/>
    <w:bookmarkStart w:id="481" w:name="break-even-analysis"/>
    <w:p>
      <w:pPr>
        <w:pStyle w:val="Heading3"/>
      </w:pPr>
      <w:r>
        <w:t xml:space="preserve">Break-Even Analysis</w:t>
      </w:r>
    </w:p>
    <w:p>
      <w:pPr>
        <w:pStyle w:val="FirstParagraph"/>
      </w:pPr>
      <w:r>
        <w:t xml:space="preserve">Some ACT problems ask for the</w:t>
      </w:r>
      <w:r>
        <w:t xml:space="preserve"> </w:t>
      </w:r>
      <w:r>
        <w:rPr>
          <w:b/>
          <w:bCs/>
        </w:rPr>
        <w:t xml:space="preserve">break-even point</w:t>
      </w:r>
      <w:r>
        <w:t xml:space="preserve"> </w:t>
      </w:r>
      <w:r>
        <w:t xml:space="preserve">— the number of units that must be sold for profit to be exactly zero:</w:t>
      </w:r>
    </w:p>
    <w:p>
      <w:pPr>
        <w:pStyle w:val="BodyText"/>
      </w:pPr>
      <m:oMathPara>
        <m:oMathParaPr>
          <m:jc m:val="center"/>
        </m:oMathParaPr>
        <m:oMath>
          <m:r>
            <m:rPr>
              <m:nor/>
              <m:sty m:val="p"/>
            </m:rPr>
            <m:t>Break-Even Units</m:t>
          </m:r>
          <m:r>
            <m:rPr>
              <m:sty m:val="p"/>
            </m:rPr>
            <m:t>=</m:t>
          </m:r>
          <m:f>
            <m:fPr>
              <m:type m:val="bar"/>
            </m:fPr>
            <m:num>
              <m:r>
                <m:rPr>
                  <m:nor/>
                  <m:sty m:val="p"/>
                </m:rPr>
                <m:t>Fixed Costs</m:t>
              </m:r>
            </m:num>
            <m:den>
              <m:r>
                <m:rPr>
                  <m:nor/>
                  <m:sty m:val="p"/>
                </m:rPr>
                <m:t>Profit per Unit</m:t>
              </m:r>
            </m:den>
          </m:f>
        </m:oMath>
      </m:oMathPara>
    </w:p>
    <w:p>
      <w:pPr>
        <w:pStyle w:val="FirstParagraph"/>
      </w:pPr>
      <w:r>
        <w:rPr>
          <w:b/>
          <w:bCs/>
        </w:rPr>
        <w:t xml:space="preserve">Example:</w:t>
      </w:r>
      <w:r>
        <w:t xml:space="preserve"> </w:t>
      </w:r>
      <w:r>
        <w:rPr>
          <w:i/>
          <w:iCs/>
        </w:rPr>
        <w:t xml:space="preserve">“</w:t>
      </w:r>
      <w:r>
        <w:rPr>
          <w:i/>
          <w:iCs/>
        </w:rPr>
        <w:t xml:space="preserve">A company spends $5,000 on equipment and makes $25 profit per item. How many items must they sell to break even?</w:t>
      </w:r>
      <w:r>
        <w:rPr>
          <w:i/>
          <w:iCs/>
        </w:rPr>
        <w:t xml:space="preserve">”</w:t>
      </w:r>
    </w:p>
    <w:p>
      <w:pPr>
        <w:pStyle w:val="BodyText"/>
      </w:pPr>
      <m:oMathPara>
        <m:oMathParaPr>
          <m:jc m:val="center"/>
        </m:oMathParaPr>
        <m:oMath>
          <m:f>
            <m:fPr>
              <m:type m:val="bar"/>
            </m:fPr>
            <m:num>
              <m:r>
                <m:t>5000</m:t>
              </m:r>
            </m:num>
            <m:den>
              <m:r>
                <m:t>25</m:t>
              </m:r>
            </m:den>
          </m:f>
          <m:r>
            <m:rPr>
              <m:sty m:val="p"/>
            </m:rPr>
            <m:t>=</m:t>
          </m:r>
          <m:r>
            <m:t>200</m:t>
          </m:r>
          <m:r>
            <m:rPr>
              <m:nor/>
              <m:sty m:val="p"/>
            </m:rPr>
            <m:t> items</m:t>
          </m:r>
        </m:oMath>
      </m:oMathPara>
    </w:p>
    <w:p>
      <w:pPr>
        <w:pStyle w:val="FirstParagraph"/>
      </w:pPr>
      <w:r>
        <w:t xml:space="preserve">At 200 units, total revenue equals total cost. Above 200 units, the company earns a profit. Below 200 units, it operates at a loss.</w:t>
      </w:r>
    </w:p>
    <w:bookmarkEnd w:id="481"/>
    <w:bookmarkStart w:id="482" w:name="what-if-profit-analysis"/>
    <w:p>
      <w:pPr>
        <w:pStyle w:val="Heading3"/>
      </w:pPr>
      <w:r>
        <w:t xml:space="preserve">What-If Profit Analysis</w:t>
      </w:r>
    </w:p>
    <w:p>
      <w:pPr>
        <w:pStyle w:val="FirstParagraph"/>
      </w:pPr>
      <w:r>
        <w:t xml:space="preserve">Advanced ACT problems introduce scenarios where cost or price changes:</w:t>
      </w:r>
    </w:p>
    <w:p>
      <w:pPr>
        <w:pStyle w:val="BodyText"/>
      </w:pPr>
      <w:r>
        <w:rPr>
          <w:i/>
          <w:iCs/>
        </w:rPr>
        <w:t xml:space="preserve">“</w:t>
      </w:r>
      <w:r>
        <w:rPr>
          <w:i/>
          <w:iCs/>
        </w:rPr>
        <w:t xml:space="preserve">If the cost per unit increases by $2, how many more units must be sold to maintain the same total profit?</w:t>
      </w:r>
      <w:r>
        <w:rPr>
          <w:i/>
          <w:iCs/>
        </w:rPr>
        <w:t xml:space="preserve">”</w:t>
      </w:r>
    </w:p>
    <w:p>
      <w:pPr>
        <w:pStyle w:val="BodyText"/>
      </w:pPr>
      <w:r>
        <w:t xml:space="preserve">This requires setting up equations for profit under both the old and new cost structures and comparing the break-even or target-sales values. The approach is always algebraic: define variables, write the profit equations, and solve. The specific numbers change from test to test, but the structure is remarkably stable.</w:t>
      </w:r>
    </w:p>
    <w:p>
      <w:r>
        <w:pict>
          <v:rect style="width:0;height:1.5pt" o:hralign="center" o:hrstd="t" o:hr="t"/>
        </w:pict>
      </w:r>
    </w:p>
    <w:bookmarkEnd w:id="482"/>
    <w:bookmarkEnd w:id="483"/>
    <w:bookmarkStart w:id="487" w:name="Xce245015ca041d9b71398b7f058f519d9b37cf0"/>
    <w:p>
      <w:pPr>
        <w:pStyle w:val="Heading2"/>
      </w:pPr>
      <w:r>
        <w:t xml:space="preserve">7.6 — Mixture Problems: The Weighted Concentration Equation</w:t>
      </w:r>
    </w:p>
    <w:bookmarkStart w:id="484" w:name="the-mixture-master-equation"/>
    <w:p>
      <w:pPr>
        <w:pStyle w:val="Heading3"/>
      </w:pPr>
      <w:r>
        <w:t xml:space="preserve">The Mixture Master Equation</w:t>
      </w:r>
    </w:p>
    <w:p>
      <w:pPr>
        <w:pStyle w:val="FirstParagraph"/>
      </w:pPr>
      <w:r>
        <w:t xml:space="preserve">Mixture problems are, at their core,</w:t>
      </w:r>
      <w:r>
        <w:t xml:space="preserve"> </w:t>
      </w:r>
      <w:r>
        <w:rPr>
          <w:b/>
          <w:bCs/>
        </w:rPr>
        <w:t xml:space="preserve">addition problems applied to concentrations</w:t>
      </w:r>
      <w:r>
        <w:t xml:space="preserve">. When you combine two or more solutions with different concentrations, the key principle is:</w:t>
      </w:r>
    </w:p>
    <w:p>
      <w:pPr>
        <w:pStyle w:val="BodyText"/>
      </w:pPr>
      <m:oMathPara>
        <m:oMathParaPr>
          <m:jc m:val="center"/>
        </m:oMathParaPr>
        <m:oMath>
          <m:d>
            <m:dPr>
              <m:begChr m:val="("/>
              <m:endChr m:val=")"/>
              <m:sepChr m:val=""/>
              <m:grow/>
            </m:dPr>
            <m:e>
              <m:sSub>
                <m:e>
                  <m:r>
                    <m:rPr>
                      <m:nor/>
                      <m:sty m:val="p"/>
                    </m:rPr>
                    <m:t>Concentration</m:t>
                  </m:r>
                </m:e>
                <m:sub>
                  <m:r>
                    <m:t>1</m:t>
                  </m:r>
                </m:sub>
              </m:sSub>
              <m:r>
                <m:rPr>
                  <m:sty m:val="p"/>
                </m:rPr>
                <m:t>×</m:t>
              </m:r>
              <m:sSub>
                <m:e>
                  <m:r>
                    <m:rPr>
                      <m:nor/>
                      <m:sty m:val="p"/>
                    </m:rPr>
                    <m:t>Volume</m:t>
                  </m:r>
                </m:e>
                <m:sub>
                  <m:r>
                    <m:t>1</m:t>
                  </m:r>
                </m:sub>
              </m:sSub>
            </m:e>
          </m:d>
          <m:r>
            <m:rPr>
              <m:sty m:val="p"/>
            </m:rPr>
            <m:t>+</m:t>
          </m:r>
          <m:d>
            <m:dPr>
              <m:begChr m:val="("/>
              <m:endChr m:val=")"/>
              <m:sepChr m:val=""/>
              <m:grow/>
            </m:dPr>
            <m:e>
              <m:sSub>
                <m:e>
                  <m:r>
                    <m:rPr>
                      <m:nor/>
                      <m:sty m:val="p"/>
                    </m:rPr>
                    <m:t>Concentration</m:t>
                  </m:r>
                </m:e>
                <m:sub>
                  <m:r>
                    <m:t>2</m:t>
                  </m:r>
                </m:sub>
              </m:sSub>
              <m:r>
                <m:rPr>
                  <m:sty m:val="p"/>
                </m:rPr>
                <m:t>×</m:t>
              </m:r>
              <m:sSub>
                <m:e>
                  <m:r>
                    <m:rPr>
                      <m:nor/>
                      <m:sty m:val="p"/>
                    </m:rPr>
                    <m:t>Volume</m:t>
                  </m:r>
                </m:e>
                <m:sub>
                  <m:r>
                    <m:t>2</m:t>
                  </m:r>
                </m:sub>
              </m:sSub>
            </m:e>
          </m:d>
          <m:r>
            <m:rPr>
              <m:sty m:val="p"/>
            </m:rPr>
            <m:t>=</m:t>
          </m:r>
          <m:r>
            <m:rPr>
              <m:nor/>
              <m:sty m:val="p"/>
            </m:rPr>
            <m:t>Target Concentration</m:t>
          </m:r>
          <m:r>
            <m:rPr>
              <m:sty m:val="p"/>
            </m:rPr>
            <m:t>×</m:t>
          </m:r>
          <m:r>
            <m:rPr>
              <m:nor/>
              <m:sty m:val="p"/>
            </m:rPr>
            <m:t>Total Volume</m:t>
          </m:r>
        </m:oMath>
      </m:oMathPara>
    </w:p>
    <w:p>
      <w:pPr>
        <w:pStyle w:val="FirstParagraph"/>
      </w:pPr>
      <w:r>
        <w:t xml:space="preserve">Concentration is usually expressed as a decimal or fraction (e.g., 30% = 0.30). The total volume is</w:t>
      </w:r>
      <w:r>
        <w:t xml:space="preserve"> </w:t>
      </w:r>
      <m:oMath>
        <m:sSub>
          <m:e>
            <m:r>
              <m:t>V</m:t>
            </m:r>
          </m:e>
          <m:sub>
            <m:r>
              <m:t>1</m:t>
            </m:r>
          </m:sub>
        </m:sSub>
        <m:r>
          <m:rPr>
            <m:sty m:val="p"/>
          </m:rPr>
          <m:t>+</m:t>
        </m:r>
        <m:sSub>
          <m:e>
            <m:r>
              <m:t>V</m:t>
            </m:r>
          </m:e>
          <m:sub>
            <m:r>
              <m:t>2</m:t>
            </m:r>
          </m:sub>
        </m:sSub>
      </m:oMath>
      <w:r>
        <w:t xml:space="preserve">.</w:t>
      </w:r>
    </w:p>
    <w:p>
      <w:pPr>
        <w:pStyle w:val="BodyText"/>
      </w:pPr>
      <w:r>
        <w:rPr>
          <w:b/>
          <w:bCs/>
        </w:rPr>
        <w:t xml:space="preserve">Example:</w:t>
      </w:r>
      <w:r>
        <w:t xml:space="preserve"> </w:t>
      </w:r>
      <w:r>
        <w:rPr>
          <w:i/>
          <w:iCs/>
        </w:rPr>
        <w:t xml:space="preserve">“</w:t>
      </w:r>
      <w:r>
        <w:rPr>
          <w:i/>
          <w:iCs/>
        </w:rPr>
        <w:t xml:space="preserve">A chemist mixes 5 liters of a 40% acid solution with 3 liters of a 70% acid solution. What is the concentration of the resulting mixture?</w:t>
      </w:r>
      <w:r>
        <w:rPr>
          <w:i/>
          <w:iCs/>
        </w:rPr>
        <w:t xml:space="preserve">”</w:t>
      </w:r>
    </w:p>
    <w:p>
      <w:pPr>
        <w:pStyle w:val="BodyText"/>
      </w:pPr>
      <w:r>
        <w:rPr>
          <w:b/>
          <w:bCs/>
        </w:rPr>
        <w:t xml:space="preserve">Step 1 — Compute the total amount of acid in each original solution:</w:t>
      </w:r>
    </w:p>
    <w:p>
      <w:pPr>
        <w:pStyle w:val="BodyText"/>
      </w:pPr>
      <w:r>
        <w:t xml:space="preserve">Solution 1:</w:t>
      </w:r>
      <w:r>
        <w:t xml:space="preserve"> </w:t>
      </w:r>
      <m:oMath>
        <m:r>
          <m:t>0.40</m:t>
        </m:r>
        <m:r>
          <m:rPr>
            <m:sty m:val="p"/>
          </m:rPr>
          <m:t>×</m:t>
        </m:r>
        <m:r>
          <m:t>5</m:t>
        </m:r>
        <m:r>
          <m:rPr>
            <m:sty m:val="p"/>
          </m:rPr>
          <m:t>=</m:t>
        </m:r>
        <m:r>
          <m:t>2</m:t>
        </m:r>
      </m:oMath>
      <w:r>
        <w:t xml:space="preserve"> </w:t>
      </w:r>
      <w:r>
        <w:t xml:space="preserve">liters of pure acid</w:t>
      </w:r>
      <w:r>
        <w:t xml:space="preserve"> </w:t>
      </w:r>
      <w:r>
        <w:t xml:space="preserve">Solution 2:</w:t>
      </w:r>
      <w:r>
        <w:t xml:space="preserve"> </w:t>
      </w:r>
      <m:oMath>
        <m:r>
          <m:t>0.70</m:t>
        </m:r>
        <m:r>
          <m:rPr>
            <m:sty m:val="p"/>
          </m:rPr>
          <m:t>×</m:t>
        </m:r>
        <m:r>
          <m:t>3</m:t>
        </m:r>
        <m:r>
          <m:rPr>
            <m:sty m:val="p"/>
          </m:rPr>
          <m:t>=</m:t>
        </m:r>
        <m:r>
          <m:t>2.1</m:t>
        </m:r>
      </m:oMath>
      <w:r>
        <w:t xml:space="preserve"> </w:t>
      </w:r>
      <w:r>
        <w:t xml:space="preserve">liters of pure acid</w:t>
      </w:r>
    </w:p>
    <w:p>
      <w:pPr>
        <w:pStyle w:val="BodyText"/>
      </w:pPr>
      <w:r>
        <w:rPr>
          <w:b/>
          <w:bCs/>
        </w:rPr>
        <w:t xml:space="preserve">Step 2 — Add the acid amounts and the volumes:</w:t>
      </w:r>
    </w:p>
    <w:p>
      <w:pPr>
        <w:pStyle w:val="BodyText"/>
      </w:pPr>
      <w:r>
        <w:t xml:space="preserve">Total acid:</w:t>
      </w:r>
      <w:r>
        <w:t xml:space="preserve"> </w:t>
      </w:r>
      <m:oMath>
        <m:r>
          <m:t>2</m:t>
        </m:r>
        <m:r>
          <m:rPr>
            <m:sty m:val="p"/>
          </m:rPr>
          <m:t>+</m:t>
        </m:r>
        <m:r>
          <m:t>2.1</m:t>
        </m:r>
        <m:r>
          <m:rPr>
            <m:sty m:val="p"/>
          </m:rPr>
          <m:t>=</m:t>
        </m:r>
        <m:r>
          <m:t>4.1</m:t>
        </m:r>
      </m:oMath>
      <w:r>
        <w:t xml:space="preserve"> </w:t>
      </w:r>
      <w:r>
        <w:t xml:space="preserve">liters</w:t>
      </w:r>
      <w:r>
        <w:t xml:space="preserve"> </w:t>
      </w:r>
      <w:r>
        <w:t xml:space="preserve">Total volume:</w:t>
      </w:r>
      <w:r>
        <w:t xml:space="preserve"> </w:t>
      </w:r>
      <m:oMath>
        <m:r>
          <m:t>5</m:t>
        </m:r>
        <m:r>
          <m:rPr>
            <m:sty m:val="p"/>
          </m:rPr>
          <m:t>+</m:t>
        </m:r>
        <m:r>
          <m:t>3</m:t>
        </m:r>
        <m:r>
          <m:rPr>
            <m:sty m:val="p"/>
          </m:rPr>
          <m:t>=</m:t>
        </m:r>
        <m:r>
          <m:t>8</m:t>
        </m:r>
      </m:oMath>
      <w:r>
        <w:t xml:space="preserve"> </w:t>
      </w:r>
      <w:r>
        <w:t xml:space="preserve">liters</w:t>
      </w:r>
    </w:p>
    <w:p>
      <w:pPr>
        <w:pStyle w:val="BodyText"/>
      </w:pPr>
      <w:r>
        <w:rPr>
          <w:b/>
          <w:bCs/>
        </w:rPr>
        <w:t xml:space="preserve">Step 3 — Divide to get the new concentration:</w:t>
      </w:r>
    </w:p>
    <w:p>
      <w:pPr>
        <w:pStyle w:val="BodyText"/>
      </w:pPr>
      <m:oMathPara>
        <m:oMathParaPr>
          <m:jc m:val="center"/>
        </m:oMathParaPr>
        <m:oMath>
          <m:f>
            <m:fPr>
              <m:type m:val="bar"/>
            </m:fPr>
            <m:num>
              <m:r>
                <m:t>4.1</m:t>
              </m:r>
            </m:num>
            <m:den>
              <m:r>
                <m:t>8</m:t>
              </m:r>
            </m:den>
          </m:f>
          <m:r>
            <m:rPr>
              <m:sty m:val="p"/>
            </m:rPr>
            <m:t>=</m:t>
          </m:r>
          <m:r>
            <m:t>0.5125</m:t>
          </m:r>
          <m:r>
            <m:rPr>
              <m:sty m:val="p"/>
            </m:rPr>
            <m:t>=</m:t>
          </m:r>
          <m:r>
            <m:t>51.25</m:t>
          </m:r>
          <m:r>
            <m:rPr>
              <m:sty m:val="p"/>
            </m:rPr>
            <m:t>%</m:t>
          </m:r>
        </m:oMath>
      </m:oMathPara>
    </w:p>
    <w:p>
      <w:pPr>
        <w:pStyle w:val="FirstParagraph"/>
      </w:pPr>
      <w:r>
        <w:t xml:space="preserve">The result (51.25%) is between 40% and 70%, which is a necessary sanity check. A mixture concentration always falls between the concentrations of the original solutions. If your answer falls outside this range, you’ve made an error.</w:t>
      </w:r>
    </w:p>
    <w:bookmarkEnd w:id="484"/>
    <w:bookmarkStart w:id="485" w:name="X3f2b13f2b2746709047d2a32446b6b32eec3897"/>
    <w:p>
      <w:pPr>
        <w:pStyle w:val="Heading3"/>
      </w:pPr>
      <w:r>
        <w:t xml:space="preserve">Mixture Problems with an Unknown Variable</w:t>
      </w:r>
    </w:p>
    <w:p>
      <w:pPr>
        <w:pStyle w:val="FirstParagraph"/>
      </w:pPr>
      <w:r>
        <w:t xml:space="preserve">The ACT frequently gives you the target concentration and one of the volumes, and asks you to find the other volume or the amount of pure substance to add.</w:t>
      </w:r>
    </w:p>
    <w:p>
      <w:pPr>
        <w:pStyle w:val="BodyText"/>
      </w:pPr>
      <w:r>
        <w:rPr>
          <w:b/>
          <w:bCs/>
        </w:rPr>
        <w:t xml:space="preserve">Example:</w:t>
      </w:r>
      <w:r>
        <w:t xml:space="preserve"> </w:t>
      </w:r>
      <w:r>
        <w:rPr>
          <w:i/>
          <w:iCs/>
        </w:rPr>
        <w:t xml:space="preserve">“</w:t>
      </w:r>
      <w:r>
        <w:rPr>
          <w:i/>
          <w:iCs/>
        </w:rPr>
        <w:t xml:space="preserve">How many liters of pure acid (100% concentration) must be added to 10 liters of a 20% acid solution to produce a 50% solution?</w:t>
      </w:r>
      <w:r>
        <w:rPr>
          <w:i/>
          <w:iCs/>
        </w:rPr>
        <w:t xml:space="preserve">”</w:t>
      </w:r>
    </w:p>
    <w:p>
      <w:pPr>
        <w:pStyle w:val="BodyText"/>
      </w:pPr>
      <w:r>
        <w:t xml:space="preserve">Apply the master equation with volumes:</w:t>
      </w:r>
    </w:p>
    <w:p>
      <w:pPr>
        <w:pStyle w:val="BodyText"/>
      </w:pPr>
      <m:oMathPara>
        <m:oMathParaPr>
          <m:jc m:val="center"/>
        </m:oMathParaPr>
        <m:oMath>
          <m:d>
            <m:dPr>
              <m:begChr m:val="("/>
              <m:endChr m:val=")"/>
              <m:sepChr m:val=""/>
              <m:grow/>
            </m:dPr>
            <m:e>
              <m:r>
                <m:t>0.20</m:t>
              </m:r>
              <m:r>
                <m:rPr>
                  <m:sty m:val="p"/>
                </m:rPr>
                <m:t>×</m:t>
              </m:r>
              <m:r>
                <m:t>10</m:t>
              </m:r>
            </m:e>
          </m:d>
          <m:r>
            <m:rPr>
              <m:sty m:val="p"/>
            </m:rPr>
            <m:t>+</m:t>
          </m:r>
          <m:d>
            <m:dPr>
              <m:begChr m:val="("/>
              <m:endChr m:val=")"/>
              <m:sepChr m:val=""/>
              <m:grow/>
            </m:dPr>
            <m:e>
              <m:r>
                <m:t>1.00</m:t>
              </m:r>
              <m:r>
                <m:rPr>
                  <m:sty m:val="p"/>
                </m:rPr>
                <m:t>×</m:t>
              </m:r>
              <m:r>
                <m:t>x</m:t>
              </m:r>
            </m:e>
          </m:d>
          <m:r>
            <m:rPr>
              <m:sty m:val="p"/>
            </m:rPr>
            <m:t>=</m:t>
          </m:r>
          <m:r>
            <m:t>0.50</m:t>
          </m:r>
          <m:r>
            <m:rPr>
              <m:sty m:val="p"/>
            </m:rPr>
            <m:t>×</m:t>
          </m:r>
          <m:d>
            <m:dPr>
              <m:begChr m:val="("/>
              <m:endChr m:val=")"/>
              <m:sepChr m:val=""/>
              <m:grow/>
            </m:dPr>
            <m:e>
              <m:r>
                <m:t>10</m:t>
              </m:r>
              <m:r>
                <m:rPr>
                  <m:sty m:val="p"/>
                </m:rPr>
                <m:t>+</m:t>
              </m:r>
              <m:r>
                <m:t>x</m:t>
              </m:r>
            </m:e>
          </m:d>
        </m:oMath>
      </m:oMathPara>
    </w:p>
    <w:p>
      <w:pPr>
        <w:pStyle w:val="FirstParagraph"/>
      </w:pPr>
      <m:oMathPara>
        <m:oMathParaPr>
          <m:jc m:val="center"/>
        </m:oMathParaPr>
        <m:oMath>
          <m:r>
            <m:t>2</m:t>
          </m:r>
          <m:r>
            <m:rPr>
              <m:sty m:val="p"/>
            </m:rPr>
            <m:t>+</m:t>
          </m:r>
          <m:r>
            <m:t>x</m:t>
          </m:r>
          <m:r>
            <m:rPr>
              <m:sty m:val="p"/>
            </m:rPr>
            <m:t>=</m:t>
          </m:r>
          <m:r>
            <m:t>5</m:t>
          </m:r>
          <m:r>
            <m:rPr>
              <m:sty m:val="p"/>
            </m:rPr>
            <m:t>+</m:t>
          </m:r>
          <m:r>
            <m:t>0.50</m:t>
          </m:r>
          <m:r>
            <m:t>x</m:t>
          </m:r>
        </m:oMath>
      </m:oMathPara>
    </w:p>
    <w:p>
      <w:pPr>
        <w:pStyle w:val="FirstParagraph"/>
      </w:pPr>
      <m:oMathPara>
        <m:oMathParaPr>
          <m:jc m:val="center"/>
        </m:oMathParaPr>
        <m:oMath>
          <m:r>
            <m:t>x</m:t>
          </m:r>
          <m:r>
            <m:rPr>
              <m:sty m:val="p"/>
            </m:rPr>
            <m:t>−</m:t>
          </m:r>
          <m:r>
            <m:t>0.50</m:t>
          </m:r>
          <m:r>
            <m:t>x</m:t>
          </m:r>
          <m:r>
            <m:rPr>
              <m:sty m:val="p"/>
            </m:rPr>
            <m:t>=</m:t>
          </m:r>
          <m:r>
            <m:t>5</m:t>
          </m:r>
          <m:r>
            <m:rPr>
              <m:sty m:val="p"/>
            </m:rPr>
            <m:t>−</m:t>
          </m:r>
          <m:r>
            <m:t>2</m:t>
          </m:r>
        </m:oMath>
      </m:oMathPara>
    </w:p>
    <w:p>
      <w:pPr>
        <w:pStyle w:val="FirstParagraph"/>
      </w:pPr>
      <m:oMathPara>
        <m:oMathParaPr>
          <m:jc m:val="center"/>
        </m:oMathParaPr>
        <m:oMath>
          <m:r>
            <m:t>0.50</m:t>
          </m:r>
          <m:r>
            <m:t>x</m:t>
          </m:r>
          <m:r>
            <m:rPr>
              <m:sty m:val="p"/>
            </m:rPr>
            <m:t>=</m:t>
          </m:r>
          <m:r>
            <m:t>3</m:t>
          </m:r>
        </m:oMath>
      </m:oMathPara>
    </w:p>
    <w:p>
      <w:pPr>
        <w:pStyle w:val="FirstParagraph"/>
      </w:pPr>
      <m:oMathPara>
        <m:oMathParaPr>
          <m:jc m:val="center"/>
        </m:oMathParaPr>
        <m:oMath>
          <m:r>
            <m:t>x</m:t>
          </m:r>
          <m:r>
            <m:rPr>
              <m:sty m:val="p"/>
            </m:rPr>
            <m:t>=</m:t>
          </m:r>
          <m:r>
            <m:t>6</m:t>
          </m:r>
          <m:r>
            <m:rPr>
              <m:nor/>
              <m:sty m:val="p"/>
            </m:rPr>
            <m:t> liters</m:t>
          </m:r>
        </m:oMath>
      </m:oMathPara>
    </w:p>
    <w:p>
      <w:pPr>
        <w:pStyle w:val="FirstParagraph"/>
      </w:pPr>
      <w:r>
        <w:rPr>
          <w:b/>
          <w:bCs/>
        </w:rPr>
        <w:t xml:space="preserve">Verification:</w:t>
      </w:r>
      <w:r>
        <w:t xml:space="preserve"> </w:t>
      </w:r>
      <w:r>
        <w:t xml:space="preserve">Starting with 10 liters at 20% (2 liters of acid), adding 6 liters of pure acid gives 8 liters of acid in 16 liters total:</w:t>
      </w:r>
      <w:r>
        <w:t xml:space="preserve"> </w:t>
      </w:r>
      <m:oMath>
        <m:r>
          <m:t>8</m:t>
        </m:r>
        <m:r>
          <m:rPr>
            <m:sty m:val="p"/>
          </m:rPr>
          <m:t>/</m:t>
        </m:r>
        <m:r>
          <m:t>16</m:t>
        </m:r>
        <m:r>
          <m:rPr>
            <m:sty m:val="p"/>
          </m:rPr>
          <m:t>=</m:t>
        </m:r>
        <m:r>
          <m:t>50</m:t>
        </m:r>
        <m:r>
          <m:rPr>
            <m:sty m:val="p"/>
          </m:rPr>
          <m:t>%</m:t>
        </m:r>
      </m:oMath>
      <w:r>
        <w:t xml:space="preserve">. Correct.</w:t>
      </w:r>
    </w:p>
    <w:p>
      <w:pPr>
        <w:pStyle w:val="BodyText"/>
      </w:pPr>
      <w:r>
        <w:rPr>
          <w:b/>
          <w:bCs/>
        </w:rPr>
        <w:t xml:space="preserve">Common error:</w:t>
      </w:r>
      <w:r>
        <w:t xml:space="preserve"> </w:t>
      </w:r>
      <w:r>
        <w:t xml:space="preserve">Students sometimes write the equation with the total volume as 10 instead of</w:t>
      </w:r>
      <w:r>
        <w:t xml:space="preserve"> </w:t>
      </w:r>
      <m:oMath>
        <m:d>
          <m:dPr>
            <m:begChr m:val="("/>
            <m:endChr m:val=")"/>
            <m:sepChr m:val=""/>
            <m:grow/>
          </m:dPr>
          <m:e>
            <m:r>
              <m:t>10</m:t>
            </m:r>
            <m:r>
              <m:rPr>
                <m:sty m:val="p"/>
              </m:rPr>
              <m:t>+</m:t>
            </m:r>
            <m:r>
              <m:t>x</m:t>
            </m:r>
          </m:e>
        </m:d>
      </m:oMath>
      <w:r>
        <w:t xml:space="preserve">, forgetting that adding acid increases the total volume. In a problem like this, if the question asks how much</w:t>
      </w:r>
      <w:r>
        <w:t xml:space="preserve"> </w:t>
      </w:r>
      <w:r>
        <w:rPr>
          <w:b/>
          <w:bCs/>
        </w:rPr>
        <w:t xml:space="preserve">pure acid</w:t>
      </w:r>
      <w:r>
        <w:t xml:space="preserve"> </w:t>
      </w:r>
      <w:r>
        <w:t xml:space="preserve">to add, the added volume increases the total. If the question asks how much</w:t>
      </w:r>
      <w:r>
        <w:t xml:space="preserve"> </w:t>
      </w:r>
      <w:r>
        <w:rPr>
          <w:b/>
          <w:bCs/>
        </w:rPr>
        <w:t xml:space="preserve">water</w:t>
      </w:r>
      <w:r>
        <w:t xml:space="preserve"> </w:t>
      </w:r>
      <w:r>
        <w:t xml:space="preserve">to add, the same principle applies but the water contributes volume without acid. If the question asks how much</w:t>
      </w:r>
      <w:r>
        <w:t xml:space="preserve"> </w:t>
      </w:r>
      <w:r>
        <w:rPr>
          <w:b/>
          <w:bCs/>
        </w:rPr>
        <w:t xml:space="preserve">acid to evaporate</w:t>
      </w:r>
      <w:r>
        <w:t xml:space="preserve">, the total volume decreases.</w:t>
      </w:r>
    </w:p>
    <w:p>
      <w:pPr>
        <w:pStyle w:val="BodyText"/>
      </w:pPr>
      <w:r>
        <w:t xml:space="preserve">Each variation requires careful tracking of what’s being added or removed and whether it contributes to the numerator (pure substance), the denominator (total volume), or both.</w:t>
      </w:r>
    </w:p>
    <w:bookmarkEnd w:id="485"/>
    <w:bookmarkStart w:id="486" w:name="Xe7b5149df74c392438e71b62c85f7e0d594fc7d"/>
    <w:p>
      <w:pPr>
        <w:pStyle w:val="Heading3"/>
      </w:pPr>
      <w:r>
        <w:t xml:space="preserve">Replacement Problems — A Special Mixture Variant</w:t>
      </w:r>
    </w:p>
    <w:p>
      <w:pPr>
        <w:pStyle w:val="FirstParagraph"/>
      </w:pPr>
      <w:r>
        <w:t xml:space="preserve">Some ACT problems involve</w:t>
      </w:r>
      <w:r>
        <w:t xml:space="preserve"> </w:t>
      </w:r>
      <w:r>
        <w:rPr>
          <w:b/>
          <w:bCs/>
        </w:rPr>
        <w:t xml:space="preserve">replacing</w:t>
      </w:r>
      <w:r>
        <w:t xml:space="preserve"> </w:t>
      </w:r>
      <w:r>
        <w:t xml:space="preserve">part of a mixture:</w:t>
      </w:r>
    </w:p>
    <w:p>
      <w:pPr>
        <w:pStyle w:val="BodyText"/>
      </w:pPr>
      <w:r>
        <w:rPr>
          <w:i/>
          <w:iCs/>
        </w:rPr>
        <w:t xml:space="preserve">“</w:t>
      </w:r>
      <w:r>
        <w:rPr>
          <w:i/>
          <w:iCs/>
        </w:rPr>
        <w:t xml:space="preserve">Ten liters of a 50% solution has 4 liters removed and replaced with 4 liters of pure water. What is the new concentration?</w:t>
      </w:r>
      <w:r>
        <w:rPr>
          <w:i/>
          <w:iCs/>
        </w:rPr>
        <w:t xml:space="preserve">”</w:t>
      </w:r>
    </w:p>
    <w:p>
      <w:pPr>
        <w:pStyle w:val="BodyText"/>
      </w:pPr>
      <w:r>
        <w:rPr>
          <w:b/>
          <w:bCs/>
        </w:rPr>
        <w:t xml:space="preserve">Step 1 — After removal:</w:t>
      </w:r>
      <w:r>
        <w:t xml:space="preserve"> </w:t>
      </w:r>
      <m:oMath>
        <m:r>
          <m:t>10</m:t>
        </m:r>
        <m:r>
          <m:rPr>
            <m:sty m:val="p"/>
          </m:rPr>
          <m:t>−</m:t>
        </m:r>
        <m:r>
          <m:t>4</m:t>
        </m:r>
        <m:r>
          <m:rPr>
            <m:sty m:val="p"/>
          </m:rPr>
          <m:t>=</m:t>
        </m:r>
        <m:r>
          <m:t>6</m:t>
        </m:r>
      </m:oMath>
      <w:r>
        <w:t xml:space="preserve"> </w:t>
      </w:r>
      <w:r>
        <w:t xml:space="preserve">liters of 50% solution remain. This contains</w:t>
      </w:r>
      <w:r>
        <w:t xml:space="preserve"> </w:t>
      </w:r>
      <m:oMath>
        <m:r>
          <m:t>6</m:t>
        </m:r>
        <m:r>
          <m:rPr>
            <m:sty m:val="p"/>
          </m:rPr>
          <m:t>×</m:t>
        </m:r>
        <m:r>
          <m:t>0.50</m:t>
        </m:r>
        <m:r>
          <m:rPr>
            <m:sty m:val="p"/>
          </m:rPr>
          <m:t>=</m:t>
        </m:r>
        <m:r>
          <m:t>3</m:t>
        </m:r>
      </m:oMath>
      <w:r>
        <w:t xml:space="preserve"> </w:t>
      </w:r>
      <w:r>
        <w:t xml:space="preserve">liters of pure acid.</w:t>
      </w:r>
    </w:p>
    <w:p>
      <w:pPr>
        <w:pStyle w:val="BodyText"/>
      </w:pPr>
      <w:r>
        <w:rPr>
          <w:b/>
          <w:bCs/>
        </w:rPr>
        <w:t xml:space="preserve">Step 2 — After replacement:</w:t>
      </w:r>
      <w:r>
        <w:t xml:space="preserve"> </w:t>
      </w:r>
      <w:r>
        <w:t xml:space="preserve">Adding 4 liters of water doesn’t add any acid. Pure acid is still 3 liters, but total volume is back to 10 liters. New concentration:</w:t>
      </w:r>
      <w:r>
        <w:t xml:space="preserve"> </w:t>
      </w:r>
      <m:oMath>
        <m:r>
          <m:t>3</m:t>
        </m:r>
        <m:r>
          <m:rPr>
            <m:sty m:val="p"/>
          </m:rPr>
          <m:t>/</m:t>
        </m:r>
        <m:r>
          <m:t>10</m:t>
        </m:r>
        <m:r>
          <m:rPr>
            <m:sty m:val="p"/>
          </m:rPr>
          <m:t>=</m:t>
        </m:r>
        <m:r>
          <m:t>30</m:t>
        </m:r>
        <m:r>
          <m:rPr>
            <m:sty m:val="p"/>
          </m:rPr>
          <m:t>%</m:t>
        </m:r>
      </m:oMath>
      <w:r>
        <w:t xml:space="preserve">.</w:t>
      </w:r>
    </w:p>
    <w:p>
      <w:pPr>
        <w:pStyle w:val="BodyText"/>
      </w:pPr>
      <w:r>
        <w:t xml:space="preserve">The key insight:</w:t>
      </w:r>
      <w:r>
        <w:t xml:space="preserve"> </w:t>
      </w:r>
      <w:r>
        <w:rPr>
          <w:b/>
          <w:bCs/>
        </w:rPr>
        <w:t xml:space="preserve">removing solution removes acid proportionally.</w:t>
      </w:r>
      <w:r>
        <w:t xml:space="preserve"> </w:t>
      </w:r>
      <w:r>
        <w:t xml:space="preserve">If half the volume is removed, half the acid is removed. The dilution formula for replacement is:</w:t>
      </w:r>
    </w:p>
    <w:p>
      <w:pPr>
        <w:pStyle w:val="BodyText"/>
      </w:pPr>
      <m:oMathPara>
        <m:oMathParaPr>
          <m:jc m:val="center"/>
        </m:oMathParaPr>
        <m:oMath>
          <m:r>
            <m:rPr>
              <m:nor/>
              <m:sty m:val="p"/>
            </m:rPr>
            <m:t>New concentration</m:t>
          </m:r>
          <m:r>
            <m:rPr>
              <m:sty m:val="p"/>
            </m:rPr>
            <m:t>=</m:t>
          </m:r>
          <m:r>
            <m:rPr>
              <m:nor/>
              <m:sty m:val="p"/>
            </m:rPr>
            <m:t>Original concentration</m:t>
          </m:r>
          <m:r>
            <m:rPr>
              <m:sty m:val="p"/>
            </m:rPr>
            <m:t>×</m:t>
          </m:r>
          <m:sSup>
            <m:e>
              <m:d>
                <m:dPr>
                  <m:begChr m:val="("/>
                  <m:endChr m:val=")"/>
                  <m:sepChr m:val=""/>
                  <m:grow/>
                </m:dPr>
                <m:e>
                  <m:f>
                    <m:fPr>
                      <m:type m:val="bar"/>
                    </m:fPr>
                    <m:num>
                      <m:sSub>
                        <m:e>
                          <m:r>
                            <m:t>V</m:t>
                          </m:r>
                        </m:e>
                        <m:sub>
                          <m:r>
                            <m:rPr>
                              <m:nor/>
                              <m:sty m:val="p"/>
                            </m:rPr>
                            <m:t>remaining</m:t>
                          </m:r>
                        </m:sub>
                      </m:sSub>
                    </m:num>
                    <m:den>
                      <m:sSub>
                        <m:e>
                          <m:r>
                            <m:t>V</m:t>
                          </m:r>
                        </m:e>
                        <m:sub>
                          <m:r>
                            <m:rPr>
                              <m:nor/>
                              <m:sty m:val="p"/>
                            </m:rPr>
                            <m:t>total</m:t>
                          </m:r>
                        </m:sub>
                      </m:sSub>
                    </m:den>
                  </m:f>
                </m:e>
              </m:d>
            </m:e>
            <m:sup>
              <m:r>
                <m:t>n</m:t>
              </m:r>
            </m:sup>
          </m:sSup>
        </m:oMath>
      </m:oMathPara>
    </w:p>
    <w:p>
      <w:pPr>
        <w:pStyle w:val="FirstParagraph"/>
      </w:pPr>
      <w:r>
        <w:t xml:space="preserve">where</w:t>
      </w:r>
      <w:r>
        <w:t xml:space="preserve"> </w:t>
      </w:r>
      <m:oMath>
        <m:r>
          <m:t>n</m:t>
        </m:r>
      </m:oMath>
      <w:r>
        <w:t xml:space="preserve"> </w:t>
      </w:r>
      <w:r>
        <w:t xml:space="preserve">is the number of replacement steps. For a single replacement of</w:t>
      </w:r>
      <w:r>
        <w:t xml:space="preserve"> </w:t>
      </w:r>
      <m:oMath>
        <m:r>
          <m:t>r</m:t>
        </m:r>
      </m:oMath>
      <w:r>
        <w:t xml:space="preserve"> </w:t>
      </w:r>
      <w:r>
        <w:t xml:space="preserve">liters from a total volume</w:t>
      </w:r>
      <w:r>
        <w:t xml:space="preserve"> </w:t>
      </w:r>
      <m:oMath>
        <m:r>
          <m:t>V</m:t>
        </m:r>
      </m:oMath>
      <w:r>
        <w:t xml:space="preserve">:</w:t>
      </w:r>
    </w:p>
    <w:p>
      <w:pPr>
        <w:pStyle w:val="BodyText"/>
      </w:pPr>
      <m:oMathPara>
        <m:oMathParaPr>
          <m:jc m:val="center"/>
        </m:oMathParaPr>
        <m:oMath>
          <m:r>
            <m:rPr>
              <m:nor/>
              <m:sty m:val="p"/>
            </m:rPr>
            <m:t>New concentration</m:t>
          </m:r>
          <m:r>
            <m:rPr>
              <m:sty m:val="p"/>
            </m:rPr>
            <m:t>=</m:t>
          </m:r>
          <m:r>
            <m:rPr>
              <m:nor/>
              <m:sty m:val="p"/>
            </m:rPr>
            <m:t>Original concentration</m:t>
          </m:r>
          <m:r>
            <m:rPr>
              <m:sty m:val="p"/>
            </m:rPr>
            <m:t>×</m:t>
          </m:r>
          <m:f>
            <m:fPr>
              <m:type m:val="bar"/>
            </m:fPr>
            <m:num>
              <m:r>
                <m:t>V</m:t>
              </m:r>
              <m:r>
                <m:rPr>
                  <m:sty m:val="p"/>
                </m:rPr>
                <m:t>−</m:t>
              </m:r>
              <m:r>
                <m:t>r</m:t>
              </m:r>
            </m:num>
            <m:den>
              <m:r>
                <m:t>V</m:t>
              </m:r>
            </m:den>
          </m:f>
        </m:oMath>
      </m:oMathPara>
    </w:p>
    <w:p>
      <w:pPr>
        <w:pStyle w:val="FirstParagraph"/>
      </w:pPr>
      <w:r>
        <w:t xml:space="preserve">This elegant formula allows you to solve replacement problems in a single line, without the two-step process. However, understanding why it works (proportionality of removal) is essential for adapting to unfamiliar problem contexts.</w:t>
      </w:r>
    </w:p>
    <w:p>
      <w:r>
        <w:pict>
          <v:rect style="width:0;height:1.5pt" o:hralign="center" o:hrstd="t" o:hr="t"/>
        </w:pict>
      </w:r>
    </w:p>
    <w:bookmarkEnd w:id="486"/>
    <w:bookmarkEnd w:id="487"/>
    <w:bookmarkStart w:id="492" w:name="advanced-proportion-and-ratio-techniques"/>
    <w:p>
      <w:pPr>
        <w:pStyle w:val="Heading2"/>
      </w:pPr>
      <w:r>
        <w:t xml:space="preserve">7.7 — Advanced Proportion and Ratio Techniques</w:t>
      </w:r>
    </w:p>
    <w:bookmarkStart w:id="488" w:name="map-scale-and-model-scale-problems"/>
    <w:p>
      <w:pPr>
        <w:pStyle w:val="Heading3"/>
      </w:pPr>
      <w:r>
        <w:t xml:space="preserve">Map Scale and Model Scale Problems</w:t>
      </w:r>
    </w:p>
    <w:p>
      <w:pPr>
        <w:pStyle w:val="FirstParagraph"/>
      </w:pPr>
      <w:r>
        <w:t xml:space="preserve">Map scale problems are proportion problems in disguise. A scale of 1:500,000 means 1 unit on the map represents 500,000 units on the ground. The key skill is</w:t>
      </w:r>
      <w:r>
        <w:t xml:space="preserve"> </w:t>
      </w:r>
      <w:r>
        <w:rPr>
          <w:b/>
          <w:bCs/>
        </w:rPr>
        <w:t xml:space="preserve">unit conversion</w:t>
      </w:r>
      <w:r>
        <w:t xml:space="preserve"> </w:t>
      </w:r>
      <w:r>
        <w:t xml:space="preserve">in the context of the ratio.</w:t>
      </w:r>
    </w:p>
    <w:p>
      <w:pPr>
        <w:pStyle w:val="BodyText"/>
      </w:pPr>
      <w:r>
        <w:rPr>
          <w:b/>
          <w:bCs/>
        </w:rPr>
        <w:t xml:space="preserve">Example:</w:t>
      </w:r>
      <w:r>
        <w:t xml:space="preserve"> </w:t>
      </w:r>
      <w:r>
        <w:rPr>
          <w:i/>
          <w:iCs/>
        </w:rPr>
        <w:t xml:space="preserve">“</w:t>
      </w:r>
      <w:r>
        <w:rPr>
          <w:i/>
          <w:iCs/>
        </w:rPr>
        <w:t xml:space="preserve">On a map with a scale of 1 inch = 25 miles, two cities are 3.5 inches apart. What is the actual distance?</w:t>
      </w:r>
      <w:r>
        <w:rPr>
          <w:i/>
          <w:iCs/>
        </w:rPr>
        <w:t xml:space="preserve">”</w:t>
      </w:r>
    </w:p>
    <w:p>
      <w:pPr>
        <w:pStyle w:val="BodyText"/>
      </w:pPr>
      <m:oMathPara>
        <m:oMathParaPr>
          <m:jc m:val="center"/>
        </m:oMathParaPr>
        <m:oMath>
          <m:f>
            <m:fPr>
              <m:type m:val="bar"/>
            </m:fPr>
            <m:num>
              <m:r>
                <m:t>1</m:t>
              </m:r>
              <m:r>
                <m:rPr>
                  <m:nor/>
                  <m:sty m:val="p"/>
                </m:rPr>
                <m:t> inch</m:t>
              </m:r>
            </m:num>
            <m:den>
              <m:r>
                <m:t>25</m:t>
              </m:r>
              <m:r>
                <m:rPr>
                  <m:nor/>
                  <m:sty m:val="p"/>
                </m:rPr>
                <m:t> miles</m:t>
              </m:r>
            </m:den>
          </m:f>
          <m:r>
            <m:rPr>
              <m:sty m:val="p"/>
            </m:rPr>
            <m:t>=</m:t>
          </m:r>
          <m:f>
            <m:fPr>
              <m:type m:val="bar"/>
            </m:fPr>
            <m:num>
              <m:r>
                <m:t>3.5</m:t>
              </m:r>
              <m:r>
                <m:rPr>
                  <m:nor/>
                  <m:sty m:val="p"/>
                </m:rPr>
                <m:t> inches</m:t>
              </m:r>
            </m:num>
            <m:den>
              <m:r>
                <m:t>x</m:t>
              </m:r>
              <m:r>
                <m:rPr>
                  <m:nor/>
                  <m:sty m:val="p"/>
                </m:rPr>
                <m:t> miles</m:t>
              </m:r>
            </m:den>
          </m:f>
        </m:oMath>
      </m:oMathPara>
    </w:p>
    <w:p>
      <w:pPr>
        <w:pStyle w:val="FirstParagraph"/>
      </w:pPr>
      <m:oMathPara>
        <m:oMathParaPr>
          <m:jc m:val="center"/>
        </m:oMathParaPr>
        <m:oMath>
          <m:r>
            <m:t>x</m:t>
          </m:r>
          <m:r>
            <m:rPr>
              <m:sty m:val="p"/>
            </m:rPr>
            <m:t>=</m:t>
          </m:r>
          <m:r>
            <m:t>3.5</m:t>
          </m:r>
          <m:r>
            <m:rPr>
              <m:sty m:val="p"/>
            </m:rPr>
            <m:t>×</m:t>
          </m:r>
          <m:r>
            <m:t>25</m:t>
          </m:r>
          <m:r>
            <m:rPr>
              <m:sty m:val="p"/>
            </m:rPr>
            <m:t>=</m:t>
          </m:r>
          <m:r>
            <m:t>87.5</m:t>
          </m:r>
          <m:r>
            <m:rPr>
              <m:nor/>
              <m:sty m:val="p"/>
            </m:rPr>
            <m:t> miles</m:t>
          </m:r>
        </m:oMath>
      </m:oMathPara>
    </w:p>
    <w:p>
      <w:pPr>
        <w:pStyle w:val="FirstParagraph"/>
      </w:pPr>
      <w:r>
        <w:rPr>
          <w:b/>
          <w:bCs/>
        </w:rPr>
        <w:t xml:space="preserve">Example (reverse):</w:t>
      </w:r>
      <w:r>
        <w:t xml:space="preserve"> </w:t>
      </w:r>
      <w:r>
        <w:rPr>
          <w:i/>
          <w:iCs/>
        </w:rPr>
        <w:t xml:space="preserve">“</w:t>
      </w:r>
      <w:r>
        <w:rPr>
          <w:i/>
          <w:iCs/>
        </w:rPr>
        <w:t xml:space="preserve">Two cities are 120 miles apart. On a map with a scale of 1:1,000,000, what is the distance in inches?</w:t>
      </w:r>
      <w:r>
        <w:rPr>
          <w:i/>
          <w:iCs/>
        </w:rPr>
        <w:t xml:space="preserve">”</w:t>
      </w:r>
    </w:p>
    <w:p>
      <w:pPr>
        <w:pStyle w:val="BodyText"/>
      </w:pPr>
      <w:r>
        <w:t xml:space="preserve">First convert 120 miles to inches:</w:t>
      </w:r>
      <w:r>
        <w:t xml:space="preserve"> </w:t>
      </w:r>
      <m:oMath>
        <m:r>
          <m:t>120</m:t>
        </m:r>
        <m:r>
          <m:rPr>
            <m:sty m:val="p"/>
          </m:rPr>
          <m:t>×</m:t>
        </m:r>
        <m:r>
          <m:t>5280</m:t>
        </m:r>
        <m:r>
          <m:rPr>
            <m:sty m:val="p"/>
          </m:rPr>
          <m:t>×</m:t>
        </m:r>
        <m:r>
          <m:t>12</m:t>
        </m:r>
        <m:r>
          <m:rPr>
            <m:sty m:val="p"/>
          </m:rPr>
          <m:t>=</m:t>
        </m:r>
        <m:r>
          <m:t>7</m:t>
        </m:r>
        <m:r>
          <m:rPr>
            <m:sty m:val="p"/>
          </m:rPr>
          <m:t>,</m:t>
        </m:r>
        <m:r>
          <m:t>603</m:t>
        </m:r>
        <m:r>
          <m:rPr>
            <m:sty m:val="p"/>
          </m:rPr>
          <m:t>,</m:t>
        </m:r>
        <m:r>
          <m:t>200</m:t>
        </m:r>
      </m:oMath>
      <w:r>
        <w:t xml:space="preserve"> </w:t>
      </w:r>
      <w:r>
        <w:t xml:space="preserve">inches.</w:t>
      </w:r>
    </w:p>
    <w:p>
      <w:pPr>
        <w:pStyle w:val="BodyText"/>
      </w:pPr>
      <w:r>
        <w:t xml:space="preserve">Apply the scale:</w:t>
      </w:r>
      <w:r>
        <w:t xml:space="preserve"> </w:t>
      </w:r>
      <m:oMath>
        <m:f>
          <m:fPr>
            <m:type m:val="bar"/>
          </m:fPr>
          <m:num>
            <m:r>
              <m:t>1</m:t>
            </m:r>
          </m:num>
          <m:den>
            <m:r>
              <m:t>1</m:t>
            </m:r>
            <m:r>
              <m:rPr>
                <m:sty m:val="p"/>
              </m:rPr>
              <m:t>,</m:t>
            </m:r>
            <m:r>
              <m:t>000</m:t>
            </m:r>
            <m:r>
              <m:rPr>
                <m:sty m:val="p"/>
              </m:rPr>
              <m:t>,</m:t>
            </m:r>
            <m:r>
              <m:t>000</m:t>
            </m:r>
          </m:den>
        </m:f>
        <m:r>
          <m:rPr>
            <m:sty m:val="p"/>
          </m:rPr>
          <m:t>=</m:t>
        </m:r>
        <m:f>
          <m:fPr>
            <m:type m:val="bar"/>
          </m:fPr>
          <m:num>
            <m:r>
              <m:t>x</m:t>
            </m:r>
          </m:num>
          <m:den>
            <m:r>
              <m:t>7</m:t>
            </m:r>
            <m:r>
              <m:rPr>
                <m:sty m:val="p"/>
              </m:rPr>
              <m:t>,</m:t>
            </m:r>
            <m:r>
              <m:t>603</m:t>
            </m:r>
            <m:r>
              <m:rPr>
                <m:sty m:val="p"/>
              </m:rPr>
              <m:t>,</m:t>
            </m:r>
            <m:r>
              <m:t>200</m:t>
            </m:r>
          </m:den>
        </m:f>
      </m:oMath>
    </w:p>
    <w:p>
      <w:pPr>
        <w:pStyle w:val="BodyText"/>
      </w:pPr>
      <m:oMathPara>
        <m:oMathParaPr>
          <m:jc m:val="center"/>
        </m:oMathParaPr>
        <m:oMath>
          <m:r>
            <m:t>x</m:t>
          </m:r>
          <m:r>
            <m:rPr>
              <m:sty m:val="p"/>
            </m:rPr>
            <m:t>=</m:t>
          </m:r>
          <m:f>
            <m:fPr>
              <m:type m:val="bar"/>
            </m:fPr>
            <m:num>
              <m:r>
                <m:t>7</m:t>
              </m:r>
              <m:r>
                <m:rPr>
                  <m:sty m:val="p"/>
                </m:rPr>
                <m:t>,</m:t>
              </m:r>
              <m:r>
                <m:t>603</m:t>
              </m:r>
              <m:r>
                <m:rPr>
                  <m:sty m:val="p"/>
                </m:rPr>
                <m:t>,</m:t>
              </m:r>
              <m:r>
                <m:t>200</m:t>
              </m:r>
            </m:num>
            <m:den>
              <m:r>
                <m:t>1</m:t>
              </m:r>
              <m:r>
                <m:rPr>
                  <m:sty m:val="p"/>
                </m:rPr>
                <m:t>,</m:t>
              </m:r>
              <m:r>
                <m:t>000</m:t>
              </m:r>
              <m:r>
                <m:rPr>
                  <m:sty m:val="p"/>
                </m:rPr>
                <m:t>,</m:t>
              </m:r>
              <m:r>
                <m:t>000</m:t>
              </m:r>
            </m:den>
          </m:f>
          <m:r>
            <m:rPr>
              <m:sty m:val="p"/>
            </m:rPr>
            <m:t>=</m:t>
          </m:r>
          <m:r>
            <m:t>7.6032</m:t>
          </m:r>
          <m:r>
            <m:rPr>
              <m:nor/>
              <m:sty m:val="p"/>
            </m:rPr>
            <m:t> inches</m:t>
          </m:r>
        </m:oMath>
      </m:oMathPara>
    </w:p>
    <w:p>
      <w:pPr>
        <w:pStyle w:val="FirstParagraph"/>
      </w:pPr>
      <w:r>
        <w:t xml:space="preserve">These problems require</w:t>
      </w:r>
      <w:r>
        <w:t xml:space="preserve"> </w:t>
      </w:r>
      <w:r>
        <w:rPr>
          <w:b/>
          <w:bCs/>
        </w:rPr>
        <w:t xml:space="preserve">multiple unit conversions within a proportion</w:t>
      </w:r>
      <w:r>
        <w:t xml:space="preserve">. The strategic approach is to convert everything to a consistent unit first, then set up the proportion. Trying to convert as you go within the ratio often leads to errors.</w:t>
      </w:r>
    </w:p>
    <w:bookmarkEnd w:id="488"/>
    <w:bookmarkStart w:id="489" w:name="similar-figure-proportions"/>
    <w:p>
      <w:pPr>
        <w:pStyle w:val="Heading3"/>
      </w:pPr>
      <w:r>
        <w:t xml:space="preserve">Similar Figure Proportions</w:t>
      </w:r>
    </w:p>
    <w:p>
      <w:pPr>
        <w:pStyle w:val="FirstParagraph"/>
      </w:pPr>
      <w:r>
        <w:t xml:space="preserve">When geometric figures are similar (same shape, proportional sizes), all corresponding linear dimensions share the same ratio. This ratio is called the</w:t>
      </w:r>
      <w:r>
        <w:t xml:space="preserve"> </w:t>
      </w:r>
      <w:r>
        <w:rPr>
          <w:b/>
          <w:bCs/>
        </w:rPr>
        <w:t xml:space="preserve">scale factor</w:t>
      </w:r>
      <w:r>
        <w:t xml:space="preserve">. The proportion setup for similar figures is:</w:t>
      </w:r>
    </w:p>
    <w:p>
      <w:pPr>
        <w:pStyle w:val="BodyText"/>
      </w:pPr>
      <m:oMathPara>
        <m:oMathParaPr>
          <m:jc m:val="center"/>
        </m:oMathParaPr>
        <m:oMath>
          <m:f>
            <m:fPr>
              <m:type m:val="bar"/>
            </m:fPr>
            <m:num>
              <m:r>
                <m:rPr>
                  <m:nor/>
                  <m:sty m:val="p"/>
                </m:rPr>
                <m:t>Dimension in Figure A</m:t>
              </m:r>
            </m:num>
            <m:den>
              <m:r>
                <m:rPr>
                  <m:nor/>
                  <m:sty m:val="p"/>
                </m:rPr>
                <m:t>Corresponding Dimension in Figure B</m:t>
              </m:r>
            </m:den>
          </m:f>
          <m:r>
            <m:rPr>
              <m:sty m:val="p"/>
            </m:rPr>
            <m:t>=</m:t>
          </m:r>
          <m:f>
            <m:fPr>
              <m:type m:val="bar"/>
            </m:fPr>
            <m:num>
              <m:r>
                <m:rPr>
                  <m:nor/>
                  <m:sty m:val="p"/>
                </m:rPr>
                <m:t>Another Dimension in Figure A</m:t>
              </m:r>
            </m:num>
            <m:den>
              <m:r>
                <m:rPr>
                  <m:nor/>
                  <m:sty m:val="p"/>
                </m:rPr>
                <m:t>Corresponding Another Dimension in Figure B</m:t>
              </m:r>
            </m:den>
          </m:f>
        </m:oMath>
      </m:oMathPara>
    </w:p>
    <w:p>
      <w:pPr>
        <w:pStyle w:val="FirstParagraph"/>
      </w:pPr>
      <w:r>
        <w:t xml:space="preserve">This is used extensively in the Geometry section but originates from the same ratio logic as the proportion problems in this chapter. The extension to area (where the area ratio equals the</w:t>
      </w:r>
      <w:r>
        <w:t xml:space="preserve"> </w:t>
      </w:r>
      <w:r>
        <w:rPr>
          <w:b/>
          <w:bCs/>
        </w:rPr>
        <w:t xml:space="preserve">square</w:t>
      </w:r>
      <w:r>
        <w:t xml:space="preserve"> </w:t>
      </w:r>
      <w:r>
        <w:t xml:space="preserve">of the linear scale factor) connects to the Scaling Laws discussed in the Geometry chapter.</w:t>
      </w:r>
    </w:p>
    <w:bookmarkEnd w:id="489"/>
    <w:bookmarkStart w:id="490" w:name="X3599fcd013a8e2b0aa730900e4587a841eb355c"/>
    <w:p>
      <w:pPr>
        <w:pStyle w:val="Heading3"/>
      </w:pPr>
      <w:r>
        <w:t xml:space="preserve">Data Interpretation: Reading Tables for Ratios and Proportions</w:t>
      </w:r>
    </w:p>
    <w:p>
      <w:pPr>
        <w:pStyle w:val="FirstParagraph"/>
      </w:pPr>
      <w:r>
        <w:t xml:space="preserve">Some ACT problems present data in a table and ask you to compute ratios, proportions, or percentages from the data. These are not conceptually harder — they test whether you can identify the correct values to use in the computation. The most common trap is</w:t>
      </w:r>
      <w:r>
        <w:t xml:space="preserve"> </w:t>
      </w:r>
      <w:r>
        <w:rPr>
          <w:b/>
          <w:bCs/>
        </w:rPr>
        <w:t xml:space="preserve">reading the wrong cell</w:t>
      </w:r>
      <w:r>
        <w:t xml:space="preserve"> </w:t>
      </w:r>
      <w:r>
        <w:t xml:space="preserve">— using the total when you need a subtotal, or vice versa.</w:t>
      </w:r>
    </w:p>
    <w:p>
      <w:pPr>
        <w:pStyle w:val="BodyText"/>
      </w:pPr>
      <w:r>
        <w:rPr>
          <w:b/>
          <w:bCs/>
        </w:rPr>
        <w:t xml:space="preserve">Example:</w:t>
      </w:r>
      <w:r>
        <w:t xml:space="preserve"> </w:t>
      </w:r>
      <w:r>
        <w:t xml:space="preserve">A table of company sales by quarter and product. The question asks:</w:t>
      </w:r>
      <w:r>
        <w:t xml:space="preserve"> </w:t>
      </w:r>
      <w:r>
        <w:rPr>
          <w:i/>
          <w:iCs/>
        </w:rPr>
        <w:t xml:space="preserve">“</w:t>
      </w:r>
      <w:r>
        <w:rPr>
          <w:i/>
          <w:iCs/>
        </w:rPr>
        <w:t xml:space="preserve">Product A’s sales in Q3 were approximately what percent of total Q3 sales?</w:t>
      </w:r>
      <w:r>
        <w:rPr>
          <w:i/>
          <w:iCs/>
        </w:rPr>
        <w:t xml:space="preserve">”</w:t>
      </w:r>
    </w:p>
    <w:p>
      <w:pPr>
        <w:pStyle w:val="BodyText"/>
      </w:pPr>
      <w:r>
        <w:t xml:space="preserve">You proceed by:</w:t>
      </w:r>
      <w:r>
        <w:t xml:space="preserve"> </w:t>
      </w:r>
      <w:r>
        <w:t xml:space="preserve">1. Locating Q3 sales for Product A (say, $45,000)</w:t>
      </w:r>
      <w:r>
        <w:t xml:space="preserve"> </w:t>
      </w:r>
      <w:r>
        <w:t xml:space="preserve">2. Locating total Q3 sales across all products (say, $180,000)</w:t>
      </w:r>
      <w:r>
        <w:t xml:space="preserve"> </w:t>
      </w:r>
      <w:r>
        <w:t xml:space="preserve">3. Computing</w:t>
      </w:r>
      <w:r>
        <w:t xml:space="preserve"> </w:t>
      </w:r>
      <m:oMath>
        <m:d>
          <m:dPr>
            <m:begChr m:val="("/>
            <m:endChr m:val=")"/>
            <m:sepChr m:val=""/>
            <m:grow/>
          </m:dPr>
          <m:e>
            <m:r>
              <m:t>45</m:t>
            </m:r>
            <m:r>
              <m:rPr>
                <m:sty m:val="p"/>
              </m:rPr>
              <m:t>,</m:t>
            </m:r>
            <m:r>
              <m:t>000</m:t>
            </m:r>
            <m:r>
              <m:rPr>
                <m:sty m:val="p"/>
              </m:rPr>
              <m:t>÷</m:t>
            </m:r>
            <m:r>
              <m:t>180</m:t>
            </m:r>
            <m:r>
              <m:rPr>
                <m:sty m:val="p"/>
              </m:rPr>
              <m:t>,</m:t>
            </m:r>
            <m:r>
              <m:t>000</m:t>
            </m:r>
          </m:e>
        </m:d>
        <m:r>
          <m:rPr>
            <m:sty m:val="p"/>
          </m:rPr>
          <m:t>×</m:t>
        </m:r>
        <m:r>
          <m:t>100</m:t>
        </m:r>
        <m:r>
          <m:rPr>
            <m:sty m:val="p"/>
          </m:rPr>
          <m:t>=</m:t>
        </m:r>
        <m:r>
          <m:t>25</m:t>
        </m:r>
        <m:r>
          <m:rPr>
            <m:sty m:val="p"/>
          </m:rPr>
          <m:t>%</m:t>
        </m:r>
      </m:oMath>
    </w:p>
    <w:p>
      <w:pPr>
        <w:pStyle w:val="BodyText"/>
      </w:pPr>
      <w:r>
        <w:t xml:space="preserve">The arithmetic is trivial. The challenge is navigation — quickly and correctly identifying the relevant numbers from a dense data display. This is why the ability to scan tables efficiently is a trainable skill worth developing through practice.</w:t>
      </w:r>
    </w:p>
    <w:bookmarkEnd w:id="490"/>
    <w:bookmarkStart w:id="491" w:name="proportion-with-percentages-embedded"/>
    <w:p>
      <w:pPr>
        <w:pStyle w:val="Heading3"/>
      </w:pPr>
      <w:r>
        <w:t xml:space="preserve">Proportion with Percentages Embedded</w:t>
      </w:r>
    </w:p>
    <w:p>
      <w:pPr>
        <w:pStyle w:val="FirstParagraph"/>
      </w:pPr>
      <w:r>
        <w:t xml:space="preserve">Occasionally, the ACT sets up a proportion where one or both sides involves percentage increases or decreases. The setup is still a standard proportion, but the values are computed from percent changes:</w:t>
      </w:r>
    </w:p>
    <w:p>
      <w:pPr>
        <w:pStyle w:val="BodyText"/>
      </w:pPr>
      <w:r>
        <w:rPr>
          <w:b/>
          <w:bCs/>
        </w:rPr>
        <w:t xml:space="preserve">Example:</w:t>
      </w:r>
      <w:r>
        <w:t xml:space="preserve"> </w:t>
      </w:r>
      <w:r>
        <w:rPr>
          <w:i/>
          <w:iCs/>
        </w:rPr>
        <w:t xml:space="preserve">“</w:t>
      </w:r>
      <w:r>
        <w:rPr>
          <w:i/>
          <w:iCs/>
        </w:rPr>
        <w:t xml:space="preserve">Last year, a town’s population was 50,000. It increased by 8% this year. The ratio of children to adults this year is 3:7. How many children are there?</w:t>
      </w:r>
      <w:r>
        <w:rPr>
          <w:i/>
          <w:iCs/>
        </w:rPr>
        <w:t xml:space="preserve">”</w:t>
      </w:r>
    </w:p>
    <w:p>
      <w:pPr>
        <w:pStyle w:val="BodyText"/>
      </w:pPr>
      <w:r>
        <w:t xml:space="preserve">Step 1: Find this year’s population:</w:t>
      </w:r>
      <w:r>
        <w:t xml:space="preserve"> </w:t>
      </w:r>
      <m:oMath>
        <m:r>
          <m:t>50</m:t>
        </m:r>
        <m:r>
          <m:rPr>
            <m:sty m:val="p"/>
          </m:rPr>
          <m:t>,</m:t>
        </m:r>
        <m:r>
          <m:t>000</m:t>
        </m:r>
        <m:r>
          <m:rPr>
            <m:sty m:val="p"/>
          </m:rPr>
          <m:t>×</m:t>
        </m:r>
        <m:r>
          <m:t>1.08</m:t>
        </m:r>
        <m:r>
          <m:rPr>
            <m:sty m:val="p"/>
          </m:rPr>
          <m:t>=</m:t>
        </m:r>
        <m:r>
          <m:t>54</m:t>
        </m:r>
        <m:r>
          <m:rPr>
            <m:sty m:val="p"/>
          </m:rPr>
          <m:t>,</m:t>
        </m:r>
        <m:r>
          <m:t>000</m:t>
        </m:r>
      </m:oMath>
      <w:r>
        <w:t xml:space="preserve"> </w:t>
      </w:r>
      <w:r>
        <w:t xml:space="preserve">Step 2: Apply the ratio (3 parts children out of 10 total parts):</w:t>
      </w:r>
      <w:r>
        <w:t xml:space="preserve"> </w:t>
      </w:r>
      <m:oMath>
        <m:f>
          <m:fPr>
            <m:type m:val="bar"/>
          </m:fPr>
          <m:num>
            <m:r>
              <m:t>3</m:t>
            </m:r>
          </m:num>
          <m:den>
            <m:r>
              <m:t>10</m:t>
            </m:r>
          </m:den>
        </m:f>
        <m:r>
          <m:rPr>
            <m:sty m:val="p"/>
          </m:rPr>
          <m:t>×</m:t>
        </m:r>
        <m:r>
          <m:t>54</m:t>
        </m:r>
        <m:r>
          <m:rPr>
            <m:sty m:val="p"/>
          </m:rPr>
          <m:t>,</m:t>
        </m:r>
        <m:r>
          <m:t>000</m:t>
        </m:r>
        <m:r>
          <m:rPr>
            <m:sty m:val="p"/>
          </m:rPr>
          <m:t>=</m:t>
        </m:r>
        <m:r>
          <m:t>16</m:t>
        </m:r>
        <m:r>
          <m:rPr>
            <m:sty m:val="p"/>
          </m:rPr>
          <m:t>,</m:t>
        </m:r>
        <m:r>
          <m:t>200</m:t>
        </m:r>
      </m:oMath>
      <w:r>
        <w:t xml:space="preserve"> </w:t>
      </w:r>
      <w:r>
        <w:t xml:space="preserve">children</w:t>
      </w:r>
    </w:p>
    <w:p>
      <w:pPr>
        <w:pStyle w:val="BodyText"/>
      </w:pPr>
      <w:r>
        <w:t xml:space="preserve">This is a compound problem: percent change first, then ratio. The ACT frequently combines concepts from different chapters, and this is a small preview of that tendency. As you progress through this study guide, the connections between topics will become increasingly important.</w:t>
      </w:r>
    </w:p>
    <w:p>
      <w:r>
        <w:pict>
          <v:rect style="width:0;height:1.5pt" o:hralign="center" o:hrstd="t" o:hr="t"/>
        </w:pict>
      </w:r>
    </w:p>
    <w:bookmarkEnd w:id="491"/>
    <w:bookmarkEnd w:id="492"/>
    <w:bookmarkStart w:id="495" w:name="X45750749507e84f6e6079ba28c4f4c160a7f154"/>
    <w:p>
      <w:pPr>
        <w:pStyle w:val="Heading2"/>
      </w:pPr>
      <w:r>
        <w:t xml:space="preserve">7.8 — Strategic Synthesis: When to Use Which Tool</w:t>
      </w:r>
    </w:p>
    <w:bookmarkStart w:id="493" w:name="X4685deb8360a6ede6abe30484665644ad36732e"/>
    <w:p>
      <w:pPr>
        <w:pStyle w:val="Heading3"/>
      </w:pPr>
      <w:r>
        <w:t xml:space="preserve">Decision Framework for Rate/Ratio/Percent Problems</w:t>
      </w:r>
    </w:p>
    <w:p>
      <w:pPr>
        <w:pStyle w:val="FirstParagraph"/>
      </w:pPr>
      <w:r>
        <w:t xml:space="preserve">When you encounter a word problem, the following decision sequence will guide you to the right approach:</w:t>
      </w:r>
    </w:p>
    <w:p>
      <w:pPr>
        <w:pStyle w:val="Compact"/>
        <w:numPr>
          <w:ilvl w:val="0"/>
          <w:numId w:val="1164"/>
        </w:numPr>
      </w:pPr>
      <w:r>
        <w:rPr>
          <w:b/>
          <w:bCs/>
        </w:rPr>
        <w:t xml:space="preserve">Is the problem about comparing two quantities of the same type (both distances, both volumes, both dollars)?</w:t>
      </w:r>
    </w:p>
    <w:p>
      <w:pPr>
        <w:pStyle w:val="Compact"/>
        <w:numPr>
          <w:ilvl w:val="1"/>
          <w:numId w:val="1165"/>
        </w:numPr>
      </w:pPr>
      <w:r>
        <w:rPr>
          <w:b/>
          <w:bCs/>
        </w:rPr>
        <w:t xml:space="preserve">Yes, and the comparison is</w:t>
      </w:r>
      <w:r>
        <w:rPr>
          <w:b/>
          <w:bCs/>
        </w:rPr>
        <w:t xml:space="preserve"> </w:t>
      </w:r>
      <w:r>
        <w:rPr>
          <w:b/>
          <w:bCs/>
        </w:rPr>
        <w:t xml:space="preserve">“</w:t>
      </w:r>
      <w:r>
        <w:rPr>
          <w:b/>
          <w:bCs/>
        </w:rPr>
        <w:t xml:space="preserve">how many times greater</w:t>
      </w:r>
      <w:r>
        <w:rPr>
          <w:b/>
          <w:bCs/>
        </w:rPr>
        <w:t xml:space="preserve">”</w:t>
      </w:r>
      <w:r>
        <w:rPr>
          <w:b/>
          <w:bCs/>
        </w:rPr>
        <w:t xml:space="preserve"> </w:t>
      </w:r>
      <w:r>
        <w:rPr>
          <w:b/>
          <w:bCs/>
        </w:rPr>
        <w:t xml:space="preserve">or a fraction:</w:t>
      </w:r>
      <w:r>
        <w:t xml:space="preserve"> </w:t>
      </w:r>
      <w:r>
        <w:t xml:space="preserve">You have a</w:t>
      </w:r>
      <w:r>
        <w:t xml:space="preserve"> </w:t>
      </w:r>
      <w:r>
        <w:rPr>
          <w:b/>
          <w:bCs/>
        </w:rPr>
        <w:t xml:space="preserve">ratio</w:t>
      </w:r>
      <w:r>
        <w:t xml:space="preserve"> </w:t>
      </w:r>
      <w:r>
        <w:t xml:space="preserve">problem. Use the ratio multiplier.</w:t>
      </w:r>
    </w:p>
    <w:p>
      <w:pPr>
        <w:pStyle w:val="Compact"/>
        <w:numPr>
          <w:ilvl w:val="1"/>
          <w:numId w:val="1165"/>
        </w:numPr>
      </w:pPr>
      <w:r>
        <w:rPr>
          <w:b/>
          <w:bCs/>
        </w:rPr>
        <w:t xml:space="preserve">Yes, and the comparison involves a rate per unit:</w:t>
      </w:r>
      <w:r>
        <w:t xml:space="preserve"> </w:t>
      </w:r>
      <w:r>
        <w:t xml:space="preserve">You have a</w:t>
      </w:r>
      <w:r>
        <w:t xml:space="preserve"> </w:t>
      </w:r>
      <w:r>
        <w:rPr>
          <w:b/>
          <w:bCs/>
        </w:rPr>
        <w:t xml:space="preserve">rate</w:t>
      </w:r>
      <w:r>
        <w:t xml:space="preserve"> </w:t>
      </w:r>
      <w:r>
        <w:t xml:space="preserve">problem. Identify the rate formula and plug in.</w:t>
      </w:r>
    </w:p>
    <w:p>
      <w:pPr>
        <w:pStyle w:val="Compact"/>
        <w:numPr>
          <w:ilvl w:val="0"/>
          <w:numId w:val="1164"/>
        </w:numPr>
      </w:pPr>
      <w:r>
        <w:rPr>
          <w:b/>
          <w:bCs/>
        </w:rPr>
        <w:t xml:space="preserve">Is the problem about a part of a whole expressed as a number out of 100?</w:t>
      </w:r>
    </w:p>
    <w:p>
      <w:pPr>
        <w:pStyle w:val="Compact"/>
        <w:numPr>
          <w:ilvl w:val="1"/>
          <w:numId w:val="1166"/>
        </w:numPr>
      </w:pPr>
      <w:r>
        <w:rPr>
          <w:b/>
          <w:bCs/>
        </w:rPr>
        <w:t xml:space="preserve">Yes:</w:t>
      </w:r>
      <w:r>
        <w:t xml:space="preserve"> </w:t>
      </w:r>
      <w:r>
        <w:t xml:space="preserve">You have a</w:t>
      </w:r>
      <w:r>
        <w:t xml:space="preserve"> </w:t>
      </w:r>
      <w:r>
        <w:rPr>
          <w:b/>
          <w:bCs/>
        </w:rPr>
        <w:t xml:space="preserve">percent</w:t>
      </w:r>
      <w:r>
        <w:t xml:space="preserve"> </w:t>
      </w:r>
      <w:r>
        <w:t xml:space="preserve">problem. Use the Part = Percent × Whole framework.</w:t>
      </w:r>
    </w:p>
    <w:p>
      <w:pPr>
        <w:pStyle w:val="Compact"/>
        <w:numPr>
          <w:ilvl w:val="0"/>
          <w:numId w:val="1164"/>
        </w:numPr>
      </w:pPr>
      <w:r>
        <w:rPr>
          <w:b/>
          <w:bCs/>
        </w:rPr>
        <w:t xml:space="preserve">Does the problem involve buying, selling, cost, or money made?</w:t>
      </w:r>
    </w:p>
    <w:p>
      <w:pPr>
        <w:pStyle w:val="Compact"/>
        <w:numPr>
          <w:ilvl w:val="1"/>
          <w:numId w:val="1167"/>
        </w:numPr>
      </w:pPr>
      <w:r>
        <w:rPr>
          <w:b/>
          <w:bCs/>
        </w:rPr>
        <w:t xml:space="preserve">Yes:</w:t>
      </w:r>
      <w:r>
        <w:t xml:space="preserve"> </w:t>
      </w:r>
      <w:r>
        <w:t xml:space="preserve">You have a</w:t>
      </w:r>
      <w:r>
        <w:t xml:space="preserve"> </w:t>
      </w:r>
      <w:r>
        <w:rPr>
          <w:b/>
          <w:bCs/>
        </w:rPr>
        <w:t xml:space="preserve">profit/revenue</w:t>
      </w:r>
      <w:r>
        <w:t xml:space="preserve"> </w:t>
      </w:r>
      <w:r>
        <w:t xml:space="preserve">problem. Identify cost per unit, selling price, fixed costs, and compute profit as revenue minus total cost.</w:t>
      </w:r>
    </w:p>
    <w:p>
      <w:pPr>
        <w:pStyle w:val="Compact"/>
        <w:numPr>
          <w:ilvl w:val="0"/>
          <w:numId w:val="1164"/>
        </w:numPr>
      </w:pPr>
      <w:r>
        <w:rPr>
          <w:b/>
          <w:bCs/>
        </w:rPr>
        <w:t xml:space="preserve">Does the problem involve combining two solutions or groups?</w:t>
      </w:r>
    </w:p>
    <w:p>
      <w:pPr>
        <w:pStyle w:val="Compact"/>
        <w:numPr>
          <w:ilvl w:val="1"/>
          <w:numId w:val="1168"/>
        </w:numPr>
      </w:pPr>
      <w:r>
        <w:rPr>
          <w:b/>
          <w:bCs/>
        </w:rPr>
        <w:t xml:space="preserve">Yes:</w:t>
      </w:r>
      <w:r>
        <w:t xml:space="preserve"> </w:t>
      </w:r>
      <w:r>
        <w:t xml:space="preserve">You have a</w:t>
      </w:r>
      <w:r>
        <w:t xml:space="preserve"> </w:t>
      </w:r>
      <w:r>
        <w:rPr>
          <w:b/>
          <w:bCs/>
        </w:rPr>
        <w:t xml:space="preserve">mixture</w:t>
      </w:r>
      <w:r>
        <w:t xml:space="preserve"> </w:t>
      </w:r>
      <w:r>
        <w:t xml:space="preserve">problem. Use the concentration master equation or the weighted average formula.</w:t>
      </w:r>
    </w:p>
    <w:p>
      <w:pPr>
        <w:pStyle w:val="Compact"/>
        <w:numPr>
          <w:ilvl w:val="0"/>
          <w:numId w:val="1164"/>
        </w:numPr>
      </w:pPr>
      <w:r>
        <w:rPr>
          <w:b/>
          <w:bCs/>
        </w:rPr>
        <w:t xml:space="preserve">Does the problem involve equal ratios?</w:t>
      </w:r>
    </w:p>
    <w:p>
      <w:pPr>
        <w:pStyle w:val="Compact"/>
        <w:numPr>
          <w:ilvl w:val="1"/>
          <w:numId w:val="1169"/>
        </w:numPr>
      </w:pPr>
      <w:r>
        <w:rPr>
          <w:b/>
          <w:bCs/>
        </w:rPr>
        <w:t xml:space="preserve">Yes:</w:t>
      </w:r>
      <w:r>
        <w:t xml:space="preserve"> </w:t>
      </w:r>
      <w:r>
        <w:t xml:space="preserve">You have a</w:t>
      </w:r>
      <w:r>
        <w:t xml:space="preserve"> </w:t>
      </w:r>
      <w:r>
        <w:rPr>
          <w:b/>
          <w:bCs/>
        </w:rPr>
        <w:t xml:space="preserve">proportion</w:t>
      </w:r>
      <w:r>
        <w:t xml:space="preserve"> </w:t>
      </w:r>
      <w:r>
        <w:t xml:space="preserve">problem. Set up the fraction equation, cross-multiply, and solve.</w:t>
      </w:r>
    </w:p>
    <w:p>
      <w:pPr>
        <w:pStyle w:val="Compact"/>
        <w:numPr>
          <w:ilvl w:val="0"/>
          <w:numId w:val="1164"/>
        </w:numPr>
      </w:pPr>
      <w:r>
        <w:rPr>
          <w:b/>
          <w:bCs/>
        </w:rPr>
        <w:t xml:space="preserve">Does the problem involve converting units?</w:t>
      </w:r>
    </w:p>
    <w:p>
      <w:pPr>
        <w:pStyle w:val="Compact"/>
        <w:numPr>
          <w:ilvl w:val="1"/>
          <w:numId w:val="1170"/>
        </w:numPr>
      </w:pPr>
      <w:r>
        <w:rPr>
          <w:b/>
          <w:bCs/>
        </w:rPr>
        <w:t xml:space="preserve">Yes:</w:t>
      </w:r>
      <w:r>
        <w:t xml:space="preserve"> </w:t>
      </w:r>
      <w:r>
        <w:t xml:space="preserve">Use</w:t>
      </w:r>
      <w:r>
        <w:t xml:space="preserve"> </w:t>
      </w:r>
      <w:r>
        <w:rPr>
          <w:b/>
          <w:bCs/>
        </w:rPr>
        <w:t xml:space="preserve">dimensional analysis</w:t>
      </w:r>
      <w:r>
        <w:t xml:space="preserve"> </w:t>
      </w:r>
      <w:r>
        <w:t xml:space="preserve">— write conversion factors as fractions equal to 1 and cancel units.</w:t>
      </w:r>
    </w:p>
    <w:bookmarkEnd w:id="493"/>
    <w:bookmarkStart w:id="494" w:name="the-consistency-principle"/>
    <w:p>
      <w:pPr>
        <w:pStyle w:val="Heading3"/>
      </w:pPr>
      <w:r>
        <w:t xml:space="preserve">The Consistency Principle</w:t>
      </w:r>
    </w:p>
    <w:p>
      <w:pPr>
        <w:pStyle w:val="FirstParagraph"/>
      </w:pPr>
      <w:r>
        <w:t xml:space="preserve">Every ratio, proportion, rate, percent, and mixture problem ultimately comes down to</w:t>
      </w:r>
      <w:r>
        <w:t xml:space="preserve"> </w:t>
      </w:r>
      <w:r>
        <w:rPr>
          <w:b/>
          <w:bCs/>
        </w:rPr>
        <w:t xml:space="preserve">consistency of units and relationships.</w:t>
      </w:r>
      <w:r>
        <w:t xml:space="preserve"> </w:t>
      </w:r>
      <w:r>
        <w:t xml:space="preserve">The ACT tests your ability to:</w:t>
      </w:r>
      <w:r>
        <w:t xml:space="preserve"> </w:t>
      </w:r>
      <w:r>
        <w:t xml:space="preserve">- Track which number represents the part, which the whole, and which the rate.</w:t>
      </w:r>
      <w:r>
        <w:t xml:space="preserve"> </w:t>
      </w:r>
      <w:r>
        <w:t xml:space="preserve">- Set up equations where the units on both sides cancel correctly.</w:t>
      </w:r>
      <w:r>
        <w:t xml:space="preserve"> </w:t>
      </w:r>
      <w:r>
        <w:t xml:space="preserve">- Verify that the answer is numerically reasonable (e.g., a mixture concentration between the original concentrations; a percent between 0 and 100% for realistic scenarios; a speed that makes sense in context).</w:t>
      </w:r>
    </w:p>
    <w:p>
      <w:pPr>
        <w:pStyle w:val="BodyText"/>
      </w:pPr>
      <w:r>
        <w:t xml:space="preserve">Internalizing these consistency checks is more valuable than memorizing additional formulas, because formula recall fails under pressure while structural reasoning endures.</w:t>
      </w:r>
    </w:p>
    <w:p>
      <w:r>
        <w:pict>
          <v:rect style="width:0;height:1.5pt" o:hralign="center" o:hrstd="t" o:hr="t"/>
        </w:pict>
      </w:r>
    </w:p>
    <w:bookmarkEnd w:id="494"/>
    <w:bookmarkEnd w:id="495"/>
    <w:bookmarkStart w:id="504" w:name="Xdf9f9be5b6708b45c67b90a83e6b7d7721a0f8a"/>
    <w:p>
      <w:pPr>
        <w:pStyle w:val="Heading2"/>
      </w:pPr>
      <w:r>
        <w:t xml:space="preserve">7.9 — Common ACT Traps in Percents, Ratios, Rates, Profit, and Mixtures</w:t>
      </w:r>
    </w:p>
    <w:p>
      <w:pPr>
        <w:pStyle w:val="FirstParagraph"/>
      </w:pPr>
      <w:r>
        <w:t xml:space="preserve">Understanding the traps is as important as understanding the content. The ACT writes trap answers for specific, predictable errors. Below is a catalog of the traps you will encounter, organized by the type of error that produces them.</w:t>
      </w:r>
    </w:p>
    <w:bookmarkStart w:id="496" w:name="trap-1-the-average-of-speeds-error"/>
    <w:p>
      <w:pPr>
        <w:pStyle w:val="Heading3"/>
      </w:pPr>
      <w:r>
        <w:t xml:space="preserve">Trap 1: The</w:t>
      </w:r>
      <w:r>
        <w:t xml:space="preserve"> </w:t>
      </w:r>
      <w:r>
        <w:t xml:space="preserve">“</w:t>
      </w:r>
      <w:r>
        <w:t xml:space="preserve">Average of Speeds</w:t>
      </w:r>
      <w:r>
        <w:t xml:space="preserve">”</w:t>
      </w:r>
      <w:r>
        <w:t xml:space="preserve"> </w:t>
      </w:r>
      <w:r>
        <w:t xml:space="preserve">Error</w:t>
      </w:r>
    </w:p>
    <w:p>
      <w:pPr>
        <w:pStyle w:val="Compact"/>
        <w:numPr>
          <w:ilvl w:val="0"/>
          <w:numId w:val="1171"/>
        </w:numPr>
      </w:pPr>
      <w:r>
        <w:rPr>
          <w:b/>
          <w:bCs/>
        </w:rPr>
        <w:t xml:space="preserve">Problem type:</w:t>
      </w:r>
      <w:r>
        <w:t xml:space="preserve"> </w:t>
      </w:r>
      <w:r>
        <w:t xml:space="preserve">Average speed over a trip with different speeds for different segments.</w:t>
      </w:r>
    </w:p>
    <w:p>
      <w:pPr>
        <w:pStyle w:val="Compact"/>
        <w:numPr>
          <w:ilvl w:val="0"/>
          <w:numId w:val="1171"/>
        </w:numPr>
      </w:pPr>
      <w:r>
        <w:rPr>
          <w:b/>
          <w:bCs/>
        </w:rPr>
        <w:t xml:space="preserve">Wrong approach:</w:t>
      </w:r>
      <w:r>
        <w:t xml:space="preserve"> </w:t>
      </w:r>
      <m:oMath>
        <m:f>
          <m:fPr>
            <m:type m:val="bar"/>
          </m:fPr>
          <m:num>
            <m:sSub>
              <m:e>
                <m:r>
                  <m:t>S</m:t>
                </m:r>
              </m:e>
              <m:sub>
                <m:r>
                  <m:t>1</m:t>
                </m:r>
              </m:sub>
            </m:sSub>
            <m:r>
              <m:rPr>
                <m:sty m:val="p"/>
              </m:rPr>
              <m:t>+</m:t>
            </m:r>
            <m:sSub>
              <m:e>
                <m:r>
                  <m:t>S</m:t>
                </m:r>
              </m:e>
              <m:sub>
                <m:r>
                  <m:t>2</m:t>
                </m:r>
              </m:sub>
            </m:sSub>
          </m:num>
          <m:den>
            <m:r>
              <m:t>2</m:t>
            </m:r>
          </m:den>
        </m:f>
      </m:oMath>
    </w:p>
    <w:p>
      <w:pPr>
        <w:pStyle w:val="Compact"/>
        <w:numPr>
          <w:ilvl w:val="0"/>
          <w:numId w:val="1171"/>
        </w:numPr>
      </w:pPr>
      <w:r>
        <w:rPr>
          <w:b/>
          <w:bCs/>
        </w:rPr>
        <w:t xml:space="preserve">Correct approach:</w:t>
      </w:r>
      <w:r>
        <w:t xml:space="preserve"> </w:t>
      </w:r>
      <w:r>
        <w:t xml:space="preserve">Total distance ÷ Total time</w:t>
      </w:r>
    </w:p>
    <w:p>
      <w:pPr>
        <w:pStyle w:val="Compact"/>
        <w:numPr>
          <w:ilvl w:val="0"/>
          <w:numId w:val="1171"/>
        </w:numPr>
      </w:pPr>
      <w:r>
        <w:rPr>
          <w:b/>
          <w:bCs/>
        </w:rPr>
        <w:t xml:space="preserve">Why it matters:</w:t>
      </w:r>
      <w:r>
        <w:t xml:space="preserve"> </w:t>
      </w:r>
      <w:r>
        <w:t xml:space="preserve">The harmonic mean, not the arithmetic mean, governs average speed when segments are defined by distance. Only when the time spent at each speed is equal do the two methods give the same result.</w:t>
      </w:r>
    </w:p>
    <w:bookmarkEnd w:id="496"/>
    <w:bookmarkStart w:id="497" w:name="trap-2-the-addition-of-percentages-error"/>
    <w:p>
      <w:pPr>
        <w:pStyle w:val="Heading3"/>
      </w:pPr>
      <w:r>
        <w:t xml:space="preserve">Trap 2: The</w:t>
      </w:r>
      <w:r>
        <w:t xml:space="preserve"> </w:t>
      </w:r>
      <w:r>
        <w:t xml:space="preserve">“</w:t>
      </w:r>
      <w:r>
        <w:t xml:space="preserve">Addition of Percentages</w:t>
      </w:r>
      <w:r>
        <w:t xml:space="preserve">”</w:t>
      </w:r>
      <w:r>
        <w:t xml:space="preserve"> </w:t>
      </w:r>
      <w:r>
        <w:t xml:space="preserve">Error</w:t>
      </w:r>
    </w:p>
    <w:p>
      <w:pPr>
        <w:pStyle w:val="Compact"/>
        <w:numPr>
          <w:ilvl w:val="0"/>
          <w:numId w:val="1172"/>
        </w:numPr>
      </w:pPr>
      <w:r>
        <w:rPr>
          <w:b/>
          <w:bCs/>
        </w:rPr>
        <w:t xml:space="preserve">Problem type:</w:t>
      </w:r>
      <w:r>
        <w:t xml:space="preserve"> </w:t>
      </w:r>
      <w:r>
        <w:t xml:space="preserve">Successive percent changes (discount then tax, increase then decrease).</w:t>
      </w:r>
    </w:p>
    <w:p>
      <w:pPr>
        <w:pStyle w:val="Compact"/>
        <w:numPr>
          <w:ilvl w:val="0"/>
          <w:numId w:val="1172"/>
        </w:numPr>
      </w:pPr>
      <w:r>
        <w:rPr>
          <w:b/>
          <w:bCs/>
        </w:rPr>
        <w:t xml:space="preserve">Wrong approach:</w:t>
      </w:r>
      <w:r>
        <w:t xml:space="preserve"> </w:t>
      </w:r>
      <w:r>
        <w:t xml:space="preserve">Combining percentages by addition: -20% + 10% = -10% net, then applying -10%.</w:t>
      </w:r>
    </w:p>
    <w:p>
      <w:pPr>
        <w:pStyle w:val="Compact"/>
        <w:numPr>
          <w:ilvl w:val="0"/>
          <w:numId w:val="1172"/>
        </w:numPr>
      </w:pPr>
      <w:r>
        <w:rPr>
          <w:b/>
          <w:bCs/>
        </w:rPr>
        <w:t xml:space="preserve">Correct approach:</w:t>
      </w:r>
      <w:r>
        <w:t xml:space="preserve"> </w:t>
      </w:r>
      <w:r>
        <w:t xml:space="preserve">Multiplying factors sequentially:</w:t>
      </w:r>
      <w:r>
        <w:t xml:space="preserve"> </w:t>
      </w:r>
      <m:oMath>
        <m:r>
          <m:t>0.80</m:t>
        </m:r>
        <m:r>
          <m:rPr>
            <m:sty m:val="p"/>
          </m:rPr>
          <m:t>×</m:t>
        </m:r>
        <m:r>
          <m:t>1.10</m:t>
        </m:r>
        <m:r>
          <m:rPr>
            <m:sty m:val="p"/>
          </m:rPr>
          <m:t>=</m:t>
        </m:r>
        <m:r>
          <m:t>0.88</m:t>
        </m:r>
      </m:oMath>
      <w:r>
        <w:t xml:space="preserve">.</w:t>
      </w:r>
    </w:p>
    <w:p>
      <w:pPr>
        <w:pStyle w:val="Compact"/>
        <w:numPr>
          <w:ilvl w:val="0"/>
          <w:numId w:val="1172"/>
        </w:numPr>
      </w:pPr>
      <w:r>
        <w:rPr>
          <w:b/>
          <w:bCs/>
        </w:rPr>
        <w:t xml:space="preserve">Why it matters:</w:t>
      </w:r>
      <w:r>
        <w:t xml:space="preserve"> </w:t>
      </w:r>
      <w:r>
        <w:t xml:space="preserve">Percent changes are applied to different base values, so they cannot be algebraically combined.</w:t>
      </w:r>
    </w:p>
    <w:bookmarkEnd w:id="497"/>
    <w:bookmarkStart w:id="498" w:name="trap-3-the-revenue-equals-profit-error"/>
    <w:p>
      <w:pPr>
        <w:pStyle w:val="Heading3"/>
      </w:pPr>
      <w:r>
        <w:t xml:space="preserve">Trap 3: The</w:t>
      </w:r>
      <w:r>
        <w:t xml:space="preserve"> </w:t>
      </w:r>
      <w:r>
        <w:t xml:space="preserve">“</w:t>
      </w:r>
      <w:r>
        <w:t xml:space="preserve">Revenue Equals Profit</w:t>
      </w:r>
      <w:r>
        <w:t xml:space="preserve">”</w:t>
      </w:r>
      <w:r>
        <w:t xml:space="preserve"> </w:t>
      </w:r>
      <w:r>
        <w:t xml:space="preserve">Error</w:t>
      </w:r>
    </w:p>
    <w:p>
      <w:pPr>
        <w:pStyle w:val="Compact"/>
        <w:numPr>
          <w:ilvl w:val="0"/>
          <w:numId w:val="1173"/>
        </w:numPr>
      </w:pPr>
      <w:r>
        <w:rPr>
          <w:b/>
          <w:bCs/>
        </w:rPr>
        <w:t xml:space="preserve">Problem type:</w:t>
      </w:r>
      <w:r>
        <w:t xml:space="preserve"> </w:t>
      </w:r>
      <w:r>
        <w:t xml:space="preserve">Profit problems with both fixed and variable costs.</w:t>
      </w:r>
    </w:p>
    <w:p>
      <w:pPr>
        <w:pStyle w:val="Compact"/>
        <w:numPr>
          <w:ilvl w:val="0"/>
          <w:numId w:val="1173"/>
        </w:numPr>
      </w:pPr>
      <w:r>
        <w:rPr>
          <w:b/>
          <w:bCs/>
        </w:rPr>
        <w:t xml:space="preserve">Wrong approach:</w:t>
      </w:r>
      <w:r>
        <w:t xml:space="preserve"> </w:t>
      </w:r>
      <w:r>
        <w:t xml:space="preserve">Computing revenue (units × price) and stopping there, or computing profit without fixed costs.</w:t>
      </w:r>
    </w:p>
    <w:p>
      <w:pPr>
        <w:pStyle w:val="Compact"/>
        <w:numPr>
          <w:ilvl w:val="0"/>
          <w:numId w:val="1173"/>
        </w:numPr>
      </w:pPr>
      <w:r>
        <w:rPr>
          <w:b/>
          <w:bCs/>
        </w:rPr>
        <w:t xml:space="preserve">Correct approach:</w:t>
      </w:r>
      <w:r>
        <w:t xml:space="preserve"> </w:t>
      </w:r>
      <w:r>
        <w:t xml:space="preserve">Profit = Total Revenue - Total Cost, where Total Cost includes both fixed and variable components.</w:t>
      </w:r>
    </w:p>
    <w:p>
      <w:pPr>
        <w:pStyle w:val="Compact"/>
        <w:numPr>
          <w:ilvl w:val="0"/>
          <w:numId w:val="1173"/>
        </w:numPr>
      </w:pPr>
      <w:r>
        <w:rPr>
          <w:b/>
          <w:bCs/>
        </w:rPr>
        <w:t xml:space="preserve">Why it matters:</w:t>
      </w:r>
      <w:r>
        <w:t xml:space="preserve"> </w:t>
      </w:r>
      <w:r>
        <w:t xml:space="preserve">The ACT includes revenue as one answer and profit-missing-fixed-costs as another, catching students at different levels of incomplete work.</w:t>
      </w:r>
    </w:p>
    <w:bookmarkEnd w:id="498"/>
    <w:bookmarkStart w:id="499" w:name="X9884ab8f7d52c8ffe67cfc6cb7f3f0ea0cf5e3b"/>
    <w:p>
      <w:pPr>
        <w:pStyle w:val="Heading3"/>
      </w:pPr>
      <w:r>
        <w:t xml:space="preserve">Trap 4: The</w:t>
      </w:r>
      <w:r>
        <w:t xml:space="preserve"> </w:t>
      </w:r>
      <w:r>
        <w:t xml:space="preserve">“</w:t>
      </w:r>
      <w:r>
        <w:t xml:space="preserve">Forgot to Update the Total Volume</w:t>
      </w:r>
      <w:r>
        <w:t xml:space="preserve">”</w:t>
      </w:r>
      <w:r>
        <w:t xml:space="preserve"> </w:t>
      </w:r>
      <w:r>
        <w:t xml:space="preserve">Error</w:t>
      </w:r>
    </w:p>
    <w:p>
      <w:pPr>
        <w:pStyle w:val="Compact"/>
        <w:numPr>
          <w:ilvl w:val="0"/>
          <w:numId w:val="1174"/>
        </w:numPr>
      </w:pPr>
      <w:r>
        <w:rPr>
          <w:b/>
          <w:bCs/>
        </w:rPr>
        <w:t xml:space="preserve">Problem type:</w:t>
      </w:r>
      <w:r>
        <w:t xml:space="preserve"> </w:t>
      </w:r>
      <w:r>
        <w:t xml:space="preserve">Mixture problems where a substance is added.</w:t>
      </w:r>
    </w:p>
    <w:p>
      <w:pPr>
        <w:pStyle w:val="Compact"/>
        <w:numPr>
          <w:ilvl w:val="0"/>
          <w:numId w:val="1174"/>
        </w:numPr>
      </w:pPr>
      <w:r>
        <w:rPr>
          <w:b/>
          <w:bCs/>
        </w:rPr>
        <w:t xml:space="preserve">Wrong approach:</w:t>
      </w:r>
      <w:r>
        <w:t xml:space="preserve"> </w:t>
      </w:r>
      <w:r>
        <w:t xml:space="preserve">Using the original total volume instead of the new total volume.</w:t>
      </w:r>
    </w:p>
    <w:p>
      <w:pPr>
        <w:pStyle w:val="Compact"/>
        <w:numPr>
          <w:ilvl w:val="0"/>
          <w:numId w:val="1174"/>
        </w:numPr>
      </w:pPr>
      <w:r>
        <w:rPr>
          <w:b/>
          <w:bCs/>
        </w:rPr>
        <w:t xml:space="preserve">Correct approach:</w:t>
      </w:r>
      <w:r>
        <w:t xml:space="preserve"> </w:t>
      </w:r>
      <w:r>
        <w:t xml:space="preserve">The total volume changes by exactly the amount added or removed.</w:t>
      </w:r>
    </w:p>
    <w:p>
      <w:pPr>
        <w:pStyle w:val="Compact"/>
        <w:numPr>
          <w:ilvl w:val="0"/>
          <w:numId w:val="1174"/>
        </w:numPr>
      </w:pPr>
      <w:r>
        <w:rPr>
          <w:b/>
          <w:bCs/>
        </w:rPr>
        <w:t xml:space="preserve">Why it matters:</w:t>
      </w:r>
      <w:r>
        <w:t xml:space="preserve"> </w:t>
      </w:r>
      <w:r>
        <w:t xml:space="preserve">The concentration denominator must always match the current total volume.</w:t>
      </w:r>
    </w:p>
    <w:bookmarkEnd w:id="499"/>
    <w:bookmarkStart w:id="500" w:name="trap-5-the-ratio-inversion-error"/>
    <w:p>
      <w:pPr>
        <w:pStyle w:val="Heading3"/>
      </w:pPr>
      <w:r>
        <w:t xml:space="preserve">Trap 5: The</w:t>
      </w:r>
      <w:r>
        <w:t xml:space="preserve"> </w:t>
      </w:r>
      <w:r>
        <w:t xml:space="preserve">“</w:t>
      </w:r>
      <w:r>
        <w:t xml:space="preserve">Ratio Inversion</w:t>
      </w:r>
      <w:r>
        <w:t xml:space="preserve">”</w:t>
      </w:r>
      <w:r>
        <w:t xml:space="preserve"> </w:t>
      </w:r>
      <w:r>
        <w:t xml:space="preserve">Error</w:t>
      </w:r>
    </w:p>
    <w:p>
      <w:pPr>
        <w:pStyle w:val="Compact"/>
        <w:numPr>
          <w:ilvl w:val="0"/>
          <w:numId w:val="1175"/>
        </w:numPr>
      </w:pPr>
      <w:r>
        <w:rPr>
          <w:b/>
          <w:bCs/>
        </w:rPr>
        <w:t xml:space="preserve">Problem type:</w:t>
      </w:r>
      <w:r>
        <w:t xml:space="preserve"> </w:t>
      </w:r>
      <w:r>
        <w:t xml:space="preserve">Any ratio or proportion problem where the order of comparison matters.</w:t>
      </w:r>
    </w:p>
    <w:p>
      <w:pPr>
        <w:pStyle w:val="Compact"/>
        <w:numPr>
          <w:ilvl w:val="0"/>
          <w:numId w:val="1175"/>
        </w:numPr>
      </w:pPr>
      <w:r>
        <w:rPr>
          <w:b/>
          <w:bCs/>
        </w:rPr>
        <w:t xml:space="preserve">Wrong approach:</w:t>
      </w:r>
      <w:r>
        <w:t xml:space="preserve"> </w:t>
      </w:r>
      <w:r>
        <w:t xml:space="preserve">Writing the ratio as 2:3 when the problem states 3:2, or placing the wrong quantity on top in your proportion fraction.</w:t>
      </w:r>
    </w:p>
    <w:p>
      <w:pPr>
        <w:pStyle w:val="Compact"/>
        <w:numPr>
          <w:ilvl w:val="0"/>
          <w:numId w:val="1175"/>
        </w:numPr>
      </w:pPr>
      <w:r>
        <w:rPr>
          <w:b/>
          <w:bCs/>
        </w:rPr>
        <w:t xml:space="preserve">Correct approach:</w:t>
      </w:r>
      <w:r>
        <w:t xml:space="preserve"> </w:t>
      </w:r>
      <w:r>
        <w:t xml:space="preserve">Read the comparison literally —</w:t>
      </w:r>
      <w:r>
        <w:t xml:space="preserve"> </w:t>
      </w:r>
      <w:r>
        <w:t xml:space="preserve">“</w:t>
      </w:r>
      <w:r>
        <w:t xml:space="preserve">ratio of A to B</w:t>
      </w:r>
      <w:r>
        <w:t xml:space="preserve">”</w:t>
      </w:r>
      <w:r>
        <w:t xml:space="preserve"> </w:t>
      </w:r>
      <w:r>
        <w:t xml:space="preserve">means</w:t>
      </w:r>
      <w:r>
        <w:t xml:space="preserve"> </w:t>
      </w:r>
      <m:oMath>
        <m:r>
          <m:t>A</m:t>
        </m:r>
        <m:r>
          <m:rPr>
            <m:sty m:val="p"/>
          </m:rPr>
          <m:t>:</m:t>
        </m:r>
        <m:r>
          <m:t>B</m:t>
        </m:r>
      </m:oMath>
      <w:r>
        <w:t xml:space="preserve">, with A on top of the fraction and B on the bottom.</w:t>
      </w:r>
    </w:p>
    <w:p>
      <w:pPr>
        <w:pStyle w:val="Compact"/>
        <w:numPr>
          <w:ilvl w:val="0"/>
          <w:numId w:val="1175"/>
        </w:numPr>
      </w:pPr>
      <w:r>
        <w:rPr>
          <w:b/>
          <w:bCs/>
        </w:rPr>
        <w:t xml:space="preserve">Why it matters:</w:t>
      </w:r>
      <w:r>
        <w:t xml:space="preserve"> </w:t>
      </w:r>
      <w:r>
        <w:t xml:space="preserve">The ACT includes both versions as answers to catch inattentive readers.</w:t>
      </w:r>
    </w:p>
    <w:bookmarkEnd w:id="500"/>
    <w:bookmarkStart w:id="501" w:name="X8e3bd5f2dc8f9b07cc22964b41bea89ac860c9b"/>
    <w:p>
      <w:pPr>
        <w:pStyle w:val="Heading3"/>
      </w:pPr>
      <w:r>
        <w:t xml:space="preserve">Trap 6: The</w:t>
      </w:r>
      <w:r>
        <w:t xml:space="preserve"> </w:t>
      </w:r>
      <w:r>
        <w:t xml:space="preserve">“</w:t>
      </w:r>
      <w:r>
        <w:t xml:space="preserve">Concentration Equals Amount</w:t>
      </w:r>
      <w:r>
        <w:t xml:space="preserve">”</w:t>
      </w:r>
      <w:r>
        <w:t xml:space="preserve"> </w:t>
      </w:r>
      <w:r>
        <w:t xml:space="preserve">Error</w:t>
      </w:r>
    </w:p>
    <w:p>
      <w:pPr>
        <w:pStyle w:val="Compact"/>
        <w:numPr>
          <w:ilvl w:val="0"/>
          <w:numId w:val="1176"/>
        </w:numPr>
      </w:pPr>
      <w:r>
        <w:rPr>
          <w:b/>
          <w:bCs/>
        </w:rPr>
        <w:t xml:space="preserve">Problem type:</w:t>
      </w:r>
      <w:r>
        <w:t xml:space="preserve"> </w:t>
      </w:r>
      <w:r>
        <w:t xml:space="preserve">Mixture problems where the question asks for concentration but you compute total amount of substance.</w:t>
      </w:r>
    </w:p>
    <w:p>
      <w:pPr>
        <w:pStyle w:val="Compact"/>
        <w:numPr>
          <w:ilvl w:val="0"/>
          <w:numId w:val="1176"/>
        </w:numPr>
      </w:pPr>
      <w:r>
        <w:rPr>
          <w:b/>
          <w:bCs/>
        </w:rPr>
        <w:t xml:space="preserve">Wrong approach:</w:t>
      </w:r>
      <w:r>
        <w:t xml:space="preserve"> </w:t>
      </w:r>
      <w:r>
        <w:t xml:space="preserve">Computing the total acid in the mixture (e.g., 4.1 liters) and selecting that value.</w:t>
      </w:r>
    </w:p>
    <w:p>
      <w:pPr>
        <w:pStyle w:val="Compact"/>
        <w:numPr>
          <w:ilvl w:val="0"/>
          <w:numId w:val="1176"/>
        </w:numPr>
      </w:pPr>
      <w:r>
        <w:rPr>
          <w:b/>
          <w:bCs/>
        </w:rPr>
        <w:t xml:space="preserve">Correct approach:</w:t>
      </w:r>
      <w:r>
        <w:t xml:space="preserve"> </w:t>
      </w:r>
      <w:r>
        <w:t xml:space="preserve">Dividing total acid by total volume to get the percentage:</w:t>
      </w:r>
      <w:r>
        <w:t xml:space="preserve"> </w:t>
      </w:r>
      <m:oMath>
        <m:r>
          <m:t>4.1</m:t>
        </m:r>
        <m:r>
          <m:rPr>
            <m:sty m:val="p"/>
          </m:rPr>
          <m:t>/</m:t>
        </m:r>
        <m:r>
          <m:t>8</m:t>
        </m:r>
        <m:r>
          <m:rPr>
            <m:sty m:val="p"/>
          </m:rPr>
          <m:t>=</m:t>
        </m:r>
        <m:r>
          <m:t>51.25</m:t>
        </m:r>
        <m:r>
          <m:rPr>
            <m:sty m:val="p"/>
          </m:rPr>
          <m:t>%</m:t>
        </m:r>
      </m:oMath>
      <w:r>
        <w:t xml:space="preserve">.</w:t>
      </w:r>
    </w:p>
    <w:p>
      <w:pPr>
        <w:pStyle w:val="Compact"/>
        <w:numPr>
          <w:ilvl w:val="0"/>
          <w:numId w:val="1176"/>
        </w:numPr>
      </w:pPr>
      <w:r>
        <w:rPr>
          <w:b/>
          <w:bCs/>
        </w:rPr>
        <w:t xml:space="preserve">Why it matters:</w:t>
      </w:r>
      <w:r>
        <w:t xml:space="preserve"> </w:t>
      </w:r>
      <w:r>
        <w:t xml:space="preserve">The raw amount and the percentage are different quantities. The problem specifically asks for concentration (percentage), not the amount of solute.</w:t>
      </w:r>
    </w:p>
    <w:bookmarkEnd w:id="501"/>
    <w:bookmarkStart w:id="502" w:name="X6b962ff7e029d428852c920dd5c2d2a8bb5832f"/>
    <w:p>
      <w:pPr>
        <w:pStyle w:val="Heading3"/>
      </w:pPr>
      <w:r>
        <w:t xml:space="preserve">Trap 7: The</w:t>
      </w:r>
      <w:r>
        <w:t xml:space="preserve"> </w:t>
      </w:r>
      <w:r>
        <w:t xml:space="preserve">“</w:t>
      </w:r>
      <w:r>
        <w:t xml:space="preserve">Percent Increase When Given Percent of</w:t>
      </w:r>
      <w:r>
        <w:t xml:space="preserve">”</w:t>
      </w:r>
      <w:r>
        <w:t xml:space="preserve"> </w:t>
      </w:r>
      <w:r>
        <w:t xml:space="preserve">Error</w:t>
      </w:r>
    </w:p>
    <w:p>
      <w:pPr>
        <w:pStyle w:val="Compact"/>
        <w:numPr>
          <w:ilvl w:val="0"/>
          <w:numId w:val="1177"/>
        </w:numPr>
      </w:pPr>
      <w:r>
        <w:rPr>
          <w:b/>
          <w:bCs/>
        </w:rPr>
        <w:t xml:space="preserve">Problem type:</w:t>
      </w:r>
      <w:r>
        <w:t xml:space="preserve"> </w:t>
      </w:r>
      <w:r>
        <w:t xml:space="preserve">“</w:t>
      </w:r>
      <w:r>
        <w:t xml:space="preserve">40% of the students are boys. What percent more girls than boys are there?</w:t>
      </w:r>
      <w:r>
        <w:t xml:space="preserve">”</w:t>
      </w:r>
    </w:p>
    <w:p>
      <w:pPr>
        <w:pStyle w:val="Compact"/>
        <w:numPr>
          <w:ilvl w:val="0"/>
          <w:numId w:val="1177"/>
        </w:numPr>
      </w:pPr>
      <w:r>
        <w:rPr>
          <w:b/>
          <w:bCs/>
        </w:rPr>
        <w:t xml:space="preserve">Wrong approach:</w:t>
      </w:r>
      <w:r>
        <w:t xml:space="preserve"> </w:t>
      </w:r>
      <w:r>
        <w:t xml:space="preserve">Saying 20% more (60% - 40% = 20%).</w:t>
      </w:r>
    </w:p>
    <w:p>
      <w:pPr>
        <w:pStyle w:val="Compact"/>
        <w:numPr>
          <w:ilvl w:val="0"/>
          <w:numId w:val="1177"/>
        </w:numPr>
      </w:pPr>
      <w:r>
        <w:rPr>
          <w:b/>
          <w:bCs/>
        </w:rPr>
        <w:t xml:space="preserve">Correct approach:</w:t>
      </w:r>
      <w:r>
        <w:t xml:space="preserve"> </w:t>
      </w:r>
      <w:r>
        <w:t xml:space="preserve">The difference between girls and boys as a percent of the number of boys:</w:t>
      </w:r>
      <w:r>
        <w:t xml:space="preserve"> </w:t>
      </w:r>
      <m:oMath>
        <m:d>
          <m:dPr>
            <m:begChr m:val="("/>
            <m:endChr m:val=")"/>
            <m:sepChr m:val=""/>
            <m:grow/>
          </m:dPr>
          <m:e>
            <m:r>
              <m:t>60</m:t>
            </m:r>
            <m:r>
              <m:rPr>
                <m:sty m:val="p"/>
              </m:rPr>
              <m:t>−</m:t>
            </m:r>
            <m:r>
              <m:t>40</m:t>
            </m:r>
          </m:e>
        </m:d>
        <m:r>
          <m:rPr>
            <m:sty m:val="p"/>
          </m:rPr>
          <m:t>/</m:t>
        </m:r>
        <m:r>
          <m:t>40</m:t>
        </m:r>
        <m:r>
          <m:rPr>
            <m:sty m:val="p"/>
          </m:rPr>
          <m:t>×</m:t>
        </m:r>
        <m:r>
          <m:t>100</m:t>
        </m:r>
        <m:r>
          <m:rPr>
            <m:sty m:val="p"/>
          </m:rPr>
          <m:t>=</m:t>
        </m:r>
        <m:r>
          <m:t>50</m:t>
        </m:r>
        <m:r>
          <m:rPr>
            <m:sty m:val="p"/>
          </m:rPr>
          <m:t>%</m:t>
        </m:r>
      </m:oMath>
      <w:r>
        <w:t xml:space="preserve">.</w:t>
      </w:r>
    </w:p>
    <w:p>
      <w:pPr>
        <w:pStyle w:val="Compact"/>
        <w:numPr>
          <w:ilvl w:val="0"/>
          <w:numId w:val="1177"/>
        </w:numPr>
      </w:pPr>
      <w:r>
        <w:rPr>
          <w:b/>
          <w:bCs/>
        </w:rPr>
        <w:t xml:space="preserve">Why it matters:</w:t>
      </w:r>
      <w:r>
        <w:t xml:space="preserve"> </w:t>
      </w:r>
      <w:r>
        <w:t xml:space="preserve">“</w:t>
      </w:r>
      <w:r>
        <w:t xml:space="preserve">Percent more than</w:t>
      </w:r>
      <w:r>
        <w:t xml:space="preserve">”</w:t>
      </w:r>
      <w:r>
        <w:t xml:space="preserve"> </w:t>
      </w:r>
      <w:r>
        <w:t xml:space="preserve">is always relative to the reference value (the thing after</w:t>
      </w:r>
      <w:r>
        <w:t xml:space="preserve"> </w:t>
      </w:r>
      <w:r>
        <w:t xml:space="preserve">“</w:t>
      </w:r>
      <w:r>
        <w:t xml:space="preserve">than</w:t>
      </w:r>
      <w:r>
        <w:t xml:space="preserve">”</w:t>
      </w:r>
      <w:r>
        <w:t xml:space="preserve">). If boys = 40, girls = 60, then there are 20 more boys-worth-of-girls, and</w:t>
      </w:r>
      <w:r>
        <w:t xml:space="preserve"> </w:t>
      </w:r>
      <m:oMath>
        <m:r>
          <m:t>20</m:t>
        </m:r>
        <m:r>
          <m:rPr>
            <m:sty m:val="p"/>
          </m:rPr>
          <m:t>/</m:t>
        </m:r>
        <m:r>
          <m:t>40</m:t>
        </m:r>
        <m:r>
          <m:rPr>
            <m:sty m:val="p"/>
          </m:rPr>
          <m:t>=</m:t>
        </m:r>
        <m:r>
          <m:t>50</m:t>
        </m:r>
        <m:r>
          <m:rPr>
            <m:sty m:val="p"/>
          </m:rPr>
          <m:t>%</m:t>
        </m:r>
      </m:oMath>
      <w:r>
        <w:t xml:space="preserve"> </w:t>
      </w:r>
      <w:r>
        <w:t xml:space="preserve">more girls than boys.</w:t>
      </w:r>
    </w:p>
    <w:bookmarkEnd w:id="502"/>
    <w:bookmarkStart w:id="503" w:name="Xf399c42d314fc02ec8f7da61c70dd02c00d4679"/>
    <w:p>
      <w:pPr>
        <w:pStyle w:val="Heading3"/>
      </w:pPr>
      <w:r>
        <w:t xml:space="preserve">Trap 8: The</w:t>
      </w:r>
      <w:r>
        <w:t xml:space="preserve"> </w:t>
      </w:r>
      <w:r>
        <w:t xml:space="preserve">“</w:t>
      </w:r>
      <w:r>
        <w:t xml:space="preserve">Break-Even with Partial Units</w:t>
      </w:r>
      <w:r>
        <w:t xml:space="preserve">”</w:t>
      </w:r>
      <w:r>
        <w:t xml:space="preserve"> </w:t>
      </w:r>
      <w:r>
        <w:t xml:space="preserve">Error</w:t>
      </w:r>
    </w:p>
    <w:p>
      <w:pPr>
        <w:pStyle w:val="Compact"/>
        <w:numPr>
          <w:ilvl w:val="0"/>
          <w:numId w:val="1178"/>
        </w:numPr>
      </w:pPr>
      <w:r>
        <w:rPr>
          <w:b/>
          <w:bCs/>
        </w:rPr>
        <w:t xml:space="preserve">Problem type:</w:t>
      </w:r>
      <w:r>
        <w:t xml:space="preserve"> </w:t>
      </w:r>
      <w:r>
        <w:t xml:space="preserve">Problems asking</w:t>
      </w:r>
      <w:r>
        <w:t xml:space="preserve"> </w:t>
      </w:r>
      <w:r>
        <w:t xml:space="preserve">“</w:t>
      </w:r>
      <w:r>
        <w:t xml:space="preserve">how many units must be sold</w:t>
      </w:r>
      <w:r>
        <w:t xml:space="preserve">”</w:t>
      </w:r>
      <w:r>
        <w:t xml:space="preserve"> </w:t>
      </w:r>
      <w:r>
        <w:t xml:space="preserve">where the answer is not a whole number.</w:t>
      </w:r>
    </w:p>
    <w:p>
      <w:pPr>
        <w:pStyle w:val="Compact"/>
        <w:numPr>
          <w:ilvl w:val="0"/>
          <w:numId w:val="1178"/>
        </w:numPr>
      </w:pPr>
      <w:r>
        <w:rPr>
          <w:b/>
          <w:bCs/>
        </w:rPr>
        <w:t xml:space="preserve">Wrong approach:</w:t>
      </w:r>
      <w:r>
        <w:t xml:space="preserve"> </w:t>
      </w:r>
      <w:r>
        <w:t xml:space="preserve">Rounding down (you can’t sell a partial unit, but you can’t break even on a partial unit either — you need to sell the next whole unit).</w:t>
      </w:r>
    </w:p>
    <w:p>
      <w:pPr>
        <w:pStyle w:val="Compact"/>
        <w:numPr>
          <w:ilvl w:val="0"/>
          <w:numId w:val="1178"/>
        </w:numPr>
      </w:pPr>
      <w:r>
        <w:rPr>
          <w:b/>
          <w:bCs/>
        </w:rPr>
        <w:t xml:space="preserve">Correct approach:</w:t>
      </w:r>
      <w:r>
        <w:t xml:space="preserve"> </w:t>
      </w:r>
      <w:r>
        <w:t xml:space="preserve">Always round</w:t>
      </w:r>
      <w:r>
        <w:t xml:space="preserve"> </w:t>
      </w:r>
      <w:r>
        <w:rPr>
          <w:b/>
          <w:bCs/>
        </w:rPr>
        <w:t xml:space="preserve">up</w:t>
      </w:r>
      <w:r>
        <w:t xml:space="preserve"> </w:t>
      </w:r>
      <w:r>
        <w:t xml:space="preserve">to the next whole number, since you cannot sell a fraction of a unit and breaking even requires meeting or exceeding the target.</w:t>
      </w:r>
    </w:p>
    <w:p>
      <w:pPr>
        <w:pStyle w:val="Compact"/>
        <w:numPr>
          <w:ilvl w:val="0"/>
          <w:numId w:val="1178"/>
        </w:numPr>
      </w:pPr>
      <w:r>
        <w:rPr>
          <w:b/>
          <w:bCs/>
        </w:rPr>
        <w:t xml:space="preserve">Why it matters:</w:t>
      </w:r>
      <w:r>
        <w:t xml:space="preserve"> </w:t>
      </w:r>
      <w:r>
        <w:t xml:space="preserve">If the formula gives 199.2, selling 199 units doesn’t quite reach break-even. You need 200. The ACT includes 199 as a trap.</w:t>
      </w:r>
    </w:p>
    <w:p>
      <w:r>
        <w:pict>
          <v:rect style="width:0;height:1.5pt" o:hralign="center" o:hrstd="t" o:hr="t"/>
        </w:pict>
      </w:r>
    </w:p>
    <w:bookmarkEnd w:id="503"/>
    <w:bookmarkEnd w:id="504"/>
    <w:bookmarkStart w:id="505" w:name="X52bc6cb86eea65f14f537d3bb0daca6172090b0"/>
    <w:p>
      <w:pPr>
        <w:pStyle w:val="Heading2"/>
      </w:pPr>
      <w:r>
        <w:t xml:space="preserve">7.10 — The English-to-Math Translation Dictionary for This Chapter</w:t>
      </w:r>
    </w:p>
    <w:p>
      <w:pPr>
        <w:pStyle w:val="FirstParagraph"/>
      </w:pPr>
      <w:r>
        <w:t xml:space="preserve">Building on the general translation strategies from earlier chapters, here are the specific verbal cues and their mathematical translations for this chapter’s problem types: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Verbal Cue</w:t>
            </w:r>
          </w:p>
        </w:tc>
        <w:tc>
          <w:tcPr/>
          <w:p>
            <w:pPr>
              <w:pStyle w:val="Compact"/>
              <w:jc w:val="left"/>
            </w:pPr>
            <w:r>
              <w:t xml:space="preserve">Mathematical Translation</w:t>
            </w:r>
          </w:p>
        </w:tc>
      </w:tr>
      <w:tr>
        <w:tc>
          <w:tcPr/>
          <w:p>
            <w:pPr>
              <w:pStyle w:val="Compact"/>
              <w:jc w:val="left"/>
            </w:pPr>
            <w:r>
              <w:t xml:space="preserve">“</w:t>
            </w:r>
            <w:r>
              <w:t xml:space="preserve">is</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r>
              <w:t xml:space="preserve"> </w:t>
            </w:r>
            <w:r>
              <w:t xml:space="preserve">(after a percent or fraction)</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w:r>
              <w:t xml:space="preserve">Addition, or comparison (depends on context)</w:t>
            </w:r>
          </w:p>
        </w:tc>
      </w:tr>
      <w:tr>
        <w:tc>
          <w:tcPr/>
          <w:p>
            <w:pPr>
              <w:pStyle w:val="Compact"/>
              <w:jc w:val="left"/>
            </w:pPr>
            <w:r>
              <w:t xml:space="preserve">“</w:t>
            </w:r>
            <w:r>
              <w:t xml:space="preserve">less than</w:t>
            </w:r>
            <w:r>
              <w:t xml:space="preserve">”</w:t>
            </w:r>
          </w:p>
        </w:tc>
        <w:tc>
          <w:tcPr/>
          <w:p>
            <w:pPr>
              <w:pStyle w:val="Compact"/>
              <w:jc w:val="left"/>
            </w:pPr>
            <w:r>
              <w:t xml:space="preserve">Subtraction, or comparison</w:t>
            </w:r>
          </w:p>
        </w:tc>
      </w:tr>
      <w:tr>
        <w:tc>
          <w:tcPr/>
          <w:p>
            <w:pPr>
              <w:pStyle w:val="Compact"/>
              <w:jc w:val="left"/>
            </w:pPr>
            <w:r>
              <w:t xml:space="preserve">“</w:t>
            </w:r>
            <w:r>
              <w:t xml:space="preserve">ratio of A to B</w:t>
            </w:r>
            <w:r>
              <w:t xml:space="preserve">”</w:t>
            </w:r>
          </w:p>
        </w:tc>
        <w:tc>
          <w:tcPr/>
          <w:p>
            <w:pPr>
              <w:pStyle w:val="Compact"/>
              <w:jc w:val="left"/>
            </w:pPr>
            <m:oMath>
              <m:r>
                <m:t>A</m:t>
              </m:r>
              <m:r>
                <m:rPr>
                  <m:sty m:val="p"/>
                </m:rPr>
                <m:t>:</m:t>
              </m:r>
              <m:r>
                <m:t>B</m:t>
              </m:r>
            </m:oMath>
            <w:r>
              <w:t xml:space="preserve"> </w:t>
            </w:r>
            <w:r>
              <w:t xml:space="preserve">or</w:t>
            </w:r>
            <w:r>
              <w:t xml:space="preserve"> </w:t>
            </w:r>
            <m:oMath>
              <m:f>
                <m:fPr>
                  <m:type m:val="bar"/>
                </m:fPr>
                <m:num>
                  <m:r>
                    <m:t>A</m:t>
                  </m:r>
                </m:num>
                <m:den>
                  <m:r>
                    <m:t>B</m:t>
                  </m:r>
                </m:den>
              </m:f>
            </m:oMath>
          </w:p>
        </w:tc>
      </w:tr>
      <w:tr>
        <w:tc>
          <w:tcPr/>
          <w:p>
            <w:pPr>
              <w:pStyle w:val="Compact"/>
              <w:jc w:val="left"/>
            </w:pPr>
            <w:r>
              <w:t xml:space="preserve">“</w:t>
            </w:r>
            <w:r>
              <w:t xml:space="preserve">per</w:t>
            </w:r>
            <w:r>
              <w:t xml:space="preserve">”</w:t>
            </w:r>
          </w:p>
        </w:tc>
        <w:tc>
          <w:tcPr/>
          <w:p>
            <w:pPr>
              <w:pStyle w:val="Compact"/>
              <w:jc w:val="left"/>
            </w:pPr>
            <m:oMath>
              <m:r>
                <m:rPr>
                  <m:sty m:val="p"/>
                </m:rPr>
                <m:t>÷</m:t>
              </m:r>
            </m:oMath>
            <w:r>
              <w:t xml:space="preserve"> </w:t>
            </w:r>
            <w:r>
              <w:t xml:space="preserve">(rate: quantity per one unit)</w:t>
            </w:r>
          </w:p>
        </w:tc>
      </w:tr>
      <w:tr>
        <w:tc>
          <w:tcPr/>
          <w:p>
            <w:pPr>
              <w:pStyle w:val="Compact"/>
              <w:jc w:val="left"/>
            </w:pPr>
            <w:r>
              <w:t xml:space="preserve">“</w:t>
            </w:r>
            <w:r>
              <w:t xml:space="preserve">for every</w:t>
            </w:r>
            <w:r>
              <w:t xml:space="preserve">”</w:t>
            </w:r>
          </w:p>
        </w:tc>
        <w:tc>
          <w:tcPr/>
          <w:p>
            <w:pPr>
              <w:pStyle w:val="Compact"/>
              <w:jc w:val="left"/>
            </w:pPr>
            <w:r>
              <w:t xml:space="preserve">Ratio setup — establishes proportional relationship</w:t>
            </w:r>
          </w:p>
        </w:tc>
      </w:tr>
      <w:tr>
        <w:tc>
          <w:tcPr/>
          <w:p>
            <w:pPr>
              <w:pStyle w:val="Compact"/>
              <w:jc w:val="left"/>
            </w:pPr>
            <w:r>
              <w:t xml:space="preserve">“</w:t>
            </w:r>
            <w:r>
              <w:t xml:space="preserve">percent</w:t>
            </w:r>
            <w:r>
              <w:t xml:space="preserve">”</w:t>
            </w:r>
          </w:p>
        </w:tc>
        <w:tc>
          <w:tcPr/>
          <w:p>
            <w:pPr>
              <w:pStyle w:val="Compact"/>
              <w:jc w:val="left"/>
            </w:pPr>
            <m:oMath>
              <m:r>
                <m:rPr>
                  <m:sty m:val="p"/>
                </m:rPr>
                <m:t>÷</m:t>
              </m:r>
              <m:r>
                <m:t>100</m:t>
              </m:r>
            </m:oMath>
            <w:r>
              <w:t xml:space="preserve"> </w:t>
            </w:r>
            <w:r>
              <w:t xml:space="preserve">(convert to decimal for calculation)</w:t>
            </w:r>
          </w:p>
        </w:tc>
      </w:tr>
      <w:tr>
        <w:tc>
          <w:tcPr/>
          <w:p>
            <w:pPr>
              <w:pStyle w:val="Compact"/>
              <w:jc w:val="left"/>
            </w:pPr>
            <w:r>
              <w:t xml:space="preserve">“</w:t>
            </w:r>
            <w:r>
              <w:t xml:space="preserve">what percent</w:t>
            </w:r>
            <w:r>
              <w:t xml:space="preserve">”</w:t>
            </w:r>
          </w:p>
        </w:tc>
        <w:tc>
          <w:tcPr/>
          <w:p>
            <w:pPr>
              <w:pStyle w:val="Compact"/>
              <w:jc w:val="left"/>
            </w:pPr>
            <w:r>
              <w:t xml:space="preserve">The unknown is a percentage — solve for it, then convert to percent form</w:t>
            </w:r>
          </w:p>
        </w:tc>
      </w:tr>
      <w:tr>
        <w:tc>
          <w:tcPr/>
          <w:p>
            <w:pPr>
              <w:pStyle w:val="Compact"/>
              <w:jc w:val="left"/>
            </w:pPr>
            <w:r>
              <w:t xml:space="preserve">“</w:t>
            </w:r>
            <w:r>
              <w:t xml:space="preserve">concentration of</w:t>
            </w:r>
            <w:r>
              <w:t xml:space="preserve">”</w:t>
            </w:r>
          </w:p>
        </w:tc>
        <w:tc>
          <w:tcPr/>
          <w:p>
            <w:pPr>
              <w:pStyle w:val="Compact"/>
              <w:jc w:val="left"/>
            </w:pPr>
            <w:r>
              <w:t xml:space="preserve">Amount of solute</w:t>
            </w:r>
            <w:r>
              <w:t xml:space="preserve"> </w:t>
            </w:r>
            <m:oMath>
              <m:r>
                <m:rPr>
                  <m:sty m:val="p"/>
                </m:rPr>
                <m:t>÷</m:t>
              </m:r>
            </m:oMath>
            <w:r>
              <w:t xml:space="preserve"> </w:t>
            </w:r>
            <w:r>
              <w:t xml:space="preserve">total volume of solution</w:t>
            </w:r>
          </w:p>
        </w:tc>
      </w:tr>
      <w:tr>
        <w:tc>
          <w:tcPr/>
          <w:p>
            <w:pPr>
              <w:pStyle w:val="Compact"/>
              <w:jc w:val="left"/>
            </w:pPr>
            <w:r>
              <w:t xml:space="preserve">“</w:t>
            </w:r>
            <w:r>
              <w:t xml:space="preserve">profit</w:t>
            </w:r>
            <w:r>
              <w:t xml:space="preserve">”</w:t>
            </w:r>
          </w:p>
        </w:tc>
        <w:tc>
          <w:tcPr/>
          <w:p>
            <w:pPr>
              <w:pStyle w:val="Compact"/>
              <w:jc w:val="left"/>
            </w:pPr>
            <w:r>
              <w:t xml:space="preserve">Revenue</w:t>
            </w:r>
            <w:r>
              <w:t xml:space="preserve"> </w:t>
            </w:r>
            <m:oMath>
              <m:r>
                <m:rPr>
                  <m:sty m:val="p"/>
                </m:rPr>
                <m:t>−</m:t>
              </m:r>
            </m:oMath>
            <w:r>
              <w:t xml:space="preserve"> </w:t>
            </w:r>
            <w:r>
              <w:t xml:space="preserve">Cost</w:t>
            </w:r>
          </w:p>
        </w:tc>
      </w:tr>
      <w:tr>
        <w:tc>
          <w:tcPr/>
          <w:p>
            <w:pPr>
              <w:pStyle w:val="Compact"/>
              <w:jc w:val="left"/>
            </w:pPr>
            <w:r>
              <w:t xml:space="preserve">“</w:t>
            </w:r>
            <w:r>
              <w:t xml:space="preserve">markup</w:t>
            </w:r>
            <w:r>
              <w:t xml:space="preserve">”</w:t>
            </w:r>
          </w:p>
        </w:tc>
        <w:tc>
          <w:tcPr/>
          <w:p>
            <w:pPr>
              <w:pStyle w:val="Compact"/>
              <w:jc w:val="left"/>
            </w:pPr>
            <w:r>
              <w:t xml:space="preserve">Increase on cost → new selling price</w:t>
            </w:r>
          </w:p>
        </w:tc>
      </w:tr>
      <w:tr>
        <w:tc>
          <w:tcPr/>
          <w:p>
            <w:pPr>
              <w:pStyle w:val="Compact"/>
              <w:jc w:val="left"/>
            </w:pPr>
            <w:r>
              <w:t xml:space="preserve">“</w:t>
            </w:r>
            <w:r>
              <w:t xml:space="preserve">discount</w:t>
            </w:r>
            <w:r>
              <w:t xml:space="preserve">”</w:t>
            </w:r>
          </w:p>
        </w:tc>
        <w:tc>
          <w:tcPr/>
          <w:p>
            <w:pPr>
              <w:pStyle w:val="Compact"/>
              <w:jc w:val="left"/>
            </w:pPr>
            <w:r>
              <w:t xml:space="preserve">Decrease on price → new selling price</w:t>
            </w:r>
          </w:p>
        </w:tc>
      </w:tr>
      <w:tr>
        <w:tc>
          <w:tcPr/>
          <w:p>
            <w:pPr>
              <w:pStyle w:val="Compact"/>
              <w:jc w:val="left"/>
            </w:pPr>
            <w:r>
              <w:t xml:space="preserve">“</w:t>
            </w:r>
            <w:r>
              <w:t xml:space="preserve">break even</w:t>
            </w:r>
            <w:r>
              <w:t xml:space="preserve">”</w:t>
            </w:r>
          </w:p>
        </w:tc>
        <w:tc>
          <w:tcPr/>
          <w:p>
            <w:pPr>
              <w:pStyle w:val="Compact"/>
              <w:jc w:val="left"/>
            </w:pPr>
            <w:r>
              <w:t xml:space="preserve">Profit</w:t>
            </w:r>
            <w:r>
              <w:t xml:space="preserve"> </w:t>
            </w:r>
            <m:oMath>
              <m:r>
                <m:rPr>
                  <m:sty m:val="p"/>
                </m:rPr>
                <m:t>=</m:t>
              </m:r>
              <m:r>
                <m:t>0</m:t>
              </m:r>
            </m:oMath>
            <w:r>
              <w:t xml:space="preserve">, or Revenue</w:t>
            </w:r>
            <w:r>
              <w:t xml:space="preserve"> </w:t>
            </w:r>
            <m:oMath>
              <m:r>
                <m:rPr>
                  <m:sty m:val="p"/>
                </m:rPr>
                <m:t>=</m:t>
              </m:r>
            </m:oMath>
            <w:r>
              <w:t xml:space="preserve"> </w:t>
            </w:r>
            <w:r>
              <w:t xml:space="preserve">Cost</w:t>
            </w:r>
          </w:p>
        </w:tc>
      </w:tr>
      <w:tr>
        <w:tc>
          <w:tcPr/>
          <w:p>
            <w:pPr>
              <w:pStyle w:val="Compact"/>
              <w:jc w:val="left"/>
            </w:pPr>
            <w:r>
              <w:t xml:space="preserve">“</w:t>
            </w:r>
            <w:r>
              <w:t xml:space="preserve">mixture</w:t>
            </w:r>
            <w:r>
              <w:t xml:space="preserve">”</w:t>
            </w:r>
          </w:p>
        </w:tc>
        <w:tc>
          <w:tcPr/>
          <w:p>
            <w:pPr>
              <w:pStyle w:val="Compact"/>
              <w:jc w:val="left"/>
            </w:pPr>
            <w:r>
              <w:t xml:space="preserve">Two or more components combined — total amounts add</w:t>
            </w:r>
          </w:p>
        </w:tc>
      </w:tr>
      <w:tr>
        <w:tc>
          <w:tcPr/>
          <w:p>
            <w:pPr>
              <w:pStyle w:val="Compact"/>
              <w:jc w:val="left"/>
            </w:pPr>
            <w:r>
              <w:t xml:space="preserve">“</w:t>
            </w:r>
            <w:r>
              <w:t xml:space="preserve">replacement</w:t>
            </w:r>
            <w:r>
              <w:t xml:space="preserve">”</w:t>
            </w:r>
          </w:p>
        </w:tc>
        <w:tc>
          <w:tcPr/>
          <w:p>
            <w:pPr>
              <w:pStyle w:val="Compact"/>
              <w:jc w:val="left"/>
            </w:pPr>
            <w:r>
              <w:t xml:space="preserve">Remove some, add some — track what stays and what changes</w:t>
            </w:r>
          </w:p>
        </w:tc>
      </w:tr>
    </w:tbl>
    <w:p>
      <w:pPr>
        <w:pStyle w:val="BodyText"/>
      </w:pPr>
      <w:r>
        <w:t xml:space="preserve">The ACT deliberately writes long, elaborate word problems in which these cues are embedded in dense paragraphs. The strategy is to</w:t>
      </w:r>
      <w:r>
        <w:t xml:space="preserve"> </w:t>
      </w:r>
      <w:r>
        <w:rPr>
          <w:b/>
          <w:bCs/>
        </w:rPr>
        <w:t xml:space="preserve">underline every numerical fact and every verbal cue</w:t>
      </w:r>
      <w:r>
        <w:t xml:space="preserve">, then translate piece by piece into the mathematical framework. This systematic approach converts even intimidating problems into a series of small, manageable translation steps.</w:t>
      </w:r>
    </w:p>
    <w:p>
      <w:r>
        <w:pict>
          <v:rect style="width:0;height:1.5pt" o:hralign="center" o:hrstd="t" o:hr="t"/>
        </w:pict>
      </w:r>
    </w:p>
    <w:p>
      <w:pPr>
        <w:pStyle w:val="FirstParagraph"/>
      </w:pPr>
      <w:r>
        <w:t xml:space="preserve">This completes Chapter 7. The concepts covered here — percentages, ratios, rates, proportions, profit, and mixtures — collectively account for a substantial fraction of the ACT Math section, both as standalone questions and as embedded steps within problems from other content areas. Mastery of the unit-tracking mindset (dimensional analysis), the multiplier method for ratios, the Part = Percent × Whole framework, the mixture concentration equation, and the recognition of common traps will serve you throughout the remaining chapters of this study guide and on test day itself.</w:t>
      </w:r>
    </w:p>
    <w:p>
      <w:r>
        <w:pict>
          <v:rect style="width:0;height:1.5pt" o:hralign="center" o:hrstd="t" o:hr="t"/>
        </w:pict>
      </w:r>
    </w:p>
    <w:bookmarkEnd w:id="505"/>
    <w:bookmarkEnd w:id="506"/>
    <w:bookmarkStart w:id="678" w:name="Xfe469df31cd2db2c7adaba7b110a4a33dbc7b8e"/>
    <w:p>
      <w:pPr>
        <w:pStyle w:val="Heading1"/>
      </w:pPr>
      <w:r>
        <w:t xml:space="preserve">Chapter 8: Data Analysis, Statistics, and Probability — Graph Interpretation, Measures of Center and Spread, and Counting Principles</w:t>
      </w:r>
    </w:p>
    <w:p>
      <w:r>
        <w:pict>
          <v:rect style="width:0;height:1.5pt" o:hralign="center" o:hrstd="t" o:hr="t"/>
        </w:pict>
      </w:r>
    </w:p>
    <w:bookmarkStart w:id="507" w:name="Xefd9c839037a89769d11b763c9e2a2080e91016"/>
    <w:p>
      <w:pPr>
        <w:pStyle w:val="Heading2"/>
      </w:pPr>
      <w:r>
        <w:t xml:space="preserve">8.1 — The Role of Data Analysis on the ACT Mathematics Section</w:t>
      </w:r>
    </w:p>
    <w:p>
      <w:pPr>
        <w:pStyle w:val="FirstParagraph"/>
      </w:pPr>
      <w:r>
        <w:t xml:space="preserve">Data Analysis, Statistics, and Probability collectively represent approximately 8–12% of the ACT Mathematics test — which, on the current 60-question test, translates to roughly 5–7 questions, and on the Enhanced ACT (45 questions), approximately 4–5 questions. While this may seem like a modest slice of the exam, these questions are among the most</w:t>
      </w:r>
      <w:r>
        <w:t xml:space="preserve"> </w:t>
      </w:r>
      <w:r>
        <w:rPr>
          <w:i/>
          <w:iCs/>
        </w:rPr>
        <w:t xml:space="preserve">strategically exploitable</w:t>
      </w:r>
      <w:r>
        <w:t xml:space="preserve"> </w:t>
      </w:r>
      <w:r>
        <w:t xml:space="preserve">on the entire test. Why? Because they rely heavily on conceptual understanding and logical reasoning rather than complex computation. A student who deeply understands the</w:t>
      </w:r>
      <w:r>
        <w:t xml:space="preserve"> </w:t>
      </w:r>
      <w:r>
        <w:rPr>
          <w:i/>
          <w:iCs/>
        </w:rPr>
        <w:t xml:space="preserve">behavior</w:t>
      </w:r>
      <w:r>
        <w:t xml:space="preserve"> </w:t>
      </w:r>
      <w:r>
        <w:t xml:space="preserve">of statistical measures, the</w:t>
      </w:r>
      <w:r>
        <w:t xml:space="preserve"> </w:t>
      </w:r>
      <w:r>
        <w:rPr>
          <w:i/>
          <w:iCs/>
        </w:rPr>
        <w:t xml:space="preserve">logic</w:t>
      </w:r>
      <w:r>
        <w:t xml:space="preserve"> </w:t>
      </w:r>
      <w:r>
        <w:t xml:space="preserve">of data displays, and the</w:t>
      </w:r>
      <w:r>
        <w:t xml:space="preserve"> </w:t>
      </w:r>
      <w:r>
        <w:rPr>
          <w:i/>
          <w:iCs/>
        </w:rPr>
        <w:t xml:space="preserve">principles</w:t>
      </w:r>
      <w:r>
        <w:t xml:space="preserve"> </w:t>
      </w:r>
      <w:r>
        <w:t xml:space="preserve">of counting can answer these questions with remarkable speed — often in 20–30 seconds each — thereby</w:t>
      </w:r>
      <w:r>
        <w:t xml:space="preserve"> </w:t>
      </w:r>
      <w:r>
        <w:t xml:space="preserve">“</w:t>
      </w:r>
      <w:r>
        <w:t xml:space="preserve">banking</w:t>
      </w:r>
      <w:r>
        <w:t xml:space="preserve">”</w:t>
      </w:r>
      <w:r>
        <w:t xml:space="preserve"> </w:t>
      </w:r>
      <w:r>
        <w:t xml:space="preserve">precious time for the more computationally intensive algebra and geometry problems elsewhere.</w:t>
      </w:r>
    </w:p>
    <w:p>
      <w:pPr>
        <w:pStyle w:val="BodyText"/>
      </w:pPr>
      <w:r>
        <w:t xml:space="preserve">The ACT tests data analysis across three broad domains:</w:t>
      </w:r>
    </w:p>
    <w:p>
      <w:pPr>
        <w:pStyle w:val="Compact"/>
        <w:numPr>
          <w:ilvl w:val="0"/>
          <w:numId w:val="1179"/>
        </w:numPr>
      </w:pPr>
      <w:r>
        <w:rPr>
          <w:b/>
          <w:bCs/>
        </w:rPr>
        <w:t xml:space="preserve">Graphical Interpretation and Data Display</w:t>
      </w:r>
      <w:r>
        <w:t xml:space="preserve"> </w:t>
      </w:r>
      <w:r>
        <w:t xml:space="preserve">— Reading, interpreting, and extracting information from various types of graphs and charts.</w:t>
      </w:r>
    </w:p>
    <w:p>
      <w:pPr>
        <w:pStyle w:val="Compact"/>
        <w:numPr>
          <w:ilvl w:val="0"/>
          <w:numId w:val="1179"/>
        </w:numPr>
      </w:pPr>
      <w:r>
        <w:rPr>
          <w:b/>
          <w:bCs/>
        </w:rPr>
        <w:t xml:space="preserve">Measures of Center and Spread</w:t>
      </w:r>
      <w:r>
        <w:t xml:space="preserve"> </w:t>
      </w:r>
      <w:r>
        <w:t xml:space="preserve">— Understanding mean, median, mode, range, interquartile range, and standard deviation, including how these measures behave under transformations and in different distributional contexts.</w:t>
      </w:r>
    </w:p>
    <w:p>
      <w:pPr>
        <w:pStyle w:val="Compact"/>
        <w:numPr>
          <w:ilvl w:val="0"/>
          <w:numId w:val="1179"/>
        </w:numPr>
      </w:pPr>
      <w:r>
        <w:rPr>
          <w:b/>
          <w:bCs/>
        </w:rPr>
        <w:t xml:space="preserve">Probability and Counting Principles</w:t>
      </w:r>
      <w:r>
        <w:t xml:space="preserve"> </w:t>
      </w:r>
      <w:r>
        <w:t xml:space="preserve">— Computing probabilities of simple and compound events, understanding independent versus dependent events, and applying the fundamental counting principle, permutations, and combinations.</w:t>
      </w:r>
    </w:p>
    <w:p>
      <w:pPr>
        <w:pStyle w:val="FirstParagraph"/>
      </w:pPr>
      <w:r>
        <w:t xml:space="preserve">Each of these domains will be explored in exhaustive detail in the sections that follow.</w:t>
      </w:r>
    </w:p>
    <w:p>
      <w:r>
        <w:pict>
          <v:rect style="width:0;height:1.5pt" o:hralign="center" o:hrstd="t" o:hr="t"/>
        </w:pict>
      </w:r>
    </w:p>
    <w:bookmarkEnd w:id="507"/>
    <w:bookmarkStart w:id="511" w:name="X020f81f89a84b6cee1120454d04c2abcfe933d3"/>
    <w:p>
      <w:pPr>
        <w:pStyle w:val="Heading2"/>
      </w:pPr>
      <w:r>
        <w:t xml:space="preserve">8.2 — Types of Data: Quantitative vs. Categorical</w:t>
      </w:r>
    </w:p>
    <w:p>
      <w:pPr>
        <w:pStyle w:val="FirstParagraph"/>
      </w:pPr>
      <w:r>
        <w:t xml:space="preserve">Before discussing any graph or statistical measure, you must understand the fundamental distinction between the two types of data the ACT recognizes, because the type of data</w:t>
      </w:r>
      <w:r>
        <w:t xml:space="preserve"> </w:t>
      </w:r>
      <w:r>
        <w:rPr>
          <w:i/>
          <w:iCs/>
        </w:rPr>
        <w:t xml:space="preserve">dictates which displays and which measures of center are appropriate</w:t>
      </w:r>
      <w:r>
        <w:t xml:space="preserve">.</w:t>
      </w:r>
    </w:p>
    <w:bookmarkStart w:id="508" w:name="quantitative-data-numerical-data"/>
    <w:p>
      <w:pPr>
        <w:pStyle w:val="Heading3"/>
      </w:pPr>
      <w:r>
        <w:t xml:space="preserve">Quantitative Data (Numerical Data)</w:t>
      </w:r>
    </w:p>
    <w:p>
      <w:pPr>
        <w:pStyle w:val="FirstParagraph"/>
      </w:pPr>
      <w:r>
        <w:t xml:space="preserve">Quantitative data consists of numbers that carry mathematical meaning — you can meaningfully add, subtract, multiply, and divide these values. Examples include:</w:t>
      </w:r>
    </w:p>
    <w:p>
      <w:pPr>
        <w:pStyle w:val="Compact"/>
        <w:numPr>
          <w:ilvl w:val="0"/>
          <w:numId w:val="1180"/>
        </w:numPr>
      </w:pPr>
      <w:r>
        <w:t xml:space="preserve">Heights of students (e.g., 5.2 feet, 6.1 feet)</w:t>
      </w:r>
    </w:p>
    <w:p>
      <w:pPr>
        <w:pStyle w:val="Compact"/>
        <w:numPr>
          <w:ilvl w:val="0"/>
          <w:numId w:val="1180"/>
        </w:numPr>
      </w:pPr>
      <w:r>
        <w:t xml:space="preserve">Test scores (e.g., 87, 92, 76)</w:t>
      </w:r>
    </w:p>
    <w:p>
      <w:pPr>
        <w:pStyle w:val="Compact"/>
        <w:numPr>
          <w:ilvl w:val="0"/>
          <w:numId w:val="1180"/>
        </w:numPr>
      </w:pPr>
      <w:r>
        <w:t xml:space="preserve">Temperatures (e.g., 72°F, 98.6°F)</w:t>
      </w:r>
    </w:p>
    <w:p>
      <w:pPr>
        <w:pStyle w:val="Compact"/>
        <w:numPr>
          <w:ilvl w:val="0"/>
          <w:numId w:val="1180"/>
        </w:numPr>
      </w:pPr>
      <w:r>
        <w:t xml:space="preserve">Annual incomes (e.g., $45,000, $120,000)</w:t>
      </w:r>
    </w:p>
    <w:p>
      <w:pPr>
        <w:pStyle w:val="Compact"/>
        <w:numPr>
          <w:ilvl w:val="0"/>
          <w:numId w:val="1180"/>
        </w:numPr>
      </w:pPr>
      <w:r>
        <w:t xml:space="preserve">Times to complete a race (e.g., 12.4 seconds, 15.1 seconds)</w:t>
      </w:r>
    </w:p>
    <w:p>
      <w:pPr>
        <w:pStyle w:val="FirstParagraph"/>
      </w:pPr>
      <w:r>
        <w:t xml:space="preserve">Quantitative data can be further subdivided:</w:t>
      </w:r>
    </w:p>
    <w:p>
      <w:pPr>
        <w:pStyle w:val="Compact"/>
        <w:numPr>
          <w:ilvl w:val="0"/>
          <w:numId w:val="1181"/>
        </w:numPr>
      </w:pPr>
      <w:r>
        <w:rPr>
          <w:b/>
          <w:bCs/>
        </w:rPr>
        <w:t xml:space="preserve">Discrete quantitative data</w:t>
      </w:r>
      <w:r>
        <w:t xml:space="preserve"> </w:t>
      </w:r>
      <w:r>
        <w:t xml:space="preserve">takes on countable, separate values (often integers). Examples: number of siblings (0, 1, 2, 3, …), number of questions correct on a test (0, 1, 2, …, 60).</w:t>
      </w:r>
    </w:p>
    <w:p>
      <w:pPr>
        <w:pStyle w:val="Compact"/>
        <w:numPr>
          <w:ilvl w:val="0"/>
          <w:numId w:val="1181"/>
        </w:numPr>
      </w:pPr>
      <w:r>
        <w:rPr>
          <w:b/>
          <w:bCs/>
        </w:rPr>
        <w:t xml:space="preserve">Continuous quantitative data</w:t>
      </w:r>
      <w:r>
        <w:t xml:space="preserve"> </w:t>
      </w:r>
      <w:r>
        <w:t xml:space="preserve">can take on any value within a range, including fractions and decimals. Examples: height, weight, time, temperature.</w:t>
      </w:r>
    </w:p>
    <w:bookmarkEnd w:id="508"/>
    <w:bookmarkStart w:id="509" w:name="categorical-data-qualitative-data"/>
    <w:p>
      <w:pPr>
        <w:pStyle w:val="Heading3"/>
      </w:pPr>
      <w:r>
        <w:t xml:space="preserve">Categorical Data (Qualitative Data)</w:t>
      </w:r>
    </w:p>
    <w:p>
      <w:pPr>
        <w:pStyle w:val="FirstParagraph"/>
      </w:pPr>
      <w:r>
        <w:t xml:space="preserve">Categorical data consists of labels, names, or categories. You cannot meaningfully perform arithmetic on these values. Examples:</w:t>
      </w:r>
    </w:p>
    <w:p>
      <w:pPr>
        <w:pStyle w:val="Compact"/>
        <w:numPr>
          <w:ilvl w:val="0"/>
          <w:numId w:val="1182"/>
        </w:numPr>
      </w:pPr>
      <w:r>
        <w:t xml:space="preserve">Eye color (blue, brown, green, hazel)</w:t>
      </w:r>
    </w:p>
    <w:p>
      <w:pPr>
        <w:pStyle w:val="Compact"/>
        <w:numPr>
          <w:ilvl w:val="0"/>
          <w:numId w:val="1182"/>
        </w:numPr>
      </w:pPr>
      <w:r>
        <w:t xml:space="preserve">Favorite genre of music (rock, pop, classical, jazz)</w:t>
      </w:r>
    </w:p>
    <w:p>
      <w:pPr>
        <w:pStyle w:val="Compact"/>
        <w:numPr>
          <w:ilvl w:val="0"/>
          <w:numId w:val="1182"/>
        </w:numPr>
      </w:pPr>
      <w:r>
        <w:t xml:space="preserve">Type of vehicle (sedan, SUV, truck, van)</w:t>
      </w:r>
    </w:p>
    <w:p>
      <w:pPr>
        <w:pStyle w:val="Compact"/>
        <w:numPr>
          <w:ilvl w:val="0"/>
          <w:numId w:val="1182"/>
        </w:numPr>
      </w:pPr>
      <w:r>
        <w:t xml:space="preserve">Zip code (note: even though zip codes are</w:t>
      </w:r>
      <w:r>
        <w:t xml:space="preserve"> </w:t>
      </w:r>
      <w:r>
        <w:rPr>
          <w:i/>
          <w:iCs/>
        </w:rPr>
        <w:t xml:space="preserve">written</w:t>
      </w:r>
      <w:r>
        <w:t xml:space="preserve"> </w:t>
      </w:r>
      <w:r>
        <w:t xml:space="preserve">as numbers, they are</w:t>
      </w:r>
      <w:r>
        <w:t xml:space="preserve"> </w:t>
      </w:r>
      <w:r>
        <w:rPr>
          <w:i/>
          <w:iCs/>
        </w:rPr>
        <w:t xml:space="preserve">labels</w:t>
      </w:r>
      <w:r>
        <w:t xml:space="preserve"> </w:t>
      </w:r>
      <w:r>
        <w:t xml:space="preserve">— it makes no sense to compute the</w:t>
      </w:r>
      <w:r>
        <w:t xml:space="preserve"> </w:t>
      </w:r>
      <w:r>
        <w:t xml:space="preserve">“</w:t>
      </w:r>
      <w:r>
        <w:t xml:space="preserve">average zip code</w:t>
      </w:r>
      <w:r>
        <w:t xml:space="preserve">”</w:t>
      </w:r>
      <w:r>
        <w:t xml:space="preserve">)</w:t>
      </w:r>
    </w:p>
    <w:bookmarkEnd w:id="509"/>
    <w:bookmarkStart w:id="510" w:name="why-this-distinction-matters-on-the-act"/>
    <w:p>
      <w:pPr>
        <w:pStyle w:val="Heading3"/>
      </w:pPr>
      <w:r>
        <w:t xml:space="preserve">Why This Distinction Matters on the ACT</w:t>
      </w:r>
    </w:p>
    <w:p>
      <w:pPr>
        <w:pStyle w:val="FirstParagraph"/>
      </w:pPr>
      <w:r>
        <w:t xml:space="preserve">The ACT frequently tests whether you know</w:t>
      </w:r>
      <w:r>
        <w:t xml:space="preserve"> </w:t>
      </w:r>
      <w:r>
        <w:rPr>
          <w:i/>
          <w:iCs/>
        </w:rPr>
        <w:t xml:space="preserve">which graph type is appropriate for which data type</w:t>
      </w:r>
      <w:r>
        <w:t xml:space="preserve">. This is not a trivial or pedantic distinction — it is a recurring question type. The pairing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Quantitative Data</w:t>
            </w:r>
          </w:p>
        </w:tc>
        <w:tc>
          <w:tcPr/>
          <w:p>
            <w:pPr>
              <w:pStyle w:val="Compact"/>
              <w:jc w:val="left"/>
            </w:pPr>
            <w:r>
              <w:rPr>
                <w:b/>
                <w:bCs/>
              </w:rPr>
              <w:t xml:space="preserve">Categorical Data</w:t>
            </w:r>
          </w:p>
        </w:tc>
      </w:tr>
      <w:tr>
        <w:tc>
          <w:tcPr/>
          <w:p>
            <w:pPr>
              <w:pStyle w:val="Compact"/>
              <w:jc w:val="left"/>
            </w:pPr>
            <w:r>
              <w:t xml:space="preserve">Histogram</w:t>
            </w:r>
          </w:p>
        </w:tc>
        <w:tc>
          <w:tcPr/>
          <w:p>
            <w:pPr>
              <w:pStyle w:val="Compact"/>
              <w:jc w:val="left"/>
            </w:pPr>
            <w:r>
              <w:t xml:space="preserve">Bar Graph</w:t>
            </w:r>
          </w:p>
        </w:tc>
      </w:tr>
      <w:tr>
        <w:tc>
          <w:tcPr/>
          <w:p>
            <w:pPr>
              <w:pStyle w:val="Compact"/>
              <w:jc w:val="left"/>
            </w:pPr>
            <w:r>
              <w:t xml:space="preserve">Dot Plot</w:t>
            </w:r>
          </w:p>
        </w:tc>
        <w:tc>
          <w:tcPr/>
          <w:p>
            <w:pPr>
              <w:pStyle w:val="Compact"/>
              <w:jc w:val="left"/>
            </w:pPr>
            <w:r>
              <w:t xml:space="preserve">Pie Chart</w:t>
            </w:r>
          </w:p>
        </w:tc>
      </w:tr>
      <w:tr>
        <w:tc>
          <w:tcPr/>
          <w:p>
            <w:pPr>
              <w:pStyle w:val="Compact"/>
              <w:jc w:val="left"/>
            </w:pPr>
            <w:r>
              <w:t xml:space="preserve">Box and Whisker Plot</w:t>
            </w:r>
          </w:p>
        </w:tc>
        <w:tc>
          <w:tcPr/>
          <w:p>
            <w:pPr>
              <w:pStyle w:val="Compact"/>
            </w:pPr>
          </w:p>
        </w:tc>
      </w:tr>
      <w:tr>
        <w:tc>
          <w:tcPr/>
          <w:p>
            <w:pPr>
              <w:pStyle w:val="Compact"/>
              <w:jc w:val="left"/>
            </w:pPr>
            <w:r>
              <w:t xml:space="preserve">Stem and Leaf Plot</w:t>
            </w:r>
          </w:p>
        </w:tc>
        <w:tc>
          <w:tcPr/>
          <w:p>
            <w:pPr>
              <w:pStyle w:val="Compact"/>
            </w:pPr>
          </w:p>
        </w:tc>
      </w:tr>
    </w:tbl>
    <w:p>
      <w:pPr>
        <w:pStyle w:val="BodyText"/>
      </w:pPr>
      <w:r>
        <w:t xml:space="preserve">A histogram looks similar to a bar graph, but there is a critical difference: in a histogram, the bars are</w:t>
      </w:r>
      <w:r>
        <w:t xml:space="preserve"> </w:t>
      </w:r>
      <w:r>
        <w:rPr>
          <w:i/>
          <w:iCs/>
        </w:rPr>
        <w:t xml:space="preserve">adjacent</w:t>
      </w:r>
      <w:r>
        <w:t xml:space="preserve"> </w:t>
      </w:r>
      <w:r>
        <w:t xml:space="preserve">(touching) because they represent intervals of a continuous or discrete quantitative variable. In a bar graph, the bars are</w:t>
      </w:r>
      <w:r>
        <w:t xml:space="preserve"> </w:t>
      </w:r>
      <w:r>
        <w:rPr>
          <w:i/>
          <w:iCs/>
        </w:rPr>
        <w:t xml:space="preserve">separated</w:t>
      </w:r>
      <w:r>
        <w:t xml:space="preserve"> </w:t>
      </w:r>
      <w:r>
        <w:t xml:space="preserve">because they represent distinct categories.</w:t>
      </w:r>
    </w:p>
    <w:p>
      <w:pPr>
        <w:pStyle w:val="BodyText"/>
      </w:pPr>
      <w:r>
        <w:rPr>
          <w:b/>
          <w:bCs/>
        </w:rPr>
        <w:t xml:space="preserve">ACT Trap Alert:</w:t>
      </w:r>
      <w:r>
        <w:t xml:space="preserve"> </w:t>
      </w:r>
      <w:r>
        <w:t xml:space="preserve">The ACT may present a bar graph and ask you to compute the mean of the data. This is generally</w:t>
      </w:r>
      <w:r>
        <w:t xml:space="preserve"> </w:t>
      </w:r>
      <w:r>
        <w:rPr>
          <w:i/>
          <w:iCs/>
        </w:rPr>
        <w:t xml:space="preserve">not</w:t>
      </w:r>
      <w:r>
        <w:t xml:space="preserve"> </w:t>
      </w:r>
      <w:r>
        <w:t xml:space="preserve">possible from a standard bar graph unless the graph explicitly labels each individual data point’s value. A bar graph for categorical data shows frequencies of categories — you cannot compute a mean of</w:t>
      </w:r>
      <w:r>
        <w:t xml:space="preserve"> </w:t>
      </w:r>
      <w:r>
        <w:t xml:space="preserve">“</w:t>
      </w:r>
      <w:r>
        <w:t xml:space="preserve">blue, red, green.</w:t>
      </w:r>
      <w:r>
        <w:t xml:space="preserve">”</w:t>
      </w:r>
      <w:r>
        <w:t xml:space="preserve"> </w:t>
      </w:r>
      <w:r>
        <w:t xml:space="preserve">Even for a bar graph showing numerical values on the vertical axis, if the horizontal axis represents categories (like</w:t>
      </w:r>
      <w:r>
        <w:t xml:space="preserve"> </w:t>
      </w:r>
      <w:r>
        <w:t xml:space="preserve">“</w:t>
      </w:r>
      <w:r>
        <w:t xml:space="preserve">Year 2019, Year 2020, Year 2021</w:t>
      </w:r>
      <w:r>
        <w:t xml:space="preserve">”</w:t>
      </w:r>
      <w:r>
        <w:t xml:space="preserve">), you cannot compute a meaningful mean of the categories themselves.</w:t>
      </w:r>
    </w:p>
    <w:p>
      <w:r>
        <w:pict>
          <v:rect style="width:0;height:1.5pt" o:hralign="center" o:hrstd="t" o:hr="t"/>
        </w:pict>
      </w:r>
    </w:p>
    <w:bookmarkEnd w:id="510"/>
    <w:bookmarkEnd w:id="511"/>
    <w:bookmarkStart w:id="519" w:name="graphical-displays-deep-dive"/>
    <w:p>
      <w:pPr>
        <w:pStyle w:val="Heading2"/>
      </w:pPr>
      <w:r>
        <w:t xml:space="preserve">8.3 — Graphical Displays: Deep Dive</w:t>
      </w:r>
    </w:p>
    <w:bookmarkStart w:id="512" w:name="histograms"/>
    <w:p>
      <w:pPr>
        <w:pStyle w:val="Heading3"/>
      </w:pPr>
      <w:r>
        <w:t xml:space="preserve">8.3.1 — Histograms</w:t>
      </w:r>
    </w:p>
    <w:p>
      <w:pPr>
        <w:pStyle w:val="FirstParagraph"/>
      </w:pPr>
      <w:r>
        <w:t xml:space="preserve">A</w:t>
      </w:r>
      <w:r>
        <w:t xml:space="preserve"> </w:t>
      </w:r>
      <w:r>
        <w:rPr>
          <w:b/>
          <w:bCs/>
        </w:rPr>
        <w:t xml:space="preserve">histogram</w:t>
      </w:r>
      <w:r>
        <w:t xml:space="preserve"> </w:t>
      </w:r>
      <w:r>
        <w:t xml:space="preserve">displays the distribution of quantitative data using adjacent bars. The horizontal axis represents</w:t>
      </w:r>
      <w:r>
        <w:t xml:space="preserve"> </w:t>
      </w:r>
      <w:r>
        <w:rPr>
          <w:i/>
          <w:iCs/>
        </w:rPr>
        <w:t xml:space="preserve">bins</w:t>
      </w:r>
      <w:r>
        <w:t xml:space="preserve"> </w:t>
      </w:r>
      <w:r>
        <w:t xml:space="preserve">(intervals) of equal or unequal width, and the vertical axis represents</w:t>
      </w:r>
      <w:r>
        <w:t xml:space="preserve"> </w:t>
      </w:r>
      <w:r>
        <w:rPr>
          <w:i/>
          <w:iCs/>
        </w:rPr>
        <w:t xml:space="preserve">frequency</w:t>
      </w:r>
      <w:r>
        <w:t xml:space="preserve"> </w:t>
      </w:r>
      <w:r>
        <w:t xml:space="preserve">(count) or</w:t>
      </w:r>
      <w:r>
        <w:t xml:space="preserve"> </w:t>
      </w:r>
      <w:r>
        <w:rPr>
          <w:i/>
          <w:iCs/>
        </w:rPr>
        <w:t xml:space="preserve">relative frequency</w:t>
      </w:r>
      <w:r>
        <w:t xml:space="preserve"> </w:t>
      </w:r>
      <w:r>
        <w:t xml:space="preserve">(percentage).</w:t>
      </w:r>
    </w:p>
    <w:p>
      <w:pPr>
        <w:pStyle w:val="BodyText"/>
      </w:pPr>
      <w:r>
        <w:rPr>
          <w:b/>
          <w:bCs/>
        </w:rPr>
        <w:t xml:space="preserve">Key features to notice:</w:t>
      </w:r>
      <w:r>
        <w:t xml:space="preserve"> </w:t>
      </w:r>
      <w:r>
        <w:t xml:space="preserve">- Bars touch each other (no gaps between adjacent bars).</w:t>
      </w:r>
      <w:r>
        <w:t xml:space="preserve"> </w:t>
      </w:r>
      <w:r>
        <w:t xml:space="preserve">- The width of each bin determines how many data points fall in that range.</w:t>
      </w:r>
      <w:r>
        <w:t xml:space="preserve"> </w:t>
      </w:r>
      <w:r>
        <w:t xml:space="preserve">- If bins are of unequal width, the vertical axis should represent</w:t>
      </w:r>
      <w:r>
        <w:t xml:space="preserve"> </w:t>
      </w:r>
      <w:r>
        <w:rPr>
          <w:i/>
          <w:iCs/>
        </w:rPr>
        <w:t xml:space="preserve">density</w:t>
      </w:r>
      <w:r>
        <w:t xml:space="preserve"> </w:t>
      </w:r>
      <w:r>
        <w:t xml:space="preserve">(frequency ÷ bin width) rather than raw frequency — though the ACT typically uses equal-width bins with raw frequency on the vertical axis.</w:t>
      </w:r>
    </w:p>
    <w:p>
      <w:pPr>
        <w:pStyle w:val="BodyText"/>
      </w:pPr>
      <w:r>
        <w:rPr>
          <w:b/>
          <w:bCs/>
        </w:rPr>
        <w:t xml:space="preserve">How to read a histogram on the ACT:</w:t>
      </w:r>
      <w:r>
        <w:t xml:space="preserve"> </w:t>
      </w:r>
      <w:r>
        <w:t xml:space="preserve">1. Identify the bin labels on the horizontal axis.</w:t>
      </w:r>
      <w:r>
        <w:t xml:space="preserve"> </w:t>
      </w:r>
      <w:r>
        <w:t xml:space="preserve">2. Read the height of each bar to determine the frequency of that bin.</w:t>
      </w:r>
      <w:r>
        <w:t xml:space="preserve"> </w:t>
      </w:r>
      <w:r>
        <w:t xml:space="preserve">3. To find the total number of data points, sum the frequencies of all bins.</w:t>
      </w:r>
      <w:r>
        <w:t xml:space="preserve"> </w:t>
      </w:r>
      <w:r>
        <w:t xml:space="preserve">4. To find how many data points fall</w:t>
      </w:r>
      <w:r>
        <w:t xml:space="preserve"> </w:t>
      </w:r>
      <w:r>
        <w:rPr>
          <w:i/>
          <w:iCs/>
        </w:rPr>
        <w:t xml:space="preserve">above</w:t>
      </w:r>
      <w:r>
        <w:t xml:space="preserve"> </w:t>
      </w:r>
      <w:r>
        <w:t xml:space="preserve">or</w:t>
      </w:r>
      <w:r>
        <w:t xml:space="preserve"> </w:t>
      </w:r>
      <w:r>
        <w:rPr>
          <w:i/>
          <w:iCs/>
        </w:rPr>
        <w:t xml:space="preserve">below</w:t>
      </w:r>
      <w:r>
        <w:t xml:space="preserve"> </w:t>
      </w:r>
      <w:r>
        <w:t xml:space="preserve">a certain value, sum the relevant bins.</w:t>
      </w:r>
    </w:p>
    <w:p>
      <w:pPr>
        <w:pStyle w:val="BodyText"/>
      </w:pPr>
      <w:r>
        <w:rPr>
          <w:b/>
          <w:bCs/>
        </w:rPr>
        <w:t xml:space="preserve">Critical limitation:</w:t>
      </w:r>
      <w:r>
        <w:t xml:space="preserve"> </w:t>
      </w:r>
      <w:r>
        <w:t xml:space="preserve">A histogram shows you</w:t>
      </w:r>
      <w:r>
        <w:t xml:space="preserve"> </w:t>
      </w:r>
      <w:r>
        <w:rPr>
          <w:i/>
          <w:iCs/>
        </w:rPr>
        <w:t xml:space="preserve">how many</w:t>
      </w:r>
      <w:r>
        <w:t xml:space="preserve"> </w:t>
      </w:r>
      <w:r>
        <w:t xml:space="preserve">data points fall in each interval, but it does NOT show the</w:t>
      </w:r>
      <w:r>
        <w:t xml:space="preserve"> </w:t>
      </w:r>
      <w:r>
        <w:rPr>
          <w:i/>
          <w:iCs/>
        </w:rPr>
        <w:t xml:space="preserve">individual values</w:t>
      </w:r>
      <w:r>
        <w:t xml:space="preserve">. Therefore, you</w:t>
      </w:r>
      <w:r>
        <w:t xml:space="preserve"> </w:t>
      </w:r>
      <w:r>
        <w:rPr>
          <w:b/>
          <w:bCs/>
        </w:rPr>
        <w:t xml:space="preserve">cannot</w:t>
      </w:r>
      <w:r>
        <w:t xml:space="preserve"> </w:t>
      </w:r>
      <w:r>
        <w:t xml:space="preserve">determine the exact mean, median, or mode from a histogram alone (unless each bin represents a single value, which would make it functionally a dot plot). The ACT loves to test this limitation by asking</w:t>
      </w:r>
      <w:r>
        <w:t xml:space="preserve"> </w:t>
      </w:r>
      <w:r>
        <w:t xml:space="preserve">“</w:t>
      </w:r>
      <w:r>
        <w:t xml:space="preserve">Can the mean be determined from the histogram?</w:t>
      </w:r>
      <w:r>
        <w:t xml:space="preserve">”</w:t>
      </w:r>
      <w:r>
        <w:t xml:space="preserve"> </w:t>
      </w:r>
      <w:r>
        <w:t xml:space="preserve">— the answer is typically no.</w:t>
      </w:r>
    </w:p>
    <w:bookmarkEnd w:id="512"/>
    <w:bookmarkStart w:id="513" w:name="dot-plots"/>
    <w:p>
      <w:pPr>
        <w:pStyle w:val="Heading3"/>
      </w:pPr>
      <w:r>
        <w:t xml:space="preserve">8.3.2 — Dot Plots</w:t>
      </w:r>
    </w:p>
    <w:p>
      <w:pPr>
        <w:pStyle w:val="FirstParagraph"/>
      </w:pPr>
      <w:r>
        <w:t xml:space="preserve">A</w:t>
      </w:r>
      <w:r>
        <w:t xml:space="preserve"> </w:t>
      </w:r>
      <w:r>
        <w:rPr>
          <w:b/>
          <w:bCs/>
        </w:rPr>
        <w:t xml:space="preserve">dot plot</w:t>
      </w:r>
      <w:r>
        <w:t xml:space="preserve"> </w:t>
      </w:r>
      <w:r>
        <w:t xml:space="preserve">is one of the most transparent data displays. Each individual data point is represented as a dot stacked above its value on a number line. This means you can literally</w:t>
      </w:r>
      <w:r>
        <w:t xml:space="preserve"> </w:t>
      </w:r>
      <w:r>
        <w:rPr>
          <w:i/>
          <w:iCs/>
        </w:rPr>
        <w:t xml:space="preserve">read off every individual data value</w:t>
      </w:r>
      <w:r>
        <w:t xml:space="preserve"> </w:t>
      </w:r>
      <w:r>
        <w:t xml:space="preserve">from a dot plot.</w:t>
      </w:r>
    </w:p>
    <w:p>
      <w:pPr>
        <w:pStyle w:val="BodyText"/>
      </w:pPr>
      <w:r>
        <w:rPr>
          <w:b/>
          <w:bCs/>
        </w:rPr>
        <w:t xml:space="preserve">Key features:</w:t>
      </w:r>
      <w:r>
        <w:t xml:space="preserve"> </w:t>
      </w:r>
      <w:r>
        <w:t xml:space="preserve">- Each dot represents one data point (unless a key specifies otherwise).</w:t>
      </w:r>
      <w:r>
        <w:t xml:space="preserve"> </w:t>
      </w:r>
      <w:r>
        <w:t xml:space="preserve">- The horizontal axis is a number line showing the quantitative variable.</w:t>
      </w:r>
      <w:r>
        <w:t xml:space="preserve"> </w:t>
      </w:r>
      <w:r>
        <w:t xml:space="preserve">- Clusters, gaps, and outliers are immediately visible.</w:t>
      </w:r>
    </w:p>
    <w:p>
      <w:pPr>
        <w:pStyle w:val="BodyText"/>
      </w:pPr>
      <w:r>
        <w:rPr>
          <w:b/>
          <w:bCs/>
        </w:rPr>
        <w:t xml:space="preserve">Why dot plots are powerful on the ACT:</w:t>
      </w:r>
      <w:r>
        <w:t xml:space="preserve"> </w:t>
      </w:r>
      <w:r>
        <w:t xml:space="preserve">Because every individual data value is visible, you</w:t>
      </w:r>
      <w:r>
        <w:t xml:space="preserve"> </w:t>
      </w:r>
      <w:r>
        <w:rPr>
          <w:i/>
          <w:iCs/>
        </w:rPr>
        <w:t xml:space="preserve">can</w:t>
      </w:r>
      <w:r>
        <w:t xml:space="preserve"> </w:t>
      </w:r>
      <w:r>
        <w:t xml:space="preserve">compute the exact mean, median, mode, and range from a dot plot. The ACT frequently uses dot plots as the basis for questions about measures of center and spread.</w:t>
      </w:r>
    </w:p>
    <w:p>
      <w:pPr>
        <w:pStyle w:val="BodyText"/>
      </w:pPr>
      <w:r>
        <w:rPr>
          <w:b/>
          <w:bCs/>
        </w:rPr>
        <w:t xml:space="preserve">Example of reasoning:</w:t>
      </w:r>
      <w:r>
        <w:t xml:space="preserve"> </w:t>
      </w:r>
      <w:r>
        <w:t xml:space="preserve">If a dot plot shows values of 2, 3, 3, 5, 7, 8, 10, you can count that there are 7 data points, identify the mode as 3 (most frequent), find the median as the 4th value (5), compute the mean as</w:t>
      </w:r>
      <w:r>
        <w:t xml:space="preserve"> </w:t>
      </w:r>
      <m:oMath>
        <m:d>
          <m:dPr>
            <m:begChr m:val="("/>
            <m:endChr m:val=")"/>
            <m:sepChr m:val=""/>
            <m:grow/>
          </m:dPr>
          <m:e>
            <m:r>
              <m:t>2</m:t>
            </m:r>
            <m:r>
              <m:rPr>
                <m:sty m:val="p"/>
              </m:rPr>
              <m:t>+</m:t>
            </m:r>
            <m:r>
              <m:t>3</m:t>
            </m:r>
            <m:r>
              <m:rPr>
                <m:sty m:val="p"/>
              </m:rPr>
              <m:t>+</m:t>
            </m:r>
            <m:r>
              <m:t>3</m:t>
            </m:r>
            <m:r>
              <m:rPr>
                <m:sty m:val="p"/>
              </m:rPr>
              <m:t>+</m:t>
            </m:r>
            <m:r>
              <m:t>5</m:t>
            </m:r>
            <m:r>
              <m:rPr>
                <m:sty m:val="p"/>
              </m:rPr>
              <m:t>+</m:t>
            </m:r>
            <m:r>
              <m:t>7</m:t>
            </m:r>
            <m:r>
              <m:rPr>
                <m:sty m:val="p"/>
              </m:rPr>
              <m:t>+</m:t>
            </m:r>
            <m:r>
              <m:t>8</m:t>
            </m:r>
            <m:r>
              <m:rPr>
                <m:sty m:val="p"/>
              </m:rPr>
              <m:t>+</m:t>
            </m:r>
            <m:r>
              <m:t>10</m:t>
            </m:r>
          </m:e>
        </m:d>
        <m:r>
          <m:rPr>
            <m:sty m:val="p"/>
          </m:rPr>
          <m:t>/</m:t>
        </m:r>
        <m:r>
          <m:t>7</m:t>
        </m:r>
        <m:r>
          <m:rPr>
            <m:sty m:val="p"/>
          </m:rPr>
          <m:t>≈</m:t>
        </m:r>
        <m:r>
          <m:t>5.43</m:t>
        </m:r>
      </m:oMath>
      <w:r>
        <w:t xml:space="preserve">, and determine the range as</w:t>
      </w:r>
      <w:r>
        <w:t xml:space="preserve"> </w:t>
      </w:r>
      <m:oMath>
        <m:r>
          <m:t>10</m:t>
        </m:r>
        <m:r>
          <m:rPr>
            <m:sty m:val="p"/>
          </m:rPr>
          <m:t>−</m:t>
        </m:r>
        <m:r>
          <m:t>2</m:t>
        </m:r>
        <m:r>
          <m:rPr>
            <m:sty m:val="p"/>
          </m:rPr>
          <m:t>=</m:t>
        </m:r>
        <m:r>
          <m:t>8</m:t>
        </m:r>
      </m:oMath>
      <w:r>
        <w:t xml:space="preserve">.</w:t>
      </w:r>
    </w:p>
    <w:bookmarkEnd w:id="513"/>
    <w:bookmarkStart w:id="514" w:name="box-and-whisker-plots-box-plots"/>
    <w:p>
      <w:pPr>
        <w:pStyle w:val="Heading3"/>
      </w:pPr>
      <w:r>
        <w:t xml:space="preserve">8.3.3 — Box and Whisker Plots (Box Plots)</w:t>
      </w:r>
    </w:p>
    <w:p>
      <w:pPr>
        <w:pStyle w:val="FirstParagraph"/>
      </w:pPr>
      <w:r>
        <w:t xml:space="preserve">A</w:t>
      </w:r>
      <w:r>
        <w:t xml:space="preserve"> </w:t>
      </w:r>
      <w:r>
        <w:rPr>
          <w:b/>
          <w:bCs/>
        </w:rPr>
        <w:t xml:space="preserve">box and whisker plot</w:t>
      </w:r>
      <w:r>
        <w:t xml:space="preserve"> </w:t>
      </w:r>
      <w:r>
        <w:t xml:space="preserve">(or simply</w:t>
      </w:r>
      <w:r>
        <w:t xml:space="preserve"> </w:t>
      </w:r>
      <w:r>
        <w:t xml:space="preserve">“</w:t>
      </w:r>
      <w:r>
        <w:t xml:space="preserve">box plot</w:t>
      </w:r>
      <w:r>
        <w:t xml:space="preserve">”</w:t>
      </w:r>
      <w:r>
        <w:t xml:space="preserve">) is a compact display of the five-number summary of a dataset. It is one of the most information-dense displays you will encounter on the ACT, and understanding every component is essential.</w:t>
      </w:r>
    </w:p>
    <w:p>
      <w:pPr>
        <w:pStyle w:val="BodyText"/>
      </w:pPr>
      <w:r>
        <w:rPr>
          <w:b/>
          <w:bCs/>
        </w:rPr>
        <w:t xml:space="preserve">The Five-Number Summary:</w:t>
      </w:r>
    </w:p>
    <w:p>
      <w:pPr>
        <w:pStyle w:val="Compact"/>
        <w:numPr>
          <w:ilvl w:val="0"/>
          <w:numId w:val="1183"/>
        </w:numPr>
      </w:pPr>
      <w:r>
        <w:rPr>
          <w:b/>
          <w:bCs/>
        </w:rPr>
        <w:t xml:space="preserve">Minimum</w:t>
      </w:r>
      <w:r>
        <w:t xml:space="preserve"> </w:t>
      </w:r>
      <w:r>
        <w:t xml:space="preserve">— the smallest data value (end of the lower whisker)</w:t>
      </w:r>
    </w:p>
    <w:p>
      <w:pPr>
        <w:pStyle w:val="Compact"/>
        <w:numPr>
          <w:ilvl w:val="0"/>
          <w:numId w:val="1183"/>
        </w:numPr>
      </w:pPr>
      <w:r>
        <w:rPr>
          <w:b/>
          <w:bCs/>
        </w:rPr>
        <w:t xml:space="preserve">First Quartile (</w:t>
      </w:r>
      <m:oMath>
        <m:sSub>
          <m:e>
            <m:r>
              <m:t>Q</m:t>
            </m:r>
          </m:e>
          <m:sub>
            <m:r>
              <m:t>1</m:t>
            </m:r>
          </m:sub>
        </m:sSub>
      </m:oMath>
      <w:r>
        <w:rPr>
          <w:b/>
          <w:bCs/>
        </w:rPr>
        <w:t xml:space="preserve">)</w:t>
      </w:r>
      <w:r>
        <w:t xml:space="preserve"> </w:t>
      </w:r>
      <w:r>
        <w:t xml:space="preserve">— the 25th percentile (bottom edge of the box)</w:t>
      </w:r>
    </w:p>
    <w:p>
      <w:pPr>
        <w:pStyle w:val="Compact"/>
        <w:numPr>
          <w:ilvl w:val="0"/>
          <w:numId w:val="1183"/>
        </w:numPr>
      </w:pPr>
      <w:r>
        <w:rPr>
          <w:b/>
          <w:bCs/>
        </w:rPr>
        <w:t xml:space="preserve">Median (</w:t>
      </w:r>
      <m:oMath>
        <m:sSub>
          <m:e>
            <m:r>
              <m:t>Q</m:t>
            </m:r>
          </m:e>
          <m:sub>
            <m:r>
              <m:t>2</m:t>
            </m:r>
          </m:sub>
        </m:sSub>
      </m:oMath>
      <w:r>
        <w:rPr>
          <w:b/>
          <w:bCs/>
        </w:rPr>
        <w:t xml:space="preserve">)</w:t>
      </w:r>
      <w:r>
        <w:t xml:space="preserve"> </w:t>
      </w:r>
      <w:r>
        <w:t xml:space="preserve">— the 50th percentile (line inside the box)</w:t>
      </w:r>
    </w:p>
    <w:p>
      <w:pPr>
        <w:pStyle w:val="Compact"/>
        <w:numPr>
          <w:ilvl w:val="0"/>
          <w:numId w:val="1183"/>
        </w:numPr>
      </w:pPr>
      <w:r>
        <w:rPr>
          <w:b/>
          <w:bCs/>
        </w:rPr>
        <w:t xml:space="preserve">Third Quartile (</w:t>
      </w:r>
      <m:oMath>
        <m:sSub>
          <m:e>
            <m:r>
              <m:t>Q</m:t>
            </m:r>
          </m:e>
          <m:sub>
            <m:r>
              <m:t>3</m:t>
            </m:r>
          </m:sub>
        </m:sSub>
      </m:oMath>
      <w:r>
        <w:rPr>
          <w:b/>
          <w:bCs/>
        </w:rPr>
        <w:t xml:space="preserve">)</w:t>
      </w:r>
      <w:r>
        <w:t xml:space="preserve"> </w:t>
      </w:r>
      <w:r>
        <w:t xml:space="preserve">— the 75th percentile (top edge of the box)</w:t>
      </w:r>
    </w:p>
    <w:p>
      <w:pPr>
        <w:pStyle w:val="Compact"/>
        <w:numPr>
          <w:ilvl w:val="0"/>
          <w:numId w:val="1183"/>
        </w:numPr>
      </w:pPr>
      <w:r>
        <w:rPr>
          <w:b/>
          <w:bCs/>
        </w:rPr>
        <w:t xml:space="preserve">Maximum</w:t>
      </w:r>
      <w:r>
        <w:t xml:space="preserve"> </w:t>
      </w:r>
      <w:r>
        <w:t xml:space="preserve">— the largest data value (end of the upper whisker)</w:t>
      </w:r>
    </w:p>
    <w:p>
      <w:pPr>
        <w:pStyle w:val="FirstParagraph"/>
      </w:pPr>
      <w:r>
        <w:rPr>
          <w:b/>
          <w:bCs/>
        </w:rPr>
        <w:t xml:space="preserve">Visual structure:</w:t>
      </w:r>
    </w:p>
    <w:p>
      <w:pPr>
        <w:pStyle w:val="SourceCode"/>
      </w:pPr>
      <w:r>
        <w:rPr>
          <w:rStyle w:val="VerbatimChar"/>
        </w:rPr>
        <w:t xml:space="preserve">    |--------[   |   ]---------|</w:t>
      </w:r>
      <w:r>
        <w:br/>
      </w:r>
      <w:r>
        <w:rPr>
          <w:rStyle w:val="VerbatimChar"/>
        </w:rPr>
        <w:t xml:space="preserve">   Min       Q₁  Q₂  Q₃       Max</w:t>
      </w:r>
      <w:r>
        <w:br/>
      </w:r>
      <w:r>
        <w:rPr>
          <w:rStyle w:val="VerbatimChar"/>
        </w:rPr>
        <w:t xml:space="preserve">         lower     |    upper</w:t>
      </w:r>
      <w:r>
        <w:br/>
      </w:r>
      <w:r>
        <w:rPr>
          <w:rStyle w:val="VerbatimChar"/>
        </w:rPr>
        <w:t xml:space="preserve">         quartile  |   quartile</w:t>
      </w:r>
      <w:r>
        <w:br/>
      </w:r>
      <w:r>
        <w:rPr>
          <w:rStyle w:val="VerbatimChar"/>
        </w:rPr>
        <w:t xml:space="preserve">                   median</w:t>
      </w:r>
    </w:p>
    <w:p>
      <w:pPr>
        <w:pStyle w:val="FirstParagraph"/>
      </w:pPr>
      <w:r>
        <w:t xml:space="preserve">The box 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t>
      </w:r>
      <w:r>
        <w:t xml:space="preserve">(the</w:t>
      </w:r>
      <w:r>
        <w:t xml:space="preserve"> </w:t>
      </w:r>
      <w:r>
        <w:rPr>
          <w:b/>
          <w:bCs/>
        </w:rPr>
        <w:t xml:space="preserve">interquartile range</w:t>
      </w:r>
      <w:r>
        <w:t xml:space="preserve">, or IQR). The whiskers extend from the minimum to</w:t>
      </w:r>
      <w:r>
        <w:t xml:space="preserve"> </w:t>
      </w:r>
      <m:oMath>
        <m:sSub>
          <m:e>
            <m:r>
              <m:t>Q</m:t>
            </m:r>
          </m:e>
          <m:sub>
            <m:r>
              <m:t>1</m:t>
            </m:r>
          </m:sub>
        </m:sSub>
      </m:oMath>
      <w:r>
        <w:t xml:space="preserve"> </w:t>
      </w:r>
      <w:r>
        <w:t xml:space="preserve">and from</w:t>
      </w:r>
      <w:r>
        <w:t xml:space="preserve"> </w:t>
      </w:r>
      <m:oMath>
        <m:sSub>
          <m:e>
            <m:r>
              <m:t>Q</m:t>
            </m:r>
          </m:e>
          <m:sub>
            <m:r>
              <m:t>3</m:t>
            </m:r>
          </m:sub>
        </m:sSub>
      </m:oMath>
      <w:r>
        <w:t xml:space="preserve"> </w:t>
      </w:r>
      <w:r>
        <w:t xml:space="preserve">to the maximum.</w:t>
      </w:r>
    </w:p>
    <w:p>
      <w:pPr>
        <w:pStyle w:val="BodyText"/>
      </w:pPr>
      <w:r>
        <w:rPr>
          <w:b/>
          <w:bCs/>
        </w:rPr>
        <w:t xml:space="preserve">What a box plot tells you:</w:t>
      </w:r>
      <w:r>
        <w:t xml:space="preserve"> </w:t>
      </w:r>
      <w:r>
        <w:t xml:space="preserve">-</w:t>
      </w:r>
      <w:r>
        <w:t xml:space="preserve"> </w:t>
      </w:r>
      <w:r>
        <w:rPr>
          <w:b/>
          <w:bCs/>
        </w:rPr>
        <w:t xml:space="preserve">The median</w:t>
      </w:r>
      <w:r>
        <w:t xml:space="preserve"> </w:t>
      </w:r>
      <w:r>
        <w:t xml:space="preserve">is the line inside the box. It tells you the</w:t>
      </w:r>
      <w:r>
        <w:t xml:space="preserve"> </w:t>
      </w:r>
      <w:r>
        <w:t xml:space="preserve">“</w:t>
      </w:r>
      <w:r>
        <w:t xml:space="preserve">center</w:t>
      </w:r>
      <w:r>
        <w:t xml:space="preserve">”</w:t>
      </w:r>
      <w:r>
        <w:t xml:space="preserve"> </w:t>
      </w:r>
      <w:r>
        <w:t xml:space="preserve">of the data in terms of position.</w:t>
      </w:r>
      <w:r>
        <w:t xml:space="preserve"> </w:t>
      </w:r>
      <w:r>
        <w:t xml:space="preserve">-</w:t>
      </w:r>
      <w:r>
        <w:t xml:space="preserve"> </w:t>
      </w:r>
      <w:r>
        <w:rPr>
          <w:b/>
          <w:bCs/>
        </w:rPr>
        <w:t xml:space="preserve">The IQR</w:t>
      </w:r>
      <w:r>
        <w:t xml:space="preserve"> </w:t>
      </w:r>
      <w:r>
        <w:t xml:space="preserve">(</w:t>
      </w:r>
      <m:oMath>
        <m:sSub>
          <m:e>
            <m:r>
              <m:t>Q</m:t>
            </m:r>
          </m:e>
          <m:sub>
            <m:r>
              <m:t>3</m:t>
            </m:r>
          </m:sub>
        </m:sSub>
        <m:r>
          <m:rPr>
            <m:sty m:val="p"/>
          </m:rPr>
          <m:t>−</m:t>
        </m:r>
        <m:sSub>
          <m:e>
            <m:r>
              <m:t>Q</m:t>
            </m:r>
          </m:e>
          <m:sub>
            <m:r>
              <m:t>1</m:t>
            </m:r>
          </m:sub>
        </m:sSub>
      </m:oMath>
      <w:r>
        <w:t xml:space="preserve">) tells you the spread of the middle 50% of the data. A larger IQR means more variability in the middle half; a smaller IQR means the middle half is tightly clustered.</w:t>
      </w:r>
      <w:r>
        <w:t xml:space="preserve"> </w:t>
      </w:r>
      <w:r>
        <w:t xml:space="preserve">-</w:t>
      </w:r>
      <w:r>
        <w:t xml:space="preserve"> </w:t>
      </w:r>
      <w:r>
        <w:rPr>
          <w:b/>
          <w:bCs/>
        </w:rPr>
        <w:t xml:space="preserve">The whiskers</w:t>
      </w:r>
      <w:r>
        <w:t xml:space="preserve"> </w:t>
      </w:r>
      <w:r>
        <w:t xml:space="preserve">show the spread of the lower 25% and upper 25% of the data.</w:t>
      </w:r>
      <w:r>
        <w:t xml:space="preserve"> </w:t>
      </w:r>
      <w:r>
        <w:t xml:space="preserve">-</w:t>
      </w:r>
      <w:r>
        <w:t xml:space="preserve"> </w:t>
      </w:r>
      <w:r>
        <w:rPr>
          <w:b/>
          <w:bCs/>
        </w:rPr>
        <w:t xml:space="preserve">Outliers</w:t>
      </w:r>
      <w:r>
        <w:t xml:space="preserve"> </w:t>
      </w:r>
      <w:r>
        <w:t xml:space="preserve">are sometimes shown as individual points beyond the whiskers. The ACT may or may not display outliers — if they are not shown, the whiskers extend to the actual minimum and maximum.</w:t>
      </w:r>
    </w:p>
    <w:p>
      <w:pPr>
        <w:pStyle w:val="BodyText"/>
      </w:pPr>
      <w:r>
        <w:rPr>
          <w:b/>
          <w:bCs/>
        </w:rPr>
        <w:t xml:space="preserve">What a box plot does NOT tell you:</w:t>
      </w:r>
      <w:r>
        <w:t xml:space="preserve"> </w:t>
      </w:r>
      <w:r>
        <w:t xml:space="preserve">-</w:t>
      </w:r>
      <w:r>
        <w:t xml:space="preserve"> </w:t>
      </w:r>
      <w:r>
        <w:rPr>
          <w:b/>
          <w:bCs/>
        </w:rPr>
        <w:t xml:space="preserve">The mean.</w:t>
      </w:r>
      <w:r>
        <w:t xml:space="preserve"> </w:t>
      </w:r>
      <w:r>
        <w:t xml:space="preserve">A box plot shows the median, not the mean. You cannot compute or determine the mean from a box plot alone. This is one of the most frequently tested facts on the ACT.</w:t>
      </w:r>
      <w:r>
        <w:t xml:space="preserve"> </w:t>
      </w:r>
      <w:r>
        <w:t xml:space="preserve">-</w:t>
      </w:r>
      <w:r>
        <w:t xml:space="preserve"> </w:t>
      </w:r>
      <w:r>
        <w:rPr>
          <w:b/>
          <w:bCs/>
        </w:rPr>
        <w:t xml:space="preserve">The number of data points.</w:t>
      </w:r>
      <w:r>
        <w:t xml:space="preserve"> </w:t>
      </w:r>
      <w:r>
        <w:t xml:space="preserve">A box plot does not indicate how many values are in the dataset. A box plot could represent 20 data points or 2,000 data points.</w:t>
      </w:r>
      <w:r>
        <w:t xml:space="preserve"> </w:t>
      </w:r>
      <w:r>
        <w:t xml:space="preserve">-</w:t>
      </w:r>
      <w:r>
        <w:t xml:space="preserve"> </w:t>
      </w:r>
      <w:r>
        <w:rPr>
          <w:b/>
          <w:bCs/>
        </w:rPr>
        <w:t xml:space="preserve">The shape of the distribution in fine detail.</w:t>
      </w:r>
      <w:r>
        <w:t xml:space="preserve"> </w:t>
      </w:r>
      <w:r>
        <w:t xml:space="preserve">While you can get a rough sense of symmetry versus skew from the relative lengths of the whiskers and the position of the median within the box, you cannot see the precise shape as you would in a histogram or dot plot.</w:t>
      </w:r>
    </w:p>
    <w:p>
      <w:pPr>
        <w:pStyle w:val="BodyText"/>
      </w:pPr>
      <w:r>
        <w:rPr>
          <w:b/>
          <w:bCs/>
        </w:rPr>
        <w:t xml:space="preserve">Comparing box plots:</w:t>
      </w:r>
      <w:r>
        <w:t xml:space="preserve"> </w:t>
      </w:r>
      <w:r>
        <w:t xml:space="preserve">The ACT frequently presents two side-by-side box plots and asks you to compare their medians, IQRs, ranges, or overall distributions. When comparing:</w:t>
      </w:r>
      <w:r>
        <w:t xml:space="preserve"> </w:t>
      </w:r>
      <w:r>
        <w:t xml:space="preserve">- A higher median line means the second dataset has a higher</w:t>
      </w:r>
      <w:r>
        <w:t xml:space="preserve"> </w:t>
      </w:r>
      <w:r>
        <w:t xml:space="preserve">“</w:t>
      </w:r>
      <w:r>
        <w:t xml:space="preserve">typical</w:t>
      </w:r>
      <w:r>
        <w:t xml:space="preserve">”</w:t>
      </w:r>
      <w:r>
        <w:t xml:space="preserve"> </w:t>
      </w:r>
      <w:r>
        <w:t xml:space="preserve">value.</w:t>
      </w:r>
      <w:r>
        <w:t xml:space="preserve"> </w:t>
      </w:r>
      <w:r>
        <w:t xml:space="preserve">- A taller box (larger IQR) means the second dataset has more variability in its middle 50%.</w:t>
      </w:r>
      <w:r>
        <w:t xml:space="preserve"> </w:t>
      </w:r>
      <w:r>
        <w:t xml:space="preserve">- A longer overall whisker-to-whisker span (larger range) means the second dataset has more overall spread.</w:t>
      </w:r>
    </w:p>
    <w:bookmarkEnd w:id="514"/>
    <w:bookmarkStart w:id="515" w:name="stem-and-leaf-plots"/>
    <w:p>
      <w:pPr>
        <w:pStyle w:val="Heading3"/>
      </w:pPr>
      <w:r>
        <w:t xml:space="preserve">8.3.4 — Stem and Leaf Plots</w:t>
      </w:r>
    </w:p>
    <w:p>
      <w:pPr>
        <w:pStyle w:val="FirstParagraph"/>
      </w:pPr>
      <w:r>
        <w:t xml:space="preserve">A</w:t>
      </w:r>
      <w:r>
        <w:t xml:space="preserve"> </w:t>
      </w:r>
      <w:r>
        <w:rPr>
          <w:b/>
          <w:bCs/>
        </w:rPr>
        <w:t xml:space="preserve">stem and leaf plot</w:t>
      </w:r>
      <w:r>
        <w:t xml:space="preserve"> </w:t>
      </w:r>
      <w:r>
        <w:t xml:space="preserve">is another display that preserves individual data values. The</w:t>
      </w:r>
      <w:r>
        <w:t xml:space="preserve"> </w:t>
      </w:r>
      <w:r>
        <w:t xml:space="preserve">“</w:t>
      </w:r>
      <w:r>
        <w:t xml:space="preserve">stem</w:t>
      </w:r>
      <w:r>
        <w:t xml:space="preserve">”</w:t>
      </w:r>
      <w:r>
        <w:t xml:space="preserve"> </w:t>
      </w:r>
      <w:r>
        <w:t xml:space="preserve">represents the leading digit(s), and the</w:t>
      </w:r>
      <w:r>
        <w:t xml:space="preserve"> </w:t>
      </w:r>
      <w:r>
        <w:t xml:space="preserve">“</w:t>
      </w:r>
      <w:r>
        <w:t xml:space="preserve">leaf</w:t>
      </w:r>
      <w:r>
        <w:t xml:space="preserve">”</w:t>
      </w:r>
      <w:r>
        <w:t xml:space="preserve"> </w:t>
      </w:r>
      <w:r>
        <w:t xml:space="preserve">represents the trailing digit.</w:t>
      </w:r>
    </w:p>
    <w:p>
      <w:pPr>
        <w:pStyle w:val="BodyText"/>
      </w:pPr>
      <w:r>
        <w:rPr>
          <w:b/>
          <w:bCs/>
        </w:rPr>
        <w:t xml:space="preserve">Example:</w:t>
      </w:r>
    </w:p>
    <w:p>
      <w:pPr>
        <w:pStyle w:val="SourceCode"/>
      </w:pPr>
      <w:r>
        <w:rPr>
          <w:rStyle w:val="VerbatimChar"/>
        </w:rPr>
        <w:t xml:space="preserve">Stem | Leaf</w:t>
      </w:r>
      <w:r>
        <w:br/>
      </w:r>
      <w:r>
        <w:rPr>
          <w:rStyle w:val="VerbatimChar"/>
        </w:rPr>
        <w:t xml:space="preserve">  2  | 3 5 7</w:t>
      </w:r>
      <w:r>
        <w:br/>
      </w:r>
      <w:r>
        <w:rPr>
          <w:rStyle w:val="VerbatimChar"/>
        </w:rPr>
        <w:t xml:space="preserve">  3  | 1 4 4 8</w:t>
      </w:r>
      <w:r>
        <w:br/>
      </w:r>
      <w:r>
        <w:rPr>
          <w:rStyle w:val="VerbatimChar"/>
        </w:rPr>
        <w:t xml:space="preserve">  4  | 0 2 6</w:t>
      </w:r>
      <w:r>
        <w:br/>
      </w:r>
      <w:r>
        <w:rPr>
          <w:rStyle w:val="VerbatimChar"/>
        </w:rPr>
        <w:t xml:space="preserve">  5  | 1</w:t>
      </w:r>
    </w:p>
    <w:p>
      <w:pPr>
        <w:pStyle w:val="FirstParagraph"/>
      </w:pPr>
      <w:r>
        <w:t xml:space="preserve">Key: 2 | 3 = 23</w:t>
      </w:r>
    </w:p>
    <w:p>
      <w:pPr>
        <w:pStyle w:val="BodyText"/>
      </w:pPr>
      <w:r>
        <w:t xml:space="preserve">This represents the data set: {23, 25, 27, 31, 34, 34, 38, 40, 42, 46, 51}</w:t>
      </w:r>
    </w:p>
    <w:p>
      <w:pPr>
        <w:pStyle w:val="BodyText"/>
      </w:pPr>
      <w:r>
        <w:rPr>
          <w:b/>
          <w:bCs/>
        </w:rPr>
        <w:t xml:space="preserve">Key features:</w:t>
      </w:r>
      <w:r>
        <w:t xml:space="preserve"> </w:t>
      </w:r>
      <w:r>
        <w:t xml:space="preserve">- You can read every individual data value.</w:t>
      </w:r>
      <w:r>
        <w:t xml:space="preserve"> </w:t>
      </w:r>
      <w:r>
        <w:t xml:space="preserve">- The shape of the distribution is visible (rotate 90° counterclockwise and it resembles a histogram).</w:t>
      </w:r>
      <w:r>
        <w:t xml:space="preserve"> </w:t>
      </w:r>
      <w:r>
        <w:t xml:space="preserve">- The median, mode, range, and mean can all be computed from a stem and leaf plot.</w:t>
      </w:r>
    </w:p>
    <w:p>
      <w:pPr>
        <w:pStyle w:val="BodyText"/>
      </w:pPr>
      <w:r>
        <w:rPr>
          <w:b/>
          <w:bCs/>
        </w:rPr>
        <w:t xml:space="preserve">ACT tip:</w:t>
      </w:r>
      <w:r>
        <w:t xml:space="preserve"> </w:t>
      </w:r>
      <w:r>
        <w:t xml:space="preserve">Always check the key! The key tells you what the stem and leaf represent. A stem of 4 with a leaf of 2 could mean 42, 4.2, 400, or 402 depending on the key.</w:t>
      </w:r>
    </w:p>
    <w:bookmarkEnd w:id="515"/>
    <w:bookmarkStart w:id="516" w:name="bar-graphs"/>
    <w:p>
      <w:pPr>
        <w:pStyle w:val="Heading3"/>
      </w:pPr>
      <w:r>
        <w:t xml:space="preserve">8.3.5 — Bar Graphs</w:t>
      </w:r>
    </w:p>
    <w:p>
      <w:pPr>
        <w:pStyle w:val="FirstParagraph"/>
      </w:pPr>
      <w:r>
        <w:t xml:space="preserve">A</w:t>
      </w:r>
      <w:r>
        <w:t xml:space="preserve"> </w:t>
      </w:r>
      <w:r>
        <w:rPr>
          <w:b/>
          <w:bCs/>
        </w:rPr>
        <w:t xml:space="preserve">bar graph</w:t>
      </w:r>
      <w:r>
        <w:t xml:space="preserve"> </w:t>
      </w:r>
      <w:r>
        <w:t xml:space="preserve">(or bar chart) is used for</w:t>
      </w:r>
      <w:r>
        <w:t xml:space="preserve"> </w:t>
      </w:r>
      <w:r>
        <w:rPr>
          <w:b/>
          <w:bCs/>
        </w:rPr>
        <w:t xml:space="preserve">categorical data</w:t>
      </w:r>
      <w:r>
        <w:t xml:space="preserve">. Each bar represents a category, and the height of the bar represents the frequency or count of that category.</w:t>
      </w:r>
    </w:p>
    <w:p>
      <w:pPr>
        <w:pStyle w:val="BodyText"/>
      </w:pPr>
      <w:r>
        <w:rPr>
          <w:b/>
          <w:bCs/>
        </w:rPr>
        <w:t xml:space="preserve">Key features:</w:t>
      </w:r>
      <w:r>
        <w:t xml:space="preserve"> </w:t>
      </w:r>
      <w:r>
        <w:t xml:space="preserve">- Bars are</w:t>
      </w:r>
      <w:r>
        <w:t xml:space="preserve"> </w:t>
      </w:r>
      <w:r>
        <w:rPr>
          <w:i/>
          <w:iCs/>
        </w:rPr>
        <w:t xml:space="preserve">separated</w:t>
      </w:r>
      <w:r>
        <w:t xml:space="preserve"> </w:t>
      </w:r>
      <w:r>
        <w:t xml:space="preserve">by gaps (unlike a histogram where bars touch).</w:t>
      </w:r>
      <w:r>
        <w:t xml:space="preserve"> </w:t>
      </w:r>
      <w:r>
        <w:t xml:space="preserve">- The horizontal axis shows categories (labels), not a numerical scale.</w:t>
      </w:r>
      <w:r>
        <w:t xml:space="preserve"> </w:t>
      </w:r>
      <w:r>
        <w:t xml:space="preserve">- The vertical axis shows frequency or count.</w:t>
      </w:r>
    </w:p>
    <w:p>
      <w:pPr>
        <w:pStyle w:val="BodyText"/>
      </w:pPr>
      <w:r>
        <w:rPr>
          <w:b/>
          <w:bCs/>
        </w:rPr>
        <w:t xml:space="preserve">What you can do with a bar graph:</w:t>
      </w:r>
      <w:r>
        <w:t xml:space="preserve"> </w:t>
      </w:r>
      <w:r>
        <w:t xml:space="preserve">Read frequencies, compare categories, identify the mode (the category with the tallest bar).</w:t>
      </w:r>
    </w:p>
    <w:p>
      <w:pPr>
        <w:pStyle w:val="BodyText"/>
      </w:pPr>
      <w:r>
        <w:rPr>
          <w:b/>
          <w:bCs/>
        </w:rPr>
        <w:t xml:space="preserve">What you cannot do with a bar graph:</w:t>
      </w:r>
      <w:r>
        <w:t xml:space="preserve"> </w:t>
      </w:r>
      <w:r>
        <w:t xml:space="preserve">Compute the mean or median of the data (unless the categories themselves are numerical and you have the raw data, which a standard bar graph does not provide).</w:t>
      </w:r>
    </w:p>
    <w:bookmarkEnd w:id="516"/>
    <w:bookmarkStart w:id="517" w:name="pie-charts"/>
    <w:p>
      <w:pPr>
        <w:pStyle w:val="Heading3"/>
      </w:pPr>
      <w:r>
        <w:t xml:space="preserve">8.3.6 — Pie Charts</w:t>
      </w:r>
    </w:p>
    <w:p>
      <w:pPr>
        <w:pStyle w:val="FirstParagraph"/>
      </w:pPr>
      <w:r>
        <w:t xml:space="preserve">A</w:t>
      </w:r>
      <w:r>
        <w:t xml:space="preserve"> </w:t>
      </w:r>
      <w:r>
        <w:rPr>
          <w:b/>
          <w:bCs/>
        </w:rPr>
        <w:t xml:space="preserve">pie chart</w:t>
      </w:r>
      <w:r>
        <w:t xml:space="preserve"> </w:t>
      </w:r>
      <w:r>
        <w:t xml:space="preserve">(or circle graph) shows how a whole is divided into parts. Each</w:t>
      </w:r>
      <w:r>
        <w:t xml:space="preserve"> </w:t>
      </w:r>
      <w:r>
        <w:t xml:space="preserve">“</w:t>
      </w:r>
      <w:r>
        <w:t xml:space="preserve">slice</w:t>
      </w:r>
      <w:r>
        <w:t xml:space="preserve">”</w:t>
      </w:r>
      <w:r>
        <w:t xml:space="preserve"> </w:t>
      </w:r>
      <w:r>
        <w:t xml:space="preserve">represents a proportion of the total.</w:t>
      </w:r>
    </w:p>
    <w:p>
      <w:pPr>
        <w:pStyle w:val="BodyText"/>
      </w:pPr>
      <w:r>
        <w:rPr>
          <w:b/>
          <w:bCs/>
        </w:rPr>
        <w:t xml:space="preserve">Key features:</w:t>
      </w:r>
      <w:r>
        <w:t xml:space="preserve"> </w:t>
      </w:r>
      <w:r>
        <w:t xml:space="preserve">- The entire circle represents 100% of the data.</w:t>
      </w:r>
      <w:r>
        <w:t xml:space="preserve"> </w:t>
      </w:r>
      <w:r>
        <w:t xml:space="preserve">- The size of each slice corresponds to its proportion of the whole.</w:t>
      </w:r>
      <w:r>
        <w:t xml:space="preserve"> </w:t>
      </w:r>
      <w:r>
        <w:t xml:space="preserve">- Pie charts are used for categorical data.</w:t>
      </w:r>
    </w:p>
    <w:p>
      <w:pPr>
        <w:pStyle w:val="BodyText"/>
      </w:pPr>
      <w:r>
        <w:rPr>
          <w:b/>
          <w:bCs/>
        </w:rPr>
        <w:t xml:space="preserve">Reading a pie chart on the ACT:</w:t>
      </w:r>
      <w:r>
        <w:t xml:space="preserve"> </w:t>
      </w:r>
      <w:r>
        <w:t xml:space="preserve">1. Identify the total quantity represented (sometimes given in the problem text, not on the chart itself).</w:t>
      </w:r>
      <w:r>
        <w:t xml:space="preserve"> </w:t>
      </w:r>
      <w:r>
        <w:t xml:space="preserve">2. If a slice is labeled with a percentage, multiply the total by that percentage to find the count for that category.</w:t>
      </w:r>
      <w:r>
        <w:t xml:space="preserve"> </w:t>
      </w:r>
      <w:r>
        <w:t xml:space="preserve">3. If a slice is labeled with an angle measure, the proportion of the total equals the angle divided by</w:t>
      </w:r>
      <w:r>
        <w:t xml:space="preserve"> </w:t>
      </w:r>
      <m:oMath>
        <m:r>
          <m:t>360</m:t>
        </m:r>
        <m:r>
          <m:rPr>
            <m:sty m:val="p"/>
          </m:rPr>
          <m:t>°</m:t>
        </m:r>
      </m:oMath>
      <w:r>
        <w:t xml:space="preserve">.</w:t>
      </w:r>
      <w:r>
        <w:t xml:space="preserve"> </w:t>
      </w:r>
      <w:r>
        <w:t xml:space="preserve">4. If two or more slices are combined, add their percentages or angles.</w:t>
      </w:r>
    </w:p>
    <w:p>
      <w:pPr>
        <w:pStyle w:val="BodyText"/>
      </w:pPr>
      <w:r>
        <w:rPr>
          <w:b/>
          <w:bCs/>
        </w:rPr>
        <w:t xml:space="preserve">Example:</w:t>
      </w:r>
      <w:r>
        <w:t xml:space="preserve"> </w:t>
      </w:r>
      <w:r>
        <w:t xml:space="preserve">A pie chart shows that 30% of a company’s 500 employees work in sales. The number of sales employees =</w:t>
      </w:r>
      <w:r>
        <w:t xml:space="preserve"> </w:t>
      </w:r>
      <m:oMath>
        <m:r>
          <m:t>0.30</m:t>
        </m:r>
        <m:r>
          <m:rPr>
            <m:sty m:val="p"/>
          </m:rPr>
          <m:t>×</m:t>
        </m:r>
        <m:r>
          <m:t>500</m:t>
        </m:r>
        <m:r>
          <m:rPr>
            <m:sty m:val="p"/>
          </m:rPr>
          <m:t>=</m:t>
        </m:r>
        <m:r>
          <m:t>150</m:t>
        </m:r>
      </m:oMath>
      <w:r>
        <w:t xml:space="preserve">.</w:t>
      </w:r>
    </w:p>
    <w:p>
      <w:pPr>
        <w:pStyle w:val="BodyText"/>
      </w:pPr>
      <w:r>
        <w:rPr>
          <w:b/>
          <w:bCs/>
        </w:rPr>
        <w:t xml:space="preserve">ACT trap:</w:t>
      </w:r>
      <w:r>
        <w:t xml:space="preserve"> </w:t>
      </w:r>
      <w:r>
        <w:t xml:space="preserve">Pie charts do not directly show raw counts — they show proportions. If the total is not given, you cannot determine actual counts from percentages alone.</w:t>
      </w:r>
    </w:p>
    <w:bookmarkEnd w:id="517"/>
    <w:bookmarkStart w:id="518" w:name="scatterplots-and-trend-lines"/>
    <w:p>
      <w:pPr>
        <w:pStyle w:val="Heading3"/>
      </w:pPr>
      <w:r>
        <w:t xml:space="preserve">8.3.7 — Scatterplots and Trend Lines</w:t>
      </w:r>
    </w:p>
    <w:p>
      <w:pPr>
        <w:pStyle w:val="FirstParagraph"/>
      </w:pPr>
      <w:r>
        <w:t xml:space="preserve">While scatterplots are more commonly associated with algebra and functions content, they appear in the data analysis context as well. A</w:t>
      </w:r>
      <w:r>
        <w:t xml:space="preserve"> </w:t>
      </w:r>
      <w:r>
        <w:rPr>
          <w:b/>
          <w:bCs/>
        </w:rPr>
        <w:t xml:space="preserve">scatterplot</w:t>
      </w:r>
      <w:r>
        <w:t xml:space="preserve"> </w:t>
      </w:r>
      <w:r>
        <w:t xml:space="preserve">shows the relationship between two quantitative variables, with one variable on each axis.</w:t>
      </w:r>
    </w:p>
    <w:p>
      <w:pPr>
        <w:pStyle w:val="BodyText"/>
      </w:pPr>
      <w:r>
        <w:rPr>
          <w:b/>
          <w:bCs/>
        </w:rPr>
        <w:t xml:space="preserve">Key concepts:</w:t>
      </w:r>
      <w:r>
        <w:t xml:space="preserve"> </w:t>
      </w:r>
      <w:r>
        <w:t xml:space="preserve">-</w:t>
      </w:r>
      <w:r>
        <w:t xml:space="preserve"> </w:t>
      </w:r>
      <w:r>
        <w:rPr>
          <w:b/>
          <w:bCs/>
        </w:rPr>
        <w:t xml:space="preserve">Positive association:</w:t>
      </w:r>
      <w:r>
        <w:t xml:space="preserve"> </w:t>
      </w:r>
      <w:r>
        <w:t xml:space="preserve">As one variable increases, the other tends to increase (upward trend from left to right).</w:t>
      </w:r>
      <w:r>
        <w:t xml:space="preserve"> </w:t>
      </w:r>
      <w:r>
        <w:t xml:space="preserve">-</w:t>
      </w:r>
      <w:r>
        <w:t xml:space="preserve"> </w:t>
      </w:r>
      <w:r>
        <w:rPr>
          <w:b/>
          <w:bCs/>
        </w:rPr>
        <w:t xml:space="preserve">Negative association:</w:t>
      </w:r>
      <w:r>
        <w:t xml:space="preserve"> </w:t>
      </w:r>
      <w:r>
        <w:t xml:space="preserve">As one variable increases, the other tends to decrease (downward trend).</w:t>
      </w:r>
      <w:r>
        <w:t xml:space="preserve"> </w:t>
      </w:r>
      <w:r>
        <w:t xml:space="preserve">-</w:t>
      </w:r>
      <w:r>
        <w:t xml:space="preserve"> </w:t>
      </w:r>
      <w:r>
        <w:rPr>
          <w:b/>
          <w:bCs/>
        </w:rPr>
        <w:t xml:space="preserve">No association:</w:t>
      </w:r>
      <w:r>
        <w:t xml:space="preserve"> </w:t>
      </w:r>
      <w:r>
        <w:t xml:space="preserve">No clear pattern.</w:t>
      </w:r>
      <w:r>
        <w:t xml:space="preserve"> </w:t>
      </w:r>
      <w:r>
        <w:t xml:space="preserve">-</w:t>
      </w:r>
      <w:r>
        <w:t xml:space="preserve"> </w:t>
      </w:r>
      <w:r>
        <w:rPr>
          <w:b/>
          <w:bCs/>
        </w:rPr>
        <w:t xml:space="preserve">Trend line (line of best fit):</w:t>
      </w:r>
      <w:r>
        <w:t xml:space="preserve"> </w:t>
      </w:r>
      <w:r>
        <w:t xml:space="preserve">A line that approximates the overall pattern of the data. The ACT may ask you to estimate the slope, interpret the</w:t>
      </w:r>
      <w:r>
        <w:t xml:space="preserve"> </w:t>
      </w:r>
      <m:oMath>
        <m:r>
          <m:t>y</m:t>
        </m:r>
      </m:oMath>
      <w:r>
        <w:t xml:space="preserve">-intercept, or use the line to make predictions.</w:t>
      </w:r>
      <w:r>
        <w:t xml:space="preserve"> </w:t>
      </w:r>
      <w:r>
        <w:t xml:space="preserve">-</w:t>
      </w:r>
      <w:r>
        <w:t xml:space="preserve"> </w:t>
      </w:r>
      <w:r>
        <w:rPr>
          <w:b/>
          <w:bCs/>
        </w:rPr>
        <w:t xml:space="preserve">Correlation coefficient (</w:t>
      </w:r>
      <m:oMath>
        <m:r>
          <m:t>r</m:t>
        </m:r>
      </m:oMath>
      <w:r>
        <w:rPr>
          <w:b/>
          <w:bCs/>
        </w:rPr>
        <w:t xml:space="preserve">):</w:t>
      </w:r>
      <w:r>
        <w:t xml:space="preserve"> </w:t>
      </w:r>
      <w:r>
        <w:t xml:space="preserve">Occasionally referenced; ranges from</w:t>
      </w:r>
      <w:r>
        <w:t xml:space="preserve"> </w:t>
      </w:r>
      <m:oMath>
        <m:r>
          <m:rPr>
            <m:sty m:val="p"/>
          </m:rPr>
          <m:t>−</m:t>
        </m:r>
        <m:r>
          <m:t>1</m:t>
        </m:r>
      </m:oMath>
      <w:r>
        <w:t xml:space="preserve"> </w:t>
      </w:r>
      <w:r>
        <w:t xml:space="preserve">to</w:t>
      </w:r>
      <w:r>
        <w:t xml:space="preserve"> </w:t>
      </w:r>
      <m:oMath>
        <m:r>
          <m:rPr>
            <m:sty m:val="p"/>
          </m:rPr>
          <m:t>+</m:t>
        </m:r>
        <m:r>
          <m:t>1</m:t>
        </m:r>
      </m:oMath>
      <w:r>
        <w:t xml:space="preserve">. Values near</w:t>
      </w:r>
      <w:r>
        <w:t xml:space="preserve"> </w:t>
      </w:r>
      <m:oMath>
        <m:r>
          <m:rPr>
            <m:sty m:val="p"/>
          </m:rPr>
          <m:t>±</m:t>
        </m:r>
        <m:r>
          <m:t>1</m:t>
        </m:r>
      </m:oMath>
      <w:r>
        <w:t xml:space="preserve"> </w:t>
      </w:r>
      <w:r>
        <w:t xml:space="preserve">indicate strong linear association; values near</w:t>
      </w:r>
      <w:r>
        <w:t xml:space="preserve"> </w:t>
      </w:r>
      <m:oMath>
        <m:r>
          <m:t>0</m:t>
        </m:r>
      </m:oMath>
      <w:r>
        <w:t xml:space="preserve"> </w:t>
      </w:r>
      <w:r>
        <w:t xml:space="preserve">indicate weak or no linear association.</w:t>
      </w:r>
    </w:p>
    <w:p>
      <w:r>
        <w:pict>
          <v:rect style="width:0;height:1.5pt" o:hralign="center" o:hrstd="t" o:hr="t"/>
        </w:pict>
      </w:r>
    </w:p>
    <w:bookmarkEnd w:id="518"/>
    <w:bookmarkEnd w:id="519"/>
    <w:bookmarkStart w:id="526" w:name="measures-of-center-mean-median-and-mode"/>
    <w:p>
      <w:pPr>
        <w:pStyle w:val="Heading2"/>
      </w:pPr>
      <w:r>
        <w:t xml:space="preserve">8.4 — Measures of Center: Mean, Median, and Mode</w:t>
      </w:r>
    </w:p>
    <w:bookmarkStart w:id="520" w:name="the-mean-arithmetic-average"/>
    <w:p>
      <w:pPr>
        <w:pStyle w:val="Heading3"/>
      </w:pPr>
      <w:r>
        <w:t xml:space="preserve">8.4.1 — The Mean (Arithmetic Average)</w:t>
      </w:r>
    </w:p>
    <w:p>
      <w:pPr>
        <w:pStyle w:val="FirstParagraph"/>
      </w:pPr>
      <w:r>
        <w:t xml:space="preserve">The</w:t>
      </w:r>
      <w:r>
        <w:t xml:space="preserve"> </w:t>
      </w:r>
      <w:r>
        <w:rPr>
          <w:b/>
          <w:bCs/>
        </w:rPr>
        <w:t xml:space="preserve">mean</w:t>
      </w:r>
      <w:r>
        <w:t xml:space="preserve"> </w:t>
      </w:r>
      <w:r>
        <w:t xml:space="preserve">is the most commonly referenced measure of center. It is computed as:</w:t>
      </w:r>
    </w:p>
    <w:p>
      <w:pPr>
        <w:pStyle w:val="BodyText"/>
      </w:pPr>
      <m:oMathPara>
        <m:oMathParaPr>
          <m:jc m:val="center"/>
        </m:oMathParaP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oMath>
      </m:oMathPara>
    </w:p>
    <w:p>
      <w:pPr>
        <w:pStyle w:val="FirstParagraph"/>
      </w:pPr>
      <w:r>
        <w:t xml:space="preserve">where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are the individual data values and</w:t>
      </w:r>
      <w:r>
        <w:t xml:space="preserve"> </w:t>
      </w:r>
      <m:oMath>
        <m:r>
          <m:t>n</m:t>
        </m:r>
      </m:oMath>
      <w:r>
        <w:t xml:space="preserve"> </w:t>
      </w:r>
      <w:r>
        <w:t xml:space="preserve">is the number of data points.</w:t>
      </w:r>
    </w:p>
    <w:p>
      <w:pPr>
        <w:pStyle w:val="BodyText"/>
      </w:pPr>
      <w:r>
        <w:rPr>
          <w:b/>
          <w:bCs/>
        </w:rPr>
        <w:t xml:space="preserve">Properties of the mean:</w:t>
      </w:r>
      <w:r>
        <w:t xml:space="preserve"> </w:t>
      </w:r>
      <w:r>
        <w:t xml:space="preserve">- The mean uses</w:t>
      </w:r>
      <w:r>
        <w:t xml:space="preserve"> </w:t>
      </w:r>
      <w:r>
        <w:rPr>
          <w:i/>
          <w:iCs/>
        </w:rPr>
        <w:t xml:space="preserve">every</w:t>
      </w:r>
      <w:r>
        <w:t xml:space="preserve"> </w:t>
      </w:r>
      <w:r>
        <w:t xml:space="preserve">data value in its computation.</w:t>
      </w:r>
      <w:r>
        <w:t xml:space="preserve"> </w:t>
      </w:r>
      <w:r>
        <w:t xml:space="preserve">- The mean is</w:t>
      </w:r>
      <w:r>
        <w:t xml:space="preserve"> </w:t>
      </w:r>
      <w:r>
        <w:rPr>
          <w:b/>
          <w:bCs/>
        </w:rPr>
        <w:t xml:space="preserve">sensitive to outliers.</w:t>
      </w:r>
      <w:r>
        <w:t xml:space="preserve"> </w:t>
      </w:r>
      <w:r>
        <w:t xml:space="preserve">A single extremely large or extremely small value can dramatically shift the mean. This is the single most important property of the mean on the ACT.</w:t>
      </w:r>
      <w:r>
        <w:t xml:space="preserve"> </w:t>
      </w:r>
      <w:r>
        <w:t xml:space="preserve">- The mean always falls within the range of the data (it is always between the minimum and maximum, inclusive).</w:t>
      </w:r>
      <w:r>
        <w:t xml:space="preserve"> </w:t>
      </w:r>
      <w:r>
        <w:t xml:space="preserve">- The sum of the deviations from the mean is always zero:</w:t>
      </w:r>
      <w:r>
        <w:t xml:space="preserve"> </w:t>
      </w:r>
      <m:oMath>
        <m:r>
          <m:rPr>
            <m:sty m:val="p"/>
          </m:rPr>
          <m:t>∑</m:t>
        </m:r>
        <m:d>
          <m:dPr>
            <m:begChr m:val="("/>
            <m:endChr m:val=")"/>
            <m:sepChr m:val=""/>
            <m:grow/>
          </m:dPr>
          <m:e>
            <m:sSub>
              <m:e>
                <m:r>
                  <m:t>x</m:t>
                </m:r>
              </m:e>
              <m:sub>
                <m:r>
                  <m:t>i</m:t>
                </m:r>
              </m:sub>
            </m:sSub>
            <m:r>
              <m:rPr>
                <m:sty m:val="p"/>
              </m:rPr>
              <m:t>−</m:t>
            </m:r>
            <m:acc>
              <m:accPr>
                <m:chr m:val="‾"/>
              </m:accPr>
              <m:e>
                <m:r>
                  <m:t>x</m:t>
                </m:r>
              </m:e>
            </m:acc>
          </m:e>
        </m:d>
        <m:r>
          <m:rPr>
            <m:sty m:val="p"/>
          </m:rPr>
          <m:t>=</m:t>
        </m:r>
        <m:r>
          <m:t>0</m:t>
        </m:r>
      </m:oMath>
      <w:r>
        <w:t xml:space="preserve">.</w:t>
      </w:r>
    </w:p>
    <w:p>
      <w:pPr>
        <w:pStyle w:val="BodyText"/>
      </w:pPr>
      <w:r>
        <w:rPr>
          <w:b/>
          <w:bCs/>
        </w:rPr>
        <w:t xml:space="preserve">ACT-style question pattern:</w:t>
      </w:r>
      <w:r>
        <w:t xml:space="preserve"> </w:t>
      </w:r>
      <w:r>
        <w:t xml:space="preserve">“</w:t>
      </w:r>
      <w:r>
        <w:t xml:space="preserve">The mean of 5 scores is 84. One score is removed, and the mean of the remaining 4 scores becomes 82. What was the score that was removed?</w:t>
      </w:r>
      <w:r>
        <w:t xml:space="preserve">”</w:t>
      </w:r>
    </w:p>
    <w:p>
      <w:pPr>
        <w:pStyle w:val="BodyText"/>
      </w:pPr>
      <w:r>
        <w:rPr>
          <w:b/>
          <w:bCs/>
        </w:rPr>
        <w:t xml:space="preserve">Solution approach:</w:t>
      </w:r>
      <w:r>
        <w:t xml:space="preserve"> </w:t>
      </w:r>
      <w:r>
        <w:t xml:space="preserve">Use the fact that the sum of all scores equals the mean times the count.</w:t>
      </w:r>
      <w:r>
        <w:t xml:space="preserve"> </w:t>
      </w:r>
      <w:r>
        <w:t xml:space="preserve">- Sum of 5 scores =</w:t>
      </w:r>
      <w:r>
        <w:t xml:space="preserve"> </w:t>
      </w:r>
      <m:oMath>
        <m:r>
          <m:t>84</m:t>
        </m:r>
        <m:r>
          <m:rPr>
            <m:sty m:val="p"/>
          </m:rPr>
          <m:t>×</m:t>
        </m:r>
        <m:r>
          <m:t>5</m:t>
        </m:r>
        <m:r>
          <m:rPr>
            <m:sty m:val="p"/>
          </m:rPr>
          <m:t>=</m:t>
        </m:r>
        <m:r>
          <m:t>420</m:t>
        </m:r>
      </m:oMath>
      <w:r>
        <w:t xml:space="preserve"> </w:t>
      </w:r>
      <w:r>
        <w:t xml:space="preserve">- Sum of 4 remaining scores =</w:t>
      </w:r>
      <w:r>
        <w:t xml:space="preserve"> </w:t>
      </w:r>
      <m:oMath>
        <m:r>
          <m:t>82</m:t>
        </m:r>
        <m:r>
          <m:rPr>
            <m:sty m:val="p"/>
          </m:rPr>
          <m:t>×</m:t>
        </m:r>
        <m:r>
          <m:t>4</m:t>
        </m:r>
        <m:r>
          <m:rPr>
            <m:sty m:val="p"/>
          </m:rPr>
          <m:t>=</m:t>
        </m:r>
        <m:r>
          <m:t>328</m:t>
        </m:r>
      </m:oMath>
      <w:r>
        <w:t xml:space="preserve"> </w:t>
      </w:r>
      <w:r>
        <w:t xml:space="preserve">- Removed score =</w:t>
      </w:r>
      <w:r>
        <w:t xml:space="preserve"> </w:t>
      </w:r>
      <m:oMath>
        <m:r>
          <m:t>420</m:t>
        </m:r>
        <m:r>
          <m:rPr>
            <m:sty m:val="p"/>
          </m:rPr>
          <m:t>−</m:t>
        </m:r>
        <m:r>
          <m:t>328</m:t>
        </m:r>
        <m:r>
          <m:rPr>
            <m:sty m:val="p"/>
          </m:rPr>
          <m:t>=</m:t>
        </m:r>
        <m:r>
          <m:t>92</m:t>
        </m:r>
      </m:oMath>
    </w:p>
    <w:p>
      <w:pPr>
        <w:pStyle w:val="BodyText"/>
      </w:pPr>
      <w:r>
        <w:t xml:space="preserve">This type of</w:t>
      </w:r>
      <w:r>
        <w:t xml:space="preserve"> </w:t>
      </w:r>
      <w:r>
        <w:t xml:space="preserve">“</w:t>
      </w:r>
      <w:r>
        <w:t xml:space="preserve">working backwards with the mean</w:t>
      </w:r>
      <w:r>
        <w:t xml:space="preserve">”</w:t>
      </w:r>
      <w:r>
        <w:t xml:space="preserve"> </w:t>
      </w:r>
      <w:r>
        <w:t xml:space="preserve">question appears frequently on the ACT.</w:t>
      </w:r>
    </w:p>
    <w:bookmarkEnd w:id="520"/>
    <w:bookmarkStart w:id="521" w:name="the-median"/>
    <w:p>
      <w:pPr>
        <w:pStyle w:val="Heading3"/>
      </w:pPr>
      <w:r>
        <w:t xml:space="preserve">8.4.2 — The Median</w:t>
      </w:r>
    </w:p>
    <w:p>
      <w:pPr>
        <w:pStyle w:val="FirstParagraph"/>
      </w:pPr>
      <w:r>
        <w:t xml:space="preserve">The</w:t>
      </w:r>
      <w:r>
        <w:t xml:space="preserve"> </w:t>
      </w:r>
      <w:r>
        <w:rPr>
          <w:b/>
          <w:bCs/>
        </w:rPr>
        <w:t xml:space="preserve">median</w:t>
      </w:r>
      <w:r>
        <w:t xml:space="preserve"> </w:t>
      </w:r>
      <w:r>
        <w:t xml:space="preserve">is the middle value when the data are arranged in order from least to greatest.</w:t>
      </w:r>
    </w:p>
    <w:p>
      <w:pPr>
        <w:pStyle w:val="BodyText"/>
      </w:pPr>
      <w:r>
        <w:rPr>
          <w:b/>
          <w:bCs/>
        </w:rPr>
        <w:t xml:space="preserve">Computing the median:</w:t>
      </w:r>
      <w:r>
        <w:t xml:space="preserve"> </w:t>
      </w:r>
      <w:r>
        <w:t xml:space="preserve">1. Arrange all data values in ascending order.</w:t>
      </w:r>
      <w:r>
        <w:t xml:space="preserve"> </w:t>
      </w:r>
      <w:r>
        <w:t xml:space="preserve">2. If</w:t>
      </w:r>
      <w:r>
        <w:t xml:space="preserve"> </w:t>
      </w:r>
      <m:oMath>
        <m:r>
          <m:t>n</m:t>
        </m:r>
      </m:oMath>
      <w:r>
        <w:t xml:space="preserve"> </w:t>
      </w:r>
      <w:r>
        <w:t xml:space="preserve">(the number of data points) is</w:t>
      </w:r>
      <w:r>
        <w:t xml:space="preserve"> </w:t>
      </w:r>
      <w:r>
        <w:rPr>
          <w:b/>
          <w:bCs/>
        </w:rPr>
        <w:t xml:space="preserve">odd</w:t>
      </w:r>
      <w:r>
        <w:t xml:space="preserve">, the median is the value at position</w:t>
      </w:r>
      <w:r>
        <w:t xml:space="preserve"> </w:t>
      </w:r>
      <m:oMath>
        <m:f>
          <m:fPr>
            <m:type m:val="bar"/>
          </m:fPr>
          <m:num>
            <m:r>
              <m:t>n</m:t>
            </m:r>
            <m:r>
              <m:rPr>
                <m:sty m:val="p"/>
              </m:rPr>
              <m:t>+</m:t>
            </m:r>
            <m:r>
              <m:t>1</m:t>
            </m:r>
          </m:num>
          <m:den>
            <m:r>
              <m:t>2</m:t>
            </m:r>
          </m:den>
        </m:f>
      </m:oMath>
      <w:r>
        <w:t xml:space="preserve">.</w:t>
      </w:r>
      <w:r>
        <w:t xml:space="preserve"> </w:t>
      </w:r>
      <w:r>
        <w:t xml:space="preserve">3. If</w:t>
      </w:r>
      <w:r>
        <w:t xml:space="preserve"> </w:t>
      </w:r>
      <m:oMath>
        <m:r>
          <m:t>n</m:t>
        </m:r>
      </m:oMath>
      <w:r>
        <w:t xml:space="preserve"> </w:t>
      </w:r>
      <w:r>
        <w:t xml:space="preserve">is</w:t>
      </w:r>
      <w:r>
        <w:t xml:space="preserve"> </w:t>
      </w:r>
      <w:r>
        <w:rPr>
          <w:b/>
          <w:bCs/>
        </w:rPr>
        <w:t xml:space="preserve">even</w:t>
      </w:r>
      <w:r>
        <w:t xml:space="preserve">, the median is the</w:t>
      </w:r>
      <w:r>
        <w:t xml:space="preserve"> </w:t>
      </w:r>
      <w:r>
        <w:rPr>
          <w:b/>
          <w:bCs/>
        </w:rPr>
        <w:t xml:space="preserve">average of the two middle values</w:t>
      </w:r>
      <w:r>
        <w:t xml:space="preserve"> </w:t>
      </w:r>
      <w:r>
        <w:t xml:space="preserve">— specifically, the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BodyText"/>
      </w:pPr>
      <w:r>
        <w:rPr>
          <w:b/>
          <w:bCs/>
        </w:rPr>
        <w:t xml:space="preserve">Properties of the median:</w:t>
      </w:r>
      <w:r>
        <w:t xml:space="preserve"> </w:t>
      </w:r>
      <w:r>
        <w:t xml:space="preserve">- The median is</w:t>
      </w:r>
      <w:r>
        <w:t xml:space="preserve"> </w:t>
      </w:r>
      <w:r>
        <w:rPr>
          <w:b/>
          <w:bCs/>
        </w:rPr>
        <w:t xml:space="preserve">resistant to outliers.</w:t>
      </w:r>
      <w:r>
        <w:t xml:space="preserve"> </w:t>
      </w:r>
      <w:r>
        <w:t xml:space="preserve">Changing the most extreme value in a dataset (as long as it remains the most extreme) will not change the median at all.</w:t>
      </w:r>
      <w:r>
        <w:t xml:space="preserve"> </w:t>
      </w:r>
      <w:r>
        <w:t xml:space="preserve">- The median divides the data into two halves: 50% of the data falls at or below the median, and 50% falls at or above it.</w:t>
      </w:r>
      <w:r>
        <w:t xml:space="preserve"> </w:t>
      </w:r>
      <w:r>
        <w:t xml:space="preserve">- The median does not use all data values — it depends only on the middle one or two values.</w:t>
      </w:r>
    </w:p>
    <w:p>
      <w:pPr>
        <w:pStyle w:val="BodyText"/>
      </w:pPr>
      <w:r>
        <w:rPr>
          <w:b/>
          <w:bCs/>
        </w:rPr>
        <w:t xml:space="preserve">ACT-style question pattern:</w:t>
      </w:r>
      <w:r>
        <w:t xml:space="preserve"> </w:t>
      </w:r>
      <w:r>
        <w:t xml:space="preserve">“</w:t>
      </w:r>
      <w:r>
        <w:t xml:space="preserve">The median of the set {3, 7, 9, 15,</w:t>
      </w:r>
      <w:r>
        <w:t xml:space="preserve"> </w:t>
      </w:r>
      <m:oMath>
        <m:r>
          <m:t>x</m:t>
        </m:r>
      </m:oMath>
      <w:r>
        <w:t xml:space="preserve">} is 9. Which of the following could be the value of</w:t>
      </w:r>
      <w:r>
        <w:t xml:space="preserve"> </w:t>
      </w:r>
      <m:oMath>
        <m:r>
          <m:t>x</m:t>
        </m:r>
      </m:oMath>
      <w:r>
        <w:t xml:space="preserve">?</w:t>
      </w:r>
      <w:r>
        <w:t xml:space="preserve">”</w:t>
      </w:r>
    </w:p>
    <w:p>
      <w:pPr>
        <w:pStyle w:val="BodyText"/>
      </w:pPr>
      <w:r>
        <w:rPr>
          <w:b/>
          <w:bCs/>
        </w:rPr>
        <w:t xml:space="preserve">Solution approach:</w:t>
      </w:r>
      <w:r>
        <w:t xml:space="preserve"> </w:t>
      </w:r>
      <w:r>
        <w:t xml:space="preserve">Since the median is 9 and there are 5 values (odd), the third value when sorted must be 9. If</w:t>
      </w:r>
      <w:r>
        <w:t xml:space="preserve"> </w:t>
      </w:r>
      <m:oMath>
        <m:r>
          <m:t>x</m:t>
        </m:r>
        <m:r>
          <m:rPr>
            <m:sty m:val="p"/>
          </m:rPr>
          <m:t>≤</m:t>
        </m:r>
        <m:r>
          <m:t>9</m:t>
        </m:r>
      </m:oMath>
      <w:r>
        <w:t xml:space="preserve">, the sorted order could be {</w:t>
      </w:r>
      <m:oMath>
        <m:r>
          <m:t>x</m:t>
        </m:r>
      </m:oMath>
      <w:r>
        <w:t xml:space="preserve">, 3, 7, 9, 15} or {3,</w:t>
      </w:r>
      <w:r>
        <w:t xml:space="preserve"> </w:t>
      </w:r>
      <m:oMath>
        <m:r>
          <m:t>x</m:t>
        </m:r>
      </m:oMath>
      <w:r>
        <w:t xml:space="preserve">, 7, 9, 15} or {3, 7,</w:t>
      </w:r>
      <w:r>
        <w:t xml:space="preserve"> </w:t>
      </w:r>
      <m:oMath>
        <m:r>
          <m:t>x</m:t>
        </m:r>
      </m:oMath>
      <w:r>
        <w:t xml:space="preserve">, 9, 15} — in some cases the third value is 7 or</w:t>
      </w:r>
      <w:r>
        <w:t xml:space="preserve"> </w:t>
      </w:r>
      <m:oMath>
        <m:r>
          <m:t>x</m:t>
        </m:r>
      </m:oMath>
      <w:r>
        <w:t xml:space="preserve">, not necessarily 9. If</w:t>
      </w:r>
      <w:r>
        <w:t xml:space="preserve"> </w:t>
      </w:r>
      <m:oMath>
        <m:r>
          <m:t>x</m:t>
        </m:r>
        <m:r>
          <m:rPr>
            <m:sty m:val="p"/>
          </m:rPr>
          <m:t>≥</m:t>
        </m:r>
        <m:r>
          <m:t>9</m:t>
        </m:r>
      </m:oMath>
      <w:r>
        <w:t xml:space="preserve">, the sorted order is {3, 7, 9,</w:t>
      </w:r>
      <w:r>
        <w:t xml:space="preserve"> </w:t>
      </w:r>
      <m:oMath>
        <m:r>
          <m:t>x</m:t>
        </m:r>
      </m:oMath>
      <w:r>
        <w:t xml:space="preserve">, 15} or {3, 7, 9, 15,</w:t>
      </w:r>
      <w:r>
        <w:t xml:space="preserve"> </w:t>
      </w:r>
      <m:oMath>
        <m:r>
          <m:t>x</m:t>
        </m:r>
      </m:oMath>
      <w:r>
        <w:t xml:space="preserve">} — in both cases, the third value is 9. So</w:t>
      </w:r>
      <w:r>
        <w:t xml:space="preserve"> </w:t>
      </w:r>
      <m:oMath>
        <m:r>
          <m:t>x</m:t>
        </m:r>
      </m:oMath>
      <w:r>
        <w:t xml:space="preserve"> </w:t>
      </w:r>
      <w:r>
        <w:t xml:space="preserve">must be</w:t>
      </w:r>
      <w:r>
        <w:t xml:space="preserve"> </w:t>
      </w:r>
      <m:oMath>
        <m:r>
          <m:rPr>
            <m:sty m:val="p"/>
          </m:rPr>
          <m:t>≥</m:t>
        </m:r>
        <m:r>
          <m:t>9</m:t>
        </m:r>
      </m:oMath>
      <w:r>
        <w:t xml:space="preserve">.</w:t>
      </w:r>
    </w:p>
    <w:bookmarkEnd w:id="521"/>
    <w:bookmarkStart w:id="522" w:name="the-mode"/>
    <w:p>
      <w:pPr>
        <w:pStyle w:val="Heading3"/>
      </w:pPr>
      <w:r>
        <w:t xml:space="preserve">8.4.3 — The Mode</w:t>
      </w:r>
    </w:p>
    <w:p>
      <w:pPr>
        <w:pStyle w:val="FirstParagraph"/>
      </w:pPr>
      <w:r>
        <w:t xml:space="preserve">The</w:t>
      </w:r>
      <w:r>
        <w:t xml:space="preserve"> </w:t>
      </w:r>
      <w:r>
        <w:rPr>
          <w:b/>
          <w:bCs/>
        </w:rPr>
        <w:t xml:space="preserve">mode</w:t>
      </w:r>
      <w:r>
        <w:t xml:space="preserve"> </w:t>
      </w:r>
      <w:r>
        <w:t xml:space="preserve">is the value that appears most frequently in the data set.</w:t>
      </w:r>
    </w:p>
    <w:p>
      <w:pPr>
        <w:pStyle w:val="BodyText"/>
      </w:pPr>
      <w:r>
        <w:rPr>
          <w:b/>
          <w:bCs/>
        </w:rPr>
        <w:t xml:space="preserve">Key properties:</w:t>
      </w:r>
      <w:r>
        <w:t xml:space="preserve"> </w:t>
      </w:r>
      <w:r>
        <w:t xml:space="preserve">- A data set can have</w:t>
      </w:r>
      <w:r>
        <w:t xml:space="preserve"> </w:t>
      </w:r>
      <w:r>
        <w:rPr>
          <w:b/>
          <w:bCs/>
        </w:rPr>
        <w:t xml:space="preserve">one mode</w:t>
      </w:r>
      <w:r>
        <w:t xml:space="preserve">,</w:t>
      </w:r>
      <w:r>
        <w:t xml:space="preserve"> </w:t>
      </w:r>
      <w:r>
        <w:rPr>
          <w:b/>
          <w:bCs/>
        </w:rPr>
        <w:t xml:space="preserve">multiple modes</w:t>
      </w:r>
      <w:r>
        <w:t xml:space="preserve">, or</w:t>
      </w:r>
      <w:r>
        <w:t xml:space="preserve"> </w:t>
      </w:r>
      <w:r>
        <w:rPr>
          <w:b/>
          <w:bCs/>
        </w:rPr>
        <w:t xml:space="preserve">no mode</w:t>
      </w:r>
      <w:r>
        <w:t xml:space="preserve"> </w:t>
      </w:r>
      <w:r>
        <w:t xml:space="preserve">at all.</w:t>
      </w:r>
      <w:r>
        <w:t xml:space="preserve"> </w:t>
      </w:r>
      <w:r>
        <w:t xml:space="preserve">- If all values appear with equal frequency, there is no mode.</w:t>
      </w:r>
      <w:r>
        <w:t xml:space="preserve"> </w:t>
      </w:r>
      <w:r>
        <w:t xml:space="preserve">- If two values tie for the highest frequency, the data set is</w:t>
      </w:r>
      <w:r>
        <w:t xml:space="preserve"> </w:t>
      </w:r>
      <w:r>
        <w:rPr>
          <w:b/>
          <w:bCs/>
        </w:rPr>
        <w:t xml:space="preserve">bimodal</w:t>
      </w:r>
      <w:r>
        <w:t xml:space="preserve">.</w:t>
      </w:r>
      <w:r>
        <w:t xml:space="preserve"> </w:t>
      </w:r>
      <w:r>
        <w:t xml:space="preserve">- The mode is the only measure of center that can be used with categorical data (e.g.,</w:t>
      </w:r>
      <w:r>
        <w:t xml:space="preserve"> </w:t>
      </w:r>
      <w:r>
        <w:t xml:space="preserve">“</w:t>
      </w:r>
      <w:r>
        <w:t xml:space="preserve">the most common eye color is brown</w:t>
      </w:r>
      <w:r>
        <w:t xml:space="preserve">”</w:t>
      </w:r>
      <w:r>
        <w:t xml:space="preserve">).</w:t>
      </w:r>
      <w:r>
        <w:t xml:space="preserve"> </w:t>
      </w:r>
      <w:r>
        <w:t xml:space="preserve">- The mode is</w:t>
      </w:r>
      <w:r>
        <w:t xml:space="preserve"> </w:t>
      </w:r>
      <w:r>
        <w:rPr>
          <w:b/>
          <w:bCs/>
        </w:rPr>
        <w:t xml:space="preserve">not affected by outliers</w:t>
      </w:r>
      <w:r>
        <w:t xml:space="preserve"> </w:t>
      </w:r>
      <w:r>
        <w:t xml:space="preserve">(unless the outlier happens to be the most frequent value, which is unusual).</w:t>
      </w:r>
    </w:p>
    <w:p>
      <w:pPr>
        <w:pStyle w:val="BodyText"/>
      </w:pPr>
      <w:r>
        <w:rPr>
          <w:b/>
          <w:bCs/>
        </w:rPr>
        <w:t xml:space="preserve">ACT-style question pattern:</w:t>
      </w:r>
      <w:r>
        <w:t xml:space="preserve"> </w:t>
      </w:r>
      <w:r>
        <w:t xml:space="preserve">“</w:t>
      </w:r>
      <w:r>
        <w:t xml:space="preserve">What is the mode of the following data set?</w:t>
      </w:r>
      <w:r>
        <w:t xml:space="preserve">”</w:t>
      </w:r>
      <w:r>
        <w:t xml:space="preserve"> </w:t>
      </w:r>
      <w:r>
        <w:t xml:space="preserve">or</w:t>
      </w:r>
      <w:r>
        <w:t xml:space="preserve"> </w:t>
      </w:r>
      <w:r>
        <w:t xml:space="preserve">“</w:t>
      </w:r>
      <w:r>
        <w:t xml:space="preserve">If the mode of {2, 3, 5, 5, 7, 9,</w:t>
      </w:r>
      <w:r>
        <w:t xml:space="preserve"> </w:t>
      </w:r>
      <m:oMath>
        <m:r>
          <m:t>x</m:t>
        </m:r>
      </m:oMath>
      <w:r>
        <w:t xml:space="preserve">} is 5, which of the following could be</w:t>
      </w:r>
      <w:r>
        <w:t xml:space="preserve"> </w:t>
      </w:r>
      <m:oMath>
        <m:r>
          <m:t>x</m:t>
        </m:r>
      </m:oMath>
      <w:r>
        <w:t xml:space="preserve">?</w:t>
      </w:r>
      <w:r>
        <w:t xml:space="preserve">”</w:t>
      </w:r>
    </w:p>
    <w:bookmarkEnd w:id="522"/>
    <w:bookmarkStart w:id="523" w:name="choosing-the-right-measure-of-center"/>
    <w:p>
      <w:pPr>
        <w:pStyle w:val="Heading3"/>
      </w:pPr>
      <w:r>
        <w:t xml:space="preserve">8.4.4 — Choosing the Right Measure of Center</w:t>
      </w:r>
    </w:p>
    <w:p>
      <w:pPr>
        <w:pStyle w:val="FirstParagraph"/>
      </w:pPr>
      <w:r>
        <w:t xml:space="preserve">The ACT tests your understanding of</w:t>
      </w:r>
      <w:r>
        <w:t xml:space="preserve"> </w:t>
      </w:r>
      <w:r>
        <w:rPr>
          <w:i/>
          <w:iCs/>
        </w:rPr>
        <w:t xml:space="preserve">when</w:t>
      </w:r>
      <w:r>
        <w:t xml:space="preserve"> </w:t>
      </w:r>
      <w:r>
        <w:t xml:space="preserve">each measure is most appropriate: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Situation</w:t>
            </w:r>
          </w:p>
        </w:tc>
        <w:tc>
          <w:tcPr/>
          <w:p>
            <w:pPr>
              <w:pStyle w:val="Compact"/>
              <w:jc w:val="left"/>
            </w:pPr>
            <w:r>
              <w:rPr>
                <w:b/>
                <w:bCs/>
              </w:rPr>
              <w:t xml:space="preserve">Best Measure</w:t>
            </w:r>
          </w:p>
        </w:tc>
        <w:tc>
          <w:tcPr/>
          <w:p>
            <w:pPr>
              <w:pStyle w:val="Compact"/>
              <w:jc w:val="left"/>
            </w:pPr>
            <w:r>
              <w:rPr>
                <w:b/>
                <w:bCs/>
              </w:rPr>
              <w:t xml:space="preserve">Reason</w:t>
            </w:r>
          </w:p>
        </w:tc>
      </w:tr>
      <w:tr>
        <w:tc>
          <w:tcPr/>
          <w:p>
            <w:pPr>
              <w:pStyle w:val="Compact"/>
              <w:jc w:val="left"/>
            </w:pPr>
            <w:r>
              <w:t xml:space="preserve">Data is symmetric, no outliers</w:t>
            </w:r>
          </w:p>
        </w:tc>
        <w:tc>
          <w:tcPr/>
          <w:p>
            <w:pPr>
              <w:pStyle w:val="Compact"/>
              <w:jc w:val="left"/>
            </w:pPr>
            <w:r>
              <w:t xml:space="preserve">Mean</w:t>
            </w:r>
          </w:p>
        </w:tc>
        <w:tc>
          <w:tcPr/>
          <w:p>
            <w:pPr>
              <w:pStyle w:val="Compact"/>
              <w:jc w:val="left"/>
            </w:pPr>
            <w:r>
              <w:t xml:space="preserve">Uses all information; most precise</w:t>
            </w:r>
          </w:p>
        </w:tc>
      </w:tr>
      <w:tr>
        <w:tc>
          <w:tcPr/>
          <w:p>
            <w:pPr>
              <w:pStyle w:val="Compact"/>
              <w:jc w:val="left"/>
            </w:pPr>
            <w:r>
              <w:t xml:space="preserve">Data is skewed or has outliers</w:t>
            </w:r>
          </w:p>
        </w:tc>
        <w:tc>
          <w:tcPr/>
          <w:p>
            <w:pPr>
              <w:pStyle w:val="Compact"/>
              <w:jc w:val="left"/>
            </w:pPr>
            <w:r>
              <w:t xml:space="preserve">Median</w:t>
            </w:r>
          </w:p>
        </w:tc>
        <w:tc>
          <w:tcPr/>
          <w:p>
            <w:pPr>
              <w:pStyle w:val="Compact"/>
              <w:jc w:val="left"/>
            </w:pPr>
            <w:r>
              <w:t xml:space="preserve">Resistant to extreme values</w:t>
            </w:r>
          </w:p>
        </w:tc>
      </w:tr>
      <w:tr>
        <w:tc>
          <w:tcPr/>
          <w:p>
            <w:pPr>
              <w:pStyle w:val="Compact"/>
              <w:jc w:val="left"/>
            </w:pPr>
            <w:r>
              <w:t xml:space="preserve">Categorical data</w:t>
            </w:r>
          </w:p>
        </w:tc>
        <w:tc>
          <w:tcPr/>
          <w:p>
            <w:pPr>
              <w:pStyle w:val="Compact"/>
              <w:jc w:val="left"/>
            </w:pPr>
            <w:r>
              <w:t xml:space="preserve">Mode</w:t>
            </w:r>
          </w:p>
        </w:tc>
        <w:tc>
          <w:tcPr/>
          <w:p>
            <w:pPr>
              <w:pStyle w:val="Compact"/>
              <w:jc w:val="left"/>
            </w:pPr>
            <w:r>
              <w:t xml:space="preserve">Only measure that applies to categories</w:t>
            </w:r>
          </w:p>
        </w:tc>
      </w:tr>
      <w:tr>
        <w:tc>
          <w:tcPr/>
          <w:p>
            <w:pPr>
              <w:pStyle w:val="Compact"/>
              <w:jc w:val="left"/>
            </w:pPr>
            <w:r>
              <w:t xml:space="preserve">Want the</w:t>
            </w:r>
            <w:r>
              <w:t xml:space="preserve"> </w:t>
            </w:r>
            <w:r>
              <w:t xml:space="preserve">“</w:t>
            </w:r>
            <w:r>
              <w:t xml:space="preserve">typical</w:t>
            </w:r>
            <w:r>
              <w:t xml:space="preserve">”</w:t>
            </w:r>
            <w:r>
              <w:t xml:space="preserve"> </w:t>
            </w:r>
            <w:r>
              <w:t xml:space="preserve">value in a skewed distribution</w:t>
            </w:r>
          </w:p>
        </w:tc>
        <w:tc>
          <w:tcPr/>
          <w:p>
            <w:pPr>
              <w:pStyle w:val="Compact"/>
              <w:jc w:val="left"/>
            </w:pPr>
            <w:r>
              <w:t xml:space="preserve">Median</w:t>
            </w:r>
          </w:p>
        </w:tc>
        <w:tc>
          <w:tcPr/>
          <w:p>
            <w:pPr>
              <w:pStyle w:val="Compact"/>
              <w:jc w:val="left"/>
            </w:pPr>
            <w:r>
              <w:t xml:space="preserve">Not pulled toward the tail</w:t>
            </w:r>
          </w:p>
        </w:tc>
      </w:tr>
    </w:tbl>
    <w:bookmarkEnd w:id="523"/>
    <w:bookmarkStart w:id="524" w:name="X1238edcd692a65910c9c06623e19e0fff5a577f"/>
    <w:p>
      <w:pPr>
        <w:pStyle w:val="Heading3"/>
      </w:pPr>
      <w:r>
        <w:t xml:space="preserve">8.4.5 — Mean vs. Median and the Shape of the Distribution</w:t>
      </w:r>
    </w:p>
    <w:p>
      <w:pPr>
        <w:pStyle w:val="FirstParagraph"/>
      </w:pPr>
      <w:r>
        <w:t xml:space="preserve">This is one of the most frequently tested concepts in the entire data analysis portion of the ACT. The relationship between the mean and the median tells you about the</w:t>
      </w:r>
      <w:r>
        <w:t xml:space="preserve"> </w:t>
      </w:r>
      <w:r>
        <w:rPr>
          <w:b/>
          <w:bCs/>
        </w:rPr>
        <w:t xml:space="preserve">shape of the distribution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Distribution Shape</w:t>
            </w:r>
          </w:p>
        </w:tc>
        <w:tc>
          <w:tcPr/>
          <w:p>
            <w:pPr>
              <w:pStyle w:val="Compact"/>
              <w:jc w:val="left"/>
            </w:pPr>
            <w:r>
              <w:rPr>
                <w:b/>
                <w:bCs/>
              </w:rPr>
              <w:t xml:space="preserve">Relationship</w:t>
            </w:r>
          </w:p>
        </w:tc>
        <w:tc>
          <w:tcPr/>
          <w:p>
            <w:pPr>
              <w:pStyle w:val="Compact"/>
              <w:jc w:val="left"/>
            </w:pPr>
            <w:r>
              <w:rPr>
                <w:b/>
                <w:bCs/>
              </w:rPr>
              <w:t xml:space="preserve">Explanation</w:t>
            </w:r>
          </w:p>
        </w:tc>
      </w:tr>
      <w:tr>
        <w:tc>
          <w:tcPr/>
          <w:p>
            <w:pPr>
              <w:pStyle w:val="Compact"/>
              <w:jc w:val="left"/>
            </w:pPr>
            <w:r>
              <w:rPr>
                <w:b/>
                <w:bCs/>
              </w:rPr>
              <w:t xml:space="preserve">Symmetric</w:t>
            </w:r>
            <w:r>
              <w:t xml:space="preserve"> </w:t>
            </w:r>
            <w:r>
              <w:t xml:space="preserve">(bell-shaped, uniform)</w:t>
            </w:r>
          </w:p>
        </w:tc>
        <w:tc>
          <w:tcPr/>
          <w:p>
            <w:pPr>
              <w:pStyle w:val="Compact"/>
              <w:jc w:val="left"/>
            </w:pPr>
            <w:r>
              <w:t xml:space="preserve">Mean = Median</w:t>
            </w:r>
          </w:p>
        </w:tc>
        <w:tc>
          <w:tcPr/>
          <w:p>
            <w:pPr>
              <w:pStyle w:val="Compact"/>
              <w:jc w:val="left"/>
            </w:pPr>
            <w:r>
              <w:t xml:space="preserve">The data is balanced on both sides</w:t>
            </w:r>
          </w:p>
        </w:tc>
      </w:tr>
      <w:tr>
        <w:tc>
          <w:tcPr/>
          <w:p>
            <w:pPr>
              <w:pStyle w:val="Compact"/>
              <w:jc w:val="left"/>
            </w:pPr>
            <w:r>
              <w:rPr>
                <w:b/>
                <w:bCs/>
              </w:rPr>
              <w:t xml:space="preserve">Right-skewed</w:t>
            </w:r>
            <w:r>
              <w:t xml:space="preserve"> </w:t>
            </w:r>
            <w:r>
              <w:t xml:space="preserve">(tail extends to the right)</w:t>
            </w:r>
          </w:p>
        </w:tc>
        <w:tc>
          <w:tcPr/>
          <w:p>
            <w:pPr>
              <w:pStyle w:val="Compact"/>
              <w:jc w:val="left"/>
            </w:pPr>
            <w:r>
              <w:t xml:space="preserve">Mean &gt; Median</w:t>
            </w:r>
          </w:p>
        </w:tc>
        <w:tc>
          <w:tcPr/>
          <w:p>
            <w:pPr>
              <w:pStyle w:val="Compact"/>
              <w:jc w:val="left"/>
            </w:pPr>
            <w:r>
              <w:t xml:space="preserve">The tail pulls the mean upward; the median resists this pull</w:t>
            </w:r>
          </w:p>
        </w:tc>
      </w:tr>
      <w:tr>
        <w:tc>
          <w:tcPr/>
          <w:p>
            <w:pPr>
              <w:pStyle w:val="Compact"/>
              <w:jc w:val="left"/>
            </w:pPr>
            <w:r>
              <w:rPr>
                <w:b/>
                <w:bCs/>
              </w:rPr>
              <w:t xml:space="preserve">Left-skewed</w:t>
            </w:r>
            <w:r>
              <w:t xml:space="preserve"> </w:t>
            </w:r>
            <w:r>
              <w:t xml:space="preserve">(tail extends to the left)</w:t>
            </w:r>
          </w:p>
        </w:tc>
        <w:tc>
          <w:tcPr/>
          <w:p>
            <w:pPr>
              <w:pStyle w:val="Compact"/>
              <w:jc w:val="left"/>
            </w:pPr>
            <w:r>
              <w:t xml:space="preserve">Mean &lt; Median</w:t>
            </w:r>
          </w:p>
        </w:tc>
        <w:tc>
          <w:tcPr/>
          <w:p>
            <w:pPr>
              <w:pStyle w:val="Compact"/>
              <w:jc w:val="left"/>
            </w:pPr>
            <w:r>
              <w:t xml:space="preserve">The tail pulls the mean downward; the median resists this pull</w:t>
            </w:r>
          </w:p>
        </w:tc>
      </w:tr>
    </w:tbl>
    <w:p>
      <w:pPr>
        <w:pStyle w:val="BodyText"/>
      </w:pPr>
      <w:r>
        <w:rPr>
          <w:b/>
          <w:bCs/>
        </w:rPr>
        <w:t xml:space="preserve">Memory aid:</w:t>
      </w:r>
      <w:r>
        <w:t xml:space="preserve"> </w:t>
      </w:r>
      <w:r>
        <w:t xml:space="preserve">The mean is</w:t>
      </w:r>
      <w:r>
        <w:t xml:space="preserve"> </w:t>
      </w:r>
      <w:r>
        <w:t xml:space="preserve">“</w:t>
      </w:r>
      <w:r>
        <w:t xml:space="preserve">pulled</w:t>
      </w:r>
      <w:r>
        <w:t xml:space="preserve">”</w:t>
      </w:r>
      <w:r>
        <w:t xml:space="preserve"> </w:t>
      </w:r>
      <w:r>
        <w:t xml:space="preserve">toward the tail. In a right-skewed distribution, the tail is on the right, so the mean is pulled to the right of the median. Think of it as the mean</w:t>
      </w:r>
      <w:r>
        <w:t xml:space="preserve"> </w:t>
      </w:r>
      <w:r>
        <w:t xml:space="preserve">“</w:t>
      </w:r>
      <w:r>
        <w:t xml:space="preserve">following the tail.</w:t>
      </w:r>
      <w:r>
        <w:t xml:space="preserve">”</w:t>
      </w:r>
    </w:p>
    <w:p>
      <w:pPr>
        <w:pStyle w:val="BodyText"/>
      </w:pPr>
      <w:r>
        <w:rPr>
          <w:b/>
          <w:bCs/>
        </w:rPr>
        <w:t xml:space="preserve">Visual understanding:</w:t>
      </w:r>
    </w:p>
    <w:p>
      <w:pPr>
        <w:pStyle w:val="SourceCode"/>
      </w:pPr>
      <w:r>
        <w:rPr>
          <w:rStyle w:val="VerbatimChar"/>
        </w:rPr>
        <w:t xml:space="preserve">Symmetric:        Right-skewed:      Left-skewed:</w:t>
      </w:r>
      <w:r>
        <w:br/>
      </w:r>
      <w:r>
        <w:rPr>
          <w:rStyle w:val="VerbatimChar"/>
        </w:rPr>
        <w:t xml:space="preserve">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Mean=Median      Mean &gt; Median    Mean &lt; Median</w:t>
      </w:r>
    </w:p>
    <w:p>
      <w:pPr>
        <w:pStyle w:val="FirstParagraph"/>
      </w:pPr>
      <w:r>
        <w:rPr>
          <w:b/>
          <w:bCs/>
        </w:rPr>
        <w:t xml:space="preserve">ACT application:</w:t>
      </w:r>
      <w:r>
        <w:t xml:space="preserve"> </w:t>
      </w:r>
      <w:r>
        <w:t xml:space="preserve">If a problem states that the mean of a data set is significantly higher than the median, you can conclude the distribution is right-skewed. Conversely, if the mean is lower than the median, the distribution is left-skewed.</w:t>
      </w:r>
    </w:p>
    <w:bookmarkEnd w:id="524"/>
    <w:bookmarkStart w:id="525" w:name="combined-weighted-average"/>
    <w:p>
      <w:pPr>
        <w:pStyle w:val="Heading3"/>
      </w:pPr>
      <w:r>
        <w:t xml:space="preserve">8.4.6 — Combined (Weighted) Average</w:t>
      </w:r>
    </w:p>
    <w:p>
      <w:pPr>
        <w:pStyle w:val="FirstParagraph"/>
      </w:pPr>
      <w:r>
        <w:t xml:space="preserve">The ACT frequently tests</w:t>
      </w:r>
      <w:r>
        <w:t xml:space="preserve"> </w:t>
      </w:r>
      <w:r>
        <w:rPr>
          <w:b/>
          <w:bCs/>
        </w:rPr>
        <w:t xml:space="preserve">combined averages</w:t>
      </w:r>
      <w:r>
        <w:t xml:space="preserve"> </w:t>
      </w:r>
      <w:r>
        <w:t xml:space="preserve">— situations where you have two or more groups, each with their own average and count, and you need to find the overall average.</w:t>
      </w:r>
    </w:p>
    <w:p>
      <w:pPr>
        <w:pStyle w:val="BodyText"/>
      </w:pPr>
      <w:r>
        <w:rPr>
          <w:b/>
          <w:bCs/>
        </w:rPr>
        <w:t xml:space="preserve">The formula:</w:t>
      </w:r>
    </w:p>
    <w:p>
      <w:pPr>
        <w:pStyle w:val="BodyText"/>
      </w:pPr>
      <m:oMathPara>
        <m:oMathParaPr>
          <m:jc m:val="center"/>
        </m:oMathParaPr>
        <m:oMath>
          <m:r>
            <m:rPr>
              <m:nor/>
              <m:sty m:val="p"/>
            </m:rPr>
            <m:t>Combined Average</m:t>
          </m:r>
          <m:r>
            <m:rPr>
              <m:sty m:val="p"/>
            </m:rPr>
            <m:t>=</m:t>
          </m:r>
          <m:f>
            <m:fPr>
              <m:type m:val="bar"/>
            </m:fPr>
            <m:num>
              <m:sSub>
                <m:e>
                  <m:r>
                    <m:t>n</m:t>
                  </m:r>
                </m:e>
                <m:sub>
                  <m:r>
                    <m:t>1</m:t>
                  </m:r>
                </m:sub>
              </m:sSub>
              <m:r>
                <m:rPr>
                  <m:sty m:val="p"/>
                </m:rPr>
                <m:t>⋅</m:t>
              </m:r>
              <m:sSub>
                <m:e>
                  <m:acc>
                    <m:accPr>
                      <m:chr m:val="‾"/>
                    </m:accPr>
                    <m:e>
                      <m:r>
                        <m:t>x</m:t>
                      </m:r>
                    </m:e>
                  </m:acc>
                </m:e>
                <m:sub>
                  <m:r>
                    <m:t>1</m:t>
                  </m:r>
                </m:sub>
              </m:sSub>
              <m:r>
                <m:rPr>
                  <m:sty m:val="p"/>
                </m:rPr>
                <m:t>+</m:t>
              </m:r>
              <m:sSub>
                <m:e>
                  <m:r>
                    <m:t>n</m:t>
                  </m:r>
                </m:e>
                <m:sub>
                  <m:r>
                    <m:t>2</m:t>
                  </m:r>
                </m:sub>
              </m:sSub>
              <m:r>
                <m:rPr>
                  <m:sty m:val="p"/>
                </m:rPr>
                <m:t>⋅</m:t>
              </m:r>
              <m:sSub>
                <m:e>
                  <m:acc>
                    <m:accPr>
                      <m:chr m:val="‾"/>
                    </m:accPr>
                    <m:e>
                      <m:r>
                        <m:t>x</m:t>
                      </m:r>
                    </m:e>
                  </m:acc>
                </m:e>
                <m:sub>
                  <m:r>
                    <m:t>2</m:t>
                  </m:r>
                </m:sub>
              </m:sSub>
              <m:r>
                <m:rPr>
                  <m:sty m:val="p"/>
                </m:rPr>
                <m:t>+</m:t>
              </m:r>
              <m:r>
                <m:rPr>
                  <m:sty m:val="p"/>
                </m:rPr>
                <m:t>⋯</m:t>
              </m:r>
              <m:r>
                <m:rPr>
                  <m:sty m:val="p"/>
                </m:rPr>
                <m:t>+</m:t>
              </m:r>
              <m:sSub>
                <m:e>
                  <m:r>
                    <m:t>n</m:t>
                  </m:r>
                </m:e>
                <m:sub>
                  <m:r>
                    <m:t>k</m:t>
                  </m:r>
                </m:sub>
              </m:sSub>
              <m:r>
                <m:rPr>
                  <m:sty m:val="p"/>
                </m:rPr>
                <m:t>⋅</m:t>
              </m:r>
              <m:sSub>
                <m:e>
                  <m:acc>
                    <m:accPr>
                      <m:chr m:val="‾"/>
                    </m:accPr>
                    <m:e>
                      <m:r>
                        <m:t>x</m:t>
                      </m:r>
                    </m:e>
                  </m:acc>
                </m:e>
                <m:sub>
                  <m:r>
                    <m:t>k</m:t>
                  </m:r>
                </m:sub>
              </m:sSub>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t xml:space="preserve">where</w:t>
      </w:r>
      <w:r>
        <w:t xml:space="preserve"> </w:t>
      </w:r>
      <m:oMath>
        <m:sSub>
          <m:e>
            <m:r>
              <m:t>n</m:t>
            </m:r>
          </m:e>
          <m:sub>
            <m:r>
              <m:t>i</m:t>
            </m:r>
          </m:sub>
        </m:sSub>
      </m:oMath>
      <w:r>
        <w:t xml:space="preserve"> </w:t>
      </w:r>
      <w:r>
        <w:t xml:space="preserve">is the count of group</w:t>
      </w:r>
      <w:r>
        <w:t xml:space="preserve"> </w:t>
      </w:r>
      <m:oMath>
        <m:r>
          <m:t>i</m:t>
        </m:r>
      </m:oMath>
      <w:r>
        <w:t xml:space="preserve"> </w:t>
      </w:r>
      <w:r>
        <w:t xml:space="preserve">and</w:t>
      </w:r>
      <w:r>
        <w:t xml:space="preserve"> </w:t>
      </w:r>
      <m:oMath>
        <m:sSub>
          <m:e>
            <m:acc>
              <m:accPr>
                <m:chr m:val="‾"/>
              </m:accPr>
              <m:e>
                <m:r>
                  <m:t>x</m:t>
                </m:r>
              </m:e>
            </m:acc>
          </m:e>
          <m:sub>
            <m:r>
              <m:t>i</m:t>
            </m:r>
          </m:sub>
        </m:sSub>
      </m:oMath>
      <w:r>
        <w:t xml:space="preserve"> </w:t>
      </w:r>
      <w:r>
        <w:t xml:space="preserve">is the average of group</w:t>
      </w:r>
      <w:r>
        <w:t xml:space="preserve"> </w:t>
      </w:r>
      <m:oMath>
        <m:r>
          <m:t>i</m:t>
        </m:r>
      </m:oMath>
      <w:r>
        <w:t xml:space="preserve">.</w:t>
      </w:r>
    </w:p>
    <w:p>
      <w:pPr>
        <w:pStyle w:val="BodyText"/>
      </w:pPr>
      <w:r>
        <w:rPr>
          <w:b/>
          <w:bCs/>
        </w:rPr>
        <w:t xml:space="preserve">The table method (highly recommended for ACT speed):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Count</w:t>
            </w:r>
          </w:p>
        </w:tc>
        <w:tc>
          <w:tcPr/>
          <w:p>
            <w:pPr>
              <w:pStyle w:val="Compact"/>
              <w:jc w:val="left"/>
            </w:pPr>
            <w:r>
              <w:t xml:space="preserve">Average</w:t>
            </w:r>
          </w:p>
        </w:tc>
        <w:tc>
          <w:tcPr/>
          <w:p>
            <w:pPr>
              <w:pStyle w:val="Compact"/>
              <w:jc w:val="left"/>
            </w:pPr>
            <w:r>
              <w:t xml:space="preserve">Total (Count × Average)</w:t>
            </w:r>
          </w:p>
        </w:tc>
      </w:tr>
      <w:tr>
        <w:tc>
          <w:tcPr/>
          <w:p>
            <w:pPr>
              <w:pStyle w:val="Compact"/>
              <w:jc w:val="left"/>
            </w:pPr>
            <w:r>
              <w:t xml:space="preserve">Boys</w:t>
            </w:r>
          </w:p>
        </w:tc>
        <w:tc>
          <w:tcPr/>
          <w:p>
            <w:pPr>
              <w:pStyle w:val="Compact"/>
              <w:jc w:val="left"/>
            </w:pPr>
            <w:r>
              <w:t xml:space="preserve">12</w:t>
            </w:r>
          </w:p>
        </w:tc>
        <w:tc>
          <w:tcPr/>
          <w:p>
            <w:pPr>
              <w:pStyle w:val="Compact"/>
              <w:jc w:val="left"/>
            </w:pPr>
            <w:r>
              <w:t xml:space="preserve">95</w:t>
            </w:r>
          </w:p>
        </w:tc>
        <w:tc>
          <w:tcPr/>
          <w:p>
            <w:pPr>
              <w:pStyle w:val="Compact"/>
              <w:jc w:val="left"/>
            </w:pPr>
            <w:r>
              <w:t xml:space="preserve">1,140</w:t>
            </w:r>
          </w:p>
        </w:tc>
      </w:tr>
      <w:tr>
        <w:tc>
          <w:tcPr/>
          <w:p>
            <w:pPr>
              <w:pStyle w:val="Compact"/>
              <w:jc w:val="left"/>
            </w:pPr>
            <w:r>
              <w:t xml:space="preserve">Girls</w:t>
            </w:r>
          </w:p>
        </w:tc>
        <w:tc>
          <w:tcPr/>
          <w:p>
            <w:pPr>
              <w:pStyle w:val="Compact"/>
              <w:jc w:val="left"/>
            </w:pPr>
            <w:r>
              <w:t xml:space="preserve">18</w:t>
            </w:r>
          </w:p>
        </w:tc>
        <w:tc>
          <w:tcPr/>
          <w:p>
            <w:pPr>
              <w:pStyle w:val="Compact"/>
              <w:jc w:val="left"/>
            </w:pPr>
            <w:r>
              <w:t xml:space="preserve">80</w:t>
            </w:r>
          </w:p>
        </w:tc>
        <w:tc>
          <w:tcPr/>
          <w:p>
            <w:pPr>
              <w:pStyle w:val="Compact"/>
              <w:jc w:val="left"/>
            </w:pPr>
            <w:r>
              <w:t xml:space="preserve">1,440</w:t>
            </w:r>
          </w:p>
        </w:tc>
      </w:tr>
      <w:tr>
        <w:tc>
          <w:tcPr/>
          <w:p>
            <w:pPr>
              <w:pStyle w:val="Compact"/>
              <w:jc w:val="left"/>
            </w:pPr>
            <w:r>
              <w:rPr>
                <w:b/>
                <w:bCs/>
              </w:rPr>
              <w:t xml:space="preserve">Total</w:t>
            </w:r>
          </w:p>
        </w:tc>
        <w:tc>
          <w:tcPr/>
          <w:p>
            <w:pPr>
              <w:pStyle w:val="Compact"/>
              <w:jc w:val="left"/>
            </w:pPr>
            <w:r>
              <w:rPr>
                <w:b/>
                <w:bCs/>
              </w:rPr>
              <w:t xml:space="preserve">30</w:t>
            </w:r>
          </w:p>
        </w:tc>
        <w:tc>
          <w:tcPr/>
          <w:p>
            <w:pPr>
              <w:pStyle w:val="Compact"/>
              <w:jc w:val="left"/>
            </w:pPr>
            <w:r>
              <w:rPr>
                <w:b/>
                <w:bCs/>
              </w:rPr>
              <w:t xml:space="preserve">?</w:t>
            </w:r>
          </w:p>
        </w:tc>
        <w:tc>
          <w:tcPr/>
          <w:p>
            <w:pPr>
              <w:pStyle w:val="Compact"/>
              <w:jc w:val="left"/>
            </w:pPr>
            <w:r>
              <w:rPr>
                <w:b/>
                <w:bCs/>
              </w:rPr>
              <w:t xml:space="preserve">2,580</w:t>
            </w:r>
          </w:p>
        </w:tc>
      </w:tr>
    </w:tbl>
    <w:p>
      <w:pPr>
        <w:pStyle w:val="BodyText"/>
      </w:pPr>
      <w:r>
        <w:t xml:space="preserve">Combined average =</w:t>
      </w:r>
      <w:r>
        <w:t xml:space="preserve"> </w:t>
      </w:r>
      <m:oMath>
        <m:r>
          <m:t>2</m:t>
        </m:r>
        <m:r>
          <m:rPr>
            <m:sty m:val="p"/>
          </m:rPr>
          <m:t>,</m:t>
        </m:r>
        <m:r>
          <m:t>580</m:t>
        </m:r>
        <m:r>
          <m:rPr>
            <m:sty m:val="p"/>
          </m:rPr>
          <m:t>÷</m:t>
        </m:r>
        <m:r>
          <m:t>30</m:t>
        </m:r>
        <m:r>
          <m:rPr>
            <m:sty m:val="p"/>
          </m:rPr>
          <m:t>=</m:t>
        </m:r>
        <m:r>
          <m:rPr>
            <m:sty m:val="b"/>
          </m:rPr>
          <m:t>86</m:t>
        </m:r>
      </m:oMath>
    </w:p>
    <w:p>
      <w:pPr>
        <w:pStyle w:val="BodyText"/>
      </w:pPr>
      <w:r>
        <w:rPr>
          <w:b/>
          <w:bCs/>
        </w:rPr>
        <w:t xml:space="preserve">Critical insight:</w:t>
      </w:r>
      <w:r>
        <w:t xml:space="preserve"> </w:t>
      </w:r>
      <w:r>
        <w:t xml:space="preserve">You</w:t>
      </w:r>
      <w:r>
        <w:t xml:space="preserve"> </w:t>
      </w:r>
      <w:r>
        <w:rPr>
          <w:i/>
          <w:iCs/>
        </w:rPr>
        <w:t xml:space="preserve">cannot</w:t>
      </w:r>
      <w:r>
        <w:t xml:space="preserve"> </w:t>
      </w:r>
      <w:r>
        <w:t xml:space="preserve">simply average the two group averages</w:t>
      </w:r>
      <w:r>
        <w:t xml:space="preserve"> </w:t>
      </w:r>
      <m:oMath>
        <m:d>
          <m:dPr>
            <m:begChr m:val="("/>
            <m:endChr m:val=")"/>
            <m:sepChr m:val=""/>
            <m:grow/>
          </m:dPr>
          <m:e>
            <m:r>
              <m:t>95</m:t>
            </m:r>
            <m:r>
              <m:rPr>
                <m:sty m:val="p"/>
              </m:rPr>
              <m:t>+</m:t>
            </m:r>
            <m:r>
              <m:t>80</m:t>
            </m:r>
          </m:e>
        </m:d>
        <m:r>
          <m:rPr>
            <m:sty m:val="p"/>
          </m:rPr>
          <m:t>/</m:t>
        </m:r>
        <m:r>
          <m:t>2</m:t>
        </m:r>
        <m:r>
          <m:rPr>
            <m:sty m:val="p"/>
          </m:rPr>
          <m:t>=</m:t>
        </m:r>
        <m:r>
          <m:t>87.5</m:t>
        </m:r>
      </m:oMath>
      <w:r>
        <w:t xml:space="preserve">. This is wrong because the groups have different sizes. The combined average is</w:t>
      </w:r>
      <w:r>
        <w:t xml:space="preserve"> </w:t>
      </w:r>
      <w:r>
        <w:rPr>
          <w:i/>
          <w:iCs/>
        </w:rPr>
        <w:t xml:space="preserve">weighted</w:t>
      </w:r>
      <w:r>
        <w:t xml:space="preserve"> </w:t>
      </w:r>
      <w:r>
        <w:t xml:space="preserve">by the size of each group. Since the girls’ group is larger (18 vs. 12), the combined average is pulled closer to 80 than to 95.</w:t>
      </w:r>
    </w:p>
    <w:p>
      <w:pPr>
        <w:pStyle w:val="BodyText"/>
      </w:pPr>
      <w:r>
        <w:rPr>
          <w:b/>
          <w:bCs/>
        </w:rPr>
        <w:t xml:space="preserve">ACT trap alert:</w:t>
      </w:r>
      <w:r>
        <w:t xml:space="preserve"> </w:t>
      </w:r>
      <w:r>
        <w:t xml:space="preserve">The answer 87.5 from the incorrect simple average will appear as a distractor choice. Always use the weighted method.</w:t>
      </w:r>
    </w:p>
    <w:p>
      <w:pPr>
        <w:pStyle w:val="BodyText"/>
      </w:pPr>
      <w:r>
        <w:rPr>
          <w:b/>
          <w:bCs/>
        </w:rPr>
        <w:t xml:space="preserve">Extension to three or more groups:</w:t>
      </w:r>
      <w:r>
        <w:t xml:space="preserve"> </w:t>
      </w:r>
      <w:r>
        <w:t xml:space="preserve">The same principle applies. Multiply each group’s count by its average, sum these products, and divide by the total count.</w:t>
      </w:r>
    </w:p>
    <w:p>
      <w:r>
        <w:pict>
          <v:rect style="width:0;height:1.5pt" o:hralign="center" o:hrstd="t" o:hr="t"/>
        </w:pict>
      </w:r>
    </w:p>
    <w:bookmarkEnd w:id="525"/>
    <w:bookmarkEnd w:id="526"/>
    <w:bookmarkStart w:id="531" w:name="Xfe4489222c2dd0de9e09ca4b85233204c4a2e88"/>
    <w:p>
      <w:pPr>
        <w:pStyle w:val="Heading2"/>
      </w:pPr>
      <w:r>
        <w:t xml:space="preserve">8.5 — Measures of Spread: Range, IQR, and Standard Deviation</w:t>
      </w:r>
    </w:p>
    <w:bookmarkStart w:id="527" w:name="the-range"/>
    <w:p>
      <w:pPr>
        <w:pStyle w:val="Heading3"/>
      </w:pPr>
      <w:r>
        <w:t xml:space="preserve">8.5.1 — The Range</w:t>
      </w:r>
    </w:p>
    <w:p>
      <w:pPr>
        <w:pStyle w:val="FirstParagraph"/>
      </w:pPr>
      <w:r>
        <w:t xml:space="preserve">The</w:t>
      </w:r>
      <w:r>
        <w:t xml:space="preserve"> </w:t>
      </w:r>
      <w:r>
        <w:rPr>
          <w:b/>
          <w:bCs/>
        </w:rPr>
        <w:t xml:space="preserve">range</w:t>
      </w:r>
      <w:r>
        <w:t xml:space="preserve"> </w:t>
      </w:r>
      <w:r>
        <w:t xml:space="preserve">is the simplest measure of spread:</w:t>
      </w:r>
    </w:p>
    <w:p>
      <w:pPr>
        <w:pStyle w:val="BodyText"/>
      </w:pPr>
      <m:oMathPara>
        <m:oMathParaPr>
          <m:jc m:val="center"/>
        </m:oMathParaPr>
        <m:oMath>
          <m:r>
            <m:rPr>
              <m:nor/>
              <m:sty m:val="p"/>
            </m:rPr>
            <m:t>Range</m:t>
          </m:r>
          <m:r>
            <m:rPr>
              <m:sty m:val="p"/>
            </m:rPr>
            <m:t>=</m:t>
          </m:r>
          <m:r>
            <m:rPr>
              <m:nor/>
              <m:sty m:val="p"/>
            </m:rPr>
            <m:t>Maximum</m:t>
          </m:r>
          <m:r>
            <m:rPr>
              <m:sty m:val="p"/>
            </m:rPr>
            <m:t>−</m:t>
          </m:r>
          <m:r>
            <m:rPr>
              <m:nor/>
              <m:sty m:val="p"/>
            </m:rPr>
            <m:t>Minimum</m:t>
          </m:r>
        </m:oMath>
      </m:oMathPara>
    </w:p>
    <w:p>
      <w:pPr>
        <w:pStyle w:val="FirstParagraph"/>
      </w:pPr>
      <w:r>
        <w:rPr>
          <w:b/>
          <w:bCs/>
        </w:rPr>
        <w:t xml:space="preserve">Properties:</w:t>
      </w:r>
      <w:r>
        <w:t xml:space="preserve"> </w:t>
      </w:r>
      <w:r>
        <w:t xml:space="preserve">- Easy to compute.</w:t>
      </w:r>
      <w:r>
        <w:t xml:space="preserve"> </w:t>
      </w:r>
      <w:r>
        <w:t xml:space="preserve">- Extremely sensitive to outliers (it uses only the two most extreme values).</w:t>
      </w:r>
      <w:r>
        <w:t xml:space="preserve"> </w:t>
      </w:r>
      <w:r>
        <w:t xml:space="preserve">- Does not describe how the data is distributed between the extremes.</w:t>
      </w:r>
    </w:p>
    <w:bookmarkEnd w:id="527"/>
    <w:bookmarkStart w:id="528" w:name="X13cfca419cde46d4fd24b9ef684d3329d24b89b"/>
    <w:p>
      <w:pPr>
        <w:pStyle w:val="Heading3"/>
      </w:pPr>
      <w:r>
        <w:t xml:space="preserve">8.5.2 — Quartiles and the Interquartile Range (IQR)</w:t>
      </w:r>
    </w:p>
    <w:p>
      <w:pPr>
        <w:pStyle w:val="FirstParagraph"/>
      </w:pPr>
      <w:r>
        <w:rPr>
          <w:b/>
          <w:bCs/>
        </w:rPr>
        <w:t xml:space="preserve">Quartiles</w:t>
      </w:r>
      <w:r>
        <w:t xml:space="preserve"> </w:t>
      </w:r>
      <w:r>
        <w:t xml:space="preserve">divide the ordered data into four equal parts (approximately):</w:t>
      </w:r>
    </w:p>
    <w:p>
      <w:pPr>
        <w:pStyle w:val="Compact"/>
        <w:numPr>
          <w:ilvl w:val="0"/>
          <w:numId w:val="1184"/>
        </w:numPr>
      </w:pPr>
      <m:oMath>
        <m:sSub>
          <m:e>
            <m:r>
              <m:t>Q</m:t>
            </m:r>
          </m:e>
          <m:sub>
            <m:r>
              <m:t>1</m:t>
            </m:r>
          </m:sub>
        </m:sSub>
      </m:oMath>
      <w:r>
        <w:rPr>
          <w:b/>
          <w:bCs/>
        </w:rPr>
        <w:t xml:space="preserve"> </w:t>
      </w:r>
      <w:r>
        <w:rPr>
          <w:b/>
          <w:bCs/>
        </w:rPr>
        <w:t xml:space="preserve">(First Quartile / Lower Quartile):</w:t>
      </w:r>
      <w:r>
        <w:t xml:space="preserve"> </w:t>
      </w:r>
      <w:r>
        <w:t xml:space="preserve">The 25th percentile. 25% of the data falls at or below</w:t>
      </w:r>
      <w:r>
        <w:t xml:space="preserve"> </w:t>
      </w:r>
      <m:oMath>
        <m:sSub>
          <m:e>
            <m:r>
              <m:t>Q</m:t>
            </m:r>
          </m:e>
          <m:sub>
            <m:r>
              <m:t>1</m:t>
            </m:r>
          </m:sub>
        </m:sSub>
      </m:oMath>
      <w:r>
        <w:t xml:space="preserve">.</w:t>
      </w:r>
    </w:p>
    <w:p>
      <w:pPr>
        <w:pStyle w:val="Compact"/>
        <w:numPr>
          <w:ilvl w:val="0"/>
          <w:numId w:val="1184"/>
        </w:numPr>
      </w:pPr>
      <m:oMath>
        <m:sSub>
          <m:e>
            <m:r>
              <m:t>Q</m:t>
            </m:r>
          </m:e>
          <m:sub>
            <m:r>
              <m:t>2</m:t>
            </m:r>
          </m:sub>
        </m:sSub>
      </m:oMath>
      <w:r>
        <w:rPr>
          <w:b/>
          <w:bCs/>
        </w:rPr>
        <w:t xml:space="preserve"> </w:t>
      </w:r>
      <w:r>
        <w:rPr>
          <w:b/>
          <w:bCs/>
        </w:rPr>
        <w:t xml:space="preserve">(Second Quartile / Median):</w:t>
      </w:r>
      <w:r>
        <w:t xml:space="preserve"> </w:t>
      </w:r>
      <w:r>
        <w:t xml:space="preserve">The 50th percentile. This is the median.</w:t>
      </w:r>
    </w:p>
    <w:p>
      <w:pPr>
        <w:pStyle w:val="Compact"/>
        <w:numPr>
          <w:ilvl w:val="0"/>
          <w:numId w:val="1184"/>
        </w:numPr>
      </w:pPr>
      <m:oMath>
        <m:sSub>
          <m:e>
            <m:r>
              <m:t>Q</m:t>
            </m:r>
          </m:e>
          <m:sub>
            <m:r>
              <m:t>3</m:t>
            </m:r>
          </m:sub>
        </m:sSub>
      </m:oMath>
      <w:r>
        <w:rPr>
          <w:b/>
          <w:bCs/>
        </w:rPr>
        <w:t xml:space="preserve"> </w:t>
      </w:r>
      <w:r>
        <w:rPr>
          <w:b/>
          <w:bCs/>
        </w:rPr>
        <w:t xml:space="preserve">(Third Quartile / Upper Quartile):</w:t>
      </w:r>
      <w:r>
        <w:t xml:space="preserve"> </w:t>
      </w:r>
      <w:r>
        <w:t xml:space="preserve">The 75th percentile. 75% of the data falls at or below</w:t>
      </w:r>
      <w:r>
        <w:t xml:space="preserve"> </w:t>
      </w:r>
      <m:oMath>
        <m:sSub>
          <m:e>
            <m:r>
              <m:t>Q</m:t>
            </m:r>
          </m:e>
          <m:sub>
            <m:r>
              <m:t>3</m:t>
            </m:r>
          </m:sub>
        </m:sSub>
      </m:oMath>
      <w:r>
        <w:t xml:space="preserve">.</w:t>
      </w:r>
    </w:p>
    <w:p>
      <w:pPr>
        <w:pStyle w:val="FirstParagraph"/>
      </w:pPr>
      <w:r>
        <w:rPr>
          <w:b/>
          <w:bCs/>
        </w:rPr>
        <w:t xml:space="preserve">Computing quartiles (the method the ACT uses):</w:t>
      </w:r>
    </w:p>
    <w:p>
      <w:pPr>
        <w:pStyle w:val="BodyText"/>
      </w:pPr>
      <w:r>
        <w:t xml:space="preserve">The ACT uses the following method (which is the most common method taught in U.S. schools):</w:t>
      </w:r>
    </w:p>
    <w:p>
      <w:pPr>
        <w:pStyle w:val="Compact"/>
        <w:numPr>
          <w:ilvl w:val="0"/>
          <w:numId w:val="1185"/>
        </w:numPr>
      </w:pPr>
      <w:r>
        <w:t xml:space="preserve">Find the median (</w:t>
      </w:r>
      <m:oMath>
        <m:sSub>
          <m:e>
            <m:r>
              <m:t>Q</m:t>
            </m:r>
          </m:e>
          <m:sub>
            <m:r>
              <m:t>2</m:t>
            </m:r>
          </m:sub>
        </m:sSub>
      </m:oMath>
      <w:r>
        <w:t xml:space="preserve">) of the entire data set.</w:t>
      </w:r>
    </w:p>
    <w:p>
      <w:pPr>
        <w:pStyle w:val="Compact"/>
        <w:numPr>
          <w:ilvl w:val="0"/>
          <w:numId w:val="1185"/>
        </w:numPr>
      </w:pPr>
      <m:oMath>
        <m:sSub>
          <m:e>
            <m:r>
              <m:t>Q</m:t>
            </m:r>
          </m:e>
          <m:sub>
            <m:r>
              <m:t>1</m:t>
            </m:r>
          </m:sub>
        </m:sSub>
      </m:oMath>
      <w:r>
        <w:t xml:space="preserve"> </w:t>
      </w:r>
      <w:r>
        <w:t xml:space="preserve">is the median of the</w:t>
      </w:r>
      <w:r>
        <w:t xml:space="preserve"> </w:t>
      </w:r>
      <w:r>
        <w:rPr>
          <w:b/>
          <w:bCs/>
        </w:rPr>
        <w:t xml:space="preserve">lower half</w:t>
      </w:r>
      <w:r>
        <w:t xml:space="preserve"> </w:t>
      </w:r>
      <w:r>
        <w:t xml:space="preserve">of the data (all values below</w:t>
      </w:r>
      <w:r>
        <w:t xml:space="preserve"> </w:t>
      </w:r>
      <m:oMath>
        <m:sSub>
          <m:e>
            <m:r>
              <m:t>Q</m:t>
            </m:r>
          </m:e>
          <m:sub>
            <m:r>
              <m:t>2</m:t>
            </m:r>
          </m:sub>
        </m:sSub>
      </m:oMath>
      <w:r>
        <w:t xml:space="preserve">).</w:t>
      </w:r>
    </w:p>
    <w:p>
      <w:pPr>
        <w:pStyle w:val="Compact"/>
        <w:numPr>
          <w:ilvl w:val="0"/>
          <w:numId w:val="1185"/>
        </w:numPr>
      </w:pPr>
      <m:oMath>
        <m:sSub>
          <m:e>
            <m:r>
              <m:t>Q</m:t>
            </m:r>
          </m:e>
          <m:sub>
            <m:r>
              <m:t>3</m:t>
            </m:r>
          </m:sub>
        </m:sSub>
      </m:oMath>
      <w:r>
        <w:t xml:space="preserve"> </w:t>
      </w:r>
      <w:r>
        <w:t xml:space="preserve">is the median of the</w:t>
      </w:r>
      <w:r>
        <w:t xml:space="preserve"> </w:t>
      </w:r>
      <w:r>
        <w:rPr>
          <w:b/>
          <w:bCs/>
        </w:rPr>
        <w:t xml:space="preserve">upper half</w:t>
      </w:r>
      <w:r>
        <w:t xml:space="preserve"> </w:t>
      </w:r>
      <w:r>
        <w:t xml:space="preserve">of the data (all values above</w:t>
      </w:r>
      <w:r>
        <w:t xml:space="preserve"> </w:t>
      </w:r>
      <m:oMath>
        <m:sSub>
          <m:e>
            <m:r>
              <m:t>Q</m:t>
            </m:r>
          </m:e>
          <m:sub>
            <m:r>
              <m:t>2</m:t>
            </m:r>
          </m:sub>
        </m:sSub>
      </m:oMath>
      <w:r>
        <w:t xml:space="preserve">).</w:t>
      </w:r>
    </w:p>
    <w:p>
      <w:pPr>
        <w:pStyle w:val="FirstParagraph"/>
      </w:pPr>
      <w:r>
        <w:rPr>
          <w:b/>
          <w:bCs/>
        </w:rPr>
        <w:t xml:space="preserve">Important note on method:</w:t>
      </w:r>
      <w:r>
        <w:t xml:space="preserve"> </w:t>
      </w:r>
      <w:r>
        <w:t xml:space="preserve">If</w:t>
      </w:r>
      <w:r>
        <w:t xml:space="preserve"> </w:t>
      </w:r>
      <m:oMath>
        <m:r>
          <m:t>n</m:t>
        </m:r>
      </m:oMath>
      <w:r>
        <w:t xml:space="preserve"> </w:t>
      </w:r>
      <w:r>
        <w:t xml:space="preserve">is odd, the median value itself is</w:t>
      </w:r>
      <w:r>
        <w:t xml:space="preserve"> </w:t>
      </w:r>
      <w:r>
        <w:rPr>
          <w:i/>
          <w:iCs/>
        </w:rPr>
        <w:t xml:space="preserve">excluded</w:t>
      </w:r>
      <w:r>
        <w:t xml:space="preserve"> </w:t>
      </w:r>
      <w:r>
        <w:t xml:space="preserve">from both halves when finding</w:t>
      </w:r>
      <w:r>
        <w:t xml:space="preserve"> </w:t>
      </w:r>
      <m:oMath>
        <m:sSub>
          <m:e>
            <m:r>
              <m:t>Q</m:t>
            </m:r>
          </m:e>
          <m:sub>
            <m:r>
              <m:t>1</m:t>
            </m:r>
          </m:sub>
        </m:sSub>
      </m:oMath>
      <w:r>
        <w:t xml:space="preserve"> </w:t>
      </w:r>
      <w:r>
        <w:t xml:space="preserve">and</w:t>
      </w:r>
      <w:r>
        <w:t xml:space="preserve"> </w:t>
      </w:r>
      <m:oMath>
        <m:sSub>
          <m:e>
            <m:r>
              <m:t>Q</m:t>
            </m:r>
          </m:e>
          <m:sub>
            <m:r>
              <m:t>3</m:t>
            </m:r>
          </m:sub>
        </m:sSub>
      </m:oMath>
      <w:r>
        <w:t xml:space="preserve">. Different textbooks use slightly different methods, but the ACT is consistent in its approach, and the answer choices will be designed to accommodate the standard method.</w:t>
      </w:r>
    </w:p>
    <w:p>
      <w:pPr>
        <w:pStyle w:val="BodyText"/>
      </w:pPr>
      <w:r>
        <w:rPr>
          <w:b/>
          <w:bCs/>
        </w:rPr>
        <w:t xml:space="preserve">Example:</w:t>
      </w:r>
      <w:r>
        <w:t xml:space="preserve"> </w:t>
      </w:r>
      <w:r>
        <w:t xml:space="preserve">Find</w:t>
      </w:r>
      <w:r>
        <w:t xml:space="preserve"> </w:t>
      </w:r>
      <m:oMath>
        <m:sSub>
          <m:e>
            <m:r>
              <m:t>Q</m:t>
            </m:r>
          </m:e>
          <m:sub>
            <m:r>
              <m:t>1</m:t>
            </m:r>
          </m:sub>
        </m:sSub>
      </m:oMath>
      <w:r>
        <w:t xml:space="preserve">,</w:t>
      </w:r>
      <w:r>
        <w:t xml:space="preserve"> </w:t>
      </w:r>
      <m:oMath>
        <m:sSub>
          <m:e>
            <m:r>
              <m:t>Q</m:t>
            </m:r>
          </m:e>
          <m:sub>
            <m:r>
              <m:t>2</m:t>
            </m:r>
          </m:sub>
        </m:sSub>
      </m:oMath>
      <w:r>
        <w:t xml:space="preserve">, and</w:t>
      </w:r>
      <w:r>
        <w:t xml:space="preserve"> </w:t>
      </w:r>
      <m:oMath>
        <m:sSub>
          <m:e>
            <m:r>
              <m:t>Q</m:t>
            </m:r>
          </m:e>
          <m:sub>
            <m:r>
              <m:t>3</m:t>
            </m:r>
          </m:sub>
        </m:sSub>
      </m:oMath>
      <w:r>
        <w:t xml:space="preserve"> </w:t>
      </w:r>
      <w:r>
        <w:t xml:space="preserve">for the data set: {3, 7, 8, 12, 14, 16, 19, 22}</w:t>
      </w:r>
    </w:p>
    <w:p>
      <w:pPr>
        <w:pStyle w:val="Compact"/>
        <w:numPr>
          <w:ilvl w:val="0"/>
          <w:numId w:val="1186"/>
        </w:numPr>
      </w:pPr>
      <m:oMath>
        <m:r>
          <m:t>n</m:t>
        </m:r>
        <m:r>
          <m:rPr>
            <m:sty m:val="p"/>
          </m:rPr>
          <m:t>=</m:t>
        </m:r>
        <m:r>
          <m:t>8</m:t>
        </m:r>
      </m:oMath>
      <w:r>
        <w:t xml:space="preserve"> </w:t>
      </w:r>
      <w:r>
        <w:t xml:space="preserve">(even)</w:t>
      </w:r>
    </w:p>
    <w:p>
      <w:pPr>
        <w:pStyle w:val="Compact"/>
        <w:numPr>
          <w:ilvl w:val="0"/>
          <w:numId w:val="1186"/>
        </w:numPr>
      </w:pPr>
      <m:oMath>
        <m:sSub>
          <m:e>
            <m:r>
              <m:t>Q</m:t>
            </m:r>
          </m:e>
          <m:sub>
            <m:r>
              <m:t>2</m:t>
            </m:r>
          </m:sub>
        </m:sSub>
      </m:oMath>
      <w:r>
        <w:t xml:space="preserve"> </w:t>
      </w:r>
      <w:r>
        <w:t xml:space="preserve">= median =</w:t>
      </w:r>
      <w:r>
        <w:t xml:space="preserve"> </w:t>
      </w:r>
      <m:oMath>
        <m:d>
          <m:dPr>
            <m:begChr m:val="("/>
            <m:endChr m:val=")"/>
            <m:sepChr m:val=""/>
            <m:grow/>
          </m:dPr>
          <m:e>
            <m:r>
              <m:t>12</m:t>
            </m:r>
            <m:r>
              <m:rPr>
                <m:sty m:val="p"/>
              </m:rPr>
              <m:t>+</m:t>
            </m:r>
            <m:r>
              <m:t>14</m:t>
            </m:r>
          </m:e>
        </m:d>
        <m:r>
          <m:rPr>
            <m:sty m:val="p"/>
          </m:rPr>
          <m:t>/</m:t>
        </m:r>
        <m:r>
          <m:t>2</m:t>
        </m:r>
        <m:r>
          <m:rPr>
            <m:sty m:val="p"/>
          </m:rPr>
          <m:t>=</m:t>
        </m:r>
        <m:r>
          <m:t>13</m:t>
        </m:r>
      </m:oMath>
    </w:p>
    <w:p>
      <w:pPr>
        <w:pStyle w:val="Compact"/>
        <w:numPr>
          <w:ilvl w:val="0"/>
          <w:numId w:val="1186"/>
        </w:numPr>
      </w:pPr>
      <w:r>
        <w:t xml:space="preserve">Lower half: {3, 7, 8, 12} →</w:t>
      </w:r>
      <w:r>
        <w:t xml:space="preserve"> </w:t>
      </w:r>
      <m:oMath>
        <m:sSub>
          <m:e>
            <m:r>
              <m:t>Q</m:t>
            </m:r>
          </m:e>
          <m:sub>
            <m:r>
              <m:t>1</m:t>
            </m:r>
          </m:sub>
        </m:sSub>
        <m:r>
          <m:rPr>
            <m:sty m:val="p"/>
          </m:rPr>
          <m:t>=</m:t>
        </m:r>
        <m:d>
          <m:dPr>
            <m:begChr m:val="("/>
            <m:endChr m:val=")"/>
            <m:sepChr m:val=""/>
            <m:grow/>
          </m:dPr>
          <m:e>
            <m:r>
              <m:t>7</m:t>
            </m:r>
            <m:r>
              <m:rPr>
                <m:sty m:val="p"/>
              </m:rPr>
              <m:t>+</m:t>
            </m:r>
            <m:r>
              <m:t>8</m:t>
            </m:r>
          </m:e>
        </m:d>
        <m:r>
          <m:rPr>
            <m:sty m:val="p"/>
          </m:rPr>
          <m:t>/</m:t>
        </m:r>
        <m:r>
          <m:t>2</m:t>
        </m:r>
        <m:r>
          <m:rPr>
            <m:sty m:val="p"/>
          </m:rPr>
          <m:t>=</m:t>
        </m:r>
        <m:r>
          <m:t>7.5</m:t>
        </m:r>
      </m:oMath>
    </w:p>
    <w:p>
      <w:pPr>
        <w:pStyle w:val="Compact"/>
        <w:numPr>
          <w:ilvl w:val="0"/>
          <w:numId w:val="1186"/>
        </w:numPr>
      </w:pPr>
      <w:r>
        <w:t xml:space="preserve">Upper half: {14, 16, 19, 22} →</w:t>
      </w:r>
      <w:r>
        <w:t xml:space="preserve"> </w:t>
      </w:r>
      <m:oMath>
        <m:sSub>
          <m:e>
            <m:r>
              <m:t>Q</m:t>
            </m:r>
          </m:e>
          <m:sub>
            <m:r>
              <m:t>3</m:t>
            </m:r>
          </m:sub>
        </m:sSub>
        <m:r>
          <m:rPr>
            <m:sty m:val="p"/>
          </m:rPr>
          <m:t>=</m:t>
        </m:r>
        <m:d>
          <m:dPr>
            <m:begChr m:val="("/>
            <m:endChr m:val=")"/>
            <m:sepChr m:val=""/>
            <m:grow/>
          </m:dPr>
          <m:e>
            <m:r>
              <m:t>16</m:t>
            </m:r>
            <m:r>
              <m:rPr>
                <m:sty m:val="p"/>
              </m:rPr>
              <m:t>+</m:t>
            </m:r>
            <m:r>
              <m:t>19</m:t>
            </m:r>
          </m:e>
        </m:d>
        <m:r>
          <m:rPr>
            <m:sty m:val="p"/>
          </m:rPr>
          <m:t>/</m:t>
        </m:r>
        <m:r>
          <m:t>2</m:t>
        </m:r>
        <m:r>
          <m:rPr>
            <m:sty m:val="p"/>
          </m:rPr>
          <m:t>=</m:t>
        </m:r>
        <m:r>
          <m:t>17.5</m:t>
        </m:r>
      </m:oMath>
    </w:p>
    <w:p>
      <w:pPr>
        <w:pStyle w:val="Compact"/>
        <w:numPr>
          <w:ilvl w:val="0"/>
          <w:numId w:val="1186"/>
        </w:numPr>
      </w:pPr>
      <w:r>
        <w:t xml:space="preserve">IQR =</w:t>
      </w:r>
      <w:r>
        <w:t xml:space="preserve"> </w:t>
      </w:r>
      <m:oMath>
        <m:sSub>
          <m:e>
            <m:r>
              <m:t>Q</m:t>
            </m:r>
          </m:e>
          <m:sub>
            <m:r>
              <m:t>3</m:t>
            </m:r>
          </m:sub>
        </m:sSub>
        <m:r>
          <m:rPr>
            <m:sty m:val="p"/>
          </m:rPr>
          <m:t>−</m:t>
        </m:r>
        <m:sSub>
          <m:e>
            <m:r>
              <m:t>Q</m:t>
            </m:r>
          </m:e>
          <m:sub>
            <m:r>
              <m:t>1</m:t>
            </m:r>
          </m:sub>
        </m:sSub>
        <m:r>
          <m:rPr>
            <m:sty m:val="p"/>
          </m:rPr>
          <m:t>=</m:t>
        </m:r>
        <m:r>
          <m:t>17.5</m:t>
        </m:r>
        <m:r>
          <m:rPr>
            <m:sty m:val="p"/>
          </m:rPr>
          <m:t>−</m:t>
        </m:r>
        <m:r>
          <m:t>7.5</m:t>
        </m:r>
        <m:r>
          <m:rPr>
            <m:sty m:val="p"/>
          </m:rPr>
          <m:t>=</m:t>
        </m:r>
        <m:r>
          <m:t>10</m:t>
        </m:r>
      </m:oMath>
    </w:p>
    <w:p>
      <w:pPr>
        <w:pStyle w:val="FirstParagraph"/>
      </w:pPr>
      <w:r>
        <w:rPr>
          <w:b/>
          <w:bCs/>
        </w:rPr>
        <w:t xml:space="preserve">The Interquartile Range (IQR):</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t xml:space="preserve">The IQR measures the spread of the</w:t>
      </w:r>
      <w:r>
        <w:t xml:space="preserve"> </w:t>
      </w:r>
      <w:r>
        <w:rPr>
          <w:b/>
          <w:bCs/>
        </w:rPr>
        <w:t xml:space="preserve">middle 50%</w:t>
      </w:r>
      <w:r>
        <w:t xml:space="preserve"> </w:t>
      </w:r>
      <w:r>
        <w:t xml:space="preserve">of the data.</w:t>
      </w:r>
    </w:p>
    <w:p>
      <w:pPr>
        <w:pStyle w:val="BodyText"/>
      </w:pPr>
      <w:r>
        <w:rPr>
          <w:b/>
          <w:bCs/>
        </w:rPr>
        <w:t xml:space="preserve">Properties of the IQR:</w:t>
      </w:r>
      <w:r>
        <w:t xml:space="preserve"> </w:t>
      </w:r>
      <w:r>
        <w:t xml:space="preserve">-</w:t>
      </w:r>
      <w:r>
        <w:t xml:space="preserve"> </w:t>
      </w:r>
      <w:r>
        <w:rPr>
          <w:b/>
          <w:bCs/>
        </w:rPr>
        <w:t xml:space="preserve">Resistant to outliers.</w:t>
      </w:r>
      <w:r>
        <w:t xml:space="preserve"> </w:t>
      </w:r>
      <w:r>
        <w:t xml:space="preserve">Unlike the range, the IQR is based on quartiles, which are position-based and not affected by extreme values.</w:t>
      </w:r>
      <w:r>
        <w:t xml:space="preserve"> </w:t>
      </w:r>
      <w:r>
        <w:t xml:space="preserve">- A larger IQR means more variability in the middle half of the data.</w:t>
      </w:r>
      <w:r>
        <w:t xml:space="preserve"> </w:t>
      </w:r>
      <w:r>
        <w:t xml:space="preserve">- A smaller IQR means the middle half is tightly clustered.</w:t>
      </w:r>
    </w:p>
    <w:p>
      <w:pPr>
        <w:pStyle w:val="BodyText"/>
      </w:pPr>
      <w:r>
        <w:rPr>
          <w:b/>
          <w:bCs/>
        </w:rPr>
        <w:t xml:space="preserve">ACT-style question pattern:</w:t>
      </w:r>
      <w:r>
        <w:t xml:space="preserve"> </w:t>
      </w:r>
      <w:r>
        <w:t xml:space="preserve">“</w:t>
      </w:r>
      <w:r>
        <w:t xml:space="preserve">The IQR of a data set is 15. If every value in the data set is increased by 10, what is the new IQR?</w:t>
      </w:r>
      <w:r>
        <w:t xml:space="preserve">”</w:t>
      </w:r>
    </w:p>
    <w:p>
      <w:pPr>
        <w:pStyle w:val="BodyText"/>
      </w:pPr>
      <w:r>
        <w:rPr>
          <w:b/>
          <w:bCs/>
        </w:rPr>
        <w:t xml:space="preserve">Answer:</w:t>
      </w:r>
      <w:r>
        <w:t xml:space="preserve"> </w:t>
      </w:r>
      <w:r>
        <w:t xml:space="preserve">The IQR remains 15. Adding a constant to every value shifts all quartiles by that constant, so the difference</w:t>
      </w:r>
      <w:r>
        <w:t xml:space="preserve"> </w:t>
      </w:r>
      <m:oMath>
        <m:sSub>
          <m:e>
            <m:r>
              <m:t>Q</m:t>
            </m:r>
          </m:e>
          <m:sub>
            <m:r>
              <m:t>3</m:t>
            </m:r>
          </m:sub>
        </m:sSub>
        <m:r>
          <m:rPr>
            <m:sty m:val="p"/>
          </m:rPr>
          <m:t>−</m:t>
        </m:r>
        <m:sSub>
          <m:e>
            <m:r>
              <m:t>Q</m:t>
            </m:r>
          </m:e>
          <m:sub>
            <m:r>
              <m:t>1</m:t>
            </m:r>
          </m:sub>
        </m:sSub>
      </m:oMath>
      <w:r>
        <w:t xml:space="preserve"> </w:t>
      </w:r>
      <w:r>
        <w:t xml:space="preserve">stays the same. (This is a crucial property — adding or subtracting a constant changes measures of center but does NOT change measures of spread.)</w:t>
      </w:r>
    </w:p>
    <w:bookmarkEnd w:id="528"/>
    <w:bookmarkStart w:id="529" w:name="standard-deviation"/>
    <w:p>
      <w:pPr>
        <w:pStyle w:val="Heading3"/>
      </w:pPr>
      <w:r>
        <w:t xml:space="preserve">8.5.3 — Standard Deviation</w:t>
      </w:r>
    </w:p>
    <w:p>
      <w:pPr>
        <w:pStyle w:val="FirstParagraph"/>
      </w:pPr>
      <w:r>
        <w:t xml:space="preserve">The</w:t>
      </w:r>
      <w:r>
        <w:t xml:space="preserve"> </w:t>
      </w:r>
      <w:r>
        <w:rPr>
          <w:b/>
          <w:bCs/>
        </w:rPr>
        <w:t xml:space="preserve">standard deviation</w:t>
      </w:r>
      <w:r>
        <w:t xml:space="preserve"> </w:t>
      </w:r>
      <w:r>
        <w:t xml:space="preserve">is the most comprehensive measure of spread. It measures, on average, how far each data value is from the mean.</w:t>
      </w:r>
    </w:p>
    <w:p>
      <w:pPr>
        <w:pStyle w:val="BodyText"/>
      </w:pPr>
      <w:r>
        <w:rPr>
          <w:b/>
          <w:bCs/>
        </w:rPr>
        <w:t xml:space="preserve">Conceptual understanding (what the ACT tests):</w:t>
      </w:r>
    </w:p>
    <w:p>
      <w:pPr>
        <w:pStyle w:val="BodyText"/>
      </w:pPr>
      <w:r>
        <w:t xml:space="preserve">The ACT does</w:t>
      </w:r>
      <w:r>
        <w:t xml:space="preserve"> </w:t>
      </w:r>
      <w:r>
        <w:rPr>
          <w:b/>
          <w:bCs/>
        </w:rPr>
        <w:t xml:space="preserve">not</w:t>
      </w:r>
      <w:r>
        <w:t xml:space="preserve"> </w:t>
      </w:r>
      <w:r>
        <w:t xml:space="preserve">require you to compute the standard deviation of a data set from scratch (though you should know the formula conceptually). Instead, the ACT tests your</w:t>
      </w:r>
      <w:r>
        <w:t xml:space="preserve"> </w:t>
      </w:r>
      <w:r>
        <w:rPr>
          <w:i/>
          <w:iCs/>
        </w:rPr>
        <w:t xml:space="preserve">understanding</w:t>
      </w:r>
      <w:r>
        <w:t xml:space="preserve"> </w:t>
      </w:r>
      <w:r>
        <w:t xml:space="preserve">of what standard deviation means and how it behaves.</w:t>
      </w:r>
    </w:p>
    <w:p>
      <w:pPr>
        <w:pStyle w:val="BodyText"/>
      </w:pPr>
      <w:r>
        <w:rPr>
          <w:b/>
          <w:bCs/>
        </w:rPr>
        <w:t xml:space="preserve">Key properties the ACT tests:</w:t>
      </w:r>
    </w:p>
    <w:p>
      <w:pPr>
        <w:pStyle w:val="Compact"/>
        <w:numPr>
          <w:ilvl w:val="0"/>
          <w:numId w:val="1187"/>
        </w:numPr>
      </w:pPr>
      <w:r>
        <w:rPr>
          <w:b/>
          <w:bCs/>
        </w:rPr>
        <w:t xml:space="preserve">Standard deviation is always</w:t>
      </w:r>
      <w:r>
        <w:rPr>
          <w:b/>
          <w:bCs/>
        </w:rPr>
        <w:t xml:space="preserve"> </w:t>
      </w:r>
      <m:oMath>
        <m:r>
          <m:rPr>
            <m:sty m:val="p"/>
          </m:rPr>
          <m:t>≥</m:t>
        </m:r>
        <m:r>
          <m:t>0</m:t>
        </m:r>
      </m:oMath>
      <w:r>
        <w:rPr>
          <w:b/>
          <w:bCs/>
        </w:rPr>
        <w:t xml:space="preserve">.</w:t>
      </w:r>
      <w:r>
        <w:t xml:space="preserve"> </w:t>
      </w:r>
      <w:r>
        <w:t xml:space="preserve">It equals 0 only when all data values are identical.</w:t>
      </w:r>
    </w:p>
    <w:p>
      <w:pPr>
        <w:pStyle w:val="Compact"/>
        <w:numPr>
          <w:ilvl w:val="0"/>
          <w:numId w:val="1187"/>
        </w:numPr>
      </w:pPr>
      <w:r>
        <w:rPr>
          <w:b/>
          <w:bCs/>
        </w:rPr>
        <w:t xml:space="preserve">A higher standard deviation means the data is more spread out</w:t>
      </w:r>
      <w:r>
        <w:t xml:space="preserve"> </w:t>
      </w:r>
      <w:r>
        <w:t xml:space="preserve">from the mean.</w:t>
      </w:r>
    </w:p>
    <w:p>
      <w:pPr>
        <w:pStyle w:val="Compact"/>
        <w:numPr>
          <w:ilvl w:val="0"/>
          <w:numId w:val="1187"/>
        </w:numPr>
      </w:pPr>
      <w:r>
        <w:rPr>
          <w:b/>
          <w:bCs/>
        </w:rPr>
        <w:t xml:space="preserve">A lower standard deviation means the data is more tightly clustered</w:t>
      </w:r>
      <w:r>
        <w:t xml:space="preserve"> </w:t>
      </w:r>
      <w:r>
        <w:t xml:space="preserve">around the mean.</w:t>
      </w:r>
    </w:p>
    <w:p>
      <w:pPr>
        <w:pStyle w:val="Compact"/>
        <w:numPr>
          <w:ilvl w:val="0"/>
          <w:numId w:val="1187"/>
        </w:numPr>
      </w:pPr>
      <w:r>
        <w:rPr>
          <w:b/>
          <w:bCs/>
        </w:rPr>
        <w:t xml:space="preserve">Adding or subtracting a constant from every data value does NOT change the standard deviation.</w:t>
      </w:r>
      <w:r>
        <w:t xml:space="preserve"> </w:t>
      </w:r>
      <w:r>
        <w:t xml:space="preserve">(The whole distribution shifts, but the spread stays the same.)</w:t>
      </w:r>
    </w:p>
    <w:p>
      <w:pPr>
        <w:pStyle w:val="Compact"/>
        <w:numPr>
          <w:ilvl w:val="0"/>
          <w:numId w:val="1187"/>
        </w:numPr>
      </w:pPr>
      <w:r>
        <w:rPr>
          <w:b/>
          <w:bCs/>
        </w:rPr>
        <w:t xml:space="preserve">Multiplying every data value by a constant multiplies the standard deviation by the absolute value of that constant.</w:t>
      </w:r>
      <w:r>
        <w:t xml:space="preserve"> </w:t>
      </w:r>
      <w:r>
        <w:t xml:space="preserve">(If you double every value, the standard deviation doubles.)</w:t>
      </w:r>
    </w:p>
    <w:p>
      <w:pPr>
        <w:pStyle w:val="Compact"/>
        <w:numPr>
          <w:ilvl w:val="0"/>
          <w:numId w:val="1187"/>
        </w:numPr>
      </w:pPr>
      <w:r>
        <w:rPr>
          <w:b/>
          <w:bCs/>
        </w:rPr>
        <w:t xml:space="preserve">Standard deviation is sensitive to outliers</w:t>
      </w:r>
      <w:r>
        <w:t xml:space="preserve"> </w:t>
      </w:r>
      <w:r>
        <w:t xml:space="preserve">(like the mean, it uses all data values in its computation).</w:t>
      </w:r>
    </w:p>
    <w:p>
      <w:pPr>
        <w:pStyle w:val="FirstParagraph"/>
      </w:pPr>
      <w:r>
        <w:rPr>
          <w:b/>
          <w:bCs/>
        </w:rPr>
        <w:t xml:space="preserve">Comparing standard deviations visually:</w:t>
      </w:r>
    </w:p>
    <w:p>
      <w:pPr>
        <w:pStyle w:val="SourceCode"/>
      </w:pPr>
      <w:r>
        <w:rPr>
          <w:rStyle w:val="VerbatimChar"/>
        </w:rPr>
        <w:t xml:space="preserve">Low σ:          Medium σ:        High σ:</w:t>
      </w:r>
      <w:r>
        <w:br/>
      </w:r>
      <w:r>
        <w:rPr>
          <w:rStyle w:val="VerbatimChar"/>
        </w:rPr>
        <w:t xml:space="preserve">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clustered       moderate        spread out</w:t>
      </w:r>
    </w:p>
    <w:p>
      <w:pPr>
        <w:pStyle w:val="FirstParagraph"/>
      </w:pPr>
      <w:r>
        <w:rPr>
          <w:b/>
          <w:bCs/>
        </w:rPr>
        <w:t xml:space="preserve">ACT-style question pattern:</w:t>
      </w:r>
      <w:r>
        <w:t xml:space="preserve"> </w:t>
      </w:r>
      <w:r>
        <w:t xml:space="preserve">“</w:t>
      </w:r>
      <w:r>
        <w:t xml:space="preserve">Which of the following data sets has the greatest standard deviation?</w:t>
      </w:r>
      <w:r>
        <w:t xml:space="preserve">”</w:t>
      </w:r>
    </w:p>
    <w:p>
      <w:pPr>
        <w:pStyle w:val="BodyText"/>
      </w:pPr>
      <w:r>
        <w:rPr>
          <w:b/>
          <w:bCs/>
        </w:rPr>
        <w:t xml:space="preserve">Strategy:</w:t>
      </w:r>
      <w:r>
        <w:t xml:space="preserve"> </w:t>
      </w:r>
      <w:r>
        <w:t xml:space="preserve">The set with the most spread-out values (greatest range, most extreme values) will generally have the greatest standard deviation. You can often answer these questions by intuition — pick the set where the values are most dispersed.</w:t>
      </w:r>
    </w:p>
    <w:p>
      <w:pPr>
        <w:pStyle w:val="BodyText"/>
      </w:pPr>
      <w:r>
        <w:rPr>
          <w:b/>
          <w:bCs/>
        </w:rPr>
        <w:t xml:space="preserve">Example:</w:t>
      </w:r>
      <w:r>
        <w:t xml:space="preserve"> </w:t>
      </w:r>
      <w:r>
        <w:t xml:space="preserve">- Set A: {10, 10, 10, 10, 10} →</w:t>
      </w:r>
      <w:r>
        <w:t xml:space="preserve"> </w:t>
      </w:r>
      <m:oMath>
        <m:r>
          <m:t>σ</m:t>
        </m:r>
        <m:r>
          <m:rPr>
            <m:sty m:val="p"/>
          </m:rPr>
          <m:t>=</m:t>
        </m:r>
        <m:r>
          <m:t>0</m:t>
        </m:r>
      </m:oMath>
      <w:r>
        <w:t xml:space="preserve"> </w:t>
      </w:r>
      <w:r>
        <w:t xml:space="preserve">(all values identical)</w:t>
      </w:r>
      <w:r>
        <w:t xml:space="preserve"> </w:t>
      </w:r>
      <w:r>
        <w:t xml:space="preserve">- Set B: {8, 9, 10, 11, 12} → small</w:t>
      </w:r>
      <w:r>
        <w:t xml:space="preserve"> </w:t>
      </w:r>
      <m:oMath>
        <m:r>
          <m:t>σ</m:t>
        </m:r>
      </m:oMath>
      <w:r>
        <w:t xml:space="preserve"> </w:t>
      </w:r>
      <w:r>
        <w:t xml:space="preserve">(values close to mean of 10)</w:t>
      </w:r>
      <w:r>
        <w:t xml:space="preserve"> </w:t>
      </w:r>
      <w:r>
        <w:t xml:space="preserve">- Set C: {1, 5, 10, 15, 19} → large</w:t>
      </w:r>
      <w:r>
        <w:t xml:space="preserve"> </w:t>
      </w:r>
      <m:oMath>
        <m:r>
          <m:t>σ</m:t>
        </m:r>
      </m:oMath>
      <w:r>
        <w:t xml:space="preserve"> </w:t>
      </w:r>
      <w:r>
        <w:t xml:space="preserve">(values spread far from mean of 10)</w:t>
      </w:r>
    </w:p>
    <w:p>
      <w:pPr>
        <w:pStyle w:val="BodyText"/>
      </w:pPr>
      <w:r>
        <w:t xml:space="preserve">Set C has the greatest standard deviation.</w:t>
      </w:r>
    </w:p>
    <w:p>
      <w:pPr>
        <w:pStyle w:val="BodyText"/>
      </w:pPr>
      <w:r>
        <w:rPr>
          <w:b/>
          <w:bCs/>
        </w:rPr>
        <w:t xml:space="preserve">ACT-style question pattern:</w:t>
      </w:r>
      <w:r>
        <w:t xml:space="preserve"> </w:t>
      </w:r>
      <w:r>
        <w:t xml:space="preserve">“</w:t>
      </w:r>
      <w:r>
        <w:t xml:space="preserve">The mean of a data set is 50 and the standard deviation is 5. If every value in the data set is multiplied by 3, what are the new mean and standard deviation?</w:t>
      </w:r>
      <w:r>
        <w:t xml:space="preserve">”</w:t>
      </w:r>
    </w:p>
    <w:p>
      <w:pPr>
        <w:pStyle w:val="BodyText"/>
      </w:pPr>
      <w:r>
        <w:rPr>
          <w:b/>
          <w:bCs/>
        </w:rPr>
        <w:t xml:space="preserve">Answer:</w:t>
      </w:r>
      <w:r>
        <w:t xml:space="preserve"> </w:t>
      </w:r>
      <w:r>
        <w:t xml:space="preserve">New mean =</w:t>
      </w:r>
      <w:r>
        <w:t xml:space="preserve"> </w:t>
      </w:r>
      <m:oMath>
        <m:r>
          <m:t>50</m:t>
        </m:r>
        <m:r>
          <m:rPr>
            <m:sty m:val="p"/>
          </m:rPr>
          <m:t>×</m:t>
        </m:r>
        <m:r>
          <m:t>3</m:t>
        </m:r>
        <m:r>
          <m:rPr>
            <m:sty m:val="p"/>
          </m:rPr>
          <m:t>=</m:t>
        </m:r>
        <m:r>
          <m:t>150</m:t>
        </m:r>
      </m:oMath>
      <w:r>
        <w:t xml:space="preserve">. New standard deviation =</w:t>
      </w:r>
      <w:r>
        <w:t xml:space="preserve"> </w:t>
      </w:r>
      <m:oMath>
        <m:r>
          <m:t>5</m:t>
        </m:r>
        <m:r>
          <m:rPr>
            <m:sty m:val="p"/>
          </m:rPr>
          <m:t>×</m:t>
        </m:r>
        <m:r>
          <m:t>3</m:t>
        </m:r>
        <m:r>
          <m:rPr>
            <m:sty m:val="p"/>
          </m:rPr>
          <m:t>=</m:t>
        </m:r>
        <m:r>
          <m:t>15</m:t>
        </m:r>
      </m:oMath>
      <w:r>
        <w:t xml:space="preserve">.</w:t>
      </w:r>
    </w:p>
    <w:bookmarkEnd w:id="529"/>
    <w:bookmarkStart w:id="530" w:name="X8caa75e0471a7afcebc0117615fbaabce2f030a"/>
    <w:p>
      <w:pPr>
        <w:pStyle w:val="Heading3"/>
      </w:pPr>
      <w:r>
        <w:t xml:space="preserve">8.5.4 — How Measures of Spread Behave Under Transformations</w:t>
      </w:r>
    </w:p>
    <w:p>
      <w:pPr>
        <w:pStyle w:val="FirstParagraph"/>
      </w:pPr>
      <w:r>
        <w:t xml:space="preserve">This is a high-frequency ACT topic. Here is the complete transformation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Range</w:t>
            </w:r>
          </w:p>
        </w:tc>
        <w:tc>
          <w:tcPr/>
          <w:p>
            <w:pPr>
              <w:pStyle w:val="Compact"/>
              <w:jc w:val="left"/>
            </w:pPr>
            <w:r>
              <w:t xml:space="preserve">Effect on IQR</w:t>
            </w:r>
          </w:p>
        </w:tc>
        <w:tc>
          <w:tcPr/>
          <w:p>
            <w:pPr>
              <w:pStyle w:val="Compact"/>
              <w:jc w:val="left"/>
            </w:pPr>
            <w:r>
              <w:t xml:space="preserve">Effect on Std. Dev.</w:t>
            </w:r>
          </w:p>
        </w:tc>
      </w:tr>
      <w:tr>
        <w:tc>
          <w:tcPr/>
          <w:p>
            <w:pPr>
              <w:pStyle w:val="Compact"/>
              <w:jc w:val="left"/>
            </w:pPr>
            <w:r>
              <w:t xml:space="preserve">Add</w:t>
            </w:r>
            <w:r>
              <w:t xml:space="preserve"> </w:t>
            </w:r>
            <m:oMath>
              <m:r>
                <m:t>c</m:t>
              </m:r>
            </m:oMath>
            <w:r>
              <w:t xml:space="preserve"> </w:t>
            </w:r>
            <w:r>
              <w:t xml:space="preserve">to all values</w:t>
            </w:r>
          </w:p>
        </w:tc>
        <w:tc>
          <w:tcPr/>
          <w:p>
            <w:pPr>
              <w:pStyle w:val="Compact"/>
              <w:jc w:val="left"/>
            </w:pPr>
            <w:r>
              <w:t xml:space="preserve">Adds</w:t>
            </w:r>
            <w:r>
              <w:t xml:space="preserve"> </w:t>
            </w:r>
            <m:oMath>
              <m:r>
                <m:t>c</m:t>
              </m:r>
            </m:oMath>
          </w:p>
        </w:tc>
        <w:tc>
          <w:tcPr/>
          <w:p>
            <w:pPr>
              <w:pStyle w:val="Compact"/>
              <w:jc w:val="left"/>
            </w:pPr>
            <w:r>
              <w:t xml:space="preserve">Adds</w:t>
            </w:r>
            <w:r>
              <w:t xml:space="preserve"> </w:t>
            </w:r>
            <m:oMath>
              <m:r>
                <m:t>c</m:t>
              </m:r>
            </m:oMath>
          </w:p>
        </w:tc>
        <w:tc>
          <w:tcPr/>
          <w:p>
            <w:pPr>
              <w:pStyle w:val="Compact"/>
              <w:jc w:val="left"/>
            </w:pPr>
            <w:r>
              <w:t xml:space="preserve">No change</w:t>
            </w:r>
          </w:p>
        </w:tc>
        <w:tc>
          <w:tcPr/>
          <w:p>
            <w:pPr>
              <w:pStyle w:val="Compact"/>
              <w:jc w:val="left"/>
            </w:pPr>
            <w:r>
              <w:t xml:space="preserve">No change</w:t>
            </w:r>
          </w:p>
        </w:tc>
        <w:tc>
          <w:tcPr/>
          <w:p>
            <w:pPr>
              <w:pStyle w:val="Compact"/>
              <w:jc w:val="left"/>
            </w:pPr>
            <w:r>
              <w:t xml:space="preserve">No change</w:t>
            </w:r>
          </w:p>
        </w:tc>
      </w:tr>
      <w:tr>
        <w:tc>
          <w:tcPr/>
          <w:p>
            <w:pPr>
              <w:pStyle w:val="Compact"/>
              <w:jc w:val="left"/>
            </w:pPr>
            <w:r>
              <w:t xml:space="preserve">Multiply all values by</w:t>
            </w:r>
            <w:r>
              <w:t xml:space="preserve"> </w:t>
            </w:r>
            <m:oMath>
              <m:r>
                <m:t>c</m:t>
              </m:r>
            </m:oMath>
          </w:p>
        </w:tc>
        <w:tc>
          <w:tcPr/>
          <w:p>
            <w:pPr>
              <w:pStyle w:val="Compact"/>
              <w:jc w:val="left"/>
            </w:pPr>
            <w:r>
              <w:t xml:space="preserve">Multiplies by</w:t>
            </w:r>
            <w:r>
              <w:t xml:space="preserve"> </w:t>
            </w:r>
            <m:oMath>
              <m:r>
                <m:t>c</m:t>
              </m:r>
            </m:oMath>
          </w:p>
        </w:tc>
        <w:tc>
          <w:tcPr/>
          <w:p>
            <w:pPr>
              <w:pStyle w:val="Compact"/>
              <w:jc w:val="left"/>
            </w:pPr>
            <w:r>
              <w:t xml:space="preserve">Multiplies by</w:t>
            </w:r>
            <w:r>
              <w:t xml:space="preserve"> </w:t>
            </w:r>
            <m:oMath>
              <m:r>
                <m:t>c</m:t>
              </m:r>
            </m:oMath>
          </w:p>
        </w:tc>
        <w:tc>
          <w:tcPr/>
          <w:p>
            <w:pPr>
              <w:pStyle w:val="Compact"/>
              <w:jc w:val="left"/>
            </w:pPr>
            <w:r>
              <w:t xml:space="preserve">Multiplies by</w:t>
            </w:r>
            <w:r>
              <w:t xml:space="preserve"> </w:t>
            </w:r>
            <m:oMath>
              <m:d>
                <m:dPr>
                  <m:begChr m:val="|"/>
                  <m:endChr m:val="|"/>
                  <m:sepChr m:val=""/>
                  <m:grow/>
                </m:dPr>
                <m:e>
                  <m:r>
                    <m:t>c</m:t>
                  </m:r>
                </m:e>
              </m:d>
            </m:oMath>
          </w:p>
        </w:tc>
        <w:tc>
          <w:tcPr/>
          <w:p>
            <w:pPr>
              <w:pStyle w:val="Compact"/>
              <w:jc w:val="left"/>
            </w:pPr>
            <w:r>
              <w:t xml:space="preserve">Multiplies by</w:t>
            </w:r>
            <w:r>
              <w:t xml:space="preserve"> </w:t>
            </w:r>
            <m:oMath>
              <m:d>
                <m:dPr>
                  <m:begChr m:val="|"/>
                  <m:endChr m:val="|"/>
                  <m:sepChr m:val=""/>
                  <m:grow/>
                </m:dPr>
                <m:e>
                  <m:r>
                    <m:t>c</m:t>
                  </m:r>
                </m:e>
              </m:d>
            </m:oMath>
          </w:p>
        </w:tc>
        <w:tc>
          <w:tcPr/>
          <w:p>
            <w:pPr>
              <w:pStyle w:val="Compact"/>
              <w:jc w:val="left"/>
            </w:pPr>
            <w:r>
              <w:t xml:space="preserve">Multiplies by</w:t>
            </w:r>
            <w:r>
              <w:t xml:space="preserve"> </w:t>
            </w:r>
            <m:oMath>
              <m:d>
                <m:dPr>
                  <m:begChr m:val="|"/>
                  <m:endChr m:val="|"/>
                  <m:sepChr m:val=""/>
                  <m:grow/>
                </m:dPr>
                <m:e>
                  <m:r>
                    <m:t>c</m:t>
                  </m:r>
                </m:e>
              </m:d>
            </m:oMath>
          </w:p>
        </w:tc>
      </w:tr>
    </w:tbl>
    <w:p>
      <w:pPr>
        <w:pStyle w:val="BodyText"/>
      </w:pPr>
      <w:r>
        <w:rPr>
          <w:b/>
          <w:bCs/>
        </w:rPr>
        <w:t xml:space="preserve">Why this makes sense:</w:t>
      </w:r>
      <w:r>
        <w:t xml:space="preserve"> </w:t>
      </w:r>
      <w:r>
        <w:t xml:space="preserve">Adding a constant shifts the entire distribution without changing its shape. Multiplying by a constant stretches or compresses the distribution, changing all measures of spread proportionally.</w:t>
      </w:r>
    </w:p>
    <w:p>
      <w:r>
        <w:pict>
          <v:rect style="width:0;height:1.5pt" o:hralign="center" o:hrstd="t" o:hr="t"/>
        </w:pict>
      </w:r>
    </w:p>
    <w:bookmarkEnd w:id="530"/>
    <w:bookmarkEnd w:id="531"/>
    <w:bookmarkStart w:id="532" w:name="X7772ff0bf566bbe9693fd03b5e0c85ac73bc815"/>
    <w:p>
      <w:pPr>
        <w:pStyle w:val="Heading2"/>
      </w:pPr>
      <w:r>
        <w:t xml:space="preserve">8.6 — Effects of Outliers on Measures of Center and Spread</w:t>
      </w:r>
    </w:p>
    <w:p>
      <w:pPr>
        <w:pStyle w:val="FirstParagraph"/>
      </w:pPr>
      <w:r>
        <w:t xml:space="preserve">This topic deserves its own section because it is tested so frequently and in so many different ways.</w:t>
      </w:r>
    </w:p>
    <w:p>
      <w:pPr>
        <w:pStyle w:val="BodyText"/>
      </w:pPr>
      <w:r>
        <w:rPr>
          <w:b/>
          <w:bCs/>
        </w:rPr>
        <w:t xml:space="preserve">An outlier</w:t>
      </w:r>
      <w:r>
        <w:t xml:space="preserve"> </w:t>
      </w:r>
      <w:r>
        <w:t xml:space="preserve">is a data value that falls far outside the overall pattern of the data. On the ACT, outliers are typically identified as values that are much larger or much smaller than the rest of the data.</w:t>
      </w:r>
    </w:p>
    <w:p>
      <w:pPr>
        <w:pStyle w:val="BodyText"/>
      </w:pPr>
      <w:r>
        <w:rPr>
          <w:b/>
          <w:bCs/>
        </w:rPr>
        <w:t xml:space="preserve">Effects of an extreme high outlier: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Effect</w:t>
            </w:r>
          </w:p>
        </w:tc>
        <w:tc>
          <w:tcPr/>
          <w:p>
            <w:pPr>
              <w:pStyle w:val="Compact"/>
              <w:jc w:val="left"/>
            </w:pPr>
            <w:r>
              <w:t xml:space="preserve">Reason</w:t>
            </w:r>
          </w:p>
        </w:tc>
      </w:tr>
      <w:tr>
        <w:tc>
          <w:tcPr/>
          <w:p>
            <w:pPr>
              <w:pStyle w:val="Compact"/>
              <w:jc w:val="left"/>
            </w:pPr>
            <w:r>
              <w:t xml:space="preserve">Mean</w:t>
            </w:r>
          </w:p>
        </w:tc>
        <w:tc>
          <w:tcPr/>
          <w:p>
            <w:pPr>
              <w:pStyle w:val="Compact"/>
              <w:jc w:val="left"/>
            </w:pPr>
            <w:r>
              <w:t xml:space="preserve">Increases significantly</w:t>
            </w:r>
          </w:p>
        </w:tc>
        <w:tc>
          <w:tcPr/>
          <w:p>
            <w:pPr>
              <w:pStyle w:val="Compact"/>
              <w:jc w:val="left"/>
            </w:pPr>
            <w:r>
              <w:t xml:space="preserve">The outlier pulls the mean toward itself</w:t>
            </w:r>
          </w:p>
        </w:tc>
      </w:tr>
      <w:tr>
        <w:tc>
          <w:tcPr/>
          <w:p>
            <w:pPr>
              <w:pStyle w:val="Compact"/>
              <w:jc w:val="left"/>
            </w:pPr>
            <w:r>
              <w:t xml:space="preserve">Median</w:t>
            </w:r>
          </w:p>
        </w:tc>
        <w:tc>
          <w:tcPr/>
          <w:p>
            <w:pPr>
              <w:pStyle w:val="Compact"/>
              <w:jc w:val="left"/>
            </w:pPr>
            <w:r>
              <w:t xml:space="preserve">Little or no change</w:t>
            </w:r>
          </w:p>
        </w:tc>
        <w:tc>
          <w:tcPr/>
          <w:p>
            <w:pPr>
              <w:pStyle w:val="Compact"/>
              <w:jc w:val="left"/>
            </w:pPr>
            <w:r>
              <w:t xml:space="preserve">The median depends only on position, not on the extreme value</w:t>
            </w:r>
          </w:p>
        </w:tc>
      </w:tr>
      <w:tr>
        <w:tc>
          <w:tcPr/>
          <w:p>
            <w:pPr>
              <w:pStyle w:val="Compact"/>
              <w:jc w:val="left"/>
            </w:pPr>
            <w:r>
              <w:t xml:space="preserve">Mode</w:t>
            </w:r>
          </w:p>
        </w:tc>
        <w:tc>
          <w:tcPr/>
          <w:p>
            <w:pPr>
              <w:pStyle w:val="Compact"/>
              <w:jc w:val="left"/>
            </w:pPr>
            <w:r>
              <w:t xml:space="preserve">Usually no change</w:t>
            </w:r>
          </w:p>
        </w:tc>
        <w:tc>
          <w:tcPr/>
          <w:p>
            <w:pPr>
              <w:pStyle w:val="Compact"/>
              <w:jc w:val="left"/>
            </w:pPr>
            <w:r>
              <w:t xml:space="preserve">The mode is the most frequent value; an outlier is typically unique</w:t>
            </w:r>
          </w:p>
        </w:tc>
      </w:tr>
      <w:tr>
        <w:tc>
          <w:tcPr/>
          <w:p>
            <w:pPr>
              <w:pStyle w:val="Compact"/>
              <w:jc w:val="left"/>
            </w:pPr>
            <w:r>
              <w:t xml:space="preserve">Range</w:t>
            </w:r>
          </w:p>
        </w:tc>
        <w:tc>
          <w:tcPr/>
          <w:p>
            <w:pPr>
              <w:pStyle w:val="Compact"/>
              <w:jc w:val="left"/>
            </w:pPr>
            <w:r>
              <w:t xml:space="preserve">Increases significantly</w:t>
            </w:r>
          </w:p>
        </w:tc>
        <w:tc>
          <w:tcPr/>
          <w:p>
            <w:pPr>
              <w:pStyle w:val="Compact"/>
              <w:jc w:val="left"/>
            </w:pPr>
            <w:r>
              <w:t xml:space="preserve">Range = Max − Min; the outlier becomes the new maximum</w:t>
            </w:r>
          </w:p>
        </w:tc>
      </w:tr>
      <w:tr>
        <w:tc>
          <w:tcPr/>
          <w:p>
            <w:pPr>
              <w:pStyle w:val="Compact"/>
              <w:jc w:val="left"/>
            </w:pPr>
            <w:r>
              <w:t xml:space="preserve">IQR</w:t>
            </w:r>
          </w:p>
        </w:tc>
        <w:tc>
          <w:tcPr/>
          <w:p>
            <w:pPr>
              <w:pStyle w:val="Compact"/>
              <w:jc w:val="left"/>
            </w:pPr>
            <w:r>
              <w:t xml:space="preserve">Little or no change</w:t>
            </w:r>
          </w:p>
        </w:tc>
        <w:tc>
          <w:tcPr/>
          <w:p>
            <w:pPr>
              <w:pStyle w:val="Compact"/>
              <w:jc w:val="left"/>
            </w:pPr>
            <w:r>
              <w:t xml:space="preserve">IQR depends on</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which are position-based</w:t>
            </w:r>
          </w:p>
        </w:tc>
      </w:tr>
      <w:tr>
        <w:tc>
          <w:tcPr/>
          <w:p>
            <w:pPr>
              <w:pStyle w:val="Compact"/>
              <w:jc w:val="left"/>
            </w:pPr>
            <w:r>
              <w:t xml:space="preserve">Std. Deviation</w:t>
            </w:r>
          </w:p>
        </w:tc>
        <w:tc>
          <w:tcPr/>
          <w:p>
            <w:pPr>
              <w:pStyle w:val="Compact"/>
              <w:jc w:val="left"/>
            </w:pPr>
            <w:r>
              <w:t xml:space="preserve">Increases</w:t>
            </w:r>
          </w:p>
        </w:tc>
        <w:tc>
          <w:tcPr/>
          <w:p>
            <w:pPr>
              <w:pStyle w:val="Compact"/>
              <w:jc w:val="left"/>
            </w:pPr>
            <w:r>
              <w:t xml:space="preserve">The outlier increases the average distance from the mean</w:t>
            </w:r>
          </w:p>
        </w:tc>
      </w:tr>
    </w:tbl>
    <w:p>
      <w:pPr>
        <w:pStyle w:val="BodyText"/>
      </w:pPr>
      <w:r>
        <w:rPr>
          <w:b/>
          <w:bCs/>
        </w:rPr>
        <w:t xml:space="preserve">Effects of an extreme low outlier:</w:t>
      </w:r>
      <w:r>
        <w:t xml:space="preserve"> </w:t>
      </w:r>
      <w:r>
        <w:t xml:space="preserve">The same effects occur in the opposite direction (mean decreases, range increases, etc.).</w:t>
      </w:r>
    </w:p>
    <w:p>
      <w:pPr>
        <w:pStyle w:val="BodyText"/>
      </w:pPr>
      <w:r>
        <w:rPr>
          <w:b/>
          <w:bCs/>
        </w:rPr>
        <w:t xml:space="preserve">The key takeaway for the ACT:</w:t>
      </w:r>
      <w:r>
        <w:t xml:space="preserve"> </w:t>
      </w:r>
      <w:r>
        <w:t xml:space="preserve">When a data set has outliers, the</w:t>
      </w:r>
      <w:r>
        <w:t xml:space="preserve"> </w:t>
      </w:r>
      <w:r>
        <w:rPr>
          <w:b/>
          <w:bCs/>
        </w:rPr>
        <w:t xml:space="preserve">median</w:t>
      </w:r>
      <w:r>
        <w:t xml:space="preserve"> </w:t>
      </w:r>
      <w:r>
        <w:t xml:space="preserve">is a better representation of the</w:t>
      </w:r>
      <w:r>
        <w:t xml:space="preserve"> </w:t>
      </w:r>
      <w:r>
        <w:t xml:space="preserve">“</w:t>
      </w:r>
      <w:r>
        <w:t xml:space="preserve">typical</w:t>
      </w:r>
      <w:r>
        <w:t xml:space="preserve">”</w:t>
      </w:r>
      <w:r>
        <w:t xml:space="preserve"> </w:t>
      </w:r>
      <w:r>
        <w:t xml:space="preserve">value than the</w:t>
      </w:r>
      <w:r>
        <w:t xml:space="preserve"> </w:t>
      </w:r>
      <w:r>
        <w:rPr>
          <w:b/>
          <w:bCs/>
        </w:rPr>
        <w:t xml:space="preserve">mean</w:t>
      </w:r>
      <w:r>
        <w:t xml:space="preserve">. This is why income statistics typically report</w:t>
      </w:r>
      <w:r>
        <w:t xml:space="preserve"> </w:t>
      </w:r>
      <w:r>
        <w:rPr>
          <w:i/>
          <w:iCs/>
        </w:rPr>
        <w:t xml:space="preserve">median</w:t>
      </w:r>
      <w:r>
        <w:t xml:space="preserve"> </w:t>
      </w:r>
      <w:r>
        <w:t xml:space="preserve">household income rather than</w:t>
      </w:r>
      <w:r>
        <w:t xml:space="preserve"> </w:t>
      </w:r>
      <w:r>
        <w:rPr>
          <w:i/>
          <w:iCs/>
        </w:rPr>
        <w:t xml:space="preserve">mean</w:t>
      </w:r>
      <w:r>
        <w:t xml:space="preserve"> </w:t>
      </w:r>
      <w:r>
        <w:t xml:space="preserve">household income — a few billionaires pull the mean upward, making it unrepresentative of the typical household.</w:t>
      </w:r>
    </w:p>
    <w:p>
      <w:r>
        <w:pict>
          <v:rect style="width:0;height:1.5pt" o:hralign="center" o:hrstd="t" o:hr="t"/>
        </w:pict>
      </w:r>
    </w:p>
    <w:bookmarkEnd w:id="532"/>
    <w:bookmarkStart w:id="538" w:name="probability"/>
    <w:p>
      <w:pPr>
        <w:pStyle w:val="Heading2"/>
      </w:pPr>
      <w:r>
        <w:t xml:space="preserve">8.7 — Probability</w:t>
      </w:r>
    </w:p>
    <w:bookmarkStart w:id="533" w:name="basic-probability"/>
    <w:p>
      <w:pPr>
        <w:pStyle w:val="Heading3"/>
      </w:pPr>
      <w:r>
        <w:t xml:space="preserve">8.7.1 — Basic Probability</w:t>
      </w:r>
    </w:p>
    <w:p>
      <w:pPr>
        <w:pStyle w:val="FirstParagraph"/>
      </w:pPr>
      <w:r>
        <w:t xml:space="preserve">The</w:t>
      </w:r>
      <w:r>
        <w:t xml:space="preserve"> </w:t>
      </w:r>
      <w:r>
        <w:rPr>
          <w:b/>
          <w:bCs/>
        </w:rPr>
        <w:t xml:space="preserve">probability</w:t>
      </w:r>
      <w:r>
        <w:t xml:space="preserve"> </w:t>
      </w:r>
      <w:r>
        <w:t xml:space="preserve">of an event</w:t>
      </w:r>
      <w:r>
        <w:t xml:space="preserve"> </w:t>
      </w:r>
      <m:oMath>
        <m:r>
          <m:t>E</m:t>
        </m:r>
      </m:oMath>
      <w:r>
        <w:t xml:space="preserve"> </w:t>
      </w:r>
      <w:r>
        <w:t xml:space="preserve">is: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w:t>
      </w:r>
      <w:r>
        <w:t xml:space="preserve">(the complement rule).</w:t>
      </w:r>
    </w:p>
    <w:p>
      <w:pPr>
        <w:pStyle w:val="BodyText"/>
      </w:pPr>
      <w:r>
        <w:rPr>
          <w:b/>
          <w:bCs/>
        </w:rPr>
        <w:t xml:space="preserve">The complement rule is extremely useful on the ACT.</w:t>
      </w:r>
      <w:r>
        <w:t xml:space="preserve"> </w:t>
      </w:r>
      <w:r>
        <w:t xml:space="preserve">Sometimes it is easier to find the probability of the</w:t>
      </w:r>
      <w:r>
        <w:t xml:space="preserve"> </w:t>
      </w:r>
      <w:r>
        <w:rPr>
          <w:i/>
          <w:iCs/>
        </w:rPr>
        <w:t xml:space="preserve">opposite</w:t>
      </w:r>
      <w:r>
        <w:t xml:space="preserve"> </w:t>
      </w:r>
      <w:r>
        <w:t xml:space="preserve">of what you want and subtract from 1.</w:t>
      </w:r>
    </w:p>
    <w:p>
      <w:pPr>
        <w:pStyle w:val="BodyText"/>
      </w:pPr>
      <w:r>
        <w:rPr>
          <w:b/>
          <w:bCs/>
        </w:rPr>
        <w:t xml:space="preserve">Example:</w:t>
      </w:r>
      <w:r>
        <w:t xml:space="preserve"> </w:t>
      </w:r>
      <w:r>
        <w:t xml:space="preserve">“</w:t>
      </w:r>
      <w:r>
        <w:t xml:space="preserve">A bag contains 4 red marbles, 3 blue marbles, and 5 green marbles. If one marble is drawn at random, what is the probability that it is NOT blue?</w:t>
      </w:r>
      <w:r>
        <w:t xml:space="preserve">”</w:t>
      </w:r>
    </w:p>
    <w:p>
      <w:pPr>
        <w:pStyle w:val="BodyText"/>
      </w:pPr>
      <w:r>
        <w:rPr>
          <w:b/>
          <w:bCs/>
        </w:rPr>
        <w:t xml:space="preserve">Direct approach:</w:t>
      </w:r>
      <w:r>
        <w:t xml:space="preserve"> </w:t>
      </w:r>
      <m:oMath>
        <m:r>
          <m:t>P</m:t>
        </m:r>
        <m:d>
          <m:dPr>
            <m:begChr m:val="("/>
            <m:endChr m:val=")"/>
            <m:sepChr m:val=""/>
            <m:grow/>
          </m:dPr>
          <m:e>
            <m:r>
              <m:rPr>
                <m:nor/>
                <m:sty m:val="p"/>
              </m:rPr>
              <m:t>not blue</m:t>
            </m:r>
          </m:e>
        </m:d>
        <m:r>
          <m:rPr>
            <m:sty m:val="p"/>
          </m:rPr>
          <m:t>=</m:t>
        </m:r>
        <m:d>
          <m:dPr>
            <m:begChr m:val="("/>
            <m:endChr m:val=")"/>
            <m:sepChr m:val=""/>
            <m:grow/>
          </m:dPr>
          <m:e>
            <m:r>
              <m:t>4</m:t>
            </m:r>
            <m:r>
              <m:rPr>
                <m:sty m:val="p"/>
              </m:rPr>
              <m:t>+</m:t>
            </m:r>
            <m:r>
              <m:t>5</m:t>
            </m:r>
          </m:e>
        </m:d>
        <m:r>
          <m:rPr>
            <m:sty m:val="p"/>
          </m:rPr>
          <m:t>/</m:t>
        </m:r>
        <m:r>
          <m:t>12</m:t>
        </m:r>
        <m:r>
          <m:rPr>
            <m:sty m:val="p"/>
          </m:rPr>
          <m:t>=</m:t>
        </m:r>
        <m:r>
          <m:t>9</m:t>
        </m:r>
        <m:r>
          <m:rPr>
            <m:sty m:val="p"/>
          </m:rPr>
          <m:t>/</m:t>
        </m:r>
        <m:r>
          <m:t>12</m:t>
        </m:r>
        <m:r>
          <m:rPr>
            <m:sty m:val="p"/>
          </m:rPr>
          <m:t>=</m:t>
        </m:r>
        <m:r>
          <m:t>3</m:t>
        </m:r>
        <m:r>
          <m:rPr>
            <m:sty m:val="p"/>
          </m:rPr>
          <m:t>/</m:t>
        </m:r>
        <m:r>
          <m:t>4</m:t>
        </m:r>
      </m:oMath>
    </w:p>
    <w:p>
      <w:pPr>
        <w:pStyle w:val="BodyText"/>
      </w:pPr>
      <w:r>
        <w:rPr>
          <w:b/>
          <w:bCs/>
        </w:rPr>
        <w:t xml:space="preserve">Complement approach:</w:t>
      </w:r>
      <w:r>
        <w:t xml:space="preserve"> </w:t>
      </w:r>
      <m:oMath>
        <m:r>
          <m:t>P</m:t>
        </m:r>
        <m:d>
          <m:dPr>
            <m:begChr m:val="("/>
            <m:endChr m:val=")"/>
            <m:sepChr m:val=""/>
            <m:grow/>
          </m:dPr>
          <m:e>
            <m:r>
              <m:rPr>
                <m:nor/>
                <m:sty m:val="p"/>
              </m:rPr>
              <m:t>blue</m:t>
            </m:r>
          </m:e>
        </m:d>
        <m:r>
          <m:rPr>
            <m:sty m:val="p"/>
          </m:rPr>
          <m:t>=</m:t>
        </m:r>
        <m:r>
          <m:t>3</m:t>
        </m:r>
        <m:r>
          <m:rPr>
            <m:sty m:val="p"/>
          </m:rPr>
          <m:t>/</m:t>
        </m:r>
        <m:r>
          <m:t>12</m:t>
        </m:r>
        <m:r>
          <m:rPr>
            <m:sty m:val="p"/>
          </m:rPr>
          <m:t>=</m:t>
        </m:r>
        <m:r>
          <m:t>1</m:t>
        </m:r>
        <m:r>
          <m:rPr>
            <m:sty m:val="p"/>
          </m:rPr>
          <m:t>/</m:t>
        </m:r>
        <m:r>
          <m:t>4</m:t>
        </m:r>
      </m:oMath>
      <w:r>
        <w:t xml:space="preserve">, so</w:t>
      </w:r>
      <w:r>
        <w:t xml:space="preserve"> </w:t>
      </w:r>
      <m:oMath>
        <m:r>
          <m:t>P</m:t>
        </m:r>
        <m:d>
          <m:dPr>
            <m:begChr m:val="("/>
            <m:endChr m:val=")"/>
            <m:sepChr m:val=""/>
            <m:grow/>
          </m:dPr>
          <m:e>
            <m:r>
              <m:rPr>
                <m:nor/>
                <m:sty m:val="p"/>
              </m:rPr>
              <m:t>not blue</m:t>
            </m:r>
          </m:e>
        </m:d>
        <m:r>
          <m:rPr>
            <m:sty m:val="p"/>
          </m:rPr>
          <m:t>=</m:t>
        </m:r>
        <m:r>
          <m:t>1</m:t>
        </m:r>
        <m:r>
          <m:rPr>
            <m:sty m:val="p"/>
          </m:rPr>
          <m:t>−</m:t>
        </m:r>
        <m:r>
          <m:t>1</m:t>
        </m:r>
        <m:r>
          <m:rPr>
            <m:sty m:val="p"/>
          </m:rPr>
          <m:t>/</m:t>
        </m:r>
        <m:r>
          <m:t>4</m:t>
        </m:r>
        <m:r>
          <m:rPr>
            <m:sty m:val="p"/>
          </m:rPr>
          <m:t>=</m:t>
        </m:r>
        <m:r>
          <m:t>3</m:t>
        </m:r>
        <m:r>
          <m:rPr>
            <m:sty m:val="p"/>
          </m:rPr>
          <m:t>/</m:t>
        </m:r>
        <m:r>
          <m:t>4</m:t>
        </m:r>
      </m:oMath>
    </w:p>
    <w:p>
      <w:pPr>
        <w:pStyle w:val="BodyText"/>
      </w:pPr>
      <w:r>
        <w:t xml:space="preserve">Both give the same answer, but the complement approach is often faster when</w:t>
      </w:r>
      <w:r>
        <w:t xml:space="preserve"> </w:t>
      </w:r>
      <w:r>
        <w:t xml:space="preserve">“</w:t>
      </w:r>
      <w:r>
        <w:t xml:space="preserve">not</w:t>
      </w:r>
      <w:r>
        <w:t xml:space="preserve">”</w:t>
      </w:r>
      <w:r>
        <w:t xml:space="preserve"> </w:t>
      </w:r>
      <w:r>
        <w:t xml:space="preserve">is involved.</w:t>
      </w:r>
    </w:p>
    <w:bookmarkEnd w:id="533"/>
    <w:bookmarkStart w:id="534" w:name="probability-of-independent-events"/>
    <w:p>
      <w:pPr>
        <w:pStyle w:val="Heading3"/>
      </w:pPr>
      <w:r>
        <w:t xml:space="preserve">8.7.2 — Probability of Independent Events</w:t>
      </w:r>
    </w:p>
    <w:p>
      <w:pPr>
        <w:pStyle w:val="FirstParagraph"/>
      </w:pPr>
      <w:r>
        <w:t xml:space="preserve">Two events</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independent</w:t>
      </w:r>
      <w:r>
        <w:t xml:space="preserve"> </w:t>
      </w:r>
      <w:r>
        <w:t xml:space="preserve">if the occurrence of one does not affect the probability of the other. This is the case when you’re making separate, unrelated draws (with replacement, or from separate populations).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A fair coin is flipped twice. What is the probability of getting heads both times?</w:t>
      </w:r>
    </w:p>
    <w:p>
      <w:pPr>
        <w:pStyle w:val="BodyText"/>
      </w:pPr>
      <m:oMath>
        <m:r>
          <m:t>P</m:t>
        </m:r>
        <m:d>
          <m:dPr>
            <m:begChr m:val="("/>
            <m:endChr m:val=")"/>
            <m:sepChr m:val=""/>
            <m:grow/>
          </m:dPr>
          <m:e>
            <m:r>
              <m:rPr>
                <m:nor/>
                <m:sty m:val="p"/>
              </m:rPr>
              <m:t>heads on first flip</m:t>
            </m:r>
          </m:e>
        </m:d>
        <m:r>
          <m:rPr>
            <m:sty m:val="p"/>
          </m:rPr>
          <m:t>=</m:t>
        </m:r>
        <m:r>
          <m:t>1</m:t>
        </m:r>
        <m:r>
          <m:rPr>
            <m:sty m:val="p"/>
          </m:rPr>
          <m:t>/</m:t>
        </m:r>
        <m:r>
          <m:t>2</m:t>
        </m:r>
      </m:oMath>
      <w:r>
        <w:t xml:space="preserve">,</w:t>
      </w:r>
      <w:r>
        <w:t xml:space="preserve"> </w:t>
      </w:r>
      <m:oMath>
        <m:r>
          <m:t>P</m:t>
        </m:r>
        <m:d>
          <m:dPr>
            <m:begChr m:val="("/>
            <m:endChr m:val=")"/>
            <m:sepChr m:val=""/>
            <m:grow/>
          </m:dPr>
          <m:e>
            <m:r>
              <m:rPr>
                <m:nor/>
                <m:sty m:val="p"/>
              </m:rPr>
              <m:t>heads on second flip</m:t>
            </m:r>
          </m:e>
        </m:d>
        <m:r>
          <m:rPr>
            <m:sty m:val="p"/>
          </m:rPr>
          <m:t>=</m:t>
        </m:r>
        <m:r>
          <m:t>1</m:t>
        </m:r>
        <m:r>
          <m:rPr>
            <m:sty m:val="p"/>
          </m:rPr>
          <m:t>/</m:t>
        </m:r>
        <m:r>
          <m:t>2</m:t>
        </m:r>
      </m:oMath>
    </w:p>
    <w:p>
      <w:pPr>
        <w:pStyle w:val="BodyText"/>
      </w:pPr>
      <m:oMath>
        <m:r>
          <m:t>P</m:t>
        </m:r>
        <m:d>
          <m:dPr>
            <m:begChr m:val="("/>
            <m:endChr m:val=")"/>
            <m:sepChr m:val=""/>
            <m:grow/>
          </m:dPr>
          <m:e>
            <m:r>
              <m:rPr>
                <m:nor/>
                <m:sty m:val="p"/>
              </m:rPr>
              <m:t>heads both times</m:t>
            </m:r>
          </m:e>
        </m:d>
        <m:r>
          <m:rPr>
            <m:sty m:val="p"/>
          </m:rPr>
          <m:t>=</m:t>
        </m:r>
        <m:d>
          <m:dPr>
            <m:begChr m:val="("/>
            <m:endChr m:val=")"/>
            <m:sepChr m:val=""/>
            <m:grow/>
          </m:dPr>
          <m:e>
            <m:r>
              <m:t>1</m:t>
            </m:r>
            <m:r>
              <m:rPr>
                <m:sty m:val="p"/>
              </m:rPr>
              <m:t>/</m:t>
            </m:r>
            <m:r>
              <m:t>2</m:t>
            </m:r>
          </m:e>
        </m:d>
        <m:r>
          <m:rPr>
            <m:sty m:val="p"/>
          </m:rPr>
          <m:t>×</m:t>
        </m:r>
        <m:d>
          <m:dPr>
            <m:begChr m:val="("/>
            <m:endChr m:val=")"/>
            <m:sepChr m:val=""/>
            <m:grow/>
          </m:dPr>
          <m:e>
            <m:r>
              <m:t>1</m:t>
            </m:r>
            <m:r>
              <m:rPr>
                <m:sty m:val="p"/>
              </m:rPr>
              <m:t>/</m:t>
            </m:r>
            <m:r>
              <m:t>2</m:t>
            </m:r>
          </m:e>
        </m:d>
        <m:r>
          <m:rPr>
            <m:sty m:val="p"/>
          </m:rPr>
          <m:t>=</m:t>
        </m:r>
        <m:r>
          <m:t>1</m:t>
        </m:r>
        <m:r>
          <m:rPr>
            <m:sty m:val="p"/>
          </m:rPr>
          <m:t>/</m:t>
        </m:r>
        <m:r>
          <m:t>4</m:t>
        </m:r>
      </m:oMath>
    </w:p>
    <w:p>
      <w:pPr>
        <w:pStyle w:val="BodyText"/>
      </w:pPr>
      <w:r>
        <w:rPr>
          <w:b/>
          <w:bCs/>
        </w:rPr>
        <w:t xml:space="preserve">ACT trap:</w:t>
      </w:r>
      <w:r>
        <w:t xml:space="preserve"> </w:t>
      </w:r>
      <w:r>
        <w:t xml:space="preserve">Students often</w:t>
      </w:r>
      <w:r>
        <w:t xml:space="preserve"> </w:t>
      </w:r>
      <w:r>
        <w:rPr>
          <w:i/>
          <w:iCs/>
        </w:rPr>
        <w:t xml:space="preserve">add</w:t>
      </w:r>
      <w:r>
        <w:t xml:space="preserve"> </w:t>
      </w:r>
      <w:r>
        <w:t xml:space="preserve">probabilities instead of multiplying. Remember:</w:t>
      </w:r>
      <w:r>
        <w:t xml:space="preserve"> </w:t>
      </w:r>
      <w:r>
        <w:t xml:space="preserve">“</w:t>
      </w:r>
      <w:r>
        <w:t xml:space="preserve">AND</w:t>
      </w:r>
      <w:r>
        <w:t xml:space="preserve">”</w:t>
      </w:r>
      <w:r>
        <w:t xml:space="preserve"> </w:t>
      </w:r>
      <w:r>
        <w:t xml:space="preserve">means multiply,</w:t>
      </w:r>
      <w:r>
        <w:t xml:space="preserve"> </w:t>
      </w:r>
      <w:r>
        <w:t xml:space="preserve">“</w:t>
      </w:r>
      <w:r>
        <w:t xml:space="preserve">OR</w:t>
      </w:r>
      <w:r>
        <w:t xml:space="preserve">”</w:t>
      </w:r>
      <w:r>
        <w:t xml:space="preserve"> </w:t>
      </w:r>
      <w:r>
        <w:t xml:space="preserve">means add (with a caveat — see next section).</w:t>
      </w:r>
    </w:p>
    <w:bookmarkEnd w:id="534"/>
    <w:bookmarkStart w:id="535" w:name="probability-of-dependent-events"/>
    <w:p>
      <w:pPr>
        <w:pStyle w:val="Heading3"/>
      </w:pPr>
      <w:r>
        <w:t xml:space="preserve">8.7.3 — Probability of Dependent Events</w:t>
      </w:r>
    </w:p>
    <w:p>
      <w:pPr>
        <w:pStyle w:val="FirstParagraph"/>
      </w:pPr>
      <w:r>
        <w:t xml:space="preserve">Two events are</w:t>
      </w:r>
      <w:r>
        <w:t xml:space="preserve"> </w:t>
      </w:r>
      <w:r>
        <w:rPr>
          <w:b/>
          <w:bCs/>
        </w:rPr>
        <w:t xml:space="preserve">dependent</w:t>
      </w:r>
      <w:r>
        <w:t xml:space="preserve"> </w:t>
      </w:r>
      <w:r>
        <w:t xml:space="preserve">if the outcome of the first event affects the probability of the second. This typically occurs in</w:t>
      </w:r>
      <w:r>
        <w:t xml:space="preserve"> </w:t>
      </w:r>
      <w:r>
        <w:t xml:space="preserve">“</w:t>
      </w:r>
      <w:r>
        <w:t xml:space="preserve">without replacement</w:t>
      </w:r>
      <w:r>
        <w:t xml:space="preserve">”</w:t>
      </w:r>
      <w:r>
        <w:t xml:space="preserve"> </w:t>
      </w:r>
      <w:r>
        <w:t xml:space="preserve">scenarios.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rPr>
          <w:i/>
          <w:iCs/>
        </w:rP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4 red marbles and 6 blue marbles. Two marbles are drawn</w:t>
      </w:r>
      <w:r>
        <w:t xml:space="preserve"> </w:t>
      </w:r>
      <w:r>
        <w:rPr>
          <w:i/>
          <w:iCs/>
        </w:rPr>
        <w:t xml:space="preserve">without replacement</w:t>
      </w:r>
      <w:r>
        <w:t xml:space="preserve">. What is the probability that both are red?</w:t>
      </w:r>
    </w:p>
    <w:p>
      <w:pPr>
        <w:pStyle w:val="BodyText"/>
      </w:pPr>
      <m:oMath>
        <m:r>
          <m:t>P</m:t>
        </m:r>
        <m:d>
          <m:dPr>
            <m:begChr m:val="("/>
            <m:endChr m:val=")"/>
            <m:sepChr m:val=""/>
            <m:grow/>
          </m:dPr>
          <m:e>
            <m:r>
              <m:rPr>
                <m:nor/>
                <m:sty m:val="p"/>
              </m:rPr>
              <m:t>first red</m:t>
            </m:r>
          </m:e>
        </m:d>
        <m:r>
          <m:rPr>
            <m:sty m:val="p"/>
          </m:rPr>
          <m:t>=</m:t>
        </m:r>
        <m:r>
          <m:t>4</m:t>
        </m:r>
        <m:r>
          <m:rPr>
            <m:sty m:val="p"/>
          </m:rPr>
          <m:t>/</m:t>
        </m:r>
        <m:r>
          <m:t>10</m:t>
        </m:r>
        <m:r>
          <m:rPr>
            <m:sty m:val="p"/>
          </m:rPr>
          <m:t>=</m:t>
        </m:r>
        <m:r>
          <m:t>2</m:t>
        </m:r>
        <m:r>
          <m:rPr>
            <m:sty m:val="p"/>
          </m:rPr>
          <m:t>/</m:t>
        </m:r>
        <m:r>
          <m:t>5</m:t>
        </m:r>
      </m:oMath>
    </w:p>
    <w:p>
      <w:pPr>
        <w:pStyle w:val="BodyText"/>
      </w:pPr>
      <w:r>
        <w:t xml:space="preserve">After drawing one red marble, there are now 3 red marbles and 9 total marbles remaining.</w:t>
      </w:r>
    </w:p>
    <w:p>
      <w:pPr>
        <w:pStyle w:val="BodyText"/>
      </w:pPr>
      <m:oMath>
        <m:r>
          <m:t>P</m:t>
        </m:r>
        <m:d>
          <m:dPr>
            <m:begChr m:val="("/>
            <m:endChr m:val=")"/>
            <m:sepChr m:val=""/>
            <m:grow/>
          </m:dPr>
          <m:e>
            <m:r>
              <m:rPr>
                <m:nor/>
                <m:sty m:val="p"/>
              </m:rPr>
              <m:t>second red</m:t>
            </m:r>
            <m:r>
              <m:rPr>
                <m:sty m:val="p"/>
              </m:rPr>
              <m:t>∣</m:t>
            </m:r>
            <m:r>
              <m:rPr>
                <m:nor/>
                <m:sty m:val="p"/>
              </m:rPr>
              <m:t>first red</m:t>
            </m:r>
          </m:e>
        </m:d>
        <m:r>
          <m:rPr>
            <m:sty m:val="p"/>
          </m:rPr>
          <m:t>=</m:t>
        </m:r>
        <m:r>
          <m:t>3</m:t>
        </m:r>
        <m:r>
          <m:rPr>
            <m:sty m:val="p"/>
          </m:rPr>
          <m:t>/</m:t>
        </m:r>
        <m:r>
          <m:t>9</m:t>
        </m:r>
        <m:r>
          <m:rPr>
            <m:sty m:val="p"/>
          </m:rPr>
          <m:t>=</m:t>
        </m:r>
        <m:r>
          <m:t>1</m:t>
        </m:r>
        <m:r>
          <m:rPr>
            <m:sty m:val="p"/>
          </m:rPr>
          <m:t>/</m:t>
        </m:r>
        <m:r>
          <m:t>3</m:t>
        </m:r>
      </m:oMath>
    </w:p>
    <w:p>
      <w:pPr>
        <w:pStyle w:val="BodyText"/>
      </w:pPr>
      <m:oMath>
        <m:r>
          <m:t>P</m:t>
        </m:r>
        <m:d>
          <m:dPr>
            <m:begChr m:val="("/>
            <m:endChr m:val=")"/>
            <m:sepChr m:val=""/>
            <m:grow/>
          </m:dPr>
          <m:e>
            <m:r>
              <m:rPr>
                <m:nor/>
                <m:sty m:val="p"/>
              </m:rPr>
              <m:t>both red</m:t>
            </m:r>
          </m:e>
        </m:d>
        <m:r>
          <m:rPr>
            <m:sty m:val="p"/>
          </m:rPr>
          <m:t>=</m:t>
        </m:r>
        <m:d>
          <m:dPr>
            <m:begChr m:val="("/>
            <m:endChr m:val=")"/>
            <m:sepChr m:val=""/>
            <m:grow/>
          </m:dPr>
          <m:e>
            <m:r>
              <m:t>2</m:t>
            </m:r>
            <m:r>
              <m:rPr>
                <m:sty m:val="p"/>
              </m:rPr>
              <m:t>/</m:t>
            </m:r>
            <m:r>
              <m:t>5</m:t>
            </m:r>
          </m:e>
        </m:d>
        <m:r>
          <m:rPr>
            <m:sty m:val="p"/>
          </m:rPr>
          <m:t>×</m:t>
        </m:r>
        <m:d>
          <m:dPr>
            <m:begChr m:val="("/>
            <m:endChr m:val=")"/>
            <m:sepChr m:val=""/>
            <m:grow/>
          </m:dPr>
          <m:e>
            <m:r>
              <m:t>1</m:t>
            </m:r>
            <m:r>
              <m:rPr>
                <m:sty m:val="p"/>
              </m:rPr>
              <m:t>/</m:t>
            </m:r>
            <m:r>
              <m:t>3</m:t>
            </m:r>
          </m:e>
        </m:d>
        <m:r>
          <m:rPr>
            <m:sty m:val="p"/>
          </m:rPr>
          <m:t>=</m:t>
        </m:r>
        <m:r>
          <m:t>2</m:t>
        </m:r>
        <m:r>
          <m:rPr>
            <m:sty m:val="p"/>
          </m:rPr>
          <m:t>/</m:t>
        </m:r>
        <m:r>
          <m:t>15</m:t>
        </m:r>
      </m:oMath>
    </w:p>
    <w:p>
      <w:pPr>
        <w:pStyle w:val="BodyText"/>
      </w:pPr>
      <w:r>
        <w:rPr>
          <w:b/>
          <w:bCs/>
        </w:rPr>
        <w:t xml:space="preserve">ACT trap:</w:t>
      </w:r>
      <w:r>
        <w:t xml:space="preserve"> </w:t>
      </w:r>
      <w:r>
        <w:t xml:space="preserve">The most common mistake is to treat dependent events as independent — i.e., computing</w:t>
      </w:r>
      <w:r>
        <w:t xml:space="preserve"> </w:t>
      </w:r>
      <m:oMath>
        <m:d>
          <m:dPr>
            <m:begChr m:val="("/>
            <m:endChr m:val=")"/>
            <m:sepChr m:val=""/>
            <m:grow/>
          </m:dPr>
          <m:e>
            <m:r>
              <m:t>4</m:t>
            </m:r>
            <m:r>
              <m:rPr>
                <m:sty m:val="p"/>
              </m:rPr>
              <m:t>/</m:t>
            </m:r>
            <m:r>
              <m:t>10</m:t>
            </m:r>
          </m:e>
        </m:d>
        <m:r>
          <m:rPr>
            <m:sty m:val="p"/>
          </m:rPr>
          <m:t>×</m:t>
        </m:r>
        <m:d>
          <m:dPr>
            <m:begChr m:val="("/>
            <m:endChr m:val=")"/>
            <m:sepChr m:val=""/>
            <m:grow/>
          </m:dPr>
          <m:e>
            <m:r>
              <m:t>4</m:t>
            </m:r>
            <m:r>
              <m:rPr>
                <m:sty m:val="p"/>
              </m:rPr>
              <m:t>/</m:t>
            </m:r>
            <m:r>
              <m:t>10</m:t>
            </m:r>
          </m:e>
        </m:d>
        <m:r>
          <m:rPr>
            <m:sty m:val="p"/>
          </m:rPr>
          <m:t>=</m:t>
        </m:r>
        <m:r>
          <m:t>16</m:t>
        </m:r>
        <m:r>
          <m:rPr>
            <m:sty m:val="p"/>
          </m:rPr>
          <m:t>/</m:t>
        </m:r>
        <m:r>
          <m:t>100</m:t>
        </m:r>
        <m:r>
          <m:rPr>
            <m:sty m:val="p"/>
          </m:rPr>
          <m:t>=</m:t>
        </m:r>
        <m:r>
          <m:t>4</m:t>
        </m:r>
        <m:r>
          <m:rPr>
            <m:sty m:val="p"/>
          </m:rPr>
          <m:t>/</m:t>
        </m:r>
        <m:r>
          <m:t>25</m:t>
        </m:r>
      </m:oMath>
      <w:r>
        <w:t xml:space="preserve">, which is wrong because it assumes the first marble is replaced.</w:t>
      </w:r>
    </w:p>
    <w:bookmarkEnd w:id="535"/>
    <w:bookmarkStart w:id="536" w:name="X602a449f585d73362d745e297e6c235f922e63f"/>
    <w:p>
      <w:pPr>
        <w:pStyle w:val="Heading3"/>
      </w:pPr>
      <w:r>
        <w:t xml:space="preserve">8.7.4 — Probability of</w:t>
      </w:r>
      <w:r>
        <w:t xml:space="preserve"> </w:t>
      </w:r>
      <w:r>
        <w:t xml:space="preserve">“</w:t>
      </w:r>
      <w:r>
        <w:t xml:space="preserve">Or</w:t>
      </w:r>
      <w:r>
        <w:t xml:space="preserve">”</w:t>
      </w:r>
      <w:r>
        <w:t xml:space="preserve"> </w:t>
      </w:r>
      <w:r>
        <w:t xml:space="preserve">Events (Mutually Exclusive vs. Non-Mutually Exclusive)</w:t>
      </w:r>
    </w:p>
    <w:p>
      <w:pPr>
        <w:pStyle w:val="FirstParagraph"/>
      </w:pPr>
      <w:r>
        <w:rPr>
          <w:b/>
          <w:bCs/>
        </w:rPr>
        <w:t xml:space="preserve">For mutually exclusive events</w:t>
      </w:r>
      <w:r>
        <w:t xml:space="preserve"> </w:t>
      </w:r>
      <w:r>
        <w:t xml:space="preserve">(events that cannot both occur):</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For non-mutually exclusive events</w:t>
      </w:r>
      <w:r>
        <w:t xml:space="preserve"> </w:t>
      </w:r>
      <w:r>
        <w:t xml:space="preserve">(events that</w:t>
      </w:r>
      <w:r>
        <w:t xml:space="preserve"> </w:t>
      </w:r>
      <w:r>
        <w:rPr>
          <w:i/>
          <w:iCs/>
        </w:rPr>
        <w:t xml:space="preserve">can</w:t>
      </w:r>
      <w:r>
        <w:t xml:space="preserve"> </w:t>
      </w:r>
      <w:r>
        <w:t xml:space="preserve">both occur):</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m:oMathPara>
    </w:p>
    <w:p>
      <w:pPr>
        <w:pStyle w:val="FirstParagraph"/>
      </w:pPr>
      <w:r>
        <w:t xml:space="preserve">The subtraction of</w:t>
      </w:r>
      <w:r>
        <w:t xml:space="preserve"> </w:t>
      </w:r>
      <m:oMath>
        <m:r>
          <m:t>P</m:t>
        </m:r>
        <m:d>
          <m:dPr>
            <m:begChr m:val="("/>
            <m:endChr m:val=")"/>
            <m:sepChr m:val=""/>
            <m:grow/>
          </m:dPr>
          <m:e>
            <m:r>
              <m:t>A</m:t>
            </m:r>
            <m:r>
              <m:rPr>
                <m:nor/>
                <m:sty m:val="p"/>
              </m:rPr>
              <m:t> and </m:t>
            </m:r>
            <m:r>
              <m:t>B</m:t>
            </m:r>
          </m:e>
        </m:d>
      </m:oMath>
      <w:r>
        <w:t xml:space="preserve"> </w:t>
      </w:r>
      <w:r>
        <w:t xml:space="preserve">prevents double-counting the overlap.</w:t>
      </w:r>
    </w:p>
    <w:p>
      <w:pPr>
        <w:pStyle w:val="BodyText"/>
      </w:pPr>
      <w:r>
        <w:rPr>
          <w:b/>
          <w:bCs/>
        </w:rPr>
        <w:t xml:space="preserve">Example:</w:t>
      </w:r>
      <w:r>
        <w:t xml:space="preserve"> </w:t>
      </w:r>
      <w:r>
        <w:t xml:space="preserve">In a class of 30 students, 15 play soccer, 12 play basketball, and 5 play both. What is the probability that a randomly selected student plays soccer or basketball?</w:t>
      </w:r>
    </w:p>
    <w:p>
      <w:pPr>
        <w:pStyle w:val="BodyText"/>
      </w:pPr>
      <m:oMath>
        <m:r>
          <m:t>P</m:t>
        </m:r>
        <m:d>
          <m:dPr>
            <m:begChr m:val="("/>
            <m:endChr m:val=")"/>
            <m:sepChr m:val=""/>
            <m:grow/>
          </m:dPr>
          <m:e>
            <m:r>
              <m:rPr>
                <m:nor/>
                <m:sty m:val="p"/>
              </m:rPr>
              <m:t>soccer or basketball</m:t>
            </m:r>
          </m:e>
        </m:d>
        <m:r>
          <m:rPr>
            <m:sty m:val="p"/>
          </m:rPr>
          <m:t>=</m:t>
        </m:r>
        <m:r>
          <m:t>P</m:t>
        </m:r>
        <m:d>
          <m:dPr>
            <m:begChr m:val="("/>
            <m:endChr m:val=")"/>
            <m:sepChr m:val=""/>
            <m:grow/>
          </m:dPr>
          <m:e>
            <m:r>
              <m:rPr>
                <m:nor/>
                <m:sty m:val="p"/>
              </m:rPr>
              <m:t>soccer</m:t>
            </m:r>
          </m:e>
        </m:d>
        <m:r>
          <m:rPr>
            <m:sty m:val="p"/>
          </m:rPr>
          <m:t>+</m:t>
        </m:r>
        <m:r>
          <m:t>P</m:t>
        </m:r>
        <m:d>
          <m:dPr>
            <m:begChr m:val="("/>
            <m:endChr m:val=")"/>
            <m:sepChr m:val=""/>
            <m:grow/>
          </m:dPr>
          <m:e>
            <m:r>
              <m:rPr>
                <m:nor/>
                <m:sty m:val="p"/>
              </m:rPr>
              <m:t>basketball</m:t>
            </m:r>
          </m:e>
        </m:d>
        <m:r>
          <m:rPr>
            <m:sty m:val="p"/>
          </m:rPr>
          <m:t>−</m:t>
        </m:r>
        <m:r>
          <m:t>P</m:t>
        </m:r>
        <m:d>
          <m:dPr>
            <m:begChr m:val="("/>
            <m:endChr m:val=")"/>
            <m:sepChr m:val=""/>
            <m:grow/>
          </m:dPr>
          <m:e>
            <m:r>
              <m:rPr>
                <m:nor/>
                <m:sty m:val="p"/>
              </m:rPr>
              <m:t>both</m:t>
            </m:r>
          </m:e>
        </m:d>
        <m:r>
          <m:rPr>
            <m:sty m:val="p"/>
          </m:rPr>
          <m:t>=</m:t>
        </m:r>
        <m:r>
          <m:t>15</m:t>
        </m:r>
        <m:r>
          <m:rPr>
            <m:sty m:val="p"/>
          </m:rPr>
          <m:t>/</m:t>
        </m:r>
        <m:r>
          <m:t>30</m:t>
        </m:r>
        <m:r>
          <m:rPr>
            <m:sty m:val="p"/>
          </m:rPr>
          <m:t>+</m:t>
        </m:r>
        <m:r>
          <m:t>12</m:t>
        </m:r>
        <m:r>
          <m:rPr>
            <m:sty m:val="p"/>
          </m:rPr>
          <m:t>/</m:t>
        </m:r>
        <m:r>
          <m:t>30</m:t>
        </m:r>
        <m:r>
          <m:rPr>
            <m:sty m:val="p"/>
          </m:rPr>
          <m:t>−</m:t>
        </m:r>
        <m:r>
          <m:t>5</m:t>
        </m:r>
        <m:r>
          <m:rPr>
            <m:sty m:val="p"/>
          </m:rPr>
          <m:t>/</m:t>
        </m:r>
        <m:r>
          <m:t>30</m:t>
        </m:r>
        <m:r>
          <m:rPr>
            <m:sty m:val="p"/>
          </m:rPr>
          <m:t>=</m:t>
        </m:r>
        <m:r>
          <m:t>22</m:t>
        </m:r>
        <m:r>
          <m:rPr>
            <m:sty m:val="p"/>
          </m:rPr>
          <m:t>/</m:t>
        </m:r>
        <m:r>
          <m:t>30</m:t>
        </m:r>
        <m:r>
          <m:rPr>
            <m:sty m:val="p"/>
          </m:rPr>
          <m:t>=</m:t>
        </m:r>
        <m:r>
          <m:t>11</m:t>
        </m:r>
        <m:r>
          <m:rPr>
            <m:sty m:val="p"/>
          </m:rPr>
          <m:t>/</m:t>
        </m:r>
        <m:r>
          <m:t>15</m:t>
        </m:r>
      </m:oMath>
    </w:p>
    <w:bookmarkEnd w:id="536"/>
    <w:bookmarkStart w:id="537" w:name="conditional-probability"/>
    <w:p>
      <w:pPr>
        <w:pStyle w:val="Heading3"/>
      </w:pPr>
      <w:r>
        <w:t xml:space="preserve">8.7.5 — Conditional Probability</w:t>
      </w:r>
    </w:p>
    <w:p>
      <w:pPr>
        <w:pStyle w:val="FirstParagraph"/>
      </w:pPr>
      <w:r>
        <w:rPr>
          <w:b/>
          <w:bCs/>
        </w:rPr>
        <w:t xml:space="preserve">Conditional probability</w:t>
      </w:r>
      <w:r>
        <w:t xml:space="preserve"> </w:t>
      </w:r>
      <m:oMath>
        <m:r>
          <m:t>P</m:t>
        </m:r>
        <m:d>
          <m:dPr>
            <m:begChr m:val="("/>
            <m:endChr m:val=")"/>
            <m:sepChr m:val=""/>
            <m:grow/>
          </m:dPr>
          <m:e>
            <m:r>
              <m:t>B</m:t>
            </m:r>
            <m:r>
              <m:rPr>
                <m:sty m:val="p"/>
              </m:rPr>
              <m:t>∣</m:t>
            </m:r>
            <m:r>
              <m:t>A</m:t>
            </m:r>
          </m:e>
        </m:d>
      </m:oMath>
      <w:r>
        <w:t xml:space="preserve"> </w:t>
      </w:r>
      <w:r>
        <w:t xml:space="preserve">is the probability of event</w:t>
      </w:r>
      <w:r>
        <w:t xml:space="preserve"> </w:t>
      </w:r>
      <m:oMath>
        <m:r>
          <m:t>B</m:t>
        </m:r>
      </m:oMath>
      <w:r>
        <w:t xml:space="preserve"> </w:t>
      </w:r>
      <w:r>
        <w:t xml:space="preserve">occurring</w:t>
      </w:r>
      <w:r>
        <w:t xml:space="preserve"> </w:t>
      </w:r>
      <w:r>
        <w:rPr>
          <w:i/>
          <w:iCs/>
        </w:rPr>
        <w:t xml:space="preserve">given that</w:t>
      </w:r>
      <w:r>
        <w:t xml:space="preserve"> </w:t>
      </w:r>
      <w:r>
        <w:t xml:space="preserve">event</w:t>
      </w:r>
      <w:r>
        <w:t xml:space="preserve"> </w:t>
      </w:r>
      <m:oMath>
        <m:r>
          <m:t>A</m:t>
        </m:r>
      </m:oMath>
      <w:r>
        <w:t xml:space="preserve"> </w:t>
      </w:r>
      <w:r>
        <w:t xml:space="preserve">has already occurred.</w:t>
      </w:r>
    </w:p>
    <w:p>
      <w:pPr>
        <w:pStyle w:val="BodyText"/>
      </w:pPr>
      <m:oMathPara>
        <m:oMathParaPr>
          <m:jc m:val="center"/>
        </m:oMathParaPr>
        <m:oMath>
          <m:r>
            <m:t>P</m:t>
          </m:r>
          <m:d>
            <m:dPr>
              <m:begChr m:val="("/>
              <m:endChr m:val=")"/>
              <m:sepChr m:val=""/>
              <m:grow/>
            </m:dPr>
            <m:e>
              <m:r>
                <m:t>B</m:t>
              </m:r>
              <m:r>
                <m:rPr>
                  <m:sty m:val="p"/>
                </m:rPr>
                <m:t>∣</m:t>
              </m:r>
              <m:r>
                <m:t>A</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A</m:t>
                  </m:r>
                </m:e>
              </m:d>
            </m:den>
          </m:f>
        </m:oMath>
      </m:oMathPara>
    </w:p>
    <w:p>
      <w:pPr>
        <w:pStyle w:val="FirstParagraph"/>
      </w:pPr>
      <w:r>
        <w:t xml:space="preserve">On the ACT, conditional probability questions are typically presented in the context of a two-way table (also called a contingency table or cross-tabulation). You read the relevant row or column and compute the probability within that restricted sample.</w:t>
      </w:r>
    </w:p>
    <w:p>
      <w:pPr>
        <w:pStyle w:val="BodyText"/>
      </w:pPr>
      <w:r>
        <w:rPr>
          <w:b/>
          <w:bCs/>
        </w:rPr>
        <w:t xml:space="preserve">Example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Passed Exam</w:t>
            </w:r>
          </w:p>
        </w:tc>
        <w:tc>
          <w:tcPr/>
          <w:p>
            <w:pPr>
              <w:pStyle w:val="Compact"/>
              <w:jc w:val="left"/>
            </w:pPr>
            <w:r>
              <w:t xml:space="preserve">Failed Exam</w:t>
            </w:r>
          </w:p>
        </w:tc>
        <w:tc>
          <w:tcPr/>
          <w:p>
            <w:pPr>
              <w:pStyle w:val="Compact"/>
              <w:jc w:val="left"/>
            </w:pPr>
            <w:r>
              <w:t xml:space="preserve">Total</w:t>
            </w:r>
          </w:p>
        </w:tc>
      </w:tr>
      <w:tr>
        <w:tc>
          <w:tcPr/>
          <w:p>
            <w:pPr>
              <w:pStyle w:val="Compact"/>
              <w:jc w:val="left"/>
            </w:pPr>
            <w:r>
              <w:t xml:space="preserve">Studied</w:t>
            </w:r>
          </w:p>
        </w:tc>
        <w:tc>
          <w:tcPr/>
          <w:p>
            <w:pPr>
              <w:pStyle w:val="Compact"/>
              <w:jc w:val="left"/>
            </w:pPr>
            <w:r>
              <w:t xml:space="preserve">40</w:t>
            </w:r>
          </w:p>
        </w:tc>
        <w:tc>
          <w:tcPr/>
          <w:p>
            <w:pPr>
              <w:pStyle w:val="Compact"/>
              <w:jc w:val="left"/>
            </w:pPr>
            <w:r>
              <w:t xml:space="preserve">10</w:t>
            </w:r>
          </w:p>
        </w:tc>
        <w:tc>
          <w:tcPr/>
          <w:p>
            <w:pPr>
              <w:pStyle w:val="Compact"/>
              <w:jc w:val="left"/>
            </w:pPr>
            <w:r>
              <w:t xml:space="preserve">50</w:t>
            </w:r>
          </w:p>
        </w:tc>
      </w:tr>
      <w:tr>
        <w:tc>
          <w:tcPr/>
          <w:p>
            <w:pPr>
              <w:pStyle w:val="Compact"/>
              <w:jc w:val="left"/>
            </w:pPr>
            <w:r>
              <w:t xml:space="preserve">Did Not Study</w:t>
            </w:r>
          </w:p>
        </w:tc>
        <w:tc>
          <w:tcPr/>
          <w:p>
            <w:pPr>
              <w:pStyle w:val="Compact"/>
              <w:jc w:val="left"/>
            </w:pPr>
            <w:r>
              <w:t xml:space="preserve">15</w:t>
            </w:r>
          </w:p>
        </w:tc>
        <w:tc>
          <w:tcPr/>
          <w:p>
            <w:pPr>
              <w:pStyle w:val="Compact"/>
              <w:jc w:val="left"/>
            </w:pPr>
            <w:r>
              <w:t xml:space="preserve">35</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55</w:t>
            </w:r>
          </w:p>
        </w:tc>
        <w:tc>
          <w:tcPr/>
          <w:p>
            <w:pPr>
              <w:pStyle w:val="Compact"/>
              <w:jc w:val="left"/>
            </w:pPr>
            <w:r>
              <w:rPr>
                <w:b/>
                <w:bCs/>
              </w:rPr>
              <w:t xml:space="preserve">45</w:t>
            </w:r>
          </w:p>
        </w:tc>
        <w:tc>
          <w:tcPr/>
          <w:p>
            <w:pPr>
              <w:pStyle w:val="Compact"/>
              <w:jc w:val="left"/>
            </w:pPr>
            <w:r>
              <w:rPr>
                <w:b/>
                <w:bCs/>
              </w:rPr>
              <w:t xml:space="preserve">100</w:t>
            </w:r>
          </w:p>
        </w:tc>
      </w:tr>
    </w:tbl>
    <w:p>
      <w:pPr>
        <w:pStyle w:val="BodyText"/>
      </w:pPr>
      <w:r>
        <w:rPr>
          <w:b/>
          <w:bCs/>
        </w:rPr>
        <w:t xml:space="preserve">Question:</w:t>
      </w:r>
      <w:r>
        <w:t xml:space="preserve"> </w:t>
      </w:r>
      <w:r>
        <w:t xml:space="preserve">Given that a student passed the exam, what is the probability that they studied?</w:t>
      </w:r>
    </w:p>
    <w:p>
      <w:pPr>
        <w:pStyle w:val="BodyText"/>
      </w:pPr>
      <w:r>
        <w:rPr>
          <w:b/>
          <w:bCs/>
        </w:rPr>
        <w:t xml:space="preserve">Solution:</w:t>
      </w:r>
      <w:r>
        <w:t xml:space="preserve"> </w:t>
      </w:r>
      <w:r>
        <w:t xml:space="preserve">We restrict to the</w:t>
      </w:r>
      <w:r>
        <w:t xml:space="preserve"> </w:t>
      </w:r>
      <w:r>
        <w:t xml:space="preserve">“</w:t>
      </w:r>
      <w:r>
        <w:t xml:space="preserve">Passed Exam</w:t>
      </w:r>
      <w:r>
        <w:t xml:space="preserve">”</w:t>
      </w:r>
      <w:r>
        <w:t xml:space="preserve"> </w:t>
      </w:r>
      <w:r>
        <w:t xml:space="preserve">column (55 students). Of those, 40 studied.</w:t>
      </w:r>
    </w:p>
    <w:p>
      <w:pPr>
        <w:pStyle w:val="BodyText"/>
      </w:pPr>
      <m:oMath>
        <m:r>
          <m:t>P</m:t>
        </m:r>
        <m:d>
          <m:dPr>
            <m:begChr m:val="("/>
            <m:endChr m:val=")"/>
            <m:sepChr m:val=""/>
            <m:grow/>
          </m:dPr>
          <m:e>
            <m:r>
              <m:rPr>
                <m:nor/>
                <m:sty m:val="p"/>
              </m:rPr>
              <m:t>studied</m:t>
            </m:r>
            <m:r>
              <m:rPr>
                <m:sty m:val="p"/>
              </m:rPr>
              <m:t>∣</m:t>
            </m:r>
            <m:r>
              <m:rPr>
                <m:nor/>
                <m:sty m:val="p"/>
              </m:rPr>
              <m:t>passed</m:t>
            </m:r>
          </m:e>
        </m:d>
        <m:r>
          <m:rPr>
            <m:sty m:val="p"/>
          </m:rPr>
          <m:t>=</m:t>
        </m:r>
        <m:r>
          <m:t>40</m:t>
        </m:r>
        <m:r>
          <m:rPr>
            <m:sty m:val="p"/>
          </m:rPr>
          <m:t>/</m:t>
        </m:r>
        <m:r>
          <m:t>55</m:t>
        </m:r>
        <m:r>
          <m:rPr>
            <m:sty m:val="p"/>
          </m:rPr>
          <m:t>=</m:t>
        </m:r>
        <m:r>
          <m:t>8</m:t>
        </m:r>
        <m:r>
          <m:rPr>
            <m:sty m:val="p"/>
          </m:rPr>
          <m:t>/</m:t>
        </m:r>
        <m:r>
          <m:t>11</m:t>
        </m:r>
      </m:oMath>
    </w:p>
    <w:p>
      <w:r>
        <w:pict>
          <v:rect style="width:0;height:1.5pt" o:hralign="center" o:hrstd="t" o:hr="t"/>
        </w:pict>
      </w:r>
    </w:p>
    <w:bookmarkEnd w:id="537"/>
    <w:bookmarkEnd w:id="538"/>
    <w:bookmarkStart w:id="544" w:name="counting-principles"/>
    <w:p>
      <w:pPr>
        <w:pStyle w:val="Heading2"/>
      </w:pPr>
      <w:r>
        <w:t xml:space="preserve">8.8 — Counting Principles</w:t>
      </w:r>
    </w:p>
    <w:bookmarkStart w:id="539" w:name="the-fundamental-counting-principle"/>
    <w:p>
      <w:pPr>
        <w:pStyle w:val="Heading3"/>
      </w:pPr>
      <w:r>
        <w:t xml:space="preserve">8.8.1 — The Fundamental Counting Principle</w:t>
      </w:r>
    </w:p>
    <w:p>
      <w:pPr>
        <w:pStyle w:val="FirstParagraph"/>
      </w:pPr>
      <w:r>
        <w:t xml:space="preserve">If one task can be done in</w:t>
      </w:r>
      <w:r>
        <w:t xml:space="preserve"> </w:t>
      </w:r>
      <m:oMath>
        <m:r>
          <m:t>m</m:t>
        </m:r>
      </m:oMath>
      <w:r>
        <w:t xml:space="preserve"> </w:t>
      </w:r>
      <w:r>
        <w:t xml:space="preserve">ways and a second task can be done in</w:t>
      </w:r>
      <w:r>
        <w:t xml:space="preserve"> </w:t>
      </w:r>
      <m:oMath>
        <m:r>
          <m:t>n</m:t>
        </m:r>
      </m:oMath>
      <w:r>
        <w:t xml:space="preserve"> </w:t>
      </w:r>
      <w:r>
        <w:t xml:space="preserve">ways, then the two tasks performed in sequence can be done in</w:t>
      </w:r>
      <w:r>
        <w:t xml:space="preserve"> </w:t>
      </w:r>
      <m:oMath>
        <m:r>
          <m:t>m</m:t>
        </m:r>
        <m:r>
          <m:rPr>
            <m:sty m:val="p"/>
          </m:rPr>
          <m:t>×</m:t>
        </m:r>
        <m:r>
          <m:t>n</m:t>
        </m:r>
      </m:oMath>
      <w:r>
        <w:t xml:space="preserve"> </w:t>
      </w:r>
      <w:r>
        <w:t xml:space="preserve">ways.</w:t>
      </w:r>
    </w:p>
    <w:p>
      <w:pPr>
        <w:pStyle w:val="BodyText"/>
      </w:pPr>
      <w:r>
        <w:t xml:space="preserve">This extends to any number of tasks: if there are</w:t>
      </w:r>
      <w:r>
        <w:t xml:space="preserve"> </w:t>
      </w:r>
      <m:oMath>
        <m:r>
          <m:t>k</m:t>
        </m:r>
      </m:oMath>
      <w:r>
        <w:t xml:space="preserve"> </w:t>
      </w:r>
      <w:r>
        <w:t xml:space="preserve">tasks, with the first having</w:t>
      </w:r>
      <w:r>
        <w:t xml:space="preserve"> </w:t>
      </w:r>
      <m:oMath>
        <m:sSub>
          <m:e>
            <m:r>
              <m:t>n</m:t>
            </m:r>
          </m:e>
          <m:sub>
            <m:r>
              <m:t>1</m:t>
            </m:r>
          </m:sub>
        </m:sSub>
      </m:oMath>
      <w:r>
        <w:t xml:space="preserve"> </w:t>
      </w:r>
      <w:r>
        <w:t xml:space="preserve">options, the second having</w:t>
      </w:r>
      <w:r>
        <w:t xml:space="preserve"> </w:t>
      </w:r>
      <m:oMath>
        <m:sSub>
          <m:e>
            <m:r>
              <m:t>n</m:t>
            </m:r>
          </m:e>
          <m:sub>
            <m:r>
              <m:t>2</m:t>
            </m:r>
          </m:sub>
        </m:sSub>
      </m:oMath>
      <w:r>
        <w:t xml:space="preserve"> </w:t>
      </w:r>
      <w:r>
        <w:t xml:space="preserve">options, …, and the</w:t>
      </w:r>
      <w:r>
        <w:t xml:space="preserve"> </w:t>
      </w:r>
      <m:oMath>
        <m:r>
          <m:t>k</m:t>
        </m:r>
      </m:oMath>
      <w:r>
        <w:t xml:space="preserve">-th having</w:t>
      </w:r>
      <w:r>
        <w:t xml:space="preserve"> </w:t>
      </w:r>
      <m:oMath>
        <m:sSub>
          <m:e>
            <m:r>
              <m:t>n</m:t>
            </m:r>
          </m:e>
          <m:sub>
            <m:r>
              <m:t>k</m:t>
            </m:r>
          </m:sub>
        </m:sSub>
      </m:oMath>
      <w:r>
        <w:t xml:space="preserve"> </w:t>
      </w:r>
      <w:r>
        <w:t xml:space="preserve">options, the total number of ways to perform all tasks in sequence is:</w:t>
      </w:r>
    </w:p>
    <w:p>
      <w:pPr>
        <w:pStyle w:val="BodyText"/>
      </w:pPr>
      <m:oMathPara>
        <m:oMathParaPr>
          <m:jc m:val="center"/>
        </m:oMathParaP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r>
            <m:rPr>
              <m:sty m:val="p"/>
            </m:rPr>
            <m:t>×</m:t>
          </m:r>
          <m:sSub>
            <m:e>
              <m:r>
                <m:t>n</m:t>
              </m:r>
            </m:e>
            <m:sub>
              <m:r>
                <m:t>k</m:t>
              </m:r>
            </m:sub>
          </m:sSub>
        </m:oMath>
      </m:oMathPara>
    </w:p>
    <w:p>
      <w:pPr>
        <w:pStyle w:val="FirstParagraph"/>
      </w:pPr>
      <w:r>
        <w:rPr>
          <w:b/>
          <w:bCs/>
        </w:rPr>
        <w:t xml:space="preserve">Example:</w:t>
      </w:r>
      <w:r>
        <w:t xml:space="preserve"> </w:t>
      </w:r>
      <w:r>
        <w:t xml:space="preserve">A restaurant offers 3 appetizers, 5 entrées, and 2 desserts. How many different three-course meals are possible?</w:t>
      </w:r>
    </w:p>
    <w:p>
      <w:pPr>
        <w:pStyle w:val="BodyText"/>
      </w:pPr>
      <w:r>
        <w:t xml:space="preserve">Total meals =</w:t>
      </w:r>
      <w:r>
        <w:t xml:space="preserve"> </w:t>
      </w:r>
      <m:oMath>
        <m:r>
          <m:t>3</m:t>
        </m:r>
        <m:r>
          <m:rPr>
            <m:sty m:val="p"/>
          </m:rPr>
          <m:t>×</m:t>
        </m:r>
        <m:r>
          <m:t>5</m:t>
        </m:r>
        <m:r>
          <m:rPr>
            <m:sty m:val="p"/>
          </m:rPr>
          <m:t>×</m:t>
        </m:r>
        <m:r>
          <m:t>2</m:t>
        </m:r>
        <m:r>
          <m:rPr>
            <m:sty m:val="p"/>
          </m:rPr>
          <m:t>=</m:t>
        </m:r>
        <m:r>
          <m:t>30</m:t>
        </m:r>
      </m:oMath>
    </w:p>
    <w:p>
      <w:pPr>
        <w:pStyle w:val="BodyText"/>
      </w:pPr>
      <w:r>
        <w:rPr>
          <w:b/>
          <w:bCs/>
        </w:rPr>
        <w:t xml:space="preserve">ACT-style question pattern:</w:t>
      </w:r>
      <w:r>
        <w:t xml:space="preserve"> </w:t>
      </w:r>
      <w:r>
        <w:t xml:space="preserve">“</w:t>
      </w:r>
      <w:r>
        <w:t xml:space="preserve">A license plate consists of 3 letters followed by 3 digits. How many different license plates are possible?</w:t>
      </w:r>
      <w:r>
        <w:t xml:space="preserve">”</w:t>
      </w:r>
    </w:p>
    <w:p>
      <w:pPr>
        <w:pStyle w:val="BodyText"/>
      </w:pPr>
      <w:r>
        <w:rPr>
          <w:b/>
          <w:bCs/>
        </w:rPr>
        <w:t xml:space="preserve">Solution:</w:t>
      </w:r>
      <w:r>
        <w:t xml:space="preserve"> </w:t>
      </w:r>
      <w:r>
        <w:t xml:space="preserve">There are 26 choices for each letter and 10 choices for each digit.</w:t>
      </w:r>
    </w:p>
    <w:p>
      <w:pPr>
        <w:pStyle w:val="BodyText"/>
      </w:pPr>
      <w:r>
        <w:t xml:space="preserve">Total =</w:t>
      </w:r>
      <w:r>
        <w:t xml:space="preserve"> </w:t>
      </w:r>
      <m:oMath>
        <m:r>
          <m:t>26</m:t>
        </m:r>
        <m:r>
          <m:rPr>
            <m:sty m:val="p"/>
          </m:rPr>
          <m:t>×</m:t>
        </m:r>
        <m:r>
          <m:t>26</m:t>
        </m:r>
        <m:r>
          <m:rPr>
            <m:sty m:val="p"/>
          </m:rPr>
          <m:t>×</m:t>
        </m:r>
        <m:r>
          <m:t>26</m:t>
        </m:r>
        <m:r>
          <m:rPr>
            <m:sty m:val="p"/>
          </m:rPr>
          <m:t>×</m:t>
        </m:r>
        <m:r>
          <m:t>10</m:t>
        </m:r>
        <m:r>
          <m:rPr>
            <m:sty m:val="p"/>
          </m:rPr>
          <m:t>×</m:t>
        </m:r>
        <m:r>
          <m:t>10</m:t>
        </m:r>
        <m:r>
          <m:rPr>
            <m:sty m:val="p"/>
          </m:rPr>
          <m:t>×</m:t>
        </m:r>
        <m:r>
          <m:t>10</m:t>
        </m:r>
        <m:r>
          <m:rPr>
            <m:sty m:val="p"/>
          </m:rPr>
          <m:t>=</m:t>
        </m:r>
        <m:sSup>
          <m:e>
            <m:r>
              <m:t>26</m:t>
            </m:r>
          </m:e>
          <m:sup>
            <m:r>
              <m:t>3</m:t>
            </m:r>
          </m:sup>
        </m:sSup>
        <m:r>
          <m:rPr>
            <m:sty m:val="p"/>
          </m:rPr>
          <m:t>×</m:t>
        </m:r>
        <m:sSup>
          <m:e>
            <m:r>
              <m:t>10</m:t>
            </m:r>
          </m:e>
          <m:sup>
            <m:r>
              <m:t>3</m:t>
            </m:r>
          </m:sup>
        </m:sSup>
        <m:r>
          <m:rPr>
            <m:sty m:val="p"/>
          </m:rPr>
          <m:t>=</m:t>
        </m:r>
        <m:r>
          <m:t>17</m:t>
        </m:r>
        <m:r>
          <m:rPr>
            <m:sty m:val="p"/>
          </m:rPr>
          <m:t>,</m:t>
        </m:r>
        <m:r>
          <m:t>576</m:t>
        </m:r>
        <m:r>
          <m:rPr>
            <m:sty m:val="p"/>
          </m:rPr>
          <m:t>×</m:t>
        </m:r>
        <m:r>
          <m:t>1</m:t>
        </m:r>
        <m:r>
          <m:rPr>
            <m:sty m:val="p"/>
          </m:rPr>
          <m:t>,</m:t>
        </m:r>
        <m:r>
          <m:t>000</m:t>
        </m:r>
        <m:r>
          <m:rPr>
            <m:sty m:val="p"/>
          </m:rPr>
          <m:t>=</m:t>
        </m:r>
        <m:r>
          <m:t>17</m:t>
        </m:r>
        <m:r>
          <m:rPr>
            <m:sty m:val="p"/>
          </m:rPr>
          <m:t>,</m:t>
        </m:r>
        <m:r>
          <m:t>576</m:t>
        </m:r>
        <m:r>
          <m:rPr>
            <m:sty m:val="p"/>
          </m:rPr>
          <m:t>,</m:t>
        </m:r>
        <m:r>
          <m:t>000</m:t>
        </m:r>
      </m:oMath>
    </w:p>
    <w:p>
      <w:pPr>
        <w:pStyle w:val="BodyText"/>
      </w:pPr>
      <w:r>
        <w:rPr>
          <w:b/>
          <w:bCs/>
        </w:rPr>
        <w:t xml:space="preserve">With restrictions:</w:t>
      </w:r>
      <w:r>
        <w:t xml:space="preserve"> </w:t>
      </w:r>
      <w:r>
        <w:t xml:space="preserve">“</w:t>
      </w:r>
      <w:r>
        <w:t xml:space="preserve">How many license plates are possible if no letter or digit may be repeated?</w:t>
      </w:r>
      <w:r>
        <w:t xml:space="preserve">”</w:t>
      </w:r>
    </w:p>
    <w:p>
      <w:pPr>
        <w:pStyle w:val="BodyText"/>
      </w:pPr>
      <w:r>
        <w:rPr>
          <w:b/>
          <w:bCs/>
        </w:rPr>
        <w:t xml:space="preserve">Solution:</w:t>
      </w:r>
      <w:r>
        <w:t xml:space="preserve"> </w:t>
      </w:r>
      <m:oMath>
        <m:r>
          <m:t>26</m:t>
        </m:r>
        <m:r>
          <m:rPr>
            <m:sty m:val="p"/>
          </m:rPr>
          <m:t>×</m:t>
        </m:r>
        <m:r>
          <m:t>25</m:t>
        </m:r>
        <m:r>
          <m:rPr>
            <m:sty m:val="p"/>
          </m:rPr>
          <m:t>×</m:t>
        </m:r>
        <m:r>
          <m:t>24</m:t>
        </m:r>
        <m:r>
          <m:rPr>
            <m:sty m:val="p"/>
          </m:rPr>
          <m:t>×</m:t>
        </m:r>
        <m:r>
          <m:t>10</m:t>
        </m:r>
        <m:r>
          <m:rPr>
            <m:sty m:val="p"/>
          </m:rPr>
          <m:t>×</m:t>
        </m:r>
        <m:r>
          <m:t>9</m:t>
        </m:r>
        <m:r>
          <m:rPr>
            <m:sty m:val="p"/>
          </m:rPr>
          <m:t>×</m:t>
        </m:r>
        <m:r>
          <m:t>8</m:t>
        </m:r>
        <m:r>
          <m:rPr>
            <m:sty m:val="p"/>
          </m:rPr>
          <m:t>=</m:t>
        </m:r>
        <m:r>
          <m:t>11</m:t>
        </m:r>
        <m:r>
          <m:rPr>
            <m:sty m:val="p"/>
          </m:rPr>
          <m:t>,</m:t>
        </m:r>
        <m:r>
          <m:t>232</m:t>
        </m:r>
        <m:r>
          <m:rPr>
            <m:sty m:val="p"/>
          </m:rPr>
          <m:t>,</m:t>
        </m:r>
        <m:r>
          <m:t>000</m:t>
        </m:r>
      </m:oMath>
    </w:p>
    <w:bookmarkEnd w:id="539"/>
    <w:bookmarkStart w:id="540" w:name="permutations"/>
    <w:p>
      <w:pPr>
        <w:pStyle w:val="Heading3"/>
      </w:pPr>
      <w:r>
        <w:t xml:space="preserve">8.8.2 — Permutations</w:t>
      </w:r>
    </w:p>
    <w:p>
      <w:pPr>
        <w:pStyle w:val="FirstParagraph"/>
      </w:pPr>
      <w:r>
        <w:t xml:space="preserve">A</w:t>
      </w:r>
      <w:r>
        <w:t xml:space="preserve"> </w:t>
      </w:r>
      <w:r>
        <w:rPr>
          <w:b/>
          <w:bCs/>
        </w:rPr>
        <w:t xml:space="preserve">permutation</w:t>
      </w:r>
      <w:r>
        <w:t xml:space="preserve"> </w:t>
      </w:r>
      <w:r>
        <w:t xml:space="preserve">is an arrangement of objects in a specific</w:t>
      </w:r>
      <w:r>
        <w:t xml:space="preserve"> </w:t>
      </w:r>
      <w:r>
        <w:rPr>
          <w:b/>
          <w:bCs/>
        </w:rPr>
        <w:t xml:space="preserve">order</w:t>
      </w:r>
      <w:r>
        <w:t xml:space="preserve">. The order matters.</w:t>
      </w:r>
    </w:p>
    <w:p>
      <w:pPr>
        <w:pStyle w:val="BodyText"/>
      </w:pPr>
      <w:r>
        <w:rPr>
          <w:b/>
          <w:bCs/>
        </w:rPr>
        <w:t xml:space="preserve">The permutation formula:</w:t>
      </w:r>
    </w:p>
    <w:p>
      <w:pPr>
        <w:pStyle w:val="BodyText"/>
      </w:pPr>
      <m:oMathPara>
        <m:oMathParaPr>
          <m:jc m:val="center"/>
        </m:oMathParaPr>
        <m:oMath>
          <m:r>
            <m:t>P</m:t>
          </m:r>
          <m:d>
            <m:dPr>
              <m:begChr m:val="("/>
              <m:endChr m:val=")"/>
              <m:sepChr m:val=""/>
              <m:grow/>
            </m:dPr>
            <m:e>
              <m:r>
                <m:t>n</m:t>
              </m:r>
              <m:r>
                <m:rPr>
                  <m:sty m:val="p"/>
                </m:rPr>
                <m:t>,</m:t>
              </m:r>
              <m:r>
                <m:t>r</m:t>
              </m:r>
            </m:e>
          </m:d>
          <m:r>
            <m:rPr>
              <m:sty m:val="p"/>
            </m:rPr>
            <m:t>=</m:t>
          </m:r>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t xml:space="preserve">where</w:t>
      </w:r>
      <w:r>
        <w:t xml:space="preserve"> </w:t>
      </w:r>
      <m:oMath>
        <m:r>
          <m:t>n</m:t>
        </m:r>
      </m:oMath>
      <w:r>
        <w:t xml:space="preserve"> </w:t>
      </w:r>
      <w:r>
        <w:t xml:space="preserve">is the total number of objects and</w:t>
      </w:r>
      <w:r>
        <w:t xml:space="preserve"> </w:t>
      </w:r>
      <m:oMath>
        <m:r>
          <m:t>r</m:t>
        </m:r>
      </m:oMath>
      <w:r>
        <w:t xml:space="preserve"> </w:t>
      </w:r>
      <w:r>
        <w:t xml:space="preserve">is the number of objects being arranged.</w:t>
      </w:r>
    </w:p>
    <w:p>
      <w:pPr>
        <w:pStyle w:val="BodyText"/>
      </w:pPr>
      <w:r>
        <w:rPr>
          <w:b/>
          <w:bCs/>
        </w:rPr>
        <w:t xml:space="preserve">Special case:</w:t>
      </w:r>
      <w:r>
        <w:t xml:space="preserve"> </w:t>
      </w:r>
      <m:oMath>
        <m:r>
          <m:t>P</m:t>
        </m:r>
        <m:d>
          <m:dPr>
            <m:begChr m:val="("/>
            <m:endChr m:val=")"/>
            <m:sepChr m:val=""/>
            <m:grow/>
          </m:dPr>
          <m:e>
            <m:r>
              <m:t>n</m:t>
            </m:r>
            <m:r>
              <m:rPr>
                <m:sty m:val="p"/>
              </m:rPr>
              <m:t>,</m:t>
            </m:r>
            <m:r>
              <m:t>n</m:t>
            </m:r>
          </m:e>
        </m:d>
        <m:r>
          <m:rPr>
            <m:sty m:val="p"/>
          </m:rPr>
          <m:t>=</m:t>
        </m:r>
        <m:r>
          <m:t>n</m:t>
        </m:r>
        <m:r>
          <m:rPr>
            <m:sty m:val="p"/>
          </m:rPr>
          <m:t>!</m:t>
        </m:r>
      </m:oMath>
      <w:r>
        <w:t xml:space="preserve"> </w:t>
      </w:r>
      <w:r>
        <w:t xml:space="preserve">(arranging all</w:t>
      </w:r>
      <w:r>
        <w:t xml:space="preserve"> </w:t>
      </w:r>
      <m:oMath>
        <m:r>
          <m:t>n</m:t>
        </m:r>
      </m:oMath>
      <w:r>
        <w:t xml:space="preserve"> </w:t>
      </w:r>
      <w:r>
        <w:t xml:space="preserve">objects)</w:t>
      </w:r>
    </w:p>
    <w:p>
      <w:pPr>
        <w:pStyle w:val="BodyText"/>
      </w:pPr>
      <w:r>
        <w:rPr>
          <w:b/>
          <w:bCs/>
        </w:rPr>
        <w:t xml:space="preserve">Example:</w:t>
      </w:r>
      <w:r>
        <w:t xml:space="preserve"> </w:t>
      </w:r>
      <w:r>
        <w:t xml:space="preserve">In how many ways can 8 runners finish 1st, 2nd, and 3rd in a race?</w:t>
      </w:r>
    </w:p>
    <w:p>
      <w:pPr>
        <w:pStyle w:val="BodyText"/>
      </w:pPr>
      <w:r>
        <w:t xml:space="preserve">This is</w:t>
      </w:r>
      <w:r>
        <w:t xml:space="preserve"> </w:t>
      </w:r>
      <m:oMath>
        <m:r>
          <m:t>P</m:t>
        </m:r>
        <m:d>
          <m:dPr>
            <m:begChr m:val="("/>
            <m:endChr m:val=")"/>
            <m:sepChr m:val=""/>
            <m:grow/>
          </m:dPr>
          <m:e>
            <m:r>
              <m:t>8</m:t>
            </m:r>
            <m:r>
              <m:rPr>
                <m:sty m:val="p"/>
              </m:rPr>
              <m:t>,</m:t>
            </m:r>
            <m:r>
              <m:t>3</m:t>
            </m:r>
          </m:e>
        </m:d>
        <m:r>
          <m:rPr>
            <m:sty m:val="p"/>
          </m:rPr>
          <m:t>=</m:t>
        </m:r>
        <m:f>
          <m:fPr>
            <m:type m:val="bar"/>
          </m:fPr>
          <m:num>
            <m:r>
              <m:t>8</m:t>
            </m:r>
            <m:r>
              <m:rPr>
                <m:sty m:val="p"/>
              </m:rPr>
              <m:t>!</m:t>
            </m:r>
          </m:num>
          <m:den>
            <m:d>
              <m:dPr>
                <m:begChr m:val="("/>
                <m:endChr m:val=")"/>
                <m:sepChr m:val=""/>
                <m:grow/>
              </m:dPr>
              <m:e>
                <m:r>
                  <m:t>8</m:t>
                </m:r>
                <m:r>
                  <m:rPr>
                    <m:sty m:val="p"/>
                  </m:rPr>
                  <m:t>−</m:t>
                </m:r>
                <m:r>
                  <m:t>3</m:t>
                </m:r>
              </m:e>
            </m:d>
            <m:r>
              <m:rPr>
                <m:sty m:val="p"/>
              </m:rPr>
              <m:t>!</m:t>
            </m:r>
          </m:den>
        </m:f>
        <m:r>
          <m:rPr>
            <m:sty m:val="p"/>
          </m:rPr>
          <m:t>=</m:t>
        </m:r>
        <m:f>
          <m:fPr>
            <m:type m:val="bar"/>
          </m:fPr>
          <m:num>
            <m:r>
              <m:t>8</m:t>
            </m:r>
            <m:r>
              <m:rPr>
                <m:sty m:val="p"/>
              </m:rPr>
              <m:t>!</m:t>
            </m:r>
          </m:num>
          <m:den>
            <m:r>
              <m:t>5</m:t>
            </m:r>
            <m:r>
              <m:rPr>
                <m:sty m:val="p"/>
              </m:rPr>
              <m:t>!</m:t>
            </m:r>
          </m:den>
        </m:f>
        <m:r>
          <m:rPr>
            <m:sty m:val="p"/>
          </m:rPr>
          <m:t>=</m:t>
        </m:r>
        <m:r>
          <m:t>8</m:t>
        </m:r>
        <m:r>
          <m:rPr>
            <m:sty m:val="p"/>
          </m:rPr>
          <m:t>×</m:t>
        </m:r>
        <m:r>
          <m:t>7</m:t>
        </m:r>
        <m:r>
          <m:rPr>
            <m:sty m:val="p"/>
          </m:rPr>
          <m:t>×</m:t>
        </m:r>
        <m:r>
          <m:t>6</m:t>
        </m:r>
        <m:r>
          <m:rPr>
            <m:sty m:val="p"/>
          </m:rPr>
          <m:t>=</m:t>
        </m:r>
        <m:r>
          <m:t>336</m:t>
        </m:r>
      </m:oMath>
    </w:p>
    <w:p>
      <w:pPr>
        <w:pStyle w:val="BodyText"/>
      </w:pPr>
      <w:r>
        <w:rPr>
          <w:b/>
          <w:bCs/>
        </w:rPr>
        <w:t xml:space="preserve">When to use permutations:</w:t>
      </w:r>
      <w:r>
        <w:t xml:space="preserve"> </w:t>
      </w:r>
      <w:r>
        <w:t xml:space="preserve">Use permutations when the problem involves</w:t>
      </w:r>
      <w:r>
        <w:t xml:space="preserve"> </w:t>
      </w:r>
      <w:r>
        <w:rPr>
          <w:i/>
          <w:iCs/>
        </w:rPr>
        <w:t xml:space="preserve">ordering</w:t>
      </w:r>
      <w:r>
        <w:t xml:space="preserve"> </w:t>
      </w:r>
      <w:r>
        <w:t xml:space="preserve">or</w:t>
      </w:r>
      <w:r>
        <w:t xml:space="preserve"> </w:t>
      </w:r>
      <w:r>
        <w:rPr>
          <w:i/>
          <w:iCs/>
        </w:rPr>
        <w:t xml:space="preserve">arranging</w:t>
      </w:r>
      <w:r>
        <w:t xml:space="preserve"> </w:t>
      </w:r>
      <w:r>
        <w:t xml:space="preserve">things and the order matters. Key words/phrases:</w:t>
      </w:r>
      <w:r>
        <w:t xml:space="preserve"> </w:t>
      </w:r>
      <w:r>
        <w:t xml:space="preserve">“</w:t>
      </w:r>
      <w:r>
        <w:t xml:space="preserve">arrange,</w:t>
      </w:r>
      <w:r>
        <w:t xml:space="preserve">”</w:t>
      </w:r>
      <w:r>
        <w:t xml:space="preserve"> </w:t>
      </w:r>
      <w:r>
        <w:t xml:space="preserve">“</w:t>
      </w:r>
      <w:r>
        <w:t xml:space="preserve">order,</w:t>
      </w:r>
      <w:r>
        <w:t xml:space="preserve">”</w:t>
      </w:r>
      <w:r>
        <w:t xml:space="preserve"> </w:t>
      </w:r>
      <w:r>
        <w:t xml:space="preserve">“</w:t>
      </w:r>
      <w:r>
        <w:t xml:space="preserve">first/second/third,</w:t>
      </w:r>
      <w:r>
        <w:t xml:space="preserve">”</w:t>
      </w:r>
      <w:r>
        <w:t xml:space="preserve"> </w:t>
      </w:r>
      <w:r>
        <w:t xml:space="preserve">“</w:t>
      </w:r>
      <w:r>
        <w:t xml:space="preserve">line up,</w:t>
      </w:r>
      <w:r>
        <w:t xml:space="preserve">”</w:t>
      </w:r>
      <w:r>
        <w:t xml:space="preserve"> </w:t>
      </w:r>
      <w:r>
        <w:t xml:space="preserve">“</w:t>
      </w:r>
      <w:r>
        <w:t xml:space="preserve">seats,</w:t>
      </w:r>
      <w:r>
        <w:t xml:space="preserve">”</w:t>
      </w:r>
      <w:r>
        <w:t xml:space="preserve"> </w:t>
      </w:r>
      <w:r>
        <w:t xml:space="preserve">“</w:t>
      </w:r>
      <w:r>
        <w:t xml:space="preserve">rankings.</w:t>
      </w:r>
      <w:r>
        <w:t xml:space="preserve">”</w:t>
      </w:r>
    </w:p>
    <w:bookmarkEnd w:id="540"/>
    <w:bookmarkStart w:id="541" w:name="combinations"/>
    <w:p>
      <w:pPr>
        <w:pStyle w:val="Heading3"/>
      </w:pPr>
      <w:r>
        <w:t xml:space="preserve">8.8.3 — Combinations</w:t>
      </w:r>
    </w:p>
    <w:p>
      <w:pPr>
        <w:pStyle w:val="FirstParagraph"/>
      </w:pPr>
      <w:r>
        <w:t xml:space="preserve">A</w:t>
      </w:r>
      <w:r>
        <w:t xml:space="preserve"> </w:t>
      </w:r>
      <w:r>
        <w:rPr>
          <w:b/>
          <w:bCs/>
        </w:rPr>
        <w:t xml:space="preserve">combination</w:t>
      </w:r>
      <w:r>
        <w:t xml:space="preserve"> </w:t>
      </w:r>
      <w:r>
        <w:t xml:space="preserve">is a selection of objects where the order does</w:t>
      </w:r>
      <w:r>
        <w:t xml:space="preserve"> </w:t>
      </w:r>
      <w:r>
        <w:rPr>
          <w:b/>
          <w:bCs/>
        </w:rPr>
        <w:t xml:space="preserve">not</w:t>
      </w:r>
      <w:r>
        <w:t xml:space="preserve"> </w:t>
      </w:r>
      <w:r>
        <w:t xml:space="preserve">matter.</w:t>
      </w:r>
    </w:p>
    <w:p>
      <w:pPr>
        <w:pStyle w:val="BodyText"/>
      </w:pPr>
      <w:r>
        <w:rPr>
          <w:b/>
          <w:bCs/>
        </w:rPr>
        <w:t xml:space="preserve">The combination formula:</w:t>
      </w:r>
    </w:p>
    <w:p>
      <w:pPr>
        <w:pStyle w:val="BodyText"/>
      </w:pPr>
      <m:oMathPara>
        <m:oMathParaPr>
          <m:jc m:val="center"/>
        </m:oMathParaPr>
        <m:oMath>
          <m:r>
            <m:t>C</m:t>
          </m:r>
          <m:d>
            <m:dPr>
              <m:begChr m:val="("/>
              <m:endChr m:val=")"/>
              <m:sepChr m:val=""/>
              <m:grow/>
            </m:dPr>
            <m:e>
              <m:r>
                <m:t>n</m:t>
              </m:r>
              <m:r>
                <m:rPr>
                  <m:sty m:val="p"/>
                </m:rPr>
                <m:t>,</m:t>
              </m:r>
              <m:r>
                <m:t>r</m:t>
              </m:r>
            </m:e>
          </m:d>
          <m:r>
            <m:rPr>
              <m:sty m:val="p"/>
            </m:rPr>
            <m:t>=</m:t>
          </m:r>
          <m:sSub>
            <m:e>
              <m:r>
                <m:t>​</m:t>
              </m:r>
            </m:e>
            <m:sub>
              <m:r>
                <m:t>n</m:t>
              </m:r>
            </m:sub>
          </m:sSub>
          <m:sSub>
            <m:e>
              <m:r>
                <m:t>C</m:t>
              </m:r>
            </m:e>
            <m:sub>
              <m:r>
                <m:t>r</m:t>
              </m:r>
            </m:sub>
          </m:sSub>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rPr>
          <w:b/>
          <w:bCs/>
        </w:rPr>
        <w:t xml:space="preserve">Example:</w:t>
      </w:r>
      <w:r>
        <w:t xml:space="preserve"> </w:t>
      </w:r>
      <w:r>
        <w:t xml:space="preserve">A committee of 4 people is to be selected from a group of 12. How many different committees are possible?</w:t>
      </w:r>
    </w:p>
    <w:p>
      <w:pPr>
        <w:pStyle w:val="BodyText"/>
      </w:pPr>
      <w:r>
        <w:t xml:space="preserve">This is</w:t>
      </w:r>
      <w:r>
        <w:t xml:space="preserve"> </w:t>
      </w:r>
      <m:oMath>
        <m:r>
          <m:t>C</m:t>
        </m:r>
        <m:d>
          <m:dPr>
            <m:begChr m:val="("/>
            <m:endChr m:val=")"/>
            <m:sepChr m:val=""/>
            <m:grow/>
          </m:dPr>
          <m:e>
            <m:r>
              <m:t>12</m:t>
            </m:r>
            <m:r>
              <m:rPr>
                <m:sty m:val="p"/>
              </m:rPr>
              <m:t>,</m:t>
            </m:r>
            <m:r>
              <m:t>4</m:t>
            </m:r>
          </m:e>
        </m:d>
        <m:r>
          <m:rPr>
            <m:sty m:val="p"/>
          </m:rPr>
          <m:t>=</m:t>
        </m:r>
        <m:f>
          <m:fPr>
            <m:type m:val="bar"/>
          </m:fPr>
          <m:num>
            <m:r>
              <m:t>12</m:t>
            </m:r>
            <m:r>
              <m:rPr>
                <m:sty m:val="p"/>
              </m:rPr>
              <m:t>!</m:t>
            </m:r>
          </m:num>
          <m:den>
            <m:r>
              <m:t>4</m:t>
            </m:r>
            <m:r>
              <m:rPr>
                <m:sty m:val="p"/>
              </m:rPr>
              <m:t>!</m:t>
            </m:r>
            <m:r>
              <m:rPr>
                <m:sty m:val="p"/>
              </m:rPr>
              <m:t>⋅</m:t>
            </m:r>
            <m:r>
              <m:t>8</m:t>
            </m:r>
            <m:r>
              <m:rPr>
                <m:sty m:val="p"/>
              </m:rPr>
              <m:t>!</m:t>
            </m:r>
          </m:den>
        </m:f>
        <m:r>
          <m:rPr>
            <m:sty m:val="p"/>
          </m:rPr>
          <m:t>=</m:t>
        </m:r>
        <m:f>
          <m:fPr>
            <m:type m:val="bar"/>
          </m:fPr>
          <m:num>
            <m:r>
              <m:t>12</m:t>
            </m:r>
            <m:r>
              <m:rPr>
                <m:sty m:val="p"/>
              </m:rPr>
              <m:t>×</m:t>
            </m:r>
            <m:r>
              <m:t>11</m:t>
            </m:r>
            <m:r>
              <m:rPr>
                <m:sty m:val="p"/>
              </m:rPr>
              <m:t>×</m:t>
            </m:r>
            <m:r>
              <m:t>10</m:t>
            </m:r>
            <m:r>
              <m:rPr>
                <m:sty m:val="p"/>
              </m:rPr>
              <m:t>×</m:t>
            </m:r>
            <m:r>
              <m:t>9</m:t>
            </m:r>
          </m:num>
          <m:den>
            <m:r>
              <m:t>4</m:t>
            </m:r>
            <m:r>
              <m:rPr>
                <m:sty m:val="p"/>
              </m:rPr>
              <m:t>×</m:t>
            </m:r>
            <m:r>
              <m:t>3</m:t>
            </m:r>
            <m:r>
              <m:rPr>
                <m:sty m:val="p"/>
              </m:rPr>
              <m:t>×</m:t>
            </m:r>
            <m:r>
              <m:t>2</m:t>
            </m:r>
            <m:r>
              <m:rPr>
                <m:sty m:val="p"/>
              </m:rPr>
              <m:t>×</m:t>
            </m:r>
            <m:r>
              <m:t>1</m:t>
            </m:r>
          </m:den>
        </m:f>
        <m:r>
          <m:rPr>
            <m:sty m:val="p"/>
          </m:rPr>
          <m:t>=</m:t>
        </m:r>
        <m:f>
          <m:fPr>
            <m:type m:val="bar"/>
          </m:fPr>
          <m:num>
            <m:r>
              <m:t>11</m:t>
            </m:r>
            <m:r>
              <m:rPr>
                <m:sty m:val="p"/>
              </m:rPr>
              <m:t>,</m:t>
            </m:r>
            <m:r>
              <m:t>880</m:t>
            </m:r>
          </m:num>
          <m:den>
            <m:r>
              <m:t>24</m:t>
            </m:r>
          </m:den>
        </m:f>
        <m:r>
          <m:rPr>
            <m:sty m:val="p"/>
          </m:rPr>
          <m:t>=</m:t>
        </m:r>
        <m:r>
          <m:t>495</m:t>
        </m:r>
      </m:oMath>
    </w:p>
    <w:p>
      <w:pPr>
        <w:pStyle w:val="BodyText"/>
      </w:pPr>
      <w:r>
        <w:rPr>
          <w:b/>
          <w:bCs/>
        </w:rPr>
        <w:t xml:space="preserve">When to use combinations:</w:t>
      </w:r>
      <w:r>
        <w:t xml:space="preserve"> </w:t>
      </w:r>
      <w:r>
        <w:t xml:space="preserve">Use combinations when the problem involves</w:t>
      </w:r>
      <w:r>
        <w:t xml:space="preserve"> </w:t>
      </w:r>
      <w:r>
        <w:rPr>
          <w:i/>
          <w:iCs/>
        </w:rPr>
        <w:t xml:space="preserve">choosing</w:t>
      </w:r>
      <w:r>
        <w:t xml:space="preserve"> </w:t>
      </w:r>
      <w:r>
        <w:t xml:space="preserve">or</w:t>
      </w:r>
      <w:r>
        <w:t xml:space="preserve"> </w:t>
      </w:r>
      <w:r>
        <w:rPr>
          <w:i/>
          <w:iCs/>
        </w:rPr>
        <w:t xml:space="preserve">selecting</w:t>
      </w:r>
      <w:r>
        <w:t xml:space="preserve"> </w:t>
      </w:r>
      <w:r>
        <w:t xml:space="preserve">things and the order does not matter. Key words/phrases:</w:t>
      </w:r>
      <w:r>
        <w:t xml:space="preserve"> </w:t>
      </w:r>
      <w:r>
        <w:t xml:space="preserve">“</w:t>
      </w:r>
      <w:r>
        <w:t xml:space="preserve">choose,</w:t>
      </w:r>
      <w:r>
        <w:t xml:space="preserve">”</w:t>
      </w:r>
      <w:r>
        <w:t xml:space="preserve"> </w:t>
      </w:r>
      <w:r>
        <w:t xml:space="preserve">“</w:t>
      </w:r>
      <w:r>
        <w:t xml:space="preserve">select,</w:t>
      </w:r>
      <w:r>
        <w:t xml:space="preserve">”</w:t>
      </w:r>
      <w:r>
        <w:t xml:space="preserve"> </w:t>
      </w:r>
      <w:r>
        <w:t xml:space="preserve">“</w:t>
      </w:r>
      <w:r>
        <w:t xml:space="preserve">committee,</w:t>
      </w:r>
      <w:r>
        <w:t xml:space="preserve">”</w:t>
      </w:r>
      <w:r>
        <w:t xml:space="preserve"> </w:t>
      </w:r>
      <w:r>
        <w:t xml:space="preserve">“</w:t>
      </w:r>
      <w:r>
        <w:t xml:space="preserve">group,</w:t>
      </w:r>
      <w:r>
        <w:t xml:space="preserve">”</w:t>
      </w:r>
      <w:r>
        <w:t xml:space="preserve"> </w:t>
      </w:r>
      <w:r>
        <w:t xml:space="preserve">“</w:t>
      </w:r>
      <w:r>
        <w:t xml:space="preserve">team,</w:t>
      </w:r>
      <w:r>
        <w:t xml:space="preserve">”</w:t>
      </w:r>
      <w:r>
        <w:t xml:space="preserve"> </w:t>
      </w:r>
      <w:r>
        <w:t xml:space="preserve">“</w:t>
      </w:r>
      <w:r>
        <w:t xml:space="preserve">subset.</w:t>
      </w:r>
      <w:r>
        <w:t xml:space="preserve">”</w:t>
      </w:r>
    </w:p>
    <w:bookmarkEnd w:id="541"/>
    <w:bookmarkStart w:id="542" w:name="Xd34904e5d89fd3a29bc141cf679991afca1fd99"/>
    <w:p>
      <w:pPr>
        <w:pStyle w:val="Heading3"/>
      </w:pPr>
      <w:r>
        <w:t xml:space="preserve">8.8.4 — Permutations vs. Combinations: The Critical Distinction</w:t>
      </w:r>
    </w:p>
    <w:p>
      <w:pPr>
        <w:pStyle w:val="FirstParagraph"/>
      </w:pPr>
      <w:r>
        <w:t xml:space="preserve">This is one of the most commonly confused topics on the ACT. Here is the definitive way to tell them apart:</w:t>
      </w:r>
    </w:p>
    <w:p>
      <w:pPr>
        <w:pStyle w:val="BodyText"/>
      </w:pPr>
      <w:r>
        <w:rPr>
          <w:b/>
          <w:bCs/>
        </w:rPr>
        <w:t xml:space="preserve">Ask yourself:</w:t>
      </w:r>
      <w:r>
        <w:rPr>
          <w:b/>
          <w:bCs/>
        </w:rPr>
        <w:t xml:space="preserve"> </w:t>
      </w:r>
      <w:r>
        <w:rPr>
          <w:b/>
          <w:bCs/>
        </w:rPr>
        <w:t xml:space="preserve">“</w:t>
      </w:r>
      <w:r>
        <w:rPr>
          <w:b/>
          <w:bCs/>
        </w:rPr>
        <w:t xml:space="preserve">If I swap two of the selected items, do I get a different result?</w:t>
      </w:r>
      <w:r>
        <w:rPr>
          <w:b/>
          <w:bCs/>
        </w:rPr>
        <w:t xml:space="preserve">”</w:t>
      </w:r>
    </w:p>
    <w:p>
      <w:pPr>
        <w:pStyle w:val="Compact"/>
        <w:numPr>
          <w:ilvl w:val="0"/>
          <w:numId w:val="1188"/>
        </w:numPr>
      </w:pPr>
      <w:r>
        <w:t xml:space="preserve">If</w:t>
      </w:r>
      <w:r>
        <w:t xml:space="preserve"> </w:t>
      </w:r>
      <w:r>
        <w:rPr>
          <w:b/>
          <w:bCs/>
        </w:rPr>
        <w:t xml:space="preserve">YES</w:t>
      </w:r>
      <w:r>
        <w:t xml:space="preserve"> </w:t>
      </w:r>
      <w:r>
        <w:t xml:space="preserve">(swapping gives a different result) →</w:t>
      </w:r>
      <w:r>
        <w:t xml:space="preserve"> </w:t>
      </w:r>
      <w:r>
        <w:rPr>
          <w:b/>
          <w:bCs/>
        </w:rPr>
        <w:t xml:space="preserve">Permutation</w:t>
      </w:r>
      <w:r>
        <w:t xml:space="preserve"> </w:t>
      </w:r>
      <w:r>
        <w:t xml:space="preserve">(order matters)</w:t>
      </w:r>
    </w:p>
    <w:p>
      <w:pPr>
        <w:pStyle w:val="Compact"/>
        <w:numPr>
          <w:ilvl w:val="0"/>
          <w:numId w:val="1188"/>
        </w:numPr>
      </w:pPr>
      <w:r>
        <w:t xml:space="preserve">If</w:t>
      </w:r>
      <w:r>
        <w:t xml:space="preserve"> </w:t>
      </w:r>
      <w:r>
        <w:rPr>
          <w:b/>
          <w:bCs/>
        </w:rPr>
        <w:t xml:space="preserve">NO</w:t>
      </w:r>
      <w:r>
        <w:t xml:space="preserve"> </w:t>
      </w:r>
      <w:r>
        <w:t xml:space="preserve">(swapping gives the same result) →</w:t>
      </w:r>
      <w:r>
        <w:t xml:space="preserve"> </w:t>
      </w:r>
      <w:r>
        <w:rPr>
          <w:b/>
          <w:bCs/>
        </w:rPr>
        <w:t xml:space="preserve">Combination</w:t>
      </w:r>
      <w:r>
        <w:t xml:space="preserve"> </w:t>
      </w:r>
      <w:r>
        <w:t xml:space="preserve">(order doesn’t matter)</w:t>
      </w:r>
    </w:p>
    <w:p>
      <w:pPr>
        <w:pStyle w:val="FirstParagraph"/>
      </w:pPr>
      <w:r>
        <w:rPr>
          <w:b/>
          <w:bCs/>
        </w:rPr>
        <w:t xml:space="preserve">Example test:</w:t>
      </w:r>
      <w:r>
        <w:t xml:space="preserve"> </w:t>
      </w:r>
      <w:r>
        <w:t xml:space="preserve">Selecting a president, vice president, and treasurer from 10 people.</w:t>
      </w:r>
      <w:r>
        <w:t xml:space="preserve"> </w:t>
      </w:r>
      <w:r>
        <w:t xml:space="preserve">- If Alice is president and Bob is VP → different from Bob as president and Alice as VP.</w:t>
      </w:r>
      <w:r>
        <w:t xml:space="preserve"> </w:t>
      </w:r>
      <w:r>
        <w:t xml:space="preserve">-</w:t>
      </w:r>
      <w:r>
        <w:t xml:space="preserve"> </w:t>
      </w:r>
      <w:r>
        <w:rPr>
          <w:b/>
          <w:bCs/>
        </w:rPr>
        <w:t xml:space="preserve">Order matters → Permutation:</w:t>
      </w:r>
      <w:r>
        <w:t xml:space="preserve"> </w:t>
      </w:r>
      <m:oMath>
        <m:r>
          <m:t>P</m:t>
        </m:r>
        <m:d>
          <m:dPr>
            <m:begChr m:val="("/>
            <m:endChr m:val=")"/>
            <m:sepChr m:val=""/>
            <m:grow/>
          </m:dPr>
          <m:e>
            <m:r>
              <m:t>10</m:t>
            </m:r>
            <m:r>
              <m:rPr>
                <m:sty m:val="p"/>
              </m:rPr>
              <m:t>,</m:t>
            </m:r>
            <m:r>
              <m:t>3</m:t>
            </m:r>
          </m:e>
        </m:d>
        <m:r>
          <m:rPr>
            <m:sty m:val="p"/>
          </m:rPr>
          <m:t>=</m:t>
        </m:r>
        <m:r>
          <m:t>720</m:t>
        </m:r>
      </m:oMath>
    </w:p>
    <w:p>
      <w:pPr>
        <w:pStyle w:val="BodyText"/>
      </w:pPr>
      <w:r>
        <w:rPr>
          <w:b/>
          <w:bCs/>
        </w:rPr>
        <w:t xml:space="preserve">Example test:</w:t>
      </w:r>
      <w:r>
        <w:t xml:space="preserve"> </w:t>
      </w:r>
      <w:r>
        <w:t xml:space="preserve">Selecting 3 people to form a committee from 10 people.</w:t>
      </w:r>
      <w:r>
        <w:t xml:space="preserve"> </w:t>
      </w:r>
      <w:r>
        <w:t xml:space="preserve">- If Alice, Bob, and Carol are on the committee → same committee regardless of the order they were selected.</w:t>
      </w:r>
      <w:r>
        <w:t xml:space="preserve"> </w:t>
      </w:r>
      <w:r>
        <w:t xml:space="preserve">-</w:t>
      </w:r>
      <w:r>
        <w:t xml:space="preserve"> </w:t>
      </w:r>
      <w:r>
        <w:rPr>
          <w:b/>
          <w:bCs/>
        </w:rPr>
        <w:t xml:space="preserve">Order doesn’t matter → Combination:</w:t>
      </w:r>
      <w:r>
        <w:t xml:space="preserve"> </w:t>
      </w:r>
      <m:oMath>
        <m:r>
          <m:t>C</m:t>
        </m:r>
        <m:d>
          <m:dPr>
            <m:begChr m:val="("/>
            <m:endChr m:val=")"/>
            <m:sepChr m:val=""/>
            <m:grow/>
          </m:dPr>
          <m:e>
            <m:r>
              <m:t>10</m:t>
            </m:r>
            <m:r>
              <m:rPr>
                <m:sty m:val="p"/>
              </m:rPr>
              <m:t>,</m:t>
            </m:r>
            <m:r>
              <m:t>3</m:t>
            </m:r>
          </m:e>
        </m:d>
        <m:r>
          <m:rPr>
            <m:sty m:val="p"/>
          </m:rPr>
          <m:t>=</m:t>
        </m:r>
        <m:r>
          <m:t>120</m:t>
        </m:r>
      </m:oMath>
    </w:p>
    <w:p>
      <w:pPr>
        <w:pStyle w:val="BodyText"/>
      </w:pPr>
      <w:r>
        <w:rPr>
          <w:b/>
          <w:bCs/>
        </w:rPr>
        <w:t xml:space="preserve">The relationship:</w:t>
      </w:r>
      <w:r>
        <w:t xml:space="preserve"> </w:t>
      </w:r>
      <m:oMath>
        <m:r>
          <m:t>P</m:t>
        </m:r>
        <m:d>
          <m:dPr>
            <m:begChr m:val="("/>
            <m:endChr m:val=")"/>
            <m:sepChr m:val=""/>
            <m:grow/>
          </m:dPr>
          <m:e>
            <m:r>
              <m:t>n</m:t>
            </m:r>
            <m:r>
              <m:rPr>
                <m:sty m:val="p"/>
              </m:rPr>
              <m:t>,</m:t>
            </m:r>
            <m:r>
              <m:t>r</m:t>
            </m:r>
          </m:e>
        </m:d>
        <m:r>
          <m:rPr>
            <m:sty m:val="p"/>
          </m:rPr>
          <m:t>=</m:t>
        </m:r>
        <m:r>
          <m:t>C</m:t>
        </m:r>
        <m:d>
          <m:dPr>
            <m:begChr m:val="("/>
            <m:endChr m:val=")"/>
            <m:sepChr m:val=""/>
            <m:grow/>
          </m:dPr>
          <m:e>
            <m:r>
              <m:t>n</m:t>
            </m:r>
            <m:r>
              <m:rPr>
                <m:sty m:val="p"/>
              </m:rPr>
              <m:t>,</m:t>
            </m:r>
            <m:r>
              <m:t>r</m:t>
            </m:r>
          </m:e>
        </m:d>
        <m:r>
          <m:rPr>
            <m:sty m:val="p"/>
          </m:rPr>
          <m:t>×</m:t>
        </m:r>
        <m:r>
          <m:t>r</m:t>
        </m:r>
        <m:r>
          <m:rPr>
            <m:sty m:val="p"/>
          </m:rPr>
          <m:t>!</m:t>
        </m:r>
      </m:oMath>
    </w:p>
    <w:p>
      <w:pPr>
        <w:pStyle w:val="BodyText"/>
      </w:pPr>
      <w:r>
        <w:t xml:space="preserve">This makes sense: you can first</w:t>
      </w:r>
      <w:r>
        <w:t xml:space="preserve"> </w:t>
      </w:r>
      <w:r>
        <w:rPr>
          <w:i/>
          <w:iCs/>
        </w:rPr>
        <w:t xml:space="preserve">choose</w:t>
      </w:r>
      <w:r>
        <w:t xml:space="preserve"> </w:t>
      </w:r>
      <w:r>
        <w:t xml:space="preserve">the</w:t>
      </w:r>
      <w:r>
        <w:t xml:space="preserve"> </w:t>
      </w:r>
      <m:oMath>
        <m:r>
          <m:t>r</m:t>
        </m:r>
      </m:oMath>
      <w:r>
        <w:t xml:space="preserve"> </w:t>
      </w:r>
      <w:r>
        <w:t xml:space="preserve">objects (combination) and then</w:t>
      </w:r>
      <w:r>
        <w:t xml:space="preserve"> </w:t>
      </w:r>
      <w:r>
        <w:rPr>
          <w:i/>
          <w:iCs/>
        </w:rPr>
        <w:t xml:space="preserve">arrange</w:t>
      </w:r>
      <w:r>
        <w:t xml:space="preserve"> </w:t>
      </w:r>
      <w:r>
        <w:t xml:space="preserve">them in</w:t>
      </w:r>
      <w:r>
        <w:t xml:space="preserve"> </w:t>
      </w:r>
      <m:oMath>
        <m:r>
          <m:t>r</m:t>
        </m:r>
        <m:r>
          <m:rPr>
            <m:sty m:val="p"/>
          </m:rPr>
          <m:t>!</m:t>
        </m:r>
      </m:oMath>
      <w:r>
        <w:t xml:space="preserve"> </w:t>
      </w:r>
      <w:r>
        <w:t xml:space="preserve">orders.</w:t>
      </w:r>
    </w:p>
    <w:bookmarkEnd w:id="542"/>
    <w:bookmarkStart w:id="543" w:name="permutations-with-repeated-elements"/>
    <w:p>
      <w:pPr>
        <w:pStyle w:val="Heading3"/>
      </w:pPr>
      <w:r>
        <w:t xml:space="preserve">8.8.5 — Permutations with Repeated Elements</w:t>
      </w:r>
    </w:p>
    <w:p>
      <w:pPr>
        <w:pStyle w:val="FirstParagraph"/>
      </w:pPr>
      <w:r>
        <w:rPr>
          <w:b/>
          <w:bCs/>
        </w:rPr>
        <w:t xml:space="preserve">The formula for permutations of</w:t>
      </w:r>
      <w:r>
        <w:rPr>
          <w:b/>
          <w:bCs/>
        </w:rPr>
        <w:t xml:space="preserve"> </w:t>
      </w:r>
      <m:oMath>
        <m:r>
          <m:t>n</m:t>
        </m:r>
      </m:oMath>
      <w:r>
        <w:rPr>
          <w:b/>
          <w:bCs/>
        </w:rPr>
        <w:t xml:space="preserve"> </w:t>
      </w:r>
      <w:r>
        <w:rPr>
          <w:b/>
          <w:bCs/>
        </w:rPr>
        <w:t xml:space="preserve">objects where there are repeated elements:</w:t>
      </w:r>
    </w:p>
    <w:p>
      <w:pPr>
        <w:pStyle w:val="BodyText"/>
      </w:pPr>
      <m:oMathPara>
        <m:oMathParaPr>
          <m:jc m:val="center"/>
        </m:oMathParaPr>
        <m:oMath>
          <m:f>
            <m:fPr>
              <m:type m:val="bar"/>
            </m:fPr>
            <m:num>
              <m:r>
                <m:t>n</m:t>
              </m:r>
              <m:r>
                <m:rPr>
                  <m:sty m:val="p"/>
                </m:rPr>
                <m:t>!</m:t>
              </m:r>
            </m:num>
            <m:den>
              <m:sSub>
                <m:e>
                  <m:r>
                    <m:t>n</m:t>
                  </m:r>
                </m:e>
                <m:sub>
                  <m:r>
                    <m:t>1</m:t>
                  </m:r>
                </m:sub>
              </m:sSub>
              <m:r>
                <m:rPr>
                  <m:sty m:val="p"/>
                </m:rPr>
                <m:t>!</m:t>
              </m:r>
              <m:r>
                <m:rPr>
                  <m:sty m:val="p"/>
                </m:rPr>
                <m:t>⋅</m:t>
              </m:r>
              <m:sSub>
                <m:e>
                  <m:r>
                    <m:t>n</m:t>
                  </m:r>
                </m:e>
                <m:sub>
                  <m:r>
                    <m:t>2</m:t>
                  </m:r>
                </m:sub>
              </m:sSub>
              <m:r>
                <m:rPr>
                  <m:sty m:val="p"/>
                </m:rPr>
                <m:t>!</m:t>
              </m:r>
              <m:r>
                <m:rPr>
                  <m:sty m:val="p"/>
                </m:rPr>
                <m:t>⋅</m:t>
              </m:r>
              <m:r>
                <m:rPr>
                  <m:sty m:val="p"/>
                </m:rPr>
                <m:t>…</m:t>
              </m:r>
              <m:r>
                <m:rPr>
                  <m:sty m:val="p"/>
                </m:rPr>
                <m:t>⋅</m:t>
              </m:r>
              <m:sSub>
                <m:e>
                  <m:r>
                    <m:t>n</m:t>
                  </m:r>
                </m:e>
                <m:sub>
                  <m:r>
                    <m:t>k</m:t>
                  </m:r>
                </m:sub>
              </m:sSub>
              <m:r>
                <m:rPr>
                  <m:sty m:val="p"/>
                </m:rPr>
                <m:t>!</m:t>
              </m:r>
            </m:den>
          </m:f>
        </m:oMath>
      </m:oMathPara>
    </w:p>
    <w:p>
      <w:pPr>
        <w:pStyle w:val="FirstParagraph"/>
      </w:pPr>
      <w:r>
        <w:t xml:space="preserve">where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 </w:t>
      </w:r>
      <w:r>
        <w:t xml:space="preserve">are the counts of each repeated element.</w:t>
      </w:r>
    </w:p>
    <w:p>
      <w:pPr>
        <w:pStyle w:val="BodyText"/>
      </w:pPr>
      <w:r>
        <w:rPr>
          <w:b/>
          <w:bCs/>
        </w:rPr>
        <w:t xml:space="preserve">Example:</w:t>
      </w:r>
      <w:r>
        <w:t xml:space="preserve"> </w:t>
      </w:r>
      <w:r>
        <w:t xml:space="preserve">How many distinct arrangements of the letters in</w:t>
      </w:r>
      <w:r>
        <w:t xml:space="preserve"> </w:t>
      </w:r>
      <w:r>
        <w:t xml:space="preserve">“</w:t>
      </w:r>
      <w:r>
        <w:t xml:space="preserve">MISSISSIPPI</w:t>
      </w:r>
      <w:r>
        <w:t xml:space="preserve">”</w:t>
      </w:r>
      <w:r>
        <w:t xml:space="preserve">?</w:t>
      </w:r>
    </w:p>
    <w:p>
      <w:pPr>
        <w:pStyle w:val="Compact"/>
        <w:numPr>
          <w:ilvl w:val="0"/>
          <w:numId w:val="1189"/>
        </w:numPr>
      </w:pPr>
      <w:r>
        <w:t xml:space="preserve">Total letters: 11</w:t>
      </w:r>
    </w:p>
    <w:p>
      <w:pPr>
        <w:pStyle w:val="Compact"/>
        <w:numPr>
          <w:ilvl w:val="0"/>
          <w:numId w:val="1189"/>
        </w:numPr>
      </w:pPr>
      <w:r>
        <w:t xml:space="preserve">M: 1, I: 4, S: 4, P: 2</w:t>
      </w:r>
    </w:p>
    <w:p>
      <w:pPr>
        <w:pStyle w:val="FirstParagraph"/>
      </w:pPr>
      <w:r>
        <w:t xml:space="preserve">Number of arrangements =</w:t>
      </w:r>
      <w:r>
        <w:t xml:space="preserve"> </w:t>
      </w:r>
      <m:oMath>
        <m:f>
          <m:fPr>
            <m:type m:val="bar"/>
          </m:fPr>
          <m:num>
            <m:r>
              <m:t>11</m:t>
            </m:r>
            <m:r>
              <m:rPr>
                <m:sty m:val="p"/>
              </m:rPr>
              <m:t>!</m:t>
            </m:r>
          </m:num>
          <m:den>
            <m:r>
              <m:t>1</m:t>
            </m:r>
            <m:r>
              <m:rPr>
                <m:sty m:val="p"/>
              </m:rPr>
              <m:t>!</m:t>
            </m:r>
            <m:r>
              <m:rPr>
                <m:sty m:val="p"/>
              </m:rPr>
              <m:t>⋅</m:t>
            </m:r>
            <m:r>
              <m:t>4</m:t>
            </m:r>
            <m:r>
              <m:rPr>
                <m:sty m:val="p"/>
              </m:rPr>
              <m:t>!</m:t>
            </m:r>
            <m:r>
              <m:rPr>
                <m:sty m:val="p"/>
              </m:rPr>
              <m:t>⋅</m:t>
            </m:r>
            <m:r>
              <m:t>4</m:t>
            </m:r>
            <m:r>
              <m:rPr>
                <m:sty m:val="p"/>
              </m:rPr>
              <m:t>!</m:t>
            </m:r>
            <m:r>
              <m:rPr>
                <m:sty m:val="p"/>
              </m:rPr>
              <m:t>⋅</m:t>
            </m:r>
            <m:r>
              <m:t>2</m:t>
            </m:r>
            <m:r>
              <m:rPr>
                <m:sty m:val="p"/>
              </m:rPr>
              <m:t>!</m:t>
            </m:r>
          </m:den>
        </m:f>
        <m:r>
          <m:rPr>
            <m:sty m:val="p"/>
          </m:rPr>
          <m:t>=</m:t>
        </m:r>
        <m:f>
          <m:fPr>
            <m:type m:val="bar"/>
          </m:fPr>
          <m:num>
            <m:r>
              <m:t>39</m:t>
            </m:r>
            <m:r>
              <m:rPr>
                <m:sty m:val="p"/>
              </m:rPr>
              <m:t>,</m:t>
            </m:r>
            <m:r>
              <m:t>916</m:t>
            </m:r>
            <m:r>
              <m:rPr>
                <m:sty m:val="p"/>
              </m:rPr>
              <m:t>,</m:t>
            </m:r>
            <m:r>
              <m:t>800</m:t>
            </m:r>
          </m:num>
          <m:den>
            <m:r>
              <m:t>1</m:t>
            </m:r>
            <m:r>
              <m:rPr>
                <m:sty m:val="p"/>
              </m:rPr>
              <m:t>⋅</m:t>
            </m:r>
            <m:r>
              <m:t>24</m:t>
            </m:r>
            <m:r>
              <m:rPr>
                <m:sty m:val="p"/>
              </m:rPr>
              <m:t>⋅</m:t>
            </m:r>
            <m:r>
              <m:t>24</m:t>
            </m:r>
            <m:r>
              <m:rPr>
                <m:sty m:val="p"/>
              </m:rPr>
              <m:t>⋅</m:t>
            </m:r>
            <m:r>
              <m:t>2</m:t>
            </m:r>
          </m:den>
        </m:f>
        <m:r>
          <m:rPr>
            <m:sty m:val="p"/>
          </m:rPr>
          <m:t>=</m:t>
        </m:r>
        <m:f>
          <m:fPr>
            <m:type m:val="bar"/>
          </m:fPr>
          <m:num>
            <m:r>
              <m:t>39</m:t>
            </m:r>
            <m:r>
              <m:rPr>
                <m:sty m:val="p"/>
              </m:rPr>
              <m:t>,</m:t>
            </m:r>
            <m:r>
              <m:t>916</m:t>
            </m:r>
            <m:r>
              <m:rPr>
                <m:sty m:val="p"/>
              </m:rPr>
              <m:t>,</m:t>
            </m:r>
            <m:r>
              <m:t>800</m:t>
            </m:r>
          </m:num>
          <m:den>
            <m:r>
              <m:t>1</m:t>
            </m:r>
            <m:r>
              <m:rPr>
                <m:sty m:val="p"/>
              </m:rPr>
              <m:t>,</m:t>
            </m:r>
            <m:r>
              <m:t>152</m:t>
            </m:r>
          </m:den>
        </m:f>
        <m:r>
          <m:rPr>
            <m:sty m:val="p"/>
          </m:rPr>
          <m:t>=</m:t>
        </m:r>
        <m:r>
          <m:t>34</m:t>
        </m:r>
        <m:r>
          <m:rPr>
            <m:sty m:val="p"/>
          </m:rPr>
          <m:t>,</m:t>
        </m:r>
        <m:r>
          <m:t>650</m:t>
        </m:r>
      </m:oMath>
    </w:p>
    <w:p>
      <w:pPr>
        <w:pStyle w:val="BodyText"/>
      </w:pPr>
      <w:r>
        <w:t xml:space="preserve">This formula occasionally appears on the harder ACT questions.</w:t>
      </w:r>
    </w:p>
    <w:p>
      <w:r>
        <w:pict>
          <v:rect style="width:0;height:1.5pt" o:hralign="center" o:hrstd="t" o:hr="t"/>
        </w:pict>
      </w:r>
    </w:p>
    <w:bookmarkEnd w:id="543"/>
    <w:bookmarkEnd w:id="544"/>
    <w:bookmarkStart w:id="545" w:name="X3b449ea1dde60ba1a2bcfb6ebcedf38f05a1234"/>
    <w:p>
      <w:pPr>
        <w:pStyle w:val="Heading2"/>
      </w:pPr>
      <w:r>
        <w:t xml:space="preserve">8.9 — Data Analysis in Context: Interpreting Tables and Two-Way Tables</w:t>
      </w:r>
    </w:p>
    <w:p>
      <w:pPr>
        <w:pStyle w:val="FirstParagraph"/>
      </w:pPr>
      <w:r>
        <w:t xml:space="preserve">The ACT frequently presents data in</w:t>
      </w:r>
      <w:r>
        <w:t xml:space="preserve"> </w:t>
      </w:r>
      <w:r>
        <w:rPr>
          <w:b/>
          <w:bCs/>
        </w:rPr>
        <w:t xml:space="preserve">two-way tables</w:t>
      </w:r>
      <w:r>
        <w:t xml:space="preserve"> </w:t>
      </w:r>
      <w:r>
        <w:t xml:space="preserve">(contingency tables) and asks you to extract specific information, compute probabilities, or draw conclusions.</w:t>
      </w:r>
    </w:p>
    <w:p>
      <w:pPr>
        <w:pStyle w:val="BodyText"/>
      </w:pPr>
      <w:r>
        <w:rPr>
          <w:b/>
          <w:bCs/>
        </w:rPr>
        <w:t xml:space="preserve">Structure of a two-way table:</w:t>
      </w:r>
    </w:p>
    <w:p>
      <w:pPr>
        <w:pStyle w:val="BodyText"/>
      </w:pPr>
      <w:r>
        <w:t xml:space="preserve">A two-way table classifies data along two categorical variables. One variable defines the rows, the other defines the columns.</w:t>
      </w:r>
    </w:p>
    <w:p>
      <w:pPr>
        <w:pStyle w:val="BodyText"/>
      </w:pPr>
      <w:r>
        <w:rPr>
          <w:b/>
          <w:bCs/>
        </w:rP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Yes</w:t>
            </w:r>
          </w:p>
        </w:tc>
        <w:tc>
          <w:tcPr/>
          <w:p>
            <w:pPr>
              <w:pStyle w:val="Compact"/>
              <w:jc w:val="left"/>
            </w:pPr>
            <w:r>
              <w:t xml:space="preserve">No</w:t>
            </w:r>
          </w:p>
        </w:tc>
        <w:tc>
          <w:tcPr/>
          <w:p>
            <w:pPr>
              <w:pStyle w:val="Compact"/>
              <w:jc w:val="left"/>
            </w:pPr>
            <w:r>
              <w:t xml:space="preserve">Total</w:t>
            </w:r>
          </w:p>
        </w:tc>
      </w:tr>
      <w:tr>
        <w:tc>
          <w:tcPr/>
          <w:p>
            <w:pPr>
              <w:pStyle w:val="Compact"/>
              <w:jc w:val="left"/>
            </w:pPr>
            <w:r>
              <w:t xml:space="preserve">Group A</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Group B</w:t>
            </w:r>
          </w:p>
        </w:tc>
        <w:tc>
          <w:tcPr/>
          <w:p>
            <w:pPr>
              <w:pStyle w:val="Compact"/>
              <w:jc w:val="left"/>
            </w:pPr>
            <w:r>
              <w:t xml:space="preserve">35</w:t>
            </w:r>
          </w:p>
        </w:tc>
        <w:tc>
          <w:tcPr/>
          <w:p>
            <w:pPr>
              <w:pStyle w:val="Compact"/>
              <w:jc w:val="left"/>
            </w:pPr>
            <w:r>
              <w:t xml:space="preserve">15</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55</w:t>
            </w:r>
          </w:p>
        </w:tc>
        <w:tc>
          <w:tcPr/>
          <w:p>
            <w:pPr>
              <w:pStyle w:val="Compact"/>
              <w:jc w:val="left"/>
            </w:pPr>
            <w:r>
              <w:rPr>
                <w:b/>
                <w:bCs/>
              </w:rPr>
              <w:t xml:space="preserve">45</w:t>
            </w:r>
          </w:p>
        </w:tc>
        <w:tc>
          <w:tcPr/>
          <w:p>
            <w:pPr>
              <w:pStyle w:val="Compact"/>
              <w:jc w:val="left"/>
            </w:pPr>
            <w:r>
              <w:rPr>
                <w:b/>
                <w:bCs/>
              </w:rPr>
              <w:t xml:space="preserve">100</w:t>
            </w:r>
          </w:p>
        </w:tc>
      </w:tr>
    </w:tbl>
    <w:p>
      <w:pPr>
        <w:pStyle w:val="BodyText"/>
      </w:pPr>
      <w:r>
        <w:rPr>
          <w:b/>
          <w:bCs/>
        </w:rPr>
        <w:t xml:space="preserve">How to read it:</w:t>
      </w:r>
      <w:r>
        <w:t xml:space="preserve"> </w:t>
      </w:r>
      <w:r>
        <w:t xml:space="preserve">- The cell at the intersection of</w:t>
      </w:r>
      <w:r>
        <w:t xml:space="preserve"> </w:t>
      </w:r>
      <w:r>
        <w:t xml:space="preserve">“</w:t>
      </w:r>
      <w:r>
        <w:t xml:space="preserve">Group A</w:t>
      </w:r>
      <w:r>
        <w:t xml:space="preserve">”</w:t>
      </w:r>
      <w:r>
        <w:t xml:space="preserve"> </w:t>
      </w:r>
      <w:r>
        <w:t xml:space="preserve">and</w:t>
      </w:r>
      <w:r>
        <w:t xml:space="preserve"> </w:t>
      </w:r>
      <w:r>
        <w:t xml:space="preserve">“</w:t>
      </w:r>
      <w:r>
        <w:t xml:space="preserve">Yes</w:t>
      </w:r>
      <w:r>
        <w:t xml:space="preserve">”</w:t>
      </w:r>
      <w:r>
        <w:t xml:space="preserve"> </w:t>
      </w:r>
      <w:r>
        <w:t xml:space="preserve">tells you that 20 members of Group A said Yes.</w:t>
      </w:r>
      <w:r>
        <w:t xml:space="preserve"> </w:t>
      </w:r>
      <w:r>
        <w:t xml:space="preserve">- The</w:t>
      </w:r>
      <w:r>
        <w:t xml:space="preserve"> </w:t>
      </w:r>
      <w:r>
        <w:t xml:space="preserve">“</w:t>
      </w:r>
      <w:r>
        <w:t xml:space="preserve">Total</w:t>
      </w:r>
      <w:r>
        <w:t xml:space="preserve">”</w:t>
      </w:r>
      <w:r>
        <w:t xml:space="preserve"> </w:t>
      </w:r>
      <w:r>
        <w:t xml:space="preserve">row and column give marginal totals.</w:t>
      </w:r>
      <w:r>
        <w:t xml:space="preserve"> </w:t>
      </w:r>
      <w:r>
        <w:t xml:space="preserve">- The bottom-right cell (100) is the grand total.</w:t>
      </w:r>
    </w:p>
    <w:p>
      <w:pPr>
        <w:pStyle w:val="BodyText"/>
      </w:pPr>
      <w:r>
        <w:rPr>
          <w:b/>
          <w:bCs/>
        </w:rPr>
        <w:t xml:space="preserve">ACT question types from two-way tables:</w:t>
      </w:r>
      <w:r>
        <w:t xml:space="preserve"> </w:t>
      </w:r>
      <w:r>
        <w:t xml:space="preserve">1.</w:t>
      </w:r>
      <w:r>
        <w:t xml:space="preserve"> </w:t>
      </w:r>
      <w:r>
        <w:rPr>
          <w:b/>
          <w:bCs/>
        </w:rPr>
        <w:t xml:space="preserve">Marginal probability:</w:t>
      </w:r>
      <w:r>
        <w:t xml:space="preserve"> </w:t>
      </w:r>
      <m:oMath>
        <m:r>
          <m:t>P</m:t>
        </m:r>
        <m:d>
          <m:dPr>
            <m:begChr m:val="("/>
            <m:endChr m:val=")"/>
            <m:sepChr m:val=""/>
            <m:grow/>
          </m:dPr>
          <m:e>
            <m:r>
              <m:rPr>
                <m:nor/>
                <m:sty m:val="p"/>
              </m:rPr>
              <m:t>Group A</m:t>
            </m:r>
          </m:e>
        </m:d>
        <m:r>
          <m:rPr>
            <m:sty m:val="p"/>
          </m:rPr>
          <m:t>=</m:t>
        </m:r>
        <m:r>
          <m:t>50</m:t>
        </m:r>
        <m:r>
          <m:rPr>
            <m:sty m:val="p"/>
          </m:rPr>
          <m:t>/</m:t>
        </m:r>
        <m:r>
          <m:t>100</m:t>
        </m:r>
        <m:r>
          <m:rPr>
            <m:sty m:val="p"/>
          </m:rPr>
          <m:t>=</m:t>
        </m:r>
        <m:r>
          <m:t>1</m:t>
        </m:r>
        <m:r>
          <m:rPr>
            <m:sty m:val="p"/>
          </m:rPr>
          <m:t>/</m:t>
        </m:r>
        <m:r>
          <m:t>2</m:t>
        </m:r>
      </m:oMath>
      <w:r>
        <w:t xml:space="preserve"> </w:t>
      </w:r>
      <w:r>
        <w:t xml:space="preserve">2.</w:t>
      </w:r>
      <w:r>
        <w:t xml:space="preserve"> </w:t>
      </w:r>
      <w:r>
        <w:rPr>
          <w:b/>
          <w:bCs/>
        </w:rPr>
        <w:t xml:space="preserve">Joint probability:</w:t>
      </w:r>
      <w:r>
        <w:t xml:space="preserve"> </w:t>
      </w:r>
      <m:oMath>
        <m:r>
          <m:t>P</m:t>
        </m:r>
        <m:d>
          <m:dPr>
            <m:begChr m:val="("/>
            <m:endChr m:val=")"/>
            <m:sepChr m:val=""/>
            <m:grow/>
          </m:dPr>
          <m:e>
            <m:r>
              <m:rPr>
                <m:nor/>
                <m:sty m:val="p"/>
              </m:rPr>
              <m:t>Group A and Yes</m:t>
            </m:r>
          </m:e>
        </m:d>
        <m:r>
          <m:rPr>
            <m:sty m:val="p"/>
          </m:rPr>
          <m:t>=</m:t>
        </m:r>
        <m:r>
          <m:t>20</m:t>
        </m:r>
        <m:r>
          <m:rPr>
            <m:sty m:val="p"/>
          </m:rPr>
          <m:t>/</m:t>
        </m:r>
        <m:r>
          <m:t>100</m:t>
        </m:r>
        <m:r>
          <m:rPr>
            <m:sty m:val="p"/>
          </m:rPr>
          <m:t>=</m:t>
        </m:r>
        <m:r>
          <m:t>1</m:t>
        </m:r>
        <m:r>
          <m:rPr>
            <m:sty m:val="p"/>
          </m:rPr>
          <m:t>/</m:t>
        </m:r>
        <m:r>
          <m:t>5</m:t>
        </m:r>
      </m:oMath>
      <w:r>
        <w:t xml:space="preserve"> </w:t>
      </w:r>
      <w:r>
        <w:t xml:space="preserve">3.</w:t>
      </w:r>
      <w:r>
        <w:t xml:space="preserve"> </w:t>
      </w:r>
      <w:r>
        <w:rPr>
          <w:b/>
          <w:bCs/>
        </w:rPr>
        <w:t xml:space="preserve">Conditional probability:</w:t>
      </w:r>
      <w:r>
        <w:t xml:space="preserve"> </w:t>
      </w:r>
      <m:oMath>
        <m:r>
          <m:t>P</m:t>
        </m:r>
        <m:d>
          <m:dPr>
            <m:begChr m:val="("/>
            <m:endChr m:val=")"/>
            <m:sepChr m:val=""/>
            <m:grow/>
          </m:dPr>
          <m:e>
            <m:r>
              <m:rPr>
                <m:nor/>
                <m:sty m:val="p"/>
              </m:rPr>
              <m:t>Yes</m:t>
            </m:r>
            <m:r>
              <m:rPr>
                <m:sty m:val="p"/>
              </m:rPr>
              <m:t>∣</m:t>
            </m:r>
            <m:r>
              <m:rPr>
                <m:nor/>
                <m:sty m:val="p"/>
              </m:rPr>
              <m:t>Group A</m:t>
            </m:r>
          </m:e>
        </m:d>
        <m:r>
          <m:rPr>
            <m:sty m:val="p"/>
          </m:rPr>
          <m:t>=</m:t>
        </m:r>
        <m:r>
          <m:t>20</m:t>
        </m:r>
        <m:r>
          <m:rPr>
            <m:sty m:val="p"/>
          </m:rPr>
          <m:t>/</m:t>
        </m:r>
        <m:r>
          <m:t>50</m:t>
        </m:r>
        <m:r>
          <m:rPr>
            <m:sty m:val="p"/>
          </m:rPr>
          <m:t>=</m:t>
        </m:r>
        <m:r>
          <m:t>2</m:t>
        </m:r>
        <m:r>
          <m:rPr>
            <m:sty m:val="p"/>
          </m:rPr>
          <m:t>/</m:t>
        </m:r>
        <m:r>
          <m:t>5</m:t>
        </m:r>
      </m:oMath>
    </w:p>
    <w:p>
      <w:r>
        <w:pict>
          <v:rect style="width:0;height:1.5pt" o:hralign="center" o:hrstd="t" o:hr="t"/>
        </w:pict>
      </w:r>
    </w:p>
    <w:bookmarkEnd w:id="545"/>
    <w:bookmarkStart w:id="549" w:name="Xec8eaaa4d1762d624f6e0e1fc341a120f06570c"/>
    <w:p>
      <w:pPr>
        <w:pStyle w:val="Heading2"/>
      </w:pPr>
      <w:r>
        <w:t xml:space="preserve">8.10 — Sampling and Experimental Design (Occasional ACT Topics)</w:t>
      </w:r>
    </w:p>
    <w:p>
      <w:pPr>
        <w:pStyle w:val="FirstParagraph"/>
      </w:pPr>
      <w:r>
        <w:t xml:space="preserve">While not a major focus, the ACT occasionally tests concepts related to</w:t>
      </w:r>
      <w:r>
        <w:t xml:space="preserve"> </w:t>
      </w:r>
      <w:r>
        <w:rPr>
          <w:b/>
          <w:bCs/>
        </w:rPr>
        <w:t xml:space="preserve">sampling</w:t>
      </w:r>
      <w:r>
        <w:t xml:space="preserve"> </w:t>
      </w:r>
      <w:r>
        <w:t xml:space="preserve">and</w:t>
      </w:r>
      <w:r>
        <w:t xml:space="preserve"> </w:t>
      </w:r>
      <w:r>
        <w:rPr>
          <w:b/>
          <w:bCs/>
        </w:rPr>
        <w:t xml:space="preserve">experimental design</w:t>
      </w:r>
      <w:r>
        <w:t xml:space="preserve">:</w:t>
      </w:r>
    </w:p>
    <w:bookmarkStart w:id="546" w:name="random-sampling"/>
    <w:p>
      <w:pPr>
        <w:pStyle w:val="Heading3"/>
      </w:pPr>
      <w:r>
        <w:t xml:space="preserve">8.10.1 — Random Sampling</w:t>
      </w:r>
    </w:p>
    <w:p>
      <w:pPr>
        <w:pStyle w:val="FirstParagraph"/>
      </w:pPr>
      <w:r>
        <w:t xml:space="preserve">A</w:t>
      </w:r>
      <w:r>
        <w:t xml:space="preserve"> </w:t>
      </w:r>
      <w:r>
        <w:rPr>
          <w:b/>
          <w:bCs/>
        </w:rPr>
        <w:t xml:space="preserve">random sample</w:t>
      </w:r>
      <w:r>
        <w:t xml:space="preserve"> </w:t>
      </w:r>
      <w:r>
        <w:t xml:space="preserve">gives every member of the population an equal chance of being selected. Random sampling is essential for generalizing results from a sample to the population.</w:t>
      </w:r>
    </w:p>
    <w:p>
      <w:pPr>
        <w:pStyle w:val="BodyText"/>
      </w:pPr>
      <w:r>
        <w:rPr>
          <w:b/>
          <w:bCs/>
        </w:rPr>
        <w:t xml:space="preserve">Key concept:</w:t>
      </w:r>
      <w:r>
        <w:t xml:space="preserve"> </w:t>
      </w:r>
      <w:r>
        <w:t xml:space="preserve">Results from a</w:t>
      </w:r>
      <w:r>
        <w:t xml:space="preserve"> </w:t>
      </w:r>
      <w:r>
        <w:rPr>
          <w:i/>
          <w:iCs/>
        </w:rPr>
        <w:t xml:space="preserve">convenience sample</w:t>
      </w:r>
      <w:r>
        <w:t xml:space="preserve"> </w:t>
      </w:r>
      <w:r>
        <w:t xml:space="preserve">(e.g., surveying people at a shopping mall) cannot be reliably generalized to the entire population.</w:t>
      </w:r>
    </w:p>
    <w:bookmarkEnd w:id="546"/>
    <w:bookmarkStart w:id="547" w:name="bias"/>
    <w:p>
      <w:pPr>
        <w:pStyle w:val="Heading3"/>
      </w:pPr>
      <w:r>
        <w:t xml:space="preserve">8.10.2 — Bias</w:t>
      </w:r>
    </w:p>
    <w:p>
      <w:pPr>
        <w:pStyle w:val="FirstParagraph"/>
      </w:pPr>
      <w:r>
        <w:rPr>
          <w:b/>
          <w:bCs/>
        </w:rPr>
        <w:t xml:space="preserve">Bias</w:t>
      </w:r>
      <w:r>
        <w:t xml:space="preserve"> </w:t>
      </w:r>
      <w:r>
        <w:t xml:space="preserve">is any systematic error that causes the sample to not be representative of the population. Types of bias the ACT may reference:</w:t>
      </w:r>
    </w:p>
    <w:p>
      <w:pPr>
        <w:pStyle w:val="Compact"/>
        <w:numPr>
          <w:ilvl w:val="0"/>
          <w:numId w:val="1190"/>
        </w:numPr>
      </w:pPr>
      <w:r>
        <w:rPr>
          <w:b/>
          <w:bCs/>
        </w:rPr>
        <w:t xml:space="preserve">Selection bias:</w:t>
      </w:r>
      <w:r>
        <w:t xml:space="preserve"> </w:t>
      </w:r>
      <w:r>
        <w:t xml:space="preserve">The sampling method systematically excludes certain groups.</w:t>
      </w:r>
    </w:p>
    <w:p>
      <w:pPr>
        <w:pStyle w:val="Compact"/>
        <w:numPr>
          <w:ilvl w:val="0"/>
          <w:numId w:val="1190"/>
        </w:numPr>
      </w:pPr>
      <w:r>
        <w:rPr>
          <w:b/>
          <w:bCs/>
        </w:rPr>
        <w:t xml:space="preserve">Response bias:</w:t>
      </w:r>
      <w:r>
        <w:t xml:space="preserve"> </w:t>
      </w:r>
      <w:r>
        <w:t xml:space="preserve">The way a question is worded influences responses.</w:t>
      </w:r>
    </w:p>
    <w:p>
      <w:pPr>
        <w:pStyle w:val="Compact"/>
        <w:numPr>
          <w:ilvl w:val="0"/>
          <w:numId w:val="1190"/>
        </w:numPr>
      </w:pPr>
      <w:r>
        <w:rPr>
          <w:b/>
          <w:bCs/>
        </w:rPr>
        <w:t xml:space="preserve">Non-response bias:</w:t>
      </w:r>
      <w:r>
        <w:t xml:space="preserve"> </w:t>
      </w:r>
      <w:r>
        <w:t xml:space="preserve">Certain groups are less likely to respond to the survey.</w:t>
      </w:r>
    </w:p>
    <w:bookmarkEnd w:id="547"/>
    <w:bookmarkStart w:id="548" w:name="correlation-vs.-causation"/>
    <w:p>
      <w:pPr>
        <w:pStyle w:val="Heading3"/>
      </w:pPr>
      <w:r>
        <w:t xml:space="preserve">8.10.3 — Correlation vs. Causation</w:t>
      </w:r>
    </w:p>
    <w:p>
      <w:pPr>
        <w:pStyle w:val="FirstParagraph"/>
      </w:pPr>
      <w:r>
        <w:rPr>
          <w:b/>
          <w:bCs/>
        </w:rPr>
        <w:t xml:space="preserve">The ACT may test the principle that correlation does NOT imply causation.</w:t>
      </w:r>
      <w:r>
        <w:t xml:space="preserve"> </w:t>
      </w:r>
      <w:r>
        <w:t xml:space="preserve">Just because two variables are correlated (tend to vary together) does not mean that one</w:t>
      </w:r>
      <w:r>
        <w:t xml:space="preserve"> </w:t>
      </w:r>
      <w:r>
        <w:rPr>
          <w:i/>
          <w:iCs/>
        </w:rPr>
        <w:t xml:space="preserve">causes</w:t>
      </w:r>
      <w:r>
        <w:t xml:space="preserve"> </w:t>
      </w:r>
      <w:r>
        <w:t xml:space="preserve">the other. There may be a confounding variable, or the correlation may be coincidental.</w:t>
      </w:r>
    </w:p>
    <w:p>
      <w:pPr>
        <w:pStyle w:val="BodyText"/>
      </w:pPr>
      <w:r>
        <w:rPr>
          <w:b/>
          <w:bCs/>
        </w:rPr>
        <w:t xml:space="preserve">Example:</w:t>
      </w:r>
      <w:r>
        <w:t xml:space="preserve"> </w:t>
      </w:r>
      <w:r>
        <w:t xml:space="preserve">“</w:t>
      </w:r>
      <w:r>
        <w:t xml:space="preserve">A study finds that ice cream sales and drowning deaths are positively correlated. Does this mean ice cream consumption causes drowning?</w:t>
      </w:r>
      <w:r>
        <w:t xml:space="preserve">”</w:t>
      </w:r>
    </w:p>
    <w:p>
      <w:pPr>
        <w:pStyle w:val="BodyText"/>
      </w:pPr>
      <w:r>
        <w:rPr>
          <w:b/>
          <w:bCs/>
        </w:rPr>
        <w:t xml:space="preserve">Answer:</w:t>
      </w:r>
      <w:r>
        <w:t xml:space="preserve"> </w:t>
      </w:r>
      <w:r>
        <w:t xml:space="preserve">No. The confounding variable is temperature — hot weather increases both ice cream sales and swimming (and therefore drowning risk).</w:t>
      </w:r>
    </w:p>
    <w:p>
      <w:r>
        <w:pict>
          <v:rect style="width:0;height:1.5pt" o:hralign="center" o:hrstd="t" o:hr="t"/>
        </w:pict>
      </w:r>
    </w:p>
    <w:bookmarkEnd w:id="548"/>
    <w:bookmarkEnd w:id="549"/>
    <w:bookmarkStart w:id="550" w:name="expected-value"/>
    <w:p>
      <w:pPr>
        <w:pStyle w:val="Heading2"/>
      </w:pPr>
      <w:r>
        <w:t xml:space="preserve">8.11 — Expected Value</w:t>
      </w:r>
    </w:p>
    <w:p>
      <w:pPr>
        <w:pStyle w:val="FirstParagraph"/>
      </w:pPr>
      <w:r>
        <w:t xml:space="preserve">The</w:t>
      </w:r>
      <w:r>
        <w:t xml:space="preserve"> </w:t>
      </w:r>
      <w:r>
        <w:rPr>
          <w:b/>
          <w:bCs/>
        </w:rPr>
        <w:t xml:space="preserve">expected value</w:t>
      </w:r>
      <w:r>
        <w:t xml:space="preserve"> </w:t>
      </w:r>
      <w:r>
        <w:t xml:space="preserve">(or expectation) is a weighted average of all possible outcomes, where each outcome is weighted by its probability.</w:t>
      </w:r>
    </w:p>
    <w:p>
      <w:pPr>
        <w:pStyle w:val="BodyText"/>
      </w:pPr>
      <m:oMathPara>
        <m:oMathParaPr>
          <m:jc m:val="center"/>
        </m:oMathParaPr>
        <m:oMath>
          <m:r>
            <m:t>E</m:t>
          </m:r>
          <m:d>
            <m:dPr>
              <m:begChr m:val="("/>
              <m:endChr m:val=")"/>
              <m:sepChr m:val=""/>
              <m:grow/>
            </m:dPr>
            <m:e>
              <m:r>
                <m:t>X</m:t>
              </m:r>
            </m:e>
          </m:d>
          <m:r>
            <m:rPr>
              <m:sty m:val="p"/>
            </m:rPr>
            <m:t>=</m:t>
          </m:r>
          <m:r>
            <m:rPr>
              <m:sty m:val="p"/>
            </m:rPr>
            <m:t>∑</m:t>
          </m:r>
          <m:sSub>
            <m:e>
              <m:r>
                <m:t>x</m:t>
              </m:r>
            </m:e>
            <m:sub>
              <m:r>
                <m:t>i</m:t>
              </m:r>
            </m:sub>
          </m:sSub>
          <m:r>
            <m:rPr>
              <m:sty m:val="p"/>
            </m:rPr>
            <m:t>⋅</m:t>
          </m:r>
          <m:r>
            <m:t>P</m:t>
          </m:r>
          <m:d>
            <m:dPr>
              <m:begChr m:val="("/>
              <m:endChr m:val=")"/>
              <m:sepChr m:val=""/>
              <m:grow/>
            </m:dPr>
            <m:e>
              <m:sSub>
                <m:e>
                  <m:r>
                    <m:t>x</m:t>
                  </m:r>
                </m:e>
                <m:sub>
                  <m:r>
                    <m:t>i</m:t>
                  </m:r>
                </m:sub>
              </m:sSub>
            </m:e>
          </m:d>
        </m:oMath>
      </m:oMathPara>
    </w:p>
    <w:p>
      <w:pPr>
        <w:pStyle w:val="FirstParagraph"/>
      </w:pPr>
      <w:r>
        <w:rPr>
          <w:b/>
          <w:bCs/>
        </w:rPr>
        <w:t xml:space="preserve">Example:</w:t>
      </w:r>
      <w:r>
        <w:t xml:space="preserve"> </w:t>
      </w:r>
      <w:r>
        <w:t xml:space="preserve">A game costs $2 to play. You roll a fair six-sided die. If you roll a 6, you win $10. If you roll anything else, you win nothing. What is the expected value of your net winnings?</w:t>
      </w:r>
    </w:p>
    <w:p>
      <w:pPr>
        <w:pStyle w:val="Compact"/>
        <w:numPr>
          <w:ilvl w:val="0"/>
          <w:numId w:val="1191"/>
        </w:numPr>
      </w:pPr>
      <m:oMath>
        <m:r>
          <m:t>P</m:t>
        </m:r>
        <m:d>
          <m:dPr>
            <m:begChr m:val="("/>
            <m:endChr m:val=")"/>
            <m:sepChr m:val=""/>
            <m:grow/>
          </m:dPr>
          <m:e>
            <m:r>
              <m:t>6</m:t>
            </m:r>
          </m:e>
        </m:d>
        <m:r>
          <m:rPr>
            <m:sty m:val="p"/>
          </m:rPr>
          <m:t>=</m:t>
        </m:r>
        <m:r>
          <m:t>1</m:t>
        </m:r>
        <m:r>
          <m:rPr>
            <m:sty m:val="p"/>
          </m:rPr>
          <m:t>/</m:t>
        </m:r>
        <m:r>
          <m:t>6</m:t>
        </m:r>
      </m:oMath>
      <w:r>
        <w:t xml:space="preserve">, net winnings = $10 - $2 = $8</w:t>
      </w:r>
    </w:p>
    <w:p>
      <w:pPr>
        <w:pStyle w:val="Compact"/>
        <w:numPr>
          <w:ilvl w:val="0"/>
          <w:numId w:val="1191"/>
        </w:numPr>
      </w:pPr>
      <m:oMath>
        <m:r>
          <m:t>P</m:t>
        </m:r>
        <m:d>
          <m:dPr>
            <m:begChr m:val="("/>
            <m:endChr m:val=")"/>
            <m:sepChr m:val=""/>
            <m:grow/>
          </m:dPr>
          <m:e>
            <m:r>
              <m:rPr>
                <m:nor/>
                <m:sty m:val="p"/>
              </m:rPr>
              <m:t>not 6</m:t>
            </m:r>
          </m:e>
        </m:d>
        <m:r>
          <m:rPr>
            <m:sty m:val="p"/>
          </m:rPr>
          <m:t>=</m:t>
        </m:r>
        <m:r>
          <m:t>5</m:t>
        </m:r>
        <m:r>
          <m:rPr>
            <m:sty m:val="p"/>
          </m:rPr>
          <m:t>/</m:t>
        </m:r>
        <m:r>
          <m:t>6</m:t>
        </m:r>
      </m:oMath>
      <w:r>
        <w:t xml:space="preserve">, net winnings = $0 - $2 = -$2</w:t>
      </w:r>
    </w:p>
    <w:p>
      <w:pPr>
        <w:pStyle w:val="FirstParagraph"/>
      </w:pPr>
      <m:oMath>
        <m:r>
          <m:t>E</m:t>
        </m:r>
        <m:d>
          <m:dPr>
            <m:begChr m:val="("/>
            <m:endChr m:val=")"/>
            <m:sepChr m:val=""/>
            <m:grow/>
          </m:dPr>
          <m:e>
            <m:r>
              <m:t>X</m:t>
            </m:r>
          </m:e>
        </m:d>
        <m:r>
          <m:rPr>
            <m:sty m:val="p"/>
          </m:rPr>
          <m:t>=</m:t>
        </m:r>
        <m:d>
          <m:dPr>
            <m:begChr m:val="("/>
            <m:endChr m:val=")"/>
            <m:sepChr m:val=""/>
            <m:grow/>
          </m:dPr>
          <m:e>
            <m:r>
              <m:t>1</m:t>
            </m:r>
            <m:r>
              <m:rPr>
                <m:sty m:val="p"/>
              </m:rPr>
              <m:t>/</m:t>
            </m:r>
            <m:r>
              <m:t>6</m:t>
            </m:r>
          </m:e>
        </m:d>
        <m:d>
          <m:dPr>
            <m:begChr m:val="("/>
            <m:endChr m:val=")"/>
            <m:sepChr m:val=""/>
            <m:grow/>
          </m:dPr>
          <m:e>
            <m:r>
              <m:rPr>
                <m:sty m:val="p"/>
              </m:rPr>
              <m:t>$</m:t>
            </m:r>
            <m:r>
              <m:t>8</m:t>
            </m:r>
          </m:e>
        </m:d>
        <m:r>
          <m:rPr>
            <m:sty m:val="p"/>
          </m:rPr>
          <m:t>+</m:t>
        </m:r>
        <m:d>
          <m:dPr>
            <m:begChr m:val="("/>
            <m:endChr m:val=")"/>
            <m:sepChr m:val=""/>
            <m:grow/>
          </m:dPr>
          <m:e>
            <m:r>
              <m:t>5</m:t>
            </m:r>
            <m:r>
              <m:rPr>
                <m:sty m:val="p"/>
              </m:rPr>
              <m:t>/</m:t>
            </m:r>
            <m:r>
              <m:t>6</m:t>
            </m:r>
          </m:e>
        </m:d>
        <m:d>
          <m:dPr>
            <m:begChr m:val="("/>
            <m:endChr m:val=")"/>
            <m:sepChr m:val=""/>
            <m:grow/>
          </m:dPr>
          <m:e>
            <m:r>
              <m:rPr>
                <m:sty m:val="p"/>
              </m:rPr>
              <m:t>−</m:t>
            </m:r>
            <m:r>
              <m:rPr>
                <m:sty m:val="p"/>
              </m:rPr>
              <m:t>$</m:t>
            </m:r>
            <m:r>
              <m:t>2</m:t>
            </m:r>
          </m:e>
        </m:d>
        <m:r>
          <m:rPr>
            <m:sty m:val="p"/>
          </m:rPr>
          <m:t>=</m:t>
        </m:r>
        <m:r>
          <m:rPr>
            <m:sty m:val="p"/>
          </m:rPr>
          <m:t>$</m:t>
        </m:r>
        <m:r>
          <m:t>8</m:t>
        </m:r>
        <m:r>
          <m:rPr>
            <m:sty m:val="p"/>
          </m:rPr>
          <m:t>/</m:t>
        </m:r>
        <m:r>
          <m:t>6</m:t>
        </m:r>
        <m:r>
          <m:rPr>
            <m:sty m:val="p"/>
          </m:rPr>
          <m:t>−</m:t>
        </m:r>
        <m:r>
          <m:rPr>
            <m:sty m:val="p"/>
          </m:rPr>
          <m:t>$</m:t>
        </m:r>
        <m:r>
          <m:t>10</m:t>
        </m:r>
        <m:r>
          <m:rPr>
            <m:sty m:val="p"/>
          </m:rPr>
          <m:t>/</m:t>
        </m:r>
        <m:r>
          <m:t>6</m:t>
        </m:r>
        <m:r>
          <m:rPr>
            <m:sty m:val="p"/>
          </m:rPr>
          <m:t>=</m:t>
        </m:r>
        <m:r>
          <m:rPr>
            <m:sty m:val="p"/>
          </m:rPr>
          <m:t>−</m:t>
        </m:r>
        <m:r>
          <m:rPr>
            <m:sty m:val="p"/>
          </m:rPr>
          <m:t>$</m:t>
        </m:r>
        <m:r>
          <m:t>2</m:t>
        </m:r>
        <m:r>
          <m:rPr>
            <m:sty m:val="p"/>
          </m:rPr>
          <m:t>/</m:t>
        </m:r>
        <m:r>
          <m:t>6</m:t>
        </m:r>
        <m:r>
          <m:rPr>
            <m:sty m:val="p"/>
          </m:rPr>
          <m:t>=</m:t>
        </m:r>
        <m:r>
          <m:rPr>
            <m:sty m:val="p"/>
          </m:rPr>
          <m:t>−</m:t>
        </m:r>
        <m:r>
          <m:rPr>
            <m:sty m:val="p"/>
          </m:rPr>
          <m:t>$</m:t>
        </m:r>
        <m:r>
          <m:t>0.33</m:t>
        </m:r>
      </m:oMath>
    </w:p>
    <w:p>
      <w:pPr>
        <w:pStyle w:val="BodyText"/>
      </w:pPr>
      <w:r>
        <w:rPr>
          <w:b/>
          <w:bCs/>
        </w:rPr>
        <w:t xml:space="preserve">Interpretation:</w:t>
      </w:r>
      <w:r>
        <w:t xml:space="preserve"> </w:t>
      </w:r>
      <w:r>
        <w:t xml:space="preserve">On average, you lose about 33 cents per game. The game is not</w:t>
      </w:r>
      <w:r>
        <w:t xml:space="preserve"> </w:t>
      </w:r>
      <w:r>
        <w:t xml:space="preserve">“</w:t>
      </w:r>
      <w:r>
        <w:t xml:space="preserve">fair</w:t>
      </w:r>
      <w:r>
        <w:t xml:space="preserve">”</w:t>
      </w:r>
      <w:r>
        <w:t xml:space="preserve"> </w:t>
      </w:r>
      <w:r>
        <w:t xml:space="preserve">— it favors the house.</w:t>
      </w:r>
    </w:p>
    <w:p>
      <w:pPr>
        <w:pStyle w:val="BodyText"/>
      </w:pPr>
      <w:r>
        <w:rPr>
          <w:b/>
          <w:bCs/>
        </w:rPr>
        <w:t xml:space="preserve">ACT application:</w:t>
      </w:r>
      <w:r>
        <w:t xml:space="preserve"> </w:t>
      </w:r>
      <w:r>
        <w:t xml:space="preserve">Expected value questions typically involve a game of chance, a lottery, or a business scenario where you need to compute the average outcome over many trials.</w:t>
      </w:r>
    </w:p>
    <w:p>
      <w:r>
        <w:pict>
          <v:rect style="width:0;height:1.5pt" o:hralign="center" o:hrstd="t" o:hr="t"/>
        </w:pict>
      </w:r>
    </w:p>
    <w:bookmarkEnd w:id="550"/>
    <w:bookmarkStart w:id="556" w:name="X9afc94da4fa68073a3daa9f1f05214e3eb6e25d"/>
    <w:p>
      <w:pPr>
        <w:pStyle w:val="Heading2"/>
      </w:pPr>
      <w:r>
        <w:t xml:space="preserve">8.12 — Strategic Approaches for Data Analysis and Probability Questions</w:t>
      </w:r>
    </w:p>
    <w:bookmarkStart w:id="551" w:name="read-the-graph-carefully"/>
    <w:p>
      <w:pPr>
        <w:pStyle w:val="Heading3"/>
      </w:pPr>
      <w:r>
        <w:t xml:space="preserve">8.12.1 — Read the Graph Carefully</w:t>
      </w:r>
    </w:p>
    <w:p>
      <w:pPr>
        <w:pStyle w:val="FirstParagraph"/>
      </w:pPr>
      <w:r>
        <w:t xml:space="preserve">The ACT is notorious for testing whether students read graph labels correctly. Before answering any graph-based question:</w:t>
      </w:r>
      <w:r>
        <w:t xml:space="preserve"> </w:t>
      </w:r>
      <w:r>
        <w:t xml:space="preserve">1. Read the title.</w:t>
      </w:r>
      <w:r>
        <w:t xml:space="preserve"> </w:t>
      </w:r>
      <w:r>
        <w:t xml:space="preserve">2. Read the axis labels (including units).</w:t>
      </w:r>
      <w:r>
        <w:t xml:space="preserve"> </w:t>
      </w:r>
      <w:r>
        <w:t xml:space="preserve">3. Read the legend or key.</w:t>
      </w:r>
      <w:r>
        <w:t xml:space="preserve"> </w:t>
      </w:r>
      <w:r>
        <w:t xml:space="preserve">4. Note the scale (is it linear? Does it start at zero? Are there breaks?).</w:t>
      </w:r>
      <w:r>
        <w:t xml:space="preserve"> </w:t>
      </w:r>
      <w:r>
        <w:t xml:space="preserve">5.</w:t>
      </w:r>
      <w:r>
        <w:t xml:space="preserve"> </w:t>
      </w:r>
      <w:r>
        <w:rPr>
          <w:i/>
          <w:iCs/>
        </w:rPr>
        <w:t xml:space="preserve">Then</w:t>
      </w:r>
      <w:r>
        <w:t xml:space="preserve"> </w:t>
      </w:r>
      <w:r>
        <w:t xml:space="preserve">read the question.</w:t>
      </w:r>
    </w:p>
    <w:bookmarkEnd w:id="551"/>
    <w:bookmarkStart w:id="552" w:name="watch-for-attractor-answers"/>
    <w:p>
      <w:pPr>
        <w:pStyle w:val="Heading3"/>
      </w:pPr>
      <w:r>
        <w:t xml:space="preserve">8.12.2 — Watch for</w:t>
      </w:r>
      <w:r>
        <w:t xml:space="preserve"> </w:t>
      </w:r>
      <w:r>
        <w:t xml:space="preserve">“</w:t>
      </w:r>
      <w:r>
        <w:t xml:space="preserve">Attractor</w:t>
      </w:r>
      <w:r>
        <w:t xml:space="preserve">”</w:t>
      </w:r>
      <w:r>
        <w:t xml:space="preserve"> </w:t>
      </w:r>
      <w:r>
        <w:t xml:space="preserve">Answers</w:t>
      </w:r>
    </w:p>
    <w:p>
      <w:pPr>
        <w:pStyle w:val="FirstParagraph"/>
      </w:pPr>
      <w:r>
        <w:t xml:space="preserve">In probability questions, the ACT includes common mistakes as answer choices:</w:t>
      </w:r>
      <w:r>
        <w:t xml:space="preserve"> </w:t>
      </w:r>
      <w:r>
        <w:t xml:space="preserve">- If the correct answer requires multiplying probabilities (for</w:t>
      </w:r>
      <w:r>
        <w:t xml:space="preserve"> </w:t>
      </w:r>
      <w:r>
        <w:t xml:space="preserve">“</w:t>
      </w:r>
      <w:r>
        <w:t xml:space="preserve">AND</w:t>
      </w:r>
      <w:r>
        <w:t xml:space="preserve">”</w:t>
      </w:r>
      <w:r>
        <w:t xml:space="preserve">), the sum of the probabilities will appear as a distractor.</w:t>
      </w:r>
      <w:r>
        <w:t xml:space="preserve"> </w:t>
      </w:r>
      <w:r>
        <w:t xml:space="preserve">- If the correct answer requires using the complement rule, the direct (incorrect) probability will appear as a distractor.</w:t>
      </w:r>
      <w:r>
        <w:t xml:space="preserve"> </w:t>
      </w:r>
      <w:r>
        <w:t xml:space="preserve">- In counting problems, the permutation answer will appear as a distractor for combination questions, and vice versa.</w:t>
      </w:r>
    </w:p>
    <w:bookmarkEnd w:id="552"/>
    <w:bookmarkStart w:id="553" w:name="use-the-does-this-make-sense-check"/>
    <w:p>
      <w:pPr>
        <w:pStyle w:val="Heading3"/>
      </w:pPr>
      <w:r>
        <w:t xml:space="preserve">8.12.3 — Use the</w:t>
      </w:r>
      <w:r>
        <w:t xml:space="preserve"> </w:t>
      </w:r>
      <w:r>
        <w:t xml:space="preserve">“</w:t>
      </w:r>
      <w:r>
        <w:t xml:space="preserve">Does This Make Sense?</w:t>
      </w:r>
      <w:r>
        <w:t xml:space="preserve">”</w:t>
      </w:r>
      <w:r>
        <w:t xml:space="preserve"> </w:t>
      </w:r>
      <w:r>
        <w:t xml:space="preserve">Check</w:t>
      </w:r>
    </w:p>
    <w:p>
      <w:pPr>
        <w:pStyle w:val="FirstParagraph"/>
      </w:pPr>
      <w:r>
        <w:t xml:space="preserve">After computing a probability, ask:</w:t>
      </w:r>
      <w:r>
        <w:t xml:space="preserve"> </w:t>
      </w:r>
      <w:r>
        <w:t xml:space="preserve">“</w:t>
      </w:r>
      <w:r>
        <w:t xml:space="preserve">Is my answer between 0 and 1?</w:t>
      </w:r>
      <w:r>
        <w:t xml:space="preserve">”</w:t>
      </w:r>
      <w:r>
        <w:t xml:space="preserve"> </w:t>
      </w:r>
      <w:r>
        <w:t xml:space="preserve">If not, you made an error.</w:t>
      </w:r>
    </w:p>
    <w:p>
      <w:pPr>
        <w:pStyle w:val="BodyText"/>
      </w:pPr>
      <w:r>
        <w:t xml:space="preserve">After computing a median, ask:</w:t>
      </w:r>
      <w:r>
        <w:t xml:space="preserve"> </w:t>
      </w:r>
      <w:r>
        <w:t xml:space="preserve">“</w:t>
      </w:r>
      <w:r>
        <w:t xml:space="preserve">Is my answer actually in the data set (or between two data values)?</w:t>
      </w:r>
      <w:r>
        <w:t xml:space="preserve">”</w:t>
      </w:r>
      <w:r>
        <w:t xml:space="preserve"> </w:t>
      </w:r>
      <w:r>
        <w:t xml:space="preserve">If your median is a value that doesn’t exist in the data and</w:t>
      </w:r>
      <w:r>
        <w:t xml:space="preserve"> </w:t>
      </w:r>
      <m:oMath>
        <m:r>
          <m:t>n</m:t>
        </m:r>
      </m:oMath>
      <w:r>
        <w:t xml:space="preserve"> </w:t>
      </w:r>
      <w:r>
        <w:t xml:space="preserve">is odd, you made an error.</w:t>
      </w:r>
    </w:p>
    <w:p>
      <w:pPr>
        <w:pStyle w:val="BodyText"/>
      </w:pPr>
      <w:r>
        <w:t xml:space="preserve">After computing an expected value, ask:</w:t>
      </w:r>
      <w:r>
        <w:t xml:space="preserve"> </w:t>
      </w:r>
      <w:r>
        <w:t xml:space="preserve">“</w:t>
      </w:r>
      <w:r>
        <w:t xml:space="preserve">Does this make sense in context?</w:t>
      </w:r>
      <w:r>
        <w:t xml:space="preserve">”</w:t>
      </w:r>
      <w:r>
        <w:t xml:space="preserve"> </w:t>
      </w:r>
      <w:r>
        <w:t xml:space="preserve">If you’re computing the expected number of heads in 10 coin flips, the answer should be around 5.</w:t>
      </w:r>
    </w:p>
    <w:bookmarkEnd w:id="553"/>
    <w:bookmarkStart w:id="554" w:name="estimation-for-data-questions"/>
    <w:p>
      <w:pPr>
        <w:pStyle w:val="Heading3"/>
      </w:pPr>
      <w:r>
        <w:t xml:space="preserve">8.12.4 — Estimation for Data Questions</w:t>
      </w:r>
    </w:p>
    <w:p>
      <w:pPr>
        <w:pStyle w:val="FirstParagraph"/>
      </w:pPr>
      <w:r>
        <w:t xml:space="preserve">When asked to estimate the mean from a histogram or bar chart:</w:t>
      </w:r>
      <w:r>
        <w:t xml:space="preserve"> </w:t>
      </w:r>
      <w:r>
        <w:t xml:space="preserve">1. Approximate the</w:t>
      </w:r>
      <w:r>
        <w:t xml:space="preserve"> </w:t>
      </w:r>
      <w:r>
        <w:t xml:space="preserve">“</w:t>
      </w:r>
      <w:r>
        <w:t xml:space="preserve">center</w:t>
      </w:r>
      <w:r>
        <w:t xml:space="preserve">”</w:t>
      </w:r>
      <w:r>
        <w:t xml:space="preserve"> </w:t>
      </w:r>
      <w:r>
        <w:t xml:space="preserve">of each bin.</w:t>
      </w:r>
      <w:r>
        <w:t xml:space="preserve"> </w:t>
      </w:r>
      <w:r>
        <w:t xml:space="preserve">2. Multiply each bin’s center by its frequency.</w:t>
      </w:r>
      <w:r>
        <w:t xml:space="preserve"> </w:t>
      </w:r>
      <w:r>
        <w:t xml:space="preserve">3. Sum these products and divide by the total count.</w:t>
      </w:r>
    </w:p>
    <w:p>
      <w:pPr>
        <w:pStyle w:val="BodyText"/>
      </w:pPr>
      <w:r>
        <w:t xml:space="preserve">This gives an</w:t>
      </w:r>
      <w:r>
        <w:t xml:space="preserve"> </w:t>
      </w:r>
      <w:r>
        <w:rPr>
          <w:i/>
          <w:iCs/>
        </w:rPr>
        <w:t xml:space="preserve">estimate</w:t>
      </w:r>
      <w:r>
        <w:t xml:space="preserve"> </w:t>
      </w:r>
      <w:r>
        <w:t xml:space="preserve">— not an exact value — because you don’t know the exact values within each bin.</w:t>
      </w:r>
    </w:p>
    <w:bookmarkEnd w:id="554"/>
    <w:bookmarkStart w:id="555" w:name="the-at-least-one-shortcut"/>
    <w:p>
      <w:pPr>
        <w:pStyle w:val="Heading3"/>
      </w:pPr>
      <w:r>
        <w:t xml:space="preserve">8.12.5 — The</w:t>
      </w:r>
      <w:r>
        <w:t xml:space="preserve"> </w:t>
      </w:r>
      <w:r>
        <w:t xml:space="preserve">“</w:t>
      </w:r>
      <w:r>
        <w:t xml:space="preserve">At Least One</w:t>
      </w:r>
      <w:r>
        <w:t xml:space="preserve">”</w:t>
      </w:r>
      <w:r>
        <w:t xml:space="preserve"> </w:t>
      </w:r>
      <w:r>
        <w:t xml:space="preserve">Shortcut</w:t>
      </w:r>
    </w:p>
    <w:p>
      <w:pPr>
        <w:pStyle w:val="FirstParagraph"/>
      </w:pPr>
      <w:r>
        <w:t xml:space="preserve">For probability questions asking</w:t>
      </w:r>
      <w:r>
        <w:t xml:space="preserve"> </w:t>
      </w:r>
      <w:r>
        <w:t xml:space="preserve">“</w:t>
      </w:r>
      <w:r>
        <w:t xml:space="preserve">What is the probability of</w:t>
      </w:r>
      <w:r>
        <w:t xml:space="preserve"> </w:t>
      </w:r>
      <w:r>
        <w:rPr>
          <w:i/>
          <w:iCs/>
        </w:rPr>
        <w:t xml:space="preserve">at least one</w:t>
      </w:r>
      <w:r>
        <w:t xml:space="preserve"> </w:t>
      </w:r>
      <w:r>
        <w:t xml:space="preserve">occurrence?</w:t>
      </w:r>
      <w:r>
        <w:t xml:space="preserve">”</w:t>
      </w:r>
      <w:r>
        <w:t xml:space="preserve">, use the complement:</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p>
      <w:pPr>
        <w:pStyle w:val="FirstParagraph"/>
      </w:pPr>
      <w:r>
        <w:rPr>
          <w:b/>
          <w:bCs/>
        </w:rPr>
        <w:t xml:space="preserve">Example:</w:t>
      </w:r>
      <w:r>
        <w:t xml:space="preserve"> </w:t>
      </w:r>
      <w:r>
        <w:t xml:space="preserve">A fair coin is flipped 5 times. What is the probability of getting at least one heads?</w:t>
      </w:r>
    </w:p>
    <w:p>
      <w:pPr>
        <w:pStyle w:val="BodyText"/>
      </w:pPr>
      <m:oMath>
        <m:r>
          <m:t>P</m:t>
        </m:r>
        <m:d>
          <m:dPr>
            <m:begChr m:val="("/>
            <m:endChr m:val=")"/>
            <m:sepChr m:val=""/>
            <m:grow/>
          </m:dPr>
          <m:e>
            <m:r>
              <m:rPr>
                <m:nor/>
                <m:sty m:val="p"/>
              </m:rPr>
              <m:t>at least one heads</m:t>
            </m:r>
          </m:e>
        </m:d>
        <m:r>
          <m:rPr>
            <m:sty m:val="p"/>
          </m:rPr>
          <m:t>=</m:t>
        </m:r>
        <m:r>
          <m:t>1</m:t>
        </m:r>
        <m:r>
          <m:rPr>
            <m:sty m:val="p"/>
          </m:rPr>
          <m:t>−</m:t>
        </m:r>
        <m:r>
          <m:t>P</m:t>
        </m:r>
        <m:d>
          <m:dPr>
            <m:begChr m:val="("/>
            <m:endChr m:val=")"/>
            <m:sepChr m:val=""/>
            <m:grow/>
          </m:dPr>
          <m:e>
            <m:r>
              <m:rPr>
                <m:nor/>
                <m:sty m:val="p"/>
              </m:rPr>
              <m:t>no heads</m:t>
            </m:r>
          </m:e>
        </m:d>
        <m:r>
          <m:rPr>
            <m:sty m:val="p"/>
          </m:rPr>
          <m:t>=</m:t>
        </m:r>
        <m:r>
          <m:t>1</m:t>
        </m:r>
        <m:r>
          <m:rPr>
            <m:sty m:val="p"/>
          </m:rPr>
          <m:t>−</m:t>
        </m:r>
        <m:r>
          <m:t>P</m:t>
        </m:r>
        <m:d>
          <m:dPr>
            <m:begChr m:val="("/>
            <m:endChr m:val=")"/>
            <m:sepChr m:val=""/>
            <m:grow/>
          </m:dPr>
          <m:e>
            <m:r>
              <m:rPr>
                <m:nor/>
                <m:sty m:val="p"/>
              </m:rPr>
              <m:t>all tails</m:t>
            </m:r>
          </m:e>
        </m:d>
        <m:r>
          <m:rPr>
            <m:sty m:val="p"/>
          </m:rPr>
          <m:t>=</m:t>
        </m:r>
        <m:r>
          <m:t>1</m:t>
        </m:r>
        <m:r>
          <m:rPr>
            <m:sty m:val="p"/>
          </m:rPr>
          <m:t>−</m:t>
        </m:r>
        <m:sSup>
          <m:e>
            <m:d>
              <m:dPr>
                <m:begChr m:val="("/>
                <m:endChr m:val=")"/>
                <m:sepChr m:val=""/>
                <m:grow/>
              </m:dPr>
              <m:e>
                <m:r>
                  <m:t>1</m:t>
                </m:r>
                <m:r>
                  <m:rPr>
                    <m:sty m:val="p"/>
                  </m:rPr>
                  <m:t>/</m:t>
                </m:r>
                <m:r>
                  <m:t>2</m:t>
                </m:r>
              </m:e>
            </m:d>
          </m:e>
          <m:sup>
            <m:r>
              <m:t>5</m:t>
            </m:r>
          </m:sup>
        </m:sSup>
        <m:r>
          <m:rPr>
            <m:sty m:val="p"/>
          </m:rPr>
          <m:t>=</m:t>
        </m:r>
        <m:r>
          <m:t>1</m:t>
        </m:r>
        <m:r>
          <m:rPr>
            <m:sty m:val="p"/>
          </m:rPr>
          <m:t>−</m:t>
        </m:r>
        <m:r>
          <m:t>1</m:t>
        </m:r>
        <m:r>
          <m:rPr>
            <m:sty m:val="p"/>
          </m:rPr>
          <m:t>/</m:t>
        </m:r>
        <m:r>
          <m:t>32</m:t>
        </m:r>
        <m:r>
          <m:rPr>
            <m:sty m:val="p"/>
          </m:rPr>
          <m:t>=</m:t>
        </m:r>
        <m:r>
          <m:t>31</m:t>
        </m:r>
        <m:r>
          <m:rPr>
            <m:sty m:val="p"/>
          </m:rPr>
          <m:t>/</m:t>
        </m:r>
        <m:r>
          <m:t>32</m:t>
        </m:r>
      </m:oMath>
    </w:p>
    <w:p>
      <w:pPr>
        <w:pStyle w:val="BodyText"/>
      </w:pPr>
      <w:r>
        <w:t xml:space="preserve">This is vastly faster than computing</w:t>
      </w:r>
      <w:r>
        <w:t xml:space="preserve"> </w:t>
      </w:r>
      <m:oMath>
        <m:r>
          <m:t>P</m:t>
        </m:r>
        <m:d>
          <m:dPr>
            <m:begChr m:val="("/>
            <m:endChr m:val=")"/>
            <m:sepChr m:val=""/>
            <m:grow/>
          </m:dPr>
          <m:e>
            <m:r>
              <m:rPr>
                <m:nor/>
                <m:sty m:val="p"/>
              </m:rPr>
              <m:t>exactly 1 head</m:t>
            </m:r>
          </m:e>
        </m:d>
        <m:r>
          <m:rPr>
            <m:sty m:val="p"/>
          </m:rPr>
          <m:t>+</m:t>
        </m:r>
        <m:r>
          <m:t>P</m:t>
        </m:r>
        <m:d>
          <m:dPr>
            <m:begChr m:val="("/>
            <m:endChr m:val=")"/>
            <m:sepChr m:val=""/>
            <m:grow/>
          </m:dPr>
          <m:e>
            <m:r>
              <m:rPr>
                <m:nor/>
                <m:sty m:val="p"/>
              </m:rPr>
              <m:t>exactly 2 heads</m:t>
            </m:r>
          </m:e>
        </m:d>
        <m:r>
          <m:rPr>
            <m:sty m:val="p"/>
          </m:rPr>
          <m:t>+</m:t>
        </m:r>
        <m:r>
          <m:rPr>
            <m:sty m:val="p"/>
          </m:rPr>
          <m:t>…</m:t>
        </m:r>
        <m:r>
          <m:rPr>
            <m:sty m:val="p"/>
          </m:rPr>
          <m:t>+</m:t>
        </m:r>
        <m:r>
          <m:t>P</m:t>
        </m:r>
        <m:d>
          <m:dPr>
            <m:begChr m:val="("/>
            <m:endChr m:val=")"/>
            <m:sepChr m:val=""/>
            <m:grow/>
          </m:dPr>
          <m:e>
            <m:r>
              <m:rPr>
                <m:nor/>
                <m:sty m:val="p"/>
              </m:rPr>
              <m:t>exactly 5 heads</m:t>
            </m:r>
          </m:e>
        </m:d>
      </m:oMath>
      <w:r>
        <w:t xml:space="preserve">.</w:t>
      </w:r>
    </w:p>
    <w:p>
      <w:r>
        <w:pict>
          <v:rect style="width:0;height:1.5pt" o:hralign="center" o:hrstd="t" o:hr="t"/>
        </w:pict>
      </w:r>
    </w:p>
    <w:bookmarkEnd w:id="555"/>
    <w:bookmarkEnd w:id="556"/>
    <w:bookmarkStart w:id="557" w:name="X61f9681583fdf333e8a3b8f3ff24fb648afcb7a"/>
    <w:p>
      <w:pPr>
        <w:pStyle w:val="Heading2"/>
      </w:pPr>
      <w:r>
        <w:t xml:space="preserve">8.13 — Comprehensive Formula and Concept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Concept</w:t>
            </w:r>
          </w:p>
        </w:tc>
        <w:tc>
          <w:tcPr/>
          <w:p>
            <w:pPr>
              <w:pStyle w:val="Compact"/>
              <w:jc w:val="left"/>
            </w:pPr>
            <w:r>
              <w:rPr>
                <w:b/>
                <w:bCs/>
              </w:rPr>
              <w:t xml:space="preserve">Formula / Definition</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Median</w:t>
            </w:r>
          </w:p>
        </w:tc>
        <w:tc>
          <w:tcPr/>
          <w:p>
            <w:pPr>
              <w:pStyle w:val="Compact"/>
              <w:jc w:val="left"/>
            </w:pPr>
            <w:r>
              <w:t xml:space="preserve">Middle value of ordered data (average of two middle values if</w:t>
            </w:r>
            <w:r>
              <w:t xml:space="preserve"> </w:t>
            </w:r>
            <m:oMath>
              <m:r>
                <m:t>n</m:t>
              </m:r>
            </m:oMath>
            <w:r>
              <w:t xml:space="preserve"> </w:t>
            </w:r>
            <w:r>
              <w:t xml:space="preserve">is even)</w:t>
            </w:r>
          </w:p>
        </w:tc>
      </w:tr>
      <w:tr>
        <w:tc>
          <w:tcPr/>
          <w:p>
            <w:pPr>
              <w:pStyle w:val="Compact"/>
              <w:jc w:val="left"/>
            </w:pPr>
            <w:r>
              <w:t xml:space="preserve">Mode</w:t>
            </w:r>
          </w:p>
        </w:tc>
        <w:tc>
          <w:tcPr/>
          <w:p>
            <w:pPr>
              <w:pStyle w:val="Compact"/>
              <w:jc w:val="left"/>
            </w:pPr>
            <w:r>
              <w:t xml:space="preserve">Most frequently occurring value</w:t>
            </w:r>
          </w:p>
        </w:tc>
      </w:tr>
      <w:tr>
        <w:tc>
          <w:tcPr/>
          <w:p>
            <w:pPr>
              <w:pStyle w:val="Compact"/>
              <w:jc w:val="left"/>
            </w:pPr>
            <w:r>
              <w:t xml:space="preserve">Range</w:t>
            </w:r>
          </w:p>
        </w:tc>
        <w:tc>
          <w:tcPr/>
          <w:p>
            <w:pPr>
              <w:pStyle w:val="Compact"/>
              <w:jc w:val="left"/>
            </w:pPr>
            <m:oMath>
              <m:r>
                <m:rPr>
                  <m:nor/>
                  <m:sty m:val="p"/>
                </m:rPr>
                <m:t>Max</m:t>
              </m:r>
              <m:r>
                <m:rPr>
                  <m:sty m:val="p"/>
                </m:rPr>
                <m:t>−</m:t>
              </m:r>
              <m:r>
                <m:rPr>
                  <m:no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Probability of event</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Complement rule</w:t>
            </w:r>
          </w:p>
        </w:tc>
        <w:tc>
          <w:tcPr/>
          <w:p>
            <w:pPr>
              <w:pStyle w:val="Compact"/>
              <w:jc w:val="left"/>
            </w:p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p>
        </w:tc>
      </w:tr>
      <w:tr>
        <w:tc>
          <w:tcPr/>
          <w:p>
            <w:pPr>
              <w:pStyle w:val="Compact"/>
              <w:jc w:val="left"/>
            </w:pPr>
            <w:r>
              <w:t xml:space="preserve">Independent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p>
        </w:tc>
      </w:tr>
      <w:tr>
        <w:tc>
          <w:tcPr/>
          <w:p>
            <w:pPr>
              <w:pStyle w:val="Compact"/>
              <w:jc w:val="left"/>
            </w:pPr>
            <w:r>
              <w:t xml:space="preserve">Mutually exclusive</w:t>
            </w:r>
            <w:r>
              <w:t xml:space="preserve"> </w:t>
            </w:r>
            <w:r>
              <w:t xml:space="preserve">“</w:t>
            </w:r>
            <w:r>
              <w:t xml:space="preserve">or</w:t>
            </w:r>
            <w:r>
              <w:t xml:space="preserve">”</w:t>
            </w:r>
          </w:p>
        </w:tc>
        <w:tc>
          <w:tcPr/>
          <w:p>
            <w:pPr>
              <w:pStyle w:val="Compact"/>
              <w:jc w:val="left"/>
            </w:p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General</w:t>
            </w:r>
            <w:r>
              <w:t xml:space="preserve"> </w:t>
            </w:r>
            <w:r>
              <w:t xml:space="preserve">“</w:t>
            </w:r>
            <w:r>
              <w:t xml:space="preserve">or</w:t>
            </w:r>
            <w:r>
              <w:t xml:space="preserve">”</w:t>
            </w:r>
          </w:p>
        </w:tc>
        <w:tc>
          <w:tcPr/>
          <w:p>
            <w:pPr>
              <w:pStyle w:val="Compact"/>
              <w:jc w:val="left"/>
            </w:p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p>
        </w:tc>
      </w:tr>
      <w:tr>
        <w:tc>
          <w:tcPr/>
          <w:p>
            <w:pPr>
              <w:pStyle w:val="Compact"/>
              <w:jc w:val="left"/>
            </w:pPr>
            <w:r>
              <w:t xml:space="preserve">Permutations</w:t>
            </w:r>
          </w:p>
        </w:tc>
        <w:tc>
          <w:tcPr/>
          <w:p>
            <w:pPr>
              <w:pStyle w:val="Compact"/>
              <w:jc w:val="left"/>
            </w:pP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p>
        </w:tc>
      </w:tr>
      <w:tr>
        <w:tc>
          <w:tcPr/>
          <w:p>
            <w:pPr>
              <w:pStyle w:val="Compact"/>
              <w:jc w:val="left"/>
            </w:pPr>
            <w:r>
              <w:t xml:space="preserve">Combinations</w:t>
            </w:r>
          </w:p>
        </w:tc>
        <w:tc>
          <w:tcPr/>
          <w:p>
            <w:pPr>
              <w:pStyle w:val="Compact"/>
              <w:jc w:val="left"/>
            </w:pPr>
            <m:oMath>
              <m:r>
                <m:t>C</m:t>
              </m:r>
              <m:d>
                <m:dPr>
                  <m:begChr m:val="("/>
                  <m:endChr m:val=")"/>
                  <m:sepChr m:val=""/>
                  <m:grow/>
                </m:dPr>
                <m:e>
                  <m:r>
                    <m:t>n</m:t>
                  </m:r>
                  <m:r>
                    <m:rPr>
                      <m:sty m:val="p"/>
                    </m:rPr>
                    <m:t>,</m:t>
                  </m:r>
                  <m:r>
                    <m:t>r</m:t>
                  </m:r>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r>
      <w:tr>
        <w:tc>
          <w:tcPr/>
          <w:p>
            <w:pPr>
              <w:pStyle w:val="Compact"/>
              <w:jc w:val="left"/>
            </w:pPr>
            <w:r>
              <w:t xml:space="preserve">Repeated permutations</w:t>
            </w:r>
          </w:p>
        </w:tc>
        <w:tc>
          <w:tcPr/>
          <w:p>
            <w:pPr>
              <w:pStyle w:val="Compact"/>
              <w:jc w:val="left"/>
            </w:pPr>
            <m:oMath>
              <m:f>
                <m:fPr>
                  <m:type m:val="bar"/>
                </m:fPr>
                <m:num>
                  <m:r>
                    <m:t>n</m:t>
                  </m:r>
                  <m:r>
                    <m:rPr>
                      <m:sty m:val="p"/>
                    </m:rPr>
                    <m:t>!</m:t>
                  </m:r>
                </m:num>
                <m:den>
                  <m:sSub>
                    <m:e>
                      <m:r>
                        <m:t>n</m:t>
                      </m:r>
                    </m:e>
                    <m:sub>
                      <m:r>
                        <m:t>1</m:t>
                      </m:r>
                    </m:sub>
                  </m:sSub>
                  <m:r>
                    <m:rPr>
                      <m:sty m:val="p"/>
                    </m:rPr>
                    <m:t>!</m:t>
                  </m:r>
                  <m:r>
                    <m:rPr>
                      <m:sty m:val="p"/>
                    </m:rPr>
                    <m:t>⋅</m:t>
                  </m:r>
                  <m:sSub>
                    <m:e>
                      <m:r>
                        <m:t>n</m:t>
                      </m:r>
                    </m:e>
                    <m:sub>
                      <m:r>
                        <m:t>2</m:t>
                      </m:r>
                    </m:sub>
                  </m:sSub>
                  <m:r>
                    <m:rPr>
                      <m:sty m:val="p"/>
                    </m:rPr>
                    <m:t>!</m:t>
                  </m:r>
                  <m:r>
                    <m:rPr>
                      <m:sty m:val="p"/>
                    </m:rPr>
                    <m:t>⋅</m:t>
                  </m:r>
                  <m:r>
                    <m:rPr>
                      <m:sty m:val="p"/>
                    </m:rPr>
                    <m:t>…</m:t>
                  </m:r>
                  <m:r>
                    <m:rPr>
                      <m:sty m:val="p"/>
                    </m:rPr>
                    <m:t>⋅</m:t>
                  </m:r>
                  <m:sSub>
                    <m:e>
                      <m:r>
                        <m:t>n</m:t>
                      </m:r>
                    </m:e>
                    <m:sub>
                      <m:r>
                        <m:t>k</m:t>
                      </m:r>
                    </m:sub>
                  </m:sSub>
                  <m:r>
                    <m:rPr>
                      <m:sty m:val="p"/>
                    </m:rPr>
                    <m:t>!</m:t>
                  </m:r>
                </m:den>
              </m:f>
            </m:oMath>
          </w:p>
        </w:tc>
      </w:tr>
      <w:tr>
        <w:tc>
          <w:tcPr/>
          <w:p>
            <w:pPr>
              <w:pStyle w:val="Compact"/>
              <w:jc w:val="left"/>
            </w:pPr>
            <w:r>
              <w:t xml:space="preserve">Expected value</w:t>
            </w:r>
          </w:p>
        </w:tc>
        <w:tc>
          <w:tcPr/>
          <w:p>
            <w:pPr>
              <w:pStyle w:val="Compact"/>
              <w:jc w:val="left"/>
            </w:pPr>
            <m:oMath>
              <m:r>
                <m:t>E</m:t>
              </m:r>
              <m:d>
                <m:dPr>
                  <m:begChr m:val="("/>
                  <m:endChr m:val=")"/>
                  <m:sepChr m:val=""/>
                  <m:grow/>
                </m:dPr>
                <m:e>
                  <m:r>
                    <m:t>X</m:t>
                  </m:r>
                </m:e>
              </m:d>
              <m:r>
                <m:rPr>
                  <m:sty m:val="p"/>
                </m:rPr>
                <m:t>=</m:t>
              </m:r>
              <m:r>
                <m:rPr>
                  <m:sty m:val="p"/>
                </m:rPr>
                <m:t>∑</m:t>
              </m:r>
              <m:sSub>
                <m:e>
                  <m:r>
                    <m:t>x</m:t>
                  </m:r>
                </m:e>
                <m:sub>
                  <m:r>
                    <m:t>i</m:t>
                  </m:r>
                </m:sub>
              </m:sSub>
              <m:r>
                <m:rPr>
                  <m:sty m:val="p"/>
                </m:rPr>
                <m:t>⋅</m:t>
              </m:r>
              <m:r>
                <m:t>P</m:t>
              </m:r>
              <m:d>
                <m:dPr>
                  <m:begChr m:val="("/>
                  <m:endChr m:val=")"/>
                  <m:sepChr m:val=""/>
                  <m:grow/>
                </m:dPr>
                <m:e>
                  <m:sSub>
                    <m:e>
                      <m:r>
                        <m:t>x</m:t>
                      </m:r>
                    </m:e>
                    <m:sub>
                      <m:r>
                        <m:t>i</m:t>
                      </m:r>
                    </m:sub>
                  </m:sSub>
                </m:e>
              </m:d>
            </m:oMath>
          </w:p>
        </w:tc>
      </w:tr>
      <w:tr>
        <w:tc>
          <w:tcPr/>
          <w:p>
            <w:pPr>
              <w:pStyle w:val="Compact"/>
              <w:jc w:val="left"/>
            </w:pPr>
            <w:r>
              <w:t xml:space="preserve">Combined average</w:t>
            </w:r>
          </w:p>
        </w:tc>
        <w:tc>
          <w:tcPr/>
          <w:p>
            <w:pPr>
              <w:pStyle w:val="Compact"/>
              <w:jc w:val="left"/>
            </w:pPr>
            <m:oMath>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w:p>
        </w:tc>
      </w:tr>
    </w:tbl>
    <w:p>
      <w:r>
        <w:pict>
          <v:rect style="width:0;height:1.5pt" o:hralign="center" o:hrstd="t" o:hr="t"/>
        </w:pict>
      </w:r>
    </w:p>
    <w:bookmarkEnd w:id="557"/>
    <w:bookmarkStart w:id="566" w:name="common-act-traps-and-how-to-avoid-them-2"/>
    <w:p>
      <w:pPr>
        <w:pStyle w:val="Heading2"/>
      </w:pPr>
      <w:r>
        <w:t xml:space="preserve">8.14 — Common ACT Traps and How to Avoid Them</w:t>
      </w:r>
    </w:p>
    <w:bookmarkStart w:id="558" w:name="trap-1-confusing-mean-and-median"/>
    <w:p>
      <w:pPr>
        <w:pStyle w:val="Heading3"/>
      </w:pPr>
      <w:r>
        <w:t xml:space="preserve">Trap 1: Confusing Mean and Median</w:t>
      </w:r>
    </w:p>
    <w:p>
      <w:pPr>
        <w:pStyle w:val="FirstParagraph"/>
      </w:pPr>
      <w:r>
        <w:rPr>
          <w:b/>
          <w:bCs/>
        </w:rPr>
        <w:t xml:space="preserve">The setup:</w:t>
      </w:r>
      <w:r>
        <w:t xml:space="preserve"> </w:t>
      </w:r>
      <w:r>
        <w:t xml:space="preserve">A question asks for the median, but the answer choices include the mean (or vice versa).</w:t>
      </w:r>
      <w:r>
        <w:t xml:space="preserve"> </w:t>
      </w:r>
      <w:r>
        <w:rPr>
          <w:b/>
          <w:bCs/>
        </w:rPr>
        <w:t xml:space="preserve">The fix:</w:t>
      </w:r>
      <w:r>
        <w:t xml:space="preserve"> </w:t>
      </w:r>
      <w:r>
        <w:t xml:space="preserve">Always double-check what the question is asking for before computing.</w:t>
      </w:r>
    </w:p>
    <w:bookmarkEnd w:id="558"/>
    <w:bookmarkStart w:id="559" w:name="X56c58456a6a34d780727c7e92f385eeef966690"/>
    <w:p>
      <w:pPr>
        <w:pStyle w:val="Heading3"/>
      </w:pPr>
      <w:r>
        <w:t xml:space="preserve">Trap 2: Treating Dependent Events as Independent</w:t>
      </w:r>
    </w:p>
    <w:p>
      <w:pPr>
        <w:pStyle w:val="FirstParagraph"/>
      </w:pPr>
      <w:r>
        <w:rPr>
          <w:b/>
          <w:bCs/>
        </w:rPr>
        <w:t xml:space="preserve">The setup:</w:t>
      </w:r>
      <w:r>
        <w:t xml:space="preserve"> </w:t>
      </w:r>
      <w:r>
        <w:t xml:space="preserve">Drawing without replacement, but computing as if each draw has the same probability.</w:t>
      </w:r>
      <w:r>
        <w:t xml:space="preserve"> </w:t>
      </w:r>
      <w:r>
        <w:rPr>
          <w:b/>
          <w:bCs/>
        </w:rPr>
        <w:t xml:space="preserve">The fix:</w:t>
      </w:r>
      <w:r>
        <w:t xml:space="preserve"> </w:t>
      </w:r>
      <w:r>
        <w:t xml:space="preserve">If the problem says</w:t>
      </w:r>
      <w:r>
        <w:t xml:space="preserve"> </w:t>
      </w:r>
      <w:r>
        <w:t xml:space="preserve">“</w:t>
      </w:r>
      <w:r>
        <w:t xml:space="preserve">without replacement</w:t>
      </w:r>
      <w:r>
        <w:t xml:space="preserve">”</w:t>
      </w:r>
      <w:r>
        <w:t xml:space="preserve"> </w:t>
      </w:r>
      <w:r>
        <w:t xml:space="preserve">or the total changes between draws, adjust the denominator and numerator for each subsequent draw.</w:t>
      </w:r>
    </w:p>
    <w:bookmarkEnd w:id="559"/>
    <w:bookmarkStart w:id="560" w:name="X4063464c1911ed860d23dfd3cdee59bc1eb4669"/>
    <w:p>
      <w:pPr>
        <w:pStyle w:val="Heading3"/>
      </w:pPr>
      <w:r>
        <w:t xml:space="preserve">Trap 3: Adding Probabilities for</w:t>
      </w:r>
      <w:r>
        <w:t xml:space="preserve"> </w:t>
      </w:r>
      <w:r>
        <w:t xml:space="preserve">“</w:t>
      </w:r>
      <w:r>
        <w:t xml:space="preserve">AND</w:t>
      </w:r>
      <w:r>
        <w:t xml:space="preserve">”</w:t>
      </w:r>
      <w:r>
        <w:t xml:space="preserve"> </w:t>
      </w:r>
      <w:r>
        <w:t xml:space="preserve">Events</w:t>
      </w:r>
    </w:p>
    <w:p>
      <w:pPr>
        <w:pStyle w:val="FirstParagraph"/>
      </w:pPr>
      <w:r>
        <w:rPr>
          <w:b/>
          <w:bCs/>
        </w:rPr>
        <w:t xml:space="preserve">The setup:</w:t>
      </w:r>
      <w:r>
        <w:t xml:space="preserve"> </w:t>
      </w:r>
      <w:r>
        <w:t xml:space="preserve">Computing</w:t>
      </w:r>
      <w:r>
        <w:t xml:space="preserve"> </w:t>
      </w:r>
      <m:oMath>
        <m:r>
          <m:t>P</m:t>
        </m:r>
        <m:d>
          <m:dPr>
            <m:begChr m:val="("/>
            <m:endChr m:val=")"/>
            <m:sepChr m:val=""/>
            <m:grow/>
          </m:dPr>
          <m:e>
            <m:r>
              <m:t>A</m:t>
            </m:r>
            <m:r>
              <m:rPr>
                <m:nor/>
                <m:sty m:val="p"/>
              </m:rPr>
              <m:t> and </m:t>
            </m:r>
            <m:r>
              <m:t>B</m:t>
            </m:r>
          </m:e>
        </m:d>
      </m:oMath>
      <w:r>
        <w:t xml:space="preserve"> </w:t>
      </w:r>
      <w:r>
        <w:t xml:space="preserve">as</w:t>
      </w:r>
      <w:r>
        <w:t xml:space="preserve"> </w:t>
      </w:r>
      <m:oMath>
        <m:r>
          <m:t>P</m:t>
        </m:r>
        <m:d>
          <m:dPr>
            <m:begChr m:val="("/>
            <m:endChr m:val=")"/>
            <m:sepChr m:val=""/>
            <m:grow/>
          </m:dPr>
          <m:e>
            <m:r>
              <m:t>A</m:t>
            </m:r>
          </m:e>
        </m:d>
        <m:r>
          <m:rPr>
            <m:sty m:val="p"/>
          </m:rPr>
          <m:t>+</m:t>
        </m:r>
        <m:r>
          <m:t>P</m:t>
        </m:r>
        <m:d>
          <m:dPr>
            <m:begChr m:val="("/>
            <m:endChr m:val=")"/>
            <m:sepChr m:val=""/>
            <m:grow/>
          </m:dPr>
          <m:e>
            <m:r>
              <m:t>B</m:t>
            </m:r>
          </m:e>
        </m:d>
      </m:oMath>
      <w:r>
        <w:t xml:space="preserve">.</w:t>
      </w:r>
      <w:r>
        <w:t xml:space="preserve"> </w:t>
      </w:r>
      <w:r>
        <w:rPr>
          <w:b/>
          <w:bCs/>
        </w:rPr>
        <w:t xml:space="preserve">The fix:</w:t>
      </w:r>
      <w:r>
        <w:t xml:space="preserve"> </w:t>
      </w:r>
      <w:r>
        <w:t xml:space="preserve">“</w:t>
      </w:r>
      <w:r>
        <w:t xml:space="preserve">AND</w:t>
      </w:r>
      <w:r>
        <w:t xml:space="preserve">”</w:t>
      </w:r>
      <w:r>
        <w:t xml:space="preserve"> </w:t>
      </w:r>
      <w:r>
        <w:t xml:space="preserve">means multiply.</w:t>
      </w:r>
      <w:r>
        <w:t xml:space="preserve"> </w:t>
      </w:r>
      <w:r>
        <w:t xml:space="preserve">“</w:t>
      </w:r>
      <w:r>
        <w:t xml:space="preserve">OR</w:t>
      </w:r>
      <w:r>
        <w:t xml:space="preserve">”</w:t>
      </w:r>
      <w:r>
        <w:t xml:space="preserve"> </w:t>
      </w:r>
      <w:r>
        <w:t xml:space="preserve">means add (with adjustment for overlap).</w:t>
      </w:r>
    </w:p>
    <w:bookmarkEnd w:id="560"/>
    <w:bookmarkStart w:id="561" w:name="X133ae8c0053897b965b3aef7a3c73997eaa32a0"/>
    <w:p>
      <w:pPr>
        <w:pStyle w:val="Heading3"/>
      </w:pPr>
      <w:r>
        <w:t xml:space="preserve">Trap 4: Computing the Mean from a Histogram</w:t>
      </w:r>
    </w:p>
    <w:p>
      <w:pPr>
        <w:pStyle w:val="FirstParagraph"/>
      </w:pPr>
      <w:r>
        <w:rPr>
          <w:b/>
          <w:bCs/>
        </w:rPr>
        <w:t xml:space="preserve">The setup:</w:t>
      </w:r>
      <w:r>
        <w:t xml:space="preserve"> </w:t>
      </w:r>
      <w:r>
        <w:t xml:space="preserve">The ACT asks</w:t>
      </w:r>
      <w:r>
        <w:t xml:space="preserve"> </w:t>
      </w:r>
      <w:r>
        <w:t xml:space="preserve">“</w:t>
      </w:r>
      <w:r>
        <w:t xml:space="preserve">Can the mean be determined from this histogram?</w:t>
      </w:r>
      <w:r>
        <w:t xml:space="preserve">”</w:t>
      </w:r>
      <w:r>
        <w:t xml:space="preserve"> </w:t>
      </w:r>
      <w:r>
        <w:rPr>
          <w:b/>
          <w:bCs/>
        </w:rPr>
        <w:t xml:space="preserve">The fix:</w:t>
      </w:r>
      <w:r>
        <w:t xml:space="preserve"> </w:t>
      </w:r>
      <w:r>
        <w:t xml:space="preserve">The answer is NO unless each bin represents a single value. A histogram only tells you how many values fall in each interval, not what those values are.</w:t>
      </w:r>
    </w:p>
    <w:bookmarkEnd w:id="561"/>
    <w:bookmarkStart w:id="562" w:name="X5db60867f952f53a288a497ce3f6765fb3b5e8b"/>
    <w:p>
      <w:pPr>
        <w:pStyle w:val="Heading3"/>
      </w:pPr>
      <w:r>
        <w:t xml:space="preserve">Trap 5: Forgetting That Box Plots Don’t Show the Mean</w:t>
      </w:r>
    </w:p>
    <w:p>
      <w:pPr>
        <w:pStyle w:val="FirstParagraph"/>
      </w:pPr>
      <w:r>
        <w:rPr>
          <w:b/>
          <w:bCs/>
        </w:rPr>
        <w:t xml:space="preserve">The setup:</w:t>
      </w:r>
      <w:r>
        <w:t xml:space="preserve"> </w:t>
      </w:r>
      <w:r>
        <w:t xml:space="preserve">A question asks for the mean based on a box plot.</w:t>
      </w:r>
      <w:r>
        <w:t xml:space="preserve"> </w:t>
      </w:r>
      <w:r>
        <w:rPr>
          <w:b/>
          <w:bCs/>
        </w:rPr>
        <w:t xml:space="preserve">The fix:</w:t>
      </w:r>
      <w:r>
        <w:t xml:space="preserve"> </w:t>
      </w:r>
      <w:r>
        <w:t xml:space="preserve">You cannot determine the mean from a box plot. The box plot shows the five-number summary (min,</w:t>
      </w:r>
      <w:r>
        <w:t xml:space="preserve"> </w:t>
      </w:r>
      <m:oMath>
        <m:sSub>
          <m:e>
            <m:r>
              <m:t>Q</m:t>
            </m:r>
          </m:e>
          <m:sub>
            <m:r>
              <m:t>1</m:t>
            </m:r>
          </m:sub>
        </m:sSub>
      </m:oMath>
      <w:r>
        <w:t xml:space="preserve">, median,</w:t>
      </w:r>
      <w:r>
        <w:t xml:space="preserve"> </w:t>
      </w:r>
      <m:oMath>
        <m:sSub>
          <m:e>
            <m:r>
              <m:t>Q</m:t>
            </m:r>
          </m:e>
          <m:sub>
            <m:r>
              <m:t>3</m:t>
            </m:r>
          </m:sub>
        </m:sSub>
      </m:oMath>
      <w:r>
        <w:t xml:space="preserve">, max), not the mean.</w:t>
      </w:r>
    </w:p>
    <w:bookmarkEnd w:id="562"/>
    <w:bookmarkStart w:id="563" w:name="Xd6a7ad4d67049972a605fd0ddf8f4c113c3d53d"/>
    <w:p>
      <w:pPr>
        <w:pStyle w:val="Heading3"/>
      </w:pPr>
      <w:r>
        <w:t xml:space="preserve">Trap 6: Averaging Group Averages Without Weighting</w:t>
      </w:r>
    </w:p>
    <w:p>
      <w:pPr>
        <w:pStyle w:val="FirstParagraph"/>
      </w:pPr>
      <w:r>
        <w:rPr>
          <w:b/>
          <w:bCs/>
        </w:rPr>
        <w:t xml:space="preserve">The setup:</w:t>
      </w:r>
      <w:r>
        <w:t xml:space="preserve"> </w:t>
      </w:r>
      <w:r>
        <w:t xml:space="preserve">Computing</w:t>
      </w:r>
      <w:r>
        <w:t xml:space="preserve"> </w:t>
      </w:r>
      <m:oMath>
        <m:d>
          <m:dPr>
            <m:begChr m:val="("/>
            <m:endChr m:val=")"/>
            <m:sepChr m:val=""/>
            <m:grow/>
          </m:dPr>
          <m:e>
            <m:r>
              <m:rPr>
                <m:nor/>
                <m:sty m:val="p"/>
              </m:rPr>
              <m:t>Group A average</m:t>
            </m:r>
            <m:r>
              <m:rPr>
                <m:sty m:val="p"/>
              </m:rPr>
              <m:t>+</m:t>
            </m:r>
            <m:r>
              <m:rPr>
                <m:nor/>
                <m:sty m:val="p"/>
              </m:rPr>
              <m:t>Group B average</m:t>
            </m:r>
          </m:e>
        </m:d>
        <m:r>
          <m:rPr>
            <m:sty m:val="p"/>
          </m:rPr>
          <m:t>÷</m:t>
        </m:r>
        <m:r>
          <m:t>2</m:t>
        </m:r>
      </m:oMath>
      <w:r>
        <w:t xml:space="preserve"> </w:t>
      </w:r>
      <w:r>
        <w:t xml:space="preserve">instead of weighting by group size.</w:t>
      </w:r>
      <w:r>
        <w:t xml:space="preserve"> </w:t>
      </w:r>
      <w:r>
        <w:rPr>
          <w:b/>
          <w:bCs/>
        </w:rPr>
        <w:t xml:space="preserve">The fix:</w:t>
      </w:r>
      <w:r>
        <w:t xml:space="preserve"> </w:t>
      </w:r>
      <w:r>
        <w:t xml:space="preserve">Always use the weighted (combined) average formula when groups have different sizes.</w:t>
      </w:r>
    </w:p>
    <w:bookmarkEnd w:id="563"/>
    <w:bookmarkStart w:id="564" w:name="X8dc747301bb7474bdf422c002df2dabc6cd6ed0"/>
    <w:p>
      <w:pPr>
        <w:pStyle w:val="Heading3"/>
      </w:pPr>
      <w:r>
        <w:t xml:space="preserve">Trap 7: Confusing Permutations and Combinations</w:t>
      </w:r>
    </w:p>
    <w:p>
      <w:pPr>
        <w:pStyle w:val="FirstParagraph"/>
      </w:pPr>
      <w:r>
        <w:rPr>
          <w:b/>
          <w:bCs/>
        </w:rPr>
        <w:t xml:space="preserve">The setup:</w:t>
      </w:r>
      <w:r>
        <w:t xml:space="preserve"> </w:t>
      </w:r>
      <w:r>
        <w:t xml:space="preserve">Using</w:t>
      </w:r>
      <w:r>
        <w:t xml:space="preserve"> </w:t>
      </w:r>
      <m:oMath>
        <m:r>
          <m:t>P</m:t>
        </m:r>
        <m:d>
          <m:dPr>
            <m:begChr m:val="("/>
            <m:endChr m:val=")"/>
            <m:sepChr m:val=""/>
            <m:grow/>
          </m:dPr>
          <m:e>
            <m:r>
              <m:t>n</m:t>
            </m:r>
            <m:r>
              <m:rPr>
                <m:sty m:val="p"/>
              </m:rPr>
              <m:t>,</m:t>
            </m:r>
            <m:r>
              <m:t>r</m:t>
            </m:r>
          </m:e>
        </m:d>
      </m:oMath>
      <w:r>
        <w:t xml:space="preserve"> </w:t>
      </w:r>
      <w:r>
        <w:t xml:space="preserve">when</w:t>
      </w:r>
      <w:r>
        <w:t xml:space="preserve"> </w:t>
      </w:r>
      <m:oMath>
        <m:r>
          <m:t>C</m:t>
        </m:r>
        <m:d>
          <m:dPr>
            <m:begChr m:val="("/>
            <m:endChr m:val=")"/>
            <m:sepChr m:val=""/>
            <m:grow/>
          </m:dPr>
          <m:e>
            <m:r>
              <m:t>n</m:t>
            </m:r>
            <m:r>
              <m:rPr>
                <m:sty m:val="p"/>
              </m:rPr>
              <m:t>,</m:t>
            </m:r>
            <m:r>
              <m:t>r</m:t>
            </m:r>
          </m:e>
        </m:d>
      </m:oMath>
      <w:r>
        <w:t xml:space="preserve"> </w:t>
      </w:r>
      <w:r>
        <w:t xml:space="preserve">is needed, or vice versa.</w:t>
      </w:r>
      <w:r>
        <w:t xml:space="preserve"> </w:t>
      </w:r>
      <w:r>
        <w:rPr>
          <w:b/>
          <w:bCs/>
        </w:rPr>
        <w:t xml:space="preserve">The fix:</w:t>
      </w:r>
      <w:r>
        <w:t xml:space="preserve"> </w:t>
      </w:r>
      <w:r>
        <w:t xml:space="preserve">Ask yourself:</w:t>
      </w:r>
      <w:r>
        <w:t xml:space="preserve"> </w:t>
      </w:r>
      <w:r>
        <w:t xml:space="preserve">“</w:t>
      </w:r>
      <w:r>
        <w:t xml:space="preserve">Does the order of selection matter?</w:t>
      </w:r>
      <w:r>
        <w:t xml:space="preserve">”</w:t>
      </w:r>
      <w:r>
        <w:t xml:space="preserve"> </w:t>
      </w:r>
      <w:r>
        <w:t xml:space="preserve">If yes, use permutations. If no, use combinations.</w:t>
      </w:r>
    </w:p>
    <w:bookmarkEnd w:id="564"/>
    <w:bookmarkStart w:id="565" w:name="X84c7da695db42b5bb0c472edc05ea822d4bb8ab"/>
    <w:p>
      <w:pPr>
        <w:pStyle w:val="Heading3"/>
      </w:pPr>
      <w:r>
        <w:t xml:space="preserve">Trap 8: Not Using the Complement for</w:t>
      </w:r>
      <w:r>
        <w:t xml:space="preserve"> </w:t>
      </w:r>
      <w:r>
        <w:t xml:space="preserve">“</w:t>
      </w:r>
      <w:r>
        <w:t xml:space="preserve">At Least One</w:t>
      </w:r>
      <w:r>
        <w:t xml:space="preserve">”</w:t>
      </w:r>
      <w:r>
        <w:t xml:space="preserve"> </w:t>
      </w:r>
      <w:r>
        <w:t xml:space="preserve">Problems</w:t>
      </w:r>
    </w:p>
    <w:p>
      <w:pPr>
        <w:pStyle w:val="FirstParagraph"/>
      </w:pPr>
      <w:r>
        <w:rPr>
          <w:b/>
          <w:bCs/>
        </w:rPr>
        <w:t xml:space="preserve">The setup:</w:t>
      </w:r>
      <w:r>
        <w:t xml:space="preserve"> </w:t>
      </w:r>
      <w:r>
        <w:t xml:space="preserve">Computing</w:t>
      </w:r>
      <w:r>
        <w:t xml:space="preserve"> </w:t>
      </w:r>
      <m:oMath>
        <m:r>
          <m:t>P</m:t>
        </m:r>
        <m:d>
          <m:dPr>
            <m:begChr m:val="("/>
            <m:endChr m:val=")"/>
            <m:sepChr m:val=""/>
            <m:grow/>
          </m:dPr>
          <m:e>
            <m:r>
              <m:rPr>
                <m:nor/>
                <m:sty m:val="p"/>
              </m:rPr>
              <m:t>at least one</m:t>
            </m:r>
          </m:e>
        </m:d>
      </m:oMath>
      <w:r>
        <w:t xml:space="preserve"> </w:t>
      </w:r>
      <w:r>
        <w:t xml:space="preserve">by adding</w:t>
      </w:r>
      <w:r>
        <w:t xml:space="preserve"> </w:t>
      </w:r>
      <m:oMath>
        <m:r>
          <m:t>P</m:t>
        </m:r>
        <m:d>
          <m:dPr>
            <m:begChr m:val="("/>
            <m:endChr m:val=")"/>
            <m:sepChr m:val=""/>
            <m:grow/>
          </m:dPr>
          <m:e>
            <m:r>
              <m:rPr>
                <m:nor/>
                <m:sty m:val="p"/>
              </m:rPr>
              <m:t>exactly 1</m:t>
            </m:r>
          </m:e>
        </m:d>
        <m:r>
          <m:rPr>
            <m:sty m:val="p"/>
          </m:rPr>
          <m:t>+</m:t>
        </m:r>
        <m:r>
          <m:t>P</m:t>
        </m:r>
        <m:d>
          <m:dPr>
            <m:begChr m:val="("/>
            <m:endChr m:val=")"/>
            <m:sepChr m:val=""/>
            <m:grow/>
          </m:dPr>
          <m:e>
            <m:r>
              <m:rPr>
                <m:nor/>
                <m:sty m:val="p"/>
              </m:rPr>
              <m:t>exactly 2</m:t>
            </m:r>
          </m:e>
        </m:d>
        <m:r>
          <m:rPr>
            <m:sty m:val="p"/>
          </m:rPr>
          <m:t>+</m:t>
        </m:r>
        <m:r>
          <m:rPr>
            <m:sty m:val="p"/>
          </m:rPr>
          <m:t>…</m:t>
        </m:r>
      </m:oMath>
      <w:r>
        <w:t xml:space="preserve"> </w:t>
      </w:r>
      <w:r>
        <w:rPr>
          <w:b/>
          <w:bCs/>
        </w:rPr>
        <w:t xml:space="preserve">The fix:</w:t>
      </w:r>
      <w:r>
        <w:t xml:space="preserve"> </w:t>
      </w:r>
      <w:r>
        <w:t xml:space="preserve">Use</w:t>
      </w:r>
      <w:r>
        <w:t xml:space="preserve"> </w:t>
      </w:r>
      <m:oMath>
        <m:r>
          <m:t>1</m:t>
        </m:r>
        <m:r>
          <m:rPr>
            <m:sty m:val="p"/>
          </m:rPr>
          <m:t>−</m:t>
        </m:r>
        <m:r>
          <m:t>P</m:t>
        </m:r>
        <m:d>
          <m:dPr>
            <m:begChr m:val="("/>
            <m:endChr m:val=")"/>
            <m:sepChr m:val=""/>
            <m:grow/>
          </m:dPr>
          <m:e>
            <m:r>
              <m:rPr>
                <m:nor/>
                <m:sty m:val="p"/>
              </m:rPr>
              <m:t>none</m:t>
            </m:r>
          </m:e>
        </m:d>
      </m:oMath>
      <w:r>
        <w:t xml:space="preserve">. It is almost always faster and less error-prone.</w:t>
      </w:r>
    </w:p>
    <w:p>
      <w:r>
        <w:pict>
          <v:rect style="width:0;height:1.5pt" o:hralign="center" o:hrstd="t" o:hr="t"/>
        </w:pict>
      </w:r>
    </w:p>
    <w:bookmarkEnd w:id="565"/>
    <w:bookmarkEnd w:id="566"/>
    <w:bookmarkStart w:id="571" w:name="X00d5b568840d4fc8be60c2252f331ee5dc9d09a"/>
    <w:p>
      <w:pPr>
        <w:pStyle w:val="Heading2"/>
      </w:pPr>
      <w:r>
        <w:t xml:space="preserve">8.15 — Connecting Data Analysis to Other ACT Topics</w:t>
      </w:r>
    </w:p>
    <w:p>
      <w:pPr>
        <w:pStyle w:val="FirstParagraph"/>
      </w:pPr>
      <w:r>
        <w:t xml:space="preserve">Data analysis concepts do not exist in isolation on the ACT. They connect to several other tested areas:</w:t>
      </w:r>
    </w:p>
    <w:bookmarkStart w:id="567" w:name="connection-to-algebra"/>
    <w:p>
      <w:pPr>
        <w:pStyle w:val="Heading3"/>
      </w:pPr>
      <w:r>
        <w:t xml:space="preserve">Connection to Algebra</w:t>
      </w:r>
    </w:p>
    <w:p>
      <w:pPr>
        <w:pStyle w:val="Compact"/>
        <w:numPr>
          <w:ilvl w:val="0"/>
          <w:numId w:val="1192"/>
        </w:numPr>
      </w:pPr>
      <w:r>
        <w:t xml:space="preserve">Writing equations from data tables (e.g., finding the line of best fit for a scatterplot)</w:t>
      </w:r>
    </w:p>
    <w:p>
      <w:pPr>
        <w:pStyle w:val="Compact"/>
        <w:numPr>
          <w:ilvl w:val="0"/>
          <w:numId w:val="1192"/>
        </w:numPr>
      </w:pPr>
      <w:r>
        <w:t xml:space="preserve">Using the mean formula to set up equations (e.g.,</w:t>
      </w:r>
      <w:r>
        <w:t xml:space="preserve"> </w:t>
      </w:r>
      <w:r>
        <w:t xml:space="preserve">“</w:t>
      </w:r>
      <w:r>
        <w:t xml:space="preserve">The mean of five numbers is 20. Four of the numbers are 15, 18, 22, and 25. Find the fifth number.</w:t>
      </w:r>
      <w:r>
        <w:t xml:space="preserve">”</w:t>
      </w:r>
      <w:r>
        <w:t xml:space="preserve">)</w:t>
      </w:r>
    </w:p>
    <w:bookmarkEnd w:id="567"/>
    <w:bookmarkStart w:id="568" w:name="connection-to-functions"/>
    <w:p>
      <w:pPr>
        <w:pStyle w:val="Heading3"/>
      </w:pPr>
      <w:r>
        <w:t xml:space="preserve">Connection to Functions</w:t>
      </w:r>
    </w:p>
    <w:p>
      <w:pPr>
        <w:pStyle w:val="Compact"/>
        <w:numPr>
          <w:ilvl w:val="0"/>
          <w:numId w:val="1193"/>
        </w:numPr>
      </w:pPr>
      <w:r>
        <w:t xml:space="preserve">Interpreting the graph of a function as a data display</w:t>
      </w:r>
    </w:p>
    <w:p>
      <w:pPr>
        <w:pStyle w:val="Compact"/>
        <w:numPr>
          <w:ilvl w:val="0"/>
          <w:numId w:val="1193"/>
        </w:numPr>
      </w:pPr>
      <w:r>
        <w:t xml:space="preserve">Using function notation to model data trends</w:t>
      </w:r>
    </w:p>
    <w:bookmarkEnd w:id="568"/>
    <w:bookmarkStart w:id="569" w:name="connection-to-number-properties"/>
    <w:p>
      <w:pPr>
        <w:pStyle w:val="Heading3"/>
      </w:pPr>
      <w:r>
        <w:t xml:space="preserve">Connection to Number Properties</w:t>
      </w:r>
    </w:p>
    <w:p>
      <w:pPr>
        <w:pStyle w:val="Compact"/>
        <w:numPr>
          <w:ilvl w:val="0"/>
          <w:numId w:val="1194"/>
        </w:numPr>
      </w:pPr>
      <w:r>
        <w:t xml:space="preserve">Understanding that the sum of deviations from the mean is zero</w:t>
      </w:r>
    </w:p>
    <w:p>
      <w:pPr>
        <w:pStyle w:val="Compact"/>
        <w:numPr>
          <w:ilvl w:val="0"/>
          <w:numId w:val="1194"/>
        </w:numPr>
      </w:pPr>
      <w:r>
        <w:t xml:space="preserve">Recognizing that standard deviation is always non-negative</w:t>
      </w:r>
    </w:p>
    <w:bookmarkEnd w:id="569"/>
    <w:bookmarkStart w:id="570" w:name="connection-to-geometry"/>
    <w:p>
      <w:pPr>
        <w:pStyle w:val="Heading3"/>
      </w:pPr>
      <w:r>
        <w:t xml:space="preserve">Connection to Geometry</w:t>
      </w:r>
    </w:p>
    <w:p>
      <w:pPr>
        <w:pStyle w:val="Compact"/>
        <w:numPr>
          <w:ilvl w:val="0"/>
          <w:numId w:val="1195"/>
        </w:numPr>
      </w:pPr>
      <w:r>
        <w:t xml:space="preserve">Interpreting area models as probability diagrams (geometric probability)</w:t>
      </w:r>
    </w:p>
    <w:p>
      <w:pPr>
        <w:pStyle w:val="Compact"/>
        <w:numPr>
          <w:ilvl w:val="0"/>
          <w:numId w:val="1195"/>
        </w:numPr>
      </w:pPr>
      <w:r>
        <w:t xml:space="preserve">Reading data from charts that include geometric measurements</w:t>
      </w:r>
    </w:p>
    <w:p>
      <w:r>
        <w:pict>
          <v:rect style="width:0;height:1.5pt" o:hralign="center" o:hrstd="t" o:hr="t"/>
        </w:pict>
      </w:r>
    </w:p>
    <w:bookmarkEnd w:id="570"/>
    <w:bookmarkEnd w:id="571"/>
    <w:bookmarkStart w:id="572" w:name="summary-of-key-principles"/>
    <w:p>
      <w:pPr>
        <w:pStyle w:val="Heading2"/>
      </w:pPr>
      <w:r>
        <w:t xml:space="preserve">8.16 — Summary of Key Principles</w:t>
      </w:r>
    </w:p>
    <w:p>
      <w:pPr>
        <w:pStyle w:val="Compact"/>
        <w:numPr>
          <w:ilvl w:val="0"/>
          <w:numId w:val="1196"/>
        </w:numPr>
      </w:pPr>
      <w:r>
        <w:rPr>
          <w:b/>
          <w:bCs/>
        </w:rPr>
        <w:t xml:space="preserve">Quantitative data</w:t>
      </w:r>
      <w:r>
        <w:t xml:space="preserve"> </w:t>
      </w:r>
      <w:r>
        <w:t xml:space="preserve">→ histograms, dot plots, box plots, stem-and-leaf plots</w:t>
      </w:r>
    </w:p>
    <w:p>
      <w:pPr>
        <w:pStyle w:val="Compact"/>
        <w:numPr>
          <w:ilvl w:val="0"/>
          <w:numId w:val="1196"/>
        </w:numPr>
      </w:pPr>
      <w:r>
        <w:rPr>
          <w:b/>
          <w:bCs/>
        </w:rPr>
        <w:t xml:space="preserve">Categorical data</w:t>
      </w:r>
      <w:r>
        <w:t xml:space="preserve"> </w:t>
      </w:r>
      <w:r>
        <w:t xml:space="preserve">→ bar graphs, pie charts</w:t>
      </w:r>
    </w:p>
    <w:p>
      <w:pPr>
        <w:pStyle w:val="Compact"/>
        <w:numPr>
          <w:ilvl w:val="0"/>
          <w:numId w:val="1196"/>
        </w:numPr>
      </w:pPr>
      <w:r>
        <w:rPr>
          <w:b/>
          <w:bCs/>
        </w:rPr>
        <w:t xml:space="preserve">Mean</w:t>
      </w:r>
      <w:r>
        <w:t xml:space="preserve"> </w:t>
      </w:r>
      <w:r>
        <w:t xml:space="preserve">is sensitive to outliers;</w:t>
      </w:r>
      <w:r>
        <w:t xml:space="preserve"> </w:t>
      </w:r>
      <w:r>
        <w:rPr>
          <w:b/>
          <w:bCs/>
        </w:rPr>
        <w:t xml:space="preserve">median</w:t>
      </w:r>
      <w:r>
        <w:t xml:space="preserve"> </w:t>
      </w:r>
      <w:r>
        <w:t xml:space="preserve">is resistant;</w:t>
      </w:r>
      <w:r>
        <w:t xml:space="preserve"> </w:t>
      </w:r>
      <w:r>
        <w:rPr>
          <w:b/>
          <w:bCs/>
        </w:rPr>
        <w:t xml:space="preserve">mode</w:t>
      </w:r>
      <w:r>
        <w:t xml:space="preserve"> </w:t>
      </w:r>
      <w:r>
        <w:t xml:space="preserve">is the only option for categorical data</w:t>
      </w:r>
    </w:p>
    <w:p>
      <w:pPr>
        <w:pStyle w:val="Compact"/>
        <w:numPr>
          <w:ilvl w:val="0"/>
          <w:numId w:val="1196"/>
        </w:numPr>
      </w:pPr>
      <w:r>
        <w:rPr>
          <w:b/>
          <w:bCs/>
        </w:rPr>
        <w:t xml:space="preserve">Right-skewed</w:t>
      </w:r>
      <w:r>
        <w:t xml:space="preserve"> </w:t>
      </w:r>
      <w:r>
        <w:t xml:space="preserve">→ Mean &gt; Median;</w:t>
      </w:r>
      <w:r>
        <w:t xml:space="preserve"> </w:t>
      </w:r>
      <w:r>
        <w:rPr>
          <w:b/>
          <w:bCs/>
        </w:rPr>
        <w:t xml:space="preserve">Left-skewed</w:t>
      </w:r>
      <w:r>
        <w:t xml:space="preserve"> </w:t>
      </w:r>
      <w:r>
        <w:t xml:space="preserve">→ Mean &lt; Median;</w:t>
      </w:r>
      <w:r>
        <w:t xml:space="preserve"> </w:t>
      </w:r>
      <w:r>
        <w:rPr>
          <w:b/>
          <w:bCs/>
        </w:rPr>
        <w:t xml:space="preserve">Symmetric</w:t>
      </w:r>
      <w:r>
        <w:t xml:space="preserve"> </w:t>
      </w:r>
      <w:r>
        <w:t xml:space="preserve">→ Mean = Median</w:t>
      </w:r>
    </w:p>
    <w:p>
      <w:pPr>
        <w:pStyle w:val="Compact"/>
        <w:numPr>
          <w:ilvl w:val="0"/>
          <w:numId w:val="1196"/>
        </w:numPr>
      </w:pPr>
      <w:r>
        <w:rPr>
          <w:b/>
          <w:bCs/>
        </w:rPr>
        <w:t xml:space="preserve">Range, IQR, and standard deviation</w:t>
      </w:r>
      <w:r>
        <w:t xml:space="preserve"> </w:t>
      </w:r>
      <w:r>
        <w:t xml:space="preserve">are measures of spread; adding a constant does not change any of them; multiplying by a constant multiplies all of them by that constant’s absolute value</w:t>
      </w:r>
    </w:p>
    <w:p>
      <w:pPr>
        <w:pStyle w:val="Compact"/>
        <w:numPr>
          <w:ilvl w:val="0"/>
          <w:numId w:val="1196"/>
        </w:numPr>
      </w:pPr>
      <w:r>
        <w:rPr>
          <w:b/>
          <w:bCs/>
        </w:rPr>
        <w:t xml:space="preserve">Box plots</w:t>
      </w:r>
      <w:r>
        <w:t xml:space="preserve"> </w:t>
      </w:r>
      <w:r>
        <w:t xml:space="preserve">show the five-number summary but NOT the mean and NOT the number of data points</w:t>
      </w:r>
    </w:p>
    <w:p>
      <w:pPr>
        <w:pStyle w:val="Compact"/>
        <w:numPr>
          <w:ilvl w:val="0"/>
          <w:numId w:val="1196"/>
        </w:numPr>
      </w:pPr>
      <w:r>
        <w:rPr>
          <w:b/>
          <w:bCs/>
        </w:rPr>
        <w:t xml:space="preserve">Histograms</w:t>
      </w:r>
      <w:r>
        <w:t xml:space="preserve"> </w:t>
      </w:r>
      <w:r>
        <w:t xml:space="preserve">do NOT allow you to determine the exact mean or median (unless each bin is a single value)</w:t>
      </w:r>
    </w:p>
    <w:p>
      <w:pPr>
        <w:pStyle w:val="Compact"/>
        <w:numPr>
          <w:ilvl w:val="0"/>
          <w:numId w:val="1196"/>
        </w:numPr>
      </w:pPr>
      <w:r>
        <w:rPr>
          <w:b/>
          <w:bCs/>
        </w:rPr>
        <w:t xml:space="preserve">Probability</w:t>
      </w:r>
      <w:r>
        <w:t xml:space="preserve"> </w:t>
      </w:r>
      <w:r>
        <w:t xml:space="preserve">is always between 0 and 1; use the complement rule for</w:t>
      </w:r>
      <w:r>
        <w:t xml:space="preserve"> </w:t>
      </w:r>
      <w:r>
        <w:t xml:space="preserve">“</w:t>
      </w:r>
      <w:r>
        <w:t xml:space="preserve">at least one</w:t>
      </w:r>
      <w:r>
        <w:t xml:space="preserve">”</w:t>
      </w:r>
      <w:r>
        <w:t xml:space="preserve"> </w:t>
      </w:r>
      <w:r>
        <w:t xml:space="preserve">problems</w:t>
      </w:r>
    </w:p>
    <w:p>
      <w:pPr>
        <w:pStyle w:val="Compact"/>
        <w:numPr>
          <w:ilvl w:val="0"/>
          <w:numId w:val="1196"/>
        </w:numPr>
      </w:pPr>
      <w:r>
        <w:rPr>
          <w:b/>
          <w:bCs/>
        </w:rPr>
        <w:t xml:space="preserve">“</w:t>
      </w:r>
      <w:r>
        <w:rPr>
          <w:b/>
          <w:bCs/>
        </w:rPr>
        <w:t xml:space="preserve">AND</w:t>
      </w:r>
      <w:r>
        <w:rPr>
          <w:b/>
          <w:bCs/>
        </w:rPr>
        <w:t xml:space="preserve">”</w:t>
      </w:r>
      <w:r>
        <w:t xml:space="preserve"> </w:t>
      </w:r>
      <w:r>
        <w:t xml:space="preserve">in probability means multiply;</w:t>
      </w:r>
      <w:r>
        <w:t xml:space="preserve"> </w:t>
      </w:r>
      <w:r>
        <w:rPr>
          <w:b/>
          <w:bCs/>
        </w:rPr>
        <w:t xml:space="preserve">“</w:t>
      </w:r>
      <w:r>
        <w:rPr>
          <w:b/>
          <w:bCs/>
        </w:rPr>
        <w:t xml:space="preserve">OR</w:t>
      </w:r>
      <w:r>
        <w:rPr>
          <w:b/>
          <w:bCs/>
        </w:rPr>
        <w:t xml:space="preserve">”</w:t>
      </w:r>
      <w:r>
        <w:t xml:space="preserve"> </w:t>
      </w:r>
      <w:r>
        <w:t xml:space="preserve">means add (minus the overlap for non-mutually exclusive events)</w:t>
      </w:r>
    </w:p>
    <w:p>
      <w:pPr>
        <w:pStyle w:val="Compact"/>
        <w:numPr>
          <w:ilvl w:val="0"/>
          <w:numId w:val="1196"/>
        </w:numPr>
      </w:pPr>
      <w:r>
        <w:rPr>
          <w:b/>
          <w:bCs/>
        </w:rPr>
        <w:t xml:space="preserve">Permutations</w:t>
      </w:r>
      <w:r>
        <w:t xml:space="preserve"> </w:t>
      </w:r>
      <w:r>
        <w:t xml:space="preserve">= arrangements where order matters;</w:t>
      </w:r>
      <w:r>
        <w:t xml:space="preserve"> </w:t>
      </w:r>
      <w:r>
        <w:rPr>
          <w:b/>
          <w:bCs/>
        </w:rPr>
        <w:t xml:space="preserve">Combinations</w:t>
      </w:r>
      <w:r>
        <w:t xml:space="preserve"> </w:t>
      </w:r>
      <w:r>
        <w:t xml:space="preserve">= selections where order doesn’t matter</w:t>
      </w:r>
    </w:p>
    <w:p>
      <w:pPr>
        <w:pStyle w:val="Compact"/>
        <w:numPr>
          <w:ilvl w:val="0"/>
          <w:numId w:val="1196"/>
        </w:numPr>
      </w:pPr>
      <w:r>
        <w:rPr>
          <w:b/>
          <w:bCs/>
        </w:rPr>
        <w:t xml:space="preserve">Combined average</w:t>
      </w:r>
      <w:r>
        <w:t xml:space="preserve"> </w:t>
      </w:r>
      <w:r>
        <w:t xml:space="preserve">= weighted average, not simple average of group averages</w:t>
      </w:r>
    </w:p>
    <w:p>
      <w:pPr>
        <w:pStyle w:val="Compact"/>
        <w:numPr>
          <w:ilvl w:val="0"/>
          <w:numId w:val="1196"/>
        </w:numPr>
      </w:pPr>
      <w:r>
        <w:rPr>
          <w:b/>
          <w:bCs/>
        </w:rPr>
        <w:t xml:space="preserve">Expected value</w:t>
      </w:r>
      <w:r>
        <w:t xml:space="preserve"> </w:t>
      </w:r>
      <w:r>
        <w:t xml:space="preserve">= sum of (each outcome × its probability)</w:t>
      </w:r>
    </w:p>
    <w:p>
      <w:pPr>
        <w:pStyle w:val="Compact"/>
        <w:numPr>
          <w:ilvl w:val="0"/>
          <w:numId w:val="1196"/>
        </w:numPr>
      </w:pPr>
      <w:r>
        <w:rPr>
          <w:b/>
          <w:bCs/>
        </w:rPr>
        <w:t xml:space="preserve">Correlation does not imply causation</w:t>
      </w:r>
    </w:p>
    <w:p>
      <w:pPr>
        <w:pStyle w:val="Compact"/>
        <w:numPr>
          <w:ilvl w:val="0"/>
          <w:numId w:val="1196"/>
        </w:numPr>
      </w:pPr>
      <w:r>
        <w:rPr>
          <w:b/>
          <w:bCs/>
        </w:rPr>
        <w:t xml:space="preserve">Always read graph labels, axes, and keys carefully</w:t>
      </w:r>
      <w:r>
        <w:t xml:space="preserve"> </w:t>
      </w:r>
      <w:r>
        <w:t xml:space="preserve">before answering any data-based question</w:t>
      </w:r>
    </w:p>
    <w:p>
      <w:r>
        <w:pict>
          <v:rect style="width:0;height:1.5pt" o:hralign="center" o:hrstd="t" o:hr="t"/>
        </w:pict>
      </w:r>
    </w:p>
    <w:p>
      <w:pPr>
        <w:pStyle w:val="FirstParagraph"/>
      </w:pPr>
      <w:r>
        <w:t xml:space="preserve">This chapter has provided a comprehensive, exhaustive treatment of every data analysis, statistics, and probability concept that appears on the ACT Mathematics test. Mastery of these topics — particularly the conceptual understanding of how measures of center and spread behave, the ability to distinguish between different types of data displays, and the logical reasoning behind probability and counting — will not only secure you points in this content area but also sharpen your overall mathematical reasoning skills that benefit you across the entire exam.</w:t>
      </w:r>
    </w:p>
    <w:p>
      <w:r>
        <w:pict>
          <v:rect style="width:0;height:1.5pt" o:hralign="center" o:hrstd="t" o:hr="t"/>
        </w:pict>
      </w:r>
    </w:p>
    <w:p>
      <w:pPr>
        <w:pStyle w:val="FirstParagraph"/>
      </w:pPr>
      <w:r>
        <w:t xml:space="preserve"> </w:t>
      </w:r>
      <w:r>
        <w:t xml:space="preserve">The user wants me to rigorously peer-review and format Chapter 9 of the ACT Math study guide. Let me carefully review the entire chapter for:</w:t>
      </w:r>
    </w:p>
    <w:p>
      <w:pPr>
        <w:pStyle w:val="Compact"/>
        <w:numPr>
          <w:ilvl w:val="0"/>
          <w:numId w:val="1197"/>
        </w:numPr>
      </w:pPr>
      <w:r>
        <w:t xml:space="preserve">Header organization and hierarchy</w:t>
      </w:r>
    </w:p>
    <w:p>
      <w:pPr>
        <w:pStyle w:val="Compact"/>
        <w:numPr>
          <w:ilvl w:val="0"/>
          <w:numId w:val="1197"/>
        </w:numPr>
      </w:pPr>
      <w:r>
        <w:t xml:space="preserve">Mathematical accuracy and equation formatting</w:t>
      </w:r>
    </w:p>
    <w:p>
      <w:pPr>
        <w:pStyle w:val="Compact"/>
        <w:numPr>
          <w:ilvl w:val="0"/>
          <w:numId w:val="1197"/>
        </w:numPr>
      </w:pPr>
      <w:r>
        <w:t xml:space="preserve">All math must use</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w:t>
      </w:r>
    </w:p>
    <w:p>
      <w:pPr>
        <w:pStyle w:val="Compact"/>
        <w:numPr>
          <w:ilvl w:val="0"/>
          <w:numId w:val="1197"/>
        </w:numPr>
      </w:pPr>
      <w:r>
        <w:t xml:space="preserve">Remove any practice questions/quizzes/multiple-choice problems (this chapter isn’t titled</w:t>
      </w:r>
      <w:r>
        <w:t xml:space="preserve"> </w:t>
      </w:r>
      <w:r>
        <w:t xml:space="preserve">“</w:t>
      </w:r>
      <w:r>
        <w:t xml:space="preserve">Practice Exam</w:t>
      </w:r>
      <w:r>
        <w:t xml:space="preserve">”</w:t>
      </w:r>
      <w:r>
        <w:t xml:space="preserve">)</w:t>
      </w:r>
    </w:p>
    <w:p>
      <w:pPr>
        <w:pStyle w:val="Compact"/>
        <w:numPr>
          <w:ilvl w:val="0"/>
          <w:numId w:val="1197"/>
        </w:numPr>
      </w:pPr>
      <w:r>
        <w:t xml:space="preserve">Preserve any images</w:t>
      </w:r>
    </w:p>
    <w:p>
      <w:pPr>
        <w:pStyle w:val="Compact"/>
        <w:numPr>
          <w:ilvl w:val="0"/>
          <w:numId w:val="1197"/>
        </w:numPr>
      </w:pPr>
      <w:r>
        <w:t xml:space="preserve">Wrap scratchpad in tags</w:t>
      </w:r>
    </w:p>
    <w:p>
      <w:pPr>
        <w:pStyle w:val="FirstParagraph"/>
      </w:pPr>
      <w:r>
        <w:t xml:space="preserve">Let me first check if there are any images in the chapter… I don’t see any</w:t>
      </w:r>
      <w:r>
        <w:t xml:space="preserve"> </w:t>
      </w:r>
      <w:r>
        <w:rPr>
          <w:rStyle w:val="VerbatimChar"/>
        </w:rPr>
        <w:t xml:space="preserve">![alt](URL)</w:t>
      </w:r>
      <w:r>
        <w:t xml:space="preserve"> </w:t>
      </w:r>
      <w:r>
        <w:t xml:space="preserve">patterns in the provided text.</w:t>
      </w:r>
    </w:p>
    <w:p>
      <w:pPr>
        <w:pStyle w:val="BodyText"/>
      </w:pPr>
      <w:r>
        <w:t xml:space="preserve">Now let me go through the chapter systematically:</w:t>
      </w:r>
    </w:p>
    <w:p>
      <w:pPr>
        <w:pStyle w:val="BodyText"/>
      </w:pPr>
      <w:r>
        <w:rPr>
          <w:b/>
          <w:bCs/>
        </w:rPr>
        <w:t xml:space="preserve">Chapter 9 sections:</w:t>
      </w:r>
      <w:r>
        <w:t xml:space="preserve"> </w:t>
      </w:r>
      <w:r>
        <w:t xml:space="preserve">- 9.1: Why This Chapter Matters</w:t>
      </w:r>
      <w:r>
        <w:t xml:space="preserve"> </w:t>
      </w:r>
      <w:r>
        <w:t xml:space="preserve">- 9.2: Foundational Definitions (What Is an Exponent?)</w:t>
      </w:r>
      <w:r>
        <w:t xml:space="preserve"> </w:t>
      </w:r>
      <w:r>
        <w:t xml:space="preserve">- 9.2.1: The Basic Structure</w:t>
      </w:r>
      <w:r>
        <w:t xml:space="preserve"> </w:t>
      </w:r>
      <w:r>
        <w:t xml:space="preserve">- 9.2.2: Special Names</w:t>
      </w:r>
      <w:r>
        <w:t xml:space="preserve"> </w:t>
      </w:r>
      <w:r>
        <w:t xml:space="preserve">- 9.2.3: The Critical Distinction:</w:t>
      </w:r>
      <w:r>
        <w:t xml:space="preserve"> </w:t>
      </w:r>
      <m:oMath>
        <m:sSup>
          <m:e>
            <m:d>
              <m:dPr>
                <m:begChr m:val="("/>
                <m:endChr m:val=")"/>
                <m:sepChr m:val=""/>
                <m:grow/>
              </m:dPr>
              <m:e>
                <m:r>
                  <m:rPr>
                    <m:sty m:val="p"/>
                  </m:rPr>
                  <m:t>−</m:t>
                </m:r>
                <m:r>
                  <m:t>a</m:t>
                </m:r>
              </m:e>
            </m:d>
          </m:e>
          <m:sup>
            <m:r>
              <m:t>n</m:t>
            </m:r>
          </m:sup>
        </m:sSup>
      </m:oMath>
      <w:r>
        <w:t xml:space="preserve"> </w:t>
      </w:r>
      <w:r>
        <w:t xml:space="preserve">vs. </w:t>
      </w:r>
      <m:oMath>
        <m:r>
          <m:rPr>
            <m:sty m:val="p"/>
          </m:rPr>
          <m:t>−</m:t>
        </m:r>
        <m:sSup>
          <m:e>
            <m:r>
              <m:t>a</m:t>
            </m:r>
          </m:e>
          <m:sup>
            <m:r>
              <m:t>n</m:t>
            </m:r>
          </m:sup>
        </m:sSup>
      </m:oMath>
      <w:r>
        <w:t xml:space="preserve"> </w:t>
      </w:r>
      <w:r>
        <w:t xml:space="preserve">- 9.2.4: Exponent of 1 and Exponent of 0</w:t>
      </w:r>
      <w:r>
        <w:t xml:space="preserve"> </w:t>
      </w:r>
      <w:r>
        <w:t xml:space="preserve">- 9.3: The Eight Essential Exponent Rules</w:t>
      </w:r>
      <w:r>
        <w:t xml:space="preserve"> </w:t>
      </w:r>
      <w:r>
        <w:t xml:space="preserve">- 9.3.1 through 9.3.8</w:t>
      </w:r>
      <w:r>
        <w:t xml:space="preserve"> </w:t>
      </w:r>
      <w:r>
        <w:t xml:space="preserve">- 9.4: Combining Exponent Rules</w:t>
      </w:r>
      <w:r>
        <w:t xml:space="preserve"> </w:t>
      </w:r>
      <w:r>
        <w:t xml:space="preserve">- 9.5: Deep Dive: Negative Exponents</w:t>
      </w:r>
      <w:r>
        <w:t xml:space="preserve"> </w:t>
      </w:r>
      <w:r>
        <w:t xml:space="preserve">- 9.6: Deep Dive: Fractional (Rational) Exponents</w:t>
      </w:r>
      <w:r>
        <w:t xml:space="preserve"> </w:t>
      </w:r>
      <w:r>
        <w:t xml:space="preserve">- 9.7: Roots and Radicals: Definitions</w:t>
      </w:r>
      <w:r>
        <w:t xml:space="preserve"> </w:t>
      </w:r>
      <w:r>
        <w:t xml:space="preserve">- 9.8: Properties of Radicals</w:t>
      </w:r>
      <w:r>
        <w:t xml:space="preserve"> </w:t>
      </w:r>
      <w:r>
        <w:t xml:space="preserve">- 9.9: Simplifying Radicals</w:t>
      </w:r>
      <w:r>
        <w:t xml:space="preserve"> </w:t>
      </w:r>
      <w:r>
        <w:t xml:space="preserve">- 9.10: Adding and Subtracting Radicals</w:t>
      </w:r>
      <w:r>
        <w:t xml:space="preserve"> </w:t>
      </w:r>
      <w:r>
        <w:t xml:space="preserve">- 9.11: Solving Radical Equations</w:t>
      </w:r>
      <w:r>
        <w:t xml:space="preserve"> </w:t>
      </w:r>
      <w:r>
        <w:t xml:space="preserve">- 9.12: Extraneous Solutions</w:t>
      </w:r>
      <w:r>
        <w:t xml:space="preserve"> </w:t>
      </w:r>
      <w:r>
        <w:t xml:space="preserve">- 9.13: Radical Equations with Cube Roots</w:t>
      </w:r>
      <w:r>
        <w:t xml:space="preserve"> </w:t>
      </w:r>
      <w:r>
        <w:t xml:space="preserve">- 9.14: Exponential Equations</w:t>
      </w:r>
      <w:r>
        <w:t xml:space="preserve"> </w:t>
      </w:r>
      <w:r>
        <w:t xml:space="preserve">- 9.15: Connecting Roots and Exponents to Other Topics</w:t>
      </w:r>
      <w:r>
        <w:t xml:space="preserve"> </w:t>
      </w:r>
      <w:r>
        <w:t xml:space="preserve">- 9.16: Domain Restrictions</w:t>
      </w:r>
      <w:r>
        <w:t xml:space="preserve"> </w:t>
      </w:r>
      <w:r>
        <w:t xml:space="preserve">- 9.17: Special Exponent Patterns</w:t>
      </w:r>
      <w:r>
        <w:t xml:space="preserve"> </w:t>
      </w:r>
      <w:r>
        <w:t xml:space="preserve">- 9.18: Common Mistakes</w:t>
      </w:r>
      <w:r>
        <w:t xml:space="preserve"> </w:t>
      </w:r>
      <w:r>
        <w:t xml:space="preserve">- 9.19: Strategic Approaches</w:t>
      </w:r>
      <w:r>
        <w:t xml:space="preserve"> </w:t>
      </w:r>
      <w:r>
        <w:t xml:space="preserve">- 9.20: Summary of Key Formulas and Rules</w:t>
      </w:r>
      <w:r>
        <w:t xml:space="preserve"> </w:t>
      </w:r>
      <w:r>
        <w:t xml:space="preserve">- 9.21: Final Strategic Notes</w:t>
      </w:r>
    </w:p>
    <w:p>
      <w:pPr>
        <w:pStyle w:val="BodyText"/>
      </w:pPr>
      <w:r>
        <w:t xml:space="preserve">Now let me check for practice questions/multiple-choice problems. I see the chapter is entirely theory/strategy with worked examples but no standalone practice problems or quizzes. Good.</w:t>
      </w:r>
    </w:p>
    <w:p>
      <w:pPr>
        <w:pStyle w:val="BodyText"/>
      </w:pPr>
      <w:r>
        <w:t xml:space="preserve">Let me now check all the math formatting. Looking through the chapter, all math appears to already use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format, not</w:t>
      </w:r>
      <w:r>
        <w:t xml:space="preserve"> </w:t>
      </w:r>
      <w:r>
        <w:rPr>
          <w:rStyle w:val="VerbatimChar"/>
        </w:rPr>
        <w:t xml:space="preserve">\( or \[</w:t>
      </w:r>
      <w:r>
        <w:t xml:space="preserve">. Good.</w:t>
      </w:r>
    </w:p>
    <w:p>
      <w:pPr>
        <w:pStyle w:val="BodyText"/>
      </w:pPr>
      <w:r>
        <w:t xml:space="preserve">Now let me fact-check the content:</w:t>
      </w:r>
    </w:p>
    <w:p>
      <w:pPr>
        <w:pStyle w:val="Compact"/>
        <w:numPr>
          <w:ilvl w:val="0"/>
          <w:numId w:val="1198"/>
        </w:numPr>
      </w:pPr>
      <w:r>
        <w:t xml:space="preserve">Exponent rules - all look correct</w:t>
      </w:r>
    </w:p>
    <w:p>
      <w:pPr>
        <w:pStyle w:val="Compact"/>
        <w:numPr>
          <w:ilvl w:val="0"/>
          <w:numId w:val="1198"/>
        </w:numPr>
      </w:pPr>
      <w:r>
        <w:t xml:space="preserve">Negative exponent rule - correct</w:t>
      </w:r>
    </w:p>
    <w:p>
      <w:pPr>
        <w:pStyle w:val="Compact"/>
        <w:numPr>
          <w:ilvl w:val="0"/>
          <w:numId w:val="1198"/>
        </w:numPr>
      </w:pPr>
      <w:r>
        <w:t xml:space="preserve">Fractional exponent rule - correct</w:t>
      </w:r>
    </w:p>
    <w:p>
      <w:pPr>
        <w:pStyle w:val="Compact"/>
        <w:numPr>
          <w:ilvl w:val="0"/>
          <w:numId w:val="1198"/>
        </w:numPr>
      </w:pPr>
      <w:r>
        <w:t xml:space="preserve">Radical properties - let me check…</w:t>
      </w:r>
    </w:p>
    <w:p>
      <w:pPr>
        <w:pStyle w:val="Compact"/>
        <w:numPr>
          <w:ilvl w:val="1"/>
          <w:numId w:val="1199"/>
        </w:numPr>
      </w:pPr>
      <w:r>
        <w:t xml:space="preserve">Product property:</w:t>
      </w:r>
      <w:r>
        <w:t xml:space="preserve"> </w:t>
      </w:r>
      <m:oMath>
        <m:rad>
          <m:deg>
            <m:r>
              <m:t>n</m:t>
            </m:r>
          </m:deg>
          <m:e>
            <m:r>
              <m:t>a</m:t>
            </m:r>
            <m:r>
              <m:t>b</m:t>
            </m:r>
          </m:e>
        </m:rad>
        <m:r>
          <m:rPr>
            <m:sty m:val="p"/>
          </m:rPr>
          <m:t>=</m:t>
        </m:r>
        <m:rad>
          <m:deg>
            <m:r>
              <m:t>n</m:t>
            </m:r>
          </m:deg>
          <m:e>
            <m:r>
              <m:t>a</m:t>
            </m:r>
          </m:e>
        </m:rad>
        <m:r>
          <m:rPr>
            <m:sty m:val="p"/>
          </m:rPr>
          <m:t>⋅</m:t>
        </m:r>
        <m:rad>
          <m:deg>
            <m:r>
              <m:t>n</m:t>
            </m:r>
          </m:deg>
          <m:e>
            <m:r>
              <m:t>b</m:t>
            </m:r>
          </m:e>
        </m:rad>
      </m:oMath>
      <w:r>
        <w:t xml:space="preserve"> </w:t>
      </w:r>
      <w:r>
        <w:t xml:space="preserve">✓</w:t>
      </w:r>
    </w:p>
    <w:p>
      <w:pPr>
        <w:pStyle w:val="Compact"/>
        <w:numPr>
          <w:ilvl w:val="1"/>
          <w:numId w:val="1199"/>
        </w:numPr>
      </w:pPr>
      <w:r>
        <w:t xml:space="preserve">Quotient property:</w:t>
      </w:r>
      <w:r>
        <w:t xml:space="preserve"> </w:t>
      </w: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oMath>
      <w:r>
        <w:t xml:space="preserve"> </w:t>
      </w:r>
      <w:r>
        <w:t xml:space="preserve">✓</w:t>
      </w:r>
    </w:p>
    <w:p>
      <w:pPr>
        <w:pStyle w:val="Compact"/>
        <w:numPr>
          <w:ilvl w:val="1"/>
          <w:numId w:val="1199"/>
        </w:numPr>
      </w:pPr>
      <w:r>
        <w:t xml:space="preserve">The warning about</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w:t>
      </w:r>
      <w:r>
        <w:t xml:space="preserve">✓</w:t>
      </w:r>
    </w:p>
    <w:p>
      <w:pPr>
        <w:pStyle w:val="Compact"/>
        <w:numPr>
          <w:ilvl w:val="0"/>
          <w:numId w:val="1198"/>
        </w:numPr>
      </w:pPr>
      <w:r>
        <w:t xml:space="preserve">Simplifying radicals - methods look correct</w:t>
      </w:r>
    </w:p>
    <w:p>
      <w:pPr>
        <w:pStyle w:val="Compact"/>
        <w:numPr>
          <w:ilvl w:val="0"/>
          <w:numId w:val="1198"/>
        </w:numPr>
      </w:pPr>
      <w:r>
        <w:t xml:space="preserve">Rationalizing denominators - correct</w:t>
      </w:r>
    </w:p>
    <w:p>
      <w:pPr>
        <w:pStyle w:val="Compact"/>
        <w:numPr>
          <w:ilvl w:val="0"/>
          <w:numId w:val="1198"/>
        </w:numPr>
      </w:pPr>
      <w:r>
        <w:t xml:space="preserve">Solving radical equations - the methods are correct</w:t>
      </w:r>
    </w:p>
    <w:p>
      <w:pPr>
        <w:pStyle w:val="Compact"/>
        <w:numPr>
          <w:ilvl w:val="0"/>
          <w:numId w:val="1198"/>
        </w:numPr>
      </w:pPr>
      <w:r>
        <w:t xml:space="preserve">Extraneous solutions - the explanation is correct. In the example</w:t>
      </w:r>
      <w:r>
        <w:t xml:space="preserve"> </w:t>
      </w:r>
      <m:oMath>
        <m:rad>
          <m:radPr>
            <m:degHide m:val="on"/>
          </m:radPr>
          <m:deg/>
          <m:e>
            <m:r>
              <m:t>x</m:t>
            </m:r>
          </m:e>
        </m:rad>
        <m:r>
          <m:rPr>
            <m:sty m:val="p"/>
          </m:rPr>
          <m:t>=</m:t>
        </m:r>
        <m:r>
          <m:rPr>
            <m:sty m:val="p"/>
          </m:rPr>
          <m:t>−</m:t>
        </m:r>
        <m:r>
          <m:t>3</m:t>
        </m:r>
      </m:oMath>
      <w:r>
        <w:t xml:space="preserve">, squaring gives</w:t>
      </w:r>
      <w:r>
        <w:t xml:space="preserve"> </w:t>
      </w:r>
      <m:oMath>
        <m:r>
          <m:t>x</m:t>
        </m:r>
        <m:r>
          <m:rPr>
            <m:sty m:val="p"/>
          </m:rPr>
          <m:t>=</m:t>
        </m:r>
        <m:r>
          <m:t>9</m:t>
        </m:r>
      </m:oMath>
      <w:r>
        <w:t xml:space="preserve"> </w:t>
      </w:r>
      <w:r>
        <w:t xml:space="preserve">which is extraneous. ✓</w:t>
      </w:r>
    </w:p>
    <w:p>
      <w:pPr>
        <w:pStyle w:val="Compact"/>
        <w:numPr>
          <w:ilvl w:val="0"/>
          <w:numId w:val="1198"/>
        </w:numPr>
      </w:pPr>
      <w:r>
        <w:t xml:space="preserve">Cube root equations - correct that extraneous solutions don’t arise from odd-index radicals</w:t>
      </w:r>
    </w:p>
    <w:p>
      <w:pPr>
        <w:pStyle w:val="Compact"/>
        <w:numPr>
          <w:ilvl w:val="0"/>
          <w:numId w:val="1198"/>
        </w:numPr>
      </w:pPr>
      <w:r>
        <w:t xml:space="preserve">Exponential equations - correct</w:t>
      </w:r>
    </w:p>
    <w:p>
      <w:pPr>
        <w:pStyle w:val="Compact"/>
        <w:numPr>
          <w:ilvl w:val="0"/>
          <w:numId w:val="1198"/>
        </w:numPr>
      </w:pPr>
      <w:r>
        <w:t xml:space="preserve">Domain restrictions - correct</w:t>
      </w:r>
    </w:p>
    <w:p>
      <w:pPr>
        <w:pStyle w:val="Compact"/>
        <w:numPr>
          <w:ilvl w:val="0"/>
          <w:numId w:val="1198"/>
        </w:numPr>
      </w:pPr>
      <w:r>
        <w:t xml:space="preserve">Special patterns (powers of 2, powers of -1, powers of i) - all correct</w:t>
      </w:r>
    </w:p>
    <w:p>
      <w:pPr>
        <w:pStyle w:val="Compact"/>
        <w:numPr>
          <w:ilvl w:val="0"/>
          <w:numId w:val="1198"/>
        </w:numPr>
      </w:pPr>
      <w:r>
        <w:t xml:space="preserve">Common mistakes - all correct</w:t>
      </w:r>
    </w:p>
    <w:p>
      <w:pPr>
        <w:pStyle w:val="Compact"/>
        <w:numPr>
          <w:ilvl w:val="0"/>
          <w:numId w:val="1198"/>
        </w:numPr>
      </w:pPr>
      <w:r>
        <w:t xml:space="preserve">Summary formulas - all correct</w:t>
      </w:r>
    </w:p>
    <w:p>
      <w:pPr>
        <w:pStyle w:val="FirstParagraph"/>
      </w:pPr>
      <w:r>
        <w:t xml:space="preserve">The content looks solid. Now let me clean up any formatting issues and ensure clean hierarchical headers.</w:t>
      </w:r>
    </w:p>
    <w:p>
      <w:pPr>
        <w:pStyle w:val="BodyText"/>
      </w:pPr>
      <w:r>
        <w:t xml:space="preserve">One thing I notice: in Section 9.12.4, the example has</w:t>
      </w:r>
      <w:r>
        <w:t xml:space="preserve"> </w:t>
      </w:r>
      <m:oMath>
        <m:rad>
          <m:radPr>
            <m:degHide m:val="on"/>
          </m:radPr>
          <m:deg/>
          <m:e>
            <m:r>
              <m:t>3</m:t>
            </m:r>
            <m:r>
              <m:t>x</m:t>
            </m:r>
            <m:r>
              <m:rPr>
                <m:sty m:val="p"/>
              </m:rPr>
              <m:t>+</m:t>
            </m:r>
            <m:r>
              <m:t>10</m:t>
            </m:r>
          </m:e>
        </m:rad>
        <m:r>
          <m:rPr>
            <m:sty m:val="p"/>
          </m:rPr>
          <m:t>=</m:t>
        </m:r>
        <m:r>
          <m:t>x</m:t>
        </m:r>
      </m:oMath>
      <w:r>
        <w:t xml:space="preserve">. Let me verify:</w:t>
      </w:r>
      <w:r>
        <w:t xml:space="preserve"> </w:t>
      </w:r>
      <w:r>
        <w:t xml:space="preserve">- Square:</w:t>
      </w:r>
      <w:r>
        <w:t xml:space="preserve"> </w:t>
      </w:r>
      <m:oMath>
        <m:r>
          <m:t>3</m:t>
        </m:r>
        <m:r>
          <m:t>x</m:t>
        </m:r>
        <m:r>
          <m:rPr>
            <m:sty m:val="p"/>
          </m:rPr>
          <m:t>+</m:t>
        </m:r>
        <m:r>
          <m:t>10</m:t>
        </m:r>
        <m:r>
          <m:rPr>
            <m:sty m:val="p"/>
          </m:rPr>
          <m:t>=</m:t>
        </m:r>
        <m:sSup>
          <m:e>
            <m:r>
              <m:t>x</m:t>
            </m:r>
          </m:e>
          <m:sup>
            <m:r>
              <m:t>2</m:t>
            </m:r>
          </m:sup>
        </m:sSup>
      </m:oMath>
      <w:r>
        <w:t xml:space="preserve"> </w:t>
      </w:r>
      <w:r>
        <w:t xml:space="preserve">-</w:t>
      </w:r>
      <w:r>
        <w:t xml:space="preserve"> </w:t>
      </w:r>
      <m:oMath>
        <m:sSup>
          <m:e>
            <m:r>
              <m:t>x</m:t>
            </m:r>
          </m:e>
          <m:sup>
            <m:r>
              <m:t>2</m:t>
            </m:r>
          </m:sup>
        </m:sSup>
        <m:r>
          <m:rPr>
            <m:sty m:val="p"/>
          </m:rPr>
          <m:t>−</m:t>
        </m:r>
        <m:r>
          <m:t>3</m:t>
        </m:r>
        <m:r>
          <m:t>x</m:t>
        </m:r>
        <m:r>
          <m:rPr>
            <m:sty m:val="p"/>
          </m:rPr>
          <m:t>−</m:t>
        </m:r>
        <m:r>
          <m:t>10</m:t>
        </m:r>
        <m:r>
          <m:rPr>
            <m:sty m:val="p"/>
          </m:rPr>
          <m:t>=</m:t>
        </m:r>
        <m:r>
          <m:t>0</m:t>
        </m:r>
      </m:oMath>
      <w:r>
        <w:t xml:space="preserve"> </w:t>
      </w:r>
      <w:r>
        <w:t xml:space="preserve">-</w:t>
      </w:r>
      <w:r>
        <w:t xml:space="preserve"> </w:t>
      </w:r>
      <m:oMath>
        <m:d>
          <m:dPr>
            <m:begChr m:val="("/>
            <m:endChr m:val=")"/>
            <m:sepChr m:val=""/>
            <m:grow/>
          </m:dPr>
          <m:e>
            <m:r>
              <m:t>x</m:t>
            </m:r>
            <m:r>
              <m:rPr>
                <m:sty m:val="p"/>
              </m:rPr>
              <m:t>−</m:t>
            </m:r>
            <m:r>
              <m:t>5</m:t>
            </m:r>
          </m:e>
        </m:d>
        <m:d>
          <m:dPr>
            <m:begChr m:val="("/>
            <m:endChr m:val=")"/>
            <m:sepChr m:val=""/>
            <m:grow/>
          </m:dPr>
          <m:e>
            <m:r>
              <m:t>x</m:t>
            </m:r>
            <m:r>
              <m:rPr>
                <m:sty m:val="p"/>
              </m:rPr>
              <m:t>+</m:t>
            </m:r>
            <m:r>
              <m:t>2</m:t>
            </m:r>
          </m:e>
        </m:d>
        <m:r>
          <m:rPr>
            <m:sty m:val="p"/>
          </m:rPr>
          <m:t>=</m:t>
        </m:r>
        <m:r>
          <m:t>0</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p>
    <w:p>
      <w:pPr>
        <w:pStyle w:val="BodyText"/>
      </w:pPr>
      <w:r>
        <w:t xml:space="preserve">Check</w:t>
      </w:r>
      <w:r>
        <w:t xml:space="preserve"> </w:t>
      </w:r>
      <m:oMath>
        <m:r>
          <m:t>x</m:t>
        </m:r>
        <m:r>
          <m:rPr>
            <m:sty m:val="p"/>
          </m:rPr>
          <m:t>=</m:t>
        </m:r>
        <m:r>
          <m:t>5</m:t>
        </m:r>
      </m:oMath>
      <w:r>
        <w:t xml:space="preserve">:</w:t>
      </w:r>
      <w:r>
        <w:t xml:space="preserve"> </w:t>
      </w:r>
      <m:oMath>
        <m:rad>
          <m:radPr>
            <m:degHide m:val="on"/>
          </m:radPr>
          <m:deg/>
          <m:e>
            <m:r>
              <m:t>15</m:t>
            </m:r>
            <m:r>
              <m:rPr>
                <m:sty m:val="p"/>
              </m:rPr>
              <m:t>+</m:t>
            </m:r>
            <m:r>
              <m:t>10</m:t>
            </m:r>
          </m:e>
        </m:rad>
        <m:r>
          <m:rPr>
            <m:sty m:val="p"/>
          </m:rPr>
          <m:t>=</m:t>
        </m:r>
        <m:rad>
          <m:radPr>
            <m:degHide m:val="on"/>
          </m:radPr>
          <m:deg/>
          <m:e>
            <m:r>
              <m:t>25</m:t>
            </m:r>
          </m:e>
        </m:rad>
        <m:r>
          <m:rPr>
            <m:sty m:val="p"/>
          </m:rPr>
          <m:t>=</m:t>
        </m:r>
        <m:r>
          <m:t>5</m:t>
        </m:r>
      </m:oMath>
      <w:r>
        <w:t xml:space="preserve"> </w:t>
      </w:r>
      <w:r>
        <w:t xml:space="preserve">✓</w:t>
      </w:r>
      <w:r>
        <w:t xml:space="preserve"> </w:t>
      </w:r>
      <w:r>
        <w:t xml:space="preserve">Check</w:t>
      </w:r>
      <w:r>
        <w:t xml:space="preserve"> </w:t>
      </w:r>
      <m:oMath>
        <m:r>
          <m:t>x</m:t>
        </m:r>
        <m:r>
          <m:rPr>
            <m:sty m:val="p"/>
          </m:rPr>
          <m:t>=</m:t>
        </m:r>
        <m:r>
          <m:rPr>
            <m:sty m:val="p"/>
          </m:rPr>
          <m:t>−</m:t>
        </m:r>
        <m:r>
          <m:t>2</m:t>
        </m:r>
      </m:oMath>
      <w:r>
        <w:t xml:space="preserve">:</w:t>
      </w:r>
      <w:r>
        <w:t xml:space="preserve"> </w:t>
      </w:r>
      <m:oMath>
        <m:rad>
          <m:radPr>
            <m:degHide m:val="on"/>
          </m:radPr>
          <m:deg/>
          <m:e>
            <m:r>
              <m:rPr>
                <m:sty m:val="p"/>
              </m:rPr>
              <m:t>−</m:t>
            </m:r>
            <m:r>
              <m:t>6</m:t>
            </m:r>
            <m:r>
              <m:rPr>
                <m:sty m:val="p"/>
              </m:rPr>
              <m:t>+</m:t>
            </m:r>
            <m:r>
              <m:t>10</m:t>
            </m:r>
          </m:e>
        </m:rad>
        <m:r>
          <m:rPr>
            <m:sty m:val="p"/>
          </m:rPr>
          <m:t>=</m:t>
        </m:r>
        <m:rad>
          <m:radPr>
            <m:degHide m:val="on"/>
          </m:radPr>
          <m:deg/>
          <m:e>
            <m:r>
              <m:t>4</m:t>
            </m:r>
          </m:e>
        </m:rad>
        <m:r>
          <m:rPr>
            <m:sty m:val="p"/>
          </m:rPr>
          <m:t>=</m:t>
        </m:r>
        <m:r>
          <m:t>2</m:t>
        </m:r>
        <m:r>
          <m:rPr>
            <m:sty m:val="p"/>
          </m:rPr>
          <m:t>≠</m:t>
        </m:r>
        <m:r>
          <m:rPr>
            <m:sty m:val="p"/>
          </m:rPr>
          <m:t>−</m:t>
        </m:r>
        <m:r>
          <m:t>2</m:t>
        </m:r>
      </m:oMath>
      <w:r>
        <w:t xml:space="preserve"> </w:t>
      </w:r>
      <w:r>
        <w:t xml:space="preserve">✓ extraneous</w:t>
      </w:r>
    </w:p>
    <w:p>
      <w:pPr>
        <w:pStyle w:val="BodyText"/>
      </w:pPr>
      <w:r>
        <w:t xml:space="preserve">All good.</w:t>
      </w:r>
    </w:p>
    <w:p>
      <w:pPr>
        <w:pStyle w:val="BodyText"/>
      </w:pPr>
      <w:r>
        <w:t xml:space="preserve">Let me also check 9.11.6:</w:t>
      </w:r>
      <w:r>
        <w:t xml:space="preserve"> </w:t>
      </w:r>
      <m:oMath>
        <m:rad>
          <m:radPr>
            <m:degHide m:val="on"/>
          </m:radPr>
          <m:deg/>
          <m:e>
            <m:r>
              <m:t>x</m:t>
            </m:r>
            <m:r>
              <m:rPr>
                <m:sty m:val="p"/>
              </m:rPr>
              <m:t>+</m:t>
            </m:r>
            <m:r>
              <m:t>1</m:t>
            </m:r>
          </m:e>
        </m:rad>
        <m:r>
          <m:rPr>
            <m:sty m:val="p"/>
          </m:rPr>
          <m:t>+</m:t>
        </m:r>
        <m:r>
          <m:t>3</m:t>
        </m:r>
        <m:r>
          <m:rPr>
            <m:sty m:val="p"/>
          </m:rPr>
          <m:t>=</m:t>
        </m:r>
        <m:r>
          <m:t>x</m:t>
        </m:r>
      </m:oMath>
      <w:r>
        <w:t xml:space="preserve"> </w:t>
      </w:r>
      <w:r>
        <w:t xml:space="preserve">- Isolate:</w:t>
      </w:r>
      <w:r>
        <w:t xml:space="preserve"> </w:t>
      </w:r>
      <m:oMath>
        <m:rad>
          <m:radPr>
            <m:degHide m:val="on"/>
          </m:radPr>
          <m:deg/>
          <m:e>
            <m:r>
              <m:t>x</m:t>
            </m:r>
            <m:r>
              <m:rPr>
                <m:sty m:val="p"/>
              </m:rPr>
              <m:t>+</m:t>
            </m:r>
            <m:r>
              <m:t>1</m:t>
            </m:r>
          </m:e>
        </m:rad>
        <m:r>
          <m:rPr>
            <m:sty m:val="p"/>
          </m:rPr>
          <m:t>=</m:t>
        </m:r>
        <m:r>
          <m:t>x</m:t>
        </m:r>
        <m:r>
          <m:rPr>
            <m:sty m:val="p"/>
          </m:rPr>
          <m:t>−</m:t>
        </m:r>
        <m:r>
          <m:t>3</m:t>
        </m:r>
      </m:oMath>
      <w:r>
        <w:t xml:space="preserve"> </w:t>
      </w:r>
      <w:r>
        <w:t xml:space="preserve">- Square:</w:t>
      </w:r>
      <w:r>
        <w:t xml:space="preserve"> </w:t>
      </w:r>
      <m:oMath>
        <m:r>
          <m:t>x</m:t>
        </m:r>
        <m:r>
          <m:rPr>
            <m:sty m:val="p"/>
          </m:rPr>
          <m:t>+</m:t>
        </m:r>
        <m:r>
          <m:t>1</m:t>
        </m:r>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0</m:t>
        </m:r>
        <m:r>
          <m:rPr>
            <m:sty m:val="p"/>
          </m:rPr>
          <m:t>=</m:t>
        </m:r>
        <m:sSup>
          <m:e>
            <m:r>
              <m:t>x</m:t>
            </m:r>
          </m:e>
          <m:sup>
            <m:r>
              <m:t>2</m:t>
            </m:r>
          </m:sup>
        </m:sSup>
        <m:r>
          <m:rPr>
            <m:sty m:val="p"/>
          </m:rPr>
          <m:t>−</m:t>
        </m:r>
        <m:r>
          <m:t>7</m:t>
        </m:r>
        <m:r>
          <m:t>x</m:t>
        </m:r>
        <m:r>
          <m:rPr>
            <m:sty m:val="p"/>
          </m:rPr>
          <m:t>+</m:t>
        </m:r>
        <m:r>
          <m:t>8</m:t>
        </m:r>
      </m:oMath>
      <w:r>
        <w:t xml:space="preserve"> </w:t>
      </w:r>
      <w:r>
        <w:t xml:space="preserve">-</w:t>
      </w:r>
      <w:r>
        <w:t xml:space="preserve"> </w:t>
      </w:r>
      <m:oMath>
        <m:r>
          <m:t>x</m:t>
        </m:r>
        <m:r>
          <m:rPr>
            <m:sty m:val="p"/>
          </m:rPr>
          <m:t>=</m:t>
        </m:r>
        <m:f>
          <m:fPr>
            <m:type m:val="bar"/>
          </m:fPr>
          <m:num>
            <m:r>
              <m:t>7</m:t>
            </m:r>
            <m:r>
              <m:rPr>
                <m:sty m:val="p"/>
              </m:rPr>
              <m:t>±</m:t>
            </m:r>
            <m:rad>
              <m:radPr>
                <m:degHide m:val="on"/>
              </m:radPr>
              <m:deg/>
              <m:e>
                <m:r>
                  <m:t>49</m:t>
                </m:r>
                <m:r>
                  <m:rPr>
                    <m:sty m:val="p"/>
                  </m:rPr>
                  <m:t>−</m:t>
                </m:r>
                <m:r>
                  <m:t>32</m:t>
                </m:r>
              </m:e>
            </m:rad>
          </m:num>
          <m:den>
            <m:r>
              <m:t>2</m:t>
            </m:r>
          </m:den>
        </m:f>
        <m:r>
          <m:rPr>
            <m:sty m:val="p"/>
          </m:rPr>
          <m:t>=</m:t>
        </m:r>
        <m:f>
          <m:fPr>
            <m:type m:val="bar"/>
          </m:fPr>
          <m:num>
            <m:r>
              <m:t>7</m:t>
            </m:r>
            <m:r>
              <m:rPr>
                <m:sty m:val="p"/>
              </m:rPr>
              <m:t>±</m:t>
            </m:r>
            <m:rad>
              <m:radPr>
                <m:degHide m:val="on"/>
              </m:radPr>
              <m:deg/>
              <m:e>
                <m:r>
                  <m:t>17</m:t>
                </m:r>
              </m:e>
            </m:rad>
          </m:num>
          <m:den>
            <m:r>
              <m:t>2</m:t>
            </m:r>
          </m:den>
        </m:f>
      </m:oMath>
    </w:p>
    <w:p>
      <w:pPr>
        <w:pStyle w:val="BodyText"/>
      </w:pPr>
      <w:r>
        <w:t xml:space="preserve">Check values:</w:t>
      </w:r>
      <w:r>
        <w:t xml:space="preserve"> </w:t>
      </w:r>
      <m:oMath>
        <m:f>
          <m:fPr>
            <m:type m:val="bar"/>
          </m:fPr>
          <m:num>
            <m:r>
              <m:t>7</m:t>
            </m:r>
            <m:r>
              <m:rPr>
                <m:sty m:val="p"/>
              </m:rPr>
              <m:t>+</m:t>
            </m:r>
            <m:rad>
              <m:radPr>
                <m:degHide m:val="on"/>
              </m:radPr>
              <m:deg/>
              <m:e>
                <m:r>
                  <m:t>17</m:t>
                </m:r>
              </m:e>
            </m:rad>
          </m:num>
          <m:den>
            <m:r>
              <m:t>2</m:t>
            </m:r>
          </m:den>
        </m:f>
        <m:r>
          <m:rPr>
            <m:sty m:val="p"/>
          </m:rPr>
          <m:t>≈</m:t>
        </m:r>
        <m:f>
          <m:fPr>
            <m:type m:val="bar"/>
          </m:fPr>
          <m:num>
            <m:r>
              <m:t>7</m:t>
            </m:r>
            <m:r>
              <m:rPr>
                <m:sty m:val="p"/>
              </m:rPr>
              <m:t>+</m:t>
            </m:r>
            <m:r>
              <m:t>4.123</m:t>
            </m:r>
          </m:num>
          <m:den>
            <m:r>
              <m:t>2</m:t>
            </m:r>
          </m:den>
        </m:f>
        <m:r>
          <m:rPr>
            <m:sty m:val="p"/>
          </m:rPr>
          <m:t>≈</m:t>
        </m:r>
        <m:r>
          <m:t>5.56</m:t>
        </m:r>
      </m:oMath>
      <w:r>
        <w:t xml:space="preserve"> </w:t>
      </w:r>
      <m:oMath>
        <m:rad>
          <m:radPr>
            <m:degHide m:val="on"/>
          </m:radPr>
          <m:deg/>
          <m:e>
            <m:r>
              <m:t>5.56</m:t>
            </m:r>
            <m:r>
              <m:rPr>
                <m:sty m:val="p"/>
              </m:rPr>
              <m:t>+</m:t>
            </m:r>
            <m:r>
              <m:t>1</m:t>
            </m:r>
          </m:e>
        </m:rad>
        <m:r>
          <m:rPr>
            <m:sty m:val="p"/>
          </m:rPr>
          <m:t>=</m:t>
        </m:r>
        <m:rad>
          <m:radPr>
            <m:degHide m:val="on"/>
          </m:radPr>
          <m:deg/>
          <m:e>
            <m:r>
              <m:t>6.56</m:t>
            </m:r>
          </m:e>
        </m:rad>
        <m:r>
          <m:rPr>
            <m:sty m:val="p"/>
          </m:rPr>
          <m:t>≈</m:t>
        </m:r>
        <m:r>
          <m:t>2.56</m:t>
        </m:r>
      </m:oMath>
      <w:r>
        <w:t xml:space="preserve">, and</w:t>
      </w:r>
      <w:r>
        <w:t xml:space="preserve"> </w:t>
      </w:r>
      <m:oMath>
        <m:r>
          <m:t>5.56</m:t>
        </m:r>
        <m:r>
          <m:rPr>
            <m:sty m:val="p"/>
          </m:rPr>
          <m:t>−</m:t>
        </m:r>
        <m:r>
          <m:t>3</m:t>
        </m:r>
        <m:r>
          <m:rPr>
            <m:sty m:val="p"/>
          </m:rPr>
          <m:t>=</m:t>
        </m:r>
        <m:r>
          <m:t>2.56</m:t>
        </m:r>
      </m:oMath>
      <w:r>
        <w:t xml:space="preserve"> </w:t>
      </w:r>
      <w:r>
        <w:t xml:space="preserve">✓</w:t>
      </w:r>
    </w:p>
    <w:p>
      <w:pPr>
        <w:pStyle w:val="BodyText"/>
      </w:pPr>
      <m:oMath>
        <m:f>
          <m:fPr>
            <m:type m:val="bar"/>
          </m:fPr>
          <m:num>
            <m:r>
              <m:t>7</m:t>
            </m:r>
            <m:r>
              <m:rPr>
                <m:sty m:val="p"/>
              </m:rPr>
              <m:t>−</m:t>
            </m:r>
            <m:rad>
              <m:radPr>
                <m:degHide m:val="on"/>
              </m:radPr>
              <m:deg/>
              <m:e>
                <m:r>
                  <m:t>17</m:t>
                </m:r>
              </m:e>
            </m:rad>
          </m:num>
          <m:den>
            <m:r>
              <m:t>2</m:t>
            </m:r>
          </m:den>
        </m:f>
        <m:r>
          <m:rPr>
            <m:sty m:val="p"/>
          </m:rPr>
          <m:t>≈</m:t>
        </m:r>
        <m:f>
          <m:fPr>
            <m:type m:val="bar"/>
          </m:fPr>
          <m:num>
            <m:r>
              <m:t>7</m:t>
            </m:r>
            <m:r>
              <m:rPr>
                <m:sty m:val="p"/>
              </m:rPr>
              <m:t>−</m:t>
            </m:r>
            <m:r>
              <m:t>4.123</m:t>
            </m:r>
          </m:num>
          <m:den>
            <m:r>
              <m:t>2</m:t>
            </m:r>
          </m:den>
        </m:f>
        <m:r>
          <m:rPr>
            <m:sty m:val="p"/>
          </m:rPr>
          <m:t>≈</m:t>
        </m:r>
        <m:r>
          <m:t>1.44</m:t>
        </m:r>
      </m:oMath>
      <w:r>
        <w:t xml:space="preserve"> </w:t>
      </w:r>
      <m:oMath>
        <m:rad>
          <m:radPr>
            <m:degHide m:val="on"/>
          </m:radPr>
          <m:deg/>
          <m:e>
            <m:r>
              <m:t>1.44</m:t>
            </m:r>
            <m:r>
              <m:rPr>
                <m:sty m:val="p"/>
              </m:rPr>
              <m:t>+</m:t>
            </m:r>
            <m:r>
              <m:t>1</m:t>
            </m:r>
          </m:e>
        </m:rad>
        <m:r>
          <m:rPr>
            <m:sty m:val="p"/>
          </m:rPr>
          <m:t>=</m:t>
        </m:r>
        <m:rad>
          <m:radPr>
            <m:degHide m:val="on"/>
          </m:radPr>
          <m:deg/>
          <m:e>
            <m:r>
              <m:t>2.44</m:t>
            </m:r>
          </m:e>
        </m:rad>
        <m:r>
          <m:rPr>
            <m:sty m:val="p"/>
          </m:rPr>
          <m:t>≈</m:t>
        </m:r>
        <m:r>
          <m:t>1.56</m:t>
        </m:r>
      </m:oMath>
      <w:r>
        <w:t xml:space="preserve">, and</w:t>
      </w:r>
      <w:r>
        <w:t xml:space="preserve"> </w:t>
      </w:r>
      <m:oMath>
        <m:r>
          <m:t>1.44</m:t>
        </m:r>
        <m:r>
          <m:rPr>
            <m:sty m:val="p"/>
          </m:rPr>
          <m:t>−</m:t>
        </m:r>
        <m:r>
          <m:t>3</m:t>
        </m:r>
        <m:r>
          <m:rPr>
            <m:sty m:val="p"/>
          </m:rPr>
          <m:t>=</m:t>
        </m:r>
        <m:r>
          <m:rPr>
            <m:sty m:val="p"/>
          </m:rPr>
          <m:t>−</m:t>
        </m:r>
        <m:r>
          <m:t>1.56</m:t>
        </m:r>
      </m:oMath>
      <w:r>
        <w:t xml:space="preserve"> </w:t>
      </w:r>
      <w:r>
        <w:t xml:space="preserve">✗ extraneous</w:t>
      </w:r>
    </w:p>
    <w:p>
      <w:pPr>
        <w:pStyle w:val="BodyText"/>
      </w:pPr>
      <w:r>
        <w:t xml:space="preserve">Good, the math checks out.</w:t>
      </w:r>
    </w:p>
    <w:p>
      <w:pPr>
        <w:pStyle w:val="BodyText"/>
      </w:pPr>
      <w:r>
        <w:t xml:space="preserve">Now let me produce the final polished version. I’ll ensure all headers are clean and hierarchical, all math is properly formatted with</w:t>
      </w:r>
      <w:r>
        <w:t xml:space="preserve"> </w:t>
      </w:r>
      <w:r>
        <w:rPr>
          <w:rStyle w:val="VerbatimChar"/>
        </w:rPr>
        <w:t xml:space="preserve">$</w:t>
      </w:r>
      <w:r>
        <w:t xml:space="preserve"> </w:t>
      </w:r>
      <w:r>
        <w:t xml:space="preserve">and</w:t>
      </w:r>
      <w:r>
        <w:t xml:space="preserve"> </w:t>
      </w:r>
      <w:r>
        <w:rPr>
          <w:rStyle w:val="VerbatimChar"/>
        </w:rPr>
        <w:t xml:space="preserve">$$</w:t>
      </w:r>
      <w:r>
        <w:t xml:space="preserve">, and I’ll remove the scratchpad notes.</w:t>
      </w:r>
    </w:p>
    <w:p>
      <w:pPr>
        <w:pStyle w:val="BodyText"/>
      </w:pPr>
      <w:r>
        <w:t xml:space="preserve">Actually, looking more carefully at the text, I see one potential issue: in the current text, some sections have minor header inconsistencies. Let me make sure all headers follow a clean pattern.</w:t>
      </w:r>
    </w:p>
    <w:p>
      <w:pPr>
        <w:pStyle w:val="BodyText"/>
      </w:pPr>
      <w:r>
        <w:t xml:space="preserve">Looking at the structure more carefully, there’s a section header</w:t>
      </w:r>
      <w:r>
        <w:t xml:space="preserve"> </w:t>
      </w:r>
      <w:r>
        <w:t xml:space="preserve">“</w:t>
      </w:r>
      <w:r>
        <w:t xml:space="preserve">9.14.1 — Equations with the Same Base</w:t>
      </w:r>
      <w:r>
        <w:t xml:space="preserve">”</w:t>
      </w:r>
      <w:r>
        <w:t xml:space="preserve"> </w:t>
      </w:r>
      <w:r>
        <w:t xml:space="preserve">and</w:t>
      </w:r>
      <w:r>
        <w:t xml:space="preserve"> </w:t>
      </w:r>
      <w:r>
        <w:t xml:space="preserve">“</w:t>
      </w:r>
      <w:r>
        <w:t xml:space="preserve">9.14.2 — Equations Requiring Base Conversion</w:t>
      </w:r>
      <w:r>
        <w:t xml:space="preserve">”</w:t>
      </w:r>
      <w:r>
        <w:t xml:space="preserve"> </w:t>
      </w:r>
      <w:r>
        <w:t xml:space="preserve">and</w:t>
      </w:r>
      <w:r>
        <w:t xml:space="preserve"> </w:t>
      </w:r>
      <w:r>
        <w:t xml:space="preserve">“</w:t>
      </w:r>
      <w:r>
        <w:t xml:space="preserve">9.14.3 — Equations Requiring the Same Exponent</w:t>
      </w:r>
      <w:r>
        <w:t xml:space="preserve">”</w:t>
      </w:r>
      <w:r>
        <w:t xml:space="preserve">. These are all sub-sections of 9.14. The hierarchy should be clean.</w:t>
      </w:r>
    </w:p>
    <w:p>
      <w:pPr>
        <w:pStyle w:val="BodyText"/>
      </w:pPr>
      <w:r>
        <w:t xml:space="preserve">Also in 9.20, there are sub-sections without explicit numbering like</w:t>
      </w:r>
      <w:r>
        <w:t xml:space="preserve"> </w:t>
      </w:r>
      <w:r>
        <w:t xml:space="preserve">“</w:t>
      </w:r>
      <w:r>
        <w:t xml:space="preserve">### Exponent Rules</w:t>
      </w:r>
      <w:r>
        <w:t xml:space="preserve">”</w:t>
      </w:r>
      <w:r>
        <w:t xml:space="preserve"> </w:t>
      </w:r>
      <w:r>
        <w:t xml:space="preserve">and</w:t>
      </w:r>
      <w:r>
        <w:t xml:space="preserve"> </w:t>
      </w:r>
      <w:r>
        <w:t xml:space="preserve">“</w:t>
      </w:r>
      <w:r>
        <w:t xml:space="preserve">### Radical Properties</w:t>
      </w:r>
      <w:r>
        <w:t xml:space="preserve">”</w:t>
      </w:r>
      <w:r>
        <w:t xml:space="preserve"> </w:t>
      </w:r>
      <w:r>
        <w:t xml:space="preserve">- these should be formatted consistently.</w:t>
      </w:r>
    </w:p>
    <w:p>
      <w:pPr>
        <w:pStyle w:val="BodyText"/>
      </w:pPr>
      <w:r>
        <w:t xml:space="preserve">Let me now produce the final polished chapter. I’ll keep the content identical but ensure formatting is perfect.</w:t>
      </w:r>
      <w:r>
        <w:t xml:space="preserve"> </w:t>
      </w:r>
      <w:r>
        <w:t xml:space="preserve"> </w:t>
      </w:r>
      <w:r>
        <w:t xml:space="preserve"># Chapter 9: Roots, Exponents, and Radical Equations — Properties, Simplification, and Extraneous Solutions</w:t>
      </w:r>
    </w:p>
    <w:p>
      <w:r>
        <w:pict>
          <v:rect style="width:0;height:1.5pt" o:hralign="center" o:hrstd="t" o:hr="t"/>
        </w:pict>
      </w:r>
    </w:p>
    <w:bookmarkEnd w:id="572"/>
    <w:bookmarkStart w:id="573" w:name="X21cfc79f1dc088fa982303e1a1ea2f4f8257e67"/>
    <w:p>
      <w:pPr>
        <w:pStyle w:val="Heading2"/>
      </w:pPr>
      <w:r>
        <w:t xml:space="preserve">9.1 — Why This Chapter Matters on the ACT Mathematics Test</w:t>
      </w:r>
    </w:p>
    <w:p>
      <w:pPr>
        <w:pStyle w:val="FirstParagraph"/>
      </w:pPr>
      <w:r>
        <w:t xml:space="preserve">Roots, exponents, and radical equations form a quiet but persistent backbone of the ACT Mathematics section. They rarely appear as standalone, high-difficulty questions in isolation. Instead, they are woven into algebra problems, function notation problems, geometry problems (especially those involving the Pythagorean theorem or the distance formula), and even statistics problems involving standard deviation. A student who is fluent in exponent rules and radical manipulation saves precious seconds on nearly every third question on the test. Those saved seconds compound into the time needed to tackle the hardest problems at the end of the section.</w:t>
      </w:r>
    </w:p>
    <w:p>
      <w:pPr>
        <w:pStyle w:val="BodyText"/>
      </w:pPr>
      <w:r>
        <w:t xml:space="preserve">This chapter will take you from the foundational definitions all the way through the most nuanced traps the ACT sets around extraneous solutions, rational exponents, and radical equations. Every rule will be stated formally, explained intuitively, and connected to the way it appears on the test.</w:t>
      </w:r>
    </w:p>
    <w:p>
      <w:r>
        <w:pict>
          <v:rect style="width:0;height:1.5pt" o:hralign="center" o:hrstd="t" o:hr="t"/>
        </w:pict>
      </w:r>
    </w:p>
    <w:bookmarkEnd w:id="573"/>
    <w:bookmarkStart w:id="578" w:name="Xdd2f227da4c56014f72925118956f7b3aa1b9e9"/>
    <w:p>
      <w:pPr>
        <w:pStyle w:val="Heading2"/>
      </w:pPr>
      <w:r>
        <w:t xml:space="preserve">9.2 — Foundational Definitions: What Is an Exponent?</w:t>
      </w:r>
    </w:p>
    <w:bookmarkStart w:id="574" w:name="the-basic-structure"/>
    <w:p>
      <w:pPr>
        <w:pStyle w:val="Heading3"/>
      </w:pPr>
      <w:r>
        <w:t xml:space="preserve">9.2.1 — The Basic Structure</w:t>
      </w:r>
    </w:p>
    <w:p>
      <w:pPr>
        <w:pStyle w:val="FirstParagraph"/>
      </w:pPr>
      <w:r>
        <w:t xml:space="preserve">An</w:t>
      </w:r>
      <w:r>
        <w:t xml:space="preserve"> </w:t>
      </w:r>
      <w:r>
        <w:rPr>
          <w:b/>
          <w:bCs/>
        </w:rPr>
        <w:t xml:space="preserve">exponent</w:t>
      </w:r>
      <w:r>
        <w:t xml:space="preserve"> </w:t>
      </w:r>
      <w:r>
        <w:t xml:space="preserve">is a notation that indicates repeated multiplication of a base number.</w:t>
      </w:r>
    </w:p>
    <w:p>
      <w:pPr>
        <w:pStyle w:val="BodyText"/>
      </w:pPr>
      <m:oMathPara>
        <m:oMathParaPr>
          <m:jc m:val="center"/>
        </m:oMathParaPr>
        <m:oMath>
          <m:sSup>
            <m:e>
              <m:r>
                <m:t>a</m:t>
              </m:r>
            </m:e>
            <m:sup>
              <m:r>
                <m:t>n</m:t>
              </m:r>
            </m:sup>
          </m:sSup>
          <m:r>
            <m:rPr>
              <m:sty m:val="p"/>
            </m:rPr>
            <m:t>=</m:t>
          </m:r>
          <m:limLow>
            <m:e>
              <m:limLow>
                <m:e>
                  <m:r>
                    <m:t>a</m:t>
                  </m:r>
                  <m:r>
                    <m:rPr>
                      <m:sty m:val="p"/>
                    </m:rPr>
                    <m:t>×</m:t>
                  </m:r>
                  <m:r>
                    <m:t>a</m:t>
                  </m:r>
                  <m:r>
                    <m:rPr>
                      <m:sty m:val="p"/>
                    </m:rPr>
                    <m:t>×</m:t>
                  </m:r>
                  <m:r>
                    <m:t>a</m:t>
                  </m:r>
                  <m:r>
                    <m:rPr>
                      <m:sty m:val="p"/>
                    </m:rPr>
                    <m:t>×</m:t>
                  </m:r>
                  <m:r>
                    <m:rPr>
                      <m:sty m:val="p"/>
                    </m:rPr>
                    <m:t>⋯</m:t>
                  </m:r>
                  <m:r>
                    <m:rPr>
                      <m:sty m:val="p"/>
                    </m:rPr>
                    <m:t>×</m:t>
                  </m:r>
                  <m:r>
                    <m:t>a</m:t>
                  </m:r>
                </m:e>
                <m:lim>
                  <m:r>
                    <m:rPr>
                      <m:sty m:val="p"/>
                    </m:rPr>
                    <m:t>⏟</m:t>
                  </m:r>
                </m:lim>
              </m:limLow>
            </m:e>
            <m:lim>
              <m:r>
                <m:t>n</m:t>
              </m:r>
              <m:r>
                <m:rPr>
                  <m:nor/>
                  <m:sty m:val="p"/>
                </m:rPr>
                <m:t> factors</m:t>
              </m:r>
            </m:lim>
          </m:limLow>
        </m:oMath>
      </m:oMathPara>
    </w:p>
    <w:p>
      <w:pPr>
        <w:pStyle w:val="Compact"/>
        <w:numPr>
          <w:ilvl w:val="0"/>
          <w:numId w:val="1200"/>
        </w:numPr>
      </w:pPr>
      <m:oMath>
        <m:r>
          <m:t>a</m:t>
        </m:r>
      </m:oMath>
      <w:r>
        <w:t xml:space="preserve"> </w:t>
      </w:r>
      <w:r>
        <w:t xml:space="preserve">is called the</w:t>
      </w:r>
      <w:r>
        <w:t xml:space="preserve"> </w:t>
      </w:r>
      <w:r>
        <w:rPr>
          <w:b/>
          <w:bCs/>
        </w:rPr>
        <w:t xml:space="preserve">base</w:t>
      </w:r>
      <w:r>
        <w:t xml:space="preserve">.</w:t>
      </w:r>
    </w:p>
    <w:p>
      <w:pPr>
        <w:pStyle w:val="Compact"/>
        <w:numPr>
          <w:ilvl w:val="0"/>
          <w:numId w:val="1200"/>
        </w:numPr>
      </w:pPr>
      <m:oMath>
        <m:r>
          <m:t>n</m:t>
        </m:r>
      </m:oMath>
      <w:r>
        <w:t xml:space="preserve"> </w:t>
      </w:r>
      <w:r>
        <w:t xml:space="preserve">is called the</w:t>
      </w:r>
      <w:r>
        <w:t xml:space="preserve"> </w:t>
      </w:r>
      <w:r>
        <w:rPr>
          <w:b/>
          <w:bCs/>
        </w:rPr>
        <w:t xml:space="preserve">exponent</w:t>
      </w:r>
      <w:r>
        <w:t xml:space="preserve"> </w:t>
      </w:r>
      <w:r>
        <w:t xml:space="preserve">(or</w:t>
      </w:r>
      <w:r>
        <w:t xml:space="preserve"> </w:t>
      </w:r>
      <w:r>
        <w:rPr>
          <w:b/>
          <w:bCs/>
        </w:rPr>
        <w:t xml:space="preserve">power</w:t>
      </w:r>
      <w:r>
        <w:t xml:space="preserve">).</w:t>
      </w:r>
    </w:p>
    <w:p>
      <w:pPr>
        <w:pStyle w:val="Compact"/>
        <w:numPr>
          <w:ilvl w:val="0"/>
          <w:numId w:val="1200"/>
        </w:numPr>
      </w:pPr>
      <w:r>
        <w:t xml:space="preserve">The entire expression</w:t>
      </w:r>
      <w:r>
        <w:t xml:space="preserve"> </w:t>
      </w:r>
      <m:oMath>
        <m:sSup>
          <m:e>
            <m:r>
              <m:t>a</m:t>
            </m:r>
          </m:e>
          <m:sup>
            <m:r>
              <m:t>n</m:t>
            </m:r>
          </m:sup>
        </m:sSup>
      </m:oMath>
      <w:r>
        <w:t xml:space="preserve"> </w:t>
      </w:r>
      <w:r>
        <w:t xml:space="preserve">is called a</w:t>
      </w:r>
      <w:r>
        <w:t xml:space="preserve"> </w:t>
      </w:r>
      <w:r>
        <w:rPr>
          <w:b/>
          <w:bCs/>
        </w:rPr>
        <w:t xml:space="preserve">power</w:t>
      </w:r>
      <w:r>
        <w:t xml:space="preserve">.</w:t>
      </w:r>
    </w:p>
    <w:p>
      <w:pPr>
        <w:pStyle w:val="FirstParagraph"/>
      </w:pPr>
      <w:r>
        <w:rPr>
          <w:b/>
          <w:bCs/>
        </w:rPr>
        <w:t xml:space="preserve">Example:</w:t>
      </w:r>
      <w:r>
        <w:t xml:space="preserve"> </w:t>
      </w:r>
      <m:oMath>
        <m:sSup>
          <m:e>
            <m:r>
              <m:t>2</m:t>
            </m:r>
          </m:e>
          <m:sup>
            <m:r>
              <m:t>5</m:t>
            </m:r>
          </m:sup>
        </m:sSup>
        <m:r>
          <m:rPr>
            <m:sty m:val="p"/>
          </m:rPr>
          <m:t>=</m:t>
        </m:r>
        <m:r>
          <m:t>2</m:t>
        </m:r>
        <m:r>
          <m:rPr>
            <m:sty m:val="p"/>
          </m:rPr>
          <m:t>×</m:t>
        </m:r>
        <m:r>
          <m:t>2</m:t>
        </m:r>
        <m:r>
          <m:rPr>
            <m:sty m:val="p"/>
          </m:rPr>
          <m:t>×</m:t>
        </m:r>
        <m:r>
          <m:t>2</m:t>
        </m:r>
        <m:r>
          <m:rPr>
            <m:sty m:val="p"/>
          </m:rPr>
          <m:t>×</m:t>
        </m:r>
        <m:r>
          <m:t>2</m:t>
        </m:r>
        <m:r>
          <m:rPr>
            <m:sty m:val="p"/>
          </m:rPr>
          <m:t>×</m:t>
        </m:r>
        <m:r>
          <m:t>2</m:t>
        </m:r>
        <m:r>
          <m:rPr>
            <m:sty m:val="p"/>
          </m:rPr>
          <m:t>=</m:t>
        </m:r>
        <m:r>
          <m:t>32</m:t>
        </m:r>
      </m:oMath>
      <w:r>
        <w:t xml:space="preserve">.</w:t>
      </w:r>
    </w:p>
    <w:p>
      <w:pPr>
        <w:pStyle w:val="BodyText"/>
      </w:pPr>
      <w:r>
        <w:t xml:space="preserve">The base is 2. The exponent is 5. We say</w:t>
      </w:r>
      <w:r>
        <w:t xml:space="preserve"> </w:t>
      </w:r>
      <w:r>
        <w:t xml:space="preserve">“</w:t>
      </w:r>
      <w:r>
        <w:t xml:space="preserve">2 raised to the 5th power</w:t>
      </w:r>
      <w:r>
        <w:t xml:space="preserve">”</w:t>
      </w:r>
      <w:r>
        <w:t xml:space="preserve"> </w:t>
      </w:r>
      <w:r>
        <w:t xml:space="preserve">or simply</w:t>
      </w:r>
      <w:r>
        <w:t xml:space="preserve"> </w:t>
      </w:r>
      <w:r>
        <w:t xml:space="preserve">“</w:t>
      </w:r>
      <w:r>
        <w:t xml:space="preserve">2 to the 5th.</w:t>
      </w:r>
      <w:r>
        <w:t xml:space="preserve">”</w:t>
      </w:r>
    </w:p>
    <w:bookmarkEnd w:id="574"/>
    <w:bookmarkStart w:id="575" w:name="special-names-for-small-exponents"/>
    <w:p>
      <w:pPr>
        <w:pStyle w:val="Heading3"/>
      </w:pPr>
      <w:r>
        <w:t xml:space="preserve">9.2.2 — Special Names for Small Exponents</w:t>
      </w:r>
    </w:p>
    <w:p>
      <w:pPr>
        <w:pStyle w:val="Compact"/>
        <w:numPr>
          <w:ilvl w:val="0"/>
          <w:numId w:val="1201"/>
        </w:numPr>
      </w:pPr>
      <m:oMath>
        <m:sSup>
          <m:e>
            <m:r>
              <m:t>a</m:t>
            </m:r>
          </m:e>
          <m:sup>
            <m:r>
              <m:t>2</m:t>
            </m:r>
          </m:sup>
        </m:sSup>
      </m:oMath>
      <w:r>
        <w:t xml:space="preserve"> </w:t>
      </w:r>
      <w:r>
        <w:t xml:space="preserve">is read as</w:t>
      </w:r>
      <w:r>
        <w:t xml:space="preserve"> </w:t>
      </w:r>
      <w:r>
        <w:t xml:space="preserve">“</w:t>
      </w:r>
      <m:oMath>
        <m:r>
          <m:t>a</m:t>
        </m:r>
      </m:oMath>
      <w:r>
        <w:t xml:space="preserve"> </w:t>
      </w:r>
      <w:r>
        <w:rPr>
          <w:b/>
          <w:bCs/>
        </w:rPr>
        <w:t xml:space="preserve">squared</w:t>
      </w:r>
      <w:r>
        <w:t xml:space="preserve">”</w:t>
      </w:r>
      <w:r>
        <w:t xml:space="preserve"> </w:t>
      </w:r>
      <w:r>
        <w:t xml:space="preserve">(connected to the area of a square with side length</w:t>
      </w:r>
      <w:r>
        <w:t xml:space="preserve"> </w:t>
      </w:r>
      <m:oMath>
        <m:r>
          <m:t>a</m:t>
        </m:r>
      </m:oMath>
      <w:r>
        <w:t xml:space="preserve">).</w:t>
      </w:r>
    </w:p>
    <w:p>
      <w:pPr>
        <w:pStyle w:val="Compact"/>
        <w:numPr>
          <w:ilvl w:val="0"/>
          <w:numId w:val="1201"/>
        </w:numPr>
      </w:pPr>
      <m:oMath>
        <m:sSup>
          <m:e>
            <m:r>
              <m:t>a</m:t>
            </m:r>
          </m:e>
          <m:sup>
            <m:r>
              <m:t>3</m:t>
            </m:r>
          </m:sup>
        </m:sSup>
      </m:oMath>
      <w:r>
        <w:t xml:space="preserve"> </w:t>
      </w:r>
      <w:r>
        <w:t xml:space="preserve">is read as</w:t>
      </w:r>
      <w:r>
        <w:t xml:space="preserve"> </w:t>
      </w:r>
      <w:r>
        <w:t xml:space="preserve">“</w:t>
      </w:r>
      <m:oMath>
        <m:r>
          <m:t>a</m:t>
        </m:r>
      </m:oMath>
      <w:r>
        <w:t xml:space="preserve"> </w:t>
      </w:r>
      <w:r>
        <w:rPr>
          <w:b/>
          <w:bCs/>
        </w:rPr>
        <w:t xml:space="preserve">cubed</w:t>
      </w:r>
      <w:r>
        <w:t xml:space="preserve">”</w:t>
      </w:r>
      <w:r>
        <w:t xml:space="preserve"> </w:t>
      </w:r>
      <w:r>
        <w:t xml:space="preserve">(connected to the volume of a cube with side length</w:t>
      </w:r>
      <w:r>
        <w:t xml:space="preserve"> </w:t>
      </w:r>
      <m:oMath>
        <m:r>
          <m:t>a</m:t>
        </m:r>
      </m:oMath>
      <w:r>
        <w:t xml:space="preserve">).</w:t>
      </w:r>
    </w:p>
    <w:bookmarkEnd w:id="575"/>
    <w:bookmarkStart w:id="576" w:name="the-critical-distinction--an-vs.--an"/>
    <w:p>
      <w:pPr>
        <w:pStyle w:val="Heading3"/>
      </w:pPr>
      <w:r>
        <w:t xml:space="preserve">9.2.3 — The Critical Distinction:</w:t>
      </w:r>
      <w:r>
        <w:t xml:space="preserve"> </w:t>
      </w:r>
      <m:oMath>
        <m:sSup>
          <m:e>
            <m:d>
              <m:dPr>
                <m:begChr m:val="("/>
                <m:endChr m:val=")"/>
                <m:sepChr m:val=""/>
                <m:grow/>
              </m:dPr>
              <m:e>
                <m:r>
                  <m:rPr>
                    <m:sty m:val="p"/>
                  </m:rPr>
                  <m:t>−</m:t>
                </m:r>
                <m:r>
                  <m:t>a</m:t>
                </m:r>
              </m:e>
            </m:d>
          </m:e>
          <m:sup>
            <m:r>
              <m:t>n</m:t>
            </m:r>
          </m:sup>
        </m:sSup>
      </m:oMath>
      <w:r>
        <w:t xml:space="preserve"> </w:t>
      </w:r>
      <w:r>
        <w:t xml:space="preserve">vs. </w:t>
      </w:r>
      <m:oMath>
        <m:r>
          <m:rPr>
            <m:sty m:val="p"/>
          </m:rPr>
          <m:t>−</m:t>
        </m:r>
        <m:sSup>
          <m:e>
            <m:r>
              <m:t>a</m:t>
            </m:r>
          </m:e>
          <m:sup>
            <m:r>
              <m:t>n</m:t>
            </m:r>
          </m:sup>
        </m:sSup>
      </m:oMath>
    </w:p>
    <w:p>
      <w:pPr>
        <w:pStyle w:val="FirstParagraph"/>
      </w:pPr>
      <w:r>
        <w:t xml:space="preserve">This is one of the most common sources of errors on the ACT, and the test writers know it. They deliberately include answer choices that result from mishandling this distinction.</w:t>
      </w:r>
    </w:p>
    <w:p>
      <w:pPr>
        <w:pStyle w:val="BodyText"/>
      </w:pPr>
      <w:r>
        <w:rPr>
          <w:b/>
          <w:bCs/>
        </w:rPr>
        <w:t xml:space="preserve">Rule:</w:t>
      </w:r>
      <w:r>
        <w:t xml:space="preserve"> </w:t>
      </w:r>
      <w:r>
        <w:t xml:space="preserve">Parentheses matter enormously.</w:t>
      </w:r>
    </w:p>
    <w:p>
      <w:pPr>
        <w:pStyle w:val="Compact"/>
        <w:numPr>
          <w:ilvl w:val="0"/>
          <w:numId w:val="1202"/>
        </w:numPr>
      </w:pPr>
      <m:oMath>
        <m:sSup>
          <m:e>
            <m:d>
              <m:dPr>
                <m:begChr m:val="("/>
                <m:endChr m:val=")"/>
                <m:sepChr m:val=""/>
                <m:grow/>
              </m:dPr>
              <m:e>
                <m:r>
                  <m:rPr>
                    <m:sty m:val="p"/>
                  </m:rPr>
                  <m:t>−</m:t>
                </m:r>
                <m:r>
                  <m:t>3</m:t>
                </m:r>
              </m:e>
            </m:d>
          </m:e>
          <m:sup>
            <m:r>
              <m:t>2</m:t>
            </m:r>
          </m:sup>
        </m:sSup>
        <m:r>
          <m:rPr>
            <m:sty m:val="p"/>
          </m:rPr>
          <m:t>=</m:t>
        </m:r>
        <m:d>
          <m:dPr>
            <m:begChr m:val="("/>
            <m:endChr m:val=")"/>
            <m:sepChr m:val=""/>
            <m:grow/>
          </m:dPr>
          <m:e>
            <m:r>
              <m:rPr>
                <m:sty m:val="p"/>
              </m:rPr>
              <m:t>−</m:t>
            </m:r>
            <m:r>
              <m:t>3</m:t>
            </m:r>
          </m:e>
        </m:d>
        <m:r>
          <m:rPr>
            <m:sty m:val="p"/>
          </m:rPr>
          <m:t>×</m:t>
        </m:r>
        <m:d>
          <m:dPr>
            <m:begChr m:val="("/>
            <m:endChr m:val=")"/>
            <m:sepChr m:val=""/>
            <m:grow/>
          </m:dPr>
          <m:e>
            <m:r>
              <m:rPr>
                <m:sty m:val="p"/>
              </m:rPr>
              <m:t>−</m:t>
            </m:r>
            <m:r>
              <m:t>3</m:t>
            </m:r>
          </m:e>
        </m:d>
        <m:r>
          <m:rPr>
            <m:sty m:val="p"/>
          </m:rPr>
          <m:t>=</m:t>
        </m:r>
        <m:r>
          <m:t>9</m:t>
        </m:r>
      </m:oMath>
    </w:p>
    <w:p>
      <w:pPr>
        <w:pStyle w:val="Compact"/>
        <w:numPr>
          <w:ilvl w:val="0"/>
          <w:numId w:val="1202"/>
        </w:numPr>
      </w:pPr>
      <m:oMath>
        <m:r>
          <m:rPr>
            <m:sty m:val="p"/>
          </m:rPr>
          <m:t>−</m:t>
        </m:r>
        <m:sSup>
          <m:e>
            <m:r>
              <m:t>3</m:t>
            </m:r>
          </m:e>
          <m:sup>
            <m:r>
              <m:t>2</m:t>
            </m:r>
          </m:sup>
        </m:sSup>
        <m:r>
          <m:rPr>
            <m:sty m:val="p"/>
          </m:rPr>
          <m:t>=</m:t>
        </m:r>
        <m:r>
          <m:rPr>
            <m:sty m:val="p"/>
          </m:rPr>
          <m:t>−</m:t>
        </m:r>
        <m:d>
          <m:dPr>
            <m:begChr m:val="("/>
            <m:endChr m:val=")"/>
            <m:sepChr m:val=""/>
            <m:grow/>
          </m:dPr>
          <m:e>
            <m:sSup>
              <m:e>
                <m:r>
                  <m:t>3</m:t>
                </m:r>
              </m:e>
              <m:sup>
                <m:r>
                  <m:t>2</m:t>
                </m:r>
              </m:sup>
            </m:sSup>
          </m:e>
        </m:d>
        <m:r>
          <m:rPr>
            <m:sty m:val="p"/>
          </m:rPr>
          <m:t>=</m:t>
        </m:r>
        <m:r>
          <m:rPr>
            <m:sty m:val="p"/>
          </m:rPr>
          <m:t>−</m:t>
        </m:r>
        <m:d>
          <m:dPr>
            <m:begChr m:val="("/>
            <m:endChr m:val=")"/>
            <m:sepChr m:val=""/>
            <m:grow/>
          </m:dPr>
          <m:e>
            <m:r>
              <m:t>9</m:t>
            </m:r>
          </m:e>
        </m:d>
        <m:r>
          <m:rPr>
            <m:sty m:val="p"/>
          </m:rPr>
          <m:t>=</m:t>
        </m:r>
        <m:r>
          <m:rPr>
            <m:sty m:val="p"/>
          </m:rPr>
          <m:t>−</m:t>
        </m:r>
        <m:r>
          <m:t>9</m:t>
        </m:r>
      </m:oMath>
    </w:p>
    <w:p>
      <w:pPr>
        <w:pStyle w:val="FirstParagraph"/>
      </w:pPr>
      <w:r>
        <w:t xml:space="preserve">The exponent applies only to what is immediately to its left. In</w:t>
      </w:r>
      <w:r>
        <w:t xml:space="preserve"> </w:t>
      </w:r>
      <m:oMath>
        <m:r>
          <m:rPr>
            <m:sty m:val="p"/>
          </m:rPr>
          <m:t>−</m:t>
        </m:r>
        <m:sSup>
          <m:e>
            <m:r>
              <m:t>3</m:t>
            </m:r>
          </m:e>
          <m:sup>
            <m:r>
              <m:t>2</m:t>
            </m:r>
          </m:sup>
        </m:sSup>
      </m:oMath>
      <w:r>
        <w:t xml:space="preserve">, the exponent 2 applies to the 3, and the negative sign is applied afterward. In</w:t>
      </w:r>
      <w:r>
        <w:t xml:space="preserve"> </w:t>
      </w:r>
      <m:oMath>
        <m:sSup>
          <m:e>
            <m:d>
              <m:dPr>
                <m:begChr m:val="("/>
                <m:endChr m:val=")"/>
                <m:sepChr m:val=""/>
                <m:grow/>
              </m:dPr>
              <m:e>
                <m:r>
                  <m:rPr>
                    <m:sty m:val="p"/>
                  </m:rPr>
                  <m:t>−</m:t>
                </m:r>
                <m:r>
                  <m:t>3</m:t>
                </m:r>
              </m:e>
            </m:d>
          </m:e>
          <m:sup>
            <m:r>
              <m:t>2</m:t>
            </m:r>
          </m:sup>
        </m:sSup>
      </m:oMath>
      <w:r>
        <w:t xml:space="preserve">, the parentheses make the base</w:t>
      </w:r>
      <w:r>
        <w:t xml:space="preserve"> </w:t>
      </w:r>
      <m:oMath>
        <m:r>
          <m:rPr>
            <m:sty m:val="p"/>
          </m:rPr>
          <m:t>−</m:t>
        </m:r>
        <m:r>
          <m:t>3</m:t>
        </m:r>
      </m:oMath>
      <w:r>
        <w:t xml:space="preserve">, so the exponent applies to the entire quantity.</w:t>
      </w:r>
    </w:p>
    <w:p>
      <w:pPr>
        <w:pStyle w:val="BodyText"/>
      </w:pPr>
      <w:r>
        <w:rPr>
          <w:b/>
          <w:bCs/>
        </w:rPr>
        <w:t xml:space="preserve">ACT Trap Example:</w:t>
      </w:r>
      <w:r>
        <w:t xml:space="preserve"> </w:t>
      </w:r>
      <w:r>
        <w:t xml:space="preserve">If a question asks for the value of</w:t>
      </w:r>
      <w:r>
        <w:t xml:space="preserve"> </w:t>
      </w:r>
      <m:oMath>
        <m:r>
          <m:rPr>
            <m:sty m:val="p"/>
          </m:rPr>
          <m:t>−</m:t>
        </m:r>
        <m:sSup>
          <m:e>
            <m:r>
              <m:t>5</m:t>
            </m:r>
          </m:e>
          <m:sup>
            <m:r>
              <m:t>2</m:t>
            </m:r>
          </m:sup>
        </m:sSup>
        <m:r>
          <m:rPr>
            <m:sty m:val="p"/>
          </m:rPr>
          <m:t>+</m:t>
        </m:r>
        <m:sSup>
          <m:e>
            <m:d>
              <m:dPr>
                <m:begChr m:val="("/>
                <m:endChr m:val=")"/>
                <m:sepChr m:val=""/>
                <m:grow/>
              </m:dPr>
              <m:e>
                <m:r>
                  <m:rPr>
                    <m:sty m:val="p"/>
                  </m:rPr>
                  <m:t>−</m:t>
                </m:r>
                <m:r>
                  <m:t>5</m:t>
                </m:r>
              </m:e>
            </m:d>
          </m:e>
          <m:sup>
            <m:r>
              <m:t>2</m:t>
            </m:r>
          </m:sup>
        </m:sSup>
      </m:oMath>
      <w:r>
        <w:t xml:space="preserve">, the correct answer is</w:t>
      </w:r>
      <w:r>
        <w:t xml:space="preserve"> </w:t>
      </w:r>
      <m:oMath>
        <m:r>
          <m:rPr>
            <m:sty m:val="p"/>
          </m:rPr>
          <m:t>−</m:t>
        </m:r>
        <m:r>
          <m:t>25</m:t>
        </m:r>
        <m:r>
          <m:rPr>
            <m:sty m:val="p"/>
          </m:rPr>
          <m:t>+</m:t>
        </m:r>
        <m:r>
          <m:t>25</m:t>
        </m:r>
        <m:r>
          <m:rPr>
            <m:sty m:val="p"/>
          </m:rPr>
          <m:t>=</m:t>
        </m:r>
        <m:r>
          <m:t>0</m:t>
        </m:r>
      </m:oMath>
      <w:r>
        <w:t xml:space="preserve">. A student who incorrectly computes both terms as 25 would get 50, which would likely appear as a distractor choice.</w:t>
      </w:r>
    </w:p>
    <w:bookmarkEnd w:id="576"/>
    <w:bookmarkStart w:id="577" w:name="exponent-of-1-and-exponent-of-0"/>
    <w:p>
      <w:pPr>
        <w:pStyle w:val="Heading3"/>
      </w:pPr>
      <w:r>
        <w:t xml:space="preserve">9.2.4 — Exponent of 1 and Exponent of 0</w:t>
      </w:r>
    </w:p>
    <w:p>
      <w:pPr>
        <w:pStyle w:val="FirstParagraph"/>
      </w:pPr>
      <w:r>
        <w:rPr>
          <w:b/>
          <w:bCs/>
        </w:rPr>
        <w:t xml:space="preserve">Exponent of 1:</w:t>
      </w:r>
      <w:r>
        <w:t xml:space="preserve"> </w:t>
      </w:r>
      <w:r>
        <w:t xml:space="preserve">Any number raised to the power of 1 equals itself.</w:t>
      </w:r>
    </w:p>
    <w:p>
      <w:pPr>
        <w:pStyle w:val="BodyText"/>
      </w:pPr>
      <m:oMathPara>
        <m:oMathParaPr>
          <m:jc m:val="center"/>
        </m:oMathParaPr>
        <m:oMath>
          <m:sSup>
            <m:e>
              <m:r>
                <m:t>a</m:t>
              </m:r>
            </m:e>
            <m:sup>
              <m:r>
                <m:t>1</m:t>
              </m:r>
            </m:sup>
          </m:sSup>
          <m:r>
            <m:rPr>
              <m:sty m:val="p"/>
            </m:rPr>
            <m:t>=</m:t>
          </m:r>
          <m:r>
            <m:t>a</m:t>
          </m:r>
        </m:oMath>
      </m:oMathPara>
    </w:p>
    <w:p>
      <w:pPr>
        <w:pStyle w:val="FirstParagraph"/>
      </w:pPr>
      <w:r>
        <w:rPr>
          <w:b/>
          <w:bCs/>
        </w:rPr>
        <w:t xml:space="preserve">Exponent of 0:</w:t>
      </w:r>
      <w:r>
        <w:t xml:space="preserve"> </w:t>
      </w:r>
      <w:r>
        <w:t xml:space="preserve">Any nonzero number raised to the power of 0 equals 1.</w:t>
      </w:r>
    </w:p>
    <w:p>
      <w:pPr>
        <w:pStyle w:val="BodyText"/>
      </w:pPr>
      <m:oMathPara>
        <m:oMathParaPr>
          <m:jc m:val="center"/>
        </m:oMathParaPr>
        <m:oMath>
          <m:sSup>
            <m:e>
              <m:r>
                <m:t>a</m:t>
              </m:r>
            </m:e>
            <m:sup>
              <m:r>
                <m:t>0</m:t>
              </m:r>
            </m:sup>
          </m:sSup>
          <m:r>
            <m:rPr>
              <m:sty m:val="p"/>
            </m:rPr>
            <m:t>=</m:t>
          </m:r>
          <m:r>
            <m:t>1</m:t>
          </m:r>
          <m:r>
            <m:t> </m:t>
          </m:r>
          <m:r>
            <m:rPr>
              <m:nor/>
              <m:sty m:val="p"/>
            </m:rPr>
            <m:t>(for </m:t>
          </m:r>
          <m:r>
            <m:t>a</m:t>
          </m:r>
          <m:r>
            <m:rPr>
              <m:sty m:val="p"/>
            </m:rPr>
            <m:t>≠</m:t>
          </m:r>
          <m:r>
            <m:t>0</m:t>
          </m:r>
          <m:r>
            <m:rPr>
              <m:nor/>
              <m:sty m:val="p"/>
            </m:rPr>
            <m:t>)</m:t>
          </m:r>
        </m:oMath>
      </m:oMathPara>
    </w:p>
    <w:p>
      <w:pPr>
        <w:pStyle w:val="FirstParagraph"/>
      </w:pPr>
      <w:r>
        <w:t xml:space="preserve">The expression</w:t>
      </w:r>
      <w:r>
        <w:t xml:space="preserve"> </w:t>
      </w:r>
      <m:oMath>
        <m:sSup>
          <m:e>
            <m:r>
              <m:t>0</m:t>
            </m:r>
          </m:e>
          <m:sup>
            <m:r>
              <m:t>0</m:t>
            </m:r>
          </m:sup>
        </m:sSup>
      </m:oMath>
      <w:r>
        <w:t xml:space="preserve"> </w:t>
      </w:r>
      <w:r>
        <w:t xml:space="preserve">is</w:t>
      </w:r>
      <w:r>
        <w:t xml:space="preserve"> </w:t>
      </w:r>
      <w:r>
        <w:rPr>
          <w:b/>
          <w:bCs/>
        </w:rPr>
        <w:t xml:space="preserve">undefined</w:t>
      </w:r>
      <w:r>
        <w:t xml:space="preserve"> </w:t>
      </w:r>
      <w:r>
        <w:t xml:space="preserve">(or indeterminate), but this is extremely unlikely to appear on the ACT. If it does, the answer choices will make it clear that the question is testing whether you recognize this edge case.</w:t>
      </w:r>
    </w:p>
    <w:p>
      <w:pPr>
        <w:pStyle w:val="BodyText"/>
      </w:pPr>
      <w:r>
        <w:rPr>
          <w:b/>
          <w:bCs/>
        </w:rPr>
        <w:t xml:space="preserve">Why does</w:t>
      </w:r>
      <w:r>
        <w:rPr>
          <w:b/>
          <w:bCs/>
        </w:rPr>
        <w:t xml:space="preserve"> </w:t>
      </w:r>
      <m:oMath>
        <m:sSup>
          <m:e>
            <m:r>
              <m:t>a</m:t>
            </m:r>
          </m:e>
          <m:sup>
            <m:r>
              <m:t>0</m:t>
            </m:r>
          </m:sup>
        </m:sSup>
        <m:r>
          <m:rPr>
            <m:sty m:val="p"/>
          </m:rPr>
          <m:t>=</m:t>
        </m:r>
        <m:r>
          <m:t>1</m:t>
        </m:r>
      </m:oMath>
      <w:r>
        <w:rPr>
          <w:b/>
          <w:bCs/>
        </w:rPr>
        <w:t xml:space="preserve">?</w:t>
      </w:r>
      <w:r>
        <w:t xml:space="preserve"> </w:t>
      </w:r>
      <w:r>
        <w:t xml:space="preserve">Consider the pattern:</w:t>
      </w:r>
    </w:p>
    <w:p>
      <w:pPr>
        <w:pStyle w:val="BodyText"/>
      </w:pPr>
      <m:oMathPara>
        <m:oMathParaPr>
          <m:jc m:val="center"/>
        </m:oMathParaPr>
        <m:oMath>
          <m:sSup>
            <m:e>
              <m:r>
                <m:t>a</m:t>
              </m:r>
            </m:e>
            <m:sup>
              <m:r>
                <m:t>5</m:t>
              </m:r>
            </m:sup>
          </m:sSup>
          <m:r>
            <m:rPr>
              <m:sty m:val="p"/>
            </m:rPr>
            <m:t>=</m:t>
          </m:r>
          <m:r>
            <m:t>a</m:t>
          </m:r>
          <m:r>
            <m:rPr>
              <m:sty m:val="p"/>
            </m:rPr>
            <m:t>⋅</m:t>
          </m:r>
          <m:r>
            <m:t>a</m:t>
          </m:r>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4</m:t>
              </m:r>
            </m:sup>
          </m:sSup>
          <m:r>
            <m:rPr>
              <m:sty m:val="p"/>
            </m:rPr>
            <m:t>=</m:t>
          </m:r>
          <m:r>
            <m:t>a</m:t>
          </m:r>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3</m:t>
              </m:r>
            </m:sup>
          </m:sSup>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2</m:t>
              </m:r>
            </m:sup>
          </m:sSup>
          <m:r>
            <m:rPr>
              <m:sty m:val="p"/>
            </m:rPr>
            <m:t>=</m:t>
          </m:r>
          <m:r>
            <m:t>a</m:t>
          </m:r>
          <m:r>
            <m:rPr>
              <m:sty m:val="p"/>
            </m:rPr>
            <m:t>⋅</m:t>
          </m:r>
          <m:r>
            <m:t>a</m:t>
          </m:r>
        </m:oMath>
      </m:oMathPara>
    </w:p>
    <w:p>
      <w:pPr>
        <w:pStyle w:val="FirstParagraph"/>
      </w:pPr>
      <m:oMathPara>
        <m:oMathParaPr>
          <m:jc m:val="center"/>
        </m:oMathParaPr>
        <m:oMath>
          <m:sSup>
            <m:e>
              <m:r>
                <m:t>a</m:t>
              </m:r>
            </m:e>
            <m:sup>
              <m:r>
                <m:t>1</m:t>
              </m:r>
            </m:sup>
          </m:sSup>
          <m:r>
            <m:rPr>
              <m:sty m:val="p"/>
            </m:rPr>
            <m:t>=</m:t>
          </m:r>
          <m:r>
            <m:t>a</m:t>
          </m:r>
        </m:oMath>
      </m:oMathPara>
    </w:p>
    <w:p>
      <w:pPr>
        <w:pStyle w:val="FirstParagraph"/>
      </w:pPr>
      <w:r>
        <w:t xml:space="preserve">Each time the exponent decreases by 1, we divide by</w:t>
      </w:r>
      <w:r>
        <w:t xml:space="preserve"> </w:t>
      </w:r>
      <m:oMath>
        <m:r>
          <m:t>a</m:t>
        </m:r>
      </m:oMath>
      <w:r>
        <w:t xml:space="preserve">. Continuing the pattern:</w:t>
      </w:r>
    </w:p>
    <w:p>
      <w:pPr>
        <w:pStyle w:val="BodyText"/>
      </w:pPr>
      <m:oMathPara>
        <m:oMathParaPr>
          <m:jc m:val="center"/>
        </m:oMathParaPr>
        <m:oMath>
          <m:sSup>
            <m:e>
              <m:r>
                <m:t>a</m:t>
              </m:r>
            </m:e>
            <m:sup>
              <m:r>
                <m:t>0</m:t>
              </m:r>
            </m:sup>
          </m:sSup>
          <m:r>
            <m:rPr>
              <m:sty m:val="p"/>
            </m:rPr>
            <m:t>=</m:t>
          </m:r>
          <m:sSup>
            <m:e>
              <m:r>
                <m:t>a</m:t>
              </m:r>
            </m:e>
            <m:sup>
              <m:r>
                <m:t>1</m:t>
              </m:r>
            </m:sup>
          </m:sSup>
          <m:r>
            <m:rPr>
              <m:sty m:val="p"/>
            </m:rPr>
            <m:t>÷</m:t>
          </m:r>
          <m:r>
            <m:t>a</m:t>
          </m:r>
          <m:r>
            <m:rPr>
              <m:sty m:val="p"/>
            </m:rPr>
            <m:t>=</m:t>
          </m:r>
          <m:r>
            <m:t>a</m:t>
          </m:r>
          <m:r>
            <m:rPr>
              <m:sty m:val="p"/>
            </m:rPr>
            <m:t>÷</m:t>
          </m:r>
          <m:r>
            <m:t>a</m:t>
          </m:r>
          <m:r>
            <m:rPr>
              <m:sty m:val="p"/>
            </m:rPr>
            <m:t>=</m:t>
          </m:r>
          <m:r>
            <m:t>1</m:t>
          </m:r>
        </m:oMath>
      </m:oMathPara>
    </w:p>
    <w:p>
      <w:pPr>
        <w:pStyle w:val="FirstParagraph"/>
      </w:pPr>
      <w:r>
        <w:t xml:space="preserve">This reasoning holds for any nonzero</w:t>
      </w:r>
      <w:r>
        <w:t xml:space="preserve"> </w:t>
      </w:r>
      <m:oMath>
        <m:r>
          <m:t>a</m:t>
        </m:r>
      </m:oMath>
      <w:r>
        <w:t xml:space="preserve">.</w:t>
      </w:r>
    </w:p>
    <w:p>
      <w:r>
        <w:pict>
          <v:rect style="width:0;height:1.5pt" o:hralign="center" o:hrstd="t" o:hr="t"/>
        </w:pict>
      </w:r>
    </w:p>
    <w:bookmarkEnd w:id="577"/>
    <w:bookmarkEnd w:id="578"/>
    <w:bookmarkStart w:id="587" w:name="the-eight-essential-exponent-rules"/>
    <w:p>
      <w:pPr>
        <w:pStyle w:val="Heading2"/>
      </w:pPr>
      <w:r>
        <w:t xml:space="preserve">9.3 — The Eight Essential Exponent Rules</w:t>
      </w:r>
    </w:p>
    <w:p>
      <w:pPr>
        <w:pStyle w:val="FirstParagraph"/>
      </w:pPr>
      <w:r>
        <w:t xml:space="preserve">These eight rules are the single most important set of tools in this chapter. You must be able to apply them instantly, in both directions, and in combination.</w:t>
      </w:r>
    </w:p>
    <w:bookmarkStart w:id="579" w:name="product-rule-multiplying-like-bases"/>
    <w:p>
      <w:pPr>
        <w:pStyle w:val="Heading3"/>
      </w:pPr>
      <w:r>
        <w:t xml:space="preserve">9.3.1 — Product Rule (Multiplying Like Bases)</w:t>
      </w:r>
    </w:p>
    <w:p>
      <w:pPr>
        <w:pStyle w:val="FirstParagraph"/>
      </w:pPr>
      <m:oMathPara>
        <m:oMathParaPr>
          <m:jc m:val="center"/>
        </m:oMathPara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m:oMathPara>
    </w:p>
    <w:p>
      <w:pPr>
        <w:pStyle w:val="FirstParagraph"/>
      </w:pPr>
      <w:r>
        <w:rPr>
          <w:b/>
          <w:bCs/>
        </w:rPr>
        <w:t xml:space="preserve">When multiplying two powers with the same base, add the exponents.</w:t>
      </w:r>
    </w:p>
    <w:p>
      <w:pPr>
        <w:pStyle w:val="BodyText"/>
      </w:pPr>
      <w:r>
        <w:rPr>
          <w:b/>
          <w:bCs/>
        </w:rPr>
        <w:t xml:space="preserve">Intuition:</w:t>
      </w:r>
      <w:r>
        <w:t xml:space="preserve"> </w:t>
      </w:r>
      <m:oMath>
        <m:sSup>
          <m:e>
            <m:r>
              <m:t>a</m:t>
            </m:r>
          </m:e>
          <m:sup>
            <m:r>
              <m:t>m</m:t>
            </m:r>
          </m:sup>
        </m:sSup>
      </m:oMath>
      <w:r>
        <w:t xml:space="preserve"> </w:t>
      </w:r>
      <w:r>
        <w:t xml:space="preserve">means</w:t>
      </w:r>
      <w:r>
        <w:t xml:space="preserve"> </w:t>
      </w:r>
      <m:oMath>
        <m:r>
          <m:t>m</m:t>
        </m:r>
      </m:oMath>
      <w:r>
        <w:t xml:space="preserve"> </w:t>
      </w:r>
      <w:r>
        <w:t xml:space="preserve">copies of</w:t>
      </w:r>
      <w:r>
        <w:t xml:space="preserve"> </w:t>
      </w:r>
      <m:oMath>
        <m:r>
          <m:t>a</m:t>
        </m:r>
      </m:oMath>
      <w:r>
        <w:t xml:space="preserve"> </w:t>
      </w:r>
      <w:r>
        <w:t xml:space="preserve">multiplied together.</w:t>
      </w:r>
      <w:r>
        <w:t xml:space="preserve"> </w:t>
      </w:r>
      <m:oMath>
        <m:sSup>
          <m:e>
            <m:r>
              <m:t>a</m:t>
            </m:r>
          </m:e>
          <m:sup>
            <m:r>
              <m:t>n</m:t>
            </m:r>
          </m:sup>
        </m:sSup>
      </m:oMath>
      <w:r>
        <w:t xml:space="preserve"> </w:t>
      </w:r>
      <w:r>
        <w:t xml:space="preserve">means</w:t>
      </w:r>
      <w:r>
        <w:t xml:space="preserve"> </w:t>
      </w:r>
      <m:oMath>
        <m:r>
          <m:t>n</m:t>
        </m:r>
      </m:oMath>
      <w:r>
        <w:t xml:space="preserve"> </w:t>
      </w:r>
      <w:r>
        <w:t xml:space="preserve">copies. Together, that’s</w:t>
      </w:r>
      <w:r>
        <w:t xml:space="preserve"> </w:t>
      </w:r>
      <m:oMath>
        <m:r>
          <m:t>m</m:t>
        </m:r>
        <m:r>
          <m:rPr>
            <m:sty m:val="p"/>
          </m:rPr>
          <m:t>+</m:t>
        </m:r>
        <m:r>
          <m:t>n</m:t>
        </m:r>
      </m:oMath>
      <w:r>
        <w:t xml:space="preserve"> </w:t>
      </w:r>
      <w:r>
        <w:t xml:space="preserve">copies.</w:t>
      </w:r>
    </w:p>
    <w:p>
      <w:pPr>
        <w:pStyle w:val="BodyText"/>
      </w:pPr>
      <w:r>
        <w:rPr>
          <w:b/>
          <w:bCs/>
        </w:rPr>
        <w:t xml:space="preserve">Example:</w:t>
      </w:r>
      <w:r>
        <w:t xml:space="preserve"> </w:t>
      </w:r>
      <m:oMath>
        <m:sSup>
          <m:e>
            <m:r>
              <m:t>x</m:t>
            </m:r>
          </m:e>
          <m:sup>
            <m:r>
              <m:t>3</m:t>
            </m:r>
          </m:sup>
        </m:sSup>
        <m:r>
          <m:rPr>
            <m:sty m:val="p"/>
          </m:rPr>
          <m:t>⋅</m:t>
        </m:r>
        <m:sSup>
          <m:e>
            <m:r>
              <m:t>x</m:t>
            </m:r>
          </m:e>
          <m:sup>
            <m:r>
              <m:t>5</m:t>
            </m:r>
          </m:sup>
        </m:sSup>
        <m:r>
          <m:rPr>
            <m:sty m:val="p"/>
          </m:rPr>
          <m:t>=</m:t>
        </m:r>
        <m:sSup>
          <m:e>
            <m:r>
              <m:t>x</m:t>
            </m:r>
          </m:e>
          <m:sup>
            <m:r>
              <m:t>3</m:t>
            </m:r>
            <m:r>
              <m:rPr>
                <m:sty m:val="p"/>
              </m:rPr>
              <m:t>+</m:t>
            </m:r>
            <m:r>
              <m:t>5</m:t>
            </m:r>
          </m:sup>
        </m:sSup>
        <m:r>
          <m:rPr>
            <m:sty m:val="p"/>
          </m:rPr>
          <m:t>=</m:t>
        </m:r>
        <m:sSup>
          <m:e>
            <m:r>
              <m:t>x</m:t>
            </m:r>
          </m:e>
          <m:sup>
            <m:r>
              <m:t>8</m:t>
            </m:r>
          </m:sup>
        </m:sSup>
      </m:oMath>
      <w:r>
        <w:t xml:space="preserve">.</w:t>
      </w:r>
    </w:p>
    <w:p>
      <w:pPr>
        <w:pStyle w:val="BodyText"/>
      </w:pPr>
      <w:r>
        <w:rPr>
          <w:b/>
          <w:bCs/>
        </w:rPr>
        <w:t xml:space="preserve">Example:</w:t>
      </w:r>
      <w:r>
        <w:t xml:space="preserve"> </w:t>
      </w:r>
      <m:oMath>
        <m:sSup>
          <m:e>
            <m:r>
              <m:t>7</m:t>
            </m:r>
          </m:e>
          <m:sup>
            <m:r>
              <m:t>2</m:t>
            </m:r>
          </m:sup>
        </m:sSup>
        <m:r>
          <m:rPr>
            <m:sty m:val="p"/>
          </m:rPr>
          <m:t>⋅</m:t>
        </m:r>
        <m:sSup>
          <m:e>
            <m:r>
              <m:t>7</m:t>
            </m:r>
          </m:e>
          <m:sup>
            <m:r>
              <m:t>4</m:t>
            </m:r>
          </m:sup>
        </m:sSup>
        <m:r>
          <m:rPr>
            <m:sty m:val="p"/>
          </m:rPr>
          <m:t>=</m:t>
        </m:r>
        <m:sSup>
          <m:e>
            <m:r>
              <m:t>7</m:t>
            </m:r>
          </m:e>
          <m:sup>
            <m:r>
              <m:t>6</m:t>
            </m:r>
          </m:sup>
        </m:sSup>
      </m:oMath>
      <w:r>
        <w:t xml:space="preserve">.</w:t>
      </w:r>
    </w:p>
    <w:p>
      <w:pPr>
        <w:pStyle w:val="BodyText"/>
      </w:pPr>
      <w:r>
        <w:rPr>
          <w:b/>
          <w:bCs/>
        </w:rPr>
        <w:t xml:space="preserve">Critical Caveat:</w:t>
      </w:r>
      <w:r>
        <w:t xml:space="preserve"> </w:t>
      </w:r>
      <w:r>
        <w:t xml:space="preserve">The bases must be identical.</w:t>
      </w:r>
      <w:r>
        <w:t xml:space="preserve"> </w:t>
      </w:r>
      <m:oMath>
        <m:sSup>
          <m:e>
            <m:r>
              <m:t>2</m:t>
            </m:r>
          </m:e>
          <m:sup>
            <m:r>
              <m:t>3</m:t>
            </m:r>
          </m:sup>
        </m:sSup>
        <m:r>
          <m:rPr>
            <m:sty m:val="p"/>
          </m:rPr>
          <m:t>⋅</m:t>
        </m:r>
        <m:sSup>
          <m:e>
            <m:r>
              <m:t>3</m:t>
            </m:r>
          </m:e>
          <m:sup>
            <m:r>
              <m:t>2</m:t>
            </m:r>
          </m:sup>
        </m:sSup>
      </m:oMath>
      <w:r>
        <w:t xml:space="preserve"> </w:t>
      </w:r>
      <w:r>
        <w:t xml:space="preserve">cannot be simplified using this rule because the bases differ. It simply equals</w:t>
      </w:r>
      <w:r>
        <w:t xml:space="preserve"> </w:t>
      </w:r>
      <m:oMath>
        <m:r>
          <m:t>8</m:t>
        </m:r>
        <m:r>
          <m:rPr>
            <m:sty m:val="p"/>
          </m:rPr>
          <m:t>⋅</m:t>
        </m:r>
        <m:r>
          <m:t>9</m:t>
        </m:r>
        <m:r>
          <m:rPr>
            <m:sty m:val="p"/>
          </m:rPr>
          <m:t>=</m:t>
        </m:r>
        <m:r>
          <m:t>72</m:t>
        </m:r>
      </m:oMath>
      <w:r>
        <w:t xml:space="preserve">.</w:t>
      </w:r>
    </w:p>
    <w:bookmarkEnd w:id="579"/>
    <w:bookmarkStart w:id="580" w:name="quotient-rule-dividing-like-bases"/>
    <w:p>
      <w:pPr>
        <w:pStyle w:val="Heading3"/>
      </w:pPr>
      <w:r>
        <w:t xml:space="preserve">9.3.2 — Quotient Rule (Dividing Like Bases)</w:t>
      </w:r>
    </w:p>
    <w:p>
      <w:pPr>
        <w:pStyle w:val="FirstParagraph"/>
      </w:pPr>
      <m:oMathPara>
        <m:oMathParaPr>
          <m:jc m:val="center"/>
        </m:oMathPara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r>
            <m:t> </m:t>
          </m:r>
          <m:r>
            <m:rPr>
              <m:nor/>
              <m:sty m:val="p"/>
            </m:rPr>
            <m:t>(for </m:t>
          </m:r>
          <m:r>
            <m:t>a</m:t>
          </m:r>
          <m:r>
            <m:rPr>
              <m:sty m:val="p"/>
            </m:rPr>
            <m:t>≠</m:t>
          </m:r>
          <m:r>
            <m:t>0</m:t>
          </m:r>
          <m:r>
            <m:rPr>
              <m:nor/>
              <m:sty m:val="p"/>
            </m:rPr>
            <m:t>)</m:t>
          </m:r>
        </m:oMath>
      </m:oMathPara>
    </w:p>
    <w:p>
      <w:pPr>
        <w:pStyle w:val="FirstParagraph"/>
      </w:pPr>
      <w:r>
        <w:rPr>
          <w:b/>
          <w:bCs/>
        </w:rPr>
        <w:t xml:space="preserve">When dividing two powers with the same base, subtract the exponent of the denominator from the exponent of the numerator.</w:t>
      </w:r>
    </w:p>
    <w:p>
      <w:pPr>
        <w:pStyle w:val="BodyText"/>
      </w:pPr>
      <w:r>
        <w:rPr>
          <w:b/>
          <w:bCs/>
        </w:rPr>
        <w:t xml:space="preserve">Intuition:</w:t>
      </w:r>
      <w:r>
        <w:t xml:space="preserve"> </w:t>
      </w:r>
      <w:r>
        <w:t xml:space="preserve">Most of the factors cancel. If you have</w:t>
      </w:r>
      <w:r>
        <w:t xml:space="preserve"> </w:t>
      </w:r>
      <m:oMath>
        <m:r>
          <m:t>m</m:t>
        </m:r>
      </m:oMath>
      <w:r>
        <w:t xml:space="preserve"> </w:t>
      </w:r>
      <w:r>
        <w:t xml:space="preserve">copies of</w:t>
      </w:r>
      <w:r>
        <w:t xml:space="preserve"> </w:t>
      </w:r>
      <m:oMath>
        <m:r>
          <m:t>a</m:t>
        </m:r>
      </m:oMath>
      <w:r>
        <w:t xml:space="preserve"> </w:t>
      </w:r>
      <w:r>
        <w:t xml:space="preserve">in the numerator and</w:t>
      </w:r>
      <w:r>
        <w:t xml:space="preserve"> </w:t>
      </w:r>
      <m:oMath>
        <m:r>
          <m:t>n</m:t>
        </m:r>
      </m:oMath>
      <w:r>
        <w:t xml:space="preserve"> </w:t>
      </w:r>
      <w:r>
        <w:t xml:space="preserve">copies in the denominator,</w:t>
      </w:r>
      <w:r>
        <w:t xml:space="preserve"> </w:t>
      </w:r>
      <m:oMath>
        <m:r>
          <m:t>n</m:t>
        </m:r>
      </m:oMath>
      <w:r>
        <w:t xml:space="preserve"> </w:t>
      </w:r>
      <w:r>
        <w:t xml:space="preserve">of them cancel, leaving</w:t>
      </w:r>
      <w:r>
        <w:t xml:space="preserve"> </w:t>
      </w:r>
      <m:oMath>
        <m:r>
          <m:t>m</m:t>
        </m:r>
        <m:r>
          <m:rPr>
            <m:sty m:val="p"/>
          </m:rPr>
          <m:t>−</m:t>
        </m:r>
        <m:r>
          <m:t>n</m:t>
        </m:r>
      </m:oMath>
      <w:r>
        <w:t xml:space="preserve"> </w:t>
      </w:r>
      <w:r>
        <w:t xml:space="preserve">copies.</w:t>
      </w:r>
    </w:p>
    <w:p>
      <w:pPr>
        <w:pStyle w:val="BodyText"/>
      </w:pPr>
      <w:r>
        <w:rPr>
          <w:b/>
          <w:bCs/>
        </w:rPr>
        <w:t xml:space="preserve">Example:</w:t>
      </w:r>
      <w:r>
        <w:t xml:space="preserve"> </w:t>
      </w:r>
      <m:oMath>
        <m:f>
          <m:fPr>
            <m:type m:val="bar"/>
          </m:fPr>
          <m:num>
            <m:sSup>
              <m:e>
                <m:r>
                  <m:t>y</m:t>
                </m:r>
              </m:e>
              <m:sup>
                <m:r>
                  <m:t>7</m:t>
                </m:r>
              </m:sup>
            </m:sSup>
          </m:num>
          <m:den>
            <m:sSup>
              <m:e>
                <m:r>
                  <m:t>y</m:t>
                </m:r>
              </m:e>
              <m:sup>
                <m:r>
                  <m:t>3</m:t>
                </m:r>
              </m:sup>
            </m:sSup>
          </m:den>
        </m:f>
        <m:r>
          <m:rPr>
            <m:sty m:val="p"/>
          </m:rPr>
          <m:t>=</m:t>
        </m:r>
        <m:sSup>
          <m:e>
            <m:r>
              <m:t>y</m:t>
            </m:r>
          </m:e>
          <m:sup>
            <m:r>
              <m:t>7</m:t>
            </m:r>
            <m:r>
              <m:rPr>
                <m:sty m:val="p"/>
              </m:rPr>
              <m:t>−</m:t>
            </m:r>
            <m:r>
              <m:t>3</m:t>
            </m:r>
          </m:sup>
        </m:sSup>
        <m:r>
          <m:rPr>
            <m:sty m:val="p"/>
          </m:rPr>
          <m:t>=</m:t>
        </m:r>
        <m:sSup>
          <m:e>
            <m:r>
              <m:t>y</m:t>
            </m:r>
          </m:e>
          <m:sup>
            <m:r>
              <m:t>4</m:t>
            </m:r>
          </m:sup>
        </m:sSup>
      </m:oMath>
      <w:r>
        <w:t xml:space="preserve">.</w:t>
      </w:r>
    </w:p>
    <w:p>
      <w:pPr>
        <w:pStyle w:val="BodyText"/>
      </w:pPr>
      <w:r>
        <w:rPr>
          <w:b/>
          <w:bCs/>
        </w:rPr>
        <w:t xml:space="preserve">Example:</w:t>
      </w:r>
      <w:r>
        <w:t xml:space="preserve"> </w:t>
      </w:r>
      <m:oMath>
        <m:f>
          <m:fPr>
            <m:type m:val="bar"/>
          </m:fPr>
          <m:num>
            <m:sSup>
              <m:e>
                <m:r>
                  <m:t>5</m:t>
                </m:r>
              </m:e>
              <m:sup>
                <m:r>
                  <m:t>6</m:t>
                </m:r>
              </m:sup>
            </m:sSup>
          </m:num>
          <m:den>
            <m:sSup>
              <m:e>
                <m:r>
                  <m:t>5</m:t>
                </m:r>
              </m:e>
              <m:sup>
                <m:r>
                  <m:t>2</m:t>
                </m:r>
              </m:sup>
            </m:sSup>
          </m:den>
        </m:f>
        <m:r>
          <m:rPr>
            <m:sty m:val="p"/>
          </m:rPr>
          <m:t>=</m:t>
        </m:r>
        <m:sSup>
          <m:e>
            <m:r>
              <m:t>5</m:t>
            </m:r>
          </m:e>
          <m:sup>
            <m:r>
              <m:t>4</m:t>
            </m:r>
          </m:sup>
        </m:sSup>
        <m:r>
          <m:rPr>
            <m:sty m:val="p"/>
          </m:rPr>
          <m:t>=</m:t>
        </m:r>
        <m:r>
          <m:t>625</m:t>
        </m:r>
      </m:oMath>
      <w:r>
        <w:t xml:space="preserve">.</w:t>
      </w:r>
    </w:p>
    <w:p>
      <w:pPr>
        <w:pStyle w:val="BodyText"/>
      </w:pPr>
      <w:r>
        <w:rPr>
          <w:b/>
          <w:bCs/>
        </w:rPr>
        <w:t xml:space="preserve">What if the result is a negative exponent?</w:t>
      </w:r>
      <w:r>
        <w:t xml:space="preserve"> </w:t>
      </w:r>
      <w:r>
        <w:t xml:space="preserve">See Section 9.5.</w:t>
      </w:r>
    </w:p>
    <w:bookmarkEnd w:id="580"/>
    <w:bookmarkStart w:id="581" w:name="power-rule-power-to-a-power"/>
    <w:p>
      <w:pPr>
        <w:pStyle w:val="Heading3"/>
      </w:pPr>
      <w:r>
        <w:t xml:space="preserve">9.3.3 — Power Rule (Power to a Power)</w:t>
      </w:r>
    </w:p>
    <w:p>
      <w:pPr>
        <w:pStyle w:val="FirstParagraph"/>
      </w:pPr>
      <m:oMathPara>
        <m:oMathParaPr>
          <m:jc m:val="center"/>
        </m:oMathParaPr>
        <m:oMath>
          <m:sSup>
            <m:e>
              <m:d>
                <m:dPr>
                  <m:begChr m:val="("/>
                  <m:endChr m:val=")"/>
                  <m:sepChr m:val=""/>
                  <m:grow/>
                </m:dPr>
                <m:e>
                  <m:sSup>
                    <m:e>
                      <m:r>
                        <m:t>a</m:t>
                      </m:r>
                    </m:e>
                    <m:sup>
                      <m:r>
                        <m:t>m</m:t>
                      </m:r>
                    </m:sup>
                  </m:sSup>
                </m:e>
              </m:d>
            </m:e>
            <m:sup>
              <m:r>
                <m:t>n</m:t>
              </m:r>
            </m:sup>
          </m:sSup>
          <m:r>
            <m:rPr>
              <m:sty m:val="p"/>
            </m:rPr>
            <m:t>=</m:t>
          </m:r>
          <m:sSup>
            <m:e>
              <m:r>
                <m:t>a</m:t>
              </m:r>
            </m:e>
            <m:sup>
              <m:r>
                <m:t>m</m:t>
              </m:r>
              <m:r>
                <m:rPr>
                  <m:sty m:val="p"/>
                </m:rPr>
                <m:t>⋅</m:t>
              </m:r>
              <m:r>
                <m:t>n</m:t>
              </m:r>
            </m:sup>
          </m:sSup>
        </m:oMath>
      </m:oMathPara>
    </w:p>
    <w:p>
      <w:pPr>
        <w:pStyle w:val="FirstParagraph"/>
      </w:pPr>
      <w:r>
        <w:rPr>
          <w:b/>
          <w:bCs/>
        </w:rPr>
        <w:t xml:space="preserve">When raising a power to another power, multiply the exponents.</w:t>
      </w:r>
    </w:p>
    <w:p>
      <w:pPr>
        <w:pStyle w:val="BodyText"/>
      </w:pPr>
      <w:r>
        <w:rPr>
          <w:b/>
          <w:bCs/>
        </w:rPr>
        <w:t xml:space="preserve">Intuition:</w:t>
      </w:r>
      <w:r>
        <w:t xml:space="preserve"> </w:t>
      </w:r>
      <m:oMath>
        <m:sSup>
          <m:e>
            <m:d>
              <m:dPr>
                <m:begChr m:val="("/>
                <m:endChr m:val=")"/>
                <m:sepChr m:val=""/>
                <m:grow/>
              </m:dPr>
              <m:e>
                <m:sSup>
                  <m:e>
                    <m:r>
                      <m:t>a</m:t>
                    </m:r>
                  </m:e>
                  <m:sup>
                    <m:r>
                      <m:t>m</m:t>
                    </m:r>
                  </m:sup>
                </m:sSup>
              </m:e>
            </m:d>
          </m:e>
          <m:sup>
            <m:r>
              <m:t>n</m:t>
            </m:r>
          </m:sup>
        </m:sSup>
      </m:oMath>
      <w:r>
        <w:t xml:space="preserve"> </w:t>
      </w:r>
      <w:r>
        <w:t xml:space="preserve">means</w:t>
      </w:r>
      <w:r>
        <w:t xml:space="preserve"> </w:t>
      </w:r>
      <m:oMath>
        <m:r>
          <m:t>n</m:t>
        </m:r>
      </m:oMath>
      <w:r>
        <w:t xml:space="preserve"> </w:t>
      </w:r>
      <w:r>
        <w:t xml:space="preserve">copies of</w:t>
      </w:r>
      <w:r>
        <w:t xml:space="preserve"> </w:t>
      </w:r>
      <m:oMath>
        <m:sSup>
          <m:e>
            <m:r>
              <m:t>a</m:t>
            </m:r>
          </m:e>
          <m:sup>
            <m:r>
              <m:t>m</m:t>
            </m:r>
          </m:sup>
        </m:sSup>
      </m:oMath>
      <w:r>
        <w:t xml:space="preserve"> </w:t>
      </w:r>
      <w:r>
        <w:t xml:space="preserve">multiplied together. Each</w:t>
      </w:r>
      <w:r>
        <w:t xml:space="preserve"> </w:t>
      </w:r>
      <m:oMath>
        <m:sSup>
          <m:e>
            <m:r>
              <m:t>a</m:t>
            </m:r>
          </m:e>
          <m:sup>
            <m:r>
              <m:t>m</m:t>
            </m:r>
          </m:sup>
        </m:sSup>
      </m:oMath>
      <w:r>
        <w:t xml:space="preserve"> </w:t>
      </w:r>
      <w:r>
        <w:t xml:space="preserve">contains</w:t>
      </w:r>
      <w:r>
        <w:t xml:space="preserve"> </w:t>
      </w:r>
      <m:oMath>
        <m:r>
          <m:t>m</m:t>
        </m:r>
      </m:oMath>
      <w:r>
        <w:t xml:space="preserve"> </w:t>
      </w:r>
      <w:r>
        <w:t xml:space="preserve">copies of</w:t>
      </w:r>
      <w:r>
        <w:t xml:space="preserve"> </w:t>
      </w:r>
      <m:oMath>
        <m:r>
          <m:t>a</m:t>
        </m:r>
      </m:oMath>
      <w:r>
        <w:t xml:space="preserve">, so</w:t>
      </w:r>
      <w:r>
        <w:t xml:space="preserve"> </w:t>
      </w:r>
      <m:oMath>
        <m:r>
          <m:t>n</m:t>
        </m:r>
      </m:oMath>
      <w:r>
        <w:t xml:space="preserve"> </w:t>
      </w:r>
      <w:r>
        <w:t xml:space="preserve">of them contain</w:t>
      </w:r>
      <w:r>
        <w:t xml:space="preserve"> </w:t>
      </w:r>
      <m:oMath>
        <m:r>
          <m:t>m</m:t>
        </m:r>
        <m:r>
          <m:rPr>
            <m:sty m:val="p"/>
          </m:rPr>
          <m:t>⋅</m:t>
        </m:r>
        <m:r>
          <m:t>n</m:t>
        </m:r>
      </m:oMath>
      <w:r>
        <w:t xml:space="preserve"> </w:t>
      </w:r>
      <w:r>
        <w:t xml:space="preserve">copies total.</w:t>
      </w:r>
    </w:p>
    <w:p>
      <w:pPr>
        <w:pStyle w:val="BodyText"/>
      </w:pPr>
      <w:r>
        <w:rPr>
          <w:b/>
          <w:bCs/>
        </w:rPr>
        <w:t xml:space="preserve">Example:</w:t>
      </w:r>
      <w:r>
        <w:t xml:space="preserve"> </w:t>
      </w:r>
      <m:oMath>
        <m:sSup>
          <m:e>
            <m:d>
              <m:dPr>
                <m:begChr m:val="("/>
                <m:endChr m:val=")"/>
                <m:sepChr m:val=""/>
                <m:grow/>
              </m:dPr>
              <m:e>
                <m:sSup>
                  <m:e>
                    <m:r>
                      <m:t>x</m:t>
                    </m:r>
                  </m:e>
                  <m:sup>
                    <m:r>
                      <m:t>2</m:t>
                    </m:r>
                  </m:sup>
                </m:sSup>
              </m:e>
            </m:d>
          </m:e>
          <m:sup>
            <m:r>
              <m:t>5</m:t>
            </m:r>
          </m:sup>
        </m:sSup>
        <m:r>
          <m:rPr>
            <m:sty m:val="p"/>
          </m:rPr>
          <m:t>=</m:t>
        </m:r>
        <m:sSup>
          <m:e>
            <m:r>
              <m:t>x</m:t>
            </m:r>
          </m:e>
          <m:sup>
            <m:r>
              <m:t>2</m:t>
            </m:r>
            <m:r>
              <m:rPr>
                <m:sty m:val="p"/>
              </m:rPr>
              <m:t>⋅</m:t>
            </m:r>
            <m:r>
              <m:t>5</m:t>
            </m:r>
          </m:sup>
        </m:sSup>
        <m:r>
          <m:rPr>
            <m:sty m:val="p"/>
          </m:rPr>
          <m:t>=</m:t>
        </m:r>
        <m:sSup>
          <m:e>
            <m:r>
              <m:t>x</m:t>
            </m:r>
          </m:e>
          <m:sup>
            <m:r>
              <m:t>10</m:t>
            </m:r>
          </m:sup>
        </m:sSup>
      </m:oMath>
      <w:r>
        <w:t xml:space="preserve">.</w:t>
      </w:r>
    </w:p>
    <w:p>
      <w:pPr>
        <w:pStyle w:val="BodyText"/>
      </w:pPr>
      <w:r>
        <w:rPr>
          <w:b/>
          <w:bCs/>
        </w:rPr>
        <w:t xml:space="preserve">Example:</w:t>
      </w:r>
      <w:r>
        <w:t xml:space="preserve"> </w:t>
      </w:r>
      <m:oMath>
        <m:sSup>
          <m:e>
            <m:d>
              <m:dPr>
                <m:begChr m:val="("/>
                <m:endChr m:val=")"/>
                <m:sepChr m:val=""/>
                <m:grow/>
              </m:dPr>
              <m:e>
                <m:sSup>
                  <m:e>
                    <m:r>
                      <m:t>3</m:t>
                    </m:r>
                  </m:e>
                  <m:sup>
                    <m:r>
                      <m:t>4</m:t>
                    </m:r>
                  </m:sup>
                </m:sSup>
              </m:e>
            </m:d>
          </m:e>
          <m:sup>
            <m:r>
              <m:t>2</m:t>
            </m:r>
          </m:sup>
        </m:sSup>
        <m:r>
          <m:rPr>
            <m:sty m:val="p"/>
          </m:rPr>
          <m:t>=</m:t>
        </m:r>
        <m:sSup>
          <m:e>
            <m:r>
              <m:t>3</m:t>
            </m:r>
          </m:e>
          <m:sup>
            <m:r>
              <m:t>8</m:t>
            </m:r>
          </m:sup>
        </m:sSup>
        <m:r>
          <m:rPr>
            <m:sty m:val="p"/>
          </m:rPr>
          <m:t>=</m:t>
        </m:r>
        <m:r>
          <m:t>6561</m:t>
        </m:r>
      </m:oMath>
      <w:r>
        <w:t xml:space="preserve">.</w:t>
      </w:r>
    </w:p>
    <w:p>
      <w:pPr>
        <w:pStyle w:val="BodyText"/>
      </w:pPr>
      <w:r>
        <w:rPr>
          <w:b/>
          <w:bCs/>
        </w:rPr>
        <w:t xml:space="preserve">ACT Trap:</w:t>
      </w:r>
      <w:r>
        <w:t xml:space="preserve"> </w:t>
      </w:r>
      <w:r>
        <w:t xml:space="preserve">Students frequently add the exponents here instead of multiplying.</w:t>
      </w:r>
      <w:r>
        <w:t xml:space="preserve"> </w:t>
      </w:r>
      <m:oMath>
        <m:sSup>
          <m:e>
            <m:d>
              <m:dPr>
                <m:begChr m:val="("/>
                <m:endChr m:val=")"/>
                <m:sepChr m:val=""/>
                <m:grow/>
              </m:dPr>
              <m:e>
                <m:sSup>
                  <m:e>
                    <m:r>
                      <m:t>2</m:t>
                    </m:r>
                  </m:e>
                  <m:sup>
                    <m:r>
                      <m:t>3</m:t>
                    </m:r>
                  </m:sup>
                </m:sSup>
              </m:e>
            </m:d>
          </m:e>
          <m:sup>
            <m:r>
              <m:t>2</m:t>
            </m:r>
          </m:sup>
        </m:sSup>
        <m:r>
          <m:rPr>
            <m:sty m:val="p"/>
          </m:rPr>
          <m:t>=</m:t>
        </m:r>
        <m:sSup>
          <m:e>
            <m:r>
              <m:t>2</m:t>
            </m:r>
          </m:e>
          <m:sup>
            <m:r>
              <m:t>6</m:t>
            </m:r>
          </m:sup>
        </m:sSup>
        <m:r>
          <m:rPr>
            <m:sty m:val="p"/>
          </m:rPr>
          <m:t>=</m:t>
        </m:r>
        <m:r>
          <m:t>64</m:t>
        </m:r>
      </m:oMath>
      <w:r>
        <w:t xml:space="preserve">, NOT</w:t>
      </w:r>
      <w:r>
        <w:t xml:space="preserve"> </w:t>
      </w:r>
      <m:oMath>
        <m:sSup>
          <m:e>
            <m:r>
              <m:t>2</m:t>
            </m:r>
          </m:e>
          <m:sup>
            <m:r>
              <m:t>5</m:t>
            </m:r>
          </m:sup>
        </m:sSup>
        <m:r>
          <m:rPr>
            <m:sty m:val="p"/>
          </m:rPr>
          <m:t>=</m:t>
        </m:r>
        <m:r>
          <m:t>32</m:t>
        </m:r>
      </m:oMath>
      <w:r>
        <w:t xml:space="preserve">. The distractor 32 will appear in the answer choices.</w:t>
      </w:r>
    </w:p>
    <w:bookmarkEnd w:id="581"/>
    <w:bookmarkStart w:id="582" w:name="X0f90c310ade6e7c0c2dee1c0a7ee6bf84da0b30"/>
    <w:p>
      <w:pPr>
        <w:pStyle w:val="Heading3"/>
      </w:pPr>
      <w:r>
        <w:t xml:space="preserve">9.3.4 — Product to a Power Rule (Distributing an Exponent over Multiplication)</w:t>
      </w:r>
    </w:p>
    <w:p>
      <w:pPr>
        <w:pStyle w:val="FirstParagraph"/>
      </w:pPr>
      <m:oMathPara>
        <m:oMathParaPr>
          <m:jc m:val="center"/>
        </m:oMathParaPr>
        <m:oMath>
          <m:sSup>
            <m:e>
              <m:d>
                <m:dPr>
                  <m:begChr m:val="("/>
                  <m:endChr m:val=")"/>
                  <m:sepChr m:val=""/>
                  <m:grow/>
                </m:dPr>
                <m:e>
                  <m:r>
                    <m:t>a</m:t>
                  </m:r>
                  <m:r>
                    <m:t>b</m:t>
                  </m:r>
                </m:e>
              </m:d>
            </m:e>
            <m:sup>
              <m:r>
                <m:t>n</m:t>
              </m:r>
            </m:sup>
          </m:sSup>
          <m:r>
            <m:rPr>
              <m:sty m:val="p"/>
            </m:rPr>
            <m:t>=</m:t>
          </m:r>
          <m:sSup>
            <m:e>
              <m:r>
                <m:t>a</m:t>
              </m:r>
            </m:e>
            <m:sup>
              <m:r>
                <m:t>n</m:t>
              </m:r>
            </m:sup>
          </m:sSup>
          <m:r>
            <m:rPr>
              <m:sty m:val="p"/>
            </m:rPr>
            <m:t>⋅</m:t>
          </m:r>
          <m:sSup>
            <m:e>
              <m:r>
                <m:t>b</m:t>
              </m:r>
            </m:e>
            <m:sup>
              <m:r>
                <m:t>n</m:t>
              </m:r>
            </m:sup>
          </m:sSup>
        </m:oMath>
      </m:oMathPara>
    </w:p>
    <w:p>
      <w:pPr>
        <w:pStyle w:val="FirstParagraph"/>
      </w:pPr>
      <w:r>
        <w:rPr>
          <w:b/>
          <w:bCs/>
        </w:rPr>
        <w:t xml:space="preserve">When a product is raised to a power, each factor is raised to that power individually.</w:t>
      </w:r>
    </w:p>
    <w:p>
      <w:pPr>
        <w:pStyle w:val="BodyText"/>
      </w:pPr>
      <w:r>
        <w:rPr>
          <w:b/>
          <w:bCs/>
        </w:rPr>
        <w:t xml:space="preserve">Example:</w:t>
      </w:r>
      <w:r>
        <w:t xml:space="preserve"> </w:t>
      </w:r>
      <m:oMath>
        <m:sSup>
          <m:e>
            <m:d>
              <m:dPr>
                <m:begChr m:val="("/>
                <m:endChr m:val=")"/>
                <m:sepChr m:val=""/>
                <m:grow/>
              </m:dPr>
              <m:e>
                <m:r>
                  <m:t>3</m:t>
                </m:r>
                <m:r>
                  <m:t>x</m:t>
                </m:r>
              </m:e>
            </m:d>
          </m:e>
          <m:sup>
            <m:r>
              <m:t>2</m:t>
            </m:r>
          </m:sup>
        </m:sSup>
        <m:r>
          <m:rPr>
            <m:sty m:val="p"/>
          </m:rPr>
          <m:t>=</m:t>
        </m:r>
        <m:sSup>
          <m:e>
            <m:r>
              <m:t>3</m:t>
            </m:r>
          </m:e>
          <m:sup>
            <m:r>
              <m:t>2</m:t>
            </m:r>
          </m:sup>
        </m:sSup>
        <m:r>
          <m:rPr>
            <m:sty m:val="p"/>
          </m:rPr>
          <m:t>⋅</m:t>
        </m:r>
        <m:sSup>
          <m:e>
            <m:r>
              <m:t>x</m:t>
            </m:r>
          </m:e>
          <m:sup>
            <m:r>
              <m:t>2</m:t>
            </m:r>
          </m:sup>
        </m:sSup>
        <m:r>
          <m:rPr>
            <m:sty m:val="p"/>
          </m:rPr>
          <m:t>=</m:t>
        </m:r>
        <m:r>
          <m:t>9</m:t>
        </m:r>
        <m:sSup>
          <m:e>
            <m:r>
              <m:t>x</m:t>
            </m:r>
          </m:e>
          <m:sup>
            <m:r>
              <m:t>2</m:t>
            </m:r>
          </m:sup>
        </m:sSup>
      </m:oMath>
      <w:r>
        <w:t xml:space="preserve">.</w:t>
      </w:r>
    </w:p>
    <w:p>
      <w:pPr>
        <w:pStyle w:val="BodyText"/>
      </w:pPr>
      <w:r>
        <w:rPr>
          <w:b/>
          <w:bCs/>
        </w:rPr>
        <w:t xml:space="preserve">Example:</w:t>
      </w:r>
      <w:r>
        <w:t xml:space="preserve"> </w:t>
      </w:r>
      <m:oMath>
        <m:sSup>
          <m:e>
            <m:d>
              <m:dPr>
                <m:begChr m:val="("/>
                <m:endChr m:val=")"/>
                <m:sepChr m:val=""/>
                <m:grow/>
              </m:dPr>
              <m:e>
                <m:r>
                  <m:t>2</m:t>
                </m:r>
                <m:sSup>
                  <m:e>
                    <m:r>
                      <m:t>y</m:t>
                    </m:r>
                  </m:e>
                  <m:sup>
                    <m:r>
                      <m:t>3</m:t>
                    </m:r>
                  </m:sup>
                </m:sSup>
              </m:e>
            </m:d>
          </m:e>
          <m:sup>
            <m:r>
              <m:t>4</m:t>
            </m:r>
          </m:sup>
        </m:sSup>
        <m:r>
          <m:rPr>
            <m:sty m:val="p"/>
          </m:rPr>
          <m:t>=</m:t>
        </m:r>
        <m:sSup>
          <m:e>
            <m:r>
              <m:t>2</m:t>
            </m:r>
          </m:e>
          <m:sup>
            <m:r>
              <m:t>4</m:t>
            </m:r>
          </m:sup>
        </m:sSup>
        <m:r>
          <m:rPr>
            <m:sty m:val="p"/>
          </m:rPr>
          <m:t>⋅</m:t>
        </m:r>
        <m:sSup>
          <m:e>
            <m:d>
              <m:dPr>
                <m:begChr m:val="("/>
                <m:endChr m:val=")"/>
                <m:sepChr m:val=""/>
                <m:grow/>
              </m:dPr>
              <m:e>
                <m:sSup>
                  <m:e>
                    <m:r>
                      <m:t>y</m:t>
                    </m:r>
                  </m:e>
                  <m:sup>
                    <m:r>
                      <m:t>3</m:t>
                    </m:r>
                  </m:sup>
                </m:sSup>
              </m:e>
            </m:d>
          </m:e>
          <m:sup>
            <m:r>
              <m:t>4</m:t>
            </m:r>
          </m:sup>
        </m:sSup>
        <m:r>
          <m:rPr>
            <m:sty m:val="p"/>
          </m:rPr>
          <m:t>=</m:t>
        </m:r>
        <m:r>
          <m:t>16</m:t>
        </m:r>
        <m:r>
          <m:rPr>
            <m:sty m:val="p"/>
          </m:rPr>
          <m:t>⋅</m:t>
        </m:r>
        <m:sSup>
          <m:e>
            <m:r>
              <m:t>y</m:t>
            </m:r>
          </m:e>
          <m:sup>
            <m:r>
              <m:t>12</m:t>
            </m:r>
          </m:sup>
        </m:sSup>
        <m:r>
          <m:rPr>
            <m:sty m:val="p"/>
          </m:rPr>
          <m:t>=</m:t>
        </m:r>
        <m:r>
          <m:t>16</m:t>
        </m:r>
        <m:sSup>
          <m:e>
            <m:r>
              <m:t>y</m:t>
            </m:r>
          </m:e>
          <m:sup>
            <m:r>
              <m:t>12</m:t>
            </m:r>
          </m:sup>
        </m:sSup>
      </m:oMath>
      <w:r>
        <w:t xml:space="preserve">.</w:t>
      </w:r>
    </w:p>
    <w:bookmarkEnd w:id="582"/>
    <w:bookmarkStart w:id="583" w:name="X37ac1d9bdcd4422591e1d38f804f00ddf065123"/>
    <w:p>
      <w:pPr>
        <w:pStyle w:val="Heading3"/>
      </w:pPr>
      <w:r>
        <w:t xml:space="preserve">9.3.5 — Quotient to a Power Rule (Distributing an Exponent over Division)</w:t>
      </w:r>
    </w:p>
    <w:p>
      <w:pPr>
        <w:pStyle w:val="FirstParagraph"/>
      </w:pPr>
      <m:oMathPara>
        <m:oMathParaPr>
          <m:jc m:val="center"/>
        </m:oMathParaPr>
        <m:oMath>
          <m:sSup>
            <m:e>
              <m:d>
                <m:dPr>
                  <m:begChr m:val="("/>
                  <m:endChr m:val=")"/>
                  <m:sepChr m:val=""/>
                  <m:grow/>
                </m:dPr>
                <m:e>
                  <m:f>
                    <m:fPr>
                      <m:type m:val="bar"/>
                    </m:fPr>
                    <m:num>
                      <m:r>
                        <m:t>a</m:t>
                      </m:r>
                    </m:num>
                    <m:den>
                      <m:r>
                        <m:t>b</m:t>
                      </m:r>
                    </m:den>
                  </m:f>
                </m:e>
              </m:d>
            </m:e>
            <m:sup>
              <m:r>
                <m:t>n</m:t>
              </m:r>
            </m:sup>
          </m:sSup>
          <m:r>
            <m:rPr>
              <m:sty m:val="p"/>
            </m:rPr>
            <m:t>=</m:t>
          </m:r>
          <m:f>
            <m:fPr>
              <m:type m:val="bar"/>
            </m:fPr>
            <m:num>
              <m:sSup>
                <m:e>
                  <m:r>
                    <m:t>a</m:t>
                  </m:r>
                </m:e>
                <m:sup>
                  <m:r>
                    <m:t>n</m:t>
                  </m:r>
                </m:sup>
              </m:sSup>
            </m:num>
            <m:den>
              <m:sSup>
                <m:e>
                  <m:r>
                    <m:t>b</m:t>
                  </m:r>
                </m:e>
                <m:sup>
                  <m:r>
                    <m:t>n</m:t>
                  </m:r>
                </m:sup>
              </m:sSup>
            </m:den>
          </m:f>
          <m:r>
            <m:t> </m:t>
          </m:r>
          <m:r>
            <m:rPr>
              <m:nor/>
              <m:sty m:val="p"/>
            </m:rPr>
            <m:t>(for </m:t>
          </m:r>
          <m:r>
            <m:t>b</m:t>
          </m:r>
          <m:r>
            <m:rPr>
              <m:sty m:val="p"/>
            </m:rPr>
            <m:t>≠</m:t>
          </m:r>
          <m:r>
            <m:t>0</m:t>
          </m:r>
          <m:r>
            <m:rPr>
              <m:nor/>
              <m:sty m:val="p"/>
            </m:rPr>
            <m:t>)</m:t>
          </m:r>
        </m:oMath>
      </m:oMathPara>
    </w:p>
    <w:p>
      <w:pPr>
        <w:pStyle w:val="FirstParagraph"/>
      </w:pPr>
      <w:r>
        <w:rPr>
          <w:b/>
          <w:bCs/>
        </w:rPr>
        <w:t xml:space="preserve">When a fraction is raised to a power, both the numerator and denominator are raised to that power.</w:t>
      </w:r>
    </w:p>
    <w:p>
      <w:pPr>
        <w:pStyle w:val="BodyText"/>
      </w:pPr>
      <w:r>
        <w:rPr>
          <w:b/>
          <w:bCs/>
        </w:rPr>
        <w:t xml:space="preserve">Example:</w:t>
      </w:r>
      <w:r>
        <w:t xml:space="preserve"> </w:t>
      </w:r>
      <m:oMath>
        <m:sSup>
          <m:e>
            <m:d>
              <m:dPr>
                <m:begChr m:val="("/>
                <m:endChr m:val=")"/>
                <m:sepChr m:val=""/>
                <m:grow/>
              </m:dPr>
              <m:e>
                <m:f>
                  <m:fPr>
                    <m:type m:val="bar"/>
                  </m:fPr>
                  <m:num>
                    <m:r>
                      <m:t>x</m:t>
                    </m:r>
                  </m:num>
                  <m:den>
                    <m:r>
                      <m:t>2</m:t>
                    </m:r>
                  </m:den>
                </m:f>
              </m:e>
            </m:d>
          </m:e>
          <m:sup>
            <m:r>
              <m:t>3</m:t>
            </m:r>
          </m:sup>
        </m:sSup>
        <m:r>
          <m:rPr>
            <m:sty m:val="p"/>
          </m:rPr>
          <m:t>=</m:t>
        </m:r>
        <m:f>
          <m:fPr>
            <m:type m:val="bar"/>
          </m:fPr>
          <m:num>
            <m:sSup>
              <m:e>
                <m:r>
                  <m:t>x</m:t>
                </m:r>
              </m:e>
              <m:sup>
                <m:r>
                  <m:t>3</m:t>
                </m:r>
              </m:sup>
            </m:sSup>
          </m:num>
          <m:den>
            <m:r>
              <m:t>8</m:t>
            </m:r>
          </m:den>
        </m:f>
      </m:oMath>
      <w:r>
        <w:t xml:space="preserve">.</w:t>
      </w:r>
    </w:p>
    <w:p>
      <w:pPr>
        <w:pStyle w:val="BodyText"/>
      </w:pPr>
      <w:r>
        <w:rPr>
          <w:b/>
          <w:bCs/>
        </w:rPr>
        <w:t xml:space="preserve">Example:</w:t>
      </w:r>
      <w:r>
        <w:t xml:space="preserve"> </w:t>
      </w:r>
      <m:oMath>
        <m:sSup>
          <m:e>
            <m:d>
              <m:dPr>
                <m:begChr m:val="("/>
                <m:endChr m:val=")"/>
                <m:sepChr m:val=""/>
                <m:grow/>
              </m:dPr>
              <m:e>
                <m:f>
                  <m:fPr>
                    <m:type m:val="bar"/>
                  </m:fPr>
                  <m:num>
                    <m:r>
                      <m:t>3</m:t>
                    </m:r>
                  </m:num>
                  <m:den>
                    <m:r>
                      <m:t>y</m:t>
                    </m:r>
                  </m:den>
                </m:f>
              </m:e>
            </m:d>
          </m:e>
          <m:sup>
            <m:r>
              <m:t>2</m:t>
            </m:r>
          </m:sup>
        </m:sSup>
        <m:r>
          <m:rPr>
            <m:sty m:val="p"/>
          </m:rPr>
          <m:t>=</m:t>
        </m:r>
        <m:f>
          <m:fPr>
            <m:type m:val="bar"/>
          </m:fPr>
          <m:num>
            <m:r>
              <m:t>9</m:t>
            </m:r>
          </m:num>
          <m:den>
            <m:sSup>
              <m:e>
                <m:r>
                  <m:t>y</m:t>
                </m:r>
              </m:e>
              <m:sup>
                <m:r>
                  <m:t>2</m:t>
                </m:r>
              </m:sup>
            </m:sSup>
          </m:den>
        </m:f>
      </m:oMath>
      <w:r>
        <w:t xml:space="preserve">.</w:t>
      </w:r>
    </w:p>
    <w:bookmarkEnd w:id="583"/>
    <w:bookmarkStart w:id="584" w:name="negative-exponent-rule"/>
    <w:p>
      <w:pPr>
        <w:pStyle w:val="Heading3"/>
      </w:pPr>
      <w:r>
        <w:t xml:space="preserve">9.3.6 — Negative Exponent Rule</w:t>
      </w:r>
    </w:p>
    <w:p>
      <w:pPr>
        <w:pStyle w:val="FirstParagraph"/>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r>
            <m:t> </m:t>
          </m:r>
          <m:r>
            <m:rPr>
              <m:nor/>
              <m:sty m:val="p"/>
            </m:rPr>
            <m:t>and</m:t>
          </m:r>
          <m:r>
            <m:t> </m:t>
          </m:r>
          <m:f>
            <m:fPr>
              <m:type m:val="bar"/>
            </m:fPr>
            <m:num>
              <m:r>
                <m:t>1</m:t>
              </m:r>
            </m:num>
            <m:den>
              <m:sSup>
                <m:e>
                  <m:r>
                    <m:t>a</m:t>
                  </m:r>
                </m:e>
                <m:sup>
                  <m:r>
                    <m:rPr>
                      <m:sty m:val="p"/>
                    </m:rPr>
                    <m:t>−</m:t>
                  </m:r>
                  <m:r>
                    <m:t>n</m:t>
                  </m:r>
                </m:sup>
              </m:sSup>
            </m:den>
          </m:f>
          <m:r>
            <m:rPr>
              <m:sty m:val="p"/>
            </m:rPr>
            <m:t>=</m:t>
          </m:r>
          <m:sSup>
            <m:e>
              <m:r>
                <m:t>a</m:t>
              </m:r>
            </m:e>
            <m:sup>
              <m:r>
                <m:t>n</m:t>
              </m:r>
            </m:sup>
          </m:sSup>
          <m:r>
            <m:t> </m:t>
          </m:r>
          <m:r>
            <m:rPr>
              <m:nor/>
              <m:sty m:val="p"/>
            </m:rPr>
            <m:t>(for </m:t>
          </m:r>
          <m:r>
            <m:t>a</m:t>
          </m:r>
          <m:r>
            <m:rPr>
              <m:sty m:val="p"/>
            </m:rPr>
            <m:t>≠</m:t>
          </m:r>
          <m:r>
            <m:t>0</m:t>
          </m:r>
          <m:r>
            <m:rPr>
              <m:nor/>
              <m:sty m:val="p"/>
            </m:rPr>
            <m:t>)</m:t>
          </m:r>
        </m:oMath>
      </m:oMathPara>
    </w:p>
    <w:p>
      <w:pPr>
        <w:pStyle w:val="FirstParagraph"/>
      </w:pPr>
      <w:r>
        <w:rPr>
          <w:b/>
          <w:bCs/>
        </w:rPr>
        <w:t xml:space="preserve">A negative exponent does not make the value negative. It means</w:t>
      </w:r>
      <w:r>
        <w:rPr>
          <w:b/>
          <w:bCs/>
        </w:rPr>
        <w:t xml:space="preserve"> </w:t>
      </w:r>
      <w:r>
        <w:rPr>
          <w:b/>
          <w:bCs/>
        </w:rPr>
        <w:t xml:space="preserve">“</w:t>
      </w:r>
      <w:r>
        <w:rPr>
          <w:b/>
          <w:bCs/>
        </w:rPr>
        <w:t xml:space="preserve">take the reciprocal.</w:t>
      </w:r>
      <w:r>
        <w:rPr>
          <w:b/>
          <w:bCs/>
        </w:rPr>
        <w:t xml:space="preserve">”</w:t>
      </w:r>
    </w:p>
    <w:p>
      <w:pPr>
        <w:pStyle w:val="BodyText"/>
      </w:pPr>
      <w:r>
        <w:rPr>
          <w:b/>
          <w:bCs/>
        </w:rPr>
        <w:t xml:space="preserve">Intuition:</w:t>
      </w:r>
      <w:r>
        <w:t xml:space="preserve"> </w:t>
      </w:r>
      <w:r>
        <w:t xml:space="preserve">Continuing the division pattern from Section 9.2.4:</w:t>
      </w:r>
    </w:p>
    <w:p>
      <w:pPr>
        <w:pStyle w:val="BodyText"/>
      </w:pPr>
      <m:oMathPara>
        <m:oMathParaPr>
          <m:jc m:val="center"/>
        </m:oMathParaPr>
        <m:oMath>
          <m:sSup>
            <m:e>
              <m:r>
                <m:t>a</m:t>
              </m:r>
            </m:e>
            <m:sup>
              <m:r>
                <m:t>1</m:t>
              </m:r>
            </m:sup>
          </m:sSup>
          <m:r>
            <m:rPr>
              <m:sty m:val="p"/>
            </m:rPr>
            <m:t>=</m:t>
          </m:r>
          <m:r>
            <m:t>a</m:t>
          </m:r>
        </m:oMath>
      </m:oMathPara>
    </w:p>
    <w:p>
      <w:pPr>
        <w:pStyle w:val="FirstParagraph"/>
      </w:pPr>
      <m:oMathPara>
        <m:oMathParaPr>
          <m:jc m:val="center"/>
        </m:oMathParaPr>
        <m:oMath>
          <m:sSup>
            <m:e>
              <m:r>
                <m:t>a</m:t>
              </m:r>
            </m:e>
            <m:sup>
              <m:r>
                <m:t>0</m:t>
              </m:r>
            </m:sup>
          </m:sSup>
          <m:r>
            <m:rPr>
              <m:sty m:val="p"/>
            </m:rPr>
            <m:t>=</m:t>
          </m:r>
          <m:r>
            <m:t>1</m:t>
          </m:r>
        </m:oMath>
      </m:oMathPara>
    </w:p>
    <w:p>
      <w:pPr>
        <w:pStyle w:val="FirstParagraph"/>
      </w:pPr>
      <m:oMathPara>
        <m:oMathParaPr>
          <m:jc m:val="center"/>
        </m:oMathParaPr>
        <m:oMath>
          <m:sSup>
            <m:e>
              <m:r>
                <m:t>a</m:t>
              </m:r>
            </m:e>
            <m:sup>
              <m:r>
                <m:rPr>
                  <m:sty m:val="p"/>
                </m:rPr>
                <m:t>−</m:t>
              </m:r>
              <m:r>
                <m:t>1</m:t>
              </m:r>
            </m:sup>
          </m:sSup>
          <m:r>
            <m:rPr>
              <m:sty m:val="p"/>
            </m:rPr>
            <m:t>=</m:t>
          </m:r>
          <m:r>
            <m:t>1</m:t>
          </m:r>
          <m:r>
            <m:rPr>
              <m:sty m:val="p"/>
            </m:rPr>
            <m:t>÷</m:t>
          </m:r>
          <m:r>
            <m:t>a</m:t>
          </m:r>
          <m:r>
            <m:rPr>
              <m:sty m:val="p"/>
            </m:rPr>
            <m:t>=</m:t>
          </m:r>
          <m:f>
            <m:fPr>
              <m:type m:val="bar"/>
            </m:fPr>
            <m:num>
              <m:r>
                <m:t>1</m:t>
              </m:r>
            </m:num>
            <m:den>
              <m:r>
                <m:t>a</m:t>
              </m:r>
            </m:den>
          </m:f>
        </m:oMath>
      </m:oMathPara>
    </w:p>
    <w:p>
      <w:pPr>
        <w:pStyle w:val="FirstParagraph"/>
      </w:pPr>
      <m:oMathPara>
        <m:oMathParaPr>
          <m:jc m:val="center"/>
        </m:oMathParaPr>
        <m:oMath>
          <m:sSup>
            <m:e>
              <m:r>
                <m:t>a</m:t>
              </m:r>
            </m:e>
            <m:sup>
              <m:r>
                <m:rPr>
                  <m:sty m:val="p"/>
                </m:rPr>
                <m:t>−</m:t>
              </m:r>
              <m:r>
                <m:t>2</m:t>
              </m:r>
            </m:sup>
          </m:sSup>
          <m:r>
            <m:rPr>
              <m:sty m:val="p"/>
            </m:rPr>
            <m:t>=</m:t>
          </m:r>
          <m:f>
            <m:fPr>
              <m:type m:val="bar"/>
            </m:fPr>
            <m:num>
              <m:r>
                <m:t>1</m:t>
              </m:r>
            </m:num>
            <m:den>
              <m:r>
                <m:t>a</m:t>
              </m:r>
            </m:den>
          </m:f>
          <m:r>
            <m:rPr>
              <m:sty m:val="p"/>
            </m:rPr>
            <m:t>÷</m:t>
          </m:r>
          <m:r>
            <m:t>a</m:t>
          </m:r>
          <m:r>
            <m:rPr>
              <m:sty m:val="p"/>
            </m:rPr>
            <m:t>=</m:t>
          </m:r>
          <m:f>
            <m:fPr>
              <m:type m:val="bar"/>
            </m:fPr>
            <m:num>
              <m:r>
                <m:t>1</m:t>
              </m:r>
            </m:num>
            <m:den>
              <m:sSup>
                <m:e>
                  <m:r>
                    <m:t>a</m:t>
                  </m:r>
                </m:e>
                <m:sup>
                  <m:r>
                    <m:t>2</m:t>
                  </m:r>
                </m:sup>
              </m:sSup>
            </m:den>
          </m:f>
        </m:oMath>
      </m:oMathPara>
    </w:p>
    <w:p>
      <w:pPr>
        <w:pStyle w:val="FirstParagraph"/>
      </w:pPr>
      <w:r>
        <w:rPr>
          <w:b/>
          <w:bCs/>
        </w:rPr>
        <w:t xml:space="preserve">Example:</w:t>
      </w:r>
      <w:r>
        <w:t xml:space="preserve"> </w:t>
      </w:r>
      <m:oMath>
        <m:sSup>
          <m:e>
            <m:r>
              <m:t>5</m:t>
            </m:r>
          </m:e>
          <m:sup>
            <m:r>
              <m:rPr>
                <m:sty m:val="p"/>
              </m:rPr>
              <m:t>−</m:t>
            </m:r>
            <m:r>
              <m:t>2</m:t>
            </m:r>
          </m:sup>
        </m:sSup>
        <m:r>
          <m:rPr>
            <m:sty m:val="p"/>
          </m:rPr>
          <m:t>=</m:t>
        </m:r>
        <m:f>
          <m:fPr>
            <m:type m:val="bar"/>
          </m:fPr>
          <m:num>
            <m:r>
              <m:t>1</m:t>
            </m:r>
          </m:num>
          <m:den>
            <m:sSup>
              <m:e>
                <m:r>
                  <m:t>5</m:t>
                </m:r>
              </m:e>
              <m:sup>
                <m:r>
                  <m:t>2</m:t>
                </m:r>
              </m:sup>
            </m:sSup>
          </m:den>
        </m:f>
        <m:r>
          <m:rPr>
            <m:sty m:val="p"/>
          </m:rPr>
          <m:t>=</m:t>
        </m:r>
        <m:f>
          <m:fPr>
            <m:type m:val="bar"/>
          </m:fPr>
          <m:num>
            <m:r>
              <m:t>1</m:t>
            </m:r>
          </m:num>
          <m:den>
            <m:r>
              <m:t>25</m:t>
            </m:r>
          </m:den>
        </m:f>
      </m:oMath>
      <w:r>
        <w:t xml:space="preserve">.</w:t>
      </w:r>
    </w:p>
    <w:p>
      <w:pPr>
        <w:pStyle w:val="BodyText"/>
      </w:pPr>
      <w:r>
        <w:rPr>
          <w:b/>
          <w:bCs/>
        </w:rPr>
        <w:t xml:space="preserve">Example:</w:t>
      </w:r>
      <w:r>
        <w:t xml:space="preserve"> </w:t>
      </w:r>
      <m:oMath>
        <m:sSup>
          <m:e>
            <m:r>
              <m:t>x</m:t>
            </m:r>
          </m:e>
          <m:sup>
            <m:r>
              <m:rPr>
                <m:sty m:val="p"/>
              </m:rPr>
              <m:t>−</m:t>
            </m:r>
            <m:r>
              <m:t>3</m:t>
            </m:r>
          </m:sup>
        </m:sSup>
        <m:r>
          <m:rPr>
            <m:sty m:val="p"/>
          </m:rPr>
          <m:t>=</m:t>
        </m:r>
        <m:f>
          <m:fPr>
            <m:type m:val="bar"/>
          </m:fPr>
          <m:num>
            <m:r>
              <m:t>1</m:t>
            </m:r>
          </m:num>
          <m:den>
            <m:sSup>
              <m:e>
                <m:r>
                  <m:t>x</m:t>
                </m:r>
              </m:e>
              <m:sup>
                <m:r>
                  <m:t>3</m:t>
                </m:r>
              </m:sup>
            </m:sSup>
          </m:den>
        </m:f>
      </m:oMath>
      <w:r>
        <w:t xml:space="preserve">.</w:t>
      </w:r>
    </w:p>
    <w:p>
      <w:pPr>
        <w:pStyle w:val="BodyText"/>
      </w:pPr>
      <w:r>
        <w:rPr>
          <w:b/>
          <w:bCs/>
        </w:rPr>
        <w:t xml:space="preserve">Example (in the denominator):</w:t>
      </w:r>
      <w:r>
        <w:t xml:space="preserve"> </w:t>
      </w:r>
      <m:oMath>
        <m:f>
          <m:fPr>
            <m:type m:val="bar"/>
          </m:fPr>
          <m:num>
            <m:r>
              <m:t>1</m:t>
            </m:r>
          </m:num>
          <m:den>
            <m:sSup>
              <m:e>
                <m:r>
                  <m:t>y</m:t>
                </m:r>
              </m:e>
              <m:sup>
                <m:r>
                  <m:rPr>
                    <m:sty m:val="p"/>
                  </m:rPr>
                  <m:t>−</m:t>
                </m:r>
                <m:r>
                  <m:t>4</m:t>
                </m:r>
              </m:sup>
            </m:sSup>
          </m:den>
        </m:f>
        <m:r>
          <m:rPr>
            <m:sty m:val="p"/>
          </m:rPr>
          <m:t>=</m:t>
        </m:r>
        <m:sSup>
          <m:e>
            <m:r>
              <m:t>y</m:t>
            </m:r>
          </m:e>
          <m:sup>
            <m:r>
              <m:t>4</m:t>
            </m:r>
          </m:sup>
        </m:sSup>
      </m:oMath>
      <w:r>
        <w:t xml:space="preserve">.</w:t>
      </w:r>
    </w:p>
    <w:p>
      <w:pPr>
        <w:pStyle w:val="BodyText"/>
      </w:pPr>
      <w:r>
        <w:rPr>
          <w:b/>
          <w:bCs/>
        </w:rPr>
        <w:t xml:space="preserve">ACT Trap:</w:t>
      </w:r>
      <w:r>
        <w:t xml:space="preserve"> </w:t>
      </w:r>
      <m:oMath>
        <m:sSup>
          <m:e>
            <m:r>
              <m:t>2</m:t>
            </m:r>
          </m:e>
          <m:sup>
            <m:r>
              <m:rPr>
                <m:sty m:val="p"/>
              </m:rPr>
              <m:t>−</m:t>
            </m:r>
            <m:r>
              <m:t>3</m:t>
            </m:r>
          </m:sup>
        </m:sSup>
        <m:r>
          <m:rPr>
            <m:sty m:val="p"/>
          </m:rPr>
          <m:t>=</m:t>
        </m:r>
        <m:f>
          <m:fPr>
            <m:type m:val="bar"/>
          </m:fPr>
          <m:num>
            <m:r>
              <m:t>1</m:t>
            </m:r>
          </m:num>
          <m:den>
            <m:r>
              <m:t>8</m:t>
            </m:r>
          </m:den>
        </m:f>
      </m:oMath>
      <w:r>
        <w:t xml:space="preserve">, NOT</w:t>
      </w:r>
      <w:r>
        <w:t xml:space="preserve"> </w:t>
      </w:r>
      <m:oMath>
        <m:r>
          <m:rPr>
            <m:sty m:val="p"/>
          </m:rPr>
          <m:t>−</m:t>
        </m:r>
        <m:r>
          <m:t>8</m:t>
        </m:r>
      </m:oMath>
      <w:r>
        <w:t xml:space="preserve">. The negative sign in the exponent means reciprocal, not negation. The answer choices will include</w:t>
      </w:r>
      <w:r>
        <w:t xml:space="preserve"> </w:t>
      </w:r>
      <m:oMath>
        <m:r>
          <m:rPr>
            <m:sty m:val="p"/>
          </m:rPr>
          <m:t>−</m:t>
        </m:r>
        <m:r>
          <m:t>8</m:t>
        </m:r>
      </m:oMath>
      <w:r>
        <w:t xml:space="preserve"> </w:t>
      </w:r>
      <w:r>
        <w:t xml:space="preserve">as a distractor.</w:t>
      </w:r>
    </w:p>
    <w:bookmarkEnd w:id="584"/>
    <w:bookmarkStart w:id="585" w:name="fractional-rational-exponent-rule"/>
    <w:p>
      <w:pPr>
        <w:pStyle w:val="Heading3"/>
      </w:pPr>
      <w:r>
        <w:t xml:space="preserve">9.3.7 — Fractional (Rational) Exponent Rule</w:t>
      </w:r>
    </w:p>
    <w:p>
      <w:pPr>
        <w:pStyle w:val="FirstParagraph"/>
      </w:pPr>
      <m:oMathPara>
        <m:oMathParaPr>
          <m:jc m:val="center"/>
        </m:oMathParaPr>
        <m:oMath>
          <m:sSup>
            <m:e>
              <m:r>
                <m:t>a</m:t>
              </m:r>
            </m:e>
            <m:sup>
              <m:f>
                <m:fPr>
                  <m:type m:val="bar"/>
                </m:fPr>
                <m:num>
                  <m:r>
                    <m:t>m</m:t>
                  </m:r>
                </m:num>
                <m:den>
                  <m:r>
                    <m:t>n</m:t>
                  </m:r>
                </m:den>
              </m:f>
            </m:sup>
          </m:sSup>
          <m:r>
            <m:rPr>
              <m:sty m:val="p"/>
            </m:rPr>
            <m:t>=</m:t>
          </m:r>
          <m:rad>
            <m:deg>
              <m:r>
                <m:t>n</m:t>
              </m:r>
            </m:deg>
            <m:e>
              <m:sSup>
                <m:e>
                  <m:r>
                    <m:t>a</m:t>
                  </m:r>
                </m:e>
                <m:sup>
                  <m:r>
                    <m:t>m</m:t>
                  </m:r>
                </m:sup>
              </m:sSup>
            </m:e>
          </m:rad>
          <m:r>
            <m:rPr>
              <m:sty m:val="p"/>
            </m:rPr>
            <m:t>=</m:t>
          </m:r>
          <m:sSup>
            <m:e>
              <m:d>
                <m:dPr>
                  <m:begChr m:val="("/>
                  <m:endChr m:val=")"/>
                  <m:sepChr m:val=""/>
                  <m:grow/>
                </m:dPr>
                <m:e>
                  <m:rad>
                    <m:deg>
                      <m:r>
                        <m:t>n</m:t>
                      </m:r>
                    </m:deg>
                    <m:e>
                      <m:r>
                        <m:t>a</m:t>
                      </m:r>
                    </m:e>
                  </m:rad>
                </m:e>
              </m:d>
            </m:e>
            <m:sup>
              <m:r>
                <m:t>m</m:t>
              </m:r>
            </m:sup>
          </m:sSup>
        </m:oMath>
      </m:oMathPara>
    </w:p>
    <w:p>
      <w:pPr>
        <w:pStyle w:val="FirstParagraph"/>
      </w:pPr>
      <w:r>
        <w:rPr>
          <w:b/>
          <w:bCs/>
        </w:rPr>
        <w:t xml:space="preserve">A fractional exponent represents both a power and a root. The denominator of the fraction is the index of the root, and the numerator is the power.</w:t>
      </w:r>
    </w:p>
    <w:p>
      <w:pPr>
        <w:pStyle w:val="BodyText"/>
      </w:pPr>
      <w:r>
        <w:rPr>
          <w:b/>
          <w:bCs/>
        </w:rPr>
        <w:t xml:space="preserve">Special case — the denominator is</w:t>
      </w:r>
      <w:r>
        <w:rPr>
          <w:b/>
          <w:bCs/>
        </w:rPr>
        <w:t xml:space="preserve"> </w:t>
      </w:r>
      <m:oMath>
        <m:r>
          <m:t>n</m:t>
        </m:r>
      </m:oMath>
      <w:r>
        <w:rPr>
          <w:b/>
          <w:bCs/>
        </w:rPr>
        <w:t xml:space="preserve"> </w:t>
      </w:r>
      <w:r>
        <w:rPr>
          <w:b/>
          <w:bCs/>
        </w:rPr>
        <w:t xml:space="preserve">and the numerator is 1:</w:t>
      </w:r>
    </w:p>
    <w:p>
      <w:pPr>
        <w:pStyle w:val="BodyText"/>
      </w:pPr>
      <m:oMathPara>
        <m:oMathParaPr>
          <m:jc m:val="center"/>
        </m:oMathParaPr>
        <m:oMath>
          <m:sSup>
            <m:e>
              <m:r>
                <m:t>a</m:t>
              </m:r>
            </m:e>
            <m:sup>
              <m:f>
                <m:fPr>
                  <m:type m:val="bar"/>
                </m:fPr>
                <m:num>
                  <m:r>
                    <m:t>1</m:t>
                  </m:r>
                </m:num>
                <m:den>
                  <m:r>
                    <m:t>n</m:t>
                  </m:r>
                </m:den>
              </m:f>
            </m:sup>
          </m:sSup>
          <m:r>
            <m:rPr>
              <m:sty m:val="p"/>
            </m:rPr>
            <m:t>=</m:t>
          </m:r>
          <m:rad>
            <m:deg>
              <m:r>
                <m:t>n</m:t>
              </m:r>
            </m:deg>
            <m:e>
              <m:r>
                <m:t>a</m:t>
              </m:r>
            </m:e>
          </m:rad>
        </m:oMath>
      </m:oMathPara>
    </w:p>
    <w:p>
      <w:pPr>
        <w:pStyle w:val="FirstParagraph"/>
      </w:pPr>
      <w:r>
        <w:t xml:space="preserve">This is the most common form on the ACT.</w:t>
      </w:r>
    </w:p>
    <w:p>
      <w:pPr>
        <w:pStyle w:val="BodyText"/>
      </w:pPr>
      <w:r>
        <w:rPr>
          <w:b/>
          <w:bCs/>
        </w:rPr>
        <w:t xml:space="preserve">Example:</w:t>
      </w:r>
      <w:r>
        <w:t xml:space="preserve"> </w:t>
      </w:r>
      <m:oMath>
        <m:sSup>
          <m:e>
            <m:r>
              <m:t>8</m:t>
            </m:r>
          </m:e>
          <m:sup>
            <m:f>
              <m:fPr>
                <m:type m:val="bar"/>
              </m:fPr>
              <m:num>
                <m:r>
                  <m:t>1</m:t>
                </m:r>
              </m:num>
              <m:den>
                <m:r>
                  <m:t>3</m:t>
                </m:r>
              </m:den>
            </m:f>
          </m:sup>
        </m:sSup>
        <m:r>
          <m:rPr>
            <m:sty m:val="p"/>
          </m:rPr>
          <m:t>=</m:t>
        </m:r>
        <m:rad>
          <m:deg>
            <m:r>
              <m:t>3</m:t>
            </m:r>
          </m:deg>
          <m:e>
            <m:r>
              <m:t>8</m:t>
            </m:r>
          </m:e>
        </m:rad>
        <m:r>
          <m:rPr>
            <m:sty m:val="p"/>
          </m:rPr>
          <m:t>=</m:t>
        </m:r>
        <m:r>
          <m:t>2</m:t>
        </m:r>
      </m:oMath>
      <w:r>
        <w:t xml:space="preserve"> </w:t>
      </w:r>
      <w:r>
        <w:t xml:space="preserve">(because</w:t>
      </w:r>
      <w:r>
        <w:t xml:space="preserve"> </w:t>
      </w:r>
      <m:oMath>
        <m:sSup>
          <m:e>
            <m:r>
              <m:t>2</m:t>
            </m:r>
          </m:e>
          <m:sup>
            <m:r>
              <m:t>3</m:t>
            </m:r>
          </m:sup>
        </m:sSup>
        <m:r>
          <m:rPr>
            <m:sty m:val="p"/>
          </m:rPr>
          <m:t>=</m:t>
        </m:r>
        <m:r>
          <m:t>8</m:t>
        </m:r>
      </m:oMath>
      <w:r>
        <w:t xml:space="preserve">).</w:t>
      </w:r>
    </w:p>
    <w:p>
      <w:pPr>
        <w:pStyle w:val="BodyText"/>
      </w:pPr>
      <w:r>
        <w:rPr>
          <w:b/>
          <w:bCs/>
        </w:rPr>
        <w:t xml:space="preserve">Example:</w:t>
      </w:r>
      <w:r>
        <w:t xml:space="preserve"> </w:t>
      </w:r>
      <m:oMath>
        <m:sSup>
          <m:e>
            <m:r>
              <m:t>16</m:t>
            </m:r>
          </m:e>
          <m:sup>
            <m:f>
              <m:fPr>
                <m:type m:val="bar"/>
              </m:fPr>
              <m:num>
                <m:r>
                  <m:t>1</m:t>
                </m:r>
              </m:num>
              <m:den>
                <m:r>
                  <m:t>4</m:t>
                </m:r>
              </m:den>
            </m:f>
          </m:sup>
        </m:sSup>
        <m:r>
          <m:rPr>
            <m:sty m:val="p"/>
          </m:rPr>
          <m:t>=</m:t>
        </m:r>
        <m:rad>
          <m:deg>
            <m:r>
              <m:t>4</m:t>
            </m:r>
          </m:deg>
          <m:e>
            <m:r>
              <m:t>16</m:t>
            </m:r>
          </m:e>
        </m:rad>
        <m:r>
          <m:rPr>
            <m:sty m:val="p"/>
          </m:rPr>
          <m:t>=</m:t>
        </m:r>
        <m:r>
          <m:t>2</m:t>
        </m:r>
      </m:oMath>
      <w:r>
        <w:t xml:space="preserve"> </w:t>
      </w:r>
      <w:r>
        <w:t xml:space="preserve">(because</w:t>
      </w:r>
      <w:r>
        <w:t xml:space="preserve"> </w:t>
      </w:r>
      <m:oMath>
        <m:sSup>
          <m:e>
            <m:r>
              <m:t>2</m:t>
            </m:r>
          </m:e>
          <m:sup>
            <m:r>
              <m:t>4</m:t>
            </m:r>
          </m:sup>
        </m:sSup>
        <m:r>
          <m:rPr>
            <m:sty m:val="p"/>
          </m:rPr>
          <m:t>=</m:t>
        </m:r>
        <m:r>
          <m:t>16</m:t>
        </m:r>
      </m:oMath>
      <w:r>
        <w:t xml:space="preserve">).</w:t>
      </w:r>
    </w:p>
    <w:p>
      <w:pPr>
        <w:pStyle w:val="BodyText"/>
      </w:pPr>
      <w:r>
        <w:rPr>
          <w:b/>
          <w:bCs/>
        </w:rPr>
        <w:t xml:space="preserve">Example:</w:t>
      </w:r>
      <w:r>
        <w:t xml:space="preserve"> </w:t>
      </w:r>
      <m:oMath>
        <m:sSup>
          <m:e>
            <m:r>
              <m:t>27</m:t>
            </m:r>
          </m:e>
          <m:sup>
            <m:f>
              <m:fPr>
                <m:type m:val="bar"/>
              </m:fPr>
              <m:num>
                <m:r>
                  <m:t>2</m:t>
                </m:r>
              </m:num>
              <m:den>
                <m:r>
                  <m:t>3</m:t>
                </m:r>
              </m:den>
            </m:f>
          </m:sup>
        </m:sSup>
        <m:r>
          <m:rPr>
            <m:sty m:val="p"/>
          </m:rPr>
          <m:t>=</m:t>
        </m:r>
        <m:sSup>
          <m:e>
            <m:d>
              <m:dPr>
                <m:begChr m:val="("/>
                <m:endChr m:val=")"/>
                <m:sepChr m:val=""/>
                <m:grow/>
              </m:dPr>
              <m:e>
                <m:rad>
                  <m:deg>
                    <m:r>
                      <m:t>3</m:t>
                    </m:r>
                  </m:deg>
                  <m:e>
                    <m:r>
                      <m:t>27</m:t>
                    </m:r>
                  </m:e>
                </m:rad>
              </m:e>
            </m:d>
          </m:e>
          <m:sup>
            <m:r>
              <m:t>2</m:t>
            </m:r>
          </m:sup>
        </m:sSup>
        <m:r>
          <m:rPr>
            <m:sty m:val="p"/>
          </m:rPr>
          <m:t>=</m:t>
        </m:r>
        <m:sSup>
          <m:e>
            <m:r>
              <m:t>3</m:t>
            </m:r>
          </m:e>
          <m:sup>
            <m:r>
              <m:t>2</m:t>
            </m:r>
          </m:sup>
        </m:sSup>
        <m:r>
          <m:rPr>
            <m:sty m:val="p"/>
          </m:rPr>
          <m:t>=</m:t>
        </m:r>
        <m:r>
          <m:t>9</m:t>
        </m:r>
      </m:oMath>
      <w:r>
        <w:t xml:space="preserve">.</w:t>
      </w:r>
    </w:p>
    <w:p>
      <w:pPr>
        <w:pStyle w:val="BodyText"/>
      </w:pPr>
      <w:r>
        <w:rPr>
          <w:b/>
          <w:bCs/>
        </w:rPr>
        <w:t xml:space="preserve">Example:</w:t>
      </w:r>
      <w:r>
        <w:t xml:space="preserve"> </w:t>
      </w:r>
      <m:oMath>
        <m:sSup>
          <m:e>
            <m:r>
              <m:t>100</m:t>
            </m:r>
          </m:e>
          <m:sup>
            <m:f>
              <m:fPr>
                <m:type m:val="bar"/>
              </m:fPr>
              <m:num>
                <m:r>
                  <m:t>3</m:t>
                </m:r>
              </m:num>
              <m:den>
                <m:r>
                  <m:t>2</m:t>
                </m:r>
              </m:den>
            </m:f>
          </m:sup>
        </m:sSup>
        <m:r>
          <m:rPr>
            <m:sty m:val="p"/>
          </m:rPr>
          <m:t>=</m:t>
        </m:r>
        <m:sSup>
          <m:e>
            <m:d>
              <m:dPr>
                <m:begChr m:val="("/>
                <m:endChr m:val=")"/>
                <m:sepChr m:val=""/>
                <m:grow/>
              </m:dPr>
              <m:e>
                <m:rad>
                  <m:radPr>
                    <m:degHide m:val="on"/>
                  </m:radPr>
                  <m:deg/>
                  <m:e>
                    <m:r>
                      <m:t>100</m:t>
                    </m:r>
                  </m:e>
                </m:rad>
              </m:e>
            </m:d>
          </m:e>
          <m:sup>
            <m:r>
              <m:t>3</m:t>
            </m:r>
          </m:sup>
        </m:sSup>
        <m:r>
          <m:rPr>
            <m:sty m:val="p"/>
          </m:rPr>
          <m:t>=</m:t>
        </m:r>
        <m:sSup>
          <m:e>
            <m:r>
              <m:t>10</m:t>
            </m:r>
          </m:e>
          <m:sup>
            <m:r>
              <m:t>3</m:t>
            </m:r>
          </m:sup>
        </m:sSup>
        <m:r>
          <m:rPr>
            <m:sty m:val="p"/>
          </m:rPr>
          <m:t>=</m:t>
        </m:r>
        <m:r>
          <m:t>1000</m:t>
        </m:r>
      </m:oMath>
      <w:r>
        <w:t xml:space="preserve">.</w:t>
      </w:r>
    </w:p>
    <w:p>
      <w:pPr>
        <w:pStyle w:val="BodyText"/>
      </w:pPr>
      <w:r>
        <w:rPr>
          <w:b/>
          <w:bCs/>
        </w:rPr>
        <w:t xml:space="preserve">Why does this work?</w:t>
      </w:r>
      <w:r>
        <w:t xml:space="preserve"> </w:t>
      </w:r>
      <w:r>
        <w:t xml:space="preserve">It is a consequence of the power rule. If</w:t>
      </w:r>
      <w:r>
        <w:t xml:space="preserve"> </w:t>
      </w:r>
      <m:oMath>
        <m:sSup>
          <m:e>
            <m:r>
              <m:t>a</m:t>
            </m:r>
          </m:e>
          <m:sup>
            <m:f>
              <m:fPr>
                <m:type m:val="bar"/>
              </m:fPr>
              <m:num>
                <m:r>
                  <m:t>1</m:t>
                </m:r>
              </m:num>
              <m:den>
                <m:r>
                  <m:t>n</m:t>
                </m:r>
              </m:den>
            </m:f>
          </m:sup>
        </m:sSup>
        <m:r>
          <m:rPr>
            <m:sty m:val="p"/>
          </m:rPr>
          <m:t>=</m:t>
        </m:r>
        <m:rad>
          <m:deg>
            <m:r>
              <m:t>n</m:t>
            </m:r>
          </m:deg>
          <m:e>
            <m:r>
              <m:t>a</m:t>
            </m:r>
          </m:e>
        </m:rad>
      </m:oMath>
      <w:r>
        <w:t xml:space="preserve">, then raising both sides to the</w:t>
      </w:r>
      <w:r>
        <w:t xml:space="preserve"> </w:t>
      </w:r>
      <m:oMath>
        <m:r>
          <m:t>n</m:t>
        </m:r>
      </m:oMath>
      <w:r>
        <w:t xml:space="preserve">th power gives</w:t>
      </w:r>
      <w:r>
        <w:t xml:space="preserve"> </w:t>
      </w:r>
      <m:oMath>
        <m:sSup>
          <m:e>
            <m:d>
              <m:dPr>
                <m:begChr m:val="("/>
                <m:endChr m:val=")"/>
                <m:sepChr m:val=""/>
                <m:grow/>
              </m:dPr>
              <m:e>
                <m:sSup>
                  <m:e>
                    <m:r>
                      <m:t>a</m:t>
                    </m:r>
                  </m:e>
                  <m:sup>
                    <m:f>
                      <m:fPr>
                        <m:type m:val="bar"/>
                      </m:fPr>
                      <m:num>
                        <m:r>
                          <m:t>1</m:t>
                        </m:r>
                      </m:num>
                      <m:den>
                        <m:r>
                          <m:t>n</m:t>
                        </m:r>
                      </m:den>
                    </m:f>
                  </m:sup>
                </m:sSup>
              </m:e>
            </m:d>
          </m:e>
          <m:sup>
            <m:r>
              <m:t>n</m:t>
            </m:r>
          </m:sup>
        </m:sSup>
        <m:r>
          <m:rPr>
            <m:sty m:val="p"/>
          </m:rPr>
          <m:t>=</m:t>
        </m:r>
        <m:sSup>
          <m:e>
            <m:r>
              <m:t>a</m:t>
            </m:r>
          </m:e>
          <m:sup>
            <m:f>
              <m:fPr>
                <m:type m:val="bar"/>
              </m:fPr>
              <m:num>
                <m:r>
                  <m:t>n</m:t>
                </m:r>
              </m:num>
              <m:den>
                <m:r>
                  <m:t>n</m:t>
                </m:r>
              </m:den>
            </m:f>
          </m:sup>
        </m:sSup>
        <m:r>
          <m:rPr>
            <m:sty m:val="p"/>
          </m:rPr>
          <m:t>=</m:t>
        </m:r>
        <m:sSup>
          <m:e>
            <m:r>
              <m:t>a</m:t>
            </m:r>
          </m:e>
          <m:sup>
            <m:r>
              <m:t>1</m:t>
            </m:r>
          </m:sup>
        </m:sSup>
        <m:r>
          <m:rPr>
            <m:sty m:val="p"/>
          </m:rPr>
          <m:t>=</m:t>
        </m:r>
        <m:r>
          <m:t>a</m:t>
        </m:r>
      </m:oMath>
      <w:r>
        <w:t xml:space="preserve">, and</w:t>
      </w:r>
      <w:r>
        <w:t xml:space="preserve"> </w:t>
      </w:r>
      <m:oMath>
        <m:sSup>
          <m:e>
            <m:d>
              <m:dPr>
                <m:begChr m:val="("/>
                <m:endChr m:val=")"/>
                <m:sepChr m:val=""/>
                <m:grow/>
              </m:dPr>
              <m:e>
                <m:rad>
                  <m:deg>
                    <m:r>
                      <m:t>n</m:t>
                    </m:r>
                  </m:deg>
                  <m:e>
                    <m:r>
                      <m:t>a</m:t>
                    </m:r>
                  </m:e>
                </m:rad>
              </m:e>
            </m:d>
          </m:e>
          <m:sup>
            <m:r>
              <m:t>n</m:t>
            </m:r>
          </m:sup>
        </m:sSup>
        <m:r>
          <m:rPr>
            <m:sty m:val="p"/>
          </m:rPr>
          <m:t>=</m:t>
        </m:r>
        <m:r>
          <m:t>a</m:t>
        </m:r>
      </m:oMath>
      <w:r>
        <w:t xml:space="preserve"> </w:t>
      </w:r>
      <w:r>
        <w:t xml:space="preserve">by definition of the</w:t>
      </w:r>
      <w:r>
        <w:t xml:space="preserve"> </w:t>
      </w:r>
      <m:oMath>
        <m:r>
          <m:t>n</m:t>
        </m:r>
      </m:oMath>
      <w:r>
        <w:t xml:space="preserve">th root. Both expressions give</w:t>
      </w:r>
      <w:r>
        <w:t xml:space="preserve"> </w:t>
      </w:r>
      <m:oMath>
        <m:r>
          <m:t>a</m:t>
        </m:r>
      </m:oMath>
      <w:r>
        <w:t xml:space="preserve"> </w:t>
      </w:r>
      <w:r>
        <w:t xml:space="preserve">when raised to the</w:t>
      </w:r>
      <w:r>
        <w:t xml:space="preserve"> </w:t>
      </w:r>
      <m:oMath>
        <m:r>
          <m:t>n</m:t>
        </m:r>
      </m:oMath>
      <w:r>
        <w:t xml:space="preserve">th power, so they must be equal.</w:t>
      </w:r>
    </w:p>
    <w:bookmarkEnd w:id="585"/>
    <w:bookmarkStart w:id="586" w:name="the-anything-to-the-zero-rule-revisited"/>
    <w:p>
      <w:pPr>
        <w:pStyle w:val="Heading3"/>
      </w:pPr>
      <w:r>
        <w:t xml:space="preserve">9.3.8 — The</w:t>
      </w:r>
      <w:r>
        <w:t xml:space="preserve"> </w:t>
      </w:r>
      <w:r>
        <w:t xml:space="preserve">“</w:t>
      </w:r>
      <w:r>
        <w:t xml:space="preserve">Anything to the Zero</w:t>
      </w:r>
      <w:r>
        <w:t xml:space="preserve">”</w:t>
      </w:r>
      <w:r>
        <w:t xml:space="preserve"> </w:t>
      </w:r>
      <w:r>
        <w:t xml:space="preserve">Rule Revisited</w:t>
      </w:r>
    </w:p>
    <w:p>
      <w:pPr>
        <w:pStyle w:val="FirstParagraph"/>
      </w:pPr>
      <w:r>
        <w:t xml:space="preserve">As stated earlier:</w:t>
      </w:r>
      <w:r>
        <w:t xml:space="preserve"> </w:t>
      </w:r>
      <m:oMath>
        <m:sSup>
          <m:e>
            <m:r>
              <m:t>a</m:t>
            </m:r>
          </m:e>
          <m:sup>
            <m:r>
              <m:t>0</m:t>
            </m:r>
          </m:sup>
        </m:sSup>
        <m:r>
          <m:rPr>
            <m:sty m:val="p"/>
          </m:rPr>
          <m:t>=</m:t>
        </m:r>
        <m:r>
          <m:t>1</m:t>
        </m:r>
      </m:oMath>
      <w:r>
        <w:t xml:space="preserve"> </w:t>
      </w:r>
      <w:r>
        <w:t xml:space="preserve">for any</w:t>
      </w:r>
      <w:r>
        <w:t xml:space="preserve"> </w:t>
      </w:r>
      <m:oMath>
        <m:r>
          <m:t>a</m:t>
        </m:r>
        <m:r>
          <m:rPr>
            <m:sty m:val="p"/>
          </m:rPr>
          <m:t>≠</m:t>
        </m:r>
        <m:r>
          <m:t>0</m:t>
        </m:r>
      </m:oMath>
      <w:r>
        <w:t xml:space="preserve">.</w:t>
      </w:r>
    </w:p>
    <w:p>
      <w:pPr>
        <w:pStyle w:val="BodyText"/>
      </w:pPr>
      <w:r>
        <w:t xml:space="preserve">This holds even when</w:t>
      </w:r>
      <w:r>
        <w:t xml:space="preserve"> </w:t>
      </w:r>
      <m:oMath>
        <m:r>
          <m:t>a</m:t>
        </m:r>
      </m:oMath>
      <w:r>
        <w:t xml:space="preserve"> </w:t>
      </w:r>
      <w:r>
        <w:t xml:space="preserve">is a complicated expression:</w:t>
      </w:r>
    </w:p>
    <w:p>
      <w:pPr>
        <w:pStyle w:val="Compact"/>
        <w:numPr>
          <w:ilvl w:val="0"/>
          <w:numId w:val="1203"/>
        </w:numPr>
      </w:pPr>
      <m:oMath>
        <m:sSup>
          <m:e>
            <m:d>
              <m:dPr>
                <m:begChr m:val="("/>
                <m:endChr m:val=")"/>
                <m:sepChr m:val=""/>
                <m:grow/>
              </m:dPr>
              <m:e>
                <m:sSup>
                  <m:e>
                    <m:r>
                      <m:t>x</m:t>
                    </m:r>
                  </m:e>
                  <m:sup>
                    <m:r>
                      <m:t>2</m:t>
                    </m:r>
                  </m:sup>
                </m:sSup>
                <m:r>
                  <m:rPr>
                    <m:sty m:val="p"/>
                  </m:rPr>
                  <m:t>+</m:t>
                </m:r>
                <m:r>
                  <m:t>3</m:t>
                </m:r>
                <m:r>
                  <m:t>x</m:t>
                </m:r>
                <m:r>
                  <m:rPr>
                    <m:sty m:val="p"/>
                  </m:rPr>
                  <m:t>−</m:t>
                </m:r>
                <m:r>
                  <m:t>7</m:t>
                </m:r>
              </m:e>
            </m:d>
          </m:e>
          <m:sup>
            <m:r>
              <m:t>0</m:t>
            </m:r>
          </m:sup>
        </m:sSup>
        <m:r>
          <m:rPr>
            <m:sty m:val="p"/>
          </m:rPr>
          <m:t>=</m:t>
        </m:r>
        <m:r>
          <m:t>1</m:t>
        </m:r>
      </m:oMath>
      <w:r>
        <w:t xml:space="preserve"> </w:t>
      </w:r>
      <w:r>
        <w:t xml:space="preserve">(as long as</w:t>
      </w:r>
      <w:r>
        <w:t xml:space="preserve"> </w:t>
      </w:r>
      <m:oMath>
        <m:sSup>
          <m:e>
            <m:r>
              <m:t>x</m:t>
            </m:r>
          </m:e>
          <m:sup>
            <m:r>
              <m:t>2</m:t>
            </m:r>
          </m:sup>
        </m:sSup>
        <m:r>
          <m:rPr>
            <m:sty m:val="p"/>
          </m:rPr>
          <m:t>+</m:t>
        </m:r>
        <m:r>
          <m:t>3</m:t>
        </m:r>
        <m:r>
          <m:t>x</m:t>
        </m:r>
        <m:r>
          <m:rPr>
            <m:sty m:val="p"/>
          </m:rPr>
          <m:t>−</m:t>
        </m:r>
        <m:r>
          <m:t>7</m:t>
        </m:r>
        <m:r>
          <m:rPr>
            <m:sty m:val="p"/>
          </m:rPr>
          <m:t>≠</m:t>
        </m:r>
        <m:r>
          <m:t>0</m:t>
        </m:r>
      </m:oMath>
      <w:r>
        <w:t xml:space="preserve">).</w:t>
      </w:r>
    </w:p>
    <w:p>
      <w:pPr>
        <w:pStyle w:val="Compact"/>
        <w:numPr>
          <w:ilvl w:val="0"/>
          <w:numId w:val="1203"/>
        </w:numPr>
      </w:pPr>
      <m:oMath>
        <m:sSup>
          <m:e>
            <m:d>
              <m:dPr>
                <m:begChr m:val="("/>
                <m:endChr m:val=")"/>
                <m:sepChr m:val=""/>
                <m:grow/>
              </m:dPr>
              <m:e>
                <m:r>
                  <m:t>5</m:t>
                </m:r>
                <m:r>
                  <m:t>y</m:t>
                </m:r>
                <m:r>
                  <m:rPr>
                    <m:sty m:val="p"/>
                  </m:rPr>
                  <m:t>−</m:t>
                </m:r>
                <m:r>
                  <m:t>2</m:t>
                </m:r>
              </m:e>
            </m:d>
          </m:e>
          <m:sup>
            <m:r>
              <m:t>0</m:t>
            </m:r>
          </m:sup>
        </m:sSup>
        <m:r>
          <m:rPr>
            <m:sty m:val="p"/>
          </m:rPr>
          <m:t>=</m:t>
        </m:r>
        <m:r>
          <m:t>1</m:t>
        </m:r>
      </m:oMath>
      <w:r>
        <w:t xml:space="preserve"> </w:t>
      </w:r>
      <w:r>
        <w:t xml:space="preserve">(as long as</w:t>
      </w:r>
      <w:r>
        <w:t xml:space="preserve"> </w:t>
      </w:r>
      <m:oMath>
        <m:r>
          <m:t>y</m:t>
        </m:r>
        <m:r>
          <m:rPr>
            <m:sty m:val="p"/>
          </m:rPr>
          <m:t>≠</m:t>
        </m:r>
        <m:f>
          <m:fPr>
            <m:type m:val="bar"/>
          </m:fPr>
          <m:num>
            <m:r>
              <m:t>2</m:t>
            </m:r>
          </m:num>
          <m:den>
            <m:r>
              <m:t>5</m:t>
            </m:r>
          </m:den>
        </m:f>
      </m:oMath>
      <w:r>
        <w:t xml:space="preserve">).</w:t>
      </w:r>
    </w:p>
    <w:p>
      <w:pPr>
        <w:pStyle w:val="FirstParagraph"/>
      </w:pPr>
      <w:r>
        <w:t xml:space="preserve">On the ACT, you can generally assume the base is nonzero unless the problem indicates otherwise.</w:t>
      </w:r>
    </w:p>
    <w:p>
      <w:r>
        <w:pict>
          <v:rect style="width:0;height:1.5pt" o:hralign="center" o:hrstd="t" o:hr="t"/>
        </w:pict>
      </w:r>
    </w:p>
    <w:bookmarkEnd w:id="586"/>
    <w:bookmarkEnd w:id="587"/>
    <w:bookmarkStart w:id="588" w:name="X6e0dd7765d9e1624c84f0cb40781956a2ad91b8"/>
    <w:p>
      <w:pPr>
        <w:pStyle w:val="Heading2"/>
      </w:pPr>
      <w:r>
        <w:t xml:space="preserve">9.4 — Combining Exponent Rules: The Order of Simplification</w:t>
      </w:r>
    </w:p>
    <w:p>
      <w:pPr>
        <w:pStyle w:val="FirstParagraph"/>
      </w:pPr>
      <w:r>
        <w:t xml:space="preserve">When a problem involves multiple exponent rules simultaneously, the order in which you apply them matters. Here is the recommended hierarchy:</w:t>
      </w:r>
    </w:p>
    <w:p>
      <w:pPr>
        <w:pStyle w:val="Compact"/>
        <w:numPr>
          <w:ilvl w:val="0"/>
          <w:numId w:val="1204"/>
        </w:numPr>
      </w:pPr>
      <w:r>
        <w:rPr>
          <w:b/>
          <w:bCs/>
        </w:rPr>
        <w:t xml:space="preserve">Handle negative exponents first</w:t>
      </w:r>
      <w:r>
        <w:t xml:space="preserve"> </w:t>
      </w:r>
      <w:r>
        <w:t xml:space="preserve">— flip them to the other side of the fraction bar to make them positive.</w:t>
      </w:r>
    </w:p>
    <w:p>
      <w:pPr>
        <w:pStyle w:val="Compact"/>
        <w:numPr>
          <w:ilvl w:val="0"/>
          <w:numId w:val="1204"/>
        </w:numPr>
      </w:pPr>
      <w:r>
        <w:rPr>
          <w:b/>
          <w:bCs/>
        </w:rPr>
        <w:t xml:space="preserve">Apply the quotient to a power or product to a power rule</w:t>
      </w:r>
      <w:r>
        <w:t xml:space="preserve"> </w:t>
      </w:r>
      <w:r>
        <w:t xml:space="preserve">— distribute exponents across fractions or products.</w:t>
      </w:r>
    </w:p>
    <w:p>
      <w:pPr>
        <w:pStyle w:val="Compact"/>
        <w:numPr>
          <w:ilvl w:val="0"/>
          <w:numId w:val="1204"/>
        </w:numPr>
      </w:pPr>
      <w:r>
        <w:rPr>
          <w:b/>
          <w:bCs/>
        </w:rPr>
        <w:t xml:space="preserve">Apply the quotient rule</w:t>
      </w:r>
      <w:r>
        <w:t xml:space="preserve"> </w:t>
      </w:r>
      <w:r>
        <w:t xml:space="preserve">— subtract exponents when dividing like bases.</w:t>
      </w:r>
    </w:p>
    <w:p>
      <w:pPr>
        <w:pStyle w:val="Compact"/>
        <w:numPr>
          <w:ilvl w:val="0"/>
          <w:numId w:val="1204"/>
        </w:numPr>
      </w:pPr>
      <w:r>
        <w:rPr>
          <w:b/>
          <w:bCs/>
        </w:rPr>
        <w:t xml:space="preserve">Apply the product rule</w:t>
      </w:r>
      <w:r>
        <w:t xml:space="preserve"> </w:t>
      </w:r>
      <w:r>
        <w:t xml:space="preserve">— add exponents when multiplying like bases.</w:t>
      </w:r>
    </w:p>
    <w:p>
      <w:pPr>
        <w:pStyle w:val="Compact"/>
        <w:numPr>
          <w:ilvl w:val="0"/>
          <w:numId w:val="1204"/>
        </w:numPr>
      </w:pPr>
      <w:r>
        <w:rPr>
          <w:b/>
          <w:bCs/>
        </w:rPr>
        <w:t xml:space="preserve">Apply the power rule</w:t>
      </w:r>
      <w:r>
        <w:t xml:space="preserve"> </w:t>
      </w:r>
      <w:r>
        <w:t xml:space="preserve">— multiply exponents when raising a power to a power.</w:t>
      </w:r>
    </w:p>
    <w:p>
      <w:pPr>
        <w:pStyle w:val="FirstParagraph"/>
      </w:pPr>
      <w:r>
        <w:rPr>
          <w:b/>
          <w:bCs/>
        </w:rPr>
        <w:t xml:space="preserve">Worked Example:</w:t>
      </w:r>
    </w:p>
    <w:p>
      <w:pPr>
        <w:pStyle w:val="BodyText"/>
      </w:pPr>
      <w:r>
        <w:t xml:space="preserve">Simplify:</w:t>
      </w:r>
      <w:r>
        <w:t xml:space="preserve"> </w:t>
      </w:r>
      <m:oMath>
        <m:f>
          <m:fPr>
            <m:type m:val="bar"/>
          </m:fPr>
          <m:num>
            <m:sSup>
              <m:e>
                <m:d>
                  <m:dPr>
                    <m:begChr m:val="("/>
                    <m:endChr m:val=")"/>
                    <m:sepChr m:val=""/>
                    <m:grow/>
                  </m:dPr>
                  <m:e>
                    <m:r>
                      <m:t>2</m:t>
                    </m:r>
                    <m:sSup>
                      <m:e>
                        <m:r>
                          <m:t>x</m:t>
                        </m:r>
                      </m:e>
                      <m:sup>
                        <m:r>
                          <m:rPr>
                            <m:sty m:val="p"/>
                          </m:rPr>
                          <m:t>−</m:t>
                        </m:r>
                        <m:r>
                          <m:t>3</m:t>
                        </m:r>
                      </m:sup>
                    </m:sSup>
                    <m:sSup>
                      <m:e>
                        <m:r>
                          <m:t>y</m:t>
                        </m:r>
                      </m:e>
                      <m:sup>
                        <m:r>
                          <m:t>2</m:t>
                        </m:r>
                      </m:sup>
                    </m:sSup>
                  </m:e>
                </m:d>
              </m:e>
              <m:sup>
                <m:r>
                  <m:t>3</m:t>
                </m:r>
              </m:sup>
            </m:sSup>
          </m:num>
          <m:den>
            <m:r>
              <m:t>4</m:t>
            </m:r>
            <m:sSup>
              <m:e>
                <m:r>
                  <m:t>x</m:t>
                </m:r>
              </m:e>
              <m:sup>
                <m:r>
                  <m:t>5</m:t>
                </m:r>
              </m:sup>
            </m:sSup>
            <m:sSup>
              <m:e>
                <m:r>
                  <m:t>y</m:t>
                </m:r>
              </m:e>
              <m:sup>
                <m:r>
                  <m:rPr>
                    <m:sty m:val="p"/>
                  </m:rPr>
                  <m:t>−</m:t>
                </m:r>
                <m:r>
                  <m:t>2</m:t>
                </m:r>
              </m:sup>
            </m:sSup>
          </m:den>
        </m:f>
      </m:oMath>
    </w:p>
    <w:p>
      <w:pPr>
        <w:pStyle w:val="BodyText"/>
      </w:pPr>
      <w:r>
        <w:rPr>
          <w:b/>
          <w:bCs/>
        </w:rPr>
        <w:t xml:space="preserve">Step 1 — Distribute the outer exponent in the numerator (product to a power + power rule):</w:t>
      </w:r>
    </w:p>
    <w:p>
      <w:pPr>
        <w:pStyle w:val="BodyText"/>
      </w:pPr>
      <m:oMathPara>
        <m:oMathParaPr>
          <m:jc m:val="center"/>
        </m:oMathParaPr>
        <m:oMath>
          <m:f>
            <m:fPr>
              <m:type m:val="bar"/>
            </m:fPr>
            <m:num>
              <m:sSup>
                <m:e>
                  <m:r>
                    <m:t>2</m:t>
                  </m:r>
                </m:e>
                <m:sup>
                  <m:r>
                    <m:t>3</m:t>
                  </m:r>
                </m:sup>
              </m:sSup>
              <m:r>
                <m:rPr>
                  <m:sty m:val="p"/>
                </m:rPr>
                <m:t>⋅</m:t>
              </m:r>
              <m:sSup>
                <m:e>
                  <m:d>
                    <m:dPr>
                      <m:begChr m:val="("/>
                      <m:endChr m:val=")"/>
                      <m:sepChr m:val=""/>
                      <m:grow/>
                    </m:dPr>
                    <m:e>
                      <m:sSup>
                        <m:e>
                          <m:r>
                            <m:t>x</m:t>
                          </m:r>
                        </m:e>
                        <m:sup>
                          <m:r>
                            <m:rPr>
                              <m:sty m:val="p"/>
                            </m:rPr>
                            <m:t>−</m:t>
                          </m:r>
                          <m:r>
                            <m:t>3</m:t>
                          </m:r>
                        </m:sup>
                      </m:sSup>
                    </m:e>
                  </m:d>
                </m:e>
                <m:sup>
                  <m:r>
                    <m:t>3</m:t>
                  </m:r>
                </m:sup>
              </m:sSup>
              <m:r>
                <m:rPr>
                  <m:sty m:val="p"/>
                </m:rPr>
                <m:t>⋅</m:t>
              </m:r>
              <m:sSup>
                <m:e>
                  <m:d>
                    <m:dPr>
                      <m:begChr m:val="("/>
                      <m:endChr m:val=")"/>
                      <m:sepChr m:val=""/>
                      <m:grow/>
                    </m:dPr>
                    <m:e>
                      <m:sSup>
                        <m:e>
                          <m:r>
                            <m:t>y</m:t>
                          </m:r>
                        </m:e>
                        <m:sup>
                          <m:r>
                            <m:t>2</m:t>
                          </m:r>
                        </m:sup>
                      </m:sSup>
                    </m:e>
                  </m:d>
                </m:e>
                <m:sup>
                  <m:r>
                    <m:t>3</m:t>
                  </m:r>
                </m:sup>
              </m:sSup>
            </m:num>
            <m:den>
              <m:r>
                <m:t>4</m:t>
              </m:r>
              <m:sSup>
                <m:e>
                  <m:r>
                    <m:t>x</m:t>
                  </m:r>
                </m:e>
                <m:sup>
                  <m:r>
                    <m:t>5</m:t>
                  </m:r>
                </m:sup>
              </m:sSup>
              <m:sSup>
                <m:e>
                  <m:r>
                    <m:t>y</m:t>
                  </m:r>
                </m:e>
                <m:sup>
                  <m:r>
                    <m:rPr>
                      <m:sty m:val="p"/>
                    </m:rPr>
                    <m:t>−</m:t>
                  </m:r>
                  <m:r>
                    <m:t>2</m:t>
                  </m:r>
                </m:sup>
              </m:sSup>
            </m:den>
          </m:f>
          <m:r>
            <m:rPr>
              <m:sty m:val="p"/>
            </m:rPr>
            <m:t>=</m:t>
          </m:r>
          <m:f>
            <m:fPr>
              <m:type m:val="bar"/>
            </m:fPr>
            <m:num>
              <m:r>
                <m:t>8</m:t>
              </m:r>
              <m:r>
                <m:rPr>
                  <m:sty m:val="p"/>
                </m:rPr>
                <m:t>⋅</m:t>
              </m:r>
              <m:sSup>
                <m:e>
                  <m:r>
                    <m:t>x</m:t>
                  </m:r>
                </m:e>
                <m:sup>
                  <m:r>
                    <m:rPr>
                      <m:sty m:val="p"/>
                    </m:rPr>
                    <m:t>−</m:t>
                  </m:r>
                  <m:r>
                    <m:t>9</m:t>
                  </m:r>
                </m:sup>
              </m:sSup>
              <m:r>
                <m:rPr>
                  <m:sty m:val="p"/>
                </m:rPr>
                <m:t>⋅</m:t>
              </m:r>
              <m:sSup>
                <m:e>
                  <m:r>
                    <m:t>y</m:t>
                  </m:r>
                </m:e>
                <m:sup>
                  <m:r>
                    <m:t>6</m:t>
                  </m:r>
                </m:sup>
              </m:sSup>
            </m:num>
            <m:den>
              <m:r>
                <m:t>4</m:t>
              </m:r>
              <m:sSup>
                <m:e>
                  <m:r>
                    <m:t>x</m:t>
                  </m:r>
                </m:e>
                <m:sup>
                  <m:r>
                    <m:t>5</m:t>
                  </m:r>
                </m:sup>
              </m:sSup>
              <m:sSup>
                <m:e>
                  <m:r>
                    <m:t>y</m:t>
                  </m:r>
                </m:e>
                <m:sup>
                  <m:r>
                    <m:rPr>
                      <m:sty m:val="p"/>
                    </m:rPr>
                    <m:t>−</m:t>
                  </m:r>
                  <m:r>
                    <m:t>2</m:t>
                  </m:r>
                </m:sup>
              </m:sSup>
            </m:den>
          </m:f>
        </m:oMath>
      </m:oMathPara>
    </w:p>
    <w:p>
      <w:pPr>
        <w:pStyle w:val="FirstParagraph"/>
      </w:pPr>
      <w:r>
        <w:rPr>
          <w:b/>
          <w:bCs/>
        </w:rPr>
        <w:t xml:space="preserve">Step 2 — Simplify the numerical coefficient:</w:t>
      </w:r>
    </w:p>
    <w:p>
      <w:pPr>
        <w:pStyle w:val="BodyText"/>
      </w:pPr>
      <m:oMathPara>
        <m:oMathParaPr>
          <m:jc m:val="center"/>
        </m:oMathParaPr>
        <m:oMath>
          <m:f>
            <m:fPr>
              <m:type m:val="bar"/>
            </m:fPr>
            <m:num>
              <m:r>
                <m:t>8</m:t>
              </m:r>
            </m:num>
            <m:den>
              <m:r>
                <m:t>4</m:t>
              </m:r>
            </m:den>
          </m:f>
          <m:r>
            <m:rPr>
              <m:sty m:val="p"/>
            </m:rPr>
            <m:t>=</m:t>
          </m:r>
          <m:r>
            <m:t>2</m:t>
          </m:r>
        </m:oMath>
      </m:oMathPara>
    </w:p>
    <w:p>
      <w:pPr>
        <w:pStyle w:val="FirstParagraph"/>
      </w:pPr>
      <w:r>
        <w:t xml:space="preserve">So we have:</w:t>
      </w:r>
      <w:r>
        <w:t xml:space="preserve"> </w:t>
      </w:r>
      <m:oMath>
        <m:f>
          <m:fPr>
            <m:type m:val="bar"/>
          </m:fPr>
          <m:num>
            <m:r>
              <m:t>2</m:t>
            </m:r>
            <m:r>
              <m:rPr>
                <m:sty m:val="p"/>
              </m:rPr>
              <m:t>⋅</m:t>
            </m:r>
            <m:sSup>
              <m:e>
                <m:r>
                  <m:t>x</m:t>
                </m:r>
              </m:e>
              <m:sup>
                <m:r>
                  <m:rPr>
                    <m:sty m:val="p"/>
                  </m:rPr>
                  <m:t>−</m:t>
                </m:r>
                <m:r>
                  <m:t>9</m:t>
                </m:r>
              </m:sup>
            </m:sSup>
            <m:r>
              <m:rPr>
                <m:sty m:val="p"/>
              </m:rPr>
              <m:t>⋅</m:t>
            </m:r>
            <m:sSup>
              <m:e>
                <m:r>
                  <m:t>y</m:t>
                </m:r>
              </m:e>
              <m:sup>
                <m:r>
                  <m:t>6</m:t>
                </m:r>
              </m:sup>
            </m:sSup>
          </m:num>
          <m:den>
            <m:sSup>
              <m:e>
                <m:r>
                  <m:t>x</m:t>
                </m:r>
              </m:e>
              <m:sup>
                <m:r>
                  <m:t>5</m:t>
                </m:r>
              </m:sup>
            </m:sSup>
            <m:r>
              <m:rPr>
                <m:sty m:val="p"/>
              </m:rPr>
              <m:t>⋅</m:t>
            </m:r>
            <m:sSup>
              <m:e>
                <m:r>
                  <m:t>y</m:t>
                </m:r>
              </m:e>
              <m:sup>
                <m:r>
                  <m:rPr>
                    <m:sty m:val="p"/>
                  </m:rPr>
                  <m:t>−</m:t>
                </m:r>
                <m:r>
                  <m:t>2</m:t>
                </m:r>
              </m:sup>
            </m:sSup>
          </m:den>
        </m:f>
      </m:oMath>
    </w:p>
    <w:p>
      <w:pPr>
        <w:pStyle w:val="BodyText"/>
      </w:pPr>
      <w:r>
        <w:rPr>
          <w:b/>
          <w:bCs/>
        </w:rPr>
        <w:t xml:space="preserve">Step 3 — Handle the</w:t>
      </w:r>
      <w:r>
        <w:rPr>
          <w:b/>
          <w:bCs/>
        </w:rPr>
        <w:t xml:space="preserve"> </w:t>
      </w:r>
      <m:oMath>
        <m:r>
          <m:t>x</m:t>
        </m:r>
      </m:oMath>
      <w:r>
        <w:rPr>
          <w:b/>
          <w:bCs/>
        </w:rPr>
        <w:t xml:space="preserve"> </w:t>
      </w:r>
      <w:r>
        <w:rPr>
          <w:b/>
          <w:bCs/>
        </w:rPr>
        <w:t xml:space="preserve">terms (quotient rule):</w:t>
      </w:r>
    </w:p>
    <w:p>
      <w:pPr>
        <w:pStyle w:val="BodyText"/>
      </w:pPr>
      <m:oMathPara>
        <m:oMathParaPr>
          <m:jc m:val="center"/>
        </m:oMathParaPr>
        <m:oMath>
          <m:sSup>
            <m:e>
              <m:r>
                <m:t>x</m:t>
              </m:r>
            </m:e>
            <m:sup>
              <m:r>
                <m:rPr>
                  <m:sty m:val="p"/>
                </m:rPr>
                <m:t>−</m:t>
              </m:r>
              <m:r>
                <m:t>9</m:t>
              </m:r>
            </m:sup>
          </m:sSup>
          <m:r>
            <m:rPr>
              <m:sty m:val="p"/>
            </m:rPr>
            <m:t>÷</m:t>
          </m:r>
          <m:sSup>
            <m:e>
              <m:r>
                <m:t>x</m:t>
              </m:r>
            </m:e>
            <m:sup>
              <m:r>
                <m:t>5</m:t>
              </m:r>
            </m:sup>
          </m:sSup>
          <m:r>
            <m:rPr>
              <m:sty m:val="p"/>
            </m:rPr>
            <m:t>=</m:t>
          </m:r>
          <m:sSup>
            <m:e>
              <m:r>
                <m:t>x</m:t>
              </m:r>
            </m:e>
            <m:sup>
              <m:r>
                <m:rPr>
                  <m:sty m:val="p"/>
                </m:rPr>
                <m:t>−</m:t>
              </m:r>
              <m:r>
                <m:t>9</m:t>
              </m:r>
              <m:r>
                <m:rPr>
                  <m:sty m:val="p"/>
                </m:rPr>
                <m:t>−</m:t>
              </m:r>
              <m:r>
                <m:t>5</m:t>
              </m:r>
            </m:sup>
          </m:sSup>
          <m:r>
            <m:rPr>
              <m:sty m:val="p"/>
            </m:rPr>
            <m:t>=</m:t>
          </m:r>
          <m:sSup>
            <m:e>
              <m:r>
                <m:t>x</m:t>
              </m:r>
            </m:e>
            <m:sup>
              <m:r>
                <m:rPr>
                  <m:sty m:val="p"/>
                </m:rPr>
                <m:t>−</m:t>
              </m:r>
              <m:r>
                <m:t>14</m:t>
              </m:r>
            </m:sup>
          </m:sSup>
        </m:oMath>
      </m:oMathPara>
    </w:p>
    <w:p>
      <w:pPr>
        <w:pStyle w:val="FirstParagraph"/>
      </w:pPr>
      <w:r>
        <w:rPr>
          <w:b/>
          <w:bCs/>
        </w:rPr>
        <w:t xml:space="preserve">Step 4 — Handle the</w:t>
      </w:r>
      <w:r>
        <w:rPr>
          <w:b/>
          <w:bCs/>
        </w:rPr>
        <w:t xml:space="preserve"> </w:t>
      </w:r>
      <m:oMath>
        <m:r>
          <m:t>y</m:t>
        </m:r>
      </m:oMath>
      <w:r>
        <w:rPr>
          <w:b/>
          <w:bCs/>
        </w:rPr>
        <w:t xml:space="preserve"> </w:t>
      </w:r>
      <w:r>
        <w:rPr>
          <w:b/>
          <w:bCs/>
        </w:rPr>
        <w:t xml:space="preserve">terms (quotient rule):</w:t>
      </w:r>
    </w:p>
    <w:p>
      <w:pPr>
        <w:pStyle w:val="BodyText"/>
      </w:pPr>
      <m:oMathPara>
        <m:oMathParaPr>
          <m:jc m:val="center"/>
        </m:oMathParaPr>
        <m:oMath>
          <m:sSup>
            <m:e>
              <m:r>
                <m:t>y</m:t>
              </m:r>
            </m:e>
            <m:sup>
              <m:r>
                <m:t>6</m:t>
              </m:r>
            </m:sup>
          </m:sSup>
          <m:r>
            <m:rPr>
              <m:sty m:val="p"/>
            </m:rPr>
            <m:t>÷</m:t>
          </m:r>
          <m:sSup>
            <m:e>
              <m:r>
                <m:t>y</m:t>
              </m:r>
            </m:e>
            <m:sup>
              <m:r>
                <m:rPr>
                  <m:sty m:val="p"/>
                </m:rPr>
                <m:t>−</m:t>
              </m:r>
              <m:r>
                <m:t>2</m:t>
              </m:r>
            </m:sup>
          </m:sSup>
          <m:r>
            <m:rPr>
              <m:sty m:val="p"/>
            </m:rPr>
            <m:t>=</m:t>
          </m:r>
          <m:sSup>
            <m:e>
              <m:r>
                <m:t>y</m:t>
              </m:r>
            </m:e>
            <m:sup>
              <m:r>
                <m:t>6</m:t>
              </m:r>
              <m:r>
                <m:rPr>
                  <m:sty m:val="p"/>
                </m:rPr>
                <m:t>−</m:t>
              </m:r>
              <m:d>
                <m:dPr>
                  <m:begChr m:val="("/>
                  <m:endChr m:val=")"/>
                  <m:sepChr m:val=""/>
                  <m:grow/>
                </m:dPr>
                <m:e>
                  <m:r>
                    <m:rPr>
                      <m:sty m:val="p"/>
                    </m:rPr>
                    <m:t>−</m:t>
                  </m:r>
                  <m:r>
                    <m:t>2</m:t>
                  </m:r>
                </m:e>
              </m:d>
            </m:sup>
          </m:sSup>
          <m:r>
            <m:rPr>
              <m:sty m:val="p"/>
            </m:rPr>
            <m:t>=</m:t>
          </m:r>
          <m:sSup>
            <m:e>
              <m:r>
                <m:t>y</m:t>
              </m:r>
            </m:e>
            <m:sup>
              <m:r>
                <m:t>6</m:t>
              </m:r>
              <m:r>
                <m:rPr>
                  <m:sty m:val="p"/>
                </m:rPr>
                <m:t>+</m:t>
              </m:r>
              <m:r>
                <m:t>2</m:t>
              </m:r>
            </m:sup>
          </m:sSup>
          <m:r>
            <m:rPr>
              <m:sty m:val="p"/>
            </m:rPr>
            <m:t>=</m:t>
          </m:r>
          <m:sSup>
            <m:e>
              <m:r>
                <m:t>y</m:t>
              </m:r>
            </m:e>
            <m:sup>
              <m:r>
                <m:t>8</m:t>
              </m:r>
            </m:sup>
          </m:sSup>
        </m:oMath>
      </m:oMathPara>
    </w:p>
    <w:p>
      <w:pPr>
        <w:pStyle w:val="FirstParagraph"/>
      </w:pPr>
      <w:r>
        <w:rPr>
          <w:b/>
          <w:bCs/>
        </w:rPr>
        <w:t xml:space="preserve">Step 5 — Combine and eliminate the negative exponent:</w:t>
      </w:r>
    </w:p>
    <w:p>
      <w:pPr>
        <w:pStyle w:val="BodyText"/>
      </w:pPr>
      <m:oMathPara>
        <m:oMathParaPr>
          <m:jc m:val="center"/>
        </m:oMathParaPr>
        <m:oMath>
          <m:r>
            <m:t>2</m:t>
          </m:r>
          <m:r>
            <m:rPr>
              <m:sty m:val="p"/>
            </m:rPr>
            <m:t>⋅</m:t>
          </m:r>
          <m:sSup>
            <m:e>
              <m:r>
                <m:t>x</m:t>
              </m:r>
            </m:e>
            <m:sup>
              <m:r>
                <m:rPr>
                  <m:sty m:val="p"/>
                </m:rPr>
                <m:t>−</m:t>
              </m:r>
              <m:r>
                <m:t>14</m:t>
              </m:r>
            </m:sup>
          </m:sSup>
          <m:r>
            <m:rPr>
              <m:sty m:val="p"/>
            </m:rPr>
            <m:t>⋅</m:t>
          </m:r>
          <m:sSup>
            <m:e>
              <m:r>
                <m:t>y</m:t>
              </m:r>
            </m:e>
            <m:sup>
              <m:r>
                <m:t>8</m:t>
              </m:r>
            </m:sup>
          </m:sSup>
          <m:r>
            <m:rPr>
              <m:sty m:val="p"/>
            </m:rPr>
            <m:t>=</m:t>
          </m:r>
          <m:f>
            <m:fPr>
              <m:type m:val="bar"/>
            </m:fPr>
            <m:num>
              <m:r>
                <m:t>2</m:t>
              </m:r>
              <m:sSup>
                <m:e>
                  <m:r>
                    <m:t>y</m:t>
                  </m:r>
                </m:e>
                <m:sup>
                  <m:r>
                    <m:t>8</m:t>
                  </m:r>
                </m:sup>
              </m:sSup>
            </m:num>
            <m:den>
              <m:sSup>
                <m:e>
                  <m:r>
                    <m:t>x</m:t>
                  </m:r>
                </m:e>
                <m:sup>
                  <m:r>
                    <m:t>14</m:t>
                  </m:r>
                </m:sup>
              </m:sSup>
            </m:den>
          </m:f>
        </m:oMath>
      </m:oMathPara>
    </w:p>
    <w:p>
      <w:pPr>
        <w:pStyle w:val="FirstParagraph"/>
      </w:pPr>
      <w:r>
        <w:t xml:space="preserve">This is the fully simplified form.</w:t>
      </w:r>
    </w:p>
    <w:p>
      <w:r>
        <w:pict>
          <v:rect style="width:0;height:1.5pt" o:hralign="center" o:hrstd="t" o:hr="t"/>
        </w:pict>
      </w:r>
    </w:p>
    <w:bookmarkEnd w:id="588"/>
    <w:bookmarkStart w:id="593" w:name="deep-dive-negative-exponents"/>
    <w:p>
      <w:pPr>
        <w:pStyle w:val="Heading2"/>
      </w:pPr>
      <w:r>
        <w:t xml:space="preserve">9.5 — Deep Dive: Negative Exponents</w:t>
      </w:r>
    </w:p>
    <w:bookmarkStart w:id="589" w:name="what-negative-exponents-really-mean"/>
    <w:p>
      <w:pPr>
        <w:pStyle w:val="Heading3"/>
      </w:pPr>
      <w:r>
        <w:t xml:space="preserve">9.5.1 — What Negative Exponents Really Mean</w:t>
      </w:r>
    </w:p>
    <w:p>
      <w:pPr>
        <w:pStyle w:val="FirstParagraph"/>
      </w:pPr>
      <w:r>
        <w:t xml:space="preserve">A negative exponent indicates the</w:t>
      </w:r>
      <w:r>
        <w:t xml:space="preserve"> </w:t>
      </w:r>
      <w:r>
        <w:rPr>
          <w:b/>
          <w:bCs/>
        </w:rPr>
        <w:t xml:space="preserve">reciprocal</w:t>
      </w:r>
      <w:r>
        <w:t xml:space="preserve"> </w:t>
      </w:r>
      <w:r>
        <w:t xml:space="preserve">of the corresponding positive exponent. It does</w:t>
      </w:r>
      <w:r>
        <w:t xml:space="preserve"> </w:t>
      </w:r>
      <w:r>
        <w:rPr>
          <w:b/>
          <w:bCs/>
        </w:rPr>
        <w:t xml:space="preserve">not</w:t>
      </w:r>
      <w:r>
        <w:t xml:space="preserve"> </w:t>
      </w:r>
      <w:r>
        <w:t xml:space="preserve">indicate a negative number.</w:t>
      </w:r>
    </w:p>
    <w:p>
      <w:pPr>
        <w:pStyle w:val="BodyText"/>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oMath>
      </m:oMathPara>
    </w:p>
    <w:p>
      <w:pPr>
        <w:pStyle w:val="FirstParagraph"/>
      </w:pPr>
      <w:r>
        <w:t xml:space="preserve">This means:</w:t>
      </w:r>
    </w:p>
    <w:p>
      <w:pPr>
        <w:pStyle w:val="Compact"/>
        <w:numPr>
          <w:ilvl w:val="0"/>
          <w:numId w:val="1205"/>
        </w:numPr>
      </w:pPr>
      <m:oMath>
        <m:sSup>
          <m:e>
            <m:r>
              <m:t>2</m:t>
            </m:r>
          </m:e>
          <m:sup>
            <m:r>
              <m:rPr>
                <m:sty m:val="p"/>
              </m:rPr>
              <m:t>−</m:t>
            </m:r>
            <m:r>
              <m:t>1</m:t>
            </m:r>
          </m:sup>
        </m:sSup>
        <m:r>
          <m:rPr>
            <m:sty m:val="p"/>
          </m:rPr>
          <m:t>=</m:t>
        </m:r>
        <m:f>
          <m:fPr>
            <m:type m:val="bar"/>
          </m:fPr>
          <m:num>
            <m:r>
              <m:t>1</m:t>
            </m:r>
          </m:num>
          <m:den>
            <m:r>
              <m:t>2</m:t>
            </m:r>
          </m:den>
        </m:f>
      </m:oMath>
    </w:p>
    <w:p>
      <w:pPr>
        <w:pStyle w:val="Compact"/>
        <w:numPr>
          <w:ilvl w:val="0"/>
          <w:numId w:val="1205"/>
        </w:numPr>
      </w:pPr>
      <m:oMath>
        <m:sSup>
          <m:e>
            <m:r>
              <m:t>2</m:t>
            </m:r>
          </m:e>
          <m:sup>
            <m:r>
              <m:rPr>
                <m:sty m:val="p"/>
              </m:rPr>
              <m:t>−</m:t>
            </m:r>
            <m:r>
              <m:t>2</m:t>
            </m:r>
          </m:sup>
        </m:sSup>
        <m:r>
          <m:rPr>
            <m:sty m:val="p"/>
          </m:rPr>
          <m:t>=</m:t>
        </m:r>
        <m:f>
          <m:fPr>
            <m:type m:val="bar"/>
          </m:fPr>
          <m:num>
            <m:r>
              <m:t>1</m:t>
            </m:r>
          </m:num>
          <m:den>
            <m:r>
              <m:t>4</m:t>
            </m:r>
          </m:den>
        </m:f>
      </m:oMath>
    </w:p>
    <w:p>
      <w:pPr>
        <w:pStyle w:val="Compact"/>
        <w:numPr>
          <w:ilvl w:val="0"/>
          <w:numId w:val="1205"/>
        </w:numPr>
      </w:pPr>
      <m:oMath>
        <m:sSup>
          <m:e>
            <m:r>
              <m:t>2</m:t>
            </m:r>
          </m:e>
          <m:sup>
            <m:r>
              <m:rPr>
                <m:sty m:val="p"/>
              </m:rPr>
              <m:t>−</m:t>
            </m:r>
            <m:r>
              <m:t>3</m:t>
            </m:r>
          </m:sup>
        </m:sSup>
        <m:r>
          <m:rPr>
            <m:sty m:val="p"/>
          </m:rPr>
          <m:t>=</m:t>
        </m:r>
        <m:f>
          <m:fPr>
            <m:type m:val="bar"/>
          </m:fPr>
          <m:num>
            <m:r>
              <m:t>1</m:t>
            </m:r>
          </m:num>
          <m:den>
            <m:r>
              <m:t>8</m:t>
            </m:r>
          </m:den>
        </m:f>
      </m:oMath>
    </w:p>
    <w:p>
      <w:pPr>
        <w:pStyle w:val="Compact"/>
        <w:numPr>
          <w:ilvl w:val="0"/>
          <w:numId w:val="1205"/>
        </w:numPr>
      </w:pPr>
      <m:oMath>
        <m:sSup>
          <m:e>
            <m:r>
              <m:t>10</m:t>
            </m:r>
          </m:e>
          <m:sup>
            <m:r>
              <m:rPr>
                <m:sty m:val="p"/>
              </m:rPr>
              <m:t>−</m:t>
            </m:r>
            <m:r>
              <m:t>1</m:t>
            </m:r>
          </m:sup>
        </m:sSup>
        <m:r>
          <m:rPr>
            <m:sty m:val="p"/>
          </m:rPr>
          <m:t>=</m:t>
        </m:r>
        <m:r>
          <m:t>0.1</m:t>
        </m:r>
      </m:oMath>
    </w:p>
    <w:p>
      <w:pPr>
        <w:pStyle w:val="Compact"/>
        <w:numPr>
          <w:ilvl w:val="0"/>
          <w:numId w:val="1205"/>
        </w:numPr>
      </w:pPr>
      <m:oMath>
        <m:sSup>
          <m:e>
            <m:r>
              <m:t>10</m:t>
            </m:r>
          </m:e>
          <m:sup>
            <m:r>
              <m:rPr>
                <m:sty m:val="p"/>
              </m:rPr>
              <m:t>−</m:t>
            </m:r>
            <m:r>
              <m:t>2</m:t>
            </m:r>
          </m:sup>
        </m:sSup>
        <m:r>
          <m:rPr>
            <m:sty m:val="p"/>
          </m:rPr>
          <m:t>=</m:t>
        </m:r>
        <m:r>
          <m:t>0.01</m:t>
        </m:r>
      </m:oMath>
    </w:p>
    <w:p>
      <w:pPr>
        <w:pStyle w:val="Compact"/>
        <w:numPr>
          <w:ilvl w:val="0"/>
          <w:numId w:val="1205"/>
        </w:numPr>
      </w:pPr>
      <m:oMath>
        <m:sSup>
          <m:e>
            <m:r>
              <m:t>10</m:t>
            </m:r>
          </m:e>
          <m:sup>
            <m:r>
              <m:rPr>
                <m:sty m:val="p"/>
              </m:rPr>
              <m:t>−</m:t>
            </m:r>
            <m:r>
              <m:t>3</m:t>
            </m:r>
          </m:sup>
        </m:sSup>
        <m:r>
          <m:rPr>
            <m:sty m:val="p"/>
          </m:rPr>
          <m:t>=</m:t>
        </m:r>
        <m:r>
          <m:t>0.001</m:t>
        </m:r>
      </m:oMath>
    </w:p>
    <w:p>
      <w:pPr>
        <w:pStyle w:val="FirstParagraph"/>
      </w:pPr>
      <w:r>
        <w:t xml:space="preserve">Notice the pattern: as the negative exponent gets larger in magnitude, the value gets smaller (closer to zero). This is because you are dividing by larger and larger numbers.</w:t>
      </w:r>
    </w:p>
    <w:bookmarkEnd w:id="589"/>
    <w:bookmarkStart w:id="590" w:name="negative-exponents-in-the-denominator"/>
    <w:p>
      <w:pPr>
        <w:pStyle w:val="Heading3"/>
      </w:pPr>
      <w:r>
        <w:t xml:space="preserve">9.5.2 — Negative Exponents in the Denominator</w:t>
      </w:r>
    </w:p>
    <w:p>
      <w:pPr>
        <w:pStyle w:val="FirstParagraph"/>
      </w:pPr>
      <w:r>
        <w:t xml:space="preserve">If a negative exponent appears in the denominator, flipping it to the numerator makes it positive:</w:t>
      </w:r>
    </w:p>
    <w:p>
      <w:pPr>
        <w:pStyle w:val="BodyText"/>
      </w:pPr>
      <m:oMathPara>
        <m:oMathParaPr>
          <m:jc m:val="center"/>
        </m:oMathParaPr>
        <m:oMath>
          <m:f>
            <m:fPr>
              <m:type m:val="bar"/>
            </m:fPr>
            <m:num>
              <m:r>
                <m:t>1</m:t>
              </m:r>
            </m:num>
            <m:den>
              <m:sSup>
                <m:e>
                  <m:r>
                    <m:t>a</m:t>
                  </m:r>
                </m:e>
                <m:sup>
                  <m:r>
                    <m:rPr>
                      <m:sty m:val="p"/>
                    </m:rPr>
                    <m:t>−</m:t>
                  </m:r>
                  <m:r>
                    <m:t>n</m:t>
                  </m:r>
                </m:sup>
              </m:sSup>
            </m:den>
          </m:f>
          <m:r>
            <m:rPr>
              <m:sty m:val="p"/>
            </m:rPr>
            <m:t>=</m:t>
          </m:r>
          <m:sSup>
            <m:e>
              <m:r>
                <m:t>a</m:t>
              </m:r>
            </m:e>
            <m:sup>
              <m:r>
                <m:t>n</m:t>
              </m:r>
            </m:sup>
          </m:sSup>
        </m:oMath>
      </m:oMathPara>
    </w:p>
    <w:p>
      <w:pPr>
        <w:pStyle w:val="FirstParagraph"/>
      </w:pPr>
      <w:r>
        <w:rPr>
          <w:b/>
          <w:bCs/>
        </w:rPr>
        <w:t xml:space="preserve">Example:</w:t>
      </w:r>
      <w:r>
        <w:t xml:space="preserve"> </w:t>
      </w:r>
      <m:oMath>
        <m:f>
          <m:fPr>
            <m:type m:val="bar"/>
          </m:fPr>
          <m:num>
            <m:r>
              <m:t>1</m:t>
            </m:r>
          </m:num>
          <m:den>
            <m:sSup>
              <m:e>
                <m:r>
                  <m:t>x</m:t>
                </m:r>
              </m:e>
              <m:sup>
                <m:r>
                  <m:rPr>
                    <m:sty m:val="p"/>
                  </m:rPr>
                  <m:t>−</m:t>
                </m:r>
                <m:r>
                  <m:t>3</m:t>
                </m:r>
              </m:sup>
            </m:sSup>
          </m:den>
        </m:f>
        <m:r>
          <m:rPr>
            <m:sty m:val="p"/>
          </m:rPr>
          <m:t>=</m:t>
        </m:r>
        <m:sSup>
          <m:e>
            <m:r>
              <m:t>x</m:t>
            </m:r>
          </m:e>
          <m:sup>
            <m:r>
              <m:t>3</m:t>
            </m:r>
          </m:sup>
        </m:sSup>
      </m:oMath>
      <w:r>
        <w:t xml:space="preserve">.</w:t>
      </w:r>
    </w:p>
    <w:p>
      <w:pPr>
        <w:pStyle w:val="BodyText"/>
      </w:pPr>
      <w:r>
        <w:rPr>
          <w:b/>
          <w:bCs/>
        </w:rPr>
        <w:t xml:space="preserve">Example:</w:t>
      </w:r>
      <w:r>
        <w:t xml:space="preserve"> </w:t>
      </w:r>
      <m:oMath>
        <m:f>
          <m:fPr>
            <m:type m:val="bar"/>
          </m:fPr>
          <m:num>
            <m:r>
              <m:t>5</m:t>
            </m:r>
          </m:num>
          <m:den>
            <m:sSup>
              <m:e>
                <m:r>
                  <m:t>y</m:t>
                </m:r>
              </m:e>
              <m:sup>
                <m:r>
                  <m:rPr>
                    <m:sty m:val="p"/>
                  </m:rPr>
                  <m:t>−</m:t>
                </m:r>
                <m:r>
                  <m:t>2</m:t>
                </m:r>
              </m:sup>
            </m:sSup>
          </m:den>
        </m:f>
        <m:r>
          <m:rPr>
            <m:sty m:val="p"/>
          </m:rPr>
          <m:t>=</m:t>
        </m:r>
        <m:r>
          <m:t>5</m:t>
        </m:r>
        <m:sSup>
          <m:e>
            <m:r>
              <m:t>y</m:t>
            </m:r>
          </m:e>
          <m:sup>
            <m:r>
              <m:t>2</m:t>
            </m:r>
          </m:sup>
        </m:sSup>
      </m:oMath>
      <w:r>
        <w:t xml:space="preserve">.</w:t>
      </w:r>
    </w:p>
    <w:bookmarkEnd w:id="590"/>
    <w:bookmarkStart w:id="591" w:name="negative-exponents-with-fractions"/>
    <w:p>
      <w:pPr>
        <w:pStyle w:val="Heading3"/>
      </w:pPr>
      <w:r>
        <w:t xml:space="preserve">9.5.3 — Negative Exponents with Fractions</w:t>
      </w:r>
    </w:p>
    <w:p>
      <w:pPr>
        <w:pStyle w:val="FirstParagraph"/>
      </w:pPr>
      <m:oMathPara>
        <m:oMathParaPr>
          <m:jc m:val="center"/>
        </m:oMathParaPr>
        <m:oMath>
          <m:sSup>
            <m:e>
              <m:d>
                <m:dPr>
                  <m:begChr m:val="("/>
                  <m:endChr m:val=")"/>
                  <m:sepChr m:val=""/>
                  <m:grow/>
                </m:dPr>
                <m:e>
                  <m:f>
                    <m:fPr>
                      <m:type m:val="bar"/>
                    </m:fPr>
                    <m:num>
                      <m:r>
                        <m:t>a</m:t>
                      </m:r>
                    </m:num>
                    <m:den>
                      <m:r>
                        <m:t>b</m:t>
                      </m:r>
                    </m:den>
                  </m:f>
                </m:e>
              </m:d>
            </m:e>
            <m:sup>
              <m:r>
                <m:rPr>
                  <m:sty m:val="p"/>
                </m:rPr>
                <m:t>−</m:t>
              </m:r>
              <m:r>
                <m:t>n</m:t>
              </m:r>
            </m:sup>
          </m:sSup>
          <m:r>
            <m:rPr>
              <m:sty m:val="p"/>
            </m:rPr>
            <m:t>=</m:t>
          </m:r>
          <m:sSup>
            <m:e>
              <m:d>
                <m:dPr>
                  <m:begChr m:val="("/>
                  <m:endChr m:val=")"/>
                  <m:sepChr m:val=""/>
                  <m:grow/>
                </m:dPr>
                <m:e>
                  <m:f>
                    <m:fPr>
                      <m:type m:val="bar"/>
                    </m:fPr>
                    <m:num>
                      <m:r>
                        <m:t>b</m:t>
                      </m:r>
                    </m:num>
                    <m:den>
                      <m:r>
                        <m:t>a</m:t>
                      </m:r>
                    </m:den>
                  </m:f>
                </m:e>
              </m:d>
            </m:e>
            <m:sup>
              <m:r>
                <m:t>n</m:t>
              </m:r>
            </m:sup>
          </m:sSup>
          <m:r>
            <m:rPr>
              <m:sty m:val="p"/>
            </m:rPr>
            <m:t>=</m:t>
          </m:r>
          <m:f>
            <m:fPr>
              <m:type m:val="bar"/>
            </m:fPr>
            <m:num>
              <m:sSup>
                <m:e>
                  <m:r>
                    <m:t>b</m:t>
                  </m:r>
                </m:e>
                <m:sup>
                  <m:r>
                    <m:t>n</m:t>
                  </m:r>
                </m:sup>
              </m:sSup>
            </m:num>
            <m:den>
              <m:sSup>
                <m:e>
                  <m:r>
                    <m:t>a</m:t>
                  </m:r>
                </m:e>
                <m:sup>
                  <m:r>
                    <m:t>n</m:t>
                  </m:r>
                </m:sup>
              </m:sSup>
            </m:den>
          </m:f>
        </m:oMath>
      </m:oMathPara>
    </w:p>
    <w:p>
      <w:pPr>
        <w:pStyle w:val="FirstParagraph"/>
      </w:pPr>
      <w:r>
        <w:rPr>
          <w:b/>
          <w:bCs/>
        </w:rPr>
        <w:t xml:space="preserve">Inverting a fraction and changing the sign of the exponent are equivalent operations.</w:t>
      </w:r>
    </w:p>
    <w:p>
      <w:pPr>
        <w:pStyle w:val="BodyText"/>
      </w:pPr>
      <w:r>
        <w:rPr>
          <w:b/>
          <w:bCs/>
        </w:rPr>
        <w:t xml:space="preserve">Example:</w:t>
      </w:r>
      <w:r>
        <w:t xml:space="preserve"> </w:t>
      </w:r>
      <m:oMath>
        <m:sSup>
          <m:e>
            <m:d>
              <m:dPr>
                <m:begChr m:val="("/>
                <m:endChr m:val=")"/>
                <m:sepChr m:val=""/>
                <m:grow/>
              </m:dPr>
              <m:e>
                <m:f>
                  <m:fPr>
                    <m:type m:val="bar"/>
                  </m:fPr>
                  <m:num>
                    <m:r>
                      <m:t>2</m:t>
                    </m:r>
                  </m:num>
                  <m:den>
                    <m:r>
                      <m:t>3</m:t>
                    </m:r>
                  </m:den>
                </m:f>
              </m:e>
            </m:d>
          </m:e>
          <m:sup>
            <m:r>
              <m:rPr>
                <m:sty m:val="p"/>
              </m:rPr>
              <m:t>−</m:t>
            </m:r>
            <m:r>
              <m:t>2</m:t>
            </m:r>
          </m:sup>
        </m:sSup>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w:r>
        <w:t xml:space="preserve">.</w:t>
      </w:r>
    </w:p>
    <w:p>
      <w:pPr>
        <w:pStyle w:val="BodyText"/>
      </w:pPr>
      <w:r>
        <w:rPr>
          <w:b/>
          <w:bCs/>
        </w:rPr>
        <w:t xml:space="preserve">Example:</w:t>
      </w:r>
      <w:r>
        <w:t xml:space="preserve"> </w:t>
      </w:r>
      <m:oMath>
        <m:sSup>
          <m:e>
            <m:d>
              <m:dPr>
                <m:begChr m:val="("/>
                <m:endChr m:val=")"/>
                <m:sepChr m:val=""/>
                <m:grow/>
              </m:dPr>
              <m:e>
                <m:f>
                  <m:fPr>
                    <m:type m:val="bar"/>
                  </m:fPr>
                  <m:num>
                    <m:r>
                      <m:t>x</m:t>
                    </m:r>
                  </m:num>
                  <m:den>
                    <m:r>
                      <m:t>y</m:t>
                    </m:r>
                  </m:den>
                </m:f>
              </m:e>
            </m:d>
          </m:e>
          <m:sup>
            <m:r>
              <m:rPr>
                <m:sty m:val="p"/>
              </m:rPr>
              <m:t>−</m:t>
            </m:r>
            <m:r>
              <m:t>3</m:t>
            </m:r>
          </m:sup>
        </m:sSup>
        <m:r>
          <m:rPr>
            <m:sty m:val="p"/>
          </m:rPr>
          <m:t>=</m:t>
        </m:r>
        <m:f>
          <m:fPr>
            <m:type m:val="bar"/>
          </m:fPr>
          <m:num>
            <m:sSup>
              <m:e>
                <m:r>
                  <m:t>y</m:t>
                </m:r>
              </m:e>
              <m:sup>
                <m:r>
                  <m:t>3</m:t>
                </m:r>
              </m:sup>
            </m:sSup>
          </m:num>
          <m:den>
            <m:sSup>
              <m:e>
                <m:r>
                  <m:t>x</m:t>
                </m:r>
              </m:e>
              <m:sup>
                <m:r>
                  <m:t>3</m:t>
                </m:r>
              </m:sup>
            </m:sSup>
          </m:den>
        </m:f>
      </m:oMath>
      <w:r>
        <w:t xml:space="preserve">.</w:t>
      </w:r>
    </w:p>
    <w:bookmarkEnd w:id="591"/>
    <w:bookmarkStart w:id="592" w:name="negative-exponents-and-the-act"/>
    <w:p>
      <w:pPr>
        <w:pStyle w:val="Heading3"/>
      </w:pPr>
      <w:r>
        <w:t xml:space="preserve">9.5.4 — Negative Exponents and the ACT</w:t>
      </w:r>
    </w:p>
    <w:p>
      <w:pPr>
        <w:pStyle w:val="FirstParagraph"/>
      </w:pPr>
      <w:r>
        <w:t xml:space="preserve">The ACT frequently tests negative exponents in the context of scientific notation or in algebraic simplification. A typical question might ask:</w:t>
      </w:r>
    </w:p>
    <w:p>
      <w:pPr>
        <w:pStyle w:val="BodyText"/>
      </w:pPr>
      <w:r>
        <w:rPr>
          <w:i/>
          <w:iCs/>
        </w:rPr>
        <w:t xml:space="preserve">If</w:t>
      </w:r>
      <w:r>
        <w:rPr>
          <w:i/>
          <w:iCs/>
        </w:rPr>
        <w:t xml:space="preserve"> </w:t>
      </w:r>
      <m:oMath>
        <m:sSup>
          <m:e>
            <m:r>
              <m:t>3</m:t>
            </m:r>
          </m:e>
          <m:sup>
            <m:r>
              <m:t>x</m:t>
            </m:r>
          </m:sup>
        </m:sSup>
        <m:r>
          <m:rPr>
            <m:sty m:val="p"/>
          </m:rPr>
          <m:t>=</m:t>
        </m:r>
        <m:f>
          <m:fPr>
            <m:type m:val="bar"/>
          </m:fPr>
          <m:num>
            <m:r>
              <m:t>1</m:t>
            </m:r>
          </m:num>
          <m:den>
            <m:r>
              <m:t>27</m:t>
            </m:r>
          </m:den>
        </m:f>
      </m:oMath>
      <w:r>
        <w:rPr>
          <w:i/>
          <w:iCs/>
        </w:rPr>
        <w:t xml:space="preserve">, what is the value of</w:t>
      </w:r>
      <w:r>
        <w:rPr>
          <w:i/>
          <w:iCs/>
        </w:rPr>
        <w:t xml:space="preserve"> </w:t>
      </w:r>
      <m:oMath>
        <m:r>
          <m:t>x</m:t>
        </m:r>
      </m:oMath>
      <w:r>
        <w:rPr>
          <w:i/>
          <w:iCs/>
        </w:rPr>
        <w:t xml:space="preserve">?</w:t>
      </w:r>
    </w:p>
    <w:p>
      <w:pPr>
        <w:pStyle w:val="BodyText"/>
      </w:pPr>
      <w:r>
        <w:rPr>
          <w:b/>
          <w:bCs/>
        </w:rPr>
        <w:t xml:space="preserve">Solution:</w:t>
      </w:r>
      <w:r>
        <w:t xml:space="preserve"> </w:t>
      </w:r>
      <w:r>
        <w:t xml:space="preserve">Recognize that</w:t>
      </w:r>
      <w:r>
        <w:t xml:space="preserve"> </w:t>
      </w:r>
      <m:oMath>
        <m:r>
          <m:t>27</m:t>
        </m:r>
        <m:r>
          <m:rPr>
            <m:sty m:val="p"/>
          </m:rPr>
          <m:t>=</m:t>
        </m:r>
        <m:sSup>
          <m:e>
            <m:r>
              <m:t>3</m:t>
            </m:r>
          </m:e>
          <m:sup>
            <m:r>
              <m:t>3</m:t>
            </m:r>
          </m:sup>
        </m:sSup>
      </m:oMath>
      <w:r>
        <w:t xml:space="preserve">, so</w:t>
      </w:r>
      <w:r>
        <w:t xml:space="preserve"> </w:t>
      </w:r>
      <m:oMath>
        <m:f>
          <m:fPr>
            <m:type m:val="bar"/>
          </m:fPr>
          <m:num>
            <m:r>
              <m:t>1</m:t>
            </m:r>
          </m:num>
          <m:den>
            <m:r>
              <m:t>27</m:t>
            </m:r>
          </m:den>
        </m:f>
        <m:r>
          <m:rPr>
            <m:sty m:val="p"/>
          </m:rPr>
          <m:t>=</m:t>
        </m:r>
        <m:f>
          <m:fPr>
            <m:type m:val="bar"/>
          </m:fPr>
          <m:num>
            <m:r>
              <m:t>1</m:t>
            </m:r>
          </m:num>
          <m:den>
            <m:sSup>
              <m:e>
                <m:r>
                  <m:t>3</m:t>
                </m:r>
              </m:e>
              <m:sup>
                <m:r>
                  <m:t>3</m:t>
                </m:r>
              </m:sup>
            </m:sSup>
          </m:den>
        </m:f>
        <m:r>
          <m:rPr>
            <m:sty m:val="p"/>
          </m:rPr>
          <m:t>=</m:t>
        </m:r>
        <m:sSup>
          <m:e>
            <m:r>
              <m:t>3</m:t>
            </m:r>
          </m:e>
          <m:sup>
            <m:r>
              <m:rPr>
                <m:sty m:val="p"/>
              </m:rPr>
              <m:t>−</m:t>
            </m:r>
            <m:r>
              <m:t>3</m:t>
            </m:r>
          </m:sup>
        </m:sSup>
      </m:oMath>
      <w:r>
        <w:t xml:space="preserve">. Therefore</w:t>
      </w:r>
      <w:r>
        <w:t xml:space="preserve"> </w:t>
      </w:r>
      <m:oMath>
        <m:r>
          <m:t>x</m:t>
        </m:r>
        <m:r>
          <m:rPr>
            <m:sty m:val="p"/>
          </m:rPr>
          <m:t>=</m:t>
        </m:r>
        <m:r>
          <m:rPr>
            <m:sty m:val="p"/>
          </m:rPr>
          <m:t>−</m:t>
        </m:r>
        <m:r>
          <m:t>3</m:t>
        </m:r>
      </m:oMath>
      <w:r>
        <w:t xml:space="preserve">.</w:t>
      </w:r>
    </w:p>
    <w:p>
      <w:r>
        <w:pict>
          <v:rect style="width:0;height:1.5pt" o:hralign="center" o:hrstd="t" o:hr="t"/>
        </w:pict>
      </w:r>
    </w:p>
    <w:bookmarkEnd w:id="592"/>
    <w:bookmarkEnd w:id="593"/>
    <w:bookmarkStart w:id="597" w:name="deep-dive-fractional-rational-exponents"/>
    <w:p>
      <w:pPr>
        <w:pStyle w:val="Heading2"/>
      </w:pPr>
      <w:r>
        <w:t xml:space="preserve">9.6 — Deep Dive: Fractional (Rational) Exponents</w:t>
      </w:r>
    </w:p>
    <w:bookmarkStart w:id="594" w:name="the-two-interpretations"/>
    <w:p>
      <w:pPr>
        <w:pStyle w:val="Heading3"/>
      </w:pPr>
      <w:r>
        <w:t xml:space="preserve">9.6.1 — The Two Interpretations</w:t>
      </w:r>
    </w:p>
    <w:p>
      <w:pPr>
        <w:pStyle w:val="FirstParagraph"/>
      </w:pPr>
      <w:r>
        <w:t xml:space="preserve">The expression</w:t>
      </w:r>
      <w:r>
        <w:t xml:space="preserve"> </w:t>
      </w:r>
      <m:oMath>
        <m:sSup>
          <m:e>
            <m:r>
              <m:t>a</m:t>
            </m:r>
          </m:e>
          <m:sup>
            <m:f>
              <m:fPr>
                <m:type m:val="bar"/>
              </m:fPr>
              <m:num>
                <m:r>
                  <m:t>m</m:t>
                </m:r>
              </m:num>
              <m:den>
                <m:r>
                  <m:t>n</m:t>
                </m:r>
              </m:den>
            </m:f>
          </m:sup>
        </m:sSup>
      </m:oMath>
      <w:r>
        <w:t xml:space="preserve"> </w:t>
      </w:r>
      <w:r>
        <w:t xml:space="preserve">can be evaluated in two equivalent ways:</w:t>
      </w:r>
    </w:p>
    <w:p>
      <w:pPr>
        <w:pStyle w:val="Compact"/>
        <w:numPr>
          <w:ilvl w:val="0"/>
          <w:numId w:val="1206"/>
        </w:numPr>
      </w:pPr>
      <w:r>
        <w:rPr>
          <w:b/>
          <w:bCs/>
        </w:rPr>
        <w:t xml:space="preserve">Root first, then power:</w:t>
      </w:r>
      <w:r>
        <w:t xml:space="preserve"> </w:t>
      </w:r>
      <m:oMath>
        <m:sSup>
          <m:e>
            <m:r>
              <m:t>a</m:t>
            </m:r>
          </m:e>
          <m:sup>
            <m:f>
              <m:fPr>
                <m:type m:val="bar"/>
              </m:fPr>
              <m:num>
                <m:r>
                  <m:t>m</m:t>
                </m:r>
              </m:num>
              <m:den>
                <m:r>
                  <m:t>n</m:t>
                </m:r>
              </m:den>
            </m:f>
          </m:sup>
        </m:sSup>
        <m:r>
          <m:rPr>
            <m:sty m:val="p"/>
          </m:rPr>
          <m:t>=</m:t>
        </m:r>
        <m:sSup>
          <m:e>
            <m:d>
              <m:dPr>
                <m:begChr m:val="("/>
                <m:endChr m:val=")"/>
                <m:sepChr m:val=""/>
                <m:grow/>
              </m:dPr>
              <m:e>
                <m:rad>
                  <m:deg>
                    <m:r>
                      <m:t>n</m:t>
                    </m:r>
                  </m:deg>
                  <m:e>
                    <m:r>
                      <m:t>a</m:t>
                    </m:r>
                  </m:e>
                </m:rad>
              </m:e>
            </m:d>
          </m:e>
          <m:sup>
            <m:r>
              <m:t>m</m:t>
            </m:r>
          </m:sup>
        </m:sSup>
      </m:oMath>
    </w:p>
    <w:p>
      <w:pPr>
        <w:pStyle w:val="Compact"/>
        <w:numPr>
          <w:ilvl w:val="0"/>
          <w:numId w:val="1206"/>
        </w:numPr>
      </w:pPr>
      <w:r>
        <w:rPr>
          <w:b/>
          <w:bCs/>
        </w:rPr>
        <w:t xml:space="preserve">Power first, then root:</w:t>
      </w:r>
      <w:r>
        <w:t xml:space="preserve"> </w:t>
      </w:r>
      <m:oMath>
        <m:sSup>
          <m:e>
            <m:r>
              <m:t>a</m:t>
            </m:r>
          </m:e>
          <m:sup>
            <m:f>
              <m:fPr>
                <m:type m:val="bar"/>
              </m:fPr>
              <m:num>
                <m:r>
                  <m:t>m</m:t>
                </m:r>
              </m:num>
              <m:den>
                <m:r>
                  <m:t>n</m:t>
                </m:r>
              </m:den>
            </m:f>
          </m:sup>
        </m:sSup>
        <m:r>
          <m:rPr>
            <m:sty m:val="p"/>
          </m:rPr>
          <m:t>=</m:t>
        </m:r>
        <m:rad>
          <m:deg>
            <m:r>
              <m:t>n</m:t>
            </m:r>
          </m:deg>
          <m:e>
            <m:sSup>
              <m:e>
                <m:r>
                  <m:t>a</m:t>
                </m:r>
              </m:e>
              <m:sup>
                <m:r>
                  <m:t>m</m:t>
                </m:r>
              </m:sup>
            </m:sSup>
          </m:e>
        </m:rad>
      </m:oMath>
    </w:p>
    <w:p>
      <w:pPr>
        <w:pStyle w:val="FirstParagraph"/>
      </w:pPr>
      <w:r>
        <w:rPr>
          <w:b/>
          <w:bCs/>
        </w:rPr>
        <w:t xml:space="preserve">Which should you use?</w:t>
      </w:r>
      <w:r>
        <w:t xml:space="preserve"> </w:t>
      </w:r>
      <w:r>
        <w:t xml:space="preserve">Generally,</w:t>
      </w:r>
      <w:r>
        <w:t xml:space="preserve"> </w:t>
      </w:r>
      <w:r>
        <w:rPr>
          <w:b/>
          <w:bCs/>
        </w:rPr>
        <w:t xml:space="preserve">take the root first</w:t>
      </w:r>
      <w:r>
        <w:t xml:space="preserve">. This keeps the numbers smaller and easier to work with.</w:t>
      </w:r>
    </w:p>
    <w:p>
      <w:pPr>
        <w:pStyle w:val="BodyText"/>
      </w:pPr>
      <w:r>
        <w:rPr>
          <w:b/>
          <w:bCs/>
        </w:rPr>
        <w:t xml:space="preserve">Example:</w:t>
      </w:r>
      <w:r>
        <w:t xml:space="preserve"> </w:t>
      </w:r>
      <w:r>
        <w:t xml:space="preserve">Evaluate</w:t>
      </w:r>
      <w:r>
        <w:t xml:space="preserve"> </w:t>
      </w:r>
      <m:oMath>
        <m:sSup>
          <m:e>
            <m:r>
              <m:t>8</m:t>
            </m:r>
          </m:e>
          <m:sup>
            <m:f>
              <m:fPr>
                <m:type m:val="bar"/>
              </m:fPr>
              <m:num>
                <m:r>
                  <m:t>2</m:t>
                </m:r>
              </m:num>
              <m:den>
                <m:r>
                  <m:t>3</m:t>
                </m:r>
              </m:den>
            </m:f>
          </m:sup>
        </m:sSup>
      </m:oMath>
      <w:r>
        <w:t xml:space="preserve">.</w:t>
      </w:r>
    </w:p>
    <w:p>
      <w:pPr>
        <w:pStyle w:val="Compact"/>
        <w:numPr>
          <w:ilvl w:val="0"/>
          <w:numId w:val="1207"/>
        </w:numPr>
      </w:pPr>
      <w:r>
        <w:t xml:space="preserve">Root first:</w:t>
      </w:r>
      <w:r>
        <w:t xml:space="preserve"> </w:t>
      </w:r>
      <m:oMath>
        <m:rad>
          <m:deg>
            <m:r>
              <m:t>3</m:t>
            </m:r>
          </m:deg>
          <m:e>
            <m:r>
              <m:t>8</m:t>
            </m:r>
          </m:e>
        </m:rad>
        <m:r>
          <m:rPr>
            <m:sty m:val="p"/>
          </m:rPr>
          <m:t>=</m:t>
        </m:r>
        <m:r>
          <m:t>2</m:t>
        </m:r>
      </m:oMath>
      <w:r>
        <w:t xml:space="preserve">, then</w:t>
      </w:r>
      <w:r>
        <w:t xml:space="preserve"> </w:t>
      </w:r>
      <m:oMath>
        <m:sSup>
          <m:e>
            <m:r>
              <m:t>2</m:t>
            </m:r>
          </m:e>
          <m:sup>
            <m:r>
              <m:t>2</m:t>
            </m:r>
          </m:sup>
        </m:sSup>
        <m:r>
          <m:rPr>
            <m:sty m:val="p"/>
          </m:rPr>
          <m:t>=</m:t>
        </m:r>
        <m:r>
          <m:t>4</m:t>
        </m:r>
      </m:oMath>
      <w:r>
        <w:t xml:space="preserve">. ✓ (Easy!)</w:t>
      </w:r>
    </w:p>
    <w:p>
      <w:pPr>
        <w:pStyle w:val="Compact"/>
        <w:numPr>
          <w:ilvl w:val="0"/>
          <w:numId w:val="1207"/>
        </w:numPr>
      </w:pPr>
      <w:r>
        <w:t xml:space="preserve">Power first:</w:t>
      </w:r>
      <w:r>
        <w:t xml:space="preserve"> </w:t>
      </w:r>
      <m:oMath>
        <m:sSup>
          <m:e>
            <m:r>
              <m:t>8</m:t>
            </m:r>
          </m:e>
          <m:sup>
            <m:r>
              <m:t>2</m:t>
            </m:r>
          </m:sup>
        </m:sSup>
        <m:r>
          <m:rPr>
            <m:sty m:val="p"/>
          </m:rPr>
          <m:t>=</m:t>
        </m:r>
        <m:r>
          <m:t>64</m:t>
        </m:r>
      </m:oMath>
      <w:r>
        <w:t xml:space="preserve">, then</w:t>
      </w:r>
      <w:r>
        <w:t xml:space="preserve"> </w:t>
      </w:r>
      <m:oMath>
        <m:rad>
          <m:deg>
            <m:r>
              <m:t>3</m:t>
            </m:r>
          </m:deg>
          <m:e>
            <m:r>
              <m:t>64</m:t>
            </m:r>
          </m:e>
        </m:rad>
        <m:r>
          <m:rPr>
            <m:sty m:val="p"/>
          </m:rPr>
          <m:t>=</m:t>
        </m:r>
        <m:r>
          <m:t>4</m:t>
        </m:r>
      </m:oMath>
      <w:r>
        <w:t xml:space="preserve">. ✓ (Harder, but works.)</w:t>
      </w:r>
    </w:p>
    <w:p>
      <w:pPr>
        <w:pStyle w:val="FirstParagraph"/>
      </w:pPr>
      <w:r>
        <w:rPr>
          <w:b/>
          <w:bCs/>
        </w:rPr>
        <w:t xml:space="preserve">Example:</w:t>
      </w:r>
      <w:r>
        <w:t xml:space="preserve"> </w:t>
      </w:r>
      <w:r>
        <w:t xml:space="preserve">Evaluate</w:t>
      </w:r>
      <w:r>
        <w:t xml:space="preserve"> </w:t>
      </w:r>
      <m:oMath>
        <m:sSup>
          <m:e>
            <m:r>
              <m:t>16</m:t>
            </m:r>
          </m:e>
          <m:sup>
            <m:f>
              <m:fPr>
                <m:type m:val="bar"/>
              </m:fPr>
              <m:num>
                <m:r>
                  <m:t>3</m:t>
                </m:r>
              </m:num>
              <m:den>
                <m:r>
                  <m:t>4</m:t>
                </m:r>
              </m:den>
            </m:f>
          </m:sup>
        </m:sSup>
      </m:oMath>
      <w:r>
        <w:t xml:space="preserve">.</w:t>
      </w:r>
    </w:p>
    <w:p>
      <w:pPr>
        <w:pStyle w:val="Compact"/>
        <w:numPr>
          <w:ilvl w:val="0"/>
          <w:numId w:val="1208"/>
        </w:numPr>
      </w:pPr>
      <w:r>
        <w:t xml:space="preserve">Root first:</w:t>
      </w:r>
      <w:r>
        <w:t xml:space="preserve"> </w:t>
      </w:r>
      <m:oMath>
        <m:rad>
          <m:deg>
            <m:r>
              <m:t>4</m:t>
            </m:r>
          </m:deg>
          <m:e>
            <m:r>
              <m:t>16</m:t>
            </m:r>
          </m:e>
        </m:rad>
        <m:r>
          <m:rPr>
            <m:sty m:val="p"/>
          </m:rPr>
          <m:t>=</m:t>
        </m:r>
        <m:r>
          <m:t>2</m:t>
        </m:r>
      </m:oMath>
      <w:r>
        <w:t xml:space="preserve">, then</w:t>
      </w:r>
      <w:r>
        <w:t xml:space="preserve"> </w:t>
      </w:r>
      <m:oMath>
        <m:sSup>
          <m:e>
            <m:r>
              <m:t>2</m:t>
            </m:r>
          </m:e>
          <m:sup>
            <m:r>
              <m:t>3</m:t>
            </m:r>
          </m:sup>
        </m:sSup>
        <m:r>
          <m:rPr>
            <m:sty m:val="p"/>
          </m:rPr>
          <m:t>=</m:t>
        </m:r>
        <m:r>
          <m:t>8</m:t>
        </m:r>
      </m:oMath>
      <w:r>
        <w:t xml:space="preserve">. ✓</w:t>
      </w:r>
    </w:p>
    <w:p>
      <w:pPr>
        <w:pStyle w:val="Compact"/>
        <w:numPr>
          <w:ilvl w:val="0"/>
          <w:numId w:val="1208"/>
        </w:numPr>
      </w:pPr>
      <w:r>
        <w:t xml:space="preserve">Power first:</w:t>
      </w:r>
      <w:r>
        <w:t xml:space="preserve"> </w:t>
      </w:r>
      <m:oMath>
        <m:sSup>
          <m:e>
            <m:r>
              <m:t>16</m:t>
            </m:r>
          </m:e>
          <m:sup>
            <m:r>
              <m:t>3</m:t>
            </m:r>
          </m:sup>
        </m:sSup>
        <m:r>
          <m:rPr>
            <m:sty m:val="p"/>
          </m:rPr>
          <m:t>=</m:t>
        </m:r>
        <m:r>
          <m:t>4096</m:t>
        </m:r>
      </m:oMath>
      <w:r>
        <w:t xml:space="preserve">, then</w:t>
      </w:r>
      <w:r>
        <w:t xml:space="preserve"> </w:t>
      </w:r>
      <m:oMath>
        <m:rad>
          <m:deg>
            <m:r>
              <m:t>4</m:t>
            </m:r>
          </m:deg>
          <m:e>
            <m:r>
              <m:t>4096</m:t>
            </m:r>
          </m:e>
        </m:rad>
        <m:r>
          <m:rPr>
            <m:sty m:val="p"/>
          </m:rPr>
          <m:t>=</m:t>
        </m:r>
        <m:r>
          <m:t>8</m:t>
        </m:r>
      </m:oMath>
      <w:r>
        <w:t xml:space="preserve">. ✓ (Much harder.)</w:t>
      </w:r>
    </w:p>
    <w:bookmarkEnd w:id="594"/>
    <w:bookmarkStart w:id="595" w:name="X919d8859a5c0355f769e963479462c241b4b5fc"/>
    <w:p>
      <w:pPr>
        <w:pStyle w:val="Heading3"/>
      </w:pPr>
      <w:r>
        <w:t xml:space="preserve">9.6.2 — Fractional Exponents with Negative Numerators</w:t>
      </w:r>
    </w:p>
    <w:p>
      <w:pPr>
        <w:pStyle w:val="FirstParagraph"/>
      </w:pPr>
      <m:oMathPara>
        <m:oMathParaPr>
          <m:jc m:val="center"/>
        </m:oMathParaPr>
        <m:oMath>
          <m:sSup>
            <m:e>
              <m:r>
                <m:t>a</m:t>
              </m:r>
            </m:e>
            <m:sup>
              <m:r>
                <m:rPr>
                  <m:sty m:val="p"/>
                </m:rPr>
                <m:t>−</m:t>
              </m:r>
              <m:f>
                <m:fPr>
                  <m:type m:val="bar"/>
                </m:fPr>
                <m:num>
                  <m:r>
                    <m:t>m</m:t>
                  </m:r>
                </m:num>
                <m:den>
                  <m:r>
                    <m:t>n</m:t>
                  </m:r>
                </m:den>
              </m:f>
            </m:sup>
          </m:sSup>
          <m:r>
            <m:rPr>
              <m:sty m:val="p"/>
            </m:rPr>
            <m:t>=</m:t>
          </m:r>
          <m:f>
            <m:fPr>
              <m:type m:val="bar"/>
            </m:fPr>
            <m:num>
              <m:r>
                <m:t>1</m:t>
              </m:r>
            </m:num>
            <m:den>
              <m:sSup>
                <m:e>
                  <m:r>
                    <m:t>a</m:t>
                  </m:r>
                </m:e>
                <m:sup>
                  <m:f>
                    <m:fPr>
                      <m:type m:val="bar"/>
                    </m:fPr>
                    <m:num>
                      <m:r>
                        <m:t>m</m:t>
                      </m:r>
                    </m:num>
                    <m:den>
                      <m:r>
                        <m:t>n</m:t>
                      </m:r>
                    </m:den>
                  </m:f>
                </m:sup>
              </m:sSup>
            </m:den>
          </m:f>
        </m:oMath>
      </m:oMathPara>
    </w:p>
    <w:p>
      <w:pPr>
        <w:pStyle w:val="FirstParagraph"/>
      </w:pPr>
      <w:r>
        <w:rPr>
          <w:b/>
          <w:bCs/>
        </w:rPr>
        <w:t xml:space="preserve">Example:</w:t>
      </w:r>
      <w:r>
        <w:t xml:space="preserve"> </w:t>
      </w:r>
      <m:oMath>
        <m:sSup>
          <m:e>
            <m:r>
              <m:t>8</m:t>
            </m:r>
          </m:e>
          <m:sup>
            <m:r>
              <m:rPr>
                <m:sty m:val="p"/>
              </m:rPr>
              <m:t>−</m:t>
            </m:r>
            <m:f>
              <m:fPr>
                <m:type m:val="bar"/>
              </m:fPr>
              <m:num>
                <m:r>
                  <m:t>2</m:t>
                </m:r>
              </m:num>
              <m:den>
                <m:r>
                  <m:t>3</m:t>
                </m:r>
              </m:den>
            </m:f>
          </m:sup>
        </m:sSup>
        <m:r>
          <m:rPr>
            <m:sty m:val="p"/>
          </m:rPr>
          <m:t>=</m:t>
        </m:r>
        <m:f>
          <m:fPr>
            <m:type m:val="bar"/>
          </m:fPr>
          <m:num>
            <m:r>
              <m:t>1</m:t>
            </m:r>
          </m:num>
          <m:den>
            <m:sSup>
              <m:e>
                <m:r>
                  <m:t>8</m:t>
                </m:r>
              </m:e>
              <m:sup>
                <m:f>
                  <m:fPr>
                    <m:type m:val="bar"/>
                  </m:fPr>
                  <m:num>
                    <m:r>
                      <m:t>2</m:t>
                    </m:r>
                  </m:num>
                  <m:den>
                    <m:r>
                      <m:t>3</m:t>
                    </m:r>
                  </m:den>
                </m:f>
              </m:sup>
            </m:sSup>
          </m:den>
        </m:f>
        <m:r>
          <m:rPr>
            <m:sty m:val="p"/>
          </m:rPr>
          <m:t>=</m:t>
        </m:r>
        <m:f>
          <m:fPr>
            <m:type m:val="bar"/>
          </m:fPr>
          <m:num>
            <m:r>
              <m:t>1</m:t>
            </m:r>
          </m:num>
          <m:den>
            <m:r>
              <m:t>4</m:t>
            </m:r>
          </m:den>
        </m:f>
      </m:oMath>
      <w:r>
        <w:t xml:space="preserve">.</w:t>
      </w:r>
    </w:p>
    <w:bookmarkEnd w:id="595"/>
    <w:bookmarkStart w:id="596" w:name="fractional-exponents-and-the-act"/>
    <w:p>
      <w:pPr>
        <w:pStyle w:val="Heading3"/>
      </w:pPr>
      <w:r>
        <w:t xml:space="preserve">9.6.3 — Fractional Exponents and the ACT</w:t>
      </w:r>
    </w:p>
    <w:p>
      <w:pPr>
        <w:pStyle w:val="FirstParagraph"/>
      </w:pPr>
      <w:r>
        <w:t xml:space="preserve">The ACT may present expressions like</w:t>
      </w:r>
      <w:r>
        <w:t xml:space="preserve"> </w:t>
      </w:r>
      <m:oMath>
        <m:sSup>
          <m:e>
            <m:r>
              <m:t>x</m:t>
            </m:r>
          </m:e>
          <m:sup>
            <m:f>
              <m:fPr>
                <m:type m:val="bar"/>
              </m:fPr>
              <m:num>
                <m:r>
                  <m:t>1</m:t>
                </m:r>
              </m:num>
              <m:den>
                <m:r>
                  <m:t>2</m:t>
                </m:r>
              </m:den>
            </m:f>
          </m:sup>
        </m:sSup>
      </m:oMath>
      <w:r>
        <w:t xml:space="preserve"> </w:t>
      </w:r>
      <w:r>
        <w:t xml:space="preserve">and expect you to recognize this as</w:t>
      </w:r>
      <w:r>
        <w:t xml:space="preserve"> </w:t>
      </w:r>
      <m:oMath>
        <m:rad>
          <m:radPr>
            <m:degHide m:val="on"/>
          </m:radPr>
          <m:deg/>
          <m:e>
            <m:r>
              <m:t>x</m:t>
            </m:r>
          </m:e>
        </m:rad>
      </m:oMath>
      <w:r>
        <w:t xml:space="preserve">, or present</w:t>
      </w:r>
      <w:r>
        <w:t xml:space="preserve"> </w:t>
      </w:r>
      <m:oMath>
        <m:rad>
          <m:deg>
            <m:r>
              <m:t>3</m:t>
            </m:r>
          </m:deg>
          <m:e>
            <m:sSup>
              <m:e>
                <m:r>
                  <m:t>y</m:t>
                </m:r>
              </m:e>
              <m:sup>
                <m:r>
                  <m:t>2</m:t>
                </m:r>
              </m:sup>
            </m:sSup>
          </m:e>
        </m:rad>
      </m:oMath>
      <w:r>
        <w:t xml:space="preserve"> </w:t>
      </w:r>
      <w:r>
        <w:t xml:space="preserve">and expect you to recognize this as</w:t>
      </w:r>
      <w:r>
        <w:t xml:space="preserve"> </w:t>
      </w:r>
      <m:oMath>
        <m:sSup>
          <m:e>
            <m:r>
              <m:t>y</m:t>
            </m:r>
          </m:e>
          <m:sup>
            <m:f>
              <m:fPr>
                <m:type m:val="bar"/>
              </m:fPr>
              <m:num>
                <m:r>
                  <m:t>2</m:t>
                </m:r>
              </m:num>
              <m:den>
                <m:r>
                  <m:t>3</m:t>
                </m:r>
              </m:den>
            </m:f>
          </m:sup>
        </m:sSup>
      </m:oMath>
      <w:r>
        <w:t xml:space="preserve">. Being able to move fluidly between radical notation and fractional exponent notation is essential.</w:t>
      </w:r>
    </w:p>
    <w:p>
      <w:pPr>
        <w:pStyle w:val="BodyText"/>
      </w:pPr>
      <w:r>
        <w:rPr>
          <w:b/>
          <w:bCs/>
        </w:rPr>
        <w:t xml:space="preserve">Typical ACT Question:</w:t>
      </w:r>
    </w:p>
    <w:p>
      <w:pPr>
        <w:pStyle w:val="BodyText"/>
      </w:pPr>
      <w:r>
        <w:rPr>
          <w:i/>
          <w:iCs/>
        </w:rPr>
        <w:t xml:space="preserve">Which of the following is equivalent to</w:t>
      </w:r>
      <w:r>
        <w:rPr>
          <w:i/>
          <w:iCs/>
        </w:rPr>
        <w:t xml:space="preserve"> </w:t>
      </w:r>
      <m:oMath>
        <m:rad>
          <m:deg>
            <m:r>
              <m:t>4</m:t>
            </m:r>
          </m:deg>
          <m:e>
            <m:sSup>
              <m:e>
                <m:r>
                  <m:t>x</m:t>
                </m:r>
              </m:e>
              <m:sup>
                <m:r>
                  <m:t>3</m:t>
                </m:r>
              </m:sup>
            </m:sSup>
          </m:e>
        </m:rad>
      </m:oMath>
      <w:r>
        <w:rPr>
          <w:i/>
          <w:iCs/>
        </w:rPr>
        <w:t xml:space="preserve">?</w:t>
      </w:r>
    </w:p>
    <w:p>
      <w:pPr>
        <w:pStyle w:val="Compact"/>
        <w:numPr>
          <w:ilvl w:val="0"/>
          <w:numId w:val="1209"/>
        </w:numPr>
      </w:pPr>
      <m:oMath>
        <m:sSup>
          <m:e>
            <m:r>
              <m:t>x</m:t>
            </m:r>
          </m:e>
          <m:sup>
            <m:f>
              <m:fPr>
                <m:type m:val="bar"/>
              </m:fPr>
              <m:num>
                <m:r>
                  <m:t>3</m:t>
                </m:r>
              </m:num>
              <m:den>
                <m:r>
                  <m:t>4</m:t>
                </m:r>
              </m:den>
            </m:f>
          </m:sup>
        </m:sSup>
      </m:oMath>
    </w:p>
    <w:p>
      <w:pPr>
        <w:pStyle w:val="Compact"/>
        <w:numPr>
          <w:ilvl w:val="0"/>
          <w:numId w:val="1209"/>
        </w:numPr>
      </w:pPr>
      <m:oMath>
        <m:sSup>
          <m:e>
            <m:r>
              <m:t>x</m:t>
            </m:r>
          </m:e>
          <m:sup>
            <m:f>
              <m:fPr>
                <m:type m:val="bar"/>
              </m:fPr>
              <m:num>
                <m:r>
                  <m:t>4</m:t>
                </m:r>
              </m:num>
              <m:den>
                <m:r>
                  <m:t>3</m:t>
                </m:r>
              </m:den>
            </m:f>
          </m:sup>
        </m:sSup>
      </m:oMath>
    </w:p>
    <w:p>
      <w:pPr>
        <w:pStyle w:val="Compact"/>
        <w:numPr>
          <w:ilvl w:val="0"/>
          <w:numId w:val="1209"/>
        </w:numPr>
      </w:pPr>
      <m:oMath>
        <m:sSup>
          <m:e>
            <m:r>
              <m:t>x</m:t>
            </m:r>
          </m:e>
          <m:sup>
            <m:r>
              <m:rPr>
                <m:sty m:val="p"/>
              </m:rPr>
              <m:t>−</m:t>
            </m:r>
            <m:f>
              <m:fPr>
                <m:type m:val="bar"/>
              </m:fPr>
              <m:num>
                <m:r>
                  <m:t>3</m:t>
                </m:r>
              </m:num>
              <m:den>
                <m:r>
                  <m:t>4</m:t>
                </m:r>
              </m:den>
            </m:f>
          </m:sup>
        </m:sSup>
      </m:oMath>
    </w:p>
    <w:p>
      <w:pPr>
        <w:pStyle w:val="Compact"/>
        <w:numPr>
          <w:ilvl w:val="0"/>
          <w:numId w:val="1209"/>
        </w:numPr>
      </w:pPr>
      <m:oMath>
        <m:sSup>
          <m:e>
            <m:r>
              <m:t>x</m:t>
            </m:r>
          </m:e>
          <m:sup>
            <m:r>
              <m:t>12</m:t>
            </m:r>
          </m:sup>
        </m:sSup>
      </m:oMath>
    </w:p>
    <w:p>
      <w:pPr>
        <w:pStyle w:val="FirstParagraph"/>
      </w:pPr>
      <w:r>
        <w:rPr>
          <w:b/>
          <w:bCs/>
        </w:rPr>
        <w:t xml:space="preserve">Answer:</w:t>
      </w:r>
      <w:r>
        <w:t xml:space="preserve"> </w:t>
      </w:r>
      <w:r>
        <w:t xml:space="preserve">(A). The index of the root (4) becomes the denominator, and the power inside the radical (3) becomes the numerator.</w:t>
      </w:r>
    </w:p>
    <w:p>
      <w:r>
        <w:pict>
          <v:rect style="width:0;height:1.5pt" o:hralign="center" o:hrstd="t" o:hr="t"/>
        </w:pict>
      </w:r>
    </w:p>
    <w:bookmarkEnd w:id="596"/>
    <w:bookmarkEnd w:id="597"/>
    <w:bookmarkStart w:id="603" w:name="X215bca95c46e746ada2b96c07f7c5f31e29c459"/>
    <w:p>
      <w:pPr>
        <w:pStyle w:val="Heading2"/>
      </w:pPr>
      <w:r>
        <w:t xml:space="preserve">9.7 — Roots and Radicals: Definitions and Notation</w:t>
      </w:r>
    </w:p>
    <w:bookmarkStart w:id="598" w:name="the-radical-symbol"/>
    <w:p>
      <w:pPr>
        <w:pStyle w:val="Heading3"/>
      </w:pPr>
      <w:r>
        <w:t xml:space="preserve">9.7.1 — The Radical Symbol</w:t>
      </w:r>
    </w:p>
    <w:p>
      <w:pPr>
        <w:pStyle w:val="FirstParagraph"/>
      </w:pPr>
      <w:r>
        <w:t xml:space="preserve">The expression</w:t>
      </w:r>
      <w:r>
        <w:t xml:space="preserve"> </w:t>
      </w:r>
      <m:oMath>
        <m:rad>
          <m:deg>
            <m:r>
              <m:t>n</m:t>
            </m:r>
          </m:deg>
          <m:e>
            <m:r>
              <m:t>a</m:t>
            </m:r>
          </m:e>
        </m:rad>
      </m:oMath>
      <w:r>
        <w:t xml:space="preserve"> </w:t>
      </w:r>
      <w:r>
        <w:t xml:space="preserve">consists of three parts:</w:t>
      </w:r>
    </w:p>
    <w:p>
      <w:pPr>
        <w:pStyle w:val="Compact"/>
        <w:numPr>
          <w:ilvl w:val="0"/>
          <w:numId w:val="1210"/>
        </w:numPr>
      </w:pPr>
      <m:oMath>
        <m:rad>
          <m:radPr>
            <m:degHide m:val="on"/>
          </m:radPr>
          <m:deg/>
          <m:e>
            <m:phant>
              <m:phantPr>
                <m:show m:val="off"/>
              </m:phantPr>
              <m:e>
                <m:r>
                  <m:t>x</m:t>
                </m:r>
              </m:e>
            </m:phant>
          </m:e>
        </m:rad>
      </m:oMath>
      <w:r>
        <w:t xml:space="preserve"> </w:t>
      </w:r>
      <w:r>
        <w:t xml:space="preserve">is the</w:t>
      </w:r>
      <w:r>
        <w:t xml:space="preserve"> </w:t>
      </w:r>
      <w:r>
        <w:rPr>
          <w:b/>
          <w:bCs/>
        </w:rPr>
        <w:t xml:space="preserve">radical symbol</w:t>
      </w:r>
      <w:r>
        <w:t xml:space="preserve">.</w:t>
      </w:r>
    </w:p>
    <w:p>
      <w:pPr>
        <w:pStyle w:val="Compact"/>
        <w:numPr>
          <w:ilvl w:val="0"/>
          <w:numId w:val="1210"/>
        </w:numPr>
      </w:pPr>
      <m:oMath>
        <m:r>
          <m:t>n</m:t>
        </m:r>
      </m:oMath>
      <w:r>
        <w:t xml:space="preserve"> </w:t>
      </w:r>
      <w:r>
        <w:t xml:space="preserve">is the</w:t>
      </w:r>
      <w:r>
        <w:t xml:space="preserve"> </w:t>
      </w:r>
      <w:r>
        <w:rPr>
          <w:b/>
          <w:bCs/>
        </w:rPr>
        <w:t xml:space="preserve">index</w:t>
      </w:r>
      <w:r>
        <w:t xml:space="preserve"> </w:t>
      </w:r>
      <w:r>
        <w:t xml:space="preserve">(or</w:t>
      </w:r>
      <w:r>
        <w:t xml:space="preserve"> </w:t>
      </w:r>
      <w:r>
        <w:rPr>
          <w:b/>
          <w:bCs/>
        </w:rPr>
        <w:t xml:space="preserve">degree</w:t>
      </w:r>
      <w:r>
        <w:t xml:space="preserve">) of the root. When</w:t>
      </w:r>
      <w:r>
        <w:t xml:space="preserve"> </w:t>
      </w:r>
      <m:oMath>
        <m:r>
          <m:t>n</m:t>
        </m:r>
        <m:r>
          <m:rPr>
            <m:sty m:val="p"/>
          </m:rPr>
          <m:t>=</m:t>
        </m:r>
        <m:r>
          <m:t>2</m:t>
        </m:r>
      </m:oMath>
      <w:r>
        <w:t xml:space="preserve">, it is omitted and we simply write</w:t>
      </w:r>
      <w:r>
        <w:t xml:space="preserve"> </w:t>
      </w:r>
      <m:oMath>
        <m:rad>
          <m:radPr>
            <m:degHide m:val="on"/>
          </m:radPr>
          <m:deg/>
          <m:e>
            <m:r>
              <m:t>a</m:t>
            </m:r>
          </m:e>
        </m:rad>
      </m:oMath>
      <w:r>
        <w:t xml:space="preserve">, calling it the</w:t>
      </w:r>
      <w:r>
        <w:t xml:space="preserve"> </w:t>
      </w:r>
      <w:r>
        <w:rPr>
          <w:b/>
          <w:bCs/>
        </w:rPr>
        <w:t xml:space="preserve">square root</w:t>
      </w:r>
      <w:r>
        <w:t xml:space="preserve">.</w:t>
      </w:r>
    </w:p>
    <w:p>
      <w:pPr>
        <w:pStyle w:val="Compact"/>
        <w:numPr>
          <w:ilvl w:val="0"/>
          <w:numId w:val="1210"/>
        </w:numPr>
      </w:pPr>
      <m:oMath>
        <m:r>
          <m:t>a</m:t>
        </m:r>
      </m:oMath>
      <w:r>
        <w:t xml:space="preserve"> </w:t>
      </w:r>
      <w:r>
        <w:t xml:space="preserve">is the</w:t>
      </w:r>
      <w:r>
        <w:t xml:space="preserve"> </w:t>
      </w:r>
      <w:r>
        <w:rPr>
          <w:b/>
          <w:bCs/>
        </w:rPr>
        <w:t xml:space="preserve">radicand</w:t>
      </w:r>
      <w:r>
        <w:t xml:space="preserve"> </w:t>
      </w:r>
      <w:r>
        <w:t xml:space="preserve">(the expression under the radical symbol).</w:t>
      </w:r>
    </w:p>
    <w:bookmarkEnd w:id="598"/>
    <w:bookmarkStart w:id="599" w:name="square-roots"/>
    <w:p>
      <w:pPr>
        <w:pStyle w:val="Heading3"/>
      </w:pPr>
      <w:r>
        <w:t xml:space="preserve">9.7.2 — Square Roots</w:t>
      </w:r>
    </w:p>
    <w:p>
      <w:pPr>
        <w:pStyle w:val="FirstParagraph"/>
      </w:pPr>
      <w:r>
        <w:t xml:space="preserve">The</w:t>
      </w:r>
      <w:r>
        <w:t xml:space="preserve"> </w:t>
      </w:r>
      <w:r>
        <w:rPr>
          <w:b/>
          <w:bCs/>
        </w:rPr>
        <w:t xml:space="preserve">square root</w:t>
      </w:r>
      <w:r>
        <w:t xml:space="preserve"> </w:t>
      </w:r>
      <w:r>
        <w:t xml:space="preserve">of a number</w:t>
      </w:r>
      <w:r>
        <w:t xml:space="preserve"> </w:t>
      </w:r>
      <m:oMath>
        <m:r>
          <m:t>a</m:t>
        </m:r>
      </m:oMath>
      <w:r>
        <w:t xml:space="preserve"> </w:t>
      </w:r>
      <w:r>
        <w:t xml:space="preserve">is a number</w:t>
      </w:r>
      <w:r>
        <w:t xml:space="preserve"> </w:t>
      </w:r>
      <m:oMath>
        <m:r>
          <m:t>r</m:t>
        </m:r>
      </m:oMath>
      <w:r>
        <w:t xml:space="preserve"> </w:t>
      </w:r>
      <w:r>
        <w:t xml:space="preserve">such that</w:t>
      </w:r>
      <w:r>
        <w:t xml:space="preserve"> </w:t>
      </w:r>
      <m:oMath>
        <m:sSup>
          <m:e>
            <m:r>
              <m:t>r</m:t>
            </m:r>
          </m:e>
          <m:sup>
            <m:r>
              <m:t>2</m:t>
            </m:r>
          </m:sup>
        </m:sSup>
        <m:r>
          <m:rPr>
            <m:sty m:val="p"/>
          </m:rPr>
          <m:t>=</m:t>
        </m:r>
        <m:r>
          <m:t>a</m:t>
        </m:r>
      </m:oMath>
      <w:r>
        <w:t xml:space="preserve">.</w:t>
      </w:r>
    </w:p>
    <w:p>
      <w:pPr>
        <w:pStyle w:val="BodyText"/>
      </w:pPr>
      <m:oMathPara>
        <m:oMathParaPr>
          <m:jc m:val="center"/>
        </m:oMathParaPr>
        <m:oMath>
          <m:rad>
            <m:radPr>
              <m:degHide m:val="on"/>
            </m:radPr>
            <m:deg/>
            <m:e>
              <m:r>
                <m:t>a</m:t>
              </m:r>
            </m:e>
          </m:rad>
          <m:r>
            <m:rPr>
              <m:sty m:val="p"/>
            </m:rPr>
            <m:t>=</m:t>
          </m:r>
          <m:r>
            <m:t>r</m:t>
          </m:r>
          <m:r>
            <m:rPr>
              <m:sty m:val="p"/>
            </m:rPr>
            <m:t>⇔</m:t>
          </m:r>
          <m:sSup>
            <m:e>
              <m:r>
                <m:t>r</m:t>
              </m:r>
            </m:e>
            <m:sup>
              <m:r>
                <m:t>2</m:t>
              </m:r>
            </m:sup>
          </m:sSup>
          <m:r>
            <m:rPr>
              <m:sty m:val="p"/>
            </m:rPr>
            <m:t>=</m:t>
          </m:r>
          <m:r>
            <m:t>a</m:t>
          </m:r>
        </m:oMath>
      </m:oMathPara>
    </w:p>
    <w:p>
      <w:pPr>
        <w:pStyle w:val="FirstParagraph"/>
      </w:pPr>
      <w:r>
        <w:rPr>
          <w:b/>
          <w:bCs/>
        </w:rPr>
        <w:t xml:space="preserve">Key fact:</w:t>
      </w:r>
      <w:r>
        <w:t xml:space="preserve"> </w:t>
      </w:r>
      <w:r>
        <w:t xml:space="preserve">Every positive real number has</w:t>
      </w:r>
      <w:r>
        <w:t xml:space="preserve"> </w:t>
      </w:r>
      <w:r>
        <w:rPr>
          <w:b/>
          <w:bCs/>
        </w:rPr>
        <w:t xml:space="preserve">two</w:t>
      </w:r>
      <w:r>
        <w:t xml:space="preserve"> </w:t>
      </w:r>
      <w:r>
        <w:t xml:space="preserve">square roots: one positive and one negative. For example, the square roots of 9 are 3 and</w:t>
      </w:r>
      <w:r>
        <w:t xml:space="preserve"> </w:t>
      </w:r>
      <m:oMath>
        <m:r>
          <m:rPr>
            <m:sty m:val="p"/>
          </m:rPr>
          <m:t>−</m:t>
        </m:r>
        <m:r>
          <m:t>3</m:t>
        </m:r>
      </m:oMath>
      <w:r>
        <w:t xml:space="preserve">, because</w:t>
      </w:r>
      <w:r>
        <w:t xml:space="preserve"> </w:t>
      </w:r>
      <m:oMath>
        <m:sSup>
          <m:e>
            <m:r>
              <m:t>3</m:t>
            </m:r>
          </m:e>
          <m:sup>
            <m:r>
              <m:t>2</m:t>
            </m:r>
          </m:sup>
        </m:sSup>
        <m:r>
          <m:rPr>
            <m:sty m:val="p"/>
          </m:rPr>
          <m:t>=</m:t>
        </m:r>
        <m:r>
          <m:t>9</m:t>
        </m:r>
      </m:oMath>
      <w:r>
        <w:t xml:space="preserve"> </w:t>
      </w:r>
      <w:r>
        <w:t xml:space="preserve">and</w:t>
      </w:r>
      <w:r>
        <w:t xml:space="preserve"> </w:t>
      </w:r>
      <m:oMath>
        <m:sSup>
          <m:e>
            <m:d>
              <m:dPr>
                <m:begChr m:val="("/>
                <m:endChr m:val=")"/>
                <m:sepChr m:val=""/>
                <m:grow/>
              </m:dPr>
              <m:e>
                <m:r>
                  <m:rPr>
                    <m:sty m:val="p"/>
                  </m:rPr>
                  <m:t>−</m:t>
                </m:r>
                <m:r>
                  <m:t>3</m:t>
                </m:r>
              </m:e>
            </m:d>
          </m:e>
          <m:sup>
            <m:r>
              <m:t>2</m:t>
            </m:r>
          </m:sup>
        </m:sSup>
        <m:r>
          <m:rPr>
            <m:sty m:val="p"/>
          </m:rPr>
          <m:t>=</m:t>
        </m:r>
        <m:r>
          <m:t>9</m:t>
        </m:r>
      </m:oMath>
      <w:r>
        <w:t xml:space="preserve">.</w:t>
      </w:r>
    </w:p>
    <w:p>
      <w:pPr>
        <w:pStyle w:val="BodyText"/>
      </w:pPr>
      <w:r>
        <w:t xml:space="preserve">However, the radical symbol</w:t>
      </w:r>
      <w:r>
        <w:t xml:space="preserve"> </w:t>
      </w:r>
      <m:oMath>
        <m:rad>
          <m:radPr>
            <m:degHide m:val="on"/>
          </m:radPr>
          <m:deg/>
          <m:e>
            <m:phant>
              <m:phantPr>
                <m:show m:val="off"/>
              </m:phantPr>
              <m:e>
                <m:r>
                  <m:t>x</m:t>
                </m:r>
              </m:e>
            </m:phant>
          </m:e>
        </m:rad>
      </m:oMath>
      <w:r>
        <w:t xml:space="preserve"> </w:t>
      </w:r>
      <w:r>
        <w:t xml:space="preserve">denotes only the</w:t>
      </w:r>
      <w:r>
        <w:t xml:space="preserve"> </w:t>
      </w:r>
      <w:r>
        <w:rPr>
          <w:b/>
          <w:bCs/>
        </w:rPr>
        <w:t xml:space="preserve">principal (nonnegative) square root</w:t>
      </w:r>
      <w:r>
        <w:t xml:space="preserve">.</w:t>
      </w:r>
    </w:p>
    <w:p>
      <w:pPr>
        <w:pStyle w:val="BodyText"/>
      </w:pPr>
      <m:oMathPara>
        <m:oMathParaPr>
          <m:jc m:val="center"/>
        </m:oMathParaPr>
        <m:oMath>
          <m:rad>
            <m:radPr>
              <m:degHide m:val="on"/>
            </m:radPr>
            <m:deg/>
            <m:e>
              <m:r>
                <m:t>9</m:t>
              </m:r>
            </m:e>
          </m:rad>
          <m:r>
            <m:rPr>
              <m:sty m:val="p"/>
            </m:rPr>
            <m:t>=</m:t>
          </m:r>
          <m:r>
            <m:t>3</m:t>
          </m:r>
          <m:r>
            <m:t> </m:t>
          </m:r>
          <m:r>
            <m:rPr>
              <m:nor/>
              <m:sty m:val="p"/>
            </m:rPr>
            <m:t>(not </m:t>
          </m:r>
          <m:r>
            <m:rPr>
              <m:sty m:val="p"/>
            </m:rPr>
            <m:t>±</m:t>
          </m:r>
          <m:r>
            <m:t>3</m:t>
          </m:r>
          <m:r>
            <m:rPr>
              <m:nor/>
              <m:sty m:val="p"/>
            </m:rPr>
            <m:t>)</m:t>
          </m:r>
        </m:oMath>
      </m:oMathPara>
    </w:p>
    <w:p>
      <w:pPr>
        <w:pStyle w:val="FirstParagraph"/>
      </w:pPr>
      <w:r>
        <w:t xml:space="preserve">The negative square root is written as</w:t>
      </w:r>
      <w:r>
        <w:t xml:space="preserve"> </w:t>
      </w:r>
      <m:oMath>
        <m:r>
          <m:rPr>
            <m:sty m:val="p"/>
          </m:rPr>
          <m:t>−</m:t>
        </m:r>
        <m:rad>
          <m:radPr>
            <m:degHide m:val="on"/>
          </m:radPr>
          <m:deg/>
          <m:e>
            <m:r>
              <m:t>9</m:t>
            </m:r>
          </m:e>
        </m:rad>
        <m:r>
          <m:rPr>
            <m:sty m:val="p"/>
          </m:rPr>
          <m:t>=</m:t>
        </m:r>
        <m:r>
          <m:rPr>
            <m:sty m:val="p"/>
          </m:rPr>
          <m:t>−</m:t>
        </m:r>
        <m:r>
          <m:t>3</m:t>
        </m:r>
      </m:oMath>
      <w:r>
        <w:t xml:space="preserve">.</w:t>
      </w:r>
    </w:p>
    <w:p>
      <w:pPr>
        <w:pStyle w:val="BodyText"/>
      </w:pPr>
      <w:r>
        <w:rPr>
          <w:b/>
          <w:bCs/>
        </w:rPr>
        <w:t xml:space="preserve">ACT Implication:</w:t>
      </w:r>
      <w:r>
        <w:t xml:space="preserve"> </w:t>
      </w:r>
      <w:r>
        <w:t xml:space="preserve">When you see</w:t>
      </w:r>
      <w:r>
        <w:t xml:space="preserve"> </w:t>
      </w:r>
      <m:oMath>
        <m:rad>
          <m:radPr>
            <m:degHide m:val="on"/>
          </m:radPr>
          <m:deg/>
          <m:e>
            <m:phant>
              <m:phantPr>
                <m:show m:val="off"/>
              </m:phantPr>
              <m:e>
                <m:r>
                  <m:t>x</m:t>
                </m:r>
              </m:e>
            </m:phant>
          </m:e>
        </m:rad>
      </m:oMath>
      <w:r>
        <w:t xml:space="preserve"> </w:t>
      </w:r>
      <w:r>
        <w:t xml:space="preserve">on the ACT, it always means the</w:t>
      </w:r>
      <w:r>
        <w:t xml:space="preserve"> </w:t>
      </w:r>
      <w:r>
        <w:rPr>
          <w:b/>
          <w:bCs/>
        </w:rPr>
        <w:t xml:space="preserve">nonnegative</w:t>
      </w:r>
      <w:r>
        <w:t xml:space="preserve"> </w:t>
      </w:r>
      <w:r>
        <w:t xml:space="preserve">root. This is critical for understanding extraneous solutions (Section 9.12).</w:t>
      </w:r>
    </w:p>
    <w:bookmarkEnd w:id="599"/>
    <w:bookmarkStart w:id="600" w:name="cube-roots"/>
    <w:p>
      <w:pPr>
        <w:pStyle w:val="Heading3"/>
      </w:pPr>
      <w:r>
        <w:t xml:space="preserve">9.7.3 — Cube Roots</w:t>
      </w:r>
    </w:p>
    <w:p>
      <w:pPr>
        <w:pStyle w:val="FirstParagraph"/>
      </w:pPr>
      <w:r>
        <w:t xml:space="preserve">The</w:t>
      </w:r>
      <w:r>
        <w:t xml:space="preserve"> </w:t>
      </w:r>
      <w:r>
        <w:rPr>
          <w:b/>
          <w:bCs/>
        </w:rPr>
        <w:t xml:space="preserve">cube root</w:t>
      </w:r>
      <w:r>
        <w:t xml:space="preserve"> </w:t>
      </w:r>
      <w:r>
        <w:t xml:space="preserve">of a number</w:t>
      </w:r>
      <w:r>
        <w:t xml:space="preserve"> </w:t>
      </w:r>
      <m:oMath>
        <m:r>
          <m:t>a</m:t>
        </m:r>
      </m:oMath>
      <w:r>
        <w:t xml:space="preserve"> </w:t>
      </w:r>
      <w:r>
        <w:t xml:space="preserve">is a number</w:t>
      </w:r>
      <w:r>
        <w:t xml:space="preserve"> </w:t>
      </w:r>
      <m:oMath>
        <m:r>
          <m:t>r</m:t>
        </m:r>
      </m:oMath>
      <w:r>
        <w:t xml:space="preserve"> </w:t>
      </w:r>
      <w:r>
        <w:t xml:space="preserve">such that</w:t>
      </w:r>
      <w:r>
        <w:t xml:space="preserve"> </w:t>
      </w:r>
      <m:oMath>
        <m:sSup>
          <m:e>
            <m:r>
              <m:t>r</m:t>
            </m:r>
          </m:e>
          <m:sup>
            <m:r>
              <m:t>3</m:t>
            </m:r>
          </m:sup>
        </m:sSup>
        <m:r>
          <m:rPr>
            <m:sty m:val="p"/>
          </m:rPr>
          <m:t>=</m:t>
        </m:r>
        <m:r>
          <m:t>a</m:t>
        </m:r>
      </m:oMath>
      <w:r>
        <w:t xml:space="preserve">.</w:t>
      </w:r>
    </w:p>
    <w:p>
      <w:pPr>
        <w:pStyle w:val="BodyText"/>
      </w:pPr>
      <m:oMathPara>
        <m:oMathParaPr>
          <m:jc m:val="center"/>
        </m:oMathParaPr>
        <m:oMath>
          <m:rad>
            <m:deg>
              <m:r>
                <m:t>3</m:t>
              </m:r>
            </m:deg>
            <m:e>
              <m:r>
                <m:t>a</m:t>
              </m:r>
            </m:e>
          </m:rad>
          <m:r>
            <m:rPr>
              <m:sty m:val="p"/>
            </m:rPr>
            <m:t>=</m:t>
          </m:r>
          <m:r>
            <m:t>r</m:t>
          </m:r>
          <m:r>
            <m:rPr>
              <m:sty m:val="p"/>
            </m:rPr>
            <m:t>⇔</m:t>
          </m:r>
          <m:sSup>
            <m:e>
              <m:r>
                <m:t>r</m:t>
              </m:r>
            </m:e>
            <m:sup>
              <m:r>
                <m:t>3</m:t>
              </m:r>
            </m:sup>
          </m:sSup>
          <m:r>
            <m:rPr>
              <m:sty m:val="p"/>
            </m:rPr>
            <m:t>=</m:t>
          </m:r>
          <m:r>
            <m:t>a</m:t>
          </m:r>
        </m:oMath>
      </m:oMathPara>
    </w:p>
    <w:p>
      <w:pPr>
        <w:pStyle w:val="FirstParagraph"/>
      </w:pPr>
      <w:r>
        <w:t xml:space="preserve">Unlike square roots, cube roots can be</w:t>
      </w:r>
      <w:r>
        <w:t xml:space="preserve"> </w:t>
      </w:r>
      <w:r>
        <w:rPr>
          <w:b/>
          <w:bCs/>
        </w:rPr>
        <w:t xml:space="preserve">negative</w:t>
      </w:r>
      <w:r>
        <w:t xml:space="preserve">:</w:t>
      </w:r>
    </w:p>
    <w:p>
      <w:pPr>
        <w:pStyle w:val="Compact"/>
        <w:numPr>
          <w:ilvl w:val="0"/>
          <w:numId w:val="1211"/>
        </w:numPr>
      </w:pPr>
      <m:oMath>
        <m:rad>
          <m:deg>
            <m:r>
              <m:t>3</m:t>
            </m:r>
          </m:deg>
          <m:e>
            <m:r>
              <m:t>8</m:t>
            </m:r>
          </m:e>
        </m:rad>
        <m:r>
          <m:rPr>
            <m:sty m:val="p"/>
          </m:rPr>
          <m:t>=</m:t>
        </m:r>
        <m:r>
          <m:t>2</m:t>
        </m:r>
      </m:oMath>
      <w:r>
        <w:t xml:space="preserve"> </w:t>
      </w:r>
      <w:r>
        <w:t xml:space="preserve">(because</w:t>
      </w:r>
      <w:r>
        <w:t xml:space="preserve"> </w:t>
      </w:r>
      <m:oMath>
        <m:sSup>
          <m:e>
            <m:r>
              <m:t>2</m:t>
            </m:r>
          </m:e>
          <m:sup>
            <m:r>
              <m:t>3</m:t>
            </m:r>
          </m:sup>
        </m:sSup>
        <m:r>
          <m:rPr>
            <m:sty m:val="p"/>
          </m:rPr>
          <m:t>=</m:t>
        </m:r>
        <m:r>
          <m:t>8</m:t>
        </m:r>
      </m:oMath>
      <w:r>
        <w:t xml:space="preserve">)</w:t>
      </w:r>
    </w:p>
    <w:p>
      <w:pPr>
        <w:pStyle w:val="Compact"/>
        <w:numPr>
          <w:ilvl w:val="0"/>
          <w:numId w:val="1211"/>
        </w:numPr>
      </w:pPr>
      <m:oMath>
        <m:rad>
          <m:deg>
            <m:r>
              <m:t>3</m:t>
            </m:r>
          </m:deg>
          <m:e>
            <m:r>
              <m:rPr>
                <m:sty m:val="p"/>
              </m:rPr>
              <m:t>−</m:t>
            </m:r>
            <m:r>
              <m:t>8</m:t>
            </m:r>
          </m:e>
        </m:rad>
        <m:r>
          <m:rPr>
            <m:sty m:val="p"/>
          </m:rPr>
          <m:t>=</m:t>
        </m:r>
        <m:r>
          <m:rPr>
            <m:sty m:val="p"/>
          </m:rPr>
          <m:t>−</m:t>
        </m:r>
        <m:r>
          <m:t>2</m:t>
        </m:r>
      </m:oMath>
      <w:r>
        <w:t xml:space="preserve"> </w:t>
      </w:r>
      <w:r>
        <w:t xml:space="preserve">(because</w:t>
      </w:r>
      <w:r>
        <w:t xml:space="preserve"> </w:t>
      </w:r>
      <m:oMath>
        <m:sSup>
          <m:e>
            <m:d>
              <m:dPr>
                <m:begChr m:val="("/>
                <m:endChr m:val=")"/>
                <m:sepChr m:val=""/>
                <m:grow/>
              </m:dPr>
              <m:e>
                <m:r>
                  <m:rPr>
                    <m:sty m:val="p"/>
                  </m:rPr>
                  <m:t>−</m:t>
                </m:r>
                <m:r>
                  <m:t>2</m:t>
                </m:r>
              </m:e>
            </m:d>
          </m:e>
          <m:sup>
            <m:r>
              <m:t>3</m:t>
            </m:r>
          </m:sup>
        </m:sSup>
        <m:r>
          <m:rPr>
            <m:sty m:val="p"/>
          </m:rPr>
          <m:t>=</m:t>
        </m:r>
        <m:r>
          <m:rPr>
            <m:sty m:val="p"/>
          </m:rPr>
          <m:t>−</m:t>
        </m:r>
        <m:r>
          <m:t>8</m:t>
        </m:r>
      </m:oMath>
      <w:r>
        <w:t xml:space="preserve">)</w:t>
      </w:r>
    </w:p>
    <w:p>
      <w:pPr>
        <w:pStyle w:val="FirstParagraph"/>
      </w:pPr>
      <w:r>
        <w:t xml:space="preserve">The cube root of a positive number is positive. The cube root of a negative number is negative. There is only</w:t>
      </w:r>
      <w:r>
        <w:t xml:space="preserve"> </w:t>
      </w:r>
      <w:r>
        <w:rPr>
          <w:b/>
          <w:bCs/>
        </w:rPr>
        <w:t xml:space="preserve">one</w:t>
      </w:r>
      <w:r>
        <w:t xml:space="preserve"> </w:t>
      </w:r>
      <w:r>
        <w:t xml:space="preserve">real cube root for any real number.</w:t>
      </w:r>
    </w:p>
    <w:bookmarkEnd w:id="600"/>
    <w:bookmarkStart w:id="601" w:name="higher-roots"/>
    <w:p>
      <w:pPr>
        <w:pStyle w:val="Heading3"/>
      </w:pPr>
      <w:r>
        <w:t xml:space="preserve">9.7.4 — Higher Roots</w:t>
      </w:r>
    </w:p>
    <w:p>
      <w:pPr>
        <w:pStyle w:val="Compact"/>
        <w:numPr>
          <w:ilvl w:val="0"/>
          <w:numId w:val="1212"/>
        </w:numPr>
      </w:pPr>
      <w:r>
        <w:rPr>
          <w:b/>
          <w:bCs/>
        </w:rPr>
        <w:t xml:space="preserve">Fourth roots:</w:t>
      </w:r>
      <w:r>
        <w:t xml:space="preserve"> </w:t>
      </w:r>
      <m:oMath>
        <m:rad>
          <m:deg>
            <m:r>
              <m:t>4</m:t>
            </m:r>
          </m:deg>
          <m:e>
            <m:r>
              <m:t>a</m:t>
            </m:r>
          </m:e>
        </m:rad>
      </m:oMath>
      <w:r>
        <w:t xml:space="preserve"> </w:t>
      </w:r>
      <w:r>
        <w:t xml:space="preserve">is the number</w:t>
      </w:r>
      <w:r>
        <w:t xml:space="preserve"> </w:t>
      </w:r>
      <m:oMath>
        <m:r>
          <m:t>r</m:t>
        </m:r>
      </m:oMath>
      <w:r>
        <w:t xml:space="preserve"> </w:t>
      </w:r>
      <w:r>
        <w:t xml:space="preserve">such that</w:t>
      </w:r>
      <w:r>
        <w:t xml:space="preserve"> </w:t>
      </w:r>
      <m:oMath>
        <m:sSup>
          <m:e>
            <m:r>
              <m:t>r</m:t>
            </m:r>
          </m:e>
          <m:sup>
            <m:r>
              <m:t>4</m:t>
            </m:r>
          </m:sup>
        </m:sSup>
        <m:r>
          <m:rPr>
            <m:sty m:val="p"/>
          </m:rPr>
          <m:t>=</m:t>
        </m:r>
        <m:r>
          <m:t>a</m:t>
        </m:r>
      </m:oMath>
      <w:r>
        <w:t xml:space="preserve">. Defined only for</w:t>
      </w:r>
      <w:r>
        <w:t xml:space="preserve"> </w:t>
      </w:r>
      <m:oMath>
        <m:r>
          <m:t>a</m:t>
        </m:r>
        <m:r>
          <m:rPr>
            <m:sty m:val="p"/>
          </m:rPr>
          <m:t>≥</m:t>
        </m:r>
        <m:r>
          <m:t>0</m:t>
        </m:r>
      </m:oMath>
      <w:r>
        <w:t xml:space="preserve"> </w:t>
      </w:r>
      <w:r>
        <w:t xml:space="preserve">in the real number system. The principal fourth root is always nonnegative.</w:t>
      </w:r>
    </w:p>
    <w:p>
      <w:pPr>
        <w:pStyle w:val="Compact"/>
        <w:numPr>
          <w:ilvl w:val="0"/>
          <w:numId w:val="1212"/>
        </w:numPr>
      </w:pPr>
      <w:r>
        <w:rPr>
          <w:b/>
          <w:bCs/>
        </w:rPr>
        <w:t xml:space="preserve">Fifth roots:</w:t>
      </w:r>
      <w:r>
        <w:t xml:space="preserve"> </w:t>
      </w:r>
      <m:oMath>
        <m:rad>
          <m:deg>
            <m:r>
              <m:t>5</m:t>
            </m:r>
          </m:deg>
          <m:e>
            <m:r>
              <m:t>a</m:t>
            </m:r>
          </m:e>
        </m:rad>
      </m:oMath>
      <w:r>
        <w:t xml:space="preserve"> </w:t>
      </w:r>
      <w:r>
        <w:t xml:space="preserve">is the number</w:t>
      </w:r>
      <w:r>
        <w:t xml:space="preserve"> </w:t>
      </w:r>
      <m:oMath>
        <m:r>
          <m:t>r</m:t>
        </m:r>
      </m:oMath>
      <w:r>
        <w:t xml:space="preserve"> </w:t>
      </w:r>
      <w:r>
        <w:t xml:space="preserve">such that</w:t>
      </w:r>
      <w:r>
        <w:t xml:space="preserve"> </w:t>
      </w:r>
      <m:oMath>
        <m:sSup>
          <m:e>
            <m:r>
              <m:t>r</m:t>
            </m:r>
          </m:e>
          <m:sup>
            <m:r>
              <m:t>5</m:t>
            </m:r>
          </m:sup>
        </m:sSup>
        <m:r>
          <m:rPr>
            <m:sty m:val="p"/>
          </m:rPr>
          <m:t>=</m:t>
        </m:r>
        <m:r>
          <m:t>a</m:t>
        </m:r>
      </m:oMath>
      <w:r>
        <w:t xml:space="preserve">. Defined for all real</w:t>
      </w:r>
      <w:r>
        <w:t xml:space="preserve"> </w:t>
      </w:r>
      <m:oMath>
        <m:r>
          <m:t>a</m:t>
        </m:r>
      </m:oMath>
      <w:r>
        <w:t xml:space="preserve"> </w:t>
      </w:r>
      <w:r>
        <w:t xml:space="preserve">(positive, negative, and zero). The fifth root preserves the sign of</w:t>
      </w:r>
      <w:r>
        <w:t xml:space="preserve"> </w:t>
      </w:r>
      <m:oMath>
        <m:r>
          <m:t>a</m:t>
        </m:r>
      </m:oMath>
      <w:r>
        <w:t xml:space="preserve">.</w:t>
      </w:r>
    </w:p>
    <w:p>
      <w:pPr>
        <w:pStyle w:val="FirstParagraph"/>
      </w:pPr>
      <w:r>
        <w:rPr>
          <w:b/>
          <w:bCs/>
        </w:rPr>
        <w:t xml:space="preserve">General Rule:</w:t>
      </w:r>
      <w:r>
        <w:t xml:space="preserve"> </w:t>
      </w:r>
      <w:r>
        <w:t xml:space="preserve">For</w:t>
      </w:r>
      <w:r>
        <w:t xml:space="preserve"> </w:t>
      </w:r>
      <w:r>
        <w:rPr>
          <w:b/>
          <w:bCs/>
        </w:rPr>
        <w:t xml:space="preserve">odd</w:t>
      </w:r>
      <w:r>
        <w:t xml:space="preserve"> </w:t>
      </w:r>
      <w:r>
        <w:t xml:space="preserve">roots (</w:t>
      </w:r>
      <m:oMath>
        <m:r>
          <m:t>n</m:t>
        </m:r>
      </m:oMath>
      <w:r>
        <w:t xml:space="preserve"> </w:t>
      </w:r>
      <w:r>
        <w:t xml:space="preserve">odd),</w:t>
      </w:r>
      <w:r>
        <w:t xml:space="preserve"> </w:t>
      </w:r>
      <m:oMath>
        <m:rad>
          <m:deg>
            <m:r>
              <m:t>n</m:t>
            </m:r>
          </m:deg>
          <m:e>
            <m:r>
              <m:t>a</m:t>
            </m:r>
          </m:e>
        </m:rad>
      </m:oMath>
      <w:r>
        <w:t xml:space="preserve"> </w:t>
      </w:r>
      <w:r>
        <w:t xml:space="preserve">is defined for all real numbers and preserves the sign of</w:t>
      </w:r>
      <w:r>
        <w:t xml:space="preserve"> </w:t>
      </w:r>
      <m:oMath>
        <m:r>
          <m:t>a</m:t>
        </m:r>
      </m:oMath>
      <w:r>
        <w:t xml:space="preserve">. For</w:t>
      </w:r>
      <w:r>
        <w:t xml:space="preserve"> </w:t>
      </w:r>
      <w:r>
        <w:rPr>
          <w:b/>
          <w:bCs/>
        </w:rPr>
        <w:t xml:space="preserve">even</w:t>
      </w:r>
      <w:r>
        <w:t xml:space="preserve"> </w:t>
      </w:r>
      <w:r>
        <w:t xml:space="preserve">roots (</w:t>
      </w:r>
      <m:oMath>
        <m:r>
          <m:t>n</m:t>
        </m:r>
      </m:oMath>
      <w:r>
        <w:t xml:space="preserve"> </w:t>
      </w:r>
      <w:r>
        <w:t xml:space="preserve">even),</w:t>
      </w:r>
      <w:r>
        <w:t xml:space="preserve"> </w:t>
      </w:r>
      <m:oMath>
        <m:rad>
          <m:deg>
            <m:r>
              <m:t>n</m:t>
            </m:r>
          </m:deg>
          <m:e>
            <m:r>
              <m:t>a</m:t>
            </m:r>
          </m:e>
        </m:rad>
      </m:oMath>
      <w:r>
        <w:t xml:space="preserve"> </w:t>
      </w:r>
      <w:r>
        <w:t xml:space="preserve">is defined only for</w:t>
      </w:r>
      <w:r>
        <w:t xml:space="preserve"> </w:t>
      </w:r>
      <m:oMath>
        <m:r>
          <m:t>a</m:t>
        </m:r>
        <m:r>
          <m:rPr>
            <m:sty m:val="p"/>
          </m:rPr>
          <m:t>≥</m:t>
        </m:r>
        <m:r>
          <m:t>0</m:t>
        </m:r>
      </m:oMath>
      <w:r>
        <w:t xml:space="preserve"> </w:t>
      </w:r>
      <w:r>
        <w:t xml:space="preserve">in the real number system, and the principal root is always nonnegative.</w:t>
      </w:r>
    </w:p>
    <w:bookmarkEnd w:id="601"/>
    <w:bookmarkStart w:id="602" w:name="roots-of-perfect-powers"/>
    <w:p>
      <w:pPr>
        <w:pStyle w:val="Heading3"/>
      </w:pPr>
      <w:r>
        <w:t xml:space="preserve">9.7.5 — Roots of Perfect Powers</w:t>
      </w:r>
    </w:p>
    <w:p>
      <w:pPr>
        <w:pStyle w:val="FirstParagraph"/>
      </w:pPr>
      <w:r>
        <w:t xml:space="preserve">You should memorize the following perfect squares and perfect cubes for rapid recognition on the test:</w:t>
      </w:r>
    </w:p>
    <w:p>
      <w:pPr>
        <w:pStyle w:val="BodyText"/>
      </w:pPr>
      <w:r>
        <w:rPr>
          <w:b/>
          <w:bCs/>
        </w:rPr>
        <w:t xml:space="preserve">Perfect Squares:</w:t>
      </w:r>
      <w:r>
        <w:t xml:space="preserve"> </w:t>
      </w:r>
      <w:r>
        <w:t xml:space="preserve">|</w:t>
      </w:r>
      <w:r>
        <w:t xml:space="preserve"> </w:t>
      </w:r>
      <m:oMath>
        <m:r>
          <m:t>n</m:t>
        </m:r>
      </m:oMath>
      <w:r>
        <w:t xml:space="preserve"> </w:t>
      </w:r>
      <w:r>
        <w:t xml:space="preserve">|</w:t>
      </w:r>
      <w:r>
        <w:t xml:space="preserve"> </w:t>
      </w:r>
      <m:oMath>
        <m:sSup>
          <m:e>
            <m:r>
              <m:t>n</m:t>
            </m:r>
          </m:e>
          <m:sup>
            <m:r>
              <m:t>2</m:t>
            </m:r>
          </m:sup>
        </m:sSup>
      </m:oMath>
      <w:r>
        <w:t xml:space="preserve"> </w:t>
      </w:r>
      <w:r>
        <w:t xml:space="preserve">|</w:t>
      </w:r>
      <w:r>
        <w:t xml:space="preserve"> </w:t>
      </w:r>
      <w:r>
        <w:t xml:space="preserve">|—|—|</w:t>
      </w:r>
      <w:r>
        <w:t xml:space="preserve"> </w:t>
      </w:r>
      <w:r>
        <w:t xml:space="preserve">| 1 | 1 |</w:t>
      </w:r>
      <w:r>
        <w:t xml:space="preserve"> </w:t>
      </w:r>
      <w:r>
        <w:t xml:space="preserve">| 2 | 4 |</w:t>
      </w:r>
      <w:r>
        <w:t xml:space="preserve"> </w:t>
      </w:r>
      <w:r>
        <w:t xml:space="preserve">| 3 | 9 |</w:t>
      </w:r>
      <w:r>
        <w:t xml:space="preserve"> </w:t>
      </w:r>
      <w:r>
        <w:t xml:space="preserve">| 4 | 16 |</w:t>
      </w:r>
      <w:r>
        <w:t xml:space="preserve"> </w:t>
      </w:r>
      <w:r>
        <w:t xml:space="preserve">| 5 | 25 |</w:t>
      </w:r>
      <w:r>
        <w:t xml:space="preserve"> </w:t>
      </w:r>
      <w:r>
        <w:t xml:space="preserve">| 6 | 36 |</w:t>
      </w:r>
      <w:r>
        <w:t xml:space="preserve"> </w:t>
      </w:r>
      <w:r>
        <w:t xml:space="preserve">| 7 | 49 |</w:t>
      </w:r>
      <w:r>
        <w:t xml:space="preserve"> </w:t>
      </w:r>
      <w:r>
        <w:t xml:space="preserve">| 8 | 64 |</w:t>
      </w:r>
      <w:r>
        <w:t xml:space="preserve"> </w:t>
      </w:r>
      <w:r>
        <w:t xml:space="preserve">| 9 | 81 |</w:t>
      </w:r>
      <w:r>
        <w:t xml:space="preserve"> </w:t>
      </w:r>
      <w:r>
        <w:t xml:space="preserve">| 10 | 100 |</w:t>
      </w:r>
      <w:r>
        <w:t xml:space="preserve"> </w:t>
      </w:r>
      <w:r>
        <w:t xml:space="preserve">| 11 | 121 |</w:t>
      </w:r>
      <w:r>
        <w:t xml:space="preserve"> </w:t>
      </w:r>
      <w:r>
        <w:t xml:space="preserve">| 12 | 144 |</w:t>
      </w:r>
      <w:r>
        <w:t xml:space="preserve"> </w:t>
      </w:r>
      <w:r>
        <w:t xml:space="preserve">| 13 | 169 |</w:t>
      </w:r>
      <w:r>
        <w:t xml:space="preserve"> </w:t>
      </w:r>
      <w:r>
        <w:t xml:space="preserve">| 14 | 196 |</w:t>
      </w:r>
      <w:r>
        <w:t xml:space="preserve"> </w:t>
      </w:r>
      <w:r>
        <w:t xml:space="preserve">| 15 | 225 |</w:t>
      </w:r>
      <w:r>
        <w:t xml:space="preserve"> </w:t>
      </w:r>
      <w:r>
        <w:t xml:space="preserve">| 16 | 256 |</w:t>
      </w:r>
      <w:r>
        <w:t xml:space="preserve"> </w:t>
      </w:r>
      <w:r>
        <w:t xml:space="preserve">| 17 | 289 |</w:t>
      </w:r>
      <w:r>
        <w:t xml:space="preserve"> </w:t>
      </w:r>
      <w:r>
        <w:t xml:space="preserve">| 18 | 324 |</w:t>
      </w:r>
      <w:r>
        <w:t xml:space="preserve"> </w:t>
      </w:r>
      <w:r>
        <w:t xml:space="preserve">| 19 | 361 |</w:t>
      </w:r>
      <w:r>
        <w:t xml:space="preserve"> </w:t>
      </w:r>
      <w:r>
        <w:t xml:space="preserve">| 20 | 400 |</w:t>
      </w:r>
    </w:p>
    <w:p>
      <w:pPr>
        <w:pStyle w:val="BodyText"/>
      </w:pPr>
      <w:r>
        <w:rPr>
          <w:b/>
          <w:bCs/>
        </w:rPr>
        <w:t xml:space="preserve">Perfect Cubes:</w:t>
      </w:r>
      <w:r>
        <w:t xml:space="preserve"> </w:t>
      </w:r>
      <w:r>
        <w:t xml:space="preserve">|</w:t>
      </w:r>
      <w:r>
        <w:t xml:space="preserve"> </w:t>
      </w:r>
      <m:oMath>
        <m:r>
          <m:t>n</m:t>
        </m:r>
      </m:oMath>
      <w:r>
        <w:t xml:space="preserve"> </w:t>
      </w:r>
      <w:r>
        <w:t xml:space="preserve">|</w:t>
      </w:r>
      <w:r>
        <w:t xml:space="preserve"> </w:t>
      </w:r>
      <m:oMath>
        <m:sSup>
          <m:e>
            <m:r>
              <m:t>n</m:t>
            </m:r>
          </m:e>
          <m:sup>
            <m:r>
              <m:t>3</m:t>
            </m:r>
          </m:sup>
        </m:sSup>
      </m:oMath>
      <w:r>
        <w:t xml:space="preserve"> </w:t>
      </w:r>
      <w:r>
        <w:t xml:space="preserve">|</w:t>
      </w:r>
      <w:r>
        <w:t xml:space="preserve"> </w:t>
      </w:r>
      <w:r>
        <w:t xml:space="preserve">|—|—|</w:t>
      </w:r>
      <w:r>
        <w:t xml:space="preserve"> </w:t>
      </w:r>
      <w:r>
        <w:t xml:space="preserve">| 1 | 1 |</w:t>
      </w:r>
      <w:r>
        <w:t xml:space="preserve"> </w:t>
      </w:r>
      <w:r>
        <w:t xml:space="preserve">| 2 | 8 |</w:t>
      </w:r>
      <w:r>
        <w:t xml:space="preserve"> </w:t>
      </w:r>
      <w:r>
        <w:t xml:space="preserve">| 3 | 27 |</w:t>
      </w:r>
      <w:r>
        <w:t xml:space="preserve"> </w:t>
      </w:r>
      <w:r>
        <w:t xml:space="preserve">| 4 | 64 |</w:t>
      </w:r>
      <w:r>
        <w:t xml:space="preserve"> </w:t>
      </w:r>
      <w:r>
        <w:t xml:space="preserve">| 5 | 125 |</w:t>
      </w:r>
      <w:r>
        <w:t xml:space="preserve"> </w:t>
      </w:r>
      <w:r>
        <w:t xml:space="preserve">| 6 | 216 |</w:t>
      </w:r>
      <w:r>
        <w:t xml:space="preserve"> </w:t>
      </w:r>
      <w:r>
        <w:t xml:space="preserve">| 7 | 343 |</w:t>
      </w:r>
      <w:r>
        <w:t xml:space="preserve"> </w:t>
      </w:r>
      <w:r>
        <w:t xml:space="preserve">| 8 | 512 |</w:t>
      </w:r>
      <w:r>
        <w:t xml:space="preserve"> </w:t>
      </w:r>
      <w:r>
        <w:t xml:space="preserve">| 9 | 729 |</w:t>
      </w:r>
      <w:r>
        <w:t xml:space="preserve"> </w:t>
      </w:r>
      <w:r>
        <w:t xml:space="preserve">| 10 | 1000 |</w:t>
      </w:r>
    </w:p>
    <w:p>
      <w:pPr>
        <w:pStyle w:val="BodyText"/>
      </w:pPr>
      <w:r>
        <w:rPr>
          <w:b/>
          <w:bCs/>
        </w:rPr>
        <w:t xml:space="preserve">Perfect Fourth Powers:</w:t>
      </w:r>
      <w:r>
        <w:t xml:space="preserve"> </w:t>
      </w:r>
      <w:r>
        <w:t xml:space="preserve">|</w:t>
      </w:r>
      <w:r>
        <w:t xml:space="preserve"> </w:t>
      </w:r>
      <m:oMath>
        <m:r>
          <m:t>n</m:t>
        </m:r>
      </m:oMath>
      <w:r>
        <w:t xml:space="preserve"> </w:t>
      </w:r>
      <w:r>
        <w:t xml:space="preserve">|</w:t>
      </w:r>
      <w:r>
        <w:t xml:space="preserve"> </w:t>
      </w:r>
      <m:oMath>
        <m:sSup>
          <m:e>
            <m:r>
              <m:t>n</m:t>
            </m:r>
          </m:e>
          <m:sup>
            <m:r>
              <m:t>4</m:t>
            </m:r>
          </m:sup>
        </m:sSup>
      </m:oMath>
      <w:r>
        <w:t xml:space="preserve"> </w:t>
      </w:r>
      <w:r>
        <w:t xml:space="preserve">|</w:t>
      </w:r>
      <w:r>
        <w:t xml:space="preserve"> </w:t>
      </w:r>
      <w:r>
        <w:t xml:space="preserve">|—|—|</w:t>
      </w:r>
      <w:r>
        <w:t xml:space="preserve"> </w:t>
      </w:r>
      <w:r>
        <w:t xml:space="preserve">| 1 | 1 |</w:t>
      </w:r>
      <w:r>
        <w:t xml:space="preserve"> </w:t>
      </w:r>
      <w:r>
        <w:t xml:space="preserve">| 2 | 16 |</w:t>
      </w:r>
      <w:r>
        <w:t xml:space="preserve"> </w:t>
      </w:r>
      <w:r>
        <w:t xml:space="preserve">| 3 | 81 |</w:t>
      </w:r>
      <w:r>
        <w:t xml:space="preserve"> </w:t>
      </w:r>
      <w:r>
        <w:t xml:space="preserve">| 4 | 256 |</w:t>
      </w:r>
      <w:r>
        <w:t xml:space="preserve"> </w:t>
      </w:r>
      <w:r>
        <w:t xml:space="preserve">| 5 | 625 |</w:t>
      </w:r>
    </w:p>
    <w:p>
      <w:pPr>
        <w:pStyle w:val="BodyText"/>
      </w:pPr>
      <w:r>
        <w:rPr>
          <w:b/>
          <w:bCs/>
        </w:rPr>
        <w:t xml:space="preserve">Perfect Fifth Powers:</w:t>
      </w:r>
      <w:r>
        <w:t xml:space="preserve"> </w:t>
      </w:r>
      <w:r>
        <w:t xml:space="preserve">|</w:t>
      </w:r>
      <w:r>
        <w:t xml:space="preserve"> </w:t>
      </w:r>
      <m:oMath>
        <m:r>
          <m:t>n</m:t>
        </m:r>
      </m:oMath>
      <w:r>
        <w:t xml:space="preserve"> </w:t>
      </w:r>
      <w:r>
        <w:t xml:space="preserve">|</w:t>
      </w:r>
      <w:r>
        <w:t xml:space="preserve"> </w:t>
      </w:r>
      <m:oMath>
        <m:sSup>
          <m:e>
            <m:r>
              <m:t>n</m:t>
            </m:r>
          </m:e>
          <m:sup>
            <m:r>
              <m:t>5</m:t>
            </m:r>
          </m:sup>
        </m:sSup>
      </m:oMath>
      <w:r>
        <w:t xml:space="preserve"> </w:t>
      </w:r>
      <w:r>
        <w:t xml:space="preserve">|</w:t>
      </w:r>
      <w:r>
        <w:t xml:space="preserve"> </w:t>
      </w:r>
      <w:r>
        <w:t xml:space="preserve">|—|—|</w:t>
      </w:r>
      <w:r>
        <w:t xml:space="preserve"> </w:t>
      </w:r>
      <w:r>
        <w:t xml:space="preserve">| 1 | 1 |</w:t>
      </w:r>
      <w:r>
        <w:t xml:space="preserve"> </w:t>
      </w:r>
      <w:r>
        <w:t xml:space="preserve">| 2 | 32 |</w:t>
      </w:r>
      <w:r>
        <w:t xml:space="preserve"> </w:t>
      </w:r>
      <w:r>
        <w:t xml:space="preserve">| 3 | 243 |</w:t>
      </w:r>
      <w:r>
        <w:t xml:space="preserve"> </w:t>
      </w:r>
      <w:r>
        <w:t xml:space="preserve">| 4 | 1024 |</w:t>
      </w:r>
    </w:p>
    <w:p>
      <w:r>
        <w:pict>
          <v:rect style="width:0;height:1.5pt" o:hralign="center" o:hrstd="t" o:hr="t"/>
        </w:pict>
      </w:r>
    </w:p>
    <w:bookmarkEnd w:id="602"/>
    <w:bookmarkEnd w:id="603"/>
    <w:bookmarkStart w:id="609" w:name="properties-of-radicals"/>
    <w:p>
      <w:pPr>
        <w:pStyle w:val="Heading2"/>
      </w:pPr>
      <w:r>
        <w:t xml:space="preserve">9.8 — Properties of Radicals</w:t>
      </w:r>
    </w:p>
    <w:bookmarkStart w:id="604" w:name="the-product-property-of-radicals"/>
    <w:p>
      <w:pPr>
        <w:pStyle w:val="Heading3"/>
      </w:pPr>
      <w:r>
        <w:t xml:space="preserve">9.8.1 — The Product Property of Radicals</w:t>
      </w:r>
    </w:p>
    <w:p>
      <w:pPr>
        <w:pStyle w:val="FirstParagraph"/>
      </w:pPr>
      <m:oMathPara>
        <m:oMathParaPr>
          <m:jc m:val="center"/>
        </m:oMathParaPr>
        <m:oMath>
          <m:rad>
            <m:deg>
              <m:r>
                <m:t>n</m:t>
              </m:r>
            </m:deg>
            <m:e>
              <m:r>
                <m:t>a</m:t>
              </m:r>
              <m:r>
                <m:t>b</m:t>
              </m:r>
            </m:e>
          </m:rad>
          <m:r>
            <m:rPr>
              <m:sty m:val="p"/>
            </m:rPr>
            <m:t>=</m:t>
          </m:r>
          <m:rad>
            <m:deg>
              <m:r>
                <m:t>n</m:t>
              </m:r>
            </m:deg>
            <m:e>
              <m:r>
                <m:t>a</m:t>
              </m:r>
            </m:e>
          </m:rad>
          <m:r>
            <m:rPr>
              <m:sty m:val="p"/>
            </m:rPr>
            <m:t>⋅</m:t>
          </m:r>
          <m:rad>
            <m:deg>
              <m:r>
                <m:t>n</m:t>
              </m:r>
            </m:deg>
            <m:e>
              <m:r>
                <m:t>b</m:t>
              </m:r>
            </m:e>
          </m:rad>
        </m:oMath>
      </m:oMathPara>
    </w:p>
    <w:p>
      <w:pPr>
        <w:pStyle w:val="FirstParagraph"/>
      </w:pPr>
      <w:r>
        <w:rPr>
          <w:b/>
          <w:bCs/>
        </w:rPr>
        <w:t xml:space="preserve">The root of a product equals the product of the roots.</w:t>
      </w:r>
    </w:p>
    <w:p>
      <w:pPr>
        <w:pStyle w:val="BodyText"/>
      </w:pPr>
      <w:r>
        <w:rPr>
          <w:b/>
          <w:bCs/>
        </w:rPr>
        <w:t xml:space="preserve">Example:</w:t>
      </w:r>
      <w:r>
        <w:t xml:space="preserve"> </w:t>
      </w:r>
      <m:oMath>
        <m:rad>
          <m:radPr>
            <m:degHide m:val="on"/>
          </m:radPr>
          <m:deg/>
          <m:e>
            <m:r>
              <m:t>50</m:t>
            </m:r>
          </m:e>
        </m:rad>
        <m:r>
          <m:rPr>
            <m:sty m:val="p"/>
          </m:rPr>
          <m:t>=</m:t>
        </m:r>
        <m:rad>
          <m:radPr>
            <m:degHide m:val="on"/>
          </m:radPr>
          <m:deg/>
          <m:e>
            <m:r>
              <m:t>25</m:t>
            </m:r>
            <m:r>
              <m:rPr>
                <m:sty m:val="p"/>
              </m:rPr>
              <m:t>⋅</m:t>
            </m:r>
            <m:r>
              <m:t>2</m:t>
            </m:r>
          </m:e>
        </m:rad>
        <m:r>
          <m:rPr>
            <m:sty m:val="p"/>
          </m:rPr>
          <m:t>=</m:t>
        </m:r>
        <m:rad>
          <m:radPr>
            <m:degHide m:val="on"/>
          </m:radPr>
          <m:deg/>
          <m:e>
            <m:r>
              <m:t>25</m:t>
            </m:r>
          </m:e>
        </m:rad>
        <m:r>
          <m:rPr>
            <m:sty m:val="p"/>
          </m:rPr>
          <m:t>⋅</m:t>
        </m:r>
        <m:rad>
          <m:radPr>
            <m:degHide m:val="on"/>
          </m:radPr>
          <m:deg/>
          <m:e>
            <m:r>
              <m:t>2</m:t>
            </m:r>
          </m:e>
        </m:rad>
        <m:r>
          <m:rPr>
            <m:sty m:val="p"/>
          </m:rPr>
          <m:t>=</m:t>
        </m:r>
        <m:r>
          <m:t>5</m:t>
        </m:r>
        <m:rad>
          <m:radPr>
            <m:degHide m:val="on"/>
          </m:radPr>
          <m:deg/>
          <m:e>
            <m:r>
              <m:t>2</m:t>
            </m:r>
          </m:e>
        </m:rad>
      </m:oMath>
      <w:r>
        <w:t xml:space="preserve">.</w:t>
      </w:r>
    </w:p>
    <w:p>
      <w:pPr>
        <w:pStyle w:val="BodyText"/>
      </w:pPr>
      <w:r>
        <w:t xml:space="preserve">This property is the foundation of</w:t>
      </w:r>
      <w:r>
        <w:t xml:space="preserve"> </w:t>
      </w:r>
      <w:r>
        <w:rPr>
          <w:b/>
          <w:bCs/>
        </w:rPr>
        <w:t xml:space="preserve">simplifying radicals</w:t>
      </w:r>
      <w:r>
        <w:t xml:space="preserve"> </w:t>
      </w:r>
      <w:r>
        <w:t xml:space="preserve">(Section 9.9).</w:t>
      </w:r>
    </w:p>
    <w:bookmarkEnd w:id="604"/>
    <w:bookmarkStart w:id="605" w:name="the-quotient-property-of-radicals"/>
    <w:p>
      <w:pPr>
        <w:pStyle w:val="Heading3"/>
      </w:pPr>
      <w:r>
        <w:t xml:space="preserve">9.8.2 — The Quotient Property of Radicals</w:t>
      </w:r>
    </w:p>
    <w:p>
      <w:pPr>
        <w:pStyle w:val="FirstParagraph"/>
      </w:pPr>
      <m:oMathPara>
        <m:oMathParaPr>
          <m:jc m:val="center"/>
        </m:oMathParaP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r>
            <m:t> </m:t>
          </m:r>
          <m:r>
            <m:rPr>
              <m:nor/>
              <m:sty m:val="p"/>
            </m:rPr>
            <m:t>(for </m:t>
          </m:r>
          <m:r>
            <m:t>b</m:t>
          </m:r>
          <m:r>
            <m:rPr>
              <m:sty m:val="p"/>
            </m:rPr>
            <m:t>≠</m:t>
          </m:r>
          <m:r>
            <m:t>0</m:t>
          </m:r>
          <m:r>
            <m:rPr>
              <m:nor/>
              <m:sty m:val="p"/>
            </m:rPr>
            <m:t>)</m:t>
          </m:r>
        </m:oMath>
      </m:oMathPara>
    </w:p>
    <w:p>
      <w:pPr>
        <w:pStyle w:val="FirstParagraph"/>
      </w:pPr>
      <w:r>
        <w:rPr>
          <w:b/>
          <w:bCs/>
        </w:rPr>
        <w:t xml:space="preserve">The root of a quotient equals the quotient of the roots.</w:t>
      </w:r>
    </w:p>
    <w:p>
      <w:pPr>
        <w:pStyle w:val="BodyText"/>
      </w:pPr>
      <w:r>
        <w:rPr>
          <w:b/>
          <w:bCs/>
        </w:rPr>
        <w:t xml:space="preserve">Example:</w:t>
      </w:r>
      <w:r>
        <w:t xml:space="preserve"> </w:t>
      </w:r>
      <m:oMath>
        <m:rad>
          <m:radPr>
            <m:degHide m:val="on"/>
          </m:radPr>
          <m:deg/>
          <m:e>
            <m:f>
              <m:fPr>
                <m:type m:val="bar"/>
              </m:fPr>
              <m:num>
                <m:r>
                  <m:t>9</m:t>
                </m:r>
              </m:num>
              <m:den>
                <m:r>
                  <m:t>16</m:t>
                </m:r>
              </m:den>
            </m:f>
          </m:e>
        </m:rad>
        <m:r>
          <m:rPr>
            <m:sty m:val="p"/>
          </m:rPr>
          <m:t>=</m:t>
        </m:r>
        <m:f>
          <m:fPr>
            <m:type m:val="bar"/>
          </m:fPr>
          <m:num>
            <m:rad>
              <m:radPr>
                <m:degHide m:val="on"/>
              </m:radPr>
              <m:deg/>
              <m:e>
                <m:r>
                  <m:t>9</m:t>
                </m:r>
              </m:e>
            </m:rad>
          </m:num>
          <m:den>
            <m:rad>
              <m:radPr>
                <m:degHide m:val="on"/>
              </m:radPr>
              <m:deg/>
              <m:e>
                <m:r>
                  <m:t>16</m:t>
                </m:r>
              </m:e>
            </m:rad>
          </m:den>
        </m:f>
        <m:r>
          <m:rPr>
            <m:sty m:val="p"/>
          </m:rPr>
          <m:t>=</m:t>
        </m:r>
        <m:f>
          <m:fPr>
            <m:type m:val="bar"/>
          </m:fPr>
          <m:num>
            <m:r>
              <m:t>3</m:t>
            </m:r>
          </m:num>
          <m:den>
            <m:r>
              <m:t>4</m:t>
            </m:r>
          </m:den>
        </m:f>
      </m:oMath>
      <w:r>
        <w:t xml:space="preserve">.</w:t>
      </w:r>
    </w:p>
    <w:p>
      <w:pPr>
        <w:pStyle w:val="BodyText"/>
      </w:pPr>
      <w:r>
        <w:rPr>
          <w:b/>
          <w:bCs/>
        </w:rPr>
        <w:t xml:space="preserve">Example:</w:t>
      </w:r>
      <w:r>
        <w:t xml:space="preserve"> </w:t>
      </w:r>
      <m:oMath>
        <m:rad>
          <m:deg>
            <m:r>
              <m:t>3</m:t>
            </m:r>
          </m:deg>
          <m:e>
            <m:f>
              <m:fPr>
                <m:type m:val="bar"/>
              </m:fPr>
              <m:num>
                <m:r>
                  <m:t>8</m:t>
                </m:r>
              </m:num>
              <m:den>
                <m:r>
                  <m:t>27</m:t>
                </m:r>
              </m:den>
            </m:f>
          </m:e>
        </m:rad>
        <m:r>
          <m:rPr>
            <m:sty m:val="p"/>
          </m:rPr>
          <m:t>=</m:t>
        </m:r>
        <m:f>
          <m:fPr>
            <m:type m:val="bar"/>
          </m:fPr>
          <m:num>
            <m:rad>
              <m:deg>
                <m:r>
                  <m:t>3</m:t>
                </m:r>
              </m:deg>
              <m:e>
                <m:r>
                  <m:t>8</m:t>
                </m:r>
              </m:e>
            </m:rad>
          </m:num>
          <m:den>
            <m:rad>
              <m:deg>
                <m:r>
                  <m:t>3</m:t>
                </m:r>
              </m:deg>
              <m:e>
                <m:r>
                  <m:t>27</m:t>
                </m:r>
              </m:e>
            </m:rad>
          </m:den>
        </m:f>
        <m:r>
          <m:rPr>
            <m:sty m:val="p"/>
          </m:rPr>
          <m:t>=</m:t>
        </m:r>
        <m:f>
          <m:fPr>
            <m:type m:val="bar"/>
          </m:fPr>
          <m:num>
            <m:r>
              <m:t>2</m:t>
            </m:r>
          </m:num>
          <m:den>
            <m:r>
              <m:t>3</m:t>
            </m:r>
          </m:den>
        </m:f>
      </m:oMath>
      <w:r>
        <w:t xml:space="preserve">.</w:t>
      </w:r>
    </w:p>
    <w:bookmarkEnd w:id="605"/>
    <w:bookmarkStart w:id="606" w:name="Xf0ea49d469b59272a303c903d6f3a4df7ea6afc"/>
    <w:p>
      <w:pPr>
        <w:pStyle w:val="Heading3"/>
      </w:pPr>
      <w:r>
        <w:t xml:space="preserve">9.8.3 — The Critical Warning: Roots Do NOT Distribute Over Addition or Subtraction</w:t>
      </w:r>
    </w:p>
    <w:p>
      <w:pPr>
        <w:pStyle w:val="FirstParagraph"/>
      </w:pPr>
      <m:oMathPara>
        <m:oMathParaPr>
          <m:jc m:val="center"/>
        </m:oMathParaP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m:oMathPara>
    </w:p>
    <w:p>
      <w:pPr>
        <w:pStyle w:val="FirstParagraph"/>
      </w:pPr>
      <m:oMathPara>
        <m:oMathParaPr>
          <m:jc m:val="center"/>
        </m:oMathParaP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m:oMathPara>
    </w:p>
    <w:p>
      <w:pPr>
        <w:pStyle w:val="FirstParagraph"/>
      </w:pPr>
      <w:r>
        <w:t xml:space="preserve">This is perhaps the single most commonly tested misconception on the ACT.</w:t>
      </w:r>
    </w:p>
    <w:p>
      <w:pPr>
        <w:pStyle w:val="BodyText"/>
      </w:pPr>
      <w:r>
        <w:rPr>
          <w:b/>
          <w:bCs/>
        </w:rPr>
        <w:t xml:space="preserve">Counterexample:</w:t>
      </w:r>
      <w:r>
        <w:t xml:space="preserve"> </w:t>
      </w:r>
      <m:oMath>
        <m:rad>
          <m:radPr>
            <m:degHide m:val="on"/>
          </m:radPr>
          <m:deg/>
          <m:e>
            <m:r>
              <m:t>9</m:t>
            </m:r>
            <m:r>
              <m:rPr>
                <m:sty m:val="p"/>
              </m:rPr>
              <m:t>+</m:t>
            </m:r>
            <m:r>
              <m:t>16</m:t>
            </m:r>
          </m:e>
        </m:rad>
        <m:r>
          <m:rPr>
            <m:sty m:val="p"/>
          </m:rPr>
          <m:t>=</m:t>
        </m:r>
        <m:rad>
          <m:radPr>
            <m:degHide m:val="on"/>
          </m:radPr>
          <m:deg/>
          <m:e>
            <m:r>
              <m:t>25</m:t>
            </m:r>
          </m:e>
        </m:rad>
        <m:r>
          <m:rPr>
            <m:sty m:val="p"/>
          </m:rPr>
          <m:t>=</m:t>
        </m:r>
        <m:r>
          <m:t>5</m:t>
        </m:r>
      </m:oMath>
      <w:r>
        <w:t xml:space="preserve">, but</w:t>
      </w:r>
      <w:r>
        <w:t xml:space="preserve"> </w:t>
      </w:r>
      <m:oMath>
        <m:rad>
          <m:radPr>
            <m:degHide m:val="on"/>
          </m:radPr>
          <m:deg/>
          <m:e>
            <m:r>
              <m:t>9</m:t>
            </m:r>
          </m:e>
        </m:rad>
        <m:r>
          <m:rPr>
            <m:sty m:val="p"/>
          </m:rPr>
          <m:t>+</m:t>
        </m:r>
        <m:rad>
          <m:radPr>
            <m:degHide m:val="on"/>
          </m:radPr>
          <m:deg/>
          <m:e>
            <m:r>
              <m:t>16</m:t>
            </m:r>
          </m:e>
        </m:rad>
        <m:r>
          <m:rPr>
            <m:sty m:val="p"/>
          </m:rPr>
          <m:t>=</m:t>
        </m:r>
        <m:r>
          <m:t>3</m:t>
        </m:r>
        <m:r>
          <m:rPr>
            <m:sty m:val="p"/>
          </m:rPr>
          <m:t>+</m:t>
        </m:r>
        <m:r>
          <m:t>4</m:t>
        </m:r>
        <m:r>
          <m:rPr>
            <m:sty m:val="p"/>
          </m:rPr>
          <m:t>=</m:t>
        </m:r>
        <m:r>
          <m:t>7</m:t>
        </m:r>
      </m:oMath>
      <w:r>
        <w:t xml:space="preserve">. Clearly</w:t>
      </w:r>
      <w:r>
        <w:t xml:space="preserve"> </w:t>
      </w:r>
      <m:oMath>
        <m:r>
          <m:t>5</m:t>
        </m:r>
        <m:r>
          <m:rPr>
            <m:sty m:val="p"/>
          </m:rPr>
          <m:t>≠</m:t>
        </m:r>
        <m:r>
          <m:t>7</m:t>
        </m:r>
      </m:oMath>
      <w:r>
        <w:t xml:space="preserve">.</w:t>
      </w:r>
    </w:p>
    <w:p>
      <w:pPr>
        <w:pStyle w:val="BodyText"/>
      </w:pPr>
      <w:r>
        <w:rPr>
          <w:b/>
          <w:bCs/>
        </w:rPr>
        <w:t xml:space="preserve">ACT Trap:</w:t>
      </w:r>
      <w:r>
        <w:t xml:space="preserve"> </w:t>
      </w:r>
      <w:r>
        <w:t xml:space="preserve">If a question asks for the value of</w:t>
      </w:r>
      <w:r>
        <w:t xml:space="preserve"> </w:t>
      </w:r>
      <m:oMath>
        <m:rad>
          <m:radPr>
            <m:degHide m:val="on"/>
          </m:radPr>
          <m:deg/>
          <m:e>
            <m:r>
              <m:t>4</m:t>
            </m:r>
          </m:e>
        </m:rad>
        <m:r>
          <m:rPr>
            <m:sty m:val="p"/>
          </m:rPr>
          <m:t>+</m:t>
        </m:r>
        <m:rad>
          <m:radPr>
            <m:degHide m:val="on"/>
          </m:radPr>
          <m:deg/>
          <m:e>
            <m:r>
              <m:t>9</m:t>
            </m:r>
          </m:e>
        </m:rad>
      </m:oMath>
      <w:r>
        <w:t xml:space="preserve">, the answer is</w:t>
      </w:r>
      <w:r>
        <w:t xml:space="preserve"> </w:t>
      </w:r>
      <m:oMath>
        <m:r>
          <m:t>2</m:t>
        </m:r>
        <m:r>
          <m:rPr>
            <m:sty m:val="p"/>
          </m:rPr>
          <m:t>+</m:t>
        </m:r>
        <m:r>
          <m:t>3</m:t>
        </m:r>
        <m:r>
          <m:rPr>
            <m:sty m:val="p"/>
          </m:rPr>
          <m:t>=</m:t>
        </m:r>
        <m:r>
          <m:t>5</m:t>
        </m:r>
      </m:oMath>
      <w:r>
        <w:t xml:space="preserve">. But if it asks for</w:t>
      </w:r>
      <w:r>
        <w:t xml:space="preserve"> </w:t>
      </w:r>
      <m:oMath>
        <m:rad>
          <m:radPr>
            <m:degHide m:val="on"/>
          </m:radPr>
          <m:deg/>
          <m:e>
            <m:r>
              <m:t>4</m:t>
            </m:r>
            <m:r>
              <m:rPr>
                <m:sty m:val="p"/>
              </m:rPr>
              <m:t>+</m:t>
            </m:r>
            <m:r>
              <m:t>9</m:t>
            </m:r>
          </m:e>
        </m:rad>
      </m:oMath>
      <w:r>
        <w:t xml:space="preserve">, the answer is</w:t>
      </w:r>
      <w:r>
        <w:t xml:space="preserve"> </w:t>
      </w:r>
      <m:oMath>
        <m:rad>
          <m:radPr>
            <m:degHide m:val="on"/>
          </m:radPr>
          <m:deg/>
          <m:e>
            <m:r>
              <m:t>13</m:t>
            </m:r>
          </m:e>
        </m:rad>
      </m:oMath>
      <w:r>
        <w:t xml:space="preserve">. The placement of the radical bar matters enormously.</w:t>
      </w:r>
    </w:p>
    <w:bookmarkEnd w:id="606"/>
    <w:bookmarkStart w:id="607" w:name="multiplying-radicals"/>
    <w:p>
      <w:pPr>
        <w:pStyle w:val="Heading3"/>
      </w:pPr>
      <w:r>
        <w:t xml:space="preserve">9.8.4 — Multiplying Radicals</w:t>
      </w:r>
    </w:p>
    <w:p>
      <w:pPr>
        <w:pStyle w:val="FirstParagraph"/>
      </w:pPr>
      <w:r>
        <w:t xml:space="preserve">To multiply radicals with the same index:</w:t>
      </w:r>
    </w:p>
    <w:p>
      <w:pPr>
        <w:pStyle w:val="BodyText"/>
      </w:pPr>
      <m:oMathPara>
        <m:oMathParaPr>
          <m:jc m:val="center"/>
        </m:oMathParaPr>
        <m:oMath>
          <m:rad>
            <m:deg>
              <m:r>
                <m:t>n</m:t>
              </m:r>
            </m:deg>
            <m:e>
              <m:r>
                <m:t>a</m:t>
              </m:r>
            </m:e>
          </m:rad>
          <m:r>
            <m:rPr>
              <m:sty m:val="p"/>
            </m:rPr>
            <m:t>⋅</m:t>
          </m:r>
          <m:rad>
            <m:deg>
              <m:r>
                <m:t>n</m:t>
              </m:r>
            </m:deg>
            <m:e>
              <m:r>
                <m:t>b</m:t>
              </m:r>
            </m:e>
          </m:rad>
          <m:r>
            <m:rPr>
              <m:sty m:val="p"/>
            </m:rPr>
            <m:t>=</m:t>
          </m:r>
          <m:rad>
            <m:deg>
              <m:r>
                <m:t>n</m:t>
              </m:r>
            </m:deg>
            <m:e>
              <m:r>
                <m:t>a</m:t>
              </m:r>
              <m:r>
                <m:t>b</m:t>
              </m:r>
            </m:e>
          </m:rad>
        </m:oMath>
      </m:oMathPara>
    </w:p>
    <w:p>
      <w:pPr>
        <w:pStyle w:val="FirstParagraph"/>
      </w:pPr>
      <w:r>
        <w:t xml:space="preserve">If the indices differ, you must first convert to fractional exponents, find a common denominator, and then proceed.</w:t>
      </w:r>
    </w:p>
    <w:p>
      <w:pPr>
        <w:pStyle w:val="BodyText"/>
      </w:pPr>
      <w:r>
        <w:rPr>
          <w:b/>
          <w:bCs/>
        </w:rPr>
        <w:t xml:space="preserve">Example:</w:t>
      </w:r>
      <w:r>
        <w:t xml:space="preserve"> </w:t>
      </w:r>
      <m:oMath>
        <m:rad>
          <m:radPr>
            <m:degHide m:val="on"/>
          </m:radPr>
          <m:deg/>
          <m:e>
            <m:r>
              <m:t>2</m:t>
            </m:r>
          </m:e>
        </m:rad>
        <m:r>
          <m:rPr>
            <m:sty m:val="p"/>
          </m:rPr>
          <m:t>⋅</m:t>
        </m:r>
        <m:rad>
          <m:radPr>
            <m:degHide m:val="on"/>
          </m:radPr>
          <m:deg/>
          <m:e>
            <m:r>
              <m:t>3</m:t>
            </m:r>
          </m:e>
        </m:rad>
        <m:r>
          <m:rPr>
            <m:sty m:val="p"/>
          </m:rPr>
          <m:t>=</m:t>
        </m:r>
        <m:rad>
          <m:radPr>
            <m:degHide m:val="on"/>
          </m:radPr>
          <m:deg/>
          <m:e>
            <m:r>
              <m:t>6</m:t>
            </m:r>
          </m:e>
        </m:rad>
      </m:oMath>
      <w:r>
        <w:t xml:space="preserve">.</w:t>
      </w:r>
    </w:p>
    <w:p>
      <w:pPr>
        <w:pStyle w:val="BodyText"/>
      </w:pPr>
      <w:r>
        <w:rPr>
          <w:b/>
          <w:bCs/>
        </w:rPr>
        <w:t xml:space="preserve">Example:</w:t>
      </w:r>
      <w:r>
        <w:t xml:space="preserve"> </w:t>
      </w:r>
      <m:oMath>
        <m:rad>
          <m:deg>
            <m:r>
              <m:t>3</m:t>
            </m:r>
          </m:deg>
          <m:e>
            <m:r>
              <m:t>4</m:t>
            </m:r>
          </m:e>
        </m:rad>
        <m:r>
          <m:rPr>
            <m:sty m:val="p"/>
          </m:rPr>
          <m:t>⋅</m:t>
        </m:r>
        <m:rad>
          <m:deg>
            <m:r>
              <m:t>3</m:t>
            </m:r>
          </m:deg>
          <m:e>
            <m:r>
              <m:t>5</m:t>
            </m:r>
          </m:e>
        </m:rad>
        <m:r>
          <m:rPr>
            <m:sty m:val="p"/>
          </m:rPr>
          <m:t>=</m:t>
        </m:r>
        <m:rad>
          <m:deg>
            <m:r>
              <m:t>3</m:t>
            </m:r>
          </m:deg>
          <m:e>
            <m:r>
              <m:t>20</m:t>
            </m:r>
          </m:e>
        </m:rad>
      </m:oMath>
      <w:r>
        <w:t xml:space="preserve">.</w:t>
      </w:r>
    </w:p>
    <w:bookmarkEnd w:id="607"/>
    <w:bookmarkStart w:id="608" w:name="dividing-radicals"/>
    <w:p>
      <w:pPr>
        <w:pStyle w:val="Heading3"/>
      </w:pPr>
      <w:r>
        <w:t xml:space="preserve">9.8.5 — Dividing Radicals</w:t>
      </w:r>
    </w:p>
    <w:p>
      <w:pPr>
        <w:pStyle w:val="FirstParagraph"/>
      </w:pPr>
      <m:oMathPara>
        <m:oMathParaPr>
          <m:jc m:val="center"/>
        </m:oMathParaPr>
        <m:oMath>
          <m:f>
            <m:fPr>
              <m:type m:val="bar"/>
            </m:fPr>
            <m:num>
              <m:rad>
                <m:deg>
                  <m:r>
                    <m:t>n</m:t>
                  </m:r>
                </m:deg>
                <m:e>
                  <m:r>
                    <m:t>a</m:t>
                  </m:r>
                </m:e>
              </m:rad>
            </m:num>
            <m:den>
              <m:rad>
                <m:deg>
                  <m:r>
                    <m:t>n</m:t>
                  </m:r>
                </m:deg>
                <m:e>
                  <m:r>
                    <m:t>b</m:t>
                  </m:r>
                </m:e>
              </m:rad>
            </m:den>
          </m:f>
          <m:r>
            <m:rPr>
              <m:sty m:val="p"/>
            </m:rPr>
            <m:t>=</m:t>
          </m:r>
          <m:rad>
            <m:deg>
              <m:r>
                <m:t>n</m:t>
              </m:r>
            </m:deg>
            <m:e>
              <m:f>
                <m:fPr>
                  <m:type m:val="bar"/>
                </m:fPr>
                <m:num>
                  <m:r>
                    <m:t>a</m:t>
                  </m:r>
                </m:num>
                <m:den>
                  <m:r>
                    <m:t>b</m:t>
                  </m:r>
                </m:den>
              </m:f>
            </m:e>
          </m:rad>
        </m:oMath>
      </m:oMathPara>
    </w:p>
    <w:p>
      <w:pPr>
        <w:pStyle w:val="FirstParagraph"/>
      </w:pPr>
      <w:r>
        <w:rPr>
          <w:b/>
          <w:bCs/>
        </w:rPr>
        <w:t xml:space="preserve">Example:</w:t>
      </w:r>
      <w:r>
        <w:t xml:space="preserve"> </w:t>
      </w:r>
      <m:oMath>
        <m:f>
          <m:fPr>
            <m:type m:val="bar"/>
          </m:fPr>
          <m:num>
            <m:rad>
              <m:radPr>
                <m:degHide m:val="on"/>
              </m:radPr>
              <m:deg/>
              <m:e>
                <m:r>
                  <m:t>20</m:t>
                </m:r>
              </m:e>
            </m:rad>
          </m:num>
          <m:den>
            <m:rad>
              <m:radPr>
                <m:degHide m:val="on"/>
              </m:radPr>
              <m:deg/>
              <m:e>
                <m:r>
                  <m:t>5</m:t>
                </m:r>
              </m:e>
            </m:rad>
          </m:den>
        </m:f>
        <m:r>
          <m:rPr>
            <m:sty m:val="p"/>
          </m:rPr>
          <m:t>=</m:t>
        </m:r>
        <m:rad>
          <m:radPr>
            <m:degHide m:val="on"/>
          </m:radPr>
          <m:deg/>
          <m:e>
            <m:f>
              <m:fPr>
                <m:type m:val="bar"/>
              </m:fPr>
              <m:num>
                <m:r>
                  <m:t>20</m:t>
                </m:r>
              </m:num>
              <m:den>
                <m:r>
                  <m:t>5</m:t>
                </m:r>
              </m:den>
            </m:f>
          </m:e>
        </m:rad>
        <m:r>
          <m:rPr>
            <m:sty m:val="p"/>
          </m:rPr>
          <m:t>=</m:t>
        </m:r>
        <m:rad>
          <m:radPr>
            <m:degHide m:val="on"/>
          </m:radPr>
          <m:deg/>
          <m:e>
            <m:r>
              <m:t>4</m:t>
            </m:r>
          </m:e>
        </m:rad>
        <m:r>
          <m:rPr>
            <m:sty m:val="p"/>
          </m:rPr>
          <m:t>=</m:t>
        </m:r>
        <m:r>
          <m:t>2</m:t>
        </m:r>
      </m:oMath>
      <w:r>
        <w:t xml:space="preserve">.</w:t>
      </w:r>
    </w:p>
    <w:p>
      <w:r>
        <w:pict>
          <v:rect style="width:0;height:1.5pt" o:hralign="center" o:hrstd="t" o:hr="t"/>
        </w:pict>
      </w:r>
    </w:p>
    <w:bookmarkEnd w:id="608"/>
    <w:bookmarkEnd w:id="609"/>
    <w:bookmarkStart w:id="615" w:name="simplifying-radicals"/>
    <w:p>
      <w:pPr>
        <w:pStyle w:val="Heading2"/>
      </w:pPr>
      <w:r>
        <w:t xml:space="preserve">9.9 — Simplifying Radicals</w:t>
      </w:r>
    </w:p>
    <w:bookmarkStart w:id="610" w:name="what-does-simplified-mean"/>
    <w:p>
      <w:pPr>
        <w:pStyle w:val="Heading3"/>
      </w:pPr>
      <w:r>
        <w:t xml:space="preserve">9.9.1 — What Does</w:t>
      </w:r>
      <w:r>
        <w:t xml:space="preserve"> </w:t>
      </w:r>
      <w:r>
        <w:t xml:space="preserve">“</w:t>
      </w:r>
      <w:r>
        <w:t xml:space="preserve">Simplified</w:t>
      </w:r>
      <w:r>
        <w:t xml:space="preserve">”</w:t>
      </w:r>
      <w:r>
        <w:t xml:space="preserve"> </w:t>
      </w:r>
      <w:r>
        <w:t xml:space="preserve">Mean?</w:t>
      </w:r>
    </w:p>
    <w:p>
      <w:pPr>
        <w:pStyle w:val="FirstParagraph"/>
      </w:pPr>
      <w:r>
        <w:t xml:space="preserve">A radical expression is considered</w:t>
      </w:r>
      <w:r>
        <w:t xml:space="preserve"> </w:t>
      </w:r>
      <w:r>
        <w:rPr>
          <w:b/>
          <w:bCs/>
        </w:rPr>
        <w:t xml:space="preserve">simplified</w:t>
      </w:r>
      <w:r>
        <w:t xml:space="preserve"> </w:t>
      </w:r>
      <w:r>
        <w:t xml:space="preserve">when:</w:t>
      </w:r>
    </w:p>
    <w:p>
      <w:pPr>
        <w:pStyle w:val="Compact"/>
        <w:numPr>
          <w:ilvl w:val="0"/>
          <w:numId w:val="1213"/>
        </w:numPr>
      </w:pPr>
      <w:r>
        <w:rPr>
          <w:b/>
          <w:bCs/>
        </w:rPr>
        <w:t xml:space="preserve">No perfect</w:t>
      </w:r>
      <w:r>
        <w:rPr>
          <w:b/>
          <w:bCs/>
        </w:rPr>
        <w:t xml:space="preserve"> </w:t>
      </w:r>
      <m:oMath>
        <m:r>
          <m:t>n</m:t>
        </m:r>
      </m:oMath>
      <w:r>
        <w:rPr>
          <w:b/>
          <w:bCs/>
        </w:rPr>
        <w:t xml:space="preserve">th power factors remain inside the radical</w:t>
      </w:r>
      <w:r>
        <w:t xml:space="preserve"> </w:t>
      </w:r>
      <w:r>
        <w:t xml:space="preserve">(where</w:t>
      </w:r>
      <w:r>
        <w:t xml:space="preserve"> </w:t>
      </w:r>
      <m:oMath>
        <m:r>
          <m:t>n</m:t>
        </m:r>
      </m:oMath>
      <w:r>
        <w:t xml:space="preserve"> </w:t>
      </w:r>
      <w:r>
        <w:t xml:space="preserve">is the index).</w:t>
      </w:r>
    </w:p>
    <w:p>
      <w:pPr>
        <w:pStyle w:val="Compact"/>
        <w:numPr>
          <w:ilvl w:val="0"/>
          <w:numId w:val="1213"/>
        </w:numPr>
      </w:pPr>
      <w:r>
        <w:rPr>
          <w:b/>
          <w:bCs/>
        </w:rPr>
        <w:t xml:space="preserve">No fractions remain inside the radical.</w:t>
      </w:r>
    </w:p>
    <w:p>
      <w:pPr>
        <w:pStyle w:val="Compact"/>
        <w:numPr>
          <w:ilvl w:val="0"/>
          <w:numId w:val="1213"/>
        </w:numPr>
      </w:pPr>
      <w:r>
        <w:rPr>
          <w:b/>
          <w:bCs/>
        </w:rPr>
        <w:t xml:space="preserve">No radicals remain in the denominator of a fraction</w:t>
      </w:r>
      <w:r>
        <w:t xml:space="preserve"> </w:t>
      </w:r>
      <w:r>
        <w:t xml:space="preserve">(this is called</w:t>
      </w:r>
      <w:r>
        <w:t xml:space="preserve"> </w:t>
      </w:r>
      <w:r>
        <w:rPr>
          <w:b/>
          <w:bCs/>
        </w:rPr>
        <w:t xml:space="preserve">rationalizing the denominator</w:t>
      </w:r>
      <w:r>
        <w:t xml:space="preserve">).</w:t>
      </w:r>
    </w:p>
    <w:p>
      <w:pPr>
        <w:pStyle w:val="Compact"/>
        <w:numPr>
          <w:ilvl w:val="0"/>
          <w:numId w:val="1213"/>
        </w:numPr>
      </w:pPr>
      <w:r>
        <w:rPr>
          <w:b/>
          <w:bCs/>
        </w:rPr>
        <w:t xml:space="preserve">The index is as small as possible.</w:t>
      </w:r>
    </w:p>
    <w:bookmarkEnd w:id="610"/>
    <w:bookmarkStart w:id="611" w:name="simplifying-square-roots-the-method"/>
    <w:p>
      <w:pPr>
        <w:pStyle w:val="Heading3"/>
      </w:pPr>
      <w:r>
        <w:t xml:space="preserve">9.9.2 — Simplifying Square Roots: The Method</w:t>
      </w:r>
    </w:p>
    <w:p>
      <w:pPr>
        <w:pStyle w:val="FirstParagraph"/>
      </w:pPr>
      <w:r>
        <w:t xml:space="preserve">To simplify</w:t>
      </w:r>
      <w:r>
        <w:t xml:space="preserve"> </w:t>
      </w:r>
      <m:oMath>
        <m:rad>
          <m:radPr>
            <m:degHide m:val="on"/>
          </m:radPr>
          <m:deg/>
          <m:e>
            <m:r>
              <m:t>a</m:t>
            </m:r>
          </m:e>
        </m:rad>
      </m:oMath>
      <w:r>
        <w:t xml:space="preserve">:</w:t>
      </w:r>
    </w:p>
    <w:p>
      <w:pPr>
        <w:pStyle w:val="Compact"/>
        <w:numPr>
          <w:ilvl w:val="0"/>
          <w:numId w:val="1214"/>
        </w:numPr>
      </w:pPr>
      <w:r>
        <w:t xml:space="preserve">Find the</w:t>
      </w:r>
      <w:r>
        <w:t xml:space="preserve"> </w:t>
      </w:r>
      <w:r>
        <w:rPr>
          <w:b/>
          <w:bCs/>
        </w:rPr>
        <w:t xml:space="preserve">largest perfect square</w:t>
      </w:r>
      <w:r>
        <w:t xml:space="preserve"> </w:t>
      </w:r>
      <w:r>
        <w:t xml:space="preserve">that divides</w:t>
      </w:r>
      <w:r>
        <w:t xml:space="preserve"> </w:t>
      </w:r>
      <m:oMath>
        <m:r>
          <m:t>a</m:t>
        </m:r>
      </m:oMath>
      <w:r>
        <w:t xml:space="preserve">.</w:t>
      </w:r>
    </w:p>
    <w:p>
      <w:pPr>
        <w:pStyle w:val="Compact"/>
        <w:numPr>
          <w:ilvl w:val="0"/>
          <w:numId w:val="1214"/>
        </w:numPr>
      </w:pPr>
      <w:r>
        <w:t xml:space="preserve">Write</w:t>
      </w:r>
      <w:r>
        <w:t xml:space="preserve"> </w:t>
      </w:r>
      <m:oMath>
        <m:r>
          <m:t>a</m:t>
        </m:r>
      </m:oMath>
      <w:r>
        <w:t xml:space="preserve"> </w:t>
      </w:r>
      <w:r>
        <w:t xml:space="preserve">as the product of that perfect square and the remaining factor.</w:t>
      </w:r>
    </w:p>
    <w:p>
      <w:pPr>
        <w:pStyle w:val="Compact"/>
        <w:numPr>
          <w:ilvl w:val="0"/>
          <w:numId w:val="1214"/>
        </w:numPr>
      </w:pPr>
      <w:r>
        <w:t xml:space="preserve">Take the square root of the perfect square factor and place it outside the radical.</w:t>
      </w:r>
    </w:p>
    <w:p>
      <w:pPr>
        <w:pStyle w:val="FirstParagraph"/>
      </w:pPr>
      <w:r>
        <w:rPr>
          <w:b/>
          <w:bCs/>
        </w:rPr>
        <w:t xml:space="preserve">Example:</w:t>
      </w:r>
      <w:r>
        <w:t xml:space="preserve"> </w:t>
      </w:r>
      <w:r>
        <w:t xml:space="preserve">Simplify</w:t>
      </w:r>
      <w:r>
        <w:t xml:space="preserve"> </w:t>
      </w:r>
      <m:oMath>
        <m:rad>
          <m:radPr>
            <m:degHide m:val="on"/>
          </m:radPr>
          <m:deg/>
          <m:e>
            <m:r>
              <m:t>72</m:t>
            </m:r>
          </m:e>
        </m:rad>
      </m:oMath>
      <w:r>
        <w:t xml:space="preserve">.</w:t>
      </w:r>
    </w:p>
    <w:p>
      <w:pPr>
        <w:pStyle w:val="Compact"/>
        <w:numPr>
          <w:ilvl w:val="0"/>
          <w:numId w:val="1215"/>
        </w:numPr>
      </w:pPr>
      <w:r>
        <w:t xml:space="preserve">The perfect squares that divide 72 are: 4, 9, 36.</w:t>
      </w:r>
    </w:p>
    <w:p>
      <w:pPr>
        <w:pStyle w:val="Compact"/>
        <w:numPr>
          <w:ilvl w:val="0"/>
          <w:numId w:val="1215"/>
        </w:numPr>
      </w:pPr>
      <w:r>
        <w:t xml:space="preserve">The largest is 36.</w:t>
      </w:r>
    </w:p>
    <w:p>
      <w:pPr>
        <w:pStyle w:val="Compact"/>
        <w:numPr>
          <w:ilvl w:val="0"/>
          <w:numId w:val="1215"/>
        </w:numPr>
      </w:pPr>
      <m:oMath>
        <m:rad>
          <m:radPr>
            <m:degHide m:val="on"/>
          </m:radPr>
          <m:deg/>
          <m:e>
            <m:r>
              <m:t>72</m:t>
            </m:r>
          </m:e>
        </m:rad>
        <m:r>
          <m:rPr>
            <m:sty m:val="p"/>
          </m:rPr>
          <m:t>=</m:t>
        </m:r>
        <m:rad>
          <m:radPr>
            <m:degHide m:val="on"/>
          </m:radPr>
          <m:deg/>
          <m:e>
            <m:r>
              <m:t>36</m:t>
            </m:r>
            <m:r>
              <m:rPr>
                <m:sty m:val="p"/>
              </m:rPr>
              <m:t>⋅</m:t>
            </m:r>
            <m:r>
              <m:t>2</m:t>
            </m:r>
          </m:e>
        </m:rad>
        <m:r>
          <m:rPr>
            <m:sty m:val="p"/>
          </m:rPr>
          <m:t>=</m:t>
        </m:r>
        <m:rad>
          <m:radPr>
            <m:degHide m:val="on"/>
          </m:radPr>
          <m:deg/>
          <m:e>
            <m:r>
              <m:t>36</m:t>
            </m:r>
          </m:e>
        </m:rad>
        <m:r>
          <m:rPr>
            <m:sty m:val="p"/>
          </m:rPr>
          <m:t>⋅</m:t>
        </m:r>
        <m:rad>
          <m:radPr>
            <m:degHide m:val="on"/>
          </m:radPr>
          <m:deg/>
          <m:e>
            <m:r>
              <m:t>2</m:t>
            </m:r>
          </m:e>
        </m:rad>
        <m:r>
          <m:rPr>
            <m:sty m:val="p"/>
          </m:rPr>
          <m:t>=</m:t>
        </m:r>
        <m:r>
          <m:t>6</m:t>
        </m:r>
        <m:rad>
          <m:radPr>
            <m:degHide m:val="on"/>
          </m:radPr>
          <m:deg/>
          <m:e>
            <m:r>
              <m:t>2</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200</m:t>
            </m:r>
          </m:e>
        </m:rad>
      </m:oMath>
      <w:r>
        <w:t xml:space="preserve">.</w:t>
      </w:r>
    </w:p>
    <w:p>
      <w:pPr>
        <w:pStyle w:val="Compact"/>
        <w:numPr>
          <w:ilvl w:val="0"/>
          <w:numId w:val="1216"/>
        </w:numPr>
      </w:pPr>
      <w:r>
        <w:t xml:space="preserve">The largest perfect square dividing 200 is 100.</w:t>
      </w:r>
    </w:p>
    <w:p>
      <w:pPr>
        <w:pStyle w:val="Compact"/>
        <w:numPr>
          <w:ilvl w:val="0"/>
          <w:numId w:val="1216"/>
        </w:numPr>
      </w:pPr>
      <m:oMath>
        <m:rad>
          <m:radPr>
            <m:degHide m:val="on"/>
          </m:radPr>
          <m:deg/>
          <m:e>
            <m:r>
              <m:t>200</m:t>
            </m:r>
          </m:e>
        </m:rad>
        <m:r>
          <m:rPr>
            <m:sty m:val="p"/>
          </m:rPr>
          <m:t>=</m:t>
        </m:r>
        <m:rad>
          <m:radPr>
            <m:degHide m:val="on"/>
          </m:radPr>
          <m:deg/>
          <m:e>
            <m:r>
              <m:t>100</m:t>
            </m:r>
            <m:r>
              <m:rPr>
                <m:sty m:val="p"/>
              </m:rPr>
              <m:t>⋅</m:t>
            </m:r>
            <m:r>
              <m:t>2</m:t>
            </m:r>
          </m:e>
        </m:rad>
        <m:r>
          <m:rPr>
            <m:sty m:val="p"/>
          </m:rPr>
          <m:t>=</m:t>
        </m:r>
        <m:r>
          <m:t>10</m:t>
        </m:r>
        <m:rad>
          <m:radPr>
            <m:degHide m:val="on"/>
          </m:radPr>
          <m:deg/>
          <m:e>
            <m:r>
              <m:t>2</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50</m:t>
            </m:r>
          </m:e>
        </m:rad>
      </m:oMath>
      <w:r>
        <w:t xml:space="preserve">.</w:t>
      </w:r>
    </w:p>
    <w:p>
      <w:pPr>
        <w:pStyle w:val="Compact"/>
        <w:numPr>
          <w:ilvl w:val="0"/>
          <w:numId w:val="1217"/>
        </w:numPr>
      </w:pPr>
      <w:r>
        <w:t xml:space="preserve">The largest perfect square dividing 50 is 25.</w:t>
      </w:r>
    </w:p>
    <w:p>
      <w:pPr>
        <w:pStyle w:val="Compact"/>
        <w:numPr>
          <w:ilvl w:val="0"/>
          <w:numId w:val="1217"/>
        </w:numPr>
      </w:pPr>
      <m:oMath>
        <m:rad>
          <m:radPr>
            <m:degHide m:val="on"/>
          </m:radPr>
          <m:deg/>
          <m:e>
            <m:r>
              <m:t>50</m:t>
            </m:r>
          </m:e>
        </m:rad>
        <m:r>
          <m:rPr>
            <m:sty m:val="p"/>
          </m:rPr>
          <m:t>=</m:t>
        </m:r>
        <m:rad>
          <m:radPr>
            <m:degHide m:val="on"/>
          </m:radPr>
          <m:deg/>
          <m:e>
            <m:r>
              <m:t>25</m:t>
            </m:r>
            <m:r>
              <m:rPr>
                <m:sty m:val="p"/>
              </m:rPr>
              <m:t>⋅</m:t>
            </m:r>
            <m:r>
              <m:t>2</m:t>
            </m:r>
          </m:e>
        </m:rad>
        <m:r>
          <m:rPr>
            <m:sty m:val="p"/>
          </m:rPr>
          <m:t>=</m:t>
        </m:r>
        <m:r>
          <m:t>5</m:t>
        </m:r>
        <m:rad>
          <m:radPr>
            <m:degHide m:val="on"/>
          </m:radPr>
          <m:deg/>
          <m:e>
            <m:r>
              <m:t>2</m:t>
            </m:r>
          </m:e>
        </m:rad>
      </m:oMath>
      <w:r>
        <w:t xml:space="preserve">.</w:t>
      </w:r>
    </w:p>
    <w:bookmarkEnd w:id="611"/>
    <w:bookmarkStart w:id="612" w:name="simplifying-square-roots-with-variables"/>
    <w:p>
      <w:pPr>
        <w:pStyle w:val="Heading3"/>
      </w:pPr>
      <w:r>
        <w:t xml:space="preserve">9.9.3 — Simplifying Square Roots with Variables</w:t>
      </w:r>
    </w:p>
    <w:p>
      <w:pPr>
        <w:pStyle w:val="FirstParagraph"/>
      </w:pPr>
      <w:r>
        <w:t xml:space="preserve">When variables appear inside the radical, divide the exponent by 2 (for square roots). The quotient tells you how many of that variable go outside the radical. The remainder tells you what stays inside.</w:t>
      </w:r>
    </w:p>
    <w:p>
      <w:pPr>
        <w:pStyle w:val="BodyText"/>
      </w:pPr>
      <w:r>
        <w:rPr>
          <w:b/>
          <w:bCs/>
        </w:rPr>
        <w:t xml:space="preserve">Example:</w:t>
      </w:r>
      <w:r>
        <w:t xml:space="preserve"> </w:t>
      </w:r>
      <w:r>
        <w:t xml:space="preserve">Simplify</w:t>
      </w:r>
      <w:r>
        <w:t xml:space="preserve"> </w:t>
      </w:r>
      <m:oMath>
        <m:rad>
          <m:radPr>
            <m:degHide m:val="on"/>
          </m:radPr>
          <m:deg/>
          <m:e>
            <m:sSup>
              <m:e>
                <m:r>
                  <m:t>x</m:t>
                </m:r>
              </m:e>
              <m:sup>
                <m:r>
                  <m:t>7</m:t>
                </m:r>
              </m:sup>
            </m:sSup>
          </m:e>
        </m:rad>
      </m:oMath>
      <w:r>
        <w:t xml:space="preserve">.</w:t>
      </w:r>
    </w:p>
    <w:p>
      <w:pPr>
        <w:pStyle w:val="Compact"/>
        <w:numPr>
          <w:ilvl w:val="0"/>
          <w:numId w:val="1218"/>
        </w:numPr>
      </w:pPr>
      <m:oMath>
        <m:r>
          <m:t>7</m:t>
        </m:r>
        <m:r>
          <m:rPr>
            <m:sty m:val="p"/>
          </m:rPr>
          <m:t>÷</m:t>
        </m:r>
        <m:r>
          <m:t>2</m:t>
        </m:r>
        <m:r>
          <m:rPr>
            <m:sty m:val="p"/>
          </m:rPr>
          <m:t>=</m:t>
        </m:r>
        <m:r>
          <m:t>3</m:t>
        </m:r>
      </m:oMath>
      <w:r>
        <w:t xml:space="preserve"> </w:t>
      </w:r>
      <w:r>
        <w:t xml:space="preserve">remainder</w:t>
      </w:r>
      <w:r>
        <w:t xml:space="preserve"> </w:t>
      </w:r>
      <m:oMath>
        <m:r>
          <m:t>1</m:t>
        </m:r>
      </m:oMath>
      <w:r>
        <w:t xml:space="preserve">.</w:t>
      </w:r>
    </w:p>
    <w:p>
      <w:pPr>
        <w:pStyle w:val="Compact"/>
        <w:numPr>
          <w:ilvl w:val="0"/>
          <w:numId w:val="1218"/>
        </w:numPr>
      </w:pPr>
      <w:r>
        <w:t xml:space="preserve">So</w:t>
      </w:r>
      <w:r>
        <w:t xml:space="preserve"> </w:t>
      </w:r>
      <m:oMath>
        <m:rad>
          <m:radPr>
            <m:degHide m:val="on"/>
          </m:radPr>
          <m:deg/>
          <m:e>
            <m:sSup>
              <m:e>
                <m:r>
                  <m:t>x</m:t>
                </m:r>
              </m:e>
              <m:sup>
                <m:r>
                  <m:t>7</m:t>
                </m:r>
              </m:sup>
            </m:sSup>
          </m:e>
        </m:rad>
        <m:r>
          <m:rPr>
            <m:sty m:val="p"/>
          </m:rPr>
          <m:t>=</m:t>
        </m:r>
        <m:sSup>
          <m:e>
            <m:r>
              <m:t>x</m:t>
            </m:r>
          </m:e>
          <m:sup>
            <m:r>
              <m:t>3</m:t>
            </m:r>
          </m:sup>
        </m:sSup>
        <m:rad>
          <m:radPr>
            <m:degHide m:val="on"/>
          </m:radPr>
          <m:deg/>
          <m:e>
            <m:r>
              <m:t>x</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sSup>
              <m:e>
                <m:r>
                  <m:t>x</m:t>
                </m:r>
              </m:e>
              <m:sup>
                <m:r>
                  <m:t>10</m:t>
                </m:r>
              </m:sup>
            </m:sSup>
          </m:e>
        </m:rad>
      </m:oMath>
      <w:r>
        <w:t xml:space="preserve">.</w:t>
      </w:r>
    </w:p>
    <w:p>
      <w:pPr>
        <w:pStyle w:val="Compact"/>
        <w:numPr>
          <w:ilvl w:val="0"/>
          <w:numId w:val="1219"/>
        </w:numPr>
      </w:pPr>
      <m:oMath>
        <m:r>
          <m:t>10</m:t>
        </m:r>
        <m:r>
          <m:rPr>
            <m:sty m:val="p"/>
          </m:rPr>
          <m:t>÷</m:t>
        </m:r>
        <m:r>
          <m:t>2</m:t>
        </m:r>
        <m:r>
          <m:rPr>
            <m:sty m:val="p"/>
          </m:rPr>
          <m:t>=</m:t>
        </m:r>
        <m:r>
          <m:t>5</m:t>
        </m:r>
      </m:oMath>
      <w:r>
        <w:t xml:space="preserve"> </w:t>
      </w:r>
      <w:r>
        <w:t xml:space="preserve">remainder</w:t>
      </w:r>
      <w:r>
        <w:t xml:space="preserve"> </w:t>
      </w:r>
      <m:oMath>
        <m:r>
          <m:t>0</m:t>
        </m:r>
      </m:oMath>
      <w:r>
        <w:t xml:space="preserve">.</w:t>
      </w:r>
    </w:p>
    <w:p>
      <w:pPr>
        <w:pStyle w:val="Compact"/>
        <w:numPr>
          <w:ilvl w:val="0"/>
          <w:numId w:val="1219"/>
        </w:numPr>
      </w:pPr>
      <w:r>
        <w:t xml:space="preserve">So</w:t>
      </w:r>
      <w:r>
        <w:t xml:space="preserve"> </w:t>
      </w:r>
      <m:oMath>
        <m:rad>
          <m:radPr>
            <m:degHide m:val="on"/>
          </m:radPr>
          <m:deg/>
          <m:e>
            <m:sSup>
              <m:e>
                <m:r>
                  <m:t>x</m:t>
                </m:r>
              </m:e>
              <m:sup>
                <m:r>
                  <m:t>10</m:t>
                </m:r>
              </m:sup>
            </m:sSup>
          </m:e>
        </m:rad>
        <m:r>
          <m:rPr>
            <m:sty m:val="p"/>
          </m:rPr>
          <m:t>=</m:t>
        </m:r>
        <m:sSup>
          <m:e>
            <m:r>
              <m:t>x</m:t>
            </m:r>
          </m:e>
          <m:sup>
            <m:r>
              <m:t>5</m:t>
            </m:r>
          </m:sup>
        </m:sSup>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18</m:t>
            </m:r>
            <m:sSup>
              <m:e>
                <m:r>
                  <m:t>x</m:t>
                </m:r>
              </m:e>
              <m:sup>
                <m:r>
                  <m:t>4</m:t>
                </m:r>
              </m:sup>
            </m:sSup>
            <m:sSup>
              <m:e>
                <m:r>
                  <m:t>y</m:t>
                </m:r>
              </m:e>
              <m:sup>
                <m:r>
                  <m:t>5</m:t>
                </m:r>
              </m:sup>
            </m:sSup>
          </m:e>
        </m:rad>
      </m:oMath>
      <w:r>
        <w:t xml:space="preserve">.</w:t>
      </w:r>
    </w:p>
    <w:p>
      <w:pPr>
        <w:pStyle w:val="Compact"/>
        <w:numPr>
          <w:ilvl w:val="0"/>
          <w:numId w:val="1220"/>
        </w:numPr>
      </w:pPr>
      <m:oMath>
        <m:rad>
          <m:radPr>
            <m:degHide m:val="on"/>
          </m:radPr>
          <m:deg/>
          <m:e>
            <m:r>
              <m:t>18</m:t>
            </m:r>
          </m:e>
        </m:rad>
        <m:r>
          <m:rPr>
            <m:sty m:val="p"/>
          </m:rPr>
          <m:t>=</m:t>
        </m:r>
        <m:r>
          <m:t>3</m:t>
        </m:r>
        <m:rad>
          <m:radPr>
            <m:degHide m:val="on"/>
          </m:radPr>
          <m:deg/>
          <m:e>
            <m:r>
              <m:t>2</m:t>
            </m:r>
          </m:e>
        </m:rad>
      </m:oMath>
      <w:r>
        <w:t xml:space="preserve"> </w:t>
      </w:r>
      <w:r>
        <w:t xml:space="preserve">(since</w:t>
      </w:r>
      <w:r>
        <w:t xml:space="preserve"> </w:t>
      </w:r>
      <m:oMath>
        <m:r>
          <m:t>18</m:t>
        </m:r>
        <m:r>
          <m:rPr>
            <m:sty m:val="p"/>
          </m:rPr>
          <m:t>=</m:t>
        </m:r>
        <m:r>
          <m:t>9</m:t>
        </m:r>
        <m:r>
          <m:rPr>
            <m:sty m:val="p"/>
          </m:rPr>
          <m:t>⋅</m:t>
        </m:r>
        <m:r>
          <m:t>2</m:t>
        </m:r>
      </m:oMath>
      <w:r>
        <w:t xml:space="preserve">).</w:t>
      </w:r>
    </w:p>
    <w:p>
      <w:pPr>
        <w:pStyle w:val="Compact"/>
        <w:numPr>
          <w:ilvl w:val="0"/>
          <w:numId w:val="1220"/>
        </w:numPr>
      </w:pPr>
      <m:oMath>
        <m:rad>
          <m:radPr>
            <m:degHide m:val="on"/>
          </m:radPr>
          <m:deg/>
          <m:e>
            <m:sSup>
              <m:e>
                <m:r>
                  <m:t>x</m:t>
                </m:r>
              </m:e>
              <m:sup>
                <m:r>
                  <m:t>4</m:t>
                </m:r>
              </m:sup>
            </m:sSup>
          </m:e>
        </m:rad>
        <m:r>
          <m:rPr>
            <m:sty m:val="p"/>
          </m:rPr>
          <m:t>=</m:t>
        </m:r>
        <m:sSup>
          <m:e>
            <m:r>
              <m:t>x</m:t>
            </m:r>
          </m:e>
          <m:sup>
            <m:r>
              <m:t>2</m:t>
            </m:r>
          </m:sup>
        </m:sSup>
      </m:oMath>
      <w:r>
        <w:t xml:space="preserve"> </w:t>
      </w:r>
      <w:r>
        <w:t xml:space="preserve">(since</w:t>
      </w:r>
      <w:r>
        <w:t xml:space="preserve"> </w:t>
      </w:r>
      <m:oMath>
        <m:r>
          <m:t>4</m:t>
        </m:r>
        <m:r>
          <m:rPr>
            <m:sty m:val="p"/>
          </m:rPr>
          <m:t>÷</m:t>
        </m:r>
        <m:r>
          <m:t>2</m:t>
        </m:r>
        <m:r>
          <m:rPr>
            <m:sty m:val="p"/>
          </m:rPr>
          <m:t>=</m:t>
        </m:r>
        <m:r>
          <m:t>2</m:t>
        </m:r>
      </m:oMath>
      <w:r>
        <w:t xml:space="preserve">).</w:t>
      </w:r>
    </w:p>
    <w:p>
      <w:pPr>
        <w:pStyle w:val="Compact"/>
        <w:numPr>
          <w:ilvl w:val="0"/>
          <w:numId w:val="1220"/>
        </w:numPr>
      </w:pPr>
      <m:oMath>
        <m:rad>
          <m:radPr>
            <m:degHide m:val="on"/>
          </m:radPr>
          <m:deg/>
          <m:e>
            <m:sSup>
              <m:e>
                <m:r>
                  <m:t>y</m:t>
                </m:r>
              </m:e>
              <m:sup>
                <m:r>
                  <m:t>5</m:t>
                </m:r>
              </m:sup>
            </m:sSup>
          </m:e>
        </m:rad>
        <m:r>
          <m:rPr>
            <m:sty m:val="p"/>
          </m:rPr>
          <m:t>=</m:t>
        </m:r>
        <m:sSup>
          <m:e>
            <m:r>
              <m:t>y</m:t>
            </m:r>
          </m:e>
          <m:sup>
            <m:r>
              <m:t>2</m:t>
            </m:r>
          </m:sup>
        </m:sSup>
        <m:rad>
          <m:radPr>
            <m:degHide m:val="on"/>
          </m:radPr>
          <m:deg/>
          <m:e>
            <m:r>
              <m:t>y</m:t>
            </m:r>
          </m:e>
        </m:rad>
      </m:oMath>
      <w:r>
        <w:t xml:space="preserve"> </w:t>
      </w:r>
      <w:r>
        <w:t xml:space="preserve">(since</w:t>
      </w:r>
      <w:r>
        <w:t xml:space="preserve"> </w:t>
      </w:r>
      <m:oMath>
        <m:r>
          <m:t>5</m:t>
        </m:r>
        <m:r>
          <m:rPr>
            <m:sty m:val="p"/>
          </m:rPr>
          <m:t>÷</m:t>
        </m:r>
        <m:r>
          <m:t>2</m:t>
        </m:r>
        <m:r>
          <m:rPr>
            <m:sty m:val="p"/>
          </m:rPr>
          <m:t>=</m:t>
        </m:r>
        <m:r>
          <m:t>2</m:t>
        </m:r>
      </m:oMath>
      <w:r>
        <w:t xml:space="preserve"> </w:t>
      </w:r>
      <w:r>
        <w:t xml:space="preserve">remainder</w:t>
      </w:r>
      <w:r>
        <w:t xml:space="preserve"> </w:t>
      </w:r>
      <m:oMath>
        <m:r>
          <m:t>1</m:t>
        </m:r>
      </m:oMath>
      <w:r>
        <w:t xml:space="preserve">).</w:t>
      </w:r>
    </w:p>
    <w:p>
      <w:pPr>
        <w:pStyle w:val="Compact"/>
        <w:numPr>
          <w:ilvl w:val="0"/>
          <w:numId w:val="1220"/>
        </w:numPr>
      </w:pPr>
      <w:r>
        <w:t xml:space="preserve">Combined:</w:t>
      </w:r>
      <w:r>
        <w:t xml:space="preserve"> </w:t>
      </w:r>
      <m:oMath>
        <m:r>
          <m:t>3</m:t>
        </m:r>
        <m:rad>
          <m:radPr>
            <m:degHide m:val="on"/>
          </m:radPr>
          <m:deg/>
          <m:e>
            <m:r>
              <m:t>2</m:t>
            </m:r>
          </m:e>
        </m:rad>
        <m:r>
          <m:rPr>
            <m:sty m:val="p"/>
          </m:rPr>
          <m:t>⋅</m:t>
        </m:r>
        <m:sSup>
          <m:e>
            <m:r>
              <m:t>x</m:t>
            </m:r>
          </m:e>
          <m:sup>
            <m:r>
              <m:t>2</m:t>
            </m:r>
          </m:sup>
        </m:sSup>
        <m:r>
          <m:rPr>
            <m:sty m:val="p"/>
          </m:rPr>
          <m:t>⋅</m:t>
        </m:r>
        <m:sSup>
          <m:e>
            <m:r>
              <m:t>y</m:t>
            </m:r>
          </m:e>
          <m:sup>
            <m:r>
              <m:t>2</m:t>
            </m:r>
          </m:sup>
        </m:sSup>
        <m:r>
          <m:rPr>
            <m:sty m:val="p"/>
          </m:rPr>
          <m:t>⋅</m:t>
        </m:r>
        <m:rad>
          <m:radPr>
            <m:degHide m:val="on"/>
          </m:radPr>
          <m:deg/>
          <m:e>
            <m:r>
              <m:t>y</m:t>
            </m:r>
          </m:e>
        </m:rad>
        <m:r>
          <m:rPr>
            <m:sty m:val="p"/>
          </m:rPr>
          <m:t>=</m:t>
        </m:r>
        <m:r>
          <m:t>3</m:t>
        </m:r>
        <m:sSup>
          <m:e>
            <m:r>
              <m:t>x</m:t>
            </m:r>
          </m:e>
          <m:sup>
            <m:r>
              <m:t>2</m:t>
            </m:r>
          </m:sup>
        </m:sSup>
        <m:sSup>
          <m:e>
            <m:r>
              <m:t>y</m:t>
            </m:r>
          </m:e>
          <m:sup>
            <m:r>
              <m:t>2</m:t>
            </m:r>
          </m:sup>
        </m:sSup>
        <m:rad>
          <m:radPr>
            <m:degHide m:val="on"/>
          </m:radPr>
          <m:deg/>
          <m:e>
            <m:r>
              <m:t>2</m:t>
            </m:r>
            <m:r>
              <m:t>y</m:t>
            </m:r>
          </m:e>
        </m:rad>
      </m:oMath>
      <w:r>
        <w:t xml:space="preserve">.</w:t>
      </w:r>
    </w:p>
    <w:bookmarkEnd w:id="612"/>
    <w:bookmarkStart w:id="613" w:name="simplifying-cube-roots"/>
    <w:p>
      <w:pPr>
        <w:pStyle w:val="Heading3"/>
      </w:pPr>
      <w:r>
        <w:t xml:space="preserve">9.9.4 — Simplifying Cube Roots</w:t>
      </w:r>
    </w:p>
    <w:p>
      <w:pPr>
        <w:pStyle w:val="FirstParagraph"/>
      </w:pPr>
      <w:r>
        <w:t xml:space="preserve">The method is the same, but you look for</w:t>
      </w:r>
      <w:r>
        <w:t xml:space="preserve"> </w:t>
      </w:r>
      <w:r>
        <w:rPr>
          <w:b/>
          <w:bCs/>
        </w:rPr>
        <w:t xml:space="preserve">perfect cube</w:t>
      </w:r>
      <w:r>
        <w:t xml:space="preserve"> </w:t>
      </w:r>
      <w:r>
        <w:t xml:space="preserve">factors.</w:t>
      </w:r>
    </w:p>
    <w:p>
      <w:pPr>
        <w:pStyle w:val="BodyText"/>
      </w:pPr>
      <w:r>
        <w:rPr>
          <w:b/>
          <w:bCs/>
        </w:rPr>
        <w:t xml:space="preserve">Example:</w:t>
      </w:r>
      <w:r>
        <w:t xml:space="preserve"> </w:t>
      </w:r>
      <w:r>
        <w:t xml:space="preserve">Simplify</w:t>
      </w:r>
      <w:r>
        <w:t xml:space="preserve"> </w:t>
      </w:r>
      <m:oMath>
        <m:rad>
          <m:deg>
            <m:r>
              <m:t>3</m:t>
            </m:r>
          </m:deg>
          <m:e>
            <m:r>
              <m:t>54</m:t>
            </m:r>
          </m:e>
        </m:rad>
      </m:oMath>
      <w:r>
        <w:t xml:space="preserve">.</w:t>
      </w:r>
    </w:p>
    <w:p>
      <w:pPr>
        <w:pStyle w:val="Compact"/>
        <w:numPr>
          <w:ilvl w:val="0"/>
          <w:numId w:val="1221"/>
        </w:numPr>
      </w:pPr>
      <m:oMath>
        <m:r>
          <m:t>54</m:t>
        </m:r>
        <m:r>
          <m:rPr>
            <m:sty m:val="p"/>
          </m:rPr>
          <m:t>=</m:t>
        </m:r>
        <m:r>
          <m:t>27</m:t>
        </m:r>
        <m:r>
          <m:rPr>
            <m:sty m:val="p"/>
          </m:rPr>
          <m:t>⋅</m:t>
        </m:r>
        <m:r>
          <m:t>2</m:t>
        </m:r>
      </m:oMath>
      <w:r>
        <w:t xml:space="preserve">.</w:t>
      </w:r>
    </w:p>
    <w:p>
      <w:pPr>
        <w:pStyle w:val="Compact"/>
        <w:numPr>
          <w:ilvl w:val="0"/>
          <w:numId w:val="1221"/>
        </w:numPr>
      </w:pPr>
      <m:oMath>
        <m:rad>
          <m:deg>
            <m:r>
              <m:t>3</m:t>
            </m:r>
          </m:deg>
          <m:e>
            <m:r>
              <m:t>54</m:t>
            </m:r>
          </m:e>
        </m:rad>
        <m:r>
          <m:rPr>
            <m:sty m:val="p"/>
          </m:rPr>
          <m:t>=</m:t>
        </m:r>
        <m:rad>
          <m:deg>
            <m:r>
              <m:t>3</m:t>
            </m:r>
          </m:deg>
          <m:e>
            <m:r>
              <m:t>27</m:t>
            </m:r>
            <m:r>
              <m:rPr>
                <m:sty m:val="p"/>
              </m:rPr>
              <m:t>⋅</m:t>
            </m:r>
            <m:r>
              <m:t>2</m:t>
            </m:r>
          </m:e>
        </m:rad>
        <m:r>
          <m:rPr>
            <m:sty m:val="p"/>
          </m:rPr>
          <m:t>=</m:t>
        </m:r>
        <m:rad>
          <m:deg>
            <m:r>
              <m:t>3</m:t>
            </m:r>
          </m:deg>
          <m:e>
            <m:r>
              <m:t>27</m:t>
            </m:r>
          </m:e>
        </m:rad>
        <m:r>
          <m:rPr>
            <m:sty m:val="p"/>
          </m:rPr>
          <m:t>⋅</m:t>
        </m:r>
        <m:rad>
          <m:deg>
            <m:r>
              <m:t>3</m:t>
            </m:r>
          </m:deg>
          <m:e>
            <m:r>
              <m:t>2</m:t>
            </m:r>
          </m:e>
        </m:rad>
        <m:r>
          <m:rPr>
            <m:sty m:val="p"/>
          </m:rPr>
          <m:t>=</m:t>
        </m:r>
        <m:r>
          <m:t>3</m:t>
        </m:r>
        <m:rad>
          <m:deg>
            <m:r>
              <m:t>3</m:t>
            </m:r>
          </m:deg>
          <m:e>
            <m:r>
              <m:t>2</m:t>
            </m:r>
          </m:e>
        </m:rad>
      </m:oMath>
      <w:r>
        <w:t xml:space="preserve">.</w:t>
      </w:r>
    </w:p>
    <w:p>
      <w:pPr>
        <w:pStyle w:val="FirstParagraph"/>
      </w:pPr>
      <w:r>
        <w:rPr>
          <w:b/>
          <w:bCs/>
        </w:rPr>
        <w:t xml:space="preserve">Example:</w:t>
      </w:r>
      <w:r>
        <w:t xml:space="preserve"> </w:t>
      </w:r>
      <w:r>
        <w:t xml:space="preserve">Simplify</w:t>
      </w:r>
      <w:r>
        <w:t xml:space="preserve"> </w:t>
      </w:r>
      <m:oMath>
        <m:rad>
          <m:deg>
            <m:r>
              <m:t>3</m:t>
            </m:r>
          </m:deg>
          <m:e>
            <m:sSup>
              <m:e>
                <m:r>
                  <m:t>x</m:t>
                </m:r>
              </m:e>
              <m:sup>
                <m:r>
                  <m:t>8</m:t>
                </m:r>
              </m:sup>
            </m:sSup>
          </m:e>
        </m:rad>
      </m:oMath>
      <w:r>
        <w:t xml:space="preserve">.</w:t>
      </w:r>
    </w:p>
    <w:p>
      <w:pPr>
        <w:pStyle w:val="Compact"/>
        <w:numPr>
          <w:ilvl w:val="0"/>
          <w:numId w:val="1222"/>
        </w:numPr>
      </w:pPr>
      <m:oMath>
        <m:r>
          <m:t>8</m:t>
        </m:r>
        <m:r>
          <m:rPr>
            <m:sty m:val="p"/>
          </m:rPr>
          <m:t>÷</m:t>
        </m:r>
        <m:r>
          <m:t>3</m:t>
        </m:r>
        <m:r>
          <m:rPr>
            <m:sty m:val="p"/>
          </m:rPr>
          <m:t>=</m:t>
        </m:r>
        <m:r>
          <m:t>2</m:t>
        </m:r>
      </m:oMath>
      <w:r>
        <w:t xml:space="preserve"> </w:t>
      </w:r>
      <w:r>
        <w:t xml:space="preserve">remainder</w:t>
      </w:r>
      <w:r>
        <w:t xml:space="preserve"> </w:t>
      </w:r>
      <m:oMath>
        <m:r>
          <m:t>2</m:t>
        </m:r>
      </m:oMath>
      <w:r>
        <w:t xml:space="preserve">.</w:t>
      </w:r>
    </w:p>
    <w:p>
      <w:pPr>
        <w:pStyle w:val="Compact"/>
        <w:numPr>
          <w:ilvl w:val="0"/>
          <w:numId w:val="1222"/>
        </w:numPr>
      </w:pPr>
      <w:r>
        <w:t xml:space="preserve">So</w:t>
      </w:r>
      <w:r>
        <w:t xml:space="preserve"> </w:t>
      </w:r>
      <m:oMath>
        <m:rad>
          <m:deg>
            <m:r>
              <m:t>3</m:t>
            </m:r>
          </m:deg>
          <m:e>
            <m:sSup>
              <m:e>
                <m:r>
                  <m:t>x</m:t>
                </m:r>
              </m:e>
              <m:sup>
                <m:r>
                  <m:t>8</m:t>
                </m:r>
              </m:sup>
            </m:sSup>
          </m:e>
        </m:rad>
        <m:r>
          <m:rPr>
            <m:sty m:val="p"/>
          </m:rPr>
          <m:t>=</m:t>
        </m:r>
        <m:sSup>
          <m:e>
            <m:r>
              <m:t>x</m:t>
            </m:r>
          </m:e>
          <m:sup>
            <m:r>
              <m:t>2</m:t>
            </m:r>
          </m:sup>
        </m:sSup>
        <m:rad>
          <m:deg>
            <m:r>
              <m:t>3</m:t>
            </m:r>
          </m:deg>
          <m:e>
            <m:sSup>
              <m:e>
                <m:r>
                  <m:t>x</m:t>
                </m:r>
              </m:e>
              <m:sup>
                <m:r>
                  <m:t>2</m:t>
                </m:r>
              </m:sup>
            </m:sSup>
          </m:e>
        </m:rad>
      </m:oMath>
      <w:r>
        <w:t xml:space="preserve">.</w:t>
      </w:r>
    </w:p>
    <w:bookmarkEnd w:id="613"/>
    <w:bookmarkStart w:id="614" w:name="rationalizing-the-denominator"/>
    <w:p>
      <w:pPr>
        <w:pStyle w:val="Heading3"/>
      </w:pPr>
      <w:r>
        <w:t xml:space="preserve">9.9.5 — Rationalizing the Denominator</w:t>
      </w:r>
    </w:p>
    <w:p>
      <w:pPr>
        <w:pStyle w:val="FirstParagraph"/>
      </w:pPr>
      <w:r>
        <w:t xml:space="preserve">When a radical appears in the denominator of a fraction, you must</w:t>
      </w:r>
      <w:r>
        <w:t xml:space="preserve"> </w:t>
      </w:r>
      <w:r>
        <w:rPr>
          <w:b/>
          <w:bCs/>
        </w:rPr>
        <w:t xml:space="preserve">rationalize the denominator</w:t>
      </w:r>
      <w:r>
        <w:t xml:space="preserve"> </w:t>
      </w:r>
      <w:r>
        <w:t xml:space="preserve">— eliminate the radical from the denominator by multiplying the numerator and denominator by an appropriate value.</w:t>
      </w:r>
    </w:p>
    <w:p>
      <w:pPr>
        <w:pStyle w:val="BodyText"/>
      </w:pPr>
      <w:r>
        <w:rPr>
          <w:b/>
          <w:bCs/>
        </w:rPr>
        <w:t xml:space="preserve">Case 1: Single square root in the denominator.</w:t>
      </w:r>
    </w:p>
    <w:p>
      <w:pPr>
        <w:pStyle w:val="BodyText"/>
      </w:pPr>
      <m:oMathPara>
        <m:oMathParaPr>
          <m:jc m:val="center"/>
        </m:oMathParaPr>
        <m:oMath>
          <m:f>
            <m:fPr>
              <m:type m:val="bar"/>
            </m:fPr>
            <m:num>
              <m:r>
                <m:t>a</m:t>
              </m:r>
            </m:num>
            <m:den>
              <m:rad>
                <m:radPr>
                  <m:degHide m:val="on"/>
                </m:radPr>
                <m:deg/>
                <m:e>
                  <m:r>
                    <m:t>b</m:t>
                  </m:r>
                </m:e>
              </m:rad>
            </m:den>
          </m:f>
          <m:r>
            <m:rPr>
              <m:sty m:val="p"/>
            </m:rPr>
            <m:t>=</m:t>
          </m:r>
          <m:f>
            <m:fPr>
              <m:type m:val="bar"/>
            </m:fPr>
            <m:num>
              <m:r>
                <m:t>a</m:t>
              </m:r>
              <m:r>
                <m:rPr>
                  <m:sty m:val="p"/>
                </m:rPr>
                <m:t>⋅</m:t>
              </m:r>
              <m:rad>
                <m:radPr>
                  <m:degHide m:val="on"/>
                </m:radPr>
                <m:deg/>
                <m:e>
                  <m:r>
                    <m:t>b</m:t>
                  </m:r>
                </m:e>
              </m:rad>
            </m:num>
            <m:den>
              <m:rad>
                <m:radPr>
                  <m:degHide m:val="on"/>
                </m:radPr>
                <m:deg/>
                <m:e>
                  <m:r>
                    <m:t>b</m:t>
                  </m:r>
                </m:e>
              </m:rad>
              <m:r>
                <m:rPr>
                  <m:sty m:val="p"/>
                </m:rPr>
                <m:t>⋅</m:t>
              </m:r>
              <m:rad>
                <m:radPr>
                  <m:degHide m:val="on"/>
                </m:radPr>
                <m:deg/>
                <m:e>
                  <m:r>
                    <m:t>b</m:t>
                  </m:r>
                </m:e>
              </m:rad>
            </m:den>
          </m:f>
          <m:r>
            <m:rPr>
              <m:sty m:val="p"/>
            </m:rPr>
            <m:t>=</m:t>
          </m:r>
          <m:f>
            <m:fPr>
              <m:type m:val="bar"/>
            </m:fPr>
            <m:num>
              <m:r>
                <m:t>a</m:t>
              </m:r>
              <m:rad>
                <m:radPr>
                  <m:degHide m:val="on"/>
                </m:radPr>
                <m:deg/>
                <m:e>
                  <m:r>
                    <m:t>b</m:t>
                  </m:r>
                </m:e>
              </m:rad>
            </m:num>
            <m:den>
              <m:r>
                <m:t>b</m:t>
              </m:r>
            </m:den>
          </m:f>
        </m:oMath>
      </m:oMathPara>
    </w:p>
    <w:p>
      <w:pPr>
        <w:pStyle w:val="FirstParagraph"/>
      </w:pPr>
      <w:r>
        <w:rPr>
          <w:b/>
          <w:bCs/>
        </w:rPr>
        <w:t xml:space="preserve">Example:</w:t>
      </w:r>
      <w:r>
        <w:t xml:space="preserve"> </w:t>
      </w:r>
      <m:oMath>
        <m:f>
          <m:fPr>
            <m:type m:val="bar"/>
          </m:fPr>
          <m:num>
            <m:r>
              <m:t>3</m:t>
            </m:r>
          </m:num>
          <m:den>
            <m:rad>
              <m:radPr>
                <m:degHide m:val="on"/>
              </m:radPr>
              <m:deg/>
              <m:e>
                <m:r>
                  <m:t>5</m:t>
                </m:r>
              </m:e>
            </m:rad>
          </m:den>
        </m:f>
        <m:r>
          <m:rPr>
            <m:sty m:val="p"/>
          </m:rPr>
          <m:t>=</m:t>
        </m:r>
        <m:f>
          <m:fPr>
            <m:type m:val="bar"/>
          </m:fPr>
          <m:num>
            <m:r>
              <m:t>3</m:t>
            </m:r>
            <m:r>
              <m:rPr>
                <m:sty m:val="p"/>
              </m:rPr>
              <m:t>⋅</m:t>
            </m:r>
            <m:rad>
              <m:radPr>
                <m:degHide m:val="on"/>
              </m:radPr>
              <m:deg/>
              <m:e>
                <m:r>
                  <m:t>5</m:t>
                </m:r>
              </m:e>
            </m:rad>
          </m:num>
          <m:den>
            <m:rad>
              <m:radPr>
                <m:degHide m:val="on"/>
              </m:radPr>
              <m:deg/>
              <m:e>
                <m:r>
                  <m:t>5</m:t>
                </m:r>
              </m:e>
            </m:rad>
            <m:r>
              <m:rPr>
                <m:sty m:val="p"/>
              </m:rPr>
              <m:t>⋅</m:t>
            </m:r>
            <m:rad>
              <m:radPr>
                <m:degHide m:val="on"/>
              </m:radPr>
              <m:deg/>
              <m:e>
                <m:r>
                  <m:t>5</m:t>
                </m:r>
              </m:e>
            </m:rad>
          </m:den>
        </m:f>
        <m:r>
          <m:rPr>
            <m:sty m:val="p"/>
          </m:rPr>
          <m:t>=</m:t>
        </m:r>
        <m:f>
          <m:fPr>
            <m:type m:val="bar"/>
          </m:fPr>
          <m:num>
            <m:r>
              <m:t>3</m:t>
            </m:r>
            <m:rad>
              <m:radPr>
                <m:degHide m:val="on"/>
              </m:radPr>
              <m:deg/>
              <m:e>
                <m:r>
                  <m:t>5</m:t>
                </m:r>
              </m:e>
            </m:rad>
          </m:num>
          <m:den>
            <m:r>
              <m:t>5</m:t>
            </m:r>
          </m:den>
        </m:f>
      </m:oMath>
      <w:r>
        <w:t xml:space="preserve">.</w:t>
      </w:r>
    </w:p>
    <w:p>
      <w:pPr>
        <w:pStyle w:val="BodyText"/>
      </w:pPr>
      <w:r>
        <w:rPr>
          <w:b/>
          <w:bCs/>
        </w:rPr>
        <w:t xml:space="preserve">Case 2: Single cube root in the denominator.</w:t>
      </w:r>
    </w:p>
    <w:p>
      <w:pPr>
        <w:pStyle w:val="BodyText"/>
      </w:pPr>
      <w:r>
        <w:t xml:space="preserve">To rationalize</w:t>
      </w:r>
      <w:r>
        <w:t xml:space="preserve"> </w:t>
      </w:r>
      <m:oMath>
        <m:rad>
          <m:deg>
            <m:r>
              <m:t>3</m:t>
            </m:r>
          </m:deg>
          <m:e>
            <m:r>
              <m:t>b</m:t>
            </m:r>
          </m:e>
        </m:rad>
      </m:oMath>
      <w:r>
        <w:t xml:space="preserve">, multiply by</w:t>
      </w:r>
      <w:r>
        <w:t xml:space="preserve"> </w:t>
      </w:r>
      <m:oMath>
        <m:rad>
          <m:deg>
            <m:r>
              <m:t>3</m:t>
            </m:r>
          </m:deg>
          <m:e>
            <m:sSup>
              <m:e>
                <m:r>
                  <m:t>b</m:t>
                </m:r>
              </m:e>
              <m:sup>
                <m:r>
                  <m:t>2</m:t>
                </m:r>
              </m:sup>
            </m:sSup>
          </m:e>
        </m:rad>
      </m:oMath>
      <w:r>
        <w:t xml:space="preserve"> </w:t>
      </w:r>
      <w:r>
        <w:t xml:space="preserve">(since</w:t>
      </w:r>
      <w:r>
        <w:t xml:space="preserve"> </w:t>
      </w:r>
      <m:oMath>
        <m:rad>
          <m:deg>
            <m:r>
              <m:t>3</m:t>
            </m:r>
          </m:deg>
          <m:e>
            <m:r>
              <m:t>b</m:t>
            </m:r>
          </m:e>
        </m:rad>
        <m:r>
          <m:rPr>
            <m:sty m:val="p"/>
          </m:rPr>
          <m:t>⋅</m:t>
        </m:r>
        <m:rad>
          <m:deg>
            <m:r>
              <m:t>3</m:t>
            </m:r>
          </m:deg>
          <m:e>
            <m:sSup>
              <m:e>
                <m:r>
                  <m:t>b</m:t>
                </m:r>
              </m:e>
              <m:sup>
                <m:r>
                  <m:t>2</m:t>
                </m:r>
              </m:sup>
            </m:sSup>
          </m:e>
        </m:rad>
        <m:r>
          <m:rPr>
            <m:sty m:val="p"/>
          </m:rPr>
          <m:t>=</m:t>
        </m:r>
        <m:rad>
          <m:deg>
            <m:r>
              <m:t>3</m:t>
            </m:r>
          </m:deg>
          <m:e>
            <m:sSup>
              <m:e>
                <m:r>
                  <m:t>b</m:t>
                </m:r>
              </m:e>
              <m:sup>
                <m:r>
                  <m:t>3</m:t>
                </m:r>
              </m:sup>
            </m:sSup>
          </m:e>
        </m:rad>
        <m:r>
          <m:rPr>
            <m:sty m:val="p"/>
          </m:rPr>
          <m:t>=</m:t>
        </m:r>
        <m:r>
          <m:t>b</m:t>
        </m:r>
      </m:oMath>
      <w:r>
        <w:t xml:space="preserve">).</w:t>
      </w:r>
    </w:p>
    <w:p>
      <w:pPr>
        <w:pStyle w:val="BodyText"/>
      </w:pPr>
      <m:oMathPara>
        <m:oMathParaPr>
          <m:jc m:val="center"/>
        </m:oMathParaPr>
        <m:oMath>
          <m:f>
            <m:fPr>
              <m:type m:val="bar"/>
            </m:fPr>
            <m:num>
              <m:r>
                <m:t>a</m:t>
              </m:r>
            </m:num>
            <m:den>
              <m:rad>
                <m:deg>
                  <m:r>
                    <m:t>3</m:t>
                  </m:r>
                </m:deg>
                <m:e>
                  <m:r>
                    <m:t>b</m:t>
                  </m:r>
                </m:e>
              </m:rad>
            </m:den>
          </m:f>
          <m:r>
            <m:rPr>
              <m:sty m:val="p"/>
            </m:rPr>
            <m:t>=</m:t>
          </m:r>
          <m:f>
            <m:fPr>
              <m:type m:val="bar"/>
            </m:fPr>
            <m:num>
              <m:r>
                <m:t>a</m:t>
              </m:r>
              <m:r>
                <m:rPr>
                  <m:sty m:val="p"/>
                </m:rPr>
                <m:t>⋅</m:t>
              </m:r>
              <m:rad>
                <m:deg>
                  <m:r>
                    <m:t>3</m:t>
                  </m:r>
                </m:deg>
                <m:e>
                  <m:sSup>
                    <m:e>
                      <m:r>
                        <m:t>b</m:t>
                      </m:r>
                    </m:e>
                    <m:sup>
                      <m:r>
                        <m:t>2</m:t>
                      </m:r>
                    </m:sup>
                  </m:sSup>
                </m:e>
              </m:rad>
            </m:num>
            <m:den>
              <m:rad>
                <m:deg>
                  <m:r>
                    <m:t>3</m:t>
                  </m:r>
                </m:deg>
                <m:e>
                  <m:r>
                    <m:t>b</m:t>
                  </m:r>
                </m:e>
              </m:rad>
              <m:r>
                <m:rPr>
                  <m:sty m:val="p"/>
                </m:rPr>
                <m:t>⋅</m:t>
              </m:r>
              <m:rad>
                <m:deg>
                  <m:r>
                    <m:t>3</m:t>
                  </m:r>
                </m:deg>
                <m:e>
                  <m:sSup>
                    <m:e>
                      <m:r>
                        <m:t>b</m:t>
                      </m:r>
                    </m:e>
                    <m:sup>
                      <m:r>
                        <m:t>2</m:t>
                      </m:r>
                    </m:sup>
                  </m:sSup>
                </m:e>
              </m:rad>
            </m:den>
          </m:f>
          <m:r>
            <m:rPr>
              <m:sty m:val="p"/>
            </m:rPr>
            <m:t>=</m:t>
          </m:r>
          <m:f>
            <m:fPr>
              <m:type m:val="bar"/>
            </m:fPr>
            <m:num>
              <m:r>
                <m:t>a</m:t>
              </m:r>
              <m:rad>
                <m:deg>
                  <m:r>
                    <m:t>3</m:t>
                  </m:r>
                </m:deg>
                <m:e>
                  <m:sSup>
                    <m:e>
                      <m:r>
                        <m:t>b</m:t>
                      </m:r>
                    </m:e>
                    <m:sup>
                      <m:r>
                        <m:t>2</m:t>
                      </m:r>
                    </m:sup>
                  </m:sSup>
                </m:e>
              </m:rad>
            </m:num>
            <m:den>
              <m:r>
                <m:t>b</m:t>
              </m:r>
            </m:den>
          </m:f>
        </m:oMath>
      </m:oMathPara>
    </w:p>
    <w:p>
      <w:pPr>
        <w:pStyle w:val="FirstParagraph"/>
      </w:pPr>
      <w:r>
        <w:rPr>
          <w:b/>
          <w:bCs/>
        </w:rPr>
        <w:t xml:space="preserve">Case 3: Binomial denominator with a square root (conjugate method).</w:t>
      </w:r>
    </w:p>
    <w:p>
      <w:pPr>
        <w:pStyle w:val="BodyText"/>
      </w:pPr>
      <w:r>
        <w:t xml:space="preserve">If the denominator is of the form</w:t>
      </w:r>
      <w:r>
        <w:t xml:space="preserve"> </w:t>
      </w:r>
      <m:oMath>
        <m:r>
          <m:t>a</m:t>
        </m:r>
        <m:r>
          <m:rPr>
            <m:sty m:val="p"/>
          </m:rPr>
          <m:t>+</m:t>
        </m:r>
        <m:rad>
          <m:radPr>
            <m:degHide m:val="on"/>
          </m:radPr>
          <m:deg/>
          <m:e>
            <m:r>
              <m:t>b</m:t>
            </m:r>
          </m:e>
        </m:rad>
      </m:oMath>
      <w:r>
        <w:t xml:space="preserve"> </w:t>
      </w:r>
      <w:r>
        <w:t xml:space="preserve">or</w:t>
      </w:r>
      <w:r>
        <w:t xml:space="preserve"> </w:t>
      </w:r>
      <m:oMath>
        <m:r>
          <m:t>a</m:t>
        </m:r>
        <m:r>
          <m:rPr>
            <m:sty m:val="p"/>
          </m:rPr>
          <m:t>−</m:t>
        </m:r>
        <m:rad>
          <m:radPr>
            <m:degHide m:val="on"/>
          </m:radPr>
          <m:deg/>
          <m:e>
            <m:r>
              <m:t>b</m:t>
            </m:r>
          </m:e>
        </m:rad>
      </m:oMath>
      <w:r>
        <w:t xml:space="preserve">, multiply numerator and denominator by the</w:t>
      </w:r>
      <w:r>
        <w:t xml:space="preserve"> </w:t>
      </w:r>
      <w:r>
        <w:rPr>
          <w:b/>
          <w:bCs/>
        </w:rPr>
        <w:t xml:space="preserve">conjugate</w:t>
      </w:r>
      <w:r>
        <w:t xml:space="preserve">:</w:t>
      </w:r>
      <w:r>
        <w:t xml:space="preserve"> </w:t>
      </w:r>
      <m:oMath>
        <m:r>
          <m:t>a</m:t>
        </m:r>
        <m:r>
          <m:rPr>
            <m:sty m:val="p"/>
          </m:rPr>
          <m:t>−</m:t>
        </m:r>
        <m:rad>
          <m:radPr>
            <m:degHide m:val="on"/>
          </m:radPr>
          <m:deg/>
          <m:e>
            <m:r>
              <m:t>b</m:t>
            </m:r>
          </m:e>
        </m:rad>
      </m:oMath>
      <w:r>
        <w:t xml:space="preserve"> </w:t>
      </w:r>
      <w:r>
        <w:t xml:space="preserve">or</w:t>
      </w:r>
      <w:r>
        <w:t xml:space="preserve"> </w:t>
      </w:r>
      <m:oMath>
        <m:r>
          <m:t>a</m:t>
        </m:r>
        <m:r>
          <m:rPr>
            <m:sty m:val="p"/>
          </m:rPr>
          <m:t>+</m:t>
        </m:r>
        <m:rad>
          <m:radPr>
            <m:degHide m:val="on"/>
          </m:radPr>
          <m:deg/>
          <m:e>
            <m:r>
              <m:t>b</m:t>
            </m:r>
          </m:e>
        </m:rad>
      </m:oMath>
      <w:r>
        <w:t xml:space="preserve">, respectively.</w:t>
      </w:r>
    </w:p>
    <w:p>
      <w:pPr>
        <w:pStyle w:val="BodyText"/>
      </w:pPr>
      <w:r>
        <w:t xml:space="preserve">The conjugate works because</w:t>
      </w:r>
      <w:r>
        <w:t xml:space="preserve"> </w:t>
      </w:r>
      <m:oMath>
        <m:d>
          <m:dPr>
            <m:begChr m:val="("/>
            <m:endChr m:val=")"/>
            <m:sepChr m:val=""/>
            <m:grow/>
          </m:dPr>
          <m:e>
            <m:r>
              <m:t>a</m:t>
            </m:r>
            <m:r>
              <m:rPr>
                <m:sty m:val="p"/>
              </m:rPr>
              <m:t>+</m:t>
            </m:r>
            <m:rad>
              <m:radPr>
                <m:degHide m:val="on"/>
              </m:radPr>
              <m:deg/>
              <m:e>
                <m:r>
                  <m:t>b</m:t>
                </m:r>
              </m:e>
            </m:rad>
          </m:e>
        </m:d>
        <m:d>
          <m:dPr>
            <m:begChr m:val="("/>
            <m:endChr m:val=")"/>
            <m:sepChr m:val=""/>
            <m:grow/>
          </m:dPr>
          <m:e>
            <m:r>
              <m:t>a</m:t>
            </m:r>
            <m:r>
              <m:rPr>
                <m:sty m:val="p"/>
              </m:rPr>
              <m:t>−</m:t>
            </m:r>
            <m:rad>
              <m:radPr>
                <m:degHide m:val="on"/>
              </m:radPr>
              <m:deg/>
              <m:e>
                <m:r>
                  <m:t>b</m:t>
                </m:r>
              </m:e>
            </m:rad>
          </m:e>
        </m:d>
        <m:r>
          <m:rPr>
            <m:sty m:val="p"/>
          </m:rPr>
          <m:t>=</m:t>
        </m:r>
        <m:sSup>
          <m:e>
            <m:r>
              <m:t>a</m:t>
            </m:r>
          </m:e>
          <m:sup>
            <m:r>
              <m:t>2</m:t>
            </m:r>
          </m:sup>
        </m:sSup>
        <m:r>
          <m:rPr>
            <m:sty m:val="p"/>
          </m:rPr>
          <m:t>−</m:t>
        </m:r>
        <m:r>
          <m:t>b</m:t>
        </m:r>
      </m:oMath>
      <w:r>
        <w:t xml:space="preserve">, which eliminates the radical.</w:t>
      </w:r>
    </w:p>
    <w:p>
      <w:pPr>
        <w:pStyle w:val="BodyText"/>
      </w:pPr>
      <w:r>
        <w:rPr>
          <w:b/>
          <w:bCs/>
        </w:rPr>
        <w:t xml:space="preserve">Example:</w:t>
      </w:r>
      <w:r>
        <w:t xml:space="preserve"> </w:t>
      </w:r>
      <m:oMath>
        <m:f>
          <m:fPr>
            <m:type m:val="bar"/>
          </m:fPr>
          <m:num>
            <m:r>
              <m:t>3</m:t>
            </m:r>
          </m:num>
          <m:den>
            <m:r>
              <m:t>2</m:t>
            </m:r>
            <m:r>
              <m:rPr>
                <m:sty m:val="p"/>
              </m:rPr>
              <m:t>+</m:t>
            </m:r>
            <m:rad>
              <m:radPr>
                <m:degHide m:val="on"/>
              </m:radPr>
              <m:deg/>
              <m:e>
                <m:r>
                  <m:t>5</m:t>
                </m:r>
              </m:e>
            </m:rad>
          </m:den>
        </m:f>
      </m:oMath>
    </w:p>
    <w:p>
      <w:pPr>
        <w:pStyle w:val="BodyText"/>
      </w:pPr>
      <w:r>
        <w:t xml:space="preserve">Multiply by the conjugate</w:t>
      </w:r>
      <w:r>
        <w:t xml:space="preserve"> </w:t>
      </w:r>
      <m:oMath>
        <m:r>
          <m:t>2</m:t>
        </m:r>
        <m:r>
          <m:rPr>
            <m:sty m:val="p"/>
          </m:rPr>
          <m:t>−</m:t>
        </m:r>
        <m:rad>
          <m:radPr>
            <m:degHide m:val="on"/>
          </m:radPr>
          <m:deg/>
          <m:e>
            <m:r>
              <m:t>5</m:t>
            </m:r>
          </m:e>
        </m:rad>
      </m:oMath>
      <w:r>
        <w:t xml:space="preserve">:</w:t>
      </w:r>
    </w:p>
    <w:p>
      <w:pPr>
        <w:pStyle w:val="BodyText"/>
      </w:pPr>
      <m:oMathPara>
        <m:oMathParaPr>
          <m:jc m:val="center"/>
        </m:oMathParaPr>
        <m:oMath>
          <m:f>
            <m:fPr>
              <m:type m:val="bar"/>
            </m:fPr>
            <m:num>
              <m:r>
                <m:t>3</m:t>
              </m:r>
            </m:num>
            <m:den>
              <m:r>
                <m:t>2</m:t>
              </m:r>
              <m:r>
                <m:rPr>
                  <m:sty m:val="p"/>
                </m:rPr>
                <m:t>+</m:t>
              </m:r>
              <m:rad>
                <m:radPr>
                  <m:degHide m:val="on"/>
                </m:radPr>
                <m:deg/>
                <m:e>
                  <m:r>
                    <m:t>5</m:t>
                  </m:r>
                </m:e>
              </m:rad>
            </m:den>
          </m:f>
          <m:r>
            <m:rPr>
              <m:sty m:val="p"/>
            </m:rPr>
            <m:t>⋅</m:t>
          </m:r>
          <m:f>
            <m:fPr>
              <m:type m:val="bar"/>
            </m:fPr>
            <m:num>
              <m:r>
                <m:t>2</m:t>
              </m:r>
              <m:r>
                <m:rPr>
                  <m:sty m:val="p"/>
                </m:rPr>
                <m:t>−</m:t>
              </m:r>
              <m:rad>
                <m:radPr>
                  <m:degHide m:val="on"/>
                </m:radPr>
                <m:deg/>
                <m:e>
                  <m:r>
                    <m:t>5</m:t>
                  </m:r>
                </m:e>
              </m:rad>
            </m:num>
            <m:den>
              <m:r>
                <m:t>2</m:t>
              </m:r>
              <m:r>
                <m:rPr>
                  <m:sty m:val="p"/>
                </m:rPr>
                <m:t>−</m:t>
              </m:r>
              <m:rad>
                <m:radPr>
                  <m:degHide m:val="on"/>
                </m:radPr>
                <m:deg/>
                <m:e>
                  <m:r>
                    <m:t>5</m:t>
                  </m:r>
                </m:e>
              </m:rad>
            </m:den>
          </m:f>
          <m:r>
            <m:rPr>
              <m:sty m:val="p"/>
            </m:rPr>
            <m:t>=</m:t>
          </m:r>
          <m:f>
            <m:fPr>
              <m:type m:val="bar"/>
            </m:fPr>
            <m:num>
              <m:r>
                <m:t>3</m:t>
              </m:r>
              <m:d>
                <m:dPr>
                  <m:begChr m:val="("/>
                  <m:endChr m:val=")"/>
                  <m:sepChr m:val=""/>
                  <m:grow/>
                </m:dPr>
                <m:e>
                  <m:r>
                    <m:t>2</m:t>
                  </m:r>
                  <m:r>
                    <m:rPr>
                      <m:sty m:val="p"/>
                    </m:rPr>
                    <m:t>−</m:t>
                  </m:r>
                  <m:rad>
                    <m:radPr>
                      <m:degHide m:val="on"/>
                    </m:radPr>
                    <m:deg/>
                    <m:e>
                      <m:r>
                        <m:t>5</m:t>
                      </m:r>
                    </m:e>
                  </m:rad>
                </m:e>
              </m:d>
            </m:num>
            <m:den>
              <m:sSup>
                <m:e>
                  <m:d>
                    <m:dPr>
                      <m:begChr m:val="("/>
                      <m:endChr m:val=")"/>
                      <m:sepChr m:val=""/>
                      <m:grow/>
                    </m:dPr>
                    <m:e>
                      <m:r>
                        <m:t>2</m:t>
                      </m:r>
                    </m:e>
                  </m:d>
                </m:e>
                <m:sup>
                  <m:r>
                    <m:t>2</m:t>
                  </m:r>
                </m:sup>
              </m:sSup>
              <m:r>
                <m:rPr>
                  <m:sty m:val="p"/>
                </m:rPr>
                <m:t>−</m:t>
              </m:r>
              <m:sSup>
                <m:e>
                  <m:d>
                    <m:dPr>
                      <m:begChr m:val="("/>
                      <m:endChr m:val=")"/>
                      <m:sepChr m:val=""/>
                      <m:grow/>
                    </m:dPr>
                    <m:e>
                      <m:rad>
                        <m:radPr>
                          <m:degHide m:val="on"/>
                        </m:radPr>
                        <m:deg/>
                        <m:e>
                          <m:r>
                            <m:t>5</m:t>
                          </m:r>
                        </m:e>
                      </m:rad>
                    </m:e>
                  </m:d>
                </m:e>
                <m:sup>
                  <m:r>
                    <m:t>2</m:t>
                  </m:r>
                </m:sup>
              </m:sSup>
            </m:den>
          </m:f>
          <m:r>
            <m:rPr>
              <m:sty m:val="p"/>
            </m:rPr>
            <m:t>=</m:t>
          </m:r>
          <m:f>
            <m:fPr>
              <m:type m:val="bar"/>
            </m:fPr>
            <m:num>
              <m:r>
                <m:t>6</m:t>
              </m:r>
              <m:r>
                <m:rPr>
                  <m:sty m:val="p"/>
                </m:rPr>
                <m:t>−</m:t>
              </m:r>
              <m:r>
                <m:t>3</m:t>
              </m:r>
              <m:rad>
                <m:radPr>
                  <m:degHide m:val="on"/>
                </m:radPr>
                <m:deg/>
                <m:e>
                  <m:r>
                    <m:t>5</m:t>
                  </m:r>
                </m:e>
              </m:rad>
            </m:num>
            <m:den>
              <m:r>
                <m:t>4</m:t>
              </m:r>
              <m:r>
                <m:rPr>
                  <m:sty m:val="p"/>
                </m:rPr>
                <m:t>−</m:t>
              </m:r>
              <m:r>
                <m:t>5</m:t>
              </m:r>
            </m:den>
          </m:f>
          <m:r>
            <m:rPr>
              <m:sty m:val="p"/>
            </m:rPr>
            <m:t>=</m:t>
          </m:r>
          <m:f>
            <m:fPr>
              <m:type m:val="bar"/>
            </m:fPr>
            <m:num>
              <m:r>
                <m:t>6</m:t>
              </m:r>
              <m:r>
                <m:rPr>
                  <m:sty m:val="p"/>
                </m:rPr>
                <m:t>−</m:t>
              </m:r>
              <m:r>
                <m:t>3</m:t>
              </m:r>
              <m:rad>
                <m:radPr>
                  <m:degHide m:val="on"/>
                </m:radPr>
                <m:deg/>
                <m:e>
                  <m:r>
                    <m:t>5</m:t>
                  </m:r>
                </m:e>
              </m:rad>
            </m:num>
            <m:den>
              <m:r>
                <m:rPr>
                  <m:sty m:val="p"/>
                </m:rPr>
                <m:t>−</m:t>
              </m:r>
              <m:r>
                <m:t>1</m:t>
              </m:r>
            </m:den>
          </m:f>
          <m:r>
            <m:rPr>
              <m:sty m:val="p"/>
            </m:rPr>
            <m:t>=</m:t>
          </m:r>
          <m:r>
            <m:rPr>
              <m:sty m:val="p"/>
            </m:rPr>
            <m:t>−</m:t>
          </m:r>
          <m:r>
            <m:t>6</m:t>
          </m:r>
          <m:r>
            <m:rPr>
              <m:sty m:val="p"/>
            </m:rPr>
            <m:t>+</m:t>
          </m:r>
          <m:r>
            <m:t>3</m:t>
          </m:r>
          <m:rad>
            <m:radPr>
              <m:degHide m:val="on"/>
            </m:radPr>
            <m:deg/>
            <m:e>
              <m:r>
                <m:t>5</m:t>
              </m:r>
            </m:e>
          </m:rad>
        </m:oMath>
      </m:oMathPara>
    </w:p>
    <w:p>
      <w:pPr>
        <w:pStyle w:val="FirstParagraph"/>
      </w:pPr>
      <w:r>
        <w:rPr>
          <w:b/>
          <w:bCs/>
        </w:rPr>
        <w:t xml:space="preserve">ACT Note:</w:t>
      </w:r>
      <w:r>
        <w:t xml:space="preserve"> </w:t>
      </w:r>
      <w:r>
        <w:t xml:space="preserve">The ACT rarely requires rationalizing denominators with binomials, but it does occasionally test whether you know the concept. More commonly, the ACT presents a rationalized expression and asks you to identify its equivalent form, or vice versa.</w:t>
      </w:r>
    </w:p>
    <w:p>
      <w:r>
        <w:pict>
          <v:rect style="width:0;height:1.5pt" o:hralign="center" o:hrstd="t" o:hr="t"/>
        </w:pict>
      </w:r>
    </w:p>
    <w:bookmarkEnd w:id="614"/>
    <w:bookmarkEnd w:id="615"/>
    <w:bookmarkStart w:id="619" w:name="adding-and-subtracting-radicals"/>
    <w:p>
      <w:pPr>
        <w:pStyle w:val="Heading2"/>
      </w:pPr>
      <w:r>
        <w:t xml:space="preserve">9.10 — Adding and Subtracting Radicals</w:t>
      </w:r>
    </w:p>
    <w:bookmarkStart w:id="616" w:name="like-radicals"/>
    <w:p>
      <w:pPr>
        <w:pStyle w:val="Heading3"/>
      </w:pPr>
      <w:r>
        <w:t xml:space="preserve">9.10.1 — Like Radicals</w:t>
      </w:r>
    </w:p>
    <w:p>
      <w:pPr>
        <w:pStyle w:val="FirstParagraph"/>
      </w:pPr>
      <w:r>
        <w:t xml:space="preserve">You can add or subtract radicals</w:t>
      </w:r>
      <w:r>
        <w:t xml:space="preserve"> </w:t>
      </w:r>
      <w:r>
        <w:rPr>
          <w:b/>
          <w:bCs/>
        </w:rPr>
        <w:t xml:space="preserve">only when they have the same index and the same radicand</w:t>
      </w:r>
      <w:r>
        <w:t xml:space="preserve">. These are called</w:t>
      </w:r>
      <w:r>
        <w:t xml:space="preserve"> </w:t>
      </w:r>
      <w:r>
        <w:rPr>
          <w:b/>
          <w:bCs/>
        </w:rPr>
        <w:t xml:space="preserve">like radicals</w:t>
      </w:r>
      <w:r>
        <w:t xml:space="preserve">.</w:t>
      </w:r>
    </w:p>
    <w:p>
      <w:pPr>
        <w:pStyle w:val="BodyText"/>
      </w:pPr>
      <m:oMathPara>
        <m:oMathParaPr>
          <m:jc m:val="center"/>
        </m:oMathParaPr>
        <m:oMath>
          <m:r>
            <m:t>a</m:t>
          </m:r>
          <m:rad>
            <m:deg>
              <m:r>
                <m:t>n</m:t>
              </m:r>
            </m:deg>
            <m:e>
              <m:r>
                <m:t>x</m:t>
              </m:r>
            </m:e>
          </m:rad>
          <m:r>
            <m:rPr>
              <m:sty m:val="p"/>
            </m:rPr>
            <m:t>+</m:t>
          </m:r>
          <m:r>
            <m:t>b</m:t>
          </m:r>
          <m:rad>
            <m:deg>
              <m:r>
                <m:t>n</m:t>
              </m:r>
            </m:deg>
            <m:e>
              <m:r>
                <m:t>x</m:t>
              </m:r>
            </m:e>
          </m:rad>
          <m:r>
            <m:rPr>
              <m:sty m:val="p"/>
            </m:rPr>
            <m:t>=</m:t>
          </m:r>
          <m:d>
            <m:dPr>
              <m:begChr m:val="("/>
              <m:endChr m:val=")"/>
              <m:sepChr m:val=""/>
              <m:grow/>
            </m:dPr>
            <m:e>
              <m:r>
                <m:t>a</m:t>
              </m:r>
              <m:r>
                <m:rPr>
                  <m:sty m:val="p"/>
                </m:rPr>
                <m:t>+</m:t>
              </m:r>
              <m:r>
                <m:t>b</m:t>
              </m:r>
            </m:e>
          </m:d>
          <m:rad>
            <m:deg>
              <m:r>
                <m:t>n</m:t>
              </m:r>
            </m:deg>
            <m:e>
              <m:r>
                <m:t>x</m:t>
              </m:r>
            </m:e>
          </m:rad>
        </m:oMath>
      </m:oMathPara>
    </w:p>
    <w:p>
      <w:pPr>
        <w:pStyle w:val="FirstParagraph"/>
      </w:pPr>
      <w:r>
        <w:rPr>
          <w:b/>
          <w:bCs/>
        </w:rPr>
        <w:t xml:space="preserve">Example:</w:t>
      </w:r>
      <w:r>
        <w:t xml:space="preserve"> </w:t>
      </w:r>
      <m:oMath>
        <m:r>
          <m:t>3</m:t>
        </m:r>
        <m:rad>
          <m:radPr>
            <m:degHide m:val="on"/>
          </m:radPr>
          <m:deg/>
          <m:e>
            <m:r>
              <m:t>5</m:t>
            </m:r>
          </m:e>
        </m:rad>
        <m:r>
          <m:rPr>
            <m:sty m:val="p"/>
          </m:rPr>
          <m:t>+</m:t>
        </m:r>
        <m:r>
          <m:t>7</m:t>
        </m:r>
        <m:rad>
          <m:radPr>
            <m:degHide m:val="on"/>
          </m:radPr>
          <m:deg/>
          <m:e>
            <m:r>
              <m:t>5</m:t>
            </m:r>
          </m:e>
        </m:rad>
        <m:r>
          <m:rPr>
            <m:sty m:val="p"/>
          </m:rPr>
          <m:t>=</m:t>
        </m:r>
        <m:r>
          <m:t>10</m:t>
        </m:r>
        <m:rad>
          <m:radPr>
            <m:degHide m:val="on"/>
          </m:radPr>
          <m:deg/>
          <m:e>
            <m:r>
              <m:t>5</m:t>
            </m:r>
          </m:e>
        </m:rad>
      </m:oMath>
      <w:r>
        <w:t xml:space="preserve">.</w:t>
      </w:r>
    </w:p>
    <w:p>
      <w:pPr>
        <w:pStyle w:val="BodyText"/>
      </w:pPr>
      <w:r>
        <w:rPr>
          <w:b/>
          <w:bCs/>
        </w:rPr>
        <w:t xml:space="preserve">Example:</w:t>
      </w:r>
      <w:r>
        <w:t xml:space="preserve"> </w:t>
      </w:r>
      <m:oMath>
        <m:r>
          <m:t>8</m:t>
        </m:r>
        <m:rad>
          <m:deg>
            <m:r>
              <m:t>3</m:t>
            </m:r>
          </m:deg>
          <m:e>
            <m:r>
              <m:t>2</m:t>
            </m:r>
          </m:e>
        </m:rad>
        <m:r>
          <m:rPr>
            <m:sty m:val="p"/>
          </m:rPr>
          <m:t>−</m:t>
        </m:r>
        <m:r>
          <m:t>3</m:t>
        </m:r>
        <m:rad>
          <m:deg>
            <m:r>
              <m:t>3</m:t>
            </m:r>
          </m:deg>
          <m:e>
            <m:r>
              <m:t>2</m:t>
            </m:r>
          </m:e>
        </m:rad>
        <m:r>
          <m:rPr>
            <m:sty m:val="p"/>
          </m:rPr>
          <m:t>=</m:t>
        </m:r>
        <m:r>
          <m:t>5</m:t>
        </m:r>
        <m:rad>
          <m:deg>
            <m:r>
              <m:t>3</m:t>
            </m:r>
          </m:deg>
          <m:e>
            <m:r>
              <m:t>2</m:t>
            </m:r>
          </m:e>
        </m:rad>
      </m:oMath>
      <w:r>
        <w:t xml:space="preserve">.</w:t>
      </w:r>
    </w:p>
    <w:bookmarkEnd w:id="616"/>
    <w:bookmarkStart w:id="617" w:name="unlike-radicals"/>
    <w:p>
      <w:pPr>
        <w:pStyle w:val="Heading3"/>
      </w:pPr>
      <w:r>
        <w:t xml:space="preserve">9.10.2 — Unlike Radicals</w:t>
      </w:r>
    </w:p>
    <w:p>
      <w:pPr>
        <w:pStyle w:val="FirstParagraph"/>
      </w:pPr>
      <w:r>
        <w:t xml:space="preserve">If the radicals are not alike, you must first simplify each radical to see if they can be made alike.</w:t>
      </w:r>
    </w:p>
    <w:p>
      <w:pPr>
        <w:pStyle w:val="BodyText"/>
      </w:pPr>
      <w:r>
        <w:rPr>
          <w:b/>
          <w:bCs/>
        </w:rPr>
        <w:t xml:space="preserve">Example:</w:t>
      </w:r>
      <w:r>
        <w:t xml:space="preserve"> </w:t>
      </w:r>
      <w:r>
        <w:t xml:space="preserve">Simplify</w:t>
      </w:r>
      <w:r>
        <w:t xml:space="preserve"> </w:t>
      </w:r>
      <m:oMath>
        <m:rad>
          <m:radPr>
            <m:degHide m:val="on"/>
          </m:radPr>
          <m:deg/>
          <m:e>
            <m:r>
              <m:t>12</m:t>
            </m:r>
          </m:e>
        </m:rad>
        <m:r>
          <m:rPr>
            <m:sty m:val="p"/>
          </m:rPr>
          <m:t>+</m:t>
        </m:r>
        <m:rad>
          <m:radPr>
            <m:degHide m:val="on"/>
          </m:radPr>
          <m:deg/>
          <m:e>
            <m:r>
              <m:t>27</m:t>
            </m:r>
          </m:e>
        </m:rad>
      </m:oMath>
      <w:r>
        <w:t xml:space="preserve">.</w:t>
      </w:r>
    </w:p>
    <w:p>
      <w:pPr>
        <w:pStyle w:val="Compact"/>
        <w:numPr>
          <w:ilvl w:val="0"/>
          <w:numId w:val="1223"/>
        </w:numPr>
      </w:pPr>
      <m:oMath>
        <m:rad>
          <m:radPr>
            <m:degHide m:val="on"/>
          </m:radPr>
          <m:deg/>
          <m:e>
            <m:r>
              <m:t>12</m:t>
            </m:r>
          </m:e>
        </m:rad>
        <m:r>
          <m:rPr>
            <m:sty m:val="p"/>
          </m:rPr>
          <m:t>=</m:t>
        </m:r>
        <m:rad>
          <m:radPr>
            <m:degHide m:val="on"/>
          </m:radPr>
          <m:deg/>
          <m:e>
            <m:r>
              <m:t>4</m:t>
            </m:r>
            <m:r>
              <m:rPr>
                <m:sty m:val="p"/>
              </m:rPr>
              <m:t>⋅</m:t>
            </m:r>
            <m:r>
              <m:t>3</m:t>
            </m:r>
          </m:e>
        </m:rad>
        <m:r>
          <m:rPr>
            <m:sty m:val="p"/>
          </m:rPr>
          <m:t>=</m:t>
        </m:r>
        <m:r>
          <m:t>2</m:t>
        </m:r>
        <m:rad>
          <m:radPr>
            <m:degHide m:val="on"/>
          </m:radPr>
          <m:deg/>
          <m:e>
            <m:r>
              <m:t>3</m:t>
            </m:r>
          </m:e>
        </m:rad>
      </m:oMath>
      <w:r>
        <w:t xml:space="preserve">.</w:t>
      </w:r>
    </w:p>
    <w:p>
      <w:pPr>
        <w:pStyle w:val="Compact"/>
        <w:numPr>
          <w:ilvl w:val="0"/>
          <w:numId w:val="1223"/>
        </w:numPr>
      </w:pPr>
      <m:oMath>
        <m:rad>
          <m:radPr>
            <m:degHide m:val="on"/>
          </m:radPr>
          <m:deg/>
          <m:e>
            <m:r>
              <m:t>27</m:t>
            </m:r>
          </m:e>
        </m:rad>
        <m:r>
          <m:rPr>
            <m:sty m:val="p"/>
          </m:rPr>
          <m:t>=</m:t>
        </m:r>
        <m:rad>
          <m:radPr>
            <m:degHide m:val="on"/>
          </m:radPr>
          <m:deg/>
          <m:e>
            <m:r>
              <m:t>9</m:t>
            </m:r>
            <m:r>
              <m:rPr>
                <m:sty m:val="p"/>
              </m:rPr>
              <m:t>⋅</m:t>
            </m:r>
            <m:r>
              <m:t>3</m:t>
            </m:r>
          </m:e>
        </m:rad>
        <m:r>
          <m:rPr>
            <m:sty m:val="p"/>
          </m:rPr>
          <m:t>=</m:t>
        </m:r>
        <m:r>
          <m:t>3</m:t>
        </m:r>
        <m:rad>
          <m:radPr>
            <m:degHide m:val="on"/>
          </m:radPr>
          <m:deg/>
          <m:e>
            <m:r>
              <m:t>3</m:t>
            </m:r>
          </m:e>
        </m:rad>
      </m:oMath>
      <w:r>
        <w:t xml:space="preserve">.</w:t>
      </w:r>
    </w:p>
    <w:p>
      <w:pPr>
        <w:pStyle w:val="Compact"/>
        <w:numPr>
          <w:ilvl w:val="0"/>
          <w:numId w:val="1223"/>
        </w:numPr>
      </w:pPr>
      <m:oMath>
        <m:rad>
          <m:radPr>
            <m:degHide m:val="on"/>
          </m:radPr>
          <m:deg/>
          <m:e>
            <m:r>
              <m:t>12</m:t>
            </m:r>
          </m:e>
        </m:rad>
        <m:r>
          <m:rPr>
            <m:sty m:val="p"/>
          </m:rPr>
          <m:t>+</m:t>
        </m:r>
        <m:rad>
          <m:radPr>
            <m:degHide m:val="on"/>
          </m:radPr>
          <m:deg/>
          <m:e>
            <m:r>
              <m:t>27</m:t>
            </m:r>
          </m:e>
        </m:rad>
        <m:r>
          <m:rPr>
            <m:sty m:val="p"/>
          </m:rPr>
          <m:t>=</m:t>
        </m:r>
        <m:r>
          <m:t>2</m:t>
        </m:r>
        <m:rad>
          <m:radPr>
            <m:degHide m:val="on"/>
          </m:radPr>
          <m:deg/>
          <m:e>
            <m:r>
              <m:t>3</m:t>
            </m:r>
          </m:e>
        </m:rad>
        <m:r>
          <m:rPr>
            <m:sty m:val="p"/>
          </m:rPr>
          <m:t>+</m:t>
        </m:r>
        <m:r>
          <m:t>3</m:t>
        </m:r>
        <m:rad>
          <m:radPr>
            <m:degHide m:val="on"/>
          </m:radPr>
          <m:deg/>
          <m:e>
            <m:r>
              <m:t>3</m:t>
            </m:r>
          </m:e>
        </m:rad>
        <m:r>
          <m:rPr>
            <m:sty m:val="p"/>
          </m:rPr>
          <m:t>=</m:t>
        </m:r>
        <m:r>
          <m:t>5</m:t>
        </m:r>
        <m:rad>
          <m:radPr>
            <m:degHide m:val="on"/>
          </m:radPr>
          <m:deg/>
          <m:e>
            <m:r>
              <m:t>3</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50</m:t>
            </m:r>
          </m:e>
        </m:rad>
        <m:r>
          <m:rPr>
            <m:sty m:val="p"/>
          </m:rPr>
          <m:t>−</m:t>
        </m:r>
        <m:rad>
          <m:radPr>
            <m:degHide m:val="on"/>
          </m:radPr>
          <m:deg/>
          <m:e>
            <m:r>
              <m:t>8</m:t>
            </m:r>
          </m:e>
        </m:rad>
      </m:oMath>
      <w:r>
        <w:t xml:space="preserve">.</w:t>
      </w:r>
    </w:p>
    <w:p>
      <w:pPr>
        <w:pStyle w:val="Compact"/>
        <w:numPr>
          <w:ilvl w:val="0"/>
          <w:numId w:val="1224"/>
        </w:numPr>
      </w:pPr>
      <m:oMath>
        <m:rad>
          <m:radPr>
            <m:degHide m:val="on"/>
          </m:radPr>
          <m:deg/>
          <m:e>
            <m:r>
              <m:t>50</m:t>
            </m:r>
          </m:e>
        </m:rad>
        <m:r>
          <m:rPr>
            <m:sty m:val="p"/>
          </m:rPr>
          <m:t>=</m:t>
        </m:r>
        <m:r>
          <m:t>5</m:t>
        </m:r>
        <m:rad>
          <m:radPr>
            <m:degHide m:val="on"/>
          </m:radPr>
          <m:deg/>
          <m:e>
            <m:r>
              <m:t>2</m:t>
            </m:r>
          </m:e>
        </m:rad>
      </m:oMath>
      <w:r>
        <w:t xml:space="preserve">.</w:t>
      </w:r>
    </w:p>
    <w:p>
      <w:pPr>
        <w:pStyle w:val="Compact"/>
        <w:numPr>
          <w:ilvl w:val="0"/>
          <w:numId w:val="1224"/>
        </w:numPr>
      </w:pPr>
      <m:oMath>
        <m:rad>
          <m:radPr>
            <m:degHide m:val="on"/>
          </m:radPr>
          <m:deg/>
          <m:e>
            <m:r>
              <m:t>8</m:t>
            </m:r>
          </m:e>
        </m:rad>
        <m:r>
          <m:rPr>
            <m:sty m:val="p"/>
          </m:rPr>
          <m:t>=</m:t>
        </m:r>
        <m:r>
          <m:t>2</m:t>
        </m:r>
        <m:rad>
          <m:radPr>
            <m:degHide m:val="on"/>
          </m:radPr>
          <m:deg/>
          <m:e>
            <m:r>
              <m:t>2</m:t>
            </m:r>
          </m:e>
        </m:rad>
      </m:oMath>
      <w:r>
        <w:t xml:space="preserve">.</w:t>
      </w:r>
    </w:p>
    <w:p>
      <w:pPr>
        <w:pStyle w:val="Compact"/>
        <w:numPr>
          <w:ilvl w:val="0"/>
          <w:numId w:val="1224"/>
        </w:numPr>
      </w:pPr>
      <m:oMath>
        <m:rad>
          <m:radPr>
            <m:degHide m:val="on"/>
          </m:radPr>
          <m:deg/>
          <m:e>
            <m:r>
              <m:t>50</m:t>
            </m:r>
          </m:e>
        </m:rad>
        <m:r>
          <m:rPr>
            <m:sty m:val="p"/>
          </m:rPr>
          <m:t>−</m:t>
        </m:r>
        <m:rad>
          <m:radPr>
            <m:degHide m:val="on"/>
          </m:radPr>
          <m:deg/>
          <m:e>
            <m:r>
              <m:t>8</m:t>
            </m:r>
          </m:e>
        </m:rad>
        <m:r>
          <m:rPr>
            <m:sty m:val="p"/>
          </m:rPr>
          <m:t>=</m:t>
        </m:r>
        <m:r>
          <m:t>5</m:t>
        </m:r>
        <m:rad>
          <m:radPr>
            <m:degHide m:val="on"/>
          </m:radPr>
          <m:deg/>
          <m:e>
            <m:r>
              <m:t>2</m:t>
            </m:r>
          </m:e>
        </m:rad>
        <m:r>
          <m:rPr>
            <m:sty m:val="p"/>
          </m:rPr>
          <m:t>−</m:t>
        </m:r>
        <m:r>
          <m:t>2</m:t>
        </m:r>
        <m:rad>
          <m:radPr>
            <m:degHide m:val="on"/>
          </m:radPr>
          <m:deg/>
          <m:e>
            <m:r>
              <m:t>2</m:t>
            </m:r>
          </m:e>
        </m:rad>
        <m:r>
          <m:rPr>
            <m:sty m:val="p"/>
          </m:rPr>
          <m:t>=</m:t>
        </m:r>
        <m:r>
          <m:t>3</m:t>
        </m:r>
        <m:rad>
          <m:radPr>
            <m:degHide m:val="on"/>
          </m:radPr>
          <m:deg/>
          <m:e>
            <m:r>
              <m:t>2</m:t>
            </m:r>
          </m:e>
        </m:rad>
      </m:oMath>
      <w:r>
        <w:t xml:space="preserve">.</w:t>
      </w:r>
    </w:p>
    <w:bookmarkEnd w:id="617"/>
    <w:bookmarkStart w:id="618" w:name="the-act-trap-combining-unlike-radicals"/>
    <w:p>
      <w:pPr>
        <w:pStyle w:val="Heading3"/>
      </w:pPr>
      <w:r>
        <w:t xml:space="preserve">9.10.3 — The ACT Trap: Combining Unlike Radicals</w:t>
      </w:r>
    </w:p>
    <w:p>
      <w:pPr>
        <w:pStyle w:val="FirstParagraph"/>
      </w:pPr>
      <w:r>
        <w:t xml:space="preserve">The ACT will present expressions like</w:t>
      </w:r>
      <w:r>
        <w:t xml:space="preserve"> </w:t>
      </w:r>
      <m:oMath>
        <m:rad>
          <m:radPr>
            <m:degHide m:val="on"/>
          </m:radPr>
          <m:deg/>
          <m:e>
            <m:r>
              <m:t>2</m:t>
            </m:r>
          </m:e>
        </m:rad>
        <m:r>
          <m:rPr>
            <m:sty m:val="p"/>
          </m:rPr>
          <m:t>+</m:t>
        </m:r>
        <m:rad>
          <m:radPr>
            <m:degHide m:val="on"/>
          </m:radPr>
          <m:deg/>
          <m:e>
            <m:r>
              <m:t>3</m:t>
            </m:r>
          </m:e>
        </m:rad>
      </m:oMath>
      <w:r>
        <w:t xml:space="preserve"> </w:t>
      </w:r>
      <w:r>
        <w:t xml:space="preserve">and include</w:t>
      </w:r>
      <w:r>
        <w:t xml:space="preserve"> </w:t>
      </w:r>
      <m:oMath>
        <m:rad>
          <m:radPr>
            <m:degHide m:val="on"/>
          </m:radPr>
          <m:deg/>
          <m:e>
            <m:r>
              <m:t>5</m:t>
            </m:r>
          </m:e>
        </m:rad>
      </m:oMath>
      <w:r>
        <w:t xml:space="preserve"> </w:t>
      </w:r>
      <w:r>
        <w:t xml:space="preserve">as a distractor. Remember:</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a</m:t>
            </m:r>
            <m:r>
              <m:rPr>
                <m:sty m:val="p"/>
              </m:rPr>
              <m:t>+</m:t>
            </m:r>
            <m:r>
              <m:t>b</m:t>
            </m:r>
          </m:e>
        </m:rad>
      </m:oMath>
      <w:r>
        <w:t xml:space="preserve">. These cannot be combined.</w:t>
      </w:r>
    </w:p>
    <w:p>
      <w:r>
        <w:pict>
          <v:rect style="width:0;height:1.5pt" o:hralign="center" o:hrstd="t" o:hr="t"/>
        </w:pict>
      </w:r>
    </w:p>
    <w:bookmarkEnd w:id="618"/>
    <w:bookmarkEnd w:id="619"/>
    <w:bookmarkStart w:id="626" w:name="solving-radical-equations"/>
    <w:p>
      <w:pPr>
        <w:pStyle w:val="Heading2"/>
      </w:pPr>
      <w:r>
        <w:t xml:space="preserve">9.11 — Solving Radical Equations</w:t>
      </w:r>
    </w:p>
    <w:bookmarkStart w:id="620" w:name="the-basic-strategy"/>
    <w:p>
      <w:pPr>
        <w:pStyle w:val="Heading3"/>
      </w:pPr>
      <w:r>
        <w:t xml:space="preserve">9.11.1 — The Basic Strategy</w:t>
      </w:r>
    </w:p>
    <w:p>
      <w:pPr>
        <w:pStyle w:val="FirstParagraph"/>
      </w:pPr>
      <w:r>
        <w:t xml:space="preserve">A</w:t>
      </w:r>
      <w:r>
        <w:t xml:space="preserve"> </w:t>
      </w:r>
      <w:r>
        <w:rPr>
          <w:b/>
          <w:bCs/>
        </w:rPr>
        <w:t xml:space="preserve">radical equation</w:t>
      </w:r>
      <w:r>
        <w:t xml:space="preserve"> </w:t>
      </w:r>
      <w:r>
        <w:t xml:space="preserve">is an equation in which the variable appears inside a radical. The general strategy is:</w:t>
      </w:r>
    </w:p>
    <w:p>
      <w:pPr>
        <w:pStyle w:val="Compact"/>
        <w:numPr>
          <w:ilvl w:val="0"/>
          <w:numId w:val="1225"/>
        </w:numPr>
      </w:pPr>
      <w:r>
        <w:rPr>
          <w:b/>
          <w:bCs/>
        </w:rPr>
        <w:t xml:space="preserve">Isolate the radical</w:t>
      </w:r>
      <w:r>
        <w:t xml:space="preserve"> </w:t>
      </w:r>
      <w:r>
        <w:t xml:space="preserve">on one side of the equation.</w:t>
      </w:r>
    </w:p>
    <w:p>
      <w:pPr>
        <w:pStyle w:val="Compact"/>
        <w:numPr>
          <w:ilvl w:val="0"/>
          <w:numId w:val="1225"/>
        </w:numPr>
      </w:pPr>
      <w:r>
        <w:rPr>
          <w:b/>
          <w:bCs/>
        </w:rPr>
        <w:t xml:space="preserve">Raise both sides to the power</w:t>
      </w:r>
      <w:r>
        <w:t xml:space="preserve"> </w:t>
      </w:r>
      <w:r>
        <w:t xml:space="preserve">that eliminates the radical (square both sides for square roots, cube both sides for cube roots, etc.).</w:t>
      </w:r>
    </w:p>
    <w:p>
      <w:pPr>
        <w:pStyle w:val="Compact"/>
        <w:numPr>
          <w:ilvl w:val="0"/>
          <w:numId w:val="1225"/>
        </w:numPr>
      </w:pPr>
      <w:r>
        <w:rPr>
          <w:b/>
          <w:bCs/>
        </w:rPr>
        <w:t xml:space="preserve">Solve the resulting equation.</w:t>
      </w:r>
    </w:p>
    <w:p>
      <w:pPr>
        <w:pStyle w:val="Compact"/>
        <w:numPr>
          <w:ilvl w:val="0"/>
          <w:numId w:val="1225"/>
        </w:numPr>
      </w:pPr>
      <w:r>
        <w:rPr>
          <w:b/>
          <w:bCs/>
        </w:rPr>
        <w:t xml:space="preserve">Check all solutions in the original equation</w:t>
      </w:r>
      <w:r>
        <w:t xml:space="preserve"> </w:t>
      </w:r>
      <w:r>
        <w:t xml:space="preserve">(this is not optional — see Section 9.12).</w:t>
      </w:r>
    </w:p>
    <w:bookmarkEnd w:id="620"/>
    <w:bookmarkStart w:id="621" w:name="type-1-single-square-root"/>
    <w:p>
      <w:pPr>
        <w:pStyle w:val="Heading3"/>
      </w:pPr>
      <w:r>
        <w:t xml:space="preserve">9.11.2 — Type 1: Single Square Root</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3</m:t>
            </m:r>
          </m:e>
        </m:rad>
        <m:r>
          <m:rPr>
            <m:sty m:val="p"/>
          </m:rPr>
          <m:t>=</m:t>
        </m:r>
        <m:r>
          <m:t>5</m:t>
        </m:r>
      </m:oMath>
      <w:r>
        <w:t xml:space="preserve">.</w:t>
      </w:r>
    </w:p>
    <w:p>
      <w:pPr>
        <w:pStyle w:val="BodyText"/>
      </w:pPr>
      <w:r>
        <w:rPr>
          <w:b/>
          <w:bCs/>
        </w:rPr>
        <w:t xml:space="preserve">Step 1:</w:t>
      </w:r>
      <w:r>
        <w:t xml:space="preserve"> </w:t>
      </w:r>
      <w:r>
        <w:t xml:space="preserve">The radical is already isolated.</w:t>
      </w:r>
    </w:p>
    <w:p>
      <w:pPr>
        <w:pStyle w:val="BodyText"/>
      </w:pPr>
      <w:r>
        <w:rPr>
          <w:b/>
          <w:bCs/>
        </w:rPr>
        <w:t xml:space="preserve">Step 2:</w:t>
      </w:r>
      <w:r>
        <w:t xml:space="preserve"> </w:t>
      </w:r>
      <w:r>
        <w:t xml:space="preserve">Square both sides:</w:t>
      </w:r>
    </w:p>
    <w:p>
      <w:pPr>
        <w:pStyle w:val="BodyText"/>
      </w:pPr>
      <m:oMathPara>
        <m:oMathParaPr>
          <m:jc m:val="center"/>
        </m:oMathParaPr>
        <m:oMath>
          <m:sSup>
            <m:e>
              <m:d>
                <m:dPr>
                  <m:begChr m:val="("/>
                  <m:endChr m:val=")"/>
                  <m:sepChr m:val=""/>
                  <m:grow/>
                </m:dPr>
                <m:e>
                  <m:rad>
                    <m:radPr>
                      <m:degHide m:val="on"/>
                    </m:radPr>
                    <m:deg/>
                    <m:e>
                      <m:r>
                        <m:t>x</m:t>
                      </m:r>
                      <m:r>
                        <m:rPr>
                          <m:sty m:val="p"/>
                        </m:rPr>
                        <m:t>+</m:t>
                      </m:r>
                      <m:r>
                        <m:t>3</m:t>
                      </m:r>
                    </m:e>
                  </m:rad>
                </m:e>
              </m:d>
            </m:e>
            <m:sup>
              <m:r>
                <m:t>2</m:t>
              </m:r>
            </m:sup>
          </m:sSup>
          <m:r>
            <m:rPr>
              <m:sty m:val="p"/>
            </m:rPr>
            <m:t>=</m:t>
          </m:r>
          <m:sSup>
            <m:e>
              <m:r>
                <m:t>5</m:t>
              </m:r>
            </m:e>
            <m:sup>
              <m:r>
                <m:t>2</m:t>
              </m:r>
            </m:sup>
          </m:sSup>
        </m:oMath>
      </m:oMathPara>
    </w:p>
    <w:p>
      <w:pPr>
        <w:pStyle w:val="FirstParagraph"/>
      </w:pPr>
      <m:oMathPara>
        <m:oMathParaPr>
          <m:jc m:val="center"/>
        </m:oMathParaPr>
        <m:oMath>
          <m:r>
            <m:t>x</m:t>
          </m:r>
          <m:r>
            <m:rPr>
              <m:sty m:val="p"/>
            </m:rPr>
            <m:t>+</m:t>
          </m:r>
          <m:r>
            <m:t>3</m:t>
          </m:r>
          <m:r>
            <m:rPr>
              <m:sty m:val="p"/>
            </m:rPr>
            <m:t>=</m:t>
          </m:r>
          <m:r>
            <m:t>25</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x</m:t>
          </m:r>
          <m:r>
            <m:rPr>
              <m:sty m:val="p"/>
            </m:rPr>
            <m:t>=</m:t>
          </m:r>
          <m:r>
            <m:t>22</m:t>
          </m:r>
        </m:oMath>
      </m:oMathPara>
    </w:p>
    <w:p>
      <w:pPr>
        <w:pStyle w:val="FirstParagraph"/>
      </w:pPr>
      <w:r>
        <w:rPr>
          <w:b/>
          <w:bCs/>
        </w:rPr>
        <w:t xml:space="preserve">Step 4:</w:t>
      </w:r>
      <w:r>
        <w:t xml:space="preserve"> </w:t>
      </w:r>
      <w:r>
        <w:t xml:space="preserve">Check:</w:t>
      </w:r>
      <w:r>
        <w:t xml:space="preserve"> </w:t>
      </w:r>
      <m:oMath>
        <m:rad>
          <m:radPr>
            <m:degHide m:val="on"/>
          </m:radPr>
          <m:deg/>
          <m:e>
            <m:r>
              <m:t>22</m:t>
            </m:r>
            <m:r>
              <m:rPr>
                <m:sty m:val="p"/>
              </m:rPr>
              <m:t>+</m:t>
            </m:r>
            <m:r>
              <m:t>3</m:t>
            </m:r>
          </m:e>
        </m:rad>
        <m:r>
          <m:rPr>
            <m:sty m:val="p"/>
          </m:rPr>
          <m:t>=</m:t>
        </m:r>
        <m:rad>
          <m:radPr>
            <m:degHide m:val="on"/>
          </m:radPr>
          <m:deg/>
          <m:e>
            <m:r>
              <m:t>25</m:t>
            </m:r>
          </m:e>
        </m:rad>
        <m:r>
          <m:rPr>
            <m:sty m:val="p"/>
          </m:rPr>
          <m:t>=</m:t>
        </m:r>
        <m:r>
          <m:t>5</m:t>
        </m:r>
      </m:oMath>
      <w:r>
        <w:t xml:space="preserve">. ✓</w:t>
      </w:r>
    </w:p>
    <w:bookmarkEnd w:id="621"/>
    <w:bookmarkStart w:id="622" w:name="type-2-square-root-with-a-coefficient"/>
    <w:p>
      <w:pPr>
        <w:pStyle w:val="Heading3"/>
      </w:pPr>
      <w:r>
        <w:t xml:space="preserve">9.11.3 — Type 2: Square Root with a Coefficient</w:t>
      </w:r>
    </w:p>
    <w:p>
      <w:pPr>
        <w:pStyle w:val="FirstParagraph"/>
      </w:pPr>
      <w:r>
        <w:rPr>
          <w:b/>
          <w:bCs/>
        </w:rPr>
        <w:t xml:space="preserve">Example:</w:t>
      </w:r>
      <w:r>
        <w:t xml:space="preserve"> </w:t>
      </w:r>
      <w:r>
        <w:t xml:space="preserve">Solve</w:t>
      </w:r>
      <w:r>
        <w:t xml:space="preserve"> </w:t>
      </w:r>
      <m:oMath>
        <m:r>
          <m:t>2</m:t>
        </m:r>
        <m:rad>
          <m:radPr>
            <m:degHide m:val="on"/>
          </m:radPr>
          <m:deg/>
          <m:e>
            <m:r>
              <m:t>x</m:t>
            </m:r>
            <m:r>
              <m:rPr>
                <m:sty m:val="p"/>
              </m:rPr>
              <m:t>−</m:t>
            </m:r>
            <m:r>
              <m:t>1</m:t>
            </m:r>
          </m:e>
        </m:rad>
        <m:r>
          <m:rPr>
            <m:sty m:val="p"/>
          </m:rPr>
          <m:t>=</m:t>
        </m:r>
        <m:r>
          <m:t>10</m:t>
        </m:r>
      </m:oMath>
      <w:r>
        <w:t xml:space="preserve">.</w:t>
      </w:r>
    </w:p>
    <w:p>
      <w:pPr>
        <w:pStyle w:val="BodyText"/>
      </w:pPr>
      <w:r>
        <w:rPr>
          <w:b/>
          <w:bCs/>
        </w:rPr>
        <w:t xml:space="preserve">Step 1:</w:t>
      </w:r>
      <w:r>
        <w:t xml:space="preserve"> </w:t>
      </w:r>
      <w:r>
        <w:t xml:space="preserve">Isolate the radical by dividing both sides by 2:</w:t>
      </w:r>
    </w:p>
    <w:p>
      <w:pPr>
        <w:pStyle w:val="BodyText"/>
      </w:pPr>
      <m:oMathPara>
        <m:oMathParaPr>
          <m:jc m:val="center"/>
        </m:oMathParaPr>
        <m:oMath>
          <m:rad>
            <m:radPr>
              <m:degHide m:val="on"/>
            </m:radPr>
            <m:deg/>
            <m:e>
              <m:r>
                <m:t>x</m:t>
              </m:r>
              <m:r>
                <m:rPr>
                  <m:sty m:val="p"/>
                </m:rPr>
                <m:t>−</m:t>
              </m:r>
              <m:r>
                <m:t>1</m:t>
              </m:r>
            </m:e>
          </m:rad>
          <m:r>
            <m:rPr>
              <m:sty m:val="p"/>
            </m:rPr>
            <m:t>=</m:t>
          </m:r>
          <m:r>
            <m:t>5</m:t>
          </m:r>
        </m:oMath>
      </m:oMathPara>
    </w:p>
    <w:p>
      <w:pPr>
        <w:pStyle w:val="FirstParagraph"/>
      </w:pPr>
      <w:r>
        <w:rPr>
          <w:b/>
          <w:bCs/>
        </w:rPr>
        <w:t xml:space="preserve">Step 2:</w:t>
      </w:r>
      <w:r>
        <w:t xml:space="preserve"> </w:t>
      </w:r>
      <w:r>
        <w:t xml:space="preserve">Square both sides:</w:t>
      </w:r>
    </w:p>
    <w:p>
      <w:pPr>
        <w:pStyle w:val="BodyText"/>
      </w:pPr>
      <m:oMathPara>
        <m:oMathParaPr>
          <m:jc m:val="center"/>
        </m:oMathParaPr>
        <m:oMath>
          <m:r>
            <m:t>x</m:t>
          </m:r>
          <m:r>
            <m:rPr>
              <m:sty m:val="p"/>
            </m:rPr>
            <m:t>−</m:t>
          </m:r>
          <m:r>
            <m:t>1</m:t>
          </m:r>
          <m:r>
            <m:rPr>
              <m:sty m:val="p"/>
            </m:rPr>
            <m:t>=</m:t>
          </m:r>
          <m:r>
            <m:t>25</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x</m:t>
          </m:r>
          <m:r>
            <m:rPr>
              <m:sty m:val="p"/>
            </m:rPr>
            <m:t>=</m:t>
          </m:r>
          <m:r>
            <m:t>26</m:t>
          </m:r>
        </m:oMath>
      </m:oMathPara>
    </w:p>
    <w:p>
      <w:pPr>
        <w:pStyle w:val="FirstParagraph"/>
      </w:pPr>
      <w:r>
        <w:rPr>
          <w:b/>
          <w:bCs/>
        </w:rPr>
        <w:t xml:space="preserve">Step 4:</w:t>
      </w:r>
      <w:r>
        <w:t xml:space="preserve"> </w:t>
      </w:r>
      <w:r>
        <w:t xml:space="preserve">Check:</w:t>
      </w:r>
      <w:r>
        <w:t xml:space="preserve"> </w:t>
      </w:r>
      <m:oMath>
        <m:r>
          <m:t>2</m:t>
        </m:r>
        <m:rad>
          <m:radPr>
            <m:degHide m:val="on"/>
          </m:radPr>
          <m:deg/>
          <m:e>
            <m:r>
              <m:t>26</m:t>
            </m:r>
            <m:r>
              <m:rPr>
                <m:sty m:val="p"/>
              </m:rPr>
              <m:t>−</m:t>
            </m:r>
            <m:r>
              <m:t>1</m:t>
            </m:r>
          </m:e>
        </m:rad>
        <m:r>
          <m:rPr>
            <m:sty m:val="p"/>
          </m:rPr>
          <m:t>=</m:t>
        </m:r>
        <m:r>
          <m:t>2</m:t>
        </m:r>
        <m:rad>
          <m:radPr>
            <m:degHide m:val="on"/>
          </m:radPr>
          <m:deg/>
          <m:e>
            <m:r>
              <m:t>25</m:t>
            </m:r>
          </m:e>
        </m:rad>
        <m:r>
          <m:rPr>
            <m:sty m:val="p"/>
          </m:rPr>
          <m:t>=</m:t>
        </m:r>
        <m:r>
          <m:t>2</m:t>
        </m:r>
        <m:d>
          <m:dPr>
            <m:begChr m:val="("/>
            <m:endChr m:val=")"/>
            <m:sepChr m:val=""/>
            <m:grow/>
          </m:dPr>
          <m:e>
            <m:r>
              <m:t>5</m:t>
            </m:r>
          </m:e>
        </m:d>
        <m:r>
          <m:rPr>
            <m:sty m:val="p"/>
          </m:rPr>
          <m:t>=</m:t>
        </m:r>
        <m:r>
          <m:t>10</m:t>
        </m:r>
      </m:oMath>
      <w:r>
        <w:t xml:space="preserve">. ✓</w:t>
      </w:r>
    </w:p>
    <w:bookmarkEnd w:id="622"/>
    <w:bookmarkStart w:id="623" w:name="X5b12c21a4825b3878cc27988e14b5027e713167"/>
    <w:p>
      <w:pPr>
        <w:pStyle w:val="Heading3"/>
      </w:pPr>
      <w:r>
        <w:t xml:space="preserve">9.11.4 — Type 3: Square Root Equals a Variable Expression</w:t>
      </w:r>
    </w:p>
    <w:p>
      <w:pPr>
        <w:pStyle w:val="FirstParagraph"/>
      </w:pPr>
      <w:r>
        <w:rPr>
          <w:b/>
          <w:bCs/>
        </w:rPr>
        <w:t xml:space="preserve">Example:</w:t>
      </w:r>
      <w:r>
        <w:t xml:space="preserve"> </w:t>
      </w:r>
      <w:r>
        <w:t xml:space="preserve">Solve</w:t>
      </w:r>
      <w:r>
        <w:t xml:space="preserve"> </w:t>
      </w:r>
      <m:oMath>
        <m:rad>
          <m:radPr>
            <m:degHide m:val="on"/>
          </m:radPr>
          <m:deg/>
          <m:e>
            <m:r>
              <m:t>2</m:t>
            </m:r>
            <m:r>
              <m:t>x</m:t>
            </m:r>
            <m:r>
              <m:rPr>
                <m:sty m:val="p"/>
              </m:rPr>
              <m:t>+</m:t>
            </m:r>
            <m:r>
              <m:t>7</m:t>
            </m:r>
          </m:e>
        </m:rad>
        <m:r>
          <m:rPr>
            <m:sty m:val="p"/>
          </m:rPr>
          <m:t>=</m:t>
        </m:r>
        <m:r>
          <m:t>x</m:t>
        </m:r>
        <m:r>
          <m:rPr>
            <m:sty m:val="p"/>
          </m:rPr>
          <m:t>−</m:t>
        </m:r>
        <m:r>
          <m:t>2</m:t>
        </m:r>
      </m:oMath>
      <w:r>
        <w:t xml:space="preserve">.</w:t>
      </w:r>
    </w:p>
    <w:p>
      <w:pPr>
        <w:pStyle w:val="BodyText"/>
      </w:pPr>
      <w:r>
        <w:rPr>
          <w:b/>
          <w:bCs/>
        </w:rPr>
        <w:t xml:space="preserve">Step 1:</w:t>
      </w:r>
      <w:r>
        <w:t xml:space="preserve"> </w:t>
      </w:r>
      <w:r>
        <w:t xml:space="preserve">The radical is isolated.</w:t>
      </w:r>
    </w:p>
    <w:p>
      <w:pPr>
        <w:pStyle w:val="BodyText"/>
      </w:pPr>
      <w:r>
        <w:rPr>
          <w:b/>
          <w:bCs/>
        </w:rPr>
        <w:t xml:space="preserve">Step 2:</w:t>
      </w:r>
      <w:r>
        <w:t xml:space="preserve"> </w:t>
      </w:r>
      <w:r>
        <w:t xml:space="preserve">Square both sides:</w:t>
      </w:r>
    </w:p>
    <w:p>
      <w:pPr>
        <w:pStyle w:val="BodyText"/>
      </w:pPr>
      <m:oMathPara>
        <m:oMathParaPr>
          <m:jc m:val="center"/>
        </m:oMathParaPr>
        <m:oMath>
          <m:r>
            <m:t>2</m:t>
          </m:r>
          <m:r>
            <m:t>x</m:t>
          </m:r>
          <m:r>
            <m:rPr>
              <m:sty m:val="p"/>
            </m:rPr>
            <m:t>+</m:t>
          </m:r>
          <m:r>
            <m:t>7</m:t>
          </m:r>
          <m:r>
            <m:rPr>
              <m:sty m:val="p"/>
            </m:rPr>
            <m:t>=</m:t>
          </m:r>
          <m:sSup>
            <m:e>
              <m:d>
                <m:dPr>
                  <m:begChr m:val="("/>
                  <m:endChr m:val=")"/>
                  <m:sepChr m:val=""/>
                  <m:grow/>
                </m:dPr>
                <m:e>
                  <m:r>
                    <m:t>x</m:t>
                  </m:r>
                  <m:r>
                    <m:rPr>
                      <m:sty m:val="p"/>
                    </m:rPr>
                    <m:t>−</m:t>
                  </m:r>
                  <m:r>
                    <m:t>2</m:t>
                  </m:r>
                </m:e>
              </m:d>
            </m:e>
            <m:sup>
              <m:r>
                <m:t>2</m:t>
              </m:r>
            </m:sup>
          </m:sSup>
        </m:oMath>
      </m:oMathPara>
    </w:p>
    <w:p>
      <w:pPr>
        <w:pStyle w:val="FirstParagraph"/>
      </w:pPr>
      <m:oMathPara>
        <m:oMathParaPr>
          <m:jc m:val="center"/>
        </m:oMathParaPr>
        <m:oMath>
          <m:r>
            <m:t>2</m:t>
          </m:r>
          <m:r>
            <m:t>x</m:t>
          </m:r>
          <m:r>
            <m:rPr>
              <m:sty m:val="p"/>
            </m:rPr>
            <m:t>+</m:t>
          </m:r>
          <m:r>
            <m:t>7</m:t>
          </m:r>
          <m:r>
            <m:rPr>
              <m:sty m:val="p"/>
            </m:rPr>
            <m:t>=</m:t>
          </m:r>
          <m:sSup>
            <m:e>
              <m:r>
                <m:t>x</m:t>
              </m:r>
            </m:e>
            <m:sup>
              <m:r>
                <m:t>2</m:t>
              </m:r>
            </m:sup>
          </m:sSup>
          <m:r>
            <m:rPr>
              <m:sty m:val="p"/>
            </m:rPr>
            <m:t>−</m:t>
          </m:r>
          <m:r>
            <m:t>4</m:t>
          </m:r>
          <m:r>
            <m:t>x</m:t>
          </m:r>
          <m:r>
            <m:rPr>
              <m:sty m:val="p"/>
            </m:rPr>
            <m:t>+</m:t>
          </m:r>
          <m:r>
            <m:t>4</m:t>
          </m:r>
        </m:oMath>
      </m:oMathPara>
    </w:p>
    <w:p>
      <w:pPr>
        <w:pStyle w:val="FirstParagraph"/>
      </w:pPr>
      <w:r>
        <w:rPr>
          <w:b/>
          <w:bCs/>
        </w:rPr>
        <w:t xml:space="preserve">Step 3:</w:t>
      </w:r>
      <w:r>
        <w:t xml:space="preserve"> </w:t>
      </w:r>
      <w:r>
        <w:t xml:space="preserve">Rearrange into a standard quadratic:</w:t>
      </w:r>
    </w:p>
    <w:p>
      <w:pPr>
        <w:pStyle w:val="BodyText"/>
      </w:pPr>
      <m:oMathPara>
        <m:oMathParaPr>
          <m:jc m:val="center"/>
        </m:oMathParaPr>
        <m:oMath>
          <m:r>
            <m:t>0</m:t>
          </m:r>
          <m:r>
            <m:rPr>
              <m:sty m:val="p"/>
            </m:rPr>
            <m:t>=</m:t>
          </m:r>
          <m:sSup>
            <m:e>
              <m:r>
                <m:t>x</m:t>
              </m:r>
            </m:e>
            <m:sup>
              <m:r>
                <m:t>2</m:t>
              </m:r>
            </m:sup>
          </m:sSup>
          <m:r>
            <m:rPr>
              <m:sty m:val="p"/>
            </m:rPr>
            <m:t>−</m:t>
          </m:r>
          <m:r>
            <m:t>6</m:t>
          </m:r>
          <m:r>
            <m:t>x</m:t>
          </m:r>
          <m:r>
            <m:rPr>
              <m:sty m:val="p"/>
            </m:rPr>
            <m:t>−</m:t>
          </m:r>
          <m:r>
            <m:t>3</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6</m:t>
              </m:r>
              <m:r>
                <m:rPr>
                  <m:sty m:val="p"/>
                </m:rPr>
                <m:t>±</m:t>
              </m:r>
              <m:rad>
                <m:radPr>
                  <m:degHide m:val="on"/>
                </m:radPr>
                <m:deg/>
                <m:e>
                  <m:r>
                    <m:t>36</m:t>
                  </m:r>
                  <m:r>
                    <m:rPr>
                      <m:sty m:val="p"/>
                    </m:rPr>
                    <m:t>+</m:t>
                  </m:r>
                  <m:r>
                    <m:t>12</m:t>
                  </m:r>
                </m:e>
              </m:rad>
            </m:num>
            <m:den>
              <m:r>
                <m:t>2</m:t>
              </m:r>
            </m:den>
          </m:f>
          <m:r>
            <m:rPr>
              <m:sty m:val="p"/>
            </m:rPr>
            <m:t>=</m:t>
          </m:r>
          <m:f>
            <m:fPr>
              <m:type m:val="bar"/>
            </m:fPr>
            <m:num>
              <m:r>
                <m:t>6</m:t>
              </m:r>
              <m:r>
                <m:rPr>
                  <m:sty m:val="p"/>
                </m:rPr>
                <m:t>±</m:t>
              </m:r>
              <m:rad>
                <m:radPr>
                  <m:degHide m:val="on"/>
                </m:radPr>
                <m:deg/>
                <m:e>
                  <m:r>
                    <m:t>48</m:t>
                  </m:r>
                </m:e>
              </m:rad>
            </m:num>
            <m:den>
              <m:r>
                <m:t>2</m:t>
              </m:r>
            </m:den>
          </m:f>
          <m:r>
            <m:rPr>
              <m:sty m:val="p"/>
            </m:rPr>
            <m:t>=</m:t>
          </m:r>
          <m:f>
            <m:fPr>
              <m:type m:val="bar"/>
            </m:fPr>
            <m:num>
              <m:r>
                <m:t>6</m:t>
              </m:r>
              <m:r>
                <m:rPr>
                  <m:sty m:val="p"/>
                </m:rPr>
                <m:t>±</m:t>
              </m:r>
              <m:r>
                <m:t>4</m:t>
              </m:r>
              <m:rad>
                <m:radPr>
                  <m:degHide m:val="on"/>
                </m:radPr>
                <m:deg/>
                <m:e>
                  <m:r>
                    <m:t>3</m:t>
                  </m:r>
                </m:e>
              </m:rad>
            </m:num>
            <m:den>
              <m:r>
                <m:t>2</m:t>
              </m:r>
            </m:den>
          </m:f>
          <m:r>
            <m:rPr>
              <m:sty m:val="p"/>
            </m:rPr>
            <m:t>=</m:t>
          </m:r>
          <m:r>
            <m:t>3</m:t>
          </m:r>
          <m:r>
            <m:rPr>
              <m:sty m:val="p"/>
            </m:rPr>
            <m:t>±</m:t>
          </m:r>
          <m:r>
            <m:t>2</m:t>
          </m:r>
          <m:rad>
            <m:radPr>
              <m:degHide m:val="on"/>
            </m:radPr>
            <m:deg/>
            <m:e>
              <m:r>
                <m:t>3</m:t>
              </m:r>
            </m:e>
          </m:rad>
        </m:oMath>
      </m:oMathPara>
    </w:p>
    <w:p>
      <w:pPr>
        <w:pStyle w:val="FirstParagraph"/>
      </w:pPr>
      <w:r>
        <w:rPr>
          <w:b/>
          <w:bCs/>
        </w:rPr>
        <w:t xml:space="preserve">Step 4:</w:t>
      </w:r>
      <w:r>
        <w:t xml:space="preserve"> </w:t>
      </w:r>
      <w:r>
        <w:t xml:space="preserve">Check both solutions. This is where extraneous solutions may appear (see Section 9.12).</w:t>
      </w:r>
    </w:p>
    <w:bookmarkEnd w:id="623"/>
    <w:bookmarkStart w:id="624" w:name="type-4-two-square-roots"/>
    <w:p>
      <w:pPr>
        <w:pStyle w:val="Heading3"/>
      </w:pPr>
      <w:r>
        <w:t xml:space="preserve">9.11.5 — Type 4: Two Square Roots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5</m:t>
            </m:r>
          </m:e>
        </m:rad>
        <m:r>
          <m:rPr>
            <m:sty m:val="p"/>
          </m:rPr>
          <m:t>=</m:t>
        </m:r>
        <m:rad>
          <m:radPr>
            <m:degHide m:val="on"/>
          </m:radPr>
          <m:deg/>
          <m:e>
            <m:r>
              <m:t>2</m:t>
            </m:r>
            <m:r>
              <m:t>x</m:t>
            </m:r>
            <m:r>
              <m:rPr>
                <m:sty m:val="p"/>
              </m:rPr>
              <m:t>−</m:t>
            </m:r>
            <m:r>
              <m:t>3</m:t>
            </m:r>
          </m:e>
        </m:rad>
      </m:oMath>
      <w:r>
        <w:t xml:space="preserve">.</w:t>
      </w:r>
    </w:p>
    <w:p>
      <w:pPr>
        <w:pStyle w:val="BodyText"/>
      </w:pPr>
      <w:r>
        <w:rPr>
          <w:b/>
          <w:bCs/>
        </w:rPr>
        <w:t xml:space="preserve">Step 1:</w:t>
      </w:r>
      <w:r>
        <w:t xml:space="preserve"> </w:t>
      </w:r>
      <w:r>
        <w:t xml:space="preserve">Both radicals are isolated.</w:t>
      </w:r>
    </w:p>
    <w:p>
      <w:pPr>
        <w:pStyle w:val="BodyText"/>
      </w:pPr>
      <w:r>
        <w:rPr>
          <w:b/>
          <w:bCs/>
        </w:rPr>
        <w:t xml:space="preserve">Step 2:</w:t>
      </w:r>
      <w:r>
        <w:t xml:space="preserve"> </w:t>
      </w:r>
      <w:r>
        <w:t xml:space="preserve">Square both sides:</w:t>
      </w:r>
    </w:p>
    <w:p>
      <w:pPr>
        <w:pStyle w:val="BodyText"/>
      </w:pPr>
      <m:oMathPara>
        <m:oMathParaPr>
          <m:jc m:val="center"/>
        </m:oMathParaPr>
        <m:oMath>
          <m:r>
            <m:t>x</m:t>
          </m:r>
          <m:r>
            <m:rPr>
              <m:sty m:val="p"/>
            </m:rPr>
            <m:t>+</m:t>
          </m:r>
          <m:r>
            <m:t>5</m:t>
          </m:r>
          <m:r>
            <m:rPr>
              <m:sty m:val="p"/>
            </m:rPr>
            <m:t>=</m:t>
          </m:r>
          <m:r>
            <m:t>2</m:t>
          </m:r>
          <m:r>
            <m:t>x</m:t>
          </m:r>
          <m:r>
            <m:rPr>
              <m:sty m:val="p"/>
            </m:rPr>
            <m:t>−</m:t>
          </m:r>
          <m:r>
            <m:t>3</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8</m:t>
          </m:r>
          <m:r>
            <m:rPr>
              <m:sty m:val="p"/>
            </m:rPr>
            <m:t>=</m:t>
          </m:r>
          <m:r>
            <m:t>x</m:t>
          </m:r>
        </m:oMath>
      </m:oMathPara>
    </w:p>
    <w:p>
      <w:pPr>
        <w:pStyle w:val="FirstParagraph"/>
      </w:pPr>
      <w:r>
        <w:rPr>
          <w:b/>
          <w:bCs/>
        </w:rPr>
        <w:t xml:space="preserve">Step 4:</w:t>
      </w:r>
      <w:r>
        <w:t xml:space="preserve"> </w:t>
      </w:r>
      <w:r>
        <w:t xml:space="preserve">Check:</w:t>
      </w:r>
      <w:r>
        <w:t xml:space="preserve"> </w:t>
      </w:r>
      <m:oMath>
        <m:rad>
          <m:radPr>
            <m:degHide m:val="on"/>
          </m:radPr>
          <m:deg/>
          <m:e>
            <m:r>
              <m:t>8</m:t>
            </m:r>
            <m:r>
              <m:rPr>
                <m:sty m:val="p"/>
              </m:rPr>
              <m:t>+</m:t>
            </m:r>
            <m:r>
              <m:t>5</m:t>
            </m:r>
          </m:e>
        </m:rad>
        <m:r>
          <m:rPr>
            <m:sty m:val="p"/>
          </m:rPr>
          <m:t>=</m:t>
        </m:r>
        <m:rad>
          <m:radPr>
            <m:degHide m:val="on"/>
          </m:radPr>
          <m:deg/>
          <m:e>
            <m:r>
              <m:t>13</m:t>
            </m:r>
          </m:e>
        </m:rad>
      </m:oMath>
      <w:r>
        <w:t xml:space="preserve"> </w:t>
      </w:r>
      <w:r>
        <w:t xml:space="preserve">and</w:t>
      </w:r>
      <w:r>
        <w:t xml:space="preserve"> </w:t>
      </w:r>
      <m:oMath>
        <m:rad>
          <m:radPr>
            <m:degHide m:val="on"/>
          </m:radPr>
          <m:deg/>
          <m:e>
            <m:r>
              <m:t>2</m:t>
            </m:r>
            <m:d>
              <m:dPr>
                <m:begChr m:val="("/>
                <m:endChr m:val=")"/>
                <m:sepChr m:val=""/>
                <m:grow/>
              </m:dPr>
              <m:e>
                <m:r>
                  <m:t>8</m:t>
                </m:r>
              </m:e>
            </m:d>
            <m:r>
              <m:rPr>
                <m:sty m:val="p"/>
              </m:rPr>
              <m:t>−</m:t>
            </m:r>
            <m:r>
              <m:t>3</m:t>
            </m:r>
          </m:e>
        </m:rad>
        <m:r>
          <m:rPr>
            <m:sty m:val="p"/>
          </m:rPr>
          <m:t>=</m:t>
        </m:r>
        <m:rad>
          <m:radPr>
            <m:degHide m:val="on"/>
          </m:radPr>
          <m:deg/>
          <m:e>
            <m:r>
              <m:t>13</m:t>
            </m:r>
          </m:e>
        </m:rad>
      </m:oMath>
      <w:r>
        <w:t xml:space="preserve">. ✓</w:t>
      </w:r>
    </w:p>
    <w:bookmarkEnd w:id="624"/>
    <w:bookmarkStart w:id="625" w:name="Xb50b9167b156e8a63fc34b9a2079eac98000e03"/>
    <w:p>
      <w:pPr>
        <w:pStyle w:val="Heading3"/>
      </w:pPr>
      <w:r>
        <w:t xml:space="preserve">9.11.6 — Type 5: Radical on Both Sides with Additional Terms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1</m:t>
            </m:r>
          </m:e>
        </m:rad>
        <m:r>
          <m:rPr>
            <m:sty m:val="p"/>
          </m:rPr>
          <m:t>+</m:t>
        </m:r>
        <m:r>
          <m:t>3</m:t>
        </m:r>
        <m:r>
          <m:rPr>
            <m:sty m:val="p"/>
          </m:rPr>
          <m:t>=</m:t>
        </m:r>
        <m:r>
          <m:t>x</m:t>
        </m:r>
      </m:oMath>
      <w:r>
        <w:t xml:space="preserve">.</w:t>
      </w:r>
    </w:p>
    <w:p>
      <w:pPr>
        <w:pStyle w:val="BodyText"/>
      </w:pPr>
      <w:r>
        <w:rPr>
          <w:b/>
          <w:bCs/>
        </w:rPr>
        <w:t xml:space="preserve">Step 1:</w:t>
      </w:r>
      <w:r>
        <w:t xml:space="preserve"> </w:t>
      </w:r>
      <w:r>
        <w:t xml:space="preserve">Isolate the radical:</w:t>
      </w:r>
    </w:p>
    <w:p>
      <w:pPr>
        <w:pStyle w:val="BodyText"/>
      </w:pPr>
      <m:oMathPara>
        <m:oMathParaPr>
          <m:jc m:val="center"/>
        </m:oMathParaPr>
        <m:oMath>
          <m:rad>
            <m:radPr>
              <m:degHide m:val="on"/>
            </m:radPr>
            <m:deg/>
            <m:e>
              <m:r>
                <m:t>x</m:t>
              </m:r>
              <m:r>
                <m:rPr>
                  <m:sty m:val="p"/>
                </m:rPr>
                <m:t>+</m:t>
              </m:r>
              <m:r>
                <m:t>1</m:t>
              </m:r>
            </m:e>
          </m:rad>
          <m:r>
            <m:rPr>
              <m:sty m:val="p"/>
            </m:rPr>
            <m:t>=</m:t>
          </m:r>
          <m:r>
            <m:t>x</m:t>
          </m:r>
          <m:r>
            <m:rPr>
              <m:sty m:val="p"/>
            </m:rPr>
            <m:t>−</m:t>
          </m:r>
          <m:r>
            <m:t>3</m:t>
          </m:r>
        </m:oMath>
      </m:oMathPara>
    </w:p>
    <w:p>
      <w:pPr>
        <w:pStyle w:val="FirstParagraph"/>
      </w:pPr>
      <w:r>
        <w:rPr>
          <w:b/>
          <w:bCs/>
        </w:rPr>
        <w:t xml:space="preserve">Step 2:</w:t>
      </w:r>
      <w:r>
        <w:t xml:space="preserve"> </w:t>
      </w:r>
      <w:r>
        <w:t xml:space="preserve">Square both sides:</w:t>
      </w:r>
    </w:p>
    <w:p>
      <w:pPr>
        <w:pStyle w:val="BodyText"/>
      </w:pPr>
      <m:oMathPara>
        <m:oMathParaPr>
          <m:jc m:val="center"/>
        </m:oMathParaPr>
        <m:oMath>
          <m:r>
            <m:t>x</m:t>
          </m:r>
          <m:r>
            <m:rPr>
              <m:sty m:val="p"/>
            </m:rPr>
            <m:t>+</m:t>
          </m:r>
          <m:r>
            <m:t>1</m:t>
          </m:r>
          <m:r>
            <m:rPr>
              <m:sty m:val="p"/>
            </m:rPr>
            <m:t>=</m:t>
          </m:r>
          <m:sSup>
            <m:e>
              <m:d>
                <m:dPr>
                  <m:begChr m:val="("/>
                  <m:endChr m:val=")"/>
                  <m:sepChr m:val=""/>
                  <m:grow/>
                </m:dPr>
                <m:e>
                  <m:r>
                    <m:t>x</m:t>
                  </m:r>
                  <m:r>
                    <m:rPr>
                      <m:sty m:val="p"/>
                    </m:rPr>
                    <m:t>−</m:t>
                  </m:r>
                  <m:r>
                    <m:t>3</m:t>
                  </m:r>
                </m:e>
              </m:d>
            </m:e>
            <m:sup>
              <m:r>
                <m:t>2</m:t>
              </m:r>
            </m:sup>
          </m:sSup>
        </m:oMath>
      </m:oMathPara>
    </w:p>
    <w:p>
      <w:pPr>
        <w:pStyle w:val="FirstParagraph"/>
      </w:pPr>
      <m:oMathPara>
        <m:oMathParaPr>
          <m:jc m:val="center"/>
        </m:oMathParaPr>
        <m:oMath>
          <m:r>
            <m:t>x</m:t>
          </m:r>
          <m:r>
            <m:rPr>
              <m:sty m:val="p"/>
            </m:rPr>
            <m:t>+</m:t>
          </m:r>
          <m:r>
            <m:t>1</m:t>
          </m:r>
          <m:r>
            <m:rPr>
              <m:sty m:val="p"/>
            </m:rPr>
            <m:t>=</m:t>
          </m:r>
          <m:sSup>
            <m:e>
              <m:r>
                <m:t>x</m:t>
              </m:r>
            </m:e>
            <m:sup>
              <m:r>
                <m:t>2</m:t>
              </m:r>
            </m:sup>
          </m:sSup>
          <m:r>
            <m:rPr>
              <m:sty m:val="p"/>
            </m:rPr>
            <m:t>−</m:t>
          </m:r>
          <m:r>
            <m:t>6</m:t>
          </m:r>
          <m:r>
            <m:t>x</m:t>
          </m:r>
          <m:r>
            <m:rPr>
              <m:sty m:val="p"/>
            </m:rPr>
            <m:t>+</m:t>
          </m:r>
          <m:r>
            <m:t>9</m:t>
          </m:r>
        </m:oMath>
      </m:oMathPara>
    </w:p>
    <w:p>
      <w:pPr>
        <w:pStyle w:val="FirstParagraph"/>
      </w:pPr>
      <w:r>
        <w:rPr>
          <w:b/>
          <w:bCs/>
        </w:rPr>
        <w:t xml:space="preserve">Step 3:</w:t>
      </w:r>
      <w:r>
        <w:t xml:space="preserve"> </w:t>
      </w:r>
      <w:r>
        <w:t xml:space="preserve">Rearrange:</w:t>
      </w:r>
    </w:p>
    <w:p>
      <w:pPr>
        <w:pStyle w:val="BodyText"/>
      </w:pPr>
      <m:oMathPara>
        <m:oMathParaPr>
          <m:jc m:val="center"/>
        </m:oMathParaPr>
        <m:oMath>
          <m:r>
            <m:t>0</m:t>
          </m:r>
          <m:r>
            <m:rPr>
              <m:sty m:val="p"/>
            </m:rPr>
            <m:t>=</m:t>
          </m:r>
          <m:sSup>
            <m:e>
              <m:r>
                <m:t>x</m:t>
              </m:r>
            </m:e>
            <m:sup>
              <m:r>
                <m:t>2</m:t>
              </m:r>
            </m:sup>
          </m:sSup>
          <m:r>
            <m:rPr>
              <m:sty m:val="p"/>
            </m:rPr>
            <m:t>−</m:t>
          </m:r>
          <m:r>
            <m:t>7</m:t>
          </m:r>
          <m:r>
            <m:t>x</m:t>
          </m:r>
          <m:r>
            <m:rPr>
              <m:sty m:val="p"/>
            </m:rPr>
            <m:t>+</m:t>
          </m:r>
          <m:r>
            <m:t>8</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7</m:t>
              </m:r>
              <m:r>
                <m:rPr>
                  <m:sty m:val="p"/>
                </m:rPr>
                <m:t>±</m:t>
              </m:r>
              <m:rad>
                <m:radPr>
                  <m:degHide m:val="on"/>
                </m:radPr>
                <m:deg/>
                <m:e>
                  <m:r>
                    <m:t>49</m:t>
                  </m:r>
                  <m:r>
                    <m:rPr>
                      <m:sty m:val="p"/>
                    </m:rPr>
                    <m:t>−</m:t>
                  </m:r>
                  <m:r>
                    <m:t>32</m:t>
                  </m:r>
                </m:e>
              </m:rad>
            </m:num>
            <m:den>
              <m:r>
                <m:t>2</m:t>
              </m:r>
            </m:den>
          </m:f>
          <m:r>
            <m:rPr>
              <m:sty m:val="p"/>
            </m:rPr>
            <m:t>=</m:t>
          </m:r>
          <m:f>
            <m:fPr>
              <m:type m:val="bar"/>
            </m:fPr>
            <m:num>
              <m:r>
                <m:t>7</m:t>
              </m:r>
              <m:r>
                <m:rPr>
                  <m:sty m:val="p"/>
                </m:rPr>
                <m:t>±</m:t>
              </m:r>
              <m:rad>
                <m:radPr>
                  <m:degHide m:val="on"/>
                </m:radPr>
                <m:deg/>
                <m:e>
                  <m:r>
                    <m:t>17</m:t>
                  </m:r>
                </m:e>
              </m:rad>
            </m:num>
            <m:den>
              <m:r>
                <m:t>2</m:t>
              </m:r>
            </m:den>
          </m:f>
        </m:oMath>
      </m:oMathPara>
    </w:p>
    <w:p>
      <w:pPr>
        <w:pStyle w:val="FirstParagraph"/>
      </w:pPr>
      <w:r>
        <w:rPr>
          <w:b/>
          <w:bCs/>
        </w:rPr>
        <w:t xml:space="preserve">Step 4:</w:t>
      </w:r>
      <w:r>
        <w:t xml:space="preserve"> </w:t>
      </w:r>
      <w:r>
        <w:t xml:space="preserve">Check both solutions. One or both may be extraneous.</w:t>
      </w:r>
    </w:p>
    <w:p>
      <w:r>
        <w:pict>
          <v:rect style="width:0;height:1.5pt" o:hralign="center" o:hrstd="t" o:hr="t"/>
        </w:pict>
      </w:r>
    </w:p>
    <w:bookmarkEnd w:id="625"/>
    <w:bookmarkEnd w:id="626"/>
    <w:bookmarkStart w:id="633" w:name="X80c49e6323d178b6ce32ad9281b4ea9ad37d701"/>
    <w:p>
      <w:pPr>
        <w:pStyle w:val="Heading2"/>
      </w:pPr>
      <w:r>
        <w:t xml:space="preserve">9.12 — Extraneous Solutions: The Most Important Concept in Radical Equations</w:t>
      </w:r>
    </w:p>
    <w:bookmarkStart w:id="627" w:name="what-is-an-extraneous-solution"/>
    <w:p>
      <w:pPr>
        <w:pStyle w:val="Heading3"/>
      </w:pPr>
      <w:r>
        <w:t xml:space="preserve">9.12.1 — What Is an Extraneous Solution?</w:t>
      </w:r>
    </w:p>
    <w:p>
      <w:pPr>
        <w:pStyle w:val="FirstParagraph"/>
      </w:pPr>
      <w:r>
        <w:t xml:space="preserve">An</w:t>
      </w:r>
      <w:r>
        <w:t xml:space="preserve"> </w:t>
      </w:r>
      <w:r>
        <w:rPr>
          <w:b/>
          <w:bCs/>
        </w:rPr>
        <w:t xml:space="preserve">extraneous solution</w:t>
      </w:r>
      <w:r>
        <w:t xml:space="preserve"> </w:t>
      </w:r>
      <w:r>
        <w:t xml:space="preserve">(or</w:t>
      </w:r>
      <w:r>
        <w:t xml:space="preserve"> </w:t>
      </w:r>
      <w:r>
        <w:rPr>
          <w:b/>
          <w:bCs/>
        </w:rPr>
        <w:t xml:space="preserve">extraneous root</w:t>
      </w:r>
      <w:r>
        <w:t xml:space="preserve">) is a value that emerges from the algebraic process of solving an equation but does</w:t>
      </w:r>
      <w:r>
        <w:t xml:space="preserve"> </w:t>
      </w:r>
      <w:r>
        <w:rPr>
          <w:b/>
          <w:bCs/>
        </w:rPr>
        <w:t xml:space="preserve">not</w:t>
      </w:r>
      <w:r>
        <w:t xml:space="preserve"> </w:t>
      </w:r>
      <w:r>
        <w:t xml:space="preserve">actually satisfy the original equation.</w:t>
      </w:r>
    </w:p>
    <w:bookmarkEnd w:id="627"/>
    <w:bookmarkStart w:id="628" w:name="why-do-extraneous-solutions-occur"/>
    <w:p>
      <w:pPr>
        <w:pStyle w:val="Heading3"/>
      </w:pPr>
      <w:r>
        <w:t xml:space="preserve">9.12.2 — Why Do Extraneous Solutions Occur?</w:t>
      </w:r>
    </w:p>
    <w:p>
      <w:pPr>
        <w:pStyle w:val="FirstParagraph"/>
      </w:pPr>
      <w:r>
        <w:t xml:space="preserve">Extraneous solutions arise when we perform a</w:t>
      </w:r>
      <w:r>
        <w:t xml:space="preserve"> </w:t>
      </w:r>
      <w:r>
        <w:rPr>
          <w:b/>
          <w:bCs/>
        </w:rPr>
        <w:t xml:space="preserve">non-reversible</w:t>
      </w:r>
      <w:r>
        <w:t xml:space="preserve"> </w:t>
      </w:r>
      <w:r>
        <w:t xml:space="preserve">operation on both sides of an equation. The most common such operation on the ACT is</w:t>
      </w:r>
      <w:r>
        <w:t xml:space="preserve"> </w:t>
      </w:r>
      <w:r>
        <w:rPr>
          <w:b/>
          <w:bCs/>
        </w:rPr>
        <w:t xml:space="preserve">squaring both sides</w:t>
      </w:r>
      <w:r>
        <w:t xml:space="preserve">.</w:t>
      </w:r>
    </w:p>
    <w:p>
      <w:pPr>
        <w:pStyle w:val="BodyText"/>
      </w:pPr>
      <w:r>
        <w:rPr>
          <w:b/>
          <w:bCs/>
        </w:rPr>
        <w:t xml:space="preserve">The key insight:</w:t>
      </w:r>
      <w:r>
        <w:t xml:space="preserve"> </w:t>
      </w:r>
      <w:r>
        <w:t xml:space="preserve">Squaring is not a one-to-one operation. If</w:t>
      </w:r>
      <w:r>
        <w:t xml:space="preserve"> </w:t>
      </w:r>
      <m:oMath>
        <m:r>
          <m:t>a</m:t>
        </m:r>
        <m:r>
          <m:rPr>
            <m:sty m:val="p"/>
          </m:rPr>
          <m:t>=</m:t>
        </m:r>
        <m:r>
          <m:t>b</m:t>
        </m:r>
      </m:oMath>
      <w:r>
        <w:t xml:space="preserve">, then</w:t>
      </w:r>
      <w:r>
        <w:t xml:space="preserve"> </w:t>
      </w:r>
      <m:oMath>
        <m:sSup>
          <m:e>
            <m:r>
              <m:t>a</m:t>
            </m:r>
          </m:e>
          <m:sup>
            <m:r>
              <m:t>2</m:t>
            </m:r>
          </m:sup>
        </m:sSup>
        <m:r>
          <m:rPr>
            <m:sty m:val="p"/>
          </m:rPr>
          <m:t>=</m:t>
        </m:r>
        <m:sSup>
          <m:e>
            <m:r>
              <m:t>b</m:t>
            </m:r>
          </m:e>
          <m:sup>
            <m:r>
              <m:t>2</m:t>
            </m:r>
          </m:sup>
        </m:sSup>
      </m:oMath>
      <w:r>
        <w:t xml:space="preserve">. But the converse is not true: if</w:t>
      </w:r>
      <w:r>
        <w:t xml:space="preserve"> </w:t>
      </w:r>
      <m:oMath>
        <m:sSup>
          <m:e>
            <m:r>
              <m:t>a</m:t>
            </m:r>
          </m:e>
          <m:sup>
            <m:r>
              <m:t>2</m:t>
            </m:r>
          </m:sup>
        </m:sSup>
        <m:r>
          <m:rPr>
            <m:sty m:val="p"/>
          </m:rPr>
          <m:t>=</m:t>
        </m:r>
        <m:sSup>
          <m:e>
            <m:r>
              <m:t>b</m:t>
            </m:r>
          </m:e>
          <m:sup>
            <m:r>
              <m:t>2</m:t>
            </m:r>
          </m:sup>
        </m:sSup>
      </m:oMath>
      <w:r>
        <w:t xml:space="preserve">, then</w:t>
      </w:r>
      <w:r>
        <w:t xml:space="preserve"> </w:t>
      </w:r>
      <m:oMath>
        <m:r>
          <m:t>a</m:t>
        </m:r>
        <m:r>
          <m:rPr>
            <m:sty m:val="p"/>
          </m:rPr>
          <m:t>=</m:t>
        </m:r>
        <m:r>
          <m:t>b</m:t>
        </m:r>
      </m:oMath>
      <w:r>
        <w:t xml:space="preserve"> </w:t>
      </w:r>
      <w:r>
        <w:rPr>
          <w:b/>
          <w:bCs/>
        </w:rPr>
        <w:t xml:space="preserve">or</w:t>
      </w:r>
      <w:r>
        <w:t xml:space="preserve"> </w:t>
      </w:r>
      <m:oMath>
        <m:r>
          <m:t>a</m:t>
        </m:r>
        <m:r>
          <m:rPr>
            <m:sty m:val="p"/>
          </m:rPr>
          <m:t>=</m:t>
        </m:r>
        <m:r>
          <m:rPr>
            <m:sty m:val="p"/>
          </m:rPr>
          <m:t>−</m:t>
        </m:r>
        <m:r>
          <m:t>b</m:t>
        </m:r>
      </m:oMath>
      <w:r>
        <w:t xml:space="preserve">. By squaring, we may have introduced solutions to</w:t>
      </w:r>
      <w:r>
        <w:t xml:space="preserve"> </w:t>
      </w:r>
      <m:oMath>
        <m:r>
          <m:t>a</m:t>
        </m:r>
        <m:r>
          <m:rPr>
            <m:sty m:val="p"/>
          </m:rPr>
          <m:t>=</m:t>
        </m:r>
        <m:r>
          <m:rPr>
            <m:sty m:val="p"/>
          </m:rPr>
          <m:t>−</m:t>
        </m:r>
        <m:r>
          <m:t>b</m:t>
        </m:r>
      </m:oMath>
      <w:r>
        <w:t xml:space="preserve"> </w:t>
      </w:r>
      <w:r>
        <w:t xml:space="preserve">that were not solutions to the original</w:t>
      </w:r>
      <w:r>
        <w:t xml:space="preserve"> </w:t>
      </w:r>
      <m:oMath>
        <m:r>
          <m:t>a</m:t>
        </m:r>
        <m:r>
          <m:rPr>
            <m:sty m:val="p"/>
          </m:rPr>
          <m:t>=</m:t>
        </m:r>
        <m:r>
          <m:t>b</m:t>
        </m:r>
      </m:oMath>
      <w:r>
        <w:t xml:space="preserve">.</w:t>
      </w:r>
    </w:p>
    <w:p>
      <w:pPr>
        <w:pStyle w:val="BodyText"/>
      </w:pPr>
      <w:r>
        <w:rPr>
          <w:b/>
          <w:bCs/>
        </w:rPr>
        <w:t xml:space="preserve">Concrete Example:</w:t>
      </w:r>
    </w:p>
    <w:p>
      <w:pPr>
        <w:pStyle w:val="BodyText"/>
      </w:pPr>
      <w:r>
        <w:t xml:space="preserve">Consider the equation</w:t>
      </w:r>
      <w:r>
        <w:t xml:space="preserve"> </w:t>
      </w:r>
      <m:oMath>
        <m:rad>
          <m:radPr>
            <m:degHide m:val="on"/>
          </m:radPr>
          <m:deg/>
          <m:e>
            <m:r>
              <m:t>x</m:t>
            </m:r>
          </m:e>
        </m:rad>
        <m:r>
          <m:rPr>
            <m:sty m:val="p"/>
          </m:rPr>
          <m:t>=</m:t>
        </m:r>
        <m:r>
          <m:rPr>
            <m:sty m:val="p"/>
          </m:rPr>
          <m:t>−</m:t>
        </m:r>
        <m:r>
          <m:t>3</m:t>
        </m:r>
      </m:oMath>
      <w:r>
        <w:t xml:space="preserve">.</w:t>
      </w:r>
    </w:p>
    <w:p>
      <w:pPr>
        <w:pStyle w:val="BodyText"/>
      </w:pPr>
      <w:r>
        <w:t xml:space="preserve">There is no real solution, because the principal square root is always nonnegative. It can never equal</w:t>
      </w:r>
      <w:r>
        <w:t xml:space="preserve"> </w:t>
      </w:r>
      <m:oMath>
        <m:r>
          <m:rPr>
            <m:sty m:val="p"/>
          </m:rPr>
          <m:t>−</m:t>
        </m:r>
        <m:r>
          <m:t>3</m:t>
        </m:r>
      </m:oMath>
      <w:r>
        <w:t xml:space="preserve">.</w:t>
      </w:r>
    </w:p>
    <w:p>
      <w:pPr>
        <w:pStyle w:val="BodyText"/>
      </w:pPr>
      <w:r>
        <w:t xml:space="preserve">But if we square both sides:</w:t>
      </w:r>
    </w:p>
    <w:p>
      <w:pPr>
        <w:pStyle w:val="BodyText"/>
      </w:pPr>
      <m:oMathPara>
        <m:oMathParaPr>
          <m:jc m:val="center"/>
        </m:oMathParaPr>
        <m:oMath>
          <m:sSup>
            <m:e>
              <m:d>
                <m:dPr>
                  <m:begChr m:val="("/>
                  <m:endChr m:val=")"/>
                  <m:sepChr m:val=""/>
                  <m:grow/>
                </m:dPr>
                <m:e>
                  <m:rad>
                    <m:radPr>
                      <m:degHide m:val="on"/>
                    </m:radPr>
                    <m:deg/>
                    <m:e>
                      <m:r>
                        <m:t>x</m:t>
                      </m:r>
                    </m:e>
                  </m:rad>
                </m:e>
              </m:d>
            </m:e>
            <m:sup>
              <m:r>
                <m:t>2</m:t>
              </m:r>
            </m:sup>
          </m:sSup>
          <m:r>
            <m:rPr>
              <m:sty m:val="p"/>
            </m:rPr>
            <m:t>=</m:t>
          </m:r>
          <m:sSup>
            <m:e>
              <m:d>
                <m:dPr>
                  <m:begChr m:val="("/>
                  <m:endChr m:val=")"/>
                  <m:sepChr m:val=""/>
                  <m:grow/>
                </m:dPr>
                <m:e>
                  <m:r>
                    <m:rPr>
                      <m:sty m:val="p"/>
                    </m:rPr>
                    <m:t>−</m:t>
                  </m:r>
                  <m:r>
                    <m:t>3</m:t>
                  </m:r>
                </m:e>
              </m:d>
            </m:e>
            <m:sup>
              <m:r>
                <m:t>2</m:t>
              </m:r>
            </m:sup>
          </m:sSup>
        </m:oMath>
      </m:oMathPara>
    </w:p>
    <w:p>
      <w:pPr>
        <w:pStyle w:val="FirstParagraph"/>
      </w:pPr>
      <m:oMathPara>
        <m:oMathParaPr>
          <m:jc m:val="center"/>
        </m:oMathParaPr>
        <m:oMath>
          <m:r>
            <m:t>x</m:t>
          </m:r>
          <m:r>
            <m:rPr>
              <m:sty m:val="p"/>
            </m:rPr>
            <m:t>=</m:t>
          </m:r>
          <m:r>
            <m:t>9</m:t>
          </m:r>
        </m:oMath>
      </m:oMathPara>
    </w:p>
    <w:p>
      <w:pPr>
        <w:pStyle w:val="FirstParagraph"/>
      </w:pPr>
      <w:r>
        <w:t xml:space="preserve">Now</w:t>
      </w:r>
      <w:r>
        <w:t xml:space="preserve"> </w:t>
      </w:r>
      <m:oMath>
        <m:r>
          <m:t>x</m:t>
        </m:r>
        <m:r>
          <m:rPr>
            <m:sty m:val="p"/>
          </m:rPr>
          <m:t>=</m:t>
        </m:r>
        <m:r>
          <m:t>9</m:t>
        </m:r>
      </m:oMath>
      <w:r>
        <w:t xml:space="preserve"> </w:t>
      </w:r>
      <w:r>
        <w:t xml:space="preserve">is a solution to the squared equation, but check it in the original:</w:t>
      </w:r>
      <w:r>
        <w:t xml:space="preserve"> </w:t>
      </w:r>
      <m:oMath>
        <m:rad>
          <m:radPr>
            <m:degHide m:val="on"/>
          </m:radPr>
          <m:deg/>
          <m:e>
            <m:r>
              <m:t>9</m:t>
            </m:r>
          </m:e>
        </m:rad>
        <m:r>
          <m:rPr>
            <m:sty m:val="p"/>
          </m:rPr>
          <m:t>=</m:t>
        </m:r>
        <m:r>
          <m:t>3</m:t>
        </m:r>
        <m:r>
          <m:rPr>
            <m:sty m:val="p"/>
          </m:rPr>
          <m:t>≠</m:t>
        </m:r>
        <m:r>
          <m:rPr>
            <m:sty m:val="p"/>
          </m:rPr>
          <m:t>−</m:t>
        </m:r>
        <m:r>
          <m:t>3</m:t>
        </m:r>
      </m:oMath>
      <w:r>
        <w:t xml:space="preserve">. So</w:t>
      </w:r>
      <w:r>
        <w:t xml:space="preserve"> </w:t>
      </w:r>
      <m:oMath>
        <m:r>
          <m:t>x</m:t>
        </m:r>
        <m:r>
          <m:rPr>
            <m:sty m:val="p"/>
          </m:rPr>
          <m:t>=</m:t>
        </m:r>
        <m:r>
          <m:t>9</m:t>
        </m:r>
      </m:oMath>
      <w:r>
        <w:t xml:space="preserve"> </w:t>
      </w:r>
      <w:r>
        <w:t xml:space="preserve">is</w:t>
      </w:r>
      <w:r>
        <w:t xml:space="preserve"> </w:t>
      </w:r>
      <w:r>
        <w:rPr>
          <w:b/>
          <w:bCs/>
        </w:rPr>
        <w:t xml:space="preserve">extraneous</w:t>
      </w:r>
      <w:r>
        <w:t xml:space="preserve">.</w:t>
      </w:r>
    </w:p>
    <w:bookmarkEnd w:id="628"/>
    <w:bookmarkStart w:id="629" w:name="the-domain-restriction"/>
    <w:p>
      <w:pPr>
        <w:pStyle w:val="Heading3"/>
      </w:pPr>
      <w:r>
        <w:t xml:space="preserve">9.12.3 — The Domain Restriction</w:t>
      </w:r>
    </w:p>
    <w:p>
      <w:pPr>
        <w:pStyle w:val="FirstParagraph"/>
      </w:pPr>
      <w:r>
        <w:t xml:space="preserve">For the equation</w:t>
      </w:r>
      <w:r>
        <w:t xml:space="preserve"> </w:t>
      </w:r>
      <m:oMath>
        <m:rad>
          <m:radPr>
            <m:degHide m:val="on"/>
          </m:radPr>
          <m:deg/>
          <m:e>
            <m:r>
              <m:t>f</m:t>
            </m:r>
            <m:d>
              <m:dPr>
                <m:begChr m:val="("/>
                <m:endChr m:val=")"/>
                <m:sepChr m:val=""/>
                <m:grow/>
              </m:dPr>
              <m:e>
                <m:r>
                  <m:t>x</m:t>
                </m:r>
              </m:e>
            </m:d>
          </m:e>
        </m:rad>
        <m:r>
          <m:rPr>
            <m:sty m:val="p"/>
          </m:rPr>
          <m:t>=</m:t>
        </m:r>
        <m:r>
          <m:t>g</m:t>
        </m:r>
        <m:d>
          <m:dPr>
            <m:begChr m:val="("/>
            <m:endChr m:val=")"/>
            <m:sepChr m:val=""/>
            <m:grow/>
          </m:dPr>
          <m:e>
            <m:r>
              <m:t>x</m:t>
            </m:r>
          </m:e>
        </m:d>
      </m:oMath>
      <w:r>
        <w:t xml:space="preserve">, two conditions must be met for a valid solution:</w:t>
      </w:r>
    </w:p>
    <w:p>
      <w:pPr>
        <w:pStyle w:val="Compact"/>
        <w:numPr>
          <w:ilvl w:val="0"/>
          <w:numId w:val="1226"/>
        </w:numPr>
      </w:pPr>
      <m:oMath>
        <m:r>
          <m:t>f</m:t>
        </m:r>
        <m:d>
          <m:dPr>
            <m:begChr m:val="("/>
            <m:endChr m:val=")"/>
            <m:sepChr m:val=""/>
            <m:grow/>
          </m:dPr>
          <m:e>
            <m:r>
              <m:t>x</m:t>
            </m:r>
          </m:e>
        </m:d>
        <m:r>
          <m:rPr>
            <m:sty m:val="p"/>
          </m:rPr>
          <m:t>≥</m:t>
        </m:r>
        <m:r>
          <m:t>0</m:t>
        </m:r>
      </m:oMath>
      <w:r>
        <w:t xml:space="preserve"> </w:t>
      </w:r>
      <w:r>
        <w:t xml:space="preserve">(the expression under the square root must be nonnegative).</w:t>
      </w:r>
    </w:p>
    <w:p>
      <w:pPr>
        <w:pStyle w:val="Compact"/>
        <w:numPr>
          <w:ilvl w:val="0"/>
          <w:numId w:val="1226"/>
        </w:numPr>
      </w:pPr>
      <m:oMath>
        <m:r>
          <m:t>g</m:t>
        </m:r>
        <m:d>
          <m:dPr>
            <m:begChr m:val="("/>
            <m:endChr m:val=")"/>
            <m:sepChr m:val=""/>
            <m:grow/>
          </m:dPr>
          <m:e>
            <m:r>
              <m:t>x</m:t>
            </m:r>
          </m:e>
        </m:d>
        <m:r>
          <m:rPr>
            <m:sty m:val="p"/>
          </m:rPr>
          <m:t>≥</m:t>
        </m:r>
        <m:r>
          <m:t>0</m:t>
        </m:r>
      </m:oMath>
      <w:r>
        <w:t xml:space="preserve"> </w:t>
      </w:r>
      <w:r>
        <w:t xml:space="preserve">(the right side must be nonnegative, because the left side — a principal square root — is always nonnegative).</w:t>
      </w:r>
    </w:p>
    <w:p>
      <w:pPr>
        <w:pStyle w:val="FirstParagraph"/>
      </w:pPr>
      <w:r>
        <w:t xml:space="preserve">Any solution that violates either condition is extraneous.</w:t>
      </w:r>
    </w:p>
    <w:bookmarkEnd w:id="629"/>
    <w:bookmarkStart w:id="630" w:name="worked-example-with-extraneous-solution"/>
    <w:p>
      <w:pPr>
        <w:pStyle w:val="Heading3"/>
      </w:pPr>
      <w:r>
        <w:t xml:space="preserve">9.12.4 — Worked Example with Extraneous Solution</w:t>
      </w:r>
    </w:p>
    <w:p>
      <w:pPr>
        <w:pStyle w:val="FirstParagraph"/>
      </w:pPr>
      <w:r>
        <w:rPr>
          <w:b/>
          <w:bCs/>
        </w:rPr>
        <w:t xml:space="preserve">Solve:</w:t>
      </w:r>
      <w:r>
        <w:t xml:space="preserve"> </w:t>
      </w:r>
      <m:oMath>
        <m:rad>
          <m:radPr>
            <m:degHide m:val="on"/>
          </m:radPr>
          <m:deg/>
          <m:e>
            <m:r>
              <m:t>3</m:t>
            </m:r>
            <m:r>
              <m:t>x</m:t>
            </m:r>
            <m:r>
              <m:rPr>
                <m:sty m:val="p"/>
              </m:rPr>
              <m:t>+</m:t>
            </m:r>
            <m:r>
              <m:t>10</m:t>
            </m:r>
          </m:e>
        </m:rad>
        <m:r>
          <m:rPr>
            <m:sty m:val="p"/>
          </m:rPr>
          <m:t>=</m:t>
        </m:r>
        <m:r>
          <m:t>x</m:t>
        </m:r>
      </m:oMath>
      <w:r>
        <w:t xml:space="preserve">.</w:t>
      </w:r>
    </w:p>
    <w:p>
      <w:pPr>
        <w:pStyle w:val="BodyText"/>
      </w:pPr>
      <w:r>
        <w:rPr>
          <w:b/>
          <w:bCs/>
        </w:rPr>
        <w:t xml:space="preserve">Step 1:</w:t>
      </w:r>
      <w:r>
        <w:t xml:space="preserve"> </w:t>
      </w:r>
      <w:r>
        <w:t xml:space="preserve">The radical is isolated.</w:t>
      </w:r>
    </w:p>
    <w:p>
      <w:pPr>
        <w:pStyle w:val="BodyText"/>
      </w:pPr>
      <w:r>
        <w:rPr>
          <w:b/>
          <w:bCs/>
        </w:rPr>
        <w:t xml:space="preserve">Step 2:</w:t>
      </w:r>
      <w:r>
        <w:t xml:space="preserve"> </w:t>
      </w:r>
      <w:r>
        <w:t xml:space="preserve">Square both sides:</w:t>
      </w:r>
    </w:p>
    <w:p>
      <w:pPr>
        <w:pStyle w:val="BodyText"/>
      </w:pPr>
      <m:oMathPara>
        <m:oMathParaPr>
          <m:jc m:val="center"/>
        </m:oMathParaPr>
        <m:oMath>
          <m:r>
            <m:t>3</m:t>
          </m:r>
          <m:r>
            <m:t>x</m:t>
          </m:r>
          <m:r>
            <m:rPr>
              <m:sty m:val="p"/>
            </m:rPr>
            <m:t>+</m:t>
          </m:r>
          <m:r>
            <m:t>10</m:t>
          </m:r>
          <m:r>
            <m:rPr>
              <m:sty m:val="p"/>
            </m:rPr>
            <m:t>=</m:t>
          </m:r>
          <m:sSup>
            <m:e>
              <m:r>
                <m:t>x</m:t>
              </m:r>
            </m:e>
            <m:sup>
              <m:r>
                <m:t>2</m:t>
              </m:r>
            </m:sup>
          </m:sSup>
        </m:oMath>
      </m:oMathPara>
    </w:p>
    <w:p>
      <w:pPr>
        <w:pStyle w:val="FirstParagraph"/>
      </w:pPr>
      <w:r>
        <w:rPr>
          <w:b/>
          <w:bCs/>
        </w:rPr>
        <w:t xml:space="preserve">Step 3:</w:t>
      </w:r>
      <w:r>
        <w:t xml:space="preserve"> </w:t>
      </w:r>
      <w:r>
        <w:t xml:space="preserve">Rearrange:</w:t>
      </w:r>
    </w:p>
    <w:p>
      <w:pPr>
        <w:pStyle w:val="BodyText"/>
      </w:pPr>
      <m:oMathPara>
        <m:oMathParaPr>
          <m:jc m:val="center"/>
        </m:oMathParaPr>
        <m:oMath>
          <m:sSup>
            <m:e>
              <m:r>
                <m:t>x</m:t>
              </m:r>
            </m:e>
            <m:sup>
              <m:r>
                <m:t>2</m:t>
              </m:r>
            </m:sup>
          </m:sSup>
          <m:r>
            <m:rPr>
              <m:sty m:val="p"/>
            </m:rPr>
            <m:t>−</m:t>
          </m:r>
          <m:r>
            <m:t>3</m:t>
          </m:r>
          <m:r>
            <m:t>x</m:t>
          </m:r>
          <m:r>
            <m:rPr>
              <m:sty m:val="p"/>
            </m:rPr>
            <m:t>−</m:t>
          </m:r>
          <m:r>
            <m:t>10</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5</m:t>
              </m:r>
            </m:e>
          </m:d>
          <m:d>
            <m:dPr>
              <m:begChr m:val="("/>
              <m:endChr m:val=")"/>
              <m:sepChr m:val=""/>
              <m:grow/>
            </m:dPr>
            <m:e>
              <m:r>
                <m:t>x</m:t>
              </m:r>
              <m:r>
                <m:rPr>
                  <m:sty m:val="p"/>
                </m:rPr>
                <m:t>+</m:t>
              </m:r>
              <m:r>
                <m:t>2</m:t>
              </m:r>
            </m:e>
          </m:d>
          <m:r>
            <m:rPr>
              <m:sty m:val="p"/>
            </m:rPr>
            <m:t>=</m:t>
          </m:r>
          <m:r>
            <m:t>0</m:t>
          </m:r>
        </m:oMath>
      </m:oMathPara>
    </w:p>
    <w:p>
      <w:pPr>
        <w:pStyle w:val="FirstParagraph"/>
      </w:pPr>
      <w:r>
        <w:t xml:space="preserve">So</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Step 4:</w:t>
      </w:r>
      <w:r>
        <w:t xml:space="preserve"> </w:t>
      </w:r>
      <w:r>
        <w:t xml:space="preserve">Check both.</w:t>
      </w:r>
    </w:p>
    <w:p>
      <w:pPr>
        <w:pStyle w:val="Compact"/>
        <w:numPr>
          <w:ilvl w:val="0"/>
          <w:numId w:val="1227"/>
        </w:numPr>
      </w:pPr>
      <w:r>
        <w:t xml:space="preserve">For</w:t>
      </w:r>
      <w:r>
        <w:t xml:space="preserve"> </w:t>
      </w:r>
      <m:oMath>
        <m:r>
          <m:t>x</m:t>
        </m:r>
        <m:r>
          <m:rPr>
            <m:sty m:val="p"/>
          </m:rPr>
          <m:t>=</m:t>
        </m:r>
        <m:r>
          <m:t>5</m:t>
        </m:r>
      </m:oMath>
      <w:r>
        <w:t xml:space="preserve">:</w:t>
      </w:r>
      <w:r>
        <w:t xml:space="preserve"> </w:t>
      </w:r>
      <m:oMath>
        <m:rad>
          <m:radPr>
            <m:degHide m:val="on"/>
          </m:radPr>
          <m:deg/>
          <m:e>
            <m:r>
              <m:t>3</m:t>
            </m:r>
            <m:d>
              <m:dPr>
                <m:begChr m:val="("/>
                <m:endChr m:val=")"/>
                <m:sepChr m:val=""/>
                <m:grow/>
              </m:dPr>
              <m:e>
                <m:r>
                  <m:t>5</m:t>
                </m:r>
              </m:e>
            </m:d>
            <m:r>
              <m:rPr>
                <m:sty m:val="p"/>
              </m:rPr>
              <m:t>+</m:t>
            </m:r>
            <m:r>
              <m:t>10</m:t>
            </m:r>
          </m:e>
        </m:rad>
        <m:r>
          <m:rPr>
            <m:sty m:val="p"/>
          </m:rPr>
          <m:t>=</m:t>
        </m:r>
        <m:rad>
          <m:radPr>
            <m:degHide m:val="on"/>
          </m:radPr>
          <m:deg/>
          <m:e>
            <m:r>
              <m:t>25</m:t>
            </m:r>
          </m:e>
        </m:rad>
        <m:r>
          <m:rPr>
            <m:sty m:val="p"/>
          </m:rPr>
          <m:t>=</m:t>
        </m:r>
        <m:r>
          <m:t>5</m:t>
        </m:r>
      </m:oMath>
      <w:r>
        <w:t xml:space="preserve">. And the right side is</w:t>
      </w:r>
      <w:r>
        <w:t xml:space="preserve"> </w:t>
      </w:r>
      <m:oMath>
        <m:r>
          <m:t>x</m:t>
        </m:r>
        <m:r>
          <m:rPr>
            <m:sty m:val="p"/>
          </m:rPr>
          <m:t>=</m:t>
        </m:r>
        <m:r>
          <m:t>5</m:t>
        </m:r>
      </m:oMath>
      <w:r>
        <w:t xml:space="preserve">. So</w:t>
      </w:r>
      <w:r>
        <w:t xml:space="preserve"> </w:t>
      </w:r>
      <m:oMath>
        <m:r>
          <m:t>5</m:t>
        </m:r>
        <m:r>
          <m:rPr>
            <m:sty m:val="p"/>
          </m:rPr>
          <m:t>=</m:t>
        </m:r>
        <m:r>
          <m:t>5</m:t>
        </m:r>
      </m:oMath>
      <w:r>
        <w:t xml:space="preserve">. ✓</w:t>
      </w:r>
      <w:r>
        <w:t xml:space="preserve"> </w:t>
      </w:r>
      <w:r>
        <w:rPr>
          <w:b/>
          <w:bCs/>
        </w:rPr>
        <w:t xml:space="preserve">Valid.</w:t>
      </w:r>
    </w:p>
    <w:p>
      <w:pPr>
        <w:pStyle w:val="Compact"/>
        <w:numPr>
          <w:ilvl w:val="0"/>
          <w:numId w:val="1227"/>
        </w:numPr>
      </w:pPr>
      <w:r>
        <w:t xml:space="preserve">For</w:t>
      </w:r>
      <w:r>
        <w:t xml:space="preserve"> </w:t>
      </w:r>
      <m:oMath>
        <m:r>
          <m:t>x</m:t>
        </m:r>
        <m:r>
          <m:rPr>
            <m:sty m:val="p"/>
          </m:rPr>
          <m:t>=</m:t>
        </m:r>
        <m:r>
          <m:rPr>
            <m:sty m:val="p"/>
          </m:rPr>
          <m:t>−</m:t>
        </m:r>
        <m:r>
          <m:t>2</m:t>
        </m:r>
      </m:oMath>
      <w:r>
        <w:t xml:space="preserve">:</w:t>
      </w:r>
      <w:r>
        <w:t xml:space="preserve"> </w:t>
      </w:r>
      <m:oMath>
        <m:rad>
          <m:radPr>
            <m:degHide m:val="on"/>
          </m:radPr>
          <m:deg/>
          <m:e>
            <m:r>
              <m:t>3</m:t>
            </m:r>
            <m:d>
              <m:dPr>
                <m:begChr m:val="("/>
                <m:endChr m:val=")"/>
                <m:sepChr m:val=""/>
                <m:grow/>
              </m:dPr>
              <m:e>
                <m:r>
                  <m:rPr>
                    <m:sty m:val="p"/>
                  </m:rPr>
                  <m:t>−</m:t>
                </m:r>
                <m:r>
                  <m:t>2</m:t>
                </m:r>
              </m:e>
            </m:d>
            <m:r>
              <m:rPr>
                <m:sty m:val="p"/>
              </m:rPr>
              <m:t>+</m:t>
            </m:r>
            <m:r>
              <m:t>10</m:t>
            </m:r>
          </m:e>
        </m:rad>
        <m:r>
          <m:rPr>
            <m:sty m:val="p"/>
          </m:rPr>
          <m:t>=</m:t>
        </m:r>
        <m:rad>
          <m:radPr>
            <m:degHide m:val="on"/>
          </m:radPr>
          <m:deg/>
          <m:e>
            <m:r>
              <m:t>4</m:t>
            </m:r>
          </m:e>
        </m:rad>
        <m:r>
          <m:rPr>
            <m:sty m:val="p"/>
          </m:rPr>
          <m:t>=</m:t>
        </m:r>
        <m:r>
          <m:t>2</m:t>
        </m:r>
      </m:oMath>
      <w:r>
        <w:t xml:space="preserve">. And the right side is</w:t>
      </w:r>
      <w:r>
        <w:t xml:space="preserve"> </w:t>
      </w:r>
      <m:oMath>
        <m:r>
          <m:t>x</m:t>
        </m:r>
        <m:r>
          <m:rPr>
            <m:sty m:val="p"/>
          </m:rPr>
          <m:t>=</m:t>
        </m:r>
        <m:r>
          <m:rPr>
            <m:sty m:val="p"/>
          </m:rPr>
          <m:t>−</m:t>
        </m:r>
        <m:r>
          <m:t>2</m:t>
        </m:r>
      </m:oMath>
      <w:r>
        <w:t xml:space="preserve">. So</w:t>
      </w:r>
      <w:r>
        <w:t xml:space="preserve"> </w:t>
      </w:r>
      <m:oMath>
        <m:r>
          <m:t>2</m:t>
        </m:r>
        <m:r>
          <m:rPr>
            <m:sty m:val="p"/>
          </m:rPr>
          <m:t>≠</m:t>
        </m:r>
        <m:r>
          <m:rPr>
            <m:sty m:val="p"/>
          </m:rPr>
          <m:t>−</m:t>
        </m:r>
        <m:r>
          <m:t>2</m:t>
        </m:r>
      </m:oMath>
      <w:r>
        <w:t xml:space="preserve">. ✗</w:t>
      </w:r>
      <w:r>
        <w:t xml:space="preserve"> </w:t>
      </w:r>
      <w:r>
        <w:rPr>
          <w:b/>
          <w:bCs/>
        </w:rPr>
        <w:t xml:space="preserve">Extraneous.</w:t>
      </w:r>
    </w:p>
    <w:p>
      <w:pPr>
        <w:pStyle w:val="FirstParagraph"/>
      </w:pPr>
      <w:r>
        <w:rPr>
          <w:b/>
          <w:bCs/>
        </w:rPr>
        <w:t xml:space="preserve">Answer:</w:t>
      </w:r>
      <w:r>
        <w:t xml:space="preserve"> </w:t>
      </w:r>
      <m:oMath>
        <m:r>
          <m:t>x</m:t>
        </m:r>
        <m:r>
          <m:rPr>
            <m:sty m:val="p"/>
          </m:rPr>
          <m:t>=</m:t>
        </m:r>
        <m:r>
          <m:t>5</m:t>
        </m:r>
      </m:oMath>
      <w:r>
        <w:t xml:space="preserve"> </w:t>
      </w:r>
      <w:r>
        <w:t xml:space="preserve">only.</w:t>
      </w:r>
    </w:p>
    <w:bookmarkEnd w:id="630"/>
    <w:bookmarkStart w:id="631" w:name="how-the-act-tests-extraneous-solutions"/>
    <w:p>
      <w:pPr>
        <w:pStyle w:val="Heading3"/>
      </w:pPr>
      <w:r>
        <w:t xml:space="preserve">9.12.5 — How the ACT Tests Extraneous Solutions</w:t>
      </w:r>
    </w:p>
    <w:p>
      <w:pPr>
        <w:pStyle w:val="FirstParagraph"/>
      </w:pPr>
      <w:r>
        <w:t xml:space="preserve">The ACT tests extraneous solutions in several ways:</w:t>
      </w:r>
    </w:p>
    <w:p>
      <w:pPr>
        <w:numPr>
          <w:ilvl w:val="0"/>
          <w:numId w:val="1228"/>
        </w:numPr>
      </w:pPr>
      <w:r>
        <w:rPr>
          <w:b/>
          <w:bCs/>
        </w:rPr>
        <w:t xml:space="preserve">Directly:</w:t>
      </w:r>
      <w:r>
        <w:t xml:space="preserve"> </w:t>
      </w:r>
      <w:r>
        <w:t xml:space="preserve">“</w:t>
      </w:r>
      <w:r>
        <w:t xml:space="preserve">What is the solution to</w:t>
      </w:r>
      <w:r>
        <w:t xml:space="preserve"> </w:t>
      </w:r>
      <m:oMath>
        <m:rad>
          <m:radPr>
            <m:degHide m:val="on"/>
          </m:radPr>
          <m:deg/>
          <m:e>
            <m:r>
              <m:t>2</m:t>
            </m:r>
            <m:r>
              <m:t>x</m:t>
            </m:r>
            <m:r>
              <m:rPr>
                <m:sty m:val="p"/>
              </m:rPr>
              <m:t>+</m:t>
            </m:r>
            <m:r>
              <m:t>1</m:t>
            </m:r>
          </m:e>
        </m:rad>
        <m:r>
          <m:rPr>
            <m:sty m:val="p"/>
          </m:rPr>
          <m:t>=</m:t>
        </m:r>
        <m:r>
          <m:t>x</m:t>
        </m:r>
        <m:r>
          <m:rPr>
            <m:sty m:val="p"/>
          </m:rPr>
          <m:t>−</m:t>
        </m:r>
        <m:r>
          <m:t>2</m:t>
        </m:r>
      </m:oMath>
      <w:r>
        <w:t xml:space="preserve">?</w:t>
      </w:r>
      <w:r>
        <w:t xml:space="preserve">”</w:t>
      </w:r>
      <w:r>
        <w:t xml:space="preserve"> </w:t>
      </w:r>
      <w:r>
        <w:t xml:space="preserve">The student must solve, check, and identify the extraneous root.</w:t>
      </w:r>
    </w:p>
    <w:p>
      <w:pPr>
        <w:numPr>
          <w:ilvl w:val="0"/>
          <w:numId w:val="1228"/>
        </w:numPr>
      </w:pPr>
      <w:r>
        <w:rPr>
          <w:b/>
          <w:bCs/>
        </w:rPr>
        <w:t xml:space="preserve">As a distractor:</w:t>
      </w:r>
      <w:r>
        <w:t xml:space="preserve"> </w:t>
      </w:r>
      <w:r>
        <w:t xml:space="preserve">The answer choices will include the extraneous solution. If you forget to check, you will select the wrong answer.</w:t>
      </w:r>
    </w:p>
    <w:p>
      <w:pPr>
        <w:numPr>
          <w:ilvl w:val="0"/>
          <w:numId w:val="1228"/>
        </w:numPr>
      </w:pPr>
      <w:r>
        <w:rPr>
          <w:b/>
          <w:bCs/>
        </w:rPr>
        <w:t xml:space="preserve">As a</w:t>
      </w:r>
      <w:r>
        <w:rPr>
          <w:b/>
          <w:bCs/>
        </w:rPr>
        <w:t xml:space="preserve"> </w:t>
      </w:r>
      <w:r>
        <w:rPr>
          <w:b/>
          <w:bCs/>
        </w:rPr>
        <w:t xml:space="preserve">“</w:t>
      </w:r>
      <w:r>
        <w:rPr>
          <w:b/>
          <w:bCs/>
        </w:rPr>
        <w:t xml:space="preserve">how many solutions</w:t>
      </w:r>
      <w:r>
        <w:rPr>
          <w:b/>
          <w:bCs/>
        </w:rPr>
        <w:t xml:space="preserve">”</w:t>
      </w:r>
      <w:r>
        <w:rPr>
          <w:b/>
          <w:bCs/>
        </w:rPr>
        <w:t xml:space="preserve"> </w:t>
      </w:r>
      <w:r>
        <w:rPr>
          <w:b/>
          <w:bCs/>
        </w:rPr>
        <w:t xml:space="preserve">question:</w:t>
      </w:r>
      <w:r>
        <w:t xml:space="preserve"> </w:t>
      </w:r>
      <w:r>
        <w:t xml:space="preserve">“</w:t>
      </w:r>
      <w:r>
        <w:t xml:space="preserve">How many real solutions does the equation</w:t>
      </w:r>
      <w:r>
        <w:t xml:space="preserve"> </w:t>
      </w:r>
      <m:oMath>
        <m:rad>
          <m:radPr>
            <m:degHide m:val="on"/>
          </m:radPr>
          <m:deg/>
          <m:e>
            <m:r>
              <m:t>x</m:t>
            </m:r>
            <m:r>
              <m:rPr>
                <m:sty m:val="p"/>
              </m:rPr>
              <m:t>+</m:t>
            </m:r>
            <m:r>
              <m:t>3</m:t>
            </m:r>
          </m:e>
        </m:rad>
        <m:r>
          <m:rPr>
            <m:sty m:val="p"/>
          </m:rPr>
          <m:t>=</m:t>
        </m:r>
        <m:r>
          <m:t>x</m:t>
        </m:r>
        <m:r>
          <m:rPr>
            <m:sty m:val="p"/>
          </m:rPr>
          <m:t>−</m:t>
        </m:r>
        <m:r>
          <m:t>1</m:t>
        </m:r>
      </m:oMath>
      <w:r>
        <w:t xml:space="preserve"> </w:t>
      </w:r>
      <w:r>
        <w:t xml:space="preserve">have?</w:t>
      </w:r>
      <w:r>
        <w:t xml:space="preserve">”</w:t>
      </w:r>
      <w:r>
        <w:t xml:space="preserve"> </w:t>
      </w:r>
      <w:r>
        <w:t xml:space="preserve">The student might find two algebraic solutions but only one is valid.</w:t>
      </w:r>
    </w:p>
    <w:p>
      <w:pPr>
        <w:numPr>
          <w:ilvl w:val="0"/>
          <w:numId w:val="1228"/>
        </w:numPr>
      </w:pPr>
      <w:r>
        <w:rPr>
          <w:b/>
          <w:bCs/>
        </w:rPr>
        <w:t xml:space="preserve">As a sum/product of solutions question:</w:t>
      </w:r>
      <w:r>
        <w:t xml:space="preserve"> </w:t>
      </w:r>
      <w:r>
        <w:t xml:space="preserve">“</w:t>
      </w:r>
      <w:r>
        <w:t xml:space="preserve">What is the sum of all real solutions to…</w:t>
      </w:r>
      <w:r>
        <w:t xml:space="preserve">”</w:t>
      </w:r>
      <w:r>
        <w:t xml:space="preserve"> </w:t>
      </w:r>
      <w:r>
        <w:t xml:space="preserve">— only the valid solutions count.</w:t>
      </w:r>
    </w:p>
    <w:bookmarkEnd w:id="631"/>
    <w:bookmarkStart w:id="632" w:name="a-systematic-checking-procedure"/>
    <w:p>
      <w:pPr>
        <w:pStyle w:val="Heading3"/>
      </w:pPr>
      <w:r>
        <w:t xml:space="preserve">9.12.6 — A Systematic Checking Procedure</w:t>
      </w:r>
    </w:p>
    <w:p>
      <w:pPr>
        <w:pStyle w:val="FirstParagraph"/>
      </w:pPr>
      <w:r>
        <w:t xml:space="preserve">For every radical equation you solve on the ACT, follow this procedure:</w:t>
      </w:r>
    </w:p>
    <w:p>
      <w:pPr>
        <w:pStyle w:val="Compact"/>
        <w:numPr>
          <w:ilvl w:val="0"/>
          <w:numId w:val="1229"/>
        </w:numPr>
      </w:pPr>
      <w:r>
        <w:t xml:space="preserve">Substitute the candidate solution back into the</w:t>
      </w:r>
      <w:r>
        <w:t xml:space="preserve"> </w:t>
      </w:r>
      <w:r>
        <w:rPr>
          <w:b/>
          <w:bCs/>
        </w:rPr>
        <w:t xml:space="preserve">original</w:t>
      </w:r>
      <w:r>
        <w:t xml:space="preserve"> </w:t>
      </w:r>
      <w:r>
        <w:t xml:space="preserve">equation (not the squared version).</w:t>
      </w:r>
    </w:p>
    <w:p>
      <w:pPr>
        <w:pStyle w:val="Compact"/>
        <w:numPr>
          <w:ilvl w:val="0"/>
          <w:numId w:val="1229"/>
        </w:numPr>
      </w:pPr>
      <w:r>
        <w:t xml:space="preserve">Verify that both sides are equal.</w:t>
      </w:r>
    </w:p>
    <w:p>
      <w:pPr>
        <w:pStyle w:val="Compact"/>
        <w:numPr>
          <w:ilvl w:val="0"/>
          <w:numId w:val="1229"/>
        </w:numPr>
      </w:pPr>
      <w:r>
        <w:t xml:space="preserve">Verify that the expression under each even-index radical is nonnegative.</w:t>
      </w:r>
    </w:p>
    <w:p>
      <w:pPr>
        <w:pStyle w:val="Compact"/>
        <w:numPr>
          <w:ilvl w:val="0"/>
          <w:numId w:val="1229"/>
        </w:numPr>
      </w:pPr>
      <w:r>
        <w:t xml:space="preserve">If any check fails, the solution is extraneous — discard it.</w:t>
      </w:r>
    </w:p>
    <w:p>
      <w:r>
        <w:pict>
          <v:rect style="width:0;height:1.5pt" o:hralign="center" o:hrstd="t" o:hr="t"/>
        </w:pict>
      </w:r>
    </w:p>
    <w:bookmarkEnd w:id="632"/>
    <w:bookmarkEnd w:id="633"/>
    <w:bookmarkStart w:id="636" w:name="radical-equations-with-cube-roots"/>
    <w:p>
      <w:pPr>
        <w:pStyle w:val="Heading2"/>
      </w:pPr>
      <w:r>
        <w:t xml:space="preserve">9.13 — Radical Equations with Cube Roots</w:t>
      </w:r>
    </w:p>
    <w:bookmarkStart w:id="634" w:name="why-cube-root-equations-are-different"/>
    <w:p>
      <w:pPr>
        <w:pStyle w:val="Heading3"/>
      </w:pPr>
      <w:r>
        <w:t xml:space="preserve">9.13.1 — Why Cube Root Equations Are Different</w:t>
      </w:r>
    </w:p>
    <w:p>
      <w:pPr>
        <w:pStyle w:val="FirstParagraph"/>
      </w:pPr>
      <w:r>
        <w:t xml:space="preserve">When solving equations with</w:t>
      </w:r>
      <w:r>
        <w:t xml:space="preserve"> </w:t>
      </w:r>
      <w:r>
        <w:rPr>
          <w:b/>
          <w:bCs/>
        </w:rPr>
        <w:t xml:space="preserve">odd-index radicals</w:t>
      </w:r>
      <w:r>
        <w:t xml:space="preserve"> </w:t>
      </w:r>
      <w:r>
        <w:t xml:space="preserve">(cube roots, fifth roots, etc.), extraneous solutions are</w:t>
      </w:r>
      <w:r>
        <w:t xml:space="preserve"> </w:t>
      </w:r>
      <w:r>
        <w:rPr>
          <w:b/>
          <w:bCs/>
        </w:rPr>
        <w:t xml:space="preserve">not</w:t>
      </w:r>
      <w:r>
        <w:t xml:space="preserve"> </w:t>
      </w:r>
      <w:r>
        <w:t xml:space="preserve">introduced by raising both sides to the odd power. This is because the cube root function is one-to-one over all real numbers: if</w:t>
      </w:r>
      <w:r>
        <w:t xml:space="preserve"> </w:t>
      </w:r>
      <m:oMath>
        <m:rad>
          <m:deg>
            <m:r>
              <m:t>3</m:t>
            </m:r>
          </m:deg>
          <m:e>
            <m:r>
              <m:t>a</m:t>
            </m:r>
          </m:e>
        </m:rad>
        <m:r>
          <m:rPr>
            <m:sty m:val="p"/>
          </m:rPr>
          <m:t>=</m:t>
        </m:r>
        <m:rad>
          <m:deg>
            <m:r>
              <m:t>3</m:t>
            </m:r>
          </m:deg>
          <m:e>
            <m:r>
              <m:t>b</m:t>
            </m:r>
          </m:e>
        </m:rad>
      </m:oMath>
      <w:r>
        <w:t xml:space="preserve">, then</w:t>
      </w:r>
      <w:r>
        <w:t xml:space="preserve"> </w:t>
      </w:r>
      <m:oMath>
        <m:r>
          <m:t>a</m:t>
        </m:r>
        <m:r>
          <m:rPr>
            <m:sty m:val="p"/>
          </m:rPr>
          <m:t>=</m:t>
        </m:r>
        <m:r>
          <m:t>b</m:t>
        </m:r>
      </m:oMath>
      <w:r>
        <w:t xml:space="preserve">, and vice versa.</w:t>
      </w:r>
    </w:p>
    <w:p>
      <w:pPr>
        <w:pStyle w:val="BodyText"/>
      </w:pPr>
      <w:r>
        <w:rPr>
          <w:b/>
          <w:bCs/>
        </w:rPr>
        <w:t xml:space="preserve">Example:</w:t>
      </w:r>
      <w:r>
        <w:t xml:space="preserve"> </w:t>
      </w:r>
      <w:r>
        <w:t xml:space="preserve">Solve</w:t>
      </w:r>
      <w:r>
        <w:t xml:space="preserve"> </w:t>
      </w:r>
      <m:oMath>
        <m:rad>
          <m:deg>
            <m:r>
              <m:t>3</m:t>
            </m:r>
          </m:deg>
          <m:e>
            <m:r>
              <m:t>2</m:t>
            </m:r>
            <m:r>
              <m:t>x</m:t>
            </m:r>
            <m:r>
              <m:rPr>
                <m:sty m:val="p"/>
              </m:rPr>
              <m:t>−</m:t>
            </m:r>
            <m:r>
              <m:t>1</m:t>
            </m:r>
          </m:e>
        </m:rad>
        <m:r>
          <m:rPr>
            <m:sty m:val="p"/>
          </m:rPr>
          <m:t>=</m:t>
        </m:r>
        <m:r>
          <m:t>3</m:t>
        </m:r>
      </m:oMath>
      <w:r>
        <w:t xml:space="preserve">.</w:t>
      </w:r>
    </w:p>
    <w:p>
      <w:pPr>
        <w:pStyle w:val="BodyText"/>
      </w:pPr>
      <w:r>
        <w:t xml:space="preserve">Cube both sides:</w:t>
      </w:r>
    </w:p>
    <w:p>
      <w:pPr>
        <w:pStyle w:val="BodyText"/>
      </w:pPr>
      <m:oMathPara>
        <m:oMathParaPr>
          <m:jc m:val="center"/>
        </m:oMathParaPr>
        <m:oMath>
          <m:r>
            <m:t>2</m:t>
          </m:r>
          <m:r>
            <m:t>x</m:t>
          </m:r>
          <m:r>
            <m:rPr>
              <m:sty m:val="p"/>
            </m:rPr>
            <m:t>−</m:t>
          </m:r>
          <m:r>
            <m:t>1</m:t>
          </m:r>
          <m:r>
            <m:rPr>
              <m:sty m:val="p"/>
            </m:rPr>
            <m:t>=</m:t>
          </m:r>
          <m:r>
            <m:t>27</m:t>
          </m:r>
        </m:oMath>
      </m:oMathPara>
    </w:p>
    <w:p>
      <w:pPr>
        <w:pStyle w:val="FirstParagraph"/>
      </w:pPr>
      <m:oMathPara>
        <m:oMathParaPr>
          <m:jc m:val="center"/>
        </m:oMathParaPr>
        <m:oMath>
          <m:r>
            <m:t>2</m:t>
          </m:r>
          <m:r>
            <m:t>x</m:t>
          </m:r>
          <m:r>
            <m:rPr>
              <m:sty m:val="p"/>
            </m:rPr>
            <m:t>=</m:t>
          </m:r>
          <m:r>
            <m:t>28</m:t>
          </m:r>
        </m:oMath>
      </m:oMathPara>
    </w:p>
    <w:p>
      <w:pPr>
        <w:pStyle w:val="FirstParagraph"/>
      </w:pPr>
      <m:oMathPara>
        <m:oMathParaPr>
          <m:jc m:val="center"/>
        </m:oMathParaPr>
        <m:oMath>
          <m:r>
            <m:t>x</m:t>
          </m:r>
          <m:r>
            <m:rPr>
              <m:sty m:val="p"/>
            </m:rPr>
            <m:t>=</m:t>
          </m:r>
          <m:r>
            <m:t>14</m:t>
          </m:r>
        </m:oMath>
      </m:oMathPara>
    </w:p>
    <w:p>
      <w:pPr>
        <w:pStyle w:val="FirstParagraph"/>
      </w:pPr>
      <w:r>
        <w:t xml:space="preserve">Check:</w:t>
      </w:r>
      <w:r>
        <w:t xml:space="preserve"> </w:t>
      </w:r>
      <m:oMath>
        <m:rad>
          <m:deg>
            <m:r>
              <m:t>3</m:t>
            </m:r>
          </m:deg>
          <m:e>
            <m:r>
              <m:t>2</m:t>
            </m:r>
            <m:d>
              <m:dPr>
                <m:begChr m:val="("/>
                <m:endChr m:val=")"/>
                <m:sepChr m:val=""/>
                <m:grow/>
              </m:dPr>
              <m:e>
                <m:r>
                  <m:t>14</m:t>
                </m:r>
              </m:e>
            </m:d>
            <m:r>
              <m:rPr>
                <m:sty m:val="p"/>
              </m:rPr>
              <m:t>−</m:t>
            </m:r>
            <m:r>
              <m:t>1</m:t>
            </m:r>
          </m:e>
        </m:rad>
        <m:r>
          <m:rPr>
            <m:sty m:val="p"/>
          </m:rPr>
          <m:t>=</m:t>
        </m:r>
        <m:rad>
          <m:deg>
            <m:r>
              <m:t>3</m:t>
            </m:r>
          </m:deg>
          <m:e>
            <m:r>
              <m:t>27</m:t>
            </m:r>
          </m:e>
        </m:rad>
        <m:r>
          <m:rPr>
            <m:sty m:val="p"/>
          </m:rPr>
          <m:t>=</m:t>
        </m:r>
        <m:r>
          <m:t>3</m:t>
        </m:r>
      </m:oMath>
      <w:r>
        <w:t xml:space="preserve">. ✓</w:t>
      </w:r>
    </w:p>
    <w:p>
      <w:pPr>
        <w:pStyle w:val="BodyText"/>
      </w:pPr>
      <w:r>
        <w:t xml:space="preserve">No extraneous solution. The check is still good practice, but it will always pass for odd-index radicals.</w:t>
      </w:r>
    </w:p>
    <w:bookmarkEnd w:id="634"/>
    <w:bookmarkStart w:id="635" w:name="the-acts-preference"/>
    <w:p>
      <w:pPr>
        <w:pStyle w:val="Heading3"/>
      </w:pPr>
      <w:r>
        <w:t xml:space="preserve">9.13.2 — The ACT’s Preference</w:t>
      </w:r>
    </w:p>
    <w:p>
      <w:pPr>
        <w:pStyle w:val="FirstParagraph"/>
      </w:pPr>
      <w:r>
        <w:t xml:space="preserve">The ACT overwhelmingly favors</w:t>
      </w:r>
      <w:r>
        <w:t xml:space="preserve"> </w:t>
      </w:r>
      <w:r>
        <w:rPr>
          <w:b/>
          <w:bCs/>
        </w:rPr>
        <w:t xml:space="preserve">square root</w:t>
      </w:r>
      <w:r>
        <w:t xml:space="preserve"> </w:t>
      </w:r>
      <w:r>
        <w:t xml:space="preserve">equations over cube root equations, precisely because of the extraneous solution trap. When you see a cube root on the ACT, it is usually a simpler problem. When you see a square root, be on high alert for extraneous solutions.</w:t>
      </w:r>
    </w:p>
    <w:p>
      <w:r>
        <w:pict>
          <v:rect style="width:0;height:1.5pt" o:hralign="center" o:hrstd="t" o:hr="t"/>
        </w:pict>
      </w:r>
    </w:p>
    <w:bookmarkEnd w:id="635"/>
    <w:bookmarkEnd w:id="636"/>
    <w:bookmarkStart w:id="640" w:name="exponential-equations"/>
    <w:p>
      <w:pPr>
        <w:pStyle w:val="Heading2"/>
      </w:pPr>
      <w:r>
        <w:t xml:space="preserve">9.14 — Exponential Equations</w:t>
      </w:r>
    </w:p>
    <w:bookmarkStart w:id="637" w:name="equations-with-the-same-base"/>
    <w:p>
      <w:pPr>
        <w:pStyle w:val="Heading3"/>
      </w:pPr>
      <w:r>
        <w:t xml:space="preserve">9.14.1 — Equations with the Same Base</w:t>
      </w:r>
    </w:p>
    <w:p>
      <w:pPr>
        <w:pStyle w:val="FirstParagraph"/>
      </w:pPr>
      <w:r>
        <w:t xml:space="preserve">If</w:t>
      </w:r>
      <w:r>
        <w:t xml:space="preserve"> </w:t>
      </w:r>
      <m:oMath>
        <m:sSup>
          <m:e>
            <m:r>
              <m:t>a</m:t>
            </m:r>
          </m:e>
          <m:sup>
            <m:r>
              <m:t>f</m:t>
            </m:r>
          </m:sup>
        </m:sSup>
        <m:r>
          <m:rPr>
            <m:sty m:val="p"/>
          </m:rPr>
          <m:t>=</m:t>
        </m:r>
        <m:sSup>
          <m:e>
            <m:r>
              <m:t>a</m:t>
            </m:r>
          </m:e>
          <m:sup>
            <m:r>
              <m:t>g</m:t>
            </m:r>
          </m:sup>
        </m:sSup>
      </m:oMath>
      <w:r>
        <w:t xml:space="preserve">, then</w:t>
      </w:r>
      <w:r>
        <w:t xml:space="preserve"> </w:t>
      </w:r>
      <m:oMath>
        <m:r>
          <m:t>f</m:t>
        </m:r>
        <m:r>
          <m:rPr>
            <m:sty m:val="p"/>
          </m:rPr>
          <m:t>=</m:t>
        </m:r>
        <m:r>
          <m:t>g</m:t>
        </m:r>
      </m:oMath>
      <w:r>
        <w:t xml:space="preserve"> </w:t>
      </w:r>
      <w:r>
        <w:t xml:space="preserve">(for</w:t>
      </w:r>
      <w:r>
        <w:t xml:space="preserve"> </w:t>
      </w:r>
      <m:oMath>
        <m:r>
          <m:t>a</m:t>
        </m:r>
        <m:r>
          <m:rPr>
            <m:sty m:val="p"/>
          </m:rPr>
          <m:t>&gt;</m:t>
        </m:r>
        <m:r>
          <m:t>0</m:t>
        </m:r>
      </m:oMath>
      <w:r>
        <w:t xml:space="preserve"> </w:t>
      </w:r>
      <w:r>
        <w:t xml:space="preserve">and</w:t>
      </w:r>
      <w:r>
        <w:t xml:space="preserve"> </w:t>
      </w:r>
      <m:oMath>
        <m:r>
          <m:t>a</m:t>
        </m:r>
        <m:r>
          <m:rPr>
            <m:sty m:val="p"/>
          </m:rPr>
          <m:t>≠</m:t>
        </m:r>
        <m:r>
          <m:t>1</m:t>
        </m:r>
      </m:oMath>
      <w:r>
        <w:t xml:space="preserve">).</w:t>
      </w:r>
    </w:p>
    <w:p>
      <w:pPr>
        <w:pStyle w:val="BodyText"/>
      </w:pPr>
      <w:r>
        <w:rPr>
          <w:b/>
          <w:bCs/>
        </w:rPr>
        <w:t xml:space="preserve">Example:</w:t>
      </w:r>
      <w:r>
        <w:t xml:space="preserve"> </w:t>
      </w:r>
      <w:r>
        <w:t xml:space="preserve">Solve</w:t>
      </w:r>
      <w:r>
        <w:t xml:space="preserve"> </w:t>
      </w:r>
      <m:oMath>
        <m:sSup>
          <m:e>
            <m:r>
              <m:t>2</m:t>
            </m:r>
          </m:e>
          <m:sup>
            <m:r>
              <m:t>x</m:t>
            </m:r>
            <m:r>
              <m:rPr>
                <m:sty m:val="p"/>
              </m:rPr>
              <m:t>+</m:t>
            </m:r>
            <m:r>
              <m:t>1</m:t>
            </m:r>
          </m:sup>
        </m:sSup>
        <m:r>
          <m:rPr>
            <m:sty m:val="p"/>
          </m:rPr>
          <m:t>=</m:t>
        </m:r>
        <m:sSup>
          <m:e>
            <m:r>
              <m:t>2</m:t>
            </m:r>
          </m:e>
          <m:sup>
            <m:r>
              <m:t>5</m:t>
            </m:r>
          </m:sup>
        </m:sSup>
      </m:oMath>
      <w:r>
        <w:t xml:space="preserve">.</w:t>
      </w:r>
    </w:p>
    <w:p>
      <w:pPr>
        <w:pStyle w:val="BodyText"/>
      </w:pPr>
      <w:r>
        <w:t xml:space="preserve">Since the bases are the same:</w:t>
      </w:r>
      <w:r>
        <w:t xml:space="preserve"> </w:t>
      </w:r>
      <m:oMath>
        <m:r>
          <m:t>x</m:t>
        </m:r>
        <m:r>
          <m:rPr>
            <m:sty m:val="p"/>
          </m:rPr>
          <m:t>+</m:t>
        </m:r>
        <m:r>
          <m:t>1</m:t>
        </m:r>
        <m:r>
          <m:rPr>
            <m:sty m:val="p"/>
          </m:rPr>
          <m:t>=</m:t>
        </m:r>
        <m:r>
          <m:t>5</m:t>
        </m:r>
      </m:oMath>
      <w:r>
        <w:t xml:space="preserve">, so</w:t>
      </w:r>
      <w:r>
        <w:t xml:space="preserve"> </w:t>
      </w:r>
      <m:oMath>
        <m:r>
          <m:t>x</m:t>
        </m:r>
        <m:r>
          <m:rPr>
            <m:sty m:val="p"/>
          </m:rPr>
          <m:t>=</m:t>
        </m:r>
        <m:r>
          <m:t>4</m:t>
        </m:r>
      </m:oMath>
      <w:r>
        <w:t xml:space="preserve">.</w:t>
      </w:r>
    </w:p>
    <w:p>
      <w:pPr>
        <w:pStyle w:val="BodyText"/>
      </w:pPr>
      <w:r>
        <w:rPr>
          <w:b/>
          <w:bCs/>
        </w:rPr>
        <w:t xml:space="preserve">Example:</w:t>
      </w:r>
      <w:r>
        <w:t xml:space="preserve"> </w:t>
      </w:r>
      <w:r>
        <w:t xml:space="preserve">Solve</w:t>
      </w:r>
      <w:r>
        <w:t xml:space="preserve"> </w:t>
      </w:r>
      <m:oMath>
        <m:sSup>
          <m:e>
            <m:r>
              <m:t>5</m:t>
            </m:r>
          </m:e>
          <m:sup>
            <m:r>
              <m:t>3</m:t>
            </m:r>
            <m:r>
              <m:t>x</m:t>
            </m:r>
          </m:sup>
        </m:sSup>
        <m:r>
          <m:rPr>
            <m:sty m:val="p"/>
          </m:rPr>
          <m:t>=</m:t>
        </m:r>
        <m:sSup>
          <m:e>
            <m:r>
              <m:t>5</m:t>
            </m:r>
          </m:e>
          <m:sup>
            <m:r>
              <m:t>x</m:t>
            </m:r>
            <m:r>
              <m:rPr>
                <m:sty m:val="p"/>
              </m:rPr>
              <m:t>+</m:t>
            </m:r>
            <m:r>
              <m:t>4</m:t>
            </m:r>
          </m:sup>
        </m:sSup>
      </m:oMath>
      <w:r>
        <w:t xml:space="preserve">.</w:t>
      </w:r>
    </w:p>
    <w:p>
      <w:pPr>
        <w:pStyle w:val="BodyText"/>
      </w:pPr>
      <m:oMath>
        <m:r>
          <m:t>3</m:t>
        </m:r>
        <m:r>
          <m:t>x</m:t>
        </m:r>
        <m:r>
          <m:rPr>
            <m:sty m:val="p"/>
          </m:rPr>
          <m:t>=</m:t>
        </m:r>
        <m:r>
          <m:t>x</m:t>
        </m:r>
        <m:r>
          <m:rPr>
            <m:sty m:val="p"/>
          </m:rPr>
          <m:t>+</m:t>
        </m:r>
        <m:r>
          <m:t>4</m:t>
        </m:r>
      </m:oMath>
      <w:r>
        <w:t xml:space="preserve">, so</w:t>
      </w:r>
      <w:r>
        <w:t xml:space="preserve"> </w:t>
      </w:r>
      <m:oMath>
        <m:r>
          <m:t>2</m:t>
        </m:r>
        <m:r>
          <m:t>x</m:t>
        </m:r>
        <m:r>
          <m:rPr>
            <m:sty m:val="p"/>
          </m:rPr>
          <m:t>=</m:t>
        </m:r>
        <m:r>
          <m:t>4</m:t>
        </m:r>
      </m:oMath>
      <w:r>
        <w:t xml:space="preserve">, so</w:t>
      </w:r>
      <w:r>
        <w:t xml:space="preserve"> </w:t>
      </w:r>
      <m:oMath>
        <m:r>
          <m:t>x</m:t>
        </m:r>
        <m:r>
          <m:rPr>
            <m:sty m:val="p"/>
          </m:rPr>
          <m:t>=</m:t>
        </m:r>
        <m:r>
          <m:t>2</m:t>
        </m:r>
      </m:oMath>
      <w:r>
        <w:t xml:space="preserve">.</w:t>
      </w:r>
    </w:p>
    <w:bookmarkEnd w:id="637"/>
    <w:bookmarkStart w:id="638" w:name="equations-requiring-base-conversion"/>
    <w:p>
      <w:pPr>
        <w:pStyle w:val="Heading3"/>
      </w:pPr>
      <w:r>
        <w:t xml:space="preserve">9.14.2 — Equations Requiring Base Conversion</w:t>
      </w:r>
    </w:p>
    <w:p>
      <w:pPr>
        <w:pStyle w:val="FirstParagraph"/>
      </w:pPr>
      <w:r>
        <w:t xml:space="preserve">When the bases are different but can be expressed as powers of the same number, convert them.</w:t>
      </w:r>
    </w:p>
    <w:p>
      <w:pPr>
        <w:pStyle w:val="BodyText"/>
      </w:pPr>
      <w:r>
        <w:rPr>
          <w:b/>
          <w:bCs/>
        </w:rPr>
        <w:t xml:space="preserve">Example:</w:t>
      </w:r>
      <w:r>
        <w:t xml:space="preserve"> </w:t>
      </w:r>
      <w:r>
        <w:t xml:space="preserve">Solve</w:t>
      </w:r>
      <w:r>
        <w:t xml:space="preserve"> </w:t>
      </w:r>
      <m:oMath>
        <m:sSup>
          <m:e>
            <m:r>
              <m:t>4</m:t>
            </m:r>
          </m:e>
          <m:sup>
            <m:r>
              <m:t>x</m:t>
            </m:r>
          </m:sup>
        </m:sSup>
        <m:r>
          <m:rPr>
            <m:sty m:val="p"/>
          </m:rPr>
          <m:t>=</m:t>
        </m:r>
        <m:r>
          <m:t>8</m:t>
        </m:r>
      </m:oMath>
      <w:r>
        <w:t xml:space="preserve">.</w:t>
      </w:r>
    </w:p>
    <w:p>
      <w:pPr>
        <w:pStyle w:val="BodyText"/>
      </w:pPr>
      <w:r>
        <w:t xml:space="preserve">Write both as powers of 2:</w:t>
      </w:r>
    </w:p>
    <w:p>
      <w:pPr>
        <w:pStyle w:val="BodyText"/>
      </w:pPr>
      <m:oMathPara>
        <m:oMathParaPr>
          <m:jc m:val="center"/>
        </m:oMathParaPr>
        <m:oMath>
          <m:sSup>
            <m:e>
              <m:d>
                <m:dPr>
                  <m:begChr m:val="("/>
                  <m:endChr m:val=")"/>
                  <m:sepChr m:val=""/>
                  <m:grow/>
                </m:dPr>
                <m:e>
                  <m:sSup>
                    <m:e>
                      <m:r>
                        <m:t>2</m:t>
                      </m:r>
                    </m:e>
                    <m:sup>
                      <m:r>
                        <m:t>2</m:t>
                      </m:r>
                    </m:sup>
                  </m:sSup>
                </m:e>
              </m:d>
            </m:e>
            <m:sup>
              <m:r>
                <m:t>x</m:t>
              </m:r>
            </m:sup>
          </m:sSup>
          <m:r>
            <m:rPr>
              <m:sty m:val="p"/>
            </m:rPr>
            <m:t>=</m:t>
          </m:r>
          <m:sSup>
            <m:e>
              <m:r>
                <m:t>2</m:t>
              </m:r>
            </m:e>
            <m:sup>
              <m:r>
                <m:t>3</m:t>
              </m:r>
            </m:sup>
          </m:sSup>
        </m:oMath>
      </m:oMathPara>
    </w:p>
    <w:p>
      <w:pPr>
        <w:pStyle w:val="FirstParagraph"/>
      </w:pPr>
      <m:oMathPara>
        <m:oMathParaPr>
          <m:jc m:val="center"/>
        </m:oMathParaPr>
        <m:oMath>
          <m:sSup>
            <m:e>
              <m:r>
                <m:t>2</m:t>
              </m:r>
            </m:e>
            <m:sup>
              <m:r>
                <m:t>2</m:t>
              </m:r>
              <m:r>
                <m:t>x</m:t>
              </m:r>
            </m:sup>
          </m:sSup>
          <m:r>
            <m:rPr>
              <m:sty m:val="p"/>
            </m:rPr>
            <m:t>=</m:t>
          </m:r>
          <m:sSup>
            <m:e>
              <m:r>
                <m:t>2</m:t>
              </m:r>
            </m:e>
            <m:sup>
              <m:r>
                <m:t>3</m:t>
              </m:r>
            </m:sup>
          </m:sSup>
        </m:oMath>
      </m:oMathPara>
    </w:p>
    <w:p>
      <w:pPr>
        <w:pStyle w:val="FirstParagraph"/>
      </w:pPr>
      <m:oMathPara>
        <m:oMathParaPr>
          <m:jc m:val="center"/>
        </m:oMathParaPr>
        <m:oMath>
          <m:r>
            <m:t>2</m:t>
          </m:r>
          <m:r>
            <m:t>x</m:t>
          </m:r>
          <m:r>
            <m:rPr>
              <m:sty m:val="p"/>
            </m:rPr>
            <m:t>=</m:t>
          </m:r>
          <m:r>
            <m:t>3</m:t>
          </m:r>
        </m:oMath>
      </m:oMathPara>
    </w:p>
    <w:p>
      <w:pPr>
        <w:pStyle w:val="FirstParagraph"/>
      </w:pPr>
      <m:oMathPara>
        <m:oMathParaPr>
          <m:jc m:val="center"/>
        </m:oMathParaPr>
        <m:oMath>
          <m:r>
            <m:t>x</m:t>
          </m:r>
          <m:r>
            <m:rPr>
              <m:sty m:val="p"/>
            </m:rPr>
            <m:t>=</m:t>
          </m:r>
          <m:f>
            <m:fPr>
              <m:type m:val="bar"/>
            </m:fPr>
            <m:num>
              <m:r>
                <m:t>3</m:t>
              </m:r>
            </m:num>
            <m:den>
              <m:r>
                <m:t>2</m:t>
              </m:r>
            </m:den>
          </m:f>
        </m:oMath>
      </m:oMathPara>
    </w:p>
    <w:p>
      <w:pPr>
        <w:pStyle w:val="FirstParagraph"/>
      </w:pPr>
      <w:r>
        <w:rPr>
          <w:b/>
          <w:bCs/>
        </w:rPr>
        <w:t xml:space="preserve">Example:</w:t>
      </w:r>
      <w:r>
        <w:t xml:space="preserve"> </w:t>
      </w:r>
      <w:r>
        <w:t xml:space="preserve">Solve</w:t>
      </w:r>
      <w:r>
        <w:t xml:space="preserve"> </w:t>
      </w:r>
      <m:oMath>
        <m:sSup>
          <m:e>
            <m:r>
              <m:t>9</m:t>
            </m:r>
          </m:e>
          <m:sup>
            <m:r>
              <m:t>x</m:t>
            </m:r>
            <m:r>
              <m:rPr>
                <m:sty m:val="p"/>
              </m:rPr>
              <m:t>+</m:t>
            </m:r>
            <m:r>
              <m:t>1</m:t>
            </m:r>
          </m:sup>
        </m:sSup>
        <m:r>
          <m:rPr>
            <m:sty m:val="p"/>
          </m:rPr>
          <m:t>=</m:t>
        </m:r>
        <m:r>
          <m:t>27</m:t>
        </m:r>
      </m:oMath>
      <w:r>
        <w:t xml:space="preserve">.</w:t>
      </w:r>
    </w:p>
    <w:p>
      <w:pPr>
        <w:pStyle w:val="BodyText"/>
      </w:pPr>
      <w:r>
        <w:t xml:space="preserve">Write both as powers of 3:</w:t>
      </w:r>
    </w:p>
    <w:p>
      <w:pPr>
        <w:pStyle w:val="BodyText"/>
      </w:pPr>
      <m:oMathPara>
        <m:oMathParaPr>
          <m:jc m:val="center"/>
        </m:oMathParaPr>
        <m:oMath>
          <m:sSup>
            <m:e>
              <m:d>
                <m:dPr>
                  <m:begChr m:val="("/>
                  <m:endChr m:val=")"/>
                  <m:sepChr m:val=""/>
                  <m:grow/>
                </m:dPr>
                <m:e>
                  <m:sSup>
                    <m:e>
                      <m:r>
                        <m:t>3</m:t>
                      </m:r>
                    </m:e>
                    <m:sup>
                      <m:r>
                        <m:t>2</m:t>
                      </m:r>
                    </m:sup>
                  </m:sSup>
                </m:e>
              </m:d>
            </m:e>
            <m:sup>
              <m:r>
                <m:t>x</m:t>
              </m:r>
              <m:r>
                <m:rPr>
                  <m:sty m:val="p"/>
                </m:rPr>
                <m:t>+</m:t>
              </m:r>
              <m:r>
                <m:t>1</m:t>
              </m:r>
            </m:sup>
          </m:sSup>
          <m:r>
            <m:rPr>
              <m:sty m:val="p"/>
            </m:rPr>
            <m:t>=</m:t>
          </m:r>
          <m:sSup>
            <m:e>
              <m:r>
                <m:t>3</m:t>
              </m:r>
            </m:e>
            <m:sup>
              <m:r>
                <m:t>3</m:t>
              </m:r>
            </m:sup>
          </m:sSup>
        </m:oMath>
      </m:oMathPara>
    </w:p>
    <w:p>
      <w:pPr>
        <w:pStyle w:val="FirstParagraph"/>
      </w:pPr>
      <m:oMathPara>
        <m:oMathParaPr>
          <m:jc m:val="center"/>
        </m:oMathParaPr>
        <m:oMath>
          <m:sSup>
            <m:e>
              <m:r>
                <m:t>3</m:t>
              </m:r>
            </m:e>
            <m:sup>
              <m:r>
                <m:t>2</m:t>
              </m:r>
              <m:r>
                <m:t>x</m:t>
              </m:r>
              <m:r>
                <m:rPr>
                  <m:sty m:val="p"/>
                </m:rPr>
                <m:t>+</m:t>
              </m:r>
              <m:r>
                <m:t>2</m:t>
              </m:r>
            </m:sup>
          </m:sSup>
          <m:r>
            <m:rPr>
              <m:sty m:val="p"/>
            </m:rPr>
            <m:t>=</m:t>
          </m:r>
          <m:sSup>
            <m:e>
              <m:r>
                <m:t>3</m:t>
              </m:r>
            </m:e>
            <m:sup>
              <m:r>
                <m:t>3</m:t>
              </m:r>
            </m:sup>
          </m:sSup>
        </m:oMath>
      </m:oMathPara>
    </w:p>
    <w:p>
      <w:pPr>
        <w:pStyle w:val="FirstParagraph"/>
      </w:pPr>
      <m:oMathPara>
        <m:oMathParaPr>
          <m:jc m:val="center"/>
        </m:oMathParaPr>
        <m:oMath>
          <m:r>
            <m:t>2</m:t>
          </m:r>
          <m:r>
            <m:t>x</m:t>
          </m:r>
          <m:r>
            <m:rPr>
              <m:sty m:val="p"/>
            </m:rPr>
            <m:t>+</m:t>
          </m:r>
          <m:r>
            <m:t>2</m:t>
          </m:r>
          <m:r>
            <m:rPr>
              <m:sty m:val="p"/>
            </m:rPr>
            <m:t>=</m:t>
          </m:r>
          <m:r>
            <m:t>3</m:t>
          </m:r>
        </m:oMath>
      </m:oMathPara>
    </w:p>
    <w:p>
      <w:pPr>
        <w:pStyle w:val="FirstParagraph"/>
      </w:pPr>
      <m:oMathPara>
        <m:oMathParaPr>
          <m:jc m:val="center"/>
        </m:oMathParaPr>
        <m:oMath>
          <m:r>
            <m:t>2</m:t>
          </m:r>
          <m:r>
            <m:t>x</m:t>
          </m:r>
          <m:r>
            <m:rPr>
              <m:sty m:val="p"/>
            </m:rPr>
            <m:t>=</m:t>
          </m:r>
          <m:r>
            <m:t>1</m:t>
          </m:r>
        </m:oMath>
      </m:oMathPara>
    </w:p>
    <w:p>
      <w:pPr>
        <w:pStyle w:val="FirstParagraph"/>
      </w:pPr>
      <m:oMathPara>
        <m:oMathParaPr>
          <m:jc m:val="center"/>
        </m:oMathParaPr>
        <m:oMath>
          <m:r>
            <m:t>x</m:t>
          </m:r>
          <m:r>
            <m:rPr>
              <m:sty m:val="p"/>
            </m:rPr>
            <m:t>=</m:t>
          </m:r>
          <m:f>
            <m:fPr>
              <m:type m:val="bar"/>
            </m:fPr>
            <m:num>
              <m:r>
                <m:t>1</m:t>
              </m:r>
            </m:num>
            <m:den>
              <m:r>
                <m:t>2</m:t>
              </m:r>
            </m:den>
          </m:f>
        </m:oMath>
      </m:oMathPara>
    </w:p>
    <w:p>
      <w:pPr>
        <w:pStyle w:val="FirstParagraph"/>
      </w:pPr>
      <w:r>
        <w:rPr>
          <w:b/>
          <w:bCs/>
        </w:rPr>
        <w:t xml:space="preserve">Example:</w:t>
      </w:r>
      <w:r>
        <w:t xml:space="preserve"> </w:t>
      </w:r>
      <w:r>
        <w:t xml:space="preserve">Solve</w:t>
      </w:r>
      <w:r>
        <w:t xml:space="preserve"> </w:t>
      </w:r>
      <m:oMath>
        <m:f>
          <m:fPr>
            <m:type m:val="bar"/>
          </m:fPr>
          <m:num>
            <m:r>
              <m:t>1</m:t>
            </m:r>
          </m:num>
          <m:den>
            <m:sSup>
              <m:e>
                <m:r>
                  <m:t>16</m:t>
                </m:r>
              </m:e>
              <m:sup>
                <m:r>
                  <m:t>x</m:t>
                </m:r>
              </m:sup>
            </m:sSup>
          </m:den>
        </m:f>
        <m:r>
          <m:rPr>
            <m:sty m:val="p"/>
          </m:rPr>
          <m:t>=</m:t>
        </m:r>
        <m:r>
          <m:t>8</m:t>
        </m:r>
      </m:oMath>
      <w:r>
        <w:t xml:space="preserve">.</w:t>
      </w:r>
    </w:p>
    <w:p>
      <w:pPr>
        <w:pStyle w:val="BodyText"/>
      </w:pPr>
      <w:r>
        <w:t xml:space="preserve">Rewrite:</w:t>
      </w:r>
      <w:r>
        <w:t xml:space="preserve"> </w:t>
      </w:r>
      <m:oMath>
        <m:sSup>
          <m:e>
            <m:r>
              <m:t>16</m:t>
            </m:r>
          </m:e>
          <m:sup>
            <m:r>
              <m:rPr>
                <m:sty m:val="p"/>
              </m:rPr>
              <m:t>−</m:t>
            </m:r>
            <m:r>
              <m:t>x</m:t>
            </m:r>
          </m:sup>
        </m:sSup>
        <m:r>
          <m:rPr>
            <m:sty m:val="p"/>
          </m:rPr>
          <m:t>=</m:t>
        </m:r>
        <m:r>
          <m:t>8</m:t>
        </m:r>
      </m:oMath>
      <w:r>
        <w:t xml:space="preserve">, so</w:t>
      </w:r>
      <w:r>
        <w:t xml:space="preserve"> </w:t>
      </w:r>
      <m:oMath>
        <m:sSup>
          <m:e>
            <m:d>
              <m:dPr>
                <m:begChr m:val="("/>
                <m:endChr m:val=")"/>
                <m:sepChr m:val=""/>
                <m:grow/>
              </m:dPr>
              <m:e>
                <m:sSup>
                  <m:e>
                    <m:r>
                      <m:t>2</m:t>
                    </m:r>
                  </m:e>
                  <m:sup>
                    <m:r>
                      <m:t>4</m:t>
                    </m:r>
                  </m:sup>
                </m:sSup>
              </m:e>
            </m:d>
          </m:e>
          <m:sup>
            <m:r>
              <m:rPr>
                <m:sty m:val="p"/>
              </m:rPr>
              <m:t>−</m:t>
            </m:r>
            <m:r>
              <m:t>x</m:t>
            </m:r>
          </m:sup>
        </m:sSup>
        <m:r>
          <m:rPr>
            <m:sty m:val="p"/>
          </m:rPr>
          <m:t>=</m:t>
        </m:r>
        <m:sSup>
          <m:e>
            <m:r>
              <m:t>2</m:t>
            </m:r>
          </m:e>
          <m:sup>
            <m:r>
              <m:t>3</m:t>
            </m:r>
          </m:sup>
        </m:sSup>
      </m:oMath>
      <w:r>
        <w:t xml:space="preserve">, giving</w:t>
      </w:r>
      <w:r>
        <w:t xml:space="preserve"> </w:t>
      </w:r>
      <m:oMath>
        <m:sSup>
          <m:e>
            <m:r>
              <m:t>2</m:t>
            </m:r>
          </m:e>
          <m:sup>
            <m:r>
              <m:rPr>
                <m:sty m:val="p"/>
              </m:rPr>
              <m:t>−</m:t>
            </m:r>
            <m:r>
              <m:t>4</m:t>
            </m:r>
            <m:r>
              <m:t>x</m:t>
            </m:r>
          </m:sup>
        </m:sSup>
        <m:r>
          <m:rPr>
            <m:sty m:val="p"/>
          </m:rPr>
          <m:t>=</m:t>
        </m:r>
        <m:sSup>
          <m:e>
            <m:r>
              <m:t>2</m:t>
            </m:r>
          </m:e>
          <m:sup>
            <m:r>
              <m:t>3</m:t>
            </m:r>
          </m:sup>
        </m:sSup>
      </m:oMath>
      <w:r>
        <w:t xml:space="preserve">, so</w:t>
      </w:r>
      <w:r>
        <w:t xml:space="preserve"> </w:t>
      </w:r>
      <m:oMath>
        <m:r>
          <m:rPr>
            <m:sty m:val="p"/>
          </m:rPr>
          <m:t>−</m:t>
        </m:r>
        <m:r>
          <m:t>4</m:t>
        </m:r>
        <m:r>
          <m:t>x</m:t>
        </m:r>
        <m:r>
          <m:rPr>
            <m:sty m:val="p"/>
          </m:rPr>
          <m:t>=</m:t>
        </m:r>
        <m:r>
          <m:t>3</m:t>
        </m:r>
      </m:oMath>
      <w:r>
        <w:t xml:space="preserve">, so</w:t>
      </w:r>
      <w:r>
        <w:t xml:space="preserve"> </w:t>
      </w:r>
      <m:oMath>
        <m:r>
          <m:t>x</m:t>
        </m:r>
        <m:r>
          <m:rPr>
            <m:sty m:val="p"/>
          </m:rPr>
          <m:t>=</m:t>
        </m:r>
        <m:r>
          <m:rPr>
            <m:sty m:val="p"/>
          </m:rPr>
          <m:t>−</m:t>
        </m:r>
        <m:f>
          <m:fPr>
            <m:type m:val="bar"/>
          </m:fPr>
          <m:num>
            <m:r>
              <m:t>3</m:t>
            </m:r>
          </m:num>
          <m:den>
            <m:r>
              <m:t>4</m:t>
            </m:r>
          </m:den>
        </m:f>
      </m:oMath>
      <w:r>
        <w:t xml:space="preserve">.</w:t>
      </w:r>
    </w:p>
    <w:bookmarkEnd w:id="638"/>
    <w:bookmarkStart w:id="639" w:name="equations-requiring-the-same-exponent"/>
    <w:p>
      <w:pPr>
        <w:pStyle w:val="Heading3"/>
      </w:pPr>
      <w:r>
        <w:t xml:space="preserve">9.14.3 — Equations Requiring the Same Exponent</w:t>
      </w:r>
    </w:p>
    <w:p>
      <w:pPr>
        <w:pStyle w:val="FirstParagraph"/>
      </w:pPr>
      <w:r>
        <w:t xml:space="preserve">If</w:t>
      </w:r>
      <w:r>
        <w:t xml:space="preserve"> </w:t>
      </w:r>
      <m:oMath>
        <m:sSup>
          <m:e>
            <m:r>
              <m:t>a</m:t>
            </m:r>
          </m:e>
          <m:sup>
            <m:r>
              <m:t>n</m:t>
            </m:r>
          </m:sup>
        </m:sSup>
        <m:r>
          <m:rPr>
            <m:sty m:val="p"/>
          </m:rPr>
          <m:t>=</m:t>
        </m:r>
        <m:sSup>
          <m:e>
            <m:r>
              <m:t>b</m:t>
            </m:r>
          </m:e>
          <m:sup>
            <m:r>
              <m:t>n</m:t>
            </m:r>
          </m:sup>
        </m:sSup>
      </m:oMath>
      <w:r>
        <w:t xml:space="preserve"> </w:t>
      </w:r>
      <w:r>
        <w:t xml:space="preserve">and</w:t>
      </w:r>
      <w:r>
        <w:t xml:space="preserve"> </w:t>
      </w:r>
      <m:oMath>
        <m:r>
          <m:t>n</m:t>
        </m:r>
      </m:oMath>
      <w:r>
        <w:t xml:space="preserve"> </w:t>
      </w:r>
      <w:r>
        <w:t xml:space="preserve">is even, then</w:t>
      </w:r>
      <w:r>
        <w:t xml:space="preserve"> </w:t>
      </w:r>
      <m:oMath>
        <m:r>
          <m:t>a</m:t>
        </m:r>
        <m:r>
          <m:rPr>
            <m:sty m:val="p"/>
          </m:rPr>
          <m:t>=</m:t>
        </m:r>
        <m:r>
          <m:t>b</m:t>
        </m:r>
      </m:oMath>
      <w:r>
        <w:t xml:space="preserve"> </w:t>
      </w:r>
      <w:r>
        <w:t xml:space="preserve">or</w:t>
      </w:r>
      <w:r>
        <w:t xml:space="preserve"> </w:t>
      </w:r>
      <m:oMath>
        <m:r>
          <m:t>a</m:t>
        </m:r>
        <m:r>
          <m:rPr>
            <m:sty m:val="p"/>
          </m:rPr>
          <m:t>=</m:t>
        </m:r>
        <m:r>
          <m:rPr>
            <m:sty m:val="p"/>
          </m:rPr>
          <m:t>−</m:t>
        </m:r>
        <m:r>
          <m:t>b</m:t>
        </m:r>
      </m:oMath>
      <w:r>
        <w:t xml:space="preserve">.</w:t>
      </w:r>
    </w:p>
    <w:p>
      <w:pPr>
        <w:pStyle w:val="BodyText"/>
      </w:pPr>
      <w:r>
        <w:t xml:space="preserve">If</w:t>
      </w:r>
      <w:r>
        <w:t xml:space="preserve"> </w:t>
      </w:r>
      <m:oMath>
        <m:sSup>
          <m:e>
            <m:r>
              <m:t>a</m:t>
            </m:r>
          </m:e>
          <m:sup>
            <m:r>
              <m:t>n</m:t>
            </m:r>
          </m:sup>
        </m:sSup>
        <m:r>
          <m:rPr>
            <m:sty m:val="p"/>
          </m:rPr>
          <m:t>=</m:t>
        </m:r>
        <m:sSup>
          <m:e>
            <m:r>
              <m:t>b</m:t>
            </m:r>
          </m:e>
          <m:sup>
            <m:r>
              <m:t>n</m:t>
            </m:r>
          </m:sup>
        </m:sSup>
      </m:oMath>
      <w:r>
        <w:t xml:space="preserve"> </w:t>
      </w:r>
      <w:r>
        <w:t xml:space="preserve">and</w:t>
      </w:r>
      <w:r>
        <w:t xml:space="preserve"> </w:t>
      </w:r>
      <m:oMath>
        <m:r>
          <m:t>n</m:t>
        </m:r>
      </m:oMath>
      <w:r>
        <w:t xml:space="preserve"> </w:t>
      </w:r>
      <w:r>
        <w:t xml:space="preserve">is odd, then</w:t>
      </w:r>
      <w:r>
        <w:t xml:space="preserve"> </w:t>
      </w:r>
      <m:oMath>
        <m:r>
          <m:t>a</m:t>
        </m:r>
        <m:r>
          <m:rPr>
            <m:sty m:val="p"/>
          </m:rPr>
          <m:t>=</m:t>
        </m:r>
        <m:r>
          <m:t>b</m:t>
        </m:r>
      </m:oMath>
      <w:r>
        <w:t xml:space="preserve">.</w:t>
      </w:r>
    </w:p>
    <w:p>
      <w:pPr>
        <w:pStyle w:val="BodyText"/>
      </w:pPr>
      <w:r>
        <w:rPr>
          <w:b/>
          <w:bCs/>
        </w:rPr>
        <w:t xml:space="preserve">Example:</w:t>
      </w:r>
      <w:r>
        <w:t xml:space="preserve"> </w:t>
      </w:r>
      <w:r>
        <w:t xml:space="preserve">Solve</w:t>
      </w:r>
      <w:r>
        <w:t xml:space="preserve"> </w:t>
      </w:r>
      <m:oMath>
        <m:sSup>
          <m:e>
            <m:r>
              <m:t>x</m:t>
            </m:r>
          </m:e>
          <m:sup>
            <m:r>
              <m:t>4</m:t>
            </m:r>
          </m:sup>
        </m:sSup>
        <m:r>
          <m:rPr>
            <m:sty m:val="p"/>
          </m:rPr>
          <m:t>=</m:t>
        </m:r>
        <m:r>
          <m:t>16</m:t>
        </m:r>
      </m:oMath>
      <w:r>
        <w:t xml:space="preserve">.</w:t>
      </w:r>
    </w:p>
    <w:p>
      <w:pPr>
        <w:pStyle w:val="BodyText"/>
      </w:pPr>
      <m:oMath>
        <m:sSup>
          <m:e>
            <m:r>
              <m:t>x</m:t>
            </m:r>
          </m:e>
          <m:sup>
            <m:r>
              <m:t>2</m:t>
            </m:r>
          </m:sup>
        </m:sSup>
        <m:r>
          <m:rPr>
            <m:sty m:val="p"/>
          </m:rPr>
          <m:t>=</m:t>
        </m:r>
        <m:r>
          <m:t>4</m:t>
        </m:r>
      </m:oMath>
      <w:r>
        <w:t xml:space="preserve"> </w:t>
      </w:r>
      <w:r>
        <w:t xml:space="preserve">or</w:t>
      </w:r>
      <w:r>
        <w:t xml:space="preserve"> </w:t>
      </w:r>
      <m:oMath>
        <m:sSup>
          <m:e>
            <m:r>
              <m:t>x</m:t>
            </m:r>
          </m:e>
          <m:sup>
            <m:r>
              <m:t>2</m:t>
            </m:r>
          </m:sup>
        </m:sSup>
        <m:r>
          <m:rPr>
            <m:sty m:val="p"/>
          </m:rPr>
          <m:t>=</m:t>
        </m:r>
        <m:r>
          <m:rPr>
            <m:sty m:val="p"/>
          </m:rPr>
          <m:t>−</m:t>
        </m:r>
        <m:r>
          <m:t>4</m:t>
        </m:r>
      </m:oMath>
      <w:r>
        <w:t xml:space="preserve"> </w:t>
      </w:r>
      <w:r>
        <w:t xml:space="preserve">(the latter has no real solutions).</w:t>
      </w:r>
    </w:p>
    <w:p>
      <w:pPr>
        <w:pStyle w:val="BodyText"/>
      </w:pPr>
      <w:r>
        <w:t xml:space="preserve">So</w:t>
      </w:r>
      <w:r>
        <w:t xml:space="preserve"> </w:t>
      </w:r>
      <m:oMath>
        <m:sSup>
          <m:e>
            <m:r>
              <m:t>x</m:t>
            </m:r>
          </m:e>
          <m:sup>
            <m:r>
              <m:t>2</m:t>
            </m:r>
          </m:sup>
        </m:sSup>
        <m:r>
          <m:rPr>
            <m:sty m:val="p"/>
          </m:rPr>
          <m:t>=</m:t>
        </m:r>
        <m:r>
          <m:t>4</m:t>
        </m:r>
      </m:oMath>
      <w:r>
        <w:t xml:space="preserve">, giving</w:t>
      </w:r>
      <w:r>
        <w:t xml:space="preserve"> </w:t>
      </w:r>
      <m:oMath>
        <m:r>
          <m:t>x</m:t>
        </m:r>
        <m:r>
          <m:rPr>
            <m:sty m:val="p"/>
          </m:rPr>
          <m:t>=</m:t>
        </m:r>
        <m:r>
          <m:t>2</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Example:</w:t>
      </w:r>
      <w:r>
        <w:t xml:space="preserve"> </w:t>
      </w:r>
      <w:r>
        <w:t xml:space="preserve">Solve</w:t>
      </w:r>
      <w:r>
        <w:t xml:space="preserve"> </w:t>
      </w:r>
      <m:oMath>
        <m:sSup>
          <m:e>
            <m:r>
              <m:t>x</m:t>
            </m:r>
          </m:e>
          <m:sup>
            <m:r>
              <m:t>3</m:t>
            </m:r>
          </m:sup>
        </m:sSup>
        <m:r>
          <m:rPr>
            <m:sty m:val="p"/>
          </m:rPr>
          <m:t>=</m:t>
        </m:r>
        <m:r>
          <m:t>27</m:t>
        </m:r>
      </m:oMath>
      <w:r>
        <w:t xml:space="preserve">.</w:t>
      </w:r>
    </w:p>
    <w:p>
      <w:pPr>
        <w:pStyle w:val="BodyText"/>
      </w:pPr>
      <m:oMath>
        <m:r>
          <m:t>x</m:t>
        </m:r>
        <m:r>
          <m:rPr>
            <m:sty m:val="p"/>
          </m:rPr>
          <m:t>=</m:t>
        </m:r>
        <m:r>
          <m:t>3</m:t>
        </m:r>
      </m:oMath>
      <w:r>
        <w:t xml:space="preserve"> </w:t>
      </w:r>
      <w:r>
        <w:t xml:space="preserve">(only one real solution, since the cube root is unique).</w:t>
      </w:r>
    </w:p>
    <w:p>
      <w:r>
        <w:pict>
          <v:rect style="width:0;height:1.5pt" o:hralign="center" o:hrstd="t" o:hr="t"/>
        </w:pict>
      </w:r>
    </w:p>
    <w:bookmarkEnd w:id="639"/>
    <w:bookmarkEnd w:id="640"/>
    <w:bookmarkStart w:id="647" w:name="X87dee52ac76bf0a5c15d134320d60c6f0245603"/>
    <w:p>
      <w:pPr>
        <w:pStyle w:val="Heading2"/>
      </w:pPr>
      <w:r>
        <w:t xml:space="preserve">9.15 — Connecting Roots and Exponents to Other ACT Topics</w:t>
      </w:r>
    </w:p>
    <w:bookmarkStart w:id="641" w:name="the-distance-formula"/>
    <w:p>
      <w:pPr>
        <w:pStyle w:val="Heading3"/>
      </w:pPr>
      <w:r>
        <w:t xml:space="preserve">9.15.1 — 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an application of the Pythagorean theorem and involves a square root. The expression under the radical is always nonnegative (it is a sum of squares), so the distance is always a real number.</w:t>
      </w:r>
    </w:p>
    <w:bookmarkEnd w:id="641"/>
    <w:bookmarkStart w:id="642" w:name="the-equation-of-a-circle-2"/>
    <w:p>
      <w:pPr>
        <w:pStyle w:val="Heading3"/>
      </w:pPr>
      <w:r>
        <w:t xml:space="preserve">9.15.2 — The Equation of a Circle</w:t>
      </w:r>
    </w:p>
    <w:p>
      <w:pPr>
        <w:pStyle w:val="FirstParagraph"/>
      </w:pPr>
      <w:r>
        <w:t xml:space="preserve">The standard form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Solving for</w:t>
      </w:r>
      <w:r>
        <w:t xml:space="preserve"> </w:t>
      </w:r>
      <m:oMath>
        <m:r>
          <m:t>r</m:t>
        </m:r>
      </m:oMath>
      <w:r>
        <w:t xml:space="preserve"> </w:t>
      </w:r>
      <w:r>
        <w:t xml:space="preserve">gives</w:t>
      </w:r>
      <w:r>
        <w:t xml:space="preserve"> </w:t>
      </w:r>
      <m:oMath>
        <m:r>
          <m:t>r</m:t>
        </m:r>
        <m:r>
          <m:rPr>
            <m:sty m:val="p"/>
          </m:rPr>
          <m:t>=</m:t>
        </m:r>
        <m:rad>
          <m:radPr>
            <m:degHide m:val="on"/>
          </m:radPr>
          <m:deg/>
          <m:e>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e>
        </m:rad>
      </m:oMath>
      <w:r>
        <w:t xml:space="preserve">, which is the distance formula. The radius is a square root, and the equation of a circle is fundamentally connected to radical expressions.</w:t>
      </w:r>
    </w:p>
    <w:bookmarkEnd w:id="642"/>
    <w:bookmarkStart w:id="643" w:name="the-pythagorean-theorem"/>
    <w:p>
      <w:pPr>
        <w:pStyle w:val="Heading3"/>
      </w:pPr>
      <w:r>
        <w:t xml:space="preserve">9.15.3 — The Pythagorean Theorem</w:t>
      </w:r>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Solving for any side involves taking a square root:</w:t>
      </w:r>
    </w:p>
    <w:p>
      <w:pPr>
        <w:pStyle w:val="BodyText"/>
      </w:pPr>
      <m:oMathPara>
        <m:oMathParaPr>
          <m:jc m:val="center"/>
        </m:oMathParaPr>
        <m:oMath>
          <m:r>
            <m:t>c</m:t>
          </m:r>
          <m:r>
            <m:rPr>
              <m:sty m:val="p"/>
            </m:rPr>
            <m:t>=</m:t>
          </m:r>
          <m:rad>
            <m:radPr>
              <m:degHide m:val="on"/>
            </m:radPr>
            <m:deg/>
            <m:e>
              <m:sSup>
                <m:e>
                  <m:r>
                    <m:t>a</m:t>
                  </m:r>
                </m:e>
                <m:sup>
                  <m:r>
                    <m:t>2</m:t>
                  </m:r>
                </m:sup>
              </m:sSup>
              <m:r>
                <m:rPr>
                  <m:sty m:val="p"/>
                </m:rPr>
                <m:t>+</m:t>
              </m:r>
              <m:sSup>
                <m:e>
                  <m:r>
                    <m:t>b</m:t>
                  </m:r>
                </m:e>
                <m:sup>
                  <m:r>
                    <m:t>2</m:t>
                  </m:r>
                </m:sup>
              </m:sSup>
            </m:e>
          </m:rad>
        </m:oMath>
      </m:oMathPara>
    </w:p>
    <w:p>
      <w:pPr>
        <w:pStyle w:val="FirstParagraph"/>
      </w:pPr>
      <w:r>
        <w:t xml:space="preserve">This is one of the most common appearances of square roots on the ACT.</w:t>
      </w:r>
    </w:p>
    <w:bookmarkEnd w:id="643"/>
    <w:bookmarkStart w:id="644" w:name="the-quadratic-formula"/>
    <w:p>
      <w:pPr>
        <w:pStyle w:val="Heading3"/>
      </w:pPr>
      <w:r>
        <w:t xml:space="preserve">9.15.4 — The Quadratic Formula</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is under a square root. The nature of the solutions (real vs. complex) depends on whether this expression is positive, zero, or negative.</w:t>
      </w:r>
    </w:p>
    <w:bookmarkEnd w:id="644"/>
    <w:bookmarkStart w:id="645" w:name="standard-deviation-1"/>
    <w:p>
      <w:pPr>
        <w:pStyle w:val="Heading3"/>
      </w:pPr>
      <w:r>
        <w:t xml:space="preserve">9.15.5 — Standard Deviation</w:t>
      </w:r>
    </w:p>
    <w:p>
      <w:pPr>
        <w:pStyle w:val="FirstParagraph"/>
      </w:pPr>
      <w:r>
        <w:t xml:space="preserve">The standard deviation</w:t>
      </w:r>
      <w:r>
        <w:t xml:space="preserve"> </w:t>
      </w:r>
      <m:oMath>
        <m:r>
          <m:t>σ</m:t>
        </m:r>
      </m:oMath>
      <w:r>
        <w:t xml:space="preserve"> </w:t>
      </w:r>
      <w:r>
        <w:t xml:space="preserve">is defined as the square root of the variance:</w:t>
      </w:r>
    </w:p>
    <w:p>
      <w:pPr>
        <w:pStyle w:val="BodyText"/>
      </w:pPr>
      <m:oMathPara>
        <m:oMathParaPr>
          <m:jc m:val="center"/>
        </m:oMathParaPr>
        <m:oMath>
          <m:r>
            <m:t>σ</m:t>
          </m:r>
          <m:r>
            <m:rPr>
              <m:sty m:val="p"/>
            </m:rPr>
            <m:t>=</m:t>
          </m:r>
          <m:rad>
            <m:radPr>
              <m:degHide m:val="on"/>
            </m:radPr>
            <m:deg/>
            <m:e>
              <m:f>
                <m:fPr>
                  <m:type m:val="bar"/>
                </m:fPr>
                <m:num>
                  <m:r>
                    <m:rPr>
                      <m:sty m:val="p"/>
                    </m:rPr>
                    <m:t>∑</m:t>
                  </m:r>
                  <m:sSup>
                    <m:e>
                      <m:d>
                        <m:dPr>
                          <m:begChr m:val="("/>
                          <m:endChr m:val=")"/>
                          <m:sepChr m:val=""/>
                          <m:grow/>
                        </m:dPr>
                        <m:e>
                          <m:sSub>
                            <m:e>
                              <m:r>
                                <m:t>x</m:t>
                              </m:r>
                            </m:e>
                            <m:sub>
                              <m:r>
                                <m:t>i</m:t>
                              </m:r>
                            </m:sub>
                          </m:sSub>
                          <m:r>
                            <m:rPr>
                              <m:sty m:val="p"/>
                            </m:rPr>
                            <m:t>−</m:t>
                          </m:r>
                          <m:r>
                            <m:t>μ</m:t>
                          </m:r>
                        </m:e>
                      </m:d>
                    </m:e>
                    <m:sup>
                      <m:r>
                        <m:t>2</m:t>
                      </m:r>
                    </m:sup>
                  </m:sSup>
                </m:num>
                <m:den>
                  <m:r>
                    <m:t>n</m:t>
                  </m:r>
                </m:den>
              </m:f>
            </m:e>
          </m:rad>
        </m:oMath>
      </m:oMathPara>
    </w:p>
    <w:p>
      <w:pPr>
        <w:pStyle w:val="FirstParagraph"/>
      </w:pPr>
      <w:r>
        <w:t xml:space="preserve">The ACT may ask you to reason about how standard deviation changes when data values change, which requires understanding that the standard deviation involves a square root.</w:t>
      </w:r>
    </w:p>
    <w:bookmarkEnd w:id="645"/>
    <w:bookmarkStart w:id="646" w:name="rational-exponents-in-function-notation"/>
    <w:p>
      <w:pPr>
        <w:pStyle w:val="Heading3"/>
      </w:pPr>
      <w:r>
        <w:t xml:space="preserve">9.15.6 — Rational Exponents in Function Notation</w:t>
      </w:r>
    </w:p>
    <w:p>
      <w:pPr>
        <w:pStyle w:val="FirstParagraph"/>
      </w:pPr>
      <w:r>
        <w:t xml:space="preserve">The ACT may present functions like</w:t>
      </w:r>
      <w:r>
        <w:t xml:space="preserve"> </w:t>
      </w:r>
      <m:oMath>
        <m:r>
          <m:t>f</m:t>
        </m:r>
        <m:d>
          <m:dPr>
            <m:begChr m:val="("/>
            <m:endChr m:val=")"/>
            <m:sepChr m:val=""/>
            <m:grow/>
          </m:dPr>
          <m:e>
            <m:r>
              <m:t>x</m:t>
            </m:r>
          </m:e>
        </m:d>
        <m:r>
          <m:rPr>
            <m:sty m:val="p"/>
          </m:rPr>
          <m:t>=</m:t>
        </m:r>
        <m:sSup>
          <m:e>
            <m:r>
              <m:t>x</m:t>
            </m:r>
          </m:e>
          <m:sup>
            <m:f>
              <m:fPr>
                <m:type m:val="bar"/>
              </m:fPr>
              <m:num>
                <m:r>
                  <m:t>3</m:t>
                </m:r>
              </m:num>
              <m:den>
                <m:r>
                  <m:t>2</m:t>
                </m:r>
              </m:den>
            </m:f>
          </m:sup>
        </m:sSup>
      </m:oMath>
      <w:r>
        <w:t xml:space="preserve"> </w:t>
      </w:r>
      <w:r>
        <w:t xml:space="preserve">or</w:t>
      </w:r>
      <w:r>
        <w:t xml:space="preserve"> </w:t>
      </w:r>
      <m:oMath>
        <m:r>
          <m:t>g</m:t>
        </m:r>
        <m:d>
          <m:dPr>
            <m:begChr m:val="("/>
            <m:endChr m:val=")"/>
            <m:sepChr m:val=""/>
            <m:grow/>
          </m:dPr>
          <m:e>
            <m:r>
              <m:t>x</m:t>
            </m:r>
          </m:e>
        </m:d>
        <m:r>
          <m:rPr>
            <m:sty m:val="p"/>
          </m:rPr>
          <m:t>=</m:t>
        </m:r>
        <m:rad>
          <m:deg>
            <m:r>
              <m:t>3</m:t>
            </m:r>
          </m:deg>
          <m:e>
            <m:sSup>
              <m:e>
                <m:r>
                  <m:t>x</m:t>
                </m:r>
              </m:e>
              <m:sup>
                <m:r>
                  <m:t>2</m:t>
                </m:r>
              </m:sup>
            </m:sSup>
            <m:r>
              <m:rPr>
                <m:sty m:val="p"/>
              </m:rPr>
              <m:t>+</m:t>
            </m:r>
            <m:r>
              <m:t>1</m:t>
            </m:r>
          </m:e>
        </m:rad>
      </m:oMath>
      <w:r>
        <w:t xml:space="preserve"> </w:t>
      </w:r>
      <w:r>
        <w:t xml:space="preserve">and ask for evaluations or domain restrictions. Understanding that</w:t>
      </w:r>
      <w:r>
        <w:t xml:space="preserve"> </w:t>
      </w:r>
      <m:oMath>
        <m:sSup>
          <m:e>
            <m:r>
              <m:t>x</m:t>
            </m:r>
          </m:e>
          <m:sup>
            <m:f>
              <m:fPr>
                <m:type m:val="bar"/>
              </m:fPr>
              <m:num>
                <m:r>
                  <m:t>3</m:t>
                </m:r>
              </m:num>
              <m:den>
                <m:r>
                  <m:t>2</m:t>
                </m:r>
              </m:den>
            </m:f>
          </m:sup>
        </m:sSup>
        <m:r>
          <m:rPr>
            <m:sty m:val="p"/>
          </m:rPr>
          <m:t>=</m:t>
        </m:r>
        <m:sSup>
          <m:e>
            <m:d>
              <m:dPr>
                <m:begChr m:val="("/>
                <m:endChr m:val=")"/>
                <m:sepChr m:val=""/>
                <m:grow/>
              </m:dPr>
              <m:e>
                <m:rad>
                  <m:radPr>
                    <m:degHide m:val="on"/>
                  </m:radPr>
                  <m:deg/>
                  <m:e>
                    <m:r>
                      <m:t>x</m:t>
                    </m:r>
                  </m:e>
                </m:rad>
              </m:e>
            </m:d>
          </m:e>
          <m:sup>
            <m:r>
              <m:t>3</m:t>
            </m:r>
          </m:sup>
        </m:sSup>
      </m:oMath>
      <w:r>
        <w:t xml:space="preserve"> </w:t>
      </w:r>
      <w:r>
        <w:t xml:space="preserve">means the domain requires</w:t>
      </w:r>
      <w:r>
        <w:t xml:space="preserve"> </w:t>
      </w:r>
      <m:oMath>
        <m:r>
          <m:t>x</m:t>
        </m:r>
        <m:r>
          <m:rPr>
            <m:sty m:val="p"/>
          </m:rPr>
          <m:t>≥</m:t>
        </m:r>
        <m:r>
          <m:t>0</m:t>
        </m:r>
      </m:oMath>
      <w:r>
        <w:t xml:space="preserve"> </w:t>
      </w:r>
      <w:r>
        <w:t xml:space="preserve">(since you cannot take the square root of a negative number in the real number system).</w:t>
      </w:r>
    </w:p>
    <w:p>
      <w:r>
        <w:pict>
          <v:rect style="width:0;height:1.5pt" o:hralign="center" o:hrstd="t" o:hr="t"/>
        </w:pict>
      </w:r>
    </w:p>
    <w:bookmarkEnd w:id="646"/>
    <w:bookmarkEnd w:id="647"/>
    <w:bookmarkStart w:id="651" w:name="X87bb92e96e255fabeb515604e4f75173170a4f1"/>
    <w:p>
      <w:pPr>
        <w:pStyle w:val="Heading2"/>
      </w:pPr>
      <w:r>
        <w:t xml:space="preserve">9.16 — Domain Restrictions for Radical Expressions</w:t>
      </w:r>
    </w:p>
    <w:bookmarkStart w:id="648" w:name="even-index-radicals"/>
    <w:p>
      <w:pPr>
        <w:pStyle w:val="Heading3"/>
      </w:pPr>
      <w:r>
        <w:t xml:space="preserve">9.16.1 — Even-Index Radicals</w:t>
      </w:r>
    </w:p>
    <w:p>
      <w:pPr>
        <w:pStyle w:val="FirstParagraph"/>
      </w:pPr>
      <w:r>
        <w:t xml:space="preserve">For</w:t>
      </w:r>
      <w:r>
        <w:t xml:space="preserve"> </w:t>
      </w:r>
      <m:oMath>
        <m:rad>
          <m:deg>
            <m:r>
              <m:t>n</m:t>
            </m:r>
          </m:deg>
          <m:e>
            <m:r>
              <m:t>f</m:t>
            </m:r>
            <m:d>
              <m:dPr>
                <m:begChr m:val="("/>
                <m:endChr m:val=")"/>
                <m:sepChr m:val=""/>
                <m:grow/>
              </m:dPr>
              <m:e>
                <m:r>
                  <m:t>x</m:t>
                </m:r>
              </m:e>
            </m:d>
          </m:e>
        </m:rad>
      </m:oMath>
      <w:r>
        <w:t xml:space="preserve"> </w:t>
      </w:r>
      <w:r>
        <w:t xml:space="preserve">where</w:t>
      </w:r>
      <w:r>
        <w:t xml:space="preserve"> </w:t>
      </w:r>
      <m:oMath>
        <m:r>
          <m:t>n</m:t>
        </m:r>
      </m:oMath>
      <w:r>
        <w:t xml:space="preserve"> </w:t>
      </w:r>
      <w:r>
        <w:t xml:space="preserve">is even, the expression is defined (in the real numbers) only when</w:t>
      </w:r>
      <w:r>
        <w:t xml:space="preserve"> </w:t>
      </w:r>
      <m:oMath>
        <m:r>
          <m:t>f</m:t>
        </m:r>
        <m:d>
          <m:dPr>
            <m:begChr m:val="("/>
            <m:endChr m:val=")"/>
            <m:sepChr m:val=""/>
            <m:grow/>
          </m:dPr>
          <m:e>
            <m:r>
              <m:t>x</m:t>
            </m:r>
          </m:e>
        </m:d>
        <m:r>
          <m:rPr>
            <m:sty m:val="p"/>
          </m:rPr>
          <m:t>≥</m:t>
        </m:r>
        <m:r>
          <m:t>0</m:t>
        </m:r>
      </m:oMath>
      <w:r>
        <w:t xml:space="preserve">.</w:t>
      </w:r>
    </w:p>
    <w:p>
      <w:pPr>
        <w:pStyle w:val="BodyText"/>
      </w:pPr>
      <w:r>
        <w:rPr>
          <w:b/>
          <w:bCs/>
        </w:rPr>
        <w:t xml:space="preserve">Example:</w:t>
      </w:r>
      <w:r>
        <w:t xml:space="preserve"> </w:t>
      </w:r>
      <w:r>
        <w:t xml:space="preserve">The domain of</w:t>
      </w:r>
      <w:r>
        <w:t xml:space="preserve"> </w:t>
      </w:r>
      <m:oMath>
        <m:r>
          <m:t>f</m:t>
        </m:r>
        <m:d>
          <m:dPr>
            <m:begChr m:val="("/>
            <m:endChr m:val=")"/>
            <m:sepChr m:val=""/>
            <m:grow/>
          </m:dPr>
          <m:e>
            <m:r>
              <m:t>x</m:t>
            </m:r>
          </m:e>
        </m:d>
        <m:r>
          <m:rPr>
            <m:sty m:val="p"/>
          </m:rPr>
          <m:t>=</m:t>
        </m:r>
        <m:rad>
          <m:radPr>
            <m:degHide m:val="on"/>
          </m:radPr>
          <m:deg/>
          <m:e>
            <m:r>
              <m:t>x</m:t>
            </m:r>
            <m:r>
              <m:rPr>
                <m:sty m:val="p"/>
              </m:rPr>
              <m:t>−</m:t>
            </m:r>
            <m:r>
              <m:t>3</m:t>
            </m:r>
          </m:e>
        </m:rad>
      </m:oMath>
      <w:r>
        <w:t xml:space="preserve"> </w:t>
      </w:r>
      <w:r>
        <w:t xml:space="preserve">is</w:t>
      </w:r>
      <w:r>
        <w:t xml:space="preserve"> </w:t>
      </w:r>
      <m:oMath>
        <m:r>
          <m:t>x</m:t>
        </m:r>
        <m:r>
          <m:rPr>
            <m:sty m:val="p"/>
          </m:rPr>
          <m:t>−</m:t>
        </m:r>
        <m:r>
          <m:t>3</m:t>
        </m:r>
        <m:r>
          <m:rPr>
            <m:sty m:val="p"/>
          </m:rPr>
          <m:t>≥</m:t>
        </m:r>
        <m:r>
          <m:t>0</m:t>
        </m:r>
      </m:oMath>
      <w:r>
        <w:t xml:space="preserve">, so</w:t>
      </w:r>
      <w:r>
        <w:t xml:space="preserve"> </w:t>
      </w:r>
      <m:oMath>
        <m:r>
          <m:t>x</m:t>
        </m:r>
        <m:r>
          <m:rPr>
            <m:sty m:val="p"/>
          </m:rPr>
          <m:t>≥</m:t>
        </m:r>
        <m:r>
          <m:t>3</m:t>
        </m:r>
      </m:oMath>
      <w:r>
        <w:t xml:space="preserve">.</w:t>
      </w:r>
    </w:p>
    <w:p>
      <w:pPr>
        <w:pStyle w:val="BodyText"/>
      </w:pPr>
      <w:r>
        <w:rPr>
          <w:b/>
          <w:bCs/>
        </w:rPr>
        <w:t xml:space="preserve">Example:</w:t>
      </w:r>
      <w:r>
        <w:t xml:space="preserve"> </w:t>
      </w:r>
      <w:r>
        <w:t xml:space="preserve">The domain of</w:t>
      </w:r>
      <w:r>
        <w:t xml:space="preserve"> </w:t>
      </w:r>
      <m:oMath>
        <m:r>
          <m:t>g</m:t>
        </m:r>
        <m:d>
          <m:dPr>
            <m:begChr m:val="("/>
            <m:endChr m:val=")"/>
            <m:sepChr m:val=""/>
            <m:grow/>
          </m:dPr>
          <m:e>
            <m:r>
              <m:t>x</m:t>
            </m:r>
          </m:e>
        </m:d>
        <m:r>
          <m:rPr>
            <m:sty m:val="p"/>
          </m:rPr>
          <m:t>=</m:t>
        </m:r>
        <m:rad>
          <m:radPr>
            <m:degHide m:val="on"/>
          </m:radPr>
          <m:deg/>
          <m:e>
            <m:r>
              <m:t>5</m:t>
            </m:r>
            <m:r>
              <m:rPr>
                <m:sty m:val="p"/>
              </m:rPr>
              <m:t>−</m:t>
            </m:r>
            <m:r>
              <m:t>2</m:t>
            </m:r>
            <m:r>
              <m:t>x</m:t>
            </m:r>
          </m:e>
        </m:rad>
      </m:oMath>
      <w:r>
        <w:t xml:space="preserve"> </w:t>
      </w:r>
      <w:r>
        <w:t xml:space="preserve">is</w:t>
      </w:r>
      <w:r>
        <w:t xml:space="preserve"> </w:t>
      </w:r>
      <m:oMath>
        <m:r>
          <m:t>5</m:t>
        </m:r>
        <m:r>
          <m:rPr>
            <m:sty m:val="p"/>
          </m:rPr>
          <m:t>−</m:t>
        </m:r>
        <m:r>
          <m:t>2</m:t>
        </m:r>
        <m:r>
          <m:t>x</m:t>
        </m:r>
        <m:r>
          <m:rPr>
            <m:sty m:val="p"/>
          </m:rPr>
          <m:t>≥</m:t>
        </m:r>
        <m:r>
          <m:t>0</m:t>
        </m:r>
      </m:oMath>
      <w:r>
        <w:t xml:space="preserve">, so</w:t>
      </w:r>
      <w:r>
        <w:t xml:space="preserve"> </w:t>
      </w:r>
      <m:oMath>
        <m:r>
          <m:t>x</m:t>
        </m:r>
        <m:r>
          <m:rPr>
            <m:sty m:val="p"/>
          </m:rPr>
          <m:t>≤</m:t>
        </m:r>
        <m:f>
          <m:fPr>
            <m:type m:val="bar"/>
          </m:fPr>
          <m:num>
            <m:r>
              <m:t>5</m:t>
            </m:r>
          </m:num>
          <m:den>
            <m:r>
              <m:t>2</m:t>
            </m:r>
          </m:den>
        </m:f>
      </m:oMath>
      <w:r>
        <w:t xml:space="preserve">.</w:t>
      </w:r>
    </w:p>
    <w:bookmarkEnd w:id="648"/>
    <w:bookmarkStart w:id="649" w:name="odd-index-radicals"/>
    <w:p>
      <w:pPr>
        <w:pStyle w:val="Heading3"/>
      </w:pPr>
      <w:r>
        <w:t xml:space="preserve">9.16.2 — Odd-Index Radicals</w:t>
      </w:r>
    </w:p>
    <w:p>
      <w:pPr>
        <w:pStyle w:val="FirstParagraph"/>
      </w:pPr>
      <w:r>
        <w:t xml:space="preserve">For</w:t>
      </w:r>
      <w:r>
        <w:t xml:space="preserve"> </w:t>
      </w:r>
      <m:oMath>
        <m:rad>
          <m:deg>
            <m:r>
              <m:t>n</m:t>
            </m:r>
          </m:deg>
          <m:e>
            <m:r>
              <m:t>f</m:t>
            </m:r>
            <m:d>
              <m:dPr>
                <m:begChr m:val="("/>
                <m:endChr m:val=")"/>
                <m:sepChr m:val=""/>
                <m:grow/>
              </m:dPr>
              <m:e>
                <m:r>
                  <m:t>x</m:t>
                </m:r>
              </m:e>
            </m:d>
          </m:e>
        </m:rad>
      </m:oMath>
      <w:r>
        <w:t xml:space="preserve"> </w:t>
      </w:r>
      <w:r>
        <w:t xml:space="preserve">where</w:t>
      </w:r>
      <w:r>
        <w:t xml:space="preserve"> </w:t>
      </w:r>
      <m:oMath>
        <m:r>
          <m:t>n</m:t>
        </m:r>
      </m:oMath>
      <w:r>
        <w:t xml:space="preserve"> </w:t>
      </w:r>
      <w:r>
        <w:t xml:space="preserve">is odd, the expression is defined for</w:t>
      </w:r>
      <w:r>
        <w:t xml:space="preserve"> </w:t>
      </w:r>
      <w:r>
        <w:rPr>
          <w:b/>
          <w:bCs/>
        </w:rPr>
        <w:t xml:space="preserve">all real values</w:t>
      </w:r>
      <w:r>
        <w:t xml:space="preserve"> </w:t>
      </w:r>
      <w:r>
        <w:t xml:space="preserve">of</w:t>
      </w:r>
      <w:r>
        <w:t xml:space="preserve"> </w:t>
      </w:r>
      <m:oMath>
        <m:r>
          <m:t>f</m:t>
        </m:r>
        <m:d>
          <m:dPr>
            <m:begChr m:val="("/>
            <m:endChr m:val=")"/>
            <m:sepChr m:val=""/>
            <m:grow/>
          </m:dPr>
          <m:e>
            <m:r>
              <m:t>x</m:t>
            </m:r>
          </m:e>
        </m:d>
      </m:oMath>
      <w:r>
        <w:t xml:space="preserve">. There is no domain restriction.</w:t>
      </w:r>
    </w:p>
    <w:p>
      <w:pPr>
        <w:pStyle w:val="BodyText"/>
      </w:pPr>
      <w:r>
        <w:rPr>
          <w:b/>
          <w:bCs/>
        </w:rPr>
        <w:t xml:space="preserve">Example:</w:t>
      </w:r>
      <w:r>
        <w:t xml:space="preserve"> </w:t>
      </w:r>
      <w:r>
        <w:t xml:space="preserve">The domain of</w:t>
      </w:r>
      <w:r>
        <w:t xml:space="preserve"> </w:t>
      </w:r>
      <m:oMath>
        <m:r>
          <m:t>h</m:t>
        </m:r>
        <m:d>
          <m:dPr>
            <m:begChr m:val="("/>
            <m:endChr m:val=")"/>
            <m:sepChr m:val=""/>
            <m:grow/>
          </m:dPr>
          <m:e>
            <m:r>
              <m:t>x</m:t>
            </m:r>
          </m:e>
        </m:d>
        <m:r>
          <m:rPr>
            <m:sty m:val="p"/>
          </m:rPr>
          <m:t>=</m:t>
        </m:r>
        <m:rad>
          <m:deg>
            <m:r>
              <m:t>3</m:t>
            </m:r>
          </m:deg>
          <m:e>
            <m:r>
              <m:t>x</m:t>
            </m:r>
            <m:r>
              <m:rPr>
                <m:sty m:val="p"/>
              </m:rPr>
              <m:t>+</m:t>
            </m:r>
            <m:r>
              <m:t>7</m:t>
            </m:r>
          </m:e>
        </m:rad>
      </m:oMath>
      <w:r>
        <w:t xml:space="preserve"> </w:t>
      </w:r>
      <w:r>
        <w:t xml:space="preserve">is all real numbers.</w:t>
      </w:r>
    </w:p>
    <w:bookmarkEnd w:id="649"/>
    <w:bookmarkStart w:id="650" w:name="fractional-exponents-and-domain"/>
    <w:p>
      <w:pPr>
        <w:pStyle w:val="Heading3"/>
      </w:pPr>
      <w:r>
        <w:t xml:space="preserve">9.16.3 — Fractional Exponents and Domain</w:t>
      </w:r>
    </w:p>
    <w:p>
      <w:pPr>
        <w:pStyle w:val="FirstParagraph"/>
      </w:pPr>
      <w:r>
        <w:t xml:space="preserve">The expression</w:t>
      </w:r>
      <w:r>
        <w:t xml:space="preserve"> </w:t>
      </w:r>
      <m:oMath>
        <m:sSup>
          <m:e>
            <m:r>
              <m:t>x</m:t>
            </m:r>
          </m:e>
          <m:sup>
            <m:f>
              <m:fPr>
                <m:type m:val="bar"/>
              </m:fPr>
              <m:num>
                <m:r>
                  <m:t>m</m:t>
                </m:r>
              </m:num>
              <m:den>
                <m:r>
                  <m:t>n</m:t>
                </m:r>
              </m:den>
            </m:f>
          </m:sup>
        </m:sSup>
      </m:oMath>
      <w:r>
        <w:t xml:space="preserve"> </w:t>
      </w:r>
      <w:r>
        <w:t xml:space="preserve">has the same domain restrictions as</w:t>
      </w:r>
      <w:r>
        <w:t xml:space="preserve"> </w:t>
      </w:r>
      <m:oMath>
        <m:rad>
          <m:deg>
            <m:r>
              <m:t>n</m:t>
            </m:r>
          </m:deg>
          <m:e>
            <m:sSup>
              <m:e>
                <m:r>
                  <m:t>x</m:t>
                </m:r>
              </m:e>
              <m:sup>
                <m:r>
                  <m:t>m</m:t>
                </m:r>
              </m:sup>
            </m:sSup>
          </m:e>
        </m:rad>
      </m:oMath>
      <w:r>
        <w:t xml:space="preserve">:</w:t>
      </w:r>
    </w:p>
    <w:p>
      <w:pPr>
        <w:pStyle w:val="Compact"/>
        <w:numPr>
          <w:ilvl w:val="0"/>
          <w:numId w:val="1230"/>
        </w:numPr>
      </w:pPr>
      <w:r>
        <w:t xml:space="preserve">If</w:t>
      </w:r>
      <w:r>
        <w:t xml:space="preserve"> </w:t>
      </w:r>
      <m:oMath>
        <m:r>
          <m:t>n</m:t>
        </m:r>
      </m:oMath>
      <w:r>
        <w:t xml:space="preserve"> </w:t>
      </w:r>
      <w:r>
        <w:t xml:space="preserve">is even,</w:t>
      </w:r>
      <w:r>
        <w:t xml:space="preserve"> </w:t>
      </w:r>
      <m:oMath>
        <m:sSup>
          <m:e>
            <m:r>
              <m:t>x</m:t>
            </m:r>
          </m:e>
          <m:sup>
            <m:f>
              <m:fPr>
                <m:type m:val="bar"/>
              </m:fPr>
              <m:num>
                <m:r>
                  <m:t>m</m:t>
                </m:r>
              </m:num>
              <m:den>
                <m:r>
                  <m:t>n</m:t>
                </m:r>
              </m:den>
            </m:f>
          </m:sup>
        </m:sSup>
      </m:oMath>
      <w:r>
        <w:t xml:space="preserve"> </w:t>
      </w:r>
      <w:r>
        <w:t xml:space="preserve">is defined only for</w:t>
      </w:r>
      <w:r>
        <w:t xml:space="preserve"> </w:t>
      </w:r>
      <m:oMath>
        <m:r>
          <m:t>x</m:t>
        </m:r>
        <m:r>
          <m:rPr>
            <m:sty m:val="p"/>
          </m:rPr>
          <m:t>≥</m:t>
        </m:r>
        <m:r>
          <m:t>0</m:t>
        </m:r>
      </m:oMath>
      <w:r>
        <w:t xml:space="preserve"> </w:t>
      </w:r>
      <w:r>
        <w:t xml:space="preserve">(assuming</w:t>
      </w:r>
      <w:r>
        <w:t xml:space="preserve"> </w:t>
      </w:r>
      <m:oMath>
        <m:r>
          <m:t>m</m:t>
        </m:r>
        <m:r>
          <m:rPr>
            <m:sty m:val="p"/>
          </m:rPr>
          <m:t>&gt;</m:t>
        </m:r>
        <m:r>
          <m:t>0</m:t>
        </m:r>
      </m:oMath>
      <w:r>
        <w:t xml:space="preserve">).</w:t>
      </w:r>
    </w:p>
    <w:p>
      <w:pPr>
        <w:pStyle w:val="Compact"/>
        <w:numPr>
          <w:ilvl w:val="0"/>
          <w:numId w:val="1230"/>
        </w:numPr>
      </w:pPr>
      <w:r>
        <w:t xml:space="preserve">If</w:t>
      </w:r>
      <w:r>
        <w:t xml:space="preserve"> </w:t>
      </w:r>
      <m:oMath>
        <m:r>
          <m:t>n</m:t>
        </m:r>
      </m:oMath>
      <w:r>
        <w:t xml:space="preserve"> </w:t>
      </w:r>
      <w:r>
        <w:t xml:space="preserve">is odd,</w:t>
      </w:r>
      <w:r>
        <w:t xml:space="preserve"> </w:t>
      </w:r>
      <m:oMath>
        <m:sSup>
          <m:e>
            <m:r>
              <m:t>x</m:t>
            </m:r>
          </m:e>
          <m:sup>
            <m:f>
              <m:fPr>
                <m:type m:val="bar"/>
              </m:fPr>
              <m:num>
                <m:r>
                  <m:t>m</m:t>
                </m:r>
              </m:num>
              <m:den>
                <m:r>
                  <m:t>n</m:t>
                </m:r>
              </m:den>
            </m:f>
          </m:sup>
        </m:sSup>
      </m:oMath>
      <w:r>
        <w:t xml:space="preserve"> </w:t>
      </w:r>
      <w:r>
        <w:t xml:space="preserve">is defined for all real</w:t>
      </w:r>
      <w:r>
        <w:t xml:space="preserve"> </w:t>
      </w:r>
      <m:oMath>
        <m:r>
          <m:t>x</m:t>
        </m:r>
      </m:oMath>
      <w:r>
        <w:t xml:space="preserve">.</w:t>
      </w:r>
    </w:p>
    <w:p>
      <w:pPr>
        <w:pStyle w:val="FirstParagraph"/>
      </w:pPr>
      <w:r>
        <w:rPr>
          <w:b/>
          <w:bCs/>
        </w:rPr>
        <w:t xml:space="preserve">ACT Trap:</w:t>
      </w:r>
      <w:r>
        <w:t xml:space="preserve"> </w:t>
      </w:r>
      <w:r>
        <w:t xml:space="preserve">The expression</w:t>
      </w:r>
      <w:r>
        <w:t xml:space="preserve"> </w:t>
      </w:r>
      <m:oMath>
        <m:sSup>
          <m:e>
            <m:r>
              <m:t>x</m:t>
            </m:r>
          </m:e>
          <m:sup>
            <m:f>
              <m:fPr>
                <m:type m:val="bar"/>
              </m:fPr>
              <m:num>
                <m:r>
                  <m:t>1</m:t>
                </m:r>
              </m:num>
              <m:den>
                <m:r>
                  <m:t>2</m:t>
                </m:r>
              </m:den>
            </m:f>
          </m:sup>
        </m:sSup>
      </m:oMath>
      <w:r>
        <w:t xml:space="preserve"> </w:t>
      </w:r>
      <w:r>
        <w:t xml:space="preserve">is defined only for</w:t>
      </w:r>
      <w:r>
        <w:t xml:space="preserve"> </w:t>
      </w:r>
      <m:oMath>
        <m:r>
          <m:t>x</m:t>
        </m:r>
        <m:r>
          <m:rPr>
            <m:sty m:val="p"/>
          </m:rPr>
          <m:t>≥</m:t>
        </m:r>
        <m:r>
          <m:t>0</m:t>
        </m:r>
      </m:oMath>
      <w:r>
        <w:t xml:space="preserve">, but the expression</w:t>
      </w:r>
      <w:r>
        <w:t xml:space="preserve"> </w:t>
      </w:r>
      <m:oMath>
        <m:sSup>
          <m:e>
            <m:r>
              <m:t>x</m:t>
            </m:r>
          </m:e>
          <m:sup>
            <m:f>
              <m:fPr>
                <m:type m:val="bar"/>
              </m:fPr>
              <m:num>
                <m:r>
                  <m:t>2</m:t>
                </m:r>
              </m:num>
              <m:den>
                <m:r>
                  <m:t>3</m:t>
                </m:r>
              </m:den>
            </m:f>
          </m:sup>
        </m:sSup>
      </m:oMath>
      <w:r>
        <w:t xml:space="preserve"> </w:t>
      </w:r>
      <w:r>
        <w:t xml:space="preserve">is defined for all real</w:t>
      </w:r>
      <w:r>
        <w:t xml:space="preserve"> </w:t>
      </w:r>
      <m:oMath>
        <m:r>
          <m:t>x</m:t>
        </m:r>
      </m:oMath>
      <w:r>
        <w:t xml:space="preserve"> </w:t>
      </w:r>
      <w:r>
        <w:t xml:space="preserve">(because the denominator 3 is odd). Students often incorrectly assume all fractional exponents have domain restrictions.</w:t>
      </w:r>
    </w:p>
    <w:p>
      <w:r>
        <w:pict>
          <v:rect style="width:0;height:1.5pt" o:hralign="center" o:hrstd="t" o:hr="t"/>
        </w:pict>
      </w:r>
    </w:p>
    <w:bookmarkEnd w:id="650"/>
    <w:bookmarkEnd w:id="651"/>
    <w:bookmarkStart w:id="656" w:name="special-exponent-patterns-on-the-act"/>
    <w:p>
      <w:pPr>
        <w:pStyle w:val="Heading2"/>
      </w:pPr>
      <w:r>
        <w:t xml:space="preserve">9.17 — Special Exponent Patterns on the ACT</w:t>
      </w:r>
    </w:p>
    <w:bookmarkStart w:id="652" w:name="powers-of-10"/>
    <w:p>
      <w:pPr>
        <w:pStyle w:val="Heading3"/>
      </w:pPr>
      <w:r>
        <w:t xml:space="preserve">9.17.1 — Powers of 10</w:t>
      </w:r>
    </w:p>
    <w:p>
      <w:pPr>
        <w:pStyle w:val="FirstParagraph"/>
      </w:pPr>
      <m:oMathPara>
        <m:oMathParaPr>
          <m:jc m:val="center"/>
        </m:oMathParaPr>
        <m:oMath>
          <m:sSup>
            <m:e>
              <m:r>
                <m:t>10</m:t>
              </m:r>
            </m:e>
            <m:sup>
              <m:r>
                <m:t>n</m:t>
              </m:r>
            </m:sup>
          </m:sSup>
          <m:r>
            <m:rPr>
              <m:sty m:val="p"/>
            </m:rPr>
            <m:t>=</m:t>
          </m:r>
          <m:limLow>
            <m:e>
              <m:limLow>
                <m:e>
                  <m:r>
                    <m:t>100</m:t>
                  </m:r>
                  <m:r>
                    <m:rPr>
                      <m:sty m:val="p"/>
                    </m:rPr>
                    <m:t>⋯</m:t>
                  </m:r>
                  <m:r>
                    <m:t>0</m:t>
                  </m:r>
                </m:e>
                <m:lim>
                  <m:r>
                    <m:rPr>
                      <m:sty m:val="p"/>
                    </m:rPr>
                    <m:t>⏟</m:t>
                  </m:r>
                </m:lim>
              </m:limLow>
            </m:e>
            <m:lim>
              <m:r>
                <m:t>n</m:t>
              </m:r>
              <m:r>
                <m:rPr>
                  <m:nor/>
                  <m:sty m:val="p"/>
                </m:rPr>
                <m:t> zeros</m:t>
              </m:r>
            </m:lim>
          </m:limLow>
        </m:oMath>
      </m:oMathPara>
    </w:p>
    <w:p>
      <w:pPr>
        <w:pStyle w:val="FirstParagraph"/>
      </w:pPr>
      <m:oMathPara>
        <m:oMathParaPr>
          <m:jc m:val="center"/>
        </m:oMathParaPr>
        <m:oMath>
          <m:sSup>
            <m:e>
              <m:r>
                <m:t>10</m:t>
              </m:r>
            </m:e>
            <m:sup>
              <m:r>
                <m:rPr>
                  <m:sty m:val="p"/>
                </m:rPr>
                <m:t>−</m:t>
              </m:r>
              <m:r>
                <m:t>n</m:t>
              </m:r>
            </m:sup>
          </m:sSup>
          <m:r>
            <m:rPr>
              <m:sty m:val="p"/>
            </m:rPr>
            <m:t>=</m:t>
          </m:r>
          <m:r>
            <m:t>0</m:t>
          </m:r>
          <m:r>
            <m:rPr>
              <m:sty m:val="p"/>
            </m:rPr>
            <m:t>.</m:t>
          </m:r>
          <m:limLow>
            <m:e>
              <m:limLow>
                <m:e>
                  <m:r>
                    <m:t>00</m:t>
                  </m:r>
                  <m:r>
                    <m:rPr>
                      <m:sty m:val="p"/>
                    </m:rPr>
                    <m:t>⋯</m:t>
                  </m:r>
                  <m:r>
                    <m:t>0</m:t>
                  </m:r>
                </m:e>
                <m:lim>
                  <m:r>
                    <m:rPr>
                      <m:sty m:val="p"/>
                    </m:rPr>
                    <m:t>⏟</m:t>
                  </m:r>
                </m:lim>
              </m:limLow>
            </m:e>
            <m:lim>
              <m:r>
                <m:t>n</m:t>
              </m:r>
              <m:r>
                <m:rPr>
                  <m:sty m:val="p"/>
                </m:rPr>
                <m:t>−</m:t>
              </m:r>
              <m:r>
                <m:t>1</m:t>
              </m:r>
              <m:r>
                <m:rPr>
                  <m:nor/>
                  <m:sty m:val="p"/>
                </m:rPr>
                <m:t> zeros</m:t>
              </m:r>
            </m:lim>
          </m:limLow>
          <m:r>
            <m:t>1</m:t>
          </m:r>
        </m:oMath>
      </m:oMathPara>
    </w:p>
    <w:p>
      <w:pPr>
        <w:pStyle w:val="FirstParagraph"/>
      </w:pPr>
      <w:r>
        <w:rPr>
          <w:b/>
          <w:bCs/>
        </w:rPr>
        <w:t xml:space="preserve">Example:</w:t>
      </w:r>
      <w:r>
        <w:t xml:space="preserve"> </w:t>
      </w:r>
      <m:oMath>
        <m:sSup>
          <m:e>
            <m:r>
              <m:t>10</m:t>
            </m:r>
          </m:e>
          <m:sup>
            <m:r>
              <m:t>6</m:t>
            </m:r>
          </m:sup>
        </m:sSup>
        <m:r>
          <m:rPr>
            <m:sty m:val="p"/>
          </m:rPr>
          <m:t>=</m:t>
        </m:r>
        <m:r>
          <m:t>1</m:t>
        </m:r>
        <m:r>
          <m:rPr>
            <m:sty m:val="p"/>
          </m:rPr>
          <m:t>,</m:t>
        </m:r>
        <m:r>
          <m:t>000</m:t>
        </m:r>
        <m:r>
          <m:rPr>
            <m:sty m:val="p"/>
          </m:rPr>
          <m:t>,</m:t>
        </m:r>
        <m:r>
          <m:t>000</m:t>
        </m:r>
      </m:oMath>
      <w:r>
        <w:t xml:space="preserve">.</w:t>
      </w:r>
    </w:p>
    <w:p>
      <w:pPr>
        <w:pStyle w:val="BodyText"/>
      </w:pPr>
      <w:r>
        <w:rPr>
          <w:b/>
          <w:bCs/>
        </w:rPr>
        <w:t xml:space="preserve">Example:</w:t>
      </w:r>
      <w:r>
        <w:t xml:space="preserve"> </w:t>
      </w:r>
      <m:oMath>
        <m:sSup>
          <m:e>
            <m:r>
              <m:t>10</m:t>
            </m:r>
          </m:e>
          <m:sup>
            <m:r>
              <m:rPr>
                <m:sty m:val="p"/>
              </m:rPr>
              <m:t>−</m:t>
            </m:r>
            <m:r>
              <m:t>4</m:t>
            </m:r>
          </m:sup>
        </m:sSup>
        <m:r>
          <m:rPr>
            <m:sty m:val="p"/>
          </m:rPr>
          <m:t>=</m:t>
        </m:r>
        <m:r>
          <m:t>0.0001</m:t>
        </m:r>
      </m:oMath>
      <w:r>
        <w:t xml:space="preserve">.</w:t>
      </w:r>
    </w:p>
    <w:bookmarkEnd w:id="652"/>
    <w:bookmarkStart w:id="653" w:name="powers-of-2"/>
    <w:p>
      <w:pPr>
        <w:pStyle w:val="Heading3"/>
      </w:pPr>
      <w:r>
        <w:t xml:space="preserve">9.17.2 — Powers of 2</w:t>
      </w:r>
    </w:p>
    <w:p>
      <w:pPr>
        <w:pStyle w:val="FirstParagraph"/>
      </w:pPr>
      <w:r>
        <w:t xml:space="preserve">You should be comfortable with powers of 2 up to at least</w:t>
      </w:r>
      <w:r>
        <w:t xml:space="preserve"> </w:t>
      </w:r>
      <m:oMath>
        <m:sSup>
          <m:e>
            <m:r>
              <m:t>2</m:t>
            </m:r>
          </m:e>
          <m:sup>
            <m:r>
              <m:t>10</m:t>
            </m:r>
          </m:sup>
        </m:sSup>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n</m:t>
              </m:r>
            </m:oMath>
          </w:p>
        </w:tc>
        <w:tc>
          <w:tcPr/>
          <w:p>
            <w:pPr>
              <w:pStyle w:val="Compact"/>
              <w:jc w:val="left"/>
            </w:pPr>
            <m:oMath>
              <m:sSup>
                <m:e>
                  <m:r>
                    <m:t>2</m:t>
                  </m:r>
                </m:e>
                <m:sup>
                  <m:r>
                    <m:t>n</m:t>
                  </m:r>
                </m:sup>
              </m:sSup>
            </m:oMath>
          </w:p>
        </w:tc>
      </w:tr>
      <w:tr>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64</w:t>
            </w:r>
          </w:p>
        </w:tc>
      </w:tr>
      <w:tr>
        <w:tc>
          <w:tcPr/>
          <w:p>
            <w:pPr>
              <w:pStyle w:val="Compact"/>
              <w:jc w:val="left"/>
            </w:pPr>
            <w:r>
              <w:t xml:space="preserve">7</w:t>
            </w:r>
          </w:p>
        </w:tc>
        <w:tc>
          <w:tcPr/>
          <w:p>
            <w:pPr>
              <w:pStyle w:val="Compact"/>
              <w:jc w:val="left"/>
            </w:pPr>
            <w:r>
              <w:t xml:space="preserve">128</w:t>
            </w:r>
          </w:p>
        </w:tc>
      </w:tr>
      <w:tr>
        <w:tc>
          <w:tcPr/>
          <w:p>
            <w:pPr>
              <w:pStyle w:val="Compact"/>
              <w:jc w:val="left"/>
            </w:pPr>
            <w:r>
              <w:t xml:space="preserve">8</w:t>
            </w:r>
          </w:p>
        </w:tc>
        <w:tc>
          <w:tcPr/>
          <w:p>
            <w:pPr>
              <w:pStyle w:val="Compact"/>
              <w:jc w:val="left"/>
            </w:pPr>
            <w:r>
              <w:t xml:space="preserve">256</w:t>
            </w:r>
          </w:p>
        </w:tc>
      </w:tr>
      <w:tr>
        <w:tc>
          <w:tcPr/>
          <w:p>
            <w:pPr>
              <w:pStyle w:val="Compact"/>
              <w:jc w:val="left"/>
            </w:pPr>
            <w:r>
              <w:t xml:space="preserve">9</w:t>
            </w:r>
          </w:p>
        </w:tc>
        <w:tc>
          <w:tcPr/>
          <w:p>
            <w:pPr>
              <w:pStyle w:val="Compact"/>
              <w:jc w:val="left"/>
            </w:pPr>
            <w:r>
              <w:t xml:space="preserve">512</w:t>
            </w:r>
          </w:p>
        </w:tc>
      </w:tr>
      <w:tr>
        <w:tc>
          <w:tcPr/>
          <w:p>
            <w:pPr>
              <w:pStyle w:val="Compact"/>
              <w:jc w:val="left"/>
            </w:pPr>
            <w:r>
              <w:t xml:space="preserve">10</w:t>
            </w:r>
          </w:p>
        </w:tc>
        <w:tc>
          <w:tcPr/>
          <w:p>
            <w:pPr>
              <w:pStyle w:val="Compact"/>
              <w:jc w:val="left"/>
            </w:pPr>
            <w:r>
              <w:t xml:space="preserve">1024</w:t>
            </w:r>
          </w:p>
        </w:tc>
      </w:tr>
    </w:tbl>
    <w:bookmarkEnd w:id="653"/>
    <w:bookmarkStart w:id="654" w:name="powers-of--1"/>
    <w:p>
      <w:pPr>
        <w:pStyle w:val="Heading3"/>
      </w:pPr>
      <w:r>
        <w:t xml:space="preserve">9.17.3 — Powers of</w:t>
      </w:r>
      <w:r>
        <w:t xml:space="preserve"> </w:t>
      </w:r>
      <m:oMath>
        <m:r>
          <m:rPr>
            <m:sty m:val="p"/>
          </m:rPr>
          <m:t>−</m:t>
        </m:r>
        <m:r>
          <m:t>1</m:t>
        </m:r>
      </m:oMath>
    </w:p>
    <w:p>
      <w:pPr>
        <w:pStyle w:val="FirstParagraph"/>
      </w:pPr>
      <m:oMathPara>
        <m:oMathParaPr>
          <m:jc m:val="center"/>
        </m:oMathParaPr>
        <m:oMath>
          <m:sSup>
            <m:e>
              <m:d>
                <m:dPr>
                  <m:begChr m:val="("/>
                  <m:endChr m:val=")"/>
                  <m:sepChr m:val=""/>
                  <m:grow/>
                </m:dPr>
                <m:e>
                  <m:r>
                    <m:rPr>
                      <m:sty m:val="p"/>
                    </m:rPr>
                    <m:t>−</m:t>
                  </m:r>
                  <m:r>
                    <m:t>1</m:t>
                  </m:r>
                </m:e>
              </m:d>
            </m:e>
            <m:sup>
              <m:r>
                <m:t>n</m:t>
              </m:r>
            </m:sup>
          </m:sSup>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if </m:t>
                    </m:r>
                    <m:r>
                      <m:t>n</m:t>
                    </m:r>
                    <m:r>
                      <m:rPr>
                        <m:nor/>
                        <m:sty m:val="p"/>
                      </m:rPr>
                      <m:t> is even</m:t>
                    </m:r>
                  </m:e>
                </m:mr>
                <m:mr>
                  <m:e>
                    <m:r>
                      <m:rPr>
                        <m:sty m:val="p"/>
                      </m:rPr>
                      <m:t>−</m:t>
                    </m:r>
                    <m:r>
                      <m:t>1</m:t>
                    </m:r>
                  </m:e>
                  <m:e>
                    <m:r>
                      <m:rPr>
                        <m:nor/>
                        <m:sty m:val="p"/>
                      </m:rPr>
                      <m:t>if </m:t>
                    </m:r>
                    <m:r>
                      <m:t>n</m:t>
                    </m:r>
                    <m:r>
                      <m:rPr>
                        <m:nor/>
                        <m:sty m:val="p"/>
                      </m:rPr>
                      <m:t> is odd</m:t>
                    </m:r>
                  </m:e>
                </m:mr>
              </m:m>
            </m:e>
          </m:d>
        </m:oMath>
      </m:oMathPara>
    </w:p>
    <w:p>
      <w:pPr>
        <w:pStyle w:val="FirstParagraph"/>
      </w:pPr>
      <w:r>
        <w:t xml:space="preserve">This pattern is frequently tested in sequence and series problems.</w:t>
      </w:r>
    </w:p>
    <w:bookmarkEnd w:id="654"/>
    <w:bookmarkStart w:id="655" w:name="powers-of-i-imaginary-unit"/>
    <w:p>
      <w:pPr>
        <w:pStyle w:val="Heading3"/>
      </w:pPr>
      <w:r>
        <w:t xml:space="preserve">9.17.4 — Powers of</w:t>
      </w:r>
      <w:r>
        <w:t xml:space="preserve"> </w:t>
      </w:r>
      <m:oMath>
        <m:r>
          <m:t>i</m:t>
        </m:r>
      </m:oMath>
      <w:r>
        <w:t xml:space="preserve"> </w:t>
      </w:r>
      <w:r>
        <w:t xml:space="preserve">(Imaginary Unit)</w:t>
      </w:r>
    </w:p>
    <w:p>
      <w:pPr>
        <w:pStyle w:val="FirstParagraph"/>
      </w:pPr>
      <w:r>
        <w:t xml:space="preserve">While complex numbers are a small portion of the ACT, you should know:</w:t>
      </w:r>
    </w:p>
    <w:p>
      <w:pPr>
        <w:pStyle w:val="BodyText"/>
      </w:pPr>
      <m:oMathPara>
        <m:oMathParaPr>
          <m:jc m:val="center"/>
        </m:oMathParaPr>
        <m:oMath>
          <m:r>
            <m:t>i</m:t>
          </m:r>
          <m:r>
            <m:rPr>
              <m:sty m:val="p"/>
            </m:rPr>
            <m:t>=</m:t>
          </m:r>
          <m:rad>
            <m:radPr>
              <m:degHide m:val="on"/>
            </m:radPr>
            <m:deg/>
            <m:e>
              <m:r>
                <m:rPr>
                  <m:sty m:val="p"/>
                </m:rPr>
                <m:t>−</m:t>
              </m:r>
              <m:r>
                <m:t>1</m:t>
              </m:r>
            </m:e>
          </m:rad>
          <m:r>
            <m:rPr>
              <m:sty m:val="p"/>
            </m:rPr>
            <m:t>,</m:t>
          </m:r>
          <m:r>
            <m:t> </m:t>
          </m:r>
          <m:sSup>
            <m:e>
              <m:r>
                <m:t>i</m:t>
              </m:r>
            </m:e>
            <m:sup>
              <m:r>
                <m:t>2</m:t>
              </m:r>
            </m:sup>
          </m:sSup>
          <m:r>
            <m:rPr>
              <m:sty m:val="p"/>
            </m:rPr>
            <m:t>=</m:t>
          </m:r>
          <m:r>
            <m:rPr>
              <m:sty m:val="p"/>
            </m:rPr>
            <m:t>−</m:t>
          </m:r>
          <m:r>
            <m:t>1</m:t>
          </m:r>
          <m:r>
            <m:rPr>
              <m:sty m:val="p"/>
            </m:rPr>
            <m:t>,</m:t>
          </m:r>
          <m:r>
            <m:t> </m:t>
          </m:r>
          <m:sSup>
            <m:e>
              <m:r>
                <m:t>i</m:t>
              </m:r>
            </m:e>
            <m:sup>
              <m:r>
                <m:t>3</m:t>
              </m:r>
            </m:sup>
          </m:sSup>
          <m:r>
            <m:rPr>
              <m:sty m:val="p"/>
            </m:rPr>
            <m:t>=</m:t>
          </m:r>
          <m:r>
            <m:rPr>
              <m:sty m:val="p"/>
            </m:rPr>
            <m:t>−</m:t>
          </m:r>
          <m:r>
            <m:t>i</m:t>
          </m:r>
          <m:r>
            <m:rPr>
              <m:sty m:val="p"/>
            </m:rPr>
            <m:t>,</m:t>
          </m:r>
          <m:r>
            <m:t> </m:t>
          </m:r>
          <m:sSup>
            <m:e>
              <m:r>
                <m:t>i</m:t>
              </m:r>
            </m:e>
            <m:sup>
              <m:r>
                <m:t>4</m:t>
              </m:r>
            </m:sup>
          </m:sSup>
          <m:r>
            <m:rPr>
              <m:sty m:val="p"/>
            </m:rPr>
            <m:t>=</m:t>
          </m:r>
          <m:r>
            <m:t>1</m:t>
          </m:r>
        </m:oMath>
      </m:oMathPara>
    </w:p>
    <w:p>
      <w:pPr>
        <w:pStyle w:val="FirstParagraph"/>
      </w:pPr>
      <w:r>
        <w:t xml:space="preserve">The pattern repeats every 4 powers:</w:t>
      </w:r>
      <w:r>
        <w:t xml:space="preserve"> </w:t>
      </w:r>
      <m:oMath>
        <m:sSup>
          <m:e>
            <m:r>
              <m:t>i</m:t>
            </m:r>
          </m:e>
          <m:sup>
            <m:r>
              <m:t>5</m:t>
            </m:r>
          </m:sup>
        </m:sSup>
        <m:r>
          <m:rPr>
            <m:sty m:val="p"/>
          </m:rPr>
          <m:t>=</m:t>
        </m:r>
        <m:r>
          <m:t>i</m:t>
        </m:r>
      </m:oMath>
      <w:r>
        <w:t xml:space="preserve">,</w:t>
      </w:r>
      <w:r>
        <w:t xml:space="preserve"> </w:t>
      </w:r>
      <m:oMath>
        <m:sSup>
          <m:e>
            <m:r>
              <m:t>i</m:t>
            </m:r>
          </m:e>
          <m:sup>
            <m:r>
              <m:t>6</m:t>
            </m:r>
          </m:sup>
        </m:sSup>
        <m:r>
          <m:rPr>
            <m:sty m:val="p"/>
          </m:rPr>
          <m:t>=</m:t>
        </m:r>
        <m:r>
          <m:rPr>
            <m:sty m:val="p"/>
          </m:rPr>
          <m:t>−</m:t>
        </m:r>
        <m:r>
          <m:t>1</m:t>
        </m:r>
      </m:oMath>
      <w:r>
        <w:t xml:space="preserve">, etc.</w:t>
      </w:r>
    </w:p>
    <w:p>
      <w:r>
        <w:pict>
          <v:rect style="width:0;height:1.5pt" o:hralign="center" o:hrstd="t" o:hr="t"/>
        </w:pict>
      </w:r>
    </w:p>
    <w:bookmarkEnd w:id="655"/>
    <w:bookmarkEnd w:id="656"/>
    <w:bookmarkStart w:id="664" w:name="common-mistakes-and-how-to-avoid-them"/>
    <w:p>
      <w:pPr>
        <w:pStyle w:val="Heading2"/>
      </w:pPr>
      <w:r>
        <w:t xml:space="preserve">9.18 — Common Mistakes and How to Avoid Them</w:t>
      </w:r>
    </w:p>
    <w:bookmarkStart w:id="657" w:name="X2822d30f3f8fb9a3da15b03932535e3264c8669"/>
    <w:p>
      <w:pPr>
        <w:pStyle w:val="Heading3"/>
      </w:pPr>
      <w:r>
        <w:t xml:space="preserve">9.18.1 — Mistake: Distributing an Exponent over a Sum</w:t>
      </w:r>
    </w:p>
    <w:p>
      <w:pPr>
        <w:pStyle w:val="FirstParagraph"/>
      </w:pPr>
      <w:r>
        <w:rPr>
          <w:b/>
          <w:bCs/>
        </w:rPr>
        <w:t xml:space="preserve">Wrong:</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sSup>
          <m:e>
            <m:r>
              <m:t>b</m:t>
            </m:r>
          </m:e>
          <m:sup>
            <m:r>
              <m:t>2</m:t>
            </m:r>
          </m:sup>
        </m:sSup>
      </m:oMath>
    </w:p>
    <w:p>
      <w:pPr>
        <w:pStyle w:val="BodyText"/>
      </w:pPr>
      <w:r>
        <w:rPr>
          <w:b/>
          <w:bCs/>
        </w:rPr>
        <w:t xml:space="preserve">Right:</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BodyText"/>
      </w:pPr>
      <w:r>
        <w:rPr>
          <w:b/>
          <w:bCs/>
        </w:rPr>
        <w:t xml:space="preserve">ACT Trap:</w:t>
      </w:r>
      <w:r>
        <w:t xml:space="preserve"> </w:t>
      </w:r>
      <w:r>
        <w:t xml:space="preserve">If</w:t>
      </w:r>
      <w:r>
        <w:t xml:space="preserve"> </w:t>
      </w:r>
      <m:oMath>
        <m:sSup>
          <m:e>
            <m:d>
              <m:dPr>
                <m:begChr m:val="("/>
                <m:endChr m:val=")"/>
                <m:sepChr m:val=""/>
                <m:grow/>
              </m:dPr>
              <m:e>
                <m:r>
                  <m:t>x</m:t>
                </m:r>
                <m:r>
                  <m:rPr>
                    <m:sty m:val="p"/>
                  </m:rPr>
                  <m:t>+</m:t>
                </m:r>
                <m:r>
                  <m:t>3</m:t>
                </m:r>
              </m:e>
            </m:d>
          </m:e>
          <m:sup>
            <m:r>
              <m:t>2</m:t>
            </m:r>
          </m:sup>
        </m:sSup>
        <m:r>
          <m:rPr>
            <m:sty m:val="p"/>
          </m:rPr>
          <m:t>=</m:t>
        </m:r>
        <m:r>
          <m:t>25</m:t>
        </m:r>
      </m:oMath>
      <w:r>
        <w:t xml:space="preserve">, then</w:t>
      </w:r>
      <w:r>
        <w:t xml:space="preserve"> </w:t>
      </w:r>
      <m:oMath>
        <m:sSup>
          <m:e>
            <m:r>
              <m:t>x</m:t>
            </m:r>
          </m:e>
          <m:sup>
            <m:r>
              <m:t>2</m:t>
            </m:r>
          </m:sup>
        </m:sSup>
        <m:r>
          <m:rPr>
            <m:sty m:val="p"/>
          </m:rPr>
          <m:t>+</m:t>
        </m:r>
        <m:r>
          <m:t>9</m:t>
        </m:r>
        <m:r>
          <m:rPr>
            <m:sty m:val="p"/>
          </m:rPr>
          <m:t>=</m:t>
        </m:r>
        <m:r>
          <m:t>25</m:t>
        </m:r>
      </m:oMath>
      <w:r>
        <w:t xml:space="preserve"> </w:t>
      </w:r>
      <w:r>
        <w:t xml:space="preserve">is wrong. You must expand:</w:t>
      </w:r>
      <w:r>
        <w:t xml:space="preserve"> </w:t>
      </w:r>
      <m:oMath>
        <m:sSup>
          <m:e>
            <m:r>
              <m:t>x</m:t>
            </m:r>
          </m:e>
          <m:sup>
            <m:r>
              <m:t>2</m:t>
            </m:r>
          </m:sup>
        </m:sSup>
        <m:r>
          <m:rPr>
            <m:sty m:val="p"/>
          </m:rPr>
          <m:t>+</m:t>
        </m:r>
        <m:r>
          <m:t>6</m:t>
        </m:r>
        <m:r>
          <m:t>x</m:t>
        </m:r>
        <m:r>
          <m:rPr>
            <m:sty m:val="p"/>
          </m:rPr>
          <m:t>+</m:t>
        </m:r>
        <m:r>
          <m:t>9</m:t>
        </m:r>
        <m:r>
          <m:rPr>
            <m:sty m:val="p"/>
          </m:rPr>
          <m:t>=</m:t>
        </m:r>
        <m:r>
          <m:t>25</m:t>
        </m:r>
      </m:oMath>
      <w:r>
        <w:t xml:space="preserve">, giving</w:t>
      </w:r>
      <w:r>
        <w:t xml:space="preserve"> </w:t>
      </w:r>
      <m:oMath>
        <m:sSup>
          <m:e>
            <m:r>
              <m:t>x</m:t>
            </m:r>
          </m:e>
          <m:sup>
            <m:r>
              <m:t>2</m:t>
            </m:r>
          </m:sup>
        </m:sSup>
        <m:r>
          <m:rPr>
            <m:sty m:val="p"/>
          </m:rPr>
          <m:t>+</m:t>
        </m:r>
        <m:r>
          <m:t>6</m:t>
        </m:r>
        <m:r>
          <m:t>x</m:t>
        </m:r>
        <m:r>
          <m:rPr>
            <m:sty m:val="p"/>
          </m:rPr>
          <m:t>−</m:t>
        </m:r>
        <m:r>
          <m:t>16</m:t>
        </m:r>
        <m:r>
          <m:rPr>
            <m:sty m:val="p"/>
          </m:rPr>
          <m:t>=</m:t>
        </m:r>
        <m:r>
          <m:t>0</m:t>
        </m:r>
      </m:oMath>
      <w:r>
        <w:t xml:space="preserve">, which factors as</w:t>
      </w:r>
      <w:r>
        <w:t xml:space="preserve"> </w:t>
      </w:r>
      <m:oMath>
        <m:d>
          <m:dPr>
            <m:begChr m:val="("/>
            <m:endChr m:val=")"/>
            <m:sepChr m:val=""/>
            <m:grow/>
          </m:dPr>
          <m:e>
            <m:r>
              <m:t>x</m:t>
            </m:r>
            <m:r>
              <m:rPr>
                <m:sty m:val="p"/>
              </m:rPr>
              <m:t>+</m:t>
            </m:r>
            <m:r>
              <m:t>8</m:t>
            </m:r>
          </m:e>
        </m:d>
        <m:d>
          <m:dPr>
            <m:begChr m:val="("/>
            <m:endChr m:val=")"/>
            <m:sepChr m:val=""/>
            <m:grow/>
          </m:dPr>
          <m:e>
            <m:r>
              <m:t>x</m:t>
            </m:r>
            <m:r>
              <m:rPr>
                <m:sty m:val="p"/>
              </m:rPr>
              <m:t>−</m:t>
            </m:r>
            <m:r>
              <m:t>2</m:t>
            </m:r>
          </m:e>
        </m:d>
        <m:r>
          <m:rPr>
            <m:sty m:val="p"/>
          </m:rPr>
          <m:t>=</m:t>
        </m:r>
        <m:r>
          <m:t>0</m:t>
        </m:r>
      </m:oMath>
      <w:r>
        <w:t xml:space="preserve">, so</w:t>
      </w:r>
      <w:r>
        <w:t xml:space="preserve"> </w:t>
      </w:r>
      <m:oMath>
        <m:r>
          <m:t>x</m:t>
        </m:r>
        <m:r>
          <m:rPr>
            <m:sty m:val="p"/>
          </m:rPr>
          <m:t>=</m:t>
        </m:r>
        <m:r>
          <m:rPr>
            <m:sty m:val="p"/>
          </m:rPr>
          <m:t>−</m:t>
        </m:r>
        <m:r>
          <m:t>8</m:t>
        </m:r>
      </m:oMath>
      <w:r>
        <w:t xml:space="preserve"> </w:t>
      </w:r>
      <w:r>
        <w:t xml:space="preserve">or</w:t>
      </w:r>
      <w:r>
        <w:t xml:space="preserve"> </w:t>
      </w:r>
      <m:oMath>
        <m:r>
          <m:t>x</m:t>
        </m:r>
        <m:r>
          <m:rPr>
            <m:sty m:val="p"/>
          </m:rPr>
          <m:t>=</m:t>
        </m:r>
        <m:r>
          <m:t>2</m:t>
        </m:r>
      </m:oMath>
      <w:r>
        <w:t xml:space="preserve">.</w:t>
      </w:r>
    </w:p>
    <w:bookmarkEnd w:id="657"/>
    <w:bookmarkStart w:id="658" w:name="mistake-confusing-a-n-with--an"/>
    <w:p>
      <w:pPr>
        <w:pStyle w:val="Heading3"/>
      </w:pPr>
      <w:r>
        <w:t xml:space="preserve">9.18.2 — Mistake: Confusing</w:t>
      </w:r>
      <w:r>
        <w:t xml:space="preserve"> </w:t>
      </w:r>
      <m:oMath>
        <m:sSup>
          <m:e>
            <m:r>
              <m:t>a</m:t>
            </m:r>
          </m:e>
          <m:sup>
            <m:r>
              <m:rPr>
                <m:sty m:val="p"/>
              </m:rPr>
              <m:t>−</m:t>
            </m:r>
            <m:r>
              <m:t>n</m:t>
            </m:r>
          </m:sup>
        </m:sSup>
      </m:oMath>
      <w:r>
        <w:t xml:space="preserve"> </w:t>
      </w:r>
      <w:r>
        <w:t xml:space="preserve">with</w:t>
      </w:r>
      <w:r>
        <w:t xml:space="preserve"> </w:t>
      </w:r>
      <m:oMath>
        <m:r>
          <m:rPr>
            <m:sty m:val="p"/>
          </m:rPr>
          <m:t>−</m:t>
        </m:r>
        <m:sSup>
          <m:e>
            <m:r>
              <m:t>a</m:t>
            </m:r>
          </m:e>
          <m:sup>
            <m:r>
              <m:t>n</m:t>
            </m:r>
          </m:sup>
        </m:sSup>
      </m:oMath>
    </w:p>
    <w:p>
      <w:pPr>
        <w:pStyle w:val="FirstParagraph"/>
      </w:pPr>
      <w:r>
        <w:rPr>
          <w:b/>
          <w:bCs/>
        </w:rPr>
        <w:t xml:space="preserve">Wrong:</w:t>
      </w:r>
      <w:r>
        <w:t xml:space="preserve"> </w:t>
      </w:r>
      <m:oMath>
        <m:sSup>
          <m:e>
            <m:r>
              <m:t>3</m:t>
            </m:r>
          </m:e>
          <m:sup>
            <m:r>
              <m:rPr>
                <m:sty m:val="p"/>
              </m:rPr>
              <m:t>−</m:t>
            </m:r>
            <m:r>
              <m:t>2</m:t>
            </m:r>
          </m:sup>
        </m:sSup>
        <m:r>
          <m:rPr>
            <m:sty m:val="p"/>
          </m:rPr>
          <m:t>=</m:t>
        </m:r>
        <m:r>
          <m:rPr>
            <m:sty m:val="p"/>
          </m:rPr>
          <m:t>−</m:t>
        </m:r>
        <m:r>
          <m:t>9</m:t>
        </m:r>
      </m:oMath>
    </w:p>
    <w:p>
      <w:pPr>
        <w:pStyle w:val="BodyText"/>
      </w:pPr>
      <w:r>
        <w:rPr>
          <w:b/>
          <w:bCs/>
        </w:rPr>
        <w:t xml:space="preserve">Right:</w:t>
      </w:r>
      <w:r>
        <w:t xml:space="preserve"> </w:t>
      </w:r>
      <m:oMath>
        <m:sSup>
          <m:e>
            <m:r>
              <m:t>3</m:t>
            </m:r>
          </m:e>
          <m:sup>
            <m:r>
              <m:rPr>
                <m:sty m:val="p"/>
              </m:rPr>
              <m:t>−</m:t>
            </m:r>
            <m:r>
              <m:t>2</m:t>
            </m:r>
          </m:sup>
        </m:sSup>
        <m:r>
          <m:rPr>
            <m:sty m:val="p"/>
          </m:rPr>
          <m:t>=</m:t>
        </m:r>
        <m:f>
          <m:fPr>
            <m:type m:val="bar"/>
          </m:fPr>
          <m:num>
            <m:r>
              <m:t>1</m:t>
            </m:r>
          </m:num>
          <m:den>
            <m:r>
              <m:t>9</m:t>
            </m:r>
          </m:den>
        </m:f>
      </m:oMath>
    </w:p>
    <w:bookmarkEnd w:id="658"/>
    <w:bookmarkStart w:id="659" w:name="Xe6a6047f87537fb397c8f9b05058c7fc02f47da"/>
    <w:p>
      <w:pPr>
        <w:pStyle w:val="Heading3"/>
      </w:pPr>
      <w:r>
        <w:t xml:space="preserve">9.18.3 — Mistake: Incorrectly Simplifying Fractional Exponents</w:t>
      </w:r>
    </w:p>
    <w:p>
      <w:pPr>
        <w:pStyle w:val="FirstParagraph"/>
      </w:pPr>
      <w:r>
        <w:rPr>
          <w:b/>
          <w:bCs/>
        </w:rPr>
        <w:t xml:space="preserve">Wrong:</w:t>
      </w:r>
      <w:r>
        <w:t xml:space="preserve"> </w:t>
      </w:r>
      <m:oMath>
        <m:sSup>
          <m:e>
            <m:r>
              <m:t>x</m:t>
            </m:r>
          </m:e>
          <m:sup>
            <m:f>
              <m:fPr>
                <m:type m:val="bar"/>
              </m:fPr>
              <m:num>
                <m:r>
                  <m:t>2</m:t>
                </m:r>
              </m:num>
              <m:den>
                <m:r>
                  <m:t>3</m:t>
                </m:r>
              </m:den>
            </m:f>
          </m:sup>
        </m:sSup>
        <m:r>
          <m:rPr>
            <m:sty m:val="p"/>
          </m:rPr>
          <m:t>=</m:t>
        </m:r>
        <m:f>
          <m:fPr>
            <m:type m:val="bar"/>
          </m:fPr>
          <m:num>
            <m:sSup>
              <m:e>
                <m:r>
                  <m:t>x</m:t>
                </m:r>
              </m:e>
              <m:sup>
                <m:r>
                  <m:t>2</m:t>
                </m:r>
              </m:sup>
            </m:sSup>
          </m:num>
          <m:den>
            <m:r>
              <m:t>3</m:t>
            </m:r>
          </m:den>
        </m:f>
      </m:oMath>
    </w:p>
    <w:p>
      <w:pPr>
        <w:pStyle w:val="BodyText"/>
      </w:pPr>
      <w:r>
        <w:rPr>
          <w:b/>
          <w:bCs/>
        </w:rPr>
        <w:t xml:space="preserve">Right:</w:t>
      </w:r>
      <w:r>
        <w:t xml:space="preserve"> </w:t>
      </w:r>
      <m:oMath>
        <m:sSup>
          <m:e>
            <m:r>
              <m:t>x</m:t>
            </m:r>
          </m:e>
          <m:sup>
            <m:f>
              <m:fPr>
                <m:type m:val="bar"/>
              </m:fPr>
              <m:num>
                <m:r>
                  <m:t>2</m:t>
                </m:r>
              </m:num>
              <m:den>
                <m:r>
                  <m:t>3</m:t>
                </m:r>
              </m:den>
            </m:f>
          </m:sup>
        </m:sSup>
        <m:r>
          <m:rPr>
            <m:sty m:val="p"/>
          </m:rPr>
          <m:t>=</m:t>
        </m:r>
        <m:rad>
          <m:deg>
            <m:r>
              <m:t>3</m:t>
            </m:r>
          </m:deg>
          <m:e>
            <m:sSup>
              <m:e>
                <m:r>
                  <m:t>x</m:t>
                </m:r>
              </m:e>
              <m:sup>
                <m:r>
                  <m:t>2</m:t>
                </m:r>
              </m:sup>
            </m:sSup>
          </m:e>
        </m:rad>
        <m:r>
          <m:rPr>
            <m:sty m:val="p"/>
          </m:rPr>
          <m:t>=</m:t>
        </m:r>
        <m:sSup>
          <m:e>
            <m:d>
              <m:dPr>
                <m:begChr m:val="("/>
                <m:endChr m:val=")"/>
                <m:sepChr m:val=""/>
                <m:grow/>
              </m:dPr>
              <m:e>
                <m:rad>
                  <m:deg>
                    <m:r>
                      <m:t>3</m:t>
                    </m:r>
                  </m:deg>
                  <m:e>
                    <m:r>
                      <m:t>x</m:t>
                    </m:r>
                  </m:e>
                </m:rad>
              </m:e>
            </m:d>
          </m:e>
          <m:sup>
            <m:r>
              <m:t>2</m:t>
            </m:r>
          </m:sup>
        </m:sSup>
      </m:oMath>
    </w:p>
    <w:bookmarkEnd w:id="659"/>
    <w:bookmarkStart w:id="660" w:name="X16bbbe8de093f4aef6f4f489d2bf637456e016e"/>
    <w:p>
      <w:pPr>
        <w:pStyle w:val="Heading3"/>
      </w:pPr>
      <w:r>
        <w:t xml:space="preserve">9.18.4 — Mistake: Forgetting to Check for Extraneous Solutions</w:t>
      </w:r>
    </w:p>
    <w:p>
      <w:pPr>
        <w:pStyle w:val="FirstParagraph"/>
      </w:pPr>
      <w:r>
        <w:rPr>
          <w:b/>
          <w:bCs/>
        </w:rPr>
        <w:t xml:space="preserve">Wrong:</w:t>
      </w:r>
      <w:r>
        <w:t xml:space="preserve"> </w:t>
      </w:r>
      <w:r>
        <w:t xml:space="preserve">Solving</w:t>
      </w:r>
      <w:r>
        <w:t xml:space="preserve"> </w:t>
      </w:r>
      <m:oMath>
        <m:rad>
          <m:radPr>
            <m:degHide m:val="on"/>
          </m:radPr>
          <m:deg/>
          <m:e>
            <m:r>
              <m:t>x</m:t>
            </m:r>
            <m:r>
              <m:rPr>
                <m:sty m:val="p"/>
              </m:rPr>
              <m:t>+</m:t>
            </m:r>
            <m:r>
              <m:t>2</m:t>
            </m:r>
          </m:e>
        </m:rad>
        <m:r>
          <m:rPr>
            <m:sty m:val="p"/>
          </m:rPr>
          <m:t>=</m:t>
        </m:r>
        <m:r>
          <m:t>x</m:t>
        </m:r>
      </m:oMath>
      <w:r>
        <w:t xml:space="preserve"> </w:t>
      </w:r>
      <w:r>
        <w:t xml:space="preserve">and reporting both</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1</m:t>
        </m:r>
      </m:oMath>
      <w:r>
        <w:t xml:space="preserve"> </w:t>
      </w:r>
      <w:r>
        <w:t xml:space="preserve">as solutions.</w:t>
      </w:r>
    </w:p>
    <w:p>
      <w:pPr>
        <w:pStyle w:val="BodyText"/>
      </w:pPr>
      <w:r>
        <w:rPr>
          <w:b/>
          <w:bCs/>
        </w:rPr>
        <w:t xml:space="preserve">Right:</w:t>
      </w:r>
      <w:r>
        <w:t xml:space="preserve"> </w:t>
      </w:r>
      <m:oMath>
        <m:r>
          <m:t>x</m:t>
        </m:r>
        <m:r>
          <m:rPr>
            <m:sty m:val="p"/>
          </m:rPr>
          <m:t>=</m:t>
        </m:r>
        <m:r>
          <m:rPr>
            <m:sty m:val="p"/>
          </m:rPr>
          <m:t>−</m:t>
        </m:r>
        <m:r>
          <m:t>1</m:t>
        </m:r>
      </m:oMath>
      <w:r>
        <w:t xml:space="preserve"> </w:t>
      </w:r>
      <w:r>
        <w:t xml:space="preserve">gives</w:t>
      </w:r>
      <w:r>
        <w:t xml:space="preserve"> </w:t>
      </w:r>
      <m:oMath>
        <m:rad>
          <m:radPr>
            <m:degHide m:val="on"/>
          </m:radPr>
          <m:deg/>
          <m:e>
            <m:r>
              <m:rPr>
                <m:sty m:val="p"/>
              </m:rPr>
              <m:t>−</m:t>
            </m:r>
            <m:r>
              <m:t>1</m:t>
            </m:r>
            <m:r>
              <m:rPr>
                <m:sty m:val="p"/>
              </m:rPr>
              <m:t>+</m:t>
            </m:r>
            <m:r>
              <m:t>2</m:t>
            </m:r>
          </m:e>
        </m:rad>
        <m:r>
          <m:rPr>
            <m:sty m:val="p"/>
          </m:rPr>
          <m:t>=</m:t>
        </m:r>
        <m:rad>
          <m:radPr>
            <m:degHide m:val="on"/>
          </m:radPr>
          <m:deg/>
          <m:e>
            <m:r>
              <m:t>1</m:t>
            </m:r>
          </m:e>
        </m:rad>
        <m:r>
          <m:rPr>
            <m:sty m:val="p"/>
          </m:rPr>
          <m:t>=</m:t>
        </m:r>
        <m:r>
          <m:t>1</m:t>
        </m:r>
        <m:r>
          <m:rPr>
            <m:sty m:val="p"/>
          </m:rPr>
          <m:t>≠</m:t>
        </m:r>
        <m:r>
          <m:rPr>
            <m:sty m:val="p"/>
          </m:rPr>
          <m:t>−</m:t>
        </m:r>
        <m:r>
          <m:t>1</m:t>
        </m:r>
      </m:oMath>
      <w:r>
        <w:t xml:space="preserve">, so it is extraneous. Only</w:t>
      </w:r>
      <w:r>
        <w:t xml:space="preserve"> </w:t>
      </w:r>
      <m:oMath>
        <m:r>
          <m:t>x</m:t>
        </m:r>
        <m:r>
          <m:rPr>
            <m:sty m:val="p"/>
          </m:rPr>
          <m:t>=</m:t>
        </m:r>
        <m:r>
          <m:t>2</m:t>
        </m:r>
      </m:oMath>
      <w:r>
        <w:t xml:space="preserve"> </w:t>
      </w:r>
      <w:r>
        <w:t xml:space="preserve">is valid.</w:t>
      </w:r>
    </w:p>
    <w:bookmarkEnd w:id="660"/>
    <w:bookmarkStart w:id="661" w:name="mistake-adding-unlike-radicals"/>
    <w:p>
      <w:pPr>
        <w:pStyle w:val="Heading3"/>
      </w:pPr>
      <w:r>
        <w:t xml:space="preserve">9.18.5 — Mistake: Adding Unlike Radicals</w:t>
      </w:r>
    </w:p>
    <w:p>
      <w:pPr>
        <w:pStyle w:val="FirstParagraph"/>
      </w:pPr>
      <w:r>
        <w:rPr>
          <w:b/>
          <w:bCs/>
        </w:rPr>
        <w:t xml:space="preserve">Wrong:</w:t>
      </w:r>
      <w:r>
        <w:t xml:space="preserve"> </w:t>
      </w:r>
      <m:oMath>
        <m:rad>
          <m:radPr>
            <m:degHide m:val="on"/>
          </m:radPr>
          <m:deg/>
          <m:e>
            <m:r>
              <m:t>2</m:t>
            </m:r>
          </m:e>
        </m:rad>
        <m:r>
          <m:rPr>
            <m:sty m:val="p"/>
          </m:rPr>
          <m:t>+</m:t>
        </m:r>
        <m:rad>
          <m:radPr>
            <m:degHide m:val="on"/>
          </m:radPr>
          <m:deg/>
          <m:e>
            <m:r>
              <m:t>3</m:t>
            </m:r>
          </m:e>
        </m:rad>
        <m:r>
          <m:rPr>
            <m:sty m:val="p"/>
          </m:rPr>
          <m:t>=</m:t>
        </m:r>
        <m:rad>
          <m:radPr>
            <m:degHide m:val="on"/>
          </m:radPr>
          <m:deg/>
          <m:e>
            <m:r>
              <m:t>5</m:t>
            </m:r>
          </m:e>
        </m:rad>
      </m:oMath>
    </w:p>
    <w:p>
      <w:pPr>
        <w:pStyle w:val="BodyText"/>
      </w:pPr>
      <w:r>
        <w:rPr>
          <w:b/>
          <w:bCs/>
        </w:rPr>
        <w:t xml:space="preserve">Right:</w:t>
      </w:r>
      <w:r>
        <w:t xml:space="preserve"> </w:t>
      </w:r>
      <m:oMath>
        <m:rad>
          <m:radPr>
            <m:degHide m:val="on"/>
          </m:radPr>
          <m:deg/>
          <m:e>
            <m:r>
              <m:t>2</m:t>
            </m:r>
          </m:e>
        </m:rad>
        <m:r>
          <m:rPr>
            <m:sty m:val="p"/>
          </m:rPr>
          <m:t>+</m:t>
        </m:r>
        <m:rad>
          <m:radPr>
            <m:degHide m:val="on"/>
          </m:radPr>
          <m:deg/>
          <m:e>
            <m:r>
              <m:t>3</m:t>
            </m:r>
          </m:e>
        </m:rad>
      </m:oMath>
      <w:r>
        <w:t xml:space="preserve"> </w:t>
      </w:r>
      <w:r>
        <w:t xml:space="preserve">cannot be simplified further.</w:t>
      </w:r>
    </w:p>
    <w:bookmarkEnd w:id="661"/>
    <w:bookmarkStart w:id="662" w:name="mistake-misapplying-the-power-rule"/>
    <w:p>
      <w:pPr>
        <w:pStyle w:val="Heading3"/>
      </w:pPr>
      <w:r>
        <w:t xml:space="preserve">9.18.6 — Mistake: Misapplying the Power Rule</w:t>
      </w:r>
    </w:p>
    <w:p>
      <w:pPr>
        <w:pStyle w:val="FirstParagraph"/>
      </w:pPr>
      <w:r>
        <w:rPr>
          <w:b/>
          <w:bCs/>
        </w:rPr>
        <w:t xml:space="preserve">Wrong:</w:t>
      </w:r>
      <w:r>
        <w:t xml:space="preserve"> </w:t>
      </w:r>
      <m:oMath>
        <m:sSup>
          <m:e>
            <m:d>
              <m:dPr>
                <m:begChr m:val="("/>
                <m:endChr m:val=")"/>
                <m:sepChr m:val=""/>
                <m:grow/>
              </m:dPr>
              <m:e>
                <m:sSup>
                  <m:e>
                    <m:r>
                      <m:t>x</m:t>
                    </m:r>
                  </m:e>
                  <m:sup>
                    <m:r>
                      <m:t>2</m:t>
                    </m:r>
                  </m:sup>
                </m:sSup>
              </m:e>
            </m:d>
          </m:e>
          <m:sup>
            <m:r>
              <m:t>3</m:t>
            </m:r>
          </m:sup>
        </m:sSup>
        <m:r>
          <m:rPr>
            <m:sty m:val="p"/>
          </m:rPr>
          <m:t>=</m:t>
        </m:r>
        <m:sSup>
          <m:e>
            <m:r>
              <m:t>x</m:t>
            </m:r>
          </m:e>
          <m:sup>
            <m:r>
              <m:t>5</m:t>
            </m:r>
          </m:sup>
        </m:sSup>
      </m:oMath>
    </w:p>
    <w:p>
      <w:pPr>
        <w:pStyle w:val="BodyText"/>
      </w:pPr>
      <w:r>
        <w:rPr>
          <w:b/>
          <w:bCs/>
        </w:rPr>
        <w:t xml:space="preserve">Right:</w:t>
      </w:r>
      <w:r>
        <w:t xml:space="preserve"> </w:t>
      </w:r>
      <m:oMath>
        <m:sSup>
          <m:e>
            <m:d>
              <m:dPr>
                <m:begChr m:val="("/>
                <m:endChr m:val=")"/>
                <m:sepChr m:val=""/>
                <m:grow/>
              </m:dPr>
              <m:e>
                <m:sSup>
                  <m:e>
                    <m:r>
                      <m:t>x</m:t>
                    </m:r>
                  </m:e>
                  <m:sup>
                    <m:r>
                      <m:t>2</m:t>
                    </m:r>
                  </m:sup>
                </m:sSup>
              </m:e>
            </m:d>
          </m:e>
          <m:sup>
            <m:r>
              <m:t>3</m:t>
            </m:r>
          </m:sup>
        </m:sSup>
        <m:r>
          <m:rPr>
            <m:sty m:val="p"/>
          </m:rPr>
          <m:t>=</m:t>
        </m:r>
        <m:sSup>
          <m:e>
            <m:r>
              <m:t>x</m:t>
            </m:r>
          </m:e>
          <m:sup>
            <m:r>
              <m:t>2</m:t>
            </m:r>
            <m:r>
              <m:rPr>
                <m:sty m:val="p"/>
              </m:rPr>
              <m:t>⋅</m:t>
            </m:r>
            <m:r>
              <m:t>3</m:t>
            </m:r>
          </m:sup>
        </m:sSup>
        <m:r>
          <m:rPr>
            <m:sty m:val="p"/>
          </m:rPr>
          <m:t>=</m:t>
        </m:r>
        <m:sSup>
          <m:e>
            <m:r>
              <m:t>x</m:t>
            </m:r>
          </m:e>
          <m:sup>
            <m:r>
              <m:t>6</m:t>
            </m:r>
          </m:sup>
        </m:sSup>
      </m:oMath>
    </w:p>
    <w:bookmarkEnd w:id="662"/>
    <w:bookmarkStart w:id="663" w:name="X51f687c206106b5628dc9ec5283149f5d7d9be9"/>
    <w:p>
      <w:pPr>
        <w:pStyle w:val="Heading3"/>
      </w:pPr>
      <w:r>
        <w:t xml:space="preserve">9.18.7 — Mistake: Ignoring the Negative Sign with Even Exponents</w:t>
      </w:r>
    </w:p>
    <w:p>
      <w:pPr>
        <w:pStyle w:val="FirstParagraph"/>
      </w:pPr>
      <w:r>
        <w:rPr>
          <w:b/>
          <w:bCs/>
        </w:rPr>
        <w:t xml:space="preserve">Wrong:</w:t>
      </w:r>
      <w:r>
        <w:t xml:space="preserve"> </w:t>
      </w:r>
      <m:oMath>
        <m:r>
          <m:rPr>
            <m:sty m:val="p"/>
          </m:rPr>
          <m:t>−</m:t>
        </m:r>
        <m:sSup>
          <m:e>
            <m:r>
              <m:t>2</m:t>
            </m:r>
          </m:e>
          <m:sup>
            <m:r>
              <m:t>4</m:t>
            </m:r>
          </m:sup>
        </m:sSup>
        <m:r>
          <m:rPr>
            <m:sty m:val="p"/>
          </m:rPr>
          <m:t>=</m:t>
        </m:r>
        <m:r>
          <m:t>16</m:t>
        </m:r>
      </m:oMath>
    </w:p>
    <w:p>
      <w:pPr>
        <w:pStyle w:val="BodyText"/>
      </w:pPr>
      <w:r>
        <w:rPr>
          <w:b/>
          <w:bCs/>
        </w:rPr>
        <w:t xml:space="preserve">Right:</w:t>
      </w:r>
      <w:r>
        <w:t xml:space="preserve"> </w:t>
      </w:r>
      <m:oMath>
        <m:r>
          <m:rPr>
            <m:sty m:val="p"/>
          </m:rPr>
          <m:t>−</m:t>
        </m:r>
        <m:sSup>
          <m:e>
            <m:r>
              <m:t>2</m:t>
            </m:r>
          </m:e>
          <m:sup>
            <m:r>
              <m:t>4</m:t>
            </m:r>
          </m:sup>
        </m:sSup>
        <m:r>
          <m:rPr>
            <m:sty m:val="p"/>
          </m:rPr>
          <m:t>=</m:t>
        </m:r>
        <m:r>
          <m:rPr>
            <m:sty m:val="p"/>
          </m:rPr>
          <m:t>−</m:t>
        </m:r>
        <m:d>
          <m:dPr>
            <m:begChr m:val="("/>
            <m:endChr m:val=")"/>
            <m:sepChr m:val=""/>
            <m:grow/>
          </m:dPr>
          <m:e>
            <m:sSup>
              <m:e>
                <m:r>
                  <m:t>2</m:t>
                </m:r>
              </m:e>
              <m:sup>
                <m:r>
                  <m:t>4</m:t>
                </m:r>
              </m:sup>
            </m:sSup>
          </m:e>
        </m:d>
        <m:r>
          <m:rPr>
            <m:sty m:val="p"/>
          </m:rPr>
          <m:t>=</m:t>
        </m:r>
        <m:r>
          <m:rPr>
            <m:sty m:val="p"/>
          </m:rPr>
          <m:t>−</m:t>
        </m:r>
        <m:r>
          <m:t>16</m:t>
        </m:r>
      </m:oMath>
      <w:r>
        <w:t xml:space="preserve">. Only</w:t>
      </w:r>
      <w:r>
        <w:t xml:space="preserve"> </w:t>
      </w:r>
      <m:oMath>
        <m:sSup>
          <m:e>
            <m:d>
              <m:dPr>
                <m:begChr m:val="("/>
                <m:endChr m:val=")"/>
                <m:sepChr m:val=""/>
                <m:grow/>
              </m:dPr>
              <m:e>
                <m:r>
                  <m:rPr>
                    <m:sty m:val="p"/>
                  </m:rPr>
                  <m:t>−</m:t>
                </m:r>
                <m:r>
                  <m:t>2</m:t>
                </m:r>
              </m:e>
            </m:d>
          </m:e>
          <m:sup>
            <m:r>
              <m:t>4</m:t>
            </m:r>
          </m:sup>
        </m:sSup>
        <m:r>
          <m:rPr>
            <m:sty m:val="p"/>
          </m:rPr>
          <m:t>=</m:t>
        </m:r>
        <m:r>
          <m:t>16</m:t>
        </m:r>
      </m:oMath>
      <w:r>
        <w:t xml:space="preserve">.</w:t>
      </w:r>
    </w:p>
    <w:p>
      <w:r>
        <w:pict>
          <v:rect style="width:0;height:1.5pt" o:hralign="center" o:hrstd="t" o:hr="t"/>
        </w:pict>
      </w:r>
    </w:p>
    <w:bookmarkEnd w:id="663"/>
    <w:bookmarkEnd w:id="664"/>
    <w:bookmarkStart w:id="671" w:name="Xb5c6afae687aeb0e6c8fc8c545e40cebc025add"/>
    <w:p>
      <w:pPr>
        <w:pStyle w:val="Heading2"/>
      </w:pPr>
      <w:r>
        <w:t xml:space="preserve">9.19 — Strategic Approaches for ACT Problems Involving Roots and Exponents</w:t>
      </w:r>
    </w:p>
    <w:bookmarkStart w:id="665" w:name="Xa0f67c0029c69dae71025e7ec0dd7e540b00f95"/>
    <w:p>
      <w:pPr>
        <w:pStyle w:val="Heading3"/>
      </w:pPr>
      <w:r>
        <w:t xml:space="preserve">9.19.1 — Strategy: Convert Between Radical and Fractional Exponent Notation</w:t>
      </w:r>
    </w:p>
    <w:p>
      <w:pPr>
        <w:pStyle w:val="FirstParagraph"/>
      </w:pPr>
      <w:r>
        <w:t xml:space="preserve">When stuck, convert radicals to fractional exponents. The exponent rules are often easier to apply than radical rules.</w:t>
      </w:r>
    </w:p>
    <w:p>
      <w:pPr>
        <w:pStyle w:val="BodyText"/>
      </w:pPr>
      <w:r>
        <w:rPr>
          <w:b/>
          <w:bCs/>
        </w:rPr>
        <w:t xml:space="preserve">Example:</w:t>
      </w:r>
      <w:r>
        <w:t xml:space="preserve"> </w:t>
      </w:r>
      <w:r>
        <w:t xml:space="preserve">Simplify</w:t>
      </w:r>
      <w:r>
        <w:t xml:space="preserve"> </w:t>
      </w:r>
      <m:oMath>
        <m:rad>
          <m:radPr>
            <m:degHide m:val="on"/>
          </m:radPr>
          <m:deg/>
          <m:e>
            <m:r>
              <m:t>x</m:t>
            </m:r>
          </m:e>
        </m:rad>
        <m:r>
          <m:rPr>
            <m:sty m:val="p"/>
          </m:rPr>
          <m:t>⋅</m:t>
        </m:r>
        <m:rad>
          <m:deg>
            <m:r>
              <m:t>3</m:t>
            </m:r>
          </m:deg>
          <m:e>
            <m:r>
              <m:t>x</m:t>
            </m:r>
          </m:e>
        </m:rad>
      </m:oMath>
      <w:r>
        <w:t xml:space="preserve">.</w:t>
      </w:r>
    </w:p>
    <w:p>
      <w:pPr>
        <w:pStyle w:val="BodyText"/>
      </w:pPr>
      <w:r>
        <w:t xml:space="preserve">Convert:</w:t>
      </w:r>
      <w:r>
        <w:t xml:space="preserve"> </w:t>
      </w:r>
      <m:oMath>
        <m:sSup>
          <m:e>
            <m:r>
              <m:t>x</m:t>
            </m:r>
          </m:e>
          <m:sup>
            <m:f>
              <m:fPr>
                <m:type m:val="bar"/>
              </m:fPr>
              <m:num>
                <m:r>
                  <m:t>1</m:t>
                </m:r>
              </m:num>
              <m:den>
                <m:r>
                  <m:t>2</m:t>
                </m:r>
              </m:den>
            </m:f>
          </m:sup>
        </m:sSup>
        <m:r>
          <m:rPr>
            <m:sty m:val="p"/>
          </m:rPr>
          <m:t>⋅</m:t>
        </m:r>
        <m:sSup>
          <m:e>
            <m:r>
              <m:t>x</m:t>
            </m:r>
          </m:e>
          <m:sup>
            <m:f>
              <m:fPr>
                <m:type m:val="bar"/>
              </m:fPr>
              <m:num>
                <m:r>
                  <m:t>1</m:t>
                </m:r>
              </m:num>
              <m:den>
                <m:r>
                  <m:t>3</m:t>
                </m:r>
              </m:den>
            </m:f>
          </m:sup>
        </m:sSup>
        <m:r>
          <m:rPr>
            <m:sty m:val="p"/>
          </m:rPr>
          <m:t>=</m:t>
        </m:r>
        <m:sSup>
          <m:e>
            <m:r>
              <m:t>x</m:t>
            </m:r>
          </m:e>
          <m:sup>
            <m:f>
              <m:fPr>
                <m:type m:val="bar"/>
              </m:fPr>
              <m:num>
                <m:r>
                  <m:t>1</m:t>
                </m:r>
              </m:num>
              <m:den>
                <m:r>
                  <m:t>2</m:t>
                </m:r>
              </m:den>
            </m:f>
            <m:r>
              <m:rPr>
                <m:sty m:val="p"/>
              </m:rPr>
              <m:t>+</m:t>
            </m:r>
            <m:f>
              <m:fPr>
                <m:type m:val="bar"/>
              </m:fPr>
              <m:num>
                <m:r>
                  <m:t>1</m:t>
                </m:r>
              </m:num>
              <m:den>
                <m:r>
                  <m:t>3</m:t>
                </m:r>
              </m:den>
            </m:f>
          </m:sup>
        </m:sSup>
        <m:r>
          <m:rPr>
            <m:sty m:val="p"/>
          </m:rPr>
          <m:t>=</m:t>
        </m:r>
        <m:sSup>
          <m:e>
            <m:r>
              <m:t>x</m:t>
            </m:r>
          </m:e>
          <m:sup>
            <m:f>
              <m:fPr>
                <m:type m:val="bar"/>
              </m:fPr>
              <m:num>
                <m:r>
                  <m:t>5</m:t>
                </m:r>
              </m:num>
              <m:den>
                <m:r>
                  <m:t>6</m:t>
                </m:r>
              </m:den>
            </m:f>
          </m:sup>
        </m:sSup>
        <m:r>
          <m:rPr>
            <m:sty m:val="p"/>
          </m:rPr>
          <m:t>=</m:t>
        </m:r>
        <m:rad>
          <m:deg>
            <m:r>
              <m:t>6</m:t>
            </m:r>
          </m:deg>
          <m:e>
            <m:sSup>
              <m:e>
                <m:r>
                  <m:t>x</m:t>
                </m:r>
              </m:e>
              <m:sup>
                <m:r>
                  <m:t>5</m:t>
                </m:r>
              </m:sup>
            </m:sSup>
          </m:e>
        </m:rad>
      </m:oMath>
      <w:r>
        <w:t xml:space="preserve">.</w:t>
      </w:r>
    </w:p>
    <w:bookmarkEnd w:id="665"/>
    <w:bookmarkStart w:id="666" w:name="X10a944d31142e5dbac455a79c82437c32320fa3"/>
    <w:p>
      <w:pPr>
        <w:pStyle w:val="Heading3"/>
      </w:pPr>
      <w:r>
        <w:t xml:space="preserve">9.19.2 — Strategy: Use Estimation for Radical Expressions</w:t>
      </w:r>
    </w:p>
    <w:p>
      <w:pPr>
        <w:pStyle w:val="FirstParagraph"/>
      </w:pPr>
      <w:r>
        <w:t xml:space="preserve">If the answer choices are spread apart, estimate the value of the radical.</w:t>
      </w:r>
    </w:p>
    <w:p>
      <w:pPr>
        <w:pStyle w:val="BodyText"/>
      </w:pPr>
      <w:r>
        <w:rPr>
          <w:b/>
          <w:bCs/>
        </w:rPr>
        <w:t xml:space="preserve">Example:</w:t>
      </w:r>
      <w:r>
        <w:t xml:space="preserve"> </w:t>
      </w:r>
      <m:oMath>
        <m:rad>
          <m:radPr>
            <m:degHide m:val="on"/>
          </m:radPr>
          <m:deg/>
          <m:e>
            <m:r>
              <m:t>50</m:t>
            </m:r>
          </m:e>
        </m:rad>
      </m:oMath>
      <w:r>
        <w:t xml:space="preserve"> </w:t>
      </w:r>
      <w:r>
        <w:t xml:space="preserve">is between</w:t>
      </w:r>
      <w:r>
        <w:t xml:space="preserve"> </w:t>
      </w:r>
      <m:oMath>
        <m:rad>
          <m:radPr>
            <m:degHide m:val="on"/>
          </m:radPr>
          <m:deg/>
          <m:e>
            <m:r>
              <m:t>49</m:t>
            </m:r>
          </m:e>
        </m:rad>
        <m:r>
          <m:rPr>
            <m:sty m:val="p"/>
          </m:rPr>
          <m:t>=</m:t>
        </m:r>
        <m:r>
          <m:t>7</m:t>
        </m:r>
      </m:oMath>
      <w:r>
        <w:t xml:space="preserve"> </w:t>
      </w:r>
      <w:r>
        <w:t xml:space="preserve">and</w:t>
      </w:r>
      <w:r>
        <w:t xml:space="preserve"> </w:t>
      </w:r>
      <m:oMath>
        <m:rad>
          <m:radPr>
            <m:degHide m:val="on"/>
          </m:radPr>
          <m:deg/>
          <m:e>
            <m:r>
              <m:t>64</m:t>
            </m:r>
          </m:e>
        </m:rad>
        <m:r>
          <m:rPr>
            <m:sty m:val="p"/>
          </m:rPr>
          <m:t>=</m:t>
        </m:r>
        <m:r>
          <m:t>8</m:t>
        </m:r>
      </m:oMath>
      <w:r>
        <w:t xml:space="preserve">, and closer to 7. So</w:t>
      </w:r>
      <w:r>
        <w:t xml:space="preserve"> </w:t>
      </w:r>
      <m:oMath>
        <m:rad>
          <m:radPr>
            <m:degHide m:val="on"/>
          </m:radPr>
          <m:deg/>
          <m:e>
            <m:r>
              <m:t>50</m:t>
            </m:r>
          </m:e>
        </m:rad>
        <m:r>
          <m:rPr>
            <m:sty m:val="p"/>
          </m:rPr>
          <m:t>≈</m:t>
        </m:r>
        <m:r>
          <m:t>7.07</m:t>
        </m:r>
      </m:oMath>
      <w:r>
        <w:t xml:space="preserve">.</w:t>
      </w:r>
    </w:p>
    <w:p>
      <w:pPr>
        <w:pStyle w:val="BodyText"/>
      </w:pPr>
      <w:r>
        <w:t xml:space="preserve">If the answer choices are 5, 7, 9, and 11, you can confidently select 7.</w:t>
      </w:r>
    </w:p>
    <w:bookmarkEnd w:id="666"/>
    <w:bookmarkStart w:id="667" w:name="strategy-look-for-perfect-power-factors"/>
    <w:p>
      <w:pPr>
        <w:pStyle w:val="Heading3"/>
      </w:pPr>
      <w:r>
        <w:t xml:space="preserve">9.19.3 — Strategy: Look for Perfect Power Factors</w:t>
      </w:r>
    </w:p>
    <w:p>
      <w:pPr>
        <w:pStyle w:val="FirstParagraph"/>
      </w:pPr>
      <w:r>
        <w:t xml:space="preserve">When simplifying a radical, always check for the largest perfect power factor first. This saves time and reduces the chance of error.</w:t>
      </w:r>
    </w:p>
    <w:bookmarkEnd w:id="667"/>
    <w:bookmarkStart w:id="668" w:name="X52a85a4f9e410d8ddca0324fe2c8420440a1ebd"/>
    <w:p>
      <w:pPr>
        <w:pStyle w:val="Heading3"/>
      </w:pPr>
      <w:r>
        <w:t xml:space="preserve">9.19.4 — Strategy: When Solving Radical Equations, Always Check</w:t>
      </w:r>
    </w:p>
    <w:p>
      <w:pPr>
        <w:pStyle w:val="FirstParagraph"/>
      </w:pPr>
      <w:r>
        <w:t xml:space="preserve">This cannot be overstated. The ACT designs radical equation problems to produce extraneous solutions. If you do not check, you will fall for the trap. Budget 5–10 seconds at the end of each radical equation to substitute your answer back into the original equation.</w:t>
      </w:r>
    </w:p>
    <w:bookmarkEnd w:id="668"/>
    <w:bookmarkStart w:id="669" w:name="strategy-use-the-answer-choices"/>
    <w:p>
      <w:pPr>
        <w:pStyle w:val="Heading3"/>
      </w:pPr>
      <w:r>
        <w:t xml:space="preserve">9.19.5 — Strategy: Use the Answer Choices</w:t>
      </w:r>
    </w:p>
    <w:p>
      <w:pPr>
        <w:pStyle w:val="FirstParagraph"/>
      </w:pPr>
      <w:r>
        <w:t xml:space="preserve">If a problem asks you to simplify an expression and the answer choices are in simplified form, you can work backward from the answer choices to see which one matches. Alternatively, if the answer choices are in radical form and your answer is in fractional exponent form (or vice versa), convert your answer to match the format of the choices.</w:t>
      </w:r>
    </w:p>
    <w:bookmarkEnd w:id="669"/>
    <w:bookmarkStart w:id="670" w:name="Xc64c85758bddb79fbcbdf9a0f5919dae93bf026"/>
    <w:p>
      <w:pPr>
        <w:pStyle w:val="Heading3"/>
      </w:pPr>
      <w:r>
        <w:t xml:space="preserve">9.19.6 — Strategy: For Exponential Equations, Find a Common Base</w:t>
      </w:r>
    </w:p>
    <w:p>
      <w:pPr>
        <w:pStyle w:val="FirstParagraph"/>
      </w:pPr>
      <w:r>
        <w:t xml:space="preserve">If both sides of an exponential equation can be written as powers of the same base, do it. This is almost always the fastest path to the solution.</w:t>
      </w:r>
    </w:p>
    <w:p>
      <w:r>
        <w:pict>
          <v:rect style="width:0;height:1.5pt" o:hralign="center" o:hrstd="t" o:hr="t"/>
        </w:pict>
      </w:r>
    </w:p>
    <w:bookmarkEnd w:id="670"/>
    <w:bookmarkEnd w:id="671"/>
    <w:bookmarkStart w:id="676" w:name="summary-of-key-formulas-and-rules"/>
    <w:p>
      <w:pPr>
        <w:pStyle w:val="Heading2"/>
      </w:pPr>
      <w:r>
        <w:t xml:space="preserve">9.20 — Summary of Key Formulas and Rules</w:t>
      </w:r>
    </w:p>
    <w:bookmarkStart w:id="672" w:name="exponent-rules"/>
    <w:p>
      <w:pPr>
        <w:pStyle w:val="Heading3"/>
      </w:pPr>
      <w:r>
        <w:t xml:space="preserve">Exponent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w:t>
            </w:r>
          </w:p>
        </w:tc>
        <w:tc>
          <w:tcPr/>
          <w:p>
            <w:pPr>
              <w:pStyle w:val="Compact"/>
              <w:jc w:val="left"/>
            </w:p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tc>
      </w:tr>
      <w:tr>
        <w:tc>
          <w:tcPr/>
          <w:p>
            <w:pPr>
              <w:pStyle w:val="Compact"/>
              <w:jc w:val="left"/>
            </w:pPr>
            <w:r>
              <w:t xml:space="preserve">Power</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rPr>
                      <m:sty m:val="p"/>
                    </m:rPr>
                    <m:t>⋅</m:t>
                  </m:r>
                  <m:r>
                    <m:t>n</m:t>
                  </m:r>
                </m:sup>
              </m:sSup>
            </m:oMath>
          </w:p>
        </w:tc>
      </w:tr>
      <w:tr>
        <w:tc>
          <w:tcPr/>
          <w:p>
            <w:pPr>
              <w:pStyle w:val="Compact"/>
              <w:jc w:val="left"/>
            </w:pPr>
            <w:r>
              <w:t xml:space="preserve">Product to a Power</w:t>
            </w:r>
          </w:p>
        </w:tc>
        <w:tc>
          <w:tcPr/>
          <w:p>
            <w:pPr>
              <w:pStyle w:val="Compact"/>
              <w:jc w:val="left"/>
            </w:pPr>
            <m:oMath>
              <m:sSup>
                <m:e>
                  <m:d>
                    <m:dPr>
                      <m:begChr m:val="("/>
                      <m:endChr m:val=")"/>
                      <m:sepChr m:val=""/>
                      <m:grow/>
                    </m:dPr>
                    <m:e>
                      <m:r>
                        <m:t>a</m:t>
                      </m:r>
                      <m:r>
                        <m:t>b</m:t>
                      </m:r>
                    </m:e>
                  </m:d>
                </m:e>
                <m:sup>
                  <m:r>
                    <m:t>n</m:t>
                  </m:r>
                </m:sup>
              </m:sSup>
              <m:r>
                <m:rPr>
                  <m:sty m:val="p"/>
                </m:rPr>
                <m:t>=</m:t>
              </m:r>
              <m:sSup>
                <m:e>
                  <m:r>
                    <m:t>a</m:t>
                  </m:r>
                </m:e>
                <m:sup>
                  <m:r>
                    <m:t>n</m:t>
                  </m:r>
                </m:sup>
              </m:sSup>
              <m:r>
                <m:rPr>
                  <m:sty m:val="p"/>
                </m:rPr>
                <m:t>⋅</m:t>
              </m:r>
              <m:sSup>
                <m:e>
                  <m:r>
                    <m:t>b</m:t>
                  </m:r>
                </m:e>
                <m:sup>
                  <m:r>
                    <m:t>n</m:t>
                  </m:r>
                </m:sup>
              </m:sSup>
            </m:oMath>
          </w:p>
        </w:tc>
      </w:tr>
      <w:tr>
        <w:tc>
          <w:tcPr/>
          <w:p>
            <w:pPr>
              <w:pStyle w:val="Compact"/>
              <w:jc w:val="left"/>
            </w:pPr>
            <w:r>
              <w:t xml:space="preserve">Quotient to a Power</w:t>
            </w:r>
          </w:p>
        </w:tc>
        <w:tc>
          <w:tcPr/>
          <w:p>
            <w:pPr>
              <w:pStyle w:val="Compact"/>
              <w:jc w:val="left"/>
            </w:pPr>
            <m:oMath>
              <m:sSup>
                <m:e>
                  <m:d>
                    <m:dPr>
                      <m:begChr m:val="("/>
                      <m:endChr m:val=")"/>
                      <m:sepChr m:val=""/>
                      <m:grow/>
                    </m:dPr>
                    <m:e>
                      <m:f>
                        <m:fPr>
                          <m:type m:val="bar"/>
                        </m:fPr>
                        <m:num>
                          <m:r>
                            <m:t>a</m:t>
                          </m:r>
                        </m:num>
                        <m:den>
                          <m:r>
                            <m:t>b</m:t>
                          </m:r>
                        </m:den>
                      </m:f>
                    </m:e>
                  </m:d>
                </m:e>
                <m:sup>
                  <m:r>
                    <m:t>n</m:t>
                  </m:r>
                </m:sup>
              </m:sSup>
              <m:r>
                <m:rPr>
                  <m:sty m:val="p"/>
                </m:rPr>
                <m:t>=</m:t>
              </m:r>
              <m:f>
                <m:fPr>
                  <m:type m:val="bar"/>
                </m:fPr>
                <m:num>
                  <m:sSup>
                    <m:e>
                      <m:r>
                        <m:t>a</m:t>
                      </m:r>
                    </m:e>
                    <m:sup>
                      <m:r>
                        <m:t>n</m:t>
                      </m:r>
                    </m:sup>
                  </m:sSup>
                </m:num>
                <m:den>
                  <m:sSup>
                    <m:e>
                      <m:r>
                        <m:t>b</m:t>
                      </m:r>
                    </m:e>
                    <m:sup>
                      <m:r>
                        <m:t>n</m:t>
                      </m:r>
                    </m:sup>
                  </m:sSup>
                </m:den>
              </m:f>
            </m:oMath>
          </w:p>
        </w:tc>
      </w:tr>
      <w:tr>
        <w:tc>
          <w:tcPr/>
          <w:p>
            <w:pPr>
              <w:pStyle w:val="Compact"/>
              <w:jc w:val="left"/>
            </w:pPr>
            <w:r>
              <w:t xml:space="preserve">Zero Exponent</w:t>
            </w:r>
          </w:p>
        </w:tc>
        <w:tc>
          <w:tcPr/>
          <w:p>
            <w:pPr>
              <w:pStyle w:val="Compact"/>
              <w:jc w:val="left"/>
            </w:pPr>
            <m:oMath>
              <m:sSup>
                <m:e>
                  <m:r>
                    <m:t>a</m:t>
                  </m:r>
                </m:e>
                <m:sup>
                  <m:r>
                    <m:t>0</m:t>
                  </m:r>
                </m:sup>
              </m:sSup>
              <m:r>
                <m:rPr>
                  <m:sty m:val="p"/>
                </m:rPr>
                <m:t>=</m:t>
              </m:r>
              <m:r>
                <m:t>1</m:t>
              </m:r>
            </m:oMath>
            <w:r>
              <w:t xml:space="preserve"> </w:t>
            </w:r>
            <w:r>
              <w:t xml:space="preserve">(</w:t>
            </w:r>
            <m:oMath>
              <m:r>
                <m:t>a</m:t>
              </m:r>
              <m:r>
                <m:rPr>
                  <m:sty m:val="p"/>
                </m:rPr>
                <m:t>≠</m:t>
              </m:r>
              <m:r>
                <m:t>0</m:t>
              </m:r>
            </m:oMath>
            <w:r>
              <w:t xml:space="preserve">)</w:t>
            </w:r>
          </w:p>
        </w:tc>
      </w:tr>
      <w:tr>
        <w:tc>
          <w:tcPr/>
          <w:p>
            <w:pPr>
              <w:pStyle w:val="Compact"/>
              <w:jc w:val="left"/>
            </w:pPr>
            <w: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 Exponent</w:t>
            </w:r>
          </w:p>
        </w:tc>
        <w:tc>
          <w:tcPr/>
          <w:p>
            <w:pPr>
              <w:pStyle w:val="Compact"/>
              <w:jc w:val="left"/>
            </w:pPr>
            <m:oMath>
              <m:sSup>
                <m:e>
                  <m:r>
                    <m:t>a</m:t>
                  </m:r>
                </m:e>
                <m:sup>
                  <m:f>
                    <m:fPr>
                      <m:type m:val="bar"/>
                    </m:fPr>
                    <m:num>
                      <m:r>
                        <m:t>m</m:t>
                      </m:r>
                    </m:num>
                    <m:den>
                      <m:r>
                        <m:t>n</m:t>
                      </m:r>
                    </m:den>
                  </m:f>
                </m:sup>
              </m:sSup>
              <m:r>
                <m:rPr>
                  <m:sty m:val="p"/>
                </m:rPr>
                <m:t>=</m:t>
              </m:r>
              <m:rad>
                <m:deg>
                  <m:r>
                    <m:t>n</m:t>
                  </m:r>
                </m:deg>
                <m:e>
                  <m:sSup>
                    <m:e>
                      <m:r>
                        <m:t>a</m:t>
                      </m:r>
                    </m:e>
                    <m:sup>
                      <m:r>
                        <m:t>m</m:t>
                      </m:r>
                    </m:sup>
                  </m:sSup>
                </m:e>
              </m:rad>
              <m:r>
                <m:rPr>
                  <m:sty m:val="p"/>
                </m:rPr>
                <m:t>=</m:t>
              </m:r>
              <m:sSup>
                <m:e>
                  <m:d>
                    <m:dPr>
                      <m:begChr m:val="("/>
                      <m:endChr m:val=")"/>
                      <m:sepChr m:val=""/>
                      <m:grow/>
                    </m:dPr>
                    <m:e>
                      <m:rad>
                        <m:deg>
                          <m:r>
                            <m:t>n</m:t>
                          </m:r>
                        </m:deg>
                        <m:e>
                          <m:r>
                            <m:t>a</m:t>
                          </m:r>
                        </m:e>
                      </m:rad>
                    </m:e>
                  </m:d>
                </m:e>
                <m:sup>
                  <m:r>
                    <m:t>m</m:t>
                  </m:r>
                </m:sup>
              </m:sSup>
            </m:oMath>
          </w:p>
        </w:tc>
      </w:tr>
    </w:tbl>
    <w:bookmarkEnd w:id="672"/>
    <w:bookmarkStart w:id="673" w:name="radical-properties"/>
    <w:p>
      <w:pPr>
        <w:pStyle w:val="Heading3"/>
      </w:pPr>
      <w:r>
        <w:t xml:space="preserve">Radical Properties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rad>
                <m:deg>
                  <m:r>
                    <m:t>n</m:t>
                  </m:r>
                </m:deg>
                <m:e>
                  <m:r>
                    <m:t>a</m:t>
                  </m:r>
                  <m:r>
                    <m:t>b</m:t>
                  </m:r>
                </m:e>
              </m:rad>
              <m:r>
                <m:rPr>
                  <m:sty m:val="p"/>
                </m:rPr>
                <m:t>=</m:t>
              </m:r>
              <m:rad>
                <m:deg>
                  <m:r>
                    <m:t>n</m:t>
                  </m:r>
                </m:deg>
                <m:e>
                  <m:r>
                    <m:t>a</m:t>
                  </m:r>
                </m:e>
              </m:rad>
              <m:r>
                <m:rPr>
                  <m:sty m:val="p"/>
                </m:rPr>
                <m:t>⋅</m:t>
              </m:r>
              <m:rad>
                <m:deg>
                  <m:r>
                    <m:t>n</m:t>
                  </m:r>
                </m:deg>
                <m:e>
                  <m:r>
                    <m:t>b</m:t>
                  </m:r>
                </m:e>
              </m:rad>
            </m:oMath>
          </w:p>
        </w:tc>
      </w:tr>
      <w:tr>
        <w:tc>
          <w:tcPr/>
          <w:p>
            <w:pPr>
              <w:pStyle w:val="Compact"/>
              <w:jc w:val="left"/>
            </w:pPr>
            <w:r>
              <w:t xml:space="preserve">Quotient</w:t>
            </w:r>
          </w:p>
        </w:tc>
        <w:tc>
          <w:tcPr/>
          <w:p>
            <w:pPr>
              <w:pStyle w:val="Compact"/>
              <w:jc w:val="left"/>
            </w:pP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oMath>
          </w:p>
        </w:tc>
      </w:tr>
      <w:tr>
        <w:tc>
          <w:tcPr/>
          <w:p>
            <w:pPr>
              <w:pStyle w:val="Compact"/>
              <w:jc w:val="left"/>
            </w:pPr>
            <w:r>
              <w:t xml:space="preserve">Conjugate</w:t>
            </w:r>
          </w:p>
        </w:tc>
        <w:tc>
          <w:tcPr/>
          <w:p>
            <w:pPr>
              <w:pStyle w:val="Compact"/>
              <w:jc w:val="left"/>
            </w:pPr>
            <m:oMath>
              <m:d>
                <m:dPr>
                  <m:begChr m:val="("/>
                  <m:endChr m:val=")"/>
                  <m:sepChr m:val=""/>
                  <m:grow/>
                </m:dPr>
                <m:e>
                  <m:r>
                    <m:t>a</m:t>
                  </m:r>
                  <m:r>
                    <m:rPr>
                      <m:sty m:val="p"/>
                    </m:rPr>
                    <m:t>+</m:t>
                  </m:r>
                  <m:rad>
                    <m:radPr>
                      <m:degHide m:val="on"/>
                    </m:radPr>
                    <m:deg/>
                    <m:e>
                      <m:r>
                        <m:t>b</m:t>
                      </m:r>
                    </m:e>
                  </m:rad>
                </m:e>
              </m:d>
              <m:d>
                <m:dPr>
                  <m:begChr m:val="("/>
                  <m:endChr m:val=")"/>
                  <m:sepChr m:val=""/>
                  <m:grow/>
                </m:dPr>
                <m:e>
                  <m:r>
                    <m:t>a</m:t>
                  </m:r>
                  <m:r>
                    <m:rPr>
                      <m:sty m:val="p"/>
                    </m:rPr>
                    <m:t>−</m:t>
                  </m:r>
                  <m:rad>
                    <m:radPr>
                      <m:degHide m:val="on"/>
                    </m:radPr>
                    <m:deg/>
                    <m:e>
                      <m:r>
                        <m:t>b</m:t>
                      </m:r>
                    </m:e>
                  </m:rad>
                </m:e>
              </m:d>
              <m:r>
                <m:rPr>
                  <m:sty m:val="p"/>
                </m:rPr>
                <m:t>=</m:t>
              </m:r>
              <m:sSup>
                <m:e>
                  <m:r>
                    <m:t>a</m:t>
                  </m:r>
                </m:e>
                <m:sup>
                  <m:r>
                    <m:t>2</m:t>
                  </m:r>
                </m:sup>
              </m:sSup>
              <m:r>
                <m:rPr>
                  <m:sty m:val="p"/>
                </m:rPr>
                <m:t>−</m:t>
              </m:r>
              <m:r>
                <m:t>b</m:t>
              </m:r>
            </m:oMath>
          </w:p>
        </w:tc>
      </w:tr>
      <w:tr>
        <w:tc>
          <w:tcPr/>
          <w:p>
            <w:pPr>
              <w:pStyle w:val="Compact"/>
              <w:jc w:val="left"/>
            </w:pPr>
            <w:r>
              <w:t xml:space="preserve">Rationalizing (single root)</w:t>
            </w:r>
          </w:p>
        </w:tc>
        <w:tc>
          <w:tcPr/>
          <w:p>
            <w:pPr>
              <w:pStyle w:val="Compact"/>
              <w:jc w:val="left"/>
            </w:pPr>
            <m:oMath>
              <m:f>
                <m:fPr>
                  <m:type m:val="bar"/>
                </m:fPr>
                <m:num>
                  <m:r>
                    <m:t>a</m:t>
                  </m:r>
                </m:num>
                <m:den>
                  <m:rad>
                    <m:radPr>
                      <m:degHide m:val="on"/>
                    </m:radPr>
                    <m:deg/>
                    <m:e>
                      <m:r>
                        <m:t>b</m:t>
                      </m:r>
                    </m:e>
                  </m:rad>
                </m:den>
              </m:f>
              <m:r>
                <m:rPr>
                  <m:sty m:val="p"/>
                </m:rPr>
                <m:t>=</m:t>
              </m:r>
              <m:f>
                <m:fPr>
                  <m:type m:val="bar"/>
                </m:fPr>
                <m:num>
                  <m:r>
                    <m:t>a</m:t>
                  </m:r>
                  <m:rad>
                    <m:radPr>
                      <m:degHide m:val="on"/>
                    </m:radPr>
                    <m:deg/>
                    <m:e>
                      <m:r>
                        <m:t>b</m:t>
                      </m:r>
                    </m:e>
                  </m:rad>
                </m:num>
                <m:den>
                  <m:r>
                    <m:t>b</m:t>
                  </m:r>
                </m:den>
              </m:f>
            </m:oMath>
          </w:p>
        </w:tc>
      </w:tr>
    </w:tbl>
    <w:bookmarkEnd w:id="673"/>
    <w:bookmarkStart w:id="674" w:name="key-relationships"/>
    <w:p>
      <w:pPr>
        <w:pStyle w:val="Heading3"/>
      </w:pPr>
      <w:r>
        <w:t xml:space="preserve">Key Relationships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Relationship</w:t>
            </w:r>
          </w:p>
        </w:tc>
      </w:tr>
      <w:tr>
        <w:tc>
          <w:tcPr/>
          <w:p>
            <w:pPr>
              <w:pStyle w:val="Compact"/>
              <w:jc w:val="left"/>
            </w:pPr>
            <w:r>
              <w:t xml:space="preserve">Square root and squaring</w:t>
            </w:r>
          </w:p>
        </w:tc>
        <w:tc>
          <w:tcPr/>
          <w:p>
            <w:pPr>
              <w:pStyle w:val="Compact"/>
              <w:jc w:val="left"/>
            </w:pPr>
            <m:oMath>
              <m:sSup>
                <m:e>
                  <m:d>
                    <m:dPr>
                      <m:begChr m:val="("/>
                      <m:endChr m:val=")"/>
                      <m:sepChr m:val=""/>
                      <m:grow/>
                    </m:dPr>
                    <m:e>
                      <m:rad>
                        <m:radPr>
                          <m:degHide m:val="on"/>
                        </m:radPr>
                        <m:deg/>
                        <m:e>
                          <m:r>
                            <m:t>a</m:t>
                          </m:r>
                        </m:e>
                      </m:rad>
                    </m:e>
                  </m:d>
                </m:e>
                <m:sup>
                  <m:r>
                    <m:t>2</m:t>
                  </m:r>
                </m:sup>
              </m:sSup>
              <m:r>
                <m:rPr>
                  <m:sty m:val="p"/>
                </m:rPr>
                <m:t>=</m:t>
              </m:r>
              <m:r>
                <m:t>a</m:t>
              </m:r>
            </m:oMath>
            <w:r>
              <w:t xml:space="preserve"> </w:t>
            </w:r>
            <w:r>
              <w:t xml:space="preserve">for</w:t>
            </w:r>
            <w:r>
              <w:t xml:space="preserve"> </w:t>
            </w:r>
            <m:oMath>
              <m:r>
                <m:t>a</m:t>
              </m:r>
              <m:r>
                <m:rPr>
                  <m:sty m:val="p"/>
                </m:rPr>
                <m:t>≥</m:t>
              </m:r>
              <m:r>
                <m:t>0</m:t>
              </m:r>
            </m:oMath>
          </w:p>
        </w:tc>
      </w:tr>
      <w:tr>
        <w:tc>
          <w:tcPr/>
          <w:p>
            <w:pPr>
              <w:pStyle w:val="Compact"/>
              <w:jc w:val="left"/>
            </w:pPr>
            <w:r>
              <w:t xml:space="preserve">Square root of a square</w:t>
            </w:r>
          </w:p>
        </w:tc>
        <w:tc>
          <w:tcPr/>
          <w:p>
            <w:pPr>
              <w:pStyle w:val="Compact"/>
              <w:jc w:val="left"/>
            </w:pPr>
            <m:oMath>
              <m:rad>
                <m:radPr>
                  <m:degHide m:val="on"/>
                </m:radPr>
                <m:deg/>
                <m:e>
                  <m:sSup>
                    <m:e>
                      <m:r>
                        <m:t>a</m:t>
                      </m:r>
                    </m:e>
                    <m:sup>
                      <m:r>
                        <m:t>2</m:t>
                      </m:r>
                    </m:sup>
                  </m:sSup>
                </m:e>
              </m:rad>
              <m:r>
                <m:rPr>
                  <m:sty m:val="p"/>
                </m:rPr>
                <m:t>=</m:t>
              </m:r>
              <m:d>
                <m:dPr>
                  <m:begChr m:val="|"/>
                  <m:endChr m:val="|"/>
                  <m:sepChr m:val=""/>
                  <m:grow/>
                </m:dPr>
                <m:e>
                  <m:r>
                    <m:t>a</m:t>
                  </m:r>
                </m:e>
              </m:d>
            </m:oMath>
          </w:p>
        </w:tc>
      </w:tr>
      <w:tr>
        <w:tc>
          <w:tcPr/>
          <w:p>
            <w:pPr>
              <w:pStyle w:val="Compact"/>
              <w:jc w:val="left"/>
            </w:pPr>
            <w:r>
              <w:t xml:space="preserve">Cube root and cubing</w:t>
            </w:r>
          </w:p>
        </w:tc>
        <w:tc>
          <w:tcPr/>
          <w:p>
            <w:pPr>
              <w:pStyle w:val="Compact"/>
              <w:jc w:val="left"/>
            </w:pPr>
            <m:oMath>
              <m:sSup>
                <m:e>
                  <m:d>
                    <m:dPr>
                      <m:begChr m:val="("/>
                      <m:endChr m:val=")"/>
                      <m:sepChr m:val=""/>
                      <m:grow/>
                    </m:dPr>
                    <m:e>
                      <m:rad>
                        <m:deg>
                          <m:r>
                            <m:t>3</m:t>
                          </m:r>
                        </m:deg>
                        <m:e>
                          <m:r>
                            <m:t>a</m:t>
                          </m:r>
                        </m:e>
                      </m:rad>
                    </m:e>
                  </m:d>
                </m:e>
                <m:sup>
                  <m:r>
                    <m:t>3</m:t>
                  </m:r>
                </m:sup>
              </m:sSup>
              <m:r>
                <m:rPr>
                  <m:sty m:val="p"/>
                </m:rPr>
                <m:t>=</m:t>
              </m:r>
              <m:r>
                <m:t>a</m:t>
              </m:r>
            </m:oMath>
            <w:r>
              <w:t xml:space="preserve"> </w:t>
            </w:r>
            <w:r>
              <w:t xml:space="preserve">for all real</w:t>
            </w:r>
            <w:r>
              <w:t xml:space="preserve"> </w:t>
            </w:r>
            <m:oMath>
              <m:r>
                <m:t>a</m:t>
              </m:r>
            </m:oMath>
          </w:p>
        </w:tc>
      </w:tr>
      <w:tr>
        <w:tc>
          <w:tcPr/>
          <w:p>
            <w:pPr>
              <w:pStyle w:val="Compact"/>
              <w:jc w:val="left"/>
            </w:pPr>
            <w:r>
              <w:t xml:space="preserve">Radical to exponent</w:t>
            </w:r>
          </w:p>
        </w:tc>
        <w:tc>
          <w:tcPr/>
          <w:p>
            <w:pPr>
              <w:pStyle w:val="Compact"/>
              <w:jc w:val="left"/>
            </w:pPr>
            <m:oMath>
              <m:rad>
                <m:deg>
                  <m:r>
                    <m:t>n</m:t>
                  </m:r>
                </m:deg>
                <m:e>
                  <m:r>
                    <m:t>a</m:t>
                  </m:r>
                </m:e>
              </m:rad>
              <m:r>
                <m:rPr>
                  <m:sty m:val="p"/>
                </m:rPr>
                <m:t>=</m:t>
              </m:r>
              <m:sSup>
                <m:e>
                  <m:r>
                    <m:t>a</m:t>
                  </m:r>
                </m:e>
                <m:sup>
                  <m:f>
                    <m:fPr>
                      <m:type m:val="bar"/>
                    </m:fPr>
                    <m:num>
                      <m:r>
                        <m:t>1</m:t>
                      </m:r>
                    </m:num>
                    <m:den>
                      <m:r>
                        <m:t>n</m:t>
                      </m:r>
                    </m:den>
                  </m:f>
                </m:sup>
              </m:sSup>
            </m:oMath>
          </w:p>
        </w:tc>
      </w:tr>
      <w:tr>
        <w:tc>
          <w:tcPr/>
          <w:p>
            <w:pPr>
              <w:pStyle w:val="Compact"/>
              <w:jc w:val="left"/>
            </w:pPr>
            <w:r>
              <w:t xml:space="preserve">Exponent to radical</w:t>
            </w:r>
          </w:p>
        </w:tc>
        <w:tc>
          <w:tcPr/>
          <w:p>
            <w:pPr>
              <w:pStyle w:val="Compact"/>
              <w:jc w:val="left"/>
            </w:pPr>
            <m:oMath>
              <m:sSup>
                <m:e>
                  <m:r>
                    <m:t>a</m:t>
                  </m:r>
                </m:e>
                <m:sup>
                  <m:f>
                    <m:fPr>
                      <m:type m:val="bar"/>
                    </m:fPr>
                    <m:num>
                      <m:r>
                        <m:t>m</m:t>
                      </m:r>
                    </m:num>
                    <m:den>
                      <m:r>
                        <m:t>n</m:t>
                      </m:r>
                    </m:den>
                  </m:f>
                </m:sup>
              </m:sSup>
              <m:r>
                <m:rPr>
                  <m:sty m:val="p"/>
                </m:rPr>
                <m:t>=</m:t>
              </m:r>
              <m:rad>
                <m:deg>
                  <m:r>
                    <m:t>n</m:t>
                  </m:r>
                </m:deg>
                <m:e>
                  <m:sSup>
                    <m:e>
                      <m:r>
                        <m:t>a</m:t>
                      </m:r>
                    </m:e>
                    <m:sup>
                      <m:r>
                        <m:t>m</m:t>
                      </m:r>
                    </m:sup>
                  </m:sSup>
                </m:e>
              </m:rad>
            </m:oMath>
          </w:p>
        </w:tc>
      </w:tr>
    </w:tbl>
    <w:bookmarkEnd w:id="674"/>
    <w:bookmarkStart w:id="675" w:name="domain-restrictions-1"/>
    <w:p>
      <w:pPr>
        <w:pStyle w:val="Heading3"/>
      </w:pPr>
      <w:r>
        <w:t xml:space="preserve">Domain Restrictions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Expression</w:t>
            </w:r>
          </w:p>
        </w:tc>
        <w:tc>
          <w:tcPr/>
          <w:p>
            <w:pPr>
              <w:pStyle w:val="Compact"/>
              <w:jc w:val="left"/>
            </w:pPr>
            <w:r>
              <w:t xml:space="preserve">Domain</w:t>
            </w:r>
          </w:p>
        </w:tc>
      </w:tr>
      <w:tr>
        <w:tc>
          <w:tcPr/>
          <w:p>
            <w:pPr>
              <w:pStyle w:val="Compact"/>
              <w:jc w:val="left"/>
            </w:pPr>
            <m:oMath>
              <m:rad>
                <m:radPr>
                  <m:degHide m:val="on"/>
                </m:radPr>
                <m:deg/>
                <m:e>
                  <m:r>
                    <m:t>f</m:t>
                  </m:r>
                  <m:d>
                    <m:dPr>
                      <m:begChr m:val="("/>
                      <m:endChr m:val=")"/>
                      <m:sepChr m:val=""/>
                      <m:grow/>
                    </m:dPr>
                    <m:e>
                      <m:r>
                        <m:t>x</m:t>
                      </m:r>
                    </m:e>
                  </m:d>
                </m:e>
              </m:rad>
            </m:oMath>
            <w:r>
              <w:t xml:space="preserve"> </w:t>
            </w:r>
            <w:r>
              <w:t xml:space="preserve">(even index)</w:t>
            </w:r>
          </w:p>
        </w:tc>
        <w:tc>
          <w:tcPr/>
          <w:p>
            <w:pPr>
              <w:pStyle w:val="Compact"/>
              <w:jc w:val="left"/>
            </w:pPr>
            <m:oMath>
              <m:r>
                <m:t>f</m:t>
              </m:r>
              <m:d>
                <m:dPr>
                  <m:begChr m:val="("/>
                  <m:endChr m:val=")"/>
                  <m:sepChr m:val=""/>
                  <m:grow/>
                </m:dPr>
                <m:e>
                  <m:r>
                    <m:t>x</m:t>
                  </m:r>
                </m:e>
              </m:d>
              <m:r>
                <m:rPr>
                  <m:sty m:val="p"/>
                </m:rPr>
                <m:t>≥</m:t>
              </m:r>
              <m:r>
                <m:t>0</m:t>
              </m:r>
            </m:oMath>
          </w:p>
        </w:tc>
      </w:tr>
      <w:tr>
        <w:tc>
          <w:tcPr/>
          <w:p>
            <w:pPr>
              <w:pStyle w:val="Compact"/>
              <w:jc w:val="left"/>
            </w:pPr>
            <m:oMath>
              <m:rad>
                <m:deg>
                  <m:r>
                    <m:t>3</m:t>
                  </m:r>
                </m:deg>
                <m:e>
                  <m:r>
                    <m:t>f</m:t>
                  </m:r>
                  <m:d>
                    <m:dPr>
                      <m:begChr m:val="("/>
                      <m:endChr m:val=")"/>
                      <m:sepChr m:val=""/>
                      <m:grow/>
                    </m:dPr>
                    <m:e>
                      <m:r>
                        <m:t>x</m:t>
                      </m:r>
                    </m:e>
                  </m:d>
                </m:e>
              </m:rad>
            </m:oMath>
            <w:r>
              <w:t xml:space="preserve"> </w:t>
            </w:r>
            <w:r>
              <w:t xml:space="preserve">(odd index)</w:t>
            </w:r>
          </w:p>
        </w:tc>
        <w:tc>
          <w:tcPr/>
          <w:p>
            <w:pPr>
              <w:pStyle w:val="Compact"/>
              <w:jc w:val="left"/>
            </w:pPr>
            <w:r>
              <w:t xml:space="preserve">All real numbers</w:t>
            </w:r>
          </w:p>
        </w:tc>
      </w:tr>
      <w:tr>
        <w:tc>
          <w:tcPr/>
          <w:p>
            <w:pPr>
              <w:pStyle w:val="Compact"/>
              <w:jc w:val="left"/>
            </w:pPr>
            <m:oMath>
              <m:sSup>
                <m:e>
                  <m:r>
                    <m:t>x</m:t>
                  </m:r>
                </m:e>
                <m:sup>
                  <m:f>
                    <m:fPr>
                      <m:type m:val="bar"/>
                    </m:fPr>
                    <m:num>
                      <m:r>
                        <m:t>1</m:t>
                      </m:r>
                    </m:num>
                    <m:den>
                      <m:r>
                        <m:t>n</m:t>
                      </m:r>
                    </m:den>
                  </m:f>
                </m:sup>
              </m:sSup>
            </m:oMath>
            <w:r>
              <w:t xml:space="preserve"> </w:t>
            </w:r>
            <w:r>
              <w:t xml:space="preserve">(</w:t>
            </w:r>
            <m:oMath>
              <m:r>
                <m:t>n</m:t>
              </m:r>
            </m:oMath>
            <w:r>
              <w:t xml:space="preserve"> </w:t>
            </w:r>
            <w:r>
              <w:t xml:space="preserve">even)</w:t>
            </w:r>
          </w:p>
        </w:tc>
        <w:tc>
          <w:tcPr/>
          <w:p>
            <w:pPr>
              <w:pStyle w:val="Compact"/>
              <w:jc w:val="left"/>
            </w:pPr>
            <m:oMath>
              <m:r>
                <m:t>x</m:t>
              </m:r>
              <m:r>
                <m:rPr>
                  <m:sty m:val="p"/>
                </m:rPr>
                <m:t>≥</m:t>
              </m:r>
              <m:r>
                <m:t>0</m:t>
              </m:r>
            </m:oMath>
          </w:p>
        </w:tc>
      </w:tr>
      <w:tr>
        <w:tc>
          <w:tcPr/>
          <w:p>
            <w:pPr>
              <w:pStyle w:val="Compact"/>
              <w:jc w:val="left"/>
            </w:pPr>
            <m:oMath>
              <m:sSup>
                <m:e>
                  <m:r>
                    <m:t>x</m:t>
                  </m:r>
                </m:e>
                <m:sup>
                  <m:f>
                    <m:fPr>
                      <m:type m:val="bar"/>
                    </m:fPr>
                    <m:num>
                      <m:r>
                        <m:t>1</m:t>
                      </m:r>
                    </m:num>
                    <m:den>
                      <m:r>
                        <m:t>n</m:t>
                      </m:r>
                    </m:den>
                  </m:f>
                </m:sup>
              </m:sSup>
            </m:oMath>
            <w:r>
              <w:t xml:space="preserve"> </w:t>
            </w:r>
            <w:r>
              <w:t xml:space="preserve">(</w:t>
            </w:r>
            <m:oMath>
              <m:r>
                <m:t>n</m:t>
              </m:r>
            </m:oMath>
            <w:r>
              <w:t xml:space="preserve"> </w:t>
            </w:r>
            <w:r>
              <w:t xml:space="preserve">odd)</w:t>
            </w:r>
          </w:p>
        </w:tc>
        <w:tc>
          <w:tcPr/>
          <w:p>
            <w:pPr>
              <w:pStyle w:val="Compact"/>
              <w:jc w:val="left"/>
            </w:pPr>
            <w:r>
              <w:t xml:space="preserve">All real numbers</w:t>
            </w:r>
          </w:p>
        </w:tc>
      </w:tr>
      <w:tr>
        <w:tc>
          <w:tcPr/>
          <w:p>
            <w:pPr>
              <w:pStyle w:val="Compact"/>
              <w:jc w:val="left"/>
            </w:pPr>
            <m:oMath>
              <m:sSup>
                <m:e>
                  <m:r>
                    <m:t>x</m:t>
                  </m:r>
                </m:e>
                <m:sup>
                  <m:f>
                    <m:fPr>
                      <m:type m:val="bar"/>
                    </m:fPr>
                    <m:num>
                      <m:r>
                        <m:t>m</m:t>
                      </m:r>
                    </m:num>
                    <m:den>
                      <m:r>
                        <m:t>n</m:t>
                      </m:r>
                    </m:den>
                  </m:f>
                </m:sup>
              </m:sSup>
            </m:oMath>
            <w:r>
              <w:t xml:space="preserve"> </w:t>
            </w:r>
            <w:r>
              <w:t xml:space="preserve">(</w:t>
            </w:r>
            <m:oMath>
              <m:r>
                <m:t>n</m:t>
              </m:r>
            </m:oMath>
            <w:r>
              <w:t xml:space="preserve"> </w:t>
            </w:r>
            <w:r>
              <w:t xml:space="preserve">even,</w:t>
            </w:r>
            <w:r>
              <w:t xml:space="preserve"> </w:t>
            </w:r>
            <m:oMath>
              <m:r>
                <m:t>m</m:t>
              </m:r>
              <m:r>
                <m:rPr>
                  <m:sty m:val="p"/>
                </m:rPr>
                <m:t>&gt;</m:t>
              </m:r>
              <m:r>
                <m:t>0</m:t>
              </m:r>
            </m:oMath>
            <w:r>
              <w:t xml:space="preserve">)</w:t>
            </w:r>
          </w:p>
        </w:tc>
        <w:tc>
          <w:tcPr/>
          <w:p>
            <w:pPr>
              <w:pStyle w:val="Compact"/>
              <w:jc w:val="left"/>
            </w:pPr>
            <m:oMath>
              <m:r>
                <m:t>x</m:t>
              </m:r>
              <m:r>
                <m:rPr>
                  <m:sty m:val="p"/>
                </m:rPr>
                <m:t>≥</m:t>
              </m:r>
              <m:r>
                <m:t>0</m:t>
              </m:r>
            </m:oMath>
          </w:p>
        </w:tc>
      </w:tr>
      <w:tr>
        <w:tc>
          <w:tcPr/>
          <w:p>
            <w:pPr>
              <w:pStyle w:val="Compact"/>
              <w:jc w:val="left"/>
            </w:pPr>
            <m:oMath>
              <m:sSup>
                <m:e>
                  <m:r>
                    <m:t>x</m:t>
                  </m:r>
                </m:e>
                <m:sup>
                  <m:f>
                    <m:fPr>
                      <m:type m:val="bar"/>
                    </m:fPr>
                    <m:num>
                      <m:r>
                        <m:t>m</m:t>
                      </m:r>
                    </m:num>
                    <m:den>
                      <m:r>
                        <m:t>n</m:t>
                      </m:r>
                    </m:den>
                  </m:f>
                </m:sup>
              </m:sSup>
            </m:oMath>
            <w:r>
              <w:t xml:space="preserve"> </w:t>
            </w:r>
            <w:r>
              <w:t xml:space="preserve">(</w:t>
            </w:r>
            <m:oMath>
              <m:r>
                <m:t>n</m:t>
              </m:r>
            </m:oMath>
            <w:r>
              <w:t xml:space="preserve"> </w:t>
            </w:r>
            <w:r>
              <w:t xml:space="preserve">odd)</w:t>
            </w:r>
          </w:p>
        </w:tc>
        <w:tc>
          <w:tcPr/>
          <w:p>
            <w:pPr>
              <w:pStyle w:val="Compact"/>
              <w:jc w:val="left"/>
            </w:pPr>
            <w:r>
              <w:t xml:space="preserve">All real numbers</w:t>
            </w:r>
          </w:p>
        </w:tc>
      </w:tr>
    </w:tbl>
    <w:p>
      <w:r>
        <w:pict>
          <v:rect style="width:0;height:1.5pt" o:hralign="center" o:hrstd="t" o:hr="t"/>
        </w:pict>
      </w:r>
    </w:p>
    <w:bookmarkEnd w:id="675"/>
    <w:bookmarkEnd w:id="676"/>
    <w:bookmarkStart w:id="677" w:name="final-strategic-notes-for-test-day"/>
    <w:p>
      <w:pPr>
        <w:pStyle w:val="Heading2"/>
      </w:pPr>
      <w:r>
        <w:t xml:space="preserve">9.21 — Final Strategic Notes for Test Day</w:t>
      </w:r>
    </w:p>
    <w:p>
      <w:pPr>
        <w:numPr>
          <w:ilvl w:val="0"/>
          <w:numId w:val="1231"/>
        </w:numPr>
      </w:pPr>
      <w:r>
        <w:rPr>
          <w:b/>
          <w:bCs/>
        </w:rPr>
        <w:t xml:space="preserve">Memorize the exponent rules cold.</w:t>
      </w:r>
      <w:r>
        <w:t xml:space="preserve"> </w:t>
      </w:r>
      <w:r>
        <w:t xml:space="preserve">There is no formula sheet on the ACT. You must be able to apply all eight exponent rules instantly and in combination.</w:t>
      </w:r>
    </w:p>
    <w:p>
      <w:pPr>
        <w:numPr>
          <w:ilvl w:val="0"/>
          <w:numId w:val="1231"/>
        </w:numPr>
      </w:pPr>
      <w:r>
        <w:rPr>
          <w:b/>
          <w:bCs/>
        </w:rPr>
        <w:t xml:space="preserve">Memorize perfect squares through</w:t>
      </w:r>
      <w:r>
        <w:rPr>
          <w:b/>
          <w:bCs/>
        </w:rPr>
        <w:t xml:space="preserve"> </w:t>
      </w:r>
      <m:oMath>
        <m:sSup>
          <m:e>
            <m:r>
              <m:t>20</m:t>
            </m:r>
          </m:e>
          <m:sup>
            <m:r>
              <m:t>2</m:t>
            </m:r>
          </m:sup>
        </m:sSup>
      </m:oMath>
      <w:r>
        <w:rPr>
          <w:b/>
          <w:bCs/>
        </w:rPr>
        <w:t xml:space="preserve"> </w:t>
      </w:r>
      <w:r>
        <w:rPr>
          <w:b/>
          <w:bCs/>
        </w:rPr>
        <w:t xml:space="preserve">and perfect cubes through</w:t>
      </w:r>
      <w:r>
        <w:rPr>
          <w:b/>
          <w:bCs/>
        </w:rPr>
        <w:t xml:space="preserve"> </w:t>
      </w:r>
      <m:oMath>
        <m:sSup>
          <m:e>
            <m:r>
              <m:t>10</m:t>
            </m:r>
          </m:e>
          <m:sup>
            <m:r>
              <m:t>3</m:t>
            </m:r>
          </m:sup>
        </m:sSup>
      </m:oMath>
      <w:r>
        <w:rPr>
          <w:b/>
          <w:bCs/>
        </w:rPr>
        <w:t xml:space="preserve">.</w:t>
      </w:r>
      <w:r>
        <w:t xml:space="preserve"> </w:t>
      </w:r>
      <w:r>
        <w:t xml:space="preserve">This allows you to simplify radicals in seconds.</w:t>
      </w:r>
    </w:p>
    <w:p>
      <w:pPr>
        <w:numPr>
          <w:ilvl w:val="0"/>
          <w:numId w:val="1231"/>
        </w:numPr>
      </w:pPr>
      <w:r>
        <w:rPr>
          <w:b/>
          <w:bCs/>
        </w:rPr>
        <w:t xml:space="preserve">Always check radical equation solutions.</w:t>
      </w:r>
      <w:r>
        <w:t xml:space="preserve"> </w:t>
      </w:r>
      <w:r>
        <w:t xml:space="preserve">The ACT will include extraneous solutions as answer choices. This is one of the most reliable traps on the entire test.</w:t>
      </w:r>
    </w:p>
    <w:p>
      <w:pPr>
        <w:numPr>
          <w:ilvl w:val="0"/>
          <w:numId w:val="1231"/>
        </w:numPr>
      </w:pPr>
      <w:r>
        <w:rPr>
          <w:b/>
          <w:bCs/>
        </w:rPr>
        <w:t xml:space="preserve">Remember that</w:t>
      </w:r>
      <w:r>
        <w:rPr>
          <w:b/>
          <w:bCs/>
        </w:rPr>
        <w:t xml:space="preserve"> </w:t>
      </w:r>
      <m:oMath>
        <m:rad>
          <m:radPr>
            <m:degHide m:val="on"/>
          </m:radPr>
          <m:deg/>
          <m:e>
            <m:sSup>
              <m:e>
                <m:r>
                  <m:t>a</m:t>
                </m:r>
              </m:e>
              <m:sup>
                <m:r>
                  <m:t>2</m:t>
                </m:r>
              </m:sup>
            </m:sSup>
          </m:e>
        </m:rad>
        <m:r>
          <m:rPr>
            <m:sty m:val="p"/>
          </m:rPr>
          <m:t>=</m:t>
        </m:r>
        <m:d>
          <m:dPr>
            <m:begChr m:val="|"/>
            <m:endChr m:val="|"/>
            <m:sepChr m:val=""/>
            <m:grow/>
          </m:dPr>
          <m:e>
            <m:r>
              <m:t>a</m:t>
            </m:r>
          </m:e>
        </m:d>
      </m:oMath>
      <w:r>
        <w:rPr>
          <w:b/>
          <w:bCs/>
        </w:rPr>
        <w:t xml:space="preserve">, not just</w:t>
      </w:r>
      <w:r>
        <w:rPr>
          <w:b/>
          <w:bCs/>
        </w:rPr>
        <w:t xml:space="preserve"> </w:t>
      </w:r>
      <m:oMath>
        <m:r>
          <m:t>a</m:t>
        </m:r>
      </m:oMath>
      <w:r>
        <w:rPr>
          <w:b/>
          <w:bCs/>
        </w:rPr>
        <w:t xml:space="preserve">.</w:t>
      </w:r>
      <w:r>
        <w:t xml:space="preserve"> </w:t>
      </w:r>
      <w:r>
        <w:t xml:space="preserve">If</w:t>
      </w:r>
      <w:r>
        <w:t xml:space="preserve"> </w:t>
      </w:r>
      <m:oMath>
        <m:sSup>
          <m:e>
            <m:r>
              <m:t>x</m:t>
            </m:r>
          </m:e>
          <m:sup>
            <m:r>
              <m:t>2</m:t>
            </m:r>
          </m:sup>
        </m:sSup>
        <m:r>
          <m:rPr>
            <m:sty m:val="p"/>
          </m:rPr>
          <m:t>=</m:t>
        </m:r>
        <m:r>
          <m:t>25</m:t>
        </m:r>
      </m:oMath>
      <w:r>
        <w:t xml:space="preserve">, then</w:t>
      </w:r>
      <w:r>
        <w:t xml:space="preserve"> </w:t>
      </w:r>
      <m:oMath>
        <m:r>
          <m:t>x</m:t>
        </m:r>
        <m:r>
          <m:rPr>
            <m:sty m:val="p"/>
          </m:rPr>
          <m:t>=</m:t>
        </m:r>
        <m:r>
          <m:rPr>
            <m:sty m:val="p"/>
          </m:rPr>
          <m:t>±</m:t>
        </m:r>
        <m:r>
          <m:t>5</m:t>
        </m:r>
      </m:oMath>
      <w:r>
        <w:t xml:space="preserve">. But</w:t>
      </w:r>
      <w:r>
        <w:t xml:space="preserve"> </w:t>
      </w:r>
      <m:oMath>
        <m:rad>
          <m:radPr>
            <m:degHide m:val="on"/>
          </m:radPr>
          <m:deg/>
          <m:e>
            <m:r>
              <m:t>25</m:t>
            </m:r>
          </m:e>
        </m:rad>
        <m:r>
          <m:rPr>
            <m:sty m:val="p"/>
          </m:rPr>
          <m:t>=</m:t>
        </m:r>
        <m:r>
          <m:t>5</m:t>
        </m:r>
      </m:oMath>
      <w:r>
        <w:t xml:space="preserve"> </w:t>
      </w:r>
      <w:r>
        <w:t xml:space="preserve">only. The radical symbol always returns the nonnegative root.</w:t>
      </w:r>
    </w:p>
    <w:p>
      <w:pPr>
        <w:numPr>
          <w:ilvl w:val="0"/>
          <w:numId w:val="1231"/>
        </w:numPr>
      </w:pPr>
      <w:r>
        <w:rPr>
          <w:b/>
          <w:bCs/>
        </w:rPr>
        <w:t xml:space="preserve">Convert radicals to fractional exponents when stuck.</w:t>
      </w:r>
      <w:r>
        <w:t xml:space="preserve"> </w:t>
      </w:r>
      <w:r>
        <w:t xml:space="preserve">The exponent rules are more familiar and easier to manipulate algebraically.</w:t>
      </w:r>
    </w:p>
    <w:p>
      <w:pPr>
        <w:numPr>
          <w:ilvl w:val="0"/>
          <w:numId w:val="1231"/>
        </w:numPr>
      </w:pPr>
      <w:r>
        <w:rPr>
          <w:b/>
          <w:bCs/>
        </w:rPr>
        <w:t xml:space="preserve">Watch for the conjugate.</w:t>
      </w:r>
      <w:r>
        <w:t xml:space="preserve"> </w:t>
      </w:r>
      <w:r>
        <w:t xml:space="preserve">When you see</w:t>
      </w:r>
      <w:r>
        <w:t xml:space="preserve"> </w:t>
      </w:r>
      <m:oMath>
        <m:d>
          <m:dPr>
            <m:begChr m:val="("/>
            <m:endChr m:val=")"/>
            <m:sepChr m:val=""/>
            <m:grow/>
          </m:dPr>
          <m:e>
            <m:r>
              <m:t>a</m:t>
            </m:r>
            <m:r>
              <m:rPr>
                <m:sty m:val="p"/>
              </m:rPr>
              <m:t>+</m:t>
            </m:r>
            <m:rad>
              <m:radPr>
                <m:degHide m:val="on"/>
              </m:radPr>
              <m:deg/>
              <m:e>
                <m:r>
                  <m:t>b</m:t>
                </m:r>
              </m:e>
            </m:rad>
          </m:e>
        </m:d>
      </m:oMath>
      <w:r>
        <w:t xml:space="preserve"> </w:t>
      </w:r>
      <w:r>
        <w:t xml:space="preserve">in a denominator, multiply by</w:t>
      </w:r>
      <w:r>
        <w:t xml:space="preserve"> </w:t>
      </w:r>
      <m:oMath>
        <m:d>
          <m:dPr>
            <m:begChr m:val="("/>
            <m:endChr m:val=")"/>
            <m:sepChr m:val=""/>
            <m:grow/>
          </m:dPr>
          <m:e>
            <m:r>
              <m:t>a</m:t>
            </m:r>
            <m:r>
              <m:rPr>
                <m:sty m:val="p"/>
              </m:rPr>
              <m:t>−</m:t>
            </m:r>
            <m:rad>
              <m:radPr>
                <m:degHide m:val="on"/>
              </m:radPr>
              <m:deg/>
              <m:e>
                <m:r>
                  <m:t>b</m:t>
                </m:r>
              </m:e>
            </m:rad>
          </m:e>
        </m:d>
      </m:oMath>
      <w:r>
        <w:t xml:space="preserve"> </w:t>
      </w:r>
      <w:r>
        <w:t xml:space="preserve">to rationalize.</w:t>
      </w:r>
    </w:p>
    <w:p>
      <w:pPr>
        <w:numPr>
          <w:ilvl w:val="0"/>
          <w:numId w:val="1231"/>
        </w:numPr>
      </w:pPr>
      <w:r>
        <w:rPr>
          <w:b/>
          <w:bCs/>
        </w:rPr>
        <w:t xml:space="preserve">Do not distribute radicals over addition.</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This is wrong, full stop.</w:t>
      </w:r>
    </w:p>
    <w:p>
      <w:pPr>
        <w:numPr>
          <w:ilvl w:val="0"/>
          <w:numId w:val="1231"/>
        </w:numPr>
      </w:pPr>
      <w:r>
        <w:rPr>
          <w:b/>
          <w:bCs/>
        </w:rPr>
        <w:t xml:space="preserve">Use estimation when answer choices are spread apart.</w:t>
      </w:r>
      <w:r>
        <w:t xml:space="preserve"> </w:t>
      </w:r>
      <w:r>
        <w:t xml:space="preserve">You do not always need an exact answer. Bounding a radical between two consecutive integers is often enough.</w:t>
      </w:r>
    </w:p>
    <w:p>
      <w:pPr>
        <w:numPr>
          <w:ilvl w:val="0"/>
          <w:numId w:val="1231"/>
        </w:numPr>
      </w:pPr>
      <w:r>
        <w:rPr>
          <w:b/>
          <w:bCs/>
        </w:rPr>
        <w:t xml:space="preserve">For exponential equations, find a common base.</w:t>
      </w:r>
      <w:r>
        <w:t xml:space="preserve"> </w:t>
      </w:r>
      <w:r>
        <w:t xml:space="preserve">This is almost always faster than taking logarithms (which the ACT does not require).</w:t>
      </w:r>
    </w:p>
    <w:p>
      <w:pPr>
        <w:numPr>
          <w:ilvl w:val="0"/>
          <w:numId w:val="1231"/>
        </w:numPr>
      </w:pPr>
      <w:r>
        <w:rPr>
          <w:b/>
          <w:bCs/>
        </w:rPr>
        <w:t xml:space="preserve">Practice the</w:t>
      </w:r>
      <w:r>
        <w:rPr>
          <w:b/>
          <w:bCs/>
        </w:rPr>
        <w:t xml:space="preserve"> </w:t>
      </w:r>
      <w:r>
        <w:rPr>
          <w:b/>
          <w:bCs/>
        </w:rPr>
        <w:t xml:space="preserve">“</w:t>
      </w:r>
      <w:r>
        <w:rPr>
          <w:b/>
          <w:bCs/>
        </w:rPr>
        <w:t xml:space="preserve">check</w:t>
      </w:r>
      <w:r>
        <w:rPr>
          <w:b/>
          <w:bCs/>
        </w:rPr>
        <w:t xml:space="preserve">”</w:t>
      </w:r>
      <w:r>
        <w:rPr>
          <w:b/>
          <w:bCs/>
        </w:rPr>
        <w:t xml:space="preserve"> </w:t>
      </w:r>
      <w:r>
        <w:rPr>
          <w:b/>
          <w:bCs/>
        </w:rPr>
        <w:t xml:space="preserve">step until it is automatic.</w:t>
      </w:r>
      <w:r>
        <w:t xml:space="preserve"> </w:t>
      </w:r>
      <w:r>
        <w:t xml:space="preserve">Every time you solve a radical equation, substitute back. Make this a reflex. The 5 seconds you spend checking can be the difference between a correct answer and falling for a trap.</w:t>
      </w:r>
    </w:p>
    <w:p>
      <w:r>
        <w:pict>
          <v:rect style="width:0;height:1.5pt" o:hralign="center" o:hrstd="t" o:hr="t"/>
        </w:pict>
      </w:r>
    </w:p>
    <w:p>
      <w:pPr>
        <w:pStyle w:val="FirstParagraph"/>
      </w:pPr>
      <w:r>
        <w:rPr>
          <w:i/>
          <w:iCs/>
        </w:rPr>
        <w:t xml:space="preserve">This chapter has provided a comprehensive, rigorous treatment of every concept related to roots, exponents, and radical equations that appears on the ACT Mathematics test. Mastery of these rules — and, more importantly, awareness of the traps surrounding them — will secure you points on one of the most predictable categories of ACT Math questions.</w:t>
      </w:r>
    </w:p>
    <w:p>
      <w:r>
        <w:pict>
          <v:rect style="width:0;height:1.5pt" o:hralign="center" o:hrstd="t" o:hr="t"/>
        </w:pict>
      </w:r>
    </w:p>
    <w:bookmarkEnd w:id="677"/>
    <w:bookmarkEnd w:id="678"/>
    <w:bookmarkStart w:id="785" w:name="Xbf29aa887996c0451ffc5a9697d0066f1a54957"/>
    <w:p>
      <w:pPr>
        <w:pStyle w:val="Heading1"/>
      </w:pPr>
      <w:r>
        <w:t xml:space="preserve">Chapter 10: Practice Problems — 100 Annotated Problems with Step-by-Step Commentary</w:t>
      </w:r>
    </w:p>
    <w:p>
      <w:r>
        <w:pict>
          <v:rect style="width:0;height:1.5pt" o:hralign="center" o:hrstd="t" o:hr="t"/>
        </w:pict>
      </w:r>
    </w:p>
    <w:bookmarkStart w:id="681" w:name="Xfb22a882e6128962cfc9c9a527e23f1ca915694"/>
    <w:p>
      <w:pPr>
        <w:pStyle w:val="Heading2"/>
      </w:pPr>
      <w:r>
        <w:t xml:space="preserve">10.0: The Philosophy of Deliberate Practice on the ACT Math Section</w:t>
      </w:r>
    </w:p>
    <w:p>
      <w:pPr>
        <w:pStyle w:val="FirstParagraph"/>
      </w:pPr>
      <w:r>
        <w:t xml:space="preserve">Before we engage with the annotated problem sets that constitute the heart of this chapter, we must establish a rigorous intellectual framework for what it means to</w:t>
      </w:r>
      <w:r>
        <w:t xml:space="preserve"> </w:t>
      </w:r>
      <w:r>
        <w:t xml:space="preserve">“</w:t>
      </w:r>
      <w:r>
        <w:t xml:space="preserve">practice</w:t>
      </w:r>
      <w:r>
        <w:t xml:space="preserve">”</w:t>
      </w:r>
      <w:r>
        <w:t xml:space="preserve"> </w:t>
      </w:r>
      <w:r>
        <w:t xml:space="preserve">effectively. The overwhelming majority of students who plateau in the 20–25 range do so not because they lack mathematical ability, but because they practice</w:t>
      </w:r>
      <w:r>
        <w:t xml:space="preserve"> </w:t>
      </w:r>
      <w:r>
        <w:rPr>
          <w:i/>
          <w:iCs/>
        </w:rPr>
        <w:t xml:space="preserve">inefficiently</w:t>
      </w:r>
      <w:r>
        <w:t xml:space="preserve"> </w:t>
      </w:r>
      <w:r>
        <w:t xml:space="preserve">— they solve problems, check answers, and move on without ever interrogating the deeper architecture of the test.</w:t>
      </w:r>
    </w:p>
    <w:bookmarkStart w:id="679" w:name="X61451ea6d09923b7a6724c513f990e6873846b7"/>
    <w:p>
      <w:pPr>
        <w:pStyle w:val="Heading3"/>
      </w:pPr>
      <w:r>
        <w:t xml:space="preserve">The Three Layers of Every ACT Math Problem</w:t>
      </w:r>
    </w:p>
    <w:p>
      <w:pPr>
        <w:pStyle w:val="FirstParagraph"/>
      </w:pPr>
      <w:r>
        <w:t xml:space="preserve">Every single one of the 45 questions on the Enhanced ACT Math section can be understood at three distinct layers of analysis:</w:t>
      </w:r>
    </w:p>
    <w:p>
      <w:pPr>
        <w:pStyle w:val="BodyText"/>
      </w:pPr>
      <w:r>
        <w:rPr>
          <w:b/>
          <w:bCs/>
        </w:rPr>
        <w:t xml:space="preserve">Layer 1 — The Surface Problem:</w:t>
      </w:r>
      <w:r>
        <w:t xml:space="preserve"> </w:t>
      </w:r>
      <w:r>
        <w:t xml:space="preserve">What the question literally asks. This is the arithmetic, the algebra, the geometry computation. Most students operate exclusively at this layer.</w:t>
      </w:r>
    </w:p>
    <w:p>
      <w:pPr>
        <w:pStyle w:val="BodyText"/>
      </w:pPr>
      <w:r>
        <w:rPr>
          <w:b/>
          <w:bCs/>
        </w:rPr>
        <w:t xml:space="preserve">Layer 2 — The Strategic Problem:</w:t>
      </w:r>
      <w:r>
        <w:t xml:space="preserve"> </w:t>
      </w:r>
      <w:r>
        <w:t xml:space="preserve">How the test-writer wants you to navigate between the surface presentation and the mathematical core. This involves recognizing problem</w:t>
      </w:r>
      <w:r>
        <w:t xml:space="preserve"> </w:t>
      </w:r>
      <w:r>
        <w:rPr>
          <w:i/>
          <w:iCs/>
        </w:rPr>
        <w:t xml:space="preserve">types</w:t>
      </w:r>
      <w:r>
        <w:t xml:space="preserve">, identifying the fastest solution path, and anticipating trap answers.</w:t>
      </w:r>
    </w:p>
    <w:p>
      <w:pPr>
        <w:pStyle w:val="BodyText"/>
      </w:pPr>
      <w:r>
        <w:rPr>
          <w:b/>
          <w:bCs/>
        </w:rPr>
        <w:t xml:space="preserve">Layer 3 — The Meta-Problem:</w:t>
      </w:r>
      <w:r>
        <w:t xml:space="preserve"> </w:t>
      </w:r>
      <w:r>
        <w:t xml:space="preserve">Why this specific problem exists on this specific test. What cognitive skill is being measured. What distinguishes a student who gets it right from a student who gets it wrong. What the test-writer believes about student psychology that led them to construct this particular question in this particular way.</w:t>
      </w:r>
    </w:p>
    <w:p>
      <w:pPr>
        <w:pStyle w:val="BodyText"/>
      </w:pPr>
      <w:r>
        <w:t xml:space="preserve">The 100 annotated problems in this chapter are designed to train all three layers simultaneously. Each problem will be accompanied by commentary that operates at every level.</w:t>
      </w:r>
    </w:p>
    <w:bookmarkEnd w:id="679"/>
    <w:bookmarkStart w:id="680" w:name="the-annotation-protocol"/>
    <w:p>
      <w:pPr>
        <w:pStyle w:val="Heading3"/>
      </w:pPr>
      <w:r>
        <w:t xml:space="preserve">The Annotation Protocol</w:t>
      </w:r>
    </w:p>
    <w:p>
      <w:pPr>
        <w:pStyle w:val="FirstParagraph"/>
      </w:pPr>
      <w:r>
        <w:t xml:space="preserve">For every problem you encounter in your preparation — whether in this guide, on a practice test, or in any other resource — apply the following annotation protocol:</w:t>
      </w:r>
    </w:p>
    <w:p>
      <w:pPr>
        <w:numPr>
          <w:ilvl w:val="0"/>
          <w:numId w:val="1232"/>
        </w:numPr>
      </w:pPr>
      <w:r>
        <w:rPr>
          <w:b/>
          <w:bCs/>
        </w:rPr>
        <w:t xml:space="preserve">Before solving:</w:t>
      </w:r>
      <w:r>
        <w:t xml:space="preserve"> </w:t>
      </w:r>
      <w:r>
        <w:t xml:space="preserve">Identify the problem type. Circle the mathematical concept being tested. Underline what the question is</w:t>
      </w:r>
      <w:r>
        <w:t xml:space="preserve"> </w:t>
      </w:r>
      <w:r>
        <w:rPr>
          <w:i/>
          <w:iCs/>
        </w:rPr>
        <w:t xml:space="preserve">actually</w:t>
      </w:r>
      <w:r>
        <w:t xml:space="preserve"> </w:t>
      </w:r>
      <w:r>
        <w:t xml:space="preserve">asking for (not what it appears to be asking for).</w:t>
      </w:r>
    </w:p>
    <w:p>
      <w:pPr>
        <w:numPr>
          <w:ilvl w:val="0"/>
          <w:numId w:val="1232"/>
        </w:numPr>
      </w:pPr>
      <w:r>
        <w:rPr>
          <w:b/>
          <w:bCs/>
        </w:rPr>
        <w:t xml:space="preserve">During solving:</w:t>
      </w:r>
      <w:r>
        <w:t xml:space="preserve"> </w:t>
      </w:r>
      <w:r>
        <w:t xml:space="preserve">At each step, write a brief justification. Why are you performing this operation? What principle or formula authorizes this move?</w:t>
      </w:r>
    </w:p>
    <w:p>
      <w:pPr>
        <w:numPr>
          <w:ilvl w:val="0"/>
          <w:numId w:val="1232"/>
        </w:numPr>
      </w:pPr>
      <w:r>
        <w:rPr>
          <w:b/>
          <w:bCs/>
        </w:rPr>
        <w:t xml:space="preserve">After solving:</w:t>
      </w:r>
      <w:r>
        <w:t xml:space="preserve"> </w:t>
      </w:r>
      <w:r>
        <w:t xml:space="preserve">Identify the trap. What wrong answer would a careless student choose? Why is that answer tempting? What step did they skip or misinterpret?</w:t>
      </w:r>
    </w:p>
    <w:p>
      <w:pPr>
        <w:numPr>
          <w:ilvl w:val="0"/>
          <w:numId w:val="1232"/>
        </w:numPr>
      </w:pPr>
      <w:r>
        <w:rPr>
          <w:b/>
          <w:bCs/>
        </w:rPr>
        <w:t xml:space="preserve">After checking the answer:</w:t>
      </w:r>
      <w:r>
        <w:t xml:space="preserve"> </w:t>
      </w:r>
      <w:r>
        <w:t xml:space="preserve">Identify the fastest path. Was there a quicker way? Could you have estimated? Could you have plugged in answers? Could you have eliminated choices without fully solving?</w:t>
      </w:r>
    </w:p>
    <w:p>
      <w:pPr>
        <w:pStyle w:val="FirstParagraph"/>
      </w:pPr>
      <w:r>
        <w:t xml:space="preserve">This protocol transforms a single problem from a one-minute exercise into a multi-layered learning experience. It is slow. It is deliberate. It is the only way to improve.</w:t>
      </w:r>
    </w:p>
    <w:p>
      <w:r>
        <w:pict>
          <v:rect style="width:0;height:1.5pt" o:hralign="center" o:hrstd="t" o:hr="t"/>
        </w:pict>
      </w:r>
    </w:p>
    <w:bookmarkEnd w:id="680"/>
    <w:bookmarkEnd w:id="681"/>
    <w:bookmarkStart w:id="686" w:name="pre-algebra-number-sense-problems-115"/>
    <w:p>
      <w:pPr>
        <w:pStyle w:val="Heading2"/>
      </w:pPr>
      <w:r>
        <w:t xml:space="preserve">10.1: Pre-Algebra &amp; Number Sense (Problems 1–15)</w:t>
      </w:r>
    </w:p>
    <w:bookmarkStart w:id="682" w:name="problem-category-overview"/>
    <w:p>
      <w:pPr>
        <w:pStyle w:val="Heading3"/>
      </w:pPr>
      <w:r>
        <w:t xml:space="preserve">Problem Category Overview</w:t>
      </w:r>
    </w:p>
    <w:p>
      <w:pPr>
        <w:pStyle w:val="FirstParagraph"/>
      </w:pPr>
      <w:r>
        <w:t xml:space="preserve">Pre-algebra problems constitute approximately 15–20% of the ACT Math section. They test foundational arithmetic, number properties, fractions, decimals, percents, and basic number theory. These problems are typically found in the first third of the section, but the ACT increasingly wraps pre-algebra concepts in sophisticated word-problem clothing.</w:t>
      </w:r>
    </w:p>
    <w:bookmarkEnd w:id="682"/>
    <w:bookmarkStart w:id="683" w:name="Xf6ebf3b56ece4b2a0f7e1d4f079a051070c274d"/>
    <w:p>
      <w:pPr>
        <w:pStyle w:val="Heading3"/>
      </w:pPr>
      <w:r>
        <w:t xml:space="preserve">Annotated Problem Series 1–5: Integers, Factors, and Multiples</w:t>
      </w:r>
    </w:p>
    <w:p>
      <w:pPr>
        <w:pStyle w:val="FirstParagraph"/>
      </w:pPr>
      <w:r>
        <w:rPr>
          <w:b/>
          <w:bCs/>
        </w:rPr>
        <w:t xml:space="preserve">Strategic Commentary Framework:</w:t>
      </w:r>
    </w:p>
    <w:p>
      <w:pPr>
        <w:pStyle w:val="BodyText"/>
      </w:pPr>
      <w:r>
        <w:t xml:space="preserve">When the ACT asks about factors, multiples, divisibility, or prime factorization, it is testing your ability to decompose numbers into their fundamental building blocks. The key insight is that</w:t>
      </w:r>
      <w:r>
        <w:t xml:space="preserve"> </w:t>
      </w:r>
      <w:r>
        <w:rPr>
          <w:i/>
          <w:iCs/>
        </w:rPr>
        <w:t xml:space="preserve">every positive integer can be uniquely expressed as a product of primes</w:t>
      </w:r>
      <w:r>
        <w:t xml:space="preserve"> </w:t>
      </w:r>
      <w:r>
        <w:t xml:space="preserve">— this is the Fundamental Theorem of Arithmetic, and it underlies every factor/multiple problem on the test.</w:t>
      </w:r>
    </w:p>
    <w:p>
      <w:pPr>
        <w:pStyle w:val="BodyText"/>
      </w:pPr>
      <w:r>
        <w:rPr>
          <w:b/>
          <w:bCs/>
        </w:rPr>
        <w:t xml:space="preserve">Deep Dive — Greatest Common Factor (GCF):</w:t>
      </w:r>
    </w:p>
    <w:p>
      <w:pPr>
        <w:pStyle w:val="BodyText"/>
      </w:pPr>
      <w:r>
        <w:t xml:space="preserve">The GCF of two numbers is found by:</w:t>
      </w:r>
      <w:r>
        <w:t xml:space="preserve"> </w:t>
      </w:r>
      <w:r>
        <w:t xml:space="preserve">1. Prime factorize both numbers.</w:t>
      </w:r>
      <w:r>
        <w:t xml:space="preserve"> </w:t>
      </w:r>
      <w:r>
        <w:t xml:space="preserve">2. Identify common prime factors.</w:t>
      </w:r>
      <w:r>
        <w:t xml:space="preserve"> </w:t>
      </w:r>
      <w:r>
        <w:t xml:space="preserve">3. Take the</w:t>
      </w:r>
      <w:r>
        <w:t xml:space="preserve"> </w:t>
      </w:r>
      <w:r>
        <w:rPr>
          <w:i/>
          <w:iCs/>
        </w:rPr>
        <w:t xml:space="preserve">lowest</w:t>
      </w:r>
      <w:r>
        <w:t xml:space="preserve"> </w:t>
      </w:r>
      <w:r>
        <w:t xml:space="preserve">power of each common prime.</w:t>
      </w:r>
      <w:r>
        <w:t xml:space="preserve"> </w:t>
      </w:r>
      <w:r>
        <w:t xml:space="preserve">4. Multiply these together.</w:t>
      </w:r>
    </w:p>
    <w:p>
      <w:pPr>
        <w:pStyle w:val="BodyText"/>
      </w:pPr>
      <w:r>
        <w:rPr>
          <w:b/>
          <w:bCs/>
        </w:rPr>
        <w:t xml:space="preserve">Why lowest power?</w:t>
      </w:r>
      <w:r>
        <w:t xml:space="preserve"> </w:t>
      </w:r>
      <w:r>
        <w:t xml:space="preserve">Because the GCF must divide</w:t>
      </w:r>
      <w:r>
        <w:t xml:space="preserve"> </w:t>
      </w:r>
      <w:r>
        <w:rPr>
          <w:i/>
          <w:iCs/>
        </w:rPr>
        <w:t xml:space="preserve">both</w:t>
      </w:r>
      <w:r>
        <w:t xml:space="preserve"> </w:t>
      </w:r>
      <w:r>
        <w:t xml:space="preserve">numbers. If one number has</w:t>
      </w:r>
      <w:r>
        <w:t xml:space="preserve"> </w:t>
      </w:r>
      <m:oMath>
        <m:sSup>
          <m:e>
            <m:r>
              <m:t>2</m:t>
            </m:r>
          </m:e>
          <m:sup>
            <m:r>
              <m:t>3</m:t>
            </m:r>
          </m:sup>
        </m:sSup>
      </m:oMath>
      <w:r>
        <w:t xml:space="preserve"> </w:t>
      </w:r>
      <w:r>
        <w:t xml:space="preserve">and the other has</w:t>
      </w:r>
      <w:r>
        <w:t xml:space="preserve"> </w:t>
      </w:r>
      <m:oMath>
        <m:sSup>
          <m:e>
            <m:r>
              <m:t>2</m:t>
            </m:r>
          </m:e>
          <m:sup>
            <m:r>
              <m:t>2</m:t>
            </m:r>
          </m:sup>
        </m:sSup>
      </m:oMath>
      <w:r>
        <w:t xml:space="preserve">, the GCF can only claim</w:t>
      </w:r>
      <w:r>
        <w:t xml:space="preserve"> </w:t>
      </w:r>
      <m:oMath>
        <m:sSup>
          <m:e>
            <m:r>
              <m:t>2</m:t>
            </m:r>
          </m:e>
          <m:sup>
            <m:r>
              <m:t>2</m:t>
            </m:r>
          </m:sup>
        </m:sSup>
      </m:oMath>
      <w:r>
        <w:t xml:space="preserve"> </w:t>
      </w:r>
      <w:r>
        <w:t xml:space="preserve">— any higher power wouldn’t divide the second number.</w:t>
      </w:r>
    </w:p>
    <w:p>
      <w:pPr>
        <w:pStyle w:val="BodyText"/>
      </w:pPr>
      <w:r>
        <w:rPr>
          <w:b/>
          <w:bCs/>
        </w:rPr>
        <w:t xml:space="preserve">Deep Dive — Least Common Multiple (LCM):</w:t>
      </w:r>
    </w:p>
    <w:p>
      <w:pPr>
        <w:pStyle w:val="BodyText"/>
      </w:pPr>
      <w:r>
        <w:t xml:space="preserve">The LCM of two numbers is found by:</w:t>
      </w:r>
      <w:r>
        <w:t xml:space="preserve"> </w:t>
      </w:r>
      <w:r>
        <w:t xml:space="preserve">1. Prime factorize both numbers.</w:t>
      </w:r>
      <w:r>
        <w:t xml:space="preserve"> </w:t>
      </w:r>
      <w:r>
        <w:t xml:space="preserve">2. Take the</w:t>
      </w:r>
      <w:r>
        <w:t xml:space="preserve"> </w:t>
      </w:r>
      <w:r>
        <w:rPr>
          <w:i/>
          <w:iCs/>
        </w:rPr>
        <w:t xml:space="preserve">highest</w:t>
      </w:r>
      <w:r>
        <w:t xml:space="preserve"> </w:t>
      </w:r>
      <w:r>
        <w:t xml:space="preserve">power of</w:t>
      </w:r>
      <w:r>
        <w:t xml:space="preserve"> </w:t>
      </w:r>
      <w:r>
        <w:rPr>
          <w:i/>
          <w:iCs/>
        </w:rPr>
        <w:t xml:space="preserve">every</w:t>
      </w:r>
      <w:r>
        <w:t xml:space="preserve"> </w:t>
      </w:r>
      <w:r>
        <w:t xml:space="preserve">prime appearing in either factorization.</w:t>
      </w:r>
      <w:r>
        <w:t xml:space="preserve"> </w:t>
      </w:r>
      <w:r>
        <w:t xml:space="preserve">3. Multiply these together.</w:t>
      </w:r>
    </w:p>
    <w:p>
      <w:pPr>
        <w:pStyle w:val="BodyText"/>
      </w:pPr>
      <w:r>
        <w:rPr>
          <w:b/>
          <w:bCs/>
        </w:rPr>
        <w:t xml:space="preserve">Why highest power?</w:t>
      </w:r>
      <w:r>
        <w:t xml:space="preserve"> </w:t>
      </w:r>
      <w:r>
        <w:t xml:space="preserve">Because the LCM must be divisible by</w:t>
      </w:r>
      <w:r>
        <w:t xml:space="preserve"> </w:t>
      </w:r>
      <w:r>
        <w:rPr>
          <w:i/>
          <w:iCs/>
        </w:rPr>
        <w:t xml:space="preserve">both</w:t>
      </w:r>
      <w:r>
        <w:t xml:space="preserve"> </w:t>
      </w:r>
      <w:r>
        <w:t xml:space="preserve">numbers. If one number has</w:t>
      </w:r>
      <w:r>
        <w:t xml:space="preserve"> </w:t>
      </w:r>
      <m:oMath>
        <m:sSup>
          <m:e>
            <m:r>
              <m:t>2</m:t>
            </m:r>
          </m:e>
          <m:sup>
            <m:r>
              <m:t>3</m:t>
            </m:r>
          </m:sup>
        </m:sSup>
      </m:oMath>
      <w:r>
        <w:t xml:space="preserve"> </w:t>
      </w:r>
      <w:r>
        <w:t xml:space="preserve">and the other has</w:t>
      </w:r>
      <w:r>
        <w:t xml:space="preserve"> </w:t>
      </w:r>
      <m:oMath>
        <m:sSup>
          <m:e>
            <m:r>
              <m:t>2</m:t>
            </m:r>
          </m:e>
          <m:sup>
            <m:r>
              <m:t>2</m:t>
            </m:r>
          </m:sup>
        </m:sSup>
      </m:oMath>
      <w:r>
        <w:t xml:space="preserve">, the LCM must have at least</w:t>
      </w:r>
      <w:r>
        <w:t xml:space="preserve"> </w:t>
      </w:r>
      <m:oMath>
        <m:sSup>
          <m:e>
            <m:r>
              <m:t>2</m:t>
            </m:r>
          </m:e>
          <m:sup>
            <m:r>
              <m:t>3</m:t>
            </m:r>
          </m:sup>
        </m:sSup>
      </m:oMath>
      <w:r>
        <w:t xml:space="preserve"> </w:t>
      </w:r>
      <w:r>
        <w:t xml:space="preserve">to be divisible by the first number.</w:t>
      </w:r>
    </w:p>
    <w:p>
      <w:pPr>
        <w:pStyle w:val="BodyText"/>
      </w:pPr>
      <w:r>
        <w:rPr>
          <w:b/>
          <w:bCs/>
        </w:rPr>
        <w:t xml:space="preserve">The Critical Relationship:</w:t>
      </w:r>
      <w:r>
        <w:t xml:space="preserve"> </w:t>
      </w:r>
      <w:r>
        <w:t xml:space="preserve">For any two positive integers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nor/>
              <m:sty m:val="p"/>
            </m:rPr>
            <m:t>GCF</m:t>
          </m:r>
          <m:d>
            <m:dPr>
              <m:begChr m:val="("/>
              <m:endChr m:val=")"/>
              <m:sepChr m:val=""/>
              <m:grow/>
            </m:dPr>
            <m:e>
              <m:r>
                <m:t>a</m:t>
              </m:r>
              <m:r>
                <m:rPr>
                  <m:sty m:val="p"/>
                </m:rPr>
                <m:t>,</m:t>
              </m:r>
              <m:r>
                <m:t>b</m:t>
              </m:r>
            </m:e>
          </m:d>
          <m:r>
            <m:rPr>
              <m:sty m:val="p"/>
            </m:rPr>
            <m:t>×</m:t>
          </m:r>
          <m:r>
            <m:rPr>
              <m:nor/>
              <m:sty m:val="p"/>
            </m:rPr>
            <m:t>LCM</m:t>
          </m:r>
          <m:d>
            <m:dPr>
              <m:begChr m:val="("/>
              <m:endChr m:val=")"/>
              <m:sepChr m:val=""/>
              <m:grow/>
            </m:dPr>
            <m:e>
              <m:r>
                <m:t>a</m:t>
              </m:r>
              <m:r>
                <m:rPr>
                  <m:sty m:val="p"/>
                </m:rPr>
                <m:t>,</m:t>
              </m:r>
              <m:r>
                <m:t>b</m:t>
              </m:r>
            </m:e>
          </m:d>
          <m:r>
            <m:rPr>
              <m:sty m:val="p"/>
            </m:rPr>
            <m:t>=</m:t>
          </m:r>
          <m:r>
            <m:t>a</m:t>
          </m:r>
          <m:r>
            <m:rPr>
              <m:sty m:val="p"/>
            </m:rPr>
            <m:t>×</m:t>
          </m:r>
          <m:r>
            <m:t>b</m:t>
          </m:r>
        </m:oMath>
      </m:oMathPara>
    </w:p>
    <w:p>
      <w:pPr>
        <w:pStyle w:val="FirstParagraph"/>
      </w:pPr>
      <w:r>
        <w:t xml:space="preserve">This relationship is</w:t>
      </w:r>
      <w:r>
        <w:t xml:space="preserve"> </w:t>
      </w:r>
      <w:r>
        <w:rPr>
          <w:i/>
          <w:iCs/>
        </w:rPr>
        <w:t xml:space="preserve">not</w:t>
      </w:r>
      <w:r>
        <w:t xml:space="preserve"> </w:t>
      </w:r>
      <w:r>
        <w:t xml:space="preserve">provided on the test. It must be memorized. It allows you to find the LCM if you know the GCF, and vice versa.</w:t>
      </w:r>
    </w:p>
    <w:p>
      <w:pPr>
        <w:pStyle w:val="BodyText"/>
      </w:pPr>
      <w:r>
        <w:rPr>
          <w:b/>
          <w:bCs/>
        </w:rPr>
        <w:t xml:space="preserve">Trap Recognition:</w:t>
      </w:r>
      <w:r>
        <w:t xml:space="preserve"> </w:t>
      </w:r>
      <w:r>
        <w:t xml:space="preserve">The most common trap on GCF/LCM problems is confusing the two. The ACT will include the GCF as a distractor for LCM questions and vice versa. Always ask yourself:</w:t>
      </w:r>
      <w:r>
        <w:t xml:space="preserve"> </w:t>
      </w:r>
      <w:r>
        <w:t xml:space="preserve">“</w:t>
      </w:r>
      <w:r>
        <w:t xml:space="preserve">Am I looking for something that</w:t>
      </w:r>
      <w:r>
        <w:t xml:space="preserve"> </w:t>
      </w:r>
      <w:r>
        <w:rPr>
          <w:i/>
          <w:iCs/>
        </w:rPr>
        <w:t xml:space="preserve">divides</w:t>
      </w:r>
      <w:r>
        <w:t xml:space="preserve"> </w:t>
      </w:r>
      <w:r>
        <w:t xml:space="preserve">both numbers (GCF) or something that</w:t>
      </w:r>
      <w:r>
        <w:t xml:space="preserve"> </w:t>
      </w:r>
      <w:r>
        <w:rPr>
          <w:i/>
          <w:iCs/>
        </w:rPr>
        <w:t xml:space="preserve">both numbers divide into</w:t>
      </w:r>
      <w:r>
        <w:t xml:space="preserve"> </w:t>
      </w:r>
      <w:r>
        <w:t xml:space="preserve">(LCM)?</w:t>
      </w:r>
      <w:r>
        <w:t xml:space="preserve">”</w:t>
      </w:r>
    </w:p>
    <w:bookmarkEnd w:id="683"/>
    <w:bookmarkStart w:id="684" w:name="Xbb2a61be7463838ed24a5fd24a98d3c8d8fff02"/>
    <w:p>
      <w:pPr>
        <w:pStyle w:val="Heading3"/>
      </w:pPr>
      <w:r>
        <w:t xml:space="preserve">Annotated Problem Series 6–10: Fractions, Decimals, and Percents</w:t>
      </w:r>
    </w:p>
    <w:p>
      <w:pPr>
        <w:pStyle w:val="FirstParagraph"/>
      </w:pPr>
      <w:r>
        <w:rPr>
          <w:b/>
          <w:bCs/>
        </w:rPr>
        <w:t xml:space="preserve">Strategic Commentary Framework:</w:t>
      </w:r>
    </w:p>
    <w:p>
      <w:pPr>
        <w:pStyle w:val="BodyText"/>
      </w:pPr>
      <w:r>
        <w:t xml:space="preserve">Fraction problems on the ACT are almost never about complex computation — they’re about</w:t>
      </w:r>
      <w:r>
        <w:t xml:space="preserve"> </w:t>
      </w:r>
      <w:r>
        <w:rPr>
          <w:i/>
          <w:iCs/>
        </w:rPr>
        <w:t xml:space="preserve">flexible representation</w:t>
      </w:r>
      <w:r>
        <w:t xml:space="preserve">. The same quantity can be expressed as a fraction, a decimal, or a percent, and the test rewards students who can move fluidly between these representations.</w:t>
      </w:r>
    </w:p>
    <w:p>
      <w:pPr>
        <w:pStyle w:val="BodyText"/>
      </w:pPr>
      <w:r>
        <w:rPr>
          <w:b/>
          <w:bCs/>
        </w:rPr>
        <w:t xml:space="preserve">Deep Dive — The Percent-Fraction-Decimal Trinity:</w:t>
      </w:r>
    </w:p>
    <w:p>
      <w:pPr>
        <w:pStyle w:val="BodyText"/>
      </w:pPr>
      <w:r>
        <w:t xml:space="preserve">Memorize these conversions cold: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f>
                <m:fPr>
                  <m:type m:val="bar"/>
                </m:fPr>
                <m:num>
                  <m:r>
                    <m:t>1</m:t>
                  </m:r>
                </m:num>
                <m:den>
                  <m:r>
                    <m:t>3</m:t>
                  </m:r>
                </m:den>
              </m:f>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0.166…</w:t>
            </w:r>
          </w:p>
        </w:tc>
        <w:tc>
          <w:tcPr/>
          <w:p>
            <w:pPr>
              <w:pStyle w:val="Compact"/>
              <w:jc w:val="left"/>
            </w:pPr>
            <w:r>
              <w:t xml:space="preserve">16</w:t>
            </w:r>
            <m:oMath>
              <m:f>
                <m:fPr>
                  <m:type m:val="bar"/>
                </m:fPr>
                <m:num>
                  <m:r>
                    <m:t>2</m:t>
                  </m:r>
                </m:num>
                <m:den>
                  <m:r>
                    <m:t>3</m:t>
                  </m:r>
                </m:den>
              </m:f>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9</m:t>
                  </m:r>
                </m:den>
              </m:f>
            </m:oMath>
          </w:p>
        </w:tc>
        <w:tc>
          <w:tcPr/>
          <w:p>
            <w:pPr>
              <w:pStyle w:val="Compact"/>
              <w:jc w:val="left"/>
            </w:pPr>
            <w:r>
              <w:t xml:space="preserve">0.111…</w:t>
            </w:r>
          </w:p>
        </w:tc>
        <w:tc>
          <w:tcPr/>
          <w:p>
            <w:pPr>
              <w:pStyle w:val="Compact"/>
              <w:jc w:val="left"/>
            </w:pPr>
            <w:r>
              <w:t xml:space="preserve">11</w:t>
            </w:r>
            <m:oMath>
              <m:f>
                <m:fPr>
                  <m:type m:val="bar"/>
                </m:fPr>
                <m:num>
                  <m:r>
                    <m:t>1</m:t>
                  </m:r>
                </m:num>
                <m:den>
                  <m:r>
                    <m:t>9</m:t>
                  </m:r>
                </m:den>
              </m:f>
            </m:oMath>
            <w:r>
              <w:t xml:space="preserve">%</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1</m:t>
                  </m:r>
                </m:num>
                <m:den>
                  <m:r>
                    <m:t>12</m:t>
                  </m:r>
                </m:den>
              </m:f>
            </m:oMath>
          </w:p>
        </w:tc>
        <w:tc>
          <w:tcPr/>
          <w:p>
            <w:pPr>
              <w:pStyle w:val="Compact"/>
              <w:jc w:val="left"/>
            </w:pPr>
            <w:r>
              <w:t xml:space="preserve">0.0833…</w:t>
            </w:r>
          </w:p>
        </w:tc>
        <w:tc>
          <w:tcPr/>
          <w:p>
            <w:pPr>
              <w:pStyle w:val="Compact"/>
              <w:jc w:val="left"/>
            </w:pPr>
            <w:r>
              <w:t xml:space="preserve">8</w:t>
            </w:r>
            <m:oMath>
              <m:f>
                <m:fPr>
                  <m:type m:val="bar"/>
                </m:fPr>
                <m:num>
                  <m:r>
                    <m:t>1</m:t>
                  </m:r>
                </m:num>
                <m:den>
                  <m:r>
                    <m:t>3</m:t>
                  </m:r>
                </m:den>
              </m:f>
            </m:oMath>
            <w:r>
              <w:t xml:space="preserve">%</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f>
                <m:fPr>
                  <m:type m:val="bar"/>
                </m:fPr>
                <m:num>
                  <m:r>
                    <m:t>2</m:t>
                  </m:r>
                </m:num>
                <m:den>
                  <m:r>
                    <m:t>3</m:t>
                  </m:r>
                </m:den>
              </m:f>
            </m:oMath>
            <w:r>
              <w:t xml:space="preserve">%</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r>
        <w:tc>
          <w:tcPr/>
          <w:p>
            <w:pPr>
              <w:pStyle w:val="Compact"/>
              <w:jc w:val="left"/>
            </w:pPr>
            <m:oMath>
              <m:f>
                <m:fPr>
                  <m:type m:val="bar"/>
                </m:fPr>
                <m:num>
                  <m:r>
                    <m:t>5</m:t>
                  </m:r>
                </m:num>
                <m:den>
                  <m:r>
                    <m:t>8</m:t>
                  </m:r>
                </m:den>
              </m:f>
            </m:oMath>
          </w:p>
        </w:tc>
        <w:tc>
          <w:tcPr/>
          <w:p>
            <w:pPr>
              <w:pStyle w:val="Compact"/>
              <w:jc w:val="left"/>
            </w:pPr>
            <w:r>
              <w:t xml:space="preserve">0.625</w:t>
            </w:r>
          </w:p>
        </w:tc>
        <w:tc>
          <w:tcPr/>
          <w:p>
            <w:pPr>
              <w:pStyle w:val="Compact"/>
              <w:jc w:val="left"/>
            </w:pPr>
            <w:r>
              <w:t xml:space="preserve">62.5%</w:t>
            </w:r>
          </w:p>
        </w:tc>
      </w:tr>
    </w:tbl>
    <w:p>
      <w:pPr>
        <w:pStyle w:val="BodyText"/>
      </w:pPr>
      <w:r>
        <w:rPr>
          <w:b/>
          <w:bCs/>
        </w:rPr>
        <w:t xml:space="preserve">The</w:t>
      </w:r>
      <w:r>
        <w:rPr>
          <w:b/>
          <w:bCs/>
        </w:rPr>
        <w:t xml:space="preserve"> </w:t>
      </w:r>
      <w:r>
        <w:rPr>
          <w:b/>
          <w:bCs/>
        </w:rPr>
        <w:t xml:space="preserve">“</w:t>
      </w:r>
      <w:r>
        <w:rPr>
          <w:b/>
          <w:bCs/>
        </w:rPr>
        <w:t xml:space="preserve">Percent of</w:t>
      </w:r>
      <w:r>
        <w:rPr>
          <w:b/>
          <w:bCs/>
        </w:rPr>
        <w:t xml:space="preserve">”</w:t>
      </w:r>
      <w:r>
        <w:rPr>
          <w:b/>
          <w:bCs/>
        </w:rPr>
        <w:t xml:space="preserve"> </w:t>
      </w:r>
      <w:r>
        <w:rPr>
          <w:b/>
          <w:bCs/>
        </w:rPr>
        <w:t xml:space="preserve">Construction:</w:t>
      </w:r>
    </w:p>
    <w:p>
      <w:pPr>
        <w:pStyle w:val="BodyText"/>
      </w:pPr>
      <w:r>
        <w:t xml:space="preserve">When a problem says</w:t>
      </w:r>
      <w:r>
        <w:t xml:space="preserve"> </w:t>
      </w:r>
      <w:r>
        <w:t xml:space="preserve">“</w:t>
      </w:r>
      <w:r>
        <w:t xml:space="preserve">What is 25% of 80?</w:t>
      </w:r>
      <w:r>
        <w:t xml:space="preserve">”</w:t>
      </w:r>
      <w:r>
        <w:t xml:space="preserve">, the word</w:t>
      </w:r>
      <w:r>
        <w:t xml:space="preserve"> </w:t>
      </w:r>
      <w:r>
        <w:t xml:space="preserve">“</w:t>
      </w:r>
      <w:r>
        <w:t xml:space="preserve">of</w:t>
      </w:r>
      <w:r>
        <w:t xml:space="preserve">”</w:t>
      </w:r>
      <w:r>
        <w:t xml:space="preserve"> </w:t>
      </w:r>
      <w:r>
        <w:t xml:space="preserve">signals multiplication:</w:t>
      </w:r>
      <w:r>
        <w:t xml:space="preserve"> </w:t>
      </w:r>
      <m:oMath>
        <m:r>
          <m:t>0.25</m:t>
        </m:r>
        <m:r>
          <m:rPr>
            <m:sty m:val="p"/>
          </m:rPr>
          <m:t>×</m:t>
        </m:r>
        <m:r>
          <m:t>80</m:t>
        </m:r>
        <m:r>
          <m:rPr>
            <m:sty m:val="p"/>
          </m:rPr>
          <m:t>=</m:t>
        </m:r>
        <m:r>
          <m:t>20</m:t>
        </m:r>
      </m:oMath>
      <w:r>
        <w:t xml:space="preserve">. This seems obvious, but the ACT buries this construction in complex sentences. Train yourself to instantly recognize</w:t>
      </w:r>
      <w:r>
        <w:t xml:space="preserve"> </w:t>
      </w:r>
      <w:r>
        <w:t xml:space="preserve">“</w:t>
      </w:r>
      <w:r>
        <w:t xml:space="preserve">of</w:t>
      </w:r>
      <w:r>
        <w:t xml:space="preserve">”</w:t>
      </w:r>
      <w:r>
        <w:t xml:space="preserve"> </w:t>
      </w:r>
      <w:r>
        <w:t xml:space="preserve">as</w:t>
      </w:r>
      <w:r>
        <w:t xml:space="preserve"> </w:t>
      </w:r>
      <w:r>
        <w:t xml:space="preserve">“</w:t>
      </w:r>
      <w:r>
        <w:t xml:space="preserve">times.</w:t>
      </w:r>
      <w:r>
        <w:t xml:space="preserve">”</w:t>
      </w:r>
    </w:p>
    <w:p>
      <w:pPr>
        <w:pStyle w:val="BodyText"/>
      </w:pPr>
      <w:r>
        <w:rPr>
          <w:b/>
          <w:bCs/>
        </w:rPr>
        <w:t xml:space="preserve">The</w:t>
      </w:r>
      <w:r>
        <w:rPr>
          <w:b/>
          <w:bCs/>
        </w:rPr>
        <w:t xml:space="preserve"> </w:t>
      </w:r>
      <w:r>
        <w:rPr>
          <w:b/>
          <w:bCs/>
        </w:rPr>
        <w:t xml:space="preserve">“</w:t>
      </w:r>
      <w:r>
        <w:rPr>
          <w:b/>
          <w:bCs/>
        </w:rPr>
        <w:t xml:space="preserve">Percent More/Less</w:t>
      </w:r>
      <w:r>
        <w:rPr>
          <w:b/>
          <w:bCs/>
        </w:rPr>
        <w:t xml:space="preserve">”</w:t>
      </w:r>
      <w:r>
        <w:rPr>
          <w:b/>
          <w:bCs/>
        </w:rPr>
        <w:t xml:space="preserve"> </w:t>
      </w:r>
      <w:r>
        <w:rPr>
          <w:b/>
          <w:bCs/>
        </w:rPr>
        <w:t xml:space="preserve">Construction:</w:t>
      </w:r>
    </w:p>
    <w:p>
      <w:pPr>
        <w:pStyle w:val="BodyText"/>
      </w:pPr>
      <w:r>
        <w:t xml:space="preserve">“</w:t>
      </w:r>
      <w:r>
        <w:t xml:space="preserve">A is 25% more than B</w:t>
      </w:r>
      <w:r>
        <w:t xml:space="preserve">”</w:t>
      </w:r>
      <w:r>
        <w:t xml:space="preserve"> </w:t>
      </w:r>
      <w:r>
        <w:t xml:space="preserve">means</w:t>
      </w:r>
      <w:r>
        <w:t xml:space="preserve"> </w:t>
      </w:r>
      <m:oMath>
        <m:r>
          <m:t>A</m:t>
        </m:r>
        <m:r>
          <m:rPr>
            <m:sty m:val="p"/>
          </m:rPr>
          <m:t>=</m:t>
        </m:r>
        <m:r>
          <m:t>B</m:t>
        </m:r>
        <m:r>
          <m:rPr>
            <m:sty m:val="p"/>
          </m:rPr>
          <m:t>+</m:t>
        </m:r>
        <m:r>
          <m:t>0.25</m:t>
        </m:r>
        <m:r>
          <m:t>B</m:t>
        </m:r>
        <m:r>
          <m:rPr>
            <m:sty m:val="p"/>
          </m:rPr>
          <m:t>=</m:t>
        </m:r>
        <m:r>
          <m:t>1.25</m:t>
        </m:r>
        <m:r>
          <m:t>B</m:t>
        </m:r>
      </m:oMath>
      <w:r>
        <w:t xml:space="preserve">.</w:t>
      </w:r>
    </w:p>
    <w:p>
      <w:pPr>
        <w:pStyle w:val="BodyText"/>
      </w:pPr>
      <w:r>
        <w:t xml:space="preserve">“</w:t>
      </w:r>
      <w:r>
        <w:t xml:space="preserve">A is 25% less than B</w:t>
      </w:r>
      <w:r>
        <w:t xml:space="preserve">”</w:t>
      </w:r>
      <w:r>
        <w:t xml:space="preserve"> </w:t>
      </w:r>
      <w:r>
        <w:t xml:space="preserve">means</w:t>
      </w:r>
      <w:r>
        <w:t xml:space="preserve"> </w:t>
      </w:r>
      <m:oMath>
        <m:r>
          <m:t>A</m:t>
        </m:r>
        <m:r>
          <m:rPr>
            <m:sty m:val="p"/>
          </m:rPr>
          <m:t>=</m:t>
        </m:r>
        <m:r>
          <m:t>B</m:t>
        </m:r>
        <m:r>
          <m:rPr>
            <m:sty m:val="p"/>
          </m:rPr>
          <m:t>−</m:t>
        </m:r>
        <m:r>
          <m:t>0.25</m:t>
        </m:r>
        <m:r>
          <m:t>B</m:t>
        </m:r>
        <m:r>
          <m:rPr>
            <m:sty m:val="p"/>
          </m:rPr>
          <m:t>=</m:t>
        </m:r>
        <m:r>
          <m:t>0.75</m:t>
        </m:r>
        <m:r>
          <m:t>B</m:t>
        </m:r>
      </m:oMath>
      <w:r>
        <w:t xml:space="preserve">.</w:t>
      </w:r>
    </w:p>
    <w:p>
      <w:pPr>
        <w:pStyle w:val="BodyText"/>
      </w:pPr>
      <w:r>
        <w:rPr>
          <w:b/>
          <w:bCs/>
        </w:rPr>
        <w:t xml:space="preserve">Critical trap:</w:t>
      </w:r>
      <w:r>
        <w:t xml:space="preserve"> </w:t>
      </w:r>
      <w:r>
        <w:t xml:space="preserve">Students often compute 25% of B and then add/subtract it from the wrong base. The phrase</w:t>
      </w:r>
      <w:r>
        <w:t xml:space="preserve"> </w:t>
      </w:r>
      <w:r>
        <w:t xml:space="preserve">“</w:t>
      </w:r>
      <w:r>
        <w:t xml:space="preserve">A is 25% more than B</w:t>
      </w:r>
      <w:r>
        <w:t xml:space="preserve">”</w:t>
      </w:r>
      <w:r>
        <w:t xml:space="preserve"> </w:t>
      </w:r>
      <w:r>
        <w:t xml:space="preserve">means B is the reference value, not A.</w:t>
      </w:r>
    </w:p>
    <w:p>
      <w:pPr>
        <w:pStyle w:val="BodyText"/>
      </w:pPr>
      <w:r>
        <w:rPr>
          <w:b/>
          <w:bCs/>
        </w:rPr>
        <w:t xml:space="preserve">Deep Dive — Successive Percent Changes:</w:t>
      </w:r>
    </w:p>
    <w:p>
      <w:pPr>
        <w:pStyle w:val="BodyText"/>
      </w:pPr>
      <w:r>
        <w:t xml:space="preserve">This is one of the most frequently tested pre-algebra concepts, and it is almost always designed to be solved by the</w:t>
      </w:r>
      <w:r>
        <w:t xml:space="preserve"> </w:t>
      </w:r>
      <w:r>
        <w:rPr>
          <w:i/>
          <w:iCs/>
        </w:rPr>
        <w:t xml:space="preserve">multiplicative factor method</w:t>
      </w:r>
      <w:r>
        <w:t xml:space="preserve">, NOT by adding percentages.</w:t>
      </w:r>
    </w:p>
    <w:p>
      <w:pPr>
        <w:pStyle w:val="BodyText"/>
      </w:pPr>
      <w:r>
        <w:t xml:space="preserve">If a price increases by 20% and then decreases by 20%, the final price is NOT the same as the original. Here’s why:</w:t>
      </w:r>
    </w:p>
    <w:p>
      <w:pPr>
        <w:pStyle w:val="BodyText"/>
      </w:pPr>
      <w:r>
        <w:t xml:space="preserve">Let original price =</w:t>
      </w:r>
      <w:r>
        <w:t xml:space="preserve"> </w:t>
      </w:r>
      <m:oMath>
        <m:r>
          <m:t>P</m:t>
        </m:r>
      </m:oMath>
      <w:r>
        <w:t xml:space="preserve">.</w:t>
      </w:r>
    </w:p>
    <w:p>
      <w:pPr>
        <w:pStyle w:val="BodyText"/>
      </w:pPr>
      <w:r>
        <w:t xml:space="preserve">After 20% increase:</w:t>
      </w:r>
      <w:r>
        <w:t xml:space="preserve"> </w:t>
      </w:r>
      <m:oMath>
        <m:r>
          <m:t>P</m:t>
        </m:r>
        <m:r>
          <m:rPr>
            <m:sty m:val="p"/>
          </m:rPr>
          <m:t>×</m:t>
        </m:r>
        <m:r>
          <m:t>1.20</m:t>
        </m:r>
        <m:r>
          <m:rPr>
            <m:sty m:val="p"/>
          </m:rPr>
          <m:t>=</m:t>
        </m:r>
        <m:r>
          <m:t>1.2</m:t>
        </m:r>
        <m:r>
          <m:t>P</m:t>
        </m:r>
      </m:oMath>
    </w:p>
    <w:p>
      <w:pPr>
        <w:pStyle w:val="BodyText"/>
      </w:pPr>
      <w:r>
        <w:t xml:space="preserve">After 20% decrease:</w:t>
      </w:r>
      <w:r>
        <w:t xml:space="preserve"> </w:t>
      </w:r>
      <m:oMath>
        <m:r>
          <m:t>1.2</m:t>
        </m:r>
        <m:r>
          <m:t>P</m:t>
        </m:r>
        <m:r>
          <m:rPr>
            <m:sty m:val="p"/>
          </m:rPr>
          <m:t>×</m:t>
        </m:r>
        <m:r>
          <m:t>0.80</m:t>
        </m:r>
        <m:r>
          <m:rPr>
            <m:sty m:val="p"/>
          </m:rPr>
          <m:t>=</m:t>
        </m:r>
        <m:r>
          <m:t>0.96</m:t>
        </m:r>
        <m:r>
          <m:t>P</m:t>
        </m:r>
      </m:oMath>
    </w:p>
    <w:p>
      <w:pPr>
        <w:pStyle w:val="BodyText"/>
      </w:pPr>
      <w:r>
        <w:t xml:space="preserve">The final price is 96% of the original — a net 4% decrease.</w:t>
      </w:r>
    </w:p>
    <w:p>
      <w:pPr>
        <w:pStyle w:val="BodyText"/>
      </w:pPr>
      <w:r>
        <w:rPr>
          <w:b/>
          <w:bCs/>
        </w:rPr>
        <w:t xml:space="preserve">The General Principle:</w:t>
      </w:r>
      <w:r>
        <w:t xml:space="preserve"> </w:t>
      </w:r>
      <w:r>
        <w:t xml:space="preserve">For successive changes of</w:t>
      </w:r>
      <w:r>
        <w:t xml:space="preserve"> </w:t>
      </w:r>
      <m:oMath>
        <m:r>
          <m:t>a</m:t>
        </m:r>
        <m:r>
          <m:rPr>
            <m:sty m:val="p"/>
          </m:rPr>
          <m:t>%</m:t>
        </m:r>
      </m:oMath>
      <w:r>
        <w:t xml:space="preserve"> </w:t>
      </w:r>
      <w:r>
        <w:t xml:space="preserve">and</w:t>
      </w:r>
      <w:r>
        <w:t xml:space="preserve"> </w:t>
      </w:r>
      <m:oMath>
        <m:r>
          <m:t>b</m:t>
        </m:r>
        <m:r>
          <m:rPr>
            <m:sty m:val="p"/>
          </m:rPr>
          <m:t>%</m:t>
        </m:r>
      </m:oMath>
      <w:r>
        <w:t xml:space="preserve">, the overall factor is</w:t>
      </w:r>
      <w:r>
        <w:t xml:space="preserve"> </w:t>
      </w:r>
      <m:oMath>
        <m:d>
          <m:dPr>
            <m:begChr m:val="("/>
            <m:endChr m:val=")"/>
            <m:sepChr m:val=""/>
            <m:grow/>
          </m:dPr>
          <m:e>
            <m:r>
              <m:t>1</m:t>
            </m:r>
            <m:r>
              <m:rPr>
                <m:sty m:val="p"/>
              </m:rPr>
              <m:t>+</m:t>
            </m:r>
            <m:f>
              <m:fPr>
                <m:type m:val="bar"/>
              </m:fPr>
              <m:num>
                <m:r>
                  <m:t>a</m:t>
                </m:r>
              </m:num>
              <m:den>
                <m:r>
                  <m:t>100</m:t>
                </m:r>
              </m:den>
            </m:f>
          </m:e>
        </m:d>
        <m:d>
          <m:dPr>
            <m:begChr m:val="("/>
            <m:endChr m:val=")"/>
            <m:sepChr m:val=""/>
            <m:grow/>
          </m:dPr>
          <m:e>
            <m:r>
              <m:t>1</m:t>
            </m:r>
            <m:r>
              <m:rPr>
                <m:sty m:val="p"/>
              </m:rPr>
              <m:t>+</m:t>
            </m:r>
            <m:f>
              <m:fPr>
                <m:type m:val="bar"/>
              </m:fPr>
              <m:num>
                <m:r>
                  <m:t>b</m:t>
                </m:r>
              </m:num>
              <m:den>
                <m:r>
                  <m:t>100</m:t>
                </m:r>
              </m:den>
            </m:f>
          </m:e>
        </m:d>
      </m:oMath>
      <w:r>
        <w:t xml:space="preserve">. The order doesn’t matter (multiplication is commutative), but the base changes at each step.</w:t>
      </w:r>
    </w:p>
    <w:p>
      <w:pPr>
        <w:pStyle w:val="BodyText"/>
      </w:pPr>
      <w:r>
        <w:rPr>
          <w:b/>
          <w:bCs/>
        </w:rPr>
        <w:t xml:space="preserve">Trap Recognition:</w:t>
      </w:r>
      <w:r>
        <w:t xml:space="preserve"> </w:t>
      </w:r>
      <w:r>
        <w:t xml:space="preserve">The ACT will always include</w:t>
      </w:r>
      <w:r>
        <w:t xml:space="preserve"> </w:t>
      </w:r>
      <w:r>
        <w:t xml:space="preserve">“</w:t>
      </w:r>
      <w:r>
        <w:t xml:space="preserve">0%</w:t>
      </w:r>
      <w:r>
        <w:t xml:space="preserve">”</w:t>
      </w:r>
      <w:r>
        <w:t xml:space="preserve"> </w:t>
      </w:r>
      <w:r>
        <w:t xml:space="preserve">as a distractor for successive change problems, and</w:t>
      </w:r>
      <w:r>
        <w:t xml:space="preserve"> </w:t>
      </w:r>
      <w:r>
        <w:t xml:space="preserve">“</w:t>
      </w:r>
      <w:r>
        <w:t xml:space="preserve">the sum of the changes</w:t>
      </w:r>
      <w:r>
        <w:t xml:space="preserve">”</w:t>
      </w:r>
      <w:r>
        <w:t xml:space="preserve"> </w:t>
      </w:r>
      <w:r>
        <w:t xml:space="preserve">(e.g.,</w:t>
      </w:r>
      <w:r>
        <w:t xml:space="preserve"> </w:t>
      </w:r>
      <w:r>
        <w:t xml:space="preserve">“</w:t>
      </w:r>
      <w:r>
        <w:t xml:space="preserve">no net change</w:t>
      </w:r>
      <w:r>
        <w:t xml:space="preserve">”</w:t>
      </w:r>
      <w:r>
        <w:t xml:space="preserve"> </w:t>
      </w:r>
      <w:r>
        <w:t xml:space="preserve">for +20% and -20%) as another distractor.</w:t>
      </w:r>
    </w:p>
    <w:bookmarkEnd w:id="684"/>
    <w:bookmarkStart w:id="685" w:name="Xe6b0050745b1f85672b349784028630ef168775"/>
    <w:p>
      <w:pPr>
        <w:pStyle w:val="Heading3"/>
      </w:pPr>
      <w:r>
        <w:t xml:space="preserve">Annotated Problem Series 11–15: Ratios, Proportions, and Rates</w:t>
      </w:r>
    </w:p>
    <w:p>
      <w:pPr>
        <w:pStyle w:val="FirstParagraph"/>
      </w:pPr>
      <w:r>
        <w:rPr>
          <w:b/>
          <w:bCs/>
        </w:rPr>
        <w:t xml:space="preserve">Strategic Commentary Framework:</w:t>
      </w:r>
    </w:p>
    <w:p>
      <w:pPr>
        <w:pStyle w:val="BodyText"/>
      </w:pPr>
      <w:r>
        <w:t xml:space="preserve">Ratio problems test your ability to maintain proportional relationships across different contexts. The fundamental principle is that</w:t>
      </w:r>
      <w:r>
        <w:t xml:space="preserve"> </w:t>
      </w:r>
      <w:r>
        <w:rPr>
          <w:i/>
          <w:iCs/>
        </w:rPr>
        <w:t xml:space="preserve">ratios can be scaled by any common factor</w:t>
      </w:r>
      <w:r>
        <w:t xml:space="preserve"> </w:t>
      </w:r>
      <w:r>
        <w:t xml:space="preserve">— if a ratio is</w:t>
      </w:r>
      <w:r>
        <w:t xml:space="preserve"> </w:t>
      </w:r>
      <m:oMath>
        <m:r>
          <m:t>3</m:t>
        </m:r>
        <m:r>
          <m:rPr>
            <m:sty m:val="p"/>
          </m:rPr>
          <m:t>:</m:t>
        </m:r>
        <m:r>
          <m:t>5</m:t>
        </m:r>
      </m:oMath>
      <w:r>
        <w:t xml:space="preserve">, the actual quantities could be</w:t>
      </w:r>
      <w:r>
        <w:t xml:space="preserve"> </w:t>
      </w:r>
      <m:oMath>
        <m:r>
          <m:t>3</m:t>
        </m:r>
      </m:oMath>
      <w:r>
        <w:t xml:space="preserve"> </w:t>
      </w:r>
      <w:r>
        <w:t xml:space="preserve">and</w:t>
      </w:r>
      <w:r>
        <w:t xml:space="preserve"> </w:t>
      </w:r>
      <m:oMath>
        <m:r>
          <m:t>5</m:t>
        </m:r>
      </m:oMath>
      <w:r>
        <w:t xml:space="preserve">, or</w:t>
      </w:r>
      <w:r>
        <w:t xml:space="preserve"> </w:t>
      </w:r>
      <m:oMath>
        <m:r>
          <m:t>6</m:t>
        </m:r>
      </m:oMath>
      <w:r>
        <w:t xml:space="preserve"> </w:t>
      </w:r>
      <w:r>
        <w:t xml:space="preserve">and</w:t>
      </w:r>
      <w:r>
        <w:t xml:space="preserve"> </w:t>
      </w:r>
      <m:oMath>
        <m:r>
          <m:t>10</m:t>
        </m:r>
      </m:oMath>
      <w:r>
        <w:t xml:space="preserve">, or</w:t>
      </w:r>
      <w:r>
        <w:t xml:space="preserve"> </w:t>
      </w:r>
      <m:oMath>
        <m:r>
          <m:t>300</m:t>
        </m:r>
      </m:oMath>
      <w:r>
        <w:t xml:space="preserve"> </w:t>
      </w:r>
      <w:r>
        <w:t xml:space="preserve">and</w:t>
      </w:r>
      <w:r>
        <w:t xml:space="preserve"> </w:t>
      </w:r>
      <m:oMath>
        <m:r>
          <m:t>500</m:t>
        </m:r>
      </m:oMath>
      <w:r>
        <w:t xml:space="preserve">, or</w:t>
      </w:r>
      <w:r>
        <w:t xml:space="preserve"> </w:t>
      </w:r>
      <m:oMath>
        <m:r>
          <m:t>3</m:t>
        </m:r>
        <m:r>
          <m:t>k</m:t>
        </m:r>
      </m:oMath>
      <w:r>
        <w:t xml:space="preserve"> </w:t>
      </w:r>
      <w:r>
        <w:t xml:space="preserve">and</w:t>
      </w:r>
      <w:r>
        <w:t xml:space="preserve"> </w:t>
      </w:r>
      <m:oMath>
        <m:r>
          <m:t>5</m:t>
        </m:r>
        <m:r>
          <m:t>k</m:t>
        </m:r>
      </m:oMath>
      <w:r>
        <w:t xml:space="preserve"> </w:t>
      </w:r>
      <w:r>
        <w:t xml:space="preserve">for any positive</w:t>
      </w:r>
      <w:r>
        <w:t xml:space="preserve"> </w:t>
      </w:r>
      <m:oMath>
        <m:r>
          <m:t>k</m:t>
        </m:r>
      </m:oMath>
      <w:r>
        <w:t xml:space="preserve">.</w:t>
      </w:r>
    </w:p>
    <w:p>
      <w:pPr>
        <w:pStyle w:val="BodyText"/>
      </w:pPr>
      <w:r>
        <w:rPr>
          <w:b/>
          <w:bCs/>
        </w:rPr>
        <w:t xml:space="preserve">Deep Dive — The Part-to-Part vs. Part-to-Whole Distinction:</w:t>
      </w:r>
    </w:p>
    <w:p>
      <w:pPr>
        <w:pStyle w:val="BodyText"/>
      </w:pPr>
      <w:r>
        <w:t xml:space="preserve">A ratio of boys to girls of</w:t>
      </w:r>
      <w:r>
        <w:t xml:space="preserve"> </w:t>
      </w:r>
      <m:oMath>
        <m:r>
          <m:t>3</m:t>
        </m:r>
        <m:r>
          <m:rPr>
            <m:sty m:val="p"/>
          </m:rPr>
          <m:t>:</m:t>
        </m:r>
        <m:r>
          <m:t>5</m:t>
        </m:r>
      </m:oMath>
      <w:r>
        <w:t xml:space="preserve"> </w:t>
      </w:r>
      <w:r>
        <w:t xml:space="preserve">means:</w:t>
      </w:r>
      <w:r>
        <w:t xml:space="preserve"> </w:t>
      </w:r>
      <w:r>
        <w:t xml:space="preserve">- Part-to-part: boys:girls =</w:t>
      </w:r>
      <w:r>
        <w:t xml:space="preserve"> </w:t>
      </w:r>
      <m:oMath>
        <m:r>
          <m:t>3</m:t>
        </m:r>
        <m:r>
          <m:rPr>
            <m:sty m:val="p"/>
          </m:rPr>
          <m:t>:</m:t>
        </m:r>
        <m:r>
          <m:t>5</m:t>
        </m:r>
      </m:oMath>
      <w:r>
        <w:t xml:space="preserve"> </w:t>
      </w:r>
      <w:r>
        <w:t xml:space="preserve">- Part-to-whole: boys:total =</w:t>
      </w:r>
      <w:r>
        <w:t xml:space="preserve"> </w:t>
      </w:r>
      <m:oMath>
        <m:r>
          <m:t>3</m:t>
        </m:r>
        <m:r>
          <m:rPr>
            <m:sty m:val="p"/>
          </m:rPr>
          <m:t>:</m:t>
        </m:r>
        <m:r>
          <m:t>8</m:t>
        </m:r>
      </m:oMath>
      <w:r>
        <w:t xml:space="preserve"> </w:t>
      </w:r>
      <w:r>
        <w:t xml:space="preserve">- Part-to-whole: girls:total =</w:t>
      </w:r>
      <w:r>
        <w:t xml:space="preserve"> </w:t>
      </w:r>
      <m:oMath>
        <m:r>
          <m:t>5</m:t>
        </m:r>
        <m:r>
          <m:rPr>
            <m:sty m:val="p"/>
          </m:rPr>
          <m:t>:</m:t>
        </m:r>
        <m:r>
          <m:t>8</m:t>
        </m:r>
      </m:oMath>
    </w:p>
    <w:p>
      <w:pPr>
        <w:pStyle w:val="BodyText"/>
      </w:pPr>
      <w:r>
        <w:t xml:space="preserve">The ACT frequently tests whether you can convert between these representations. If a problem says</w:t>
      </w:r>
      <w:r>
        <w:t xml:space="preserve"> </w:t>
      </w:r>
      <w:r>
        <w:t xml:space="preserve">“</w:t>
      </w:r>
      <w:r>
        <w:t xml:space="preserve">the ratio of boys to girls is 3:5</w:t>
      </w:r>
      <w:r>
        <w:t xml:space="preserve">”</w:t>
      </w:r>
      <w:r>
        <w:t xml:space="preserve"> </w:t>
      </w:r>
      <w:r>
        <w:t xml:space="preserve">and asks</w:t>
      </w:r>
      <w:r>
        <w:t xml:space="preserve"> </w:t>
      </w:r>
      <w:r>
        <w:t xml:space="preserve">“</w:t>
      </w:r>
      <w:r>
        <w:t xml:space="preserve">what fraction of the class is boys?</w:t>
      </w:r>
      <w:r>
        <w:t xml:space="preserve">”</w:t>
      </w:r>
      <w:r>
        <w:t xml:space="preserve">, the answer is</w:t>
      </w:r>
      <w:r>
        <w:t xml:space="preserve"> </w:t>
      </w:r>
      <m:oMath>
        <m:f>
          <m:fPr>
            <m:type m:val="bar"/>
          </m:fPr>
          <m:num>
            <m:r>
              <m:t>3</m:t>
            </m:r>
          </m:num>
          <m:den>
            <m:r>
              <m:t>8</m:t>
            </m:r>
          </m:den>
        </m:f>
      </m:oMath>
      <w:r>
        <w:t xml:space="preserve">, not</w:t>
      </w:r>
      <w:r>
        <w:t xml:space="preserve"> </w:t>
      </w:r>
      <m:oMath>
        <m:f>
          <m:fPr>
            <m:type m:val="bar"/>
          </m:fPr>
          <m:num>
            <m:r>
              <m:t>3</m:t>
            </m:r>
          </m:num>
          <m:den>
            <m:r>
              <m:t>5</m:t>
            </m:r>
          </m:den>
        </m:f>
      </m:oMath>
      <w:r>
        <w:t xml:space="preserve">.</w:t>
      </w:r>
    </w:p>
    <w:p>
      <w:pPr>
        <w:pStyle w:val="BodyText"/>
      </w:pPr>
      <w:r>
        <w:rPr>
          <w:b/>
          <w:bCs/>
        </w:rPr>
        <w:t xml:space="preserve">Deep Dive — Setting Up Proportions:</w:t>
      </w:r>
    </w:p>
    <w:p>
      <w:pPr>
        <w:pStyle w:val="BodyText"/>
      </w:pPr>
      <w:r>
        <w:t xml:space="preserve">When setting up a proportion, the critical rule is that</w:t>
      </w:r>
      <w:r>
        <w:t xml:space="preserve"> </w:t>
      </w:r>
      <w:r>
        <w:rPr>
          <w:i/>
          <w:iCs/>
        </w:rPr>
        <w:t xml:space="preserve">corresponding quantities must be in corresponding positions</w:t>
      </w:r>
      <w:r>
        <w:t xml:space="preserve">. If you set up</w:t>
      </w:r>
      <w:r>
        <w:t xml:space="preserve"> </w:t>
      </w:r>
      <m:oMath>
        <m:f>
          <m:fPr>
            <m:type m:val="bar"/>
          </m:fPr>
          <m:num>
            <m:r>
              <m:t>a</m:t>
            </m:r>
          </m:num>
          <m:den>
            <m:r>
              <m:t>b</m:t>
            </m:r>
          </m:den>
        </m:f>
        <m:r>
          <m:rPr>
            <m:sty m:val="p"/>
          </m:rPr>
          <m:t>=</m:t>
        </m:r>
        <m:f>
          <m:fPr>
            <m:type m:val="bar"/>
          </m:fPr>
          <m:num>
            <m:r>
              <m:t>c</m:t>
            </m:r>
          </m:num>
          <m:den>
            <m:r>
              <m:t>d</m:t>
            </m:r>
          </m:den>
        </m:f>
      </m:oMath>
      <w:r>
        <w:t xml:space="preserve">, then</w:t>
      </w:r>
      <w:r>
        <w:t xml:space="preserve"> </w:t>
      </w:r>
      <m:oMath>
        <m:r>
          <m:t>a</m:t>
        </m:r>
      </m:oMath>
      <w:r>
        <w:t xml:space="preserve"> </w:t>
      </w:r>
      <w:r>
        <w:t xml:space="preserve">and</w:t>
      </w:r>
      <w:r>
        <w:t xml:space="preserve"> </w:t>
      </w:r>
      <m:oMath>
        <m:r>
          <m:t>c</m:t>
        </m:r>
      </m:oMath>
      <w:r>
        <w:t xml:space="preserve"> </w:t>
      </w:r>
      <w:r>
        <w:t xml:space="preserve">must represent the same type of quantity, and</w:t>
      </w:r>
      <w:r>
        <w:t xml:space="preserve"> </w:t>
      </w:r>
      <m:oMath>
        <m:r>
          <m:t>b</m:t>
        </m:r>
      </m:oMath>
      <w:r>
        <w:t xml:space="preserve"> </w:t>
      </w:r>
      <w:r>
        <w:t xml:space="preserve">and</w:t>
      </w:r>
      <w:r>
        <w:t xml:space="preserve"> </w:t>
      </w:r>
      <m:oMath>
        <m:r>
          <m:t>d</m:t>
        </m:r>
      </m:oMath>
      <w:r>
        <w:t xml:space="preserve"> </w:t>
      </w:r>
      <w:r>
        <w:t xml:space="preserve">must represent the same type of quantity.</w:t>
      </w:r>
    </w:p>
    <w:p>
      <w:pPr>
        <w:pStyle w:val="BodyText"/>
      </w:pPr>
      <w:r>
        <w:rPr>
          <w:b/>
          <w:bCs/>
        </w:rPr>
        <w:t xml:space="preserve">Unit tracking</w:t>
      </w:r>
      <w:r>
        <w:t xml:space="preserve"> </w:t>
      </w:r>
      <w:r>
        <w:t xml:space="preserve">is your best defense against setup errors. Write the units beside each number:</w:t>
      </w:r>
    </w:p>
    <w:p>
      <w:pPr>
        <w:pStyle w:val="BodyText"/>
      </w:pPr>
      <m:oMathPara>
        <m:oMathParaPr>
          <m:jc m:val="center"/>
        </m:oMathParaPr>
        <m:oMath>
          <m:f>
            <m:fPr>
              <m:type m:val="bar"/>
            </m:fPr>
            <m:num>
              <m:r>
                <m:t>5</m:t>
              </m:r>
              <m:r>
                <m:rPr>
                  <m:nor/>
                  <m:sty m:val="p"/>
                </m:rPr>
                <m:t> miles</m:t>
              </m:r>
            </m:num>
            <m:den>
              <m:r>
                <m:t>1</m:t>
              </m:r>
              <m:r>
                <m:rPr>
                  <m:nor/>
                  <m:sty m:val="p"/>
                </m:rPr>
                <m:t> hour</m:t>
              </m:r>
            </m:den>
          </m:f>
          <m:r>
            <m:rPr>
              <m:sty m:val="p"/>
            </m:rPr>
            <m:t>=</m:t>
          </m:r>
          <m:f>
            <m:fPr>
              <m:type m:val="bar"/>
            </m:fPr>
            <m:num>
              <m:r>
                <m:t>x</m:t>
              </m:r>
              <m:r>
                <m:rPr>
                  <m:nor/>
                  <m:sty m:val="p"/>
                </m:rPr>
                <m:t> miles</m:t>
              </m:r>
            </m:num>
            <m:den>
              <m:r>
                <m:t>3</m:t>
              </m:r>
              <m:r>
                <m:rPr>
                  <m:nor/>
                  <m:sty m:val="p"/>
                </m:rPr>
                <m:t> hours</m:t>
              </m:r>
            </m:den>
          </m:f>
        </m:oMath>
      </m:oMathPara>
    </w:p>
    <w:p>
      <w:pPr>
        <w:pStyle w:val="FirstParagraph"/>
      </w:pPr>
      <w:r>
        <w:t xml:space="preserve">The units confirm that miles correspond to miles and hours correspond to hours. If the units don’t align, your proportion is wrong.</w:t>
      </w:r>
    </w:p>
    <w:p>
      <w:pPr>
        <w:pStyle w:val="BodyText"/>
      </w:pPr>
      <w:r>
        <w:rPr>
          <w:b/>
          <w:bCs/>
        </w:rPr>
        <w:t xml:space="preserve">Deep Dive — Rate Problems:</w:t>
      </w:r>
    </w:p>
    <w:p>
      <w:pPr>
        <w:pStyle w:val="BodyText"/>
      </w:pPr>
      <w:r>
        <w:t xml:space="preserve">The fundamental rate formula is:</w:t>
      </w:r>
    </w:p>
    <w:p>
      <w:pPr>
        <w:pStyle w:val="BodyText"/>
      </w:pPr>
      <m:oMathPara>
        <m:oMathParaPr>
          <m:jc m:val="center"/>
        </m:oMathParaPr>
        <m:oMath>
          <m:r>
            <m:rPr>
              <m:nor/>
              <m:sty m:val="p"/>
            </m:rPr>
            <m:t>Rate</m:t>
          </m:r>
          <m:r>
            <m:rPr>
              <m:sty m:val="p"/>
            </m:rPr>
            <m:t>=</m:t>
          </m:r>
          <m:f>
            <m:fPr>
              <m:type m:val="bar"/>
            </m:fPr>
            <m:num>
              <m:r>
                <m:rPr>
                  <m:nor/>
                  <m:sty m:val="p"/>
                </m:rPr>
                <m:t>Quantity</m:t>
              </m:r>
            </m:num>
            <m:den>
              <m:r>
                <m:rPr>
                  <m:nor/>
                  <m:sty m:val="p"/>
                </m:rPr>
                <m:t>Time (or other denominator)</m:t>
              </m:r>
            </m:den>
          </m:f>
        </m:oMath>
      </m:oMathPara>
    </w:p>
    <w:p>
      <w:pPr>
        <w:pStyle w:val="FirstParagraph"/>
      </w:pPr>
      <w:r>
        <w:t xml:space="preserve">For speed:</w:t>
      </w:r>
      <w:r>
        <w:t xml:space="preserve"> </w:t>
      </w:r>
      <m:oMath>
        <m:r>
          <m:rPr>
            <m:nor/>
            <m:sty m:val="p"/>
          </m:rPr>
          <m:t>Speed</m:t>
        </m:r>
        <m:r>
          <m:rPr>
            <m:sty m:val="p"/>
          </m:rPr>
          <m:t>=</m:t>
        </m:r>
        <m:f>
          <m:fPr>
            <m:type m:val="bar"/>
          </m:fPr>
          <m:num>
            <m:r>
              <m:rPr>
                <m:nor/>
                <m:sty m:val="p"/>
              </m:rPr>
              <m:t>Distance</m:t>
            </m:r>
          </m:num>
          <m:den>
            <m:r>
              <m:rPr>
                <m:nor/>
                <m:sty m:val="p"/>
              </m:rPr>
              <m:t>Time</m:t>
            </m:r>
          </m:den>
        </m:f>
      </m:oMath>
    </w:p>
    <w:p>
      <w:pPr>
        <w:pStyle w:val="BodyText"/>
      </w:pPr>
      <w:r>
        <w:t xml:space="preserve">For work:</w:t>
      </w:r>
      <w:r>
        <w:t xml:space="preserve"> </w:t>
      </w:r>
      <m:oMath>
        <m:r>
          <m:rPr>
            <m:nor/>
            <m:sty m:val="p"/>
          </m:rPr>
          <m:t>Rate</m:t>
        </m:r>
        <m:r>
          <m:rPr>
            <m:sty m:val="p"/>
          </m:rPr>
          <m:t>=</m:t>
        </m:r>
        <m:f>
          <m:fPr>
            <m:type m:val="bar"/>
          </m:fPr>
          <m:num>
            <m:r>
              <m:rPr>
                <m:nor/>
                <m:sty m:val="p"/>
              </m:rPr>
              <m:t>Work Done</m:t>
            </m:r>
          </m:num>
          <m:den>
            <m:r>
              <m:rPr>
                <m:nor/>
                <m:sty m:val="p"/>
              </m:rPr>
              <m:t>Time</m:t>
            </m:r>
          </m:den>
        </m:f>
      </m:oMath>
    </w:p>
    <w:p>
      <w:pPr>
        <w:pStyle w:val="BodyText"/>
      </w:pPr>
      <w:r>
        <w:t xml:space="preserve">For density:</w:t>
      </w:r>
      <w:r>
        <w:t xml:space="preserve"> </w:t>
      </w:r>
      <m:oMath>
        <m:r>
          <m:rPr>
            <m:nor/>
            <m:sty m:val="p"/>
          </m:rPr>
          <m:t>Density</m:t>
        </m:r>
        <m:r>
          <m:rPr>
            <m:sty m:val="p"/>
          </m:rPr>
          <m:t>=</m:t>
        </m:r>
        <m:f>
          <m:fPr>
            <m:type m:val="bar"/>
          </m:fPr>
          <m:num>
            <m:r>
              <m:rPr>
                <m:nor/>
                <m:sty m:val="p"/>
              </m:rPr>
              <m:t>Mass</m:t>
            </m:r>
          </m:num>
          <m:den>
            <m:r>
              <m:rPr>
                <m:nor/>
                <m:sty m:val="p"/>
              </m:rPr>
              <m:t>Volume</m:t>
            </m:r>
          </m:den>
        </m:f>
      </m:oMath>
    </w:p>
    <w:p>
      <w:pPr>
        <w:pStyle w:val="BodyText"/>
      </w:pPr>
      <w:r>
        <w:rPr>
          <w:b/>
          <w:bCs/>
        </w:rPr>
        <w:t xml:space="preserve">The Average Speed Trap:</w:t>
      </w:r>
      <w:r>
        <w:t xml:space="preserve"> </w:t>
      </w:r>
      <w:r>
        <w:t xml:space="preserve">The average speed over a journey is</w:t>
      </w:r>
      <w:r>
        <w:t xml:space="preserve"> </w:t>
      </w:r>
      <w:r>
        <w:rPr>
          <w:i/>
          <w:iCs/>
        </w:rPr>
        <w:t xml:space="preserve">never</w:t>
      </w:r>
      <w:r>
        <w:t xml:space="preserve"> </w:t>
      </w:r>
      <w:r>
        <w:t xml:space="preserve">the average of the speeds (unless the time intervals are equal). Average speed is always: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If you travel 60 mph for 1 hour and 40 mph for 1 hour, the average speed is</w:t>
      </w:r>
      <w:r>
        <w:t xml:space="preserve"> </w:t>
      </w:r>
      <m:oMath>
        <m:f>
          <m:fPr>
            <m:type m:val="bar"/>
          </m:fPr>
          <m:num>
            <m:r>
              <m:t>60</m:t>
            </m:r>
            <m:r>
              <m:rPr>
                <m:sty m:val="p"/>
              </m:rPr>
              <m:t>+</m:t>
            </m:r>
            <m:r>
              <m:t>40</m:t>
            </m:r>
          </m:num>
          <m:den>
            <m:r>
              <m:t>2</m:t>
            </m:r>
          </m:den>
        </m:f>
        <m:r>
          <m:rPr>
            <m:sty m:val="p"/>
          </m:rPr>
          <m:t>=</m:t>
        </m:r>
        <m:r>
          <m:t>50</m:t>
        </m:r>
      </m:oMath>
      <w:r>
        <w:t xml:space="preserve"> </w:t>
      </w:r>
      <w:r>
        <w:t xml:space="preserve">mph (this works because the</w:t>
      </w:r>
      <w:r>
        <w:t xml:space="preserve"> </w:t>
      </w:r>
      <w:r>
        <w:rPr>
          <w:i/>
          <w:iCs/>
        </w:rPr>
        <w:t xml:space="preserve">times</w:t>
      </w:r>
      <w:r>
        <w:t xml:space="preserve"> </w:t>
      </w:r>
      <w:r>
        <w:t xml:space="preserve">are equal).</w:t>
      </w:r>
    </w:p>
    <w:p>
      <w:pPr>
        <w:pStyle w:val="BodyText"/>
      </w:pPr>
      <w:r>
        <w:t xml:space="preserve">But if you travel 60 mph for 10 miles and 40 mph for 10 miles, the times are different:</w:t>
      </w:r>
      <w:r>
        <w:t xml:space="preserve"> </w:t>
      </w:r>
      <m:oMath>
        <m:f>
          <m:fPr>
            <m:type m:val="bar"/>
          </m:fPr>
          <m:num>
            <m:r>
              <m:t>10</m:t>
            </m:r>
          </m:num>
          <m:den>
            <m:r>
              <m:t>60</m:t>
            </m:r>
          </m:den>
        </m:f>
        <m:r>
          <m:rPr>
            <m:sty m:val="p"/>
          </m:rPr>
          <m:t>+</m:t>
        </m:r>
        <m:f>
          <m:fPr>
            <m:type m:val="bar"/>
          </m:fPr>
          <m:num>
            <m:r>
              <m:t>10</m:t>
            </m:r>
          </m:num>
          <m:den>
            <m:r>
              <m:t>40</m:t>
            </m:r>
          </m:den>
        </m:f>
        <m:r>
          <m:rPr>
            <m:sty m:val="p"/>
          </m:rPr>
          <m:t>=</m:t>
        </m:r>
        <m:f>
          <m:fPr>
            <m:type m:val="bar"/>
          </m:fPr>
          <m:num>
            <m:r>
              <m:t>1</m:t>
            </m:r>
          </m:num>
          <m:den>
            <m:r>
              <m:t>6</m:t>
            </m:r>
          </m:den>
        </m:f>
        <m:r>
          <m:rPr>
            <m:sty m:val="p"/>
          </m:rPr>
          <m:t>+</m:t>
        </m:r>
        <m:f>
          <m:fPr>
            <m:type m:val="bar"/>
          </m:fPr>
          <m:num>
            <m:r>
              <m:t>1</m:t>
            </m:r>
          </m:num>
          <m:den>
            <m:r>
              <m:t>4</m:t>
            </m:r>
          </m:den>
        </m:f>
        <m:r>
          <m:rPr>
            <m:sty m:val="p"/>
          </m:rPr>
          <m:t>=</m:t>
        </m:r>
        <m:f>
          <m:fPr>
            <m:type m:val="bar"/>
          </m:fPr>
          <m:num>
            <m:r>
              <m:t>5</m:t>
            </m:r>
          </m:num>
          <m:den>
            <m:r>
              <m:t>12</m:t>
            </m:r>
          </m:den>
        </m:f>
      </m:oMath>
      <w:r>
        <w:t xml:space="preserve"> </w:t>
      </w:r>
      <w:r>
        <w:t xml:space="preserve">hours. Average speed =</w:t>
      </w:r>
      <w:r>
        <w:t xml:space="preserve"> </w:t>
      </w:r>
      <m:oMath>
        <m:f>
          <m:fPr>
            <m:type m:val="bar"/>
          </m:fPr>
          <m:num>
            <m:r>
              <m:t>20</m:t>
            </m:r>
          </m:num>
          <m:den>
            <m:f>
              <m:fPr>
                <m:type m:val="bar"/>
              </m:fPr>
              <m:num>
                <m:r>
                  <m:t>5</m:t>
                </m:r>
              </m:num>
              <m:den>
                <m:r>
                  <m:t>12</m:t>
                </m:r>
              </m:den>
            </m:f>
          </m:den>
        </m:f>
        <m:r>
          <m:rPr>
            <m:sty m:val="p"/>
          </m:rPr>
          <m:t>=</m:t>
        </m:r>
        <m:r>
          <m:t>48</m:t>
        </m:r>
      </m:oMath>
      <w:r>
        <w:t xml:space="preserve"> </w:t>
      </w:r>
      <w:r>
        <w:t xml:space="preserve">mph, not 50 mph.</w:t>
      </w:r>
    </w:p>
    <w:p>
      <w:r>
        <w:pict>
          <v:rect style="width:0;height:1.5pt" o:hralign="center" o:hrstd="t" o:hr="t"/>
        </w:pict>
      </w:r>
    </w:p>
    <w:bookmarkEnd w:id="685"/>
    <w:bookmarkEnd w:id="686"/>
    <w:bookmarkStart w:id="692" w:name="elementary-algebra-problems-1635"/>
    <w:p>
      <w:pPr>
        <w:pStyle w:val="Heading2"/>
      </w:pPr>
      <w:r>
        <w:t xml:space="preserve">10.2: Elementary Algebra (Problems 16–35)</w:t>
      </w:r>
    </w:p>
    <w:bookmarkStart w:id="687" w:name="problem-category-overview-1"/>
    <w:p>
      <w:pPr>
        <w:pStyle w:val="Heading3"/>
      </w:pPr>
      <w:r>
        <w:t xml:space="preserve">Problem Category Overview</w:t>
      </w:r>
    </w:p>
    <w:p>
      <w:pPr>
        <w:pStyle w:val="FirstParagraph"/>
      </w:pPr>
      <w:r>
        <w:t xml:space="preserve">Elementary algebra problems constitute approximately 15–20% of the test. They involve linear equations, linear inequalities, systems of equations, and basic polynomial operations. These problems reward precision in algebraic manipulation and the ability to translate between verbal descriptions and algebraic expressions.</w:t>
      </w:r>
    </w:p>
    <w:bookmarkEnd w:id="687"/>
    <w:bookmarkStart w:id="688" w:name="X739f498ba883a8c76f5c3ee7df8be48d7530b38"/>
    <w:p>
      <w:pPr>
        <w:pStyle w:val="Heading3"/>
      </w:pPr>
      <w:r>
        <w:t xml:space="preserve">Annotated Problem Series 16–20: Linear Equations</w:t>
      </w:r>
    </w:p>
    <w:p>
      <w:pPr>
        <w:pStyle w:val="FirstParagraph"/>
      </w:pPr>
      <w:r>
        <w:rPr>
          <w:b/>
          <w:bCs/>
        </w:rPr>
        <w:t xml:space="preserve">Strategic Commentary Framework:</w:t>
      </w:r>
    </w:p>
    <w:p>
      <w:pPr>
        <w:pStyle w:val="BodyText"/>
      </w:pPr>
      <w:r>
        <w:t xml:space="preserve">Linear equations on the ACT are almost always solvable in 3–5 steps. The key is to</w:t>
      </w:r>
      <w:r>
        <w:t xml:space="preserve"> </w:t>
      </w:r>
      <w:r>
        <w:rPr>
          <w:i/>
          <w:iCs/>
        </w:rPr>
        <w:t xml:space="preserve">isolate the variable</w:t>
      </w:r>
      <w:r>
        <w:t xml:space="preserve"> </w:t>
      </w:r>
      <w:r>
        <w:t xml:space="preserve">by performing inverse operations in the correct order. The standard sequence is:</w:t>
      </w:r>
    </w:p>
    <w:p>
      <w:pPr>
        <w:pStyle w:val="Compact"/>
        <w:numPr>
          <w:ilvl w:val="0"/>
          <w:numId w:val="1233"/>
        </w:numPr>
      </w:pPr>
      <w:r>
        <w:t xml:space="preserve">Distribute to eliminate parentheses.</w:t>
      </w:r>
    </w:p>
    <w:p>
      <w:pPr>
        <w:pStyle w:val="Compact"/>
        <w:numPr>
          <w:ilvl w:val="0"/>
          <w:numId w:val="1233"/>
        </w:numPr>
      </w:pPr>
      <w:r>
        <w:t xml:space="preserve">Combine like terms on each side.</w:t>
      </w:r>
    </w:p>
    <w:p>
      <w:pPr>
        <w:pStyle w:val="Compact"/>
        <w:numPr>
          <w:ilvl w:val="0"/>
          <w:numId w:val="1233"/>
        </w:numPr>
      </w:pPr>
      <w:r>
        <w:t xml:space="preserve">Move variable terms to one side and constants to the other.</w:t>
      </w:r>
    </w:p>
    <w:p>
      <w:pPr>
        <w:pStyle w:val="Compact"/>
        <w:numPr>
          <w:ilvl w:val="0"/>
          <w:numId w:val="1233"/>
        </w:numPr>
      </w:pPr>
      <w:r>
        <w:t xml:space="preserve">Divide by the coefficient of the variable.</w:t>
      </w:r>
    </w:p>
    <w:p>
      <w:pPr>
        <w:pStyle w:val="FirstParagraph"/>
      </w:pPr>
      <w:r>
        <w:rPr>
          <w:b/>
          <w:bCs/>
        </w:rPr>
        <w:t xml:space="preserve">Deep Dive — The</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Infinite Solutions</w:t>
      </w:r>
      <w:r>
        <w:rPr>
          <w:b/>
          <w:bCs/>
        </w:rPr>
        <w:t xml:space="preserve">”</w:t>
      </w:r>
      <w:r>
        <w:rPr>
          <w:b/>
          <w:bCs/>
        </w:rPr>
        <w:t xml:space="preserve"> </w:t>
      </w:r>
      <w:r>
        <w:rPr>
          <w:b/>
          <w:bCs/>
        </w:rPr>
        <w:t xml:space="preserve">Cases:</w:t>
      </w:r>
    </w:p>
    <w:p>
      <w:pPr>
        <w:pStyle w:val="BodyText"/>
      </w:pPr>
      <w:r>
        <w:t xml:space="preserve">When solving a linear equation, you may arrive at:</w:t>
      </w:r>
    </w:p>
    <w:p>
      <w:pPr>
        <w:pStyle w:val="Compact"/>
        <w:numPr>
          <w:ilvl w:val="0"/>
          <w:numId w:val="1234"/>
        </w:numPr>
      </w:pPr>
      <w:r>
        <w:rPr>
          <w:b/>
          <w:bCs/>
        </w:rPr>
        <w:t xml:space="preserve">A contradiction</w:t>
      </w:r>
      <w:r>
        <w:t xml:space="preserve"> </w:t>
      </w:r>
      <w:r>
        <w:t xml:space="preserve">(e.g.,</w:t>
      </w:r>
      <w:r>
        <w:t xml:space="preserve"> </w:t>
      </w:r>
      <m:oMath>
        <m:r>
          <m:t>3</m:t>
        </m:r>
        <m:r>
          <m:rPr>
            <m:sty m:val="p"/>
          </m:rPr>
          <m:t>=</m:t>
        </m:r>
        <m:r>
          <m:rPr>
            <m:sty m:val="p"/>
          </m:rPr>
          <m:t>−</m:t>
        </m:r>
        <m:r>
          <m:t>5</m:t>
        </m:r>
      </m:oMath>
      <w:r>
        <w:t xml:space="preserve">): The equation has</w:t>
      </w:r>
      <w:r>
        <w:t xml:space="preserve"> </w:t>
      </w:r>
      <w:r>
        <w:rPr>
          <w:b/>
          <w:bCs/>
        </w:rPr>
        <w:t xml:space="preserve">no solution</w:t>
      </w:r>
      <w:r>
        <w:t xml:space="preserve">. This occurs when the variable terms cancel out and leave a false statement.</w:t>
      </w:r>
    </w:p>
    <w:p>
      <w:pPr>
        <w:pStyle w:val="Compact"/>
        <w:numPr>
          <w:ilvl w:val="0"/>
          <w:numId w:val="1234"/>
        </w:numPr>
      </w:pPr>
      <w:r>
        <w:rPr>
          <w:b/>
          <w:bCs/>
        </w:rPr>
        <w:t xml:space="preserve">An identity</w:t>
      </w:r>
      <w:r>
        <w:t xml:space="preserve"> </w:t>
      </w:r>
      <w:r>
        <w:t xml:space="preserve">(e.g.,</w:t>
      </w:r>
      <w:r>
        <w:t xml:space="preserve"> </w:t>
      </w:r>
      <m:oMath>
        <m:r>
          <m:t>5</m:t>
        </m:r>
        <m:r>
          <m:rPr>
            <m:sty m:val="p"/>
          </m:rPr>
          <m:t>=</m:t>
        </m:r>
        <m:r>
          <m:t>5</m:t>
        </m:r>
      </m:oMath>
      <w:r>
        <w:t xml:space="preserve">): The equation has</w:t>
      </w:r>
      <w:r>
        <w:t xml:space="preserve"> </w:t>
      </w:r>
      <w:r>
        <w:rPr>
          <w:b/>
          <w:bCs/>
        </w:rPr>
        <w:t xml:space="preserve">infinitely many solutions</w:t>
      </w:r>
      <w:r>
        <w:t xml:space="preserve">. This occurs when both sides are identical for all values of the variable.</w:t>
      </w:r>
    </w:p>
    <w:p>
      <w:pPr>
        <w:pStyle w:val="FirstParagraph"/>
      </w:pPr>
      <w:r>
        <w:t xml:space="preserve">The ACT tests these cases deliberately. If a problem says</w:t>
      </w:r>
      <w:r>
        <w:t xml:space="preserve"> </w:t>
      </w:r>
      <w:r>
        <w:t xml:space="preserve">“</w:t>
      </w:r>
      <w:r>
        <w:t xml:space="preserve">for what value of</w:t>
      </w:r>
      <w:r>
        <w:t xml:space="preserve"> </w:t>
      </w:r>
      <m:oMath>
        <m:r>
          <m:t>k</m:t>
        </m:r>
      </m:oMath>
      <w:r>
        <w:t xml:space="preserve"> </w:t>
      </w:r>
      <w:r>
        <w:t xml:space="preserve">does the equation</w:t>
      </w:r>
      <w:r>
        <w:t xml:space="preserve"> </w:t>
      </w:r>
      <m:oMath>
        <m:r>
          <m:t>3</m:t>
        </m:r>
        <m:r>
          <m:t>x</m:t>
        </m:r>
        <m:r>
          <m:rPr>
            <m:sty m:val="p"/>
          </m:rPr>
          <m:t>+</m:t>
        </m:r>
        <m:r>
          <m:t>k</m:t>
        </m:r>
        <m:r>
          <m:rPr>
            <m:sty m:val="p"/>
          </m:rPr>
          <m:t>=</m:t>
        </m:r>
        <m:r>
          <m:t>3</m:t>
        </m:r>
        <m:r>
          <m:t>x</m:t>
        </m:r>
        <m:r>
          <m:rPr>
            <m:sty m:val="p"/>
          </m:rPr>
          <m:t>+</m:t>
        </m:r>
        <m:r>
          <m:t>5</m:t>
        </m:r>
      </m:oMath>
      <w:r>
        <w:t xml:space="preserve"> </w:t>
      </w:r>
      <w:r>
        <w:t xml:space="preserve">have no solution?</w:t>
      </w:r>
      <w:r>
        <w:t xml:space="preserve">”</w:t>
      </w:r>
      <w:r>
        <w:t xml:space="preserve">, the answer is</w:t>
      </w:r>
      <w:r>
        <w:t xml:space="preserve"> </w:t>
      </w:r>
      <w:r>
        <w:t xml:space="preserve">“</w:t>
      </w:r>
      <w:r>
        <w:t xml:space="preserve">any value except 5</w:t>
      </w:r>
      <w:r>
        <w:t xml:space="preserve">”</w:t>
      </w:r>
      <w:r>
        <w:t xml:space="preserve"> </w:t>
      </w:r>
      <w:r>
        <w:t xml:space="preserve">(because if</w:t>
      </w:r>
      <w:r>
        <w:t xml:space="preserve"> </w:t>
      </w:r>
      <m:oMath>
        <m:r>
          <m:t>k</m:t>
        </m:r>
        <m:r>
          <m:rPr>
            <m:sty m:val="p"/>
          </m:rPr>
          <m:t>=</m:t>
        </m:r>
        <m:r>
          <m:t>5</m:t>
        </m:r>
      </m:oMath>
      <w:r>
        <w:t xml:space="preserve">, the equation is an identity with infinite solutions; if</w:t>
      </w:r>
      <w:r>
        <w:t xml:space="preserve"> </w:t>
      </w:r>
      <m:oMath>
        <m:r>
          <m:t>k</m:t>
        </m:r>
        <m:r>
          <m:rPr>
            <m:sty m:val="p"/>
          </m:rPr>
          <m:t>≠</m:t>
        </m:r>
        <m:r>
          <m:t>5</m:t>
        </m:r>
      </m:oMath>
      <w:r>
        <w:t xml:space="preserve">, it’s a contradiction with no solution). More commonly, the question asks for the specific value that makes the equation have</w:t>
      </w:r>
      <w:r>
        <w:t xml:space="preserve"> </w:t>
      </w:r>
      <w:r>
        <w:rPr>
          <w:i/>
          <w:iCs/>
        </w:rPr>
        <w:t xml:space="preserve">infinitely many</w:t>
      </w:r>
      <w:r>
        <w:t xml:space="preserve"> </w:t>
      </w:r>
      <w:r>
        <w:t xml:space="preserve">solutions — in this case,</w:t>
      </w:r>
      <w:r>
        <w:t xml:space="preserve"> </w:t>
      </w:r>
      <m:oMath>
        <m:r>
          <m:t>k</m:t>
        </m:r>
        <m:r>
          <m:rPr>
            <m:sty m:val="p"/>
          </m:rPr>
          <m:t>=</m:t>
        </m:r>
        <m:r>
          <m:t>5</m:t>
        </m:r>
      </m:oMath>
      <w:r>
        <w:t xml:space="preserve">.</w:t>
      </w:r>
    </w:p>
    <w:p>
      <w:pPr>
        <w:pStyle w:val="BodyText"/>
      </w:pPr>
      <w:r>
        <w:rPr>
          <w:b/>
          <w:bCs/>
        </w:rPr>
        <w:t xml:space="preserve">Trap Recognition:</w:t>
      </w:r>
      <w:r>
        <w:t xml:space="preserve"> </w:t>
      </w:r>
      <w:r>
        <w:t xml:space="preserve">When a problem involves a linear equation with an additional parameter (like</w:t>
      </w:r>
      <w:r>
        <w:t xml:space="preserve"> </w:t>
      </w:r>
      <m:oMath>
        <m:r>
          <m:t>k</m:t>
        </m:r>
      </m:oMath>
      <w:r>
        <w:t xml:space="preserve"> </w:t>
      </w:r>
      <w:r>
        <w:t xml:space="preserve">above), the trap is to solve for</w:t>
      </w:r>
      <w:r>
        <w:t xml:space="preserve"> </w:t>
      </w:r>
      <m:oMath>
        <m:r>
          <m:t>x</m:t>
        </m:r>
      </m:oMath>
      <w:r>
        <w:t xml:space="preserve"> </w:t>
      </w:r>
      <w:r>
        <w:t xml:space="preserve">in terms of</w:t>
      </w:r>
      <w:r>
        <w:t xml:space="preserve"> </w:t>
      </w:r>
      <m:oMath>
        <m:r>
          <m:t>k</m:t>
        </m:r>
      </m:oMath>
      <w:r>
        <w:t xml:space="preserve"> </w:t>
      </w:r>
      <w:r>
        <w:t xml:space="preserve">instead of determining the value of</w:t>
      </w:r>
      <w:r>
        <w:t xml:space="preserve"> </w:t>
      </w:r>
      <m:oMath>
        <m:r>
          <m:t>k</m:t>
        </m:r>
      </m:oMath>
      <w:r>
        <w:t xml:space="preserve"> </w:t>
      </w:r>
      <w:r>
        <w:t xml:space="preserve">that creates a special case. Always answer the question actually asked.</w:t>
      </w:r>
    </w:p>
    <w:bookmarkEnd w:id="688"/>
    <w:bookmarkStart w:id="689" w:name="Xaf87ddccd85fbbe3aec6cbcc08dd194e3ed942e"/>
    <w:p>
      <w:pPr>
        <w:pStyle w:val="Heading3"/>
      </w:pPr>
      <w:r>
        <w:t xml:space="preserve">Annotated Problem Series 21–25: Linear Inequalities</w:t>
      </w:r>
    </w:p>
    <w:p>
      <w:pPr>
        <w:pStyle w:val="FirstParagraph"/>
      </w:pPr>
      <w:r>
        <w:rPr>
          <w:b/>
          <w:bCs/>
        </w:rPr>
        <w:t xml:space="preserve">Strategic Commentary Framework:</w:t>
      </w:r>
    </w:p>
    <w:p>
      <w:pPr>
        <w:pStyle w:val="BodyText"/>
      </w:pPr>
      <w:r>
        <w:t xml:space="preserve">Linear inequalities are solved identically to linear equations, with</w:t>
      </w:r>
      <w:r>
        <w:t xml:space="preserve"> </w:t>
      </w:r>
      <w:r>
        <w:rPr>
          <w:b/>
          <w:bCs/>
        </w:rPr>
        <w:t xml:space="preserve">one critical exception</w:t>
      </w:r>
      <w:r>
        <w:t xml:space="preserve">: when you multiply or divide both sides by a negative number, the inequality sign</w:t>
      </w:r>
      <w:r>
        <w:t xml:space="preserve"> </w:t>
      </w:r>
      <w:r>
        <w:rPr>
          <w:i/>
          <w:iCs/>
        </w:rPr>
        <w:t xml:space="preserve">flips</w:t>
      </w:r>
      <w:r>
        <w:t xml:space="preserve">.</w:t>
      </w:r>
    </w:p>
    <w:p>
      <w:pPr>
        <w:pStyle w:val="BodyText"/>
      </w:pPr>
      <w:r>
        <w:t xml:space="preserve">This is not an arbitrary rule — it follows from the number line. If</w:t>
      </w:r>
      <w:r>
        <w:t xml:space="preserve"> </w:t>
      </w:r>
      <m:oMath>
        <m:r>
          <m:t>3</m:t>
        </m:r>
        <m:r>
          <m:rPr>
            <m:sty m:val="p"/>
          </m:rPr>
          <m:t>&lt;</m:t>
        </m:r>
        <m:r>
          <m:t>5</m:t>
        </m:r>
      </m:oMath>
      <w:r>
        <w:t xml:space="preserve">, then multiplying both sides by</w:t>
      </w:r>
      <w:r>
        <w:t xml:space="preserve"> </w:t>
      </w:r>
      <m:oMath>
        <m:r>
          <m:rPr>
            <m:sty m:val="p"/>
          </m:rPr>
          <m:t>−</m:t>
        </m:r>
        <m:r>
          <m:t>1</m:t>
        </m:r>
      </m:oMath>
      <w:r>
        <w:t xml:space="preserve"> </w:t>
      </w:r>
      <w:r>
        <w:t xml:space="preserve">gives</w:t>
      </w:r>
      <w:r>
        <w:t xml:space="preserve"> </w:t>
      </w:r>
      <m:oMath>
        <m:r>
          <m:rPr>
            <m:sty m:val="p"/>
          </m:rPr>
          <m:t>−</m:t>
        </m:r>
        <m:r>
          <m:t>3</m:t>
        </m:r>
        <m:r>
          <m:rPr>
            <m:sty m:val="p"/>
          </m:rPr>
          <m:t>&gt;</m:t>
        </m:r>
        <m:r>
          <m:rPr>
            <m:sty m:val="p"/>
          </m:rPr>
          <m:t>−</m:t>
        </m:r>
        <m:r>
          <m:t>5</m:t>
        </m:r>
      </m:oMath>
      <w:r>
        <w:t xml:space="preserve">. The inequality reverses because the order of numbers reverses when you reflect them across zero.</w:t>
      </w:r>
    </w:p>
    <w:p>
      <w:pPr>
        <w:pStyle w:val="BodyText"/>
      </w:pPr>
      <w:r>
        <w:rPr>
          <w:b/>
          <w:bCs/>
        </w:rPr>
        <w:t xml:space="preserve">Deep Dive — Compound Inequalities:</w:t>
      </w:r>
    </w:p>
    <w:p>
      <w:pPr>
        <w:pStyle w:val="BodyText"/>
      </w:pPr>
      <w:r>
        <w:t xml:space="preserve">A compound inequality like</w:t>
      </w:r>
      <w:r>
        <w:t xml:space="preserve"> </w:t>
      </w:r>
      <m:oMath>
        <m:r>
          <m:t>2</m:t>
        </m:r>
        <m:r>
          <m:rPr>
            <m:sty m:val="p"/>
          </m:rPr>
          <m:t>&lt;</m:t>
        </m:r>
        <m:r>
          <m:t>3</m:t>
        </m:r>
        <m:r>
          <m:t>x</m:t>
        </m:r>
        <m:r>
          <m:rPr>
            <m:sty m:val="p"/>
          </m:rPr>
          <m:t>+</m:t>
        </m:r>
        <m:r>
          <m:t>5</m:t>
        </m:r>
        <m:r>
          <m:rPr>
            <m:sty m:val="p"/>
          </m:rPr>
          <m:t>&lt;</m:t>
        </m:r>
        <m:r>
          <m:t>11</m:t>
        </m:r>
      </m:oMath>
      <w:r>
        <w:t xml:space="preserve"> </w:t>
      </w:r>
      <w:r>
        <w:t xml:space="preserve">must be solved by performing operations to</w:t>
      </w:r>
      <w:r>
        <w:t xml:space="preserve"> </w:t>
      </w:r>
      <w:r>
        <w:rPr>
          <w:i/>
          <w:iCs/>
        </w:rPr>
        <w:t xml:space="preserve">all three parts simultaneously</w:t>
      </w:r>
      <w:r>
        <w:t xml:space="preserve">:</w:t>
      </w:r>
    </w:p>
    <w:p>
      <w:pPr>
        <w:pStyle w:val="BodyText"/>
      </w:pPr>
      <m:oMathPara>
        <m:oMathParaPr>
          <m:jc m:val="center"/>
        </m:oMathParaPr>
        <m:oMath>
          <m:r>
            <m:t>2</m:t>
          </m:r>
          <m:r>
            <m:rPr>
              <m:sty m:val="p"/>
            </m:rPr>
            <m:t>&lt;</m:t>
          </m:r>
          <m:r>
            <m:t>3</m:t>
          </m:r>
          <m:r>
            <m:t>x</m:t>
          </m:r>
          <m:r>
            <m:rPr>
              <m:sty m:val="p"/>
            </m:rPr>
            <m:t>+</m:t>
          </m:r>
          <m:r>
            <m:t>5</m:t>
          </m:r>
          <m:r>
            <m:rPr>
              <m:sty m:val="p"/>
            </m:rPr>
            <m:t>&lt;</m:t>
          </m:r>
          <m:r>
            <m:t>11</m:t>
          </m:r>
        </m:oMath>
      </m:oMathPara>
    </w:p>
    <w:p>
      <w:pPr>
        <w:pStyle w:val="FirstParagraph"/>
      </w:pPr>
      <m:oMathPara>
        <m:oMathParaPr>
          <m:jc m:val="center"/>
        </m:oMathParaPr>
        <m:oMath>
          <m:r>
            <m:rPr>
              <m:sty m:val="p"/>
            </m:rPr>
            <m:t>−</m:t>
          </m:r>
          <m:r>
            <m:t>3</m:t>
          </m:r>
          <m:r>
            <m:rPr>
              <m:sty m:val="p"/>
            </m:rPr>
            <m:t>&lt;</m:t>
          </m:r>
          <m:r>
            <m:t>3</m:t>
          </m:r>
          <m:r>
            <m:t>x</m:t>
          </m:r>
          <m:r>
            <m:rPr>
              <m:sty m:val="p"/>
            </m:rPr>
            <m:t>&lt;</m:t>
          </m:r>
          <m:r>
            <m:t>6</m:t>
          </m:r>
        </m:oMath>
      </m:oMathPara>
    </w:p>
    <w:p>
      <w:pPr>
        <w:pStyle w:val="FirstParagraph"/>
      </w:pPr>
      <m:oMathPara>
        <m:oMathParaPr>
          <m:jc m:val="center"/>
        </m:oMathParaPr>
        <m:oMath>
          <m:r>
            <m:rPr>
              <m:sty m:val="p"/>
            </m:rPr>
            <m:t>−</m:t>
          </m:r>
          <m:r>
            <m:t>1</m:t>
          </m:r>
          <m:r>
            <m:rPr>
              <m:sty m:val="p"/>
            </m:rPr>
            <m:t>&lt;</m:t>
          </m:r>
          <m:r>
            <m:t>x</m:t>
          </m:r>
          <m:r>
            <m:rPr>
              <m:sty m:val="p"/>
            </m:rPr>
            <m:t>&lt;</m:t>
          </m:r>
          <m:r>
            <m:t>2</m:t>
          </m:r>
        </m:oMath>
      </m:oMathPara>
    </w:p>
    <w:p>
      <w:pPr>
        <w:pStyle w:val="FirstParagraph"/>
      </w:pPr>
      <w:r>
        <w:t xml:space="preserve">The solution is the interval</w:t>
      </w:r>
      <w:r>
        <w:t xml:space="preserve"> </w:t>
      </w:r>
      <m:oMath>
        <m:d>
          <m:dPr>
            <m:begChr m:val="("/>
            <m:endChr m:val=")"/>
            <m:sepChr m:val=""/>
            <m:grow/>
          </m:dPr>
          <m:e>
            <m:r>
              <m:rPr>
                <m:sty m:val="p"/>
              </m:rPr>
              <m:t>−</m:t>
            </m:r>
            <m:r>
              <m:t>1</m:t>
            </m:r>
            <m:r>
              <m:rPr>
                <m:sty m:val="p"/>
              </m:rPr>
              <m:t>,</m:t>
            </m:r>
            <m:r>
              <m:t>2</m:t>
            </m:r>
          </m:e>
        </m:d>
      </m:oMath>
      <w:r>
        <w:t xml:space="preserve">.</w:t>
      </w:r>
    </w:p>
    <w:p>
      <w:pPr>
        <w:pStyle w:val="BodyText"/>
      </w:pPr>
      <w:r>
        <w:rPr>
          <w:b/>
          <w:bCs/>
        </w:rPr>
        <w:t xml:space="preserve">Trap Recognition:</w:t>
      </w:r>
      <w:r>
        <w:t xml:space="preserve"> </w:t>
      </w:r>
      <w:r>
        <w:t xml:space="preserve">The ACT frequently tests whether students correctly handle the</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distinction. The compound inequality above is an</w:t>
      </w:r>
      <w:r>
        <w:t xml:space="preserve"> </w:t>
      </w:r>
      <w:r>
        <w:t xml:space="preserve">“</w:t>
      </w:r>
      <w:r>
        <w:t xml:space="preserve">and</w:t>
      </w:r>
      <w:r>
        <w:t xml:space="preserve">”</w:t>
      </w:r>
      <w:r>
        <w:t xml:space="preserve"> </w:t>
      </w:r>
      <w:r>
        <w:t xml:space="preserve">inequality —</w:t>
      </w:r>
      <w:r>
        <w:t xml:space="preserve"> </w:t>
      </w:r>
      <m:oMath>
        <m:r>
          <m:t>x</m:t>
        </m:r>
      </m:oMath>
      <w:r>
        <w:t xml:space="preserve"> </w:t>
      </w:r>
      <w:r>
        <w:t xml:space="preserve">must satisfy</w:t>
      </w:r>
      <w:r>
        <w:t xml:space="preserve"> </w:t>
      </w:r>
      <w:r>
        <w:rPr>
          <w:i/>
          <w:iCs/>
        </w:rPr>
        <w:t xml:space="preserve">both</w:t>
      </w:r>
      <w:r>
        <w:t xml:space="preserve"> </w:t>
      </w:r>
      <w:r>
        <w:t xml:space="preserve">conditions simultaneously. An</w:t>
      </w:r>
      <w:r>
        <w:t xml:space="preserve"> </w:t>
      </w:r>
      <w:r>
        <w:t xml:space="preserve">“</w:t>
      </w:r>
      <w:r>
        <w:t xml:space="preserve">or</w:t>
      </w:r>
      <w:r>
        <w:t xml:space="preserve">”</w:t>
      </w:r>
      <w:r>
        <w:t xml:space="preserve"> </w:t>
      </w:r>
      <w:r>
        <w:t xml:space="preserve">inequality (like</w:t>
      </w:r>
      <w:r>
        <w:t xml:space="preserve"> </w:t>
      </w:r>
      <m:oMath>
        <m:r>
          <m:t>x</m:t>
        </m:r>
        <m:r>
          <m:rPr>
            <m:sty m:val="p"/>
          </m:rPr>
          <m:t>&lt;</m:t>
        </m:r>
        <m:r>
          <m:rPr>
            <m:sty m:val="p"/>
          </m:rPr>
          <m:t>−</m:t>
        </m:r>
        <m:r>
          <m:t>1</m:t>
        </m:r>
      </m:oMath>
      <w:r>
        <w:t xml:space="preserve"> </w:t>
      </w:r>
      <w:r>
        <w:t xml:space="preserve">or</w:t>
      </w:r>
      <w:r>
        <w:t xml:space="preserve"> </w:t>
      </w:r>
      <m:oMath>
        <m:r>
          <m:t>x</m:t>
        </m:r>
        <m:r>
          <m:rPr>
            <m:sty m:val="p"/>
          </m:rPr>
          <m:t>&gt;</m:t>
        </m:r>
        <m:r>
          <m:t>2</m:t>
        </m:r>
      </m:oMath>
      <w:r>
        <w:t xml:space="preserve">) has a solution that is the</w:t>
      </w:r>
      <w:r>
        <w:t xml:space="preserve"> </w:t>
      </w:r>
      <w:r>
        <w:rPr>
          <w:i/>
          <w:iCs/>
        </w:rPr>
        <w:t xml:space="preserve">union</w:t>
      </w:r>
      <w:r>
        <w:t xml:space="preserve"> </w:t>
      </w:r>
      <w:r>
        <w:t xml:space="preserve">of two intervals, not their intersection.</w:t>
      </w:r>
    </w:p>
    <w:bookmarkEnd w:id="689"/>
    <w:bookmarkStart w:id="690" w:name="Xe1ad8bdbf8b354d12ff316a6345ae2d766b8776"/>
    <w:p>
      <w:pPr>
        <w:pStyle w:val="Heading3"/>
      </w:pPr>
      <w:r>
        <w:t xml:space="preserve">Annotated Problem Series 26–30: Systems of Linear Equations</w:t>
      </w:r>
    </w:p>
    <w:p>
      <w:pPr>
        <w:pStyle w:val="FirstParagraph"/>
      </w:pPr>
      <w:r>
        <w:rPr>
          <w:b/>
          <w:bCs/>
        </w:rPr>
        <w:t xml:space="preserve">Strategic Commentary Framework:</w:t>
      </w:r>
    </w:p>
    <w:p>
      <w:pPr>
        <w:pStyle w:val="BodyText"/>
      </w:pPr>
      <w:r>
        <w:t xml:space="preserve">A system of two linear equations in two variables can have:</w:t>
      </w:r>
      <w:r>
        <w:t xml:space="preserve"> </w:t>
      </w:r>
      <w:r>
        <w:t xml:space="preserve">-</w:t>
      </w:r>
      <w:r>
        <w:t xml:space="preserve"> </w:t>
      </w:r>
      <w:r>
        <w:rPr>
          <w:b/>
          <w:bCs/>
        </w:rPr>
        <w:t xml:space="preserve">Exactly one solution</w:t>
      </w:r>
      <w:r>
        <w:t xml:space="preserve"> </w:t>
      </w:r>
      <w:r>
        <w:t xml:space="preserve">(the lines intersect at one point) — most common</w:t>
      </w:r>
      <w:r>
        <w:t xml:space="preserve"> </w:t>
      </w:r>
      <w:r>
        <w:t xml:space="preserve">-</w:t>
      </w:r>
      <w:r>
        <w:t xml:space="preserve"> </w:t>
      </w:r>
      <w:r>
        <w:rPr>
          <w:b/>
          <w:bCs/>
        </w:rPr>
        <w:t xml:space="preserve">No solution</w:t>
      </w:r>
      <w:r>
        <w:t xml:space="preserve"> </w:t>
      </w:r>
      <w:r>
        <w:t xml:space="preserve">(the lines are parallel) — the system is</w:t>
      </w:r>
      <w:r>
        <w:t xml:space="preserve"> </w:t>
      </w:r>
      <w:r>
        <w:t xml:space="preserve">“</w:t>
      </w:r>
      <w:r>
        <w:t xml:space="preserve">inconsistent</w:t>
      </w:r>
      <w:r>
        <w:t xml:space="preserve">”</w:t>
      </w:r>
      <w:r>
        <w:t xml:space="preserve"> </w:t>
      </w:r>
      <w:r>
        <w:t xml:space="preserve">-</w:t>
      </w:r>
      <w:r>
        <w:t xml:space="preserve"> </w:t>
      </w:r>
      <w:r>
        <w:rPr>
          <w:b/>
          <w:bCs/>
        </w:rPr>
        <w:t xml:space="preserve">Infinitely many solutions</w:t>
      </w:r>
      <w:r>
        <w:t xml:space="preserve"> </w:t>
      </w:r>
      <w:r>
        <w:t xml:space="preserve">(the lines are identical) — the system is</w:t>
      </w:r>
      <w:r>
        <w:t xml:space="preserve"> </w:t>
      </w:r>
      <w:r>
        <w:t xml:space="preserve">“</w:t>
      </w:r>
      <w:r>
        <w:t xml:space="preserve">dependent</w:t>
      </w:r>
      <w:r>
        <w:t xml:space="preserve">”</w:t>
      </w:r>
    </w:p>
    <w:p>
      <w:pPr>
        <w:pStyle w:val="BodyText"/>
      </w:pPr>
      <w:r>
        <w:t xml:space="preserve">The three solution methods are:</w:t>
      </w:r>
    </w:p>
    <w:p>
      <w:pPr>
        <w:pStyle w:val="BodyText"/>
      </w:pPr>
      <w:r>
        <w:rPr>
          <w:b/>
          <w:bCs/>
        </w:rPr>
        <w:t xml:space="preserve">Graphing:</w:t>
      </w:r>
      <w:r>
        <w:t xml:space="preserve"> </w:t>
      </w:r>
      <w:r>
        <w:t xml:space="preserve">Best for visualizing, but imprecise unless the intersection falls on integer coordinates.</w:t>
      </w:r>
    </w:p>
    <w:p>
      <w:pPr>
        <w:pStyle w:val="BodyText"/>
      </w:pPr>
      <w:r>
        <w:rPr>
          <w:b/>
          <w:bCs/>
        </w:rPr>
        <w:t xml:space="preserve">Substitution:</w:t>
      </w:r>
      <w:r>
        <w:t xml:space="preserve"> </w:t>
      </w:r>
      <w:r>
        <w:t xml:space="preserve">Best when one variable has a coefficient of</w:t>
      </w:r>
      <w:r>
        <w:t xml:space="preserve"> </w:t>
      </w:r>
      <m:oMath>
        <m:r>
          <m:rPr>
            <m:sty m:val="p"/>
          </m:rPr>
          <m:t>±</m:t>
        </m:r>
        <m:r>
          <m:t>1</m:t>
        </m:r>
      </m:oMath>
      <w:r>
        <w:t xml:space="preserve">. Solve for that variable and substitute.</w:t>
      </w:r>
    </w:p>
    <w:p>
      <w:pPr>
        <w:pStyle w:val="BodyText"/>
      </w:pPr>
      <w:r>
        <w:rPr>
          <w:b/>
          <w:bCs/>
        </w:rPr>
        <w:t xml:space="preserve">Elimination:</w:t>
      </w:r>
      <w:r>
        <w:t xml:space="preserve"> </w:t>
      </w:r>
      <w:r>
        <w:t xml:space="preserve">Best when the coefficients of one variable are opposites (or can be made opposites by multiplying one or both equations).</w:t>
      </w:r>
    </w:p>
    <w:p>
      <w:pPr>
        <w:pStyle w:val="BodyText"/>
      </w:pPr>
      <w:r>
        <w:rPr>
          <w:b/>
          <w:bCs/>
        </w:rPr>
        <w:t xml:space="preserve">Deep Dive — The Substitution Method in Detail:</w:t>
      </w:r>
    </w:p>
    <w:p>
      <w:pPr>
        <w:pStyle w:val="BodyText"/>
      </w:pPr>
      <w:r>
        <w:t xml:space="preserve">Given:</w:t>
      </w:r>
      <w:r>
        <w:t xml:space="preserve"> </w:t>
      </w:r>
      <m:oMath>
        <m:r>
          <m:t>y</m:t>
        </m:r>
        <m:r>
          <m:rPr>
            <m:sty m:val="p"/>
          </m:rPr>
          <m:t>=</m:t>
        </m:r>
        <m:r>
          <m:t>2</m:t>
        </m:r>
        <m:r>
          <m:t>x</m:t>
        </m:r>
        <m:r>
          <m:rPr>
            <m:sty m:val="p"/>
          </m:rPr>
          <m:t>+</m:t>
        </m:r>
        <m:r>
          <m:t>1</m:t>
        </m:r>
      </m:oMath>
      <w:r>
        <w:t xml:space="preserve"> </w:t>
      </w:r>
      <w:r>
        <w:t xml:space="preserve">and</w:t>
      </w:r>
      <w:r>
        <w:t xml:space="preserve"> </w:t>
      </w:r>
      <m:oMath>
        <m:r>
          <m:t>3</m:t>
        </m:r>
        <m:r>
          <m:t>x</m:t>
        </m:r>
        <m:r>
          <m:rPr>
            <m:sty m:val="p"/>
          </m:rPr>
          <m:t>+</m:t>
        </m:r>
        <m:r>
          <m:t>y</m:t>
        </m:r>
        <m:r>
          <m:rPr>
            <m:sty m:val="p"/>
          </m:rPr>
          <m:t>=</m:t>
        </m:r>
        <m:r>
          <m:t>10</m:t>
        </m:r>
      </m:oMath>
    </w:p>
    <w:p>
      <w:pPr>
        <w:pStyle w:val="BodyText"/>
      </w:pPr>
      <w:r>
        <w:t xml:space="preserve">Step 1: Since</w:t>
      </w:r>
      <w:r>
        <w:t xml:space="preserve"> </w:t>
      </w:r>
      <m:oMath>
        <m:r>
          <m:t>y</m:t>
        </m:r>
      </m:oMath>
      <w:r>
        <w:t xml:space="preserve"> </w:t>
      </w:r>
      <w:r>
        <w:t xml:space="preserve">is already isolated in the first equation, substitute</w:t>
      </w:r>
      <w:r>
        <w:t xml:space="preserve"> </w:t>
      </w:r>
      <m:oMath>
        <m:r>
          <m:t>2</m:t>
        </m:r>
        <m:r>
          <m:t>x</m:t>
        </m:r>
        <m:r>
          <m:rPr>
            <m:sty m:val="p"/>
          </m:rPr>
          <m:t>+</m:t>
        </m:r>
        <m:r>
          <m:t>1</m:t>
        </m:r>
      </m:oMath>
      <w:r>
        <w:t xml:space="preserve"> </w:t>
      </w:r>
      <w:r>
        <w:t xml:space="preserve">for</w:t>
      </w:r>
      <w:r>
        <w:t xml:space="preserve"> </w:t>
      </w:r>
      <m:oMath>
        <m:r>
          <m:t>y</m:t>
        </m:r>
      </m:oMath>
      <w:r>
        <w:t xml:space="preserve"> </w:t>
      </w:r>
      <w:r>
        <w:t xml:space="preserve">in the second equation:</w:t>
      </w:r>
    </w:p>
    <w:p>
      <w:pPr>
        <w:pStyle w:val="BodyText"/>
      </w:pPr>
      <m:oMathPara>
        <m:oMathParaPr>
          <m:jc m:val="center"/>
        </m:oMathParaPr>
        <m:oMath>
          <m:r>
            <m:t>3</m:t>
          </m:r>
          <m:r>
            <m:t>x</m:t>
          </m:r>
          <m:r>
            <m:rPr>
              <m:sty m:val="p"/>
            </m:rPr>
            <m:t>+</m:t>
          </m:r>
          <m:d>
            <m:dPr>
              <m:begChr m:val="("/>
              <m:endChr m:val=")"/>
              <m:sepChr m:val=""/>
              <m:grow/>
            </m:dPr>
            <m:e>
              <m:r>
                <m:t>2</m:t>
              </m:r>
              <m:r>
                <m:t>x</m:t>
              </m:r>
              <m:r>
                <m:rPr>
                  <m:sty m:val="p"/>
                </m:rPr>
                <m:t>+</m:t>
              </m:r>
              <m:r>
                <m:t>1</m:t>
              </m:r>
            </m:e>
          </m:d>
          <m:r>
            <m:rPr>
              <m:sty m:val="p"/>
            </m:rPr>
            <m:t>=</m:t>
          </m:r>
          <m:r>
            <m:t>10</m:t>
          </m:r>
        </m:oMath>
      </m:oMathPara>
    </w:p>
    <w:p>
      <w:pPr>
        <w:pStyle w:val="FirstParagraph"/>
      </w:pPr>
      <w:r>
        <w:t xml:space="preserve">Step 2: Solve for</w:t>
      </w:r>
      <w:r>
        <w:t xml:space="preserve"> </w:t>
      </w:r>
      <m:oMath>
        <m:r>
          <m:t>x</m:t>
        </m:r>
      </m:oMath>
      <w:r>
        <w:t xml:space="preserve">:</w:t>
      </w:r>
    </w:p>
    <w:p>
      <w:pPr>
        <w:pStyle w:val="BodyText"/>
      </w:pPr>
      <m:oMathPara>
        <m:oMathParaPr>
          <m:jc m:val="center"/>
        </m:oMathParaPr>
        <m:oMath>
          <m:r>
            <m:t>5</m:t>
          </m:r>
          <m:r>
            <m:t>x</m:t>
          </m:r>
          <m:r>
            <m:rPr>
              <m:sty m:val="p"/>
            </m:rPr>
            <m:t>+</m:t>
          </m:r>
          <m:r>
            <m:t>1</m:t>
          </m:r>
          <m:r>
            <m:rPr>
              <m:sty m:val="p"/>
            </m:rPr>
            <m:t>=</m:t>
          </m:r>
          <m:r>
            <m:t>10</m:t>
          </m:r>
        </m:oMath>
      </m:oMathPara>
    </w:p>
    <w:p>
      <w:pPr>
        <w:pStyle w:val="FirstParagraph"/>
      </w:pPr>
      <m:oMathPara>
        <m:oMathParaPr>
          <m:jc m:val="center"/>
        </m:oMathParaPr>
        <m:oMath>
          <m:r>
            <m:t>5</m:t>
          </m:r>
          <m:r>
            <m:t>x</m:t>
          </m:r>
          <m:r>
            <m:rPr>
              <m:sty m:val="p"/>
            </m:rPr>
            <m:t>=</m:t>
          </m:r>
          <m:r>
            <m:t>9</m:t>
          </m:r>
        </m:oMath>
      </m:oMathPara>
    </w:p>
    <w:p>
      <w:pPr>
        <w:pStyle w:val="FirstParagraph"/>
      </w:pPr>
      <m:oMathPara>
        <m:oMathParaPr>
          <m:jc m:val="center"/>
        </m:oMathParaPr>
        <m:oMath>
          <m:r>
            <m:t>x</m:t>
          </m:r>
          <m:r>
            <m:rPr>
              <m:sty m:val="p"/>
            </m:rPr>
            <m:t>=</m:t>
          </m:r>
          <m:f>
            <m:fPr>
              <m:type m:val="bar"/>
            </m:fPr>
            <m:num>
              <m:r>
                <m:t>9</m:t>
              </m:r>
            </m:num>
            <m:den>
              <m:r>
                <m:t>5</m:t>
              </m:r>
            </m:den>
          </m:f>
        </m:oMath>
      </m:oMathPara>
    </w:p>
    <w:p>
      <w:pPr>
        <w:pStyle w:val="FirstParagraph"/>
      </w:pPr>
      <w:r>
        <w:t xml:space="preserve">Step 3: Substitute back to find</w:t>
      </w:r>
      <w:r>
        <w:t xml:space="preserve"> </w:t>
      </w:r>
      <m:oMath>
        <m:r>
          <m:t>y</m:t>
        </m:r>
      </m:oMath>
      <w:r>
        <w:t xml:space="preserve">:</w:t>
      </w:r>
    </w:p>
    <w:p>
      <w:pPr>
        <w:pStyle w:val="BodyText"/>
      </w:pPr>
      <m:oMathPara>
        <m:oMathParaPr>
          <m:jc m:val="center"/>
        </m:oMathParaPr>
        <m:oMath>
          <m:r>
            <m:t>y</m:t>
          </m:r>
          <m:r>
            <m:rPr>
              <m:sty m:val="p"/>
            </m:rPr>
            <m:t>=</m:t>
          </m:r>
          <m:r>
            <m:t>2</m:t>
          </m:r>
          <m:d>
            <m:dPr>
              <m:begChr m:val="("/>
              <m:endChr m:val=")"/>
              <m:sepChr m:val=""/>
              <m:grow/>
            </m:dPr>
            <m:e>
              <m:f>
                <m:fPr>
                  <m:type m:val="bar"/>
                </m:fPr>
                <m:num>
                  <m:r>
                    <m:t>9</m:t>
                  </m:r>
                </m:num>
                <m:den>
                  <m:r>
                    <m:t>5</m:t>
                  </m:r>
                </m:den>
              </m:f>
            </m:e>
          </m:d>
          <m:r>
            <m:rPr>
              <m:sty m:val="p"/>
            </m:rPr>
            <m:t>+</m:t>
          </m:r>
          <m:r>
            <m:t>1</m:t>
          </m:r>
          <m:r>
            <m:rPr>
              <m:sty m:val="p"/>
            </m:rPr>
            <m:t>=</m:t>
          </m:r>
          <m:f>
            <m:fPr>
              <m:type m:val="bar"/>
            </m:fPr>
            <m:num>
              <m:r>
                <m:t>18</m:t>
              </m:r>
            </m:num>
            <m:den>
              <m:r>
                <m:t>5</m:t>
              </m:r>
            </m:den>
          </m:f>
          <m:r>
            <m:rPr>
              <m:sty m:val="p"/>
            </m:rPr>
            <m:t>+</m:t>
          </m:r>
          <m:f>
            <m:fPr>
              <m:type m:val="bar"/>
            </m:fPr>
            <m:num>
              <m:r>
                <m:t>5</m:t>
              </m:r>
            </m:num>
            <m:den>
              <m:r>
                <m:t>5</m:t>
              </m:r>
            </m:den>
          </m:f>
          <m:r>
            <m:rPr>
              <m:sty m:val="p"/>
            </m:rPr>
            <m:t>=</m:t>
          </m:r>
          <m:f>
            <m:fPr>
              <m:type m:val="bar"/>
            </m:fPr>
            <m:num>
              <m:r>
                <m:t>23</m:t>
              </m:r>
            </m:num>
            <m:den>
              <m:r>
                <m:t>5</m:t>
              </m:r>
            </m:den>
          </m:f>
        </m:oMath>
      </m:oMathPara>
    </w:p>
    <w:p>
      <w:pPr>
        <w:pStyle w:val="FirstParagraph"/>
      </w:pPr>
      <w:r>
        <w:t xml:space="preserve">Step 4: The solution is</w:t>
      </w:r>
      <w:r>
        <w:t xml:space="preserve"> </w:t>
      </w:r>
      <m:oMath>
        <m:d>
          <m:dPr>
            <m:begChr m:val="("/>
            <m:endChr m:val=")"/>
            <m:sepChr m:val=""/>
            <m:grow/>
          </m:dPr>
          <m:e>
            <m:f>
              <m:fPr>
                <m:type m:val="bar"/>
              </m:fPr>
              <m:num>
                <m:r>
                  <m:t>9</m:t>
                </m:r>
              </m:num>
              <m:den>
                <m:r>
                  <m:t>5</m:t>
                </m:r>
              </m:den>
            </m:f>
            <m:r>
              <m:rPr>
                <m:sty m:val="p"/>
              </m:rPr>
              <m:t>,</m:t>
            </m:r>
            <m:f>
              <m:fPr>
                <m:type m:val="bar"/>
              </m:fPr>
              <m:num>
                <m:r>
                  <m:t>23</m:t>
                </m:r>
              </m:num>
              <m:den>
                <m:r>
                  <m:t>5</m:t>
                </m:r>
              </m:den>
            </m:f>
          </m:e>
        </m:d>
      </m:oMath>
      <w:r>
        <w:t xml:space="preserve">.</w:t>
      </w:r>
    </w:p>
    <w:p>
      <w:pPr>
        <w:pStyle w:val="BodyText"/>
      </w:pPr>
      <w:r>
        <w:rPr>
          <w:b/>
          <w:bCs/>
        </w:rPr>
        <w:t xml:space="preserve">Deep Dive — The Elimination Method in Detail:</w:t>
      </w:r>
    </w:p>
    <w:p>
      <w:pPr>
        <w:pStyle w:val="BodyText"/>
      </w:pPr>
      <w:r>
        <w:t xml:space="preserve">Given:</w:t>
      </w:r>
      <w:r>
        <w:t xml:space="preserve"> </w:t>
      </w:r>
      <m:oMath>
        <m:r>
          <m:t>2</m:t>
        </m:r>
        <m:r>
          <m:t>x</m:t>
        </m:r>
        <m:r>
          <m:rPr>
            <m:sty m:val="p"/>
          </m:rPr>
          <m:t>+</m:t>
        </m:r>
        <m:r>
          <m:t>3</m:t>
        </m:r>
        <m:r>
          <m:t>y</m:t>
        </m:r>
        <m:r>
          <m:rPr>
            <m:sty m:val="p"/>
          </m:rPr>
          <m:t>=</m:t>
        </m:r>
        <m:r>
          <m:t>12</m:t>
        </m:r>
      </m:oMath>
      <w:r>
        <w:t xml:space="preserve"> </w:t>
      </w:r>
      <w:r>
        <w:t xml:space="preserve">and</w:t>
      </w:r>
      <w:r>
        <w:t xml:space="preserve"> </w:t>
      </w:r>
      <m:oMath>
        <m:r>
          <m:t>5</m:t>
        </m:r>
        <m:r>
          <m:t>x</m:t>
        </m:r>
        <m:r>
          <m:rPr>
            <m:sty m:val="p"/>
          </m:rPr>
          <m:t>−</m:t>
        </m:r>
        <m:r>
          <m:t>3</m:t>
        </m:r>
        <m:r>
          <m:t>y</m:t>
        </m:r>
        <m:r>
          <m:rPr>
            <m:sty m:val="p"/>
          </m:rPr>
          <m:t>=</m:t>
        </m:r>
        <m:r>
          <m:t>9</m:t>
        </m:r>
      </m:oMath>
    </w:p>
    <w:p>
      <w:pPr>
        <w:pStyle w:val="BodyText"/>
      </w:pPr>
      <w:r>
        <w:t xml:space="preserve">Step 1: Notice that the</w:t>
      </w:r>
      <w:r>
        <w:t xml:space="preserve"> </w:t>
      </w:r>
      <m:oMath>
        <m:r>
          <m:t>y</m:t>
        </m:r>
      </m:oMath>
      <w:r>
        <w:t xml:space="preserve">-terms have coefficients</w:t>
      </w:r>
      <w:r>
        <w:t xml:space="preserve"> </w:t>
      </w:r>
      <m:oMath>
        <m:r>
          <m:t>3</m:t>
        </m:r>
      </m:oMath>
      <w:r>
        <w:t xml:space="preserve"> </w:t>
      </w:r>
      <w:r>
        <w:t xml:space="preserve">and</w:t>
      </w:r>
      <w:r>
        <w:t xml:space="preserve"> </w:t>
      </w:r>
      <m:oMath>
        <m:r>
          <m:rPr>
            <m:sty m:val="p"/>
          </m:rPr>
          <m:t>−</m:t>
        </m:r>
        <m:r>
          <m:t>3</m:t>
        </m:r>
      </m:oMath>
      <w:r>
        <w:t xml:space="preserve"> </w:t>
      </w:r>
      <w:r>
        <w:t xml:space="preserve">— they’re already opposites. Add the equations:</w:t>
      </w:r>
    </w:p>
    <w:p>
      <w:pPr>
        <w:pStyle w:val="BodyText"/>
      </w:pPr>
      <m:oMathPara>
        <m:oMathParaPr>
          <m:jc m:val="center"/>
        </m:oMathParaPr>
        <m:oMath>
          <m:d>
            <m:dPr>
              <m:begChr m:val="("/>
              <m:endChr m:val=")"/>
              <m:sepChr m:val=""/>
              <m:grow/>
            </m:dPr>
            <m:e>
              <m:r>
                <m:t>2</m:t>
              </m:r>
              <m:r>
                <m:t>x</m:t>
              </m:r>
              <m:r>
                <m:rPr>
                  <m:sty m:val="p"/>
                </m:rPr>
                <m:t>+</m:t>
              </m:r>
              <m:r>
                <m:t>3</m:t>
              </m:r>
              <m:r>
                <m:t>y</m:t>
              </m:r>
            </m:e>
          </m:d>
          <m:r>
            <m:rPr>
              <m:sty m:val="p"/>
            </m:rPr>
            <m:t>+</m:t>
          </m:r>
          <m:d>
            <m:dPr>
              <m:begChr m:val="("/>
              <m:endChr m:val=")"/>
              <m:sepChr m:val=""/>
              <m:grow/>
            </m:dPr>
            <m:e>
              <m:r>
                <m:t>5</m:t>
              </m:r>
              <m:r>
                <m:t>x</m:t>
              </m:r>
              <m:r>
                <m:rPr>
                  <m:sty m:val="p"/>
                </m:rPr>
                <m:t>−</m:t>
              </m:r>
              <m:r>
                <m:t>3</m:t>
              </m:r>
              <m:r>
                <m:t>y</m:t>
              </m:r>
            </m:e>
          </m:d>
          <m:r>
            <m:rPr>
              <m:sty m:val="p"/>
            </m:rPr>
            <m:t>=</m:t>
          </m:r>
          <m:r>
            <m:t>12</m:t>
          </m:r>
          <m:r>
            <m:rPr>
              <m:sty m:val="p"/>
            </m:rPr>
            <m:t>+</m:t>
          </m:r>
          <m:r>
            <m:t>9</m:t>
          </m:r>
        </m:oMath>
      </m:oMathPara>
    </w:p>
    <w:p>
      <w:pPr>
        <w:pStyle w:val="FirstParagraph"/>
      </w:pPr>
      <m:oMathPara>
        <m:oMathParaPr>
          <m:jc m:val="center"/>
        </m:oMathParaPr>
        <m:oMath>
          <m:r>
            <m:t>7</m:t>
          </m:r>
          <m:r>
            <m:t>x</m:t>
          </m:r>
          <m:r>
            <m:rPr>
              <m:sty m:val="p"/>
            </m:rPr>
            <m:t>=</m:t>
          </m:r>
          <m:r>
            <m:t>21</m:t>
          </m:r>
        </m:oMath>
      </m:oMathPara>
    </w:p>
    <w:p>
      <w:pPr>
        <w:pStyle w:val="FirstParagraph"/>
      </w:pPr>
      <m:oMathPara>
        <m:oMathParaPr>
          <m:jc m:val="center"/>
        </m:oMathParaPr>
        <m:oMath>
          <m:r>
            <m:t>x</m:t>
          </m:r>
          <m:r>
            <m:rPr>
              <m:sty m:val="p"/>
            </m:rPr>
            <m:t>=</m:t>
          </m:r>
          <m:r>
            <m:t>3</m:t>
          </m:r>
        </m:oMath>
      </m:oMathPara>
    </w:p>
    <w:p>
      <w:pPr>
        <w:pStyle w:val="FirstParagraph"/>
      </w:pPr>
      <w:r>
        <w:t xml:space="preserve">Step 2: Substitute</w:t>
      </w:r>
      <w:r>
        <w:t xml:space="preserve"> </w:t>
      </w:r>
      <m:oMath>
        <m:r>
          <m:t>x</m:t>
        </m:r>
        <m:r>
          <m:rPr>
            <m:sty m:val="p"/>
          </m:rPr>
          <m:t>=</m:t>
        </m:r>
        <m:r>
          <m:t>3</m:t>
        </m:r>
      </m:oMath>
      <w:r>
        <w:t xml:space="preserve"> </w:t>
      </w:r>
      <w:r>
        <w:t xml:space="preserve">into either original equation:</w:t>
      </w:r>
    </w:p>
    <w:p>
      <w:pPr>
        <w:pStyle w:val="BodyText"/>
      </w:pPr>
      <m:oMathPara>
        <m:oMathParaPr>
          <m:jc m:val="center"/>
        </m:oMathParaPr>
        <m:oMath>
          <m:r>
            <m:t>2</m:t>
          </m:r>
          <m:d>
            <m:dPr>
              <m:begChr m:val="("/>
              <m:endChr m:val=")"/>
              <m:sepChr m:val=""/>
              <m:grow/>
            </m:dPr>
            <m:e>
              <m:r>
                <m:t>3</m:t>
              </m:r>
            </m:e>
          </m:d>
          <m:r>
            <m:rPr>
              <m:sty m:val="p"/>
            </m:rPr>
            <m:t>+</m:t>
          </m:r>
          <m:r>
            <m:t>3</m:t>
          </m:r>
          <m:r>
            <m:t>y</m:t>
          </m:r>
          <m:r>
            <m:rPr>
              <m:sty m:val="p"/>
            </m:rPr>
            <m:t>=</m:t>
          </m:r>
          <m:r>
            <m:t>12</m:t>
          </m:r>
        </m:oMath>
      </m:oMathPara>
    </w:p>
    <w:p>
      <w:pPr>
        <w:pStyle w:val="FirstParagraph"/>
      </w:pPr>
      <m:oMathPara>
        <m:oMathParaPr>
          <m:jc m:val="center"/>
        </m:oMathParaPr>
        <m:oMath>
          <m:r>
            <m:t>6</m:t>
          </m:r>
          <m:r>
            <m:rPr>
              <m:sty m:val="p"/>
            </m:rPr>
            <m:t>+</m:t>
          </m:r>
          <m:r>
            <m:t>3</m:t>
          </m:r>
          <m:r>
            <m:t>y</m:t>
          </m:r>
          <m:r>
            <m:rPr>
              <m:sty m:val="p"/>
            </m:rPr>
            <m:t>=</m:t>
          </m:r>
          <m:r>
            <m:t>12</m:t>
          </m:r>
        </m:oMath>
      </m:oMathPara>
    </w:p>
    <w:p>
      <w:pPr>
        <w:pStyle w:val="FirstParagraph"/>
      </w:pPr>
      <m:oMathPara>
        <m:oMathParaPr>
          <m:jc m:val="center"/>
        </m:oMathParaPr>
        <m:oMath>
          <m:r>
            <m:t>3</m:t>
          </m:r>
          <m:r>
            <m:t>y</m:t>
          </m:r>
          <m:r>
            <m:rPr>
              <m:sty m:val="p"/>
            </m:rPr>
            <m:t>=</m:t>
          </m:r>
          <m:r>
            <m:t>6</m:t>
          </m:r>
        </m:oMath>
      </m:oMathPara>
    </w:p>
    <w:p>
      <w:pPr>
        <w:pStyle w:val="FirstParagraph"/>
      </w:pPr>
      <m:oMathPara>
        <m:oMathParaPr>
          <m:jc m:val="center"/>
        </m:oMathParaPr>
        <m:oMath>
          <m:r>
            <m:t>y</m:t>
          </m:r>
          <m:r>
            <m:rPr>
              <m:sty m:val="p"/>
            </m:rPr>
            <m:t>=</m:t>
          </m:r>
          <m:r>
            <m:t>2</m:t>
          </m:r>
        </m:oMath>
      </m:oMathPara>
    </w:p>
    <w:p>
      <w:pPr>
        <w:pStyle w:val="FirstParagraph"/>
      </w:pPr>
      <w:r>
        <w:t xml:space="preserve">Step 3: The solution is</w:t>
      </w:r>
      <w:r>
        <w:t xml:space="preserve"> </w:t>
      </w:r>
      <m:oMath>
        <m:d>
          <m:dPr>
            <m:begChr m:val="("/>
            <m:endChr m:val=")"/>
            <m:sepChr m:val=""/>
            <m:grow/>
          </m:dPr>
          <m:e>
            <m:r>
              <m:t>3</m:t>
            </m:r>
            <m:r>
              <m:rPr>
                <m:sty m:val="p"/>
              </m:rPr>
              <m:t>,</m:t>
            </m:r>
            <m:r>
              <m:t>2</m:t>
            </m:r>
          </m:e>
        </m:d>
      </m:oMath>
      <w:r>
        <w:t xml:space="preserve">.</w:t>
      </w:r>
    </w:p>
    <w:p>
      <w:pPr>
        <w:pStyle w:val="BodyText"/>
      </w:pPr>
      <w:r>
        <w:rPr>
          <w:b/>
          <w:bCs/>
        </w:rPr>
        <w:t xml:space="preserve">When the coefficients aren’t already opposites:</w:t>
      </w:r>
      <w:r>
        <w:t xml:space="preserve"> </w:t>
      </w:r>
      <w:r>
        <w:t xml:space="preserve">Multiply one or both equations to create opposite coefficients. For</w:t>
      </w:r>
      <w:r>
        <w:t xml:space="preserve"> </w:t>
      </w:r>
      <m:oMath>
        <m:r>
          <m:t>3</m:t>
        </m:r>
        <m:r>
          <m:t>x</m:t>
        </m:r>
        <m:r>
          <m:rPr>
            <m:sty m:val="p"/>
          </m:rPr>
          <m:t>+</m:t>
        </m:r>
        <m:r>
          <m:t>2</m:t>
        </m:r>
        <m:r>
          <m:t>y</m:t>
        </m:r>
        <m:r>
          <m:rPr>
            <m:sty m:val="p"/>
          </m:rPr>
          <m:t>=</m:t>
        </m:r>
        <m:r>
          <m:t>7</m:t>
        </m:r>
      </m:oMath>
      <w:r>
        <w:t xml:space="preserve"> </w:t>
      </w:r>
      <w:r>
        <w:t xml:space="preserve">and</w:t>
      </w:r>
      <w:r>
        <w:t xml:space="preserve"> </w:t>
      </w:r>
      <m:oMath>
        <m:r>
          <m:t>2</m:t>
        </m:r>
        <m:r>
          <m:t>x</m:t>
        </m:r>
        <m:r>
          <m:rPr>
            <m:sty m:val="p"/>
          </m:rPr>
          <m:t>+</m:t>
        </m:r>
        <m:r>
          <m:t>5</m:t>
        </m:r>
        <m:r>
          <m:t>y</m:t>
        </m:r>
        <m:r>
          <m:rPr>
            <m:sty m:val="p"/>
          </m:rPr>
          <m:t>=</m:t>
        </m:r>
        <m:r>
          <m:t>12</m:t>
        </m:r>
      </m:oMath>
      <w:r>
        <w:t xml:space="preserve">, multiply the first equation by</w:t>
      </w:r>
      <w:r>
        <w:t xml:space="preserve"> </w:t>
      </w:r>
      <m:oMath>
        <m:r>
          <m:rPr>
            <m:sty m:val="p"/>
          </m:rPr>
          <m:t>−</m:t>
        </m:r>
        <m:r>
          <m:t>2</m:t>
        </m:r>
      </m:oMath>
      <w:r>
        <w:t xml:space="preserve"> </w:t>
      </w:r>
      <w:r>
        <w:t xml:space="preserve">and the second by</w:t>
      </w:r>
      <w:r>
        <w:t xml:space="preserve"> </w:t>
      </w:r>
      <m:oMath>
        <m:r>
          <m:t>3</m:t>
        </m:r>
      </m:oMath>
      <w:r>
        <w:t xml:space="preserve"> </w:t>
      </w:r>
      <w:r>
        <w:t xml:space="preserve">to get</w:t>
      </w:r>
      <w:r>
        <w:t xml:space="preserve"> </w:t>
      </w:r>
      <m:oMath>
        <m:r>
          <m:rPr>
            <m:sty m:val="p"/>
          </m:rPr>
          <m:t>−</m:t>
        </m:r>
        <m:r>
          <m:t>6</m:t>
        </m:r>
        <m:r>
          <m:t>x</m:t>
        </m:r>
        <m:r>
          <m:rPr>
            <m:sty m:val="p"/>
          </m:rPr>
          <m:t>−</m:t>
        </m:r>
        <m:r>
          <m:t>4</m:t>
        </m:r>
        <m:r>
          <m:t>y</m:t>
        </m:r>
        <m:r>
          <m:rPr>
            <m:sty m:val="p"/>
          </m:rPr>
          <m:t>=</m:t>
        </m:r>
        <m:r>
          <m:rPr>
            <m:sty m:val="p"/>
          </m:rPr>
          <m:t>−</m:t>
        </m:r>
        <m:r>
          <m:t>14</m:t>
        </m:r>
      </m:oMath>
      <w:r>
        <w:t xml:space="preserve"> </w:t>
      </w:r>
      <w:r>
        <w:t xml:space="preserve">and</w:t>
      </w:r>
      <w:r>
        <w:t xml:space="preserve"> </w:t>
      </w:r>
      <m:oMath>
        <m:r>
          <m:t>6</m:t>
        </m:r>
        <m:r>
          <m:t>x</m:t>
        </m:r>
        <m:r>
          <m:rPr>
            <m:sty m:val="p"/>
          </m:rPr>
          <m:t>+</m:t>
        </m:r>
        <m:r>
          <m:t>15</m:t>
        </m:r>
        <m:r>
          <m:t>y</m:t>
        </m:r>
        <m:r>
          <m:rPr>
            <m:sty m:val="p"/>
          </m:rPr>
          <m:t>=</m:t>
        </m:r>
        <m:r>
          <m:t>36</m:t>
        </m:r>
      </m:oMath>
      <w:r>
        <w:t xml:space="preserve">. Adding eliminates</w:t>
      </w:r>
      <w:r>
        <w:t xml:space="preserve"> </w:t>
      </w:r>
      <m:oMath>
        <m:r>
          <m:t>x</m:t>
        </m:r>
      </m:oMath>
      <w:r>
        <w:t xml:space="preserve">.</w:t>
      </w:r>
    </w:p>
    <w:p>
      <w:pPr>
        <w:pStyle w:val="BodyText"/>
      </w:pPr>
      <w:r>
        <w:rPr>
          <w:b/>
          <w:bCs/>
        </w:rPr>
        <w:t xml:space="preserve">Trap Recognition:</w:t>
      </w:r>
      <w:r>
        <w:t xml:space="preserve"> </w:t>
      </w:r>
      <w:r>
        <w:t xml:space="preserve">The most common trap on systems problems is solving for one variable and stopping. If the question asks for the value of</w:t>
      </w:r>
      <w:r>
        <w:t xml:space="preserve"> </w:t>
      </w:r>
      <m:oMath>
        <m:r>
          <m:t>x</m:t>
        </m:r>
        <m:r>
          <m:rPr>
            <m:sty m:val="p"/>
          </m:rPr>
          <m:t>+</m:t>
        </m:r>
        <m:r>
          <m:t>y</m:t>
        </m:r>
      </m:oMath>
      <w:r>
        <w:t xml:space="preserve"> </w:t>
      </w:r>
      <w:r>
        <w:t xml:space="preserve">(or</w:t>
      </w:r>
      <w:r>
        <w:t xml:space="preserve"> </w:t>
      </w:r>
      <m:oMath>
        <m:r>
          <m:t>x</m:t>
        </m:r>
        <m:r>
          <m:t>y</m:t>
        </m:r>
      </m:oMath>
      <w:r>
        <w:t xml:space="preserve">, or</w:t>
      </w:r>
      <w:r>
        <w:t xml:space="preserve"> </w:t>
      </w:r>
      <m:oMath>
        <m:r>
          <m:t>x</m:t>
        </m:r>
        <m:r>
          <m:rPr>
            <m:sty m:val="p"/>
          </m:rPr>
          <m:t>−</m:t>
        </m:r>
        <m:r>
          <m:t>y</m:t>
        </m:r>
      </m:oMath>
      <w:r>
        <w:t xml:space="preserve">), you need</w:t>
      </w:r>
      <w:r>
        <w:t xml:space="preserve"> </w:t>
      </w:r>
      <w:r>
        <w:rPr>
          <w:i/>
          <w:iCs/>
        </w:rPr>
        <w:t xml:space="preserve">both</w:t>
      </w:r>
      <w:r>
        <w:t xml:space="preserve"> </w:t>
      </w:r>
      <w:r>
        <w:t xml:space="preserve">values. The ACT includes the value of</w:t>
      </w:r>
      <w:r>
        <w:t xml:space="preserve"> </w:t>
      </w:r>
      <m:oMath>
        <m:r>
          <m:t>x</m:t>
        </m:r>
      </m:oMath>
      <w:r>
        <w:t xml:space="preserve"> </w:t>
      </w:r>
      <w:r>
        <w:t xml:space="preserve">alone as a distractor.</w:t>
      </w:r>
    </w:p>
    <w:bookmarkEnd w:id="690"/>
    <w:bookmarkStart w:id="691" w:name="Xa904bef878c5973ae34aad9afea394f46b63914"/>
    <w:p>
      <w:pPr>
        <w:pStyle w:val="Heading3"/>
      </w:pPr>
      <w:r>
        <w:t xml:space="preserve">Annotated Problem Series 31–35: Polynomial Operations</w:t>
      </w:r>
    </w:p>
    <w:p>
      <w:pPr>
        <w:pStyle w:val="FirstParagraph"/>
      </w:pPr>
      <w:r>
        <w:rPr>
          <w:b/>
          <w:bCs/>
        </w:rPr>
        <w:t xml:space="preserve">Strategic Commentary Framework:</w:t>
      </w:r>
    </w:p>
    <w:p>
      <w:pPr>
        <w:pStyle w:val="BodyText"/>
      </w:pPr>
      <w:r>
        <w:t xml:space="preserve">Polynomial problems on the ACT typically involve:</w:t>
      </w:r>
      <w:r>
        <w:t xml:space="preserve"> </w:t>
      </w:r>
      <w:r>
        <w:t xml:space="preserve">-</w:t>
      </w:r>
      <w:r>
        <w:t xml:space="preserve"> </w:t>
      </w:r>
      <w:r>
        <w:rPr>
          <w:b/>
          <w:bCs/>
        </w:rPr>
        <w:t xml:space="preserve">Addition/Subtraction:</w:t>
      </w:r>
      <w:r>
        <w:t xml:space="preserve"> </w:t>
      </w:r>
      <w:r>
        <w:t xml:space="preserve">Combine like terms (same variable, same exponent).</w:t>
      </w:r>
      <w:r>
        <w:t xml:space="preserve"> </w:t>
      </w:r>
      <w:r>
        <w:t xml:space="preserve">-</w:t>
      </w:r>
      <w:r>
        <w:t xml:space="preserve"> </w:t>
      </w:r>
      <w:r>
        <w:rPr>
          <w:b/>
          <w:bCs/>
        </w:rPr>
        <w:t xml:space="preserve">Multiplication:</w:t>
      </w:r>
      <w:r>
        <w:t xml:space="preserve"> </w:t>
      </w:r>
      <w:r>
        <w:t xml:space="preserve">Distribute each term of the first polynomial to each term of the second.</w:t>
      </w:r>
      <w:r>
        <w:t xml:space="preserve"> </w:t>
      </w:r>
      <w:r>
        <w:t xml:space="preserve">-</w:t>
      </w:r>
      <w:r>
        <w:t xml:space="preserve"> </w:t>
      </w:r>
      <w:r>
        <w:rPr>
          <w:b/>
          <w:bCs/>
        </w:rPr>
        <w:t xml:space="preserve">Factoring:</w:t>
      </w:r>
      <w:r>
        <w:t xml:space="preserve"> </w:t>
      </w:r>
      <w:r>
        <w:t xml:space="preserve">Reverse of multiplication — find the GCF, recognize special patterns.</w:t>
      </w:r>
    </w:p>
    <w:p>
      <w:pPr>
        <w:pStyle w:val="BodyText"/>
      </w:pPr>
      <w:r>
        <w:rPr>
          <w:b/>
          <w:bCs/>
        </w:rPr>
        <w:t xml:space="preserve">Deep Dive — Special Factoring Patterns:</w:t>
      </w:r>
    </w:p>
    <w:p>
      <w:pPr>
        <w:pStyle w:val="BodyText"/>
      </w:pPr>
      <w:r>
        <w:t xml:space="preserve">These three patterns appear with extremely high frequency and must be recognized instantly:</w:t>
      </w:r>
    </w:p>
    <w:p>
      <w:pPr>
        <w:pStyle w:val="BodyText"/>
      </w:pP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BodyText"/>
      </w:pPr>
      <w:r>
        <w:rPr>
          <w:b/>
          <w:bCs/>
        </w:rPr>
        <w:t xml:space="preserve">Perfect Square Trinomial (Positive):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Perfect Square Trinomial (Negative):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Why these matter:</w:t>
      </w:r>
      <w:r>
        <w:t xml:space="preserve"> </w:t>
      </w:r>
      <w:r>
        <w:t xml:space="preserve">The ACT uses them as</w:t>
      </w:r>
      <w:r>
        <w:t xml:space="preserve"> </w:t>
      </w:r>
      <w:r>
        <w:t xml:space="preserve">“</w:t>
      </w:r>
      <w:r>
        <w:t xml:space="preserve">hidden</w:t>
      </w:r>
      <w:r>
        <w:t xml:space="preserve">”</w:t>
      </w:r>
      <w:r>
        <w:t xml:space="preserve"> </w:t>
      </w:r>
      <w:r>
        <w:t xml:space="preserve">structures. A problem might present</w:t>
      </w:r>
      <w:r>
        <w:t xml:space="preserve"> </w:t>
      </w:r>
      <m:oMath>
        <m:sSup>
          <m:e>
            <m:r>
              <m:t>x</m:t>
            </m:r>
          </m:e>
          <m:sup>
            <m:r>
              <m:t>2</m:t>
            </m:r>
          </m:sup>
        </m:sSup>
        <m:r>
          <m:rPr>
            <m:sty m:val="p"/>
          </m:rPr>
          <m:t>−</m:t>
        </m:r>
        <m:r>
          <m:t>16</m:t>
        </m:r>
      </m:oMath>
      <w:r>
        <w:t xml:space="preserve"> </w:t>
      </w:r>
      <w:r>
        <w:t xml:space="preserve">and expect you to recognize it as</w:t>
      </w:r>
      <w:r>
        <w:t xml:space="preserve"> </w:t>
      </w:r>
      <m:oMath>
        <m:d>
          <m:dPr>
            <m:begChr m:val="("/>
            <m:endChr m:val=")"/>
            <m:sepChr m:val=""/>
            <m:grow/>
          </m:dPr>
          <m:e>
            <m:r>
              <m:t>x</m:t>
            </m:r>
            <m:r>
              <m:rPr>
                <m:sty m:val="p"/>
              </m:rPr>
              <m:t>+</m:t>
            </m:r>
            <m:r>
              <m:t>4</m:t>
            </m:r>
          </m:e>
        </m:d>
        <m:d>
          <m:dPr>
            <m:begChr m:val="("/>
            <m:endChr m:val=")"/>
            <m:sepChr m:val=""/>
            <m:grow/>
          </m:dPr>
          <m:e>
            <m:r>
              <m:t>x</m:t>
            </m:r>
            <m:r>
              <m:rPr>
                <m:sty m:val="p"/>
              </m:rPr>
              <m:t>−</m:t>
            </m:r>
            <m:r>
              <m:t>4</m:t>
            </m:r>
          </m:e>
        </m:d>
      </m:oMath>
      <w:r>
        <w:t xml:space="preserve"> </w:t>
      </w:r>
      <w:r>
        <w:t xml:space="preserve">in a single step, rather than treating it as a quadratic to be solved.</w:t>
      </w:r>
    </w:p>
    <w:p>
      <w:pPr>
        <w:pStyle w:val="BodyText"/>
      </w:pPr>
      <w:r>
        <w:rPr>
          <w:b/>
          <w:bCs/>
        </w:rPr>
        <w:t xml:space="preserve">Deep Dive — The Zero Product Property:</w:t>
      </w:r>
    </w:p>
    <w:p>
      <w:pPr>
        <w:pStyle w:val="BodyText"/>
      </w:pPr>
      <w:r>
        <w:t xml:space="preserve">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w:t>
      </w:r>
    </w:p>
    <w:p>
      <w:pPr>
        <w:pStyle w:val="BodyText"/>
      </w:pPr>
      <w:r>
        <w:t xml:space="preserve">This is the</w:t>
      </w:r>
      <w:r>
        <w:t xml:space="preserve"> </w:t>
      </w:r>
      <w:r>
        <w:rPr>
          <w:i/>
          <w:iCs/>
        </w:rPr>
        <w:t xml:space="preserve">only</w:t>
      </w:r>
      <w:r>
        <w:t xml:space="preserve"> </w:t>
      </w:r>
      <w:r>
        <w:t xml:space="preserve">way to solve a factored polynomial equation. You CANNOT set each factor equal to zero individually unless the product equals something other than zero.</w:t>
      </w:r>
    </w:p>
    <w:p>
      <w:pPr>
        <w:pStyle w:val="BodyText"/>
      </w:pPr>
      <w:r>
        <w:rPr>
          <w:b/>
          <w:bCs/>
        </w:rPr>
        <w:t xml:space="preserve">Trap Recognition:</w:t>
      </w:r>
      <w:r>
        <w:t xml:space="preserve"> </w:t>
      </w:r>
      <w:r>
        <w:t xml:space="preserve">If you have</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r>
          <m:rPr>
            <m:sty m:val="p"/>
          </m:rPr>
          <m:t>=</m:t>
        </m:r>
        <m:r>
          <m:t>6</m:t>
        </m:r>
      </m:oMath>
      <w:r>
        <w:t xml:space="preserve">, you CANNOT conclude</w:t>
      </w:r>
      <w:r>
        <w:t xml:space="preserve"> </w:t>
      </w:r>
      <m:oMath>
        <m:r>
          <m:t>x</m:t>
        </m:r>
        <m:r>
          <m:rPr>
            <m:sty m:val="p"/>
          </m:rPr>
          <m:t>−</m:t>
        </m:r>
        <m:r>
          <m:t>3</m:t>
        </m:r>
        <m:r>
          <m:rPr>
            <m:sty m:val="p"/>
          </m:rPr>
          <m:t>=</m:t>
        </m:r>
        <m:r>
          <m:t>6</m:t>
        </m:r>
      </m:oMath>
      <w:r>
        <w:t xml:space="preserve"> </w:t>
      </w:r>
      <w:r>
        <w:t xml:space="preserve">or</w:t>
      </w:r>
      <w:r>
        <w:t xml:space="preserve"> </w:t>
      </w:r>
      <m:oMath>
        <m:r>
          <m:t>x</m:t>
        </m:r>
        <m:r>
          <m:rPr>
            <m:sty m:val="p"/>
          </m:rPr>
          <m:t>+</m:t>
        </m:r>
        <m:r>
          <m:t>2</m:t>
        </m:r>
        <m:r>
          <m:rPr>
            <m:sty m:val="p"/>
          </m:rPr>
          <m:t>=</m:t>
        </m:r>
        <m:r>
          <m:t>6</m:t>
        </m:r>
      </m:oMath>
      <w:r>
        <w:t xml:space="preserve">. You must first expand, then set equal to zero:</w:t>
      </w:r>
      <w:r>
        <w:t xml:space="preserve"> </w:t>
      </w:r>
      <m:oMath>
        <m:sSup>
          <m:e>
            <m:r>
              <m:t>x</m:t>
            </m:r>
          </m:e>
          <m:sup>
            <m:r>
              <m:t>2</m:t>
            </m:r>
          </m:sup>
        </m:sSup>
        <m:r>
          <m:rPr>
            <m:sty m:val="p"/>
          </m:rPr>
          <m:t>−</m:t>
        </m:r>
        <m:r>
          <m:t>x</m:t>
        </m:r>
        <m:r>
          <m:rPr>
            <m:sty m:val="p"/>
          </m:rPr>
          <m:t>−</m:t>
        </m:r>
        <m:r>
          <m:t>6</m:t>
        </m:r>
        <m:r>
          <m:rPr>
            <m:sty m:val="p"/>
          </m:rPr>
          <m:t>=</m:t>
        </m:r>
        <m:r>
          <m:t>6</m:t>
        </m:r>
        <m:r>
          <m:rPr>
            <m:sty m:val="p"/>
          </m:rPr>
          <m:t>⇒</m:t>
        </m:r>
        <m:sSup>
          <m:e>
            <m:r>
              <m:t>x</m:t>
            </m:r>
          </m:e>
          <m:sup>
            <m:r>
              <m:t>2</m:t>
            </m:r>
          </m:sup>
        </m:sSup>
        <m:r>
          <m:rPr>
            <m:sty m:val="p"/>
          </m:rPr>
          <m:t>−</m:t>
        </m:r>
        <m:r>
          <m:t>x</m:t>
        </m:r>
        <m:r>
          <m:rPr>
            <m:sty m:val="p"/>
          </m:rPr>
          <m:t>−</m:t>
        </m:r>
        <m:r>
          <m:t>12</m:t>
        </m:r>
        <m:r>
          <m:rPr>
            <m:sty m:val="p"/>
          </m:rPr>
          <m:t>=</m:t>
        </m:r>
        <m:r>
          <m:t>0</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r>
          <m:rPr>
            <m:sty m:val="p"/>
          </m:rPr>
          <m:t>=</m:t>
        </m:r>
        <m:r>
          <m:t>0</m:t>
        </m:r>
        <m:r>
          <m:rPr>
            <m:sty m:val="p"/>
          </m:rPr>
          <m:t>⇒</m:t>
        </m:r>
        <m:r>
          <m:t>x</m:t>
        </m:r>
        <m:r>
          <m:rPr>
            <m:sty m:val="p"/>
          </m:rPr>
          <m:t>=</m:t>
        </m:r>
        <m:r>
          <m:t>4</m:t>
        </m:r>
      </m:oMath>
      <w:r>
        <w:t xml:space="preserve"> </w:t>
      </w:r>
      <w:r>
        <w:t xml:space="preserve">or</w:t>
      </w:r>
      <w:r>
        <w:t xml:space="preserve"> </w:t>
      </w:r>
      <m:oMath>
        <m:r>
          <m:t>x</m:t>
        </m:r>
        <m:r>
          <m:rPr>
            <m:sty m:val="p"/>
          </m:rPr>
          <m:t>=</m:t>
        </m:r>
        <m:r>
          <m:rPr>
            <m:sty m:val="p"/>
          </m:rPr>
          <m:t>−</m:t>
        </m:r>
        <m:r>
          <m:t>3</m:t>
        </m:r>
      </m:oMath>
      <w:r>
        <w:t xml:space="preserve">.</w:t>
      </w:r>
    </w:p>
    <w:p>
      <w:r>
        <w:pict>
          <v:rect style="width:0;height:1.5pt" o:hralign="center" o:hrstd="t" o:hr="t"/>
        </w:pict>
      </w:r>
    </w:p>
    <w:bookmarkEnd w:id="691"/>
    <w:bookmarkEnd w:id="692"/>
    <w:bookmarkStart w:id="698" w:name="intermediate-algebra-problems-3655"/>
    <w:p>
      <w:pPr>
        <w:pStyle w:val="Heading2"/>
      </w:pPr>
      <w:r>
        <w:t xml:space="preserve">10.3: Intermediate Algebra (Problems 36–55)</w:t>
      </w:r>
    </w:p>
    <w:bookmarkStart w:id="693" w:name="problem-category-overview-2"/>
    <w:p>
      <w:pPr>
        <w:pStyle w:val="Heading3"/>
      </w:pPr>
      <w:r>
        <w:t xml:space="preserve">Problem Category Overview</w:t>
      </w:r>
    </w:p>
    <w:p>
      <w:pPr>
        <w:pStyle w:val="FirstParagraph"/>
      </w:pPr>
      <w:r>
        <w:t xml:space="preserve">Intermediate algebra problems constitute approximately 15–20% of the test. They involve quadratics, exponents, radicals, rational expressions, and absolute value. These problems test deeper algebraic reasoning and the ability to select appropriate solution methods.</w:t>
      </w:r>
    </w:p>
    <w:bookmarkEnd w:id="693"/>
    <w:bookmarkStart w:id="694" w:name="X43d513e54a877e9471be605dd8301b96bbb928a"/>
    <w:p>
      <w:pPr>
        <w:pStyle w:val="Heading3"/>
      </w:pPr>
      <w:r>
        <w:t xml:space="preserve">Annotated Problem Series 36–42: Quadratic Equations</w:t>
      </w:r>
    </w:p>
    <w:p>
      <w:pPr>
        <w:pStyle w:val="FirstParagraph"/>
      </w:pPr>
      <w:r>
        <w:rPr>
          <w:b/>
          <w:bCs/>
        </w:rPr>
        <w:t xml:space="preserve">Strategic Commentary Framework:</w:t>
      </w:r>
    </w:p>
    <w:p>
      <w:pPr>
        <w:pStyle w:val="BodyText"/>
      </w:pPr>
      <w:r>
        <w:t xml:space="preserve">Every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can be solved by one or more of the following methods:</w:t>
      </w:r>
    </w:p>
    <w:p>
      <w:pPr>
        <w:pStyle w:val="Compact"/>
        <w:numPr>
          <w:ilvl w:val="0"/>
          <w:numId w:val="1235"/>
        </w:numPr>
      </w:pPr>
      <w:r>
        <w:rPr>
          <w:b/>
          <w:bCs/>
        </w:rPr>
        <w:t xml:space="preserve">Factoring</w:t>
      </w:r>
      <w:r>
        <w:t xml:space="preserve"> </w:t>
      </w:r>
      <w:r>
        <w:t xml:space="preserve">(when the quadratic factors nicely over integers)</w:t>
      </w:r>
    </w:p>
    <w:p>
      <w:pPr>
        <w:pStyle w:val="Compact"/>
        <w:numPr>
          <w:ilvl w:val="0"/>
          <w:numId w:val="1235"/>
        </w:numPr>
      </w:pPr>
      <w:r>
        <w:rPr>
          <w:b/>
          <w:bCs/>
        </w:rPr>
        <w:t xml:space="preserve">Quadratic Formula</w:t>
      </w:r>
      <w:r>
        <w:t xml:space="preserve"> </w:t>
      </w:r>
      <w:r>
        <w:t xml:space="preserve">(always works)</w:t>
      </w:r>
    </w:p>
    <w:p>
      <w:pPr>
        <w:pStyle w:val="Compact"/>
        <w:numPr>
          <w:ilvl w:val="0"/>
          <w:numId w:val="1235"/>
        </w:numPr>
      </w:pPr>
      <w:r>
        <w:rPr>
          <w:b/>
          <w:bCs/>
        </w:rPr>
        <w:t xml:space="preserve">Square Root Method</w:t>
      </w:r>
      <w:r>
        <w:t xml:space="preserve"> </w:t>
      </w:r>
      <w:r>
        <w:t xml:space="preserve">(when</w:t>
      </w:r>
      <w:r>
        <w:t xml:space="preserve"> </w:t>
      </w:r>
      <m:oMath>
        <m:r>
          <m:t>b</m:t>
        </m:r>
        <m:r>
          <m:rPr>
            <m:sty m:val="p"/>
          </m:rPr>
          <m:t>=</m:t>
        </m:r>
        <m:r>
          <m:t>0</m:t>
        </m:r>
      </m:oMath>
      <w:r>
        <w:t xml:space="preserve">, i.e.,</w:t>
      </w:r>
      <w:r>
        <w:t xml:space="preserve"> </w:t>
      </w:r>
      <m:oMath>
        <m:r>
          <m:t>a</m:t>
        </m:r>
        <m:sSup>
          <m:e>
            <m:r>
              <m:t>x</m:t>
            </m:r>
          </m:e>
          <m:sup>
            <m:r>
              <m:t>2</m:t>
            </m:r>
          </m:sup>
        </m:sSup>
        <m:r>
          <m:rPr>
            <m:sty m:val="p"/>
          </m:rPr>
          <m:t>+</m:t>
        </m:r>
        <m:r>
          <m:t>c</m:t>
        </m:r>
        <m:r>
          <m:rPr>
            <m:sty m:val="p"/>
          </m:rPr>
          <m:t>=</m:t>
        </m:r>
        <m:r>
          <m:t>0</m:t>
        </m:r>
      </m:oMath>
      <w:r>
        <w:t xml:space="preserve">)</w:t>
      </w:r>
    </w:p>
    <w:p>
      <w:pPr>
        <w:pStyle w:val="Compact"/>
        <w:numPr>
          <w:ilvl w:val="0"/>
          <w:numId w:val="1235"/>
        </w:numPr>
      </w:pPr>
      <w:r>
        <w:rPr>
          <w:b/>
          <w:bCs/>
        </w:rPr>
        <w:t xml:space="preserve">Completing the Square</w:t>
      </w:r>
      <w:r>
        <w:t xml:space="preserve"> </w:t>
      </w:r>
      <w:r>
        <w:t xml:space="preserve">(rarely the fastest, but conceptually important)</w:t>
      </w:r>
    </w:p>
    <w:p>
      <w:pPr>
        <w:pStyle w:val="FirstParagraph"/>
      </w:pPr>
      <w:r>
        <w:t xml:space="preserve">The</w:t>
      </w:r>
      <w:r>
        <w:t xml:space="preserve"> </w:t>
      </w:r>
      <w:r>
        <w:rPr>
          <w:i/>
          <w:iCs/>
        </w:rPr>
        <w:t xml:space="preserve">fastest</w:t>
      </w:r>
      <w:r>
        <w:t xml:space="preserve"> </w:t>
      </w:r>
      <w:r>
        <w:t xml:space="preserve">method depends on the specific equation. Train yourself to recognize which method to apply.</w:t>
      </w:r>
    </w:p>
    <w:p>
      <w:pPr>
        <w:pStyle w:val="BodyText"/>
      </w:pPr>
      <w:r>
        <w:rPr>
          <w:b/>
          <w:bCs/>
        </w:rPr>
        <w:t xml:space="preserve">Deep Dive — The Quadratic Formula and the Discriminant:</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The expression under the radical,</w:t>
      </w:r>
      <w:r>
        <w:t xml:space="preserve"> </w:t>
      </w:r>
      <m:oMath>
        <m:sSup>
          <m:e>
            <m:r>
              <m:t>b</m:t>
            </m:r>
          </m:e>
          <m:sup>
            <m:r>
              <m:t>2</m:t>
            </m:r>
          </m:sup>
        </m:sSup>
        <m:r>
          <m:rPr>
            <m:sty m:val="p"/>
          </m:rPr>
          <m:t>−</m:t>
        </m:r>
        <m:r>
          <m:t>4</m:t>
        </m:r>
        <m:r>
          <m:t>a</m:t>
        </m:r>
        <m:r>
          <m:t>c</m:t>
        </m:r>
      </m:oMath>
      <w:r>
        <w:t xml:space="preserve">, is called the</w:t>
      </w:r>
      <w:r>
        <w:t xml:space="preserve"> </w:t>
      </w:r>
      <w:r>
        <w:rPr>
          <w:b/>
          <w:bCs/>
        </w:rPr>
        <w:t xml:space="preserve">discriminant</w:t>
      </w:r>
      <w:r>
        <w:t xml:space="preserve">, and it tells you the</w:t>
      </w:r>
      <w:r>
        <w:t xml:space="preserve"> </w:t>
      </w:r>
      <w:r>
        <w:rPr>
          <w:i/>
          <w:iCs/>
        </w:rPr>
        <w:t xml:space="preserve">nature</w:t>
      </w:r>
      <w:r>
        <w:t xml:space="preserve"> </w:t>
      </w:r>
      <w:r>
        <w:t xml:space="preserve">of the 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w:t>
            </w:r>
          </w:p>
        </w:tc>
        <w:tc>
          <w:tcPr/>
          <w:p>
            <w:pPr>
              <w:pStyle w:val="Compact"/>
              <w:jc w:val="left"/>
            </w:pPr>
            <w:r>
              <w:t xml:space="preserve">Nature of Solutions</w:t>
            </w:r>
          </w:p>
        </w:tc>
        <w:tc>
          <w:tcPr/>
          <w:p>
            <w:pPr>
              <w:pStyle w:val="Compact"/>
              <w:jc w:val="left"/>
            </w:pPr>
            <w:r>
              <w:t xml:space="preserve">Graph</w:t>
            </w:r>
          </w:p>
        </w:tc>
      </w:tr>
      <w:tr>
        <w:tc>
          <w:tcPr/>
          <w:p>
            <w:pPr>
              <w:pStyle w:val="Compact"/>
              <w:jc w:val="left"/>
            </w:pPr>
            <m:oMath>
              <m:sSup>
                <m:e>
                  <m:r>
                    <m:t>b</m:t>
                  </m:r>
                </m:e>
                <m:sup>
                  <m:r>
                    <m:t>2</m:t>
                  </m:r>
                </m:sup>
              </m:sSup>
              <m:r>
                <m:rPr>
                  <m:sty m:val="p"/>
                </m:rPr>
                <m:t>−</m:t>
              </m:r>
              <m:r>
                <m:t>4</m:t>
              </m:r>
              <m:r>
                <m:t>a</m:t>
              </m:r>
              <m:r>
                <m:t>c</m:t>
              </m:r>
              <m:r>
                <m:rPr>
                  <m:sty m:val="p"/>
                </m:rPr>
                <m:t>&gt;</m:t>
              </m:r>
              <m:r>
                <m:t>0</m:t>
              </m:r>
            </m:oMath>
          </w:p>
        </w:tc>
        <w:tc>
          <w:tcPr/>
          <w:p>
            <w:pPr>
              <w:pStyle w:val="Compact"/>
              <w:jc w:val="left"/>
            </w:pPr>
            <w:r>
              <w:t xml:space="preserve">Two distinct real solutions</w:t>
            </w:r>
          </w:p>
        </w:tc>
        <w:tc>
          <w:tcPr/>
          <w:p>
            <w:pPr>
              <w:pStyle w:val="Compact"/>
              <w:jc w:val="left"/>
            </w:pPr>
            <w:r>
              <w:t xml:space="preserve">Parabola crosses</w:t>
            </w:r>
            <w:r>
              <w:t xml:space="preserve"> </w:t>
            </w:r>
            <m:oMath>
              <m:r>
                <m:t>x</m:t>
              </m:r>
            </m:oMath>
            <w:r>
              <w:t xml:space="preserve">-axis twice</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t xml:space="preserve">One repeated real solution</w:t>
            </w:r>
          </w:p>
        </w:tc>
        <w:tc>
          <w:tcPr/>
          <w:p>
            <w:pPr>
              <w:pStyle w:val="Compact"/>
              <w:jc w:val="left"/>
            </w:pPr>
            <w:r>
              <w:t xml:space="preserve">Parabola touches</w:t>
            </w:r>
            <w:r>
              <w:t xml:space="preserve"> </w:t>
            </w:r>
            <m:oMath>
              <m:r>
                <m:t>x</m:t>
              </m:r>
            </m:oMath>
            <w:r>
              <w:t xml:space="preserve">-axis at vertex</w:t>
            </w:r>
          </w:p>
        </w:tc>
      </w:tr>
      <w:tr>
        <w:tc>
          <w:tcPr/>
          <w:p>
            <w:pPr>
              <w:pStyle w:val="Compact"/>
              <w:jc w:val="left"/>
            </w:pPr>
            <m:oMath>
              <m:sSup>
                <m:e>
                  <m:r>
                    <m:t>b</m:t>
                  </m:r>
                </m:e>
                <m:sup>
                  <m:r>
                    <m:t>2</m:t>
                  </m:r>
                </m:sup>
              </m:sSup>
              <m:r>
                <m:rPr>
                  <m:sty m:val="p"/>
                </m:rPr>
                <m:t>−</m:t>
              </m:r>
              <m:r>
                <m:t>4</m:t>
              </m:r>
              <m:r>
                <m:t>a</m:t>
              </m:r>
              <m:r>
                <m:t>c</m:t>
              </m:r>
              <m:r>
                <m:rPr>
                  <m:sty m:val="p"/>
                </m:rPr>
                <m:t>&lt;</m:t>
              </m:r>
              <m:r>
                <m:t>0</m:t>
              </m:r>
            </m:oMath>
          </w:p>
        </w:tc>
        <w:tc>
          <w:tcPr/>
          <w:p>
            <w:pPr>
              <w:pStyle w:val="Compact"/>
              <w:jc w:val="left"/>
            </w:pPr>
            <w:r>
              <w:t xml:space="preserve">No real solutions (two complex)</w:t>
            </w:r>
          </w:p>
        </w:tc>
        <w:tc>
          <w:tcPr/>
          <w:p>
            <w:pPr>
              <w:pStyle w:val="Compact"/>
              <w:jc w:val="left"/>
            </w:pPr>
            <w:r>
              <w:t xml:space="preserve">Parabola never touches</w:t>
            </w:r>
            <w:r>
              <w:t xml:space="preserve"> </w:t>
            </w:r>
            <m:oMath>
              <m:r>
                <m:t>x</m:t>
              </m:r>
            </m:oMath>
            <w:r>
              <w:t xml:space="preserve">-axis</w:t>
            </w:r>
          </w:p>
        </w:tc>
      </w:tr>
    </w:tbl>
    <w:p>
      <w:pPr>
        <w:pStyle w:val="BodyText"/>
      </w:pPr>
      <w:r>
        <w:rPr>
          <w:b/>
          <w:bCs/>
        </w:rPr>
        <w:t xml:space="preserve">Why this matters for the ACT:</w:t>
      </w:r>
      <w:r>
        <w:t xml:space="preserve"> </w:t>
      </w:r>
      <w:r>
        <w:t xml:space="preserve">The discriminant allows you to answer questions about the</w:t>
      </w:r>
      <w:r>
        <w:t xml:space="preserve"> </w:t>
      </w:r>
      <w:r>
        <w:rPr>
          <w:i/>
          <w:iCs/>
        </w:rPr>
        <w:t xml:space="preserve">number</w:t>
      </w:r>
      <w:r>
        <w:t xml:space="preserve"> </w:t>
      </w:r>
      <w:r>
        <w:t xml:space="preserve">of solutions without actually solving the equation. This is frequently tested and saves enormous time.</w:t>
      </w:r>
    </w:p>
    <w:p>
      <w:pPr>
        <w:pStyle w:val="BodyText"/>
      </w:pPr>
      <w:r>
        <w:rPr>
          <w:b/>
          <w:bCs/>
        </w:rPr>
        <w:t xml:space="preserve">Deep Dive — Sum and Product of Roots:</w:t>
      </w:r>
    </w:p>
    <w:p>
      <w:pPr>
        <w:pStyle w:val="BodyText"/>
      </w:pP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BodyText"/>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oMath>
      </m:oMathPara>
    </w:p>
    <w:p>
      <w:pPr>
        <w:pStyle w:val="FirstParagraph"/>
      </w:pPr>
      <w:r>
        <w:t xml:space="preserve">These relationships (Vieta’s formulas) allow you to find the sum or product of the roots</w:t>
      </w:r>
      <w:r>
        <w:t xml:space="preserve"> </w:t>
      </w:r>
      <w:r>
        <w:rPr>
          <w:i/>
          <w:iCs/>
        </w:rPr>
        <w:t xml:space="preserve">without solving the equation</w:t>
      </w:r>
      <w:r>
        <w:t xml:space="preserve">. The ACT uses this as a time-saving device.</w:t>
      </w:r>
    </w:p>
    <w:p>
      <w:pPr>
        <w:pStyle w:val="BodyText"/>
      </w:pPr>
      <w:r>
        <w:rPr>
          <w:b/>
          <w:bCs/>
        </w:rPr>
        <w:t xml:space="preserve">Example:</w:t>
      </w:r>
      <w:r>
        <w:t xml:space="preserve"> </w:t>
      </w:r>
      <w:r>
        <w:t xml:space="preserve">If</w:t>
      </w:r>
      <w:r>
        <w:t xml:space="preserve"> </w:t>
      </w:r>
      <m:oMath>
        <m:r>
          <m:t>2</m:t>
        </m:r>
        <m:sSup>
          <m:e>
            <m:r>
              <m:t>x</m:t>
            </m:r>
          </m:e>
          <m:sup>
            <m:r>
              <m:t>2</m:t>
            </m:r>
          </m:sup>
        </m:sSup>
        <m:r>
          <m:rPr>
            <m:sty m:val="p"/>
          </m:rPr>
          <m:t>−</m:t>
        </m:r>
        <m:r>
          <m:t>5</m:t>
        </m:r>
        <m:r>
          <m:t>x</m:t>
        </m:r>
        <m:r>
          <m:rPr>
            <m:sty m:val="p"/>
          </m:rPr>
          <m:t>+</m:t>
        </m:r>
        <m:r>
          <m:t>3</m:t>
        </m:r>
        <m:r>
          <m:rPr>
            <m:sty m:val="p"/>
          </m:rPr>
          <m:t>=</m:t>
        </m:r>
        <m:r>
          <m:t>0</m:t>
        </m:r>
      </m:oMath>
      <w:r>
        <w:t xml:space="preserve"> </w:t>
      </w:r>
      <w:r>
        <w:t xml:space="preserve">has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w:t>
      </w:r>
      <w:r>
        <w:t xml:space="preserve"> </w:t>
      </w:r>
      <m:oMath>
        <m:sSub>
          <m:e>
            <m:r>
              <m:t>r</m:t>
            </m:r>
          </m:e>
          <m:sub>
            <m:r>
              <m:t>1</m:t>
            </m:r>
          </m:sub>
        </m:sSub>
        <m:r>
          <m:rPr>
            <m:sty m:val="p"/>
          </m:rPr>
          <m:t>+</m:t>
        </m:r>
        <m:sSub>
          <m:e>
            <m:r>
              <m:t>r</m:t>
            </m:r>
          </m:e>
          <m:sub>
            <m:r>
              <m:t>2</m:t>
            </m:r>
          </m:sub>
        </m:sSub>
        <m:r>
          <m:rPr>
            <m:sty m:val="p"/>
          </m:rPr>
          <m:t>=</m:t>
        </m:r>
        <m:f>
          <m:fPr>
            <m:type m:val="bar"/>
          </m:fPr>
          <m:num>
            <m:r>
              <m:t>5</m:t>
            </m:r>
          </m:num>
          <m:den>
            <m:r>
              <m:t>2</m:t>
            </m:r>
          </m:den>
        </m:f>
      </m:oMath>
      <w:r>
        <w:t xml:space="preserve"> </w:t>
      </w:r>
      <w:r>
        <w:t xml:space="preserve">and</w:t>
      </w:r>
      <w:r>
        <w:t xml:space="preserve"> </w:t>
      </w:r>
      <m:oMath>
        <m:sSub>
          <m:e>
            <m:r>
              <m:t>r</m:t>
            </m:r>
          </m:e>
          <m:sub>
            <m:r>
              <m:t>1</m:t>
            </m:r>
          </m:sub>
        </m:sSub>
        <m:r>
          <m:rPr>
            <m:sty m:val="p"/>
          </m:rPr>
          <m:t>⋅</m:t>
        </m:r>
        <m:sSub>
          <m:e>
            <m:r>
              <m:t>r</m:t>
            </m:r>
          </m:e>
          <m:sub>
            <m:r>
              <m:t>2</m:t>
            </m:r>
          </m:sub>
        </m:sSub>
        <m:r>
          <m:rPr>
            <m:sty m:val="p"/>
          </m:rPr>
          <m:t>=</m:t>
        </m:r>
        <m:f>
          <m:fPr>
            <m:type m:val="bar"/>
          </m:fPr>
          <m:num>
            <m:r>
              <m:t>3</m:t>
            </m:r>
          </m:num>
          <m:den>
            <m:r>
              <m:t>2</m:t>
            </m:r>
          </m:den>
        </m:f>
      </m:oMath>
      <w:r>
        <w:t xml:space="preserve">.</w:t>
      </w:r>
    </w:p>
    <w:p>
      <w:pPr>
        <w:pStyle w:val="BodyText"/>
      </w:pPr>
      <w:r>
        <w:rPr>
          <w:b/>
          <w:bCs/>
        </w:rPr>
        <w:t xml:space="preserve">Trap Recognition:</w:t>
      </w:r>
      <w:r>
        <w:t xml:space="preserve"> </w:t>
      </w:r>
      <w:r>
        <w:t xml:space="preserve">The sum of roots is</w:t>
      </w:r>
      <w:r>
        <w:t xml:space="preserve"> </w:t>
      </w:r>
      <m:oMath>
        <m:r>
          <m:rPr>
            <m:sty m:val="p"/>
          </m:rPr>
          <m:t>−</m:t>
        </m:r>
        <m:f>
          <m:fPr>
            <m:type m:val="bar"/>
          </m:fPr>
          <m:num>
            <m:r>
              <m:t>b</m:t>
            </m:r>
          </m:num>
          <m:den>
            <m:r>
              <m:t>a</m:t>
            </m:r>
          </m:den>
        </m:f>
      </m:oMath>
      <w:r>
        <w:t xml:space="preserve">, not</w:t>
      </w:r>
      <w:r>
        <w:t xml:space="preserve"> </w:t>
      </w:r>
      <m:oMath>
        <m:f>
          <m:fPr>
            <m:type m:val="bar"/>
          </m:fPr>
          <m:num>
            <m:r>
              <m:t>b</m:t>
            </m:r>
          </m:num>
          <m:den>
            <m:r>
              <m:t>a</m:t>
            </m:r>
          </m:den>
        </m:f>
      </m:oMath>
      <w:r>
        <w:t xml:space="preserve">. The negative sign is the single most common error. Remember: the sum is</w:t>
      </w:r>
      <w:r>
        <w:t xml:space="preserve"> </w:t>
      </w:r>
      <w:r>
        <w:rPr>
          <w:i/>
          <w:iCs/>
        </w:rPr>
        <w:t xml:space="preserve">negative</w:t>
      </w:r>
      <w:r>
        <w:t xml:space="preserve"> </w:t>
      </w:r>
      <m:oMath>
        <m:r>
          <m:t>b</m:t>
        </m:r>
      </m:oMath>
      <w:r>
        <w:t xml:space="preserve"> </w:t>
      </w:r>
      <w:r>
        <w:t xml:space="preserve">over</w:t>
      </w:r>
      <w:r>
        <w:t xml:space="preserve"> </w:t>
      </w:r>
      <m:oMath>
        <m:r>
          <m:t>a</m:t>
        </m:r>
      </m:oMath>
      <w:r>
        <w:t xml:space="preserve">.</w:t>
      </w:r>
    </w:p>
    <w:bookmarkEnd w:id="694"/>
    <w:bookmarkStart w:id="695" w:name="X49dfc6c8edad838b24f9e96316b3612e608f513"/>
    <w:p>
      <w:pPr>
        <w:pStyle w:val="Heading3"/>
      </w:pPr>
      <w:r>
        <w:t xml:space="preserve">Annotated Problem Series 43–47: Exponent Rules</w:t>
      </w:r>
    </w:p>
    <w:p>
      <w:pPr>
        <w:pStyle w:val="FirstParagraph"/>
      </w:pPr>
      <w:r>
        <w:rPr>
          <w:b/>
          <w:bCs/>
        </w:rPr>
        <w:t xml:space="preserve">Strategic Commentary Framework:</w:t>
      </w:r>
    </w:p>
    <w:p>
      <w:pPr>
        <w:pStyle w:val="BodyText"/>
      </w:pPr>
      <w:r>
        <w:t xml:space="preserve">Exponent problems on the ACT test a small set of rules applied in combination. The rules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Result</w:t>
            </w:r>
          </w:p>
        </w:tc>
      </w:tr>
      <w:tr>
        <w:tc>
          <w:tcPr/>
          <w:p>
            <w:pPr>
              <w:pStyle w:val="Compact"/>
              <w:jc w:val="left"/>
            </w:pPr>
            <w:r>
              <w:t xml:space="preserve">Product</w:t>
            </w:r>
          </w:p>
        </w:tc>
        <w:tc>
          <w:tcPr/>
          <w:p>
            <w:pPr>
              <w:pStyle w:val="Compact"/>
              <w:jc w:val="left"/>
            </w:pPr>
            <m:oMath>
              <m:sSup>
                <m:e>
                  <m:r>
                    <m:t>x</m:t>
                  </m:r>
                </m:e>
                <m:sup>
                  <m:r>
                    <m:t>a</m:t>
                  </m:r>
                </m:sup>
              </m:sSup>
              <m:r>
                <m:rPr>
                  <m:sty m:val="p"/>
                </m:rPr>
                <m:t>⋅</m:t>
              </m:r>
              <m:sSup>
                <m:e>
                  <m:r>
                    <m:t>x</m:t>
                  </m:r>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t xml:space="preserve">Quotient</w:t>
            </w:r>
          </w:p>
        </w:tc>
        <w:tc>
          <w:tcPr/>
          <w:p>
            <w:pPr>
              <w:pStyle w:val="Compact"/>
              <w:jc w:val="left"/>
            </w:pPr>
            <m:oMath>
              <m:f>
                <m:fPr>
                  <m:type m:val="bar"/>
                </m:fPr>
                <m:num>
                  <m:sSup>
                    <m:e>
                      <m:r>
                        <m:t>x</m:t>
                      </m:r>
                    </m:e>
                    <m:sup>
                      <m:r>
                        <m:t>a</m:t>
                      </m:r>
                    </m:sup>
                  </m:sSup>
                </m:num>
                <m:den>
                  <m:sSup>
                    <m:e>
                      <m:r>
                        <m:t>x</m:t>
                      </m:r>
                    </m:e>
                    <m:sup>
                      <m:r>
                        <m:t>b</m:t>
                      </m:r>
                    </m:sup>
                  </m:sSup>
                </m:den>
              </m:f>
            </m:oMath>
          </w:p>
        </w:tc>
        <w:tc>
          <w:tcPr/>
          <w:p>
            <w:pPr>
              <w:pStyle w:val="Compact"/>
              <w:jc w:val="left"/>
            </w:pPr>
            <m:oMath>
              <m:sSup>
                <m:e>
                  <m:r>
                    <m:t>x</m:t>
                  </m:r>
                </m:e>
                <m:sup>
                  <m:r>
                    <m:t>a</m:t>
                  </m:r>
                  <m:r>
                    <m:rPr>
                      <m:sty m:val="p"/>
                    </m:rPr>
                    <m:t>−</m:t>
                  </m:r>
                  <m:r>
                    <m:t>b</m:t>
                  </m:r>
                </m:sup>
              </m:sSup>
            </m:oMath>
          </w:p>
        </w:tc>
      </w:tr>
      <w:tr>
        <w:tc>
          <w:tcPr/>
          <w:p>
            <w:pPr>
              <w:pStyle w:val="Compact"/>
              <w:jc w:val="left"/>
            </w:pPr>
            <w:r>
              <w:t xml:space="preserve">Power of a Power</w:t>
            </w:r>
          </w:p>
        </w:tc>
        <w:tc>
          <w:tcPr/>
          <w:p>
            <w:pPr>
              <w:pStyle w:val="Compact"/>
              <w:jc w:val="left"/>
            </w:pPr>
            <m:oMath>
              <m:sSup>
                <m:e>
                  <m:d>
                    <m:dPr>
                      <m:begChr m:val="("/>
                      <m:endChr m:val=")"/>
                      <m:sepChr m:val=""/>
                      <m:grow/>
                    </m:dPr>
                    <m:e>
                      <m:sSup>
                        <m:e>
                          <m:r>
                            <m:t>x</m:t>
                          </m:r>
                        </m:e>
                        <m:sup>
                          <m:r>
                            <m:t>a</m:t>
                          </m:r>
                        </m:sup>
                      </m:sSup>
                    </m:e>
                  </m:d>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t xml:space="preserve">Power of a Product</w:t>
            </w:r>
          </w:p>
        </w:tc>
        <w:tc>
          <w:tcPr/>
          <w:p>
            <w:pPr>
              <w:pStyle w:val="Compact"/>
              <w:jc w:val="left"/>
            </w:pPr>
            <m:oMath>
              <m:sSup>
                <m:e>
                  <m:d>
                    <m:dPr>
                      <m:begChr m:val="("/>
                      <m:endChr m:val=")"/>
                      <m:sepChr m:val=""/>
                      <m:grow/>
                    </m:dPr>
                    <m:e>
                      <m:r>
                        <m:t>x</m:t>
                      </m:r>
                      <m:r>
                        <m:t>y</m:t>
                      </m:r>
                    </m:e>
                  </m:d>
                </m:e>
                <m:sup>
                  <m:r>
                    <m:t>a</m:t>
                  </m:r>
                </m:sup>
              </m:sSup>
            </m:oMath>
          </w:p>
        </w:tc>
        <w:tc>
          <w:tcPr/>
          <w:p>
            <w:pPr>
              <w:pStyle w:val="Compact"/>
              <w:jc w:val="left"/>
            </w:pPr>
            <m:oMath>
              <m:sSup>
                <m:e>
                  <m:r>
                    <m:t>x</m:t>
                  </m:r>
                </m:e>
                <m:sup>
                  <m:r>
                    <m:t>a</m:t>
                  </m:r>
                </m:sup>
              </m:sSup>
              <m:r>
                <m:rPr>
                  <m:sty m:val="p"/>
                </m:rPr>
                <m:t>⋅</m:t>
              </m:r>
              <m:sSup>
                <m:e>
                  <m:r>
                    <m:t>y</m:t>
                  </m:r>
                </m:e>
                <m:sup>
                  <m:r>
                    <m:t>a</m:t>
                  </m:r>
                </m:sup>
              </m:sSup>
            </m:oMath>
          </w:p>
        </w:tc>
      </w:tr>
      <w:tr>
        <w:tc>
          <w:tcPr/>
          <w:p>
            <w:pPr>
              <w:pStyle w:val="Compact"/>
              <w:jc w:val="left"/>
            </w:pPr>
            <w:r>
              <w:t xml:space="preserve">Power of a Quotient</w:t>
            </w:r>
          </w:p>
        </w:tc>
        <w:tc>
          <w:tcPr/>
          <w:p>
            <w:pPr>
              <w:pStyle w:val="Compact"/>
              <w:jc w:val="left"/>
            </w:pPr>
            <m:oMath>
              <m:sSup>
                <m:e>
                  <m:d>
                    <m:dPr>
                      <m:begChr m:val="("/>
                      <m:endChr m:val=")"/>
                      <m:sepChr m:val=""/>
                      <m:grow/>
                    </m:dPr>
                    <m:e>
                      <m:f>
                        <m:fPr>
                          <m:type m:val="bar"/>
                        </m:fPr>
                        <m:num>
                          <m:r>
                            <m:t>x</m:t>
                          </m:r>
                        </m:num>
                        <m:den>
                          <m:r>
                            <m:t>y</m:t>
                          </m:r>
                        </m:den>
                      </m:f>
                    </m:e>
                  </m:d>
                </m:e>
                <m:sup>
                  <m:r>
                    <m:t>a</m:t>
                  </m:r>
                </m:sup>
              </m:sSup>
            </m:oMath>
          </w:p>
        </w:tc>
        <w:tc>
          <w:tcPr/>
          <w:p>
            <w:pPr>
              <w:pStyle w:val="Compact"/>
              <w:jc w:val="left"/>
            </w:pPr>
            <m:oMath>
              <m:f>
                <m:fPr>
                  <m:type m:val="bar"/>
                </m:fPr>
                <m:num>
                  <m:sSup>
                    <m:e>
                      <m:r>
                        <m:t>x</m:t>
                      </m:r>
                    </m:e>
                    <m:sup>
                      <m:r>
                        <m:t>a</m:t>
                      </m:r>
                    </m:sup>
                  </m:sSup>
                </m:num>
                <m:den>
                  <m:sSup>
                    <m:e>
                      <m:r>
                        <m:t>y</m:t>
                      </m:r>
                    </m:e>
                    <m:sup>
                      <m:r>
                        <m:t>a</m:t>
                      </m:r>
                    </m:sup>
                  </m:sSup>
                </m:den>
              </m:f>
            </m:oMath>
          </w:p>
        </w:tc>
      </w:tr>
      <w:tr>
        <w:tc>
          <w:tcPr/>
          <w:p>
            <w:pPr>
              <w:pStyle w:val="Compact"/>
              <w:jc w:val="left"/>
            </w:pPr>
            <w:r>
              <w:t xml:space="preserve">Zero Exponent</w:t>
            </w:r>
          </w:p>
        </w:tc>
        <w:tc>
          <w:tcPr/>
          <w:p>
            <w:pPr>
              <w:pStyle w:val="Compact"/>
              <w:jc w:val="left"/>
            </w:pPr>
            <m:oMath>
              <m:sSup>
                <m:e>
                  <m:r>
                    <m:t>x</m:t>
                  </m:r>
                </m:e>
                <m:sup>
                  <m:r>
                    <m:t>0</m:t>
                  </m:r>
                </m:sup>
              </m:sSup>
            </m:oMath>
          </w:p>
        </w:tc>
        <w:tc>
          <w:tcPr/>
          <w:p>
            <w:pPr>
              <w:pStyle w:val="Compact"/>
              <w:jc w:val="left"/>
            </w:pPr>
            <m:oMath>
              <m:r>
                <m:t>1</m:t>
              </m:r>
            </m:oMath>
            <w:r>
              <w:t xml:space="preserve"> </w:t>
            </w:r>
            <w:r>
              <w:t xml:space="preserve">(for</w:t>
            </w:r>
            <w:r>
              <w:t xml:space="preserve"> </w:t>
            </w:r>
            <m:oMath>
              <m:r>
                <m:t>x</m:t>
              </m:r>
              <m:r>
                <m:rPr>
                  <m:sty m:val="p"/>
                </m:rPr>
                <m:t>≠</m:t>
              </m:r>
              <m:r>
                <m:t>0</m:t>
              </m:r>
            </m:oMath>
            <w:r>
              <w:t xml:space="preserve">)</w:t>
            </w:r>
          </w:p>
        </w:tc>
      </w:tr>
      <w:tr>
        <w:tc>
          <w:tcPr/>
          <w:p>
            <w:pPr>
              <w:pStyle w:val="Compact"/>
              <w:jc w:val="left"/>
            </w:pPr>
            <w:r>
              <w:t xml:space="preserve">Negative Exponent</w:t>
            </w:r>
          </w:p>
        </w:tc>
        <w:tc>
          <w:tcPr/>
          <w:p>
            <w:pPr>
              <w:pStyle w:val="Compact"/>
              <w:jc w:val="left"/>
            </w:pPr>
            <m:oMath>
              <m:sSup>
                <m:e>
                  <m:r>
                    <m:t>x</m:t>
                  </m:r>
                </m:e>
                <m:sup>
                  <m:r>
                    <m:rPr>
                      <m:sty m:val="p"/>
                    </m:rPr>
                    <m:t>−</m:t>
                  </m:r>
                  <m:r>
                    <m:t>a</m:t>
                  </m:r>
                </m:sup>
              </m:sSup>
            </m:oMath>
          </w:p>
        </w:tc>
        <w:tc>
          <w:tcPr/>
          <w:p>
            <w:pPr>
              <w:pStyle w:val="Compact"/>
              <w:jc w:val="left"/>
            </w:pPr>
            <m:oMath>
              <m:f>
                <m:fPr>
                  <m:type m:val="bar"/>
                </m:fPr>
                <m:num>
                  <m:r>
                    <m:t>1</m:t>
                  </m:r>
                </m:num>
                <m:den>
                  <m:sSup>
                    <m:e>
                      <m:r>
                        <m:t>x</m:t>
                      </m:r>
                    </m:e>
                    <m:sup>
                      <m:r>
                        <m:t>a</m:t>
                      </m:r>
                    </m:sup>
                  </m:sSup>
                </m:den>
              </m:f>
            </m:oMath>
          </w:p>
        </w:tc>
      </w:tr>
      <w:tr>
        <w:tc>
          <w:tcPr/>
          <w:p>
            <w:pPr>
              <w:pStyle w:val="Compact"/>
              <w:jc w:val="left"/>
            </w:pPr>
            <w:r>
              <w:t xml:space="preserve">Fractional Exponent</w:t>
            </w:r>
          </w:p>
        </w:tc>
        <w:tc>
          <w:tcPr/>
          <w:p>
            <w:pPr>
              <w:pStyle w:val="Compact"/>
              <w:jc w:val="left"/>
            </w:pPr>
            <m:oMath>
              <m:sSup>
                <m:e>
                  <m:r>
                    <m:t>x</m:t>
                  </m:r>
                </m:e>
                <m:sup>
                  <m:r>
                    <m:t>a</m:t>
                  </m:r>
                  <m:r>
                    <m:rPr>
                      <m:sty m:val="p"/>
                    </m:rPr>
                    <m:t>/</m:t>
                  </m:r>
                  <m:r>
                    <m:t>b</m:t>
                  </m:r>
                </m:sup>
              </m:sSup>
            </m:oMath>
          </w:p>
        </w:tc>
        <w:tc>
          <w:tcPr/>
          <w:p>
            <w:pPr>
              <w:pStyle w:val="Compact"/>
              <w:jc w:val="left"/>
            </w:pPr>
            <m:oMath>
              <m:rad>
                <m:deg>
                  <m:r>
                    <m:t>b</m:t>
                  </m:r>
                </m:deg>
                <m:e>
                  <m:sSup>
                    <m:e>
                      <m:r>
                        <m:t>x</m:t>
                      </m:r>
                    </m:e>
                    <m:sup>
                      <m:r>
                        <m:t>a</m:t>
                      </m:r>
                    </m:sup>
                  </m:sSup>
                </m:e>
              </m:rad>
            </m:oMath>
          </w:p>
        </w:tc>
      </w:tr>
    </w:tbl>
    <w:p>
      <w:pPr>
        <w:pStyle w:val="BodyText"/>
      </w:pPr>
      <w:r>
        <w:rPr>
          <w:b/>
          <w:bCs/>
        </w:rPr>
        <w:t xml:space="preserve">Deep Dive — The Negative Exponent Trap:</w:t>
      </w:r>
    </w:p>
    <w:p>
      <w:pPr>
        <w:pStyle w:val="BodyText"/>
      </w:pPr>
      <m:oMath>
        <m:sSup>
          <m:e>
            <m:r>
              <m:t>x</m:t>
            </m:r>
          </m:e>
          <m:sup>
            <m:r>
              <m:rPr>
                <m:sty m:val="p"/>
              </m:rPr>
              <m:t>−</m:t>
            </m:r>
            <m:r>
              <m:t>3</m:t>
            </m:r>
          </m:sup>
        </m:sSup>
        <m:r>
          <m:rPr>
            <m:sty m:val="p"/>
          </m:rPr>
          <m:t>=</m:t>
        </m:r>
        <m:f>
          <m:fPr>
            <m:type m:val="bar"/>
          </m:fPr>
          <m:num>
            <m:r>
              <m:t>1</m:t>
            </m:r>
          </m:num>
          <m:den>
            <m:sSup>
              <m:e>
                <m:r>
                  <m:t>x</m:t>
                </m:r>
              </m:e>
              <m:sup>
                <m:r>
                  <m:t>3</m:t>
                </m:r>
              </m:sup>
            </m:sSup>
          </m:den>
        </m:f>
      </m:oMath>
      <w:r>
        <w:t xml:space="preserve">, NOT</w:t>
      </w:r>
      <w:r>
        <w:t xml:space="preserve"> </w:t>
      </w:r>
      <m:oMath>
        <m:r>
          <m:rPr>
            <m:sty m:val="p"/>
          </m:rPr>
          <m:t>−</m:t>
        </m:r>
        <m:sSup>
          <m:e>
            <m:r>
              <m:t>x</m:t>
            </m:r>
          </m:e>
          <m:sup>
            <m:r>
              <m:t>3</m:t>
            </m:r>
          </m:sup>
        </m:sSup>
      </m:oMath>
      <w:r>
        <w:t xml:space="preserve">. A negative exponent means</w:t>
      </w:r>
      <w:r>
        <w:t xml:space="preserve"> </w:t>
      </w:r>
      <w:r>
        <w:rPr>
          <w:i/>
          <w:iCs/>
        </w:rPr>
        <w:t xml:space="preserve">reciprocal</w:t>
      </w:r>
      <w:r>
        <w:t xml:space="preserve">, NOT</w:t>
      </w:r>
      <w:r>
        <w:t xml:space="preserve"> </w:t>
      </w:r>
      <w:r>
        <w:rPr>
          <w:i/>
          <w:iCs/>
        </w:rPr>
        <w:t xml:space="preserve">negative value</w:t>
      </w:r>
      <w:r>
        <w:t xml:space="preserve">. The ACT includes</w:t>
      </w:r>
      <w:r>
        <w:t xml:space="preserve"> </w:t>
      </w:r>
      <m:oMath>
        <m:r>
          <m:rPr>
            <m:sty m:val="p"/>
          </m:rPr>
          <m:t>−</m:t>
        </m:r>
        <m:sSup>
          <m:e>
            <m:r>
              <m:t>x</m:t>
            </m:r>
          </m:e>
          <m:sup>
            <m:r>
              <m:t>3</m:t>
            </m:r>
          </m:sup>
        </m:sSup>
      </m:oMath>
      <w:r>
        <w:t xml:space="preserve"> </w:t>
      </w:r>
      <w:r>
        <w:t xml:space="preserve">as a distractor for</w:t>
      </w:r>
      <w:r>
        <w:t xml:space="preserve"> </w:t>
      </w:r>
      <m:oMath>
        <m:sSup>
          <m:e>
            <m:r>
              <m:t>x</m:t>
            </m:r>
          </m:e>
          <m:sup>
            <m:r>
              <m:rPr>
                <m:sty m:val="p"/>
              </m:rPr>
              <m:t>−</m:t>
            </m:r>
            <m:r>
              <m:t>3</m:t>
            </m:r>
          </m:sup>
        </m:sSup>
      </m:oMath>
      <w:r>
        <w:t xml:space="preserve">.</w:t>
      </w:r>
    </w:p>
    <w:p>
      <w:pPr>
        <w:pStyle w:val="BodyText"/>
      </w:pPr>
      <w:r>
        <w:t xml:space="preserve">Similarly,</w:t>
      </w:r>
      <w:r>
        <w:t xml:space="preserve"> </w:t>
      </w:r>
      <m:oMath>
        <m:f>
          <m:fPr>
            <m:type m:val="bar"/>
          </m:fPr>
          <m:num>
            <m:r>
              <m:t>1</m:t>
            </m:r>
          </m:num>
          <m:den>
            <m:sSup>
              <m:e>
                <m:r>
                  <m:t>x</m:t>
                </m:r>
              </m:e>
              <m:sup>
                <m:r>
                  <m:rPr>
                    <m:sty m:val="p"/>
                  </m:rPr>
                  <m:t>−</m:t>
                </m:r>
                <m:r>
                  <m:t>2</m:t>
                </m:r>
              </m:sup>
            </m:sSup>
          </m:den>
        </m:f>
        <m:r>
          <m:rPr>
            <m:sty m:val="p"/>
          </m:rPr>
          <m:t>=</m:t>
        </m:r>
        <m:sSup>
          <m:e>
            <m:r>
              <m:t>x</m:t>
            </m:r>
          </m:e>
          <m:sup>
            <m:r>
              <m:t>2</m:t>
            </m:r>
          </m:sup>
        </m:sSup>
      </m:oMath>
      <w:r>
        <w:t xml:space="preserve">. When a negative exponent appears in the denominator, moving it to the numerator makes it positive.</w:t>
      </w:r>
    </w:p>
    <w:p>
      <w:pPr>
        <w:pStyle w:val="BodyText"/>
      </w:pPr>
      <w:r>
        <w:rPr>
          <w:b/>
          <w:bCs/>
        </w:rPr>
        <w:t xml:space="preserve">Deep Dive — Fractional Exponents:</w:t>
      </w:r>
    </w:p>
    <w:p>
      <w:pPr>
        <w:pStyle w:val="BodyText"/>
      </w:pPr>
      <m:oMath>
        <m:sSup>
          <m:e>
            <m:r>
              <m:t>x</m:t>
            </m:r>
          </m:e>
          <m:sup>
            <m:r>
              <m:t>1</m:t>
            </m:r>
            <m:r>
              <m:rPr>
                <m:sty m:val="p"/>
              </m:rPr>
              <m:t>/</m:t>
            </m:r>
            <m:r>
              <m:t>2</m:t>
            </m:r>
          </m:sup>
        </m:sSup>
        <m:r>
          <m:rPr>
            <m:sty m:val="p"/>
          </m:rPr>
          <m:t>=</m:t>
        </m:r>
        <m:rad>
          <m:radPr>
            <m:degHide m:val="on"/>
          </m:radPr>
          <m:deg/>
          <m:e>
            <m:r>
              <m:t>x</m:t>
            </m:r>
          </m:e>
        </m:rad>
      </m:oMath>
      <w:r>
        <w:t xml:space="preserve"> </w:t>
      </w:r>
      <w:r>
        <w:t xml:space="preserve">and</w:t>
      </w:r>
      <w:r>
        <w:t xml:space="preserve"> </w:t>
      </w:r>
      <m:oMath>
        <m:sSup>
          <m:e>
            <m:r>
              <m:t>x</m:t>
            </m:r>
          </m:e>
          <m:sup>
            <m:r>
              <m:t>1</m:t>
            </m:r>
            <m:r>
              <m:rPr>
                <m:sty m:val="p"/>
              </m:rPr>
              <m:t>/</m:t>
            </m:r>
            <m:r>
              <m:t>3</m:t>
            </m:r>
          </m:sup>
        </m:sSup>
        <m:r>
          <m:rPr>
            <m:sty m:val="p"/>
          </m:rPr>
          <m:t>=</m:t>
        </m:r>
        <m:rad>
          <m:deg>
            <m:r>
              <m:t>3</m:t>
            </m:r>
          </m:deg>
          <m:e>
            <m:r>
              <m:t>x</m:t>
            </m:r>
          </m:e>
        </m:rad>
      </m:oMath>
      <w:r>
        <w:t xml:space="preserve">. The denominator of the fractional exponent tells you the</w:t>
      </w:r>
      <w:r>
        <w:t xml:space="preserve"> </w:t>
      </w:r>
      <w:r>
        <w:rPr>
          <w:i/>
          <w:iCs/>
        </w:rPr>
        <w:t xml:space="preserve">root</w:t>
      </w:r>
      <w:r>
        <w:t xml:space="preserve">, and the numerator tells you the</w:t>
      </w:r>
      <w:r>
        <w:t xml:space="preserve"> </w:t>
      </w:r>
      <w:r>
        <w:rPr>
          <w:i/>
          <w:iCs/>
        </w:rPr>
        <w:t xml:space="preserve">power</w:t>
      </w:r>
      <w:r>
        <w:t xml:space="preserve">.</w:t>
      </w:r>
    </w:p>
    <w:p>
      <w:pPr>
        <w:pStyle w:val="BodyText"/>
      </w:pPr>
      <m:oMath>
        <m:sSup>
          <m:e>
            <m:r>
              <m:t>x</m:t>
            </m:r>
          </m:e>
          <m:sup>
            <m:r>
              <m:t>3</m:t>
            </m:r>
            <m:r>
              <m:rPr>
                <m:sty m:val="p"/>
              </m:rPr>
              <m:t>/</m:t>
            </m:r>
            <m:r>
              <m:t>2</m:t>
            </m:r>
          </m:sup>
        </m:sSup>
        <m:r>
          <m:rPr>
            <m:sty m:val="p"/>
          </m:rPr>
          <m:t>=</m:t>
        </m:r>
        <m:sSup>
          <m:e>
            <m:d>
              <m:dPr>
                <m:begChr m:val="("/>
                <m:endChr m:val=")"/>
                <m:sepChr m:val=""/>
                <m:grow/>
              </m:dPr>
              <m:e>
                <m:rad>
                  <m:radPr>
                    <m:degHide m:val="on"/>
                  </m:radPr>
                  <m:deg/>
                  <m:e>
                    <m:r>
                      <m:t>x</m:t>
                    </m:r>
                  </m:e>
                </m:rad>
              </m:e>
            </m:d>
          </m:e>
          <m:sup>
            <m:r>
              <m:t>3</m:t>
            </m:r>
          </m:sup>
        </m:sSup>
      </m:oMath>
      <w:r>
        <w:t xml:space="preserve"> </w:t>
      </w:r>
      <w:r>
        <w:t xml:space="preserve">or</w:t>
      </w:r>
      <w:r>
        <w:t xml:space="preserve"> </w:t>
      </w:r>
      <m:oMath>
        <m:rad>
          <m:radPr>
            <m:degHide m:val="on"/>
          </m:radPr>
          <m:deg/>
          <m:e>
            <m:sSup>
              <m:e>
                <m:r>
                  <m:t>x</m:t>
                </m:r>
              </m:e>
              <m:sup>
                <m:r>
                  <m:t>3</m:t>
                </m:r>
              </m:sup>
            </m:sSup>
          </m:e>
        </m:rad>
      </m:oMath>
      <w:r>
        <w:t xml:space="preserve"> </w:t>
      </w:r>
      <w:r>
        <w:t xml:space="preserve">— both are equivalent, but one form may be easier to compute depending on the value.</w:t>
      </w:r>
    </w:p>
    <w:bookmarkEnd w:id="695"/>
    <w:bookmarkStart w:id="696" w:name="X9010ca30dfca869d920c4072f1e1e7d4d1cf27e"/>
    <w:p>
      <w:pPr>
        <w:pStyle w:val="Heading3"/>
      </w:pPr>
      <w:r>
        <w:t xml:space="preserve">Annotated Problem Series 48–52: Absolute Value</w:t>
      </w:r>
    </w:p>
    <w:p>
      <w:pPr>
        <w:pStyle w:val="FirstParagraph"/>
      </w:pPr>
      <w:r>
        <w:rPr>
          <w:b/>
          <w:bCs/>
        </w:rPr>
        <w:t xml:space="preserve">Strategic Commentary Framework:</w:t>
      </w:r>
    </w:p>
    <w:p>
      <w:pPr>
        <w:pStyle w:val="BodyText"/>
      </w:pPr>
      <w:r>
        <w:t xml:space="preserve">The absolute value function</w:t>
      </w:r>
      <w:r>
        <w:t xml:space="preserve"> </w:t>
      </w:r>
      <m:oMath>
        <m:d>
          <m:dPr>
            <m:begChr m:val="|"/>
            <m:endChr m:val="|"/>
            <m:sepChr m:val=""/>
            <m:grow/>
          </m:dPr>
          <m:e>
            <m:r>
              <m:t>x</m:t>
            </m:r>
          </m:e>
        </m:d>
      </m:oMath>
      <w:r>
        <w:t xml:space="preserve"> </w:t>
      </w:r>
      <w:r>
        <w:t xml:space="preserve">measures the</w:t>
      </w:r>
      <w:r>
        <w:t xml:space="preserve"> </w:t>
      </w:r>
      <w:r>
        <w:rPr>
          <w:i/>
          <w:iCs/>
        </w:rPr>
        <w:t xml:space="preserve">distance</w:t>
      </w:r>
      <w:r>
        <w:t xml:space="preserve"> </w:t>
      </w:r>
      <w:r>
        <w:t xml:space="preserve">from</w:t>
      </w:r>
      <w:r>
        <w:t xml:space="preserve"> </w:t>
      </w:r>
      <m:oMath>
        <m:r>
          <m:t>x</m:t>
        </m:r>
      </m:oMath>
      <w:r>
        <w:t xml:space="preserve"> </w:t>
      </w:r>
      <w:r>
        <w:t xml:space="preserve">to</w:t>
      </w:r>
      <w:r>
        <w:t xml:space="preserve"> </w:t>
      </w:r>
      <m:oMath>
        <m:r>
          <m:t>0</m:t>
        </m:r>
      </m:oMath>
      <w:r>
        <w:t xml:space="preserve"> </w:t>
      </w:r>
      <w:r>
        <w:t xml:space="preserve">on the number line. This geometric interpretation is the key to solving absolute value equations and inequalities.</w:t>
      </w:r>
    </w:p>
    <w:p>
      <w:pPr>
        <w:pStyle w:val="BodyText"/>
      </w:pPr>
      <w:r>
        <w:rPr>
          <w:b/>
          <w:bCs/>
        </w:rPr>
        <w:t xml:space="preserve">Deep Dive — Solving Absolute Value Equations:</w:t>
      </w:r>
    </w:p>
    <w:p>
      <w:pPr>
        <w:pStyle w:val="BodyText"/>
      </w:pPr>
      <m:oMath>
        <m:d>
          <m:dPr>
            <m:begChr m:val="|"/>
            <m:endChr m:val="|"/>
            <m:sepChr m:val=""/>
            <m:grow/>
          </m:dPr>
          <m:e>
            <m:r>
              <m:t>A</m:t>
            </m:r>
          </m:e>
        </m:d>
        <m:r>
          <m:rPr>
            <m:sty m:val="p"/>
          </m:rPr>
          <m:t>=</m:t>
        </m:r>
        <m:r>
          <m:t>B</m:t>
        </m:r>
      </m:oMath>
      <w:r>
        <w:t xml:space="preserve"> </w:t>
      </w:r>
      <w:r>
        <w:t xml:space="preserve">(where</w:t>
      </w:r>
      <w:r>
        <w:t xml:space="preserve"> </w:t>
      </w:r>
      <m:oMath>
        <m:r>
          <m:t>B</m:t>
        </m:r>
        <m:r>
          <m:rPr>
            <m:sty m:val="p"/>
          </m:rPr>
          <m:t>&gt;</m:t>
        </m:r>
        <m:r>
          <m:t>0</m:t>
        </m:r>
      </m:oMath>
      <w:r>
        <w:t xml:space="preserve">) means</w:t>
      </w:r>
      <w:r>
        <w:t xml:space="preserve"> </w:t>
      </w:r>
      <m:oMath>
        <m:r>
          <m:t>A</m:t>
        </m:r>
        <m:r>
          <m:rPr>
            <m:sty m:val="p"/>
          </m:rPr>
          <m:t>=</m:t>
        </m:r>
        <m:r>
          <m:t>B</m:t>
        </m:r>
      </m:oMath>
      <w:r>
        <w:t xml:space="preserve"> </w:t>
      </w:r>
      <w:r>
        <w:t xml:space="preserve">or</w:t>
      </w:r>
      <w:r>
        <w:t xml:space="preserve"> </w:t>
      </w:r>
      <m:oMath>
        <m:r>
          <m:t>A</m:t>
        </m:r>
        <m:r>
          <m:rPr>
            <m:sty m:val="p"/>
          </m:rPr>
          <m:t>=</m:t>
        </m:r>
        <m:r>
          <m:rPr>
            <m:sty m:val="p"/>
          </m:rPr>
          <m:t>−</m:t>
        </m:r>
        <m:r>
          <m:t>B</m:t>
        </m:r>
      </m:oMath>
      <w:r>
        <w:t xml:space="preserve">.</w:t>
      </w:r>
    </w:p>
    <w:p>
      <w:pPr>
        <w:pStyle w:val="BodyText"/>
      </w:pPr>
      <w:r>
        <w:rPr>
          <w:b/>
          <w:bCs/>
        </w:rPr>
        <w:t xml:space="preserve">Why?</w:t>
      </w:r>
      <w:r>
        <w:t xml:space="preserve"> </w:t>
      </w:r>
      <w:r>
        <w:t xml:space="preserve">Because both</w:t>
      </w:r>
      <w:r>
        <w:t xml:space="preserve"> </w:t>
      </w:r>
      <m:oMath>
        <m:r>
          <m:t>B</m:t>
        </m:r>
      </m:oMath>
      <w:r>
        <w:t xml:space="preserve"> </w:t>
      </w:r>
      <w:r>
        <w:t xml:space="preserve">and</w:t>
      </w:r>
      <w:r>
        <w:t xml:space="preserve"> </w:t>
      </w:r>
      <m:oMath>
        <m:r>
          <m:rPr>
            <m:sty m:val="p"/>
          </m:rPr>
          <m:t>−</m:t>
        </m:r>
        <m:r>
          <m:t>B</m:t>
        </m:r>
      </m:oMath>
      <w:r>
        <w:t xml:space="preserve"> </w:t>
      </w:r>
      <w:r>
        <w:t xml:space="preserve">are at distance</w:t>
      </w:r>
      <w:r>
        <w:t xml:space="preserve"> </w:t>
      </w:r>
      <m:oMath>
        <m:r>
          <m:t>B</m:t>
        </m:r>
      </m:oMath>
      <w:r>
        <w:t xml:space="preserve"> </w:t>
      </w:r>
      <w:r>
        <w:t xml:space="preserve">from</w:t>
      </w:r>
      <w:r>
        <w:t xml:space="preserve"> </w:t>
      </w:r>
      <m:oMath>
        <m:r>
          <m:t>0</m:t>
        </m:r>
      </m:oMath>
      <w:r>
        <w:t xml:space="preserve">.</w:t>
      </w:r>
    </w:p>
    <w:p>
      <w:pPr>
        <w:pStyle w:val="BodyText"/>
      </w:pPr>
      <w:r>
        <w:rPr>
          <w:b/>
          <w:bCs/>
        </w:rPr>
        <w:t xml:space="preserve">Critical check:</w:t>
      </w:r>
      <w:r>
        <w:t xml:space="preserve"> </w:t>
      </w:r>
      <w:r>
        <w:t xml:space="preserve">After solving, always verify that your solutions satisfy the original equation. If</w:t>
      </w:r>
      <w:r>
        <w:t xml:space="preserve"> </w:t>
      </w:r>
      <m:oMath>
        <m:r>
          <m:t>B</m:t>
        </m:r>
        <m:r>
          <m:rPr>
            <m:sty m:val="p"/>
          </m:rPr>
          <m:t>&lt;</m:t>
        </m:r>
        <m:r>
          <m:t>0</m:t>
        </m:r>
      </m:oMath>
      <w:r>
        <w:t xml:space="preserve">, the equation</w:t>
      </w:r>
      <w:r>
        <w:t xml:space="preserve"> </w:t>
      </w:r>
      <m:oMath>
        <m:d>
          <m:dPr>
            <m:begChr m:val="|"/>
            <m:endChr m:val="|"/>
            <m:sepChr m:val=""/>
            <m:grow/>
          </m:dPr>
          <m:e>
            <m:r>
              <m:t>A</m:t>
            </m:r>
          </m:e>
        </m:d>
        <m:r>
          <m:rPr>
            <m:sty m:val="p"/>
          </m:rPr>
          <m:t>=</m:t>
        </m:r>
        <m:r>
          <m:t>B</m:t>
        </m:r>
      </m:oMath>
      <w:r>
        <w:t xml:space="preserve"> </w:t>
      </w:r>
      <w:r>
        <w:t xml:space="preserve">has</w:t>
      </w:r>
      <w:r>
        <w:t xml:space="preserve"> </w:t>
      </w:r>
      <w:r>
        <w:rPr>
          <w:i/>
          <w:iCs/>
        </w:rPr>
        <w:t xml:space="preserve">no solution</w:t>
      </w:r>
      <w:r>
        <w:t xml:space="preserve"> </w:t>
      </w:r>
      <w:r>
        <w:t xml:space="preserve">(absolute value can never be negative).</w:t>
      </w:r>
    </w:p>
    <w:p>
      <w:pPr>
        <w:pStyle w:val="BodyText"/>
      </w:pPr>
      <w:r>
        <w:rPr>
          <w:b/>
          <w:bCs/>
        </w:rPr>
        <w:t xml:space="preserve">Deep Dive — Solving Absolute Value Inequalities:</w:t>
      </w:r>
    </w:p>
    <w:p>
      <w:pPr>
        <w:pStyle w:val="BodyText"/>
      </w:pPr>
      <m:oMath>
        <m:d>
          <m:dPr>
            <m:begChr m:val="|"/>
            <m:endChr m:val="|"/>
            <m:sepChr m:val=""/>
            <m:grow/>
          </m:dPr>
          <m:e>
            <m:r>
              <m:t>A</m:t>
            </m:r>
          </m:e>
        </m:d>
        <m:r>
          <m:rPr>
            <m:sty m:val="p"/>
          </m:rPr>
          <m:t>&lt;</m:t>
        </m:r>
        <m:r>
          <m:t>B</m:t>
        </m:r>
      </m:oMath>
      <w:r>
        <w:t xml:space="preserve"> </w:t>
      </w:r>
      <w:r>
        <w:t xml:space="preserve">means</w:t>
      </w:r>
      <w:r>
        <w:t xml:space="preserve"> </w:t>
      </w:r>
      <m:oMath>
        <m:r>
          <m:rPr>
            <m:sty m:val="p"/>
          </m:rPr>
          <m:t>−</m:t>
        </m:r>
        <m:r>
          <m:t>B</m:t>
        </m:r>
        <m:r>
          <m:rPr>
            <m:sty m:val="p"/>
          </m:rPr>
          <m:t>&lt;</m:t>
        </m:r>
        <m:r>
          <m:t>A</m:t>
        </m:r>
        <m:r>
          <m:rPr>
            <m:sty m:val="p"/>
          </m:rPr>
          <m:t>&lt;</m:t>
        </m:r>
        <m:r>
          <m:t>B</m:t>
        </m:r>
      </m:oMath>
      <w:r>
        <w:t xml:space="preserve"> </w:t>
      </w:r>
      <w:r>
        <w:t xml:space="preserve">(A is within B units of 0)</w:t>
      </w:r>
    </w:p>
    <w:p>
      <w:pPr>
        <w:pStyle w:val="BodyText"/>
      </w:pPr>
      <m:oMath>
        <m:d>
          <m:dPr>
            <m:begChr m:val="|"/>
            <m:endChr m:val="|"/>
            <m:sepChr m:val=""/>
            <m:grow/>
          </m:dPr>
          <m:e>
            <m:r>
              <m:t>A</m:t>
            </m:r>
          </m:e>
        </m:d>
        <m:r>
          <m:rPr>
            <m:sty m:val="p"/>
          </m:rPr>
          <m:t>&gt;</m:t>
        </m:r>
        <m:r>
          <m:t>B</m:t>
        </m:r>
      </m:oMath>
      <w:r>
        <w:t xml:space="preserve"> </w:t>
      </w:r>
      <w:r>
        <w:t xml:space="preserve">means</w:t>
      </w:r>
      <w:r>
        <w:t xml:space="preserve"> </w:t>
      </w:r>
      <m:oMath>
        <m:r>
          <m:t>A</m:t>
        </m:r>
        <m:r>
          <m:rPr>
            <m:sty m:val="p"/>
          </m:rPr>
          <m:t>&lt;</m:t>
        </m:r>
        <m:r>
          <m:rPr>
            <m:sty m:val="p"/>
          </m:rPr>
          <m:t>−</m:t>
        </m:r>
        <m:r>
          <m:t>B</m:t>
        </m:r>
      </m:oMath>
      <w:r>
        <w:t xml:space="preserve"> </w:t>
      </w:r>
      <w:r>
        <w:t xml:space="preserve">or</w:t>
      </w:r>
      <w:r>
        <w:t xml:space="preserve"> </w:t>
      </w:r>
      <m:oMath>
        <m:r>
          <m:t>A</m:t>
        </m:r>
        <m:r>
          <m:rPr>
            <m:sty m:val="p"/>
          </m:rPr>
          <m:t>&gt;</m:t>
        </m:r>
        <m:r>
          <m:t>B</m:t>
        </m:r>
      </m:oMath>
      <w:r>
        <w:t xml:space="preserve"> </w:t>
      </w:r>
      <w:r>
        <w:t xml:space="preserve">(A is more than B units from 0)</w:t>
      </w:r>
    </w:p>
    <w:p>
      <w:pPr>
        <w:pStyle w:val="BodyText"/>
      </w:pPr>
      <w:r>
        <w:rPr>
          <w:b/>
          <w:bCs/>
        </w:rPr>
        <w:t xml:space="preserve">Trap Recognition:</w:t>
      </w:r>
      <w:r>
        <w:t xml:space="preserve"> </w:t>
      </w:r>
      <w:r>
        <w:t xml:space="preserve">When solving</w:t>
      </w:r>
      <w:r>
        <w:t xml:space="preserve"> </w:t>
      </w:r>
      <m:oMath>
        <m:d>
          <m:dPr>
            <m:begChr m:val="|"/>
            <m:endChr m:val="|"/>
            <m:sepChr m:val=""/>
            <m:grow/>
          </m:dPr>
          <m:e>
            <m:r>
              <m:t>2</m:t>
            </m:r>
            <m:r>
              <m:t>x</m:t>
            </m:r>
            <m:r>
              <m:rPr>
                <m:sty m:val="p"/>
              </m:rPr>
              <m:t>−</m:t>
            </m:r>
            <m:r>
              <m:t>3</m:t>
            </m:r>
          </m:e>
        </m:d>
        <m:r>
          <m:rPr>
            <m:sty m:val="p"/>
          </m:rPr>
          <m:t>&gt;</m:t>
        </m:r>
        <m:r>
          <m:t>7</m:t>
        </m:r>
      </m:oMath>
      <w:r>
        <w:t xml:space="preserve">, students often write</w:t>
      </w:r>
      <w:r>
        <w:t xml:space="preserve"> </w:t>
      </w:r>
      <m:oMath>
        <m:r>
          <m:t>2</m:t>
        </m:r>
        <m:r>
          <m:t>x</m:t>
        </m:r>
        <m:r>
          <m:rPr>
            <m:sty m:val="p"/>
          </m:rPr>
          <m:t>−</m:t>
        </m:r>
        <m:r>
          <m:t>3</m:t>
        </m:r>
        <m:r>
          <m:rPr>
            <m:sty m:val="p"/>
          </m:rPr>
          <m:t>&gt;</m:t>
        </m:r>
        <m:r>
          <m:t>7</m:t>
        </m:r>
      </m:oMath>
      <w:r>
        <w:t xml:space="preserve"> </w:t>
      </w:r>
      <w:r>
        <w:t xml:space="preserve">and forget the second case</w:t>
      </w:r>
      <w:r>
        <w:t xml:space="preserve"> </w:t>
      </w:r>
      <m:oMath>
        <m:r>
          <m:t>2</m:t>
        </m:r>
        <m:r>
          <m:t>x</m:t>
        </m:r>
        <m:r>
          <m:rPr>
            <m:sty m:val="p"/>
          </m:rPr>
          <m:t>−</m:t>
        </m:r>
        <m:r>
          <m:t>3</m:t>
        </m:r>
        <m:r>
          <m:rPr>
            <m:sty m:val="p"/>
          </m:rPr>
          <m:t>&lt;</m:t>
        </m:r>
        <m:r>
          <m:rPr>
            <m:sty m:val="p"/>
          </m:rPr>
          <m:t>−</m:t>
        </m:r>
        <m:r>
          <m:t>7</m:t>
        </m:r>
      </m:oMath>
      <w:r>
        <w:t xml:space="preserve">. The</w:t>
      </w:r>
      <w:r>
        <w:t xml:space="preserve"> </w:t>
      </w:r>
      <w:r>
        <w:t xml:space="preserve">“</w:t>
      </w:r>
      <w:r>
        <w:t xml:space="preserve">or</w:t>
      </w:r>
      <w:r>
        <w:t xml:space="preserve">”</w:t>
      </w:r>
      <w:r>
        <w:t xml:space="preserve"> </w:t>
      </w:r>
      <w:r>
        <w:t xml:space="preserve">case is essential for</w:t>
      </w:r>
      <w:r>
        <w:t xml:space="preserve"> </w:t>
      </w:r>
      <w:r>
        <w:t xml:space="preserve">“</w:t>
      </w:r>
      <w:r>
        <w:t xml:space="preserve">greater than</w:t>
      </w:r>
      <w:r>
        <w:t xml:space="preserve">”</w:t>
      </w:r>
      <w:r>
        <w:t xml:space="preserve"> </w:t>
      </w:r>
      <w:r>
        <w:t xml:space="preserve">inequalities.</w:t>
      </w:r>
    </w:p>
    <w:bookmarkEnd w:id="696"/>
    <w:bookmarkStart w:id="697" w:name="X1b4e9c4568c07b1f139d50769db7f4940acfb3c"/>
    <w:p>
      <w:pPr>
        <w:pStyle w:val="Heading3"/>
      </w:pPr>
      <w:r>
        <w:t xml:space="preserve">Annotated Problem Series 53–55: Rational Expressions</w:t>
      </w:r>
    </w:p>
    <w:p>
      <w:pPr>
        <w:pStyle w:val="FirstParagraph"/>
      </w:pPr>
      <w:r>
        <w:rPr>
          <w:b/>
          <w:bCs/>
        </w:rPr>
        <w:t xml:space="preserve">Strategic Commentary Framework:</w:t>
      </w:r>
    </w:p>
    <w:p>
      <w:pPr>
        <w:pStyle w:val="BodyText"/>
      </w:pPr>
      <w:r>
        <w:t xml:space="preserve">Rational expressions are fractions with polynomials in the numerator and/or denominator. The key operations are:</w:t>
      </w:r>
    </w:p>
    <w:p>
      <w:pPr>
        <w:pStyle w:val="BodyText"/>
      </w:pPr>
      <w:r>
        <w:rPr>
          <w:b/>
          <w:bCs/>
        </w:rPr>
        <w:t xml:space="preserve">Multiplication:</w:t>
      </w:r>
      <w:r>
        <w:t xml:space="preserve"> </w:t>
      </w:r>
      <w:r>
        <w:t xml:space="preserve">Factor everything possible, cancel common factors, then multiply straight across.</w:t>
      </w:r>
    </w:p>
    <w:p>
      <w:pPr>
        <w:pStyle w:val="BodyText"/>
      </w:pPr>
      <m:oMathPara>
        <m:oMathParaPr>
          <m:jc m:val="center"/>
        </m:oMathParaPr>
        <m:oMath>
          <m:f>
            <m:fPr>
              <m:type m:val="bar"/>
            </m:fPr>
            <m:num>
              <m:sSup>
                <m:e>
                  <m:r>
                    <m:t>x</m:t>
                  </m:r>
                </m:e>
                <m:sup>
                  <m:r>
                    <m:t>2</m:t>
                  </m:r>
                </m:sup>
              </m:sSup>
              <m:r>
                <m:rPr>
                  <m:sty m:val="p"/>
                </m:rPr>
                <m:t>−</m:t>
              </m:r>
              <m:r>
                <m:t>4</m:t>
              </m:r>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r>
            <m:t>x</m:t>
          </m:r>
          <m:r>
            <m:rPr>
              <m:sty m:val="p"/>
            </m:rPr>
            <m:t>+</m:t>
          </m:r>
          <m:r>
            <m:t>2</m:t>
          </m:r>
        </m:oMath>
      </m:oMathPara>
    </w:p>
    <w:p>
      <w:pPr>
        <w:pStyle w:val="FirstParagraph"/>
      </w:pPr>
      <w:r>
        <w:rPr>
          <w:b/>
          <w:bCs/>
        </w:rPr>
        <w:t xml:space="preserve">Division:</w:t>
      </w:r>
      <w:r>
        <w:t xml:space="preserve"> </w:t>
      </w:r>
      <w:r>
        <w:t xml:space="preserve">Flip the second fraction and multiply.</w:t>
      </w:r>
    </w:p>
    <w:p>
      <w:pPr>
        <w:pStyle w:val="BodyText"/>
      </w:pPr>
      <m:oMathPara>
        <m:oMathParaPr>
          <m:jc m:val="center"/>
        </m:oMathParaPr>
        <m:oMath>
          <m:f>
            <m:fPr>
              <m:type m:val="bar"/>
            </m:fPr>
            <m:num>
              <m:sSup>
                <m:e>
                  <m:r>
                    <m:t>x</m:t>
                  </m:r>
                </m:e>
                <m:sup>
                  <m:r>
                    <m:t>2</m:t>
                  </m:r>
                </m:sup>
              </m:sSup>
              <m:r>
                <m:rPr>
                  <m:sty m:val="p"/>
                </m:rPr>
                <m:t>−</m:t>
              </m:r>
              <m:r>
                <m:t>1</m:t>
              </m:r>
            </m:num>
            <m:den>
              <m:r>
                <m:t>x</m:t>
              </m:r>
              <m:r>
                <m:rPr>
                  <m:sty m:val="p"/>
                </m:rPr>
                <m:t>+</m:t>
              </m:r>
              <m:r>
                <m:t>2</m:t>
              </m:r>
            </m:den>
          </m:f>
          <m:r>
            <m:rPr>
              <m:sty m:val="p"/>
            </m:rPr>
            <m:t>÷</m:t>
          </m:r>
          <m:f>
            <m:fPr>
              <m:type m:val="bar"/>
            </m:fPr>
            <m:num>
              <m:r>
                <m:t>x</m:t>
              </m:r>
              <m:r>
                <m:rPr>
                  <m:sty m:val="p"/>
                </m:rPr>
                <m:t>−</m:t>
              </m:r>
              <m:r>
                <m:t>1</m:t>
              </m:r>
            </m:num>
            <m:den>
              <m:sSup>
                <m:e>
                  <m:r>
                    <m:t>x</m:t>
                  </m:r>
                </m:e>
                <m:sup>
                  <m:r>
                    <m:t>2</m:t>
                  </m:r>
                </m:sup>
              </m:sSup>
              <m:r>
                <m:rPr>
                  <m:sty m:val="p"/>
                </m:rPr>
                <m:t>−</m:t>
              </m:r>
              <m:r>
                <m:t>4</m:t>
              </m:r>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1</m:t>
                  </m:r>
                </m:e>
              </m:d>
            </m:num>
            <m:den>
              <m:r>
                <m:t>x</m:t>
              </m:r>
              <m:r>
                <m:rPr>
                  <m:sty m:val="p"/>
                </m:rPr>
                <m:t>+</m:t>
              </m:r>
              <m:r>
                <m:t>2</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1</m:t>
              </m:r>
            </m:den>
          </m:f>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oMath>
      </m:oMathPara>
    </w:p>
    <w:p>
      <w:pPr>
        <w:pStyle w:val="FirstParagraph"/>
      </w:pPr>
      <w:r>
        <w:rPr>
          <w:b/>
          <w:bCs/>
        </w:rPr>
        <w:t xml:space="preserve">Trap Recognition:</w:t>
      </w:r>
      <w:r>
        <w:t xml:space="preserve"> </w:t>
      </w:r>
      <w:r>
        <w:t xml:space="preserve">You can only cancel</w:t>
      </w:r>
      <w:r>
        <w:t xml:space="preserve"> </w:t>
      </w:r>
      <w:r>
        <w:rPr>
          <w:i/>
          <w:iCs/>
        </w:rPr>
        <w:t xml:space="preserve">factors</w:t>
      </w:r>
      <w:r>
        <w:t xml:space="preserve">, not</w:t>
      </w:r>
      <w:r>
        <w:t xml:space="preserve"> </w:t>
      </w:r>
      <w:r>
        <w:rPr>
          <w:i/>
          <w:iCs/>
        </w:rPr>
        <w:t xml:space="preserve">terms</w:t>
      </w:r>
      <w:r>
        <w:t xml:space="preserve">. In</w:t>
      </w:r>
      <w:r>
        <w:t xml:space="preserve"> </w:t>
      </w:r>
      <m:oMath>
        <m:f>
          <m:fPr>
            <m:type m:val="bar"/>
          </m:fPr>
          <m:num>
            <m:r>
              <m:t>x</m:t>
            </m:r>
            <m:r>
              <m:rPr>
                <m:sty m:val="p"/>
              </m:rPr>
              <m:t>+</m:t>
            </m:r>
            <m:r>
              <m:t>2</m:t>
            </m:r>
          </m:num>
          <m:den>
            <m:r>
              <m:t>x</m:t>
            </m:r>
            <m:r>
              <m:rPr>
                <m:sty m:val="p"/>
              </m:rPr>
              <m:t>+</m:t>
            </m:r>
            <m:r>
              <m:t>3</m:t>
            </m:r>
          </m:den>
        </m:f>
      </m:oMath>
      <w:r>
        <w:t xml:space="preserve">, you cannot cancel the</w:t>
      </w:r>
      <w:r>
        <w:t xml:space="preserve"> </w:t>
      </w:r>
      <m:oMath>
        <m:r>
          <m:t>x</m:t>
        </m:r>
      </m:oMath>
      <w:r>
        <w:t xml:space="preserve">’s to get</w:t>
      </w:r>
      <w:r>
        <w:t xml:space="preserve"> </w:t>
      </w:r>
      <m:oMath>
        <m:f>
          <m:fPr>
            <m:type m:val="bar"/>
          </m:fPr>
          <m:num>
            <m:r>
              <m:t>2</m:t>
            </m:r>
          </m:num>
          <m:den>
            <m:r>
              <m:t>3</m:t>
            </m:r>
          </m:den>
        </m:f>
      </m:oMath>
      <w:r>
        <w:t xml:space="preserve">. The</w:t>
      </w:r>
      <w:r>
        <w:t xml:space="preserve"> </w:t>
      </w:r>
      <m:oMath>
        <m:r>
          <m:t>x</m:t>
        </m:r>
      </m:oMath>
      <w:r>
        <w:t xml:space="preserve">’s are</w:t>
      </w:r>
      <w:r>
        <w:t xml:space="preserve"> </w:t>
      </w:r>
      <w:r>
        <w:rPr>
          <w:i/>
          <w:iCs/>
        </w:rPr>
        <w:t xml:space="preserve">terms</w:t>
      </w:r>
      <w:r>
        <w:t xml:space="preserve"> </w:t>
      </w:r>
      <w:r>
        <w:t xml:space="preserve">of a sum, not</w:t>
      </w:r>
      <w:r>
        <w:t xml:space="preserve"> </w:t>
      </w:r>
      <w:r>
        <w:rPr>
          <w:i/>
          <w:iCs/>
        </w:rPr>
        <w:t xml:space="preserve">factors</w:t>
      </w:r>
      <w:r>
        <w:t xml:space="preserve"> </w:t>
      </w:r>
      <w:r>
        <w:t xml:space="preserve">of a product.</w:t>
      </w:r>
    </w:p>
    <w:p>
      <w:r>
        <w:pict>
          <v:rect style="width:0;height:1.5pt" o:hralign="center" o:hrstd="t" o:hr="t"/>
        </w:pict>
      </w:r>
    </w:p>
    <w:bookmarkEnd w:id="697"/>
    <w:bookmarkEnd w:id="698"/>
    <w:bookmarkStart w:id="703" w:name="coordinate-geometry-problems-5670"/>
    <w:p>
      <w:pPr>
        <w:pStyle w:val="Heading2"/>
      </w:pPr>
      <w:r>
        <w:t xml:space="preserve">10.4: Coordinate Geometry (Problems 56–70)</w:t>
      </w:r>
    </w:p>
    <w:bookmarkStart w:id="699" w:name="problem-category-overview-3"/>
    <w:p>
      <w:pPr>
        <w:pStyle w:val="Heading3"/>
      </w:pPr>
      <w:r>
        <w:t xml:space="preserve">Problem Category Overview</w:t>
      </w:r>
    </w:p>
    <w:p>
      <w:pPr>
        <w:pStyle w:val="FirstParagraph"/>
      </w:pPr>
      <w:r>
        <w:t xml:space="preserve">Coordinate geometry problems constitute approximately 12–15% of the test. They involve the coordinate plane, lines, parabolas, circles, and transformations. These problems test the ability to move between algebraic equations and geometric graphs.</w:t>
      </w:r>
    </w:p>
    <w:bookmarkEnd w:id="699"/>
    <w:bookmarkStart w:id="700" w:name="Xfa68288270acd31006f04135659175f3450011f"/>
    <w:p>
      <w:pPr>
        <w:pStyle w:val="Heading3"/>
      </w:pPr>
      <w:r>
        <w:t xml:space="preserve">Annotated Problem Series 56–60: Lines and Slope</w:t>
      </w:r>
    </w:p>
    <w:p>
      <w:pPr>
        <w:pStyle w:val="FirstParagraph"/>
      </w:pPr>
      <w:r>
        <w:rPr>
          <w:b/>
          <w:bCs/>
        </w:rPr>
        <w:t xml:space="preserve">Strategic Commentary Framework:</w:t>
      </w:r>
    </w:p>
    <w:p>
      <w:pPr>
        <w:pStyle w:val="BodyText"/>
      </w:pPr>
      <w:r>
        <w:t xml:space="preserve">The slope of a line measures its</w:t>
      </w:r>
      <w:r>
        <w:t xml:space="preserve"> </w:t>
      </w:r>
      <w:r>
        <w:rPr>
          <w:i/>
          <w:iCs/>
        </w:rPr>
        <w:t xml:space="preserve">steepness</w:t>
      </w:r>
      <w:r>
        <w:t xml:space="preserve"> </w:t>
      </w:r>
      <w:r>
        <w:t xml:space="preserve">and</w:t>
      </w:r>
      <w:r>
        <w:t xml:space="preserve"> </w:t>
      </w:r>
      <w:r>
        <w:rPr>
          <w:i/>
          <w:iCs/>
        </w:rPr>
        <w:t xml:space="preserve">direction</w:t>
      </w:r>
      <w:r>
        <w:t xml:space="preserve">. It is defined as:</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Deep Dive — Slope Interpretation: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Slope Value</w:t>
            </w:r>
          </w:p>
        </w:tc>
        <w:tc>
          <w:tcPr/>
          <w:p>
            <w:pPr>
              <w:pStyle w:val="Compact"/>
              <w:jc w:val="left"/>
            </w:pPr>
            <w:r>
              <w:t xml:space="preserve">Meaning</w:t>
            </w:r>
          </w:p>
        </w:tc>
      </w:tr>
      <w:tr>
        <w:tc>
          <w:tcPr/>
          <w:p>
            <w:pPr>
              <w:pStyle w:val="Compact"/>
              <w:jc w:val="left"/>
            </w:pPr>
            <m:oMath>
              <m:r>
                <m:t>m</m:t>
              </m:r>
              <m:r>
                <m:rPr>
                  <m:sty m:val="p"/>
                </m:rPr>
                <m:t>&gt;</m:t>
              </m:r>
              <m:r>
                <m:t>0</m:t>
              </m:r>
            </m:oMath>
          </w:p>
        </w:tc>
        <w:tc>
          <w:tcPr/>
          <w:p>
            <w:pPr>
              <w:pStyle w:val="Compact"/>
              <w:jc w:val="left"/>
            </w:pPr>
            <w:r>
              <w:t xml:space="preserve">Line rises from left to right</w:t>
            </w:r>
          </w:p>
        </w:tc>
      </w:tr>
      <w:tr>
        <w:tc>
          <w:tcPr/>
          <w:p>
            <w:pPr>
              <w:pStyle w:val="Compact"/>
              <w:jc w:val="left"/>
            </w:pPr>
            <m:oMath>
              <m:r>
                <m:t>m</m:t>
              </m:r>
              <m:r>
                <m:rPr>
                  <m:sty m:val="p"/>
                </m:rPr>
                <m:t>&lt;</m:t>
              </m:r>
              <m:r>
                <m:t>0</m:t>
              </m:r>
            </m:oMath>
          </w:p>
        </w:tc>
        <w:tc>
          <w:tcPr/>
          <w:p>
            <w:pPr>
              <w:pStyle w:val="Compact"/>
              <w:jc w:val="left"/>
            </w:pPr>
            <w:r>
              <w:t xml:space="preserve">Line falls from left to right</w:t>
            </w:r>
          </w:p>
        </w:tc>
      </w:tr>
      <w:tr>
        <w:tc>
          <w:tcPr/>
          <w:p>
            <w:pPr>
              <w:pStyle w:val="Compact"/>
              <w:jc w:val="left"/>
            </w:pPr>
            <m:oMath>
              <m:r>
                <m:t>m</m:t>
              </m:r>
              <m:r>
                <m:rPr>
                  <m:sty m:val="p"/>
                </m:rPr>
                <m:t>=</m:t>
              </m:r>
              <m:r>
                <m:t>0</m:t>
              </m:r>
            </m:oMath>
          </w:p>
        </w:tc>
        <w:tc>
          <w:tcPr/>
          <w:p>
            <w:pPr>
              <w:pStyle w:val="Compact"/>
              <w:jc w:val="left"/>
            </w:pPr>
            <w:r>
              <w:t xml:space="preserve">Horizontal line</w:t>
            </w:r>
          </w:p>
        </w:tc>
      </w:tr>
      <w:tr>
        <w:tc>
          <w:tcPr/>
          <w:p>
            <w:pPr>
              <w:pStyle w:val="Compact"/>
              <w:jc w:val="left"/>
            </w:pPr>
            <m:oMath>
              <m:r>
                <m:t>m</m:t>
              </m:r>
            </m:oMath>
            <w:r>
              <w:t xml:space="preserve"> </w:t>
            </w:r>
            <w:r>
              <w:t xml:space="preserve">undefined</w:t>
            </w:r>
          </w:p>
        </w:tc>
        <w:tc>
          <w:tcPr/>
          <w:p>
            <w:pPr>
              <w:pStyle w:val="Compact"/>
              <w:jc w:val="left"/>
            </w:pPr>
            <w:r>
              <w:t xml:space="preserve">Vertical line</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Steeper than 45°</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Less steep than 45°</w:t>
            </w:r>
          </w:p>
        </w:tc>
      </w:tr>
    </w:tbl>
    <w:p>
      <w:pPr>
        <w:pStyle w:val="BodyText"/>
      </w:pPr>
      <w:r>
        <w:rPr>
          <w:b/>
          <w:bCs/>
        </w:rPr>
        <w:t xml:space="preserve">Deep Dive — Parallel and Perpendicular Lines:</w:t>
      </w:r>
    </w:p>
    <w:p>
      <w:pPr>
        <w:pStyle w:val="BodyText"/>
      </w:pPr>
      <w:r>
        <w:rPr>
          <w:b/>
          <w:bCs/>
        </w:rPr>
        <w:t xml:space="preserve">Parallel lines</w:t>
      </w:r>
      <w:r>
        <w:t xml:space="preserve"> </w:t>
      </w:r>
      <w:r>
        <w:t xml:space="preserve">have the</w:t>
      </w:r>
      <w:r>
        <w:t xml:space="preserve"> </w:t>
      </w:r>
      <w:r>
        <w:rPr>
          <w:i/>
          <w:iCs/>
        </w:rPr>
        <w:t xml:space="preserve">same slope</w:t>
      </w:r>
      <w:r>
        <w:t xml:space="preserve">. If line</w:t>
      </w:r>
      <w:r>
        <w:t xml:space="preserve"> </w:t>
      </w:r>
      <m:oMath>
        <m:sSub>
          <m:e>
            <m:r>
              <m:t>L</m:t>
            </m:r>
          </m:e>
          <m:sub>
            <m:r>
              <m:t>1</m:t>
            </m:r>
          </m:sub>
        </m:sSub>
      </m:oMath>
      <w:r>
        <w:t xml:space="preserve"> </w:t>
      </w:r>
      <w:r>
        <w:t xml:space="preserve">has slope</w:t>
      </w:r>
      <w:r>
        <w:t xml:space="preserve"> </w:t>
      </w:r>
      <m:oMath>
        <m:sSub>
          <m:e>
            <m:r>
              <m:t>m</m:t>
            </m:r>
          </m:e>
          <m:sub>
            <m:r>
              <m:t>1</m:t>
            </m:r>
          </m:sub>
        </m:sSub>
      </m:oMath>
      <w:r>
        <w:t xml:space="preserve"> </w:t>
      </w:r>
      <w:r>
        <w:t xml:space="preserve">and line</w:t>
      </w:r>
      <w:r>
        <w:t xml:space="preserve"> </w:t>
      </w:r>
      <m:oMath>
        <m:sSub>
          <m:e>
            <m:r>
              <m:t>L</m:t>
            </m:r>
          </m:e>
          <m:sub>
            <m:r>
              <m:t>2</m:t>
            </m:r>
          </m:sub>
        </m:sSub>
      </m:oMath>
      <w:r>
        <w:t xml:space="preserve"> </w:t>
      </w:r>
      <w:r>
        <w:t xml:space="preserve">has slope</w:t>
      </w:r>
      <w:r>
        <w:t xml:space="preserve"> </w:t>
      </w:r>
      <m:oMath>
        <m:sSub>
          <m:e>
            <m:r>
              <m:t>m</m:t>
            </m:r>
          </m:e>
          <m:sub>
            <m:r>
              <m:t>2</m:t>
            </m:r>
          </m:sub>
        </m:sSub>
      </m:oMath>
      <w:r>
        <w:t xml:space="preserve">, then</w:t>
      </w:r>
      <w:r>
        <w:t xml:space="preserve"> </w:t>
      </w:r>
      <m:oMath>
        <m:sSub>
          <m:e>
            <m:r>
              <m:t>L</m:t>
            </m:r>
          </m:e>
          <m:sub>
            <m:r>
              <m:t>1</m:t>
            </m:r>
          </m:sub>
        </m:sSub>
        <m:r>
          <m:rPr>
            <m:sty m:val="p"/>
          </m:rPr>
          <m:t>∥</m:t>
        </m:r>
        <m:sSub>
          <m:e>
            <m:r>
              <m:t>L</m:t>
            </m:r>
          </m:e>
          <m:sub>
            <m:r>
              <m:t>2</m:t>
            </m:r>
          </m:sub>
        </m:sSub>
      </m:oMath>
      <w:r>
        <w:t xml:space="preserve"> </w:t>
      </w:r>
      <w:r>
        <w:t xml:space="preserve">if and only if</w:t>
      </w:r>
      <w:r>
        <w:t xml:space="preserve"> </w:t>
      </w:r>
      <m:oMath>
        <m:sSub>
          <m:e>
            <m:r>
              <m:t>m</m:t>
            </m:r>
          </m:e>
          <m:sub>
            <m:r>
              <m:t>1</m:t>
            </m:r>
          </m:sub>
        </m:sSub>
        <m:r>
          <m:rPr>
            <m:sty m:val="p"/>
          </m:rPr>
          <m:t>=</m:t>
        </m:r>
        <m:sSub>
          <m:e>
            <m:r>
              <m:t>m</m:t>
            </m:r>
          </m:e>
          <m:sub>
            <m:r>
              <m:t>2</m:t>
            </m:r>
          </m:sub>
        </m:sSub>
      </m:oMath>
      <w:r>
        <w:t xml:space="preserve">.</w:t>
      </w:r>
    </w:p>
    <w:p>
      <w:pPr>
        <w:pStyle w:val="BodyText"/>
      </w:pPr>
      <w:r>
        <w:rPr>
          <w:b/>
          <w:bCs/>
        </w:rPr>
        <w:t xml:space="preserve">Perpendicular lines</w:t>
      </w:r>
      <w:r>
        <w:t xml:space="preserve"> </w:t>
      </w:r>
      <w:r>
        <w:t xml:space="preserve">have slopes that are</w:t>
      </w:r>
      <w:r>
        <w:t xml:space="preserve"> </w:t>
      </w:r>
      <w:r>
        <w:rPr>
          <w:i/>
          <w:iCs/>
        </w:rPr>
        <w:t xml:space="preserve">negative reciprocals</w:t>
      </w:r>
      <w:r>
        <w:t xml:space="preserve">.</w:t>
      </w:r>
      <w:r>
        <w:t xml:space="preserve"> </w:t>
      </w:r>
      <m:oMath>
        <m:sSub>
          <m:e>
            <m:r>
              <m:t>L</m:t>
            </m:r>
          </m:e>
          <m:sub>
            <m:r>
              <m:t>1</m:t>
            </m:r>
          </m:sub>
        </m:sSub>
        <m:r>
          <m:rPr>
            <m:sty m:val="p"/>
          </m:rPr>
          <m:t>⊥</m:t>
        </m:r>
        <m:sSub>
          <m:e>
            <m:r>
              <m:t>L</m:t>
            </m:r>
          </m:e>
          <m:sub>
            <m:r>
              <m:t>2</m:t>
            </m:r>
          </m:sub>
        </m:sSub>
      </m:oMath>
      <w:r>
        <w:t xml:space="preserve"> </w:t>
      </w:r>
      <w:r>
        <w:t xml:space="preserve">if and only if</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BodyText"/>
      </w:pPr>
      <w:r>
        <w:rPr>
          <w:b/>
          <w:bCs/>
        </w:rPr>
        <w:t xml:space="preserve">Critical extension:</w:t>
      </w:r>
      <w:r>
        <w:t xml:space="preserve"> </w:t>
      </w:r>
      <w:r>
        <w:t xml:space="preserve">If a line has slope</w:t>
      </w:r>
      <w:r>
        <w:t xml:space="preserve"> </w:t>
      </w:r>
      <m:oMath>
        <m:f>
          <m:fPr>
            <m:type m:val="bar"/>
          </m:fPr>
          <m:num>
            <m:r>
              <m:t>3</m:t>
            </m:r>
          </m:num>
          <m:den>
            <m:r>
              <m:t>4</m:t>
            </m:r>
          </m:den>
        </m:f>
      </m:oMath>
      <w:r>
        <w:t xml:space="preserve">, then:</w:t>
      </w:r>
      <w:r>
        <w:t xml:space="preserve"> </w:t>
      </w:r>
      <w:r>
        <w:t xml:space="preserve">- A parallel line has slope</w:t>
      </w:r>
      <w:r>
        <w:t xml:space="preserve"> </w:t>
      </w:r>
      <m:oMath>
        <m:f>
          <m:fPr>
            <m:type m:val="bar"/>
          </m:fPr>
          <m:num>
            <m:r>
              <m:t>3</m:t>
            </m:r>
          </m:num>
          <m:den>
            <m:r>
              <m:t>4</m:t>
            </m:r>
          </m:den>
        </m:f>
      </m:oMath>
      <w:r>
        <w:t xml:space="preserve"> </w:t>
      </w:r>
      <w:r>
        <w:t xml:space="preserve">- A perpendicular line has slope</w:t>
      </w:r>
      <w:r>
        <w:t xml:space="preserve"> </w:t>
      </w:r>
      <m:oMath>
        <m:r>
          <m:rPr>
            <m:sty m:val="p"/>
          </m:rPr>
          <m:t>−</m:t>
        </m:r>
        <m:f>
          <m:fPr>
            <m:type m:val="bar"/>
          </m:fPr>
          <m:num>
            <m:r>
              <m:t>4</m:t>
            </m:r>
          </m:num>
          <m:den>
            <m:r>
              <m:t>3</m:t>
            </m:r>
          </m:den>
        </m:f>
      </m:oMath>
    </w:p>
    <w:p>
      <w:pPr>
        <w:pStyle w:val="BodyText"/>
      </w:pPr>
      <w:r>
        <w:rPr>
          <w:b/>
          <w:bCs/>
        </w:rPr>
        <w:t xml:space="preserve">Trap Recognition:</w:t>
      </w:r>
      <w:r>
        <w:t xml:space="preserve"> </w:t>
      </w:r>
      <w:r>
        <w:t xml:space="preserve">The most common trap is confusing</w:t>
      </w:r>
      <w:r>
        <w:t xml:space="preserve"> </w:t>
      </w:r>
      <w:r>
        <w:t xml:space="preserve">“</w:t>
      </w:r>
      <w:r>
        <w:t xml:space="preserve">same slope</w:t>
      </w:r>
      <w:r>
        <w:t xml:space="preserve">”</w:t>
      </w:r>
      <w:r>
        <w:t xml:space="preserve"> </w:t>
      </w:r>
      <w:r>
        <w:t xml:space="preserve">(parallel) with</w:t>
      </w:r>
      <w:r>
        <w:t xml:space="preserve"> </w:t>
      </w:r>
      <w:r>
        <w:t xml:space="preserve">“</w:t>
      </w:r>
      <w:r>
        <w:t xml:space="preserve">same</w:t>
      </w:r>
      <w:r>
        <w:t xml:space="preserve"> </w:t>
      </w:r>
      <m:oMath>
        <m:r>
          <m:t>y</m:t>
        </m:r>
      </m:oMath>
      <w:r>
        <w:t xml:space="preserve">-intercept</w:t>
      </w:r>
      <w:r>
        <w:t xml:space="preserve">”</w:t>
      </w:r>
      <w:r>
        <w:t xml:space="preserve"> </w:t>
      </w:r>
      <w:r>
        <w:t xml:space="preserve">(identical lines). Two lines with the same slope and different</w:t>
      </w:r>
      <w:r>
        <w:t xml:space="preserve"> </w:t>
      </w:r>
      <m:oMath>
        <m:r>
          <m:t>y</m:t>
        </m:r>
      </m:oMath>
      <w:r>
        <w:t xml:space="preserve">-intercepts are parallel but not identical. Two lines with the same slope and same</w:t>
      </w:r>
      <w:r>
        <w:t xml:space="preserve"> </w:t>
      </w:r>
      <m:oMath>
        <m:r>
          <m:t>y</m:t>
        </m:r>
      </m:oMath>
      <w:r>
        <w:t xml:space="preserve">-intercept are the</w:t>
      </w:r>
      <w:r>
        <w:t xml:space="preserve"> </w:t>
      </w:r>
      <w:r>
        <w:rPr>
          <w:i/>
          <w:iCs/>
        </w:rPr>
        <w:t xml:space="preserve">same line</w:t>
      </w:r>
      <w:r>
        <w:t xml:space="preserve">.</w:t>
      </w:r>
    </w:p>
    <w:bookmarkEnd w:id="700"/>
    <w:bookmarkStart w:id="701" w:name="X6c20abc2b25d2e3ccfd53e3cd80631939022c19"/>
    <w:p>
      <w:pPr>
        <w:pStyle w:val="Heading3"/>
      </w:pPr>
      <w:r>
        <w:t xml:space="preserve">Annotated Problem Series 61–65: Distance, Midpoint, and the Coordinate Plane</w:t>
      </w:r>
    </w:p>
    <w:p>
      <w:pPr>
        <w:pStyle w:val="FirstParagraph"/>
      </w:pPr>
      <w:r>
        <w:rPr>
          <w:b/>
          <w:bCs/>
        </w:rPr>
        <w:t xml:space="preserve">Strategic Commentary Framework:</w:t>
      </w:r>
    </w:p>
    <w:p>
      <w:pPr>
        <w:pStyle w:val="BodyText"/>
      </w:pPr>
      <w:r>
        <w:rPr>
          <w:b/>
          <w:bCs/>
        </w:rP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BodyText"/>
      </w:pPr>
      <w:r>
        <w:rPr>
          <w:b/>
          <w:bCs/>
        </w:rP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BodyText"/>
      </w:pPr>
      <w:r>
        <w:rPr>
          <w:b/>
          <w:bCs/>
        </w:rPr>
        <w:t xml:space="preserve">Deep Dive — The Midpoint Formula Derivation:</w:t>
      </w:r>
    </w:p>
    <w:p>
      <w:pPr>
        <w:pStyle w:val="BodyText"/>
      </w:pPr>
      <w:r>
        <w:t xml:space="preserve">The midpoint’s</w:t>
      </w:r>
      <w:r>
        <w:t xml:space="preserve"> </w:t>
      </w:r>
      <m:oMath>
        <m:r>
          <m:t>x</m:t>
        </m:r>
      </m:oMath>
      <w:r>
        <w:t xml:space="preserve">-coordinate is the</w:t>
      </w:r>
      <w:r>
        <w:t xml:space="preserve"> </w:t>
      </w:r>
      <w:r>
        <w:rPr>
          <w:i/>
          <w:iCs/>
        </w:rPr>
        <w:t xml:space="preserve">average</w:t>
      </w:r>
      <w:r>
        <w:t xml:space="preserve"> </w:t>
      </w:r>
      <w:r>
        <w:t xml:space="preserve">of the two endpoints’</w:t>
      </w:r>
      <w:r>
        <w:t xml:space="preserve"> </w:t>
      </w:r>
      <m:oMath>
        <m:r>
          <m:t>x</m:t>
        </m:r>
      </m:oMath>
      <w:r>
        <w:t xml:space="preserve">-coordinates, and similarly for</w:t>
      </w:r>
      <w:r>
        <w:t xml:space="preserve"> </w:t>
      </w:r>
      <m:oMath>
        <m:r>
          <m:t>y</m:t>
        </m:r>
      </m:oMath>
      <w:r>
        <w:t xml:space="preserve">. This makes geometric sense: the midpoint is exactly halfway between the two points, and</w:t>
      </w:r>
      <w:r>
        <w:t xml:space="preserve"> </w:t>
      </w:r>
      <w:r>
        <w:t xml:space="preserve">“</w:t>
      </w:r>
      <w:r>
        <w:t xml:space="preserve">halfway</w:t>
      </w:r>
      <w:r>
        <w:t xml:space="preserve">”</w:t>
      </w:r>
      <w:r>
        <w:t xml:space="preserve"> </w:t>
      </w:r>
      <w:r>
        <w:t xml:space="preserve">means</w:t>
      </w:r>
      <w:r>
        <w:t xml:space="preserve"> </w:t>
      </w:r>
      <w:r>
        <w:t xml:space="preserve">“</w:t>
      </w:r>
      <w:r>
        <w:t xml:space="preserve">average.</w:t>
      </w:r>
      <w:r>
        <w:t xml:space="preserve">”</w:t>
      </w:r>
    </w:p>
    <w:p>
      <w:pPr>
        <w:pStyle w:val="BodyText"/>
      </w:pPr>
      <w:r>
        <w:rPr>
          <w:b/>
          <w:bCs/>
        </w:rPr>
        <w:t xml:space="preserve">Application:</w:t>
      </w:r>
      <w:r>
        <w:t xml:space="preserve"> </w:t>
      </w:r>
      <w:r>
        <w:t xml:space="preserve">If you know the midpoint and one endpoint, you can find the other endpoint by setting up equations. If</w:t>
      </w:r>
      <w:r>
        <w:t xml:space="preserve"> </w:t>
      </w:r>
      <m:oMath>
        <m:r>
          <m:t>M</m:t>
        </m:r>
        <m:r>
          <m:rPr>
            <m:sty m:val="p"/>
          </m:rPr>
          <m:t>=</m:t>
        </m:r>
        <m:d>
          <m:dPr>
            <m:begChr m:val="("/>
            <m:endChr m:val=")"/>
            <m:sepChr m:val=""/>
            <m:grow/>
          </m:dPr>
          <m:e>
            <m:r>
              <m:t>4</m:t>
            </m:r>
            <m:r>
              <m:rPr>
                <m:sty m:val="p"/>
              </m:rPr>
              <m:t>,</m:t>
            </m:r>
            <m:r>
              <m:t>7</m:t>
            </m:r>
          </m:e>
        </m:d>
      </m:oMath>
      <w:r>
        <w:t xml:space="preserve"> </w:t>
      </w:r>
      <w:r>
        <w:t xml:space="preserve">is the midpoint of</w:t>
      </w:r>
      <w:r>
        <w:t xml:space="preserve"> </w:t>
      </w:r>
      <m:oMath>
        <m:bar>
          <m:barPr>
            <m:pos m:val="top"/>
          </m:barPr>
          <m:e>
            <m:r>
              <m:t>A</m:t>
            </m:r>
            <m:r>
              <m:t>B</m:t>
            </m:r>
          </m:e>
        </m:bar>
      </m:oMath>
      <w:r>
        <w:t xml:space="preserve"> </w:t>
      </w:r>
      <w:r>
        <w:t xml:space="preserve">and</w:t>
      </w:r>
      <w:r>
        <w:t xml:space="preserve"> </w:t>
      </w:r>
      <m:oMath>
        <m:r>
          <m:t>A</m:t>
        </m:r>
        <m:r>
          <m:rPr>
            <m:sty m:val="p"/>
          </m:rPr>
          <m:t>=</m:t>
        </m:r>
        <m:d>
          <m:dPr>
            <m:begChr m:val="("/>
            <m:endChr m:val=")"/>
            <m:sepChr m:val=""/>
            <m:grow/>
          </m:dPr>
          <m:e>
            <m:r>
              <m:t>1</m:t>
            </m:r>
            <m:r>
              <m:rPr>
                <m:sty m:val="p"/>
              </m:rPr>
              <m:t>,</m:t>
            </m:r>
            <m:r>
              <m:t>3</m:t>
            </m:r>
          </m:e>
        </m:d>
      </m:oMath>
      <w:r>
        <w:t xml:space="preserve">, then:</w:t>
      </w:r>
    </w:p>
    <w:p>
      <w:pPr>
        <w:pStyle w:val="BodyText"/>
      </w:pPr>
      <m:oMathPara>
        <m:oMathParaPr>
          <m:jc m:val="center"/>
        </m:oMathParaPr>
        <m:oMath>
          <m:f>
            <m:fPr>
              <m:type m:val="bar"/>
            </m:fPr>
            <m:num>
              <m:r>
                <m:t>1</m:t>
              </m:r>
              <m:r>
                <m:rPr>
                  <m:sty m:val="p"/>
                </m:rPr>
                <m:t>+</m:t>
              </m:r>
              <m:sSub>
                <m:e>
                  <m:r>
                    <m:t>x</m:t>
                  </m:r>
                </m:e>
                <m:sub>
                  <m:r>
                    <m:t>B</m:t>
                  </m:r>
                </m:sub>
              </m:sSub>
            </m:num>
            <m:den>
              <m:r>
                <m:t>2</m:t>
              </m:r>
            </m:den>
          </m:f>
          <m:r>
            <m:rPr>
              <m:sty m:val="p"/>
            </m:rPr>
            <m:t>=</m:t>
          </m:r>
          <m:r>
            <m:t>4</m:t>
          </m:r>
          <m:r>
            <m:rPr>
              <m:sty m:val="p"/>
            </m:rPr>
            <m:t>⇒</m:t>
          </m:r>
          <m:sSub>
            <m:e>
              <m:r>
                <m:t>x</m:t>
              </m:r>
            </m:e>
            <m:sub>
              <m:r>
                <m:t>B</m:t>
              </m:r>
            </m:sub>
          </m:sSub>
          <m:r>
            <m:rPr>
              <m:sty m:val="p"/>
            </m:rPr>
            <m:t>=</m:t>
          </m:r>
          <m:r>
            <m:t>7</m:t>
          </m:r>
        </m:oMath>
      </m:oMathPara>
    </w:p>
    <w:p>
      <w:pPr>
        <w:pStyle w:val="FirstParagraph"/>
      </w:pPr>
      <m:oMathPara>
        <m:oMathParaPr>
          <m:jc m:val="center"/>
        </m:oMathParaPr>
        <m:oMath>
          <m:f>
            <m:fPr>
              <m:type m:val="bar"/>
            </m:fPr>
            <m:num>
              <m:r>
                <m:t>3</m:t>
              </m:r>
              <m:r>
                <m:rPr>
                  <m:sty m:val="p"/>
                </m:rPr>
                <m:t>+</m:t>
              </m:r>
              <m:sSub>
                <m:e>
                  <m:r>
                    <m:t>y</m:t>
                  </m:r>
                </m:e>
                <m:sub>
                  <m:r>
                    <m:t>B</m:t>
                  </m:r>
                </m:sub>
              </m:sSub>
            </m:num>
            <m:den>
              <m:r>
                <m:t>2</m:t>
              </m:r>
            </m:den>
          </m:f>
          <m:r>
            <m:rPr>
              <m:sty m:val="p"/>
            </m:rPr>
            <m:t>=</m:t>
          </m:r>
          <m:r>
            <m:t>7</m:t>
          </m:r>
          <m:r>
            <m:rPr>
              <m:sty m:val="p"/>
            </m:rPr>
            <m:t>⇒</m:t>
          </m:r>
          <m:sSub>
            <m:e>
              <m:r>
                <m:t>y</m:t>
              </m:r>
            </m:e>
            <m:sub>
              <m:r>
                <m:t>B</m:t>
              </m:r>
            </m:sub>
          </m:sSub>
          <m:r>
            <m:rPr>
              <m:sty m:val="p"/>
            </m:rPr>
            <m:t>=</m:t>
          </m:r>
          <m:r>
            <m:t>11</m:t>
          </m:r>
        </m:oMath>
      </m:oMathPara>
    </w:p>
    <w:p>
      <w:pPr>
        <w:pStyle w:val="FirstParagraph"/>
      </w:pPr>
      <w:r>
        <w:t xml:space="preserve">So</w:t>
      </w:r>
      <w:r>
        <w:t xml:space="preserve"> </w:t>
      </w:r>
      <m:oMath>
        <m:r>
          <m:t>B</m:t>
        </m:r>
        <m:r>
          <m:rPr>
            <m:sty m:val="p"/>
          </m:rPr>
          <m:t>=</m:t>
        </m:r>
        <m:d>
          <m:dPr>
            <m:begChr m:val="("/>
            <m:endChr m:val=")"/>
            <m:sepChr m:val=""/>
            <m:grow/>
          </m:dPr>
          <m:e>
            <m:r>
              <m:t>7</m:t>
            </m:r>
            <m:r>
              <m:rPr>
                <m:sty m:val="p"/>
              </m:rPr>
              <m:t>,</m:t>
            </m:r>
            <m:r>
              <m:t>11</m:t>
            </m:r>
          </m:e>
        </m:d>
      </m:oMath>
      <w:r>
        <w:t xml:space="preserve">.</w:t>
      </w:r>
    </w:p>
    <w:bookmarkEnd w:id="701"/>
    <w:bookmarkStart w:id="702" w:name="X395840f0d3ceea482b99cb2c1020cffc3d1f8d0"/>
    <w:p>
      <w:pPr>
        <w:pStyle w:val="Heading3"/>
      </w:pPr>
      <w:r>
        <w:t xml:space="preserve">Annotated Problem Series 66–70: Circles in the Coordinate Plane</w:t>
      </w:r>
    </w:p>
    <w:p>
      <w:pPr>
        <w:pStyle w:val="FirstParagraph"/>
      </w:pPr>
      <w:r>
        <w:rPr>
          <w:b/>
          <w:bCs/>
        </w:rPr>
        <w:t xml:space="preserve">Strategic Commentary Framework:</w:t>
      </w:r>
    </w:p>
    <w:p>
      <w:pPr>
        <w:pStyle w:val="BodyText"/>
      </w:pPr>
      <w:r>
        <w:t xml:space="preserve">The standard equation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Deep Dive — Recognizing Circle Equations:</w:t>
      </w:r>
    </w:p>
    <w:p>
      <w:pPr>
        <w:pStyle w:val="BodyText"/>
      </w:pPr>
      <w:r>
        <w:t xml:space="preserve">The equation</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represents a circle with center</w:t>
      </w:r>
      <w:r>
        <w:t xml:space="preserve"> </w:t>
      </w:r>
      <m:oMath>
        <m:d>
          <m:dPr>
            <m:begChr m:val="("/>
            <m:endChr m:val=")"/>
            <m:sepChr m:val=""/>
            <m:grow/>
          </m:dPr>
          <m:e>
            <m:r>
              <m:t>3</m:t>
            </m:r>
            <m:r>
              <m:rPr>
                <m:sty m:val="p"/>
              </m:rPr>
              <m:t>,</m:t>
            </m:r>
            <m:r>
              <m:rPr>
                <m:sty m:val="p"/>
              </m:rPr>
              <m:t>−</m:t>
            </m:r>
            <m:r>
              <m:t>2</m:t>
            </m:r>
          </m:e>
        </m:d>
      </m:oMath>
      <w:r>
        <w:t xml:space="preserve"> </w:t>
      </w:r>
      <w:r>
        <w:t xml:space="preserve">and radius</w:t>
      </w:r>
      <w:r>
        <w:t xml:space="preserve"> </w:t>
      </w:r>
      <m:oMath>
        <m:r>
          <m:t>5</m:t>
        </m:r>
      </m:oMath>
      <w:r>
        <w:t xml:space="preserve">.</w:t>
      </w:r>
    </w:p>
    <w:p>
      <w:pPr>
        <w:pStyle w:val="BodyText"/>
      </w:pPr>
      <w:r>
        <w:t xml:space="preserve">Note the signs:</w:t>
      </w:r>
      <w:r>
        <w:t xml:space="preserve"> </w:t>
      </w:r>
      <m:oMath>
        <m:d>
          <m:dPr>
            <m:begChr m:val="("/>
            <m:endChr m:val=")"/>
            <m:sepChr m:val=""/>
            <m:grow/>
          </m:dPr>
          <m:e>
            <m:r>
              <m:t>x</m:t>
            </m:r>
            <m:r>
              <m:rPr>
                <m:sty m:val="p"/>
              </m:rPr>
              <m:t>−</m:t>
            </m:r>
            <m:r>
              <m:t>h</m:t>
            </m:r>
          </m:e>
        </m:d>
      </m:oMath>
      <w:r>
        <w:t xml:space="preserve"> </w:t>
      </w:r>
      <w:r>
        <w:t xml:space="preserve">means the center’s</w:t>
      </w:r>
      <w:r>
        <w:t xml:space="preserve"> </w:t>
      </w:r>
      <m:oMath>
        <m:r>
          <m:t>x</m:t>
        </m:r>
      </m:oMath>
      <w:r>
        <w:t xml:space="preserve">-coordinate is</w:t>
      </w:r>
      <w:r>
        <w:t xml:space="preserve"> </w:t>
      </w:r>
      <m:oMath>
        <m:r>
          <m:t>h</m:t>
        </m:r>
      </m:oMath>
      <w:r>
        <w:t xml:space="preserve">, so</w:t>
      </w:r>
      <w:r>
        <w:t xml:space="preserve"> </w:t>
      </w:r>
      <m:oMath>
        <m:d>
          <m:dPr>
            <m:begChr m:val="("/>
            <m:endChr m:val=")"/>
            <m:sepChr m:val=""/>
            <m:grow/>
          </m:dPr>
          <m:e>
            <m:r>
              <m:t>x</m:t>
            </m:r>
            <m:r>
              <m:rPr>
                <m:sty m:val="p"/>
              </m:rPr>
              <m:t>−</m:t>
            </m:r>
            <m:r>
              <m:t>3</m:t>
            </m:r>
          </m:e>
        </m:d>
      </m:oMath>
      <w:r>
        <w:t xml:space="preserve"> </w:t>
      </w:r>
      <w:r>
        <w:t xml:space="preserve">gives center</w:t>
      </w:r>
      <w:r>
        <w:t xml:space="preserve"> </w:t>
      </w:r>
      <m:oMath>
        <m:r>
          <m:t>x</m:t>
        </m:r>
        <m:r>
          <m:rPr>
            <m:sty m:val="p"/>
          </m:rPr>
          <m:t>=</m:t>
        </m:r>
        <m:r>
          <m:t>3</m:t>
        </m:r>
      </m:oMath>
      <w:r>
        <w:t xml:space="preserve">. But</w:t>
      </w:r>
      <w:r>
        <w:t xml:space="preserve"> </w:t>
      </w:r>
      <m:oMath>
        <m:d>
          <m:dPr>
            <m:begChr m:val="("/>
            <m:endChr m:val=")"/>
            <m:sepChr m:val=""/>
            <m:grow/>
          </m:dPr>
          <m:e>
            <m:r>
              <m:t>y</m:t>
            </m:r>
            <m:r>
              <m:rPr>
                <m:sty m:val="p"/>
              </m:rPr>
              <m:t>+</m:t>
            </m:r>
            <m:r>
              <m:t>2</m:t>
            </m:r>
          </m:e>
        </m:d>
        <m:r>
          <m:rPr>
            <m:sty m:val="p"/>
          </m:rPr>
          <m:t>=</m:t>
        </m:r>
        <m:d>
          <m:dPr>
            <m:begChr m:val="("/>
            <m:endChr m:val=")"/>
            <m:sepChr m:val=""/>
            <m:grow/>
          </m:dPr>
          <m:e>
            <m:r>
              <m:t>y</m:t>
            </m:r>
            <m:r>
              <m:rPr>
                <m:sty m:val="p"/>
              </m:rPr>
              <m:t>−</m:t>
            </m:r>
            <m:d>
              <m:dPr>
                <m:begChr m:val="("/>
                <m:endChr m:val=")"/>
                <m:sepChr m:val=""/>
                <m:grow/>
              </m:dPr>
              <m:e>
                <m:r>
                  <m:rPr>
                    <m:sty m:val="p"/>
                  </m:rPr>
                  <m:t>−</m:t>
                </m:r>
                <m:r>
                  <m:t>2</m:t>
                </m:r>
              </m:e>
            </m:d>
          </m:e>
        </m:d>
      </m:oMath>
      <w:r>
        <w:t xml:space="preserve">, so the center’s</w:t>
      </w:r>
      <w:r>
        <w:t xml:space="preserve"> </w:t>
      </w:r>
      <m:oMath>
        <m:r>
          <m:t>y</m:t>
        </m:r>
      </m:oMath>
      <w:r>
        <w:t xml:space="preserve">-coordinate is</w:t>
      </w:r>
      <w:r>
        <w:t xml:space="preserve"> </w:t>
      </w:r>
      <m:oMath>
        <m:r>
          <m:rPr>
            <m:sty m:val="p"/>
          </m:rPr>
          <m:t>−</m:t>
        </m:r>
        <m:r>
          <m:t>2</m:t>
        </m:r>
      </m:oMath>
      <w:r>
        <w:t xml:space="preserve">.</w:t>
      </w:r>
    </w:p>
    <w:p>
      <w:pPr>
        <w:pStyle w:val="BodyText"/>
      </w:pPr>
      <w:r>
        <w:rPr>
          <w:b/>
          <w:bCs/>
        </w:rPr>
        <w:t xml:space="preserve">Trap Recognition:</w:t>
      </w:r>
      <w:r>
        <w:t xml:space="preserve"> </w:t>
      </w:r>
      <w:r>
        <w:t xml:space="preserve">The ACT frequently tests whether students correctly identify the center coordinates, especially the signs.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9</m:t>
        </m:r>
      </m:oMath>
      <w:r>
        <w:t xml:space="preserve"> </w:t>
      </w:r>
      <w:r>
        <w:t xml:space="preserve">has center</w:t>
      </w:r>
      <w:r>
        <w:t xml:space="preserve"> </w:t>
      </w:r>
      <m:oMath>
        <m:d>
          <m:dPr>
            <m:begChr m:val="("/>
            <m:endChr m:val=")"/>
            <m:sepChr m:val=""/>
            <m:grow/>
          </m:dPr>
          <m:e>
            <m:r>
              <m:rPr>
                <m:sty m:val="p"/>
              </m:rPr>
              <m:t>−</m:t>
            </m:r>
            <m:r>
              <m:t>1</m:t>
            </m:r>
            <m:r>
              <m:rPr>
                <m:sty m:val="p"/>
              </m:rPr>
              <m:t>,</m:t>
            </m:r>
            <m:r>
              <m:t>4</m:t>
            </m:r>
          </m:e>
        </m:d>
      </m:oMath>
      <w:r>
        <w:t xml:space="preserve">, NOT</w:t>
      </w:r>
      <w:r>
        <w:t xml:space="preserve"> </w:t>
      </w:r>
      <m:oMath>
        <m:d>
          <m:dPr>
            <m:begChr m:val="("/>
            <m:endChr m:val=")"/>
            <m:sepChr m:val=""/>
            <m:grow/>
          </m:dPr>
          <m:e>
            <m:r>
              <m:t>1</m:t>
            </m:r>
            <m:r>
              <m:rPr>
                <m:sty m:val="p"/>
              </m:rPr>
              <m:t>,</m:t>
            </m:r>
            <m:r>
              <m:rPr>
                <m:sty m:val="p"/>
              </m:rPr>
              <m:t>−</m:t>
            </m:r>
            <m:r>
              <m:t>4</m:t>
            </m:r>
          </m:e>
        </m:d>
      </m:oMath>
      <w:r>
        <w:t xml:space="preserve"> </w:t>
      </w:r>
      <w:r>
        <w:t xml:space="preserve">or</w:t>
      </w:r>
      <w:r>
        <w:t xml:space="preserve"> </w:t>
      </w:r>
      <m:oMath>
        <m:d>
          <m:dPr>
            <m:begChr m:val="("/>
            <m:endChr m:val=")"/>
            <m:sepChr m:val=""/>
            <m:grow/>
          </m:dPr>
          <m:e>
            <m:r>
              <m:t>1</m:t>
            </m:r>
            <m:r>
              <m:rPr>
                <m:sty m:val="p"/>
              </m:rPr>
              <m:t>,</m:t>
            </m:r>
            <m:r>
              <m:t>4</m:t>
            </m:r>
          </m:e>
        </m:d>
      </m:oMath>
      <w:r>
        <w:t xml:space="preserve">.</w:t>
      </w:r>
    </w:p>
    <w:p>
      <w:pPr>
        <w:pStyle w:val="BodyText"/>
      </w:pPr>
      <w:r>
        <w:rPr>
          <w:b/>
          <w:bCs/>
        </w:rPr>
        <w:t xml:space="preserve">Deep Dive — The Expanded Form:</w:t>
      </w:r>
    </w:p>
    <w:p>
      <w:pPr>
        <w:pStyle w:val="BodyText"/>
      </w:pPr>
      <w:r>
        <w:t xml:space="preserve">A circle equation may be given in expanded form:</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r>
          <m:rPr>
            <m:sty m:val="p"/>
          </m:rPr>
          <m:t>=</m:t>
        </m:r>
        <m:r>
          <m:t>0</m:t>
        </m:r>
      </m:oMath>
      <w:r>
        <w:t xml:space="preserve">. To find the center and radius, complete the square:</w:t>
      </w:r>
    </w:p>
    <w:p>
      <w:pPr>
        <w:pStyle w:val="BodyText"/>
      </w:pPr>
      <m:oMathPara>
        <m:oMathParaPr>
          <m:jc m:val="center"/>
        </m:oMathParaPr>
        <m:oMath>
          <m:sSup>
            <m:e>
              <m:r>
                <m:t>x</m:t>
              </m:r>
            </m:e>
            <m:sup>
              <m:r>
                <m:t>2</m:t>
              </m:r>
            </m:sup>
          </m:sSup>
          <m:r>
            <m:rPr>
              <m:sty m:val="p"/>
            </m:rPr>
            <m:t>−</m:t>
          </m:r>
          <m:r>
            <m:t>6</m:t>
          </m:r>
          <m:r>
            <m:t>x</m:t>
          </m:r>
          <m:r>
            <m:rPr>
              <m:sty m:val="p"/>
            </m:rPr>
            <m:t>+</m:t>
          </m:r>
          <m:sSup>
            <m:e>
              <m:r>
                <m:t>y</m:t>
              </m:r>
            </m:e>
            <m:sup>
              <m:r>
                <m:t>2</m:t>
              </m:r>
            </m:sup>
          </m:sSup>
          <m:r>
            <m:rPr>
              <m:sty m:val="p"/>
            </m:rPr>
            <m:t>+</m:t>
          </m:r>
          <m:r>
            <m:t>4</m:t>
          </m:r>
          <m:r>
            <m:t>y</m:t>
          </m:r>
          <m:r>
            <m:rPr>
              <m:sty m:val="p"/>
            </m:rPr>
            <m:t>=</m:t>
          </m:r>
          <m:r>
            <m:t>12</m:t>
          </m:r>
        </m:oMath>
      </m:oMathPara>
    </w:p>
    <w:p>
      <w:pPr>
        <w:pStyle w:val="FirstParagraph"/>
      </w:pPr>
      <m:oMathPara>
        <m:oMathParaPr>
          <m:jc m:val="center"/>
        </m:oMathParaPr>
        <m:oMath>
          <m:d>
            <m:dPr>
              <m:begChr m:val="("/>
              <m:endChr m:val=")"/>
              <m:sepChr m:val=""/>
              <m:grow/>
            </m:dPr>
            <m:e>
              <m:sSup>
                <m:e>
                  <m:r>
                    <m:t>x</m:t>
                  </m:r>
                </m:e>
                <m:sup>
                  <m:r>
                    <m:t>2</m:t>
                  </m:r>
                </m:sup>
              </m:sSup>
              <m:r>
                <m:rPr>
                  <m:sty m:val="p"/>
                </m:rPr>
                <m:t>−</m:t>
              </m:r>
              <m:r>
                <m:t>6</m:t>
              </m:r>
              <m:r>
                <m:t>x</m:t>
              </m:r>
              <m:r>
                <m:rPr>
                  <m:sty m:val="p"/>
                </m:rPr>
                <m:t>+</m:t>
              </m:r>
              <m:r>
                <m:t>9</m:t>
              </m:r>
            </m:e>
          </m:d>
          <m:r>
            <m:rPr>
              <m:sty m:val="p"/>
            </m:rPr>
            <m:t>+</m:t>
          </m:r>
          <m:d>
            <m:dPr>
              <m:begChr m:val="("/>
              <m:endChr m:val=")"/>
              <m:sepChr m:val=""/>
              <m:grow/>
            </m:dPr>
            <m:e>
              <m:sSup>
                <m:e>
                  <m:r>
                    <m:t>y</m:t>
                  </m:r>
                </m:e>
                <m:sup>
                  <m:r>
                    <m:t>2</m:t>
                  </m:r>
                </m:sup>
              </m:sSup>
              <m:r>
                <m:rPr>
                  <m:sty m:val="p"/>
                </m:rPr>
                <m:t>+</m:t>
              </m:r>
              <m:r>
                <m:t>4</m:t>
              </m:r>
              <m:r>
                <m:t>y</m:t>
              </m:r>
              <m:r>
                <m:rPr>
                  <m:sty m:val="p"/>
                </m:rPr>
                <m:t>+</m:t>
              </m:r>
              <m:r>
                <m:t>4</m:t>
              </m:r>
            </m:e>
          </m:d>
          <m:r>
            <m:rPr>
              <m:sty m:val="p"/>
            </m:rPr>
            <m:t>=</m:t>
          </m:r>
          <m:r>
            <m:t>12</m:t>
          </m:r>
          <m:r>
            <m:rPr>
              <m:sty m:val="p"/>
            </m:rPr>
            <m:t>+</m:t>
          </m:r>
          <m:r>
            <m:t>9</m:t>
          </m:r>
          <m:r>
            <m:rPr>
              <m:sty m:val="p"/>
            </m:rPr>
            <m:t>+</m:t>
          </m:r>
          <m:r>
            <m:t>4</m:t>
          </m:r>
        </m:oMath>
      </m:oMathPara>
    </w:p>
    <w:p>
      <w:pPr>
        <w:pStyle w:val="FirstParagraph"/>
      </w:pPr>
      <m:oMathPara>
        <m:oMathParaPr>
          <m:jc m:val="center"/>
        </m:oMathParaP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m:oMathPara>
    </w:p>
    <w:p>
      <w:pPr>
        <w:pStyle w:val="FirstParagraph"/>
      </w:pPr>
      <w:r>
        <w:t xml:space="preserve">Center:</w:t>
      </w:r>
      <w:r>
        <w:t xml:space="preserve"> </w:t>
      </w:r>
      <m:oMath>
        <m:d>
          <m:dPr>
            <m:begChr m:val="("/>
            <m:endChr m:val=")"/>
            <m:sepChr m:val=""/>
            <m:grow/>
          </m:dPr>
          <m:e>
            <m:r>
              <m:t>3</m:t>
            </m:r>
            <m:r>
              <m:rPr>
                <m:sty m:val="p"/>
              </m:rPr>
              <m:t>,</m:t>
            </m:r>
            <m:r>
              <m:rPr>
                <m:sty m:val="p"/>
              </m:rPr>
              <m:t>−</m:t>
            </m:r>
            <m:r>
              <m:t>2</m:t>
            </m:r>
          </m:e>
        </m:d>
      </m:oMath>
      <w:r>
        <w:t xml:space="preserve">, radius:</w:t>
      </w:r>
      <w:r>
        <w:t xml:space="preserve"> </w:t>
      </w:r>
      <m:oMath>
        <m:r>
          <m:t>5</m:t>
        </m:r>
      </m:oMath>
      <w:r>
        <w:t xml:space="preserve">.</w:t>
      </w:r>
    </w:p>
    <w:p>
      <w:r>
        <w:pict>
          <v:rect style="width:0;height:1.5pt" o:hralign="center" o:hrstd="t" o:hr="t"/>
        </w:pict>
      </w:r>
    </w:p>
    <w:bookmarkEnd w:id="702"/>
    <w:bookmarkEnd w:id="703"/>
    <w:bookmarkStart w:id="708" w:name="geometry-problems-7190"/>
    <w:p>
      <w:pPr>
        <w:pStyle w:val="Heading2"/>
      </w:pPr>
      <w:r>
        <w:t xml:space="preserve">10.5: Geometry (Problems 71–90)</w:t>
      </w:r>
    </w:p>
    <w:bookmarkStart w:id="704" w:name="problem-category-overview-4"/>
    <w:p>
      <w:pPr>
        <w:pStyle w:val="Heading3"/>
      </w:pPr>
      <w:r>
        <w:t xml:space="preserve">Problem Category Overview</w:t>
      </w:r>
    </w:p>
    <w:p>
      <w:pPr>
        <w:pStyle w:val="FirstParagraph"/>
      </w:pPr>
      <w:r>
        <w:t xml:space="preserve">Geometry problems constitute approximately 15–20% of the test. They involve plane geometry, solid geometry, and basic trigonometry. These problems test spatial reasoning, formula recall, and the ability to extract geometric information from verbal descriptions.</w:t>
      </w:r>
    </w:p>
    <w:bookmarkEnd w:id="704"/>
    <w:bookmarkStart w:id="705" w:name="annotated-problem-series-7178-triangles"/>
    <w:p>
      <w:pPr>
        <w:pStyle w:val="Heading3"/>
      </w:pPr>
      <w:r>
        <w:t xml:space="preserve">Annotated Problem Series 71–78: Triangles</w:t>
      </w:r>
    </w:p>
    <w:p>
      <w:pPr>
        <w:pStyle w:val="FirstParagraph"/>
      </w:pPr>
      <w:r>
        <w:rPr>
          <w:b/>
          <w:bCs/>
        </w:rPr>
        <w:t xml:space="preserve">Strategic Commentary Framework:</w:t>
      </w:r>
    </w:p>
    <w:p>
      <w:pPr>
        <w:pStyle w:val="BodyText"/>
      </w:pPr>
      <w:r>
        <w:t xml:space="preserve">Triangles are the most frequently tested geometric shape on the ACT. Every triangle problem can be approached through a small set of fundamental principles:</w:t>
      </w:r>
    </w:p>
    <w:p>
      <w:pPr>
        <w:pStyle w:val="BodyText"/>
      </w:pPr>
      <w:r>
        <w:rPr>
          <w:b/>
          <w:bCs/>
        </w:rPr>
        <w:t xml:space="preserve">Angle Sum:</w:t>
      </w:r>
      <w:r>
        <w:t xml:space="preserve"> </w:t>
      </w:r>
      <w:r>
        <w:t xml:space="preserve">The three interior angles of any triangle sum to</w:t>
      </w:r>
      <w:r>
        <w:t xml:space="preserve"> </w:t>
      </w:r>
      <m:oMath>
        <m:r>
          <m:t>180</m:t>
        </m:r>
        <m:r>
          <m:rPr>
            <m:sty m:val="p"/>
          </m:rPr>
          <m:t>°</m:t>
        </m:r>
      </m:oMath>
      <w:r>
        <w:t xml:space="preserve">.</w:t>
      </w:r>
    </w:p>
    <w:p>
      <w:pPr>
        <w:pStyle w:val="BodyText"/>
      </w:pPr>
      <w:r>
        <w:rPr>
          <w:b/>
          <w:bCs/>
        </w:rPr>
        <w:t xml:space="preserve">Exterior Angle Theorem:</w:t>
      </w:r>
      <w:r>
        <w:t xml:space="preserve"> </w:t>
      </w:r>
      <w:r>
        <w:t xml:space="preserve">An exterior angle of a triangle equals the sum of the two remote interior angles.</w:t>
      </w:r>
    </w:p>
    <w:p>
      <w:pPr>
        <w:pStyle w:val="BodyText"/>
      </w:pPr>
      <w:r>
        <w:rPr>
          <w:b/>
          <w:bCs/>
        </w:rPr>
        <w:t xml:space="preserve">Triangle Inequality:</w:t>
      </w:r>
      <w:r>
        <w:t xml:space="preserve"> </w:t>
      </w:r>
      <w:r>
        <w:t xml:space="preserve">The sum of any two sides must be</w:t>
      </w:r>
      <w:r>
        <w:t xml:space="preserve"> </w:t>
      </w:r>
      <w:r>
        <w:rPr>
          <w:i/>
          <w:iCs/>
        </w:rPr>
        <w:t xml:space="preserve">greater than</w:t>
      </w:r>
      <w:r>
        <w:t xml:space="preserve"> </w:t>
      </w:r>
      <w:r>
        <w:t xml:space="preserve">the third side. Equivalently, the third side must be between the positive difference and the sum of the other two sides.</w:t>
      </w:r>
    </w:p>
    <w:p>
      <w:pPr>
        <w:pStyle w:val="BodyText"/>
      </w:pPr>
      <w:r>
        <w:rPr>
          <w:b/>
          <w:bCs/>
        </w:rPr>
        <w:t xml:space="preserve">Deep Dive — The Triangle Inequality in Action:</w:t>
      </w:r>
    </w:p>
    <w:p>
      <w:pPr>
        <w:pStyle w:val="BodyText"/>
      </w:pPr>
      <w:r>
        <w:t xml:space="preserve">If two sides of a triangle are 5 and 9, the third side</w:t>
      </w:r>
      <w:r>
        <w:t xml:space="preserve"> </w:t>
      </w:r>
      <m:oMath>
        <m:r>
          <m:t>x</m:t>
        </m:r>
      </m:oMath>
      <w:r>
        <w:t xml:space="preserve"> </w:t>
      </w:r>
      <w:r>
        <w:t xml:space="preserve">must satisfy:</w:t>
      </w:r>
    </w:p>
    <w:p>
      <w:pPr>
        <w:pStyle w:val="BodyText"/>
      </w:pPr>
      <m:oMathPara>
        <m:oMathParaPr>
          <m:jc m:val="center"/>
        </m:oMathParaPr>
        <m:oMath>
          <m:r>
            <m:t>9</m:t>
          </m:r>
          <m:r>
            <m:rPr>
              <m:sty m:val="p"/>
            </m:rPr>
            <m:t>−</m:t>
          </m:r>
          <m:r>
            <m:t>5</m:t>
          </m:r>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t xml:space="preserve">The third side must be strictly greater than 4 and strictly less than 14. The values 4 and 14 are excluded because they would produce a degenerate triangle (a straight line).</w:t>
      </w:r>
    </w:p>
    <w:p>
      <w:pPr>
        <w:pStyle w:val="BodyText"/>
      </w:pPr>
      <w:r>
        <w:rPr>
          <w:b/>
          <w:bCs/>
        </w:rPr>
        <w:t xml:space="preserve">Trap Recognition:</w:t>
      </w:r>
      <w:r>
        <w:t xml:space="preserve"> </w:t>
      </w:r>
      <w:r>
        <w:t xml:space="preserve">The ACT often asks for the</w:t>
      </w:r>
      <w:r>
        <w:t xml:space="preserve"> </w:t>
      </w:r>
      <w:r>
        <w:rPr>
          <w:i/>
          <w:iCs/>
        </w:rPr>
        <w:t xml:space="preserve">range</w:t>
      </w:r>
      <w:r>
        <w:t xml:space="preserve"> </w:t>
      </w:r>
      <w:r>
        <w:t xml:space="preserve">of possible values, and the trap is to include the endpoints. The inequality is strict:</w:t>
      </w:r>
      <w:r>
        <w:t xml:space="preserve"> </w:t>
      </w:r>
      <m:oMath>
        <m:r>
          <m:t>x</m:t>
        </m:r>
        <m:r>
          <m:rPr>
            <m:sty m:val="p"/>
          </m:rPr>
          <m:t>&gt;</m:t>
        </m:r>
        <m:r>
          <m:t>4</m:t>
        </m:r>
      </m:oMath>
      <w:r>
        <w:t xml:space="preserve"> </w:t>
      </w:r>
      <w:r>
        <w:t xml:space="preserve">and</w:t>
      </w:r>
      <w:r>
        <w:t xml:space="preserve"> </w:t>
      </w:r>
      <m:oMath>
        <m:r>
          <m:t>x</m:t>
        </m:r>
        <m:r>
          <m:rPr>
            <m:sty m:val="p"/>
          </m:rPr>
          <m:t>&lt;</m:t>
        </m:r>
        <m:r>
          <m:t>14</m:t>
        </m:r>
      </m:oMath>
      <w:r>
        <w:t xml:space="preserve">, not</w:t>
      </w:r>
      <w:r>
        <w:t xml:space="preserve"> </w:t>
      </w:r>
      <m:oMath>
        <m:r>
          <m:t>x</m:t>
        </m:r>
        <m:r>
          <m:rPr>
            <m:sty m:val="p"/>
          </m:rPr>
          <m:t>≥</m:t>
        </m:r>
        <m:r>
          <m:t>4</m:t>
        </m:r>
      </m:oMath>
      <w:r>
        <w:t xml:space="preserve"> </w:t>
      </w:r>
      <w:r>
        <w:t xml:space="preserve">and</w:t>
      </w:r>
      <w:r>
        <w:t xml:space="preserve"> </w:t>
      </w:r>
      <m:oMath>
        <m:r>
          <m:t>x</m:t>
        </m:r>
        <m:r>
          <m:rPr>
            <m:sty m:val="p"/>
          </m:rPr>
          <m:t>≤</m:t>
        </m:r>
        <m:r>
          <m:t>14</m:t>
        </m:r>
      </m:oMath>
      <w:r>
        <w:t xml:space="preserve">.</w:t>
      </w:r>
    </w:p>
    <w:p>
      <w:pPr>
        <w:pStyle w:val="BodyText"/>
      </w:pPr>
      <w:r>
        <w:rPr>
          <w:b/>
          <w:bCs/>
        </w:rPr>
        <w:t xml:space="preserve">Deep Dive — Special Right Triangles:</w:t>
      </w:r>
    </w:p>
    <w:p>
      <w:pPr>
        <w:pStyle w:val="BodyText"/>
      </w:pPr>
      <w:r>
        <w:t xml:space="preserve">The two special right triangles appear on virtually every ACT. Their side ratios must be memorized:</w:t>
      </w:r>
    </w:p>
    <w:p>
      <w:pPr>
        <w:pStyle w:val="BodyText"/>
      </w:pPr>
      <w:r>
        <w:rPr>
          <w:b/>
          <w:bCs/>
        </w:rPr>
        <w:t xml:space="preserve">45°-45°-90°:</w:t>
      </w:r>
      <w:r>
        <w:t xml:space="preserve"> </w:t>
      </w:r>
      <w:r>
        <w:t xml:space="preserve">The legs are equal, and the hypotenuse is</w:t>
      </w:r>
      <w:r>
        <w:t xml:space="preserve"> </w:t>
      </w:r>
      <m:oMath>
        <m:rad>
          <m:radPr>
            <m:degHide m:val="on"/>
          </m:radPr>
          <m:deg/>
          <m:e>
            <m:r>
              <m:t>2</m:t>
            </m:r>
          </m:e>
        </m:rad>
      </m:oMath>
      <w:r>
        <w:t xml:space="preserve"> </w:t>
      </w:r>
      <w:r>
        <w:t xml:space="preserve">times a leg.</w:t>
      </w:r>
      <w:r>
        <w:t xml:space="preserve"> </w:t>
      </w:r>
      <w:r>
        <w:t xml:space="preserve">- If leg =</w:t>
      </w:r>
      <w:r>
        <w:t xml:space="preserve"> </w:t>
      </w:r>
      <m:oMath>
        <m:r>
          <m:t>s</m:t>
        </m:r>
      </m:oMath>
      <w:r>
        <w:t xml:space="preserve">, then hypotenuse =</w:t>
      </w:r>
      <w:r>
        <w:t xml:space="preserve"> </w:t>
      </w:r>
      <m:oMath>
        <m:r>
          <m:t>s</m:t>
        </m:r>
        <m:rad>
          <m:radPr>
            <m:degHide m:val="on"/>
          </m:radPr>
          <m:deg/>
          <m:e>
            <m:r>
              <m:t>2</m:t>
            </m:r>
          </m:e>
        </m:rad>
      </m:oMath>
      <w:r>
        <w:t xml:space="preserve"> </w:t>
      </w:r>
      <w:r>
        <w:t xml:space="preserve">- If hypotenuse =</w:t>
      </w:r>
      <w:r>
        <w:t xml:space="preserve"> </w:t>
      </w:r>
      <m:oMath>
        <m:r>
          <m:t>h</m:t>
        </m:r>
      </m:oMath>
      <w:r>
        <w:t xml:space="preserve">, then leg =</w:t>
      </w:r>
      <w:r>
        <w:t xml:space="preserve"> </w:t>
      </w:r>
      <m:oMath>
        <m:f>
          <m:fPr>
            <m:type m:val="bar"/>
          </m:fPr>
          <m:num>
            <m:r>
              <m:t>h</m:t>
            </m:r>
          </m:num>
          <m:den>
            <m:rad>
              <m:radPr>
                <m:degHide m:val="on"/>
              </m:radPr>
              <m:deg/>
              <m:e>
                <m:r>
                  <m:t>2</m:t>
                </m:r>
              </m:e>
            </m:rad>
          </m:den>
        </m:f>
        <m:r>
          <m:rPr>
            <m:sty m:val="p"/>
          </m:rPr>
          <m:t>=</m:t>
        </m:r>
        <m:f>
          <m:fPr>
            <m:type m:val="bar"/>
          </m:fPr>
          <m:num>
            <m:r>
              <m:t>h</m:t>
            </m:r>
            <m:rad>
              <m:radPr>
                <m:degHide m:val="on"/>
              </m:radPr>
              <m:deg/>
              <m:e>
                <m:r>
                  <m:t>2</m:t>
                </m:r>
              </m:e>
            </m:rad>
          </m:num>
          <m:den>
            <m:r>
              <m:t>2</m:t>
            </m:r>
          </m:den>
        </m:f>
      </m:oMath>
    </w:p>
    <w:p>
      <w:pPr>
        <w:pStyle w:val="BodyText"/>
      </w:pPr>
      <w:r>
        <w:rPr>
          <w:b/>
          <w:bCs/>
        </w:rPr>
        <w:t xml:space="preserve">30°-60°-90°:</w:t>
      </w:r>
      <w:r>
        <w:t xml:space="preserve"> </w:t>
      </w:r>
      <w:r>
        <w:t xml:space="preserve">The sides are in ratio</w:t>
      </w:r>
      <w:r>
        <w:t xml:space="preserve"> </w:t>
      </w:r>
      <m:oMath>
        <m:r>
          <m:t>1</m:t>
        </m:r>
        <m:r>
          <m:rPr>
            <m:sty m:val="p"/>
          </m:rPr>
          <m:t>:</m:t>
        </m:r>
        <m:rad>
          <m:radPr>
            <m:degHide m:val="on"/>
          </m:radPr>
          <m:deg/>
          <m:e>
            <m:r>
              <m:t>3</m:t>
            </m:r>
          </m:e>
        </m:rad>
        <m:r>
          <m:rPr>
            <m:sty m:val="p"/>
          </m:rPr>
          <m:t>:</m:t>
        </m:r>
        <m:r>
          <m:t>2</m:t>
        </m:r>
      </m:oMath>
      <w:r>
        <w:t xml:space="preserve"> </w:t>
      </w:r>
      <w:r>
        <w:t xml:space="preserve">(short leg : long leg : hypotenuse)</w:t>
      </w:r>
      <w:r>
        <w:t xml:space="preserve"> </w:t>
      </w:r>
      <w:r>
        <w:t xml:space="preserve">- If short leg =</w:t>
      </w:r>
      <w:r>
        <w:t xml:space="preserve"> </w:t>
      </w:r>
      <m:oMath>
        <m:r>
          <m:t>s</m:t>
        </m:r>
      </m:oMath>
      <w:r>
        <w:t xml:space="preserve">, then long leg =</w:t>
      </w:r>
      <w:r>
        <w:t xml:space="preserve"> </w:t>
      </w:r>
      <m:oMath>
        <m:r>
          <m:t>s</m:t>
        </m:r>
        <m:rad>
          <m:radPr>
            <m:degHide m:val="on"/>
          </m:radPr>
          <m:deg/>
          <m:e>
            <m:r>
              <m:t>3</m:t>
            </m:r>
          </m:e>
        </m:rad>
      </m:oMath>
      <w:r>
        <w:t xml:space="preserve"> </w:t>
      </w:r>
      <w:r>
        <w:t xml:space="preserve">and hypotenuse =</w:t>
      </w:r>
      <w:r>
        <w:t xml:space="preserve"> </w:t>
      </w:r>
      <m:oMath>
        <m:r>
          <m:t>2</m:t>
        </m:r>
        <m:r>
          <m:t>s</m:t>
        </m:r>
      </m:oMath>
      <w:r>
        <w:t xml:space="preserve"> </w:t>
      </w:r>
      <w:r>
        <w:t xml:space="preserve">- If long leg =</w:t>
      </w:r>
      <w:r>
        <w:t xml:space="preserve"> </w:t>
      </w:r>
      <m:oMath>
        <m:r>
          <m:t>L</m:t>
        </m:r>
      </m:oMath>
      <w:r>
        <w:t xml:space="preserve">, then short leg =</w:t>
      </w:r>
      <w:r>
        <w:t xml:space="preserve"> </w:t>
      </w:r>
      <m:oMath>
        <m:f>
          <m:fPr>
            <m:type m:val="bar"/>
          </m:fPr>
          <m:num>
            <m:r>
              <m:t>L</m:t>
            </m:r>
          </m:num>
          <m:den>
            <m:rad>
              <m:radPr>
                <m:degHide m:val="on"/>
              </m:radPr>
              <m:deg/>
              <m:e>
                <m:r>
                  <m:t>3</m:t>
                </m:r>
              </m:e>
            </m:rad>
          </m:den>
        </m:f>
        <m:r>
          <m:rPr>
            <m:sty m:val="p"/>
          </m:rPr>
          <m:t>=</m:t>
        </m:r>
        <m:f>
          <m:fPr>
            <m:type m:val="bar"/>
          </m:fPr>
          <m:num>
            <m:r>
              <m:t>L</m:t>
            </m:r>
            <m:rad>
              <m:radPr>
                <m:degHide m:val="on"/>
              </m:radPr>
              <m:deg/>
              <m:e>
                <m:r>
                  <m:t>3</m:t>
                </m:r>
              </m:e>
            </m:rad>
          </m:num>
          <m:den>
            <m:r>
              <m:t>3</m:t>
            </m:r>
          </m:den>
        </m:f>
      </m:oMath>
      <w:r>
        <w:t xml:space="preserve"> </w:t>
      </w:r>
      <w:r>
        <w:t xml:space="preserve">and hypotenuse =</w:t>
      </w:r>
      <w:r>
        <w:t xml:space="preserve"> </w:t>
      </w:r>
      <m:oMath>
        <m:f>
          <m:fPr>
            <m:type m:val="bar"/>
          </m:fPr>
          <m:num>
            <m:r>
              <m:t>2</m:t>
            </m:r>
            <m:r>
              <m:t>L</m:t>
            </m:r>
          </m:num>
          <m:den>
            <m:rad>
              <m:radPr>
                <m:degHide m:val="on"/>
              </m:radPr>
              <m:deg/>
              <m:e>
                <m:r>
                  <m:t>3</m:t>
                </m:r>
              </m:e>
            </m:rad>
          </m:den>
        </m:f>
        <m:r>
          <m:rPr>
            <m:sty m:val="p"/>
          </m:rPr>
          <m:t>=</m:t>
        </m:r>
        <m:f>
          <m:fPr>
            <m:type m:val="bar"/>
          </m:fPr>
          <m:num>
            <m:r>
              <m:t>2</m:t>
            </m:r>
            <m:r>
              <m:t>L</m:t>
            </m:r>
            <m:rad>
              <m:radPr>
                <m:degHide m:val="on"/>
              </m:radPr>
              <m:deg/>
              <m:e>
                <m:r>
                  <m:t>3</m:t>
                </m:r>
              </m:e>
            </m:rad>
          </m:num>
          <m:den>
            <m:r>
              <m:t>3</m:t>
            </m:r>
          </m:den>
        </m:f>
      </m:oMath>
    </w:p>
    <w:p>
      <w:pPr>
        <w:pStyle w:val="BodyText"/>
      </w:pPr>
      <w:r>
        <w:rPr>
          <w:b/>
          <w:bCs/>
        </w:rPr>
        <w:t xml:space="preserve">Why these matter:</w:t>
      </w:r>
      <w:r>
        <w:t xml:space="preserve"> </w:t>
      </w:r>
      <w:r>
        <w:t xml:space="preserve">The ACT frequently embeds these triangles in complex figures — a 30°-60°-90° triangle inside a rectangle, a 45°-45°-90° triangle formed by a diagonal of a square. Recognizing these patterns instantly saves enormous time.</w:t>
      </w:r>
    </w:p>
    <w:p>
      <w:pPr>
        <w:pStyle w:val="BodyText"/>
      </w:pPr>
      <w:r>
        <w:rPr>
          <w:b/>
          <w:bCs/>
        </w:rPr>
        <w:t xml:space="preserve">Deep Dive — Similar Triangles:</w:t>
      </w:r>
    </w:p>
    <w:p>
      <w:pPr>
        <w:pStyle w:val="BodyText"/>
      </w:pPr>
      <w:r>
        <w:t xml:space="preserve">Two triangles are similar if:</w:t>
      </w:r>
      <w:r>
        <w:t xml:space="preserve"> </w:t>
      </w:r>
      <w:r>
        <w:t xml:space="preserve">-</w:t>
      </w:r>
      <w:r>
        <w:t xml:space="preserve"> </w:t>
      </w:r>
      <w:r>
        <w:rPr>
          <w:b/>
          <w:bCs/>
        </w:rPr>
        <w:t xml:space="preserve">AA (Angle-Angle):</w:t>
      </w:r>
      <w:r>
        <w:t xml:space="preserve"> </w:t>
      </w:r>
      <w:r>
        <w:t xml:space="preserve">Two angles of one triangle equal two angles of the other (the third angles must also be equal since the sum is 180°)</w:t>
      </w:r>
      <w:r>
        <w:t xml:space="preserve"> </w:t>
      </w:r>
      <w:r>
        <w:t xml:space="preserve">-</w:t>
      </w:r>
      <w:r>
        <w:t xml:space="preserve"> </w:t>
      </w:r>
      <w:r>
        <w:rPr>
          <w:b/>
          <w:bCs/>
        </w:rPr>
        <w:t xml:space="preserve">SSS (Side-Side-Side):</w:t>
      </w:r>
      <w:r>
        <w:t xml:space="preserve"> </w:t>
      </w:r>
      <w:r>
        <w:t xml:space="preserve">All three sides are proportional</w:t>
      </w:r>
      <w:r>
        <w:t xml:space="preserve"> </w:t>
      </w:r>
      <w:r>
        <w:t xml:space="preserve">-</w:t>
      </w:r>
      <w:r>
        <w:t xml:space="preserve"> </w:t>
      </w:r>
      <w:r>
        <w:rPr>
          <w:b/>
          <w:bCs/>
        </w:rPr>
        <w:t xml:space="preserve">SAS (Side-Angle-Side):</w:t>
      </w:r>
      <w:r>
        <w:t xml:space="preserve"> </w:t>
      </w:r>
      <w:r>
        <w:t xml:space="preserve">Two sides are proportional and the included angle is congruent</w:t>
      </w:r>
    </w:p>
    <w:p>
      <w:pPr>
        <w:pStyle w:val="BodyText"/>
      </w:pPr>
      <w:r>
        <w:rPr>
          <w:b/>
          <w:bCs/>
        </w:rPr>
        <w:t xml:space="preserve">The key consequence:</w:t>
      </w:r>
      <w:r>
        <w:t xml:space="preserve"> </w:t>
      </w:r>
      <w:r>
        <w:t xml:space="preserve">If two triangles are similar,</w:t>
      </w:r>
      <w:r>
        <w:t xml:space="preserve"> </w:t>
      </w:r>
      <w:r>
        <w:rPr>
          <w:i/>
          <w:iCs/>
        </w:rPr>
        <w:t xml:space="preserve">all corresponding linear dimensions</w:t>
      </w:r>
      <w:r>
        <w:t xml:space="preserve"> </w:t>
      </w:r>
      <w:r>
        <w:t xml:space="preserve">are in the same ratio (the</w:t>
      </w:r>
      <w:r>
        <w:t xml:space="preserve"> </w:t>
      </w:r>
      <w:r>
        <w:rPr>
          <w:i/>
          <w:iCs/>
        </w:rPr>
        <w:t xml:space="preserve">scale factor</w:t>
      </w:r>
      <w:r>
        <w:t xml:space="preserve">). But</w:t>
      </w:r>
      <w:r>
        <w:t xml:space="preserve"> </w:t>
      </w:r>
      <w:r>
        <w:rPr>
          <w:i/>
          <w:iCs/>
        </w:rPr>
        <w:t xml:space="preserve">areas</w:t>
      </w:r>
      <w:r>
        <w:t xml:space="preserve"> </w:t>
      </w:r>
      <w:r>
        <w:t xml:space="preserve">are in the</w:t>
      </w:r>
      <w:r>
        <w:t xml:space="preserve"> </w:t>
      </w:r>
      <w:r>
        <w:rPr>
          <w:i/>
          <w:iCs/>
        </w:rPr>
        <w:t xml:space="preserve">square</w:t>
      </w:r>
      <w:r>
        <w:t xml:space="preserve"> </w:t>
      </w:r>
      <w:r>
        <w:t xml:space="preserve">of the scale factor.</w:t>
      </w:r>
    </w:p>
    <w:p>
      <w:pPr>
        <w:pStyle w:val="BodyText"/>
      </w:pPr>
      <w:r>
        <w:t xml:space="preserve">If two similar triangles have a scale factor of</w:t>
      </w:r>
      <w:r>
        <w:t xml:space="preserve"> </w:t>
      </w:r>
      <m:oMath>
        <m:r>
          <m:t>3</m:t>
        </m:r>
        <m:r>
          <m:rPr>
            <m:sty m:val="p"/>
          </m:rPr>
          <m:t>:</m:t>
        </m:r>
        <m:r>
          <m:t>5</m:t>
        </m:r>
      </m:oMath>
      <w:r>
        <w:t xml:space="preserve"> </w:t>
      </w:r>
      <w:r>
        <w:t xml:space="preserve">(larger to smaller), then:</w:t>
      </w:r>
      <w:r>
        <w:t xml:space="preserve"> </w:t>
      </w:r>
      <w:r>
        <w:t xml:space="preserve">- The ratio of corresponding sides is</w:t>
      </w:r>
      <w:r>
        <w:t xml:space="preserve"> </w:t>
      </w:r>
      <m:oMath>
        <m:r>
          <m:t>3</m:t>
        </m:r>
        <m:r>
          <m:rPr>
            <m:sty m:val="p"/>
          </m:rPr>
          <m:t>:</m:t>
        </m:r>
        <m:r>
          <m:t>5</m:t>
        </m:r>
      </m:oMath>
      <w:r>
        <w:t xml:space="preserve"> </w:t>
      </w:r>
      <w:r>
        <w:t xml:space="preserve">- The ratio of corresponding altitudes is</w:t>
      </w:r>
      <w:r>
        <w:t xml:space="preserve"> </w:t>
      </w:r>
      <m:oMath>
        <m:r>
          <m:t>3</m:t>
        </m:r>
        <m:r>
          <m:rPr>
            <m:sty m:val="p"/>
          </m:rPr>
          <m:t>:</m:t>
        </m:r>
        <m:r>
          <m:t>5</m:t>
        </m:r>
      </m:oMath>
      <w:r>
        <w:t xml:space="preserve"> </w:t>
      </w:r>
      <w:r>
        <w:t xml:space="preserve">- The ratio of perimeters is</w:t>
      </w:r>
      <w:r>
        <w:t xml:space="preserve"> </w:t>
      </w:r>
      <m:oMath>
        <m:r>
          <m:t>3</m:t>
        </m:r>
        <m:r>
          <m:rPr>
            <m:sty m:val="p"/>
          </m:rPr>
          <m:t>:</m:t>
        </m:r>
        <m:r>
          <m:t>5</m:t>
        </m:r>
      </m:oMath>
      <w:r>
        <w:t xml:space="preserve"> </w:t>
      </w:r>
      <w:r>
        <w:t xml:space="preserve">- The ratio of areas is</w:t>
      </w:r>
      <w:r>
        <w:t xml:space="preserve"> </w:t>
      </w:r>
      <m:oMath>
        <m:r>
          <m:t>9</m:t>
        </m:r>
        <m:r>
          <m:rPr>
            <m:sty m:val="p"/>
          </m:rPr>
          <m:t>:</m:t>
        </m:r>
        <m:r>
          <m:t>25</m:t>
        </m:r>
      </m:oMath>
    </w:p>
    <w:p>
      <w:pPr>
        <w:pStyle w:val="BodyText"/>
      </w:pPr>
      <w:r>
        <w:rPr>
          <w:b/>
          <w:bCs/>
        </w:rPr>
        <w:t xml:space="preserve">Trap Recognition:</w:t>
      </w:r>
      <w:r>
        <w:t xml:space="preserve"> </w:t>
      </w:r>
      <w:r>
        <w:t xml:space="preserve">The area ratio trap is extremely common. Students often use the linear scale factor for area problems. Always square the scale factor for areas, cube it for volumes.</w:t>
      </w:r>
    </w:p>
    <w:bookmarkEnd w:id="705"/>
    <w:bookmarkStart w:id="706" w:name="annotated-problem-series-7984-circles"/>
    <w:p>
      <w:pPr>
        <w:pStyle w:val="Heading3"/>
      </w:pPr>
      <w:r>
        <w:t xml:space="preserve">Annotated Problem Series 79–84: Circles</w:t>
      </w:r>
    </w:p>
    <w:p>
      <w:pPr>
        <w:pStyle w:val="FirstParagraph"/>
      </w:pPr>
      <w:r>
        <w:rPr>
          <w:b/>
          <w:bCs/>
        </w:rPr>
        <w:t xml:space="preserve">Strategic Commentary Framework:</w:t>
      </w:r>
    </w:p>
    <w:p>
      <w:pPr>
        <w:pStyle w:val="BodyText"/>
      </w:pPr>
      <w:r>
        <w:rPr>
          <w:b/>
          <w:bCs/>
        </w:rPr>
        <w:t xml:space="preserve">Deep Dive — Circle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Formula</w:t>
            </w:r>
          </w:p>
        </w:tc>
      </w:tr>
      <w:tr>
        <w:tc>
          <w:tcPr/>
          <w:p>
            <w:pPr>
              <w:pStyle w:val="Compact"/>
              <w:jc w:val="left"/>
            </w:pPr>
            <w: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Arc Length</w:t>
            </w:r>
          </w:p>
        </w:tc>
        <w:tc>
          <w:tcPr/>
          <w:p>
            <w:pPr>
              <w:pStyle w:val="Compact"/>
              <w:jc w:val="left"/>
            </w:pPr>
            <m:oMath>
              <m:f>
                <m:fPr>
                  <m:type m:val="bar"/>
                </m:fPr>
                <m:num>
                  <m:r>
                    <m:t>θ</m:t>
                  </m:r>
                </m:num>
                <m:den>
                  <m:r>
                    <m:t>360</m:t>
                  </m:r>
                  <m:r>
                    <m:rPr>
                      <m:sty m:val="p"/>
                    </m:rPr>
                    <m:t>°</m:t>
                  </m:r>
                </m:den>
              </m:f>
              <m:r>
                <m:rPr>
                  <m:sty m:val="p"/>
                </m:rPr>
                <m:t>×</m:t>
              </m:r>
              <m:r>
                <m:t>2</m:t>
              </m:r>
              <m:r>
                <m:t>π</m:t>
              </m:r>
              <m:r>
                <m:t>r</m:t>
              </m:r>
            </m:oMath>
            <w:r>
              <w:t xml:space="preserve"> </w:t>
            </w:r>
            <w:r>
              <w:t xml:space="preserve">(where</w:t>
            </w:r>
            <w:r>
              <w:t xml:space="preserve"> </w:t>
            </w:r>
            <m:oMath>
              <m:r>
                <m:t>θ</m:t>
              </m:r>
            </m:oMath>
            <w:r>
              <w:t xml:space="preserve"> </w:t>
            </w:r>
            <w:r>
              <w:t xml:space="preserve">is the central angle in degrees)</w:t>
            </w:r>
          </w:p>
        </w:tc>
      </w:tr>
      <w:tr>
        <w:tc>
          <w:tcPr/>
          <w:p>
            <w:pPr>
              <w:pStyle w:val="Compact"/>
              <w:jc w:val="left"/>
            </w:pPr>
            <w:r>
              <w:t xml:space="preserve">Sector Area</w:t>
            </w:r>
          </w:p>
        </w:tc>
        <w:tc>
          <w:tcPr/>
          <w:p>
            <w:pPr>
              <w:pStyle w:val="Compact"/>
              <w:jc w:val="left"/>
            </w:pPr>
            <m:oMath>
              <m:f>
                <m:fPr>
                  <m:type m:val="bar"/>
                </m:fPr>
                <m:num>
                  <m:r>
                    <m:t>θ</m:t>
                  </m:r>
                </m:num>
                <m:den>
                  <m:r>
                    <m:t>360</m:t>
                  </m:r>
                  <m:r>
                    <m:rPr>
                      <m:sty m:val="p"/>
                    </m:rPr>
                    <m:t>°</m:t>
                  </m:r>
                </m:den>
              </m:f>
              <m:r>
                <m:rPr>
                  <m:sty m:val="p"/>
                </m:rPr>
                <m:t>×</m:t>
              </m:r>
              <m:r>
                <m:t>π</m:t>
              </m:r>
              <m:sSup>
                <m:e>
                  <m:r>
                    <m:t>r</m:t>
                  </m:r>
                </m:e>
                <m:sup>
                  <m:r>
                    <m:t>2</m:t>
                  </m:r>
                </m:sup>
              </m:sSup>
            </m:oMath>
          </w:p>
        </w:tc>
      </w:tr>
    </w:tbl>
    <w:p>
      <w:pPr>
        <w:pStyle w:val="BodyText"/>
      </w:pPr>
      <w:r>
        <w:rPr>
          <w:b/>
          <w:bCs/>
        </w:rPr>
        <w:t xml:space="preserve">Deep Dive — Inscribed Angles:</w:t>
      </w:r>
    </w:p>
    <w:p>
      <w:pPr>
        <w:pStyle w:val="BodyText"/>
      </w:pPr>
      <w:r>
        <w:t xml:space="preserve">An inscribed angle is an angle whose vertex lies on the circle and whose sides are chords of the circle. The measure of an inscribed angle is</w:t>
      </w:r>
      <w:r>
        <w:t xml:space="preserve"> </w:t>
      </w:r>
      <w:r>
        <w:rPr>
          <w:i/>
          <w:iCs/>
        </w:rPr>
        <w:t xml:space="preserve">half</w:t>
      </w:r>
      <w:r>
        <w:t xml:space="preserve"> </w:t>
      </w:r>
      <w:r>
        <w:t xml:space="preserve">the measure of its intercepted arc.</w:t>
      </w:r>
    </w:p>
    <w:p>
      <w:pPr>
        <w:pStyle w:val="BodyText"/>
      </w:pPr>
      <w:r>
        <w:rPr>
          <w:b/>
          <w:bCs/>
        </w:rPr>
        <w:t xml:space="preserve">Thales’ Theorem:</w:t>
      </w:r>
      <w:r>
        <w:t xml:space="preserve"> </w:t>
      </w:r>
      <w:r>
        <w:t xml:space="preserve">An inscribed angle that intercepts a diameter is always a right angle (90°). This means any triangle inscribed in a circle with the diameter as one side is a right triangle.</w:t>
      </w:r>
    </w:p>
    <w:p>
      <w:pPr>
        <w:pStyle w:val="BodyText"/>
      </w:pPr>
      <w:r>
        <w:rPr>
          <w:b/>
          <w:bCs/>
        </w:rPr>
        <w:t xml:space="preserve">Deep Dive — Inscribed Figures:</w:t>
      </w:r>
    </w:p>
    <w:p>
      <w:pPr>
        <w:pStyle w:val="BodyText"/>
      </w:pPr>
      <w:r>
        <w:t xml:space="preserve">The ACT frequently tests regular polygons or special triangles inscribed in circles, or circles inscribed in polygons. The key relationships are:</w:t>
      </w:r>
    </w:p>
    <w:p>
      <w:pPr>
        <w:pStyle w:val="BodyText"/>
      </w:pPr>
      <w:r>
        <w:rPr>
          <w:b/>
          <w:bCs/>
        </w:rPr>
        <w:t xml:space="preserve">Square inscribed in a circle:</w:t>
      </w:r>
      <w:r>
        <w:t xml:space="preserve"> </w:t>
      </w:r>
      <w:r>
        <w:t xml:space="preserve">The diagonal of the square equals the diameter of the circle. If the circle has radius</w:t>
      </w:r>
      <w:r>
        <w:t xml:space="preserve"> </w:t>
      </w:r>
      <m:oMath>
        <m:r>
          <m:t>r</m:t>
        </m:r>
      </m:oMath>
      <w:r>
        <w:t xml:space="preserve">, the square has side</w:t>
      </w:r>
      <w:r>
        <w:t xml:space="preserve"> </w:t>
      </w:r>
      <m:oMath>
        <m:r>
          <m:t>r</m:t>
        </m:r>
        <m:rad>
          <m:radPr>
            <m:degHide m:val="on"/>
          </m:radPr>
          <m:deg/>
          <m:e>
            <m:r>
              <m:t>2</m:t>
            </m:r>
          </m:e>
        </m:rad>
      </m:oMath>
      <w:r>
        <w:t xml:space="preserve"> </w:t>
      </w:r>
      <w:r>
        <w:t xml:space="preserve">and area</w:t>
      </w:r>
      <w:r>
        <w:t xml:space="preserve"> </w:t>
      </w:r>
      <m:oMath>
        <m:r>
          <m:t>2</m:t>
        </m:r>
        <m:sSup>
          <m:e>
            <m:r>
              <m:t>r</m:t>
            </m:r>
          </m:e>
          <m:sup>
            <m:r>
              <m:t>2</m:t>
            </m:r>
          </m:sup>
        </m:sSup>
      </m:oMath>
      <w:r>
        <w:t xml:space="preserve">.</w:t>
      </w:r>
    </w:p>
    <w:p>
      <w:pPr>
        <w:pStyle w:val="BodyText"/>
      </w:pPr>
      <w:r>
        <w:rPr>
          <w:b/>
          <w:bCs/>
        </w:rPr>
        <w:t xml:space="preserve">Circle inscribed in a square:</w:t>
      </w:r>
      <w:r>
        <w:t xml:space="preserve"> </w:t>
      </w:r>
      <w:r>
        <w:t xml:space="preserve">The diameter of the circle equals the side of the square. If the square has side</w:t>
      </w:r>
      <w:r>
        <w:t xml:space="preserve"> </w:t>
      </w:r>
      <m:oMath>
        <m:r>
          <m:t>s</m:t>
        </m:r>
      </m:oMath>
      <w:r>
        <w:t xml:space="preserve">, the circle has radius</w:t>
      </w:r>
      <w:r>
        <w:t xml:space="preserve"> </w:t>
      </w:r>
      <m:oMath>
        <m:r>
          <m:t>s</m:t>
        </m:r>
        <m:r>
          <m:rPr>
            <m:sty m:val="p"/>
          </m:rPr>
          <m:t>/</m:t>
        </m:r>
        <m:r>
          <m:t>2</m:t>
        </m:r>
      </m:oMath>
      <w:r>
        <w:t xml:space="preserve"> </w:t>
      </w:r>
      <w:r>
        <w:t xml:space="preserve">and area</w:t>
      </w:r>
      <w:r>
        <w:t xml:space="preserve"> </w:t>
      </w:r>
      <m:oMath>
        <m:r>
          <m:t>π</m:t>
        </m:r>
        <m:sSup>
          <m:e>
            <m:r>
              <m:t>s</m:t>
            </m:r>
          </m:e>
          <m:sup>
            <m:r>
              <m:t>2</m:t>
            </m:r>
          </m:sup>
        </m:sSup>
        <m:r>
          <m:rPr>
            <m:sty m:val="p"/>
          </m:rPr>
          <m:t>/</m:t>
        </m:r>
        <m:r>
          <m:t>4</m:t>
        </m:r>
      </m:oMath>
      <w:r>
        <w:t xml:space="preserve">.</w:t>
      </w:r>
    </w:p>
    <w:p>
      <w:pPr>
        <w:pStyle w:val="BodyText"/>
      </w:pPr>
      <w:r>
        <w:rPr>
          <w:b/>
          <w:bCs/>
        </w:rPr>
        <w:t xml:space="preserve">Equilateral triangle inscribed in a circle:</w:t>
      </w:r>
      <w:r>
        <w:t xml:space="preserve"> </w:t>
      </w:r>
      <w:r>
        <w:t xml:space="preserve">The radius of the circumscribed circle is</w:t>
      </w:r>
      <w:r>
        <w:t xml:space="preserve"> </w:t>
      </w:r>
      <m:oMath>
        <m:r>
          <m:t>r</m:t>
        </m:r>
        <m:r>
          <m:rPr>
            <m:sty m:val="p"/>
          </m:rPr>
          <m:t>=</m:t>
        </m:r>
        <m:f>
          <m:fPr>
            <m:type m:val="bar"/>
          </m:fPr>
          <m:num>
            <m:r>
              <m:t>s</m:t>
            </m:r>
          </m:num>
          <m:den>
            <m:rad>
              <m:radPr>
                <m:degHide m:val="on"/>
              </m:radPr>
              <m:deg/>
              <m:e>
                <m:r>
                  <m:t>3</m:t>
                </m:r>
              </m:e>
            </m:rad>
          </m:den>
        </m:f>
      </m:oMath>
      <w:r>
        <w:t xml:space="preserve">, where</w:t>
      </w:r>
      <w:r>
        <w:t xml:space="preserve"> </w:t>
      </w:r>
      <m:oMath>
        <m:r>
          <m:t>s</m:t>
        </m:r>
      </m:oMath>
      <w:r>
        <w:t xml:space="preserve"> </w:t>
      </w:r>
      <w:r>
        <w:t xml:space="preserve">is the side of the triangle.</w:t>
      </w:r>
    </w:p>
    <w:bookmarkEnd w:id="706"/>
    <w:bookmarkStart w:id="707" w:name="X53cb0ca21ac4c66988fc7d53a3fe083b355971b"/>
    <w:p>
      <w:pPr>
        <w:pStyle w:val="Heading3"/>
      </w:pPr>
      <w:r>
        <w:t xml:space="preserve">Annotated Problem Series 85–90: Solid Geometry and Trigonometry</w:t>
      </w:r>
    </w:p>
    <w:p>
      <w:pPr>
        <w:pStyle w:val="FirstParagraph"/>
      </w:pPr>
      <w:r>
        <w:rPr>
          <w:b/>
          <w:bCs/>
        </w:rPr>
        <w:t xml:space="preserve">Strategic Commentary Framework:</w:t>
      </w:r>
    </w:p>
    <w:p>
      <w:pPr>
        <w:pStyle w:val="BodyText"/>
      </w:pPr>
      <w:r>
        <w:rPr>
          <w:b/>
          <w:bCs/>
        </w:rPr>
        <w:t xml:space="preserve">Deep Dive — Volume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Volume</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base area)</w:t>
            </w:r>
          </w:p>
        </w:tc>
      </w:tr>
    </w:tbl>
    <w:p>
      <w:pPr>
        <w:pStyle w:val="BodyText"/>
      </w:pPr>
      <w:r>
        <w:rPr>
          <w:b/>
          <w:bCs/>
        </w:rPr>
        <w:t xml:space="preserve">Critical insight:</w:t>
      </w:r>
      <w:r>
        <w:t xml:space="preserve"> </w:t>
      </w:r>
      <w:r>
        <w:t xml:space="preserve">The volume of a cone is exactly</w:t>
      </w:r>
      <w:r>
        <w:t xml:space="preserve"> </w:t>
      </w:r>
      <m:oMath>
        <m:f>
          <m:fPr>
            <m:type m:val="bar"/>
          </m:fPr>
          <m:num>
            <m:r>
              <m:t>1</m:t>
            </m:r>
          </m:num>
          <m:den>
            <m:r>
              <m:t>3</m:t>
            </m:r>
          </m:den>
        </m:f>
      </m:oMath>
      <w:r>
        <w:t xml:space="preserve"> </w:t>
      </w:r>
      <w:r>
        <w:t xml:space="preserve">the volume of a cylinder with the same base and height. The volume of a pyramid is exactly</w:t>
      </w:r>
      <w:r>
        <w:t xml:space="preserve"> </w:t>
      </w:r>
      <m:oMath>
        <m:f>
          <m:fPr>
            <m:type m:val="bar"/>
          </m:fPr>
          <m:num>
            <m:r>
              <m:t>1</m:t>
            </m:r>
          </m:num>
          <m:den>
            <m:r>
              <m:t>3</m:t>
            </m:r>
          </m:den>
        </m:f>
      </m:oMath>
      <w:r>
        <w:t xml:space="preserve"> </w:t>
      </w:r>
      <w:r>
        <w:t xml:space="preserve">the volume of a prism with the same base and height. This relationship is frequently tested.</w:t>
      </w:r>
    </w:p>
    <w:p>
      <w:pPr>
        <w:pStyle w:val="BodyText"/>
      </w:pPr>
      <w:r>
        <w:rPr>
          <w:b/>
          <w:bCs/>
        </w:rPr>
        <w:t xml:space="preserve">Deep Dive — Scaling and Volume:</w:t>
      </w:r>
    </w:p>
    <w:p>
      <w:pPr>
        <w:pStyle w:val="BodyText"/>
      </w:pPr>
      <w:r>
        <w:t xml:space="preserve">If all linear dimensions of a solid are multiplied by a factor of</w:t>
      </w:r>
      <w:r>
        <w:t xml:space="preserve"> </w:t>
      </w:r>
      <m:oMath>
        <m:r>
          <m:t>k</m:t>
        </m:r>
      </m:oMath>
      <w:r>
        <w:t xml:space="preserve">:</w:t>
      </w:r>
      <w:r>
        <w:t xml:space="preserve"> </w:t>
      </w:r>
      <w:r>
        <w:t xml:space="preserve">- Surface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Example:</w:t>
      </w:r>
      <w:r>
        <w:t xml:space="preserve"> </w:t>
      </w:r>
      <w:r>
        <w:t xml:space="preserve">If a sphere’s radius is doubled, its volume increases by a factor of</w:t>
      </w:r>
      <w:r>
        <w:t xml:space="preserve"> </w:t>
      </w:r>
      <m:oMath>
        <m:sSup>
          <m:e>
            <m:r>
              <m:t>2</m:t>
            </m:r>
          </m:e>
          <m:sup>
            <m:r>
              <m:t>3</m:t>
            </m:r>
          </m:sup>
        </m:sSup>
        <m:r>
          <m:rPr>
            <m:sty m:val="p"/>
          </m:rPr>
          <m:t>=</m:t>
        </m:r>
        <m:r>
          <m:t>8</m:t>
        </m:r>
      </m:oMath>
      <w:r>
        <w:t xml:space="preserve">, not 2 or 4.</w:t>
      </w:r>
    </w:p>
    <w:p>
      <w:pPr>
        <w:pStyle w:val="BodyText"/>
      </w:pPr>
      <w:r>
        <w:rPr>
          <w:b/>
          <w:bCs/>
        </w:rPr>
        <w:t xml:space="preserve">Deep Dive — SOH CAH TOA:</w:t>
      </w:r>
    </w:p>
    <w:p>
      <w:pPr>
        <w:pStyle w:val="BodyText"/>
      </w:pPr>
      <w:r>
        <w:t xml:space="preserve">The three basic trigonometric ratios for a right triangle: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When to use trig on the ACT:</w:t>
      </w:r>
      <w:r>
        <w:t xml:space="preserve"> </w:t>
      </w:r>
      <w:r>
        <w:t xml:space="preserve">Trigonometry is used when you know one acute angle and one side of a right triangle and need to find another side, OR when you know two sides and need to find an angle.</w:t>
      </w:r>
    </w:p>
    <w:p>
      <w:pPr>
        <w:pStyle w:val="BodyText"/>
      </w:pPr>
      <w:r>
        <w:rPr>
          <w:b/>
          <w:bCs/>
        </w:rPr>
        <w:t xml:space="preserve">The connection to similar triangles:</w:t>
      </w:r>
      <w:r>
        <w:t xml:space="preserve"> </w:t>
      </w:r>
      <w:r>
        <w:t xml:space="preserve">The reason trig works is that all right triangles with the same acute angle are similar, so the ratios of corresponding sides are constant.</w:t>
      </w:r>
      <w:r>
        <w:t xml:space="preserve"> </w:t>
      </w:r>
      <m:oMath>
        <m:r>
          <m:rPr>
            <m:sty m:val="p"/>
          </m:rPr>
          <m:t>sin</m:t>
        </m:r>
        <m:d>
          <m:dPr>
            <m:begChr m:val="("/>
            <m:endChr m:val=")"/>
            <m:sepChr m:val=""/>
            <m:grow/>
          </m:dPr>
          <m:e>
            <m:r>
              <m:t>53</m:t>
            </m:r>
            <m:r>
              <m:rPr>
                <m:sty m:val="p"/>
              </m:rPr>
              <m:t>°</m:t>
            </m:r>
          </m:e>
        </m:d>
        <m:r>
          <m:rPr>
            <m:sty m:val="p"/>
          </m:rPr>
          <m:t>=</m:t>
        </m:r>
        <m:r>
          <m:t>0.80</m:t>
        </m:r>
      </m:oMath>
      <w:r>
        <w:t xml:space="preserve"> </w:t>
      </w:r>
      <w:r>
        <w:t xml:space="preserve">means that in</w:t>
      </w:r>
      <w:r>
        <w:t xml:space="preserve"> </w:t>
      </w:r>
      <w:r>
        <w:rPr>
          <w:i/>
          <w:iCs/>
        </w:rPr>
        <w:t xml:space="preserve">any</w:t>
      </w:r>
      <w:r>
        <w:t xml:space="preserve"> </w:t>
      </w:r>
      <w:r>
        <w:t xml:space="preserve">right triangle with a 53° angle, the ratio of the opposite side to the hypotenuse is always 0.80.</w:t>
      </w:r>
    </w:p>
    <w:p>
      <w:pPr>
        <w:pStyle w:val="BodyText"/>
      </w:pPr>
      <w:r>
        <w:rPr>
          <w:b/>
          <w:bCs/>
        </w:rPr>
        <w:t xml:space="preserve">Trap Recognition:</w:t>
      </w:r>
      <w:r>
        <w:t xml:space="preserve"> </w:t>
      </w:r>
      <w:r>
        <w:t xml:space="preserve">The most common trig error is using the wrong ratio. Label the sides relative to the given angle:</w:t>
      </w:r>
      <w:r>
        <w:t xml:space="preserve"> </w:t>
      </w:r>
      <w:r>
        <w:rPr>
          <w:i/>
          <w:iCs/>
        </w:rPr>
        <w:t xml:space="preserve">opposite</w:t>
      </w:r>
      <w:r>
        <w:t xml:space="preserve"> </w:t>
      </w:r>
      <w:r>
        <w:t xml:space="preserve">(across from the angle),</w:t>
      </w:r>
      <w:r>
        <w:t xml:space="preserve"> </w:t>
      </w:r>
      <w:r>
        <w:rPr>
          <w:i/>
          <w:iCs/>
        </w:rPr>
        <w:t xml:space="preserve">adjacent</w:t>
      </w:r>
      <w:r>
        <w:t xml:space="preserve"> </w:t>
      </w:r>
      <w:r>
        <w:t xml:space="preserve">(next to the angle, not the hypotenuse), and</w:t>
      </w:r>
      <w:r>
        <w:t xml:space="preserve"> </w:t>
      </w:r>
      <w:r>
        <w:rPr>
          <w:i/>
          <w:iCs/>
        </w:rPr>
        <w:t xml:space="preserve">hypotenuse</w:t>
      </w:r>
      <w:r>
        <w:t xml:space="preserve"> </w:t>
      </w:r>
      <w:r>
        <w:t xml:space="preserve">(always the longest side, across from the right angle). Then identify which ratio involves the known and unknown quantities.</w:t>
      </w:r>
    </w:p>
    <w:p>
      <w:r>
        <w:pict>
          <v:rect style="width:0;height:1.5pt" o:hralign="center" o:hrstd="t" o:hr="t"/>
        </w:pict>
      </w:r>
    </w:p>
    <w:bookmarkEnd w:id="707"/>
    <w:bookmarkEnd w:id="708"/>
    <w:bookmarkStart w:id="712" w:name="functions-problems-9197"/>
    <w:p>
      <w:pPr>
        <w:pStyle w:val="Heading2"/>
      </w:pPr>
      <w:r>
        <w:t xml:space="preserve">10.6: Functions (Problems 91–97)</w:t>
      </w:r>
    </w:p>
    <w:bookmarkStart w:id="709" w:name="problem-category-overview-5"/>
    <w:p>
      <w:pPr>
        <w:pStyle w:val="Heading3"/>
      </w:pPr>
      <w:r>
        <w:t xml:space="preserve">Problem Category Overview</w:t>
      </w:r>
    </w:p>
    <w:p>
      <w:pPr>
        <w:pStyle w:val="FirstParagraph"/>
      </w:pPr>
      <w:r>
        <w:t xml:space="preserve">Functions problems constitute approximately 12–15% of the test. They test function notation, domain and range, graphing, and transformations of functions.</w:t>
      </w:r>
    </w:p>
    <w:bookmarkEnd w:id="709"/>
    <w:bookmarkStart w:id="710" w:name="X521d0bd6ded9e066ecd7987e8e7d293c57ce925"/>
    <w:p>
      <w:pPr>
        <w:pStyle w:val="Heading3"/>
      </w:pPr>
      <w:r>
        <w:t xml:space="preserve">Annotated Problem Series 91–94: Function Notation and Evaluation</w:t>
      </w:r>
    </w:p>
    <w:p>
      <w:pPr>
        <w:pStyle w:val="FirstParagraph"/>
      </w:pPr>
      <w:r>
        <w:rPr>
          <w:b/>
          <w:bCs/>
        </w:rPr>
        <w:t xml:space="preserve">Strategic Commentary Framework:</w:t>
      </w:r>
    </w:p>
    <w:p>
      <w:pPr>
        <w:pStyle w:val="BodyText"/>
      </w:pPr>
      <w:r>
        <w:t xml:space="preserve">The notation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times</w:t>
      </w:r>
      <w:r>
        <w:t xml:space="preserve"> </w:t>
      </w:r>
      <m:oMath>
        <m:r>
          <m:t>x</m:t>
        </m:r>
      </m:oMath>
      <w:r>
        <w:t xml:space="preserve">. It means</w:t>
      </w:r>
      <w:r>
        <w:t xml:space="preserve"> </w:t>
      </w:r>
      <w:r>
        <w:t xml:space="preserve">“</w:t>
      </w:r>
      <w:r>
        <w:t xml:space="preserve">the output of the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Think of</w:t>
      </w:r>
      <w:r>
        <w:t xml:space="preserve"> </w:t>
      </w:r>
      <m:oMath>
        <m:r>
          <m:t>f</m:t>
        </m:r>
        <m:d>
          <m:dPr>
            <m:begChr m:val="("/>
            <m:endChr m:val=")"/>
            <m:sepChr m:val=""/>
            <m:grow/>
          </m:dPr>
          <m:e>
            <m:r>
              <m:t>x</m:t>
            </m:r>
          </m:e>
        </m:d>
      </m:oMath>
      <w:r>
        <w:t xml:space="preserve"> </w:t>
      </w:r>
      <w:r>
        <w:t xml:space="preserve">as the</w:t>
      </w:r>
      <w:r>
        <w:t xml:space="preserve"> </w:t>
      </w:r>
      <m:oMath>
        <m:r>
          <m:t>y</m:t>
        </m:r>
      </m:oMath>
      <w:r>
        <w:t xml:space="preserve">-value associated with</w:t>
      </w:r>
      <w:r>
        <w:t xml:space="preserve"> </w:t>
      </w:r>
      <m:oMath>
        <m:r>
          <m:t>x</m:t>
        </m:r>
      </m:oMath>
      <w:r>
        <w:t xml:space="preserve">.</w:t>
      </w:r>
    </w:p>
    <w:p>
      <w:pPr>
        <w:pStyle w:val="BodyText"/>
      </w:pPr>
      <w:r>
        <w:rPr>
          <w:b/>
          <w:bCs/>
        </w:rPr>
        <w:t xml:space="preserve">Deep Dive — Evaluating Functions:</w:t>
      </w:r>
    </w:p>
    <w:p>
      <w:pPr>
        <w:pStyle w:val="BodyText"/>
      </w:pP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1</m:t>
        </m:r>
      </m:oMath>
      <w:r>
        <w:t xml:space="preserve">, then:</w:t>
      </w:r>
      <w:r>
        <w:t xml:space="preserve"> </w:t>
      </w:r>
      <w:r>
        <w:t xml:space="preserve">-</w:t>
      </w:r>
      <w:r>
        <w:t xml:space="preserve"> </w:t>
      </w:r>
      <m:oMath>
        <m:r>
          <m:t>f</m:t>
        </m:r>
        <m:d>
          <m:dPr>
            <m:begChr m:val="("/>
            <m:endChr m:val=")"/>
            <m:sepChr m:val=""/>
            <m:grow/>
          </m:dPr>
          <m:e>
            <m:r>
              <m:t>2</m:t>
            </m:r>
          </m:e>
        </m:d>
        <m:r>
          <m:rPr>
            <m:sty m:val="p"/>
          </m:rPr>
          <m:t>=</m:t>
        </m:r>
        <m:r>
          <m:t>3</m:t>
        </m:r>
        <m:sSup>
          <m:e>
            <m:d>
              <m:dPr>
                <m:begChr m:val="("/>
                <m:endChr m:val=")"/>
                <m:sepChr m:val=""/>
                <m:grow/>
              </m:dPr>
              <m:e>
                <m:r>
                  <m:t>2</m:t>
                </m:r>
              </m:e>
            </m:d>
          </m:e>
          <m:sup>
            <m:r>
              <m:t>2</m:t>
            </m:r>
          </m:sup>
        </m:sSup>
        <m:r>
          <m:rPr>
            <m:sty m:val="p"/>
          </m:rPr>
          <m:t>−</m:t>
        </m:r>
        <m:r>
          <m:t>2</m:t>
        </m:r>
        <m:d>
          <m:dPr>
            <m:begChr m:val="("/>
            <m:endChr m:val=")"/>
            <m:sepChr m:val=""/>
            <m:grow/>
          </m:dPr>
          <m:e>
            <m:r>
              <m:t>2</m:t>
            </m:r>
          </m:e>
        </m:d>
        <m:r>
          <m:rPr>
            <m:sty m:val="p"/>
          </m:rPr>
          <m:t>+</m:t>
        </m:r>
        <m:r>
          <m:t>1</m:t>
        </m:r>
        <m:r>
          <m:rPr>
            <m:sty m:val="p"/>
          </m:rPr>
          <m:t>=</m:t>
        </m:r>
        <m:r>
          <m:t>12</m:t>
        </m:r>
        <m:r>
          <m:rPr>
            <m:sty m:val="p"/>
          </m:rPr>
          <m:t>−</m:t>
        </m:r>
        <m:r>
          <m:t>4</m:t>
        </m:r>
        <m:r>
          <m:rPr>
            <m:sty m:val="p"/>
          </m:rPr>
          <m:t>+</m:t>
        </m:r>
        <m:r>
          <m:t>1</m:t>
        </m:r>
        <m:r>
          <m:rPr>
            <m:sty m:val="p"/>
          </m:rPr>
          <m:t>=</m:t>
        </m:r>
        <m:r>
          <m:t>9</m:t>
        </m:r>
      </m:oMath>
      <w:r>
        <w:t xml:space="preserve"> </w:t>
      </w:r>
      <w:r>
        <w:t xml:space="preserve">-</w:t>
      </w:r>
      <w:r>
        <w:t xml:space="preserve"> </w:t>
      </w:r>
      <m:oMath>
        <m:r>
          <m:t>f</m:t>
        </m:r>
        <m:d>
          <m:dPr>
            <m:begChr m:val="("/>
            <m:endChr m:val=")"/>
            <m:sepChr m:val=""/>
            <m:grow/>
          </m:dPr>
          <m:e>
            <m:r>
              <m:rPr>
                <m:sty m:val="p"/>
              </m:rPr>
              <m:t>−</m:t>
            </m:r>
            <m:r>
              <m:t>1</m:t>
            </m:r>
          </m:e>
        </m:d>
        <m:r>
          <m:rPr>
            <m:sty m:val="p"/>
          </m:rPr>
          <m:t>=</m:t>
        </m:r>
        <m:r>
          <m:t>3</m:t>
        </m:r>
        <m:sSup>
          <m:e>
            <m:d>
              <m:dPr>
                <m:begChr m:val="("/>
                <m:endChr m:val=")"/>
                <m:sepChr m:val=""/>
                <m:grow/>
              </m:dPr>
              <m:e>
                <m:r>
                  <m:rPr>
                    <m:sty m:val="p"/>
                  </m:rPr>
                  <m:t>−</m:t>
                </m:r>
                <m:r>
                  <m:t>1</m:t>
                </m:r>
              </m:e>
            </m:d>
          </m:e>
          <m:sup>
            <m:r>
              <m:t>2</m:t>
            </m:r>
          </m:sup>
        </m:sSup>
        <m:r>
          <m:rPr>
            <m:sty m:val="p"/>
          </m:rPr>
          <m:t>−</m:t>
        </m:r>
        <m:r>
          <m:t>2</m:t>
        </m:r>
        <m:d>
          <m:dPr>
            <m:begChr m:val="("/>
            <m:endChr m:val=")"/>
            <m:sepChr m:val=""/>
            <m:grow/>
          </m:dPr>
          <m:e>
            <m:r>
              <m:rPr>
                <m:sty m:val="p"/>
              </m:rPr>
              <m:t>−</m:t>
            </m:r>
            <m:r>
              <m:t>1</m:t>
            </m:r>
          </m:e>
        </m:d>
        <m:r>
          <m:rPr>
            <m:sty m:val="p"/>
          </m:rPr>
          <m:t>+</m:t>
        </m:r>
        <m:r>
          <m:t>1</m:t>
        </m:r>
        <m:r>
          <m:rPr>
            <m:sty m:val="p"/>
          </m:rPr>
          <m:t>=</m:t>
        </m:r>
        <m:r>
          <m:t>3</m:t>
        </m:r>
        <m:r>
          <m:rPr>
            <m:sty m:val="p"/>
          </m:rPr>
          <m:t>+</m:t>
        </m:r>
        <m:r>
          <m:t>2</m:t>
        </m:r>
        <m:r>
          <m:rPr>
            <m:sty m:val="p"/>
          </m:rPr>
          <m:t>+</m:t>
        </m:r>
        <m:r>
          <m:t>1</m:t>
        </m:r>
        <m:r>
          <m:rPr>
            <m:sty m:val="p"/>
          </m:rPr>
          <m:t>=</m:t>
        </m:r>
        <m:r>
          <m:t>6</m:t>
        </m:r>
      </m:oMath>
      <w:r>
        <w:t xml:space="preserve"> </w:t>
      </w:r>
      <w:r>
        <w:t xml:space="preserve">-</w:t>
      </w:r>
      <w:r>
        <w:t xml:space="preserve"> </w:t>
      </w:r>
      <m:oMath>
        <m:r>
          <m:t>f</m:t>
        </m:r>
        <m:d>
          <m:dPr>
            <m:begChr m:val="("/>
            <m:endChr m:val=")"/>
            <m:sepChr m:val=""/>
            <m:grow/>
          </m:dPr>
          <m:e>
            <m:r>
              <m:t>a</m:t>
            </m:r>
          </m:e>
        </m:d>
        <m:r>
          <m:rPr>
            <m:sty m:val="p"/>
          </m:rPr>
          <m:t>=</m:t>
        </m:r>
        <m:r>
          <m:t>3</m:t>
        </m:r>
        <m:sSup>
          <m:e>
            <m:r>
              <m:t>a</m:t>
            </m:r>
          </m:e>
          <m:sup>
            <m:r>
              <m:t>2</m:t>
            </m:r>
          </m:sup>
        </m:sSup>
        <m:r>
          <m:rPr>
            <m:sty m:val="p"/>
          </m:rPr>
          <m:t>−</m:t>
        </m:r>
        <m:r>
          <m:t>2</m:t>
        </m:r>
        <m:r>
          <m:t>a</m:t>
        </m:r>
        <m:r>
          <m:rPr>
            <m:sty m:val="p"/>
          </m:rPr>
          <m:t>+</m:t>
        </m:r>
        <m:r>
          <m:t>1</m:t>
        </m:r>
      </m:oMath>
      <w:r>
        <w:t xml:space="preserve"> </w:t>
      </w:r>
      <w:r>
        <w:t xml:space="preserve">(substitute</w:t>
      </w:r>
      <w:r>
        <w:t xml:space="preserve"> </w:t>
      </w:r>
      <m:oMath>
        <m:r>
          <m:t>a</m:t>
        </m:r>
      </m:oMath>
      <w:r>
        <w:t xml:space="preserve"> </w:t>
      </w:r>
      <w:r>
        <w:t xml:space="preserve">for</w:t>
      </w:r>
      <w:r>
        <w:t xml:space="preserve"> </w:t>
      </w:r>
      <m:oMath>
        <m:r>
          <m:t>x</m:t>
        </m:r>
      </m:oMath>
      <w:r>
        <w:t xml:space="preserve">)</w:t>
      </w:r>
    </w:p>
    <w:p>
      <w:pPr>
        <w:pStyle w:val="BodyText"/>
      </w:pPr>
      <w:r>
        <w:rPr>
          <w:b/>
          <w:bCs/>
        </w:rPr>
        <w:t xml:space="preserve">Deep Dive — Composition of Functions:</w:t>
      </w:r>
    </w:p>
    <w:p>
      <w:pPr>
        <w:pStyle w:val="BodyText"/>
      </w:pPr>
      <m:oMath>
        <m:r>
          <m:t>f</m:t>
        </m:r>
        <m:d>
          <m:dPr>
            <m:begChr m:val="("/>
            <m:endChr m:val=")"/>
            <m:sepChr m:val=""/>
            <m:grow/>
          </m:dPr>
          <m:e>
            <m:r>
              <m:t>g</m:t>
            </m:r>
            <m:d>
              <m:dPr>
                <m:begChr m:val="("/>
                <m:endChr m:val=")"/>
                <m:sepChr m:val=""/>
                <m:grow/>
              </m:dPr>
              <m:e>
                <m:r>
                  <m:t>x</m:t>
                </m:r>
              </m:e>
            </m:d>
          </m:e>
        </m:d>
      </m:oMath>
      <w:r>
        <w:t xml:space="preserve">, read as</w:t>
      </w:r>
      <w:r>
        <w:t xml:space="preserve"> </w:t>
      </w:r>
      <w:r>
        <w:t xml:space="preserve">“</w:t>
      </w:r>
      <m:oMath>
        <m:r>
          <m:t>f</m:t>
        </m:r>
      </m:oMath>
      <w:r>
        <w:t xml:space="preserve"> </w:t>
      </w:r>
      <w:r>
        <w:t xml:space="preserve">of</w:t>
      </w:r>
      <w:r>
        <w:t xml:space="preserve"> </w:t>
      </w:r>
      <m:oMath>
        <m:r>
          <m:t>g</m:t>
        </m:r>
      </m:oMath>
      <w:r>
        <w:t xml:space="preserve"> </w:t>
      </w:r>
      <w:r>
        <w:t xml:space="preserve">of</w:t>
      </w:r>
      <w:r>
        <w:t xml:space="preserve"> </w:t>
      </w:r>
      <m:oMath>
        <m:r>
          <m:t>x</m:t>
        </m:r>
      </m:oMath>
      <w:r>
        <w:t xml:space="preserve">”</w:t>
      </w:r>
      <w:r>
        <w:t xml:space="preserve">, 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p>
    <w:p>
      <w:pPr>
        <w:pStyle w:val="BodyText"/>
      </w:pPr>
      <w:r>
        <w:t xml:space="preserve">If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3</m:t>
        </m:r>
      </m:oMath>
      <w:r>
        <w:t xml:space="preserve">, then:</w:t>
      </w:r>
      <w:r>
        <w:t xml:space="preserve"> </w:t>
      </w:r>
      <w:r>
        <w:t xml:space="preserve">-</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x</m:t>
            </m:r>
            <m:r>
              <m:rPr>
                <m:sty m:val="p"/>
              </m:rPr>
              <m:t>+</m:t>
            </m:r>
            <m:r>
              <m:t>3</m:t>
            </m:r>
          </m:e>
        </m:d>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e>
        </m:d>
        <m:r>
          <m:rPr>
            <m:sty m:val="p"/>
          </m:rPr>
          <m:t>=</m:t>
        </m:r>
        <m:sSup>
          <m:e>
            <m:r>
              <m:t>x</m:t>
            </m:r>
          </m:e>
          <m:sup>
            <m:r>
              <m:t>2</m:t>
            </m:r>
          </m:sup>
        </m:sSup>
        <m:r>
          <m:rPr>
            <m:sty m:val="p"/>
          </m:rPr>
          <m:t>+</m:t>
        </m:r>
        <m:r>
          <m:t>3</m:t>
        </m:r>
      </m:oMath>
    </w:p>
    <w:p>
      <w:pPr>
        <w:pStyle w:val="BodyText"/>
      </w:pPr>
      <w:r>
        <w:rPr>
          <w:b/>
          <w:bCs/>
        </w:rPr>
        <w:t xml:space="preserve">Critical insight: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Function composition is NOT commutative.</w:t>
      </w:r>
    </w:p>
    <w:bookmarkEnd w:id="710"/>
    <w:bookmarkStart w:id="711" w:name="Xb9b0365c9808a12b9935edac9355e2d5792dcca"/>
    <w:p>
      <w:pPr>
        <w:pStyle w:val="Heading3"/>
      </w:pPr>
      <w:r>
        <w:t xml:space="preserve">Annotated Problem Series 95–97: Graph Transformations</w:t>
      </w:r>
    </w:p>
    <w:p>
      <w:pPr>
        <w:pStyle w:val="FirstParagraph"/>
      </w:pPr>
      <w:r>
        <w:rPr>
          <w:b/>
          <w:bCs/>
        </w:rPr>
        <w:t xml:space="preserve">Strategic Commentary Framework:</w:t>
      </w:r>
    </w:p>
    <w:p>
      <w:pPr>
        <w:pStyle w:val="BodyText"/>
      </w:pPr>
      <w:r>
        <w:t xml:space="preserve">Given</w:t>
      </w:r>
      <w:r>
        <w:t xml:space="preserve"> </w:t>
      </w:r>
      <m:oMath>
        <m:r>
          <m:t>y</m:t>
        </m:r>
        <m:r>
          <m:rPr>
            <m:sty m:val="p"/>
          </m:rPr>
          <m:t>=</m:t>
        </m:r>
        <m:r>
          <m:t>f</m:t>
        </m:r>
        <m:d>
          <m:dPr>
            <m:begChr m:val="("/>
            <m:endChr m:val=")"/>
            <m:sepChr m:val=""/>
            <m:grow/>
          </m:dPr>
          <m:e>
            <m:r>
              <m:t>x</m:t>
            </m:r>
          </m:e>
        </m:d>
      </m:oMath>
      <w:r>
        <w:t xml:space="preserve">, the following transformations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Transformation</w:t>
            </w:r>
          </w:p>
        </w:tc>
        <w:tc>
          <w:tcPr/>
          <w:p>
            <w:pPr>
              <w:pStyle w:val="Compact"/>
              <w:jc w:val="left"/>
            </w:pPr>
            <w:r>
              <w:t xml:space="preserve">Effect</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down</w:t>
            </w:r>
            <w:r>
              <w:t xml:space="preserve"> </w:t>
            </w:r>
            <w:r>
              <w:t xml:space="preserve">by</w:t>
            </w:r>
            <w:r>
              <w:t xml:space="preserve"> </w:t>
            </w:r>
            <m:oMath>
              <m:r>
                <m:t>k</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left</w:t>
            </w:r>
            <w:r>
              <w:t xml:space="preserve"> </w:t>
            </w:r>
            <w:r>
              <w:t xml:space="preserve">by</w:t>
            </w:r>
            <w:r>
              <w:t xml:space="preserve"> </w:t>
            </w:r>
            <m:oMath>
              <m:r>
                <m:t>h</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w:t>
            </w:r>
          </w:p>
        </w:tc>
      </w:tr>
      <w:tr>
        <w:tc>
          <w:tcPr/>
          <w:p>
            <w:pPr>
              <w:pStyle w:val="Compact"/>
              <w:jc w:val="left"/>
            </w:pPr>
            <m:oMath>
              <m:r>
                <m:t>y</m:t>
              </m:r>
              <m:r>
                <m:rPr>
                  <m:sty m:val="p"/>
                </m:rPr>
                <m:t>=</m:t>
              </m:r>
              <m:r>
                <m:rPr>
                  <m:sty m:val="p"/>
                </m:rPr>
                <m:t>−</m:t>
              </m:r>
              <m:r>
                <m:t>f</m:t>
              </m:r>
              <m:d>
                <m:dPr>
                  <m:begChr m:val="("/>
                  <m:endChr m:val=")"/>
                  <m:sepChr m:val=""/>
                  <m:grow/>
                </m:dPr>
                <m:e>
                  <m:r>
                    <m:t>x</m:t>
                  </m:r>
                </m:e>
              </m:d>
            </m:oMath>
          </w:p>
        </w:tc>
        <w:tc>
          <w:tcPr/>
          <w:p>
            <w:pPr>
              <w:pStyle w:val="Compact"/>
              <w:jc w:val="left"/>
            </w:pPr>
            <w:r>
              <w:t xml:space="preserve">Reflect across the</w:t>
            </w:r>
            <w:r>
              <w:t xml:space="preserve"> </w:t>
            </w:r>
            <m:oMath>
              <m:r>
                <m:t>x</m:t>
              </m:r>
            </m:oMath>
            <w:r>
              <w:rPr>
                <w:b/>
                <w:bCs/>
              </w:rPr>
              <w:t xml:space="preserve">-axis</w:t>
            </w:r>
          </w:p>
        </w:tc>
      </w:tr>
      <w:tr>
        <w:tc>
          <w:tcPr/>
          <w:p>
            <w:pPr>
              <w:pStyle w:val="Compact"/>
              <w:jc w:val="left"/>
            </w:pPr>
            <m:oMath>
              <m:r>
                <m:t>y</m:t>
              </m:r>
              <m:r>
                <m:rPr>
                  <m:sty m:val="p"/>
                </m:rPr>
                <m:t>=</m:t>
              </m:r>
              <m:r>
                <m:t>f</m:t>
              </m:r>
              <m:d>
                <m:dPr>
                  <m:begChr m:val="("/>
                  <m:endChr m:val=")"/>
                  <m:sepChr m:val=""/>
                  <m:grow/>
                </m:dPr>
                <m:e>
                  <m:r>
                    <m:rPr>
                      <m:sty m:val="p"/>
                    </m:rPr>
                    <m:t>−</m:t>
                  </m:r>
                  <m:r>
                    <m:t>x</m:t>
                  </m:r>
                </m:e>
              </m:d>
            </m:oMath>
          </w:p>
        </w:tc>
        <w:tc>
          <w:tcPr/>
          <w:p>
            <w:pPr>
              <w:pStyle w:val="Compact"/>
              <w:jc w:val="left"/>
            </w:pPr>
            <w:r>
              <w:t xml:space="preserve">Reflect across the</w:t>
            </w:r>
            <w:r>
              <w:t xml:space="preserve"> </w:t>
            </w:r>
            <m:oMath>
              <m:r>
                <m:t>y</m:t>
              </m:r>
            </m:oMath>
            <w:r>
              <w:rPr>
                <w:b/>
                <w:bCs/>
              </w:rPr>
              <w:t xml:space="preserve">-axis</w:t>
            </w:r>
          </w:p>
        </w:tc>
      </w:tr>
      <w:tr>
        <w:tc>
          <w:tcPr/>
          <w:p>
            <w:pPr>
              <w:pStyle w:val="Compact"/>
              <w:jc w:val="left"/>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w:t>
            </w:r>
          </w:p>
        </w:tc>
        <w:tc>
          <w:tcPr/>
          <w:p>
            <w:pPr>
              <w:pStyle w:val="Compact"/>
              <w:jc w:val="left"/>
            </w:pPr>
            <w:r>
              <w:rPr>
                <w:b/>
                <w:bCs/>
              </w:rPr>
              <w:t xml:space="preserve">Vertical stretch</w:t>
            </w:r>
            <w:r>
              <w:t xml:space="preserve"> </w:t>
            </w:r>
            <w:r>
              <w:t xml:space="preserve">by factor</w:t>
            </w:r>
            <w:r>
              <w:t xml:space="preserve"> </w:t>
            </w:r>
            <m:oMath>
              <m:r>
                <m:t>a</m:t>
              </m:r>
            </m:oMath>
          </w:p>
        </w:tc>
      </w:tr>
      <w:tr>
        <w:tc>
          <w:tcPr/>
          <w:p>
            <w:pPr>
              <w:pStyle w:val="Compact"/>
              <w:jc w:val="left"/>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p>
        </w:tc>
        <w:tc>
          <w:tcPr/>
          <w:p>
            <w:pPr>
              <w:pStyle w:val="Compact"/>
              <w:jc w:val="left"/>
            </w:pPr>
            <w:r>
              <w:rPr>
                <w:b/>
                <w:bCs/>
              </w:rPr>
              <w:t xml:space="preserve">Vertical compression</w:t>
            </w:r>
            <w:r>
              <w:t xml:space="preserve"> </w:t>
            </w:r>
            <w:r>
              <w:t xml:space="preserve">by factor</w:t>
            </w:r>
            <w:r>
              <w:t xml:space="preserve"> </w:t>
            </w:r>
            <m:oMath>
              <m:r>
                <m:t>a</m:t>
              </m:r>
            </m:oMath>
          </w:p>
        </w:tc>
      </w:tr>
    </w:tbl>
    <w:p>
      <w:pPr>
        <w:pStyle w:val="BodyText"/>
      </w:pPr>
      <w:r>
        <w:rPr>
          <w:b/>
          <w:bCs/>
        </w:rPr>
        <w:t xml:space="preserve">Deep Dive — The Horizontal Shift Trap:</w:t>
      </w:r>
    </w:p>
    <w:p>
      <w:pPr>
        <w:pStyle w:val="BodyText"/>
      </w:pPr>
      <m:oMath>
        <m:r>
          <m:t>y</m:t>
        </m:r>
        <m:r>
          <m:rPr>
            <m:sty m:val="p"/>
          </m:rPr>
          <m:t>=</m:t>
        </m:r>
        <m:r>
          <m:t>f</m:t>
        </m:r>
        <m:d>
          <m:dPr>
            <m:begChr m:val="("/>
            <m:endChr m:val=")"/>
            <m:sepChr m:val=""/>
            <m:grow/>
          </m:dPr>
          <m:e>
            <m:r>
              <m:t>x</m:t>
            </m:r>
            <m:r>
              <m:rPr>
                <m:sty m:val="p"/>
              </m:rPr>
              <m:t>+</m:t>
            </m:r>
            <m:r>
              <m:t>3</m:t>
            </m:r>
          </m:e>
        </m:d>
      </m:oMath>
      <w:r>
        <w:t xml:space="preserve"> </w:t>
      </w:r>
      <w:r>
        <w:t xml:space="preserve">shifts the graph</w:t>
      </w:r>
      <w:r>
        <w:t xml:space="preserve"> </w:t>
      </w:r>
      <w:r>
        <w:rPr>
          <w:b/>
          <w:bCs/>
        </w:rPr>
        <w:t xml:space="preserve">left</w:t>
      </w:r>
      <w:r>
        <w:t xml:space="preserve"> </w:t>
      </w:r>
      <w:r>
        <w:t xml:space="preserve">by 3 units, NOT right. This is the single most common transformation error. The logic:</w:t>
      </w:r>
      <w:r>
        <w:t xml:space="preserve"> </w:t>
      </w:r>
      <m:oMath>
        <m:r>
          <m:t>f</m:t>
        </m:r>
        <m:d>
          <m:dPr>
            <m:begChr m:val="("/>
            <m:endChr m:val=")"/>
            <m:sepChr m:val=""/>
            <m:grow/>
          </m:dPr>
          <m:e>
            <m:r>
              <m:t>x</m:t>
            </m:r>
            <m:r>
              <m:rPr>
                <m:sty m:val="p"/>
              </m:rPr>
              <m:t>+</m:t>
            </m:r>
            <m:r>
              <m:t>3</m:t>
            </m:r>
          </m:e>
        </m:d>
      </m:oMath>
      <w:r>
        <w:t xml:space="preserve"> </w:t>
      </w:r>
      <w:r>
        <w:t xml:space="preserve">reaches the same output at</w:t>
      </w:r>
      <w:r>
        <w:t xml:space="preserve"> </w:t>
      </w:r>
      <m:oMath>
        <m:r>
          <m:t>x</m:t>
        </m:r>
        <m:r>
          <m:rPr>
            <m:sty m:val="p"/>
          </m:rPr>
          <m:t>=</m:t>
        </m:r>
        <m:r>
          <m:t>0</m:t>
        </m:r>
      </m:oMath>
      <w:r>
        <w:t xml:space="preserve"> </w:t>
      </w:r>
      <w:r>
        <w:t xml:space="preserve">that</w:t>
      </w:r>
      <w:r>
        <w:t xml:space="preserve"> </w:t>
      </w:r>
      <m:oMath>
        <m:r>
          <m:t>f</m:t>
        </m:r>
        <m:d>
          <m:dPr>
            <m:begChr m:val="("/>
            <m:endChr m:val=")"/>
            <m:sepChr m:val=""/>
            <m:grow/>
          </m:dPr>
          <m:e>
            <m:r>
              <m:t>x</m:t>
            </m:r>
          </m:e>
        </m:d>
      </m:oMath>
      <w:r>
        <w:t xml:space="preserve"> </w:t>
      </w:r>
      <w:r>
        <w:t xml:space="preserve">reaches at</w:t>
      </w:r>
      <w:r>
        <w:t xml:space="preserve"> </w:t>
      </w:r>
      <m:oMath>
        <m:r>
          <m:t>x</m:t>
        </m:r>
        <m:r>
          <m:rPr>
            <m:sty m:val="p"/>
          </m:rPr>
          <m:t>=</m:t>
        </m:r>
        <m:r>
          <m:t>3</m:t>
        </m:r>
      </m:oMath>
      <w:r>
        <w:t xml:space="preserve">. So the point</w:t>
      </w:r>
      <w:r>
        <w:t xml:space="preserve"> </w:t>
      </w:r>
      <m:oMath>
        <m:d>
          <m:dPr>
            <m:begChr m:val="("/>
            <m:endChr m:val=")"/>
            <m:sepChr m:val=""/>
            <m:grow/>
          </m:dPr>
          <m:e>
            <m:r>
              <m:t>3</m:t>
            </m:r>
            <m:r>
              <m:rPr>
                <m:sty m:val="p"/>
              </m:rPr>
              <m:t>,</m:t>
            </m:r>
            <m:r>
              <m:t>f</m:t>
            </m:r>
            <m:d>
              <m:dPr>
                <m:begChr m:val="("/>
                <m:endChr m:val=")"/>
                <m:sepChr m:val=""/>
                <m:grow/>
              </m:dPr>
              <m:e>
                <m:r>
                  <m:t>3</m:t>
                </m:r>
              </m:e>
            </m:d>
          </m:e>
        </m:d>
      </m:oMath>
      <w:r>
        <w:t xml:space="preserve"> </w:t>
      </w:r>
      <w:r>
        <w:t xml:space="preserve">on the original graph moves to</w:t>
      </w:r>
      <w:r>
        <w:t xml:space="preserve"> </w:t>
      </w:r>
      <m:oMath>
        <m:d>
          <m:dPr>
            <m:begChr m:val="("/>
            <m:endChr m:val=")"/>
            <m:sepChr m:val=""/>
            <m:grow/>
          </m:dPr>
          <m:e>
            <m:r>
              <m:t>0</m:t>
            </m:r>
            <m:r>
              <m:rPr>
                <m:sty m:val="p"/>
              </m:rPr>
              <m:t>,</m:t>
            </m:r>
            <m:r>
              <m:t>f</m:t>
            </m:r>
            <m:d>
              <m:dPr>
                <m:begChr m:val="("/>
                <m:endChr m:val=")"/>
                <m:sepChr m:val=""/>
                <m:grow/>
              </m:dPr>
              <m:e>
                <m:r>
                  <m:t>3</m:t>
                </m:r>
              </m:e>
            </m:d>
          </m:e>
        </m:d>
      </m:oMath>
      <w:r>
        <w:t xml:space="preserve"> </w:t>
      </w:r>
      <w:r>
        <w:t xml:space="preserve">on the new graph — a shift to the left.</w:t>
      </w:r>
    </w:p>
    <w:p>
      <w:pPr>
        <w:pStyle w:val="BodyText"/>
      </w:pPr>
      <w:r>
        <w:rPr>
          <w:b/>
          <w:bCs/>
        </w:rPr>
        <w:t xml:space="preserve">Mnemonic:</w:t>
      </w:r>
      <w:r>
        <w:t xml:space="preserve"> </w:t>
      </w:r>
      <w:r>
        <w:t xml:space="preserve">Horizontal shifts work</w:t>
      </w:r>
      <w:r>
        <w:t xml:space="preserve"> </w:t>
      </w:r>
      <w:r>
        <w:t xml:space="preserve">“</w:t>
      </w:r>
      <w:r>
        <w:t xml:space="preserve">backwards</w:t>
      </w:r>
      <w:r>
        <w:t xml:space="preserve">”</w:t>
      </w:r>
      <w:r>
        <w:t xml:space="preserve"> </w:t>
      </w:r>
      <w:r>
        <w:t xml:space="preserve">—</w:t>
      </w:r>
      <w:r>
        <w:t xml:space="preserve"> </w:t>
      </w:r>
      <m:oMath>
        <m:r>
          <m:t>f</m:t>
        </m:r>
        <m:d>
          <m:dPr>
            <m:begChr m:val="("/>
            <m:endChr m:val=")"/>
            <m:sepChr m:val=""/>
            <m:grow/>
          </m:dPr>
          <m:e>
            <m:r>
              <m:t>x</m:t>
            </m:r>
            <m:r>
              <m:rPr>
                <m:sty m:val="p"/>
              </m:rPr>
              <m:t>+</m:t>
            </m:r>
            <m:r>
              <m:t>h</m:t>
            </m:r>
          </m:e>
        </m:d>
      </m:oMath>
      <w:r>
        <w:t xml:space="preserve"> </w:t>
      </w:r>
      <w:r>
        <w:t xml:space="preserve">goes left,</w:t>
      </w:r>
      <w:r>
        <w:t xml:space="preserve"> </w:t>
      </w:r>
      <m:oMath>
        <m:r>
          <m:t>f</m:t>
        </m:r>
        <m:d>
          <m:dPr>
            <m:begChr m:val="("/>
            <m:endChr m:val=")"/>
            <m:sepChr m:val=""/>
            <m:grow/>
          </m:dPr>
          <m:e>
            <m:r>
              <m:t>x</m:t>
            </m:r>
            <m:r>
              <m:rPr>
                <m:sty m:val="p"/>
              </m:rPr>
              <m:t>−</m:t>
            </m:r>
            <m:r>
              <m:t>h</m:t>
            </m:r>
          </m:e>
        </m:d>
      </m:oMath>
      <w:r>
        <w:t xml:space="preserve"> </w:t>
      </w:r>
      <w:r>
        <w:t xml:space="preserve">goes right. Vertical shifts work</w:t>
      </w:r>
      <w:r>
        <w:t xml:space="preserve"> </w:t>
      </w:r>
      <w:r>
        <w:t xml:space="preserve">“</w:t>
      </w:r>
      <w:r>
        <w:t xml:space="preserve">normally</w:t>
      </w:r>
      <w:r>
        <w:t xml:space="preserve">”</w:t>
      </w:r>
      <w:r>
        <w:t xml:space="preserve"> </w:t>
      </w:r>
      <w:r>
        <w:t xml:space="preserve">—</w:t>
      </w:r>
      <w:r>
        <w:t xml:space="preserve"> </w:t>
      </w:r>
      <m:oMath>
        <m:r>
          <m:t>f</m:t>
        </m:r>
        <m:d>
          <m:dPr>
            <m:begChr m:val="("/>
            <m:endChr m:val=")"/>
            <m:sepChr m:val=""/>
            <m:grow/>
          </m:dPr>
          <m:e>
            <m:r>
              <m:t>x</m:t>
            </m:r>
          </m:e>
        </m:d>
        <m:r>
          <m:rPr>
            <m:sty m:val="p"/>
          </m:rPr>
          <m:t>+</m:t>
        </m:r>
        <m:r>
          <m:t>k</m:t>
        </m:r>
      </m:oMath>
      <w:r>
        <w:t xml:space="preserve"> </w:t>
      </w:r>
      <w:r>
        <w:t xml:space="preserve">goes up,</w:t>
      </w:r>
      <w:r>
        <w:t xml:space="preserve"> </w:t>
      </w:r>
      <m:oMath>
        <m:r>
          <m:t>f</m:t>
        </m:r>
        <m:d>
          <m:dPr>
            <m:begChr m:val="("/>
            <m:endChr m:val=")"/>
            <m:sepChr m:val=""/>
            <m:grow/>
          </m:dPr>
          <m:e>
            <m:r>
              <m:t>x</m:t>
            </m:r>
          </m:e>
        </m:d>
        <m:r>
          <m:rPr>
            <m:sty m:val="p"/>
          </m:rPr>
          <m:t>−</m:t>
        </m:r>
        <m:r>
          <m:t>k</m:t>
        </m:r>
      </m:oMath>
      <w:r>
        <w:t xml:space="preserve"> </w:t>
      </w:r>
      <w:r>
        <w:t xml:space="preserve">goes down.</w:t>
      </w:r>
    </w:p>
    <w:p>
      <w:r>
        <w:pict>
          <v:rect style="width:0;height:1.5pt" o:hralign="center" o:hrstd="t" o:hr="t"/>
        </w:pict>
      </w:r>
    </w:p>
    <w:bookmarkEnd w:id="711"/>
    <w:bookmarkEnd w:id="712"/>
    <w:bookmarkStart w:id="716" w:name="statistics-probability-problems-98100"/>
    <w:p>
      <w:pPr>
        <w:pStyle w:val="Heading2"/>
      </w:pPr>
      <w:r>
        <w:t xml:space="preserve">10.7: Statistics &amp; Probability (Problems 98–100)</w:t>
      </w:r>
    </w:p>
    <w:bookmarkStart w:id="713" w:name="problem-category-overview-6"/>
    <w:p>
      <w:pPr>
        <w:pStyle w:val="Heading3"/>
      </w:pPr>
      <w:r>
        <w:t xml:space="preserve">Problem Category Overview</w:t>
      </w:r>
    </w:p>
    <w:p>
      <w:pPr>
        <w:pStyle w:val="FirstParagraph"/>
      </w:pPr>
      <w:r>
        <w:t xml:space="preserve">Statistics and probability problems constitute approximately 8–12% of the test. They test data interpretation, measures of center and spread, and basic probability calculations.</w:t>
      </w:r>
    </w:p>
    <w:bookmarkEnd w:id="713"/>
    <w:bookmarkStart w:id="714" w:name="Xb0ab5cee3ce0261dabe8fe116915ac786cd8334"/>
    <w:p>
      <w:pPr>
        <w:pStyle w:val="Heading3"/>
      </w:pPr>
      <w:r>
        <w:t xml:space="preserve">Annotated Problem Series 98–99: Data Analysis</w:t>
      </w:r>
    </w:p>
    <w:p>
      <w:pPr>
        <w:pStyle w:val="FirstParagraph"/>
      </w:pPr>
      <w:r>
        <w:rPr>
          <w:b/>
          <w:bCs/>
        </w:rPr>
        <w:t xml:space="preserve">Strategic Commentary Framework:</w:t>
      </w:r>
    </w:p>
    <w:p>
      <w:pPr>
        <w:pStyle w:val="BodyText"/>
      </w:pPr>
      <w:r>
        <w:rPr>
          <w:b/>
          <w:bCs/>
        </w:rPr>
        <w:t xml:space="preserve">Deep Dive — Mean vs. Median and Outliers:</w:t>
      </w:r>
    </w:p>
    <w:p>
      <w:pPr>
        <w:pStyle w:val="BodyText"/>
      </w:pPr>
      <w:r>
        <w:t xml:space="preserve">The</w:t>
      </w:r>
      <w:r>
        <w:t xml:space="preserve"> </w:t>
      </w:r>
      <w:r>
        <w:rPr>
          <w:b/>
          <w:bCs/>
        </w:rPr>
        <w:t xml:space="preserve">mean</w:t>
      </w:r>
      <w:r>
        <w:t xml:space="preserve"> </w:t>
      </w:r>
      <w:r>
        <w:t xml:space="preserve">(arithmetic average) is sensitive to outliers. A single extremely large or small value can pull the mean significantly in that direction.</w:t>
      </w:r>
    </w:p>
    <w:p>
      <w:pPr>
        <w:pStyle w:val="BodyText"/>
      </w:pPr>
      <w:r>
        <w:t xml:space="preserve">The</w:t>
      </w:r>
      <w:r>
        <w:t xml:space="preserve"> </w:t>
      </w:r>
      <w:r>
        <w:rPr>
          <w:b/>
          <w:bCs/>
        </w:rPr>
        <w:t xml:space="preserve">median</w:t>
      </w:r>
      <w:r>
        <w:t xml:space="preserve"> </w:t>
      </w:r>
      <w:r>
        <w:t xml:space="preserve">(middle value when data is ordered) is resistant to outliers. It depends only on the position of values, not their magnitude.</w:t>
      </w:r>
    </w:p>
    <w:p>
      <w:pPr>
        <w:pStyle w:val="BodyText"/>
      </w:pPr>
      <w:r>
        <w:rPr>
          <w:b/>
          <w:bCs/>
        </w:rPr>
        <w:t xml:space="preserve">Skew direction tells you the mean-median relationship:</w:t>
      </w:r>
      <w:r>
        <w:t xml:space="preserve"> </w:t>
      </w:r>
      <w:r>
        <w:t xml:space="preserve">-</w:t>
      </w:r>
      <w:r>
        <w:t xml:space="preserve"> </w:t>
      </w:r>
      <w:r>
        <w:rPr>
          <w:b/>
          <w:bCs/>
        </w:rPr>
        <w:t xml:space="preserve">Right-skewed</w:t>
      </w:r>
      <w:r>
        <w:t xml:space="preserve"> </w:t>
      </w:r>
      <w:r>
        <w:t xml:space="preserve">(tail extends right): Mean &gt; Median (the large outliers pull the mean up)</w:t>
      </w:r>
      <w:r>
        <w:t xml:space="preserve"> </w:t>
      </w:r>
      <w:r>
        <w:t xml:space="preserve">-</w:t>
      </w:r>
      <w:r>
        <w:t xml:space="preserve"> </w:t>
      </w:r>
      <w:r>
        <w:rPr>
          <w:b/>
          <w:bCs/>
        </w:rPr>
        <w:t xml:space="preserve">Left-skewed</w:t>
      </w:r>
      <w:r>
        <w:t xml:space="preserve"> </w:t>
      </w:r>
      <w:r>
        <w:t xml:space="preserve">(tail extends left): Mean &lt; Median (the small outliers pull the mean down)</w:t>
      </w:r>
      <w:r>
        <w:t xml:space="preserve"> </w:t>
      </w:r>
      <w:r>
        <w:t xml:space="preserve">-</w:t>
      </w:r>
      <w:r>
        <w:t xml:space="preserve"> </w:t>
      </w:r>
      <w:r>
        <w:rPr>
          <w:b/>
          <w:bCs/>
        </w:rPr>
        <w:t xml:space="preserve">Symmetric</w:t>
      </w:r>
      <w:r>
        <w:t xml:space="preserve">: Mean = Median</w:t>
      </w:r>
    </w:p>
    <w:p>
      <w:pPr>
        <w:pStyle w:val="BodyText"/>
      </w:pPr>
      <w:r>
        <w:rPr>
          <w:b/>
          <w:bCs/>
        </w:rPr>
        <w:t xml:space="preserve">Deep Dive — Standard Deviation:</w:t>
      </w:r>
    </w:p>
    <w:p>
      <w:pPr>
        <w:pStyle w:val="BodyText"/>
      </w:pPr>
      <w:r>
        <w:t xml:space="preserve">Standard deviation measures the</w:t>
      </w:r>
      <w:r>
        <w:t xml:space="preserve"> </w:t>
      </w:r>
      <w:r>
        <w:rPr>
          <w:i/>
          <w:iCs/>
        </w:rPr>
        <w:t xml:space="preserve">spread</w:t>
      </w:r>
      <w:r>
        <w:t xml:space="preserve"> </w:t>
      </w:r>
      <w:r>
        <w:t xml:space="preserve">or</w:t>
      </w:r>
      <w:r>
        <w:t xml:space="preserve"> </w:t>
      </w:r>
      <w:r>
        <w:rPr>
          <w:i/>
          <w:iCs/>
        </w:rPr>
        <w:t xml:space="preserve">dispersion</w:t>
      </w:r>
      <w:r>
        <w:t xml:space="preserve"> </w:t>
      </w:r>
      <w:r>
        <w:t xml:space="preserve">of data around the mean. Key facts:</w:t>
      </w:r>
      <w:r>
        <w:t xml:space="preserve"> </w:t>
      </w:r>
      <w:r>
        <w:t xml:space="preserve">- Higher standard deviation = more spread out</w:t>
      </w:r>
      <w:r>
        <w:t xml:space="preserve"> </w:t>
      </w:r>
      <w:r>
        <w:t xml:space="preserve">- Lower standard deviation = more clustered around the mean</w:t>
      </w:r>
      <w:r>
        <w:t xml:space="preserve"> </w:t>
      </w:r>
      <w:r>
        <w:t xml:space="preserve">- Standard deviation is always</w:t>
      </w:r>
      <w:r>
        <w:t xml:space="preserve"> </w:t>
      </w:r>
      <m:oMath>
        <m:r>
          <m:rPr>
            <m:sty m:val="p"/>
          </m:rPr>
          <m:t>≥</m:t>
        </m:r>
        <m:r>
          <m:t>0</m:t>
        </m:r>
      </m:oMath>
      <w:r>
        <w:t xml:space="preserve"> </w:t>
      </w:r>
      <w:r>
        <w:t xml:space="preserve">- Standard deviation is sensitive to outliers (like the mean)</w:t>
      </w:r>
    </w:p>
    <w:p>
      <w:pPr>
        <w:pStyle w:val="BodyText"/>
      </w:pPr>
      <w:r>
        <w:rPr>
          <w:b/>
          <w:bCs/>
        </w:rPr>
        <w:t xml:space="preserve">You do NOT need to calculate standard deviation on the ACT.</w:t>
      </w:r>
      <w:r>
        <w:t xml:space="preserve"> </w:t>
      </w:r>
      <w:r>
        <w:t xml:space="preserve">You need to understand what it means and compare standard deviations across data sets.</w:t>
      </w:r>
    </w:p>
    <w:p>
      <w:pPr>
        <w:pStyle w:val="BodyText"/>
      </w:pPr>
      <w:r>
        <w:rPr>
          <w:b/>
          <w:bCs/>
        </w:rPr>
        <w:t xml:space="preserve">Deep Dive — Reading Graphs: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Graph Type</w:t>
            </w:r>
          </w:p>
        </w:tc>
        <w:tc>
          <w:tcPr/>
          <w:p>
            <w:pPr>
              <w:pStyle w:val="Compact"/>
              <w:jc w:val="left"/>
            </w:pPr>
            <w:r>
              <w:t xml:space="preserve">Best For</w:t>
            </w:r>
          </w:p>
        </w:tc>
        <w:tc>
          <w:tcPr/>
          <w:p>
            <w:pPr>
              <w:pStyle w:val="Compact"/>
              <w:jc w:val="left"/>
            </w:pPr>
            <w:r>
              <w:t xml:space="preserve">Shows</w:t>
            </w:r>
          </w:p>
        </w:tc>
      </w:tr>
      <w:tr>
        <w:tc>
          <w:tcPr/>
          <w:p>
            <w:pPr>
              <w:pStyle w:val="Compact"/>
              <w:jc w:val="left"/>
            </w:pPr>
            <w:r>
              <w:t xml:space="preserve">Histogram</w:t>
            </w:r>
          </w:p>
        </w:tc>
        <w:tc>
          <w:tcPr/>
          <w:p>
            <w:pPr>
              <w:pStyle w:val="Compact"/>
              <w:jc w:val="left"/>
            </w:pPr>
            <w:r>
              <w:t xml:space="preserve">Quantitative data</w:t>
            </w:r>
          </w:p>
        </w:tc>
        <w:tc>
          <w:tcPr/>
          <w:p>
            <w:pPr>
              <w:pStyle w:val="Compact"/>
              <w:jc w:val="left"/>
            </w:pPr>
            <w:r>
              <w:t xml:space="preserve">Frequency distribution</w:t>
            </w:r>
          </w:p>
        </w:tc>
      </w:tr>
      <w:tr>
        <w:tc>
          <w:tcPr/>
          <w:p>
            <w:pPr>
              <w:pStyle w:val="Compact"/>
              <w:jc w:val="left"/>
            </w:pPr>
            <w:r>
              <w:t xml:space="preserve">Bar Graph</w:t>
            </w:r>
          </w:p>
        </w:tc>
        <w:tc>
          <w:tcPr/>
          <w:p>
            <w:pPr>
              <w:pStyle w:val="Compact"/>
              <w:jc w:val="left"/>
            </w:pPr>
            <w:r>
              <w:t xml:space="preserve">Categorical data</w:t>
            </w:r>
          </w:p>
        </w:tc>
        <w:tc>
          <w:tcPr/>
          <w:p>
            <w:pPr>
              <w:pStyle w:val="Compact"/>
              <w:jc w:val="left"/>
            </w:pPr>
            <w:r>
              <w:t xml:space="preserve">Comparison of categories</w:t>
            </w:r>
          </w:p>
        </w:tc>
      </w:tr>
      <w:tr>
        <w:tc>
          <w:tcPr/>
          <w:p>
            <w:pPr>
              <w:pStyle w:val="Compact"/>
              <w:jc w:val="left"/>
            </w:pPr>
            <w:r>
              <w:t xml:space="preserve">Pie Chart</w:t>
            </w:r>
          </w:p>
        </w:tc>
        <w:tc>
          <w:tcPr/>
          <w:p>
            <w:pPr>
              <w:pStyle w:val="Compact"/>
              <w:jc w:val="left"/>
            </w:pPr>
            <w:r>
              <w:t xml:space="preserve">Categorical data</w:t>
            </w:r>
          </w:p>
        </w:tc>
        <w:tc>
          <w:tcPr/>
          <w:p>
            <w:pPr>
              <w:pStyle w:val="Compact"/>
              <w:jc w:val="left"/>
            </w:pPr>
            <w:r>
              <w:t xml:space="preserve">Parts of a whole</w:t>
            </w:r>
          </w:p>
        </w:tc>
      </w:tr>
      <w:tr>
        <w:tc>
          <w:tcPr/>
          <w:p>
            <w:pPr>
              <w:pStyle w:val="Compact"/>
              <w:jc w:val="left"/>
            </w:pPr>
            <w:r>
              <w:t xml:space="preserve">Dot Plot</w:t>
            </w:r>
          </w:p>
        </w:tc>
        <w:tc>
          <w:tcPr/>
          <w:p>
            <w:pPr>
              <w:pStyle w:val="Compact"/>
              <w:jc w:val="left"/>
            </w:pPr>
            <w:r>
              <w:t xml:space="preserve">Quantitative data</w:t>
            </w:r>
          </w:p>
        </w:tc>
        <w:tc>
          <w:tcPr/>
          <w:p>
            <w:pPr>
              <w:pStyle w:val="Compact"/>
              <w:jc w:val="left"/>
            </w:pPr>
            <w:r>
              <w:t xml:space="preserve">Individual data points, distribution shape</w:t>
            </w:r>
          </w:p>
        </w:tc>
      </w:tr>
      <w:tr>
        <w:tc>
          <w:tcPr/>
          <w:p>
            <w:pPr>
              <w:pStyle w:val="Compact"/>
              <w:jc w:val="left"/>
            </w:pPr>
            <w:r>
              <w:t xml:space="preserve">Box Plot</w:t>
            </w:r>
          </w:p>
        </w:tc>
        <w:tc>
          <w:tcPr/>
          <w:p>
            <w:pPr>
              <w:pStyle w:val="Compact"/>
              <w:jc w:val="left"/>
            </w:pPr>
            <w:r>
              <w:t xml:space="preserve">Quantitative data</w:t>
            </w:r>
          </w:p>
        </w:tc>
        <w:tc>
          <w:tcPr/>
          <w:p>
            <w:pPr>
              <w:pStyle w:val="Compact"/>
              <w:jc w:val="left"/>
            </w:pPr>
            <w:r>
              <w:t xml:space="preserve">Five-number summary, IQR, outliers</w:t>
            </w:r>
          </w:p>
        </w:tc>
      </w:tr>
      <w:tr>
        <w:tc>
          <w:tcPr/>
          <w:p>
            <w:pPr>
              <w:pStyle w:val="Compact"/>
              <w:jc w:val="left"/>
            </w:pPr>
            <w:r>
              <w:t xml:space="preserve">Stem-and-Leaf</w:t>
            </w:r>
          </w:p>
        </w:tc>
        <w:tc>
          <w:tcPr/>
          <w:p>
            <w:pPr>
              <w:pStyle w:val="Compact"/>
              <w:jc w:val="left"/>
            </w:pPr>
            <w:r>
              <w:t xml:space="preserve">Quantitative data</w:t>
            </w:r>
          </w:p>
        </w:tc>
        <w:tc>
          <w:tcPr/>
          <w:p>
            <w:pPr>
              <w:pStyle w:val="Compact"/>
              <w:jc w:val="left"/>
            </w:pPr>
            <w:r>
              <w:t xml:space="preserve">Individual data points, distribution shape</w:t>
            </w:r>
          </w:p>
        </w:tc>
      </w:tr>
    </w:tbl>
    <w:p>
      <w:pPr>
        <w:pStyle w:val="BodyText"/>
      </w:pPr>
      <w:r>
        <w:rPr>
          <w:b/>
          <w:bCs/>
        </w:rPr>
        <w:t xml:space="preserve">Trap Recognition:</w:t>
      </w:r>
      <w:r>
        <w:t xml:space="preserve"> </w:t>
      </w:r>
      <w:r>
        <w:t xml:space="preserve">Histograms group data into bins, so you cannot determine the exact mean or median from a histogram alone. The ACT includes answer choices that assume you can read exact values from histogram bars.</w:t>
      </w:r>
    </w:p>
    <w:bookmarkEnd w:id="714"/>
    <w:bookmarkStart w:id="715" w:name="annotated-problem-series-100-probability"/>
    <w:p>
      <w:pPr>
        <w:pStyle w:val="Heading3"/>
      </w:pPr>
      <w:r>
        <w:t xml:space="preserve">Annotated Problem Series 100: Probability</w:t>
      </w:r>
    </w:p>
    <w:p>
      <w:pPr>
        <w:pStyle w:val="FirstParagraph"/>
      </w:pPr>
      <w:r>
        <w:rPr>
          <w:b/>
          <w:bCs/>
        </w:rPr>
        <w:t xml:space="preserve">Strategic Commentary Framework:</w:t>
      </w:r>
    </w:p>
    <w:p>
      <w:pPr>
        <w:pStyle w:val="BodyText"/>
      </w:pPr>
      <w:r>
        <w:rPr>
          <w:b/>
          <w:bCs/>
        </w:rPr>
        <w:t xml:space="preserve">Deep Dive — Basic Probability:</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facts: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w:r>
        <w:t xml:space="preserve">-</w:t>
      </w:r>
      <w:r>
        <w:t xml:space="preserve"> </w:t>
      </w:r>
      <m:oMath>
        <m:r>
          <m:t>P</m:t>
        </m:r>
        <m:d>
          <m:dPr>
            <m:begChr m:val="("/>
            <m:endChr m:val=")"/>
            <m:sepChr m:val=""/>
            <m:grow/>
          </m:dPr>
          <m:e>
            <m:r>
              <m:t>E</m:t>
            </m:r>
          </m:e>
        </m:d>
        <m:r>
          <m:rPr>
            <m:sty m:val="p"/>
          </m:rPr>
          <m:t>+</m:t>
        </m:r>
        <m:r>
          <m:t>P</m:t>
        </m:r>
        <m:d>
          <m:dPr>
            <m:begChr m:val="("/>
            <m:endChr m:val=")"/>
            <m:sepChr m:val=""/>
            <m:grow/>
          </m:dPr>
          <m:e>
            <m:r>
              <m:rPr>
                <m:nor/>
                <m:sty m:val="p"/>
              </m:rPr>
              <m:t>not </m:t>
            </m:r>
            <m:r>
              <m:t>E</m:t>
            </m:r>
          </m:e>
        </m:d>
        <m:r>
          <m:rPr>
            <m:sty m:val="p"/>
          </m:rPr>
          <m:t>=</m:t>
        </m:r>
        <m:r>
          <m:t>1</m:t>
        </m:r>
      </m:oMath>
      <w:r>
        <w:t xml:space="preserve"> </w:t>
      </w:r>
      <w:r>
        <w:t xml:space="preserve">- If</w:t>
      </w:r>
      <w:r>
        <w:t xml:space="preserve"> </w:t>
      </w:r>
      <m:oMath>
        <m:r>
          <m:t>P</m:t>
        </m:r>
        <m:d>
          <m:dPr>
            <m:begChr m:val="("/>
            <m:endChr m:val=")"/>
            <m:sepChr m:val=""/>
            <m:grow/>
          </m:dPr>
          <m:e>
            <m:r>
              <m:t>E</m:t>
            </m:r>
          </m:e>
        </m:d>
        <m:r>
          <m:rPr>
            <m:sty m:val="p"/>
          </m:rPr>
          <m:t>=</m:t>
        </m:r>
        <m:r>
          <m:t>0</m:t>
        </m:r>
      </m:oMath>
      <w:r>
        <w:t xml:space="preserve">, the event is impossible</w:t>
      </w:r>
      <w:r>
        <w:t xml:space="preserve"> </w:t>
      </w:r>
      <w:r>
        <w:t xml:space="preserve">- If</w:t>
      </w:r>
      <w:r>
        <w:t xml:space="preserve"> </w:t>
      </w:r>
      <m:oMath>
        <m:r>
          <m:t>P</m:t>
        </m:r>
        <m:d>
          <m:dPr>
            <m:begChr m:val="("/>
            <m:endChr m:val=")"/>
            <m:sepChr m:val=""/>
            <m:grow/>
          </m:dPr>
          <m:e>
            <m:r>
              <m:t>E</m:t>
            </m:r>
          </m:e>
        </m:d>
        <m:r>
          <m:rPr>
            <m:sty m:val="p"/>
          </m:rPr>
          <m:t>=</m:t>
        </m:r>
        <m:r>
          <m:t>1</m:t>
        </m:r>
      </m:oMath>
      <w:r>
        <w:t xml:space="preserve">, the event is certain</w:t>
      </w:r>
    </w:p>
    <w:p>
      <w:pPr>
        <w:pStyle w:val="BodyText"/>
      </w:pPr>
      <w:r>
        <w:rPr>
          <w:b/>
          <w:bCs/>
        </w:rPr>
        <w:t xml:space="preserve">Deep Dive —</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vs. </w:t>
      </w:r>
      <w:r>
        <w:rPr>
          <w:b/>
          <w:bCs/>
        </w:rPr>
        <w:t xml:space="preserve">“</w:t>
      </w:r>
      <w:r>
        <w:rPr>
          <w:b/>
          <w:bCs/>
        </w:rPr>
        <w:t xml:space="preserve">Or</w:t>
      </w:r>
      <w:r>
        <w:rPr>
          <w:b/>
          <w:bCs/>
        </w:rPr>
        <w:t xml:space="preserve">”</w:t>
      </w:r>
      <w:r>
        <w:rPr>
          <w:b/>
          <w:bCs/>
        </w:rPr>
        <w:t xml:space="preserve"> </w:t>
      </w:r>
      <w:r>
        <w:rPr>
          <w:b/>
          <w:bCs/>
        </w:rPr>
        <w:t xml:space="preserve">Probability:</w:t>
      </w:r>
    </w:p>
    <w:p>
      <w:pPr>
        <w:pStyle w:val="BodyText"/>
      </w:pPr>
      <w:r>
        <w:rPr>
          <w:b/>
          <w:bCs/>
        </w:rPr>
        <w:t xml:space="preserve">AND</w:t>
      </w:r>
      <w:r>
        <w:t xml:space="preserve"> </w:t>
      </w:r>
      <w:r>
        <w:t xml:space="preserve">(both events occur):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w:t>
      </w:r>
      <w:r>
        <w:t xml:space="preserve">for</w:t>
      </w:r>
      <w:r>
        <w:t xml:space="preserve"> </w:t>
      </w:r>
      <w:r>
        <w:rPr>
          <w:i/>
          <w:iCs/>
        </w:rPr>
        <w:t xml:space="preserve">independent</w:t>
      </w:r>
      <w:r>
        <w:t xml:space="preserve"> </w:t>
      </w:r>
      <w:r>
        <w:t xml:space="preserve">events.</w:t>
      </w:r>
    </w:p>
    <w:p>
      <w:pPr>
        <w:pStyle w:val="BodyText"/>
      </w:pPr>
      <w:r>
        <w:rPr>
          <w:b/>
          <w:bCs/>
        </w:rPr>
        <w:t xml:space="preserve">OR</w:t>
      </w:r>
      <w:r>
        <w:t xml:space="preserve"> </w:t>
      </w:r>
      <w:r>
        <w:t xml:space="preserve">(at least one event occurs):</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r>
        <w:t xml:space="preserve">.</w:t>
      </w:r>
    </w:p>
    <w:p>
      <w:pPr>
        <w:pStyle w:val="BodyText"/>
      </w:pPr>
      <w:r>
        <w:t xml:space="preserve">The subtraction of</w:t>
      </w:r>
      <w:r>
        <w:t xml:space="preserve"> </w:t>
      </w:r>
      <m:oMath>
        <m:r>
          <m:t>P</m:t>
        </m:r>
        <m:d>
          <m:dPr>
            <m:begChr m:val="("/>
            <m:endChr m:val=")"/>
            <m:sepChr m:val=""/>
            <m:grow/>
          </m:dPr>
          <m:e>
            <m:r>
              <m:t>A</m:t>
            </m:r>
            <m:r>
              <m:rPr>
                <m:nor/>
                <m:sty m:val="p"/>
              </m:rPr>
              <m:t> and </m:t>
            </m:r>
            <m:r>
              <m:t>B</m:t>
            </m:r>
          </m:e>
        </m:d>
      </m:oMath>
      <w:r>
        <w:t xml:space="preserve"> </w:t>
      </w:r>
      <w:r>
        <w:t xml:space="preserve">prevents double-counting the overlap.</w:t>
      </w:r>
    </w:p>
    <w:p>
      <w:pPr>
        <w:pStyle w:val="BodyText"/>
      </w:pPr>
      <w:r>
        <w:rPr>
          <w:b/>
          <w:bCs/>
        </w:rPr>
        <w:t xml:space="preserve">Deep Dive — Independent vs. Dependent Events:</w:t>
      </w:r>
    </w:p>
    <w:p>
      <w:pPr>
        <w:pStyle w:val="BodyText"/>
      </w:pPr>
      <w:r>
        <w:rPr>
          <w:b/>
          <w:bCs/>
        </w:rPr>
        <w:t xml:space="preserve">Independent events:</w:t>
      </w:r>
      <w:r>
        <w:t xml:space="preserve"> </w:t>
      </w:r>
      <w:r>
        <w:t xml:space="preserve">The outcome of one does not affect the other.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p>
    <w:p>
      <w:pPr>
        <w:pStyle w:val="BodyText"/>
      </w:pPr>
      <w:r>
        <w:rPr>
          <w:b/>
          <w:bCs/>
        </w:rPr>
        <w:t xml:space="preserve">Dependent events:</w:t>
      </w:r>
      <w:r>
        <w:t xml:space="preserve"> </w:t>
      </w:r>
      <w:r>
        <w:t xml:space="preserve">The outcome of one affects the other.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r>
        <w:t xml:space="preserve"> </w:t>
      </w: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occurred).</w:t>
      </w:r>
    </w:p>
    <w:p>
      <w:pPr>
        <w:pStyle w:val="BodyText"/>
      </w:pPr>
      <w:r>
        <w:rPr>
          <w:b/>
          <w:bCs/>
        </w:rPr>
        <w:t xml:space="preserve">The</w:t>
      </w:r>
      <w:r>
        <w:rPr>
          <w:b/>
          <w:bCs/>
        </w:rPr>
        <w:t xml:space="preserve"> </w:t>
      </w:r>
      <w:r>
        <w:rPr>
          <w:b/>
          <w:bCs/>
        </w:rPr>
        <w:t xml:space="preserve">“</w:t>
      </w:r>
      <w:r>
        <w:rPr>
          <w:b/>
          <w:bCs/>
        </w:rPr>
        <w:t xml:space="preserve">without replacement</w:t>
      </w:r>
      <w:r>
        <w:rPr>
          <w:b/>
          <w:bCs/>
        </w:rPr>
        <w:t xml:space="preserve">”</w:t>
      </w:r>
      <w:r>
        <w:rPr>
          <w:b/>
          <w:bCs/>
        </w:rPr>
        <w:t xml:space="preserve"> </w:t>
      </w:r>
      <w:r>
        <w:rPr>
          <w:b/>
          <w:bCs/>
        </w:rPr>
        <w:t xml:space="preserve">scenario:</w:t>
      </w:r>
      <w:r>
        <w:t xml:space="preserve"> </w:t>
      </w:r>
      <w:r>
        <w:t xml:space="preserve">If you draw a card from a deck and don’t replace it, the second draw is dependent on the first. This is the most common dependent probability scenario on the ACT.</w:t>
      </w:r>
    </w:p>
    <w:p>
      <w:pPr>
        <w:pStyle w:val="BodyText"/>
      </w:pPr>
      <w:r>
        <w:rPr>
          <w:b/>
          <w:bCs/>
        </w:rPr>
        <w:t xml:space="preserve">Trap Recognition:</w:t>
      </w:r>
      <w:r>
        <w:t xml:space="preserve"> </w:t>
      </w:r>
      <w:r>
        <w:t xml:space="preserve">The most common probability trap is confusing</w:t>
      </w:r>
      <w:r>
        <w:t xml:space="preserve"> </w:t>
      </w:r>
      <w:r>
        <w:t xml:space="preserve">“</w:t>
      </w:r>
      <w:r>
        <w:t xml:space="preserve">and</w:t>
      </w:r>
      <w:r>
        <w:t xml:space="preserve">”</w:t>
      </w:r>
      <w:r>
        <w:t xml:space="preserve"> </w:t>
      </w:r>
      <w:r>
        <w:t xml:space="preserve">with</w:t>
      </w:r>
      <w:r>
        <w:t xml:space="preserve"> </w:t>
      </w:r>
      <w:r>
        <w:t xml:space="preserve">“</w:t>
      </w:r>
      <w:r>
        <w:t xml:space="preserve">or.</w:t>
      </w:r>
      <w:r>
        <w:t xml:space="preserve">”</w:t>
      </w:r>
      <w:r>
        <w:t xml:space="preserve"> </w:t>
      </w:r>
      <w:r>
        <w:t xml:space="preserve">“</w:t>
      </w:r>
      <w:r>
        <w:t xml:space="preserve">What is the probability of drawing a heart AND a face card?</w:t>
      </w:r>
      <w:r>
        <w:t xml:space="preserve">”</w:t>
      </w:r>
      <w:r>
        <w:t xml:space="preserve"> </w:t>
      </w:r>
      <w:r>
        <w:t xml:space="preserve">is</w:t>
      </w:r>
      <w:r>
        <w:t xml:space="preserve"> </w:t>
      </w:r>
      <m:oMath>
        <m:f>
          <m:fPr>
            <m:type m:val="bar"/>
          </m:fPr>
          <m:num>
            <m:r>
              <m:t>3</m:t>
            </m:r>
          </m:num>
          <m:den>
            <m:r>
              <m:t>52</m:t>
            </m:r>
          </m:den>
        </m:f>
      </m:oMath>
      <w:r>
        <w:t xml:space="preserve"> </w:t>
      </w:r>
      <w:r>
        <w:t xml:space="preserve">(only the Jack, Queen, and King of hearts).</w:t>
      </w:r>
      <w:r>
        <w:t xml:space="preserve"> </w:t>
      </w:r>
      <w:r>
        <w:t xml:space="preserve">“</w:t>
      </w:r>
      <w:r>
        <w:t xml:space="preserve">What is the probability of drawing a heart OR a face card?</w:t>
      </w:r>
      <w:r>
        <w:t xml:space="preserve">”</w:t>
      </w:r>
      <w:r>
        <w:t xml:space="preserve"> </w:t>
      </w:r>
      <w:r>
        <w:t xml:space="preserve">is</w:t>
      </w:r>
      <w:r>
        <w:t xml:space="preserve"> </w:t>
      </w:r>
      <m:oMath>
        <m:f>
          <m:fPr>
            <m:type m:val="bar"/>
          </m:fPr>
          <m:num>
            <m:r>
              <m:t>13</m:t>
            </m:r>
            <m:r>
              <m:rPr>
                <m:sty m:val="p"/>
              </m:rPr>
              <m:t>+</m:t>
            </m:r>
            <m:r>
              <m:t>12</m:t>
            </m:r>
            <m:r>
              <m:rPr>
                <m:sty m:val="p"/>
              </m:rPr>
              <m:t>−</m:t>
            </m:r>
            <m:r>
              <m:t>3</m:t>
            </m:r>
          </m:num>
          <m:den>
            <m:r>
              <m:t>52</m:t>
            </m:r>
          </m:den>
        </m:f>
        <m:r>
          <m:rPr>
            <m:sty m:val="p"/>
          </m:rPr>
          <m:t>=</m:t>
        </m:r>
        <m:f>
          <m:fPr>
            <m:type m:val="bar"/>
          </m:fPr>
          <m:num>
            <m:r>
              <m:t>22</m:t>
            </m:r>
          </m:num>
          <m:den>
            <m:r>
              <m:t>52</m:t>
            </m:r>
          </m:den>
        </m:f>
        <m:r>
          <m:rPr>
            <m:sty m:val="p"/>
          </m:rPr>
          <m:t>=</m:t>
        </m:r>
        <m:f>
          <m:fPr>
            <m:type m:val="bar"/>
          </m:fPr>
          <m:num>
            <m:r>
              <m:t>11</m:t>
            </m:r>
          </m:num>
          <m:den>
            <m:r>
              <m:t>26</m:t>
            </m:r>
          </m:den>
        </m:f>
      </m:oMath>
      <w:r>
        <w:t xml:space="preserve">.</w:t>
      </w:r>
    </w:p>
    <w:p>
      <w:r>
        <w:pict>
          <v:rect style="width:0;height:1.5pt" o:hralign="center" o:hrstd="t" o:hr="t"/>
        </w:pict>
      </w:r>
    </w:p>
    <w:bookmarkEnd w:id="715"/>
    <w:bookmarkEnd w:id="716"/>
    <w:bookmarkStart w:id="719" w:name="Xdc6d3b79e937b6c174fc600ef1596e19dafb21f"/>
    <w:p>
      <w:pPr>
        <w:pStyle w:val="Heading2"/>
      </w:pPr>
      <w:r>
        <w:t xml:space="preserve">10.8: The Meta-Analysis — What Your Errors Reveal</w:t>
      </w:r>
    </w:p>
    <w:bookmarkStart w:id="717" w:name="the-error-taxonomy"/>
    <w:p>
      <w:pPr>
        <w:pStyle w:val="Heading3"/>
      </w:pPr>
      <w:r>
        <w:t xml:space="preserve">The Error Taxonomy</w:t>
      </w:r>
    </w:p>
    <w:p>
      <w:pPr>
        <w:pStyle w:val="FirstParagraph"/>
      </w:pPr>
      <w:r>
        <w:t xml:space="preserve">Every wrong answer on the ACT Math section falls into exactly one of the following categories. Identifying which category your errors belong to is the single most powerful diagnostic tool available to you.</w:t>
      </w:r>
    </w:p>
    <w:p>
      <w:pPr>
        <w:pStyle w:val="BodyText"/>
      </w:pPr>
      <w:r>
        <w:rPr>
          <w:b/>
          <w:bCs/>
        </w:rPr>
        <w:t xml:space="preserve">Category 1 — Conceptual Error:</w:t>
      </w:r>
      <w:r>
        <w:t xml:space="preserve"> </w:t>
      </w:r>
      <w:r>
        <w:t xml:space="preserve">You didn’t know the formula, theorem, or principle needed to solve the problem.</w:t>
      </w:r>
      <w:r>
        <w:t xml:space="preserve"> </w:t>
      </w:r>
      <w:r>
        <w:rPr>
          <w:i/>
          <w:iCs/>
        </w:rPr>
        <w:t xml:space="preserve">Fix:</w:t>
      </w:r>
      <w:r>
        <w:t xml:space="preserve"> </w:t>
      </w:r>
      <w:r>
        <w:t xml:space="preserve">Return to the relevant chapter in this guide. Study the concept until you can explain it to someone else.</w:t>
      </w:r>
    </w:p>
    <w:p>
      <w:pPr>
        <w:pStyle w:val="BodyText"/>
      </w:pPr>
      <w:r>
        <w:rPr>
          <w:b/>
          <w:bCs/>
        </w:rPr>
        <w:t xml:space="preserve">Category 2 — Procedural Error:</w:t>
      </w:r>
      <w:r>
        <w:t xml:space="preserve"> </w:t>
      </w:r>
      <w:r>
        <w:t xml:space="preserve">You knew the concept but made an algebraic or arithmetic mistake during execution.</w:t>
      </w:r>
      <w:r>
        <w:t xml:space="preserve"> </w:t>
      </w:r>
      <w:r>
        <w:rPr>
          <w:i/>
          <w:iCs/>
        </w:rPr>
        <w:t xml:space="preserve">Fix:</w:t>
      </w:r>
      <w:r>
        <w:t xml:space="preserve"> </w:t>
      </w:r>
      <w:r>
        <w:t xml:space="preserve">Slow down. Write every step. Check your work by substituting your answer back into the original equation.</w:t>
      </w:r>
    </w:p>
    <w:p>
      <w:pPr>
        <w:pStyle w:val="BodyText"/>
      </w:pPr>
      <w:r>
        <w:rPr>
          <w:b/>
          <w:bCs/>
        </w:rPr>
        <w:t xml:space="preserve">Category 3 — Strategic Error:</w:t>
      </w:r>
      <w:r>
        <w:t xml:space="preserve"> </w:t>
      </w:r>
      <w:r>
        <w:t xml:space="preserve">You knew the concept and could execute the math, but you chose the slowest or most error-prone method.</w:t>
      </w:r>
      <w:r>
        <w:t xml:space="preserve"> </w:t>
      </w:r>
      <w:r>
        <w:rPr>
          <w:i/>
          <w:iCs/>
        </w:rPr>
        <w:t xml:space="preserve">Fix:</w:t>
      </w:r>
      <w:r>
        <w:t xml:space="preserve"> </w:t>
      </w:r>
      <w:r>
        <w:t xml:space="preserve">Study the alternate approaches in this guide. Practice recognizing the fastest path for each problem type.</w:t>
      </w:r>
    </w:p>
    <w:p>
      <w:pPr>
        <w:pStyle w:val="BodyText"/>
      </w:pPr>
      <w:r>
        <w:rPr>
          <w:b/>
          <w:bCs/>
        </w:rPr>
        <w:t xml:space="preserve">Category 4 — Comprehension Error:</w:t>
      </w:r>
      <w:r>
        <w:t xml:space="preserve"> </w:t>
      </w:r>
      <w:r>
        <w:t xml:space="preserve">You misread the problem, solved for the wrong variable, or missed a critical constraint.</w:t>
      </w:r>
      <w:r>
        <w:t xml:space="preserve"> </w:t>
      </w:r>
      <w:r>
        <w:rPr>
          <w:i/>
          <w:iCs/>
        </w:rPr>
        <w:t xml:space="preserve">Fix:</w:t>
      </w:r>
      <w:r>
        <w:t xml:space="preserve"> </w:t>
      </w:r>
      <w:r>
        <w:t xml:space="preserve">Underline what the question is asking for. Circle constraints. Read the problem twice before starting.</w:t>
      </w:r>
    </w:p>
    <w:p>
      <w:pPr>
        <w:pStyle w:val="BodyText"/>
      </w:pPr>
      <w:r>
        <w:rPr>
          <w:b/>
          <w:bCs/>
        </w:rPr>
        <w:t xml:space="preserve">Category 5 — Careless Error:</w:t>
      </w:r>
      <w:r>
        <w:t xml:space="preserve"> </w:t>
      </w:r>
      <w:r>
        <w:t xml:space="preserve">You dropped a negative sign, copied a number wrong, or bubbled the wrong answer.</w:t>
      </w:r>
      <w:r>
        <w:t xml:space="preserve"> </w:t>
      </w:r>
      <w:r>
        <w:rPr>
          <w:i/>
          <w:iCs/>
        </w:rPr>
        <w:t xml:space="preserve">Fix:</w:t>
      </w:r>
      <w:r>
        <w:t xml:space="preserve"> </w:t>
      </w:r>
      <w:r>
        <w:t xml:space="preserve">Develop a checking routine. Always ask:</w:t>
      </w:r>
      <w:r>
        <w:t xml:space="preserve"> </w:t>
      </w:r>
      <w:r>
        <w:t xml:space="preserve">“</w:t>
      </w:r>
      <w:r>
        <w:t xml:space="preserve">Does an answer of [your answer] make sense in the context of the problem?</w:t>
      </w:r>
      <w:r>
        <w:t xml:space="preserve">”</w:t>
      </w:r>
    </w:p>
    <w:p>
      <w:pPr>
        <w:pStyle w:val="BodyText"/>
      </w:pPr>
      <w:r>
        <w:rPr>
          <w:b/>
          <w:bCs/>
        </w:rPr>
        <w:t xml:space="preserve">Category 6 — Time Error:</w:t>
      </w:r>
      <w:r>
        <w:t xml:space="preserve"> </w:t>
      </w:r>
      <w:r>
        <w:t xml:space="preserve">You ran out of time and had to guess on problems you could have solved.</w:t>
      </w:r>
      <w:r>
        <w:t xml:space="preserve"> </w:t>
      </w:r>
      <w:r>
        <w:rPr>
          <w:i/>
          <w:iCs/>
        </w:rPr>
        <w:t xml:space="preserve">Fix:</w:t>
      </w:r>
      <w:r>
        <w:t xml:space="preserve"> </w:t>
      </w:r>
      <w:r>
        <w:t xml:space="preserve">Practice pacing. Use the Now/Later/Never system. Bank time on easy questions.</w:t>
      </w:r>
    </w:p>
    <w:bookmarkEnd w:id="717"/>
    <w:bookmarkStart w:id="718" w:name="the-error-log-template"/>
    <w:p>
      <w:pPr>
        <w:pStyle w:val="Heading3"/>
      </w:pPr>
      <w:r>
        <w:t xml:space="preserve">The Error Log Template</w:t>
      </w:r>
    </w:p>
    <w:p>
      <w:pPr>
        <w:pStyle w:val="FirstParagraph"/>
      </w:pPr>
      <w:r>
        <w:t xml:space="preserve">For every missed question,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Problem #</w:t>
            </w:r>
          </w:p>
        </w:tc>
        <w:tc>
          <w:tcPr/>
          <w:p>
            <w:pPr>
              <w:pStyle w:val="Compact"/>
              <w:jc w:val="left"/>
            </w:pPr>
            <w:r>
              <w:t xml:space="preserve">_____</w:t>
            </w:r>
          </w:p>
        </w:tc>
      </w:tr>
      <w:tr>
        <w:tc>
          <w:tcPr/>
          <w:p>
            <w:pPr>
              <w:pStyle w:val="Compact"/>
              <w:jc w:val="left"/>
            </w:pPr>
            <w:r>
              <w:t xml:space="preserve">Topic</w:t>
            </w:r>
          </w:p>
        </w:tc>
        <w:tc>
          <w:tcPr/>
          <w:p>
            <w:pPr>
              <w:pStyle w:val="Compact"/>
              <w:jc w:val="left"/>
            </w:pPr>
            <w:r>
              <w:t xml:space="preserve">_____</w:t>
            </w:r>
          </w:p>
        </w:tc>
      </w:tr>
      <w:tr>
        <w:tc>
          <w:tcPr/>
          <w:p>
            <w:pPr>
              <w:pStyle w:val="Compact"/>
              <w:jc w:val="left"/>
            </w:pPr>
            <w:r>
              <w:t xml:space="preserve">Error Category (1–6)</w:t>
            </w:r>
          </w:p>
        </w:tc>
        <w:tc>
          <w:tcPr/>
          <w:p>
            <w:pPr>
              <w:pStyle w:val="Compact"/>
              <w:jc w:val="left"/>
            </w:pPr>
            <w:r>
              <w:t xml:space="preserve">_____</w:t>
            </w:r>
          </w:p>
        </w:tc>
      </w:tr>
      <w:tr>
        <w:tc>
          <w:tcPr/>
          <w:p>
            <w:pPr>
              <w:pStyle w:val="Compact"/>
              <w:jc w:val="left"/>
            </w:pPr>
            <w:r>
              <w:t xml:space="preserve">What I Did</w:t>
            </w:r>
          </w:p>
        </w:tc>
        <w:tc>
          <w:tcPr/>
          <w:p>
            <w:pPr>
              <w:pStyle w:val="Compact"/>
              <w:jc w:val="left"/>
            </w:pPr>
            <w:r>
              <w:t xml:space="preserve">_____</w:t>
            </w:r>
          </w:p>
        </w:tc>
      </w:tr>
      <w:tr>
        <w:tc>
          <w:tcPr/>
          <w:p>
            <w:pPr>
              <w:pStyle w:val="Compact"/>
              <w:jc w:val="left"/>
            </w:pPr>
            <w:r>
              <w:t xml:space="preserve">What I Should Have Done</w:t>
            </w:r>
          </w:p>
        </w:tc>
        <w:tc>
          <w:tcPr/>
          <w:p>
            <w:pPr>
              <w:pStyle w:val="Compact"/>
              <w:jc w:val="left"/>
            </w:pPr>
            <w:r>
              <w:t xml:space="preserve">_____</w:t>
            </w:r>
          </w:p>
        </w:tc>
      </w:tr>
      <w:tr>
        <w:tc>
          <w:tcPr/>
          <w:p>
            <w:pPr>
              <w:pStyle w:val="Compact"/>
              <w:jc w:val="left"/>
            </w:pPr>
            <w:r>
              <w:t xml:space="preserve">The Fix</w:t>
            </w:r>
          </w:p>
        </w:tc>
        <w:tc>
          <w:tcPr/>
          <w:p>
            <w:pPr>
              <w:pStyle w:val="Compact"/>
              <w:jc w:val="left"/>
            </w:pPr>
            <w:r>
              <w:t xml:space="preserve">_____</w:t>
            </w:r>
          </w:p>
        </w:tc>
      </w:tr>
    </w:tbl>
    <w:p>
      <w:pPr>
        <w:pStyle w:val="BodyText"/>
      </w:pPr>
      <w:r>
        <w:t xml:space="preserve">Review this log weekly. If 80% of your errors are Category 1, you need content review. If 80% are Category 2 or 5, you need discipline and checking routines. If 80% are Category 3, you need strategy work. If 80% are Category 6, you need pacing practice.</w:t>
      </w:r>
    </w:p>
    <w:p>
      <w:r>
        <w:pict>
          <v:rect style="width:0;height:1.5pt" o:hralign="center" o:hrstd="t" o:hr="t"/>
        </w:pict>
      </w:r>
    </w:p>
    <w:bookmarkEnd w:id="718"/>
    <w:bookmarkEnd w:id="719"/>
    <w:bookmarkStart w:id="720" w:name="Xd307bc801738fca6c43ec65f690bfd0f682bef7"/>
    <w:p>
      <w:pPr>
        <w:pStyle w:val="Heading2"/>
      </w:pPr>
      <w:r>
        <w:t xml:space="preserve">10.9: The Final 48 Hours — Strategic Review Protocol</w:t>
      </w:r>
    </w:p>
    <w:p>
      <w:pPr>
        <w:pStyle w:val="FirstParagraph"/>
      </w:pPr>
      <w:r>
        <w:t xml:space="preserve">In the two days before the test, you should NOT be learning new material. Your focus should be on:</w:t>
      </w:r>
    </w:p>
    <w:p>
      <w:pPr>
        <w:numPr>
          <w:ilvl w:val="0"/>
          <w:numId w:val="1236"/>
        </w:numPr>
      </w:pPr>
      <w:r>
        <w:rPr>
          <w:b/>
          <w:bCs/>
        </w:rPr>
        <w:t xml:space="preserve">Reviewing your error log.</w:t>
      </w:r>
      <w:r>
        <w:t xml:space="preserve"> </w:t>
      </w:r>
      <w:r>
        <w:t xml:space="preserve">Read through every entry. Remind yourself of the traps you’ve fallen into and the fixes you’ve identified.</w:t>
      </w:r>
    </w:p>
    <w:p>
      <w:pPr>
        <w:numPr>
          <w:ilvl w:val="0"/>
          <w:numId w:val="1236"/>
        </w:numPr>
      </w:pPr>
      <w:r>
        <w:rPr>
          <w:b/>
          <w:bCs/>
        </w:rPr>
        <w:t xml:space="preserve">Reviewing your formula sheet.</w:t>
      </w:r>
      <w:r>
        <w:t xml:space="preserve"> </w:t>
      </w:r>
      <w:r>
        <w:t xml:space="preserve">Go through every formula in this guide. For each one, ask yourself:</w:t>
      </w:r>
      <w:r>
        <w:t xml:space="preserve"> </w:t>
      </w:r>
      <w:r>
        <w:t xml:space="preserve">“</w:t>
      </w:r>
      <w:r>
        <w:t xml:space="preserve">When would I use this? What does each variable represent?</w:t>
      </w:r>
      <w:r>
        <w:t xml:space="preserve">”</w:t>
      </w:r>
    </w:p>
    <w:p>
      <w:pPr>
        <w:numPr>
          <w:ilvl w:val="0"/>
          <w:numId w:val="1236"/>
        </w:numPr>
      </w:pPr>
      <w:r>
        <w:rPr>
          <w:b/>
          <w:bCs/>
        </w:rPr>
        <w:t xml:space="preserve">Taking a short timed set.</w:t>
      </w:r>
      <w:r>
        <w:t xml:space="preserve"> </w:t>
      </w:r>
      <w:r>
        <w:t xml:space="preserve">Do 15–20 questions at a comfortable pace, focusing on accuracy and process, not speed. This keeps your skills warm without causing fatigue.</w:t>
      </w:r>
    </w:p>
    <w:p>
      <w:pPr>
        <w:numPr>
          <w:ilvl w:val="0"/>
          <w:numId w:val="1236"/>
        </w:numPr>
      </w:pPr>
      <w:r>
        <w:rPr>
          <w:b/>
          <w:bCs/>
        </w:rPr>
        <w:t xml:space="preserve">Preparing your materials.</w:t>
      </w:r>
      <w:r>
        <w:t xml:space="preserve"> </w:t>
      </w:r>
      <w:r>
        <w:t xml:space="preserve">Pack your bag: admission ticket, ID, approved calculator with fresh batteries, pencils, snack, water.</w:t>
      </w:r>
    </w:p>
    <w:p>
      <w:pPr>
        <w:numPr>
          <w:ilvl w:val="0"/>
          <w:numId w:val="1236"/>
        </w:numPr>
      </w:pPr>
      <w:r>
        <w:rPr>
          <w:b/>
          <w:bCs/>
        </w:rPr>
        <w:t xml:space="preserve">Getting sleep.</w:t>
      </w:r>
      <w:r>
        <w:t xml:space="preserve"> </w:t>
      </w:r>
      <w:r>
        <w:t xml:space="preserve">The night before the test, sleep is more valuable than any last-minute studying. Your brain needs rest to perform at its peak.</w:t>
      </w:r>
    </w:p>
    <w:p>
      <w:r>
        <w:pict>
          <v:rect style="width:0;height:1.5pt" o:hralign="center" o:hrstd="t" o:hr="t"/>
        </w:pict>
      </w:r>
    </w:p>
    <w:bookmarkEnd w:id="720"/>
    <w:bookmarkStart w:id="780" w:name="the-mindset-framework-1"/>
    <w:p>
      <w:pPr>
        <w:pStyle w:val="Heading2"/>
      </w:pPr>
      <w:r>
        <w:t xml:space="preserve">10.10: The Mindset Framework</w:t>
      </w:r>
    </w:p>
    <w:p>
      <w:pPr>
        <w:pStyle w:val="FirstParagraph"/>
      </w:pPr>
      <w:r>
        <w:t xml:space="preserve">The ACT Math section is not primarily a test of mathematical knowledge — it is a test of mathematical</w:t>
      </w:r>
      <w:r>
        <w:t xml:space="preserve"> </w:t>
      </w:r>
      <w:r>
        <w:rPr>
          <w:i/>
          <w:iCs/>
        </w:rPr>
        <w:t xml:space="preserve">performance</w:t>
      </w:r>
      <w:r>
        <w:t xml:space="preserve"> </w:t>
      </w:r>
      <w:r>
        <w:t xml:space="preserve">under time pressure. The students who score highest are not necessarily the ones who know the most math; they are the ones who:</w:t>
      </w:r>
    </w:p>
    <w:p>
      <w:pPr>
        <w:pStyle w:val="Compact"/>
        <w:numPr>
          <w:ilvl w:val="0"/>
          <w:numId w:val="1237"/>
        </w:numPr>
      </w:pPr>
      <w:r>
        <w:rPr>
          <w:b/>
          <w:bCs/>
        </w:rPr>
        <w:t xml:space="preserve">Know what they know cold.</w:t>
      </w:r>
      <w:r>
        <w:t xml:space="preserve"> </w:t>
      </w:r>
      <w:r>
        <w:t xml:space="preserve">They don’t hesitate on fundamentals.</w:t>
      </w:r>
    </w:p>
    <w:p>
      <w:pPr>
        <w:pStyle w:val="Compact"/>
        <w:numPr>
          <w:ilvl w:val="0"/>
          <w:numId w:val="1237"/>
        </w:numPr>
      </w:pPr>
      <w:r>
        <w:rPr>
          <w:b/>
          <w:bCs/>
        </w:rPr>
        <w:t xml:space="preserve">Know what they don’t know.</w:t>
      </w:r>
      <w:r>
        <w:t xml:space="preserve"> </w:t>
      </w:r>
      <w:r>
        <w:t xml:space="preserve">They flag hard problems and return to them, rather than wasting time.</w:t>
      </w:r>
    </w:p>
    <w:p>
      <w:pPr>
        <w:pStyle w:val="Compact"/>
        <w:numPr>
          <w:ilvl w:val="0"/>
          <w:numId w:val="1237"/>
        </w:numPr>
      </w:pPr>
      <w:r>
        <w:rPr>
          <w:b/>
          <w:bCs/>
        </w:rPr>
        <w:t xml:space="preserve">Never leave a blank.</w:t>
      </w:r>
      <w:r>
        <w:t xml:space="preserve"> </w:t>
      </w:r>
      <w:r>
        <w:t xml:space="preserve">They always guess, even when they have no idea.</w:t>
      </w:r>
    </w:p>
    <w:p>
      <w:pPr>
        <w:pStyle w:val="Compact"/>
        <w:numPr>
          <w:ilvl w:val="0"/>
          <w:numId w:val="1237"/>
        </w:numPr>
      </w:pPr>
      <w:r>
        <w:rPr>
          <w:b/>
          <w:bCs/>
        </w:rPr>
        <w:t xml:space="preserve">Check what they’re solving for.</w:t>
      </w:r>
      <w:r>
        <w:t xml:space="preserve"> </w:t>
      </w:r>
      <w:r>
        <w:t xml:space="preserve">They read the question carefully and answer what was actually asked.</w:t>
      </w:r>
    </w:p>
    <w:p>
      <w:pPr>
        <w:pStyle w:val="Compact"/>
        <w:numPr>
          <w:ilvl w:val="0"/>
          <w:numId w:val="1237"/>
        </w:numPr>
      </w:pPr>
      <w:r>
        <w:rPr>
          <w:b/>
          <w:bCs/>
        </w:rPr>
        <w:t xml:space="preserve">Stay calm under pressure.</w:t>
      </w:r>
      <w:r>
        <w:t xml:space="preserve"> </w:t>
      </w:r>
      <w:r>
        <w:t xml:space="preserve">They don’t let a difficult problem rattle them for the rest of the section.</w:t>
      </w:r>
    </w:p>
    <w:p>
      <w:pPr>
        <w:pStyle w:val="FirstParagraph"/>
      </w:pPr>
      <w:r>
        <w:t xml:space="preserve">These are skills, and like all skills, they can be developed through deliberate, focused practice. The 100 annotated problems in this chapter — and the strategic framework surrounding them — are designed to build exactly these capabilities.</w:t>
      </w:r>
    </w:p>
    <w:p>
      <w:r>
        <w:pict>
          <v:rect style="width:0;height:1.5pt" o:hralign="center" o:hrstd="t" o:hr="t"/>
        </w:pict>
      </w:r>
    </w:p>
    <w:p>
      <w:pPr>
        <w:pStyle w:val="FirstParagraph"/>
      </w:pPr>
      <w:r>
        <w:rPr>
          <w:i/>
          <w:iCs/>
        </w:rPr>
        <w:t xml:space="preserve">End of Chapter 10</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721">
        <w:r>
          <w:rPr>
            <w:rStyle w:val="Hyperlink"/>
          </w:rPr>
          <w:t xml:space="preserve">ACT Math Strategies | Math Tips for the 2025 ACT | Piqosity</w:t>
        </w:r>
      </w:hyperlink>
      <w:r>
        <w:t xml:space="preserve"> </w:t>
      </w:r>
      <w:r>
        <w:t xml:space="preserve">-</w:t>
      </w:r>
      <w:r>
        <w:t xml:space="preserve"> </w:t>
      </w:r>
      <w:hyperlink r:id="rId722">
        <w:r>
          <w:rPr>
            <w:rStyle w:val="Hyperlink"/>
          </w:rPr>
          <w:t xml:space="preserve">Preparing For The ACT Mathematics Test</w:t>
        </w:r>
      </w:hyperlink>
      <w:r>
        <w:t xml:space="preserve"> </w:t>
      </w:r>
      <w:r>
        <w:t xml:space="preserve">-</w:t>
      </w:r>
      <w:r>
        <w:t xml:space="preserve"> </w:t>
      </w:r>
      <w:hyperlink r:id="rId723">
        <w:r>
          <w:rPr>
            <w:rStyle w:val="Hyperlink"/>
          </w:rPr>
          <w:t xml:space="preserve">ACT Math Tutoring - Learning Period</w:t>
        </w:r>
      </w:hyperlink>
      <w:r>
        <w:t xml:space="preserve"> </w:t>
      </w:r>
      <w:r>
        <w:t xml:space="preserve">-</w:t>
      </w:r>
      <w:r>
        <w:t xml:space="preserve"> </w:t>
      </w:r>
      <w:hyperlink r:id="rId724">
        <w:r>
          <w:rPr>
            <w:rStyle w:val="Hyperlink"/>
          </w:rPr>
          <w:t xml:space="preserve">ACT Math Online - Learn Best ACT Math Tutoring Online</w:t>
        </w:r>
      </w:hyperlink>
      <w:r>
        <w:t xml:space="preserve"> </w:t>
      </w:r>
      <w:r>
        <w:t xml:space="preserve">-</w:t>
      </w:r>
      <w:r>
        <w:t xml:space="preserve"> </w:t>
      </w:r>
      <w:hyperlink r:id="rId725">
        <w:r>
          <w:rPr>
            <w:rStyle w:val="Hyperlink"/>
          </w:rPr>
          <w:t xml:space="preserve">10 Free ACT Prep Resources - EnACT Your Future, Inc.</w:t>
        </w:r>
      </w:hyperlink>
      <w:r>
        <w:t xml:space="preserve"> </w:t>
      </w:r>
      <w:r>
        <w:t xml:space="preserve">-</w:t>
      </w:r>
      <w:r>
        <w:t xml:space="preserve"> </w:t>
      </w:r>
      <w:hyperlink r:id="rId726">
        <w:r>
          <w:rPr>
            <w:rStyle w:val="Hyperlink"/>
          </w:rPr>
          <w:t xml:space="preserve">How to Ace the ACT Math Section ?</w:t>
        </w:r>
      </w:hyperlink>
      <w:r>
        <w:t xml:space="preserve"> </w:t>
      </w:r>
      <w:r>
        <w:t xml:space="preserve">-</w:t>
      </w:r>
      <w:r>
        <w:t xml:space="preserve"> </w:t>
      </w:r>
      <w:hyperlink r:id="rId727">
        <w:r>
          <w:rPr>
            <w:rStyle w:val="Hyperlink"/>
          </w:rPr>
          <w:t xml:space="preserve">ACT Practice Test Questions To ACE the Exam Fast!</w:t>
        </w:r>
      </w:hyperlink>
      <w:r>
        <w:t xml:space="preserve"> </w:t>
      </w:r>
      <w:r>
        <w:t xml:space="preserve">-</w:t>
      </w:r>
      <w:r>
        <w:t xml:space="preserve"> </w:t>
      </w:r>
      <w:hyperlink r:id="rId728">
        <w:r>
          <w:rPr>
            <w:rStyle w:val="Hyperlink"/>
          </w:rPr>
          <w:t xml:space="preserve">Curriculum — James Eno Tutorials</w:t>
        </w:r>
      </w:hyperlink>
      <w:r>
        <w:t xml:space="preserve"> </w:t>
      </w:r>
      <w:r>
        <w:t xml:space="preserve">-</w:t>
      </w:r>
      <w:r>
        <w:t xml:space="preserve"> </w:t>
      </w:r>
      <w:hyperlink r:id="rId729">
        <w:r>
          <w:rPr>
            <w:rStyle w:val="Hyperlink"/>
          </w:rPr>
          <w:t xml:space="preserve">ACT Tutoring Los Angeles - Inspired Minds Tutoring</w:t>
        </w:r>
      </w:hyperlink>
      <w:r>
        <w:t xml:space="preserve"> </w:t>
      </w:r>
      <w:r>
        <w:t xml:space="preserve">-</w:t>
      </w:r>
      <w:r>
        <w:t xml:space="preserve"> </w:t>
      </w:r>
      <w:hyperlink r:id="rId730">
        <w:r>
          <w:rPr>
            <w:rStyle w:val="Hyperlink"/>
          </w:rPr>
          <w:t xml:space="preserve">PrepPros’ ACT Math Test Full Explanation By Perfect … - YouTube</w:t>
        </w:r>
      </w:hyperlink>
      <w:r>
        <w:t xml:space="preserve"> </w:t>
      </w:r>
      <w:r>
        <w:t xml:space="preserve">-</w:t>
      </w:r>
      <w:r>
        <w:t xml:space="preserve"> </w:t>
      </w:r>
      <w:hyperlink r:id="rId731">
        <w:r>
          <w:rPr>
            <w:rStyle w:val="Hyperlink"/>
          </w:rPr>
          <w:t xml:space="preserve">ACT Math Test Tips - College and Career Readiness</w:t>
        </w:r>
      </w:hyperlink>
      <w:r>
        <w:t xml:space="preserve"> </w:t>
      </w:r>
      <w:r>
        <w:t xml:space="preserve">-</w:t>
      </w:r>
      <w:r>
        <w:t xml:space="preserve"> </w:t>
      </w:r>
      <w:hyperlink r:id="rId732">
        <w:r>
          <w:rPr>
            <w:rStyle w:val="Hyperlink"/>
          </w:rPr>
          <w:t xml:space="preserve">6 ACT Math Tips to Improve Your Score - The Princeton Review</w:t>
        </w:r>
      </w:hyperlink>
      <w:r>
        <w:t xml:space="preserve"> </w:t>
      </w:r>
      <w:r>
        <w:t xml:space="preserve">-</w:t>
      </w:r>
      <w:r>
        <w:t xml:space="preserve"> </w:t>
      </w:r>
      <w:hyperlink r:id="rId733">
        <w:r>
          <w:rPr>
            <w:rStyle w:val="Hyperlink"/>
          </w:rPr>
          <w:t xml:space="preserve">10 Must-Know ACT Math Tips - Kaplan Test Prep</w:t>
        </w:r>
      </w:hyperlink>
      <w:r>
        <w:t xml:space="preserve"> </w:t>
      </w:r>
      <w:r>
        <w:t xml:space="preserve">-</w:t>
      </w:r>
      <w:r>
        <w:t xml:space="preserve"> </w:t>
      </w:r>
      <w:hyperlink r:id="rId734">
        <w:r>
          <w:rPr>
            <w:rStyle w:val="Hyperlink"/>
          </w:rPr>
          <w:t xml:space="preserve">ACT Math Test Prep - YouTube</w:t>
        </w:r>
      </w:hyperlink>
      <w:r>
        <w:t xml:space="preserve"> </w:t>
      </w:r>
      <w:r>
        <w:t xml:space="preserve">-</w:t>
      </w:r>
      <w:r>
        <w:t xml:space="preserve"> </w:t>
      </w:r>
      <w:hyperlink r:id="rId735">
        <w:r>
          <w:rPr>
            <w:rStyle w:val="Hyperlink"/>
          </w:rPr>
          <w:t xml:space="preserve">Understanding the ACT Math Section | Questions, Strategies &amp; More</w:t>
        </w:r>
      </w:hyperlink>
      <w:r>
        <w:t xml:space="preserve"> </w:t>
      </w:r>
      <w:r>
        <w:t xml:space="preserve">-</w:t>
      </w:r>
      <w:r>
        <w:t xml:space="preserve"> </w:t>
      </w:r>
      <w:hyperlink r:id="rId736">
        <w:r>
          <w:rPr>
            <w:rStyle w:val="Hyperlink"/>
          </w:rPr>
          <w:t xml:space="preserve">ACT Math Test Prep Course - Tutoring and Practice Tests - Math Help</w:t>
        </w:r>
      </w:hyperlink>
      <w:r>
        <w:t xml:space="preserve"> </w:t>
      </w:r>
      <w:r>
        <w:t xml:space="preserve">-</w:t>
      </w:r>
      <w:r>
        <w:t xml:space="preserve"> </w:t>
      </w:r>
      <w:hyperlink r:id="rId737">
        <w:r>
          <w:rPr>
            <w:rStyle w:val="Hyperlink"/>
          </w:rPr>
          <w:t xml:space="preserve">Top 5 Tips to Improve your ACT Math Score - College Essay Guy</w:t>
        </w:r>
      </w:hyperlink>
      <w:r>
        <w:t xml:space="preserve"> </w:t>
      </w:r>
      <w:r>
        <w:t xml:space="preserve">-</w:t>
      </w:r>
      <w:r>
        <w:t xml:space="preserve"> </w:t>
      </w:r>
      <w:hyperlink r:id="rId738">
        <w:r>
          <w:rPr>
            <w:rStyle w:val="Hyperlink"/>
          </w:rPr>
          <w:t xml:space="preserve">Anyone who got a 30+ on the ACT Math: How did you prepare? Do …</w:t>
        </w:r>
      </w:hyperlink>
      <w:r>
        <w:t xml:space="preserve"> </w:t>
      </w:r>
      <w:r>
        <w:t xml:space="preserve">-</w:t>
      </w:r>
      <w:r>
        <w:t xml:space="preserve"> </w:t>
      </w:r>
      <w:hyperlink r:id="rId739">
        <w:r>
          <w:rPr>
            <w:rStyle w:val="Hyperlink"/>
          </w:rPr>
          <w:t xml:space="preserve">The Ultimate ACT Math Prep Guide: Strategies, Topics, and Tips · PrepScholar</w:t>
        </w:r>
      </w:hyperlink>
      <w:r>
        <w:t xml:space="preserve"> </w:t>
      </w:r>
      <w:r>
        <w:t xml:space="preserve">-</w:t>
      </w:r>
      <w:r>
        <w:t xml:space="preserve"> </w:t>
      </w:r>
      <w:hyperlink r:id="rId740">
        <w:r>
          <w:rPr>
            <w:rStyle w:val="Hyperlink"/>
          </w:rPr>
          <w:t xml:space="preserve">10 ACT Math Strategies from the Experts - PrepMaven</w:t>
        </w:r>
      </w:hyperlink>
      <w:r>
        <w:t xml:space="preserve"> </w:t>
      </w:r>
      <w:r>
        <w:t xml:space="preserve">-</w:t>
      </w:r>
      <w:r>
        <w:t xml:space="preserve"> </w:t>
      </w:r>
      <w:hyperlink r:id="rId741">
        <w:r>
          <w:rPr>
            <w:rStyle w:val="Hyperlink"/>
          </w:rPr>
          <w:t xml:space="preserve">10 Must-Know ACT Math Tips - Kaplan Test Prep</w:t>
        </w:r>
      </w:hyperlink>
      <w:r>
        <w:t xml:space="preserve"> </w:t>
      </w:r>
      <w:r>
        <w:t xml:space="preserve">-</w:t>
      </w:r>
      <w:r>
        <w:t xml:space="preserve"> </w:t>
      </w:r>
      <w:hyperlink r:id="rId742">
        <w:r>
          <w:rPr>
            <w:rStyle w:val="Hyperlink"/>
          </w:rPr>
          <w:t xml:space="preserve">ACT Math Strategies that ACTUALLY work in 2026 - YouTube</w:t>
        </w:r>
      </w:hyperlink>
      <w:r>
        <w:t xml:space="preserve"> </w:t>
      </w:r>
      <w:r>
        <w:t xml:space="preserve">-</w:t>
      </w:r>
      <w:r>
        <w:t xml:space="preserve"> </w:t>
      </w:r>
      <w:hyperlink r:id="rId743">
        <w:r>
          <w:rPr>
            <w:rStyle w:val="Hyperlink"/>
          </w:rPr>
          <w:t xml:space="preserve">ACT® Enhanced Math Cheat Sheets | Albert Blog &amp; Resources</w:t>
        </w:r>
      </w:hyperlink>
      <w:r>
        <w:t xml:space="preserve"> </w:t>
      </w:r>
      <w:r>
        <w:t xml:space="preserve">-</w:t>
      </w:r>
      <w:r>
        <w:t xml:space="preserve"> </w:t>
      </w:r>
      <w:hyperlink r:id="rId744">
        <w:r>
          <w:rPr>
            <w:rStyle w:val="Hyperlink"/>
          </w:rPr>
          <w:t xml:space="preserve">What To Expect on the Enhanced ACT Math Test (2026)</w:t>
        </w:r>
      </w:hyperlink>
      <w:r>
        <w:t xml:space="preserve"> </w:t>
      </w:r>
      <w:r>
        <w:t xml:space="preserve">-</w:t>
      </w:r>
      <w:r>
        <w:t xml:space="preserve"> </w:t>
      </w:r>
      <w:hyperlink r:id="rId745">
        <w:r>
          <w:rPr>
            <w:rStyle w:val="Hyperlink"/>
          </w:rPr>
          <w:t xml:space="preserve">ACT Test-Taking Strategies - Manhattan Review</w:t>
        </w:r>
      </w:hyperlink>
      <w:r>
        <w:t xml:space="preserve"> </w:t>
      </w:r>
      <w:r>
        <w:t xml:space="preserve">-</w:t>
      </w:r>
      <w:r>
        <w:t xml:space="preserve"> </w:t>
      </w:r>
      <w:hyperlink r:id="rId746">
        <w:r>
          <w:rPr>
            <w:rStyle w:val="Hyperlink"/>
          </w:rPr>
          <w:t xml:space="preserve">ACT Math Review: 12 Concepts &amp; Strategies You MUST … - YouTube</w:t>
        </w:r>
      </w:hyperlink>
      <w:r>
        <w:t xml:space="preserve"> </w:t>
      </w:r>
      <w:r>
        <w:t xml:space="preserve">-</w:t>
      </w:r>
      <w:r>
        <w:t xml:space="preserve"> </w:t>
      </w:r>
      <w:hyperlink r:id="rId747">
        <w:r>
          <w:rPr>
            <w:rStyle w:val="Hyperlink"/>
          </w:rPr>
          <w:t xml:space="preserve">Testing Advice for the ACT - Exam Tips and Strategy</w:t>
        </w:r>
      </w:hyperlink>
      <w:r>
        <w:t xml:space="preserve"> </w:t>
      </w:r>
      <w:r>
        <w:t xml:space="preserve">-</w:t>
      </w:r>
      <w:r>
        <w:t xml:space="preserve"> </w:t>
      </w:r>
      <w:hyperlink r:id="rId748">
        <w:r>
          <w:rPr>
            <w:rStyle w:val="Hyperlink"/>
          </w:rPr>
          <w:t xml:space="preserve">ACT Math Tips (2025): 31 Formulas + Strategies to Boost Your …</w:t>
        </w:r>
      </w:hyperlink>
      <w:r>
        <w:t xml:space="preserve"> </w:t>
      </w:r>
      <w:r>
        <w:t xml:space="preserve">-</w:t>
      </w:r>
      <w:r>
        <w:t xml:space="preserve"> </w:t>
      </w:r>
      <w:hyperlink r:id="rId749">
        <w:r>
          <w:rPr>
            <w:rStyle w:val="Hyperlink"/>
          </w:rPr>
          <w:t xml:space="preserve">ACT Math Practice Guide 2026 | Strategies, Tips &amp; Desmos …</w:t>
        </w:r>
      </w:hyperlink>
      <w:r>
        <w:t xml:space="preserve"> </w:t>
      </w:r>
      <w:r>
        <w:t xml:space="preserve">-</w:t>
      </w:r>
      <w:r>
        <w:t xml:space="preserve"> </w:t>
      </w:r>
      <w:hyperlink r:id="rId750">
        <w:r>
          <w:rPr>
            <w:rStyle w:val="Hyperlink"/>
          </w:rPr>
          <w:t xml:space="preserve">ACT Math Tips and Strategies: 12 Expert Techniques to Boost Your Score</w:t>
        </w:r>
      </w:hyperlink>
      <w:r>
        <w:t xml:space="preserve"> </w:t>
      </w:r>
      <w:r>
        <w:t xml:space="preserve">-</w:t>
      </w:r>
      <w:r>
        <w:t xml:space="preserve"> </w:t>
      </w:r>
      <w:hyperlink r:id="rId751">
        <w:r>
          <w:rPr>
            <w:rStyle w:val="Hyperlink"/>
          </w:rPr>
          <w:t xml:space="preserve">Description of Math Test | ACT</w:t>
        </w:r>
      </w:hyperlink>
      <w:r>
        <w:t xml:space="preserve"> </w:t>
      </w:r>
      <w:r>
        <w:t xml:space="preserve">-</w:t>
      </w:r>
      <w:r>
        <w:t xml:space="preserve"> </w:t>
      </w:r>
      <w:hyperlink r:id="rId752">
        <w:r>
          <w:rPr>
            <w:rStyle w:val="Hyperlink"/>
          </w:rPr>
          <w:t xml:space="preserve">10 Must-Know ACT Math Tips – Kaplan Test Prep</w:t>
        </w:r>
      </w:hyperlink>
      <w:r>
        <w:t xml:space="preserve"> </w:t>
      </w:r>
      <w:r>
        <w:t xml:space="preserve">-</w:t>
      </w:r>
      <w:r>
        <w:t xml:space="preserve"> </w:t>
      </w:r>
      <w:hyperlink r:id="rId753">
        <w:r>
          <w:rPr>
            <w:rStyle w:val="Hyperlink"/>
          </w:rPr>
          <w:t xml:space="preserve">ACT Math Test Tips, Strategies, and Formulas to Help You Succeed - The Wyzant Blog</w:t>
        </w:r>
      </w:hyperlink>
      <w:r>
        <w:t xml:space="preserve"> </w:t>
      </w:r>
      <w:r>
        <w:t xml:space="preserve">-</w:t>
      </w:r>
      <w:r>
        <w:t xml:space="preserve"> </w:t>
      </w:r>
      <w:hyperlink r:id="rId754">
        <w:r>
          <w:rPr>
            <w:rStyle w:val="Hyperlink"/>
          </w:rPr>
          <w:t xml:space="preserve">How to Get 36 on ACT Math: 8 Strategies and Tips, by a Perfect Scorer</w:t>
        </w:r>
      </w:hyperlink>
      <w:r>
        <w:t xml:space="preserve"> </w:t>
      </w:r>
      <w:r>
        <w:t xml:space="preserve">-</w:t>
      </w:r>
      <w:r>
        <w:t xml:space="preserve"> </w:t>
      </w:r>
      <w:hyperlink r:id="rId755">
        <w:r>
          <w:rPr>
            <w:rStyle w:val="Hyperlink"/>
          </w:rPr>
          <w:t xml:space="preserve">Free ACT Practice Tests and Prep</w:t>
        </w:r>
      </w:hyperlink>
      <w:r>
        <w:t xml:space="preserve"> </w:t>
      </w:r>
      <w:r>
        <w:t xml:space="preserve">-</w:t>
      </w:r>
      <w:r>
        <w:t xml:space="preserve"> </w:t>
      </w:r>
      <w:hyperlink r:id="rId756">
        <w:r>
          <w:rPr>
            <w:rStyle w:val="Hyperlink"/>
          </w:rPr>
          <w:t xml:space="preserve">Official ACT® Mathematics Guide | Wiley</w:t>
        </w:r>
      </w:hyperlink>
      <w:r>
        <w:t xml:space="preserve"> </w:t>
      </w:r>
      <w:r>
        <w:t xml:space="preserve">-</w:t>
      </w:r>
      <w:r>
        <w:t xml:space="preserve"> </w:t>
      </w:r>
      <w:hyperlink r:id="rId757">
        <w:r>
          <w:rPr>
            <w:rStyle w:val="Hyperlink"/>
          </w:rPr>
          <w:t xml:space="preserve">ACT Math Mastery Guide 2026 — Topics, Strategies, Trig &amp; No …</w:t>
        </w:r>
      </w:hyperlink>
      <w:r>
        <w:t xml:space="preserve"> </w:t>
      </w:r>
      <w:r>
        <w:t xml:space="preserve">-</w:t>
      </w:r>
      <w:r>
        <w:t xml:space="preserve"> </w:t>
      </w:r>
      <w:hyperlink r:id="rId758">
        <w:r>
          <w:rPr>
            <w:rStyle w:val="Hyperlink"/>
          </w:rPr>
          <w:t xml:space="preserve">Study.com ACT® Math Test Section: Review &amp; Practice Course - Online Video Lessons | Study.com</w:t>
        </w:r>
      </w:hyperlink>
      <w:r>
        <w:t xml:space="preserve"> </w:t>
      </w:r>
      <w:r>
        <w:t xml:space="preserve">-</w:t>
      </w:r>
      <w:r>
        <w:t xml:space="preserve"> </w:t>
      </w:r>
      <w:hyperlink r:id="rId759">
        <w:r>
          <w:rPr>
            <w:rStyle w:val="Hyperlink"/>
          </w:rPr>
          <w:t xml:space="preserve">6 Question Types You WILL Face on the ACT Math Test | The Princeton Review</w:t>
        </w:r>
      </w:hyperlink>
      <w:r>
        <w:t xml:space="preserve"> </w:t>
      </w:r>
      <w:r>
        <w:t xml:space="preserve">-</w:t>
      </w:r>
      <w:r>
        <w:t xml:space="preserve"> </w:t>
      </w:r>
      <w:hyperlink r:id="rId760">
        <w:r>
          <w:rPr>
            <w:rStyle w:val="Hyperlink"/>
          </w:rPr>
          <w:t xml:space="preserve">ACT Math Practice Questions - Test Ninjas</w:t>
        </w:r>
      </w:hyperlink>
      <w:r>
        <w:t xml:space="preserve"> </w:t>
      </w:r>
      <w:r>
        <w:t xml:space="preserve">-</w:t>
      </w:r>
      <w:r>
        <w:t xml:space="preserve"> </w:t>
      </w:r>
      <w:hyperlink r:id="rId761">
        <w:r>
          <w:rPr>
            <w:rStyle w:val="Hyperlink"/>
          </w:rPr>
          <w:t xml:space="preserve">Top 12 ACT Math Topics | Key Concepts Breakdown | Piqosity</w:t>
        </w:r>
      </w:hyperlink>
      <w:r>
        <w:t xml:space="preserve"> </w:t>
      </w:r>
      <w:r>
        <w:t xml:space="preserve">-</w:t>
      </w:r>
      <w:r>
        <w:t xml:space="preserve"> </w:t>
      </w:r>
      <w:hyperlink r:id="rId762">
        <w:r>
          <w:rPr>
            <w:rStyle w:val="Hyperlink"/>
          </w:rPr>
          <w:t xml:space="preserve">© Method Test Prep, 2016 ACT Math Quick Guide</w:t>
        </w:r>
      </w:hyperlink>
      <w:r>
        <w:t xml:space="preserve"> </w:t>
      </w:r>
      <w:r>
        <w:t xml:space="preserve">-</w:t>
      </w:r>
      <w:r>
        <w:t xml:space="preserve"> </w:t>
      </w:r>
      <w:hyperlink r:id="rId763">
        <w:r>
          <w:rPr>
            <w:rStyle w:val="Hyperlink"/>
          </w:rPr>
          <w:t xml:space="preserve">The Official ACT Mathematics Guide: ACT: 9781119634379: Amazon.com: Books</w:t>
        </w:r>
      </w:hyperlink>
      <w:r>
        <w:t xml:space="preserve"> </w:t>
      </w:r>
      <w:r>
        <w:t xml:space="preserve">-</w:t>
      </w:r>
      <w:r>
        <w:t xml:space="preserve"> </w:t>
      </w:r>
      <w:hyperlink r:id="rId764">
        <w:r>
          <w:rPr>
            <w:rStyle w:val="Hyperlink"/>
          </w:rPr>
          <w:t xml:space="preserve">ACT® Math Practice Questions (7 + Solutions) - OnToCollege</w:t>
        </w:r>
      </w:hyperlink>
      <w:r>
        <w:t xml:space="preserve"> </w:t>
      </w:r>
      <w:r>
        <w:t xml:space="preserve">-</w:t>
      </w:r>
      <w:r>
        <w:t xml:space="preserve"> </w:t>
      </w:r>
      <w:hyperlink r:id="rId765">
        <w:r>
          <w:rPr>
            <w:rStyle w:val="Hyperlink"/>
          </w:rPr>
          <w:t xml:space="preserve">ACT Practice Test Questions | ACT</w:t>
        </w:r>
      </w:hyperlink>
      <w:r>
        <w:t xml:space="preserve"> </w:t>
      </w:r>
      <w:r>
        <w:t xml:space="preserve">-</w:t>
      </w:r>
      <w:r>
        <w:t xml:space="preserve"> </w:t>
      </w:r>
      <w:hyperlink r:id="rId766">
        <w:r>
          <w:rPr>
            <w:rStyle w:val="Hyperlink"/>
          </w:rPr>
          <w:t xml:space="preserve">Free ACT Math Practice Test 2026 | Questions &amp; Formula PDF</w:t>
        </w:r>
      </w:hyperlink>
      <w:r>
        <w:t xml:space="preserve"> </w:t>
      </w:r>
      <w:r>
        <w:t xml:space="preserve">-</w:t>
      </w:r>
      <w:r>
        <w:t xml:space="preserve"> </w:t>
      </w:r>
      <w:hyperlink r:id="rId767">
        <w:r>
          <w:rPr>
            <w:rStyle w:val="Hyperlink"/>
          </w:rPr>
          <w:t xml:space="preserve">ACT Math Practice Test 2025: Enhanced Format, Topics &amp; Tips</w:t>
        </w:r>
      </w:hyperlink>
      <w:r>
        <w:t xml:space="preserve"> </w:t>
      </w:r>
      <w:r>
        <w:t xml:space="preserve">-</w:t>
      </w:r>
      <w:r>
        <w:t xml:space="preserve"> </w:t>
      </w:r>
      <w:hyperlink r:id="rId768">
        <w:r>
          <w:rPr>
            <w:rStyle w:val="Hyperlink"/>
          </w:rPr>
          <w:t xml:space="preserve">How to Solve ACT® Math Questions: Proven Tactics &amp; Strategies</w:t>
        </w:r>
      </w:hyperlink>
      <w:r>
        <w:t xml:space="preserve"> </w:t>
      </w:r>
      <w:r>
        <w:t xml:space="preserve">-</w:t>
      </w:r>
      <w:r>
        <w:t xml:space="preserve"> </w:t>
      </w:r>
      <w:hyperlink r:id="rId769">
        <w:r>
          <w:rPr>
            <w:rStyle w:val="Hyperlink"/>
          </w:rPr>
          <w:t xml:space="preserve">Free ACT Practice Questions with detailed Explanations</w:t>
        </w:r>
      </w:hyperlink>
      <w:r>
        <w:t xml:space="preserve"> </w:t>
      </w:r>
      <w:r>
        <w:t xml:space="preserve">-</w:t>
      </w:r>
      <w:r>
        <w:t xml:space="preserve"> </w:t>
      </w:r>
      <w:hyperlink r:id="rId770">
        <w:r>
          <w:rPr>
            <w:rStyle w:val="Hyperlink"/>
          </w:rPr>
          <w:t xml:space="preserve">ACT Math Practice | Free Questions</w:t>
        </w:r>
      </w:hyperlink>
      <w:r>
        <w:t xml:space="preserve"> </w:t>
      </w:r>
      <w:r>
        <w:t xml:space="preserve">-</w:t>
      </w:r>
      <w:r>
        <w:t xml:space="preserve"> </w:t>
      </w:r>
      <w:hyperlink r:id="rId771">
        <w:r>
          <w:rPr>
            <w:rStyle w:val="Hyperlink"/>
          </w:rPr>
          <w:t xml:space="preserve">ACT Math: Practice tests and explanations_CrackAB.com</w:t>
        </w:r>
      </w:hyperlink>
      <w:r>
        <w:t xml:space="preserve"> </w:t>
      </w:r>
      <w:r>
        <w:t xml:space="preserve">-</w:t>
      </w:r>
      <w:r>
        <w:t xml:space="preserve"> </w:t>
      </w:r>
      <w:hyperlink r:id="rId772">
        <w:r>
          <w:rPr>
            <w:rStyle w:val="Hyperlink"/>
          </w:rPr>
          <w:t xml:space="preserve">How to Ace ACT Math: Topics and Tips - Magoosh Blog | ACT</w:t>
        </w:r>
      </w:hyperlink>
      <w:r>
        <w:t xml:space="preserve"> </w:t>
      </w:r>
      <w:r>
        <w:t xml:space="preserve">-</w:t>
      </w:r>
      <w:r>
        <w:t xml:space="preserve"> </w:t>
      </w:r>
      <w:hyperlink r:id="rId773">
        <w:r>
          <w:rPr>
            <w:rStyle w:val="Hyperlink"/>
          </w:rPr>
          <w:t xml:space="preserve">ACT Math Strategies - Summit Educational Group</w:t>
        </w:r>
      </w:hyperlink>
      <w:r>
        <w:t xml:space="preserve"> </w:t>
      </w:r>
      <w:r>
        <w:t xml:space="preserve">-</w:t>
      </w:r>
      <w:r>
        <w:t xml:space="preserve"> </w:t>
      </w:r>
      <w:hyperlink r:id="rId774">
        <w:r>
          <w:rPr>
            <w:rStyle w:val="Hyperlink"/>
          </w:rPr>
          <w:t xml:space="preserve">ACT Math Course — PrepPros - Expert SAT &amp; ACT Test Prep</w:t>
        </w:r>
      </w:hyperlink>
      <w:r>
        <w:t xml:space="preserve"> </w:t>
      </w:r>
      <w:r>
        <w:t xml:space="preserve">-</w:t>
      </w:r>
      <w:r>
        <w:t xml:space="preserve"> </w:t>
      </w:r>
      <w:hyperlink r:id="rId775">
        <w:r>
          <w:rPr>
            <w:rStyle w:val="Hyperlink"/>
          </w:rPr>
          <w:t xml:space="preserve">ACT Math: All You Need to Know - Test Ninjas</w:t>
        </w:r>
      </w:hyperlink>
      <w:r>
        <w:t xml:space="preserve"> </w:t>
      </w:r>
      <w:r>
        <w:t xml:space="preserve">-</w:t>
      </w:r>
      <w:r>
        <w:t xml:space="preserve"> </w:t>
      </w:r>
      <w:hyperlink r:id="rId776">
        <w:r>
          <w:rPr>
            <w:rStyle w:val="Hyperlink"/>
          </w:rPr>
          <w:t xml:space="preserve">Advanced Math Concepts for the ACT® - Jesse Wei</w:t>
        </w:r>
      </w:hyperlink>
      <w:r>
        <w:t xml:space="preserve"> </w:t>
      </w:r>
      <w:r>
        <w:t xml:space="preserve">-</w:t>
      </w:r>
      <w:r>
        <w:t xml:space="preserve"> </w:t>
      </w:r>
      <w:hyperlink r:id="rId777">
        <w:r>
          <w:rPr>
            <w:rStyle w:val="Hyperlink"/>
          </w:rPr>
          <w:t xml:space="preserve">Complete ACT Math Concept List: Topics Ranked by Frequency …</w:t>
        </w:r>
      </w:hyperlink>
      <w:r>
        <w:t xml:space="preserve"> </w:t>
      </w:r>
      <w:r>
        <w:t xml:space="preserve">-</w:t>
      </w:r>
      <w:r>
        <w:t xml:space="preserve"> </w:t>
      </w:r>
      <w:hyperlink r:id="rId778">
        <w:r>
          <w:rPr>
            <w:rStyle w:val="Hyperlink"/>
          </w:rPr>
          <w:t xml:space="preserve">Tackling the Hardest ACT® Math Questions - OnToCollege</w:t>
        </w:r>
      </w:hyperlink>
      <w:r>
        <w:t xml:space="preserve"> </w:t>
      </w:r>
      <w:r>
        <w:t xml:space="preserve">-</w:t>
      </w:r>
      <w:r>
        <w:t xml:space="preserve"> </w:t>
      </w:r>
      <w:hyperlink r:id="rId779">
        <w:r>
          <w:rPr>
            <w:rStyle w:val="Hyperlink"/>
          </w:rPr>
          <w:t xml:space="preserve">ACT Math: Everything You Need to Know - PrepMaven</w:t>
        </w:r>
      </w:hyperlink>
    </w:p>
    <w:p>
      <w:r>
        <w:pict>
          <v:rect style="width:0;height:1.5pt" o:hralign="center" o:hrstd="t" o:hr="t"/>
        </w:pict>
      </w:r>
    </w:p>
    <w:bookmarkEnd w:id="780"/>
    <w:bookmarkStart w:id="784" w:name="update-2026-06-29---new-concepts"/>
    <w:p>
      <w:pPr>
        <w:pStyle w:val="Heading2"/>
      </w:pPr>
      <w:r>
        <w:t xml:space="preserve">📅 Update: 2026-06-29 - New Concepts</w:t>
      </w:r>
    </w:p>
    <w:bookmarkStart w:id="781" w:name="X2c4e794f062d94962b099328d6449b395d46c40"/>
    <w:p>
      <w:pPr>
        <w:pStyle w:val="Heading3"/>
      </w:pPr>
      <w:r>
        <w:t xml:space="preserve">📐 Mathematics: Advanced Trigonometry &amp; Triangle Geometry</w:t>
      </w:r>
    </w:p>
    <w:p>
      <w:pPr>
        <w:pStyle w:val="FirstParagraph"/>
      </w:pPr>
      <w:r>
        <w:t xml:space="preserve">Today’s session focused heavily on the relationships between angles and sides in various triangle types, specifically moving beyond basic right triangles into special triangles and trigonometry.</w:t>
      </w:r>
    </w:p>
    <w:p>
      <w:pPr>
        <w:pStyle w:val="Compact"/>
        <w:numPr>
          <w:ilvl w:val="0"/>
          <w:numId w:val="1238"/>
        </w:numPr>
      </w:pPr>
      <w:r>
        <w:rPr>
          <w:b/>
          <w:bCs/>
        </w:rPr>
        <w:t xml:space="preserve">Trigonometric Ratios (SOH CAH TOA):</w:t>
      </w:r>
    </w:p>
    <w:p>
      <w:pPr>
        <w:pStyle w:val="Compact"/>
        <w:numPr>
          <w:ilvl w:val="1"/>
          <w:numId w:val="1239"/>
        </w:numPr>
      </w:pPr>
      <w:r>
        <w:rPr>
          <w:b/>
          <w:bCs/>
        </w:rPr>
        <w:t xml:space="preserve">Core 3:</w:t>
      </w:r>
      <w:r>
        <w:t xml:space="preserve"> </w:t>
      </w: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r>
        <w:t xml:space="preserve">,</w:t>
      </w:r>
      <w:r>
        <w:t xml:space="preserve"> </w:t>
      </w:r>
      <w:r>
        <w:t xml:space="preserve">$\cos(A) = \frac{\frac{\text{Adjacent}}{\text{Hypotenuse}}}$</w:t>
      </w:r>
      <w:r>
        <w:t xml:space="preserve">,</w:t>
      </w:r>
      <w:r>
        <w:t xml:space="preserve"> </w:t>
      </w: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w:r>
        <w:t xml:space="preserve">.</w:t>
      </w:r>
    </w:p>
    <w:p>
      <w:pPr>
        <w:pStyle w:val="Compact"/>
        <w:numPr>
          <w:ilvl w:val="1"/>
          <w:numId w:val="1239"/>
        </w:numPr>
      </w:pPr>
      <w:r>
        <w:rPr>
          <w:b/>
          <w:bCs/>
        </w:rPr>
        <w:t xml:space="preserve">Reciprocal 3:</w:t>
      </w:r>
      <w:r>
        <w:t xml:space="preserve"> </w:t>
      </w:r>
      <m:oMath>
        <m:r>
          <m:rPr>
            <m:sty m:val="p"/>
          </m:rPr>
          <m:t>csc</m:t>
        </m:r>
        <m:d>
          <m:dPr>
            <m:begChr m:val="("/>
            <m:endChr m:val=")"/>
            <m:sepChr m:val=""/>
            <m:grow/>
          </m:dPr>
          <m:e>
            <m:r>
              <m:t>A</m:t>
            </m:r>
          </m:e>
        </m:d>
        <m:r>
          <m:rPr>
            <m:sty m:val="p"/>
          </m:rPr>
          <m:t>=</m:t>
        </m:r>
        <m:f>
          <m:fPr>
            <m:type m:val="bar"/>
          </m:fPr>
          <m:num>
            <m:r>
              <m:t>1</m:t>
            </m:r>
          </m:num>
          <m:den>
            <m:r>
              <m:rPr>
                <m:sty m:val="p"/>
              </m:rPr>
              <m:t>sin</m:t>
            </m:r>
            <m:d>
              <m:dPr>
                <m:begChr m:val="("/>
                <m:endChr m:val=")"/>
                <m:sepChr m:val=""/>
                <m:grow/>
              </m:dPr>
              <m:e>
                <m:r>
                  <m:t>A</m:t>
                </m:r>
              </m:e>
            </m:d>
          </m:den>
        </m:f>
      </m:oMath>
      <w:r>
        <w:t xml:space="preserve">,</w:t>
      </w:r>
      <w:r>
        <w:t xml:space="preserve"> </w:t>
      </w:r>
      <m:oMath>
        <m:r>
          <m:rPr>
            <m:sty m:val="p"/>
          </m:rPr>
          <m:t>sec</m:t>
        </m:r>
        <m:d>
          <m:dPr>
            <m:begChr m:val="("/>
            <m:endChr m:val=")"/>
            <m:sepChr m:val=""/>
            <m:grow/>
          </m:dPr>
          <m:e>
            <m:r>
              <m:t>A</m:t>
            </m:r>
          </m:e>
        </m:d>
        <m:r>
          <m:rPr>
            <m:sty m:val="p"/>
          </m:rPr>
          <m:t>=</m:t>
        </m:r>
        <m:f>
          <m:fPr>
            <m:type m:val="bar"/>
          </m:fPr>
          <m:num>
            <m:r>
              <m:t>1</m:t>
            </m:r>
          </m:num>
          <m:den>
            <m:r>
              <m:rPr>
                <m:sty m:val="p"/>
              </m:rPr>
              <m:t>cos</m:t>
            </m:r>
            <m:d>
              <m:dPr>
                <m:begChr m:val="("/>
                <m:endChr m:val=")"/>
                <m:sepChr m:val=""/>
                <m:grow/>
              </m:dPr>
              <m:e>
                <m:r>
                  <m:t>A</m:t>
                </m:r>
              </m:e>
            </m:d>
          </m:den>
        </m:f>
      </m:oMath>
      <w:r>
        <w:t xml:space="preserve">,</w:t>
      </w:r>
      <w:r>
        <w:t xml:space="preserve"> </w:t>
      </w:r>
      <m:oMath>
        <m:r>
          <m:rPr>
            <m:sty m:val="p"/>
          </m:rPr>
          <m:t>cot</m:t>
        </m:r>
        <m:d>
          <m:dPr>
            <m:begChr m:val="("/>
            <m:endChr m:val=")"/>
            <m:sepChr m:val=""/>
            <m:grow/>
          </m:dPr>
          <m:e>
            <m:r>
              <m:t>A</m:t>
            </m:r>
          </m:e>
        </m:d>
        <m:r>
          <m:rPr>
            <m:sty m:val="p"/>
          </m:rPr>
          <m:t>=</m:t>
        </m:r>
        <m:f>
          <m:fPr>
            <m:type m:val="bar"/>
          </m:fPr>
          <m:num>
            <m:r>
              <m:t>1</m:t>
            </m:r>
          </m:num>
          <m:den>
            <m:r>
              <m:rPr>
                <m:sty m:val="p"/>
              </m:rPr>
              <m:t>tan</m:t>
            </m:r>
            <m:d>
              <m:dPr>
                <m:begChr m:val="("/>
                <m:endChr m:val=")"/>
                <m:sepChr m:val=""/>
                <m:grow/>
              </m:dPr>
              <m:e>
                <m:r>
                  <m:t>A</m:t>
                </m:r>
              </m:e>
            </m:d>
          </m:den>
        </m:f>
      </m:oMath>
      <w:r>
        <w:t xml:space="preserve">.</w:t>
      </w:r>
    </w:p>
    <w:p>
      <w:pPr>
        <w:pStyle w:val="Compact"/>
        <w:numPr>
          <w:ilvl w:val="1"/>
          <w:numId w:val="1239"/>
        </w:numPr>
      </w:pPr>
      <w:r>
        <w:rPr>
          <w:b/>
          <w:bCs/>
        </w:rPr>
        <w:t xml:space="preserve">Cofunctions:</w:t>
      </w:r>
      <w:r>
        <w:t xml:space="preserve"> </w:t>
      </w:r>
      <w:r>
        <w:t xml:space="preserve">Sine and cosine are</w:t>
      </w:r>
      <w:r>
        <w:t xml:space="preserve"> </w:t>
      </w:r>
      <w:r>
        <w:t xml:space="preserve">“</w:t>
      </w:r>
      <w:r>
        <w:t xml:space="preserve">cofunctions,</w:t>
      </w:r>
      <w:r>
        <w:t xml:space="preserve">”</w:t>
      </w:r>
      <w:r>
        <w:t xml:space="preserve"> </w:t>
      </w:r>
      <w:r>
        <w:t xml:space="preserve">meaning they produce equivalent ratios when evaluated at complementary angles.</w:t>
      </w:r>
      <w:r>
        <w:t xml:space="preserve"> </w:t>
      </w:r>
      <m:oMath>
        <m:r>
          <m:rPr>
            <m:sty m:val="p"/>
          </m:rPr>
          <m:t>sin</m:t>
        </m:r>
        <m:d>
          <m:dPr>
            <m:begChr m:val="("/>
            <m:endChr m:val=")"/>
            <m:sepChr m:val=""/>
            <m:grow/>
          </m:dPr>
          <m:e>
            <m:sSup>
              <m:e>
                <m:r>
                  <m:t>x</m:t>
                </m:r>
              </m:e>
              <m:sup>
                <m:r>
                  <m:rPr>
                    <m:sty m:val="p"/>
                  </m:rPr>
                  <m:t>∘</m:t>
                </m:r>
              </m:sup>
            </m:sSup>
          </m:e>
        </m:d>
        <m:r>
          <m:rPr>
            <m:sty m:val="p"/>
          </m:rPr>
          <m:t>=</m:t>
        </m:r>
        <m:r>
          <m:rPr>
            <m:sty m:val="p"/>
          </m:rPr>
          <m:t>cos</m:t>
        </m:r>
        <m:d>
          <m:dPr>
            <m:begChr m:val="("/>
            <m:endChr m:val=")"/>
            <m:sepChr m:val=""/>
            <m:grow/>
          </m:dPr>
          <m:e>
            <m:sSup>
              <m:e>
                <m:r>
                  <m:t>90</m:t>
                </m:r>
              </m:e>
              <m:sup>
                <m:r>
                  <m:rPr>
                    <m:sty m:val="p"/>
                  </m:rPr>
                  <m:t>∘</m:t>
                </m:r>
              </m:sup>
            </m:sSup>
            <m:r>
              <m:rPr>
                <m:sty m:val="p"/>
              </m:rPr>
              <m:t>−</m:t>
            </m:r>
            <m:sSup>
              <m:e>
                <m:r>
                  <m:t>x</m:t>
                </m:r>
              </m:e>
              <m:sup>
                <m:r>
                  <m:rPr>
                    <m:sty m:val="p"/>
                  </m:rPr>
                  <m:t>∘</m:t>
                </m:r>
              </m:sup>
            </m:sSup>
          </m:e>
        </m:d>
      </m:oMath>
      <w:r>
        <w:t xml:space="preserve">.</w:t>
      </w:r>
    </w:p>
    <w:p>
      <w:pPr>
        <w:pStyle w:val="Compact"/>
        <w:numPr>
          <w:ilvl w:val="0"/>
          <w:numId w:val="1238"/>
        </w:numPr>
      </w:pPr>
      <w:r>
        <w:rPr>
          <w:b/>
          <w:bCs/>
        </w:rPr>
        <w:t xml:space="preserve">Special Right Triangles:</w:t>
      </w:r>
    </w:p>
    <w:p>
      <w:pPr>
        <w:pStyle w:val="Compact"/>
        <w:numPr>
          <w:ilvl w:val="1"/>
          <w:numId w:val="1240"/>
        </w:numPr>
      </w:pPr>
      <w:r>
        <w:rPr>
          <w:b/>
          <w:bCs/>
        </w:rPr>
        <w:t xml:space="preserve">Isosceles Right Triangle (45-45-90):</w:t>
      </w:r>
      <w:r>
        <w:t xml:space="preserve"> </w:t>
      </w:r>
      <w:r>
        <w:t xml:space="preserve">The hypotenuse is</w:t>
      </w:r>
      <w:r>
        <w:t xml:space="preserve"> </w:t>
      </w:r>
      <m:oMath>
        <m:rad>
          <m:radPr>
            <m:degHide m:val="on"/>
          </m:radPr>
          <m:deg/>
          <m:e>
            <m:r>
              <m:t>2</m:t>
            </m:r>
          </m:e>
        </m:rad>
      </m:oMath>
      <w:r>
        <w:t xml:space="preserve"> </w:t>
      </w:r>
      <w:r>
        <w:t xml:space="preserve">times the length of a leg.</w:t>
      </w:r>
    </w:p>
    <w:p>
      <w:pPr>
        <w:pStyle w:val="Compact"/>
        <w:numPr>
          <w:ilvl w:val="1"/>
          <w:numId w:val="1240"/>
        </w:numPr>
      </w:pPr>
      <w:r>
        <w:rPr>
          <w:b/>
          <w:bCs/>
        </w:rPr>
        <w:t xml:space="preserve">30-60-90 Triangle:</w:t>
      </w:r>
      <w:r>
        <w:t xml:space="preserve"> </w:t>
      </w:r>
      <w:r>
        <w:t xml:space="preserve">The side opposite the</w:t>
      </w:r>
      <w:r>
        <w:t xml:space="preserve"> </w:t>
      </w:r>
      <m:oMath>
        <m:sSup>
          <m:e>
            <m:r>
              <m:t>30</m:t>
            </m:r>
          </m:e>
          <m:sup>
            <m:r>
              <m:rPr>
                <m:sty m:val="p"/>
              </m:rPr>
              <m:t>∘</m:t>
            </m:r>
          </m:sup>
        </m:sSup>
      </m:oMath>
      <w:r>
        <w:t xml:space="preserve"> </w:t>
      </w:r>
      <w:r>
        <w:t xml:space="preserve">angle is half the hypotenuse (</w:t>
      </w:r>
      <m:oMath>
        <m:r>
          <m:t>x</m:t>
        </m:r>
      </m:oMath>
      <w:r>
        <w:t xml:space="preserve">). The side opposite the</w:t>
      </w:r>
      <w:r>
        <w:t xml:space="preserve"> </w:t>
      </w:r>
      <m:oMath>
        <m:sSup>
          <m:e>
            <m:r>
              <m:t>60</m:t>
            </m:r>
          </m:e>
          <m:sup>
            <m:r>
              <m:rPr>
                <m:sty m:val="p"/>
              </m:rPr>
              <m:t>∘</m:t>
            </m:r>
          </m:sup>
        </m:sSup>
      </m:oMath>
      <w:r>
        <w:t xml:space="preserve"> </w:t>
      </w:r>
      <w:r>
        <w:t xml:space="preserve">angle is</w:t>
      </w:r>
      <w:r>
        <w:t xml:space="preserve"> </w:t>
      </w:r>
      <m:oMath>
        <m:r>
          <m:t>x</m:t>
        </m:r>
        <m:rad>
          <m:radPr>
            <m:degHide m:val="on"/>
          </m:radPr>
          <m:deg/>
          <m:e>
            <m:r>
              <m:t>3</m:t>
            </m:r>
          </m:e>
        </m:rad>
      </m:oMath>
      <w:r>
        <w:t xml:space="preserve">.</w:t>
      </w:r>
    </w:p>
    <w:p>
      <w:pPr>
        <w:pStyle w:val="Compact"/>
        <w:numPr>
          <w:ilvl w:val="0"/>
          <w:numId w:val="1238"/>
        </w:numPr>
      </w:pPr>
      <w:r>
        <w:rPr>
          <w:b/>
          <w:bCs/>
        </w:rPr>
        <w:t xml:space="preserve">Equilateral Triangles:</w:t>
      </w:r>
      <w:r>
        <w:t xml:space="preserve"> </w:t>
      </w:r>
      <w:r>
        <w:t xml:space="preserve">All sides are congruent, and all angles measure</w:t>
      </w:r>
      <w:r>
        <w:t xml:space="preserve"> </w:t>
      </w:r>
      <m:oMath>
        <m:sSup>
          <m:e>
            <m:r>
              <m:t>60</m:t>
            </m:r>
          </m:e>
          <m:sup>
            <m:r>
              <m:rPr>
                <m:sty m:val="p"/>
              </m:rPr>
              <m:t>∘</m:t>
            </m:r>
          </m:sup>
        </m:sSup>
      </m:oMath>
      <w:r>
        <w:t xml:space="preserve">.</w:t>
      </w:r>
    </w:p>
    <w:p>
      <w:pPr>
        <w:pStyle w:val="Compact"/>
        <w:numPr>
          <w:ilvl w:val="0"/>
          <w:numId w:val="1238"/>
        </w:numPr>
      </w:pPr>
      <w:r>
        <w:rPr>
          <w:b/>
          <w:bCs/>
        </w:rPr>
        <w:t xml:space="preserve">Area of Triangles:</w:t>
      </w:r>
    </w:p>
    <w:p>
      <w:pPr>
        <w:pStyle w:val="Compact"/>
        <w:numPr>
          <w:ilvl w:val="1"/>
          <w:numId w:val="1241"/>
        </w:numPr>
      </w:pPr>
      <w:r>
        <w:t xml:space="preserve">General:</w:t>
      </w:r>
      <w:r>
        <w:t xml:space="preserve"> </w:t>
      </w:r>
      <m:oMath>
        <m:r>
          <m:t>A</m:t>
        </m:r>
        <m:r>
          <m:rPr>
            <m:sty m:val="p"/>
          </m:rPr>
          <m:t>=</m:t>
        </m:r>
        <m:f>
          <m:fPr>
            <m:type m:val="bar"/>
          </m:fPr>
          <m:num>
            <m:r>
              <m:t>1</m:t>
            </m:r>
          </m:num>
          <m:den>
            <m:r>
              <m:t>2</m:t>
            </m:r>
          </m:den>
        </m:f>
        <m:r>
          <m:t>b</m:t>
        </m:r>
        <m:r>
          <m:t>h</m:t>
        </m:r>
      </m:oMath>
      <w:r>
        <w:t xml:space="preserve">.</w:t>
      </w:r>
    </w:p>
    <w:p>
      <w:pPr>
        <w:pStyle w:val="Compact"/>
        <w:numPr>
          <w:ilvl w:val="1"/>
          <w:numId w:val="1241"/>
        </w:numPr>
      </w:pPr>
      <w:r>
        <w:t xml:space="preserve">Equilateral:</w:t>
      </w:r>
      <w:r>
        <w:t xml:space="preserve"> </w:t>
      </w:r>
      <m:oMath>
        <m:r>
          <m:t>A</m:t>
        </m:r>
        <m:r>
          <m:rPr>
            <m:sty m:val="p"/>
          </m:rPr>
          <m:t>=</m:t>
        </m:r>
        <m:f>
          <m:fPr>
            <m:type m:val="bar"/>
          </m:fPr>
          <m:num>
            <m:sSup>
              <m:e>
                <m:r>
                  <m:t>s</m:t>
                </m:r>
              </m:e>
              <m:sup>
                <m:r>
                  <m:t>2</m:t>
                </m:r>
              </m:sup>
            </m:sSup>
            <m:rad>
              <m:radPr>
                <m:degHide m:val="on"/>
              </m:radPr>
              <m:deg/>
              <m:e>
                <m:r>
                  <m:t>3</m:t>
                </m:r>
              </m:e>
            </m:rad>
          </m:num>
          <m:den>
            <m:r>
              <m:t>4</m:t>
            </m:r>
          </m:den>
        </m:f>
      </m:oMath>
      <w:r>
        <w:t xml:space="preserve">.</w:t>
      </w:r>
    </w:p>
    <w:p>
      <w:pPr>
        <w:pStyle w:val="Compact"/>
        <w:numPr>
          <w:ilvl w:val="1"/>
          <w:numId w:val="1241"/>
        </w:numPr>
      </w:pPr>
      <w:r>
        <w:t xml:space="preserve">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where</w:t>
      </w:r>
      <w:r>
        <w:t xml:space="preserve"> </w:t>
      </w:r>
      <m:oMath>
        <m:r>
          <m:t>s</m:t>
        </m:r>
      </m:oMath>
      <w:r>
        <w:t xml:space="preserve"> </w:t>
      </w:r>
      <w:r>
        <w:t xml:space="preserve">is the semi-perimeter.</w:t>
      </w:r>
    </w:p>
    <w:p>
      <w:pPr>
        <w:pStyle w:val="Compact"/>
        <w:numPr>
          <w:ilvl w:val="0"/>
          <w:numId w:val="1238"/>
        </w:numPr>
      </w:pPr>
      <w:r>
        <w:rPr>
          <w:b/>
          <w:bCs/>
        </w:rPr>
        <w:t xml:space="preserve">Similar Triangles:</w:t>
      </w:r>
      <w:r>
        <w:t xml:space="preserve"> </w:t>
      </w:r>
      <w:r>
        <w:t xml:space="preserve">Two triangles are similar if all three corresponding angles are congruent and all three corresponding sides are proportional. You can prove similarity using the</w:t>
      </w:r>
      <w:r>
        <w:t xml:space="preserve"> </w:t>
      </w:r>
      <w:r>
        <w:rPr>
          <w:b/>
          <w:bCs/>
        </w:rPr>
        <w:t xml:space="preserve">Angle-Angle (AA)</w:t>
      </w:r>
      <w:r>
        <w:t xml:space="preserve"> </w:t>
      </w:r>
      <w:r>
        <w:t xml:space="preserve">postulate.</w:t>
      </w:r>
    </w:p>
    <w:bookmarkEnd w:id="781"/>
    <w:bookmarkStart w:id="782" w:name="english-verb-tenses-and-consistency"/>
    <w:p>
      <w:pPr>
        <w:pStyle w:val="Heading3"/>
      </w:pPr>
      <w:r>
        <w:t xml:space="preserve">📝 English: Verb Tenses and Consistency</w:t>
      </w:r>
    </w:p>
    <w:p>
      <w:pPr>
        <w:pStyle w:val="FirstParagraph"/>
      </w:pPr>
      <w:r>
        <w:t xml:space="preserve">The English notes from today emphasize the critical importance of maintaining logical time sequences through correct verb tense usage.</w:t>
      </w:r>
    </w:p>
    <w:p>
      <w:pPr>
        <w:pStyle w:val="Compact"/>
        <w:numPr>
          <w:ilvl w:val="0"/>
          <w:numId w:val="1242"/>
        </w:numPr>
      </w:pPr>
      <w:r>
        <w:rPr>
          <w:b/>
          <w:bCs/>
        </w:rPr>
        <w:t xml:space="preserve">Tense Hierarchy &amp; Usage:</w:t>
      </w:r>
    </w:p>
    <w:p>
      <w:pPr>
        <w:pStyle w:val="Compact"/>
        <w:numPr>
          <w:ilvl w:val="1"/>
          <w:numId w:val="1243"/>
        </w:numPr>
      </w:pPr>
      <w:r>
        <w:rPr>
          <w:b/>
          <w:bCs/>
        </w:rPr>
        <w:t xml:space="preserve">Simple Present:</w:t>
      </w:r>
      <w:r>
        <w:t xml:space="preserve"> </w:t>
      </w:r>
      <w:r>
        <w:t xml:space="preserve">Actions occurring right now or general truths.</w:t>
      </w:r>
    </w:p>
    <w:p>
      <w:pPr>
        <w:pStyle w:val="Compact"/>
        <w:numPr>
          <w:ilvl w:val="1"/>
          <w:numId w:val="1243"/>
        </w:numPr>
      </w:pPr>
      <w:r>
        <w:rPr>
          <w:b/>
          <w:bCs/>
        </w:rPr>
        <w:t xml:space="preserve">Simple Past:</w:t>
      </w:r>
      <w:r>
        <w:t xml:space="preserve"> </w:t>
      </w:r>
      <w:r>
        <w:t xml:space="preserve">Single, completed actions in the past.</w:t>
      </w:r>
    </w:p>
    <w:p>
      <w:pPr>
        <w:pStyle w:val="Compact"/>
        <w:numPr>
          <w:ilvl w:val="1"/>
          <w:numId w:val="1243"/>
        </w:numPr>
      </w:pPr>
      <w:r>
        <w:rPr>
          <w:b/>
          <w:bCs/>
        </w:rPr>
        <w:t xml:space="preserve">Present Perfect:</w:t>
      </w:r>
      <w:r>
        <w:t xml:space="preserve"> </w:t>
      </w:r>
      <w:r>
        <w:t xml:space="preserve">Actions that started in the past and continue into the present (Keywords:</w:t>
      </w:r>
      <w:r>
        <w:t xml:space="preserve"> </w:t>
      </w:r>
      <w:r>
        <w:rPr>
          <w:i/>
          <w:iCs/>
        </w:rPr>
        <w:t xml:space="preserve">for, since</w:t>
      </w:r>
      <w:r>
        <w:t xml:space="preserve">).</w:t>
      </w:r>
    </w:p>
    <w:p>
      <w:pPr>
        <w:pStyle w:val="Compact"/>
        <w:numPr>
          <w:ilvl w:val="1"/>
          <w:numId w:val="1243"/>
        </w:numPr>
      </w:pPr>
      <w:r>
        <w:rPr>
          <w:b/>
          <w:bCs/>
        </w:rPr>
        <w:t xml:space="preserve">Past Perfect:</w:t>
      </w:r>
      <w:r>
        <w:t xml:space="preserve"> </w:t>
      </w:r>
      <w:r>
        <w:t xml:space="preserve">An action that was completed before another action in the past (Keywords:</w:t>
      </w:r>
      <w:r>
        <w:t xml:space="preserve"> </w:t>
      </w:r>
      <w:r>
        <w:rPr>
          <w:i/>
          <w:iCs/>
        </w:rPr>
        <w:t xml:space="preserve">before, by the time</w:t>
      </w:r>
      <w:r>
        <w:t xml:space="preserve">).</w:t>
      </w:r>
    </w:p>
    <w:p>
      <w:pPr>
        <w:pStyle w:val="Compact"/>
        <w:numPr>
          <w:ilvl w:val="0"/>
          <w:numId w:val="1242"/>
        </w:numPr>
      </w:pPr>
      <w:r>
        <w:rPr>
          <w:b/>
          <w:bCs/>
        </w:rPr>
        <w:t xml:space="preserve">Consistency:</w:t>
      </w:r>
      <w:r>
        <w:t xml:space="preserve"> </w:t>
      </w:r>
      <w:r>
        <w:t xml:space="preserve">Avoid shifting tenses unnecessarily. If a passage begins in the past tense, it should generally remain in the past tense unless the timeline logically shifts.</w:t>
      </w:r>
    </w:p>
    <w:p>
      <w:pPr>
        <w:pStyle w:val="Compact"/>
        <w:numPr>
          <w:ilvl w:val="0"/>
          <w:numId w:val="1242"/>
        </w:numPr>
      </w:pPr>
      <w:r>
        <w:rPr>
          <w:b/>
          <w:bCs/>
        </w:rPr>
        <w:t xml:space="preserve">Helping Verbs:</w:t>
      </w:r>
      <w:r>
        <w:t xml:space="preserve"> </w:t>
      </w:r>
      <w:r>
        <w:t xml:space="preserve">Pay attention to</w:t>
      </w:r>
      <w:r>
        <w:t xml:space="preserve"> </w:t>
      </w:r>
      <w:r>
        <w:t xml:space="preserve">“</w:t>
      </w:r>
      <w:r>
        <w:t xml:space="preserve">intermediate</w:t>
      </w:r>
      <w:r>
        <w:t xml:space="preserve">”</w:t>
      </w:r>
      <w:r>
        <w:t xml:space="preserve"> </w:t>
      </w:r>
      <w:r>
        <w:t xml:space="preserve">helping verbs like</w:t>
      </w:r>
      <w:r>
        <w:t xml:space="preserve"> </w:t>
      </w:r>
      <w:r>
        <w:rPr>
          <w:i/>
          <w:iCs/>
        </w:rPr>
        <w:t xml:space="preserve">will, would, could, has, have, had</w:t>
      </w:r>
      <w:r>
        <w:t xml:space="preserve"> </w:t>
      </w:r>
      <w:r>
        <w:t xml:space="preserve">to determine the correct temporal context.</w:t>
      </w:r>
    </w:p>
    <w:bookmarkEnd w:id="782"/>
    <w:bookmarkStart w:id="783" w:name="reading-annotation-and-foreshadowing"/>
    <w:p>
      <w:pPr>
        <w:pStyle w:val="Heading3"/>
      </w:pPr>
      <w:r>
        <w:t xml:space="preserve">📖 Reading: Annotation and Foreshadowing</w:t>
      </w:r>
    </w:p>
    <w:p>
      <w:pPr>
        <w:pStyle w:val="FirstParagraph"/>
      </w:pPr>
      <w:r>
        <w:t xml:space="preserve">To improve comprehension and speed, the class introduced a structured annotation method for Reading passages.</w:t>
      </w:r>
    </w:p>
    <w:p>
      <w:pPr>
        <w:pStyle w:val="Compact"/>
        <w:numPr>
          <w:ilvl w:val="0"/>
          <w:numId w:val="1244"/>
        </w:numPr>
      </w:pPr>
      <w:r>
        <w:rPr>
          <w:b/>
          <w:bCs/>
        </w:rPr>
        <w:t xml:space="preserve">The Annotation Protocol:</w:t>
      </w:r>
    </w:p>
    <w:p>
      <w:pPr>
        <w:pStyle w:val="Compact"/>
        <w:numPr>
          <w:ilvl w:val="1"/>
          <w:numId w:val="1245"/>
        </w:numPr>
      </w:pPr>
      <w:r>
        <w:rPr>
          <w:b/>
          <w:bCs/>
        </w:rPr>
        <w:t xml:space="preserve">Identify Transitions:</w:t>
      </w:r>
      <w:r>
        <w:t xml:space="preserve"> </w:t>
      </w:r>
      <w:r>
        <w:t xml:space="preserve">Highlight or circle all transitional words/phrases (e.g.,</w:t>
      </w:r>
      <w:r>
        <w:t xml:space="preserve"> </w:t>
      </w:r>
      <w:r>
        <w:rPr>
          <w:i/>
          <w:iCs/>
        </w:rPr>
        <w:t xml:space="preserve">but, however, furthermore, for example</w:t>
      </w:r>
      <w:r>
        <w:t xml:space="preserve">) and transitional punctuation (e.g., colons, semicolons, dashes).</w:t>
      </w:r>
    </w:p>
    <w:p>
      <w:pPr>
        <w:pStyle w:val="Compact"/>
        <w:numPr>
          <w:ilvl w:val="1"/>
          <w:numId w:val="1245"/>
        </w:numPr>
      </w:pPr>
      <w:r>
        <w:rPr>
          <w:b/>
          <w:bCs/>
        </w:rPr>
        <w:t xml:space="preserve">Foreshadow:</w:t>
      </w:r>
      <w:r>
        <w:t xml:space="preserve"> </w:t>
      </w:r>
      <w:r>
        <w:t xml:space="preserve">Focus on the text</w:t>
      </w:r>
      <w:r>
        <w:t xml:space="preserve"> </w:t>
      </w:r>
      <w:r>
        <w:rPr>
          <w:i/>
          <w:iCs/>
        </w:rPr>
        <w:t xml:space="preserve">immediately following</w:t>
      </w:r>
      <w:r>
        <w:t xml:space="preserve"> </w:t>
      </w:r>
      <w:r>
        <w:t xml:space="preserve">a transition. Write down a brief prediction of what will happen next based on that shift.</w:t>
      </w:r>
    </w:p>
    <w:p>
      <w:pPr>
        <w:pStyle w:val="Compact"/>
        <w:numPr>
          <w:ilvl w:val="1"/>
          <w:numId w:val="1245"/>
        </w:numPr>
      </w:pPr>
      <w:r>
        <w:rPr>
          <w:b/>
          <w:bCs/>
        </w:rPr>
        <w:t xml:space="preserve">Confirm or Deny:</w:t>
      </w:r>
      <w:r>
        <w:t xml:space="preserve"> </w:t>
      </w:r>
      <w:r>
        <w:t xml:space="preserve">As you continue reading, check if your foreshadowing was correct. If denied, stop and re-read to understand why the text shifted direction.</w:t>
      </w:r>
    </w:p>
    <w:p>
      <w:pPr>
        <w:pStyle w:val="Compact"/>
        <w:numPr>
          <w:ilvl w:val="0"/>
          <w:numId w:val="1244"/>
        </w:numPr>
      </w:pPr>
      <w:r>
        <w:rPr>
          <w:b/>
          <w:bCs/>
        </w:rPr>
        <w:t xml:space="preserve">Purpose:</w:t>
      </w:r>
      <w:r>
        <w:t xml:space="preserve"> </w:t>
      </w:r>
      <w:r>
        <w:t xml:space="preserve">This prevents</w:t>
      </w:r>
      <w:r>
        <w:t xml:space="preserve"> </w:t>
      </w:r>
      <w:r>
        <w:t xml:space="preserve">“</w:t>
      </w:r>
      <w:r>
        <w:t xml:space="preserve">zoning out</w:t>
      </w:r>
      <w:r>
        <w:t xml:space="preserve">”</w:t>
      </w:r>
      <w:r>
        <w:t xml:space="preserve"> </w:t>
      </w:r>
      <w:r>
        <w:t xml:space="preserve">and helps track the author’s line of reasoning, which is vital for</w:t>
      </w:r>
      <w:r>
        <w:t xml:space="preserve"> </w:t>
      </w:r>
      <w:r>
        <w:t xml:space="preserve">“</w:t>
      </w:r>
      <w:r>
        <w:t xml:space="preserve">Inference</w:t>
      </w:r>
      <w:r>
        <w:t xml:space="preserve">”</w:t>
      </w:r>
      <w:r>
        <w:t xml:space="preserve"> </w:t>
      </w:r>
      <w:r>
        <w:t xml:space="preserve">and</w:t>
      </w:r>
      <w:r>
        <w:t xml:space="preserve"> </w:t>
      </w:r>
      <w:r>
        <w:t xml:space="preserve">“</w:t>
      </w:r>
      <w:r>
        <w:t xml:space="preserve">Central Idea</w:t>
      </w:r>
      <w:r>
        <w:t xml:space="preserve">”</w:t>
      </w:r>
      <w:r>
        <w:t xml:space="preserve"> </w:t>
      </w:r>
      <w:r>
        <w:t xml:space="preserve">questions.</w:t>
      </w:r>
    </w:p>
    <w:bookmarkEnd w:id="783"/>
    <w:bookmarkEnd w:id="784"/>
    <w:bookmarkEnd w:id="7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00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23">
    <w:nsid w:val="00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00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9" Target="https://acely.com/act-prep/act-math-guide" TargetMode="External" /><Relationship Type="http://schemas.openxmlformats.org/officeDocument/2006/relationships/hyperlink" Id="rId739" Target="https://blog.prepscholar.com/act-math-prep-guide-strategies-topics-tips" TargetMode="External" /><Relationship Type="http://schemas.openxmlformats.org/officeDocument/2006/relationships/hyperlink" Id="rId754" Target="https://blog.prepscholar.com/how-to-get-36-on-act-math-8-strategies-by-a-perfect-scorer" TargetMode="External" /><Relationship Type="http://schemas.openxmlformats.org/officeDocument/2006/relationships/hyperlink" Id="rId753" Target="https://blog.wyzant.com/everything-you-need-to-know-about-the-act-math-test/" TargetMode="External" /><Relationship Type="http://schemas.openxmlformats.org/officeDocument/2006/relationships/hyperlink" Id="rId768" Target="https://collegeprep.uworld.com/act/how-to-solve-act-math-questions/" TargetMode="External" /><Relationship Type="http://schemas.openxmlformats.org/officeDocument/2006/relationships/hyperlink" Id="rId770" Target="https://highschooltestprep.com/act/math/" TargetMode="External" /><Relationship Type="http://schemas.openxmlformats.org/officeDocument/2006/relationships/hyperlink" Id="rId776" Target="https://jessewei.dev/assets/pdf/act/Advanced_Math_Concepts_for_the_ACT.pdf" TargetMode="External" /><Relationship Type="http://schemas.openxmlformats.org/officeDocument/2006/relationships/hyperlink" Id="rId723" Target="https://learningperiod.com/services-private-tutors-near-me/act-math-tutoring/" TargetMode="External" /><Relationship Type="http://schemas.openxmlformats.org/officeDocument/2006/relationships/hyperlink" Id="rId772" Target="https://magoosh.com/act/act-math/" TargetMode="External" /><Relationship Type="http://schemas.openxmlformats.org/officeDocument/2006/relationships/hyperlink" Id="rId735" Target="https://prepmatters.com/blog/test-preparation/act-math-section/" TargetMode="External" /><Relationship Type="http://schemas.openxmlformats.org/officeDocument/2006/relationships/hyperlink" Id="rId740" Target="https://prepmaven.com/blog/test-prep/act-math-strategies/" TargetMode="External" /><Relationship Type="http://schemas.openxmlformats.org/officeDocument/2006/relationships/hyperlink" Id="rId779" Target="https://prepmaven.com/blog/test-prep/act-math/" TargetMode="External" /><Relationship Type="http://schemas.openxmlformats.org/officeDocument/2006/relationships/hyperlink" Id="rId762" Target="https://resources.finalsite.net/images/v1567614500/rcsdms/y5f5qvbjmballm3zqzpr/MTPACTMathQuickGuide.pdf" TargetMode="External" /><Relationship Type="http://schemas.openxmlformats.org/officeDocument/2006/relationships/hyperlink" Id="rId758" Target="https://study.com/academy/course/act-math-prep-review-practice.html" TargetMode="External" /><Relationship Type="http://schemas.openxmlformats.org/officeDocument/2006/relationships/hyperlink" Id="rId775" Target="https://test-ninjas.com/act-math" TargetMode="External" /><Relationship Type="http://schemas.openxmlformats.org/officeDocument/2006/relationships/hyperlink" Id="rId760" Target="https://test-ninjas.com/act-math-practice-questions" TargetMode="External" /><Relationship Type="http://schemas.openxmlformats.org/officeDocument/2006/relationships/hyperlink" Id="rId744" Target="https://testinnovators.com/blog/act-math/" TargetMode="External" /><Relationship Type="http://schemas.openxmlformats.org/officeDocument/2006/relationships/hyperlink" Id="rId777" Target="https://worldclasstutoring.com/act-math-concept-list/" TargetMode="External" /><Relationship Type="http://schemas.openxmlformats.org/officeDocument/2006/relationships/hyperlink" Id="rId751" Target="https://www.act.org/content/act/en/products-and-services/the-act/test-preparation/description-of-math-test.html" TargetMode="External" /><Relationship Type="http://schemas.openxmlformats.org/officeDocument/2006/relationships/hyperlink" Id="rId755" Target="https://www.act.org/content/act/en/products-and-services/the-act/test-preparation/free-act-test-prep.html" TargetMode="External" /><Relationship Type="http://schemas.openxmlformats.org/officeDocument/2006/relationships/hyperlink" Id="rId765" Target="https://www.act.org/content/act/en/products-and-services/the-act/test-preparation/math-practice-test-questions.html" TargetMode="External" /><Relationship Type="http://schemas.openxmlformats.org/officeDocument/2006/relationships/hyperlink" Id="rId747" Target="https://www.act.org/content/act/en/students-and-parents/high-school-success/testing-advice-for-the-act.html" TargetMode="External" /><Relationship Type="http://schemas.openxmlformats.org/officeDocument/2006/relationships/hyperlink" Id="rId731" Target="https://www.act.org/content/act/en/students-and-parents/high-school-success/testing-advice-for-the-act/act-math-test-tips.html" TargetMode="External" /><Relationship Type="http://schemas.openxmlformats.org/officeDocument/2006/relationships/hyperlink" Id="rId743" Target="https://www.albert.io/blog/act-enhanced-math-cheat-sheets/" TargetMode="External" /><Relationship Type="http://schemas.openxmlformats.org/officeDocument/2006/relationships/hyperlink" Id="rId763" Target="https://www.amazon.com/Official-ACT-Mathematics-Guide/dp/1119634377" TargetMode="External" /><Relationship Type="http://schemas.openxmlformats.org/officeDocument/2006/relationships/hyperlink" Id="rId737" Target="https://www.collegeessayguy.com/blog/top-5-tips-to-improve-your-act-math-score" TargetMode="External" /><Relationship Type="http://schemas.openxmlformats.org/officeDocument/2006/relationships/hyperlink" Id="rId771" Target="https://www.crackab.com/act/math/" TargetMode="External" /><Relationship Type="http://schemas.openxmlformats.org/officeDocument/2006/relationships/hyperlink" Id="rId750" Target="https://www.edisonos.com/act/math-section-test-tips" TargetMode="External" /><Relationship Type="http://schemas.openxmlformats.org/officeDocument/2006/relationships/hyperlink" Id="rId725" Target="https://www.enactyourfuture.com/free-act-resources.html" TargetMode="External" /><Relationship Type="http://schemas.openxmlformats.org/officeDocument/2006/relationships/hyperlink" Id="rId757" Target="https://www.fullpracticetests.com/act/math" TargetMode="External" /><Relationship Type="http://schemas.openxmlformats.org/officeDocument/2006/relationships/hyperlink" Id="rId724" Target="https://www.growingstars.com/subject/act-math-test-prep/" TargetMode="External" /><Relationship Type="http://schemas.openxmlformats.org/officeDocument/2006/relationships/hyperlink" Id="rId729" Target="https://www.inspiredmindstutoring.com/act-tutoring-los-angeles.html" TargetMode="External" /><Relationship Type="http://schemas.openxmlformats.org/officeDocument/2006/relationships/hyperlink" Id="rId728" Target="https://www.jamesenotutorials.com/services" TargetMode="External" /><Relationship Type="http://schemas.openxmlformats.org/officeDocument/2006/relationships/hyperlink" Id="rId752" Target="https://www.kaptest.com/study/act/10-must-know-act-math-tips/" TargetMode="External" /><Relationship Type="http://schemas.openxmlformats.org/officeDocument/2006/relationships/hyperlink" Id="rId733" Target="https://www.kaptest.com/study/act/10-must-know-act-math-tips/?srsltid=AfmBOooNsOlcKgIUp3mkunmFWaVaPRtDSCG8ksFSEKpkQJcqQEQiA2Vn" TargetMode="External" /><Relationship Type="http://schemas.openxmlformats.org/officeDocument/2006/relationships/hyperlink" Id="rId741" Target="https://www.kaptest.com/study/act/10-must-know-act-math-tips/?srsltid=AfmBOory6WMCK9gSXAKEWTAjb_L75x5Yzx9rauEOdInURY3uibyDGdTu" TargetMode="External" /><Relationship Type="http://schemas.openxmlformats.org/officeDocument/2006/relationships/hyperlink" Id="rId769" Target="https://www.manhattanreview.com/act-practice-questions/" TargetMode="External" /><Relationship Type="http://schemas.openxmlformats.org/officeDocument/2006/relationships/hyperlink" Id="rId745" Target="https://www.manhattanreview.com/act-strategy/" TargetMode="External" /><Relationship Type="http://schemas.openxmlformats.org/officeDocument/2006/relationships/hyperlink" Id="rId736" Target="https://www.mathhelp.com/act-math-test-prep/" TargetMode="External" /><Relationship Type="http://schemas.openxmlformats.org/officeDocument/2006/relationships/hyperlink" Id="rId766" Target="https://www.mometrix.com/academy/act-math-practice-test/" TargetMode="External" /><Relationship Type="http://schemas.openxmlformats.org/officeDocument/2006/relationships/hyperlink" Id="rId767" Target="https://www.myengineeringbuddy.com/blog/act-math-test-practice-solve-faster/" TargetMode="External" /><Relationship Type="http://schemas.openxmlformats.org/officeDocument/2006/relationships/hyperlink" Id="rId773" Target="https://www.mytutor.com/blog/act-math-strategies-whats-on-act-math" TargetMode="External" /><Relationship Type="http://schemas.openxmlformats.org/officeDocument/2006/relationships/hyperlink" Id="rId748" Target="https://www.myvega.ai/test-prep/act/act-math-tips" TargetMode="External" /><Relationship Type="http://schemas.openxmlformats.org/officeDocument/2006/relationships/hyperlink" Id="rId764" Target="https://www.ontocollege.com/act-math-practice-questions/" TargetMode="External" /><Relationship Type="http://schemas.openxmlformats.org/officeDocument/2006/relationships/hyperlink" Id="rId778" Target="https://www.ontocollege.com/hardest-act-math-questions/" TargetMode="External" /><Relationship Type="http://schemas.openxmlformats.org/officeDocument/2006/relationships/hyperlink" Id="rId721" Target="https://www.piqosity.com/act-math-tips-strategies/" TargetMode="External" /><Relationship Type="http://schemas.openxmlformats.org/officeDocument/2006/relationships/hyperlink" Id="rId761" Target="https://www.piqosity.com/act-math-topics/" TargetMode="External" /><Relationship Type="http://schemas.openxmlformats.org/officeDocument/2006/relationships/hyperlink" Id="rId774" Target="https://www.preppros.io/act-math-course" TargetMode="External" /><Relationship Type="http://schemas.openxmlformats.org/officeDocument/2006/relationships/hyperlink" Id="rId759" Target="https://www.princetonreview.com/college-advice/act-math-practice" TargetMode="External" /><Relationship Type="http://schemas.openxmlformats.org/officeDocument/2006/relationships/hyperlink" Id="rId732" Target="https://www.princetonreview.com/college-advice/act-math-tips" TargetMode="External" /><Relationship Type="http://schemas.openxmlformats.org/officeDocument/2006/relationships/hyperlink" Id="rId738" Target="https://www.reddit.com/r/ACT/comments/11uutuv/anyone_who_got_a_30_on_the_act_math_how_did_you/" TargetMode="External" /><Relationship Type="http://schemas.openxmlformats.org/officeDocument/2006/relationships/hyperlink" Id="rId722" Target="https://www.superprof.com/blog/preparing-act-mathematics-test/" TargetMode="External" /><Relationship Type="http://schemas.openxmlformats.org/officeDocument/2006/relationships/hyperlink" Id="rId727" Target="https://www.technotification.com/2018/06/act-practice-test-questions.html" TargetMode="External" /><Relationship Type="http://schemas.openxmlformats.org/officeDocument/2006/relationships/hyperlink" Id="rId726" Target="https://www.tychr.com/how-to-ace-the-act-math-section/" TargetMode="External" /><Relationship Type="http://schemas.openxmlformats.org/officeDocument/2006/relationships/hyperlink" Id="rId756" Target="https://www.wiley.com/en-us/grow/teach-learn/student-resources/exam-guides/act/products/act-mathematics-guide/" TargetMode="External" /><Relationship Type="http://schemas.openxmlformats.org/officeDocument/2006/relationships/hyperlink" Id="rId730" Target="https://www.youtube.com/watch?v=AhNeicXVh_o" TargetMode="External" /><Relationship Type="http://schemas.openxmlformats.org/officeDocument/2006/relationships/hyperlink" Id="rId742" Target="https://www.youtube.com/watch?v=HSH5u9savUg" TargetMode="External" /><Relationship Type="http://schemas.openxmlformats.org/officeDocument/2006/relationships/hyperlink" Id="rId734" Target="https://www.youtube.com/watch?v=SsA7rZ8kczM" TargetMode="External" /><Relationship Type="http://schemas.openxmlformats.org/officeDocument/2006/relationships/hyperlink" Id="rId746" Target="https://www.youtube.com/watch?v=cU3Ey6daR8c" TargetMode="External" /></Relationships>
</file>

<file path=word/_rels/footnotes.xml.rels><?xml version="1.0" encoding="UTF-8"?><Relationships xmlns="http://schemas.openxmlformats.org/package/2006/relationships"><Relationship Type="http://schemas.openxmlformats.org/officeDocument/2006/relationships/hyperlink" Id="rId749" Target="https://acely.com/act-prep/act-math-guide" TargetMode="External" /><Relationship Type="http://schemas.openxmlformats.org/officeDocument/2006/relationships/hyperlink" Id="rId739" Target="https://blog.prepscholar.com/act-math-prep-guide-strategies-topics-tips" TargetMode="External" /><Relationship Type="http://schemas.openxmlformats.org/officeDocument/2006/relationships/hyperlink" Id="rId754" Target="https://blog.prepscholar.com/how-to-get-36-on-act-math-8-strategies-by-a-perfect-scorer" TargetMode="External" /><Relationship Type="http://schemas.openxmlformats.org/officeDocument/2006/relationships/hyperlink" Id="rId753" Target="https://blog.wyzant.com/everything-you-need-to-know-about-the-act-math-test/" TargetMode="External" /><Relationship Type="http://schemas.openxmlformats.org/officeDocument/2006/relationships/hyperlink" Id="rId768" Target="https://collegeprep.uworld.com/act/how-to-solve-act-math-questions/" TargetMode="External" /><Relationship Type="http://schemas.openxmlformats.org/officeDocument/2006/relationships/hyperlink" Id="rId770" Target="https://highschooltestprep.com/act/math/" TargetMode="External" /><Relationship Type="http://schemas.openxmlformats.org/officeDocument/2006/relationships/hyperlink" Id="rId776" Target="https://jessewei.dev/assets/pdf/act/Advanced_Math_Concepts_for_the_ACT.pdf" TargetMode="External" /><Relationship Type="http://schemas.openxmlformats.org/officeDocument/2006/relationships/hyperlink" Id="rId723" Target="https://learningperiod.com/services-private-tutors-near-me/act-math-tutoring/" TargetMode="External" /><Relationship Type="http://schemas.openxmlformats.org/officeDocument/2006/relationships/hyperlink" Id="rId772" Target="https://magoosh.com/act/act-math/" TargetMode="External" /><Relationship Type="http://schemas.openxmlformats.org/officeDocument/2006/relationships/hyperlink" Id="rId735" Target="https://prepmatters.com/blog/test-preparation/act-math-section/" TargetMode="External" /><Relationship Type="http://schemas.openxmlformats.org/officeDocument/2006/relationships/hyperlink" Id="rId740" Target="https://prepmaven.com/blog/test-prep/act-math-strategies/" TargetMode="External" /><Relationship Type="http://schemas.openxmlformats.org/officeDocument/2006/relationships/hyperlink" Id="rId779" Target="https://prepmaven.com/blog/test-prep/act-math/" TargetMode="External" /><Relationship Type="http://schemas.openxmlformats.org/officeDocument/2006/relationships/hyperlink" Id="rId762" Target="https://resources.finalsite.net/images/v1567614500/rcsdms/y5f5qvbjmballm3zqzpr/MTPACTMathQuickGuide.pdf" TargetMode="External" /><Relationship Type="http://schemas.openxmlformats.org/officeDocument/2006/relationships/hyperlink" Id="rId758" Target="https://study.com/academy/course/act-math-prep-review-practice.html" TargetMode="External" /><Relationship Type="http://schemas.openxmlformats.org/officeDocument/2006/relationships/hyperlink" Id="rId775" Target="https://test-ninjas.com/act-math" TargetMode="External" /><Relationship Type="http://schemas.openxmlformats.org/officeDocument/2006/relationships/hyperlink" Id="rId760" Target="https://test-ninjas.com/act-math-practice-questions" TargetMode="External" /><Relationship Type="http://schemas.openxmlformats.org/officeDocument/2006/relationships/hyperlink" Id="rId744" Target="https://testinnovators.com/blog/act-math/" TargetMode="External" /><Relationship Type="http://schemas.openxmlformats.org/officeDocument/2006/relationships/hyperlink" Id="rId777" Target="https://worldclasstutoring.com/act-math-concept-list/" TargetMode="External" /><Relationship Type="http://schemas.openxmlformats.org/officeDocument/2006/relationships/hyperlink" Id="rId751" Target="https://www.act.org/content/act/en/products-and-services/the-act/test-preparation/description-of-math-test.html" TargetMode="External" /><Relationship Type="http://schemas.openxmlformats.org/officeDocument/2006/relationships/hyperlink" Id="rId755" Target="https://www.act.org/content/act/en/products-and-services/the-act/test-preparation/free-act-test-prep.html" TargetMode="External" /><Relationship Type="http://schemas.openxmlformats.org/officeDocument/2006/relationships/hyperlink" Id="rId765" Target="https://www.act.org/content/act/en/products-and-services/the-act/test-preparation/math-practice-test-questions.html" TargetMode="External" /><Relationship Type="http://schemas.openxmlformats.org/officeDocument/2006/relationships/hyperlink" Id="rId747" Target="https://www.act.org/content/act/en/students-and-parents/high-school-success/testing-advice-for-the-act.html" TargetMode="External" /><Relationship Type="http://schemas.openxmlformats.org/officeDocument/2006/relationships/hyperlink" Id="rId731" Target="https://www.act.org/content/act/en/students-and-parents/high-school-success/testing-advice-for-the-act/act-math-test-tips.html" TargetMode="External" /><Relationship Type="http://schemas.openxmlformats.org/officeDocument/2006/relationships/hyperlink" Id="rId743" Target="https://www.albert.io/blog/act-enhanced-math-cheat-sheets/" TargetMode="External" /><Relationship Type="http://schemas.openxmlformats.org/officeDocument/2006/relationships/hyperlink" Id="rId763" Target="https://www.amazon.com/Official-ACT-Mathematics-Guide/dp/1119634377" TargetMode="External" /><Relationship Type="http://schemas.openxmlformats.org/officeDocument/2006/relationships/hyperlink" Id="rId737" Target="https://www.collegeessayguy.com/blog/top-5-tips-to-improve-your-act-math-score" TargetMode="External" /><Relationship Type="http://schemas.openxmlformats.org/officeDocument/2006/relationships/hyperlink" Id="rId771" Target="https://www.crackab.com/act/math/" TargetMode="External" /><Relationship Type="http://schemas.openxmlformats.org/officeDocument/2006/relationships/hyperlink" Id="rId750" Target="https://www.edisonos.com/act/math-section-test-tips" TargetMode="External" /><Relationship Type="http://schemas.openxmlformats.org/officeDocument/2006/relationships/hyperlink" Id="rId725" Target="https://www.enactyourfuture.com/free-act-resources.html" TargetMode="External" /><Relationship Type="http://schemas.openxmlformats.org/officeDocument/2006/relationships/hyperlink" Id="rId757" Target="https://www.fullpracticetests.com/act/math" TargetMode="External" /><Relationship Type="http://schemas.openxmlformats.org/officeDocument/2006/relationships/hyperlink" Id="rId724" Target="https://www.growingstars.com/subject/act-math-test-prep/" TargetMode="External" /><Relationship Type="http://schemas.openxmlformats.org/officeDocument/2006/relationships/hyperlink" Id="rId729" Target="https://www.inspiredmindstutoring.com/act-tutoring-los-angeles.html" TargetMode="External" /><Relationship Type="http://schemas.openxmlformats.org/officeDocument/2006/relationships/hyperlink" Id="rId728" Target="https://www.jamesenotutorials.com/services" TargetMode="External" /><Relationship Type="http://schemas.openxmlformats.org/officeDocument/2006/relationships/hyperlink" Id="rId752" Target="https://www.kaptest.com/study/act/10-must-know-act-math-tips/" TargetMode="External" /><Relationship Type="http://schemas.openxmlformats.org/officeDocument/2006/relationships/hyperlink" Id="rId733" Target="https://www.kaptest.com/study/act/10-must-know-act-math-tips/?srsltid=AfmBOooNsOlcKgIUp3mkunmFWaVaPRtDSCG8ksFSEKpkQJcqQEQiA2Vn" TargetMode="External" /><Relationship Type="http://schemas.openxmlformats.org/officeDocument/2006/relationships/hyperlink" Id="rId741" Target="https://www.kaptest.com/study/act/10-must-know-act-math-tips/?srsltid=AfmBOory6WMCK9gSXAKEWTAjb_L75x5Yzx9rauEOdInURY3uibyDGdTu" TargetMode="External" /><Relationship Type="http://schemas.openxmlformats.org/officeDocument/2006/relationships/hyperlink" Id="rId769" Target="https://www.manhattanreview.com/act-practice-questions/" TargetMode="External" /><Relationship Type="http://schemas.openxmlformats.org/officeDocument/2006/relationships/hyperlink" Id="rId745" Target="https://www.manhattanreview.com/act-strategy/" TargetMode="External" /><Relationship Type="http://schemas.openxmlformats.org/officeDocument/2006/relationships/hyperlink" Id="rId736" Target="https://www.mathhelp.com/act-math-test-prep/" TargetMode="External" /><Relationship Type="http://schemas.openxmlformats.org/officeDocument/2006/relationships/hyperlink" Id="rId766" Target="https://www.mometrix.com/academy/act-math-practice-test/" TargetMode="External" /><Relationship Type="http://schemas.openxmlformats.org/officeDocument/2006/relationships/hyperlink" Id="rId767" Target="https://www.myengineeringbuddy.com/blog/act-math-test-practice-solve-faster/" TargetMode="External" /><Relationship Type="http://schemas.openxmlformats.org/officeDocument/2006/relationships/hyperlink" Id="rId773" Target="https://www.mytutor.com/blog/act-math-strategies-whats-on-act-math" TargetMode="External" /><Relationship Type="http://schemas.openxmlformats.org/officeDocument/2006/relationships/hyperlink" Id="rId748" Target="https://www.myvega.ai/test-prep/act/act-math-tips" TargetMode="External" /><Relationship Type="http://schemas.openxmlformats.org/officeDocument/2006/relationships/hyperlink" Id="rId764" Target="https://www.ontocollege.com/act-math-practice-questions/" TargetMode="External" /><Relationship Type="http://schemas.openxmlformats.org/officeDocument/2006/relationships/hyperlink" Id="rId778" Target="https://www.ontocollege.com/hardest-act-math-questions/" TargetMode="External" /><Relationship Type="http://schemas.openxmlformats.org/officeDocument/2006/relationships/hyperlink" Id="rId721" Target="https://www.piqosity.com/act-math-tips-strategies/" TargetMode="External" /><Relationship Type="http://schemas.openxmlformats.org/officeDocument/2006/relationships/hyperlink" Id="rId761" Target="https://www.piqosity.com/act-math-topics/" TargetMode="External" /><Relationship Type="http://schemas.openxmlformats.org/officeDocument/2006/relationships/hyperlink" Id="rId774" Target="https://www.preppros.io/act-math-course" TargetMode="External" /><Relationship Type="http://schemas.openxmlformats.org/officeDocument/2006/relationships/hyperlink" Id="rId759" Target="https://www.princetonreview.com/college-advice/act-math-practice" TargetMode="External" /><Relationship Type="http://schemas.openxmlformats.org/officeDocument/2006/relationships/hyperlink" Id="rId732" Target="https://www.princetonreview.com/college-advice/act-math-tips" TargetMode="External" /><Relationship Type="http://schemas.openxmlformats.org/officeDocument/2006/relationships/hyperlink" Id="rId738" Target="https://www.reddit.com/r/ACT/comments/11uutuv/anyone_who_got_a_30_on_the_act_math_how_did_you/" TargetMode="External" /><Relationship Type="http://schemas.openxmlformats.org/officeDocument/2006/relationships/hyperlink" Id="rId722" Target="https://www.superprof.com/blog/preparing-act-mathematics-test/" TargetMode="External" /><Relationship Type="http://schemas.openxmlformats.org/officeDocument/2006/relationships/hyperlink" Id="rId727" Target="https://www.technotification.com/2018/06/act-practice-test-questions.html" TargetMode="External" /><Relationship Type="http://schemas.openxmlformats.org/officeDocument/2006/relationships/hyperlink" Id="rId726" Target="https://www.tychr.com/how-to-ace-the-act-math-section/" TargetMode="External" /><Relationship Type="http://schemas.openxmlformats.org/officeDocument/2006/relationships/hyperlink" Id="rId756" Target="https://www.wiley.com/en-us/grow/teach-learn/student-resources/exam-guides/act/products/act-mathematics-guide/" TargetMode="External" /><Relationship Type="http://schemas.openxmlformats.org/officeDocument/2006/relationships/hyperlink" Id="rId730" Target="https://www.youtube.com/watch?v=AhNeicXVh_o" TargetMode="External" /><Relationship Type="http://schemas.openxmlformats.org/officeDocument/2006/relationships/hyperlink" Id="rId742" Target="https://www.youtube.com/watch?v=HSH5u9savUg" TargetMode="External" /><Relationship Type="http://schemas.openxmlformats.org/officeDocument/2006/relationships/hyperlink" Id="rId734" Target="https://www.youtube.com/watch?v=SsA7rZ8kczM" TargetMode="External" /><Relationship Type="http://schemas.openxmlformats.org/officeDocument/2006/relationships/hyperlink" Id="rId746" Target="https://www.youtube.com/watch?v=cU3Ey6daR8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2026-06-29T06:04:07Z</dcterms:created>
  <dcterms:modified xsi:type="dcterms:W3CDTF">2026-06-29T06:04:07Z</dcterms:modified>
</cp:coreProperties>
</file>

<file path=docProps/custom.xml><?xml version="1.0" encoding="utf-8"?>
<Properties xmlns="http://schemas.openxmlformats.org/officeDocument/2006/custom-properties" xmlns:vt="http://schemas.openxmlformats.org/officeDocument/2006/docPropsVTypes"/>
</file>