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t>
      </w:r>
      <w:r>
        <w:t xml:space="preserve"> </w:t>
      </w:r>
      <w:r>
        <w:rPr>
          <w:b/>
          <w:bCs/>
        </w:rPr>
        <w:t xml:space="preserve">ULTIMATE CHUNKED STUDY GUIDE: ACT Reading Test Strategies</w:t>
      </w:r>
    </w:p>
    <w:p>
      <w:pPr>
        <w:pStyle w:val="BodyText"/>
      </w:pPr>
      <w:r>
        <w:rPr>
          <w:i/>
          <w:iCs/>
        </w:rPr>
        <w:t xml:space="preserve">(Generated dynamically via a 10-part LLM Generation &amp; Verification Pipeline to bypass limits)</w:t>
      </w:r>
    </w:p>
    <w:bookmarkStart w:id="89" w:name="X1f6a83d8141d21dc46ba9b989cfb30b8f350bbf"/>
    <w:p>
      <w:pPr>
        <w:pStyle w:val="Heading1"/>
      </w:pPr>
      <w:r>
        <w:t xml:space="preserve">Chapter 1: The Architecture of the ACT Reading Test: Format, Structure, and Strategic Foundations</w:t>
      </w:r>
    </w:p>
    <w:p>
      <w:r>
        <w:pict>
          <v:rect style="width:0;height:1.5pt" o:hralign="center" o:hrstd="t" o:hr="t"/>
        </w:pict>
      </w:r>
    </w:p>
    <w:bookmarkStart w:id="22" w:name="Xb15d412f023d76d2c2716d534ba81c0895ace1c"/>
    <w:p>
      <w:pPr>
        <w:pStyle w:val="Heading2"/>
      </w:pPr>
      <w:r>
        <w:t xml:space="preserve">1.1 The Philosophical Foundation: What the ACT Reading Test Actually Measures</w:t>
      </w:r>
    </w:p>
    <w:p>
      <w:pPr>
        <w:pStyle w:val="FirstParagraph"/>
      </w:pPr>
      <w:r>
        <w:t xml:space="preserve">Before diving into the mechanics of the test, it is essential to understand the fundamental philosophy that underlies every question, every passage, and every answer choice on the ACT Reading section. The ACT Reading Test is not, despite what many students initially believe, a test of literary analysis, prior knowledge, or even raw reading speed. It is, at its core, a test of</w:t>
      </w:r>
      <w:r>
        <w:t xml:space="preserve"> </w:t>
      </w:r>
      <w:r>
        <w:rPr>
          <w:b/>
          <w:bCs/>
        </w:rPr>
        <w:t xml:space="preserve">evidence-based reasoning under time pressure</w:t>
      </w:r>
      <w:r>
        <w:t xml:space="preserve">. The test designers construct every passage, every question, and every answer choice with a single overarching principle in mind:</w:t>
      </w:r>
    </w:p>
    <w:p>
      <w:pPr>
        <w:pStyle w:val="BlockText"/>
      </w:pPr>
      <w:r>
        <w:rPr>
          <w:b/>
          <w:bCs/>
        </w:rPr>
        <w:t xml:space="preserve">Every correct answer is unambiguously supported by the passage. Every incorrect answer is either unsupported, contradicted, or distorted.</w:t>
      </w:r>
    </w:p>
    <w:p>
      <w:pPr>
        <w:pStyle w:val="FirstParagraph"/>
      </w:pPr>
      <w:r>
        <w:t xml:space="preserve">This principle has profound implications for how you should approach the test. It means that your personal opinions, your outside knowledge of the topic, and your intuitive</w:t>
      </w:r>
      <w:r>
        <w:t xml:space="preserve"> </w:t>
      </w:r>
      <w:r>
        <w:t xml:space="preserve">“</w:t>
      </w:r>
      <w:r>
        <w:t xml:space="preserve">feelings</w:t>
      </w:r>
      <w:r>
        <w:t xml:space="preserve">”</w:t>
      </w:r>
      <w:r>
        <w:t xml:space="preserve"> </w:t>
      </w:r>
      <w:r>
        <w:t xml:space="preserve">about the correct answer are not only irrelevant—they are actively dangerous. The test is designed to punish students who rely on these crutches and to reward students who treat the passage as the sole, authoritative source of truth.</w:t>
      </w:r>
    </w:p>
    <w:p>
      <w:pPr>
        <w:pStyle w:val="BodyText"/>
      </w:pPr>
      <w:r>
        <w:t xml:space="preserve">Understanding this philosophy is the single most important strategic foundation you can build. Every strategy in this guide flows from it. When you internalize this truth, your approach to the test fundamentally changes. You stop asking,</w:t>
      </w:r>
      <w:r>
        <w:t xml:space="preserve"> </w:t>
      </w:r>
      <w:r>
        <w:t xml:space="preserve">“</w:t>
      </w:r>
      <w:r>
        <w:t xml:space="preserve">What do I think the answer should be?</w:t>
      </w:r>
      <w:r>
        <w:t xml:space="preserve">”</w:t>
      </w:r>
      <w:r>
        <w:t xml:space="preserve"> </w:t>
      </w:r>
      <w:r>
        <w:t xml:space="preserve">and start asking,</w:t>
      </w:r>
      <w:r>
        <w:t xml:space="preserve"> </w:t>
      </w:r>
      <w:r>
        <w:t xml:space="preserve">“</w:t>
      </w:r>
      <w:r>
        <w:t xml:space="preserve">What does the passage prove?</w:t>
      </w:r>
      <w:r>
        <w:t xml:space="preserve">”</w:t>
      </w:r>
      <w:r>
        <w:t xml:space="preserve"> </w:t>
      </w:r>
      <w:r>
        <w:t xml:space="preserve">This shift in mindset is the difference between a mediocre score and an elite one.</w:t>
      </w:r>
    </w:p>
    <w:bookmarkStart w:id="20" w:name="the-open-book-nature-of-the-test"/>
    <w:p>
      <w:pPr>
        <w:pStyle w:val="Heading3"/>
      </w:pPr>
      <w:r>
        <w:t xml:space="preserve">The</w:t>
      </w:r>
      <w:r>
        <w:t xml:space="preserve"> </w:t>
      </w:r>
      <w:r>
        <w:t xml:space="preserve">“</w:t>
      </w:r>
      <w:r>
        <w:t xml:space="preserve">Open Book</w:t>
      </w:r>
      <w:r>
        <w:t xml:space="preserve">”</w:t>
      </w:r>
      <w:r>
        <w:t xml:space="preserve"> </w:t>
      </w:r>
      <w:r>
        <w:t xml:space="preserve">Nature of the Test</w:t>
      </w:r>
    </w:p>
    <w:p>
      <w:pPr>
        <w:pStyle w:val="FirstParagraph"/>
      </w:pPr>
      <w:r>
        <w:t xml:space="preserve">One of the most frequently misunderstood aspects of the ACT Reading section is that it functions, in essence, as an</w:t>
      </w:r>
      <w:r>
        <w:t xml:space="preserve"> </w:t>
      </w:r>
      <w:r>
        <w:rPr>
          <w:b/>
          <w:bCs/>
        </w:rPr>
        <w:t xml:space="preserve">open-book test</w:t>
      </w:r>
      <w:r>
        <w:t xml:space="preserve">. You are permitted—indeed, expected—to return to the passage as often as necessary to answer each question. This is not a test of memory. It is a test of</w:t>
      </w:r>
      <w:r>
        <w:t xml:space="preserve"> </w:t>
      </w:r>
      <w:r>
        <w:rPr>
          <w:b/>
          <w:bCs/>
        </w:rPr>
        <w:t xml:space="preserve">location, interpretation, and verification</w:t>
      </w:r>
      <w:r>
        <w:t xml:space="preserve">.</w:t>
      </w:r>
    </w:p>
    <w:p>
      <w:pPr>
        <w:pStyle w:val="BodyText"/>
      </w:pPr>
      <w:r>
        <w:t xml:space="preserve">Consider what this means strategically: if the answer is always in the text, then the primary skill being tested is not your ability to absorb and recall information, but rather your ability to</w:t>
      </w:r>
      <w:r>
        <w:t xml:space="preserve"> </w:t>
      </w:r>
      <w:r>
        <w:rPr>
          <w:b/>
          <w:bCs/>
        </w:rPr>
        <w:t xml:space="preserve">navigate the text efficiently, identify the precise location of relevant information, and interpret that information accurately</w:t>
      </w:r>
      <w:r>
        <w:t xml:space="preserve">. This is why annotation, active reading, and strategic passage navigation are so much more important than memorization techniques.</w:t>
      </w:r>
    </w:p>
    <w:bookmarkEnd w:id="20"/>
    <w:bookmarkStart w:id="21" w:name="the-time-pressure-paradox"/>
    <w:p>
      <w:pPr>
        <w:pStyle w:val="Heading3"/>
      </w:pPr>
      <w:r>
        <w:t xml:space="preserve">The Time Pressure Paradox</w:t>
      </w:r>
    </w:p>
    <w:p>
      <w:pPr>
        <w:pStyle w:val="FirstParagraph"/>
      </w:pPr>
      <w:r>
        <w:t xml:space="preserve">The ACT Reading section presents a unique paradox: it is an open-book test with an extremely tight time constraint. You have 35 minutes to read four passages and answer 40 questions. This works out to approximately</w:t>
      </w:r>
      <w:r>
        <w:t xml:space="preserve"> </w:t>
      </w:r>
      <w:r>
        <w:rPr>
          <w:b/>
          <w:bCs/>
        </w:rPr>
        <w:t xml:space="preserve">8 minutes and 45 seconds per passage</w:t>
      </w:r>
      <w:r>
        <w:t xml:space="preserve">, which includes both reading time and question-answering time. When you break this down further, the recommended allocation is approximately</w:t>
      </w:r>
      <w:r>
        <w:t xml:space="preserve"> </w:t>
      </w:r>
      <w:r>
        <w:rPr>
          <w:b/>
          <w:bCs/>
        </w:rPr>
        <w:t xml:space="preserve">3 to 4 minutes for reading</w:t>
      </w:r>
      <w:r>
        <w:t xml:space="preserve"> </w:t>
      </w:r>
      <w:r>
        <w:t xml:space="preserve">and</w:t>
      </w:r>
      <w:r>
        <w:t xml:space="preserve"> </w:t>
      </w:r>
      <w:r>
        <w:rPr>
          <w:b/>
          <w:bCs/>
        </w:rPr>
        <w:t xml:space="preserve">4 to 5 minutes for answering</w:t>
      </w:r>
      <w:r>
        <w:t xml:space="preserve"> </w:t>
      </w:r>
      <w:r>
        <w:t xml:space="preserve">each set of 10 questions.</w:t>
      </w:r>
    </w:p>
    <w:p>
      <w:pPr>
        <w:pStyle w:val="BodyText"/>
      </w:pPr>
      <w:r>
        <w:t xml:space="preserve">This time pressure is intentional. The test is designed to be completable but demanding. The ACT organization knows that the vast majority of students will feel pressed for time. This means that</w:t>
      </w:r>
      <w:r>
        <w:t xml:space="preserve"> </w:t>
      </w:r>
      <w:r>
        <w:rPr>
          <w:b/>
          <w:bCs/>
        </w:rPr>
        <w:t xml:space="preserve">efficiency is not optional—it is a core skill</w:t>
      </w:r>
      <w:r>
        <w:t xml:space="preserve">. Students who read every word with equal attention, who dwell on unfamiliar vocabulary, or who reread entire paragraphs for every question will run out of time. Students who read strategically, who know when to slow down and when to move quickly, and who can rapidly locate relevant information will thrive.</w:t>
      </w:r>
    </w:p>
    <w:p>
      <w:pPr>
        <w:pStyle w:val="BodyText"/>
      </w:pPr>
      <w:r>
        <w:t xml:space="preserve">The time pressure also means that</w:t>
      </w:r>
      <w:r>
        <w:t xml:space="preserve"> </w:t>
      </w:r>
      <w:r>
        <w:rPr>
          <w:b/>
          <w:bCs/>
        </w:rPr>
        <w:t xml:space="preserve">perfectionism is the enemy</w:t>
      </w:r>
      <w:r>
        <w:t xml:space="preserve">. You do not need to understand every word of every passage. You do not need to appreciate the literary beauty of the prose or memorize every scientific detail. You need to find the evidence that answers each question correctly, and you need to do so quickly.</w:t>
      </w:r>
    </w:p>
    <w:p>
      <w:r>
        <w:pict>
          <v:rect style="width:0;height:1.5pt" o:hralign="center" o:hrstd="t" o:hr="t"/>
        </w:pict>
      </w:r>
    </w:p>
    <w:bookmarkEnd w:id="21"/>
    <w:bookmarkEnd w:id="22"/>
    <w:bookmarkStart w:id="27" w:name="the-macro-structure-format-and-timing"/>
    <w:p>
      <w:pPr>
        <w:pStyle w:val="Heading2"/>
      </w:pPr>
      <w:r>
        <w:t xml:space="preserve">1.2 The Macro Structure: Format and Timing</w:t>
      </w:r>
    </w:p>
    <w:bookmarkStart w:id="23" w:name="the-basic-framework"/>
    <w:p>
      <w:pPr>
        <w:pStyle w:val="Heading3"/>
      </w:pPr>
      <w:r>
        <w:t xml:space="preserve">The Basic Framework</w:t>
      </w:r>
    </w:p>
    <w:p>
      <w:pPr>
        <w:pStyle w:val="FirstParagraph"/>
      </w:pPr>
      <w:r>
        <w:t xml:space="preserve">The ACT Reading section consists of the following structural elements:</w:t>
      </w:r>
    </w:p>
    <w:tbl>
      <w:tblPr>
        <w:tblStyle w:val="Table"/>
        <w:tblW w:type="pct" w:w="5000"/>
        <w:jc w:val="left"/>
        <w:tblLayout w:type="fixed"/>
        <w:tblLook w:firstRow="1" w:lastRow="0" w:firstColumn="0" w:lastColumn="0" w:noHBand="0" w:noVBand="0" w:val="0020"/>
      </w:tblPr>
      <w:tblGrid>
        <w:gridCol w:w="3099"/>
        <w:gridCol w:w="482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Total Time</w:t>
            </w:r>
          </w:p>
        </w:tc>
        <w:tc>
          <w:tcPr/>
          <w:p>
            <w:pPr>
              <w:pStyle w:val="Compact"/>
              <w:jc w:val="left"/>
            </w:pPr>
            <w:r>
              <w:t xml:space="preserve">35 minutes</w:t>
            </w:r>
          </w:p>
        </w:tc>
      </w:tr>
      <w:tr>
        <w:tc>
          <w:tcPr/>
          <w:p>
            <w:pPr>
              <w:pStyle w:val="Compact"/>
              <w:jc w:val="left"/>
            </w:pPr>
            <w:r>
              <w:rPr>
                <w:b/>
                <w:bCs/>
              </w:rPr>
              <w:t xml:space="preserve">Total Questions</w:t>
            </w:r>
          </w:p>
        </w:tc>
        <w:tc>
          <w:tcPr/>
          <w:p>
            <w:pPr>
              <w:pStyle w:val="Compact"/>
              <w:jc w:val="left"/>
            </w:pPr>
            <w:r>
              <w:t xml:space="preserve">40 questions</w:t>
            </w:r>
          </w:p>
        </w:tc>
      </w:tr>
      <w:tr>
        <w:tc>
          <w:tcPr/>
          <w:p>
            <w:pPr>
              <w:pStyle w:val="Compact"/>
              <w:jc w:val="left"/>
            </w:pPr>
            <w:r>
              <w:rPr>
                <w:b/>
                <w:bCs/>
              </w:rPr>
              <w:t xml:space="preserve">Number of Passages</w:t>
            </w:r>
          </w:p>
        </w:tc>
        <w:tc>
          <w:tcPr/>
          <w:p>
            <w:pPr>
              <w:pStyle w:val="Compact"/>
              <w:jc w:val="left"/>
            </w:pPr>
            <w:r>
              <w:t xml:space="preserve">4 passages (one of which is a paired set)</w:t>
            </w:r>
          </w:p>
        </w:tc>
      </w:tr>
      <w:tr>
        <w:tc>
          <w:tcPr/>
          <w:p>
            <w:pPr>
              <w:pStyle w:val="Compact"/>
              <w:jc w:val="left"/>
            </w:pPr>
            <w:r>
              <w:rPr>
                <w:b/>
                <w:bCs/>
              </w:rPr>
              <w:t xml:space="preserve">Questions per Passage</w:t>
            </w:r>
          </w:p>
        </w:tc>
        <w:tc>
          <w:tcPr/>
          <w:p>
            <w:pPr>
              <w:pStyle w:val="Compact"/>
              <w:jc w:val="left"/>
            </w:pPr>
            <w:r>
              <w:t xml:space="preserve">10 questions per passage</w:t>
            </w:r>
          </w:p>
        </w:tc>
      </w:tr>
      <w:tr>
        <w:tc>
          <w:tcPr/>
          <w:p>
            <w:pPr>
              <w:pStyle w:val="Compact"/>
              <w:jc w:val="left"/>
            </w:pPr>
            <w:r>
              <w:rPr>
                <w:b/>
                <w:bCs/>
              </w:rPr>
              <w:t xml:space="preserve">Passage Length</w:t>
            </w:r>
          </w:p>
        </w:tc>
        <w:tc>
          <w:tcPr/>
          <w:p>
            <w:pPr>
              <w:pStyle w:val="Compact"/>
              <w:jc w:val="left"/>
            </w:pPr>
            <w:r>
              <w:t xml:space="preserve">Approximately 800 words each (standard); 650–750 words (Enhanced ACT 2025+)</w:t>
            </w:r>
          </w:p>
        </w:tc>
      </w:tr>
      <w:tr>
        <w:tc>
          <w:tcPr/>
          <w:p>
            <w:pPr>
              <w:pStyle w:val="Compact"/>
              <w:jc w:val="left"/>
            </w:pPr>
            <w:r>
              <w:rPr>
                <w:b/>
                <w:bCs/>
              </w:rPr>
              <w:t xml:space="preserve">Question Type Distribution</w:t>
            </w:r>
          </w:p>
        </w:tc>
        <w:tc>
          <w:tcPr/>
          <w:p>
            <w:pPr>
              <w:pStyle w:val="Compact"/>
              <w:jc w:val="left"/>
            </w:pPr>
            <w:r>
              <w:t xml:space="preserve">Varies by passage; mix of detail, inference, main idea, vocabulary in context, function, and author’s purpose</w:t>
            </w:r>
          </w:p>
        </w:tc>
      </w:tr>
      <w:tr>
        <w:tc>
          <w:tcPr/>
          <w:p>
            <w:pPr>
              <w:pStyle w:val="Compact"/>
              <w:jc w:val="left"/>
            </w:pPr>
            <w:r>
              <w:rPr>
                <w:b/>
                <w:bCs/>
              </w:rPr>
              <w:t xml:space="preserve">Scoring</w:t>
            </w:r>
          </w:p>
        </w:tc>
        <w:tc>
          <w:tcPr/>
          <w:p>
            <w:pPr>
              <w:pStyle w:val="Compact"/>
              <w:jc w:val="left"/>
            </w:pPr>
            <w:r>
              <w:t xml:space="preserve">1/3 of composite score (Enhanced ACT 2025+); previously 1/4</w:t>
            </w:r>
          </w:p>
        </w:tc>
      </w:tr>
    </w:tbl>
    <w:bookmarkEnd w:id="23"/>
    <w:bookmarkStart w:id="24" w:name="the-enhanced-act-2025-changes"/>
    <w:p>
      <w:pPr>
        <w:pStyle w:val="Heading3"/>
      </w:pPr>
      <w:r>
        <w:t xml:space="preserve">The Enhanced ACT (2025+) Changes</w:t>
      </w:r>
    </w:p>
    <w:p>
      <w:pPr>
        <w:pStyle w:val="FirstParagraph"/>
      </w:pPr>
      <w:r>
        <w:t xml:space="preserve">Starting in 2025, the ACT Reading section has undergone notable modifications that every test-taker must understand:</w:t>
      </w:r>
    </w:p>
    <w:p>
      <w:pPr>
        <w:pStyle w:val="Compact"/>
        <w:numPr>
          <w:ilvl w:val="0"/>
          <w:numId w:val="1001"/>
        </w:numPr>
      </w:pPr>
      <w:r>
        <w:rPr>
          <w:b/>
          <w:bCs/>
        </w:rPr>
        <w:t xml:space="preserve">Time and Questions:</w:t>
      </w:r>
      <w:r>
        <w:t xml:space="preserve"> </w:t>
      </w:r>
      <w:r>
        <w:t xml:space="preserve">The section now allows</w:t>
      </w:r>
      <w:r>
        <w:t xml:space="preserve"> </w:t>
      </w:r>
      <w:r>
        <w:rPr>
          <w:b/>
          <w:bCs/>
        </w:rPr>
        <w:t xml:space="preserve">40 minutes</w:t>
      </w:r>
      <w:r>
        <w:t xml:space="preserve"> </w:t>
      </w:r>
      <w:r>
        <w:t xml:space="preserve">for</w:t>
      </w:r>
      <w:r>
        <w:t xml:space="preserve"> </w:t>
      </w:r>
      <w:r>
        <w:rPr>
          <w:b/>
          <w:bCs/>
        </w:rPr>
        <w:t xml:space="preserve">36 questions</w:t>
      </w:r>
      <w:r>
        <w:t xml:space="preserve"> </w:t>
      </w:r>
      <w:r>
        <w:t xml:space="preserve">(approximately</w:t>
      </w:r>
      <w:r>
        <w:t xml:space="preserve"> </w:t>
      </w:r>
      <m:oMath>
        <m:r>
          <m:t>67</m:t>
        </m:r>
      </m:oMath>
      <w:r>
        <w:t xml:space="preserve"> </w:t>
      </w:r>
      <w:r>
        <w:t xml:space="preserve">seconds per question), giving students slightly more time per question.</w:t>
      </w:r>
    </w:p>
    <w:p>
      <w:pPr>
        <w:pStyle w:val="Compact"/>
        <w:numPr>
          <w:ilvl w:val="0"/>
          <w:numId w:val="1001"/>
        </w:numPr>
      </w:pPr>
      <w:r>
        <w:rPr>
          <w:b/>
          <w:bCs/>
        </w:rPr>
        <w:t xml:space="preserve">Passage Length:</w:t>
      </w:r>
      <w:r>
        <w:t xml:space="preserve"> </w:t>
      </w:r>
      <w:r>
        <w:t xml:space="preserve">Passages are somewhat shorter, typically ranging from</w:t>
      </w:r>
      <w:r>
        <w:t xml:space="preserve"> </w:t>
      </w:r>
      <w:r>
        <w:rPr>
          <w:b/>
          <w:bCs/>
        </w:rPr>
        <w:t xml:space="preserve">650 to 750 words</w:t>
      </w:r>
      <w:r>
        <w:t xml:space="preserve"> </w:t>
      </w:r>
      <w:r>
        <w:t xml:space="preserve">rather than the previous ~800 words.</w:t>
      </w:r>
    </w:p>
    <w:p>
      <w:pPr>
        <w:pStyle w:val="Compact"/>
        <w:numPr>
          <w:ilvl w:val="0"/>
          <w:numId w:val="1001"/>
        </w:numPr>
      </w:pPr>
      <w:r>
        <w:rPr>
          <w:b/>
          <w:bCs/>
        </w:rPr>
        <w:t xml:space="preserve">Scoring Weight:</w:t>
      </w:r>
      <w:r>
        <w:t xml:space="preserve"> </w:t>
      </w:r>
      <w:r>
        <w:t xml:space="preserve">Reading now constitutes</w:t>
      </w:r>
      <w:r>
        <w:t xml:space="preserve"> </w:t>
      </w:r>
      <w:r>
        <w:rPr>
          <w:b/>
          <w:bCs/>
        </w:rPr>
        <w:t xml:space="preserve">one-third of the composite score</w:t>
      </w:r>
      <w:r>
        <w:t xml:space="preserve">, elevated from its previous one-fourth weighting. This makes the Reading section more important than ever.</w:t>
      </w:r>
    </w:p>
    <w:p>
      <w:pPr>
        <w:pStyle w:val="Compact"/>
        <w:numPr>
          <w:ilvl w:val="0"/>
          <w:numId w:val="1001"/>
        </w:numPr>
      </w:pPr>
      <w:r>
        <w:rPr>
          <w:b/>
          <w:bCs/>
        </w:rPr>
        <w:t xml:space="preserve">Field-Test Items:</w:t>
      </w:r>
      <w:r>
        <w:t xml:space="preserve"> </w:t>
      </w:r>
      <w:r>
        <w:t xml:space="preserve">Of the 36 questions,</w:t>
      </w:r>
      <w:r>
        <w:t xml:space="preserve"> </w:t>
      </w:r>
      <w:r>
        <w:rPr>
          <w:b/>
          <w:bCs/>
        </w:rPr>
        <w:t xml:space="preserve">27 are scored</w:t>
      </w:r>
      <w:r>
        <w:t xml:space="preserve"> </w:t>
      </w:r>
      <w:r>
        <w:t xml:space="preserve">and</w:t>
      </w:r>
      <w:r>
        <w:t xml:space="preserve"> </w:t>
      </w:r>
      <w:r>
        <w:rPr>
          <w:b/>
          <w:bCs/>
        </w:rPr>
        <w:t xml:space="preserve">9 are unscored field-test items</w:t>
      </w:r>
      <w:r>
        <w:t xml:space="preserve">. You will not know which questions are field-test items, so treat every question as if it counts.</w:t>
      </w:r>
    </w:p>
    <w:p>
      <w:pPr>
        <w:pStyle w:val="FirstParagraph"/>
      </w:pPr>
      <w:r>
        <w:t xml:space="preserve">These changes reflect a broader trend in standardized testing: a move toward slightly more generous time allowances but with passages that are dense with testable content. The shorter passages do not necessarily mean easier passages—they often contain the same density of transitional language, argumentative structure, and testable details, just compressed into fewer words.</w:t>
      </w:r>
    </w:p>
    <w:bookmarkEnd w:id="24"/>
    <w:bookmarkStart w:id="25" w:name="the-passage-sequence"/>
    <w:p>
      <w:pPr>
        <w:pStyle w:val="Heading3"/>
      </w:pPr>
      <w:r>
        <w:t xml:space="preserve">The Passage Sequence</w:t>
      </w:r>
    </w:p>
    <w:p>
      <w:pPr>
        <w:pStyle w:val="FirstParagraph"/>
      </w:pPr>
      <w:r>
        <w:t xml:space="preserve">The ACT Reading section always presents its passages in a fixed order: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Passage Position</w:t>
            </w:r>
          </w:p>
        </w:tc>
        <w:tc>
          <w:tcPr/>
          <w:p>
            <w:pPr>
              <w:pStyle w:val="Compact"/>
              <w:jc w:val="left"/>
            </w:pPr>
            <w:r>
              <w:t xml:space="preserve">Category</w:t>
            </w:r>
          </w:p>
        </w:tc>
      </w:tr>
      <w:tr>
        <w:tc>
          <w:tcPr/>
          <w:p>
            <w:pPr>
              <w:pStyle w:val="Compact"/>
              <w:jc w:val="left"/>
            </w:pPr>
            <w:r>
              <w:rPr>
                <w:b/>
                <w:bCs/>
              </w:rPr>
              <w:t xml:space="preserve">Passage 1</w:t>
            </w:r>
          </w:p>
        </w:tc>
        <w:tc>
          <w:tcPr/>
          <w:p>
            <w:pPr>
              <w:pStyle w:val="Compact"/>
              <w:jc w:val="left"/>
            </w:pPr>
            <w:r>
              <w:t xml:space="preserve">Prose Fiction / Literary Narrative</w:t>
            </w:r>
          </w:p>
        </w:tc>
      </w:tr>
      <w:tr>
        <w:tc>
          <w:tcPr/>
          <w:p>
            <w:pPr>
              <w:pStyle w:val="Compact"/>
              <w:jc w:val="left"/>
            </w:pPr>
            <w:r>
              <w:rPr>
                <w:b/>
                <w:bCs/>
              </w:rPr>
              <w:t xml:space="preserve">Passage 2</w:t>
            </w:r>
          </w:p>
        </w:tc>
        <w:tc>
          <w:tcPr/>
          <w:p>
            <w:pPr>
              <w:pStyle w:val="Compact"/>
              <w:jc w:val="left"/>
            </w:pPr>
            <w:r>
              <w:t xml:space="preserve">Social Science</w:t>
            </w:r>
          </w:p>
        </w:tc>
      </w:tr>
      <w:tr>
        <w:tc>
          <w:tcPr/>
          <w:p>
            <w:pPr>
              <w:pStyle w:val="Compact"/>
              <w:jc w:val="left"/>
            </w:pPr>
            <w:r>
              <w:rPr>
                <w:b/>
                <w:bCs/>
              </w:rPr>
              <w:t xml:space="preserve">Passage 3</w:t>
            </w:r>
          </w:p>
        </w:tc>
        <w:tc>
          <w:tcPr/>
          <w:p>
            <w:pPr>
              <w:pStyle w:val="Compact"/>
              <w:jc w:val="left"/>
            </w:pPr>
            <w:r>
              <w:t xml:space="preserve">Humanities</w:t>
            </w:r>
          </w:p>
        </w:tc>
      </w:tr>
      <w:tr>
        <w:tc>
          <w:tcPr/>
          <w:p>
            <w:pPr>
              <w:pStyle w:val="Compact"/>
              <w:jc w:val="left"/>
            </w:pPr>
            <w:r>
              <w:rPr>
                <w:b/>
                <w:bCs/>
              </w:rPr>
              <w:t xml:space="preserve">Passage 4</w:t>
            </w:r>
          </w:p>
        </w:tc>
        <w:tc>
          <w:tcPr/>
          <w:p>
            <w:pPr>
              <w:pStyle w:val="Compact"/>
              <w:jc w:val="left"/>
            </w:pPr>
            <w:r>
              <w:t xml:space="preserve">Natural Science</w:t>
            </w:r>
          </w:p>
        </w:tc>
      </w:tr>
    </w:tbl>
    <w:p>
      <w:pPr>
        <w:pStyle w:val="BodyText"/>
      </w:pPr>
      <w:r>
        <w:rPr>
          <w:b/>
          <w:bCs/>
        </w:rPr>
        <w:t xml:space="preserve">However—and this is a critical strategic point—you are not required to complete the passages in this order.</w:t>
      </w:r>
      <w:r>
        <w:t xml:space="preserve"> </w:t>
      </w:r>
      <w:r>
        <w:t xml:space="preserve">The test booklet (or digital interface) allows you to navigate freely between passages. This means you can—and should—</w:t>
      </w:r>
      <w:r>
        <w:rPr>
          <w:b/>
          <w:bCs/>
        </w:rPr>
        <w:t xml:space="preserve">choose your own passage order</w:t>
      </w:r>
      <w:r>
        <w:t xml:space="preserve"> </w:t>
      </w:r>
      <w:r>
        <w:t xml:space="preserve">based on your personal strengths and preferences.</w:t>
      </w:r>
    </w:p>
    <w:bookmarkEnd w:id="25"/>
    <w:bookmarkStart w:id="26" w:name="the-paired-passage"/>
    <w:p>
      <w:pPr>
        <w:pStyle w:val="Heading3"/>
      </w:pPr>
      <w:r>
        <w:t xml:space="preserve">The Paired Passage</w:t>
      </w:r>
    </w:p>
    <w:p>
      <w:pPr>
        <w:pStyle w:val="FirstParagraph"/>
      </w:pPr>
      <w:r>
        <w:t xml:space="preserve">One of the four passages is a</w:t>
      </w:r>
      <w:r>
        <w:t xml:space="preserve"> </w:t>
      </w:r>
      <w:r>
        <w:rPr>
          <w:b/>
          <w:bCs/>
        </w:rPr>
        <w:t xml:space="preserve">paired set</w:t>
      </w:r>
      <w:r>
        <w:t xml:space="preserve">: two shorter passages (typically labeled Passage A and Passage B) that address related topics from different perspectives. The paired passage will have 10 questions total: several questions about Passage A, several about Passage B, and several that ask you to</w:t>
      </w:r>
      <w:r>
        <w:t xml:space="preserve"> </w:t>
      </w:r>
      <w:r>
        <w:rPr>
          <w:b/>
          <w:bCs/>
        </w:rPr>
        <w:t xml:space="preserve">compare or contrast</w:t>
      </w:r>
      <w:r>
        <w:t xml:space="preserve"> </w:t>
      </w:r>
      <w:r>
        <w:t xml:space="preserve">the two passages.</w:t>
      </w:r>
    </w:p>
    <w:p>
      <w:pPr>
        <w:pStyle w:val="BodyText"/>
      </w:pPr>
      <w:r>
        <w:t xml:space="preserve">The paired passage can appear in any of the four passage positions, though it most commonly appears in the Humanities or Social Science slots. The paired format introduces unique strategic considerations that we will explore in depth in later chapters.</w:t>
      </w:r>
    </w:p>
    <w:p>
      <w:r>
        <w:pict>
          <v:rect style="width:0;height:1.5pt" o:hralign="center" o:hrstd="t" o:hr="t"/>
        </w:pict>
      </w:r>
    </w:p>
    <w:bookmarkEnd w:id="26"/>
    <w:bookmarkEnd w:id="27"/>
    <w:bookmarkStart w:id="32" w:name="X516249db0c3a9ab85506c74e2c725b2229efe45"/>
    <w:p>
      <w:pPr>
        <w:pStyle w:val="Heading2"/>
      </w:pPr>
      <w:r>
        <w:t xml:space="preserve">1.3 The Four Passage Types: A Comprehensive Breakdown</w:t>
      </w:r>
    </w:p>
    <w:p>
      <w:pPr>
        <w:pStyle w:val="FirstParagraph"/>
      </w:pPr>
      <w:r>
        <w:t xml:space="preserve">Each passage type on the ACT Reading section has distinct characteristics, stylistic conventions, and question tendencies. Understanding these differences is essential for effective preparation.</w:t>
      </w:r>
    </w:p>
    <w:bookmarkStart w:id="28" w:name="X2bbac5bae55b5e877b06d77b5312dd62713447f"/>
    <w:p>
      <w:pPr>
        <w:pStyle w:val="Heading3"/>
      </w:pPr>
      <w:r>
        <w:t xml:space="preserve">Passage Type 1: Prose Fiction / Literary Narrative</w:t>
      </w:r>
    </w:p>
    <w:p>
      <w:pPr>
        <w:pStyle w:val="FirstParagraph"/>
      </w:pPr>
      <w:r>
        <w:rPr>
          <w:b/>
          <w:bCs/>
        </w:rPr>
        <w:t xml:space="preserve">What it is:</w:t>
      </w:r>
      <w:r>
        <w:t xml:space="preserve"> </w:t>
      </w:r>
      <w:r>
        <w:t xml:space="preserve">An excerpt from a novel, short story, or other work of literary fiction. The passage typically features characters, dialogue, narrative description, and a plot or sequence of events.</w:t>
      </w:r>
    </w:p>
    <w:p>
      <w:pPr>
        <w:pStyle w:val="BodyText"/>
      </w:pPr>
      <w:r>
        <w:rPr>
          <w:b/>
          <w:bCs/>
        </w:rPr>
        <w:t xml:space="preserve">What it is NOT:</w:t>
      </w:r>
      <w:r>
        <w:t xml:space="preserve"> </w:t>
      </w:r>
      <w:r>
        <w:t xml:space="preserve">It is not a complete work. It is an excerpt, which means it may begin in the middle of a scene or end before resolution. You must work with what is given.</w:t>
      </w:r>
    </w:p>
    <w:p>
      <w:pPr>
        <w:pStyle w:val="BodyText"/>
      </w:pPr>
      <w:r>
        <w:rPr>
          <w:b/>
          <w:bCs/>
        </w:rPr>
        <w:t xml:space="preserve">Key characteristics:</w:t>
      </w:r>
      <w:r>
        <w:t xml:space="preserve"> </w:t>
      </w:r>
      <w:r>
        <w:t xml:space="preserve">- Contains</w:t>
      </w:r>
      <w:r>
        <w:t xml:space="preserve"> </w:t>
      </w:r>
      <w:r>
        <w:rPr>
          <w:b/>
          <w:bCs/>
        </w:rPr>
        <w:t xml:space="preserve">characters</w:t>
      </w:r>
      <w:r>
        <w:t xml:space="preserve"> </w:t>
      </w:r>
      <w:r>
        <w:t xml:space="preserve">with names, motivations, and relationships</w:t>
      </w:r>
      <w:r>
        <w:t xml:space="preserve"> </w:t>
      </w:r>
      <w:r>
        <w:t xml:space="preserve">- Features</w:t>
      </w:r>
      <w:r>
        <w:t xml:space="preserve"> </w:t>
      </w:r>
      <w:r>
        <w:rPr>
          <w:b/>
          <w:bCs/>
        </w:rPr>
        <w:t xml:space="preserve">dialogue</w:t>
      </w:r>
      <w:r>
        <w:t xml:space="preserve"> </w:t>
      </w:r>
      <w:r>
        <w:t xml:space="preserve">(often with dialogue tags like</w:t>
      </w:r>
      <w:r>
        <w:t xml:space="preserve"> </w:t>
      </w:r>
      <w:r>
        <w:t xml:space="preserve">“</w:t>
      </w:r>
      <w:r>
        <w:t xml:space="preserve">she said</w:t>
      </w:r>
      <w:r>
        <w:t xml:space="preserve">”</w:t>
      </w:r>
      <w:r>
        <w:t xml:space="preserve"> </w:t>
      </w:r>
      <w:r>
        <w:t xml:space="preserve">or</w:t>
      </w:r>
      <w:r>
        <w:t xml:space="preserve"> </w:t>
      </w:r>
      <w:r>
        <w:t xml:space="preserve">“</w:t>
      </w:r>
      <w:r>
        <w:t xml:space="preserve">he replied</w:t>
      </w:r>
      <w:r>
        <w:t xml:space="preserve">”</w:t>
      </w:r>
      <w:r>
        <w:t xml:space="preserve">)</w:t>
      </w:r>
      <w:r>
        <w:t xml:space="preserve"> </w:t>
      </w:r>
      <w:r>
        <w:t xml:space="preserve">- Includes</w:t>
      </w:r>
      <w:r>
        <w:t xml:space="preserve"> </w:t>
      </w:r>
      <w:r>
        <w:rPr>
          <w:b/>
          <w:bCs/>
        </w:rPr>
        <w:t xml:space="preserve">descriptive language</w:t>
      </w:r>
      <w:r>
        <w:t xml:space="preserve"> </w:t>
      </w:r>
      <w:r>
        <w:t xml:space="preserve">that sets scenes and conveys mood</w:t>
      </w:r>
      <w:r>
        <w:t xml:space="preserve"> </w:t>
      </w:r>
      <w:r>
        <w:t xml:space="preserve">- Follows a</w:t>
      </w:r>
      <w:r>
        <w:t xml:space="preserve"> </w:t>
      </w:r>
      <w:r>
        <w:rPr>
          <w:b/>
          <w:bCs/>
        </w:rPr>
        <w:t xml:space="preserve">narrative arc</w:t>
      </w:r>
      <w:r>
        <w:t xml:space="preserve"> </w:t>
      </w:r>
      <w:r>
        <w:t xml:space="preserve">(even within an excerpt, there is typically a beginning, middle, and some form of development or shift)</w:t>
      </w:r>
      <w:r>
        <w:t xml:space="preserve"> </w:t>
      </w:r>
      <w:r>
        <w:t xml:space="preserve">- May employ</w:t>
      </w:r>
      <w:r>
        <w:t xml:space="preserve"> </w:t>
      </w:r>
      <w:r>
        <w:rPr>
          <w:b/>
          <w:bCs/>
        </w:rPr>
        <w:t xml:space="preserve">literary devices</w:t>
      </w:r>
      <w:r>
        <w:t xml:space="preserve"> </w:t>
      </w:r>
      <w:r>
        <w:t xml:space="preserve">such as metaphor, symbolism, irony, and foreshadowing</w:t>
      </w:r>
      <w:r>
        <w:t xml:space="preserve"> </w:t>
      </w:r>
      <w:r>
        <w:t xml:space="preserve">- Often explores</w:t>
      </w:r>
      <w:r>
        <w:t xml:space="preserve"> </w:t>
      </w:r>
      <w:r>
        <w:rPr>
          <w:b/>
          <w:bCs/>
        </w:rPr>
        <w:t xml:space="preserve">themes</w:t>
      </w:r>
      <w:r>
        <w:t xml:space="preserve"> </w:t>
      </w:r>
      <w:r>
        <w:t xml:space="preserve">such as identity, relationships, cultural conflict, personal growth, or loss</w:t>
      </w:r>
    </w:p>
    <w:p>
      <w:pPr>
        <w:pStyle w:val="BodyText"/>
      </w:pPr>
      <w:r>
        <w:rPr>
          <w:b/>
          <w:bCs/>
        </w:rPr>
        <w:t xml:space="preserve">What the questions test:</w:t>
      </w:r>
      <w:r>
        <w:t xml:space="preserve"> </w:t>
      </w:r>
      <w:r>
        <w:t xml:space="preserve">- Character motivations, emotions, and relationships</w:t>
      </w:r>
      <w:r>
        <w:t xml:space="preserve"> </w:t>
      </w:r>
      <w:r>
        <w:t xml:space="preserve">- Inferences about events or character behavior</w:t>
      </w:r>
      <w:r>
        <w:t xml:space="preserve"> </w:t>
      </w:r>
      <w:r>
        <w:t xml:space="preserve">- The meaning of specific words or phrases in context</w:t>
      </w:r>
      <w:r>
        <w:t xml:space="preserve"> </w:t>
      </w:r>
      <w:r>
        <w:t xml:space="preserve">- The function of specific scenes or details within the narrative</w:t>
      </w:r>
      <w:r>
        <w:t xml:space="preserve"> </w:t>
      </w:r>
      <w:r>
        <w:t xml:space="preserve">- The author’s purpose in including particular elements</w:t>
      </w:r>
      <w:r>
        <w:t xml:space="preserve"> </w:t>
      </w:r>
      <w:r>
        <w:t xml:space="preserve">- The overall tone or mood of the passage</w:t>
      </w:r>
    </w:p>
    <w:p>
      <w:pPr>
        <w:pStyle w:val="BodyText"/>
      </w:pPr>
      <w:r>
        <w:rPr>
          <w:b/>
          <w:bCs/>
        </w:rPr>
        <w:t xml:space="preserve">Strategic considerations:</w:t>
      </w:r>
      <w:r>
        <w:t xml:space="preserve"> </w:t>
      </w:r>
      <w:r>
        <w:t xml:space="preserve">- Fiction passages often require you to</w:t>
      </w:r>
      <w:r>
        <w:t xml:space="preserve"> </w:t>
      </w:r>
      <w:r>
        <w:t xml:space="preserve">“</w:t>
      </w:r>
      <w:r>
        <w:t xml:space="preserve">read between the lines</w:t>
      </w:r>
      <w:r>
        <w:t xml:space="preserve">”</w:t>
      </w:r>
      <w:r>
        <w:t xml:space="preserve"> </w:t>
      </w:r>
      <w:r>
        <w:t xml:space="preserve">more than other passage types. Characters may not explicitly state their feelings; you must infer them from actions, dialogue, and descriptive details.</w:t>
      </w:r>
      <w:r>
        <w:t xml:space="preserve"> </w:t>
      </w:r>
      <w:r>
        <w:t xml:space="preserve">- Pay close attention to</w:t>
      </w:r>
      <w:r>
        <w:t xml:space="preserve"> </w:t>
      </w:r>
      <w:r>
        <w:rPr>
          <w:b/>
          <w:bCs/>
        </w:rPr>
        <w:t xml:space="preserve">shifts in tone, perspective, or time</w:t>
      </w:r>
      <w:r>
        <w:t xml:space="preserve">. These transitions are frequently tested.</w:t>
      </w:r>
      <w:r>
        <w:t xml:space="preserve"> </w:t>
      </w:r>
      <w:r>
        <w:t xml:space="preserve">- Character names can be unfamiliar or difficult to pronounce. Do not let this distract you. Use first letters or mental shortcuts if needed.</w:t>
      </w:r>
      <w:r>
        <w:t xml:space="preserve"> </w:t>
      </w:r>
      <w:r>
        <w:t xml:space="preserve">- The narrative voice (first person vs. third person) significantly affects what information is available and how it is presented.</w:t>
      </w:r>
    </w:p>
    <w:bookmarkEnd w:id="28"/>
    <w:bookmarkStart w:id="29" w:name="passage-type-2-social-science"/>
    <w:p>
      <w:pPr>
        <w:pStyle w:val="Heading3"/>
      </w:pPr>
      <w:r>
        <w:t xml:space="preserve">Passage Type 2: Social Science</w:t>
      </w:r>
    </w:p>
    <w:p>
      <w:pPr>
        <w:pStyle w:val="FirstParagraph"/>
      </w:pPr>
      <w:r>
        <w:rPr>
          <w:b/>
          <w:bCs/>
        </w:rPr>
        <w:t xml:space="preserve">What it is:</w:t>
      </w:r>
      <w:r>
        <w:t xml:space="preserve"> </w:t>
      </w:r>
      <w:r>
        <w:t xml:space="preserve">A passage grounded in social-science disciplines such as psychology, sociology, anthropology, political science, economics, education, or archaeology. The passage typically presents information about human behavior, social structures, cultural practices, or research findings.</w:t>
      </w:r>
    </w:p>
    <w:p>
      <w:pPr>
        <w:pStyle w:val="BodyText"/>
      </w:pPr>
      <w:r>
        <w:rPr>
          <w:b/>
          <w:bCs/>
        </w:rPr>
        <w:t xml:space="preserve">Key characteristics:</w:t>
      </w:r>
      <w:r>
        <w:t xml:space="preserve"> </w:t>
      </w:r>
      <w:r>
        <w:t xml:space="preserve">- Often presents</w:t>
      </w:r>
      <w:r>
        <w:t xml:space="preserve"> </w:t>
      </w:r>
      <w:r>
        <w:rPr>
          <w:b/>
          <w:bCs/>
        </w:rPr>
        <w:t xml:space="preserve">research findings, case studies, or historical analyses</w:t>
      </w:r>
      <w:r>
        <w:t xml:space="preserve"> </w:t>
      </w:r>
      <w:r>
        <w:t xml:space="preserve">- May include</w:t>
      </w:r>
      <w:r>
        <w:t xml:space="preserve"> </w:t>
      </w:r>
      <w:r>
        <w:rPr>
          <w:b/>
          <w:bCs/>
        </w:rPr>
        <w:t xml:space="preserve">statistics, study results, or data references</w:t>
      </w:r>
      <w:r>
        <w:t xml:space="preserve"> </w:t>
      </w:r>
      <w:r>
        <w:t xml:space="preserve">(but you do not need to perform calculations)</w:t>
      </w:r>
      <w:r>
        <w:t xml:space="preserve"> </w:t>
      </w:r>
      <w:r>
        <w:t xml:space="preserve">- Features</w:t>
      </w:r>
      <w:r>
        <w:t xml:space="preserve"> </w:t>
      </w:r>
      <w:r>
        <w:rPr>
          <w:b/>
          <w:bCs/>
        </w:rPr>
        <w:t xml:space="preserve">academic but accessible</w:t>
      </w:r>
      <w:r>
        <w:t xml:space="preserve"> </w:t>
      </w:r>
      <w:r>
        <w:t xml:space="preserve">prose—more formal than fiction but less technical than natural science</w:t>
      </w:r>
      <w:r>
        <w:t xml:space="preserve"> </w:t>
      </w:r>
      <w:r>
        <w:t xml:space="preserve">- Frequently discusses</w:t>
      </w:r>
      <w:r>
        <w:t xml:space="preserve"> </w:t>
      </w:r>
      <w:r>
        <w:rPr>
          <w:b/>
          <w:bCs/>
        </w:rPr>
        <w:t xml:space="preserve">theories, hypotheses, and their supporting evidence</w:t>
      </w:r>
      <w:r>
        <w:t xml:space="preserve"> </w:t>
      </w:r>
      <w:r>
        <w:t xml:space="preserve">- May present</w:t>
      </w:r>
      <w:r>
        <w:t xml:space="preserve"> </w:t>
      </w:r>
      <w:r>
        <w:rPr>
          <w:b/>
          <w:bCs/>
        </w:rPr>
        <w:t xml:space="preserve">multiple perspectives</w:t>
      </w:r>
      <w:r>
        <w:t xml:space="preserve"> </w:t>
      </w:r>
      <w:r>
        <w:t xml:space="preserve">on a social phenomenon</w:t>
      </w:r>
      <w:r>
        <w:t xml:space="preserve"> </w:t>
      </w:r>
      <w:r>
        <w:t xml:space="preserve">- Often has a clear</w:t>
      </w:r>
      <w:r>
        <w:t xml:space="preserve"> </w:t>
      </w:r>
      <w:r>
        <w:rPr>
          <w:b/>
          <w:bCs/>
        </w:rPr>
        <w:t xml:space="preserve">argumentative or explanatory structure</w:t>
      </w:r>
    </w:p>
    <w:p>
      <w:pPr>
        <w:pStyle w:val="BodyText"/>
      </w:pPr>
      <w:r>
        <w:rPr>
          <w:b/>
          <w:bCs/>
        </w:rPr>
        <w:t xml:space="preserve">What the questions test:</w:t>
      </w:r>
      <w:r>
        <w:t xml:space="preserve"> </w:t>
      </w:r>
      <w:r>
        <w:t xml:space="preserve">- Understanding of the main argument or thesis</w:t>
      </w:r>
      <w:r>
        <w:t xml:space="preserve"> </w:t>
      </w:r>
      <w:r>
        <w:t xml:space="preserve">- Identification of supporting evidence</w:t>
      </w:r>
      <w:r>
        <w:t xml:space="preserve"> </w:t>
      </w:r>
      <w:r>
        <w:t xml:space="preserve">- Inferences based on research findings</w:t>
      </w:r>
      <w:r>
        <w:t xml:space="preserve"> </w:t>
      </w:r>
      <w:r>
        <w:t xml:space="preserve">- The meaning of specialized vocabulary in context</w:t>
      </w:r>
      <w:r>
        <w:t xml:space="preserve"> </w:t>
      </w:r>
      <w:r>
        <w:t xml:space="preserve">- The author’s purpose and perspective</w:t>
      </w:r>
      <w:r>
        <w:t xml:space="preserve"> </w:t>
      </w:r>
      <w:r>
        <w:t xml:space="preserve">- The relationship between different ideas presented in the passage</w:t>
      </w:r>
    </w:p>
    <w:p>
      <w:pPr>
        <w:pStyle w:val="BodyText"/>
      </w:pPr>
      <w:r>
        <w:rPr>
          <w:b/>
          <w:bCs/>
        </w:rPr>
        <w:t xml:space="preserve">Strategic considerations:</w:t>
      </w:r>
      <w:r>
        <w:t xml:space="preserve"> </w:t>
      </w:r>
      <w:r>
        <w:t xml:space="preserve">- Social Science passages often have a clear</w:t>
      </w:r>
      <w:r>
        <w:t xml:space="preserve"> </w:t>
      </w:r>
      <w:r>
        <w:rPr>
          <w:b/>
          <w:bCs/>
        </w:rPr>
        <w:t xml:space="preserve">argumentative structure</w:t>
      </w:r>
      <w:r>
        <w:t xml:space="preserve">: a claim is made, evidence is presented, and conclusions are drawn. Identifying this structure early is extremely helpful.</w:t>
      </w:r>
      <w:r>
        <w:t xml:space="preserve"> </w:t>
      </w:r>
      <w:r>
        <w:t xml:space="preserve">- Do not be intimidated by references to studies, researchers, or statistical data. The questions will focus on</w:t>
      </w:r>
      <w:r>
        <w:t xml:space="preserve"> </w:t>
      </w:r>
      <w:r>
        <w:rPr>
          <w:b/>
          <w:bCs/>
        </w:rPr>
        <w:t xml:space="preserve">what the passage says about these elements</w:t>
      </w:r>
      <w:r>
        <w:t xml:space="preserve">, not on your ability to evaluate the research methodology.</w:t>
      </w:r>
      <w:r>
        <w:t xml:space="preserve"> </w:t>
      </w:r>
      <w:r>
        <w:t xml:space="preserve">- Watch for</w:t>
      </w:r>
      <w:r>
        <w:t xml:space="preserve"> </w:t>
      </w:r>
      <w:r>
        <w:rPr>
          <w:b/>
          <w:bCs/>
        </w:rPr>
        <w:t xml:space="preserve">contrast transitions</w:t>
      </w:r>
      <w:r>
        <w:t xml:space="preserve"> </w:t>
      </w:r>
      <w:r>
        <w:t xml:space="preserve">that signal a shift from one perspective to another. These are frequently tested.</w:t>
      </w:r>
    </w:p>
    <w:bookmarkEnd w:id="29"/>
    <w:bookmarkStart w:id="30" w:name="passage-type-3-humanities"/>
    <w:p>
      <w:pPr>
        <w:pStyle w:val="Heading3"/>
      </w:pPr>
      <w:r>
        <w:t xml:space="preserve">Passage Type 3: Humanities</w:t>
      </w:r>
    </w:p>
    <w:p>
      <w:pPr>
        <w:pStyle w:val="FirstParagraph"/>
      </w:pPr>
      <w:r>
        <w:rPr>
          <w:b/>
          <w:bCs/>
        </w:rPr>
        <w:t xml:space="preserve">What it is:</w:t>
      </w:r>
      <w:r>
        <w:t xml:space="preserve"> </w:t>
      </w:r>
      <w:r>
        <w:t xml:space="preserve">A passage from a personal essay, memoir, biography, literary criticism, or other humanities discipline. The passage often reflects on human experience, culture, art, philosophy, or personal identity.</w:t>
      </w:r>
    </w:p>
    <w:p>
      <w:pPr>
        <w:pStyle w:val="BodyText"/>
      </w:pPr>
      <w:r>
        <w:rPr>
          <w:b/>
          <w:bCs/>
        </w:rPr>
        <w:t xml:space="preserve">Key characteristics:</w:t>
      </w:r>
      <w:r>
        <w:t xml:space="preserve"> </w:t>
      </w:r>
      <w:r>
        <w:t xml:space="preserve">- Often written in a</w:t>
      </w:r>
      <w:r>
        <w:t xml:space="preserve"> </w:t>
      </w:r>
      <w:r>
        <w:rPr>
          <w:b/>
          <w:bCs/>
        </w:rPr>
        <w:t xml:space="preserve">personal, reflective, or narrative voice</w:t>
      </w:r>
      <w:r>
        <w:t xml:space="preserve"> </w:t>
      </w:r>
      <w:r>
        <w:t xml:space="preserve">- May blend</w:t>
      </w:r>
      <w:r>
        <w:t xml:space="preserve"> </w:t>
      </w:r>
      <w:r>
        <w:rPr>
          <w:b/>
          <w:bCs/>
        </w:rPr>
        <w:t xml:space="preserve">personal experience with broader cultural or philosophical observations</w:t>
      </w:r>
      <w:r>
        <w:t xml:space="preserve"> </w:t>
      </w:r>
      <w:r>
        <w:t xml:space="preserve">- Frequently features</w:t>
      </w:r>
      <w:r>
        <w:t xml:space="preserve"> </w:t>
      </w:r>
      <w:r>
        <w:rPr>
          <w:b/>
          <w:bCs/>
        </w:rPr>
        <w:t xml:space="preserve">first-person narration</w:t>
      </w:r>
      <w:r>
        <w:t xml:space="preserve"> </w:t>
      </w:r>
      <w:r>
        <w:t xml:space="preserve">(though not always)</w:t>
      </w:r>
      <w:r>
        <w:t xml:space="preserve"> </w:t>
      </w:r>
      <w:r>
        <w:t xml:space="preserve">- Tends to be more</w:t>
      </w:r>
      <w:r>
        <w:t xml:space="preserve"> </w:t>
      </w:r>
      <w:r>
        <w:rPr>
          <w:b/>
          <w:bCs/>
        </w:rPr>
        <w:t xml:space="preserve">stylistically rich</w:t>
      </w:r>
      <w:r>
        <w:t xml:space="preserve"> </w:t>
      </w:r>
      <w:r>
        <w:t xml:space="preserve">than Social Science or Natural Science passages</w:t>
      </w:r>
      <w:r>
        <w:t xml:space="preserve"> </w:t>
      </w:r>
      <w:r>
        <w:t xml:space="preserve">- May include</w:t>
      </w:r>
      <w:r>
        <w:t xml:space="preserve"> </w:t>
      </w:r>
      <w:r>
        <w:rPr>
          <w:b/>
          <w:bCs/>
        </w:rPr>
        <w:t xml:space="preserve">anecdotes, personal reflections, and emotional language</w:t>
      </w:r>
      <w:r>
        <w:t xml:space="preserve"> </w:t>
      </w:r>
      <w:r>
        <w:t xml:space="preserve">- Often explores</w:t>
      </w:r>
      <w:r>
        <w:t xml:space="preserve"> </w:t>
      </w:r>
      <w:r>
        <w:rPr>
          <w:b/>
          <w:bCs/>
        </w:rPr>
        <w:t xml:space="preserve">themes of identity, memory, culture, art, or human connection</w:t>
      </w:r>
    </w:p>
    <w:p>
      <w:pPr>
        <w:pStyle w:val="BodyText"/>
      </w:pPr>
      <w:r>
        <w:rPr>
          <w:b/>
          <w:bCs/>
        </w:rPr>
        <w:t xml:space="preserve">What the questions test:</w:t>
      </w:r>
      <w:r>
        <w:t xml:space="preserve"> </w:t>
      </w:r>
      <w:r>
        <w:t xml:space="preserve">- The author’s purpose, perspective, and emotional stance</w:t>
      </w:r>
      <w:r>
        <w:t xml:space="preserve"> </w:t>
      </w:r>
      <w:r>
        <w:t xml:space="preserve">- The function of specific anecdotes or details</w:t>
      </w:r>
      <w:r>
        <w:t xml:space="preserve"> </w:t>
      </w:r>
      <w:r>
        <w:t xml:space="preserve">- Inferences about the author’s experiences or beliefs</w:t>
      </w:r>
      <w:r>
        <w:t xml:space="preserve"> </w:t>
      </w:r>
      <w:r>
        <w:t xml:space="preserve">- The meaning of words or phrases in context</w:t>
      </w:r>
      <w:r>
        <w:t xml:space="preserve"> </w:t>
      </w:r>
      <w:r>
        <w:t xml:space="preserve">- The overall tone and how it shifts throughout the passage</w:t>
      </w:r>
      <w:r>
        <w:t xml:space="preserve"> </w:t>
      </w:r>
      <w:r>
        <w:t xml:space="preserve">- The relationship between personal experience and broader themes</w:t>
      </w:r>
    </w:p>
    <w:p>
      <w:pPr>
        <w:pStyle w:val="BodyText"/>
      </w:pPr>
      <w:r>
        <w:rPr>
          <w:b/>
          <w:bCs/>
        </w:rPr>
        <w:t xml:space="preserve">Strategic considerations:</w:t>
      </w:r>
      <w:r>
        <w:t xml:space="preserve"> </w:t>
      </w:r>
      <w:r>
        <w:t xml:space="preserve">- Humanities passages can be deceptively challenging. The prose may feel accessible and engaging, but the questions often require careful analysis of</w:t>
      </w:r>
      <w:r>
        <w:t xml:space="preserve"> </w:t>
      </w:r>
      <w:r>
        <w:rPr>
          <w:b/>
          <w:bCs/>
        </w:rPr>
        <w:t xml:space="preserve">subtle shifts in tone, perspective, or purpose</w:t>
      </w:r>
      <w:r>
        <w:t xml:space="preserve">.</w:t>
      </w:r>
      <w:r>
        <w:t xml:space="preserve"> </w:t>
      </w:r>
      <w:r>
        <w:t xml:space="preserve">- First-person passages require you to distinguish between the</w:t>
      </w:r>
      <w:r>
        <w:t xml:space="preserve"> </w:t>
      </w:r>
      <w:r>
        <w:rPr>
          <w:b/>
          <w:bCs/>
        </w:rPr>
        <w:t xml:space="preserve">author’s voice</w:t>
      </w:r>
      <w:r>
        <w:t xml:space="preserve"> </w:t>
      </w:r>
      <w:r>
        <w:t xml:space="preserve">and the</w:t>
      </w:r>
      <w:r>
        <w:t xml:space="preserve"> </w:t>
      </w:r>
      <w:r>
        <w:rPr>
          <w:b/>
          <w:bCs/>
        </w:rPr>
        <w:t xml:space="preserve">narrator’s voice</w:t>
      </w:r>
      <w:r>
        <w:t xml:space="preserve">. In memoir or personal essay, they are often the same, but the test may ask you to analyze the narrator’s perspective as a constructed element.</w:t>
      </w:r>
      <w:r>
        <w:t xml:space="preserve"> </w:t>
      </w:r>
      <w:r>
        <w:t xml:space="preserve">- Pay attention to</w:t>
      </w:r>
      <w:r>
        <w:t xml:space="preserve"> </w:t>
      </w:r>
      <w:r>
        <w:rPr>
          <w:b/>
          <w:bCs/>
        </w:rPr>
        <w:t xml:space="preserve">time shifts</w:t>
      </w:r>
      <w:r>
        <w:t xml:space="preserve"> </w:t>
      </w:r>
      <w:r>
        <w:t xml:space="preserve">(flashbacks, reflections on the present from the past or vice versa) and</w:t>
      </w:r>
      <w:r>
        <w:t xml:space="preserve"> </w:t>
      </w:r>
      <w:r>
        <w:rPr>
          <w:b/>
          <w:bCs/>
        </w:rPr>
        <w:t xml:space="preserve">emotional shifts</w:t>
      </w:r>
      <w:r>
        <w:t xml:space="preserve"> </w:t>
      </w:r>
      <w:r>
        <w:t xml:space="preserve">(from nostalgia to regret, from admiration to criticism, etc.).</w:t>
      </w:r>
    </w:p>
    <w:bookmarkEnd w:id="30"/>
    <w:bookmarkStart w:id="31" w:name="passage-type-4-natural-science"/>
    <w:p>
      <w:pPr>
        <w:pStyle w:val="Heading3"/>
      </w:pPr>
      <w:r>
        <w:t xml:space="preserve">Passage Type 4: Natural Science</w:t>
      </w:r>
    </w:p>
    <w:p>
      <w:pPr>
        <w:pStyle w:val="FirstParagraph"/>
      </w:pPr>
      <w:r>
        <w:rPr>
          <w:b/>
          <w:bCs/>
        </w:rPr>
        <w:t xml:space="preserve">What it is:</w:t>
      </w:r>
      <w:r>
        <w:t xml:space="preserve"> </w:t>
      </w:r>
      <w:r>
        <w:t xml:space="preserve">A passage from a scientific article, textbook, or science writing for a general audience. The passage typically presents information about a natural phenomenon, scientific discovery, or the history of a scientific concept.</w:t>
      </w:r>
    </w:p>
    <w:p>
      <w:pPr>
        <w:pStyle w:val="BodyText"/>
      </w:pPr>
      <w:r>
        <w:rPr>
          <w:b/>
          <w:bCs/>
        </w:rPr>
        <w:t xml:space="preserve">Key characteristics:</w:t>
      </w:r>
      <w:r>
        <w:t xml:space="preserve"> </w:t>
      </w:r>
      <w:r>
        <w:t xml:space="preserve">- Presents</w:t>
      </w:r>
      <w:r>
        <w:t xml:space="preserve"> </w:t>
      </w:r>
      <w:r>
        <w:rPr>
          <w:b/>
          <w:bCs/>
        </w:rPr>
        <w:t xml:space="preserve">factual information</w:t>
      </w:r>
      <w:r>
        <w:t xml:space="preserve"> </w:t>
      </w:r>
      <w:r>
        <w:t xml:space="preserve">about the natural world</w:t>
      </w:r>
      <w:r>
        <w:t xml:space="preserve"> </w:t>
      </w:r>
      <w:r>
        <w:t xml:space="preserve">- May include</w:t>
      </w:r>
      <w:r>
        <w:t xml:space="preserve"> </w:t>
      </w:r>
      <w:r>
        <w:rPr>
          <w:b/>
          <w:bCs/>
        </w:rPr>
        <w:t xml:space="preserve">descriptions of processes, mechanisms, or systems</w:t>
      </w:r>
      <w:r>
        <w:t xml:space="preserve"> </w:t>
      </w:r>
      <w:r>
        <w:t xml:space="preserve">- Often features</w:t>
      </w:r>
      <w:r>
        <w:t xml:space="preserve"> </w:t>
      </w:r>
      <w:r>
        <w:rPr>
          <w:b/>
          <w:bCs/>
        </w:rPr>
        <w:t xml:space="preserve">technical vocabulary</w:t>
      </w:r>
      <w:r>
        <w:t xml:space="preserve"> </w:t>
      </w:r>
      <w:r>
        <w:t xml:space="preserve">(but the passage usually provides contextual definitions)</w:t>
      </w:r>
      <w:r>
        <w:t xml:space="preserve"> </w:t>
      </w:r>
      <w:r>
        <w:t xml:space="preserve">- Frequently follows a</w:t>
      </w:r>
      <w:r>
        <w:t xml:space="preserve"> </w:t>
      </w:r>
      <w:r>
        <w:rPr>
          <w:b/>
          <w:bCs/>
        </w:rPr>
        <w:t xml:space="preserve">logical organizational structure</w:t>
      </w:r>
      <w:r>
        <w:t xml:space="preserve"> </w:t>
      </w:r>
      <w:r>
        <w:t xml:space="preserve">(cause/effect, problem/solution, chronological development, compare/contrast)</w:t>
      </w:r>
      <w:r>
        <w:t xml:space="preserve"> </w:t>
      </w:r>
      <w:r>
        <w:t xml:space="preserve">- May include</w:t>
      </w:r>
      <w:r>
        <w:t xml:space="preserve"> </w:t>
      </w:r>
      <w:r>
        <w:rPr>
          <w:b/>
          <w:bCs/>
        </w:rPr>
        <w:t xml:space="preserve">descriptions of experiments, observations, or discoveries</w:t>
      </w:r>
      <w:r>
        <w:t xml:space="preserve"> </w:t>
      </w:r>
      <w:r>
        <w:t xml:space="preserve">- Can include</w:t>
      </w:r>
      <w:r>
        <w:t xml:space="preserve"> </w:t>
      </w:r>
      <w:r>
        <w:rPr>
          <w:b/>
          <w:bCs/>
        </w:rPr>
        <w:t xml:space="preserve">biographical elements</w:t>
      </w:r>
      <w:r>
        <w:t xml:space="preserve"> </w:t>
      </w:r>
      <w:r>
        <w:t xml:space="preserve">when discussing the history of a scientific discovery</w:t>
      </w:r>
    </w:p>
    <w:p>
      <w:pPr>
        <w:pStyle w:val="BodyText"/>
      </w:pPr>
      <w:r>
        <w:rPr>
          <w:b/>
          <w:bCs/>
        </w:rPr>
        <w:t xml:space="preserve">What the questions test:</w:t>
      </w:r>
      <w:r>
        <w:t xml:space="preserve"> </w:t>
      </w:r>
      <w:r>
        <w:t xml:space="preserve">- Understanding of scientific concepts as presented in the passage</w:t>
      </w:r>
      <w:r>
        <w:t xml:space="preserve"> </w:t>
      </w:r>
      <w:r>
        <w:t xml:space="preserve">- The sequence of steps in a process</w:t>
      </w:r>
      <w:r>
        <w:t xml:space="preserve"> </w:t>
      </w:r>
      <w:r>
        <w:t xml:space="preserve">- Inferences based on scientific evidence</w:t>
      </w:r>
      <w:r>
        <w:t xml:space="preserve"> </w:t>
      </w:r>
      <w:r>
        <w:t xml:space="preserve">- The meaning of technical terms in context</w:t>
      </w:r>
      <w:r>
        <w:t xml:space="preserve"> </w:t>
      </w:r>
      <w:r>
        <w:t xml:space="preserve">- The author’s purpose in presenting the information</w:t>
      </w:r>
      <w:r>
        <w:t xml:space="preserve"> </w:t>
      </w:r>
      <w:r>
        <w:t xml:space="preserve">- The relationship between different scientific ideas or findings</w:t>
      </w:r>
    </w:p>
    <w:p>
      <w:pPr>
        <w:pStyle w:val="BodyText"/>
      </w:pPr>
      <w:r>
        <w:rPr>
          <w:b/>
          <w:bCs/>
        </w:rPr>
        <w:t xml:space="preserve">Strategic considerations:</w:t>
      </w:r>
      <w:r>
        <w:t xml:space="preserve"> </w:t>
      </w:r>
      <w:r>
        <w:t xml:space="preserve">- Natural Science passages often contain the most</w:t>
      </w:r>
      <w:r>
        <w:t xml:space="preserve"> </w:t>
      </w:r>
      <w:r>
        <w:rPr>
          <w:b/>
          <w:bCs/>
        </w:rPr>
        <w:t xml:space="preserve">technical vocabulary</w:t>
      </w:r>
      <w:r>
        <w:t xml:space="preserve"> </w:t>
      </w:r>
      <w:r>
        <w:t xml:space="preserve">of any passage type. However, the test is not testing your science knowledge—it is testing your reading comprehension. Almost every technical term will be</w:t>
      </w:r>
      <w:r>
        <w:t xml:space="preserve"> </w:t>
      </w:r>
      <w:r>
        <w:rPr>
          <w:b/>
          <w:bCs/>
        </w:rPr>
        <w:t xml:space="preserve">defined or explained within the passage</w:t>
      </w:r>
      <w:r>
        <w:t xml:space="preserve"> </w:t>
      </w:r>
      <w:r>
        <w:t xml:space="preserve">if it is relevant to a question.</w:t>
      </w:r>
      <w:r>
        <w:t xml:space="preserve"> </w:t>
      </w:r>
      <w:r>
        <w:t xml:space="preserve">- Do not be intimidated by unfamiliar scientific names, processes, or concepts. You can often refer to them by</w:t>
      </w:r>
      <w:r>
        <w:t xml:space="preserve"> </w:t>
      </w:r>
      <w:r>
        <w:rPr>
          <w:b/>
          <w:bCs/>
        </w:rPr>
        <w:t xml:space="preserve">first letters or simple labels</w:t>
      </w:r>
      <w:r>
        <w:t xml:space="preserve"> </w:t>
      </w:r>
      <w:r>
        <w:t xml:space="preserve">(e.g.,</w:t>
      </w:r>
      <w:r>
        <w:t xml:space="preserve"> </w:t>
      </w:r>
      <w:r>
        <w:t xml:space="preserve">“</w:t>
      </w:r>
      <w:r>
        <w:t xml:space="preserve">the first process,</w:t>
      </w:r>
      <w:r>
        <w:t xml:space="preserve">”</w:t>
      </w:r>
      <w:r>
        <w:t xml:space="preserve"> </w:t>
      </w:r>
      <w:r>
        <w:t xml:space="preserve">“</w:t>
      </w:r>
      <w:r>
        <w:t xml:space="preserve">the scientist mentioned in paragraph 2</w:t>
      </w:r>
      <w:r>
        <w:t xml:space="preserve">”</w:t>
      </w:r>
      <w:r>
        <w:t xml:space="preserve">).</w:t>
      </w:r>
      <w:r>
        <w:t xml:space="preserve"> </w:t>
      </w:r>
      <w:r>
        <w:t xml:space="preserve">- Science passages often have the most</w:t>
      </w:r>
      <w:r>
        <w:t xml:space="preserve"> </w:t>
      </w:r>
      <w:r>
        <w:rPr>
          <w:b/>
          <w:bCs/>
        </w:rPr>
        <w:t xml:space="preserve">predictable organizational structures</w:t>
      </w:r>
      <w:r>
        <w:t xml:space="preserve">. Identifying the structure early (e.g.,</w:t>
      </w:r>
      <w:r>
        <w:t xml:space="preserve"> </w:t>
      </w:r>
      <w:r>
        <w:t xml:space="preserve">“</w:t>
      </w:r>
      <w:r>
        <w:t xml:space="preserve">this passage describes a problem, then presents a solution, then discusses the implications</w:t>
      </w:r>
      <w:r>
        <w:t xml:space="preserve">”</w:t>
      </w:r>
      <w:r>
        <w:t xml:space="preserve">) can help you navigate the passage efficiently.</w:t>
      </w:r>
    </w:p>
    <w:p>
      <w:r>
        <w:pict>
          <v:rect style="width:0;height:1.5pt" o:hralign="center" o:hrstd="t" o:hr="t"/>
        </w:pict>
      </w:r>
    </w:p>
    <w:bookmarkEnd w:id="31"/>
    <w:bookmarkEnd w:id="32"/>
    <w:bookmarkStart w:id="35" w:name="X59f4c7f35441a1511dabd68987e4bdbf3169758"/>
    <w:p>
      <w:pPr>
        <w:pStyle w:val="Heading2"/>
      </w:pPr>
      <w:r>
        <w:t xml:space="preserve">1.4 The Micro Structure: How Passages Are Organized</w:t>
      </w:r>
    </w:p>
    <w:p>
      <w:pPr>
        <w:pStyle w:val="FirstParagraph"/>
      </w:pPr>
      <w:r>
        <w:t xml:space="preserve">Beyond the broad passage types, every ACT Reading passage has an internal structure that you should learn to recognize. Understanding passage structure is one of the most powerful tools for efficient reading and accurate answering.</w:t>
      </w:r>
    </w:p>
    <w:bookmarkStart w:id="33" w:name="common-passage-structures"/>
    <w:p>
      <w:pPr>
        <w:pStyle w:val="Heading3"/>
      </w:pPr>
      <w:r>
        <w:t xml:space="preserve">Common Passage Structures</w:t>
      </w:r>
    </w:p>
    <w:p>
      <w:pPr>
        <w:pStyle w:val="FirstParagraph"/>
      </w:pPr>
      <w:r>
        <w:rPr>
          <w:b/>
          <w:bCs/>
        </w:rPr>
        <w:t xml:space="preserve">1. Chronological / Sequential</w:t>
      </w:r>
      <w:r>
        <w:t xml:space="preserve"> </w:t>
      </w:r>
      <w:r>
        <w:t xml:space="preserve">The passage presents events or steps in the order they occurred. This is common in narrative fiction, biographical passages, and descriptions of scientific discoveries.</w:t>
      </w:r>
    </w:p>
    <w:p>
      <w:pPr>
        <w:pStyle w:val="BodyText"/>
      </w:pPr>
      <w:r>
        <w:rPr>
          <w:i/>
          <w:iCs/>
        </w:rPr>
        <w:t xml:space="preserve">Signal words:</w:t>
      </w:r>
      <w:r>
        <w:t xml:space="preserve"> </w:t>
      </w:r>
      <w:r>
        <w:t xml:space="preserve">first, then, next, subsequently, eventually, finally, previously, meanwhile</w:t>
      </w:r>
    </w:p>
    <w:p>
      <w:pPr>
        <w:pStyle w:val="BodyText"/>
      </w:pPr>
      <w:r>
        <w:rPr>
          <w:b/>
          <w:bCs/>
        </w:rPr>
        <w:t xml:space="preserve">2. Compare / Contrast</w:t>
      </w:r>
      <w:r>
        <w:t xml:space="preserve"> </w:t>
      </w:r>
      <w:r>
        <w:t xml:space="preserve">The passage presents two or more ideas, phenomena, or perspectives and highlights their similarities and differences. This is common in Social Science and Natural Science passages, and is the defining structure of paired passages.</w:t>
      </w:r>
    </w:p>
    <w:p>
      <w:pPr>
        <w:pStyle w:val="BodyText"/>
      </w:pPr>
      <w:r>
        <w:rPr>
          <w:i/>
          <w:iCs/>
        </w:rPr>
        <w:t xml:space="preserve">Signal words:</w:t>
      </w:r>
      <w:r>
        <w:t xml:space="preserve"> </w:t>
      </w:r>
      <w:r>
        <w:t xml:space="preserve">similarly, likewise, in contrast, on the other hand, whereas, while, unlike, both, however</w:t>
      </w:r>
    </w:p>
    <w:p>
      <w:pPr>
        <w:pStyle w:val="BodyText"/>
      </w:pPr>
      <w:r>
        <w:rPr>
          <w:b/>
          <w:bCs/>
        </w:rPr>
        <w:t xml:space="preserve">3. Cause / Effect</w:t>
      </w:r>
      <w:r>
        <w:t xml:space="preserve"> </w:t>
      </w:r>
      <w:r>
        <w:t xml:space="preserve">The passage presents a phenomenon and then explains its causes, or presents an event and then describes its consequences. This is common in Social Science and Natural Science passages.</w:t>
      </w:r>
    </w:p>
    <w:p>
      <w:pPr>
        <w:pStyle w:val="BodyText"/>
      </w:pPr>
      <w:r>
        <w:rPr>
          <w:i/>
          <w:iCs/>
        </w:rPr>
        <w:t xml:space="preserve">Signal words:</w:t>
      </w:r>
      <w:r>
        <w:t xml:space="preserve"> </w:t>
      </w:r>
      <w:r>
        <w:t xml:space="preserve">because, therefore, consequently, as a result, thus, hence, due to, leads to, causes</w:t>
      </w:r>
    </w:p>
    <w:p>
      <w:pPr>
        <w:pStyle w:val="BodyText"/>
      </w:pPr>
      <w:r>
        <w:rPr>
          <w:b/>
          <w:bCs/>
        </w:rPr>
        <w:t xml:space="preserve">4. Problem / Solution</w:t>
      </w:r>
      <w:r>
        <w:t xml:space="preserve"> </w:t>
      </w:r>
      <w:r>
        <w:t xml:space="preserve">The passage presents a problem or question and then describes one or more solutions or responses. This is common in Social Science and Natural Science passages.</w:t>
      </w:r>
    </w:p>
    <w:p>
      <w:pPr>
        <w:pStyle w:val="BodyText"/>
      </w:pPr>
      <w:r>
        <w:rPr>
          <w:i/>
          <w:iCs/>
        </w:rPr>
        <w:t xml:space="preserve">Signal words:</w:t>
      </w:r>
      <w:r>
        <w:t xml:space="preserve"> </w:t>
      </w:r>
      <w:r>
        <w:t xml:space="preserve">problem, challenge, solution, response, answer, address, resolve, propose</w:t>
      </w:r>
    </w:p>
    <w:p>
      <w:pPr>
        <w:pStyle w:val="BodyText"/>
      </w:pPr>
      <w:r>
        <w:rPr>
          <w:b/>
          <w:bCs/>
        </w:rPr>
        <w:t xml:space="preserve">5. General → Specific (or Thesis → Support)</w:t>
      </w:r>
      <w:r>
        <w:t xml:space="preserve"> </w:t>
      </w:r>
      <w:r>
        <w:t xml:space="preserve">The passage begins with a general claim or thesis and then provides specific evidence, examples, or details to support it. This is common across all passage types.</w:t>
      </w:r>
    </w:p>
    <w:p>
      <w:pPr>
        <w:pStyle w:val="BodyText"/>
      </w:pPr>
      <w:r>
        <w:rPr>
          <w:i/>
          <w:iCs/>
        </w:rPr>
        <w:t xml:space="preserve">Signal words:</w:t>
      </w:r>
      <w:r>
        <w:t xml:space="preserve"> </w:t>
      </w:r>
      <w:r>
        <w:t xml:space="preserve">for example, for instance, specifically, in particular, to illustrate, such as</w:t>
      </w:r>
    </w:p>
    <w:p>
      <w:pPr>
        <w:pStyle w:val="BodyText"/>
      </w:pPr>
      <w:r>
        <w:rPr>
          <w:b/>
          <w:bCs/>
        </w:rPr>
        <w:t xml:space="preserve">6. Specific → General (or Inductive)</w:t>
      </w:r>
      <w:r>
        <w:t xml:space="preserve"> </w:t>
      </w:r>
      <w:r>
        <w:t xml:space="preserve">The passage presents specific observations, examples, or evidence and then draws a general conclusion. This is less common but does appear, particularly in Natural Science passages.</w:t>
      </w:r>
    </w:p>
    <w:p>
      <w:pPr>
        <w:pStyle w:val="BodyText"/>
      </w:pPr>
      <w:r>
        <w:rPr>
          <w:i/>
          <w:iCs/>
        </w:rPr>
        <w:t xml:space="preserve">Signal words:</w:t>
      </w:r>
      <w:r>
        <w:t xml:space="preserve"> </w:t>
      </w:r>
      <w:r>
        <w:t xml:space="preserve">in conclusion, therefore, thus, overall, in summary, these observations suggest</w:t>
      </w:r>
    </w:p>
    <w:bookmarkEnd w:id="33"/>
    <w:bookmarkStart w:id="34" w:name="why-structure-matters-for-strategy"/>
    <w:p>
      <w:pPr>
        <w:pStyle w:val="Heading3"/>
      </w:pPr>
      <w:r>
        <w:t xml:space="preserve">Why Structure Matters for Strategy</w:t>
      </w:r>
    </w:p>
    <w:p>
      <w:pPr>
        <w:pStyle w:val="FirstParagraph"/>
      </w:pPr>
      <w:r>
        <w:t xml:space="preserve">When you identify a passage’s structure early—ideally during your first read—you gain several strategic advantages:</w:t>
      </w:r>
    </w:p>
    <w:p>
      <w:pPr>
        <w:numPr>
          <w:ilvl w:val="0"/>
          <w:numId w:val="1002"/>
        </w:numPr>
      </w:pPr>
      <w:r>
        <w:rPr>
          <w:b/>
          <w:bCs/>
        </w:rPr>
        <w:t xml:space="preserve">You can will be.</w:t>
      </w:r>
      <w:r>
        <w:t xml:space="preserve"> </w:t>
      </w:r>
      <w:r>
        <w:t xml:space="preserve">If you know the passage follows a cause/effect structure, you know that causes will precede effects, and you can locate them quickly when asked.</w:t>
      </w:r>
    </w:p>
    <w:p>
      <w:pPr>
        <w:numPr>
          <w:ilvl w:val="0"/>
          <w:numId w:val="1002"/>
        </w:numPr>
      </w:pPr>
      <w:r>
        <w:rPr>
          <w:b/>
          <w:bCs/>
        </w:rPr>
        <w:t xml:space="preserve">You can anticipate the author’s purpose.</w:t>
      </w:r>
      <w:r>
        <w:t xml:space="preserve"> </w:t>
      </w:r>
      <w:r>
        <w:t xml:space="preserve">A passage organized as problem/solution is likely arguing for a particular response. A passage organized as compare/contrast is likely analyzing the relationship between two ideas.</w:t>
      </w:r>
    </w:p>
    <w:p>
      <w:pPr>
        <w:numPr>
          <w:ilvl w:val="0"/>
          <w:numId w:val="1002"/>
        </w:numPr>
      </w:pPr>
      <w:r>
        <w:rPr>
          <w:b/>
          <w:bCs/>
        </w:rPr>
        <w:t xml:space="preserve">You can answer</w:t>
      </w:r>
      <w:r>
        <w:rPr>
          <w:b/>
          <w:bCs/>
        </w:rPr>
        <w:t xml:space="preserve"> </w:t>
      </w:r>
      <w:r>
        <w:rPr>
          <w:b/>
          <w:bCs/>
        </w:rPr>
        <w:t xml:space="preserve">“</w:t>
      </w:r>
      <w:r>
        <w:rPr>
          <w:b/>
          <w:bCs/>
        </w:rPr>
        <w:t xml:space="preserve">big picture</w:t>
      </w:r>
      <w:r>
        <w:rPr>
          <w:b/>
          <w:bCs/>
        </w:rPr>
        <w:t xml:space="preserve">”</w:t>
      </w:r>
      <w:r>
        <w:rPr>
          <w:b/>
          <w:bCs/>
        </w:rPr>
        <w:t xml:space="preserve"> </w:t>
      </w:r>
      <w:r>
        <w:rPr>
          <w:b/>
          <w:bCs/>
        </w:rPr>
        <w:t xml:space="preserve">questions quickly.</w:t>
      </w:r>
      <w:r>
        <w:t xml:space="preserve"> </w:t>
      </w:r>
      <w:r>
        <w:t xml:space="preserve">Main idea, author’s purpose, and overall tone questions become much easier when you understand the passage’s structural logic.</w:t>
      </w:r>
    </w:p>
    <w:p>
      <w:pPr>
        <w:numPr>
          <w:ilvl w:val="0"/>
          <w:numId w:val="1002"/>
        </w:numPr>
      </w:pPr>
      <w:r>
        <w:rPr>
          <w:b/>
          <w:bCs/>
        </w:rPr>
        <w:t xml:space="preserve">You can navigate the passage more efficiently.</w:t>
      </w:r>
      <w:r>
        <w:t xml:space="preserve"> </w:t>
      </w:r>
      <w:r>
        <w:t xml:space="preserve">When a question asks about a specific detail, knowing the structure helps you predict where that detail is likely to appear.</w:t>
      </w:r>
    </w:p>
    <w:p>
      <w:r>
        <w:pict>
          <v:rect style="width:0;height:1.5pt" o:hralign="center" o:hrstd="t" o:hr="t"/>
        </w:pict>
      </w:r>
    </w:p>
    <w:bookmarkEnd w:id="34"/>
    <w:bookmarkEnd w:id="35"/>
    <w:bookmarkStart w:id="40" w:name="the-question-types-a-preview"/>
    <w:p>
      <w:pPr>
        <w:pStyle w:val="Heading2"/>
      </w:pPr>
      <w:r>
        <w:t xml:space="preserve">1.5 The Question Types: A Preview</w:t>
      </w:r>
    </w:p>
    <w:p>
      <w:pPr>
        <w:pStyle w:val="FirstParagraph"/>
      </w:pPr>
      <w:r>
        <w:t xml:space="preserve">While we will explore each question type in exhaustive detail in later chapters, it is important to understand the basic categories now, as this knowledge will shape how you read every passage.</w:t>
      </w:r>
    </w:p>
    <w:p>
      <w:pPr>
        <w:pStyle w:val="BodyText"/>
      </w:pPr>
      <w:r>
        <w:t xml:space="preserve">The ACT Reading section tests skills that fall into three broad reporting categories, as defined by the ACT organization:</w:t>
      </w:r>
    </w:p>
    <w:bookmarkStart w:id="36" w:name="X25cd1f311514650fd52cd16914261910adc7ae1"/>
    <w:p>
      <w:pPr>
        <w:pStyle w:val="Heading3"/>
      </w:pPr>
      <w:r>
        <w:t xml:space="preserve">Category 1: Key Ideas and Details (~45% of questions)</w:t>
      </w:r>
    </w:p>
    <w:p>
      <w:pPr>
        <w:pStyle w:val="FirstParagraph"/>
      </w:pPr>
      <w:r>
        <w:t xml:space="preserve">These questions ask you to:</w:t>
      </w:r>
      <w:r>
        <w:t xml:space="preserve"> </w:t>
      </w:r>
      <w:r>
        <w:t xml:space="preserve">- Identify the</w:t>
      </w:r>
      <w:r>
        <w:t xml:space="preserve"> </w:t>
      </w:r>
      <w:r>
        <w:rPr>
          <w:b/>
          <w:bCs/>
        </w:rPr>
        <w:t xml:space="preserve">main idea</w:t>
      </w:r>
      <w:r>
        <w:t xml:space="preserve"> </w:t>
      </w:r>
      <w:r>
        <w:t xml:space="preserve">or</w:t>
      </w:r>
      <w:r>
        <w:t xml:space="preserve"> </w:t>
      </w:r>
      <w:r>
        <w:rPr>
          <w:b/>
          <w:bCs/>
        </w:rPr>
        <w:t xml:space="preserve">primary purpose</w:t>
      </w:r>
      <w:r>
        <w:t xml:space="preserve"> </w:t>
      </w:r>
      <w:r>
        <w:t xml:space="preserve">of a passage or paragraph</w:t>
      </w:r>
      <w:r>
        <w:t xml:space="preserve"> </w:t>
      </w:r>
      <w:r>
        <w:t xml:space="preserve">- Locate and interpret</w:t>
      </w:r>
      <w:r>
        <w:t xml:space="preserve"> </w:t>
      </w:r>
      <w:r>
        <w:rPr>
          <w:b/>
          <w:bCs/>
        </w:rPr>
        <w:t xml:space="preserve">specific details</w:t>
      </w:r>
      <w:r>
        <w:t xml:space="preserve"> </w:t>
      </w:r>
      <w:r>
        <w:t xml:space="preserve">from the passage</w:t>
      </w:r>
      <w:r>
        <w:t xml:space="preserve"> </w:t>
      </w:r>
      <w:r>
        <w:t xml:space="preserve">- Understand the</w:t>
      </w:r>
      <w:r>
        <w:t xml:space="preserve"> </w:t>
      </w:r>
      <w:r>
        <w:rPr>
          <w:b/>
          <w:bCs/>
        </w:rPr>
        <w:t xml:space="preserve">sequence of events</w:t>
      </w:r>
      <w:r>
        <w:t xml:space="preserve"> </w:t>
      </w:r>
      <w:r>
        <w:t xml:space="preserve">in a narrative</w:t>
      </w:r>
      <w:r>
        <w:t xml:space="preserve"> </w:t>
      </w:r>
      <w:r>
        <w:t xml:space="preserve">- Make</w:t>
      </w:r>
      <w:r>
        <w:t xml:space="preserve"> </w:t>
      </w:r>
      <w:r>
        <w:rPr>
          <w:b/>
          <w:bCs/>
        </w:rPr>
        <w:t xml:space="preserve">inferences</w:t>
      </w:r>
      <w:r>
        <w:t xml:space="preserve"> </w:t>
      </w:r>
      <w:r>
        <w:t xml:space="preserve">that are directly supported by the passage</w:t>
      </w:r>
      <w:r>
        <w:t xml:space="preserve"> </w:t>
      </w:r>
      <w:r>
        <w:t xml:space="preserve">- Summarize information accurately</w:t>
      </w:r>
    </w:p>
    <w:p>
      <w:pPr>
        <w:pStyle w:val="BodyText"/>
      </w:pPr>
      <w:r>
        <w:t xml:space="preserve">These are the most common questions on the test, and they are often the most straightforward—provided you can locate the relevant information in the passage.</w:t>
      </w:r>
    </w:p>
    <w:bookmarkEnd w:id="36"/>
    <w:bookmarkStart w:id="37" w:name="Xa74535145ff67d65c83a1182515b1b6db99dfea"/>
    <w:p>
      <w:pPr>
        <w:pStyle w:val="Heading3"/>
      </w:pPr>
      <w:r>
        <w:t xml:space="preserve">Category 2: Craft and Structure (~25% of questions)</w:t>
      </w:r>
    </w:p>
    <w:p>
      <w:pPr>
        <w:pStyle w:val="FirstParagraph"/>
      </w:pPr>
      <w:r>
        <w:t xml:space="preserve">These questions ask you to:</w:t>
      </w:r>
      <w:r>
        <w:t xml:space="preserve"> </w:t>
      </w:r>
      <w:r>
        <w:t xml:space="preserve">- Determine the meaning of</w:t>
      </w:r>
      <w:r>
        <w:t xml:space="preserve"> </w:t>
      </w:r>
      <w:r>
        <w:rPr>
          <w:b/>
          <w:bCs/>
        </w:rPr>
        <w:t xml:space="preserve">words or phrases in context</w:t>
      </w:r>
      <w:r>
        <w:t xml:space="preserve"> </w:t>
      </w:r>
      <w:r>
        <w:t xml:space="preserve">(Vocabulary in Context)</w:t>
      </w:r>
      <w:r>
        <w:t xml:space="preserve"> </w:t>
      </w:r>
      <w:r>
        <w:t xml:space="preserve">- Analyze the</w:t>
      </w:r>
      <w:r>
        <w:t xml:space="preserve"> </w:t>
      </w:r>
      <w:r>
        <w:rPr>
          <w:b/>
          <w:bCs/>
        </w:rPr>
        <w:t xml:space="preserve">author’s purpose</w:t>
      </w:r>
      <w:r>
        <w:t xml:space="preserve"> </w:t>
      </w:r>
      <w:r>
        <w:t xml:space="preserve">for including specific details or paragraphs</w:t>
      </w:r>
      <w:r>
        <w:t xml:space="preserve"> </w:t>
      </w:r>
      <w:r>
        <w:t xml:space="preserve">- Understand the</w:t>
      </w:r>
      <w:r>
        <w:t xml:space="preserve"> </w:t>
      </w:r>
      <w:r>
        <w:rPr>
          <w:b/>
          <w:bCs/>
        </w:rPr>
        <w:t xml:space="preserve">author’s point of view</w:t>
      </w:r>
      <w:r>
        <w:t xml:space="preserve"> </w:t>
      </w:r>
      <w:r>
        <w:t xml:space="preserve">or perspective</w:t>
      </w:r>
      <w:r>
        <w:t xml:space="preserve"> </w:t>
      </w:r>
      <w:r>
        <w:t xml:space="preserve">- Analyze the</w:t>
      </w:r>
      <w:r>
        <w:t xml:space="preserve"> </w:t>
      </w:r>
      <w:r>
        <w:rPr>
          <w:b/>
          <w:bCs/>
        </w:rPr>
        <w:t xml:space="preserve">function</w:t>
      </w:r>
      <w:r>
        <w:t xml:space="preserve"> </w:t>
      </w:r>
      <w:r>
        <w:t xml:space="preserve">of a specific sentence, paragraph, or section within the passage</w:t>
      </w:r>
      <w:r>
        <w:t xml:space="preserve"> </w:t>
      </w:r>
      <w:r>
        <w:t xml:space="preserve">- Evaluate how the passage is</w:t>
      </w:r>
      <w:r>
        <w:t xml:space="preserve"> </w:t>
      </w:r>
      <w:r>
        <w:rPr>
          <w:b/>
          <w:bCs/>
        </w:rPr>
        <w:t xml:space="preserve">organized</w:t>
      </w:r>
      <w:r>
        <w:t xml:space="preserve"> </w:t>
      </w:r>
      <w:r>
        <w:t xml:space="preserve">and how the author develops ideas</w:t>
      </w:r>
    </w:p>
    <w:p>
      <w:pPr>
        <w:pStyle w:val="BodyText"/>
      </w:pPr>
      <w:r>
        <w:t xml:space="preserve">These questions require a deeper level of analysis than Key Ideas and Details questions. They ask not just</w:t>
      </w:r>
      <w:r>
        <w:t xml:space="preserve"> </w:t>
      </w:r>
      <w:r>
        <w:rPr>
          <w:i/>
          <w:iCs/>
        </w:rPr>
        <w:t xml:space="preserve">what</w:t>
      </w:r>
      <w:r>
        <w:t xml:space="preserve"> </w:t>
      </w:r>
      <w:r>
        <w:t xml:space="preserve">the passage says, but</w:t>
      </w:r>
      <w:r>
        <w:t xml:space="preserve"> </w:t>
      </w:r>
      <w:r>
        <w:rPr>
          <w:i/>
          <w:iCs/>
        </w:rPr>
        <w:t xml:space="preserve">how</w:t>
      </w:r>
      <w:r>
        <w:t xml:space="preserve"> </w:t>
      </w:r>
      <w:r>
        <w:t xml:space="preserve">and</w:t>
      </w:r>
      <w:r>
        <w:t xml:space="preserve"> </w:t>
      </w:r>
      <w:r>
        <w:rPr>
          <w:i/>
          <w:iCs/>
        </w:rPr>
        <w:t xml:space="preserve">why</w:t>
      </w:r>
      <w:r>
        <w:t xml:space="preserve"> </w:t>
      </w:r>
      <w:r>
        <w:t xml:space="preserve">it says it.</w:t>
      </w:r>
    </w:p>
    <w:bookmarkEnd w:id="37"/>
    <w:bookmarkStart w:id="38" w:name="Xd42f6b470e44db1f323af2eccb2305de2020629"/>
    <w:p>
      <w:pPr>
        <w:pStyle w:val="Heading3"/>
      </w:pPr>
      <w:r>
        <w:t xml:space="preserve">Category 3: Integration of Knowledge and Ideas (~25%+ of questions)</w:t>
      </w:r>
    </w:p>
    <w:p>
      <w:pPr>
        <w:pStyle w:val="FirstParagraph"/>
      </w:pPr>
      <w:r>
        <w:t xml:space="preserve">These questions ask you to:</w:t>
      </w:r>
      <w:r>
        <w:t xml:space="preserve"> </w:t>
      </w:r>
      <w:r>
        <w:t xml:space="preserve">- Compare and contrast the perspectives in</w:t>
      </w:r>
      <w:r>
        <w:t xml:space="preserve"> </w:t>
      </w:r>
      <w:r>
        <w:rPr>
          <w:b/>
          <w:bCs/>
        </w:rPr>
        <w:t xml:space="preserve">paired passages</w:t>
      </w:r>
      <w:r>
        <w:t xml:space="preserve"> </w:t>
      </w:r>
      <w:r>
        <w:t xml:space="preserve">- Evaluate the</w:t>
      </w:r>
      <w:r>
        <w:t xml:space="preserve"> </w:t>
      </w:r>
      <w:r>
        <w:rPr>
          <w:b/>
          <w:bCs/>
        </w:rPr>
        <w:t xml:space="preserve">strength of evidence</w:t>
      </w:r>
      <w:r>
        <w:t xml:space="preserve"> </w:t>
      </w:r>
      <w:r>
        <w:t xml:space="preserve">supporting a claim</w:t>
      </w:r>
      <w:r>
        <w:t xml:space="preserve"> </w:t>
      </w:r>
      <w:r>
        <w:t xml:space="preserve">- Synthesize information from</w:t>
      </w:r>
      <w:r>
        <w:t xml:space="preserve"> </w:t>
      </w:r>
      <w:r>
        <w:rPr>
          <w:b/>
          <w:bCs/>
        </w:rPr>
        <w:t xml:space="preserve">multiple parts of a passage</w:t>
      </w:r>
      <w:r>
        <w:t xml:space="preserve"> </w:t>
      </w:r>
      <w:r>
        <w:t xml:space="preserve">(or from bulleted lists in Rhetorical Synthesis questions)</w:t>
      </w:r>
      <w:r>
        <w:t xml:space="preserve"> </w:t>
      </w:r>
      <w:r>
        <w:t xml:space="preserve">- Understand how</w:t>
      </w:r>
      <w:r>
        <w:t xml:space="preserve"> </w:t>
      </w:r>
      <w:r>
        <w:rPr>
          <w:b/>
          <w:bCs/>
        </w:rPr>
        <w:t xml:space="preserve">different authors</w:t>
      </w:r>
      <w:r>
        <w:t xml:space="preserve"> </w:t>
      </w:r>
      <w:r>
        <w:t xml:space="preserve">approach the same topic</w:t>
      </w:r>
    </w:p>
    <w:p>
      <w:pPr>
        <w:pStyle w:val="BodyText"/>
      </w:pPr>
      <w:r>
        <w:t xml:space="preserve">These questions are often the most challenging, as they require you to think across the entire passage (or across two passages) rather than focusing on a single detail.</w:t>
      </w:r>
    </w:p>
    <w:bookmarkEnd w:id="38"/>
    <w:bookmarkStart w:id="39" w:name="the-distribution-across-passage-types"/>
    <w:p>
      <w:pPr>
        <w:pStyle w:val="Heading3"/>
      </w:pPr>
      <w:r>
        <w:t xml:space="preserve">The Distribution Across Passage Types</w:t>
      </w:r>
    </w:p>
    <w:p>
      <w:pPr>
        <w:pStyle w:val="FirstParagraph"/>
      </w:pPr>
      <w:r>
        <w:t xml:space="preserve">While all question types can appear with any passage type, certain tendencies exist:</w:t>
      </w:r>
    </w:p>
    <w:tbl>
      <w:tblPr>
        <w:tblStyle w:val="Table"/>
        <w:tblW w:type="pct" w:w="5000"/>
        <w:jc w:val="left"/>
        <w:tblLayout w:type="fixed"/>
        <w:tblLook w:firstRow="1" w:lastRow="0" w:firstColumn="0" w:lastColumn="0" w:noHBand="0" w:noVBand="0" w:val="0020"/>
      </w:tblPr>
      <w:tblGrid>
        <w:gridCol w:w="2574"/>
        <w:gridCol w:w="5346"/>
      </w:tblGrid>
      <w:tr>
        <w:trPr>
          <w:tblHeader w:val="on"/>
        </w:trPr>
        <w:tc>
          <w:tcPr/>
          <w:p>
            <w:pPr>
              <w:pStyle w:val="Compact"/>
              <w:jc w:val="left"/>
            </w:pPr>
            <w:r>
              <w:t xml:space="preserve">Passage Type</w:t>
            </w:r>
          </w:p>
        </w:tc>
        <w:tc>
          <w:tcPr/>
          <w:p>
            <w:pPr>
              <w:pStyle w:val="Compact"/>
              <w:jc w:val="left"/>
            </w:pPr>
            <w:r>
              <w:t xml:space="preserve">Most Common Question Types</w:t>
            </w:r>
          </w:p>
        </w:tc>
      </w:tr>
      <w:tr>
        <w:tc>
          <w:tcPr/>
          <w:p>
            <w:pPr>
              <w:pStyle w:val="Compact"/>
              <w:jc w:val="left"/>
            </w:pPr>
            <w:r>
              <w:t xml:space="preserve">Literary Narrative</w:t>
            </w:r>
          </w:p>
        </w:tc>
        <w:tc>
          <w:tcPr/>
          <w:p>
            <w:pPr>
              <w:pStyle w:val="Compact"/>
              <w:jc w:val="left"/>
            </w:pPr>
            <w:r>
              <w:t xml:space="preserve">Character inference, tone, function of details, vocabulary in context</w:t>
            </w:r>
          </w:p>
        </w:tc>
      </w:tr>
      <w:tr>
        <w:tc>
          <w:tcPr/>
          <w:p>
            <w:pPr>
              <w:pStyle w:val="Compact"/>
              <w:jc w:val="left"/>
            </w:pPr>
            <w:r>
              <w:t xml:space="preserve">Social Science</w:t>
            </w:r>
          </w:p>
        </w:tc>
        <w:tc>
          <w:tcPr/>
          <w:p>
            <w:pPr>
              <w:pStyle w:val="Compact"/>
              <w:jc w:val="left"/>
            </w:pPr>
            <w:r>
              <w:t xml:space="preserve">Main idea, author’s purpose, detail retrieval, inference</w:t>
            </w:r>
          </w:p>
        </w:tc>
      </w:tr>
      <w:tr>
        <w:tc>
          <w:tcPr/>
          <w:p>
            <w:pPr>
              <w:pStyle w:val="Compact"/>
              <w:jc w:val="left"/>
            </w:pPr>
            <w:r>
              <w:t xml:space="preserve">Humanities</w:t>
            </w:r>
          </w:p>
        </w:tc>
        <w:tc>
          <w:tcPr/>
          <w:p>
            <w:pPr>
              <w:pStyle w:val="Compact"/>
              <w:jc w:val="left"/>
            </w:pPr>
            <w:r>
              <w:t xml:space="preserve">Author’s perspective, tone, function of anecdotes, vocabulary in context</w:t>
            </w:r>
          </w:p>
        </w:tc>
      </w:tr>
      <w:tr>
        <w:tc>
          <w:tcPr/>
          <w:p>
            <w:pPr>
              <w:pStyle w:val="Compact"/>
              <w:jc w:val="left"/>
            </w:pPr>
            <w:r>
              <w:t xml:space="preserve">Natural Science</w:t>
            </w:r>
          </w:p>
        </w:tc>
        <w:tc>
          <w:tcPr/>
          <w:p>
            <w:pPr>
              <w:pStyle w:val="Compact"/>
              <w:jc w:val="left"/>
            </w:pPr>
            <w:r>
              <w:t xml:space="preserve">Detail retrieval, cause/effect, vocabulary in context, inference</w:t>
            </w:r>
          </w:p>
        </w:tc>
      </w:tr>
    </w:tbl>
    <w:p>
      <w:r>
        <w:pict>
          <v:rect style="width:0;height:1.5pt" o:hralign="center" o:hrstd="t" o:hr="t"/>
        </w:pict>
      </w:r>
    </w:p>
    <w:bookmarkEnd w:id="39"/>
    <w:bookmarkEnd w:id="40"/>
    <w:bookmarkStart w:id="43" w:name="Xed32f4e7bf8fbd6829b45802f98ea71be0581bf"/>
    <w:p>
      <w:pPr>
        <w:pStyle w:val="Heading2"/>
      </w:pPr>
      <w:r>
        <w:t xml:space="preserve">1.6 The Answer Choices: Understanding the Architecture of Distractors</w:t>
      </w:r>
    </w:p>
    <w:p>
      <w:pPr>
        <w:pStyle w:val="FirstParagraph"/>
      </w:pPr>
      <w:r>
        <w:t xml:space="preserve">Every question on the ACT Reading section has</w:t>
      </w:r>
      <w:r>
        <w:t xml:space="preserve"> </w:t>
      </w:r>
      <w:r>
        <w:rPr>
          <w:b/>
          <w:bCs/>
        </w:rPr>
        <w:t xml:space="preserve">four answer choices</w:t>
      </w:r>
      <w:r>
        <w:t xml:space="preserve">, exactly one of which is correct. The three incorrect choices—often called</w:t>
      </w:r>
      <w:r>
        <w:t xml:space="preserve"> </w:t>
      </w:r>
      <w:r>
        <w:rPr>
          <w:b/>
          <w:bCs/>
        </w:rPr>
        <w:t xml:space="preserve">distractors</w:t>
      </w:r>
      <w:r>
        <w:t xml:space="preserve"> </w:t>
      </w:r>
      <w:r>
        <w:t xml:space="preserve">or</w:t>
      </w:r>
      <w:r>
        <w:t xml:space="preserve"> </w:t>
      </w:r>
      <w:r>
        <w:rPr>
          <w:b/>
          <w:bCs/>
        </w:rPr>
        <w:t xml:space="preserve">“</w:t>
      </w:r>
      <w:r>
        <w:rPr>
          <w:b/>
          <w:bCs/>
        </w:rPr>
        <w:t xml:space="preserve">dummies</w:t>
      </w:r>
      <w:r>
        <w:rPr>
          <w:b/>
          <w:bCs/>
        </w:rPr>
        <w:t xml:space="preserve">”</w:t>
      </w:r>
      <w:r>
        <w:t xml:space="preserve">—are not random. They are carefully designed to attract students who make specific types of errors. Understanding how distractors are constructed is one of the most powerful strategic tools you can develop.</w:t>
      </w:r>
    </w:p>
    <w:bookmarkStart w:id="41" w:name="the-seven-types-of-wrong-answers"/>
    <w:p>
      <w:pPr>
        <w:pStyle w:val="Heading3"/>
      </w:pPr>
      <w:r>
        <w:t xml:space="preserve">The Seven Types of Wrong Answers</w:t>
      </w:r>
    </w:p>
    <w:p>
      <w:pPr>
        <w:pStyle w:val="FirstParagraph"/>
      </w:pPr>
      <w:r>
        <w:rPr>
          <w:b/>
          <w:bCs/>
        </w:rPr>
        <w:t xml:space="preserve">Type 1: The</w:t>
      </w:r>
      <w:r>
        <w:rPr>
          <w:b/>
          <w:bCs/>
        </w:rPr>
        <w:t xml:space="preserve"> </w:t>
      </w:r>
      <w:r>
        <w:rPr>
          <w:b/>
          <w:bCs/>
        </w:rPr>
        <w:t xml:space="preserve">“</w:t>
      </w:r>
      <w:r>
        <w:rPr>
          <w:b/>
          <w:bCs/>
        </w:rPr>
        <w:t xml:space="preserve">Opposite</w:t>
      </w:r>
      <w:r>
        <w:rPr>
          <w:b/>
          <w:bCs/>
        </w:rPr>
        <w:t xml:space="preserve">”</w:t>
      </w:r>
      <w:r>
        <w:rPr>
          <w:b/>
          <w:bCs/>
        </w:rPr>
        <w:t xml:space="preserve"> </w:t>
      </w:r>
      <w:r>
        <w:rPr>
          <w:b/>
          <w:bCs/>
        </w:rPr>
        <w:t xml:space="preserve">Answer</w:t>
      </w:r>
      <w:r>
        <w:t xml:space="preserve"> </w:t>
      </w:r>
      <w:r>
        <w:t xml:space="preserve">This choice says the opposite of what the passage states. It is designed to trap students who misread the passage or misremember a detail.</w:t>
      </w:r>
    </w:p>
    <w:p>
      <w:pPr>
        <w:pStyle w:val="BodyText"/>
      </w:pPr>
      <w:r>
        <w:rPr>
          <w:i/>
          <w:iCs/>
        </w:rPr>
        <w:t xml:space="preserve">Example:</w:t>
      </w:r>
      <w:r>
        <w:t xml:space="preserve"> </w:t>
      </w:r>
      <w:r>
        <w:t xml:space="preserve">If the passage says a character feels</w:t>
      </w:r>
      <w:r>
        <w:t xml:space="preserve"> </w:t>
      </w:r>
      <w:r>
        <w:t xml:space="preserve">“</w:t>
      </w:r>
      <w:r>
        <w:t xml:space="preserve">reluctant,</w:t>
      </w:r>
      <w:r>
        <w:t xml:space="preserve">”</w:t>
      </w:r>
      <w:r>
        <w:t xml:space="preserve"> </w:t>
      </w:r>
      <w:r>
        <w:t xml:space="preserve">the opposite answer might say</w:t>
      </w:r>
      <w:r>
        <w:t xml:space="preserve"> </w:t>
      </w:r>
      <w:r>
        <w:t xml:space="preserve">“</w:t>
      </w:r>
      <w:r>
        <w:t xml:space="preserve">eager.</w:t>
      </w:r>
      <w:r>
        <w:t xml:space="preserve">”</w:t>
      </w:r>
    </w:p>
    <w:p>
      <w:pPr>
        <w:pStyle w:val="BodyText"/>
      </w:pPr>
      <w:r>
        <w:rPr>
          <w:b/>
          <w:bCs/>
        </w:rPr>
        <w:t xml:space="preserve">Type 2: The</w:t>
      </w:r>
      <w:r>
        <w:rPr>
          <w:b/>
          <w:bCs/>
        </w:rPr>
        <w:t xml:space="preserve"> </w:t>
      </w:r>
      <w:r>
        <w:rPr>
          <w:b/>
          <w:bCs/>
        </w:rPr>
        <w:t xml:space="preserve">“</w:t>
      </w:r>
      <w:r>
        <w:rPr>
          <w:b/>
          <w:bCs/>
        </w:rPr>
        <w:t xml:space="preserve">Extreme</w:t>
      </w:r>
      <w:r>
        <w:rPr>
          <w:b/>
          <w:bCs/>
        </w:rPr>
        <w:t xml:space="preserve">”</w:t>
      </w:r>
      <w:r>
        <w:rPr>
          <w:b/>
          <w:bCs/>
        </w:rPr>
        <w:t xml:space="preserve"> </w:t>
      </w:r>
      <w:r>
        <w:rPr>
          <w:b/>
          <w:bCs/>
        </w:rPr>
        <w:t xml:space="preserve">Answer</w:t>
      </w:r>
      <w:r>
        <w:t xml:space="preserve"> </w:t>
      </w:r>
      <w:r>
        <w:t xml:space="preserve">This choice uses absolute or extreme language—words like</w:t>
      </w:r>
      <w:r>
        <w:t xml:space="preserve"> </w:t>
      </w:r>
      <w:r>
        <w:rPr>
          <w:i/>
          <w:iCs/>
        </w:rPr>
        <w:t xml:space="preserve">always, never, only, every, all, none, completely, entirely</w:t>
      </w:r>
      <w:r>
        <w:t xml:space="preserve">—that goes beyond what the passage supports. The passage might say something happens</w:t>
      </w:r>
      <w:r>
        <w:t xml:space="preserve"> </w:t>
      </w:r>
      <w:r>
        <w:t xml:space="preserve">“</w:t>
      </w:r>
      <w:r>
        <w:t xml:space="preserve">sometimes</w:t>
      </w:r>
      <w:r>
        <w:t xml:space="preserve">”</w:t>
      </w:r>
      <w:r>
        <w:t xml:space="preserve"> </w:t>
      </w:r>
      <w:r>
        <w:t xml:space="preserve">or</w:t>
      </w:r>
      <w:r>
        <w:t xml:space="preserve"> </w:t>
      </w:r>
      <w:r>
        <w:t xml:space="preserve">“</w:t>
      </w:r>
      <w:r>
        <w:t xml:space="preserve">often,</w:t>
      </w:r>
      <w:r>
        <w:t xml:space="preserve">”</w:t>
      </w:r>
      <w:r>
        <w:t xml:space="preserve"> </w:t>
      </w:r>
      <w:r>
        <w:t xml:space="preserve">but the extreme answer says it happens</w:t>
      </w:r>
      <w:r>
        <w:t xml:space="preserve"> </w:t>
      </w:r>
      <w:r>
        <w:t xml:space="preserve">“</w:t>
      </w:r>
      <w:r>
        <w:t xml:space="preserve">always.</w:t>
      </w:r>
      <w:r>
        <w:t xml:space="preserve">”</w:t>
      </w:r>
    </w:p>
    <w:p>
      <w:pPr>
        <w:pStyle w:val="BodyText"/>
      </w:pPr>
      <w:r>
        <w:rPr>
          <w:i/>
          <w:iCs/>
        </w:rPr>
        <w:t xml:space="preserve">Example:</w:t>
      </w:r>
      <w:r>
        <w:t xml:space="preserve"> </w:t>
      </w:r>
      <w:r>
        <w:t xml:space="preserve">The passage says</w:t>
      </w:r>
      <w:r>
        <w:t xml:space="preserve"> </w:t>
      </w:r>
      <w:r>
        <w:t xml:space="preserve">“</w:t>
      </w:r>
      <w:r>
        <w:t xml:space="preserve">many scientists believe…</w:t>
      </w:r>
      <w:r>
        <w:t xml:space="preserve">”</w:t>
      </w:r>
      <w:r>
        <w:t xml:space="preserve"> </w:t>
      </w:r>
      <w:r>
        <w:t xml:space="preserve">but the extreme answer says</w:t>
      </w:r>
      <w:r>
        <w:t xml:space="preserve"> </w:t>
      </w:r>
      <w:r>
        <w:t xml:space="preserve">“</w:t>
      </w:r>
      <w:r>
        <w:t xml:space="preserve">all scientists agree…</w:t>
      </w:r>
      <w:r>
        <w:t xml:space="preserve">”</w:t>
      </w:r>
    </w:p>
    <w:p>
      <w:pPr>
        <w:pStyle w:val="BodyText"/>
      </w:pPr>
      <w:r>
        <w:rPr>
          <w:b/>
          <w:bCs/>
        </w:rPr>
        <w:t xml:space="preserve">Type 3: The</w:t>
      </w:r>
      <w:r>
        <w:rPr>
          <w:b/>
          <w:bCs/>
        </w:rPr>
        <w:t xml:space="preserve"> </w:t>
      </w:r>
      <w:r>
        <w:rPr>
          <w:b/>
          <w:bCs/>
        </w:rPr>
        <w:t xml:space="preserve">“</w:t>
      </w:r>
      <w:r>
        <w:rPr>
          <w:b/>
          <w:bCs/>
        </w:rPr>
        <w:t xml:space="preserve">True but Irrelevant</w:t>
      </w:r>
      <w:r>
        <w:rPr>
          <w:b/>
          <w:bCs/>
        </w:rPr>
        <w:t xml:space="preserve">”</w:t>
      </w:r>
      <w:r>
        <w:rPr>
          <w:b/>
          <w:bCs/>
        </w:rPr>
        <w:t xml:space="preserve"> </w:t>
      </w:r>
      <w:r>
        <w:rPr>
          <w:b/>
          <w:bCs/>
        </w:rPr>
        <w:t xml:space="preserve">Answer</w:t>
      </w:r>
      <w:r>
        <w:t xml:space="preserve"> </w:t>
      </w:r>
      <w:r>
        <w:t xml:space="preserve">This choice states something that is factually accurate according to the passage, but answer the specific question being asked**. It is designed to trap students who find a real fact in the passage but fail to match it to the question’s requirements.</w:t>
      </w:r>
    </w:p>
    <w:p>
      <w:pPr>
        <w:pStyle w:val="BodyText"/>
      </w:pPr>
      <w:r>
        <w:rPr>
          <w:i/>
          <w:iCs/>
        </w:rPr>
        <w:t xml:space="preserve">Example:</w:t>
      </w:r>
      <w:r>
        <w:t xml:space="preserve"> </w:t>
      </w:r>
      <w:r>
        <w:t xml:space="preserve">The question asks about the author’s opinion on Topic A, but the answer choice correctly states a fact about Topic B.</w:t>
      </w:r>
    </w:p>
    <w:p>
      <w:pPr>
        <w:pStyle w:val="BodyText"/>
      </w:pPr>
      <w:r>
        <w:rPr>
          <w:b/>
          <w:bCs/>
        </w:rPr>
        <w:t xml:space="preserve">Type 4: The</w:t>
      </w:r>
      <w:r>
        <w:rPr>
          <w:b/>
          <w:bCs/>
        </w:rPr>
        <w:t xml:space="preserve"> </w:t>
      </w:r>
      <w:r>
        <w:rPr>
          <w:b/>
          <w:bCs/>
        </w:rPr>
        <w:t xml:space="preserve">“</w:t>
      </w:r>
      <w:r>
        <w:rPr>
          <w:b/>
          <w:bCs/>
        </w:rPr>
        <w:t xml:space="preserve">Distortion</w:t>
      </w:r>
      <w:r>
        <w:rPr>
          <w:b/>
          <w:bCs/>
        </w:rPr>
        <w:t xml:space="preserve">”</w:t>
      </w:r>
      <w:r>
        <w:rPr>
          <w:b/>
          <w:bCs/>
        </w:rPr>
        <w:t xml:space="preserve"> </w:t>
      </w:r>
      <w:r>
        <w:rPr>
          <w:b/>
          <w:bCs/>
        </w:rPr>
        <w:t xml:space="preserve">Answer</w:t>
      </w:r>
      <w:r>
        <w:t xml:space="preserve"> </w:t>
      </w:r>
      <w:r>
        <w:t xml:space="preserve">This choice takes real information from the passage but</w:t>
      </w:r>
      <w:r>
        <w:t xml:space="preserve"> </w:t>
      </w:r>
      <w:r>
        <w:rPr>
          <w:b/>
          <w:bCs/>
        </w:rPr>
        <w:t xml:space="preserve">twists or distorts</w:t>
      </w:r>
      <w:r>
        <w:t xml:space="preserve"> </w:t>
      </w:r>
      <w:r>
        <w:t xml:space="preserve">it in a subtle way. It might combine two separate ideas, exaggerate a minor point, or misattribute a claim to the wrong person or concept.</w:t>
      </w:r>
    </w:p>
    <w:p>
      <w:pPr>
        <w:pStyle w:val="BodyText"/>
      </w:pPr>
      <w:r>
        <w:rPr>
          <w:i/>
          <w:iCs/>
        </w:rPr>
        <w:t xml:space="preserve">Example:</w:t>
      </w:r>
      <w:r>
        <w:t xml:space="preserve"> </w:t>
      </w:r>
      <w:r>
        <w:t xml:space="preserve">The passage says X, but Jones disagreed.” The distortion answer says</w:t>
      </w:r>
      <w:r>
        <w:t xml:space="preserve"> </w:t>
      </w:r>
      <w:r>
        <w:t xml:space="preserve">“</w:t>
      </w:r>
      <w:r>
        <w:t xml:space="preserve">Smith and Jones debated the merits of X</w:t>
      </w:r>
      <w:r>
        <w:t xml:space="preserve">”</w:t>
      </w:r>
      <w:r>
        <w:t xml:space="preserve"> </w:t>
      </w:r>
      <w:r>
        <w:t xml:space="preserve">(which sounds plausible but changes the nature of their interaction).</w:t>
      </w:r>
    </w:p>
    <w:p>
      <w:pPr>
        <w:pStyle w:val="BodyText"/>
      </w:pPr>
      <w:r>
        <w:rPr>
          <w:b/>
          <w:bCs/>
        </w:rPr>
        <w:t xml:space="preserve">Type 5: The</w:t>
      </w:r>
      <w:r>
        <w:rPr>
          <w:b/>
          <w:bCs/>
        </w:rPr>
        <w:t xml:space="preserve"> </w:t>
      </w:r>
      <w:r>
        <w:rPr>
          <w:b/>
          <w:bCs/>
        </w:rPr>
        <w:t xml:space="preserve">“</w:t>
      </w:r>
      <w:r>
        <w:rPr>
          <w:b/>
          <w:bCs/>
        </w:rPr>
        <w:t xml:space="preserve">Outside Knowledge</w:t>
      </w:r>
      <w:r>
        <w:rPr>
          <w:b/>
          <w:bCs/>
        </w:rPr>
        <w:t xml:space="preserve">”</w:t>
      </w:r>
      <w:r>
        <w:rPr>
          <w:b/>
          <w:bCs/>
        </w:rPr>
        <w:t xml:space="preserve"> </w:t>
      </w:r>
      <w:r>
        <w:rPr>
          <w:b/>
          <w:bCs/>
        </w:rPr>
        <w:t xml:space="preserve">Answer</w:t>
      </w:r>
      <w:r>
        <w:t xml:space="preserve"> </w:t>
      </w:r>
      <w:r>
        <w:t xml:space="preserve">This choice states something that may be true in the real world but is</w:t>
      </w:r>
      <w:r>
        <w:t xml:space="preserve"> </w:t>
      </w:r>
      <w:r>
        <w:rPr>
          <w:b/>
          <w:bCs/>
        </w:rPr>
        <w:t xml:space="preserve">not supported by the passage</w:t>
      </w:r>
      <w:r>
        <w:t xml:space="preserve">. It is designed to trap students who rely on what they already know rather than what the text says.</w:t>
      </w:r>
    </w:p>
    <w:p>
      <w:pPr>
        <w:pStyle w:val="BodyText"/>
      </w:pPr>
      <w:r>
        <w:rPr>
          <w:i/>
          <w:iCs/>
        </w:rPr>
        <w:t xml:space="preserve">Example:</w:t>
      </w:r>
      <w:r>
        <w:t xml:space="preserve"> </w:t>
      </w:r>
      <w:r>
        <w:t xml:space="preserve">The passage discusses a historical event without mentioning its causes. The outside knowledge answer provides a cause that is historically accurate but not mentioned in the passage.</w:t>
      </w:r>
    </w:p>
    <w:p>
      <w:pPr>
        <w:pStyle w:val="BodyText"/>
      </w:pPr>
      <w:r>
        <w:rPr>
          <w:b/>
          <w:bCs/>
        </w:rPr>
        <w:t xml:space="preserve">Type 6: The</w:t>
      </w:r>
      <w:r>
        <w:rPr>
          <w:b/>
          <w:bCs/>
        </w:rPr>
        <w:t xml:space="preserve"> </w:t>
      </w:r>
      <w:r>
        <w:rPr>
          <w:b/>
          <w:bCs/>
        </w:rPr>
        <w:t xml:space="preserve">“</w:t>
      </w:r>
      <w:r>
        <w:rPr>
          <w:b/>
          <w:bCs/>
        </w:rPr>
        <w:t xml:space="preserve">Not Discussed</w:t>
      </w:r>
      <w:r>
        <w:rPr>
          <w:b/>
          <w:bCs/>
        </w:rPr>
        <w:t xml:space="preserve">”</w:t>
      </w:r>
      <w:r>
        <w:rPr>
          <w:b/>
          <w:bCs/>
        </w:rPr>
        <w:t xml:space="preserve"> </w:t>
      </w:r>
      <w:r>
        <w:rPr>
          <w:b/>
          <w:bCs/>
        </w:rPr>
        <w:t xml:space="preserve">Answer</w:t>
      </w:r>
      <w:r>
        <w:t xml:space="preserve"> </w:t>
      </w:r>
      <w:r>
        <w:t xml:space="preserve">This choice introduces an idea, concept, or perspective that</w:t>
      </w:r>
      <w:r>
        <w:t xml:space="preserve"> </w:t>
      </w:r>
      <w:r>
        <w:rPr>
          <w:b/>
          <w:bCs/>
        </w:rPr>
        <w:t xml:space="preserve">simply does not appear in the passage at all</w:t>
      </w:r>
      <w:r>
        <w:t xml:space="preserve">. It sounds plausible and may be related to the passage’s topic, but it is entirely absent from the text.</w:t>
      </w:r>
    </w:p>
    <w:p>
      <w:pPr>
        <w:pStyle w:val="BodyText"/>
      </w:pPr>
      <w:r>
        <w:rPr>
          <w:i/>
          <w:iCs/>
        </w:rPr>
        <w:t xml:space="preserve">Example:</w:t>
      </w:r>
      <w:r>
        <w:t xml:space="preserve"> </w:t>
      </w:r>
      <w:r>
        <w:t xml:space="preserve">The passage discusses the migration patterns of birds. The</w:t>
      </w:r>
      <w:r>
        <w:t xml:space="preserve"> </w:t>
      </w:r>
      <w:r>
        <w:t xml:space="preserve">“</w:t>
      </w:r>
      <w:r>
        <w:t xml:space="preserve">not discussed</w:t>
      </w:r>
      <w:r>
        <w:t xml:space="preserve">”</w:t>
      </w:r>
      <w:r>
        <w:t xml:space="preserve"> </w:t>
      </w:r>
      <w:r>
        <w:t xml:space="preserve">answer introduces a claim about the birds’ mating habits, which the passage never addresses.</w:t>
      </w:r>
    </w:p>
    <w:p>
      <w:pPr>
        <w:pStyle w:val="BodyText"/>
      </w:pPr>
      <w:r>
        <w:rPr>
          <w:b/>
          <w:bCs/>
        </w:rPr>
        <w:t xml:space="preserve">Type 7: The</w:t>
      </w:r>
      <w:r>
        <w:rPr>
          <w:b/>
          <w:bCs/>
        </w:rPr>
        <w:t xml:space="preserve"> </w:t>
      </w:r>
      <w:r>
        <w:rPr>
          <w:b/>
          <w:bCs/>
        </w:rPr>
        <w:t xml:space="preserve">“</w:t>
      </w:r>
      <w:r>
        <w:rPr>
          <w:b/>
          <w:bCs/>
        </w:rPr>
        <w:t xml:space="preserve">Too Broad / Too Narrow</w:t>
      </w:r>
      <w:r>
        <w:rPr>
          <w:b/>
          <w:bCs/>
        </w:rPr>
        <w:t xml:space="preserve">”</w:t>
      </w:r>
      <w:r>
        <w:rPr>
          <w:b/>
          <w:bCs/>
        </w:rPr>
        <w:t xml:space="preserve"> </w:t>
      </w:r>
      <w:r>
        <w:rPr>
          <w:b/>
          <w:bCs/>
        </w:rPr>
        <w:t xml:space="preserve">Answer</w:t>
      </w:r>
      <w:r>
        <w:t xml:space="preserve"> </w:t>
      </w:r>
      <w:r>
        <w:t xml:space="preserve">This choice is either</w:t>
      </w:r>
      <w:r>
        <w:t xml:space="preserve"> </w:t>
      </w:r>
      <w:r>
        <w:rPr>
          <w:b/>
          <w:bCs/>
        </w:rPr>
        <w:t xml:space="preserve">too broad</w:t>
      </w:r>
      <w:r>
        <w:t xml:space="preserve"> </w:t>
      </w:r>
      <w:r>
        <w:t xml:space="preserve">(it describes a general category that includes the passage’s topic but is not specific enough to be the correct answer) or</w:t>
      </w:r>
      <w:r>
        <w:t xml:space="preserve"> </w:t>
      </w:r>
      <w:r>
        <w:rPr>
          <w:b/>
          <w:bCs/>
        </w:rPr>
        <w:t xml:space="preserve">too narrow</w:t>
      </w:r>
      <w:r>
        <w:t xml:space="preserve"> </w:t>
      </w:r>
      <w:r>
        <w:t xml:space="preserve">(it focuses on a single detail that is part of the correct answer but does not capture the full scope of what the question asks).</w:t>
      </w:r>
    </w:p>
    <w:p>
      <w:pPr>
        <w:pStyle w:val="BodyText"/>
      </w:pPr>
      <w:r>
        <w:rPr>
          <w:i/>
          <w:iCs/>
        </w:rPr>
        <w:t xml:space="preserve">Example (too broad):</w:t>
      </w:r>
      <w:r>
        <w:t xml:space="preserve"> </w:t>
      </w:r>
      <w:r>
        <w:t xml:space="preserve">The question asks about the main idea of a passage about a specific scientific discovery. The broad answer says</w:t>
      </w:r>
      <w:r>
        <w:t xml:space="preserve"> </w:t>
      </w:r>
      <w:r>
        <w:t xml:space="preserve">“</w:t>
      </w:r>
      <w:r>
        <w:t xml:space="preserve">Science is constantly evolving.</w:t>
      </w:r>
      <w:r>
        <w:t xml:space="preserve">”</w:t>
      </w:r>
      <w:r>
        <w:t xml:space="preserve"> </w:t>
      </w:r>
      <w:r>
        <w:t xml:space="preserve">This may be true and related, but it is far too general.</w:t>
      </w:r>
    </w:p>
    <w:p>
      <w:pPr>
        <w:pStyle w:val="BodyText"/>
      </w:pPr>
      <w:r>
        <w:rPr>
          <w:i/>
          <w:iCs/>
        </w:rPr>
        <w:t xml:space="preserve">Example (too narrow):</w:t>
      </w:r>
      <w:r>
        <w:t xml:space="preserve"> </w:t>
      </w:r>
      <w:r>
        <w:t xml:space="preserve">The question asks about the main idea of a passage about a specific scientific discovery. The narrow answer says</w:t>
      </w:r>
      <w:r>
        <w:t xml:space="preserve"> </w:t>
      </w:r>
      <w:r>
        <w:t xml:space="preserve">“</w:t>
      </w:r>
      <w:r>
        <w:t xml:space="preserve">The discovery was made on a Tuesday.</w:t>
      </w:r>
      <w:r>
        <w:t xml:space="preserve">”</w:t>
      </w:r>
      <w:r>
        <w:t xml:space="preserve"> </w:t>
      </w:r>
      <w:r>
        <w:t xml:space="preserve">This is a real detail from the passage, but it is far too specific to be the main idea.</w:t>
      </w:r>
    </w:p>
    <w:bookmarkEnd w:id="41"/>
    <w:bookmarkStart w:id="42" w:name="the-power-of-elimination"/>
    <w:p>
      <w:pPr>
        <w:pStyle w:val="Heading3"/>
      </w:pPr>
      <w:r>
        <w:t xml:space="preserve">The Power of Elimination</w:t>
      </w:r>
    </w:p>
    <w:p>
      <w:pPr>
        <w:pStyle w:val="FirstParagraph"/>
      </w:pPr>
      <w:r>
        <w:t xml:space="preserve">Understanding these seven types of wrong answers gives you a powerful tool:</w:t>
      </w:r>
      <w:r>
        <w:t xml:space="preserve"> </w:t>
      </w:r>
      <w:r>
        <w:rPr>
          <w:b/>
          <w:bCs/>
        </w:rPr>
        <w:t xml:space="preserve">the process of elimination</w:t>
      </w:r>
      <w:r>
        <w:t xml:space="preserve">. Rather than searching for the correct answer among four choices, you can systematically eliminate the three wrong answers by identifying which type of distractor each one represents. This is often faster and more reliable than trying to identify the correct answer directly, especially on difficult questions.</w:t>
      </w:r>
    </w:p>
    <w:p>
      <w:pPr>
        <w:pStyle w:val="BodyText"/>
      </w:pPr>
      <w:r>
        <w:t xml:space="preserve">The process of elimination is not a last resort—it is a</w:t>
      </w:r>
      <w:r>
        <w:t xml:space="preserve"> </w:t>
      </w:r>
      <w:r>
        <w:rPr>
          <w:b/>
          <w:bCs/>
        </w:rPr>
        <w:t xml:space="preserve">primary strategy</w:t>
      </w:r>
      <w:r>
        <w:t xml:space="preserve"> </w:t>
      </w:r>
      <w:r>
        <w:t xml:space="preserve">that should be used on every single question. Even when you are confident in your answer, quickly scanning the other choices to confirm they are wrong provides a valuable check against misreading.</w:t>
      </w:r>
    </w:p>
    <w:p>
      <w:r>
        <w:pict>
          <v:rect style="width:0;height:1.5pt" o:hralign="center" o:hrstd="t" o:hr="t"/>
        </w:pict>
      </w:r>
    </w:p>
    <w:bookmarkEnd w:id="42"/>
    <w:bookmarkEnd w:id="43"/>
    <w:bookmarkStart w:id="51" w:name="X6345a4f5fef3a3ab07ef8c51ca159e8ea7f0787"/>
    <w:p>
      <w:pPr>
        <w:pStyle w:val="Heading2"/>
      </w:pPr>
      <w:r>
        <w:t xml:space="preserve">1.7 The Strategic Foundations: Core Principles</w:t>
      </w:r>
    </w:p>
    <w:p>
      <w:pPr>
        <w:pStyle w:val="FirstParagraph"/>
      </w:pPr>
      <w:r>
        <w:t xml:space="preserve">With the test’s architecture established, we can now articulate the core strategic principles that should govern every minute of your time on the ACT Reading section.</w:t>
      </w:r>
    </w:p>
    <w:bookmarkStart w:id="44" w:name="X6506bf88d7d47dae8736b771c7568029d124dd4"/>
    <w:p>
      <w:pPr>
        <w:pStyle w:val="Heading3"/>
      </w:pPr>
      <w:r>
        <w:t xml:space="preserve">Principle 1: The Answer Is Always in the Text</w:t>
      </w:r>
    </w:p>
    <w:p>
      <w:pPr>
        <w:pStyle w:val="FirstParagraph"/>
      </w:pPr>
      <w:r>
        <w:t xml:space="preserve">This is the foundational principle of the entire test, stated again here because it cannot be overemphasized. Every correct answer is directly supported by evidence in the passage. This means:</w:t>
      </w:r>
    </w:p>
    <w:p>
      <w:pPr>
        <w:pStyle w:val="Compact"/>
        <w:numPr>
          <w:ilvl w:val="0"/>
          <w:numId w:val="1003"/>
        </w:numPr>
      </w:pPr>
      <w:r>
        <w:t xml:space="preserve">You should be able to</w:t>
      </w:r>
      <w:r>
        <w:t xml:space="preserve"> </w:t>
      </w:r>
      <w:r>
        <w:rPr>
          <w:b/>
          <w:bCs/>
        </w:rPr>
        <w:t xml:space="preserve">point to the specific sentence or sentences</w:t>
      </w:r>
      <w:r>
        <w:t xml:space="preserve"> </w:t>
      </w:r>
      <w:r>
        <w:t xml:space="preserve">that support every correct answer.</w:t>
      </w:r>
    </w:p>
    <w:p>
      <w:pPr>
        <w:pStyle w:val="Compact"/>
        <w:numPr>
          <w:ilvl w:val="0"/>
          <w:numId w:val="1003"/>
        </w:numPr>
      </w:pPr>
      <w:r>
        <w:t xml:space="preserve">If you cannot find textual evidence for an answer, it is almost certainly wrong.</w:t>
      </w:r>
    </w:p>
    <w:p>
      <w:pPr>
        <w:pStyle w:val="Compact"/>
        <w:numPr>
          <w:ilvl w:val="0"/>
          <w:numId w:val="1003"/>
        </w:numPr>
      </w:pPr>
      <w:r>
        <w:t xml:space="preserve">Your personal knowledge, opinions, and intuitions are irrelevant and potentially harmful.</w:t>
      </w:r>
    </w:p>
    <w:bookmarkEnd w:id="44"/>
    <w:bookmarkStart w:id="45" w:name="X8a5e012f20ae38f549fa924ea6cc5fa3866634e"/>
    <w:p>
      <w:pPr>
        <w:pStyle w:val="Heading3"/>
      </w:pPr>
      <w:r>
        <w:t xml:space="preserve">Principle 2: Answer Before Looking at the Choices</w:t>
      </w:r>
    </w:p>
    <w:p>
      <w:pPr>
        <w:pStyle w:val="FirstParagraph"/>
      </w:pPr>
      <w:r>
        <w:t xml:space="preserve">Before you read the four answer choices,</w:t>
      </w:r>
      <w:r>
        <w:t xml:space="preserve"> </w:t>
      </w:r>
      <w:r>
        <w:rPr>
          <w:b/>
          <w:bCs/>
        </w:rPr>
        <w:t xml:space="preserve">formulate your own answer</w:t>
      </w:r>
      <w:r>
        <w:t xml:space="preserve"> </w:t>
      </w:r>
      <w:r>
        <w:t xml:space="preserve">in your own words based on the passage. This prevents the distractors from planting ideas in your head or making you second-guess your reading.</w:t>
      </w:r>
    </w:p>
    <w:p>
      <w:pPr>
        <w:pStyle w:val="BodyText"/>
      </w:pPr>
      <w:r>
        <w:t xml:space="preserve">The process is:</w:t>
      </w:r>
      <w:r>
        <w:t xml:space="preserve"> </w:t>
      </w:r>
      <w:r>
        <w:t xml:space="preserve">1. Read the question carefully.</w:t>
      </w:r>
      <w:r>
        <w:t xml:space="preserve"> </w:t>
      </w:r>
      <w:r>
        <w:t xml:space="preserve">2. Return to the relevant part of the passage.</w:t>
      </w:r>
      <w:r>
        <w:t xml:space="preserve"> </w:t>
      </w:r>
      <w:r>
        <w:t xml:space="preserve">3. Identify the evidence that answers the question.</w:t>
      </w:r>
      <w:r>
        <w:t xml:space="preserve"> </w:t>
      </w:r>
      <w:r>
        <w:t xml:space="preserve">4. Formulate your own answer in your own words.</w:t>
      </w:r>
      <w:r>
        <w:t xml:space="preserve"> </w:t>
      </w:r>
      <w:r>
        <w:t xml:space="preserve">5. Scan the answer choices for the one that matches your prediction.</w:t>
      </w:r>
    </w:p>
    <w:p>
      <w:pPr>
        <w:pStyle w:val="BodyText"/>
      </w:pPr>
      <w:r>
        <w:t xml:space="preserve">This strategy is particularly powerful for inference questions, main idea questions, and vocabulary in context questions, where the distractors are most seductive.</w:t>
      </w:r>
    </w:p>
    <w:bookmarkEnd w:id="45"/>
    <w:bookmarkStart w:id="46" w:name="X25b68e0f2d76b82316b2ceedfd7803936834d81"/>
    <w:p>
      <w:pPr>
        <w:pStyle w:val="Heading3"/>
      </w:pPr>
      <w:r>
        <w:t xml:space="preserve">Principle 3: Read the Passage First (But Read It Strategically)</w:t>
      </w:r>
    </w:p>
    <w:p>
      <w:pPr>
        <w:pStyle w:val="FirstParagraph"/>
      </w:pPr>
      <w:r>
        <w:t xml:space="preserve">Do not read the questions before reading the passage. This approach leads to</w:t>
      </w:r>
      <w:r>
        <w:t xml:space="preserve"> </w:t>
      </w:r>
      <w:r>
        <w:rPr>
          <w:b/>
          <w:bCs/>
        </w:rPr>
        <w:t xml:space="preserve">fragmented reading</w:t>
      </w:r>
      <w:r>
        <w:t xml:space="preserve">, where you are constantly jumping around the passage looking for specific details without ever understanding the overall argument or narrative. This is inefficient and error-prone.</w:t>
      </w:r>
    </w:p>
    <w:p>
      <w:pPr>
        <w:pStyle w:val="BodyText"/>
      </w:pPr>
      <w:r>
        <w:t xml:space="preserve">Instead through</w:t>
      </w:r>
      <w:r>
        <w:t xml:space="preserve"> </w:t>
      </w:r>
      <w:r>
        <w:rPr>
          <w:b/>
          <w:bCs/>
        </w:rPr>
        <w:t xml:space="preserve">once</w:t>
      </w:r>
      <w:r>
        <w:t xml:space="preserve">, actively and strategically, before looking at any questions. During this first read, you should:</w:t>
      </w:r>
      <w:r>
        <w:t xml:space="preserve"> </w:t>
      </w:r>
      <w:r>
        <w:t xml:space="preserve">- Annotate transitions and key structural elements</w:t>
      </w:r>
      <w:r>
        <w:t xml:space="preserve"> </w:t>
      </w:r>
      <w:r>
        <w:t xml:space="preserve">- Identify the main idea and author’s purpose</w:t>
      </w:r>
      <w:r>
        <w:t xml:space="preserve"> </w:t>
      </w:r>
      <w:r>
        <w:t xml:space="preserve">- Note the organizational structure</w:t>
      </w:r>
      <w:r>
        <w:t xml:space="preserve"> </w:t>
      </w:r>
      <w:r>
        <w:t xml:space="preserve">- Mark places where the tone or perspective shifts</w:t>
      </w:r>
      <w:r>
        <w:t xml:space="preserve"> </w:t>
      </w:r>
      <w:r>
        <w:t xml:space="preserve">- Write brief margin summaries of each paragraph</w:t>
      </w:r>
    </w:p>
    <w:p>
      <w:pPr>
        <w:pStyle w:val="BodyText"/>
      </w:pPr>
      <w:r>
        <w:t xml:space="preserve">This first read should take approximately</w:t>
      </w:r>
      <w:r>
        <w:t xml:space="preserve"> </w:t>
      </w:r>
      <w:r>
        <w:rPr>
          <w:b/>
          <w:bCs/>
        </w:rPr>
        <w:t xml:space="preserve">3 to 4 minutes</w:t>
      </w:r>
      <w:r>
        <w:t xml:space="preserve"> </w:t>
      </w:r>
      <w:r>
        <w:t xml:space="preserve">and should give you a solid understanding of the passage’s overall content and structure. When you then move to the questions, you will be able to quickly locate the relevant information because you already know where things are in the passage.</w:t>
      </w:r>
    </w:p>
    <w:bookmarkEnd w:id="46"/>
    <w:bookmarkStart w:id="47" w:name="X606894de4e3480f0b7cc08d6a5395bdc5c2108e"/>
    <w:p>
      <w:pPr>
        <w:pStyle w:val="Heading3"/>
      </w:pPr>
      <w:r>
        <w:t xml:space="preserve">Principle 4: Choose Your Own Passage Order</w:t>
      </w:r>
    </w:p>
    <w:p>
      <w:pPr>
        <w:pStyle w:val="FirstParagraph"/>
      </w:pPr>
      <w:r>
        <w:t xml:space="preserve">The passages appear in a fixed order in the test booklet, but you are not required to complete them in that order.</w:t>
      </w:r>
      <w:r>
        <w:t xml:space="preserve"> </w:t>
      </w:r>
      <w:r>
        <w:rPr>
          <w:b/>
          <w:bCs/>
        </w:rPr>
        <w:t xml:space="preserve">Start with the passage type you find easiest or most enjoyable.</w:t>
      </w:r>
      <w:r>
        <w:t xml:space="preserve"> </w:t>
      </w:r>
      <w:r>
        <w:t xml:space="preserve">This builds confidence, secures early points, and reduces anxiety.</w:t>
      </w:r>
    </w:p>
    <w:p>
      <w:pPr>
        <w:pStyle w:val="BodyText"/>
      </w:pPr>
      <w:r>
        <w:t xml:space="preserve">If you love science, start with the Natural Science passage. If you love stories, start with the Literary Narrative. If you find Social Science most comfortable, start there. The order is entirely up to you, and there is no penalty for skipping around.</w:t>
      </w:r>
    </w:p>
    <w:p>
      <w:pPr>
        <w:pStyle w:val="BodyText"/>
      </w:pPr>
      <w:r>
        <w:rPr>
          <w:b/>
          <w:bCs/>
        </w:rPr>
        <w:t xml:space="preserve">A recommended approach for choosing your order:</w:t>
      </w:r>
      <w:r>
        <w:t xml:space="preserve"> </w:t>
      </w:r>
      <w:r>
        <w:t xml:space="preserve">1. During practice, identify which passage types you score highest on and which you struggle with.</w:t>
      </w:r>
      <w:r>
        <w:t xml:space="preserve"> </w:t>
      </w:r>
      <w:r>
        <w:t xml:space="preserve">2. Rank the four passages from your strongest to your weakest.</w:t>
      </w:r>
      <w:r>
        <w:t xml:space="preserve"> </w:t>
      </w:r>
      <w:r>
        <w:t xml:space="preserve">3. Complete them in that order on test day.</w:t>
      </w:r>
      <w:r>
        <w:t xml:space="preserve"> </w:t>
      </w:r>
      <w:r>
        <w:t xml:space="preserve">4. If you encounter a passage that seems unusually difficult, do not be afraid to skip it and return to it later.</w:t>
      </w:r>
    </w:p>
    <w:bookmarkEnd w:id="47"/>
    <w:bookmarkStart w:id="48" w:name="X43193cb79dc9f4228d435a18a923c1de597d75f"/>
    <w:p>
      <w:pPr>
        <w:pStyle w:val="Heading3"/>
      </w:pPr>
      <w:r>
        <w:t xml:space="preserve">Principle 5: There Is No Penalty for Wrong Answers—Always Guess</w:t>
      </w:r>
    </w:p>
    <w:p>
      <w:pPr>
        <w:pStyle w:val="FirstParagraph"/>
      </w:pPr>
      <w:r>
        <w:t xml:space="preserve">The ACT does not deduct points for incorrect answers. Your raw score is simply the number of questions you answer correctly. This means that</w:t>
      </w:r>
      <w:r>
        <w:t xml:space="preserve"> </w:t>
      </w:r>
      <w:r>
        <w:rPr>
          <w:b/>
          <w:bCs/>
        </w:rPr>
        <w:t xml:space="preserve">you should never leave a question blank</w:t>
      </w:r>
      <w:r>
        <w:t xml:space="preserve">, even if you have no idea what the answer is.</w:t>
      </w:r>
    </w:p>
    <w:p>
      <w:pPr>
        <w:pStyle w:val="BodyText"/>
      </w:pPr>
      <w:r>
        <w:t xml:space="preserve">When guessing:</w:t>
      </w:r>
      <w:r>
        <w:t xml:space="preserve"> </w:t>
      </w:r>
      <w:r>
        <w:t xml:space="preserve">- Eliminate any choices you can identify as wrong (using the seven types of distractors described above).</w:t>
      </w:r>
      <w:r>
        <w:t xml:space="preserve"> </w:t>
      </w:r>
      <w:r>
        <w:t xml:space="preserve">- If you can eliminate even one choice, your odds of guessing correctly improve significantly.</w:t>
      </w:r>
      <w:r>
        <w:t xml:space="preserve"> </w:t>
      </w:r>
      <w:r>
        <w:t xml:space="preserve">- If you cannot eliminate any choices, pick a</w:t>
      </w:r>
      <w:r>
        <w:t xml:space="preserve"> </w:t>
      </w:r>
      <w:r>
        <w:t xml:space="preserve">“</w:t>
      </w:r>
      <w:r>
        <w:t xml:space="preserve">letter of the day</w:t>
      </w:r>
      <w:r>
        <w:t xml:space="preserve">”</w:t>
      </w:r>
      <w:r>
        <w:t xml:space="preserve"> </w:t>
      </w:r>
      <w:r>
        <w:t xml:space="preserve">(e.g., always guess B or C) and move on quickly.</w:t>
      </w:r>
      <w:r>
        <w:t xml:space="preserve"> </w:t>
      </w:r>
      <w:r>
        <w:t xml:space="preserve">- Do not spend more than 10-15 seconds on a pure guess.</w:t>
      </w:r>
    </w:p>
    <w:bookmarkEnd w:id="48"/>
    <w:bookmarkStart w:id="49" w:name="principle-6-manage-time-ruthlessly"/>
    <w:p>
      <w:pPr>
        <w:pStyle w:val="Heading3"/>
      </w:pPr>
      <w:r>
        <w:t xml:space="preserve">Principle 6: Manage Time Ruthlessly</w:t>
      </w:r>
    </w:p>
    <w:p>
      <w:pPr>
        <w:pStyle w:val="FirstParagraph"/>
      </w:pPr>
      <w:r>
        <w:t xml:space="preserve">Time management is not a secondary concern—it is a primary skill. You have approximately 8 minutes and 45 seconds per passage. If you spend 12 minutes on one passage, you have stolen time from the others.</w:t>
      </w:r>
    </w:p>
    <w:p>
      <w:pPr>
        <w:pStyle w:val="BodyText"/>
      </w:pPr>
      <w:r>
        <w:rPr>
          <w:b/>
          <w:bCs/>
        </w:rPr>
        <w:t xml:space="preserve">Time management rules:</w:t>
      </w:r>
      <w:r>
        <w:t xml:space="preserve"> </w:t>
      </w:r>
      <w:r>
        <w:t xml:space="preserve">- Set a mental (or visible) time target for each passage. Aim for</w:t>
      </w:r>
      <w:r>
        <w:t xml:space="preserve"> </w:t>
      </w:r>
      <w:r>
        <w:rPr>
          <w:b/>
          <w:bCs/>
        </w:rPr>
        <w:t xml:space="preserve">3-4 minutes of reading</w:t>
      </w:r>
      <w:r>
        <w:t xml:space="preserve"> </w:t>
      </w:r>
      <w:r>
        <w:t xml:space="preserve">and</w:t>
      </w:r>
      <w:r>
        <w:t xml:space="preserve"> </w:t>
      </w:r>
      <w:r>
        <w:rPr>
          <w:b/>
          <w:bCs/>
        </w:rPr>
        <w:t xml:space="preserve">4-5 minutes of answering</w:t>
      </w:r>
      <w:r>
        <w:t xml:space="preserve"> </w:t>
      </w:r>
      <w:r>
        <w:t xml:space="preserve">per passage.</w:t>
      </w:r>
      <w:r>
        <w:t xml:space="preserve"> </w:t>
      </w:r>
      <w:r>
        <w:t xml:space="preserve">- If you have spent more than</w:t>
      </w:r>
      <w:r>
        <w:t xml:space="preserve"> </w:t>
      </w:r>
      <w:r>
        <w:rPr>
          <w:b/>
          <w:bCs/>
        </w:rPr>
        <w:t xml:space="preserve">60-90 seconds</w:t>
      </w:r>
      <w:r>
        <w:t xml:space="preserve"> </w:t>
      </w:r>
      <w:r>
        <w:t xml:space="preserve">on a single question without making progress, mark it, guess, and move on. Return to it if time permits.</w:t>
      </w:r>
      <w:r>
        <w:t xml:space="preserve"> </w:t>
      </w:r>
      <w:r>
        <w:t xml:space="preserve">- Do not let perfectionism slow you down. It is better to answer all 40 questions with reasonable accuracy than to answer 30 questions perfectly and leave 10 blank.</w:t>
      </w:r>
      <w:r>
        <w:t xml:space="preserve"> </w:t>
      </w:r>
      <w:r>
        <w:t xml:space="preserve">- On the Enhanced ACT (2025+), you have slightly more time per question (approximately</w:t>
      </w:r>
      <w:r>
        <w:t xml:space="preserve"> </w:t>
      </w:r>
      <m:oMath>
        <m:r>
          <m:t>67</m:t>
        </m:r>
      </m:oMath>
      <w:r>
        <w:t xml:space="preserve"> </w:t>
      </w:r>
      <w:r>
        <w:t xml:space="preserve">seconds vs. </w:t>
      </w:r>
      <m:oMath>
        <m:r>
          <m:t>52.5</m:t>
        </m:r>
      </m:oMath>
      <w:r>
        <w:t xml:space="preserve"> </w:t>
      </w:r>
      <w:r>
        <w:t xml:space="preserve">seconds), but the same principles of time management apply.</w:t>
      </w:r>
    </w:p>
    <w:bookmarkEnd w:id="49"/>
    <w:bookmarkStart w:id="50" w:name="Xda70c7091a8ff0501acfc91a366c5fcf198a2f8"/>
    <w:p>
      <w:pPr>
        <w:pStyle w:val="Heading3"/>
      </w:pPr>
      <w:r>
        <w:t xml:space="preserve">Principle 7: Use the Process of Elimination as Your Primary Tool</w:t>
      </w:r>
    </w:p>
    <w:p>
      <w:pPr>
        <w:pStyle w:val="FirstParagraph"/>
      </w:pPr>
      <w:r>
        <w:t xml:space="preserve">As discussed in the section on answer choice architecture, the process of elimination is not a fallback strategy—it is a</w:t>
      </w:r>
      <w:r>
        <w:t xml:space="preserve"> </w:t>
      </w:r>
      <w:r>
        <w:rPr>
          <w:b/>
          <w:bCs/>
        </w:rPr>
        <w:t xml:space="preserve">primary method</w:t>
      </w:r>
      <w:r>
        <w:t xml:space="preserve"> </w:t>
      </w:r>
      <w:r>
        <w:t xml:space="preserve">for finding the correct answer. On every question:</w:t>
      </w:r>
    </w:p>
    <w:p>
      <w:pPr>
        <w:pStyle w:val="Compact"/>
        <w:numPr>
          <w:ilvl w:val="0"/>
          <w:numId w:val="1004"/>
        </w:numPr>
      </w:pPr>
      <w:r>
        <w:t xml:space="preserve">Read the question and identify what it is asking.</w:t>
      </w:r>
    </w:p>
    <w:p>
      <w:pPr>
        <w:pStyle w:val="Compact"/>
        <w:numPr>
          <w:ilvl w:val="0"/>
          <w:numId w:val="1004"/>
        </w:numPr>
      </w:pPr>
      <w:r>
        <w:t xml:space="preserve">Return to the passage and find the relevant evidence.</w:t>
      </w:r>
    </w:p>
    <w:p>
      <w:pPr>
        <w:pStyle w:val="Compact"/>
        <w:numPr>
          <w:ilvl w:val="0"/>
          <w:numId w:val="1004"/>
        </w:numPr>
      </w:pPr>
      <w:r>
        <w:t xml:space="preserve">Formulate your own answer.</w:t>
      </w:r>
    </w:p>
    <w:p>
      <w:pPr>
        <w:pStyle w:val="Compact"/>
        <w:numPr>
          <w:ilvl w:val="0"/>
          <w:numId w:val="1004"/>
        </w:numPr>
      </w:pPr>
      <w:r>
        <w:t xml:space="preserve">Read each answer choice and ask:</w:t>
      </w:r>
      <w:r>
        <w:t xml:space="preserve"> </w:t>
      </w:r>
      <w:r>
        <w:t xml:space="preserve">“</w:t>
      </w:r>
      <w:r>
        <w:t xml:space="preserve">Is this supported by the passage?</w:t>
      </w:r>
      <w:r>
        <w:t xml:space="preserve">”</w:t>
      </w:r>
    </w:p>
    <w:p>
      <w:pPr>
        <w:pStyle w:val="Compact"/>
        <w:numPr>
          <w:ilvl w:val="0"/>
          <w:numId w:val="1004"/>
        </w:numPr>
      </w:pPr>
      <w:r>
        <w:t xml:space="preserve">Eliminate any choice that is contradicted by the passage, not discussed in the passage, too extreme, too broad, too narrow, opposite to the passage, or distorted.</w:t>
      </w:r>
    </w:p>
    <w:p>
      <w:pPr>
        <w:pStyle w:val="Compact"/>
        <w:numPr>
          <w:ilvl w:val="0"/>
          <w:numId w:val="1004"/>
        </w:numPr>
      </w:pPr>
      <w:r>
        <w:t xml:space="preserve">The remaining choice is the correct answer.</w:t>
      </w:r>
    </w:p>
    <w:p>
      <w:pPr>
        <w:pStyle w:val="FirstParagraph"/>
      </w:pPr>
      <w:r>
        <w:t xml:space="preserve">Even if you are not sure why the remaining choice is correct, if you can definitively eliminate the other three, then the remaining choice</w:t>
      </w:r>
      <w:r>
        <w:t xml:space="preserve"> </w:t>
      </w:r>
      <w:r>
        <w:rPr>
          <w:b/>
          <w:bCs/>
        </w:rPr>
        <w:t xml:space="preserve">must</w:t>
      </w:r>
      <w:r>
        <w:t xml:space="preserve"> </w:t>
      </w:r>
      <w:r>
        <w:t xml:space="preserve">be correct. The ACT guarantees that exactly one answer is 100% correct.</w:t>
      </w:r>
    </w:p>
    <w:p>
      <w:r>
        <w:pict>
          <v:rect style="width:0;height:1.5pt" o:hralign="center" o:hrstd="t" o:hr="t"/>
        </w:pict>
      </w:r>
    </w:p>
    <w:bookmarkEnd w:id="50"/>
    <w:bookmarkEnd w:id="51"/>
    <w:bookmarkStart w:id="56" w:name="X38c27ffa701ffdd678597d5ce3528b89184d720"/>
    <w:p>
      <w:pPr>
        <w:pStyle w:val="Heading2"/>
      </w:pPr>
      <w:r>
        <w:t xml:space="preserve">1.8 The Anatomy of a 35-Minute Test: A Second-by-Second Framework</w:t>
      </w:r>
    </w:p>
    <w:p>
      <w:pPr>
        <w:pStyle w:val="FirstParagraph"/>
      </w:pPr>
      <w:r>
        <w:t xml:space="preserve">To make the strategic principles concrete, here is a detailed framework for how to spend your 35 minutes on the ACT Reading section.</w:t>
      </w:r>
    </w:p>
    <w:bookmarkStart w:id="52" w:name="X4f227994fa854bf527dff70e752dc1ff82236b3"/>
    <w:p>
      <w:pPr>
        <w:pStyle w:val="Heading3"/>
      </w:pPr>
      <w:r>
        <w:t xml:space="preserve">Phase 1: Passage Selection and First Reading (Minutes 0–16)</w:t>
      </w:r>
    </w:p>
    <w:p>
      <w:pPr>
        <w:pStyle w:val="FirstParagraph"/>
      </w:pPr>
      <w:r>
        <w:rPr>
          <w:b/>
          <w:bCs/>
        </w:rPr>
        <w:t xml:space="preserve">Minutes 0–1: Select your first passage.</w:t>
      </w:r>
      <w:r>
        <w:t xml:space="preserve"> </w:t>
      </w:r>
      <w:r>
        <w:t xml:space="preserve">Quickly scan the titles and opening sentences of all four passages. Choose the one that looks most appealing or aligns with your strongest passage type. Do not overthink this—trust your instincts and move.</w:t>
      </w:r>
    </w:p>
    <w:p>
      <w:pPr>
        <w:pStyle w:val="BodyText"/>
      </w:pPr>
      <w:r>
        <w:rPr>
          <w:b/>
          <w:bCs/>
        </w:rPr>
        <w:t xml:space="preserve">Minutes 1–5: Read your first passage actively.</w:t>
      </w:r>
      <w:r>
        <w:t xml:space="preserve"> </w:t>
      </w:r>
      <w:r>
        <w:t xml:space="preserve">Use the Three-Step Annotation Process (detailed in Chapter 2) to engage with the text:</w:t>
      </w:r>
      <w:r>
        <w:t xml:space="preserve"> </w:t>
      </w:r>
      <w:r>
        <w:t xml:space="preserve">- Identify and highlight transitions</w:t>
      </w:r>
      <w:r>
        <w:t xml:space="preserve"> </w:t>
      </w:r>
      <w:r>
        <w:t xml:space="preserve">- Focus on the</w:t>
      </w:r>
      <w:r>
        <w:t xml:space="preserve"> </w:t>
      </w:r>
      <w:r>
        <w:t xml:space="preserve">“</w:t>
      </w:r>
      <w:r>
        <w:t xml:space="preserve">after</w:t>
      </w:r>
      <w:r>
        <w:t xml:space="preserve">”</w:t>
      </w:r>
      <w:r>
        <w:t xml:space="preserve"> </w:t>
      </w:r>
      <w:r>
        <w:t xml:space="preserve">of each transition to anticipate direction</w:t>
      </w:r>
      <w:r>
        <w:t xml:space="preserve"> </w:t>
      </w:r>
      <w:r>
        <w:t xml:space="preserve">- Confirm or deny your predictions as you read</w:t>
      </w:r>
      <w:r>
        <w:t xml:space="preserve"> </w:t>
      </w:r>
      <w:r>
        <w:t xml:space="preserve">- Write a brief one-sentence summary of each paragraph in the margin</w:t>
      </w:r>
      <w:r>
        <w:t xml:space="preserve"> </w:t>
      </w:r>
      <w:r>
        <w:t xml:space="preserve">- At the end of the passage, jot a one-line summary of the main idea</w:t>
      </w:r>
    </w:p>
    <w:p>
      <w:pPr>
        <w:pStyle w:val="BodyText"/>
      </w:pPr>
      <w:r>
        <w:rPr>
          <w:b/>
          <w:bCs/>
        </w:rPr>
        <w:t xml:space="preserve">Minutes 5–9: Answer the questions for your first passage.</w:t>
      </w:r>
      <w:r>
        <w:t xml:space="preserve"> </w:t>
      </w:r>
      <w:r>
        <w:t xml:space="preserve">- Read each question carefully.</w:t>
      </w:r>
      <w:r>
        <w:t xml:space="preserve"> </w:t>
      </w:r>
      <w:r>
        <w:t xml:space="preserve">- Return to the relevant part of the passage for every question.</w:t>
      </w:r>
      <w:r>
        <w:t xml:space="preserve"> </w:t>
      </w:r>
      <w:r>
        <w:t xml:space="preserve">- Formulate your own answer before looking at the choices.</w:t>
      </w:r>
      <w:r>
        <w:t xml:space="preserve"> </w:t>
      </w:r>
      <w:r>
        <w:t xml:space="preserve">- Use the process of elimination to identify the correct answer.</w:t>
      </w:r>
      <w:r>
        <w:t xml:space="preserve"> </w:t>
      </w:r>
      <w:r>
        <w:t xml:space="preserve">- If stuck for more than 60-90 seconds, mark the question and move on.</w:t>
      </w:r>
    </w:p>
    <w:p>
      <w:pPr>
        <w:pStyle w:val="BodyText"/>
      </w:pPr>
      <w:r>
        <w:rPr>
          <w:b/>
          <w:bCs/>
        </w:rPr>
        <w:t xml:space="preserve">Minutes 9–10: Select your second passage and begin reading.</w:t>
      </w:r>
      <w:r>
        <w:t xml:space="preserve"> </w:t>
      </w:r>
      <w:r>
        <w:t xml:space="preserve">Repeat the process for your second passage.</w:t>
      </w:r>
    </w:p>
    <w:p>
      <w:pPr>
        <w:pStyle w:val="BodyText"/>
      </w:pPr>
      <w:r>
        <w:rPr>
          <w:b/>
          <w:bCs/>
        </w:rPr>
        <w:t xml:space="preserve">Minutes 10–14: Read and annotate your second passage.</w:t>
      </w:r>
    </w:p>
    <w:p>
      <w:pPr>
        <w:pStyle w:val="BodyText"/>
      </w:pPr>
      <w:r>
        <w:rPr>
          <w:b/>
          <w:bCs/>
        </w:rPr>
        <w:t xml:space="preserve">Minutes 14–18: Answer the questions for your second passage.</w:t>
      </w:r>
    </w:p>
    <w:bookmarkEnd w:id="52"/>
    <w:bookmarkStart w:id="53" w:name="Xb8e8ac956c319235b35803e64e31ff88f76f154"/>
    <w:p>
      <w:pPr>
        <w:pStyle w:val="Heading3"/>
      </w:pPr>
      <w:r>
        <w:t xml:space="preserve">Phase 2: Completing the Remaining Passages (Minutes 18–32)</w:t>
      </w:r>
    </w:p>
    <w:p>
      <w:pPr>
        <w:pStyle w:val="FirstParagraph"/>
      </w:pPr>
      <w:r>
        <w:rPr>
          <w:b/>
          <w:bCs/>
        </w:rPr>
        <w:t xml:space="preserve">Minutes 18–22: Read and annotate your third passage.</w:t>
      </w:r>
    </w:p>
    <w:p>
      <w:pPr>
        <w:pStyle w:val="BodyText"/>
      </w:pPr>
      <w:r>
        <w:rPr>
          <w:b/>
          <w:bCs/>
        </w:rPr>
        <w:t xml:space="preserve">Minutes 22–26: Answer the questions for your third passage.</w:t>
      </w:r>
    </w:p>
    <w:p>
      <w:pPr>
        <w:pStyle w:val="BodyText"/>
      </w:pPr>
      <w:r>
        <w:rPr>
          <w:b/>
          <w:bCs/>
        </w:rPr>
        <w:t xml:space="preserve">Minutes 26–30: Read and annotate your fourth passage.</w:t>
      </w:r>
    </w:p>
    <w:p>
      <w:pPr>
        <w:pStyle w:val="BodyText"/>
      </w:pPr>
      <w:r>
        <w:rPr>
          <w:b/>
          <w:bCs/>
        </w:rPr>
        <w:t xml:space="preserve">Minutes 30–34: Answer the questions for your fourth passage.</w:t>
      </w:r>
    </w:p>
    <w:bookmarkEnd w:id="53"/>
    <w:bookmarkStart w:id="54" w:name="phase-3-review-and-guess-minutes-3435"/>
    <w:p>
      <w:pPr>
        <w:pStyle w:val="Heading3"/>
      </w:pPr>
      <w:r>
        <w:t xml:space="preserve">Phase 3: Review and Guess (Minutes 34–35)</w:t>
      </w:r>
    </w:p>
    <w:p>
      <w:pPr>
        <w:pStyle w:val="FirstParagraph"/>
      </w:pPr>
      <w:r>
        <w:rPr>
          <w:b/>
          <w:bCs/>
        </w:rPr>
        <w:t xml:space="preserve">Minutes 34–35: Return to any skipped questions.</w:t>
      </w:r>
      <w:r>
        <w:t xml:space="preserve"> </w:t>
      </w:r>
      <w:r>
        <w:t xml:space="preserve">If you marked any questions during the test, return to them now. Re-read the relevant parts of the passage, reconsider the answer choices, and make your best guess.</w:t>
      </w:r>
      <w:r>
        <w:t xml:space="preserve"> </w:t>
      </w:r>
      <w:r>
        <w:rPr>
          <w:b/>
          <w:bCs/>
        </w:rPr>
        <w:t xml:space="preserve">Never leave a question blank.</w:t>
      </w:r>
    </w:p>
    <w:bookmarkEnd w:id="54"/>
    <w:bookmarkStart w:id="55" w:name="adjusting-the-framework"/>
    <w:p>
      <w:pPr>
        <w:pStyle w:val="Heading3"/>
      </w:pPr>
      <w:r>
        <w:t xml:space="preserve">Adjusting the Framework</w:t>
      </w:r>
    </w:p>
    <w:p>
      <w:pPr>
        <w:pStyle w:val="FirstParagraph"/>
      </w:pPr>
      <w:r>
        <w:t xml:space="preserve">This framework is a guideline, not a rigid script. You may find that you read some passages faster than others, or that certain question types take more time. The key is to be</w:t>
      </w:r>
      <w:r>
        <w:t xml:space="preserve"> </w:t>
      </w:r>
      <w:r>
        <w:rPr>
          <w:b/>
          <w:bCs/>
        </w:rPr>
        <w:t xml:space="preserve">aware of the clock</w:t>
      </w:r>
      <w:r>
        <w:t xml:space="preserve"> </w:t>
      </w:r>
      <w:r>
        <w:t xml:space="preserve">at all times and to make strategic decisions about when to invest time and when to move on.</w:t>
      </w:r>
    </w:p>
    <w:p>
      <w:pPr>
        <w:pStyle w:val="BodyText"/>
      </w:pPr>
      <w:r>
        <w:t xml:space="preserve">For the Enhanced ACT (2025+) with 40 minutes and 36 questions, the framework adjusts proportionally:</w:t>
      </w:r>
      <w:r>
        <w:t xml:space="preserve"> </w:t>
      </w:r>
      <w:r>
        <w:t xml:space="preserve">- Approximately</w:t>
      </w:r>
      <w:r>
        <w:t xml:space="preserve"> </w:t>
      </w:r>
      <w:r>
        <w:rPr>
          <w:b/>
          <w:bCs/>
        </w:rPr>
        <w:t xml:space="preserve">9 minutes per passage</w:t>
      </w:r>
      <w:r>
        <w:t xml:space="preserve"> </w:t>
      </w:r>
      <w:r>
        <w:t xml:space="preserve">(including reading and answering)</w:t>
      </w:r>
      <w:r>
        <w:t xml:space="preserve"> </w:t>
      </w:r>
      <w:r>
        <w:t xml:space="preserve">- Approximately</w:t>
      </w:r>
      <w:r>
        <w:t xml:space="preserve"> </w:t>
      </w:r>
      <w:r>
        <w:rPr>
          <w:b/>
          <w:bCs/>
        </w:rPr>
        <w:t xml:space="preserve">3.5–4 minutes for reading</w:t>
      </w:r>
      <w:r>
        <w:t xml:space="preserve"> </w:t>
      </w:r>
      <w:r>
        <w:t xml:space="preserve">and</w:t>
      </w:r>
      <w:r>
        <w:t xml:space="preserve"> </w:t>
      </w:r>
      <w:r>
        <w:rPr>
          <w:b/>
          <w:bCs/>
        </w:rPr>
        <w:t xml:space="preserve">5–5.5 minutes for answering</w:t>
      </w:r>
      <w:r>
        <w:t xml:space="preserve"> </w:t>
      </w:r>
      <w:r>
        <w:t xml:space="preserve">- Approximately</w:t>
      </w:r>
      <w:r>
        <w:t xml:space="preserve"> </w:t>
      </w:r>
      <w:r>
        <w:rPr>
          <w:b/>
          <w:bCs/>
        </w:rPr>
        <w:t xml:space="preserve">1 minute for review</w:t>
      </w:r>
      <w:r>
        <w:t xml:space="preserve"> </w:t>
      </w:r>
      <w:r>
        <w:t xml:space="preserve">at the end</w:t>
      </w:r>
    </w:p>
    <w:p>
      <w:r>
        <w:pict>
          <v:rect style="width:0;height:1.5pt" o:hralign="center" o:hrstd="t" o:hr="t"/>
        </w:pict>
      </w:r>
    </w:p>
    <w:bookmarkEnd w:id="55"/>
    <w:bookmarkEnd w:id="56"/>
    <w:bookmarkStart w:id="61" w:name="X82ee2a04a52376c1b75141809c3f0ebed0741d1"/>
    <w:p>
      <w:pPr>
        <w:pStyle w:val="Heading2"/>
      </w:pPr>
      <w:r>
        <w:t xml:space="preserve">1.9 The Paired Passage: Special Strategic Considerations</w:t>
      </w:r>
    </w:p>
    <w:p>
      <w:pPr>
        <w:pStyle w:val="FirstParagraph"/>
      </w:pPr>
      <w:r>
        <w:t xml:space="preserve">The paired passage deserves special attention because it introduces unique challenges and requires a modified approach.</w:t>
      </w:r>
    </w:p>
    <w:bookmarkStart w:id="57" w:name="what-makes-paired-passages-different"/>
    <w:p>
      <w:pPr>
        <w:pStyle w:val="Heading3"/>
      </w:pPr>
      <w:r>
        <w:t xml:space="preserve">What Makes Paired Passages Different</w:t>
      </w:r>
    </w:p>
    <w:p>
      <w:pPr>
        <w:pStyle w:val="FirstParagraph"/>
      </w:pPr>
      <w:r>
        <w:t xml:space="preserve">A paired passage consists of two shorter passages (Passage A and Passage B) that address related topics. The 10 questions are typically distributed as:</w:t>
      </w:r>
      <w:r>
        <w:t xml:space="preserve"> </w:t>
      </w:r>
      <w:r>
        <w:t xml:space="preserve">- 3–4 questions about Passage A only</w:t>
      </w:r>
      <w:r>
        <w:t xml:space="preserve"> </w:t>
      </w:r>
      <w:r>
        <w:t xml:space="preserve">- 3–4 questions about Passage B only</w:t>
      </w:r>
      <w:r>
        <w:t xml:space="preserve"> </w:t>
      </w:r>
      <w:r>
        <w:t xml:space="preserve">- 3–4 questions that require you to</w:t>
      </w:r>
      <w:r>
        <w:t xml:space="preserve"> </w:t>
      </w:r>
      <w:r>
        <w:rPr>
          <w:b/>
          <w:bCs/>
        </w:rPr>
        <w:t xml:space="preserve">compare or contrast</w:t>
      </w:r>
      <w:r>
        <w:t xml:space="preserve"> </w:t>
      </w:r>
      <w:r>
        <w:t xml:space="preserve">the two passages</w:t>
      </w:r>
    </w:p>
    <w:bookmarkEnd w:id="57"/>
    <w:bookmarkStart w:id="58" w:name="Xe1240b57b2f107a270a4a1424237ff8a06ac21f"/>
    <w:p>
      <w:pPr>
        <w:pStyle w:val="Heading3"/>
      </w:pPr>
      <w:r>
        <w:t xml:space="preserve">The Recommended Approach for Paired Passages</w:t>
      </w:r>
    </w:p>
    <w:p>
      <w:pPr>
        <w:pStyle w:val="FirstParagraph"/>
      </w:pPr>
      <w:r>
        <w:rPr>
          <w:b/>
          <w:bCs/>
        </w:rPr>
        <w:t xml:space="preserve">Step 1: Read Passage A and answer its questions first.</w:t>
      </w:r>
      <w:r>
        <w:t xml:space="preserve"> </w:t>
      </w:r>
      <w:r>
        <w:t xml:space="preserve">Read Passage A actively, using the same annotation strategies you would use for any passage. Then answer all questions that relate only to Passage A. This allows you to fully engage with Passage A’s content before Passage B introduces a potentially conflicting perspective.</w:t>
      </w:r>
    </w:p>
    <w:p>
      <w:pPr>
        <w:pStyle w:val="BodyText"/>
      </w:pPr>
      <w:r>
        <w:rPr>
          <w:b/>
          <w:bCs/>
        </w:rPr>
        <w:t xml:space="preserve">Step 2: Read Passage B and answer its questions.</w:t>
      </w:r>
      <w:r>
        <w:t xml:space="preserve"> </w:t>
      </w:r>
      <w:r>
        <w:t xml:space="preserve">Read Passage B actively, noting how its content relates to Passage A. Then answer all questions that relate only to Passage B.</w:t>
      </w:r>
    </w:p>
    <w:p>
      <w:pPr>
        <w:pStyle w:val="BodyText"/>
      </w:pPr>
      <w:r>
        <w:rPr>
          <w:b/>
          <w:bCs/>
        </w:rPr>
        <w:t xml:space="preserve">Step 3: Answer the comparison questions last.</w:t>
      </w:r>
      <w:r>
        <w:t xml:space="preserve"> </w:t>
      </w:r>
      <w:r>
        <w:t xml:space="preserve">Now that you have a thorough understanding of both passages, tackle the comparison questions. Before answering, jot down:</w:t>
      </w:r>
      <w:r>
        <w:t xml:space="preserve"> </w:t>
      </w:r>
      <w:r>
        <w:t xml:space="preserve">-</w:t>
      </w:r>
      <w:r>
        <w:t xml:space="preserve"> </w:t>
      </w:r>
      <w:r>
        <w:rPr>
          <w:b/>
          <w:bCs/>
        </w:rPr>
        <w:t xml:space="preserve">One clear similarity</w:t>
      </w:r>
      <w:r>
        <w:t xml:space="preserve"> </w:t>
      </w:r>
      <w:r>
        <w:t xml:space="preserve">between the passages</w:t>
      </w:r>
      <w:r>
        <w:t xml:space="preserve"> </w:t>
      </w:r>
      <w:r>
        <w:t xml:space="preserve">-</w:t>
      </w:r>
      <w:r>
        <w:t xml:space="preserve"> </w:t>
      </w:r>
      <w:r>
        <w:rPr>
          <w:b/>
          <w:bCs/>
        </w:rPr>
        <w:t xml:space="preserve">One clear difference</w:t>
      </w:r>
      <w:r>
        <w:t xml:space="preserve"> </w:t>
      </w:r>
      <w:r>
        <w:t xml:space="preserve">between the passages</w:t>
      </w:r>
    </w:p>
    <w:p>
      <w:pPr>
        <w:pStyle w:val="BodyText"/>
      </w:pPr>
      <w:r>
        <w:t xml:space="preserve">This simple exercise primes your brain for the types of comparisons the questions will ask about.</w:t>
      </w:r>
    </w:p>
    <w:bookmarkEnd w:id="58"/>
    <w:bookmarkStart w:id="59" w:name="common-comparison-question-types"/>
    <w:p>
      <w:pPr>
        <w:pStyle w:val="Heading3"/>
      </w:pPr>
      <w:r>
        <w:t xml:space="preserve">Common Comparison Question Types</w:t>
      </w:r>
    </w:p>
    <w:p>
      <w:pPr>
        <w:pStyle w:val="Compact"/>
        <w:numPr>
          <w:ilvl w:val="0"/>
          <w:numId w:val="1005"/>
        </w:numPr>
      </w:pPr>
      <w:r>
        <w:t xml:space="preserve">“</w:t>
      </w:r>
      <w:r>
        <w:t xml:space="preserve">How would the author of Passage A likely respond to the claim made in Passage B that…?</w:t>
      </w:r>
      <w:r>
        <w:t xml:space="preserve">”</w:t>
      </w:r>
    </w:p>
    <w:p>
      <w:pPr>
        <w:pStyle w:val="Compact"/>
        <w:numPr>
          <w:ilvl w:val="0"/>
          <w:numId w:val="1005"/>
        </w:numPr>
      </w:pPr>
      <w:r>
        <w:t xml:space="preserve">“</w:t>
      </w:r>
      <w:r>
        <w:t xml:space="preserve">Which of the following best describes the relationship between the two passages?</w:t>
      </w:r>
      <w:r>
        <w:t xml:space="preserve">”</w:t>
      </w:r>
    </w:p>
    <w:p>
      <w:pPr>
        <w:pStyle w:val="Compact"/>
        <w:numPr>
          <w:ilvl w:val="0"/>
          <w:numId w:val="1005"/>
        </w:numPr>
      </w:pPr>
      <w:r>
        <w:t xml:space="preserve">“</w:t>
      </w:r>
      <w:r>
        <w:t xml:space="preserve">The authors of Passage A and Passage B would most agree on which of the following statements?</w:t>
      </w:r>
      <w:r>
        <w:t xml:space="preserve">”</w:t>
      </w:r>
    </w:p>
    <w:p>
      <w:pPr>
        <w:pStyle w:val="Compact"/>
        <w:numPr>
          <w:ilvl w:val="0"/>
          <w:numId w:val="1005"/>
        </w:numPr>
      </w:pPr>
      <w:r>
        <w:t xml:space="preserve">“</w:t>
      </w:r>
      <w:r>
        <w:t xml:space="preserve">How does the tone of Passage A differ from the tone of Passage B?</w:t>
      </w:r>
      <w:r>
        <w:t xml:space="preserve">”</w:t>
      </w:r>
    </w:p>
    <w:bookmarkEnd w:id="59"/>
    <w:bookmarkStart w:id="60" w:name="strategic-tips-for-paired-passages"/>
    <w:p>
      <w:pPr>
        <w:pStyle w:val="Heading3"/>
      </w:pPr>
      <w:r>
        <w:t xml:space="preserve">Strategic Tips for Paired Passages</w:t>
      </w:r>
    </w:p>
    <w:p>
      <w:pPr>
        <w:pStyle w:val="Compact"/>
        <w:numPr>
          <w:ilvl w:val="0"/>
          <w:numId w:val="1006"/>
        </w:numPr>
      </w:pPr>
      <w:r>
        <w:rPr>
          <w:b/>
          <w:bCs/>
        </w:rPr>
        <w:t xml:space="preserve">Do not conflate the two passages.</w:t>
      </w:r>
      <w:r>
        <w:t xml:space="preserve"> </w:t>
      </w:r>
      <w:r>
        <w:t xml:space="preserve">Each passage has its own author, perspective, and argument. Even when the passages discuss the same topic, they may approach it from very different angles. Always verify which passage a question is asking about.</w:t>
      </w:r>
    </w:p>
    <w:p>
      <w:pPr>
        <w:pStyle w:val="Compact"/>
        <w:numPr>
          <w:ilvl w:val="0"/>
          <w:numId w:val="1006"/>
        </w:numPr>
      </w:pPr>
      <w:r>
        <w:rPr>
          <w:b/>
          <w:bCs/>
        </w:rPr>
        <w:t xml:space="preserve">Note the authors’ names and credentials.</w:t>
      </w:r>
      <w:r>
        <w:t xml:space="preserve"> </w:t>
      </w:r>
      <w:r>
        <w:t xml:space="preserve">The passage headings often include brief biographical information (e.g.,</w:t>
      </w:r>
      <w:r>
        <w:t xml:space="preserve"> </w:t>
      </w:r>
      <w:r>
        <w:t xml:space="preserve">“</w:t>
      </w:r>
      <w:r>
        <w:t xml:space="preserve">Passage A is adapted from a book by a historian</w:t>
      </w:r>
      <w:r>
        <w:t xml:space="preserve">”</w:t>
      </w:r>
      <w:r>
        <w:t xml:space="preserve"> </w:t>
      </w:r>
      <w:r>
        <w:t xml:space="preserve">while</w:t>
      </w:r>
      <w:r>
        <w:t xml:space="preserve"> </w:t>
      </w:r>
      <w:r>
        <w:t xml:space="preserve">“</w:t>
      </w:r>
      <w:r>
        <w:t xml:space="preserve">Passage B is adapted from a paper by a biologist</w:t>
      </w:r>
      <w:r>
        <w:t xml:space="preserve">”</w:t>
      </w:r>
      <w:r>
        <w:t xml:space="preserve">). This information can provide valuable context for understanding each author’s perspective.</w:t>
      </w:r>
    </w:p>
    <w:p>
      <w:pPr>
        <w:pStyle w:val="Compact"/>
        <w:numPr>
          <w:ilvl w:val="0"/>
          <w:numId w:val="1006"/>
        </w:numPr>
      </w:pPr>
      <w:r>
        <w:rPr>
          <w:b/>
          <w:bCs/>
        </w:rPr>
        <w:t xml:space="preserve">Paired passages take slightly more time</w:t>
      </w:r>
      <w:r>
        <w:t xml:space="preserve"> </w:t>
      </w:r>
      <w:r>
        <w:t xml:space="preserve">than single passages because you are reading two texts. Budget accordingly—plan for approximately 10–11 minutes for a paired passage set.</w:t>
      </w:r>
    </w:p>
    <w:p>
      <w:r>
        <w:pict>
          <v:rect style="width:0;height:1.5pt" o:hralign="center" o:hrstd="t" o:hr="t"/>
        </w:pict>
      </w:r>
    </w:p>
    <w:bookmarkEnd w:id="60"/>
    <w:bookmarkEnd w:id="61"/>
    <w:bookmarkStart w:id="66" w:name="X181c8b29cecd01e615dc1baf498a44c29647c17"/>
    <w:p>
      <w:pPr>
        <w:pStyle w:val="Heading2"/>
      </w:pPr>
      <w:r>
        <w:t xml:space="preserve">1.10 The Mindset Framework: Psychological Preparation for Test Day</w:t>
      </w:r>
    </w:p>
    <w:p>
      <w:pPr>
        <w:pStyle w:val="FirstParagraph"/>
      </w:pPr>
      <w:r>
        <w:t xml:space="preserve">Success on the ACT Reading section is not solely a product of strategy and knowledge. Your psychological state—your confidence, your anxiety management, your focus—plays a critical role in determining your score.</w:t>
      </w:r>
    </w:p>
    <w:bookmarkStart w:id="62" w:name="the-confidence-cycle"/>
    <w:p>
      <w:pPr>
        <w:pStyle w:val="Heading3"/>
      </w:pPr>
      <w:r>
        <w:t xml:space="preserve">The Confidence Cycle</w:t>
      </w:r>
    </w:p>
    <w:p>
      <w:pPr>
        <w:pStyle w:val="FirstParagraph"/>
      </w:pPr>
      <w:r>
        <w:t xml:space="preserve">The ACT Reading section is designed to be completed in a specific time window, and the test-makers know that most students will feel pressed for time. This means that</w:t>
      </w:r>
      <w:r>
        <w:t xml:space="preserve"> </w:t>
      </w:r>
      <w:r>
        <w:rPr>
          <w:b/>
          <w:bCs/>
        </w:rPr>
        <w:t xml:space="preserve">everyone around you is also feeling stressed</w:t>
      </w:r>
      <w:r>
        <w:t xml:space="preserve">. The students who perform best are not necessarily the ones who feel the least anxiety—they are the ones who</w:t>
      </w:r>
      <w:r>
        <w:t xml:space="preserve"> </w:t>
      </w:r>
      <w:r>
        <w:rPr>
          <w:b/>
          <w:bCs/>
        </w:rPr>
        <w:t xml:space="preserve">manage their anxiety effectively and maintain focus despite the pressure</w:t>
      </w:r>
      <w:r>
        <w:t xml:space="preserve">.</w:t>
      </w:r>
    </w:p>
    <w:p>
      <w:pPr>
        <w:pStyle w:val="BodyText"/>
      </w:pPr>
      <w:r>
        <w:t xml:space="preserve">One of the most effective ways to build confidence is to</w:t>
      </w:r>
      <w:r>
        <w:t xml:space="preserve"> </w:t>
      </w:r>
      <w:r>
        <w:rPr>
          <w:b/>
          <w:bCs/>
        </w:rPr>
        <w:t xml:space="preserve">start with your strongest passage</w:t>
      </w:r>
      <w:r>
        <w:t xml:space="preserve">. By completing a passage you feel good about, you create a positive feedback loop: you answer questions correctly, which boosts your confidence, which reduces your anxiety, which improves your performance on the next passage.</w:t>
      </w:r>
    </w:p>
    <w:bookmarkEnd w:id="62"/>
    <w:bookmarkStart w:id="63" w:name="the-current-paragraph-technique"/>
    <w:p>
      <w:pPr>
        <w:pStyle w:val="Heading3"/>
      </w:pPr>
      <w:r>
        <w:t xml:space="preserve">The</w:t>
      </w:r>
      <w:r>
        <w:t xml:space="preserve"> </w:t>
      </w:r>
      <w:r>
        <w:t xml:space="preserve">“</w:t>
      </w:r>
      <w:r>
        <w:t xml:space="preserve">Current Paragraph</w:t>
      </w:r>
      <w:r>
        <w:t xml:space="preserve">”</w:t>
      </w:r>
      <w:r>
        <w:t xml:space="preserve"> </w:t>
      </w:r>
      <w:r>
        <w:t xml:space="preserve">Technique</w:t>
      </w:r>
    </w:p>
    <w:p>
      <w:pPr>
        <w:pStyle w:val="FirstParagraph"/>
      </w:pPr>
      <w:r>
        <w:t xml:space="preserve">If you feel panic rising during the test—if your mind starts racing, if you feel overwhelmed by the time pressure, if you read a sentence three times without comprehending it—use the</w:t>
      </w:r>
      <w:r>
        <w:t xml:space="preserve"> </w:t>
      </w:r>
      <w:r>
        <w:rPr>
          <w:b/>
          <w:bCs/>
        </w:rPr>
        <w:t xml:space="preserve">“</w:t>
      </w:r>
      <w:r>
        <w:rPr>
          <w:b/>
          <w:bCs/>
        </w:rPr>
        <w:t xml:space="preserve">current paragraph</w:t>
      </w:r>
      <w:r>
        <w:rPr>
          <w:b/>
          <w:bCs/>
        </w:rPr>
        <w:t xml:space="preserve">”</w:t>
      </w:r>
      <w:r>
        <w:rPr>
          <w:b/>
          <w:bCs/>
        </w:rPr>
        <w:t xml:space="preserve"> </w:t>
      </w:r>
      <w:r>
        <w:rPr>
          <w:b/>
          <w:bCs/>
        </w:rPr>
        <w:t xml:space="preserve">technique</w:t>
      </w:r>
      <w:r>
        <w:t xml:space="preserve">:</w:t>
      </w:r>
    </w:p>
    <w:p>
      <w:pPr>
        <w:pStyle w:val="Compact"/>
        <w:numPr>
          <w:ilvl w:val="0"/>
          <w:numId w:val="1007"/>
        </w:numPr>
      </w:pPr>
      <w:r>
        <w:t xml:space="preserve">Stop. Take one deep breath.</w:t>
      </w:r>
    </w:p>
    <w:p>
      <w:pPr>
        <w:pStyle w:val="Compact"/>
        <w:numPr>
          <w:ilvl w:val="0"/>
          <w:numId w:val="1007"/>
        </w:numPr>
      </w:pPr>
      <w:r>
        <w:t xml:space="preserve">Tell only need to focus on this paragraph. Just this one paragraph.”</w:t>
      </w:r>
    </w:p>
    <w:p>
      <w:pPr>
        <w:pStyle w:val="Compact"/>
        <w:numPr>
          <w:ilvl w:val="0"/>
          <w:numId w:val="1007"/>
        </w:numPr>
      </w:pPr>
      <w:r>
        <w:t xml:space="preserve">Read the paragraph actively, applying your annotation strategies.</w:t>
      </w:r>
    </w:p>
    <w:p>
      <w:pPr>
        <w:pStyle w:val="Compact"/>
        <w:numPr>
          <w:ilvl w:val="0"/>
          <w:numId w:val="1007"/>
        </w:numPr>
      </w:pPr>
      <w:r>
        <w:t xml:space="preserve">When you finish, move to the next paragraph.</w:t>
      </w:r>
    </w:p>
    <w:p>
      <w:pPr>
        <w:pStyle w:val="Compact"/>
        <w:numPr>
          <w:ilvl w:val="0"/>
          <w:numId w:val="1007"/>
        </w:numPr>
      </w:pPr>
      <w:r>
        <w:t xml:space="preserve">Repeat.</w:t>
      </w:r>
    </w:p>
    <w:p>
      <w:pPr>
        <w:pStyle w:val="FirstParagraph"/>
      </w:pPr>
      <w:r>
        <w:t xml:space="preserve">This technique works because it breaks an overwhelming task (completing the entire Reading section in 35 minutes) into a series of manageable tasks (reading one paragraph at a time). It redirects your attention from the abstract anxiety of the clock to the concrete task of understanding the text in front of you.</w:t>
      </w:r>
    </w:p>
    <w:bookmarkEnd w:id="63"/>
    <w:bookmarkStart w:id="64" w:name="the-one-question-at-a-time-principle"/>
    <w:p>
      <w:pPr>
        <w:pStyle w:val="Heading3"/>
      </w:pPr>
      <w:r>
        <w:t xml:space="preserve">The</w:t>
      </w:r>
      <w:r>
        <w:t xml:space="preserve"> </w:t>
      </w:r>
      <w:r>
        <w:t xml:space="preserve">“</w:t>
      </w:r>
      <w:r>
        <w:t xml:space="preserve">One Question at a Time</w:t>
      </w:r>
      <w:r>
        <w:t xml:space="preserve">”</w:t>
      </w:r>
      <w:r>
        <w:t xml:space="preserve"> </w:t>
      </w:r>
      <w:r>
        <w:t xml:space="preserve">Principle</w:t>
      </w:r>
    </w:p>
    <w:p>
      <w:pPr>
        <w:pStyle w:val="FirstParagraph"/>
      </w:pPr>
      <w:r>
        <w:t xml:space="preserve">Related to the current paragraph technique is the</w:t>
      </w:r>
      <w:r>
        <w:t xml:space="preserve"> </w:t>
      </w:r>
      <w:r>
        <w:rPr>
          <w:b/>
          <w:bCs/>
        </w:rPr>
        <w:t xml:space="preserve">“</w:t>
      </w:r>
      <w:r>
        <w:rPr>
          <w:b/>
          <w:bCs/>
        </w:rPr>
        <w:t xml:space="preserve">one question at a time</w:t>
      </w:r>
      <w:r>
        <w:rPr>
          <w:b/>
          <w:bCs/>
        </w:rPr>
        <w:t xml:space="preserve">”</w:t>
      </w:r>
      <w:r>
        <w:rPr>
          <w:b/>
          <w:bCs/>
        </w:rPr>
        <w:t xml:space="preserve"> </w:t>
      </w:r>
      <w:r>
        <w:rPr>
          <w:b/>
          <w:bCs/>
        </w:rPr>
        <w:t xml:space="preserve">principle</w:t>
      </w:r>
      <w:r>
        <w:t xml:space="preserve">. When you are answering questions, do not think about the questions you have already answered or the questions you have not yet reached. Focus entirely on the question in front of you. Each question is an independent event. Your performance on one question has no bearing on your performance on the next.</w:t>
      </w:r>
    </w:p>
    <w:p>
      <w:pPr>
        <w:pStyle w:val="BodyText"/>
      </w:pPr>
      <w:r>
        <w:t xml:space="preserve">This principle is particularly important after a difficult question. If you spent 90 seconds on a question and are not sure of your answer,</w:t>
      </w:r>
      <w:r>
        <w:t xml:space="preserve"> </w:t>
      </w:r>
      <w:r>
        <w:rPr>
          <w:b/>
          <w:bCs/>
        </w:rPr>
        <w:t xml:space="preserve">do not carry that uncertainty into the next question</w:t>
      </w:r>
      <w:r>
        <w:t xml:space="preserve">. Make your best guess, mark it if you wish to return to it, and move on with a clean mental slate.</w:t>
      </w:r>
    </w:p>
    <w:bookmarkEnd w:id="64"/>
    <w:bookmarkStart w:id="65" w:name="the-pre-test-routine"/>
    <w:p>
      <w:pPr>
        <w:pStyle w:val="Heading3"/>
      </w:pPr>
      <w:r>
        <w:t xml:space="preserve">The Pre-Test Routine</w:t>
      </w:r>
    </w:p>
    <w:p>
      <w:pPr>
        <w:pStyle w:val="FirstParagraph"/>
      </w:pPr>
      <w:r>
        <w:t xml:space="preserve">On test day, your mental state begins long before you sit down to take the test. Establish a pre-test routine that includes:</w:t>
      </w:r>
    </w:p>
    <w:p>
      <w:pPr>
        <w:pStyle w:val="Compact"/>
        <w:numPr>
          <w:ilvl w:val="0"/>
          <w:numId w:val="1008"/>
        </w:numPr>
      </w:pPr>
      <w:r>
        <w:rPr>
          <w:b/>
          <w:bCs/>
        </w:rPr>
        <w:t xml:space="preserve">Adequate sleep the night before</w:t>
      </w:r>
      <w:r>
        <w:t xml:space="preserve"> </w:t>
      </w:r>
      <w:r>
        <w:t xml:space="preserve">(7–9 hours for most students)</w:t>
      </w:r>
    </w:p>
    <w:p>
      <w:pPr>
        <w:pStyle w:val="Compact"/>
        <w:numPr>
          <w:ilvl w:val="0"/>
          <w:numId w:val="1008"/>
        </w:numPr>
      </w:pPr>
      <w:r>
        <w:rPr>
          <w:b/>
          <w:bCs/>
        </w:rPr>
        <w:t xml:space="preserve">A nutritious breakfast</w:t>
      </w:r>
      <w:r>
        <w:t xml:space="preserve"> </w:t>
      </w:r>
      <w:r>
        <w:t xml:space="preserve">that provides sustained energy (protein and complex carbohydrates, not just sugar)</w:t>
      </w:r>
    </w:p>
    <w:p>
      <w:pPr>
        <w:pStyle w:val="Compact"/>
        <w:numPr>
          <w:ilvl w:val="0"/>
          <w:numId w:val="1008"/>
        </w:numPr>
      </w:pPr>
      <w:r>
        <w:rPr>
          <w:b/>
          <w:bCs/>
        </w:rPr>
        <w:t xml:space="preserve">Arrival at the test center with time to spare</w:t>
      </w:r>
      <w:r>
        <w:t xml:space="preserve"> </w:t>
      </w:r>
      <w:r>
        <w:t xml:space="preserve">(at least 15–20 minutes early)</w:t>
      </w:r>
    </w:p>
    <w:p>
      <w:pPr>
        <w:pStyle w:val="Compact"/>
        <w:numPr>
          <w:ilvl w:val="0"/>
          <w:numId w:val="1008"/>
        </w:numPr>
      </w:pPr>
      <w:r>
        <w:rPr>
          <w:b/>
          <w:bCs/>
        </w:rPr>
        <w:t xml:space="preserve">A brief review of your key strategies</w:t>
      </w:r>
      <w:r>
        <w:t xml:space="preserve"> </w:t>
      </w:r>
      <w:r>
        <w:t xml:space="preserve">(not cramming—just a quick refresher of your annotation process, question type strategies, and time management plan)</w:t>
      </w:r>
    </w:p>
    <w:p>
      <w:pPr>
        <w:pStyle w:val="Compact"/>
        <w:numPr>
          <w:ilvl w:val="0"/>
          <w:numId w:val="1008"/>
        </w:numPr>
      </w:pPr>
      <w:r>
        <w:rPr>
          <w:b/>
          <w:bCs/>
        </w:rPr>
        <w:t xml:space="preserve">Deep breathing or other anxiety-reduction techniques</w:t>
      </w:r>
      <w:r>
        <w:t xml:space="preserve"> </w:t>
      </w:r>
      <w:r>
        <w:t xml:space="preserve">in the minutes before the test begins</w:t>
      </w:r>
    </w:p>
    <w:p>
      <w:r>
        <w:pict>
          <v:rect style="width:0;height:1.5pt" o:hralign="center" o:hrstd="t" o:hr="t"/>
        </w:pict>
      </w:r>
    </w:p>
    <w:bookmarkEnd w:id="65"/>
    <w:bookmarkEnd w:id="66"/>
    <w:bookmarkStart w:id="70" w:name="X1ccc30629c4ba6cedd3a55a92a94d310a6be39b"/>
    <w:p>
      <w:pPr>
        <w:pStyle w:val="Heading2"/>
      </w:pPr>
      <w:r>
        <w:t xml:space="preserve">1.11 The Reading Efficiency Framework: Speed Without Sacrifice</w:t>
      </w:r>
    </w:p>
    <w:p>
      <w:pPr>
        <w:pStyle w:val="FirstParagraph"/>
      </w:pPr>
      <w:r>
        <w:t xml:space="preserve">One of the most common concerns students have about the ACT Reading section is speed.</w:t>
      </w:r>
      <w:r>
        <w:t xml:space="preserve"> </w:t>
      </w:r>
      <w:r>
        <w:t xml:space="preserve">“</w:t>
      </w:r>
      <w:r>
        <w:t xml:space="preserve">I’m a slow reader</w:t>
      </w:r>
      <w:r>
        <w:t xml:space="preserve">”</w:t>
      </w:r>
      <w:r>
        <w:t xml:space="preserve"> </w:t>
      </w:r>
      <w:r>
        <w:t xml:space="preserve">is perhaps the most frequently heard complaint in ACT preparation. While it is true that reading speed matters, it is also true that</w:t>
      </w:r>
      <w:r>
        <w:t xml:space="preserve"> </w:t>
      </w:r>
      <w:r>
        <w:rPr>
          <w:b/>
          <w:bCs/>
        </w:rPr>
        <w:t xml:space="preserve">reading efficiency matters far more than raw reading speed</w:t>
      </w:r>
      <w:r>
        <w:t xml:space="preserve">.</w:t>
      </w:r>
    </w:p>
    <w:bookmarkStart w:id="67" w:name="speed-vs.-efficiency"/>
    <w:p>
      <w:pPr>
        <w:pStyle w:val="Heading3"/>
      </w:pPr>
      <w:r>
        <w:t xml:space="preserve">Speed vs. Efficiency</w:t>
      </w:r>
    </w:p>
    <w:p>
      <w:pPr>
        <w:pStyle w:val="FirstParagraph"/>
      </w:pPr>
      <w:r>
        <w:rPr>
          <w:b/>
          <w:bCs/>
        </w:rPr>
        <w:t xml:space="preserve">Reading speed</w:t>
      </w:r>
      <w:r>
        <w:t xml:space="preserve"> </w:t>
      </w:r>
      <w:r>
        <w:t xml:space="preserve">is simply how many words you can read per minute.</w:t>
      </w:r>
      <w:r>
        <w:t xml:space="preserve"> </w:t>
      </w:r>
      <w:r>
        <w:rPr>
          <w:b/>
          <w:bCs/>
        </w:rPr>
        <w:t xml:space="preserve">Reading efficiency</w:t>
      </w:r>
      <w:r>
        <w:t xml:space="preserve"> </w:t>
      </w:r>
      <w:r>
        <w:t xml:space="preserve">is how effectively you can extract the information you need from a passage in the minimum amount of time. Two students might read at the same speed, but the more efficient reader will answer more questions correctly because they know</w:t>
      </w:r>
      <w:r>
        <w:t xml:space="preserve"> </w:t>
      </w:r>
      <w:r>
        <w:rPr>
          <w:b/>
          <w:bCs/>
        </w:rPr>
        <w:t xml:space="preserve">what to pay attention to and what to skim</w:t>
      </w:r>
      <w:r>
        <w:t xml:space="preserve">.</w:t>
      </w:r>
    </w:p>
    <w:p>
      <w:pPr>
        <w:pStyle w:val="BodyText"/>
      </w:pPr>
      <w:r>
        <w:t xml:space="preserve">The ACT Reading section rewards efficient readers because the passages contain a mix of</w:t>
      </w:r>
      <w:r>
        <w:t xml:space="preserve"> </w:t>
      </w:r>
      <w:r>
        <w:rPr>
          <w:b/>
          <w:bCs/>
        </w:rPr>
        <w:t xml:space="preserve">essential and non-essential information</w:t>
      </w:r>
      <w:r>
        <w:t xml:space="preserve">. Essential information includes:</w:t>
      </w:r>
      <w:r>
        <w:t xml:space="preserve"> </w:t>
      </w:r>
      <w:r>
        <w:t xml:space="preserve">- The main idea of each paragraph</w:t>
      </w:r>
      <w:r>
        <w:t xml:space="preserve"> </w:t>
      </w:r>
      <w:r>
        <w:t xml:space="preserve">- Transitions and structural markers</w:t>
      </w:r>
      <w:r>
        <w:t xml:space="preserve"> </w:t>
      </w:r>
      <w:r>
        <w:t xml:space="preserve">- The author’s claims, opinions, and conclusions</w:t>
      </w:r>
      <w:r>
        <w:t xml:space="preserve"> </w:t>
      </w:r>
      <w:r>
        <w:t xml:space="preserve">- Key details that support the main argument or narrative</w:t>
      </w:r>
      <w:r>
        <w:t xml:space="preserve"> </w:t>
      </w:r>
      <w:r>
        <w:t xml:space="preserve">- Character emotions, motivations, and relationships (in fiction)</w:t>
      </w:r>
    </w:p>
    <w:p>
      <w:pPr>
        <w:pStyle w:val="BodyText"/>
      </w:pPr>
      <w:r>
        <w:t xml:space="preserve">Non-essential information includes:</w:t>
      </w:r>
      <w:r>
        <w:t xml:space="preserve"> </w:t>
      </w:r>
      <w:r>
        <w:t xml:space="preserve">- Elaborate descriptive passages that do not advance the plot or argument</w:t>
      </w:r>
      <w:r>
        <w:t xml:space="preserve"> </w:t>
      </w:r>
      <w:r>
        <w:t xml:space="preserve">- Technical details that are not referenced in any question</w:t>
      </w:r>
      <w:r>
        <w:t xml:space="preserve"> </w:t>
      </w:r>
      <w:r>
        <w:t xml:space="preserve">- Minor characters or subplots that are not tested</w:t>
      </w:r>
      <w:r>
        <w:t xml:space="preserve"> </w:t>
      </w:r>
      <w:r>
        <w:t xml:space="preserve">- Repetitive examples or illustrations</w:t>
      </w:r>
    </w:p>
    <w:p>
      <w:pPr>
        <w:pStyle w:val="BodyText"/>
      </w:pPr>
      <w:r>
        <w:t xml:space="preserve">The key to reading efficiency is learning to</w:t>
      </w:r>
      <w:r>
        <w:t xml:space="preserve"> </w:t>
      </w:r>
      <w:r>
        <w:rPr>
          <w:b/>
          <w:bCs/>
        </w:rPr>
        <w:t xml:space="preserve">distinguish between essential and non-essential information in real time</w:t>
      </w:r>
      <w:r>
        <w:t xml:space="preserve">, and to allocate your attention accordingly. This is not about skimming—it is about</w:t>
      </w:r>
      <w:r>
        <w:t xml:space="preserve"> </w:t>
      </w:r>
      <w:r>
        <w:rPr>
          <w:b/>
          <w:bCs/>
        </w:rPr>
        <w:t xml:space="preserve">strategic attention</w:t>
      </w:r>
      <w:r>
        <w:t xml:space="preserve">.</w:t>
      </w:r>
    </w:p>
    <w:bookmarkEnd w:id="67"/>
    <w:bookmarkStart w:id="68" w:name="the-useless-clauses-technique"/>
    <w:p>
      <w:pPr>
        <w:pStyle w:val="Heading3"/>
      </w:pPr>
      <w:r>
        <w:t xml:space="preserve">The</w:t>
      </w:r>
      <w:r>
        <w:t xml:space="preserve"> </w:t>
      </w:r>
      <w:r>
        <w:t xml:space="preserve">“</w:t>
      </w:r>
      <w:r>
        <w:t xml:space="preserve">Useless</w:t>
      </w:r>
      <w:r>
        <w:t xml:space="preserve">”</w:t>
      </w:r>
      <w:r>
        <w:t xml:space="preserve"> </w:t>
      </w:r>
      <w:r>
        <w:t xml:space="preserve">Clauses Technique</w:t>
      </w:r>
    </w:p>
    <w:p>
      <w:pPr>
        <w:pStyle w:val="FirstParagraph"/>
      </w:pPr>
      <w:r>
        <w:t xml:space="preserve">One of the most powerful tools for improving reading efficiency is the ability to mentally set aside</w:t>
      </w:r>
      <w:r>
        <w:t xml:space="preserve"> </w:t>
      </w:r>
      <w:r>
        <w:rPr>
          <w:b/>
          <w:bCs/>
        </w:rPr>
        <w:t xml:space="preserve">non-essential clauses</w:t>
      </w:r>
      <w:r>
        <w:t xml:space="preserve"> </w:t>
      </w:r>
      <w:r>
        <w:t xml:space="preserve">when you encounter them. These clauses interrupt the core subject-verb-object flow of a sentence and, while they may contain interesting details, they are often not essential to the main point.</w:t>
      </w:r>
    </w:p>
    <w:p>
      <w:pPr>
        <w:pStyle w:val="BodyText"/>
      </w:pPr>
      <w:r>
        <w:t xml:space="preserve">The most common types of non-essential clauses include:</w:t>
      </w:r>
    </w:p>
    <w:p>
      <w:pPr>
        <w:pStyle w:val="BodyText"/>
      </w:pPr>
      <w:r>
        <w:rPr>
          <w:b/>
          <w:bCs/>
        </w:rPr>
        <w:t xml:space="preserve">Relative Clauses</w:t>
      </w:r>
      <w:r>
        <w:t xml:space="preserve"> </w:t>
      </w:r>
      <w:r>
        <w:t xml:space="preserve">(beginning with</w:t>
      </w:r>
      <w:r>
        <w:t xml:space="preserve"> </w:t>
      </w:r>
      <w:r>
        <w:rPr>
          <w:i/>
          <w:iCs/>
        </w:rPr>
        <w:t xml:space="preserve">who, whom, whose, which, that</w:t>
      </w:r>
      <w:r>
        <w:t xml:space="preserve">):</w:t>
      </w:r>
      <w:r>
        <w:t xml:space="preserve"> </w:t>
      </w:r>
      <w:r>
        <w:t xml:space="preserve">&gt;</w:t>
      </w:r>
      <w:r>
        <w:t xml:space="preserve"> </w:t>
      </w:r>
      <w:r>
        <w:t xml:space="preserve">“</w:t>
      </w:r>
      <w:r>
        <w:t xml:space="preserve">The scientist,</w:t>
      </w:r>
      <w:r>
        <w:t xml:space="preserve"> </w:t>
      </w:r>
      <w:r>
        <w:rPr>
          <w:b/>
          <w:bCs/>
        </w:rPr>
        <w:t xml:space="preserve">who had spent decades studying the phenomenon</w:t>
      </w:r>
      <w:r>
        <w:t xml:space="preserve">, published her findings.</w:t>
      </w:r>
      <w:r>
        <w:t xml:space="preserve">”</w:t>
      </w:r>
      <w:r>
        <w:t xml:space="preserve"> </w:t>
      </w:r>
      <w:r>
        <w:t xml:space="preserve">&gt; Core:</w:t>
      </w:r>
      <w:r>
        <w:t xml:space="preserve"> </w:t>
      </w:r>
      <w:r>
        <w:t xml:space="preserve">“</w:t>
      </w:r>
      <w:r>
        <w:t xml:space="preserve">The scientist published her findings.</w:t>
      </w:r>
      <w:r>
        <w:t xml:space="preserve">”</w:t>
      </w:r>
    </w:p>
    <w:p>
      <w:pPr>
        <w:pStyle w:val="BodyText"/>
      </w:pPr>
      <w:r>
        <w:rPr>
          <w:b/>
          <w:bCs/>
        </w:rPr>
        <w:t xml:space="preserve">Introductory Clauses</w:t>
      </w:r>
      <w:r>
        <w:t xml:space="preserve"> </w:t>
      </w:r>
      <w:r>
        <w:t xml:space="preserve">(beginning with subordinating conjunctions, prepositions, or</w:t>
      </w:r>
      <w:r>
        <w:t xml:space="preserve"> </w:t>
      </w:r>
      <w:r>
        <w:rPr>
          <w:i/>
          <w:iCs/>
        </w:rPr>
        <w:t xml:space="preserve">-ing</w:t>
      </w:r>
      <w:r>
        <w:t xml:space="preserve"> </w:t>
      </w:r>
      <w:r>
        <w:t xml:space="preserve">words):</w:t>
      </w:r>
      <w:r>
        <w:t xml:space="preserve"> </w:t>
      </w:r>
      <w:r>
        <w:t xml:space="preserve">&gt;</w:t>
      </w:r>
      <w:r>
        <w:t xml:space="preserve"> </w:t>
      </w:r>
      <w:r>
        <w:t xml:space="preserve">“</w:t>
      </w:r>
      <w:r>
        <w:rPr>
          <w:b/>
          <w:bCs/>
        </w:rPr>
        <w:t xml:space="preserve">Although the experiment yielded unexpected results</w:t>
      </w:r>
      <w:r>
        <w:t xml:space="preserve">, the team continued their research.</w:t>
      </w:r>
      <w:r>
        <w:t xml:space="preserve">”</w:t>
      </w:r>
      <w:r>
        <w:t xml:space="preserve"> </w:t>
      </w:r>
      <w:r>
        <w:t xml:space="preserve">&gt; Core:</w:t>
      </w:r>
      <w:r>
        <w:t xml:space="preserve"> </w:t>
      </w:r>
      <w:r>
        <w:t xml:space="preserve">“</w:t>
      </w:r>
      <w:r>
        <w:t xml:space="preserve">The team continued their research.</w:t>
      </w:r>
      <w:r>
        <w:t xml:space="preserve">”</w:t>
      </w:r>
    </w:p>
    <w:p>
      <w:pPr>
        <w:pStyle w:val="BodyText"/>
      </w:pPr>
      <w:r>
        <w:rPr>
          <w:b/>
          <w:bCs/>
        </w:rPr>
        <w:t xml:space="preserve">Middle (Appositive) Clauses</w:t>
      </w:r>
      <w:r>
        <w:t xml:space="preserve"> </w:t>
      </w:r>
      <w:r>
        <w:t xml:space="preserve">(set off by commas):</w:t>
      </w:r>
      <w:r>
        <w:t xml:space="preserve"> </w:t>
      </w:r>
      <w:r>
        <w:t xml:space="preserve">&gt;</w:t>
      </w:r>
      <w:r>
        <w:t xml:space="preserve"> </w:t>
      </w:r>
      <w:r>
        <w:t xml:space="preserve">“</w:t>
      </w:r>
      <w:r>
        <w:t xml:space="preserve">The discovery,</w:t>
      </w:r>
      <w:r>
        <w:t xml:space="preserve"> </w:t>
      </w:r>
      <w:r>
        <w:rPr>
          <w:b/>
          <w:bCs/>
        </w:rPr>
        <w:t xml:space="preserve">a breakthrough that would change the field</w:t>
      </w:r>
      <w:r>
        <w:t xml:space="preserve">, was published in Nature.</w:t>
      </w:r>
      <w:r>
        <w:t xml:space="preserve">”</w:t>
      </w:r>
      <w:r>
        <w:t xml:space="preserve"> </w:t>
      </w:r>
      <w:r>
        <w:t xml:space="preserve">&gt; Core:</w:t>
      </w:r>
      <w:r>
        <w:t xml:space="preserve"> </w:t>
      </w:r>
      <w:r>
        <w:t xml:space="preserve">“</w:t>
      </w:r>
      <w:r>
        <w:t xml:space="preserve">The discovery was published in Nature.</w:t>
      </w:r>
      <w:r>
        <w:t xml:space="preserve">”</w:t>
      </w:r>
    </w:p>
    <w:p>
      <w:pPr>
        <w:pStyle w:val="BodyText"/>
      </w:pPr>
      <w:r>
        <w:rPr>
          <w:b/>
          <w:bCs/>
        </w:rPr>
        <w:t xml:space="preserve">Prepositional Phrases</w:t>
      </w:r>
      <w:r>
        <w:t xml:space="preserve"> </w:t>
      </w:r>
      <w:r>
        <w:t xml:space="preserve">(beginning with prepositions):</w:t>
      </w:r>
      <w:r>
        <w:t xml:space="preserve"> </w:t>
      </w:r>
      <w:r>
        <w:t xml:space="preserve">&gt;</w:t>
      </w:r>
      <w:r>
        <w:t xml:space="preserve"> </w:t>
      </w:r>
      <w:r>
        <w:t xml:space="preserve">“</w:t>
      </w:r>
      <w:r>
        <w:t xml:space="preserve">The results</w:t>
      </w:r>
      <w:r>
        <w:t xml:space="preserve"> </w:t>
      </w:r>
      <w:r>
        <w:rPr>
          <w:b/>
          <w:bCs/>
        </w:rPr>
        <w:t xml:space="preserve">of the experiment</w:t>
      </w:r>
      <w:r>
        <w:t xml:space="preserve"> </w:t>
      </w:r>
      <w:r>
        <w:t xml:space="preserve">were consistent</w:t>
      </w:r>
      <w:r>
        <w:t xml:space="preserve"> </w:t>
      </w:r>
      <w:r>
        <w:rPr>
          <w:b/>
          <w:bCs/>
        </w:rPr>
        <w:t xml:space="preserve">with previous findings</w:t>
      </w:r>
      <w:r>
        <w:t xml:space="preserve">.</w:t>
      </w:r>
      <w:r>
        <w:t xml:space="preserve">”</w:t>
      </w:r>
      <w:r>
        <w:t xml:space="preserve"> </w:t>
      </w:r>
      <w:r>
        <w:t xml:space="preserve">&gt; Core:</w:t>
      </w:r>
      <w:r>
        <w:t xml:space="preserve"> </w:t>
      </w:r>
      <w:r>
        <w:t xml:space="preserve">“</w:t>
      </w:r>
      <w:r>
        <w:t xml:space="preserve">The results were consistent.</w:t>
      </w:r>
      <w:r>
        <w:t xml:space="preserve">”</w:t>
      </w:r>
    </w:p>
    <w:p>
      <w:pPr>
        <w:pStyle w:val="BodyText"/>
      </w:pPr>
      <w:r>
        <w:t xml:space="preserve">By training yourself to identify and mentally set aside these clauses, you can dramatically increase your reading speed without sacrificing comprehension of the main ideas. This technique is particularly useful for Natural Science and Social Science passages, which tend to contain more complex sentence structures with multiple embedded clauses.</w:t>
      </w:r>
    </w:p>
    <w:bookmarkEnd w:id="68"/>
    <w:bookmarkStart w:id="69" w:name="building-reading-speed-through-practice"/>
    <w:p>
      <w:pPr>
        <w:pStyle w:val="Heading3"/>
      </w:pPr>
      <w:r>
        <w:t xml:space="preserve">Building Reading Speed Through Practice</w:t>
      </w:r>
    </w:p>
    <w:p>
      <w:pPr>
        <w:pStyle w:val="FirstParagraph"/>
      </w:pPr>
      <w:r>
        <w:t xml:space="preserve">While efficiency is more important than raw speed, reading speed can be improved through consistent practice. The single most effective way to build reading speed is to</w:t>
      </w:r>
      <w:r>
        <w:t xml:space="preserve"> </w:t>
      </w:r>
      <w:r>
        <w:rPr>
          <w:b/>
          <w:bCs/>
        </w:rPr>
        <w:t xml:space="preserve">read more</w:t>
      </w:r>
      <w:r>
        <w:t xml:space="preserve">. Students who read regularly—fiction, nonfiction, news articles, magazines, academic writing—process text faster than students who do not.</w:t>
      </w:r>
    </w:p>
    <w:p>
      <w:pPr>
        <w:pStyle w:val="BodyText"/>
      </w:pPr>
      <w:r>
        <w:rPr>
          <w:b/>
          <w:bCs/>
        </w:rPr>
        <w:t xml:space="preserve">Daily reading practice recommendations:</w:t>
      </w:r>
      <w:r>
        <w:t xml:space="preserve"> </w:t>
      </w:r>
      <w:r>
        <w:t xml:space="preserve">- Read for at least</w:t>
      </w:r>
      <w:r>
        <w:t xml:space="preserve"> </w:t>
      </w:r>
      <w:r>
        <w:rPr>
          <w:b/>
          <w:bCs/>
        </w:rPr>
        <w:t xml:space="preserve">20–30 minutes per day</w:t>
      </w:r>
      <w:r>
        <w:t xml:space="preserve"> </w:t>
      </w:r>
      <w:r>
        <w:t xml:space="preserve">from a variety of sources</w:t>
      </w:r>
      <w:r>
        <w:t xml:space="preserve"> </w:t>
      </w:r>
      <w:r>
        <w:t xml:space="preserve">- Include both</w:t>
      </w:r>
      <w:r>
        <w:t xml:space="preserve"> </w:t>
      </w:r>
      <w:r>
        <w:rPr>
          <w:b/>
          <w:bCs/>
        </w:rPr>
        <w:t xml:space="preserve">fiction and nonfiction</w:t>
      </w:r>
      <w:r>
        <w:t xml:space="preserve"> </w:t>
      </w:r>
      <w:r>
        <w:t xml:space="preserve">in your reading diet</w:t>
      </w:r>
      <w:r>
        <w:t xml:space="preserve"> </w:t>
      </w:r>
      <w:r>
        <w:t xml:space="preserve">- Read material that is</w:t>
      </w:r>
      <w:r>
        <w:t xml:space="preserve"> </w:t>
      </w:r>
      <w:r>
        <w:rPr>
          <w:b/>
          <w:bCs/>
        </w:rPr>
        <w:t xml:space="preserve">slightly above your comfort level</w:t>
      </w:r>
      <w:r>
        <w:t xml:space="preserve"> </w:t>
      </w:r>
      <w:r>
        <w:t xml:space="preserve">(academic journals, literary fiction, scientific writing)</w:t>
      </w:r>
      <w:r>
        <w:t xml:space="preserve"> </w:t>
      </w:r>
      <w:r>
        <w:t xml:space="preserve">- Practice the</w:t>
      </w:r>
      <w:r>
        <w:t xml:space="preserve"> </w:t>
      </w:r>
      <w:r>
        <w:rPr>
          <w:b/>
          <w:bCs/>
        </w:rPr>
        <w:t xml:space="preserve">“</w:t>
      </w:r>
      <w:r>
        <w:rPr>
          <w:b/>
          <w:bCs/>
        </w:rPr>
        <w:t xml:space="preserve">useless clauses</w:t>
      </w:r>
      <w:r>
        <w:rPr>
          <w:b/>
          <w:bCs/>
        </w:rPr>
        <w:t xml:space="preserve">”</w:t>
      </w:r>
      <w:r>
        <w:rPr>
          <w:b/>
          <w:bCs/>
        </w:rPr>
        <w:t xml:space="preserve"> </w:t>
      </w:r>
      <w:r>
        <w:rPr>
          <w:b/>
          <w:bCs/>
        </w:rPr>
        <w:t xml:space="preserve">technique</w:t>
      </w:r>
      <w:r>
        <w:t xml:space="preserve"> </w:t>
      </w:r>
      <w:r>
        <w:t xml:space="preserve">on everything you read</w:t>
      </w:r>
      <w:r>
        <w:t xml:space="preserve"> </w:t>
      </w:r>
      <w:r>
        <w:t xml:space="preserve">- Time yourself periodically to track your progress</w:t>
      </w:r>
    </w:p>
    <w:p>
      <w:r>
        <w:pict>
          <v:rect style="width:0;height:1.5pt" o:hralign="center" o:hrstd="t" o:hr="t"/>
        </w:pict>
      </w:r>
    </w:p>
    <w:bookmarkEnd w:id="69"/>
    <w:bookmarkEnd w:id="70"/>
    <w:bookmarkStart w:id="74" w:name="Xc55aad02627535b57ccdf69e71156b6c54a4dba"/>
    <w:p>
      <w:pPr>
        <w:pStyle w:val="Heading2"/>
      </w:pPr>
      <w:r>
        <w:t xml:space="preserve">1.12 The Annotation System: Your External Brain</w:t>
      </w:r>
    </w:p>
    <w:p>
      <w:pPr>
        <w:pStyle w:val="FirstParagraph"/>
      </w:pPr>
      <w:r>
        <w:t xml:space="preserve">Annotation is the physical manifestation of active reading. It is the process of marking the passage (on paper or digitally) to create a</w:t>
      </w:r>
      <w:r>
        <w:t xml:space="preserve"> </w:t>
      </w:r>
      <w:r>
        <w:rPr>
          <w:b/>
          <w:bCs/>
        </w:rPr>
        <w:t xml:space="preserve">visual map</w:t>
      </w:r>
      <w:r>
        <w:t xml:space="preserve"> </w:t>
      </w:r>
      <w:r>
        <w:t xml:space="preserve">of the passage’s structure, key ideas, and testable details. A well-annotated passage is dramatically easier to navigate when answering questions.</w:t>
      </w:r>
    </w:p>
    <w:bookmarkStart w:id="71" w:name="what-to-annotate"/>
    <w:p>
      <w:pPr>
        <w:pStyle w:val="Heading3"/>
      </w:pPr>
      <w:r>
        <w:t xml:space="preserve">What to Annotate</w:t>
      </w:r>
    </w:p>
    <w:p>
      <w:pPr>
        <w:pStyle w:val="FirstParagraph"/>
      </w:pPr>
      <w:r>
        <w:rPr>
          <w:b/>
          <w:bCs/>
        </w:rPr>
        <w:t xml:space="preserve">1. Transitions (Circle or Highlight)</w:t>
      </w:r>
      <w:r>
        <w:t xml:space="preserve"> </w:t>
      </w:r>
      <w:r>
        <w:t xml:space="preserve">Circle every transitional word or phrase. These are the signposts of the passage’s logical structure. They tell you when the author is shifting direction, adding support, drawing a conclusion, or making a concession.</w:t>
      </w:r>
    </w:p>
    <w:p>
      <w:pPr>
        <w:pStyle w:val="BodyText"/>
      </w:pPr>
      <w:r>
        <w:rPr>
          <w:b/>
          <w:bCs/>
        </w:rPr>
        <w:t xml:space="preserve">2. Main Idea of Each Paragraph (Write in Margin)</w:t>
      </w:r>
      <w:r>
        <w:t xml:space="preserve"> </w:t>
      </w:r>
      <w:r>
        <w:t xml:space="preserve">After reading each paragraph, write a</w:t>
      </w:r>
      <w:r>
        <w:t xml:space="preserve"> </w:t>
      </w:r>
      <w:r>
        <w:rPr>
          <w:b/>
          <w:bCs/>
        </w:rPr>
        <w:t xml:space="preserve">3–5 word summary</w:t>
      </w:r>
      <w:r>
        <w:t xml:space="preserve"> </w:t>
      </w:r>
      <w:r>
        <w:t xml:space="preserve">in the margin. This forces you to process the paragraph’s content and creates a roadmap you can reference when answering questions.</w:t>
      </w:r>
    </w:p>
    <w:p>
      <w:pPr>
        <w:pStyle w:val="BodyText"/>
      </w:pPr>
      <w:r>
        <w:rPr>
          <w:b/>
          <w:bCs/>
        </w:rPr>
        <w:t xml:space="preserve">3. Author’s Opinion or Tone (Mark with + or -)</w:t>
      </w:r>
      <w:r>
        <w:t xml:space="preserve"> </w:t>
      </w:r>
      <w:r>
        <w:t xml:space="preserve">When the author expresses a clear opinion, judgment, or emotional stance, mark it. A</w:t>
      </w:r>
      <w:r>
        <w:t xml:space="preserve"> </w:t>
      </w:r>
      <w:r>
        <w:t xml:space="preserve">“</w:t>
      </w:r>
      <w:r>
        <w:t xml:space="preserve">+</w:t>
      </w:r>
      <w:r>
        <w:t xml:space="preserve">”</w:t>
      </w:r>
      <w:r>
        <w:t xml:space="preserve"> </w:t>
      </w:r>
      <w:r>
        <w:t xml:space="preserve">for positive, a</w:t>
      </w:r>
      <w:r>
        <w:t xml:space="preserve"> </w:t>
      </w:r>
      <w:r>
        <w:t xml:space="preserve">“</w:t>
      </w:r>
      <w:r>
        <w:t xml:space="preserve">-</w:t>
      </w:r>
      <w:r>
        <w:t xml:space="preserve">”</w:t>
      </w:r>
      <w:r>
        <w:t xml:space="preserve"> </w:t>
      </w:r>
      <w:r>
        <w:t xml:space="preserve">for negative, or a</w:t>
      </w:r>
      <w:r>
        <w:t xml:space="preserve"> </w:t>
      </w:r>
      <w:r>
        <w:t xml:space="preserve">“</w:t>
      </w:r>
      <w:r>
        <w:t xml:space="preserve">~</w:t>
      </w:r>
      <w:r>
        <w:t xml:space="preserve">”</w:t>
      </w:r>
      <w:r>
        <w:t xml:space="preserve"> </w:t>
      </w:r>
      <w:r>
        <w:t xml:space="preserve">for neutral. This is particularly useful for tone and author’s purpose questions.</w:t>
      </w:r>
    </w:p>
    <w:p>
      <w:pPr>
        <w:pStyle w:val="BodyText"/>
      </w:pPr>
      <w:r>
        <w:rPr>
          <w:b/>
          <w:bCs/>
        </w:rPr>
        <w:t xml:space="preserve">4. Key Names and Terms (Underline)</w:t>
      </w:r>
      <w:r>
        <w:t xml:space="preserve"> </w:t>
      </w:r>
      <w:r>
        <w:t xml:space="preserve">Underline the first mention of important names, technical terms, and key concepts. This makes them easy to locate when questions reference them.</w:t>
      </w:r>
    </w:p>
    <w:p>
      <w:pPr>
        <w:pStyle w:val="BodyText"/>
      </w:pPr>
      <w:r>
        <w:rPr>
          <w:b/>
          <w:bCs/>
        </w:rPr>
        <w:t xml:space="preserve">5. Shifts in Time, Perspective, or Tone (Mark with Arrow or Bracket)</w:t>
      </w:r>
      <w:r>
        <w:t xml:space="preserve"> </w:t>
      </w:r>
      <w:r>
        <w:t xml:space="preserve">When the passage shifts from past to present, from one character’s perspective to another, or from one tone to another, mark the shift. These transitions are frequently tested.</w:t>
      </w:r>
    </w:p>
    <w:bookmarkEnd w:id="71"/>
    <w:bookmarkStart w:id="72" w:name="what-not-to-annotate"/>
    <w:p>
      <w:pPr>
        <w:pStyle w:val="Heading3"/>
      </w:pPr>
      <w:r>
        <w:t xml:space="preserve">What NOT to Annotate</w:t>
      </w:r>
    </w:p>
    <w:p>
      <w:pPr>
        <w:pStyle w:val="Compact"/>
        <w:numPr>
          <w:ilvl w:val="0"/>
          <w:numId w:val="1009"/>
        </w:numPr>
      </w:pPr>
      <w:r>
        <w:rPr>
          <w:b/>
          <w:bCs/>
        </w:rPr>
        <w:t xml:space="preserve">Do not underline entire paragraphs.</w:t>
      </w:r>
      <w:r>
        <w:t xml:space="preserve"> </w:t>
      </w:r>
      <w:r>
        <w:t xml:space="preserve">This is highlighting, not annotation, and it provides no useful information.</w:t>
      </w:r>
    </w:p>
    <w:p>
      <w:pPr>
        <w:pStyle w:val="Compact"/>
        <w:numPr>
          <w:ilvl w:val="0"/>
          <w:numId w:val="1009"/>
        </w:numPr>
      </w:pPr>
      <w:r>
        <w:rPr>
          <w:b/>
          <w:bCs/>
        </w:rPr>
        <w:t xml:space="preserve">Do not write long notes.</w:t>
      </w:r>
      <w:r>
        <w:t xml:space="preserve"> </w:t>
      </w:r>
      <w:r>
        <w:t xml:space="preserve">You do not have time for extensive marginalia. Keep your annotations brief and symbolic.</w:t>
      </w:r>
    </w:p>
    <w:p>
      <w:pPr>
        <w:pStyle w:val="Compact"/>
        <w:numPr>
          <w:ilvl w:val="0"/>
          <w:numId w:val="1009"/>
        </w:numPr>
      </w:pPr>
      <w:r>
        <w:rPr>
          <w:b/>
          <w:bCs/>
        </w:rPr>
        <w:t xml:space="preserve">Do not annotate things you do not understand.</w:t>
      </w:r>
      <w:r>
        <w:t xml:space="preserve"> </w:t>
      </w:r>
      <w:r>
        <w:t xml:space="preserve">If a sentence confuses you, move on. You can return to it if a question references it.</w:t>
      </w:r>
    </w:p>
    <w:bookmarkEnd w:id="72"/>
    <w:bookmarkStart w:id="73" w:name="annotation-on-the-digital-act"/>
    <w:p>
      <w:pPr>
        <w:pStyle w:val="Heading3"/>
      </w:pPr>
      <w:r>
        <w:t xml:space="preserve">Annotation on the Digital ACT</w:t>
      </w:r>
    </w:p>
    <w:p>
      <w:pPr>
        <w:pStyle w:val="FirstParagraph"/>
      </w:pPr>
      <w:r>
        <w:t xml:space="preserve">If you are taking the ACT on a computer (as is increasingly common), you will have access to digital annotation tools, including:</w:t>
      </w:r>
      <w:r>
        <w:t xml:space="preserve"> </w:t>
      </w:r>
      <w:r>
        <w:t xml:space="preserve">- A</w:t>
      </w:r>
      <w:r>
        <w:t xml:space="preserve"> </w:t>
      </w:r>
      <w:r>
        <w:rPr>
          <w:b/>
          <w:bCs/>
        </w:rPr>
        <w:t xml:space="preserve">highlighter</w:t>
      </w:r>
      <w:r>
        <w:t xml:space="preserve"> </w:t>
      </w:r>
      <w:r>
        <w:t xml:space="preserve">tool</w:t>
      </w:r>
      <w:r>
        <w:t xml:space="preserve"> </w:t>
      </w:r>
      <w:r>
        <w:t xml:space="preserve">- A</w:t>
      </w:r>
      <w:r>
        <w:t xml:space="preserve"> </w:t>
      </w:r>
      <w:r>
        <w:rPr>
          <w:b/>
          <w:bCs/>
        </w:rPr>
        <w:t xml:space="preserve">flag</w:t>
      </w:r>
      <w:r>
        <w:t xml:space="preserve"> </w:t>
      </w:r>
      <w:r>
        <w:t xml:space="preserve">tool for marking questions to return to</w:t>
      </w:r>
      <w:r>
        <w:t xml:space="preserve"> </w:t>
      </w:r>
      <w:r>
        <w:t xml:space="preserve">- A</w:t>
      </w:r>
      <w:r>
        <w:t xml:space="preserve"> </w:t>
      </w:r>
      <w:r>
        <w:rPr>
          <w:b/>
          <w:bCs/>
        </w:rPr>
        <w:t xml:space="preserve">note-taking</w:t>
      </w:r>
      <w:r>
        <w:t xml:space="preserve"> </w:t>
      </w:r>
      <w:r>
        <w:t xml:space="preserve">tool (on some platforms)</w:t>
      </w:r>
    </w:p>
    <w:p>
      <w:pPr>
        <w:pStyle w:val="BodyText"/>
      </w:pPr>
      <w:r>
        <w:t xml:space="preserve">Practice using these tools before test day. The digital annotation experience is different from paper annotation, and you want to be comfortable with the interface so that you down.</w:t>
      </w:r>
    </w:p>
    <w:p>
      <w:r>
        <w:pict>
          <v:rect style="width:0;height:1.5pt" o:hralign="center" o:hrstd="t" o:hr="t"/>
        </w:pict>
      </w:r>
    </w:p>
    <w:bookmarkEnd w:id="73"/>
    <w:bookmarkEnd w:id="74"/>
    <w:bookmarkStart w:id="79" w:name="Xcd112cf4959c0a0368623b0419d28e2a1dcb0ee"/>
    <w:p>
      <w:pPr>
        <w:pStyle w:val="Heading2"/>
      </w:pPr>
      <w:r>
        <w:t xml:space="preserve">1.13 The Pre-Test Preparation Timeline: Building Mastery Over Time</w:t>
      </w:r>
    </w:p>
    <w:p>
      <w:pPr>
        <w:pStyle w:val="FirstParagraph"/>
      </w:pPr>
      <w:r>
        <w:t xml:space="preserve">The strategies described in this chapter are not skills that can be learned overnight. They require consistent practice over weeks and months. Here is a recommended preparation timeline:</w:t>
      </w:r>
    </w:p>
    <w:bookmarkStart w:id="75" w:name="weeks-before-the-test"/>
    <w:p>
      <w:pPr>
        <w:pStyle w:val="Heading3"/>
      </w:pPr>
      <w:r>
        <w:t xml:space="preserve">8+ Weeks Before the Test</w:t>
      </w:r>
    </w:p>
    <w:p>
      <w:pPr>
        <w:pStyle w:val="Compact"/>
        <w:numPr>
          <w:ilvl w:val="0"/>
          <w:numId w:val="1010"/>
        </w:numPr>
      </w:pPr>
      <w:r>
        <w:rPr>
          <w:b/>
          <w:bCs/>
        </w:rPr>
        <w:t xml:space="preserve">Take a diagnostic practice test</w:t>
      </w:r>
      <w:r>
        <w:t xml:space="preserve"> </w:t>
      </w:r>
      <w:r>
        <w:t xml:space="preserve">to establish your baseline score and identify your strengths and weaknesses.</w:t>
      </w:r>
    </w:p>
    <w:p>
      <w:pPr>
        <w:pStyle w:val="Compact"/>
        <w:numPr>
          <w:ilvl w:val="0"/>
          <w:numId w:val="1010"/>
        </w:numPr>
      </w:pPr>
      <w:r>
        <w:rPr>
          <w:b/>
          <w:bCs/>
        </w:rPr>
        <w:t xml:space="preserve">Begin daily reading practice</w:t>
      </w:r>
      <w:r>
        <w:t xml:space="preserve"> </w:t>
      </w:r>
      <w:r>
        <w:t xml:space="preserve">(20–30 minutes per day from diverse sources).</w:t>
      </w:r>
    </w:p>
    <w:p>
      <w:pPr>
        <w:pStyle w:val="Compact"/>
        <w:numPr>
          <w:ilvl w:val="0"/>
          <w:numId w:val="1010"/>
        </w:numPr>
      </w:pPr>
      <w:r>
        <w:rPr>
          <w:b/>
          <w:bCs/>
        </w:rPr>
        <w:t xml:space="preserve">Familiarize yourself with the test format</w:t>
      </w:r>
      <w:r>
        <w:t xml:space="preserve"> </w:t>
      </w:r>
      <w:r>
        <w:t xml:space="preserve">by reviewing this chapter and the question type chapters.</w:t>
      </w:r>
    </w:p>
    <w:p>
      <w:pPr>
        <w:pStyle w:val="Compact"/>
        <w:numPr>
          <w:ilvl w:val="0"/>
          <w:numId w:val="1010"/>
        </w:numPr>
      </w:pPr>
      <w:r>
        <w:rPr>
          <w:b/>
          <w:bCs/>
        </w:rPr>
        <w:t xml:space="preserve">Print out 2–3 practice passages per day</w:t>
      </w:r>
      <w:r>
        <w:t xml:space="preserve"> </w:t>
      </w:r>
      <w:r>
        <w:t xml:space="preserve">and practice the annotation process.</w:t>
      </w:r>
    </w:p>
    <w:bookmarkEnd w:id="75"/>
    <w:bookmarkStart w:id="76" w:name="weeks-before-the-test-1"/>
    <w:p>
      <w:pPr>
        <w:pStyle w:val="Heading3"/>
      </w:pPr>
      <w:r>
        <w:t xml:space="preserve">4–8 Weeks Before the Test</w:t>
      </w:r>
    </w:p>
    <w:p>
      <w:pPr>
        <w:pStyle w:val="Compact"/>
        <w:numPr>
          <w:ilvl w:val="0"/>
          <w:numId w:val="1011"/>
        </w:numPr>
      </w:pPr>
      <w:r>
        <w:rPr>
          <w:b/>
          <w:bCs/>
        </w:rPr>
        <w:t xml:space="preserve">Practice individual passage types</w:t>
      </w:r>
      <w:r>
        <w:t xml:space="preserve"> </w:t>
      </w:r>
      <w:r>
        <w:t xml:space="preserve">focusing on your weakest areas.</w:t>
      </w:r>
    </w:p>
    <w:p>
      <w:pPr>
        <w:pStyle w:val="Compact"/>
        <w:numPr>
          <w:ilvl w:val="0"/>
          <w:numId w:val="1011"/>
        </w:numPr>
      </w:pPr>
      <w:r>
        <w:rPr>
          <w:b/>
          <w:bCs/>
        </w:rPr>
        <w:t xml:space="preserve">Time yourself</w:t>
      </w:r>
      <w:r>
        <w:t xml:space="preserve"> </w:t>
      </w:r>
      <w:r>
        <w:t xml:space="preserve">on individual passages to build speed awareness.</w:t>
      </w:r>
    </w:p>
    <w:p>
      <w:pPr>
        <w:pStyle w:val="Compact"/>
        <w:numPr>
          <w:ilvl w:val="0"/>
          <w:numId w:val="1011"/>
        </w:numPr>
      </w:pPr>
      <w:r>
        <w:rPr>
          <w:b/>
          <w:bCs/>
        </w:rPr>
        <w:t xml:space="preserve">Review every missed question</w:t>
      </w:r>
      <w:r>
        <w:t xml:space="preserve"> </w:t>
      </w:r>
      <w:r>
        <w:t xml:space="preserve">and identify why you got it wrong (misread, fell for a trap, ran out of time, etc.).</w:t>
      </w:r>
    </w:p>
    <w:p>
      <w:pPr>
        <w:pStyle w:val="Compact"/>
        <w:numPr>
          <w:ilvl w:val="0"/>
          <w:numId w:val="1011"/>
        </w:numPr>
      </w:pPr>
      <w:r>
        <w:rPr>
          <w:b/>
          <w:bCs/>
        </w:rPr>
        <w:t xml:space="preserve">Track your error patterns</w:t>
      </w:r>
      <w:r>
        <w:t xml:space="preserve"> </w:t>
      </w:r>
      <w:r>
        <w:t xml:space="preserve">in a journal or spreadsheet.</w:t>
      </w:r>
    </w:p>
    <w:bookmarkEnd w:id="76"/>
    <w:bookmarkStart w:id="77" w:name="weeks-before-the-test-2"/>
    <w:p>
      <w:pPr>
        <w:pStyle w:val="Heading3"/>
      </w:pPr>
      <w:r>
        <w:t xml:space="preserve">1–4 Weeks Before the Test</w:t>
      </w:r>
    </w:p>
    <w:p>
      <w:pPr>
        <w:pStyle w:val="Compact"/>
        <w:numPr>
          <w:ilvl w:val="0"/>
          <w:numId w:val="1012"/>
        </w:numPr>
      </w:pPr>
      <w:r>
        <w:rPr>
          <w:b/>
          <w:bCs/>
        </w:rPr>
        <w:t xml:space="preserve">Take full-length practice tests</w:t>
      </w:r>
      <w:r>
        <w:t xml:space="preserve"> </w:t>
      </w:r>
      <w:r>
        <w:t xml:space="preserve">under realistic conditions (timed, quiet, no distractions).</w:t>
      </w:r>
    </w:p>
    <w:p>
      <w:pPr>
        <w:pStyle w:val="Compact"/>
        <w:numPr>
          <w:ilvl w:val="0"/>
          <w:numId w:val="1012"/>
        </w:numPr>
      </w:pPr>
      <w:r>
        <w:rPr>
          <w:b/>
          <w:bCs/>
        </w:rPr>
        <w:t xml:space="preserve">Refine your passage order strategy</w:t>
      </w:r>
      <w:r>
        <w:t xml:space="preserve"> </w:t>
      </w:r>
      <w:r>
        <w:t xml:space="preserve">based on your practice test performance.</w:t>
      </w:r>
    </w:p>
    <w:p>
      <w:pPr>
        <w:pStyle w:val="Compact"/>
        <w:numPr>
          <w:ilvl w:val="0"/>
          <w:numId w:val="1012"/>
        </w:numPr>
      </w:pPr>
      <w:r>
        <w:rPr>
          <w:b/>
          <w:bCs/>
        </w:rPr>
        <w:t xml:space="preserve">Practice the</w:t>
      </w:r>
      <w:r>
        <w:rPr>
          <w:b/>
          <w:bCs/>
        </w:rPr>
        <w:t xml:space="preserve"> </w:t>
      </w:r>
      <w:r>
        <w:rPr>
          <w:b/>
          <w:bCs/>
        </w:rPr>
        <w:t xml:space="preserve">“</w:t>
      </w:r>
      <w:r>
        <w:rPr>
          <w:b/>
          <w:bCs/>
        </w:rPr>
        <w:t xml:space="preserve">current paragraph</w:t>
      </w:r>
      <w:r>
        <w:rPr>
          <w:b/>
          <w:bCs/>
        </w:rPr>
        <w:t xml:space="preserve">”</w:t>
      </w:r>
      <w:r>
        <w:rPr>
          <w:b/>
          <w:bCs/>
        </w:rPr>
        <w:t xml:space="preserve"> </w:t>
      </w:r>
      <w:r>
        <w:rPr>
          <w:b/>
          <w:bCs/>
        </w:rPr>
        <w:t xml:space="preserve">technique</w:t>
      </w:r>
      <w:r>
        <w:t xml:space="preserve"> </w:t>
      </w:r>
      <w:r>
        <w:t xml:space="preserve">and other anxiety-management strategies.</w:t>
      </w:r>
    </w:p>
    <w:p>
      <w:pPr>
        <w:pStyle w:val="Compact"/>
        <w:numPr>
          <w:ilvl w:val="0"/>
          <w:numId w:val="1012"/>
        </w:numPr>
      </w:pPr>
      <w:r>
        <w:rPr>
          <w:b/>
          <w:bCs/>
        </w:rPr>
        <w:t xml:space="preserve">Review your error journal</w:t>
      </w:r>
      <w:r>
        <w:t xml:space="preserve"> </w:t>
      </w:r>
      <w:r>
        <w:t xml:space="preserve">and focus on eliminating your most common mistakes.</w:t>
      </w:r>
    </w:p>
    <w:bookmarkEnd w:id="77"/>
    <w:bookmarkStart w:id="78" w:name="the-week-before-the-test"/>
    <w:p>
      <w:pPr>
        <w:pStyle w:val="Heading3"/>
      </w:pPr>
      <w:r>
        <w:t xml:space="preserve">The Week Before the Test</w:t>
      </w:r>
    </w:p>
    <w:p>
      <w:pPr>
        <w:pStyle w:val="Compact"/>
        <w:numPr>
          <w:ilvl w:val="0"/>
          <w:numId w:val="1013"/>
        </w:numPr>
      </w:pPr>
      <w:r>
        <w:rPr>
          <w:b/>
          <w:bCs/>
        </w:rPr>
        <w:t xml:space="preserve">Do not cram.</w:t>
      </w:r>
      <w:r>
        <w:t xml:space="preserve"> </w:t>
      </w:r>
      <w:r>
        <w:t xml:space="preserve">Light review only.</w:t>
      </w:r>
    </w:p>
    <w:p>
      <w:pPr>
        <w:pStyle w:val="Compact"/>
        <w:numPr>
          <w:ilvl w:val="0"/>
          <w:numId w:val="1013"/>
        </w:numPr>
      </w:pPr>
      <w:r>
        <w:rPr>
          <w:b/>
          <w:bCs/>
        </w:rPr>
        <w:t xml:space="preserve">Review your key strategies</w:t>
      </w:r>
      <w:r>
        <w:t xml:space="preserve"> </w:t>
      </w:r>
      <w:r>
        <w:t xml:space="preserve">(annotation process, question type strategies, time management plan).</w:t>
      </w:r>
    </w:p>
    <w:p>
      <w:pPr>
        <w:pStyle w:val="Compact"/>
        <w:numPr>
          <w:ilvl w:val="0"/>
          <w:numId w:val="1013"/>
        </w:numPr>
      </w:pPr>
      <w:r>
        <w:rPr>
          <w:b/>
          <w:bCs/>
        </w:rPr>
        <w:t xml:space="preserve">Get adequate sleep</w:t>
      </w:r>
      <w:r>
        <w:t xml:space="preserve"> </w:t>
      </w:r>
      <w:r>
        <w:t xml:space="preserve">every night.</w:t>
      </w:r>
    </w:p>
    <w:p>
      <w:pPr>
        <w:pStyle w:val="Compact"/>
        <w:numPr>
          <w:ilvl w:val="0"/>
          <w:numId w:val="1013"/>
        </w:numPr>
      </w:pPr>
      <w:r>
        <w:rPr>
          <w:b/>
          <w:bCs/>
        </w:rPr>
        <w:t xml:space="preserve">Prepare your test-day materials</w:t>
      </w:r>
      <w:r>
        <w:t xml:space="preserve"> </w:t>
      </w:r>
      <w:r>
        <w:t xml:space="preserve">(ID, admission ticket, calculator, pencils, snacks, water).</w:t>
      </w:r>
    </w:p>
    <w:p>
      <w:pPr>
        <w:pStyle w:val="Compact"/>
        <w:numPr>
          <w:ilvl w:val="0"/>
          <w:numId w:val="1013"/>
        </w:numPr>
      </w:pPr>
      <w:r>
        <w:rPr>
          <w:b/>
          <w:bCs/>
        </w:rPr>
        <w:t xml:space="preserve">Visualize success.</w:t>
      </w:r>
      <w:r>
        <w:t xml:space="preserve"> </w:t>
      </w:r>
      <w:r>
        <w:t xml:space="preserve">Spend a few minutes each day imagining yourself calmly and confidently working through the test.</w:t>
      </w:r>
    </w:p>
    <w:p>
      <w:r>
        <w:pict>
          <v:rect style="width:0;height:1.5pt" o:hralign="center" o:hrstd="t" o:hr="t"/>
        </w:pict>
      </w:r>
    </w:p>
    <w:bookmarkEnd w:id="78"/>
    <w:bookmarkEnd w:id="79"/>
    <w:bookmarkStart w:id="87" w:name="Xd5ce7cb6211fc2283ff78f75fdd69e5974b8c9d"/>
    <w:p>
      <w:pPr>
        <w:pStyle w:val="Heading2"/>
      </w:pPr>
      <w:r>
        <w:t xml:space="preserve">1.14 Common Misconceptions About the ACT Reading Test</w:t>
      </w:r>
    </w:p>
    <w:p>
      <w:pPr>
        <w:pStyle w:val="FirstParagraph"/>
      </w:pPr>
      <w:r>
        <w:t xml:space="preserve">Before we move on to the next chapter, it is important to address and debunk several common misconceptions that can sabotage your preparation.</w:t>
      </w:r>
    </w:p>
    <w:bookmarkStart w:id="80" w:name="misconception-1-im-just-a-bad-reader."/>
    <w:p>
      <w:pPr>
        <w:pStyle w:val="Heading3"/>
      </w:pPr>
      <w:r>
        <w:t xml:space="preserve">Misconception 1:</w:t>
      </w:r>
      <w:r>
        <w:t xml:space="preserve"> </w:t>
      </w:r>
      <w:r>
        <w:t xml:space="preserve">“</w:t>
      </w:r>
      <w:r>
        <w:t xml:space="preserve">I’m just a bad reader.</w:t>
      </w:r>
      <w:r>
        <w:t xml:space="preserve">”</w:t>
      </w:r>
    </w:p>
    <w:p>
      <w:pPr>
        <w:pStyle w:val="FirstParagraph"/>
      </w:pPr>
      <w:r>
        <w:rPr>
          <w:b/>
          <w:bCs/>
        </w:rPr>
        <w:t xml:space="preserve">Reality:</w:t>
      </w:r>
      <w:r>
        <w:t xml:space="preserve"> </w:t>
      </w:r>
      <w:r>
        <w:t xml:space="preserve">Reading comprehension is a</w:t>
      </w:r>
      <w:r>
        <w:t xml:space="preserve"> </w:t>
      </w:r>
      <w:r>
        <w:rPr>
          <w:b/>
          <w:bCs/>
        </w:rPr>
        <w:t xml:space="preserve">trainable skill</w:t>
      </w:r>
      <w:r>
        <w:t xml:space="preserve">, not a fixed trait. Students who believe they are</w:t>
      </w:r>
      <w:r>
        <w:t xml:space="preserve"> </w:t>
      </w:r>
      <w:r>
        <w:t xml:space="preserve">“</w:t>
      </w:r>
      <w:r>
        <w:t xml:space="preserve">bad readers</w:t>
      </w:r>
      <w:r>
        <w:t xml:space="preserve">”</w:t>
      </w:r>
      <w:r>
        <w:t xml:space="preserve"> </w:t>
      </w:r>
      <w:r>
        <w:t xml:space="preserve">often have simply not been taught effective reading strategies. The annotation process, the question type strategies, and the time management techniques in this guide are all learnable skills that can dramatically improve your performance.</w:t>
      </w:r>
    </w:p>
    <w:bookmarkEnd w:id="80"/>
    <w:bookmarkStart w:id="81" w:name="Xe3259db1c760d00d23884bf5110252dcfb507ab"/>
    <w:p>
      <w:pPr>
        <w:pStyle w:val="Heading3"/>
      </w:pPr>
      <w:r>
        <w:t xml:space="preserve">Misconception 2:</w:t>
      </w:r>
      <w:r>
        <w:t xml:space="preserve"> </w:t>
      </w:r>
      <w:r>
        <w:t xml:space="preserve">“</w:t>
      </w:r>
      <w:r>
        <w:t xml:space="preserve">I should read the questions first to know what to look for.</w:t>
      </w:r>
      <w:r>
        <w:t xml:space="preserve">”</w:t>
      </w:r>
    </w:p>
    <w:p>
      <w:pPr>
        <w:pStyle w:val="FirstParagraph"/>
      </w:pPr>
      <w:r>
        <w:rPr>
          <w:b/>
          <w:bCs/>
        </w:rPr>
        <w:t xml:space="preserve">Reality:</w:t>
      </w:r>
      <w:r>
        <w:t xml:space="preserve"> </w:t>
      </w:r>
      <w:r>
        <w:t xml:space="preserve">Reading the questions first leads to</w:t>
      </w:r>
      <w:r>
        <w:t xml:space="preserve"> </w:t>
      </w:r>
      <w:r>
        <w:rPr>
          <w:b/>
          <w:bCs/>
        </w:rPr>
        <w:t xml:space="preserve">fragmented, inefficient reading</w:t>
      </w:r>
      <w:r>
        <w:t xml:space="preserve">. You end up jumping around the passage looking for specific details without ever understanding the overall argument or narrative. Read the passage first, then answer the questions.</w:t>
      </w:r>
    </w:p>
    <w:bookmarkEnd w:id="81"/>
    <w:bookmarkStart w:id="82" w:name="Xfcf2c0a534de484d386730a78228afa3e8d858f"/>
    <w:p>
      <w:pPr>
        <w:pStyle w:val="Heading3"/>
      </w:pPr>
      <w:r>
        <w:t xml:space="preserve">Misconception 3:</w:t>
      </w:r>
      <w:r>
        <w:t xml:space="preserve"> </w:t>
      </w:r>
      <w:r>
        <w:t xml:space="preserve">“</w:t>
      </w:r>
      <w:r>
        <w:t xml:space="preserve">I need to understand every word of the passage.</w:t>
      </w:r>
      <w:r>
        <w:t xml:space="preserve">”</w:t>
      </w:r>
    </w:p>
    <w:p>
      <w:pPr>
        <w:pStyle w:val="FirstParagraph"/>
      </w:pPr>
      <w:r>
        <w:rPr>
          <w:b/>
          <w:bCs/>
        </w:rPr>
        <w:t xml:space="preserve">Reality:</w:t>
      </w:r>
      <w:r>
        <w:t xml:space="preserve"> </w:t>
      </w:r>
      <w:r>
        <w:t xml:space="preserve">You do not need to understand every word. You need to understand the</w:t>
      </w:r>
      <w:r>
        <w:t xml:space="preserve"> </w:t>
      </w:r>
      <w:r>
        <w:rPr>
          <w:b/>
          <w:bCs/>
        </w:rPr>
        <w:t xml:space="preserve">main idea, the structure, and the specific details that are tested</w:t>
      </w:r>
      <w:r>
        <w:t xml:space="preserve">. If a technical term or unfamiliar word is not referenced in any question, it does not matter whether you understand it.</w:t>
      </w:r>
    </w:p>
    <w:bookmarkEnd w:id="82"/>
    <w:bookmarkStart w:id="83" w:name="Xc98cb7ccd781660a07e6c12ea16f3cd511f1ee0"/>
    <w:p>
      <w:pPr>
        <w:pStyle w:val="Heading3"/>
      </w:pPr>
      <w:r>
        <w:t xml:space="preserve">Misconception 4:</w:t>
      </w:r>
      <w:r>
        <w:t xml:space="preserve"> </w:t>
      </w:r>
      <w:r>
        <w:t xml:space="preserve">“</w:t>
      </w:r>
      <w:r>
        <w:t xml:space="preserve">I should use my outside knowledge to answer questions.</w:t>
      </w:r>
      <w:r>
        <w:t xml:space="preserve">”</w:t>
      </w:r>
    </w:p>
    <w:p>
      <w:pPr>
        <w:pStyle w:val="FirstParagraph"/>
      </w:pPr>
      <w:r>
        <w:rPr>
          <w:b/>
          <w:bCs/>
        </w:rPr>
        <w:t xml:space="preserve">Reality:</w:t>
      </w:r>
      <w:r>
        <w:t xml:space="preserve"> </w:t>
      </w:r>
      <w:r>
        <w:t xml:space="preserve">The answer is</w:t>
      </w:r>
      <w:r>
        <w:t xml:space="preserve"> </w:t>
      </w:r>
      <w:r>
        <w:rPr>
          <w:b/>
          <w:bCs/>
        </w:rPr>
        <w:t xml:space="preserve">always in the passage</w:t>
      </w:r>
      <w:r>
        <w:t xml:space="preserve">. Outside knowledge is not only unnecessary—it is dangerous, because it can lead you to choose an answer that is factually correct but not supported by the text.</w:t>
      </w:r>
    </w:p>
    <w:bookmarkEnd w:id="83"/>
    <w:bookmarkStart w:id="84" w:name="X18478d22dff31190f0ed413dd45d135f82b5317"/>
    <w:p>
      <w:pPr>
        <w:pStyle w:val="Heading3"/>
      </w:pPr>
      <w:r>
        <w:t xml:space="preserve">Misconception 5:</w:t>
      </w:r>
      <w:r>
        <w:t xml:space="preserve"> </w:t>
      </w:r>
      <w:r>
        <w:t xml:space="preserve">“</w:t>
      </w:r>
      <w:r>
        <w:t xml:space="preserve">I should answer the questions in the order they appear.</w:t>
      </w:r>
      <w:r>
        <w:t xml:space="preserve">”</w:t>
      </w:r>
    </w:p>
    <w:p>
      <w:pPr>
        <w:pStyle w:val="FirstParagraph"/>
      </w:pPr>
      <w:r>
        <w:rPr>
          <w:b/>
          <w:bCs/>
        </w:rPr>
        <w:t xml:space="preserve">Reality:</w:t>
      </w:r>
      <w:r>
        <w:t xml:space="preserve"> </w:t>
      </w:r>
      <w:r>
        <w:t xml:space="preserve">Within a passage, you can answer questions in any order you like. Some students prefer to start with detail questions (which have line references and are easy to locate) before tackling main idea or inference questions. Experiment with different question orders during practice to find what works best for you.</w:t>
      </w:r>
    </w:p>
    <w:bookmarkEnd w:id="84"/>
    <w:bookmarkStart w:id="85" w:name="X468b1a780fb0aeb8d5f52d8cc1c2ee51e45edce"/>
    <w:p>
      <w:pPr>
        <w:pStyle w:val="Heading3"/>
      </w:pPr>
      <w:r>
        <w:t xml:space="preserve">Misconception 6:</w:t>
      </w:r>
      <w:r>
        <w:t xml:space="preserve"> </w:t>
      </w:r>
      <w:r>
        <w:t xml:space="preserve">“</w:t>
      </w:r>
      <w:r>
        <w:t xml:space="preserve">The ACT Reading test is subjective, like an essay exam.</w:t>
      </w:r>
      <w:r>
        <w:t xml:space="preserve">”</w:t>
      </w:r>
    </w:p>
    <w:p>
      <w:pPr>
        <w:pStyle w:val="FirstParagraph"/>
      </w:pPr>
      <w:r>
        <w:rPr>
          <w:b/>
          <w:bCs/>
        </w:rPr>
        <w:t xml:space="preserve">Reality:</w:t>
      </w:r>
      <w:r>
        <w:t xml:space="preserve"> </w:t>
      </w:r>
      <w:r>
        <w:t xml:space="preserve">The ACT Reading test is</w:t>
      </w:r>
      <w:r>
        <w:t xml:space="preserve"> </w:t>
      </w:r>
      <w:r>
        <w:rPr>
          <w:b/>
          <w:bCs/>
        </w:rPr>
        <w:t xml:space="preserve">entirely objective</w:t>
      </w:r>
      <w:r>
        <w:t xml:space="preserve">. Every question has exactly one correct answer, and that answer is unambiguously supported by the passage. There is no room for interpretation, opinion, or subjective judgment. Your job is to find the evidence, not to form an opinion.</w:t>
      </w:r>
    </w:p>
    <w:bookmarkEnd w:id="85"/>
    <w:bookmarkStart w:id="86" w:name="Xd717fd8fce764020998300982662508d49941de"/>
    <w:p>
      <w:pPr>
        <w:pStyle w:val="Heading3"/>
      </w:pPr>
      <w:r>
        <w:t xml:space="preserve">Misconception 7:</w:t>
      </w:r>
      <w:r>
        <w:t xml:space="preserve"> </w:t>
      </w:r>
      <w:r>
        <w:t xml:space="preserve">“</w:t>
      </w:r>
      <w:r>
        <w:t xml:space="preserve">I should spend as much time as I need on each question to get it right.</w:t>
      </w:r>
      <w:r>
        <w:t xml:space="preserve">”</w:t>
      </w:r>
    </w:p>
    <w:p>
      <w:pPr>
        <w:pStyle w:val="FirstParagraph"/>
      </w:pPr>
      <w:r>
        <w:rPr>
          <w:b/>
          <w:bCs/>
        </w:rPr>
        <w:t xml:space="preserve">Reality:</w:t>
      </w:r>
      <w:r>
        <w:t xml:space="preserve"> </w:t>
      </w:r>
      <w:r>
        <w:t xml:space="preserve">Time is your most precious resource on this test. Spending 3 minutes on one question to get it right while leaving 5 questions unanswered at the end is a</w:t>
      </w:r>
      <w:r>
        <w:t xml:space="preserve"> </w:t>
      </w:r>
      <w:r>
        <w:rPr>
          <w:b/>
          <w:bCs/>
        </w:rPr>
        <w:t xml:space="preserve">terrible trade</w:t>
      </w:r>
      <w:r>
        <w:t xml:space="preserve">. It is better to answer all 40 questions with reasonable accuracy than to answer 35 questions perfectly and leave 5 blank.</w:t>
      </w:r>
    </w:p>
    <w:p>
      <w:r>
        <w:pict>
          <v:rect style="width:0;height:1.5pt" o:hralign="center" o:hrstd="t" o:hr="t"/>
        </w:pict>
      </w:r>
    </w:p>
    <w:bookmarkEnd w:id="86"/>
    <w:bookmarkEnd w:id="87"/>
    <w:bookmarkStart w:id="88" w:name="chapter-summary-the-strategic-foundation"/>
    <w:p>
      <w:pPr>
        <w:pStyle w:val="Heading2"/>
      </w:pPr>
      <w:r>
        <w:t xml:space="preserve">1.15 Chapter Summary: The Strategic Foundation</w:t>
      </w:r>
    </w:p>
    <w:p>
      <w:pPr>
        <w:pStyle w:val="FirstParagraph"/>
      </w:pPr>
      <w:r>
        <w:t xml:space="preserve">The ACT Reading test is a carefully designed assessment of evidence-based reading comprehension under time pressure. Its key architectural features are:</w:t>
      </w:r>
    </w:p>
    <w:p>
      <w:pPr>
        <w:pStyle w:val="Compact"/>
        <w:numPr>
          <w:ilvl w:val="0"/>
          <w:numId w:val="1014"/>
        </w:numPr>
      </w:pPr>
      <w:r>
        <w:rPr>
          <w:b/>
          <w:bCs/>
        </w:rPr>
        <w:t xml:space="preserve">35 minutes, 40 questions, 4 passages</w:t>
      </w:r>
      <w:r>
        <w:t xml:space="preserve"> </w:t>
      </w:r>
      <w:r>
        <w:t xml:space="preserve">(36 questions in 40 minutes on the Enhanced ACT 2025+)</w:t>
      </w:r>
    </w:p>
    <w:p>
      <w:pPr>
        <w:pStyle w:val="Compact"/>
        <w:numPr>
          <w:ilvl w:val="0"/>
          <w:numId w:val="1014"/>
        </w:numPr>
      </w:pPr>
      <w:r>
        <w:rPr>
          <w:b/>
          <w:bCs/>
        </w:rPr>
        <w:t xml:space="preserve">Four passage types</w:t>
      </w:r>
      <w:r>
        <w:t xml:space="preserve"> </w:t>
      </w:r>
      <w:r>
        <w:t xml:space="preserve">in a fixed order: Literary Narrative, Social Science, Humanities, Natural Science</w:t>
      </w:r>
    </w:p>
    <w:p>
      <w:pPr>
        <w:pStyle w:val="Compact"/>
        <w:numPr>
          <w:ilvl w:val="0"/>
          <w:numId w:val="1014"/>
        </w:numPr>
      </w:pPr>
      <w:r>
        <w:rPr>
          <w:b/>
          <w:bCs/>
        </w:rPr>
        <w:t xml:space="preserve">One paired passage</w:t>
      </w:r>
      <w:r>
        <w:t xml:space="preserve"> </w:t>
      </w:r>
      <w:r>
        <w:t xml:space="preserve">that requires comparison and contrast skills</w:t>
      </w:r>
    </w:p>
    <w:p>
      <w:pPr>
        <w:pStyle w:val="Compact"/>
        <w:numPr>
          <w:ilvl w:val="0"/>
          <w:numId w:val="1014"/>
        </w:numPr>
      </w:pPr>
      <w:r>
        <w:rPr>
          <w:b/>
          <w:bCs/>
        </w:rPr>
        <w:t xml:space="preserve">Three skill categories</w:t>
      </w:r>
      <w:r>
        <w:t xml:space="preserve">: Key Ideas and Details, Craft and Structure, Integration of Knowledge and Ideas</w:t>
      </w:r>
    </w:p>
    <w:p>
      <w:pPr>
        <w:pStyle w:val="Compact"/>
        <w:numPr>
          <w:ilvl w:val="0"/>
          <w:numId w:val="1014"/>
        </w:numPr>
      </w:pPr>
      <w:r>
        <w:rPr>
          <w:b/>
          <w:bCs/>
        </w:rPr>
        <w:t xml:space="preserve">Seven types of wrong answers</w:t>
      </w:r>
      <w:r>
        <w:t xml:space="preserve"> </w:t>
      </w:r>
      <w:r>
        <w:t xml:space="preserve">that can be systematically identified and eliminated</w:t>
      </w:r>
    </w:p>
    <w:p>
      <w:pPr>
        <w:pStyle w:val="Compact"/>
        <w:numPr>
          <w:ilvl w:val="0"/>
          <w:numId w:val="1014"/>
        </w:numPr>
      </w:pPr>
      <w:r>
        <w:rPr>
          <w:b/>
          <w:bCs/>
        </w:rPr>
        <w:t xml:space="preserve">No penalty for guessing</w:t>
      </w:r>
      <w:r>
        <w:t xml:space="preserve">—every question should be answered</w:t>
      </w:r>
    </w:p>
    <w:p>
      <w:pPr>
        <w:pStyle w:val="FirstParagraph"/>
      </w:pPr>
      <w:r>
        <w:t xml:space="preserve">The core strategic principles that should govern your approach are:</w:t>
      </w:r>
    </w:p>
    <w:p>
      <w:pPr>
        <w:pStyle w:val="Compact"/>
        <w:numPr>
          <w:ilvl w:val="0"/>
          <w:numId w:val="1015"/>
        </w:numPr>
      </w:pPr>
      <w:r>
        <w:t xml:space="preserve">The answer is always in the text</w:t>
      </w:r>
    </w:p>
    <w:p>
      <w:pPr>
        <w:pStyle w:val="Compact"/>
        <w:numPr>
          <w:ilvl w:val="0"/>
          <w:numId w:val="1015"/>
        </w:numPr>
      </w:pPr>
      <w:r>
        <w:t xml:space="preserve">Answer before looking at the choices</w:t>
      </w:r>
    </w:p>
    <w:p>
      <w:pPr>
        <w:pStyle w:val="Compact"/>
        <w:numPr>
          <w:ilvl w:val="0"/>
          <w:numId w:val="1015"/>
        </w:numPr>
      </w:pPr>
      <w:r>
        <w:t xml:space="preserve">Read the passage first (strategically)</w:t>
      </w:r>
    </w:p>
    <w:p>
      <w:pPr>
        <w:pStyle w:val="Compact"/>
        <w:numPr>
          <w:ilvl w:val="0"/>
          <w:numId w:val="1015"/>
        </w:numPr>
      </w:pPr>
      <w:r>
        <w:t xml:space="preserve">Choose your own passage order</w:t>
      </w:r>
    </w:p>
    <w:p>
      <w:pPr>
        <w:pStyle w:val="Compact"/>
        <w:numPr>
          <w:ilvl w:val="0"/>
          <w:numId w:val="1015"/>
        </w:numPr>
      </w:pPr>
      <w:r>
        <w:t xml:space="preserve">Always guess—never leave a blank</w:t>
      </w:r>
    </w:p>
    <w:p>
      <w:pPr>
        <w:pStyle w:val="Compact"/>
        <w:numPr>
          <w:ilvl w:val="0"/>
          <w:numId w:val="1015"/>
        </w:numPr>
      </w:pPr>
      <w:r>
        <w:t xml:space="preserve">Manage time ruthlessly</w:t>
      </w:r>
    </w:p>
    <w:p>
      <w:pPr>
        <w:pStyle w:val="Compact"/>
        <w:numPr>
          <w:ilvl w:val="0"/>
          <w:numId w:val="1015"/>
        </w:numPr>
      </w:pPr>
      <w:r>
        <w:t xml:space="preserve">Use the process of elimination as your primary tool</w:t>
      </w:r>
    </w:p>
    <w:p>
      <w:pPr>
        <w:pStyle w:val="FirstParagraph"/>
      </w:pPr>
      <w:r>
        <w:t xml:space="preserve">These principles, combined with the annotation system, the reading efficiency framework, and the preparation timeline described in this chapter, provide the strategic foundation upon which all subsequent chapters will build. In the following chapters, we will dive deep into each question type, each passage type, and each specific strategy, providing detailed examples, step-by-step processes, and advanced techniques for maximizing your score.</w:t>
      </w:r>
    </w:p>
    <w:p>
      <w:pPr>
        <w:pStyle w:val="BodyText"/>
      </w:pPr>
      <w:r>
        <w:t xml:space="preserve">The architecture of the test is now clear. The foundation is laid. It is time to build.</w:t>
      </w:r>
    </w:p>
    <w:p>
      <w:r>
        <w:pict>
          <v:rect style="width:0;height:1.5pt" o:hralign="center" o:hrstd="t" o:hr="t"/>
        </w:pict>
      </w:r>
    </w:p>
    <w:p>
      <w:pPr>
        <w:pStyle w:val="FirstParagraph"/>
      </w:pPr>
      <w:r>
        <w:rPr>
          <w:i/>
          <w:iCs/>
        </w:rPr>
        <w:t xml:space="preserve">End of Chapter 1</w:t>
      </w:r>
    </w:p>
    <w:p>
      <w:r>
        <w:pict>
          <v:rect style="width:0;height:1.5pt" o:hralign="center" o:hrstd="t" o:hr="t"/>
        </w:pict>
      </w:r>
    </w:p>
    <w:bookmarkEnd w:id="88"/>
    <w:bookmarkEnd w:id="89"/>
    <w:bookmarkStart w:id="135" w:name="X29de369665c9cd59ed4502b62ca2bd2097ec7c1"/>
    <w:p>
      <w:pPr>
        <w:pStyle w:val="Heading1"/>
      </w:pPr>
      <w:r>
        <w:t xml:space="preserve">Chapter 2: The Three-Step Annotation Process: Transitions, Foreshadowing, and Confirmation</w:t>
      </w:r>
    </w:p>
    <w:p>
      <w:r>
        <w:pict>
          <v:rect style="width:0;height:1.5pt" o:hralign="center" o:hrstd="t" o:hr="t"/>
        </w:pict>
      </w:r>
    </w:p>
    <w:bookmarkStart w:id="90" w:name="Xd6035fff64ec8d455f531c88f2dc039fcbe520a"/>
    <w:p>
      <w:pPr>
        <w:pStyle w:val="Heading2"/>
      </w:pPr>
      <w:r>
        <w:t xml:space="preserve">2.0 — Overview: Why Annotation Is the Single Most Important Skill on the ACT Reading Test</w:t>
      </w:r>
    </w:p>
    <w:p>
      <w:pPr>
        <w:pStyle w:val="FirstParagraph"/>
      </w:pPr>
      <w:r>
        <w:t xml:space="preserve">The ACT Reading Test is not, despite what many students initially believe, a test of raw intelligence, prior knowledge, or even reading speed. It is, at its core, a test of</w:t>
      </w:r>
      <w:r>
        <w:t xml:space="preserve"> </w:t>
      </w:r>
      <w:r>
        <w:rPr>
          <w:b/>
          <w:bCs/>
        </w:rPr>
        <w:t xml:space="preserve">textual awareness</w:t>
      </w:r>
      <w:r>
        <w:t xml:space="preserve"> </w:t>
      </w:r>
      <w:r>
        <w:t xml:space="preserve">— the ability to perceive the logical architecture of a passage as it unfolds in real time, to recognize when the author is building an argument, pivoting away from one, supporting it with evidence, or drawing a conclusion. The single most reliable method for developing and deploying this awareness during the act of reading is the</w:t>
      </w:r>
      <w:r>
        <w:t xml:space="preserve"> </w:t>
      </w:r>
      <w:r>
        <w:rPr>
          <w:b/>
          <w:bCs/>
        </w:rPr>
        <w:t xml:space="preserve">Three-Step Annotation Process</w:t>
      </w:r>
      <w:r>
        <w:t xml:space="preserve">.</w:t>
      </w:r>
    </w:p>
    <w:p>
      <w:pPr>
        <w:pStyle w:val="BodyText"/>
      </w:pPr>
      <w:r>
        <w:t xml:space="preserve">This process is not a superficial highlighting exercise. It is a rigorous, repeatable cognitive protocol that forces the reader to engage with the text at the level of</w:t>
      </w:r>
      <w:r>
        <w:t xml:space="preserve"> </w:t>
      </w:r>
      <w:r>
        <w:rPr>
          <w:b/>
          <w:bCs/>
        </w:rPr>
        <w:t xml:space="preserve">logical structure</w:t>
      </w:r>
      <w:r>
        <w:t xml:space="preserve"> </w:t>
      </w:r>
      <w:r>
        <w:t xml:space="preserve">rather than mere content consumption. When performed correctly, it transforms the reader from a passive recipient of information into an active interrogator of the text — someone who is perpetually asking:</w:t>
      </w:r>
      <w:r>
        <w:t xml:space="preserve"> </w:t>
      </w:r>
      <w:r>
        <w:rPr>
          <w:i/>
          <w:iCs/>
        </w:rPr>
        <w:t xml:space="preserve">Where is this going? Why did the author just say that? Does what follows match what I expected?</w:t>
      </w:r>
    </w:p>
    <w:p>
      <w:pPr>
        <w:pStyle w:val="BodyText"/>
      </w:pPr>
      <w:r>
        <w:t xml:space="preserve">The three steps are:</w:t>
      </w:r>
    </w:p>
    <w:p>
      <w:pPr>
        <w:pStyle w:val="Compact"/>
        <w:numPr>
          <w:ilvl w:val="0"/>
          <w:numId w:val="1016"/>
        </w:numPr>
      </w:pPr>
      <w:r>
        <w:rPr>
          <w:b/>
          <w:bCs/>
        </w:rPr>
        <w:t xml:space="preserve">Identify Transitions</w:t>
      </w:r>
      <w:r>
        <w:t xml:space="preserve"> </w:t>
      </w:r>
      <w:r>
        <w:t xml:space="preserve">— Locate and mark every transitional word, phrase, and punctuation mark that signals a logical shift in the passage.</w:t>
      </w:r>
    </w:p>
    <w:p>
      <w:pPr>
        <w:pStyle w:val="Compact"/>
        <w:numPr>
          <w:ilvl w:val="0"/>
          <w:numId w:val="1016"/>
        </w:numPr>
      </w:pPr>
      <w:r>
        <w:rPr>
          <w:b/>
          <w:bCs/>
        </w:rPr>
        <w:t xml:space="preserve">Focus on the</w:t>
      </w:r>
      <w:r>
        <w:rPr>
          <w:b/>
          <w:bCs/>
        </w:rPr>
        <w:t xml:space="preserve"> </w:t>
      </w:r>
      <w:r>
        <w:rPr>
          <w:b/>
          <w:bCs/>
        </w:rPr>
        <w:t xml:space="preserve">“</w:t>
      </w:r>
      <w:r>
        <w:rPr>
          <w:b/>
          <w:bCs/>
        </w:rPr>
        <w:t xml:space="preserve">After</w:t>
      </w:r>
      <w:r>
        <w:rPr>
          <w:b/>
          <w:bCs/>
        </w:rPr>
        <w:t xml:space="preserve">”</w:t>
      </w:r>
      <w:r>
        <w:t xml:space="preserve"> </w:t>
      </w:r>
      <w:r>
        <w:t xml:space="preserve">— Read the material that immediately follows the transition with heightened attention, because this is where the author reveals (or conceals) the direction of the argument or narrative.</w:t>
      </w:r>
    </w:p>
    <w:p>
      <w:pPr>
        <w:pStyle w:val="Compact"/>
        <w:numPr>
          <w:ilvl w:val="0"/>
          <w:numId w:val="1016"/>
        </w:numPr>
      </w:pPr>
      <w:r>
        <w:rPr>
          <w:b/>
          <w:bCs/>
        </w:rPr>
        <w:t xml:space="preserve">Confirm or Deny</w:t>
      </w:r>
      <w:r>
        <w:t xml:space="preserve"> </w:t>
      </w:r>
      <w:r>
        <w:t xml:space="preserve">— Continue reading and check whether the prediction generated in Step 2 is borne out by the subsequent text. If it is denied, restart the process immediately.</w:t>
      </w:r>
    </w:p>
    <w:p>
      <w:pPr>
        <w:pStyle w:val="FirstParagraph"/>
      </w:pPr>
      <w:r>
        <w:t xml:space="preserve">This chapter will dissect each of these steps with extraordinary granularity, providing comprehensive taxonomies of transitions, detailed explanations of the cognitive mechanisms behind foreshadowing, and extensive guidance on how to use confirmation and denial to navigate complex passages under timed conditions.</w:t>
      </w:r>
    </w:p>
    <w:p>
      <w:r>
        <w:pict>
          <v:rect style="width:0;height:1.5pt" o:hralign="center" o:hrstd="t" o:hr="t"/>
        </w:pict>
      </w:r>
    </w:p>
    <w:bookmarkEnd w:id="90"/>
    <w:bookmarkStart w:id="106" w:name="step-1-identify-transitions"/>
    <w:p>
      <w:pPr>
        <w:pStyle w:val="Heading2"/>
      </w:pPr>
      <w:r>
        <w:t xml:space="preserve">2.1 — Step 1: Identify Transitions</w:t>
      </w:r>
    </w:p>
    <w:bookmarkStart w:id="91" w:name="what-is-a-transition-precisely"/>
    <w:p>
      <w:pPr>
        <w:pStyle w:val="Heading3"/>
      </w:pPr>
      <w:r>
        <w:t xml:space="preserve">2.1.1 — What Is a Transition, Precisely?</w:t>
      </w:r>
    </w:p>
    <w:p>
      <w:pPr>
        <w:pStyle w:val="FirstParagraph"/>
      </w:pPr>
      <w:r>
        <w:t xml:space="preserve">A transition is any linguistic device — a word, phrase, sentence, or punctuation mark — that signals a</w:t>
      </w:r>
      <w:r>
        <w:t xml:space="preserve"> </w:t>
      </w:r>
      <w:r>
        <w:rPr>
          <w:b/>
          <w:bCs/>
        </w:rPr>
        <w:t xml:space="preserve">change in the logical relationship</w:t>
      </w:r>
      <w:r>
        <w:t xml:space="preserve"> </w:t>
      </w:r>
      <w:r>
        <w:t xml:space="preserve">between the idea that came before and the idea that is about to follow. Transitions are the joints of an essay, the connective tissue that holds the skeleton of an argument together. Without them, a passage would be a list of disconnected statements. With them, a passage becomes a chain of reasoning, a narrative with momentum, or a description with structure.</w:t>
      </w:r>
    </w:p>
    <w:p>
      <w:pPr>
        <w:pStyle w:val="BodyText"/>
      </w:pPr>
      <w:r>
        <w:t xml:space="preserve">On the ACT Reading Test, transitions are important for two reasons:</w:t>
      </w:r>
    </w:p>
    <w:p>
      <w:pPr>
        <w:numPr>
          <w:ilvl w:val="0"/>
          <w:numId w:val="1017"/>
        </w:numPr>
      </w:pPr>
      <w:r>
        <w:rPr>
          <w:b/>
          <w:bCs/>
        </w:rPr>
        <w:t xml:space="preserve">They reveal the author’s intent.</w:t>
      </w:r>
      <w:r>
        <w:t xml:space="preserve"> </w:t>
      </w:r>
      <w:r>
        <w:t xml:space="preserve">When an author writes</w:t>
      </w:r>
      <w:r>
        <w:t xml:space="preserve"> </w:t>
      </w:r>
      <w:r>
        <w:t xml:space="preserve">“</w:t>
      </w:r>
      <w:r>
        <w:t xml:space="preserve">however,</w:t>
      </w:r>
      <w:r>
        <w:t xml:space="preserve">”</w:t>
      </w:r>
      <w:r>
        <w:t xml:space="preserve"> </w:t>
      </w:r>
      <w:r>
        <w:t xml:space="preserve">they are telling you that what follows will contrast with or qualify what came before. When they write</w:t>
      </w:r>
      <w:r>
        <w:t xml:space="preserve"> </w:t>
      </w:r>
      <w:r>
        <w:t xml:space="preserve">“</w:t>
      </w:r>
      <w:r>
        <w:t xml:space="preserve">for example,</w:t>
      </w:r>
      <w:r>
        <w:t xml:space="preserve">”</w:t>
      </w:r>
      <w:r>
        <w:t xml:space="preserve"> </w:t>
      </w:r>
      <w:r>
        <w:t xml:space="preserve">they are signaling that the next sentence will instantiate a general claim. Understanding transitions means understanding the author’s blueprint.</w:t>
      </w:r>
    </w:p>
    <w:p>
      <w:pPr>
        <w:numPr>
          <w:ilvl w:val="0"/>
          <w:numId w:val="1017"/>
        </w:numPr>
      </w:pPr>
      <w:r>
        <w:rPr>
          <w:b/>
          <w:bCs/>
        </w:rPr>
        <w:t xml:space="preserve">They are the most reliable predictors of where the passage is going.</w:t>
      </w:r>
      <w:r>
        <w:t xml:space="preserve"> </w:t>
      </w:r>
      <w:r>
        <w:t xml:space="preserve">The material immediately after a transition is almost always the most important material in that section of the passage. ACT test-makers know this, and they construct questions — particularly inference questions, function questions, and transition-insertion questions — around the content that follows transitional markers.</w:t>
      </w:r>
    </w:p>
    <w:bookmarkEnd w:id="91"/>
    <w:bookmarkStart w:id="99" w:name="the-seven-logical-relationships"/>
    <w:p>
      <w:pPr>
        <w:pStyle w:val="Heading3"/>
      </w:pPr>
      <w:r>
        <w:t xml:space="preserve">2.1.2 — The Seven Logical Relationships</w:t>
      </w:r>
    </w:p>
    <w:p>
      <w:pPr>
        <w:pStyle w:val="FirstParagraph"/>
      </w:pPr>
      <w:r>
        <w:t xml:space="preserve">Every transition in the English language maps onto one of seven fundamental logical relationships. Mastering these categories is essential, because the ACT does not test whether you can recognize a transition word in isolation — it tests whether you understand the</w:t>
      </w:r>
      <w:r>
        <w:t xml:space="preserve"> </w:t>
      </w:r>
      <w:r>
        <w:rPr>
          <w:b/>
          <w:bCs/>
        </w:rPr>
        <w:t xml:space="preserve">logical function</w:t>
      </w:r>
      <w:r>
        <w:t xml:space="preserve"> </w:t>
      </w:r>
      <w:r>
        <w:t xml:space="preserve">that the word performs in context.</w:t>
      </w:r>
    </w:p>
    <w:bookmarkStart w:id="92" w:name="relationship-1-contrast-opposing-claim"/>
    <w:p>
      <w:pPr>
        <w:pStyle w:val="Heading4"/>
      </w:pPr>
      <w:r>
        <w:t xml:space="preserve">Relationship 1: Contrast / Opposing Claim</w:t>
      </w:r>
    </w:p>
    <w:p>
      <w:pPr>
        <w:pStyle w:val="FirstParagraph"/>
      </w:pPr>
      <w:r>
        <w:rPr>
          <w:b/>
          <w:bCs/>
        </w:rPr>
        <w:t xml:space="preserve">Definition:</w:t>
      </w:r>
      <w:r>
        <w:t xml:space="preserve"> </w:t>
      </w:r>
      <w:r>
        <w:t xml:space="preserve">The author presents an idea and then introduces a statement that contradicts it, qualifies it, presents an exception to it, or offers an alternative viewpoint.</w:t>
      </w:r>
    </w:p>
    <w:p>
      <w:pPr>
        <w:pStyle w:val="BodyText"/>
      </w:pPr>
      <w:r>
        <w:rPr>
          <w:b/>
          <w:bCs/>
        </w:rPr>
        <w:t xml:space="preserve">Why it matters:</w:t>
      </w:r>
      <w:r>
        <w:t xml:space="preserve"> </w:t>
      </w:r>
      <w:r>
        <w:t xml:space="preserve">Contrast transitions are among the most frequently tested on the ACT. They signal that the author is engaging with complexity — acknowledging counterarguments, introducing nuance, or setting up a tension that the rest of the passage will need to resolve. When you encounter a contrast transition, you should immediately ask:</w:t>
      </w:r>
      <w:r>
        <w:t xml:space="preserve"> </w:t>
      </w:r>
      <w:r>
        <w:rPr>
          <w:i/>
          <w:iCs/>
        </w:rPr>
        <w:t xml:space="preserve">What is being opposed, and what is the opposition?</w:t>
      </w:r>
    </w:p>
    <w:p>
      <w:pPr>
        <w:pStyle w:val="BodyText"/>
      </w:pPr>
      <w:r>
        <w:rPr>
          <w:b/>
          <w:bCs/>
        </w:rPr>
        <w:t xml:space="preserve">Common transitions in this category:</w:t>
      </w:r>
    </w:p>
    <w:tbl>
      <w:tblPr>
        <w:tblStyle w:val="Table"/>
        <w:tblW w:type="pct" w:w="5000"/>
        <w:jc w:val="left"/>
        <w:tblLayout w:type="fixed"/>
        <w:tblLook w:firstRow="1" w:lastRow="0" w:firstColumn="0" w:lastColumn="0" w:noHBand="0" w:noVBand="0" w:val="0020"/>
      </w:tblPr>
      <w:tblGrid>
        <w:gridCol w:w="4902"/>
        <w:gridCol w:w="3017"/>
      </w:tblGrid>
      <w:tr>
        <w:trPr>
          <w:tblHeader w:val="on"/>
        </w:trPr>
        <w:tc>
          <w:tcPr/>
          <w:p>
            <w:pPr>
              <w:pStyle w:val="Compact"/>
              <w:jc w:val="left"/>
            </w:pPr>
            <w:r>
              <w:t xml:space="preserve">Word/Phrase</w:t>
            </w:r>
          </w:p>
        </w:tc>
        <w:tc>
          <w:tcPr/>
          <w:p>
            <w:pPr>
              <w:pStyle w:val="Compact"/>
              <w:jc w:val="left"/>
            </w:pPr>
            <w:r>
              <w:t xml:space="preserve">Nuance</w:t>
            </w:r>
          </w:p>
        </w:tc>
      </w:tr>
      <w:tr>
        <w:tc>
          <w:tcPr/>
          <w:p>
            <w:pPr>
              <w:pStyle w:val="Compact"/>
              <w:jc w:val="left"/>
            </w:pPr>
            <w:r>
              <w:t xml:space="preserve">however</w:t>
            </w:r>
          </w:p>
        </w:tc>
        <w:tc>
          <w:tcPr/>
          <w:p>
            <w:pPr>
              <w:pStyle w:val="Compact"/>
              <w:jc w:val="left"/>
            </w:pPr>
            <w:r>
              <w:t xml:space="preserve">Direct contrast; the most common contrast transition on the ACT</w:t>
            </w:r>
          </w:p>
        </w:tc>
      </w:tr>
      <w:tr>
        <w:tc>
          <w:tcPr/>
          <w:p>
            <w:pPr>
              <w:pStyle w:val="Compact"/>
              <w:jc w:val="left"/>
            </w:pPr>
            <w:r>
              <w:t xml:space="preserve">conversely</w:t>
            </w:r>
          </w:p>
        </w:tc>
        <w:tc>
          <w:tcPr/>
          <w:p>
            <w:pPr>
              <w:pStyle w:val="Compact"/>
              <w:jc w:val="left"/>
            </w:pPr>
            <w:r>
              <w:t xml:space="preserve">The opposite view or outcome</w:t>
            </w:r>
          </w:p>
        </w:tc>
      </w:tr>
      <w:tr>
        <w:tc>
          <w:tcPr/>
          <w:p>
            <w:pPr>
              <w:pStyle w:val="Compact"/>
              <w:jc w:val="left"/>
            </w:pPr>
            <w:r>
              <w:t xml:space="preserve">on the other hand</w:t>
            </w:r>
          </w:p>
        </w:tc>
        <w:tc>
          <w:tcPr/>
          <w:p>
            <w:pPr>
              <w:pStyle w:val="Compact"/>
              <w:jc w:val="left"/>
            </w:pPr>
            <w:r>
              <w:t xml:space="preserve">Introduces an alternative perspective</w:t>
            </w:r>
          </w:p>
        </w:tc>
      </w:tr>
      <w:tr>
        <w:tc>
          <w:tcPr/>
          <w:p>
            <w:pPr>
              <w:pStyle w:val="Compact"/>
              <w:jc w:val="left"/>
            </w:pPr>
            <w:r>
              <w:t xml:space="preserve">in contrast</w:t>
            </w:r>
          </w:p>
        </w:tc>
        <w:tc>
          <w:tcPr/>
          <w:p>
            <w:pPr>
              <w:pStyle w:val="Compact"/>
              <w:jc w:val="left"/>
            </w:pPr>
            <w:r>
              <w:t xml:space="preserve">Explicit comparison of differing ideas or situations</w:t>
            </w:r>
          </w:p>
        </w:tc>
      </w:tr>
      <w:tr>
        <w:tc>
          <w:tcPr/>
          <w:p>
            <w:pPr>
              <w:pStyle w:val="Compact"/>
              <w:jc w:val="left"/>
            </w:pPr>
            <w:r>
              <w:t xml:space="preserve">nevertheless</w:t>
            </w:r>
          </w:p>
        </w:tc>
        <w:tc>
          <w:tcPr/>
          <w:p>
            <w:pPr>
              <w:pStyle w:val="Compact"/>
              <w:jc w:val="left"/>
            </w:pPr>
            <w:r>
              <w:t xml:space="preserve">Acknowledges the previous point but asserts that it does not change the conclusion</w:t>
            </w:r>
          </w:p>
        </w:tc>
      </w:tr>
      <w:tr>
        <w:tc>
          <w:tcPr/>
          <w:p>
            <w:pPr>
              <w:pStyle w:val="Compact"/>
              <w:jc w:val="left"/>
            </w:pPr>
            <w:r>
              <w:t xml:space="preserve">yet</w:t>
            </w:r>
          </w:p>
        </w:tc>
        <w:tc>
          <w:tcPr/>
          <w:p>
            <w:pPr>
              <w:pStyle w:val="Compact"/>
              <w:jc w:val="left"/>
            </w:pPr>
            <w:r>
              <w:t xml:space="preserve">Introduces a surprising or unexpected contrast</w:t>
            </w:r>
          </w:p>
        </w:tc>
      </w:tr>
      <w:tr>
        <w:tc>
          <w:tcPr/>
          <w:p>
            <w:pPr>
              <w:pStyle w:val="Compact"/>
              <w:jc w:val="left"/>
            </w:pPr>
            <w:r>
              <w:t xml:space="preserve">whereas</w:t>
            </w:r>
          </w:p>
        </w:tc>
        <w:tc>
          <w:tcPr/>
          <w:p>
            <w:pPr>
              <w:pStyle w:val="Compact"/>
              <w:jc w:val="left"/>
            </w:pPr>
            <w:r>
              <w:t xml:space="preserve">Directly compares two different things or ideas</w:t>
            </w:r>
          </w:p>
        </w:tc>
      </w:tr>
      <w:tr>
        <w:tc>
          <w:tcPr/>
          <w:p>
            <w:pPr>
              <w:pStyle w:val="Compact"/>
              <w:jc w:val="left"/>
            </w:pPr>
            <w:r>
              <w:t xml:space="preserve">granted / granting that</w:t>
            </w:r>
          </w:p>
        </w:tc>
        <w:tc>
          <w:tcPr/>
          <w:p>
            <w:pPr>
              <w:pStyle w:val="Compact"/>
              <w:jc w:val="left"/>
            </w:pPr>
            <w:r>
              <w:t xml:space="preserve">Concedes a point before pivoting (often followed by</w:t>
            </w:r>
            <w:r>
              <w:t xml:space="preserve"> </w:t>
            </w:r>
            <w:r>
              <w:t xml:space="preserve">“</w:t>
            </w:r>
            <w:r>
              <w:t xml:space="preserve">but</w:t>
            </w:r>
            <w:r>
              <w:t xml:space="preserve">”</w:t>
            </w:r>
            <w:r>
              <w:t xml:space="preserve"> </w:t>
            </w:r>
            <w:r>
              <w:t xml:space="preserve">or</w:t>
            </w:r>
            <w:r>
              <w:t xml:space="preserve"> </w:t>
            </w:r>
            <w:r>
              <w:t xml:space="preserve">“</w:t>
            </w:r>
            <w:r>
              <w:t xml:space="preserve">however</w:t>
            </w:r>
            <w:r>
              <w:t xml:space="preserve">”</w:t>
            </w:r>
            <w:r>
              <w:t xml:space="preserve">)</w:t>
            </w:r>
          </w:p>
        </w:tc>
      </w:tr>
      <w:tr>
        <w:tc>
          <w:tcPr/>
          <w:p>
            <w:pPr>
              <w:pStyle w:val="Compact"/>
              <w:jc w:val="left"/>
            </w:pPr>
            <w:r>
              <w:t xml:space="preserve">despite / in spite of</w:t>
            </w:r>
          </w:p>
        </w:tc>
        <w:tc>
          <w:tcPr/>
          <w:p>
            <w:pPr>
              <w:pStyle w:val="Compact"/>
              <w:jc w:val="left"/>
            </w:pPr>
            <w:r>
              <w:t xml:space="preserve">Acknowledges an obstacle or countervailing factor</w:t>
            </w:r>
          </w:p>
        </w:tc>
      </w:tr>
      <w:tr>
        <w:tc>
          <w:tcPr/>
          <w:p>
            <w:pPr>
              <w:pStyle w:val="Compact"/>
              <w:jc w:val="left"/>
            </w:pPr>
            <w:r>
              <w:t xml:space="preserve">although / even though</w:t>
            </w:r>
          </w:p>
        </w:tc>
        <w:tc>
          <w:tcPr/>
          <w:p>
            <w:pPr>
              <w:pStyle w:val="Compact"/>
              <w:jc w:val="left"/>
            </w:pPr>
            <w:r>
              <w:t xml:space="preserve">Introduces a subordinate clause that contrasts with the main clause</w:t>
            </w:r>
          </w:p>
        </w:tc>
      </w:tr>
      <w:tr>
        <w:tc>
          <w:tcPr/>
          <w:p>
            <w:pPr>
              <w:pStyle w:val="Compact"/>
              <w:jc w:val="left"/>
            </w:pPr>
            <w:r>
              <w:t xml:space="preserve">nonetheless</w:t>
            </w:r>
          </w:p>
        </w:tc>
        <w:tc>
          <w:tcPr/>
          <w:p>
            <w:pPr>
              <w:pStyle w:val="Compact"/>
              <w:jc w:val="left"/>
            </w:pPr>
            <w:r>
              <w:t xml:space="preserve">Similar to</w:t>
            </w:r>
            <w:r>
              <w:t xml:space="preserve"> </w:t>
            </w:r>
            <w:r>
              <w:t xml:space="preserve">“</w:t>
            </w:r>
            <w:r>
              <w:t xml:space="preserve">nevertheless</w:t>
            </w:r>
            <w:r>
              <w:t xml:space="preserve">”</w:t>
            </w:r>
            <w:r>
              <w:t xml:space="preserve">; the previous point does not change the outcome</w:t>
            </w:r>
          </w:p>
        </w:tc>
      </w:tr>
      <w:tr>
        <w:tc>
          <w:tcPr/>
          <w:p>
            <w:pPr>
              <w:pStyle w:val="Compact"/>
              <w:jc w:val="left"/>
            </w:pPr>
            <w:r>
              <w:t xml:space="preserve">still</w:t>
            </w:r>
          </w:p>
        </w:tc>
        <w:tc>
          <w:tcPr/>
          <w:p>
            <w:pPr>
              <w:pStyle w:val="Compact"/>
              <w:jc w:val="left"/>
            </w:pPr>
            <w:r>
              <w:t xml:space="preserve">Introduces a persistence of one idea despite a contrary force</w:t>
            </w:r>
          </w:p>
        </w:tc>
      </w:tr>
      <w:tr>
        <w:tc>
          <w:tcPr/>
          <w:p>
            <w:pPr>
              <w:pStyle w:val="Compact"/>
              <w:jc w:val="left"/>
            </w:pPr>
            <w:r>
              <w:t xml:space="preserve">rather</w:t>
            </w:r>
          </w:p>
        </w:tc>
        <w:tc>
          <w:tcPr/>
          <w:p>
            <w:pPr>
              <w:pStyle w:val="Compact"/>
              <w:jc w:val="left"/>
            </w:pPr>
            <w:r>
              <w:t xml:space="preserve">Corrects or replaces a previous statement with a more accurate one</w:t>
            </w:r>
          </w:p>
        </w:tc>
      </w:tr>
      <w:tr>
        <w:tc>
          <w:tcPr/>
          <w:p>
            <w:pPr>
              <w:pStyle w:val="Compact"/>
              <w:jc w:val="left"/>
            </w:pPr>
            <w:r>
              <w:t xml:space="preserve">instead</w:t>
            </w:r>
          </w:p>
        </w:tc>
        <w:tc>
          <w:tcPr/>
          <w:p>
            <w:pPr>
              <w:pStyle w:val="Compact"/>
              <w:jc w:val="left"/>
            </w:pPr>
            <w:r>
              <w:t xml:space="preserve">Indicates a substitution or alternative</w:t>
            </w:r>
          </w:p>
        </w:tc>
      </w:tr>
    </w:tbl>
    <w:p>
      <w:pPr>
        <w:pStyle w:val="BodyText"/>
      </w:pPr>
      <w:r>
        <w:rPr>
          <w:b/>
          <w:bCs/>
        </w:rPr>
        <w:t xml:space="preserve">Example in context:</w:t>
      </w:r>
    </w:p>
    <w:p>
      <w:pPr>
        <w:pStyle w:val="BlockText"/>
      </w:pPr>
      <w:r>
        <w:t xml:space="preserve">“</w:t>
      </w:r>
      <w:r>
        <w:t xml:space="preserve">The researchers initially hypothesized that the decline in bee populations was primarily caused by pesticide exposure.</w:t>
      </w:r>
      <w:r>
        <w:t xml:space="preserve"> </w:t>
      </w:r>
      <w:r>
        <w:rPr>
          <w:b/>
          <w:bCs/>
        </w:rPr>
        <w:t xml:space="preserve">However</w:t>
      </w:r>
      <w:r>
        <w:t xml:space="preserve">, subsequent studies revealed that habitat loss and parasitic mites were far more significant contributors to colony collapse.</w:t>
      </w:r>
      <w:r>
        <w:t xml:space="preserve">”</w:t>
      </w:r>
    </w:p>
    <w:p>
      <w:pPr>
        <w:pStyle w:val="FirstParagraph"/>
      </w:pPr>
      <w:r>
        <w:rPr>
          <w:b/>
          <w:bCs/>
        </w:rPr>
        <w:t xml:space="preserve">Annotation note:</w:t>
      </w:r>
      <w:r>
        <w:t xml:space="preserve"> </w:t>
      </w:r>
      <w:r>
        <w:t xml:space="preserve">The word</w:t>
      </w:r>
      <w:r>
        <w:t xml:space="preserve"> </w:t>
      </w:r>
      <w:r>
        <w:t xml:space="preserve">“</w:t>
      </w:r>
      <w:r>
        <w:t xml:space="preserve">however</w:t>
      </w:r>
      <w:r>
        <w:t xml:space="preserve">”</w:t>
      </w:r>
      <w:r>
        <w:t xml:space="preserve"> </w:t>
      </w:r>
      <w:r>
        <w:t xml:space="preserve">tells the reader that the initial hypothesis was wrong or at least incomplete. The material after</w:t>
      </w:r>
      <w:r>
        <w:t xml:space="preserve"> </w:t>
      </w:r>
      <w:r>
        <w:t xml:space="preserve">“</w:t>
      </w:r>
      <w:r>
        <w:t xml:space="preserve">however</w:t>
      </w:r>
      <w:r>
        <w:t xml:space="preserve">”</w:t>
      </w:r>
      <w:r>
        <w:t xml:space="preserve"> </w:t>
      </w:r>
      <w:r>
        <w:t xml:space="preserve">— the revelation about habitat loss and mites — is the</w:t>
      </w:r>
      <w:r>
        <w:t xml:space="preserve"> </w:t>
      </w:r>
      <w:r>
        <w:rPr>
          <w:b/>
          <w:bCs/>
        </w:rPr>
        <w:t xml:space="preserve">real</w:t>
      </w:r>
      <w:r>
        <w:t xml:space="preserve"> </w:t>
      </w:r>
      <w:r>
        <w:t xml:space="preserve">point the author wants to emphasize. On the ACT, a question might ask:</w:t>
      </w:r>
      <w:r>
        <w:t xml:space="preserve"> </w:t>
      </w:r>
      <w:r>
        <w:t xml:space="preserve">“</w:t>
      </w:r>
      <w:r>
        <w:t xml:space="preserve">The author mentions pesticide exposure in order to…</w:t>
      </w:r>
      <w:r>
        <w:t xml:space="preserve">”</w:t>
      </w:r>
      <w:r>
        <w:t xml:space="preserve"> </w:t>
      </w:r>
      <w:r>
        <w:t xml:space="preserve">and the correct answer would involve explaining that it represents an initial, incomplete, or superseded explanation.</w:t>
      </w:r>
    </w:p>
    <w:bookmarkEnd w:id="92"/>
    <w:bookmarkStart w:id="93" w:name="relationship-2-support-illustration"/>
    <w:p>
      <w:pPr>
        <w:pStyle w:val="Heading4"/>
      </w:pPr>
      <w:r>
        <w:t xml:space="preserve">Relationship 2: Support / Illustration</w:t>
      </w:r>
    </w:p>
    <w:p>
      <w:pPr>
        <w:pStyle w:val="FirstParagraph"/>
      </w:pPr>
      <w:r>
        <w:rPr>
          <w:b/>
          <w:bCs/>
        </w:rPr>
        <w:t xml:space="preserve">Definition:</w:t>
      </w:r>
      <w:r>
        <w:t xml:space="preserve"> </w:t>
      </w:r>
      <w:r>
        <w:t xml:space="preserve">The author makes a general claim and then provides specific evidence, examples, or data to support it.</w:t>
      </w:r>
    </w:p>
    <w:p>
      <w:pPr>
        <w:pStyle w:val="BodyText"/>
      </w:pPr>
      <w:r>
        <w:rPr>
          <w:b/>
          <w:bCs/>
        </w:rPr>
        <w:t xml:space="preserve">Why it matters:</w:t>
      </w:r>
      <w:r>
        <w:t xml:space="preserve"> </w:t>
      </w:r>
      <w:r>
        <w:t xml:space="preserve">Support transitions are critical for identifying the</w:t>
      </w:r>
      <w:r>
        <w:t xml:space="preserve"> </w:t>
      </w:r>
      <w:r>
        <w:rPr>
          <w:b/>
          <w:bCs/>
        </w:rPr>
        <w:t xml:space="preserve">evidence structure</w:t>
      </w:r>
      <w:r>
        <w:t xml:space="preserve"> </w:t>
      </w:r>
      <w:r>
        <w:t xml:space="preserve">of a passage. The ACT frequently asks questions about the function of specific details — why the author included a particular example, statistic, or anecdote. Recognizing support transitions allows you to instantly categorize a sentence as</w:t>
      </w:r>
      <w:r>
        <w:t xml:space="preserve"> </w:t>
      </w:r>
      <w:r>
        <w:t xml:space="preserve">“</w:t>
      </w:r>
      <w:r>
        <w:t xml:space="preserve">evidence for a claim that came before.</w:t>
      </w:r>
      <w:r>
        <w:t xml:space="preserve">”</w:t>
      </w:r>
    </w:p>
    <w:p>
      <w:pPr>
        <w:pStyle w:val="BodyText"/>
      </w:pPr>
      <w:r>
        <w:rPr>
          <w:b/>
          <w:bCs/>
        </w:rPr>
        <w:t xml:space="preserve">Common transitions in this category:</w:t>
      </w:r>
    </w:p>
    <w:tbl>
      <w:tblPr>
        <w:tblStyle w:val="Table"/>
        <w:tblW w:type="pct" w:w="5000"/>
        <w:jc w:val="left"/>
        <w:tblLayout w:type="fixed"/>
        <w:tblLook w:firstRow="1" w:lastRow="0" w:firstColumn="0" w:lastColumn="0" w:noHBand="0" w:noVBand="0" w:val="0020"/>
      </w:tblPr>
      <w:tblGrid>
        <w:gridCol w:w="4902"/>
        <w:gridCol w:w="3017"/>
      </w:tblGrid>
      <w:tr>
        <w:trPr>
          <w:tblHeader w:val="on"/>
        </w:trPr>
        <w:tc>
          <w:tcPr/>
          <w:p>
            <w:pPr>
              <w:pStyle w:val="Compact"/>
              <w:jc w:val="left"/>
            </w:pPr>
            <w:r>
              <w:t xml:space="preserve">Word/Phrase</w:t>
            </w:r>
          </w:p>
        </w:tc>
        <w:tc>
          <w:tcPr/>
          <w:p>
            <w:pPr>
              <w:pStyle w:val="Compact"/>
              <w:jc w:val="left"/>
            </w:pPr>
            <w:r>
              <w:t xml:space="preserve">Nuance</w:t>
            </w:r>
          </w:p>
        </w:tc>
      </w:tr>
      <w:tr>
        <w:tc>
          <w:tcPr/>
          <w:p>
            <w:pPr>
              <w:pStyle w:val="Compact"/>
              <w:jc w:val="left"/>
            </w:pPr>
            <w:r>
              <w:t xml:space="preserve">for example</w:t>
            </w:r>
          </w:p>
        </w:tc>
        <w:tc>
          <w:tcPr/>
          <w:p>
            <w:pPr>
              <w:pStyle w:val="Compact"/>
              <w:jc w:val="left"/>
            </w:pPr>
            <w:r>
              <w:t xml:space="preserve">Introduces a specific instance of a general claim</w:t>
            </w:r>
          </w:p>
        </w:tc>
      </w:tr>
      <w:tr>
        <w:tc>
          <w:tcPr/>
          <w:p>
            <w:pPr>
              <w:pStyle w:val="Compact"/>
              <w:jc w:val="left"/>
            </w:pPr>
            <w:r>
              <w:t xml:space="preserve">for instance</w:t>
            </w:r>
          </w:p>
        </w:tc>
        <w:tc>
          <w:tcPr/>
          <w:p>
            <w:pPr>
              <w:pStyle w:val="Compact"/>
              <w:jc w:val="left"/>
            </w:pPr>
            <w:r>
              <w:t xml:space="preserve">Similar to</w:t>
            </w:r>
            <w:r>
              <w:t xml:space="preserve"> </w:t>
            </w:r>
            <w:r>
              <w:t xml:space="preserve">“</w:t>
            </w:r>
            <w:r>
              <w:t xml:space="preserve">for example</w:t>
            </w:r>
            <w:r>
              <w:t xml:space="preserve">”</w:t>
            </w:r>
          </w:p>
        </w:tc>
      </w:tr>
      <w:tr>
        <w:tc>
          <w:tcPr/>
          <w:p>
            <w:pPr>
              <w:pStyle w:val="Compact"/>
              <w:jc w:val="left"/>
            </w:pPr>
            <w:r>
              <w:t xml:space="preserve">indeed</w:t>
            </w:r>
          </w:p>
        </w:tc>
        <w:tc>
          <w:tcPr/>
          <w:p>
            <w:pPr>
              <w:pStyle w:val="Compact"/>
              <w:jc w:val="left"/>
            </w:pPr>
            <w:r>
              <w:t xml:space="preserve">Reinforces or confirms a previous statement</w:t>
            </w:r>
          </w:p>
        </w:tc>
      </w:tr>
      <w:tr>
        <w:tc>
          <w:tcPr/>
          <w:p>
            <w:pPr>
              <w:pStyle w:val="Compact"/>
              <w:jc w:val="left"/>
            </w:pPr>
            <w:r>
              <w:t xml:space="preserve">in fact</w:t>
            </w:r>
          </w:p>
        </w:tc>
        <w:tc>
          <w:tcPr/>
          <w:p>
            <w:pPr>
              <w:pStyle w:val="Compact"/>
              <w:jc w:val="left"/>
            </w:pPr>
            <w:r>
              <w:t xml:space="preserve">Strengthens a claim, often by providing surprising or definitive evidence</w:t>
            </w:r>
          </w:p>
        </w:tc>
      </w:tr>
      <w:tr>
        <w:tc>
          <w:tcPr/>
          <w:p>
            <w:pPr>
              <w:pStyle w:val="Compact"/>
              <w:jc w:val="left"/>
            </w:pPr>
            <w:r>
              <w:t xml:space="preserve">to illustrate</w:t>
            </w:r>
          </w:p>
        </w:tc>
        <w:tc>
          <w:tcPr/>
          <w:p>
            <w:pPr>
              <w:pStyle w:val="Compact"/>
              <w:jc w:val="left"/>
            </w:pPr>
            <w:r>
              <w:t xml:space="preserve">Explicitly signals that what follows is an illustration</w:t>
            </w:r>
          </w:p>
        </w:tc>
      </w:tr>
      <w:tr>
        <w:tc>
          <w:tcPr/>
          <w:p>
            <w:pPr>
              <w:pStyle w:val="Compact"/>
              <w:jc w:val="left"/>
            </w:pPr>
            <w:r>
              <w:t xml:space="preserve">specifically</w:t>
            </w:r>
          </w:p>
        </w:tc>
        <w:tc>
          <w:tcPr/>
          <w:p>
            <w:pPr>
              <w:pStyle w:val="Compact"/>
              <w:jc w:val="left"/>
            </w:pPr>
            <w:r>
              <w:t xml:space="preserve">Narrows a general claim to a particular case</w:t>
            </w:r>
          </w:p>
        </w:tc>
      </w:tr>
      <w:tr>
        <w:tc>
          <w:tcPr/>
          <w:p>
            <w:pPr>
              <w:pStyle w:val="Compact"/>
              <w:jc w:val="left"/>
            </w:pPr>
            <w:r>
              <w:t xml:space="preserve">namely</w:t>
            </w:r>
          </w:p>
        </w:tc>
        <w:tc>
          <w:tcPr/>
          <w:p>
            <w:pPr>
              <w:pStyle w:val="Compact"/>
              <w:jc w:val="left"/>
            </w:pPr>
            <w:r>
              <w:t xml:space="preserve">Introduces a precise specification</w:t>
            </w:r>
          </w:p>
        </w:tc>
      </w:tr>
      <w:tr>
        <w:tc>
          <w:tcPr/>
          <w:p>
            <w:pPr>
              <w:pStyle w:val="Compact"/>
              <w:jc w:val="left"/>
            </w:pPr>
            <w:r>
              <w:t xml:space="preserve">particularly</w:t>
            </w:r>
          </w:p>
        </w:tc>
        <w:tc>
          <w:tcPr/>
          <w:p>
            <w:pPr>
              <w:pStyle w:val="Compact"/>
              <w:jc w:val="left"/>
            </w:pPr>
            <w:r>
              <w:t xml:space="preserve">Highlights a specific instance as especially relevant</w:t>
            </w:r>
          </w:p>
        </w:tc>
      </w:tr>
      <w:tr>
        <w:tc>
          <w:tcPr/>
          <w:p>
            <w:pPr>
              <w:pStyle w:val="Compact"/>
              <w:jc w:val="left"/>
            </w:pPr>
            <w:r>
              <w:t xml:space="preserve">as evidenced by</w:t>
            </w:r>
          </w:p>
        </w:tc>
        <w:tc>
          <w:tcPr/>
          <w:p>
            <w:pPr>
              <w:pStyle w:val="Compact"/>
              <w:jc w:val="left"/>
            </w:pPr>
            <w:r>
              <w:t xml:space="preserve">Directly links a claim to its proof</w:t>
            </w:r>
          </w:p>
        </w:tc>
      </w:tr>
      <w:tr>
        <w:tc>
          <w:tcPr/>
          <w:p>
            <w:pPr>
              <w:pStyle w:val="Compact"/>
              <w:jc w:val="left"/>
            </w:pPr>
            <w:r>
              <w:t xml:space="preserve">consider</w:t>
            </w:r>
          </w:p>
        </w:tc>
        <w:tc>
          <w:tcPr/>
          <w:p>
            <w:pPr>
              <w:pStyle w:val="Compact"/>
              <w:jc w:val="left"/>
            </w:pPr>
            <w:r>
              <w:t xml:space="preserve">Invites the reader to examine a specific example</w:t>
            </w:r>
          </w:p>
        </w:tc>
      </w:tr>
    </w:tbl>
    <w:p>
      <w:pPr>
        <w:pStyle w:val="BodyText"/>
      </w:pPr>
      <w:r>
        <w:rPr>
          <w:b/>
          <w:bCs/>
        </w:rPr>
        <w:t xml:space="preserve">Example in context:</w:t>
      </w:r>
    </w:p>
    <w:p>
      <w:pPr>
        <w:pStyle w:val="BlockText"/>
      </w:pPr>
      <w:r>
        <w:t xml:space="preserve">“</w:t>
      </w:r>
      <w:r>
        <w:t xml:space="preserve">Many species have demonstrated remarkable adaptability to urban environments.</w:t>
      </w:r>
      <w:r>
        <w:t xml:space="preserve"> </w:t>
      </w:r>
      <w:r>
        <w:rPr>
          <w:b/>
          <w:bCs/>
        </w:rPr>
        <w:t xml:space="preserve">For example</w:t>
      </w:r>
      <w:r>
        <w:t xml:space="preserve">, peregrine falcons have nested on skyscrapers and bridges, effectively using tall buildings as substitutes for their natural cliff-face habitats.</w:t>
      </w:r>
      <w:r>
        <w:t xml:space="preserve">”</w:t>
      </w:r>
    </w:p>
    <w:p>
      <w:pPr>
        <w:pStyle w:val="FirstParagraph"/>
      </w:pPr>
      <w:r>
        <w:rPr>
          <w:b/>
          <w:bCs/>
        </w:rPr>
        <w:t xml:space="preserve">Annotation note:</w:t>
      </w:r>
      <w:r>
        <w:t xml:space="preserve"> </w:t>
      </w:r>
      <w:r>
        <w:t xml:space="preserve">The phrase</w:t>
      </w:r>
      <w:r>
        <w:t xml:space="preserve"> </w:t>
      </w:r>
      <w:r>
        <w:t xml:space="preserve">“</w:t>
      </w:r>
      <w:r>
        <w:t xml:space="preserve">for example</w:t>
      </w:r>
      <w:r>
        <w:t xml:space="preserve">”</w:t>
      </w:r>
      <w:r>
        <w:t xml:space="preserve"> </w:t>
      </w:r>
      <w:r>
        <w:t xml:space="preserve">tells the reader that the sentence about peregrine falcons is evidence for the claim in the preceding sentence. A function question might ask:</w:t>
      </w:r>
      <w:r>
        <w:t xml:space="preserve"> </w:t>
      </w:r>
      <w:r>
        <w:t xml:space="preserve">“</w:t>
      </w:r>
      <w:r>
        <w:t xml:space="preserve">The author mentions peregrine falcons in order to…</w:t>
      </w:r>
      <w:r>
        <w:t xml:space="preserve">”</w:t>
      </w:r>
      <w:r>
        <w:t xml:space="preserve"> </w:t>
      </w:r>
      <w:r>
        <w:t xml:space="preserve">and the correct answer would involve illustrating the general claim about species adaptability.</w:t>
      </w:r>
    </w:p>
    <w:bookmarkEnd w:id="93"/>
    <w:bookmarkStart w:id="94" w:name="relationship-3-addition-supportive-claim"/>
    <w:p>
      <w:pPr>
        <w:pStyle w:val="Heading4"/>
      </w:pPr>
      <w:r>
        <w:t xml:space="preserve">Relationship 3: Addition / Supportive Claim</w:t>
      </w:r>
    </w:p>
    <w:p>
      <w:pPr>
        <w:pStyle w:val="FirstParagraph"/>
      </w:pPr>
      <w:r>
        <w:rPr>
          <w:b/>
          <w:bCs/>
        </w:rPr>
        <w:t xml:space="preserve">Definition:</w:t>
      </w:r>
      <w:r>
        <w:t xml:space="preserve"> </w:t>
      </w:r>
      <w:r>
        <w:t xml:space="preserve">The author adds another point that reinforces or extends the current line of reasoning without introducing a contrast or providing a specific example.</w:t>
      </w:r>
    </w:p>
    <w:p>
      <w:pPr>
        <w:pStyle w:val="BodyText"/>
      </w:pPr>
      <w:r>
        <w:rPr>
          <w:b/>
          <w:bCs/>
        </w:rPr>
        <w:t xml:space="preserve">Why it matters:</w:t>
      </w:r>
      <w:r>
        <w:t xml:space="preserve"> </w:t>
      </w:r>
      <w:r>
        <w:t xml:space="preserve">Addition transitions help you track the</w:t>
      </w:r>
      <w:r>
        <w:t xml:space="preserve"> </w:t>
      </w:r>
      <w:r>
        <w:rPr>
          <w:b/>
          <w:bCs/>
        </w:rPr>
        <w:t xml:space="preserve">accumulation of evidence or arguments</w:t>
      </w:r>
      <w:r>
        <w:t xml:space="preserve"> </w:t>
      </w:r>
      <w:r>
        <w:t xml:space="preserve">in a passage. They signal that the author is building a case by stacking multiple supporting points. Recognizing these transitions prevents you from thinking the author has changed topics when they are actually continuing in the same direction.</w:t>
      </w:r>
    </w:p>
    <w:p>
      <w:pPr>
        <w:pStyle w:val="BodyText"/>
      </w:pPr>
      <w:r>
        <w:rPr>
          <w:b/>
          <w:bCs/>
        </w:rPr>
        <w:t xml:space="preserve">Common transitions in this category:</w:t>
      </w:r>
    </w:p>
    <w:tbl>
      <w:tblPr>
        <w:tblStyle w:val="Table"/>
        <w:tblW w:type="pct" w:w="5000"/>
        <w:jc w:val="left"/>
        <w:tblLayout w:type="fixed"/>
        <w:tblLook w:firstRow="1" w:lastRow="0" w:firstColumn="0" w:lastColumn="0" w:noHBand="0" w:noVBand="0" w:val="0020"/>
      </w:tblPr>
      <w:tblGrid>
        <w:gridCol w:w="4902"/>
        <w:gridCol w:w="3017"/>
      </w:tblGrid>
      <w:tr>
        <w:trPr>
          <w:tblHeader w:val="on"/>
        </w:trPr>
        <w:tc>
          <w:tcPr/>
          <w:p>
            <w:pPr>
              <w:pStyle w:val="Compact"/>
              <w:jc w:val="left"/>
            </w:pPr>
            <w:r>
              <w:t xml:space="preserve">Word/Phrase</w:t>
            </w:r>
          </w:p>
        </w:tc>
        <w:tc>
          <w:tcPr/>
          <w:p>
            <w:pPr>
              <w:pStyle w:val="Compact"/>
              <w:jc w:val="left"/>
            </w:pPr>
            <w:r>
              <w:t xml:space="preserve">Nuance</w:t>
            </w:r>
          </w:p>
        </w:tc>
      </w:tr>
      <w:tr>
        <w:tc>
          <w:tcPr/>
          <w:p>
            <w:pPr>
              <w:pStyle w:val="Compact"/>
              <w:jc w:val="left"/>
            </w:pPr>
            <w:r>
              <w:t xml:space="preserve">furthermore</w:t>
            </w:r>
          </w:p>
        </w:tc>
        <w:tc>
          <w:tcPr/>
          <w:p>
            <w:pPr>
              <w:pStyle w:val="Compact"/>
              <w:jc w:val="left"/>
            </w:pPr>
            <w:r>
              <w:t xml:space="preserve">Adds another point in the same direction</w:t>
            </w:r>
          </w:p>
        </w:tc>
      </w:tr>
      <w:tr>
        <w:tc>
          <w:tcPr/>
          <w:p>
            <w:pPr>
              <w:pStyle w:val="Compact"/>
              <w:jc w:val="left"/>
            </w:pPr>
            <w:r>
              <w:t xml:space="preserve">moreover</w:t>
            </w:r>
          </w:p>
        </w:tc>
        <w:tc>
          <w:tcPr/>
          <w:p>
            <w:pPr>
              <w:pStyle w:val="Compact"/>
              <w:jc w:val="left"/>
            </w:pPr>
            <w:r>
              <w:t xml:space="preserve">Similar to</w:t>
            </w:r>
            <w:r>
              <w:t xml:space="preserve"> </w:t>
            </w:r>
            <w:r>
              <w:t xml:space="preserve">“</w:t>
            </w:r>
            <w:r>
              <w:t xml:space="preserve">furthermore</w:t>
            </w:r>
            <w:r>
              <w:t xml:space="preserve">”</w:t>
            </w:r>
            <w:r>
              <w:t xml:space="preserve">; often adds a stronger or more significant point</w:t>
            </w:r>
          </w:p>
        </w:tc>
      </w:tr>
      <w:tr>
        <w:tc>
          <w:tcPr/>
          <w:p>
            <w:pPr>
              <w:pStyle w:val="Compact"/>
              <w:jc w:val="left"/>
            </w:pPr>
            <w:r>
              <w:t xml:space="preserve">in addition</w:t>
            </w:r>
          </w:p>
        </w:tc>
        <w:tc>
          <w:tcPr/>
          <w:p>
            <w:pPr>
              <w:pStyle w:val="Compact"/>
              <w:jc w:val="left"/>
            </w:pPr>
            <w:r>
              <w:t xml:space="preserve">Straightforward addition of another point</w:t>
            </w:r>
          </w:p>
        </w:tc>
      </w:tr>
      <w:tr>
        <w:tc>
          <w:tcPr/>
          <w:p>
            <w:pPr>
              <w:pStyle w:val="Compact"/>
              <w:jc w:val="left"/>
            </w:pPr>
            <w:r>
              <w:t xml:space="preserve">additionally</w:t>
            </w:r>
          </w:p>
        </w:tc>
        <w:tc>
          <w:tcPr/>
          <w:p>
            <w:pPr>
              <w:pStyle w:val="Compact"/>
              <w:jc w:val="left"/>
            </w:pPr>
            <w:r>
              <w:t xml:space="preserve">Similar to</w:t>
            </w:r>
            <w:r>
              <w:t xml:space="preserve"> </w:t>
            </w:r>
            <w:r>
              <w:t xml:space="preserve">“</w:t>
            </w:r>
            <w:r>
              <w:t xml:space="preserve">in addition</w:t>
            </w:r>
            <w:r>
              <w:t xml:space="preserve">”</w:t>
            </w:r>
          </w:p>
        </w:tc>
      </w:tr>
      <w:tr>
        <w:tc>
          <w:tcPr/>
          <w:p>
            <w:pPr>
              <w:pStyle w:val="Compact"/>
              <w:jc w:val="left"/>
            </w:pPr>
            <w:r>
              <w:t xml:space="preserve">as well</w:t>
            </w:r>
          </w:p>
        </w:tc>
        <w:tc>
          <w:tcPr/>
          <w:p>
            <w:pPr>
              <w:pStyle w:val="Compact"/>
              <w:jc w:val="left"/>
            </w:pPr>
            <w:r>
              <w:t xml:space="preserve">Adds a point, often at the end of a sentence</w:t>
            </w:r>
          </w:p>
        </w:tc>
      </w:tr>
      <w:tr>
        <w:tc>
          <w:tcPr/>
          <w:p>
            <w:pPr>
              <w:pStyle w:val="Compact"/>
              <w:jc w:val="left"/>
            </w:pPr>
            <w:r>
              <w:t xml:space="preserve">also</w:t>
            </w:r>
          </w:p>
        </w:tc>
        <w:tc>
          <w:tcPr/>
          <w:p>
            <w:pPr>
              <w:pStyle w:val="Compact"/>
              <w:jc w:val="left"/>
            </w:pPr>
            <w:r>
              <w:t xml:space="preserve">Simple addition</w:t>
            </w:r>
          </w:p>
        </w:tc>
      </w:tr>
      <w:tr>
        <w:tc>
          <w:tcPr/>
          <w:p>
            <w:pPr>
              <w:pStyle w:val="Compact"/>
              <w:jc w:val="left"/>
            </w:pPr>
            <w:r>
              <w:t xml:space="preserve">besides</w:t>
            </w:r>
          </w:p>
        </w:tc>
        <w:tc>
          <w:tcPr/>
          <w:p>
            <w:pPr>
              <w:pStyle w:val="Compact"/>
              <w:jc w:val="left"/>
            </w:pPr>
            <w:r>
              <w:t xml:space="preserve">Adds a point, sometimes one that is secondary or supplementary</w:t>
            </w:r>
          </w:p>
        </w:tc>
      </w:tr>
      <w:tr>
        <w:tc>
          <w:tcPr/>
          <w:p>
            <w:pPr>
              <w:pStyle w:val="Compact"/>
              <w:jc w:val="left"/>
            </w:pPr>
            <w:r>
              <w:t xml:space="preserve">what is more</w:t>
            </w:r>
          </w:p>
        </w:tc>
        <w:tc>
          <w:tcPr/>
          <w:p>
            <w:pPr>
              <w:pStyle w:val="Compact"/>
              <w:jc w:val="left"/>
            </w:pPr>
            <w:r>
              <w:t xml:space="preserve">Emphasizes that the added point strengthens the argument</w:t>
            </w:r>
          </w:p>
        </w:tc>
      </w:tr>
      <w:tr>
        <w:tc>
          <w:tcPr/>
          <w:p>
            <w:pPr>
              <w:pStyle w:val="Compact"/>
              <w:jc w:val="left"/>
            </w:pPr>
            <w:r>
              <w:t xml:space="preserve">not only…but also</w:t>
            </w:r>
          </w:p>
        </w:tc>
        <w:tc>
          <w:tcPr/>
          <w:p>
            <w:pPr>
              <w:pStyle w:val="Compact"/>
              <w:jc w:val="left"/>
            </w:pPr>
            <w:r>
              <w:t xml:space="preserve">Correlative conjunction that adds emphasis to the second point</w:t>
            </w:r>
          </w:p>
        </w:tc>
      </w:tr>
    </w:tbl>
    <w:p>
      <w:pPr>
        <w:pStyle w:val="BodyText"/>
      </w:pPr>
      <w:r>
        <w:rPr>
          <w:b/>
          <w:bCs/>
        </w:rPr>
        <w:t xml:space="preserve">Example in context:</w:t>
      </w:r>
    </w:p>
    <w:p>
      <w:pPr>
        <w:pStyle w:val="BlockText"/>
      </w:pPr>
      <w:r>
        <w:t xml:space="preserve">“</w:t>
      </w:r>
      <w:r>
        <w:t xml:space="preserve">The new policy reduced carbon emissions by 15% in its first year.</w:t>
      </w:r>
      <w:r>
        <w:t xml:space="preserve"> </w:t>
      </w:r>
      <w:r>
        <w:rPr>
          <w:b/>
          <w:bCs/>
        </w:rPr>
        <w:t xml:space="preserve">Moreover</w:t>
      </w:r>
      <w:r>
        <w:t xml:space="preserve">, it created over 10,000 jobs in the renewable energy sector, addressing a key concern of its critics.</w:t>
      </w:r>
      <w:r>
        <w:t xml:space="preserve">”</w:t>
      </w:r>
    </w:p>
    <w:p>
      <w:pPr>
        <w:pStyle w:val="FirstParagraph"/>
      </w:pPr>
      <w:r>
        <w:rPr>
          <w:b/>
          <w:bCs/>
        </w:rPr>
        <w:t xml:space="preserve">Annotation note:</w:t>
      </w:r>
      <w:r>
        <w:t xml:space="preserve"> </w:t>
      </w:r>
      <w:r>
        <w:t xml:space="preserve">“</w:t>
      </w:r>
      <w:r>
        <w:t xml:space="preserve">Moreover</w:t>
      </w:r>
      <w:r>
        <w:t xml:space="preserve">”</w:t>
      </w:r>
      <w:r>
        <w:t xml:space="preserve"> </w:t>
      </w:r>
      <w:r>
        <w:t xml:space="preserve">signals that the job creation is an additional benefit, not a contrast or a qualification. The author is building a case in favor of the policy by stacking positive outcomes.</w:t>
      </w:r>
    </w:p>
    <w:bookmarkEnd w:id="94"/>
    <w:bookmarkStart w:id="95" w:name="relationship-4-cause-effect"/>
    <w:p>
      <w:pPr>
        <w:pStyle w:val="Heading4"/>
      </w:pPr>
      <w:r>
        <w:t xml:space="preserve">Relationship 4: Cause → Effect</w:t>
      </w:r>
    </w:p>
    <w:p>
      <w:pPr>
        <w:pStyle w:val="FirstParagraph"/>
      </w:pPr>
      <w:r>
        <w:rPr>
          <w:b/>
          <w:bCs/>
        </w:rPr>
        <w:t xml:space="preserve">Definition:</w:t>
      </w:r>
      <w:r>
        <w:t xml:space="preserve"> </w:t>
      </w:r>
      <w:r>
        <w:t xml:space="preserve">The author presents a cause (an event, condition, or action) and then describes its consequences, or presents an effect and then explains what produced it.</w:t>
      </w:r>
    </w:p>
    <w:p>
      <w:pPr>
        <w:pStyle w:val="BodyText"/>
      </w:pPr>
      <w:r>
        <w:rPr>
          <w:b/>
          <w:bCs/>
        </w:rPr>
        <w:t xml:space="preserve">Why it matters:</w:t>
      </w:r>
      <w:r>
        <w:t xml:space="preserve"> </w:t>
      </w:r>
      <w:r>
        <w:t xml:space="preserve">Cause-and-effect relationships are the backbone of explanatory passages, particularly in Social Science and Natural Science texts. The ACT tests whether you can distinguish between causes and effects, identify chains of causation, and recognize when an effect has multiple causes (or vice versa).</w:t>
      </w:r>
    </w:p>
    <w:p>
      <w:pPr>
        <w:pStyle w:val="BodyText"/>
      </w:pPr>
      <w:r>
        <w:rPr>
          <w:b/>
          <w:bCs/>
        </w:rPr>
        <w:t xml:space="preserve">Common transitions in this category:</w:t>
      </w:r>
    </w:p>
    <w:tbl>
      <w:tblPr>
        <w:tblStyle w:val="Table"/>
        <w:tblW w:type="pct" w:w="5000"/>
        <w:jc w:val="left"/>
        <w:tblLayout w:type="fixed"/>
        <w:tblLook w:firstRow="1" w:lastRow="0" w:firstColumn="0" w:lastColumn="0" w:noHBand="0" w:noVBand="0" w:val="0020"/>
      </w:tblPr>
      <w:tblGrid>
        <w:gridCol w:w="4902"/>
        <w:gridCol w:w="3017"/>
      </w:tblGrid>
      <w:tr>
        <w:trPr>
          <w:tblHeader w:val="on"/>
        </w:trPr>
        <w:tc>
          <w:tcPr/>
          <w:p>
            <w:pPr>
              <w:pStyle w:val="Compact"/>
              <w:jc w:val="left"/>
            </w:pPr>
            <w:r>
              <w:t xml:space="preserve">Word/Phrase</w:t>
            </w:r>
          </w:p>
        </w:tc>
        <w:tc>
          <w:tcPr/>
          <w:p>
            <w:pPr>
              <w:pStyle w:val="Compact"/>
              <w:jc w:val="left"/>
            </w:pPr>
            <w:r>
              <w:t xml:space="preserve">Nuance</w:t>
            </w:r>
          </w:p>
        </w:tc>
      </w:tr>
      <w:tr>
        <w:tc>
          <w:tcPr/>
          <w:p>
            <w:pPr>
              <w:pStyle w:val="Compact"/>
              <w:jc w:val="left"/>
            </w:pPr>
            <w:r>
              <w:t xml:space="preserve">consequently</w:t>
            </w:r>
          </w:p>
        </w:tc>
        <w:tc>
          <w:tcPr/>
          <w:p>
            <w:pPr>
              <w:pStyle w:val="Compact"/>
              <w:jc w:val="left"/>
            </w:pPr>
            <w:r>
              <w:t xml:space="preserve">The effect or result of a cause</w:t>
            </w:r>
          </w:p>
        </w:tc>
      </w:tr>
      <w:tr>
        <w:tc>
          <w:tcPr/>
          <w:p>
            <w:pPr>
              <w:pStyle w:val="Compact"/>
              <w:jc w:val="left"/>
            </w:pPr>
            <w:r>
              <w:t xml:space="preserve">therefore</w:t>
            </w:r>
          </w:p>
        </w:tc>
        <w:tc>
          <w:tcPr/>
          <w:p>
            <w:pPr>
              <w:pStyle w:val="Compact"/>
              <w:jc w:val="left"/>
            </w:pPr>
            <w:r>
              <w:t xml:space="preserve">A logical conclusion drawn from preceding evidence</w:t>
            </w:r>
          </w:p>
        </w:tc>
      </w:tr>
      <w:tr>
        <w:tc>
          <w:tcPr/>
          <w:p>
            <w:pPr>
              <w:pStyle w:val="Compact"/>
              <w:jc w:val="left"/>
            </w:pPr>
            <w:r>
              <w:t xml:space="preserve">thus</w:t>
            </w:r>
          </w:p>
        </w:tc>
        <w:tc>
          <w:tcPr/>
          <w:p>
            <w:pPr>
              <w:pStyle w:val="Compact"/>
              <w:jc w:val="left"/>
            </w:pPr>
            <w:r>
              <w:t xml:space="preserve">Similar to</w:t>
            </w:r>
            <w:r>
              <w:t xml:space="preserve"> </w:t>
            </w:r>
            <w:r>
              <w:t xml:space="preserve">“</w:t>
            </w:r>
            <w:r>
              <w:t xml:space="preserve">therefore</w:t>
            </w:r>
            <w:r>
              <w:t xml:space="preserve">”</w:t>
            </w:r>
            <w:r>
              <w:t xml:space="preserve">; often used in formal or scientific writing</w:t>
            </w:r>
          </w:p>
        </w:tc>
      </w:tr>
      <w:tr>
        <w:tc>
          <w:tcPr/>
          <w:p>
            <w:pPr>
              <w:pStyle w:val="Compact"/>
              <w:jc w:val="left"/>
            </w:pPr>
            <w:r>
              <w:t xml:space="preserve">as a result</w:t>
            </w:r>
          </w:p>
        </w:tc>
        <w:tc>
          <w:tcPr/>
          <w:p>
            <w:pPr>
              <w:pStyle w:val="Compact"/>
              <w:jc w:val="left"/>
            </w:pPr>
            <w:r>
              <w:t xml:space="preserve">Directly links a cause to its effect</w:t>
            </w:r>
          </w:p>
        </w:tc>
      </w:tr>
      <w:tr>
        <w:tc>
          <w:tcPr/>
          <w:p>
            <w:pPr>
              <w:pStyle w:val="Compact"/>
              <w:jc w:val="left"/>
            </w:pPr>
            <w:r>
              <w:t xml:space="preserve">hence</w:t>
            </w:r>
          </w:p>
        </w:tc>
        <w:tc>
          <w:tcPr/>
          <w:p>
            <w:pPr>
              <w:pStyle w:val="Compact"/>
              <w:jc w:val="left"/>
            </w:pPr>
            <w:r>
              <w:t xml:space="preserve">Formal; indicates a consequence</w:t>
            </w:r>
          </w:p>
        </w:tc>
      </w:tr>
      <w:tr>
        <w:tc>
          <w:tcPr/>
          <w:p>
            <w:pPr>
              <w:pStyle w:val="Compact"/>
              <w:jc w:val="left"/>
            </w:pPr>
            <w:r>
              <w:t xml:space="preserve">accordingly</w:t>
            </w:r>
          </w:p>
        </w:tc>
        <w:tc>
          <w:tcPr/>
          <w:p>
            <w:pPr>
              <w:pStyle w:val="Compact"/>
              <w:jc w:val="left"/>
            </w:pPr>
            <w:r>
              <w:t xml:space="preserve">Indicates that an action or conclusion follows logically from what preceded</w:t>
            </w:r>
          </w:p>
        </w:tc>
      </w:tr>
      <w:tr>
        <w:tc>
          <w:tcPr/>
          <w:p>
            <w:pPr>
              <w:pStyle w:val="Compact"/>
              <w:jc w:val="left"/>
            </w:pPr>
            <w:r>
              <w:t xml:space="preserve">because</w:t>
            </w:r>
          </w:p>
        </w:tc>
        <w:tc>
          <w:tcPr/>
          <w:p>
            <w:pPr>
              <w:pStyle w:val="Compact"/>
              <w:jc w:val="left"/>
            </w:pPr>
            <w:r>
              <w:t xml:space="preserve">Introduces a cause (when the effect comes first)</w:t>
            </w:r>
          </w:p>
        </w:tc>
      </w:tr>
      <w:tr>
        <w:tc>
          <w:tcPr/>
          <w:p>
            <w:pPr>
              <w:pStyle w:val="Compact"/>
              <w:jc w:val="left"/>
            </w:pPr>
            <w:r>
              <w:t xml:space="preserve">since</w:t>
            </w:r>
          </w:p>
        </w:tc>
        <w:tc>
          <w:tcPr/>
          <w:p>
            <w:pPr>
              <w:pStyle w:val="Compact"/>
              <w:jc w:val="left"/>
            </w:pPr>
            <w:r>
              <w:t xml:space="preserve">Can indicate causation or temporal sequence (context determines which)</w:t>
            </w:r>
          </w:p>
        </w:tc>
      </w:tr>
      <w:tr>
        <w:tc>
          <w:tcPr/>
          <w:p>
            <w:pPr>
              <w:pStyle w:val="Compact"/>
              <w:jc w:val="left"/>
            </w:pPr>
            <w:r>
              <w:t xml:space="preserve">due to</w:t>
            </w:r>
          </w:p>
        </w:tc>
        <w:tc>
          <w:tcPr/>
          <w:p>
            <w:pPr>
              <w:pStyle w:val="Compact"/>
              <w:jc w:val="left"/>
            </w:pPr>
            <w:r>
              <w:t xml:space="preserve">Introduces the cause of a stated effect</w:t>
            </w:r>
          </w:p>
        </w:tc>
      </w:tr>
      <w:tr>
        <w:tc>
          <w:tcPr/>
          <w:p>
            <w:pPr>
              <w:pStyle w:val="Compact"/>
              <w:jc w:val="left"/>
            </w:pPr>
            <w:r>
              <w:t xml:space="preserve">owing to</w:t>
            </w:r>
          </w:p>
        </w:tc>
        <w:tc>
          <w:tcPr/>
          <w:p>
            <w:pPr>
              <w:pStyle w:val="Compact"/>
              <w:jc w:val="left"/>
            </w:pPr>
            <w:r>
              <w:t xml:space="preserve">Formal version of</w:t>
            </w:r>
            <w:r>
              <w:t xml:space="preserve"> </w:t>
            </w:r>
            <w:r>
              <w:t xml:space="preserve">“</w:t>
            </w:r>
            <w:r>
              <w:t xml:space="preserve">due to</w:t>
            </w:r>
            <w:r>
              <w:t xml:space="preserve">”</w:t>
            </w:r>
          </w:p>
        </w:tc>
      </w:tr>
      <w:tr>
        <w:tc>
          <w:tcPr/>
          <w:p>
            <w:pPr>
              <w:pStyle w:val="Compact"/>
              <w:jc w:val="left"/>
            </w:pPr>
            <w:r>
              <w:t xml:space="preserve">for this reason</w:t>
            </w:r>
          </w:p>
        </w:tc>
        <w:tc>
          <w:tcPr/>
          <w:p>
            <w:pPr>
              <w:pStyle w:val="Compact"/>
              <w:jc w:val="left"/>
            </w:pPr>
            <w:r>
              <w:t xml:space="preserve">Explicitly links a conclusion to its basis</w:t>
            </w:r>
          </w:p>
        </w:tc>
      </w:tr>
      <w:tr>
        <w:tc>
          <w:tcPr/>
          <w:p>
            <w:pPr>
              <w:pStyle w:val="Compact"/>
              <w:jc w:val="left"/>
            </w:pPr>
            <w:r>
              <w:t xml:space="preserve">it follows that</w:t>
            </w:r>
          </w:p>
        </w:tc>
        <w:tc>
          <w:tcPr/>
          <w:p>
            <w:pPr>
              <w:pStyle w:val="Compact"/>
              <w:jc w:val="left"/>
            </w:pPr>
            <w:r>
              <w:t xml:space="preserve">Logical deduction from preceding premises</w:t>
            </w:r>
          </w:p>
        </w:tc>
      </w:tr>
    </w:tbl>
    <w:p>
      <w:pPr>
        <w:pStyle w:val="BodyText"/>
      </w:pPr>
      <w:r>
        <w:rPr>
          <w:b/>
          <w:bCs/>
        </w:rPr>
        <w:t xml:space="preserve">Example in context:</w:t>
      </w:r>
    </w:p>
    <w:p>
      <w:pPr>
        <w:pStyle w:val="BlockText"/>
      </w:pPr>
      <w:r>
        <w:t xml:space="preserve">“</w:t>
      </w:r>
      <w:r>
        <w:t xml:space="preserve">The volcanic eruption of 1815 ejected massive quantities of sulfur dioxide into the stratosphere, blocking sunlight from reaching the Earth’s surface.</w:t>
      </w:r>
      <w:r>
        <w:t xml:space="preserve"> </w:t>
      </w:r>
      <w:r>
        <w:rPr>
          <w:b/>
          <w:bCs/>
        </w:rPr>
        <w:t xml:space="preserve">Consequently</w:t>
      </w:r>
      <w:r>
        <w:t xml:space="preserve">, 1816 became known as</w:t>
      </w:r>
      <w:r>
        <w:t xml:space="preserve"> </w:t>
      </w:r>
      <w:r>
        <w:t xml:space="preserve">‘</w:t>
      </w:r>
      <w:r>
        <w:t xml:space="preserve">the year without a summer,</w:t>
      </w:r>
      <w:r>
        <w:t xml:space="preserve">’</w:t>
      </w:r>
      <w:r>
        <w:t xml:space="preserve"> </w:t>
      </w:r>
      <w:r>
        <w:t xml:space="preserve">with widespread crop failures across Europe and North America.</w:t>
      </w:r>
      <w:r>
        <w:t xml:space="preserve">”</w:t>
      </w:r>
    </w:p>
    <w:p>
      <w:pPr>
        <w:pStyle w:val="FirstParagraph"/>
      </w:pPr>
      <w:r>
        <w:rPr>
          <w:b/>
          <w:bCs/>
        </w:rPr>
        <w:t xml:space="preserve">Annotation note:</w:t>
      </w:r>
      <w:r>
        <w:t xml:space="preserve"> </w:t>
      </w:r>
      <w:r>
        <w:t xml:space="preserve">“</w:t>
      </w:r>
      <w:r>
        <w:t xml:space="preserve">Consequently</w:t>
      </w:r>
      <w:r>
        <w:t xml:space="preserve">”</w:t>
      </w:r>
      <w:r>
        <w:t xml:space="preserve"> </w:t>
      </w:r>
      <w:r>
        <w:t xml:space="preserve">signals that the second sentence is the effect of the first. A question might ask about the relationship between the two sentences, or about the significance of the phrase</w:t>
      </w:r>
      <w:r>
        <w:t xml:space="preserve"> </w:t>
      </w:r>
      <w:r>
        <w:t xml:space="preserve">“</w:t>
      </w:r>
      <w:r>
        <w:t xml:space="preserve">year without a summer.</w:t>
      </w:r>
      <w:r>
        <w:t xml:space="preserve">”</w:t>
      </w:r>
    </w:p>
    <w:bookmarkEnd w:id="95"/>
    <w:bookmarkStart w:id="96" w:name="relationship-5-sequencing-event-event"/>
    <w:p>
      <w:pPr>
        <w:pStyle w:val="Heading4"/>
      </w:pPr>
      <w:r>
        <w:t xml:space="preserve">Relationship 5: Sequencing (Event → Event)</w:t>
      </w:r>
    </w:p>
    <w:p>
      <w:pPr>
        <w:pStyle w:val="FirstParagraph"/>
      </w:pPr>
      <w:r>
        <w:rPr>
          <w:b/>
          <w:bCs/>
        </w:rPr>
        <w:t xml:space="preserve">Definition:</w:t>
      </w:r>
      <w:r>
        <w:t xml:space="preserve"> </w:t>
      </w:r>
      <w:r>
        <w:t xml:space="preserve">The author presents events, steps, or ideas in a particular temporal or logical order.</w:t>
      </w:r>
    </w:p>
    <w:p>
      <w:pPr>
        <w:pStyle w:val="BodyText"/>
      </w:pPr>
      <w:r>
        <w:rPr>
          <w:b/>
          <w:bCs/>
        </w:rPr>
        <w:t xml:space="preserve">Why it matters:</w:t>
      </w:r>
      <w:r>
        <w:t xml:space="preserve"> </w:t>
      </w:r>
      <w:r>
        <w:t xml:space="preserve">Sequencing transitions are most common in narrative passages (Literary Narrative) and in process-oriented expository passages (Natural Science and Social Science). The ACT tests sequence-of-events questions frequently, and recognizing sequencing transitions allows you to track the order of events without confusion.</w:t>
      </w:r>
    </w:p>
    <w:p>
      <w:pPr>
        <w:pStyle w:val="BodyText"/>
      </w:pPr>
      <w:r>
        <w:rPr>
          <w:b/>
          <w:bCs/>
        </w:rPr>
        <w:t xml:space="preserve">Common transitions in this category:</w:t>
      </w:r>
    </w:p>
    <w:tbl>
      <w:tblPr>
        <w:tblStyle w:val="Table"/>
        <w:tblW w:type="pct" w:w="5000"/>
        <w:jc w:val="left"/>
        <w:tblLayout w:type="fixed"/>
        <w:tblLook w:firstRow="1" w:lastRow="0" w:firstColumn="0" w:lastColumn="0" w:noHBand="0" w:noVBand="0" w:val="0020"/>
      </w:tblPr>
      <w:tblGrid>
        <w:gridCol w:w="4902"/>
        <w:gridCol w:w="3017"/>
      </w:tblGrid>
      <w:tr>
        <w:trPr>
          <w:tblHeader w:val="on"/>
        </w:trPr>
        <w:tc>
          <w:tcPr/>
          <w:p>
            <w:pPr>
              <w:pStyle w:val="Compact"/>
              <w:jc w:val="left"/>
            </w:pPr>
            <w:r>
              <w:t xml:space="preserve">Word/Phrase</w:t>
            </w:r>
          </w:p>
        </w:tc>
        <w:tc>
          <w:tcPr/>
          <w:p>
            <w:pPr>
              <w:pStyle w:val="Compact"/>
              <w:jc w:val="left"/>
            </w:pPr>
            <w:r>
              <w:t xml:space="preserve">Nuance</w:t>
            </w:r>
          </w:p>
        </w:tc>
      </w:tr>
      <w:tr>
        <w:tc>
          <w:tcPr/>
          <w:p>
            <w:pPr>
              <w:pStyle w:val="Compact"/>
              <w:jc w:val="left"/>
            </w:pPr>
            <w:r>
              <w:t xml:space="preserve">next</w:t>
            </w:r>
          </w:p>
        </w:tc>
        <w:tc>
          <w:tcPr/>
          <w:p>
            <w:pPr>
              <w:pStyle w:val="Compact"/>
              <w:jc w:val="left"/>
            </w:pPr>
            <w:r>
              <w:t xml:space="preserve">The following step or event in a sequence</w:t>
            </w:r>
          </w:p>
        </w:tc>
      </w:tr>
      <w:tr>
        <w:tc>
          <w:tcPr/>
          <w:p>
            <w:pPr>
              <w:pStyle w:val="Compact"/>
              <w:jc w:val="left"/>
            </w:pPr>
            <w:r>
              <w:t xml:space="preserve">subsequently</w:t>
            </w:r>
          </w:p>
        </w:tc>
        <w:tc>
          <w:tcPr/>
          <w:p>
            <w:pPr>
              <w:pStyle w:val="Compact"/>
              <w:jc w:val="left"/>
            </w:pPr>
            <w:r>
              <w:t xml:space="preserve">Formal; indicates that something happened after something else</w:t>
            </w:r>
          </w:p>
        </w:tc>
      </w:tr>
      <w:tr>
        <w:tc>
          <w:tcPr/>
          <w:p>
            <w:pPr>
              <w:pStyle w:val="Compact"/>
              <w:jc w:val="left"/>
            </w:pPr>
            <w:r>
              <w:t xml:space="preserve">previously</w:t>
            </w:r>
          </w:p>
        </w:tc>
        <w:tc>
          <w:tcPr/>
          <w:p>
            <w:pPr>
              <w:pStyle w:val="Compact"/>
              <w:jc w:val="left"/>
            </w:pPr>
            <w:r>
              <w:t xml:space="preserve">Indicates that something happened before the currently discussed event</w:t>
            </w:r>
          </w:p>
        </w:tc>
      </w:tr>
      <w:tr>
        <w:tc>
          <w:tcPr/>
          <w:p>
            <w:pPr>
              <w:pStyle w:val="Compact"/>
              <w:jc w:val="left"/>
            </w:pPr>
            <w:r>
              <w:t xml:space="preserve">eventually</w:t>
            </w:r>
          </w:p>
        </w:tc>
        <w:tc>
          <w:tcPr/>
          <w:p>
            <w:pPr>
              <w:pStyle w:val="Compact"/>
              <w:jc w:val="left"/>
            </w:pPr>
            <w:r>
              <w:t xml:space="preserve">Indicates that something happened after a period of time or a series of events</w:t>
            </w:r>
          </w:p>
        </w:tc>
      </w:tr>
      <w:tr>
        <w:tc>
          <w:tcPr/>
          <w:p>
            <w:pPr>
              <w:pStyle w:val="Compact"/>
              <w:jc w:val="left"/>
            </w:pPr>
            <w:r>
              <w:t xml:space="preserve">finally</w:t>
            </w:r>
          </w:p>
        </w:tc>
        <w:tc>
          <w:tcPr/>
          <w:p>
            <w:pPr>
              <w:pStyle w:val="Compact"/>
              <w:jc w:val="left"/>
            </w:pPr>
            <w:r>
              <w:t xml:space="preserve">The last step or event in a sequence</w:t>
            </w:r>
          </w:p>
        </w:tc>
      </w:tr>
      <w:tr>
        <w:tc>
          <w:tcPr/>
          <w:p>
            <w:pPr>
              <w:pStyle w:val="Compact"/>
              <w:jc w:val="left"/>
            </w:pPr>
            <w:r>
              <w:t xml:space="preserve">then</w:t>
            </w:r>
          </w:p>
        </w:tc>
        <w:tc>
          <w:tcPr/>
          <w:p>
            <w:pPr>
              <w:pStyle w:val="Compact"/>
              <w:jc w:val="left"/>
            </w:pPr>
            <w:r>
              <w:t xml:space="preserve">Simple temporal sequence</w:t>
            </w:r>
          </w:p>
        </w:tc>
      </w:tr>
      <w:tr>
        <w:tc>
          <w:tcPr/>
          <w:p>
            <w:pPr>
              <w:pStyle w:val="Compact"/>
              <w:jc w:val="left"/>
            </w:pPr>
            <w:r>
              <w:t xml:space="preserve">first, second, third</w:t>
            </w:r>
          </w:p>
        </w:tc>
        <w:tc>
          <w:tcPr/>
          <w:p>
            <w:pPr>
              <w:pStyle w:val="Compact"/>
              <w:jc w:val="left"/>
            </w:pPr>
            <w:r>
              <w:t xml:space="preserve">Explicit ordinal sequencing</w:t>
            </w:r>
          </w:p>
        </w:tc>
      </w:tr>
      <w:tr>
        <w:tc>
          <w:tcPr/>
          <w:p>
            <w:pPr>
              <w:pStyle w:val="Compact"/>
              <w:jc w:val="left"/>
            </w:pPr>
            <w:r>
              <w:t xml:space="preserve">meanwhile</w:t>
            </w:r>
          </w:p>
        </w:tc>
        <w:tc>
          <w:tcPr/>
          <w:p>
            <w:pPr>
              <w:pStyle w:val="Compact"/>
              <w:jc w:val="left"/>
            </w:pPr>
            <w:r>
              <w:t xml:space="preserve">Indicates simultaneous events</w:t>
            </w:r>
          </w:p>
        </w:tc>
      </w:tr>
      <w:tr>
        <w:tc>
          <w:tcPr/>
          <w:p>
            <w:pPr>
              <w:pStyle w:val="Compact"/>
              <w:jc w:val="left"/>
            </w:pPr>
            <w:r>
              <w:t xml:space="preserve">afterward / afterwards</w:t>
            </w:r>
          </w:p>
        </w:tc>
        <w:tc>
          <w:tcPr/>
          <w:p>
            <w:pPr>
              <w:pStyle w:val="Compact"/>
              <w:jc w:val="left"/>
            </w:pPr>
            <w:r>
              <w:t xml:space="preserve">Indicates a subsequent event</w:t>
            </w:r>
          </w:p>
        </w:tc>
      </w:tr>
      <w:tr>
        <w:tc>
          <w:tcPr/>
          <w:p>
            <w:pPr>
              <w:pStyle w:val="Compact"/>
              <w:jc w:val="left"/>
            </w:pPr>
            <w:r>
              <w:t xml:space="preserve">initially</w:t>
            </w:r>
          </w:p>
        </w:tc>
        <w:tc>
          <w:tcPr/>
          <w:p>
            <w:pPr>
              <w:pStyle w:val="Compact"/>
              <w:jc w:val="left"/>
            </w:pPr>
            <w:r>
              <w:t xml:space="preserve">Indicates the beginning of a sequence</w:t>
            </w:r>
          </w:p>
        </w:tc>
      </w:tr>
      <w:tr>
        <w:tc>
          <w:tcPr/>
          <w:p>
            <w:pPr>
              <w:pStyle w:val="Compact"/>
              <w:jc w:val="left"/>
            </w:pPr>
            <w:r>
              <w:t xml:space="preserve">in the meantime</w:t>
            </w:r>
          </w:p>
        </w:tc>
        <w:tc>
          <w:tcPr/>
          <w:p>
            <w:pPr>
              <w:pStyle w:val="Compact"/>
              <w:jc w:val="left"/>
            </w:pPr>
            <w:r>
              <w:t xml:space="preserve">Indicates what happened during the intervening period</w:t>
            </w:r>
          </w:p>
        </w:tc>
      </w:tr>
      <w:tr>
        <w:tc>
          <w:tcPr/>
          <w:p>
            <w:pPr>
              <w:pStyle w:val="Compact"/>
              <w:jc w:val="left"/>
            </w:pPr>
            <w:r>
              <w:t xml:space="preserve">ultimately</w:t>
            </w:r>
          </w:p>
        </w:tc>
        <w:tc>
          <w:tcPr/>
          <w:p>
            <w:pPr>
              <w:pStyle w:val="Compact"/>
              <w:jc w:val="left"/>
            </w:pPr>
            <w:r>
              <w:t xml:space="preserve">The final outcome after a process</w:t>
            </w:r>
          </w:p>
        </w:tc>
      </w:tr>
    </w:tbl>
    <w:p>
      <w:pPr>
        <w:pStyle w:val="BodyText"/>
      </w:pPr>
      <w:r>
        <w:rPr>
          <w:b/>
          <w:bCs/>
        </w:rPr>
        <w:t xml:space="preserve">Example in context:</w:t>
      </w:r>
    </w:p>
    <w:p>
      <w:pPr>
        <w:pStyle w:val="BlockText"/>
      </w:pPr>
      <w:r>
        <w:t xml:space="preserve">“</w:t>
      </w:r>
      <w:r>
        <w:t xml:space="preserve">The expedition departed from base camp on June 3rd.</w:t>
      </w:r>
      <w:r>
        <w:t xml:space="preserve"> </w:t>
      </w:r>
      <w:r>
        <w:rPr>
          <w:b/>
          <w:bCs/>
        </w:rPr>
        <w:t xml:space="preserve">Initially</w:t>
      </w:r>
      <w:r>
        <w:t xml:space="preserve">, the weather was favorable, and the team made rapid progress up the mountain.</w:t>
      </w:r>
      <w:r>
        <w:t xml:space="preserve"> </w:t>
      </w:r>
      <w:r>
        <w:rPr>
          <w:b/>
          <w:bCs/>
        </w:rPr>
        <w:t xml:space="preserve">However</w:t>
      </w:r>
      <w:r>
        <w:t xml:space="preserve">, by June 7th, a severe storm had descended, forcing them to retreat to a lower elevation.</w:t>
      </w:r>
      <w:r>
        <w:t xml:space="preserve"> </w:t>
      </w:r>
      <w:r>
        <w:rPr>
          <w:b/>
          <w:bCs/>
        </w:rPr>
        <w:t xml:space="preserve">Eventually</w:t>
      </w:r>
      <w:r>
        <w:t xml:space="preserve">, the team was rescued by helicopter after three days of waiting.</w:t>
      </w:r>
      <w:r>
        <w:t xml:space="preserve">”</w:t>
      </w:r>
    </w:p>
    <w:p>
      <w:pPr>
        <w:pStyle w:val="FirstParagraph"/>
      </w:pPr>
      <w:r>
        <w:rPr>
          <w:b/>
          <w:bCs/>
        </w:rPr>
        <w:t xml:space="preserve">Annotation note:</w:t>
      </w:r>
      <w:r>
        <w:t xml:space="preserve"> </w:t>
      </w:r>
      <w:r>
        <w:t xml:space="preserve">The sequencing transitions (</w:t>
      </w:r>
      <w:r>
        <w:t xml:space="preserve">“</w:t>
      </w:r>
      <w:r>
        <w:t xml:space="preserve">initially,</w:t>
      </w:r>
      <w:r>
        <w:t xml:space="preserve">”</w:t>
      </w:r>
      <w:r>
        <w:t xml:space="preserve"> </w:t>
      </w:r>
      <w:r>
        <w:t xml:space="preserve">“</w:t>
      </w:r>
      <w:r>
        <w:t xml:space="preserve">eventually</w:t>
      </w:r>
      <w:r>
        <w:t xml:space="preserve">”</w:t>
      </w:r>
      <w:r>
        <w:t xml:space="preserve">) combined with the contrast transition (</w:t>
      </w:r>
      <w:r>
        <w:t xml:space="preserve">“</w:t>
      </w:r>
      <w:r>
        <w:t xml:space="preserve">however</w:t>
      </w:r>
      <w:r>
        <w:t xml:space="preserve">”</w:t>
      </w:r>
      <w:r>
        <w:t xml:space="preserve">) create a narrative arc: departure → progress → setback → resolution. Understanding this arc is essential for both main idea and sequence-of-events questions.</w:t>
      </w:r>
    </w:p>
    <w:bookmarkEnd w:id="96"/>
    <w:bookmarkStart w:id="97" w:name="relationship-6-conclusion-summary"/>
    <w:p>
      <w:pPr>
        <w:pStyle w:val="Heading4"/>
      </w:pPr>
      <w:r>
        <w:t xml:space="preserve">Relationship 6: Conclusion / Summary</w:t>
      </w:r>
    </w:p>
    <w:p>
      <w:pPr>
        <w:pStyle w:val="FirstParagraph"/>
      </w:pPr>
      <w:r>
        <w:rPr>
          <w:b/>
          <w:bCs/>
        </w:rPr>
        <w:t xml:space="preserve">Definition:</w:t>
      </w:r>
      <w:r>
        <w:t xml:space="preserve"> </w:t>
      </w:r>
      <w:r>
        <w:t xml:space="preserve">The author draws together the preceding arguments, evidence, or narrative into a concluding statement or summary.</w:t>
      </w:r>
    </w:p>
    <w:p>
      <w:pPr>
        <w:pStyle w:val="BodyText"/>
      </w:pPr>
      <w:r>
        <w:rPr>
          <w:b/>
          <w:bCs/>
        </w:rPr>
        <w:t xml:space="preserve">Why it matters:</w:t>
      </w:r>
      <w:r>
        <w:t xml:space="preserve"> </w:t>
      </w:r>
      <w:r>
        <w:t xml:space="preserve">Conclusion transitions are critical for identifying the</w:t>
      </w:r>
      <w:r>
        <w:t xml:space="preserve"> </w:t>
      </w:r>
      <w:r>
        <w:rPr>
          <w:b/>
          <w:bCs/>
        </w:rPr>
        <w:t xml:space="preserve">main idea</w:t>
      </w:r>
      <w:r>
        <w:t xml:space="preserve"> </w:t>
      </w:r>
      <w:r>
        <w:t xml:space="preserve">of a passage or section. The ACT’s most common question type —</w:t>
      </w:r>
      <w:r>
        <w:t xml:space="preserve"> </w:t>
      </w:r>
      <w:r>
        <w:t xml:space="preserve">“</w:t>
      </w:r>
      <w:r>
        <w:t xml:space="preserve">Which of the following best expresses the main idea of the passage?</w:t>
      </w:r>
      <w:r>
        <w:t xml:space="preserve">”</w:t>
      </w:r>
      <w:r>
        <w:t xml:space="preserve"> </w:t>
      </w:r>
      <w:r>
        <w:t xml:space="preserve">— is often answered by locating the author’s concluding statement. Additionally, conclusion transitions signal that the author is wrapping up, which can help you anticipate that the passage is nearing its end.</w:t>
      </w:r>
    </w:p>
    <w:p>
      <w:pPr>
        <w:pStyle w:val="BodyText"/>
      </w:pPr>
      <w:r>
        <w:rPr>
          <w:b/>
          <w:bCs/>
        </w:rPr>
        <w:t xml:space="preserve">Common transitions in this category:</w:t>
      </w:r>
    </w:p>
    <w:tbl>
      <w:tblPr>
        <w:tblStyle w:val="Table"/>
        <w:tblW w:type="pct" w:w="5000"/>
        <w:jc w:val="left"/>
        <w:tblLayout w:type="fixed"/>
        <w:tblLook w:firstRow="1" w:lastRow="0" w:firstColumn="0" w:lastColumn="0" w:noHBand="0" w:noVBand="0" w:val="0020"/>
      </w:tblPr>
      <w:tblGrid>
        <w:gridCol w:w="4902"/>
        <w:gridCol w:w="3017"/>
      </w:tblGrid>
      <w:tr>
        <w:trPr>
          <w:tblHeader w:val="on"/>
        </w:trPr>
        <w:tc>
          <w:tcPr/>
          <w:p>
            <w:pPr>
              <w:pStyle w:val="Compact"/>
              <w:jc w:val="left"/>
            </w:pPr>
            <w:r>
              <w:t xml:space="preserve">Word/Phrase</w:t>
            </w:r>
          </w:p>
        </w:tc>
        <w:tc>
          <w:tcPr/>
          <w:p>
            <w:pPr>
              <w:pStyle w:val="Compact"/>
              <w:jc w:val="left"/>
            </w:pPr>
            <w:r>
              <w:t xml:space="preserve">Nuance</w:t>
            </w:r>
          </w:p>
        </w:tc>
      </w:tr>
      <w:tr>
        <w:tc>
          <w:tcPr/>
          <w:p>
            <w:pPr>
              <w:pStyle w:val="Compact"/>
              <w:jc w:val="left"/>
            </w:pPr>
            <w:r>
              <w:t xml:space="preserve">in conclusion</w:t>
            </w:r>
          </w:p>
        </w:tc>
        <w:tc>
          <w:tcPr/>
          <w:p>
            <w:pPr>
              <w:pStyle w:val="Compact"/>
              <w:jc w:val="left"/>
            </w:pPr>
            <w:r>
              <w:t xml:space="preserve">Explicitly signals a concluding statement</w:t>
            </w:r>
          </w:p>
        </w:tc>
      </w:tr>
      <w:tr>
        <w:tc>
          <w:tcPr/>
          <w:p>
            <w:pPr>
              <w:pStyle w:val="Compact"/>
              <w:jc w:val="left"/>
            </w:pPr>
            <w:r>
              <w:t xml:space="preserve">in summary</w:t>
            </w:r>
          </w:p>
        </w:tc>
        <w:tc>
          <w:tcPr/>
          <w:p>
            <w:pPr>
              <w:pStyle w:val="Compact"/>
              <w:jc w:val="left"/>
            </w:pPr>
            <w:r>
              <w:t xml:space="preserve">Summarizes the preceding content</w:t>
            </w:r>
          </w:p>
        </w:tc>
      </w:tr>
      <w:tr>
        <w:tc>
          <w:tcPr/>
          <w:p>
            <w:pPr>
              <w:pStyle w:val="Compact"/>
              <w:jc w:val="left"/>
            </w:pPr>
            <w:r>
              <w:t xml:space="preserve">in other words</w:t>
            </w:r>
          </w:p>
        </w:tc>
        <w:tc>
          <w:tcPr/>
          <w:p>
            <w:pPr>
              <w:pStyle w:val="Compact"/>
              <w:jc w:val="left"/>
            </w:pPr>
            <w:r>
              <w:t xml:space="preserve">Restates the same idea in different terms for clarity</w:t>
            </w:r>
          </w:p>
        </w:tc>
      </w:tr>
      <w:tr>
        <w:tc>
          <w:tcPr/>
          <w:p>
            <w:pPr>
              <w:pStyle w:val="Compact"/>
              <w:jc w:val="left"/>
            </w:pPr>
            <w:r>
              <w:t xml:space="preserve">to summarize</w:t>
            </w:r>
          </w:p>
        </w:tc>
        <w:tc>
          <w:tcPr/>
          <w:p>
            <w:pPr>
              <w:pStyle w:val="Compact"/>
              <w:jc w:val="left"/>
            </w:pPr>
            <w:r>
              <w:t xml:space="preserve">Similar to</w:t>
            </w:r>
            <w:r>
              <w:t xml:space="preserve"> </w:t>
            </w:r>
            <w:r>
              <w:t xml:space="preserve">“</w:t>
            </w:r>
            <w:r>
              <w:t xml:space="preserve">in summary</w:t>
            </w:r>
            <w:r>
              <w:t xml:space="preserve">”</w:t>
            </w:r>
          </w:p>
        </w:tc>
      </w:tr>
      <w:tr>
        <w:tc>
          <w:tcPr/>
          <w:p>
            <w:pPr>
              <w:pStyle w:val="Compact"/>
              <w:jc w:val="left"/>
            </w:pPr>
            <w:r>
              <w:t xml:space="preserve">ultimately</w:t>
            </w:r>
          </w:p>
        </w:tc>
        <w:tc>
          <w:tcPr/>
          <w:p>
            <w:pPr>
              <w:pStyle w:val="Compact"/>
              <w:jc w:val="left"/>
            </w:pPr>
            <w:r>
              <w:t xml:space="preserve">Can signal either a final event or a final conclusion</w:t>
            </w:r>
          </w:p>
        </w:tc>
      </w:tr>
      <w:tr>
        <w:tc>
          <w:tcPr/>
          <w:p>
            <w:pPr>
              <w:pStyle w:val="Compact"/>
              <w:jc w:val="left"/>
            </w:pPr>
            <w:r>
              <w:t xml:space="preserve">all in all</w:t>
            </w:r>
          </w:p>
        </w:tc>
        <w:tc>
          <w:tcPr/>
          <w:p>
            <w:pPr>
              <w:pStyle w:val="Compact"/>
              <w:jc w:val="left"/>
            </w:pPr>
            <w:r>
              <w:t xml:space="preserve">Informal summary</w:t>
            </w:r>
          </w:p>
        </w:tc>
      </w:tr>
      <w:tr>
        <w:tc>
          <w:tcPr/>
          <w:p>
            <w:pPr>
              <w:pStyle w:val="Compact"/>
              <w:jc w:val="left"/>
            </w:pPr>
            <w:r>
              <w:t xml:space="preserve">on the whole</w:t>
            </w:r>
          </w:p>
        </w:tc>
        <w:tc>
          <w:tcPr/>
          <w:p>
            <w:pPr>
              <w:pStyle w:val="Compact"/>
              <w:jc w:val="left"/>
            </w:pPr>
            <w:r>
              <w:t xml:space="preserve">Summarizes while acknowledging complexity</w:t>
            </w:r>
          </w:p>
        </w:tc>
      </w:tr>
      <w:tr>
        <w:tc>
          <w:tcPr/>
          <w:p>
            <w:pPr>
              <w:pStyle w:val="Compact"/>
              <w:jc w:val="left"/>
            </w:pPr>
            <w:r>
              <w:t xml:space="preserve">in short</w:t>
            </w:r>
          </w:p>
        </w:tc>
        <w:tc>
          <w:tcPr/>
          <w:p>
            <w:pPr>
              <w:pStyle w:val="Compact"/>
              <w:jc w:val="left"/>
            </w:pPr>
            <w:r>
              <w:t xml:space="preserve">Concise summary</w:t>
            </w:r>
          </w:p>
        </w:tc>
      </w:tr>
      <w:tr>
        <w:tc>
          <w:tcPr/>
          <w:p>
            <w:pPr>
              <w:pStyle w:val="Compact"/>
              <w:jc w:val="left"/>
            </w:pPr>
            <w:r>
              <w:t xml:space="preserve">the point is</w:t>
            </w:r>
          </w:p>
        </w:tc>
        <w:tc>
          <w:tcPr/>
          <w:p>
            <w:pPr>
              <w:pStyle w:val="Compact"/>
              <w:jc w:val="left"/>
            </w:pPr>
            <w:r>
              <w:t xml:space="preserve">Directly states the central message</w:t>
            </w:r>
          </w:p>
        </w:tc>
      </w:tr>
      <w:tr>
        <w:tc>
          <w:tcPr/>
          <w:p>
            <w:pPr>
              <w:pStyle w:val="Compact"/>
              <w:jc w:val="left"/>
            </w:pPr>
            <w:r>
              <w:t xml:space="preserve">what this means is</w:t>
            </w:r>
          </w:p>
        </w:tc>
        <w:tc>
          <w:tcPr/>
          <w:p>
            <w:pPr>
              <w:pStyle w:val="Compact"/>
              <w:jc w:val="left"/>
            </w:pPr>
            <w:r>
              <w:t xml:space="preserve">Interpretive summary</w:t>
            </w:r>
          </w:p>
        </w:tc>
      </w:tr>
    </w:tbl>
    <w:p>
      <w:pPr>
        <w:pStyle w:val="BodyText"/>
      </w:pPr>
      <w:r>
        <w:rPr>
          <w:b/>
          <w:bCs/>
        </w:rPr>
        <w:t xml:space="preserve">Example in context:</w:t>
      </w:r>
    </w:p>
    <w:p>
      <w:pPr>
        <w:pStyle w:val="BlockText"/>
      </w:pPr>
      <w:r>
        <w:t xml:space="preserve">“</w:t>
      </w:r>
      <w:r>
        <w:t xml:space="preserve">The study found that students who engaged in regular physical activity performed better academically, reported lower levels of stress, and demonstrated stronger social connections than their sedentary peers.</w:t>
      </w:r>
      <w:r>
        <w:t xml:space="preserve"> </w:t>
      </w:r>
      <w:r>
        <w:rPr>
          <w:b/>
          <w:bCs/>
        </w:rPr>
        <w:t xml:space="preserve">In conclusion</w:t>
      </w:r>
      <w:r>
        <w:t xml:space="preserve">, the evidence overwhelmingly supports the integration of physical education programs into school curricula.</w:t>
      </w:r>
      <w:r>
        <w:t xml:space="preserve">”</w:t>
      </w:r>
    </w:p>
    <w:p>
      <w:pPr>
        <w:pStyle w:val="FirstParagraph"/>
      </w:pPr>
      <w:r>
        <w:rPr>
          <w:b/>
          <w:bCs/>
        </w:rPr>
        <w:t xml:space="preserve">Annotation note:</w:t>
      </w:r>
      <w:r>
        <w:t xml:space="preserve"> </w:t>
      </w:r>
      <w:r>
        <w:t xml:space="preserve">“</w:t>
      </w:r>
      <w:r>
        <w:t xml:space="preserve">In conclusion</w:t>
      </w:r>
      <w:r>
        <w:t xml:space="preserve">”</w:t>
      </w:r>
      <w:r>
        <w:t xml:space="preserve"> </w:t>
      </w:r>
      <w:r>
        <w:t xml:space="preserve">tells the reader that the preceding list of findings is being synthesized into a single recommendation. This sentence is likely the most important sentence in the passage for main idea questions.</w:t>
      </w:r>
    </w:p>
    <w:bookmarkEnd w:id="97"/>
    <w:bookmarkStart w:id="98" w:name="relationship-7-concession"/>
    <w:p>
      <w:pPr>
        <w:pStyle w:val="Heading4"/>
      </w:pPr>
      <w:r>
        <w:t xml:space="preserve">Relationship 7: Concession</w:t>
      </w:r>
    </w:p>
    <w:p>
      <w:pPr>
        <w:pStyle w:val="FirstParagraph"/>
      </w:pPr>
      <w:r>
        <w:rPr>
          <w:b/>
          <w:bCs/>
        </w:rPr>
        <w:t xml:space="preserve">Definition:</w:t>
      </w:r>
      <w:r>
        <w:t xml:space="preserve"> </w:t>
      </w:r>
      <w:r>
        <w:t xml:space="preserve">The author acknowledges the validity of an opposing argument, a limitation of their own position, or a complicating factor, before reaffirming their own position.</w:t>
      </w:r>
    </w:p>
    <w:p>
      <w:pPr>
        <w:pStyle w:val="BodyText"/>
      </w:pPr>
      <w:r>
        <w:rPr>
          <w:b/>
          <w:bCs/>
        </w:rPr>
        <w:t xml:space="preserve">Why it matters:</w:t>
      </w:r>
      <w:r>
        <w:t xml:space="preserve"> </w:t>
      </w:r>
      <w:r>
        <w:t xml:space="preserve">Concession is a sophisticated rhetorical move that the ACT tests regularly, particularly in Humanities and Social Science passages. Authors use concessions to appear fair-minded and to preemptively address counterarguments. Recognizing concession is important because it can create a</w:t>
      </w:r>
      <w:r>
        <w:t xml:space="preserve"> </w:t>
      </w:r>
      <w:r>
        <w:rPr>
          <w:b/>
          <w:bCs/>
        </w:rPr>
        <w:t xml:space="preserve">surface-level contrast</w:t>
      </w:r>
      <w:r>
        <w:t xml:space="preserve"> </w:t>
      </w:r>
      <w:r>
        <w:t xml:space="preserve">that might be mistaken for the author’s actual position. The key is to recognize that a concession acknowledges the other side</w:t>
      </w:r>
      <w:r>
        <w:t xml:space="preserve"> </w:t>
      </w:r>
      <w:r>
        <w:rPr>
          <w:b/>
          <w:bCs/>
        </w:rPr>
        <w:t xml:space="preserve">without abandoning the author’s own argument</w:t>
      </w:r>
      <w:r>
        <w:t xml:space="preserve">.</w:t>
      </w:r>
    </w:p>
    <w:p>
      <w:pPr>
        <w:pStyle w:val="BodyText"/>
      </w:pPr>
      <w:r>
        <w:rPr>
          <w:b/>
          <w:bCs/>
        </w:rPr>
        <w:t xml:space="preserve">Common transitions in this category:</w:t>
      </w:r>
    </w:p>
    <w:tbl>
      <w:tblPr>
        <w:tblStyle w:val="Table"/>
        <w:tblW w:type="pct" w:w="5000"/>
        <w:jc w:val="left"/>
        <w:tblLayout w:type="fixed"/>
        <w:tblLook w:firstRow="1" w:lastRow="0" w:firstColumn="0" w:lastColumn="0" w:noHBand="0" w:noVBand="0" w:val="0020"/>
      </w:tblPr>
      <w:tblGrid>
        <w:gridCol w:w="4902"/>
        <w:gridCol w:w="3017"/>
      </w:tblGrid>
      <w:tr>
        <w:trPr>
          <w:tblHeader w:val="on"/>
        </w:trPr>
        <w:tc>
          <w:tcPr/>
          <w:p>
            <w:pPr>
              <w:pStyle w:val="Compact"/>
              <w:jc w:val="left"/>
            </w:pPr>
            <w:r>
              <w:t xml:space="preserve">Word/Phrase</w:t>
            </w:r>
          </w:p>
        </w:tc>
        <w:tc>
          <w:tcPr/>
          <w:p>
            <w:pPr>
              <w:pStyle w:val="Compact"/>
              <w:jc w:val="left"/>
            </w:pPr>
            <w:r>
              <w:t xml:space="preserve">Nuance</w:t>
            </w:r>
          </w:p>
        </w:tc>
      </w:tr>
      <w:tr>
        <w:tc>
          <w:tcPr/>
          <w:p>
            <w:pPr>
              <w:pStyle w:val="Compact"/>
              <w:jc w:val="left"/>
            </w:pPr>
            <w:r>
              <w:t xml:space="preserve">granted</w:t>
            </w:r>
          </w:p>
        </w:tc>
        <w:tc>
          <w:tcPr/>
          <w:p>
            <w:pPr>
              <w:pStyle w:val="Compact"/>
              <w:jc w:val="left"/>
            </w:pPr>
            <w:r>
              <w:t xml:space="preserve">Concedes a point, often before pivoting with</w:t>
            </w:r>
            <w:r>
              <w:t xml:space="preserve"> </w:t>
            </w:r>
            <w:r>
              <w:t xml:space="preserve">“</w:t>
            </w:r>
            <w:r>
              <w:t xml:space="preserve">but</w:t>
            </w:r>
            <w:r>
              <w:t xml:space="preserve">”</w:t>
            </w:r>
            <w:r>
              <w:t xml:space="preserve"> </w:t>
            </w:r>
            <w:r>
              <w:t xml:space="preserve">or</w:t>
            </w:r>
            <w:r>
              <w:t xml:space="preserve"> </w:t>
            </w:r>
            <w:r>
              <w:t xml:space="preserve">“</w:t>
            </w:r>
            <w:r>
              <w:t xml:space="preserve">yet</w:t>
            </w:r>
            <w:r>
              <w:t xml:space="preserve">”</w:t>
            </w:r>
          </w:p>
        </w:tc>
      </w:tr>
      <w:tr>
        <w:tc>
          <w:tcPr/>
          <w:p>
            <w:pPr>
              <w:pStyle w:val="Compact"/>
              <w:jc w:val="left"/>
            </w:pPr>
            <w:r>
              <w:t xml:space="preserve">although</w:t>
            </w:r>
          </w:p>
        </w:tc>
        <w:tc>
          <w:tcPr/>
          <w:p>
            <w:pPr>
              <w:pStyle w:val="Compact"/>
              <w:jc w:val="left"/>
            </w:pPr>
            <w:r>
              <w:t xml:space="preserve">Introduces a conceded point in a subordinate clause</w:t>
            </w:r>
          </w:p>
        </w:tc>
      </w:tr>
      <w:tr>
        <w:tc>
          <w:tcPr/>
          <w:p>
            <w:pPr>
              <w:pStyle w:val="Compact"/>
              <w:jc w:val="left"/>
            </w:pPr>
            <w:r>
              <w:t xml:space="preserve">even if</w:t>
            </w:r>
          </w:p>
        </w:tc>
        <w:tc>
          <w:tcPr/>
          <w:p>
            <w:pPr>
              <w:pStyle w:val="Compact"/>
              <w:jc w:val="left"/>
            </w:pPr>
            <w:r>
              <w:t xml:space="preserve">Concedes a hypothetical point</w:t>
            </w:r>
          </w:p>
        </w:tc>
      </w:tr>
      <w:tr>
        <w:tc>
          <w:tcPr/>
          <w:p>
            <w:pPr>
              <w:pStyle w:val="Compact"/>
              <w:jc w:val="left"/>
            </w:pPr>
            <w:r>
              <w:t xml:space="preserve">regardless</w:t>
            </w:r>
          </w:p>
        </w:tc>
        <w:tc>
          <w:tcPr/>
          <w:p>
            <w:pPr>
              <w:pStyle w:val="Compact"/>
              <w:jc w:val="left"/>
            </w:pPr>
            <w:r>
              <w:t xml:space="preserve">Indicates that the conceded point does not change the conclusion</w:t>
            </w:r>
          </w:p>
        </w:tc>
      </w:tr>
      <w:tr>
        <w:tc>
          <w:tcPr/>
          <w:p>
            <w:pPr>
              <w:pStyle w:val="Compact"/>
              <w:jc w:val="left"/>
            </w:pPr>
            <w:r>
              <w:t xml:space="preserve">despite</w:t>
            </w:r>
          </w:p>
        </w:tc>
        <w:tc>
          <w:tcPr/>
          <w:p>
            <w:pPr>
              <w:pStyle w:val="Compact"/>
              <w:jc w:val="left"/>
            </w:pPr>
            <w:r>
              <w:t xml:space="preserve">Similar to</w:t>
            </w:r>
            <w:r>
              <w:t xml:space="preserve"> </w:t>
            </w:r>
            <w:r>
              <w:t xml:space="preserve">“</w:t>
            </w:r>
            <w:r>
              <w:t xml:space="preserve">regardless</w:t>
            </w:r>
            <w:r>
              <w:t xml:space="preserve">”</w:t>
            </w:r>
          </w:p>
        </w:tc>
      </w:tr>
      <w:tr>
        <w:tc>
          <w:tcPr/>
          <w:p>
            <w:pPr>
              <w:pStyle w:val="Compact"/>
              <w:jc w:val="left"/>
            </w:pPr>
            <w:r>
              <w:t xml:space="preserve">admittedly</w:t>
            </w:r>
          </w:p>
        </w:tc>
        <w:tc>
          <w:tcPr/>
          <w:p>
            <w:pPr>
              <w:pStyle w:val="Compact"/>
              <w:jc w:val="left"/>
            </w:pPr>
            <w:r>
              <w:t xml:space="preserve">Explicitly acknowledges a limitation or counterargument</w:t>
            </w:r>
          </w:p>
        </w:tc>
      </w:tr>
      <w:tr>
        <w:tc>
          <w:tcPr/>
          <w:p>
            <w:pPr>
              <w:pStyle w:val="Compact"/>
              <w:jc w:val="left"/>
            </w:pPr>
            <w:r>
              <w:t xml:space="preserve">of course</w:t>
            </w:r>
          </w:p>
        </w:tc>
        <w:tc>
          <w:tcPr/>
          <w:p>
            <w:pPr>
              <w:pStyle w:val="Compact"/>
              <w:jc w:val="left"/>
            </w:pPr>
            <w:r>
              <w:t xml:space="preserve">Acknowledges an obvious or uncontroversial point</w:t>
            </w:r>
          </w:p>
        </w:tc>
      </w:tr>
      <w:tr>
        <w:tc>
          <w:tcPr/>
          <w:p>
            <w:pPr>
              <w:pStyle w:val="Compact"/>
              <w:jc w:val="left"/>
            </w:pPr>
            <w:r>
              <w:t xml:space="preserve">naturally</w:t>
            </w:r>
          </w:p>
        </w:tc>
        <w:tc>
          <w:tcPr/>
          <w:p>
            <w:pPr>
              <w:pStyle w:val="Compact"/>
              <w:jc w:val="left"/>
            </w:pPr>
            <w:r>
              <w:t xml:space="preserve">Acknowledges an expected or understandable response</w:t>
            </w:r>
          </w:p>
        </w:tc>
      </w:tr>
      <w:tr>
        <w:tc>
          <w:tcPr/>
          <w:p>
            <w:pPr>
              <w:pStyle w:val="Compact"/>
              <w:jc w:val="left"/>
            </w:pPr>
            <w:r>
              <w:t xml:space="preserve">to be sure</w:t>
            </w:r>
          </w:p>
        </w:tc>
        <w:tc>
          <w:tcPr/>
          <w:p>
            <w:pPr>
              <w:pStyle w:val="Compact"/>
              <w:jc w:val="left"/>
            </w:pPr>
            <w:r>
              <w:t xml:space="preserve">Acknowledges a valid point</w:t>
            </w:r>
          </w:p>
        </w:tc>
      </w:tr>
      <w:tr>
        <w:tc>
          <w:tcPr/>
          <w:p>
            <w:pPr>
              <w:pStyle w:val="Compact"/>
              <w:jc w:val="left"/>
            </w:pPr>
            <w:r>
              <w:t xml:space="preserve">it is true that</w:t>
            </w:r>
          </w:p>
        </w:tc>
        <w:tc>
          <w:tcPr/>
          <w:p>
            <w:pPr>
              <w:pStyle w:val="Compact"/>
              <w:jc w:val="left"/>
            </w:pPr>
            <w:r>
              <w:t xml:space="preserve">Concedes a fact before qualifying it</w:t>
            </w:r>
          </w:p>
        </w:tc>
      </w:tr>
      <w:tr>
        <w:tc>
          <w:tcPr/>
          <w:p>
            <w:pPr>
              <w:pStyle w:val="Compact"/>
              <w:jc w:val="left"/>
            </w:pPr>
            <w:r>
              <w:t xml:space="preserve">while it may be true that</w:t>
            </w:r>
          </w:p>
        </w:tc>
        <w:tc>
          <w:tcPr/>
          <w:p>
            <w:pPr>
              <w:pStyle w:val="Compact"/>
              <w:jc w:val="left"/>
            </w:pPr>
            <w:r>
              <w:t xml:space="preserve">Concedes a point while reserving the right to qualify it</w:t>
            </w:r>
          </w:p>
        </w:tc>
      </w:tr>
    </w:tbl>
    <w:p>
      <w:pPr>
        <w:pStyle w:val="BodyText"/>
      </w:pPr>
      <w:r>
        <w:rPr>
          <w:b/>
          <w:bCs/>
        </w:rPr>
        <w:t xml:space="preserve">Example in context:</w:t>
      </w:r>
    </w:p>
    <w:p>
      <w:pPr>
        <w:pStyle w:val="BlockText"/>
      </w:pPr>
      <w:r>
        <w:t xml:space="preserve">“</w:t>
      </w:r>
      <w:r>
        <w:rPr>
          <w:b/>
          <w:bCs/>
        </w:rPr>
        <w:t xml:space="preserve">Granted</w:t>
      </w:r>
      <w:r>
        <w:t xml:space="preserve">, the new highway will displace several families and require the demolition of a historic building.</w:t>
      </w:r>
      <w:r>
        <w:t xml:space="preserve"> </w:t>
      </w:r>
      <w:r>
        <w:rPr>
          <w:b/>
          <w:bCs/>
        </w:rPr>
        <w:t xml:space="preserve">Nevertheless</w:t>
      </w:r>
      <w:r>
        <w:t xml:space="preserve">, the economic benefits — including reduced commute times and increased access to emergency services — far outweigh these costs.</w:t>
      </w:r>
      <w:r>
        <w:t xml:space="preserve">”</w:t>
      </w:r>
    </w:p>
    <w:p>
      <w:pPr>
        <w:pStyle w:val="FirstParagraph"/>
      </w:pPr>
      <w:r>
        <w:rPr>
          <w:b/>
          <w:bCs/>
        </w:rPr>
        <w:t xml:space="preserve">Annotation note:</w:t>
      </w:r>
      <w:r>
        <w:t xml:space="preserve"> </w:t>
      </w:r>
      <w:r>
        <w:t xml:space="preserve">“</w:t>
      </w:r>
      <w:r>
        <w:t xml:space="preserve">Granted</w:t>
      </w:r>
      <w:r>
        <w:t xml:space="preserve">”</w:t>
      </w:r>
      <w:r>
        <w:t xml:space="preserve"> </w:t>
      </w:r>
      <w:r>
        <w:t xml:space="preserve">concedes a valid concern, but</w:t>
      </w:r>
      <w:r>
        <w:t xml:space="preserve"> </w:t>
      </w:r>
      <w:r>
        <w:t xml:space="preserve">“</w:t>
      </w:r>
      <w:r>
        <w:t xml:space="preserve">nevertheless</w:t>
      </w:r>
      <w:r>
        <w:t xml:space="preserve">”</w:t>
      </w:r>
      <w:r>
        <w:t xml:space="preserve"> </w:t>
      </w:r>
      <w:r>
        <w:t xml:space="preserve">signals that the author’s position has changed. A question might ask:</w:t>
      </w:r>
      <w:r>
        <w:t xml:space="preserve"> </w:t>
      </w:r>
      <w:r>
        <w:t xml:space="preserve">“</w:t>
      </w:r>
      <w:r>
        <w:t xml:space="preserve">The author mentions the displacement of families in order to…</w:t>
      </w:r>
      <w:r>
        <w:t xml:space="preserve">”</w:t>
      </w:r>
      <w:r>
        <w:t xml:space="preserve"> </w:t>
      </w:r>
      <w:r>
        <w:t xml:space="preserve">and the correct answer would involve acknowledging a drawback while supporting the overall argument.</w:t>
      </w:r>
    </w:p>
    <w:bookmarkEnd w:id="98"/>
    <w:bookmarkEnd w:id="99"/>
    <w:bookmarkStart w:id="103" w:name="transitional-punctuation"/>
    <w:p>
      <w:pPr>
        <w:pStyle w:val="Heading3"/>
      </w:pPr>
      <w:r>
        <w:t xml:space="preserve">2.1.3 — Transitional Punctuation</w:t>
      </w:r>
    </w:p>
    <w:p>
      <w:pPr>
        <w:pStyle w:val="FirstParagraph"/>
      </w:pPr>
      <w:r>
        <w:t xml:space="preserve">Transitions are not limited to words and phrases. Punctuation marks — particularly semicolons, dashes, and colons — can function as transitions by signaling specific logical relationships between clauses.</w:t>
      </w:r>
    </w:p>
    <w:bookmarkStart w:id="100" w:name="semicolons"/>
    <w:p>
      <w:pPr>
        <w:pStyle w:val="Heading4"/>
      </w:pPr>
      <w:r>
        <w:t xml:space="preserve">Semicolons (;)</w:t>
      </w:r>
    </w:p>
    <w:p>
      <w:pPr>
        <w:pStyle w:val="FirstParagraph"/>
      </w:pPr>
      <w:r>
        <w:rPr>
          <w:b/>
          <w:bCs/>
        </w:rPr>
        <w:t xml:space="preserve">Function:</w:t>
      </w:r>
      <w:r>
        <w:t xml:space="preserve"> </w:t>
      </w:r>
      <w:r>
        <w:t xml:space="preserve">A semicolon joins two independent clauses (complete sentences) that are closely related in meaning. The relationship between the two clauses can be any of the seven types listed above, but the most common are:</w:t>
      </w:r>
    </w:p>
    <w:p>
      <w:pPr>
        <w:pStyle w:val="Compact"/>
        <w:numPr>
          <w:ilvl w:val="0"/>
          <w:numId w:val="1018"/>
        </w:numPr>
      </w:pPr>
      <w:r>
        <w:rPr>
          <w:b/>
          <w:bCs/>
        </w:rPr>
        <w:t xml:space="preserve">Addition:</w:t>
      </w:r>
      <w:r>
        <w:t xml:space="preserve"> </w:t>
      </w:r>
      <w:r>
        <w:t xml:space="preserve">The second clause adds to or extends the first.</w:t>
      </w:r>
    </w:p>
    <w:p>
      <w:pPr>
        <w:pStyle w:val="Compact"/>
        <w:numPr>
          <w:ilvl w:val="0"/>
          <w:numId w:val="1018"/>
        </w:numPr>
      </w:pPr>
      <w:r>
        <w:rPr>
          <w:b/>
          <w:bCs/>
        </w:rPr>
        <w:t xml:space="preserve">Contrast:</w:t>
      </w:r>
      <w:r>
        <w:t xml:space="preserve"> </w:t>
      </w:r>
      <w:r>
        <w:t xml:space="preserve">The second clause presents a contrasting idea.</w:t>
      </w:r>
    </w:p>
    <w:p>
      <w:pPr>
        <w:pStyle w:val="Compact"/>
        <w:numPr>
          <w:ilvl w:val="0"/>
          <w:numId w:val="1018"/>
        </w:numPr>
      </w:pPr>
      <w:r>
        <w:rPr>
          <w:b/>
          <w:bCs/>
        </w:rPr>
        <w:t xml:space="preserve">Cause → Effect:</w:t>
      </w:r>
      <w:r>
        <w:t xml:space="preserve"> </w:t>
      </w:r>
      <w:r>
        <w:t xml:space="preserve">The second clause is a result of the first.</w:t>
      </w:r>
    </w:p>
    <w:p>
      <w:pPr>
        <w:pStyle w:val="FirstParagraph"/>
      </w:pPr>
      <w:r>
        <w:rPr>
          <w:b/>
          <w:bCs/>
        </w:rPr>
        <w:t xml:space="preserve">Key rule:</w:t>
      </w:r>
      <w:r>
        <w:t xml:space="preserve"> </w:t>
      </w:r>
      <w:r>
        <w:t xml:space="preserve">Both clauses on either side of a semicolon must be able to stand alone as complete sentences. If one cannot, the semicolon is being used incorrectly.</w:t>
      </w:r>
    </w:p>
    <w:p>
      <w:pPr>
        <w:pStyle w:val="BodyText"/>
      </w:pPr>
      <w:r>
        <w:rPr>
          <w:b/>
          <w:bCs/>
        </w:rPr>
        <w:t xml:space="preserve">ACT relevance:</w:t>
      </w:r>
      <w:r>
        <w:t xml:space="preserve"> </w:t>
      </w:r>
      <w:r>
        <w:t xml:space="preserve">Semicolons are common in ACT passages, particularly in Humanities and Literary Narrative texts. When you encounter a semicolon, ask yourself:</w:t>
      </w:r>
      <w:r>
        <w:t xml:space="preserve"> </w:t>
      </w:r>
      <w:r>
        <w:rPr>
          <w:i/>
          <w:iCs/>
        </w:rPr>
        <w:t xml:space="preserve">What is the relationship between the idea before the semicolon and the idea after it?</w:t>
      </w:r>
    </w:p>
    <w:p>
      <w:pPr>
        <w:pStyle w:val="BodyText"/>
      </w:pPr>
      <w:r>
        <w:rPr>
          <w:b/>
          <w:bCs/>
        </w:rPr>
        <w:t xml:space="preserve">Example:</w:t>
      </w:r>
    </w:p>
    <w:p>
      <w:pPr>
        <w:pStyle w:val="BlockText"/>
      </w:pPr>
      <w:r>
        <w:t xml:space="preserve">“</w:t>
      </w:r>
      <w:r>
        <w:t xml:space="preserve">The experiment yielded promising results; the treatment group showed a 40% improvement in symptoms compared to the control group.</w:t>
      </w:r>
      <w:r>
        <w:t xml:space="preserve">”</w:t>
      </w:r>
    </w:p>
    <w:p>
      <w:pPr>
        <w:pStyle w:val="FirstParagraph"/>
      </w:pPr>
      <w:r>
        <w:rPr>
          <w:b/>
          <w:bCs/>
        </w:rPr>
        <w:t xml:space="preserve">Annotation note:</w:t>
      </w:r>
      <w:r>
        <w:t xml:space="preserve"> </w:t>
      </w:r>
      <w:r>
        <w:t xml:space="preserve">The semicolon here signals a cause-effect or evidence relationship: the</w:t>
      </w:r>
      <w:r>
        <w:t xml:space="preserve"> </w:t>
      </w:r>
      <w:r>
        <w:t xml:space="preserve">“</w:t>
      </w:r>
      <w:r>
        <w:t xml:space="preserve">promising results</w:t>
      </w:r>
      <w:r>
        <w:t xml:space="preserve">”</w:t>
      </w:r>
      <w:r>
        <w:t xml:space="preserve"> </w:t>
      </w:r>
      <w:r>
        <w:t xml:space="preserve">are specified by the data in the second clause.</w:t>
      </w:r>
    </w:p>
    <w:bookmarkEnd w:id="100"/>
    <w:bookmarkStart w:id="101" w:name="em-dashes"/>
    <w:p>
      <w:pPr>
        <w:pStyle w:val="Heading4"/>
      </w:pPr>
      <w:r>
        <w:t xml:space="preserve">Em Dashes (—)</w:t>
      </w:r>
    </w:p>
    <w:p>
      <w:pPr>
        <w:pStyle w:val="FirstParagraph"/>
      </w:pPr>
      <w:r>
        <w:rPr>
          <w:b/>
          <w:bCs/>
        </w:rPr>
        <w:t xml:space="preserve">Function:</w:t>
      </w:r>
      <w:r>
        <w:t xml:space="preserve"> </w:t>
      </w:r>
      <w:r>
        <w:t xml:space="preserve">Em dashes serve multiple purposes, but in the context of transitions, they most commonly:</w:t>
      </w:r>
    </w:p>
    <w:p>
      <w:pPr>
        <w:pStyle w:val="Compact"/>
        <w:numPr>
          <w:ilvl w:val="0"/>
          <w:numId w:val="1019"/>
        </w:numPr>
      </w:pPr>
      <w:r>
        <w:rPr>
          <w:b/>
          <w:bCs/>
        </w:rPr>
        <w:t xml:space="preserve">Insert additional (non-essential) information</w:t>
      </w:r>
      <w:r>
        <w:t xml:space="preserve"> </w:t>
      </w:r>
      <w:r>
        <w:t xml:space="preserve">that elaborates on or clarifies the preceding clause.</w:t>
      </w:r>
    </w:p>
    <w:p>
      <w:pPr>
        <w:pStyle w:val="Compact"/>
        <w:numPr>
          <w:ilvl w:val="0"/>
          <w:numId w:val="1019"/>
        </w:numPr>
      </w:pPr>
      <w:r>
        <w:rPr>
          <w:b/>
          <w:bCs/>
        </w:rPr>
        <w:t xml:space="preserve">Add emphasis</w:t>
      </w:r>
      <w:r>
        <w:t xml:space="preserve"> </w:t>
      </w:r>
      <w:r>
        <w:t xml:space="preserve">to the material that follows.</w:t>
      </w:r>
    </w:p>
    <w:p>
      <w:pPr>
        <w:pStyle w:val="Compact"/>
        <w:numPr>
          <w:ilvl w:val="0"/>
          <w:numId w:val="1019"/>
        </w:numPr>
      </w:pPr>
      <w:r>
        <w:rPr>
          <w:b/>
          <w:bCs/>
        </w:rPr>
        <w:t xml:space="preserve">Signal a sudden shift in tone or direction</w:t>
      </w:r>
      <w:r>
        <w:t xml:space="preserve"> </w:t>
      </w:r>
      <w:r>
        <w:t xml:space="preserve">within a sentence.</w:t>
      </w:r>
    </w:p>
    <w:p>
      <w:pPr>
        <w:pStyle w:val="FirstParagraph"/>
      </w:pPr>
      <w:r>
        <w:rPr>
          <w:b/>
          <w:bCs/>
        </w:rPr>
        <w:t xml:space="preserve">ACT relevance:</w:t>
      </w:r>
      <w:r>
        <w:t xml:space="preserve"> </w:t>
      </w:r>
      <w:r>
        <w:t xml:space="preserve">Em dashes are extremely common in ACT passages, and they can be disorienting if you don’t recognize their function. When you encounter a dash, mentally bracket the material between the dashes and ask:</w:t>
      </w:r>
      <w:r>
        <w:t xml:space="preserve"> </w:t>
      </w:r>
      <w:r>
        <w:rPr>
          <w:i/>
          <w:iCs/>
        </w:rPr>
        <w:t xml:space="preserve">Is this essential to the sentence’s main point, or is it a parenthetical aside?</w:t>
      </w:r>
    </w:p>
    <w:p>
      <w:pPr>
        <w:pStyle w:val="BodyText"/>
      </w:pPr>
      <w:r>
        <w:rPr>
          <w:b/>
          <w:bCs/>
        </w:rPr>
        <w:t xml:space="preserve">Example:</w:t>
      </w:r>
    </w:p>
    <w:p>
      <w:pPr>
        <w:pStyle w:val="BlockText"/>
      </w:pPr>
      <w:r>
        <w:t xml:space="preserve">“</w:t>
      </w:r>
      <w:r>
        <w:t xml:space="preserve">The architect — who had spent decades studying ancient Mayan construction techniques — designed a building that was both modern and deeply rooted in indigenous tradition.</w:t>
      </w:r>
      <w:r>
        <w:t xml:space="preserve">”</w:t>
      </w:r>
    </w:p>
    <w:p>
      <w:pPr>
        <w:pStyle w:val="FirstParagraph"/>
      </w:pPr>
      <w:r>
        <w:rPr>
          <w:b/>
          <w:bCs/>
        </w:rPr>
        <w:t xml:space="preserve">Annotation note:</w:t>
      </w:r>
      <w:r>
        <w:t xml:space="preserve"> </w:t>
      </w:r>
      <w:r>
        <w:t xml:space="preserve">The material between the dashes is a non-essential clause that provides background about the architect. The core sentence is</w:t>
      </w:r>
      <w:r>
        <w:t xml:space="preserve"> </w:t>
      </w:r>
      <w:r>
        <w:t xml:space="preserve">“</w:t>
      </w:r>
      <w:r>
        <w:t xml:space="preserve">The architect designed a building that was both modern and deeply rooted in indigenous tradition.</w:t>
      </w:r>
      <w:r>
        <w:t xml:space="preserve">”</w:t>
      </w:r>
      <w:r>
        <w:t xml:space="preserve"> </w:t>
      </w:r>
      <w:r>
        <w:t xml:space="preserve">The dash-enriched material is supplementary.</w:t>
      </w:r>
    </w:p>
    <w:bookmarkEnd w:id="101"/>
    <w:bookmarkStart w:id="102" w:name="colons"/>
    <w:p>
      <w:pPr>
        <w:pStyle w:val="Heading4"/>
      </w:pPr>
      <w:r>
        <w:t xml:space="preserve">Colons (:)</w:t>
      </w:r>
    </w:p>
    <w:p>
      <w:pPr>
        <w:pStyle w:val="FirstParagraph"/>
      </w:pPr>
      <w:r>
        <w:rPr>
          <w:b/>
          <w:bCs/>
        </w:rPr>
        <w:t xml:space="preserve">Function:</w:t>
      </w:r>
      <w:r>
        <w:t xml:space="preserve"> </w:t>
      </w:r>
      <w:r>
        <w:t xml:space="preserve">A colon introduces material that</w:t>
      </w:r>
      <w:r>
        <w:t xml:space="preserve"> </w:t>
      </w:r>
      <w:r>
        <w:rPr>
          <w:b/>
          <w:bCs/>
        </w:rPr>
        <w:t xml:space="preserve">explains, illustrates, or expands upon</w:t>
      </w:r>
      <w:r>
        <w:t xml:space="preserve"> </w:t>
      </w:r>
      <w:r>
        <w:t xml:space="preserve">the preceding clause. The material after a colon can be a list, a single word, a phrase, or a complete sentence.</w:t>
      </w:r>
    </w:p>
    <w:p>
      <w:pPr>
        <w:pStyle w:val="BodyText"/>
      </w:pPr>
      <w:r>
        <w:rPr>
          <w:b/>
          <w:bCs/>
        </w:rPr>
        <w:t xml:space="preserve">Key rule:</w:t>
      </w:r>
      <w:r>
        <w:t xml:space="preserve"> </w:t>
      </w:r>
      <w:r>
        <w:t xml:space="preserve">A complete sentence (independent clause) must always precede a colon. The material after the colon does not need to be a complete sentence.</w:t>
      </w:r>
    </w:p>
    <w:p>
      <w:pPr>
        <w:pStyle w:val="BodyText"/>
      </w:pPr>
      <w:r>
        <w:rPr>
          <w:b/>
          <w:bCs/>
        </w:rPr>
        <w:t xml:space="preserve">ACT relevance:</w:t>
      </w:r>
      <w:r>
        <w:t xml:space="preserve"> </w:t>
      </w:r>
      <w:r>
        <w:t xml:space="preserve">Colons are powerful signals because they tell the reader:</w:t>
      </w:r>
      <w:r>
        <w:t xml:space="preserve"> </w:t>
      </w:r>
      <w:r>
        <w:rPr>
          <w:i/>
          <w:iCs/>
        </w:rPr>
        <w:t xml:space="preserve">Pay attention to what comes next — it is the explanation, the list, or the elaboration of what I just said.</w:t>
      </w:r>
      <w:r>
        <w:t xml:space="preserve"> </w:t>
      </w:r>
      <w:r>
        <w:t xml:space="preserve">The material after a colon is almost always the most important material in that sentence.</w:t>
      </w:r>
    </w:p>
    <w:p>
      <w:pPr>
        <w:pStyle w:val="BodyText"/>
      </w:pPr>
      <w:r>
        <w:rPr>
          <w:b/>
          <w:bCs/>
        </w:rPr>
        <w:t xml:space="preserve">Example:</w:t>
      </w:r>
    </w:p>
    <w:p>
      <w:pPr>
        <w:pStyle w:val="BlockText"/>
      </w:pPr>
      <w:r>
        <w:t xml:space="preserve">“</w:t>
      </w:r>
      <w:r>
        <w:t xml:space="preserve">The committee identified three primary factors contributing to the decline: inadequate funding, outdated equipment, and a shortage of trained personnel.</w:t>
      </w:r>
      <w:r>
        <w:t xml:space="preserve">”</w:t>
      </w:r>
    </w:p>
    <w:p>
      <w:pPr>
        <w:pStyle w:val="FirstParagraph"/>
      </w:pPr>
      <w:r>
        <w:rPr>
          <w:b/>
          <w:bCs/>
        </w:rPr>
        <w:t xml:space="preserve">Annotation note:</w:t>
      </w:r>
      <w:r>
        <w:t xml:space="preserve"> </w:t>
      </w:r>
      <w:r>
        <w:t xml:space="preserve">The colon signals that the list that follows is the elaboration of</w:t>
      </w:r>
      <w:r>
        <w:t xml:space="preserve"> </w:t>
      </w:r>
      <w:r>
        <w:t xml:space="preserve">“</w:t>
      </w:r>
      <w:r>
        <w:t xml:space="preserve">three primary factors.</w:t>
      </w:r>
      <w:r>
        <w:t xml:space="preserve">”</w:t>
      </w:r>
      <w:r>
        <w:t xml:space="preserve"> </w:t>
      </w:r>
      <w:r>
        <w:t xml:space="preserve">Every item in the list is a distinct cause.</w:t>
      </w:r>
    </w:p>
    <w:bookmarkEnd w:id="102"/>
    <w:bookmarkEnd w:id="103"/>
    <w:bookmarkStart w:id="104" w:name="implicit-transitions"/>
    <w:p>
      <w:pPr>
        <w:pStyle w:val="Heading3"/>
      </w:pPr>
      <w:r>
        <w:t xml:space="preserve">2.1.4 — Implicit Transitions</w:t>
      </w:r>
    </w:p>
    <w:p>
      <w:pPr>
        <w:pStyle w:val="FirstParagraph"/>
      </w:pPr>
      <w:r>
        <w:t xml:space="preserve">Not all transitions are marked by explicit words or punctuation. Sometimes, the logical relationship between two sentences or paragraphs is implied by the content itself, without any transitional word. This is called an</w:t>
      </w:r>
      <w:r>
        <w:t xml:space="preserve"> </w:t>
      </w:r>
      <w:r>
        <w:rPr>
          <w:b/>
          <w:bCs/>
        </w:rPr>
        <w:t xml:space="preserve">implicit transition</w:t>
      </w:r>
      <w:r>
        <w:t xml:space="preserve">, and it is one of the most challenging features of ACT Reading passages.</w:t>
      </w:r>
    </w:p>
    <w:p>
      <w:pPr>
        <w:pStyle w:val="BodyText"/>
      </w:pPr>
      <w:r>
        <w:rPr>
          <w:b/>
          <w:bCs/>
        </w:rPr>
        <w:t xml:space="preserve">How to detect implicit transitions:</w:t>
      </w:r>
    </w:p>
    <w:p>
      <w:pPr>
        <w:numPr>
          <w:ilvl w:val="0"/>
          <w:numId w:val="1020"/>
        </w:numPr>
      </w:pPr>
      <w:r>
        <w:rPr>
          <w:b/>
          <w:bCs/>
        </w:rPr>
        <w:t xml:space="preserve">Read for logical shifts.</w:t>
      </w:r>
      <w:r>
        <w:t xml:space="preserve"> </w:t>
      </w:r>
      <w:r>
        <w:t xml:space="preserve">If the content of a new sentence or paragraph seems to contrast with, extend, or result from the previous one, there is a logical transition — even if no word signals it.</w:t>
      </w:r>
    </w:p>
    <w:p>
      <w:pPr>
        <w:numPr>
          <w:ilvl w:val="0"/>
          <w:numId w:val="1020"/>
        </w:numPr>
      </w:pPr>
      <w:r>
        <w:rPr>
          <w:b/>
          <w:bCs/>
        </w:rPr>
        <w:t xml:space="preserve">Look at the first word of each paragraph.</w:t>
      </w:r>
      <w:r>
        <w:t xml:space="preserve"> </w:t>
      </w:r>
      <w:r>
        <w:t xml:space="preserve">The opening sentence of a new paragraph often signals its relationship to the previous paragraph, even without a transition word. For example, if one paragraph ends with a claim and the next paragraph begins with a specific example, the implicit transition is</w:t>
      </w:r>
      <w:r>
        <w:t xml:space="preserve"> </w:t>
      </w:r>
      <w:r>
        <w:t xml:space="preserve">“</w:t>
      </w:r>
      <w:r>
        <w:t xml:space="preserve">for example.</w:t>
      </w:r>
      <w:r>
        <w:t xml:space="preserve">”</w:t>
      </w:r>
    </w:p>
    <w:p>
      <w:pPr>
        <w:numPr>
          <w:ilvl w:val="0"/>
          <w:numId w:val="1020"/>
        </w:numPr>
      </w:pPr>
      <w:r>
        <w:rPr>
          <w:b/>
          <w:bCs/>
        </w:rPr>
        <w:t xml:space="preserve">Pay attention to changes in tense, tone, or subject matter.</w:t>
      </w:r>
      <w:r>
        <w:t xml:space="preserve"> </w:t>
      </w:r>
      <w:r>
        <w:t xml:space="preserve">A shift from past tense to present tense, from positive to negative tone, or from one subject to another may signal an implicit transition.</w:t>
      </w:r>
    </w:p>
    <w:p>
      <w:pPr>
        <w:pStyle w:val="FirstParagraph"/>
      </w:pPr>
      <w:r>
        <w:rPr>
          <w:b/>
          <w:bCs/>
        </w:rPr>
        <w:t xml:space="preserve">Example:</w:t>
      </w:r>
    </w:p>
    <w:p>
      <w:pPr>
        <w:pStyle w:val="BlockText"/>
      </w:pPr>
      <w:r>
        <w:t xml:space="preserve">“</w:t>
      </w:r>
      <w:r>
        <w:t xml:space="preserve">The company reported record profits in the fourth quarter. Employee layoffs continued through the same period.</w:t>
      </w:r>
      <w:r>
        <w:t xml:space="preserve">”</w:t>
      </w:r>
    </w:p>
    <w:p>
      <w:pPr>
        <w:pStyle w:val="FirstParagraph"/>
      </w:pPr>
      <w:r>
        <w:rPr>
          <w:b/>
          <w:bCs/>
        </w:rPr>
        <w:t xml:space="preserve">Annotation note:</w:t>
      </w:r>
      <w:r>
        <w:t xml:space="preserve"> </w:t>
      </w:r>
      <w:r>
        <w:t xml:space="preserve">There is no transition word, but the implicit relationship is</w:t>
      </w:r>
      <w:r>
        <w:t xml:space="preserve"> </w:t>
      </w:r>
      <w:r>
        <w:rPr>
          <w:b/>
          <w:bCs/>
        </w:rPr>
        <w:t xml:space="preserve">contrast</w:t>
      </w:r>
      <w:r>
        <w:t xml:space="preserve"> </w:t>
      </w:r>
      <w:r>
        <w:t xml:space="preserve">or</w:t>
      </w:r>
      <w:r>
        <w:t xml:space="preserve"> </w:t>
      </w:r>
      <w:r>
        <w:rPr>
          <w:b/>
          <w:bCs/>
        </w:rPr>
        <w:t xml:space="preserve">irony</w:t>
      </w:r>
      <w:r>
        <w:t xml:space="preserve">: the juxtaposition of record profits and ongoing layoffs creates a tension that the reader is meant to notice. An ACT question might ask about the author’s attitude toward the company, and the implicit contrast would be the key evidence.</w:t>
      </w:r>
    </w:p>
    <w:bookmarkEnd w:id="104"/>
    <w:bookmarkStart w:id="105" w:name="annotation-conventions-for-transitions"/>
    <w:p>
      <w:pPr>
        <w:pStyle w:val="Heading3"/>
      </w:pPr>
      <w:r>
        <w:t xml:space="preserve">2.1.5 — Annotation Conventions for Transitions</w:t>
      </w:r>
    </w:p>
    <w:p>
      <w:pPr>
        <w:pStyle w:val="FirstParagraph"/>
      </w:pPr>
      <w:r>
        <w:t xml:space="preserve">When annotating a passage, use the following conventions to mark transitions quickly and consistently:</w:t>
      </w:r>
    </w:p>
    <w:p>
      <w:pPr>
        <w:pStyle w:val="Compact"/>
        <w:numPr>
          <w:ilvl w:val="0"/>
          <w:numId w:val="1021"/>
        </w:numPr>
      </w:pPr>
      <w:r>
        <w:rPr>
          <w:b/>
          <w:bCs/>
        </w:rPr>
        <w:t xml:space="preserve">Circle</w:t>
      </w:r>
      <w:r>
        <w:t xml:space="preserve"> </w:t>
      </w:r>
      <w:r>
        <w:t xml:space="preserve">all transitional words and phrases.</w:t>
      </w:r>
    </w:p>
    <w:p>
      <w:pPr>
        <w:pStyle w:val="Compact"/>
        <w:numPr>
          <w:ilvl w:val="0"/>
          <w:numId w:val="1021"/>
        </w:numPr>
      </w:pPr>
      <w:r>
        <w:rPr>
          <w:b/>
          <w:bCs/>
        </w:rPr>
        <w:t xml:space="preserve">Underline</w:t>
      </w:r>
      <w:r>
        <w:t xml:space="preserve"> </w:t>
      </w:r>
      <w:r>
        <w:t xml:space="preserve">the material immediately after the transition (the</w:t>
      </w:r>
      <w:r>
        <w:t xml:space="preserve"> </w:t>
      </w:r>
      <w:r>
        <w:t xml:space="preserve">“</w:t>
      </w:r>
      <w:r>
        <w:t xml:space="preserve">after</w:t>
      </w:r>
      <w:r>
        <w:t xml:space="preserve">”</w:t>
      </w:r>
      <w:r>
        <w:t xml:space="preserve"> </w:t>
      </w:r>
      <w:r>
        <w:t xml:space="preserve">— see Step 2).</w:t>
      </w:r>
    </w:p>
    <w:p>
      <w:pPr>
        <w:pStyle w:val="Compact"/>
        <w:numPr>
          <w:ilvl w:val="0"/>
          <w:numId w:val="1021"/>
        </w:numPr>
      </w:pPr>
      <w:r>
        <w:rPr>
          <w:b/>
          <w:bCs/>
        </w:rPr>
        <w:t xml:space="preserve">Write the relationship type</w:t>
      </w:r>
      <w:r>
        <w:t xml:space="preserve"> </w:t>
      </w:r>
      <w:r>
        <w:t xml:space="preserve">in the margin next to the transition (e.g.,</w:t>
      </w:r>
      <w:r>
        <w:t xml:space="preserve"> </w:t>
      </w:r>
      <w:r>
        <w:t xml:space="preserve">“</w:t>
      </w:r>
      <w:r>
        <w:t xml:space="preserve">C</w:t>
      </w:r>
      <w:r>
        <w:t xml:space="preserve">”</w:t>
      </w:r>
      <w:r>
        <w:t xml:space="preserve"> </w:t>
      </w:r>
      <w:r>
        <w:t xml:space="preserve">for contrast,</w:t>
      </w:r>
      <w:r>
        <w:t xml:space="preserve"> </w:t>
      </w:r>
      <w:r>
        <w:t xml:space="preserve">“</w:t>
      </w:r>
      <w:r>
        <w:t xml:space="preserve">S</w:t>
      </w:r>
      <w:r>
        <w:t xml:space="preserve">”</w:t>
      </w:r>
      <w:r>
        <w:t xml:space="preserve"> </w:t>
      </w:r>
      <w:r>
        <w:t xml:space="preserve">for support,</w:t>
      </w:r>
      <w:r>
        <w:t xml:space="preserve"> </w:t>
      </w:r>
      <w:r>
        <w:t xml:space="preserve">“</w:t>
      </w:r>
      <w:r>
        <w:t xml:space="preserve">A</w:t>
      </w:r>
      <w:r>
        <w:t xml:space="preserve">”</w:t>
      </w:r>
      <w:r>
        <w:t xml:space="preserve"> </w:t>
      </w:r>
      <w:r>
        <w:t xml:space="preserve">for addition,</w:t>
      </w:r>
      <w:r>
        <w:t xml:space="preserve"> </w:t>
      </w:r>
      <w:r>
        <w:t xml:space="preserve">“</w:t>
      </w:r>
      <w:r>
        <w:t xml:space="preserve">CE</w:t>
      </w:r>
      <w:r>
        <w:t xml:space="preserve">”</w:t>
      </w:r>
      <w:r>
        <w:t xml:space="preserve"> </w:t>
      </w:r>
      <w:r>
        <w:t xml:space="preserve">for cause-effect,</w:t>
      </w:r>
      <w:r>
        <w:t xml:space="preserve"> </w:t>
      </w:r>
      <w:r>
        <w:t xml:space="preserve">“</w:t>
      </w:r>
      <w:r>
        <w:t xml:space="preserve">SEQ</w:t>
      </w:r>
      <w:r>
        <w:t xml:space="preserve">”</w:t>
      </w:r>
      <w:r>
        <w:t xml:space="preserve"> </w:t>
      </w:r>
      <w:r>
        <w:t xml:space="preserve">for sequence,</w:t>
      </w:r>
      <w:r>
        <w:t xml:space="preserve"> </w:t>
      </w:r>
      <w:r>
        <w:t xml:space="preserve">“</w:t>
      </w:r>
      <w:r>
        <w:t xml:space="preserve">CON</w:t>
      </w:r>
      <w:r>
        <w:t xml:space="preserve">”</w:t>
      </w:r>
      <w:r>
        <w:t xml:space="preserve"> </w:t>
      </w:r>
      <w:r>
        <w:t xml:space="preserve">for conclusion,</w:t>
      </w:r>
      <w:r>
        <w:t xml:space="preserve"> </w:t>
      </w:r>
      <w:r>
        <w:t xml:space="preserve">“</w:t>
      </w:r>
      <w:r>
        <w:t xml:space="preserve">CONC</w:t>
      </w:r>
      <w:r>
        <w:t xml:space="preserve">”</w:t>
      </w:r>
      <w:r>
        <w:t xml:space="preserve"> </w:t>
      </w:r>
      <w:r>
        <w:t xml:space="preserve">for concession).</w:t>
      </w:r>
    </w:p>
    <w:p>
      <w:pPr>
        <w:pStyle w:val="Compact"/>
        <w:numPr>
          <w:ilvl w:val="0"/>
          <w:numId w:val="1021"/>
        </w:numPr>
      </w:pPr>
      <w:r>
        <w:t xml:space="preserve">For transitional punctuation,</w:t>
      </w:r>
      <w:r>
        <w:t xml:space="preserve"> </w:t>
      </w:r>
      <w:r>
        <w:rPr>
          <w:b/>
          <w:bCs/>
        </w:rPr>
        <w:t xml:space="preserve">bracket</w:t>
      </w:r>
      <w:r>
        <w:t xml:space="preserve"> </w:t>
      </w:r>
      <w:r>
        <w:t xml:space="preserve">the material introduced by the punctuation mark and write the relationship type in the margin.</w:t>
      </w:r>
    </w:p>
    <w:p>
      <w:pPr>
        <w:pStyle w:val="FirstParagraph"/>
      </w:pPr>
      <w:r>
        <w:t xml:space="preserve">These conventions should become automatic through practice. During the actual test, you will have approximately 3–4 minutes to read each passage, so your annotations must be fast, legible, and consistent.</w:t>
      </w:r>
    </w:p>
    <w:p>
      <w:r>
        <w:pict>
          <v:rect style="width:0;height:1.5pt" o:hralign="center" o:hrstd="t" o:hr="t"/>
        </w:pict>
      </w:r>
    </w:p>
    <w:bookmarkEnd w:id="105"/>
    <w:bookmarkEnd w:id="106"/>
    <w:bookmarkStart w:id="111" w:name="step-2-focus-on-the-after"/>
    <w:p>
      <w:pPr>
        <w:pStyle w:val="Heading2"/>
      </w:pPr>
      <w:r>
        <w:t xml:space="preserve">2.2 — Step 2: Focus on the</w:t>
      </w:r>
      <w:r>
        <w:t xml:space="preserve"> </w:t>
      </w:r>
      <w:r>
        <w:t xml:space="preserve">“</w:t>
      </w:r>
      <w:r>
        <w:t xml:space="preserve">After</w:t>
      </w:r>
      <w:r>
        <w:t xml:space="preserve">”</w:t>
      </w:r>
    </w:p>
    <w:bookmarkStart w:id="107" w:name="X0e0045db73d0054f3f131b0a5e7ce0b6924626e"/>
    <w:p>
      <w:pPr>
        <w:pStyle w:val="Heading3"/>
      </w:pPr>
      <w:r>
        <w:t xml:space="preserve">2.2.1 — Why the</w:t>
      </w:r>
      <w:r>
        <w:t xml:space="preserve"> </w:t>
      </w:r>
      <w:r>
        <w:t xml:space="preserve">“</w:t>
      </w:r>
      <w:r>
        <w:t xml:space="preserve">After</w:t>
      </w:r>
      <w:r>
        <w:t xml:space="preserve">”</w:t>
      </w:r>
      <w:r>
        <w:t xml:space="preserve"> </w:t>
      </w:r>
      <w:r>
        <w:t xml:space="preserve">Matters More Than the</w:t>
      </w:r>
      <w:r>
        <w:t xml:space="preserve"> </w:t>
      </w:r>
      <w:r>
        <w:t xml:space="preserve">“</w:t>
      </w:r>
      <w:r>
        <w:t xml:space="preserve">Before</w:t>
      </w:r>
      <w:r>
        <w:t xml:space="preserve">”</w:t>
      </w:r>
    </w:p>
    <w:p>
      <w:pPr>
        <w:pStyle w:val="FirstParagraph"/>
      </w:pPr>
      <w:r>
        <w:t xml:space="preserve">This is a counterintuitive principle that many students struggle with, so it deserves careful explanation.</w:t>
      </w:r>
    </w:p>
    <w:p>
      <w:pPr>
        <w:pStyle w:val="BodyText"/>
      </w:pPr>
      <w:r>
        <w:t xml:space="preserve">When you encounter a transition, your natural instinct may be to focus on the sentence or clause that</w:t>
      </w:r>
      <w:r>
        <w:t xml:space="preserve"> </w:t>
      </w:r>
      <w:r>
        <w:rPr>
          <w:b/>
          <w:bCs/>
        </w:rPr>
        <w:t xml:space="preserve">precedes</w:t>
      </w:r>
      <w:r>
        <w:t xml:space="preserve"> </w:t>
      </w:r>
      <w:r>
        <w:t xml:space="preserve">the transition — the</w:t>
      </w:r>
      <w:r>
        <w:t xml:space="preserve"> </w:t>
      </w:r>
      <w:r>
        <w:t xml:space="preserve">“</w:t>
      </w:r>
      <w:r>
        <w:t xml:space="preserve">before.</w:t>
      </w:r>
      <w:r>
        <w:t xml:space="preserve">”</w:t>
      </w:r>
      <w:r>
        <w:t xml:space="preserve"> </w:t>
      </w:r>
      <w:r>
        <w:t xml:space="preserve">After all, that is the material you have just read, and it is fresh in your mind. However, the</w:t>
      </w:r>
      <w:r>
        <w:t xml:space="preserve"> </w:t>
      </w:r>
      <w:r>
        <w:t xml:space="preserve">“</w:t>
      </w:r>
      <w:r>
        <w:t xml:space="preserve">before</w:t>
      </w:r>
      <w:r>
        <w:t xml:space="preserve">”</w:t>
      </w:r>
      <w:r>
        <w:t xml:space="preserve"> </w:t>
      </w:r>
      <w:r>
        <w:t xml:space="preserve">is, by definition, the</w:t>
      </w:r>
      <w:r>
        <w:t xml:space="preserve"> </w:t>
      </w:r>
      <w:r>
        <w:rPr>
          <w:b/>
          <w:bCs/>
        </w:rPr>
        <w:t xml:space="preserve">known</w:t>
      </w:r>
      <w:r>
        <w:t xml:space="preserve"> </w:t>
      </w:r>
      <w:r>
        <w:t xml:space="preserve">— it is the idea the author has already presented. The transition exists precisely to signal that something</w:t>
      </w:r>
      <w:r>
        <w:t xml:space="preserve"> </w:t>
      </w:r>
      <w:r>
        <w:rPr>
          <w:b/>
          <w:bCs/>
        </w:rPr>
        <w:t xml:space="preserve">new</w:t>
      </w:r>
      <w:r>
        <w:t xml:space="preserve"> </w:t>
      </w:r>
      <w:r>
        <w:t xml:space="preserve">is coming. The new information — the</w:t>
      </w:r>
      <w:r>
        <w:t xml:space="preserve"> </w:t>
      </w:r>
      <w:r>
        <w:t xml:space="preserve">“</w:t>
      </w:r>
      <w:r>
        <w:t xml:space="preserve">after</w:t>
      </w:r>
      <w:r>
        <w:t xml:space="preserve">”</w:t>
      </w:r>
      <w:r>
        <w:t xml:space="preserve"> </w:t>
      </w:r>
      <w:r>
        <w:t xml:space="preserve">— is where the author’s real point often resides.</w:t>
      </w:r>
    </w:p>
    <w:p>
      <w:pPr>
        <w:pStyle w:val="BodyText"/>
      </w:pPr>
      <w:r>
        <w:t xml:space="preserve">Consider the following:</w:t>
      </w:r>
    </w:p>
    <w:p>
      <w:pPr>
        <w:pStyle w:val="BlockText"/>
      </w:pPr>
      <w:r>
        <w:t xml:space="preserve">“</w:t>
      </w:r>
      <w:r>
        <w:t xml:space="preserve">The traditional view holds that the Ancestral Puebloans abandoned their settlements due to prolonged drought.</w:t>
      </w:r>
      <w:r>
        <w:t xml:space="preserve"> </w:t>
      </w:r>
      <w:r>
        <w:rPr>
          <w:b/>
          <w:bCs/>
        </w:rPr>
        <w:t xml:space="preserve">However</w:t>
      </w:r>
      <w:r>
        <w:t xml:space="preserve">, recent archaeological evidence suggests that social conflict and resource competition played a more significant role than previously believed.</w:t>
      </w:r>
      <w:r>
        <w:t xml:space="preserve">”</w:t>
      </w:r>
    </w:p>
    <w:p>
      <w:pPr>
        <w:pStyle w:val="FirstParagraph"/>
      </w:pPr>
      <w:r>
        <w:t xml:space="preserve">The</w:t>
      </w:r>
      <w:r>
        <w:t xml:space="preserve"> </w:t>
      </w:r>
      <w:r>
        <w:t xml:space="preserve">“</w:t>
      </w:r>
      <w:r>
        <w:t xml:space="preserve">before</w:t>
      </w:r>
      <w:r>
        <w:t xml:space="preserve">”</w:t>
      </w:r>
      <w:r>
        <w:t xml:space="preserve"> </w:t>
      </w:r>
      <w:r>
        <w:t xml:space="preserve">is the traditional view (drought caused the abandonment). The</w:t>
      </w:r>
      <w:r>
        <w:t xml:space="preserve"> </w:t>
      </w:r>
      <w:r>
        <w:t xml:space="preserve">“</w:t>
      </w:r>
      <w:r>
        <w:t xml:space="preserve">after</w:t>
      </w:r>
      <w:r>
        <w:t xml:space="preserve">”</w:t>
      </w:r>
      <w:r>
        <w:t xml:space="preserve"> </w:t>
      </w:r>
      <w:r>
        <w:t xml:space="preserve">is the new evidence (social conflict was more important). If you were answering a question about the passage’s main argument, the</w:t>
      </w:r>
      <w:r>
        <w:t xml:space="preserve"> </w:t>
      </w:r>
      <w:r>
        <w:t xml:space="preserve">“</w:t>
      </w:r>
      <w:r>
        <w:t xml:space="preserve">after</w:t>
      </w:r>
      <w:r>
        <w:t xml:space="preserve">”</w:t>
      </w:r>
      <w:r>
        <w:t xml:space="preserve"> </w:t>
      </w:r>
      <w:r>
        <w:t xml:space="preserve">is where the answer lives. The traditional view is presented only to be superseded.</w:t>
      </w:r>
    </w:p>
    <w:p>
      <w:pPr>
        <w:pStyle w:val="BodyText"/>
      </w:pPr>
      <w:r>
        <w:rPr>
          <w:b/>
          <w:bCs/>
        </w:rPr>
        <w:t xml:space="preserve">The principle is this: The material after a transition is almost always more important for answering ACT questions than the material before it.</w:t>
      </w:r>
    </w:p>
    <w:p>
      <w:pPr>
        <w:pStyle w:val="BodyText"/>
      </w:pPr>
      <w:r>
        <w:t xml:space="preserve">This is not an absolute rule — there are exceptions — but it is a reliable heuristic that will serve you well on the vast majority of questions. The reason is structural: transitions exist to</w:t>
      </w:r>
      <w:r>
        <w:t xml:space="preserve"> </w:t>
      </w:r>
      <w:r>
        <w:rPr>
          <w:b/>
          <w:bCs/>
        </w:rPr>
        <w:t xml:space="preserve">move the argument forward</w:t>
      </w:r>
      <w:r>
        <w:t xml:space="preserve">, and the forward movement is what the test-makers are most interested in testing.</w:t>
      </w:r>
    </w:p>
    <w:bookmarkEnd w:id="107"/>
    <w:bookmarkStart w:id="108" w:name="the-cognitive-mechanism-of-foreshadowing"/>
    <w:p>
      <w:pPr>
        <w:pStyle w:val="Heading3"/>
      </w:pPr>
      <w:r>
        <w:t xml:space="preserve">2.2.2 — The Cognitive Mechanism of Foreshadowing</w:t>
      </w:r>
    </w:p>
    <w:p>
      <w:pPr>
        <w:pStyle w:val="FirstParagraph"/>
      </w:pPr>
      <w:r>
        <w:t xml:space="preserve">Foreshadowing, in the context of the Three-Step Annotation Process, is the act of using the transition and the material immediately after it to</w:t>
      </w:r>
      <w:r>
        <w:t xml:space="preserve"> </w:t>
      </w:r>
      <w:r>
        <w:rPr>
          <w:b/>
          <w:bCs/>
        </w:rPr>
        <w:t xml:space="preserve">generate a prediction</w:t>
      </w:r>
      <w:r>
        <w:t xml:space="preserve"> </w:t>
      </w:r>
      <w:r>
        <w:t xml:space="preserve">about where the passage is heading. This prediction is not a wild guess — it is a logical inference based on the type of transition and the content of the</w:t>
      </w:r>
      <w:r>
        <w:t xml:space="preserve"> </w:t>
      </w:r>
      <w:r>
        <w:t xml:space="preserve">“</w:t>
      </w:r>
      <w:r>
        <w:t xml:space="preserve">after.</w:t>
      </w:r>
      <w:r>
        <w:t xml:space="preserve">”</w:t>
      </w:r>
    </w:p>
    <w:p>
      <w:pPr>
        <w:pStyle w:val="BodyText"/>
      </w:pPr>
      <w:r>
        <w:t xml:space="preserve">Here is how the mechanism works in practice:</w:t>
      </w:r>
    </w:p>
    <w:p>
      <w:pPr>
        <w:pStyle w:val="Compact"/>
        <w:numPr>
          <w:ilvl w:val="0"/>
          <w:numId w:val="1022"/>
        </w:numPr>
      </w:pPr>
      <w:r>
        <w:rPr>
          <w:b/>
          <w:bCs/>
        </w:rPr>
        <w:t xml:space="preserve">You encounter a transition.</w:t>
      </w:r>
      <w:r>
        <w:t xml:space="preserve"> </w:t>
      </w:r>
      <w:r>
        <w:t xml:space="preserve">Your brain categorizes it (contrast, support, cause-effect, etc.).</w:t>
      </w:r>
    </w:p>
    <w:p>
      <w:pPr>
        <w:pStyle w:val="Compact"/>
        <w:numPr>
          <w:ilvl w:val="0"/>
          <w:numId w:val="1022"/>
        </w:numPr>
      </w:pPr>
      <w:r>
        <w:rPr>
          <w:b/>
          <w:bCs/>
        </w:rPr>
        <w:t xml:space="preserve">You read the</w:t>
      </w:r>
      <w:r>
        <w:rPr>
          <w:b/>
          <w:bCs/>
        </w:rPr>
        <w:t xml:space="preserve"> </w:t>
      </w:r>
      <w:r>
        <w:rPr>
          <w:b/>
          <w:bCs/>
        </w:rPr>
        <w:t xml:space="preserve">“</w:t>
      </w:r>
      <w:r>
        <w:rPr>
          <w:b/>
          <w:bCs/>
        </w:rPr>
        <w:t xml:space="preserve">after</w:t>
      </w:r>
      <w:r>
        <w:rPr>
          <w:b/>
          <w:bCs/>
        </w:rPr>
        <w:t xml:space="preserve">”</w:t>
      </w:r>
      <w:r>
        <w:rPr>
          <w:b/>
          <w:bCs/>
        </w:rPr>
        <w:t xml:space="preserve"> </w:t>
      </w:r>
      <w:r>
        <w:rPr>
          <w:b/>
          <w:bCs/>
        </w:rPr>
        <w:t xml:space="preserve">with heightened attention.</w:t>
      </w:r>
      <w:r>
        <w:t xml:space="preserve"> </w:t>
      </w:r>
      <w:r>
        <w:t xml:space="preserve">Because you know the</w:t>
      </w:r>
      <w:r>
        <w:t xml:space="preserve"> </w:t>
      </w:r>
      <w:r>
        <w:t xml:space="preserve">“</w:t>
      </w:r>
      <w:r>
        <w:t xml:space="preserve">after</w:t>
      </w:r>
      <w:r>
        <w:t xml:space="preserve">”</w:t>
      </w:r>
      <w:r>
        <w:t xml:space="preserve"> </w:t>
      </w:r>
      <w:r>
        <w:t xml:space="preserve">is important, you read it more carefully.</w:t>
      </w:r>
    </w:p>
    <w:p>
      <w:pPr>
        <w:pStyle w:val="Compact"/>
        <w:numPr>
          <w:ilvl w:val="0"/>
          <w:numId w:val="1022"/>
        </w:numPr>
      </w:pPr>
      <w:r>
        <w:rPr>
          <w:b/>
          <w:bCs/>
        </w:rPr>
        <w:t xml:space="preserve">You generate a prediction.</w:t>
      </w:r>
      <w:r>
        <w:t xml:space="preserve"> </w:t>
      </w:r>
      <w:r>
        <w:t xml:space="preserve">Based on the type of transition and the content of the</w:t>
      </w:r>
      <w:r>
        <w:t xml:space="preserve"> </w:t>
      </w:r>
      <w:r>
        <w:t xml:space="preserve">“</w:t>
      </w:r>
      <w:r>
        <w:t xml:space="preserve">after,</w:t>
      </w:r>
      <w:r>
        <w:t xml:space="preserve">”</w:t>
      </w:r>
      <w:r>
        <w:t xml:space="preserve"> </w:t>
      </w:r>
      <w:r>
        <w:t xml:space="preserve">you form an expectation about what will come next.</w:t>
      </w:r>
    </w:p>
    <w:p>
      <w:pPr>
        <w:pStyle w:val="FirstParagraph"/>
      </w:pPr>
      <w:r>
        <w:t xml:space="preserve">The prediction takes one of several forms, depending on the transition type:</w:t>
      </w:r>
    </w:p>
    <w:p>
      <w:pPr>
        <w:pStyle w:val="Compact"/>
        <w:numPr>
          <w:ilvl w:val="0"/>
          <w:numId w:val="1023"/>
        </w:numPr>
      </w:pPr>
      <w:r>
        <w:rPr>
          <w:b/>
          <w:bCs/>
        </w:rPr>
        <w:t xml:space="preserve">Contrast transition:</w:t>
      </w:r>
      <w:r>
        <w:t xml:space="preserve"> </w:t>
      </w:r>
      <w:r>
        <w:t xml:space="preserve">“</w:t>
      </w:r>
      <w:r>
        <w:t xml:space="preserve">The author is about to present a different view or complicating evidence. I expect the next section to develop this alternative perspective.</w:t>
      </w:r>
      <w:r>
        <w:t xml:space="preserve">”</w:t>
      </w:r>
    </w:p>
    <w:p>
      <w:pPr>
        <w:pStyle w:val="Compact"/>
        <w:numPr>
          <w:ilvl w:val="0"/>
          <w:numId w:val="1023"/>
        </w:numPr>
      </w:pPr>
      <w:r>
        <w:rPr>
          <w:b/>
          <w:bCs/>
        </w:rPr>
        <w:t xml:space="preserve">Support transition:</w:t>
      </w:r>
      <w:r>
        <w:t xml:space="preserve"> </w:t>
      </w:r>
      <w:r>
        <w:t xml:space="preserve">“</w:t>
      </w:r>
      <w:r>
        <w:t xml:space="preserve">The author is about to provide evidence for the claim just made. I expect specific examples, data, or anecdotes.</w:t>
      </w:r>
      <w:r>
        <w:t xml:space="preserve">”</w:t>
      </w:r>
    </w:p>
    <w:p>
      <w:pPr>
        <w:pStyle w:val="Compact"/>
        <w:numPr>
          <w:ilvl w:val="0"/>
          <w:numId w:val="1023"/>
        </w:numPr>
      </w:pPr>
      <w:r>
        <w:rPr>
          <w:b/>
          <w:bCs/>
        </w:rPr>
        <w:t xml:space="preserve">Cause-effect transition:</w:t>
      </w:r>
      <w:r>
        <w:t xml:space="preserve"> </w:t>
      </w:r>
      <w:r>
        <w:t xml:space="preserve">“</w:t>
      </w:r>
      <w:r>
        <w:t xml:space="preserve">The author is about to describe the consequences of the event or condition just mentioned. I expect a description of outcomes.</w:t>
      </w:r>
      <w:r>
        <w:t xml:space="preserve">”</w:t>
      </w:r>
    </w:p>
    <w:p>
      <w:pPr>
        <w:pStyle w:val="Compact"/>
        <w:numPr>
          <w:ilvl w:val="0"/>
          <w:numId w:val="1023"/>
        </w:numPr>
      </w:pPr>
      <w:r>
        <w:rPr>
          <w:b/>
          <w:bCs/>
        </w:rPr>
        <w:t xml:space="preserve">Conclusion transition:</w:t>
      </w:r>
      <w:r>
        <w:t xml:space="preserve"> </w:t>
      </w:r>
      <w:r>
        <w:t xml:space="preserve">“</w:t>
      </w:r>
      <w:r>
        <w:t xml:space="preserve">The author is about to summarize the passage. I expect a restatement of the main idea.</w:t>
      </w:r>
      <w:r>
        <w:t xml:space="preserve">”</w:t>
      </w:r>
    </w:p>
    <w:p>
      <w:pPr>
        <w:pStyle w:val="Compact"/>
        <w:numPr>
          <w:ilvl w:val="0"/>
          <w:numId w:val="1023"/>
        </w:numPr>
      </w:pPr>
      <w:r>
        <w:rPr>
          <w:b/>
          <w:bCs/>
        </w:rPr>
        <w:t xml:space="preserve">Addition transition:</w:t>
      </w:r>
      <w:r>
        <w:t xml:space="preserve"> </w:t>
      </w:r>
      <w:r>
        <w:t xml:space="preserve">“</w:t>
      </w:r>
      <w:r>
        <w:t xml:space="preserve">The author is about to add another supporting point. I expect another piece of evidence in the same direction.</w:t>
      </w:r>
      <w:r>
        <w:t xml:space="preserve">”</w:t>
      </w:r>
    </w:p>
    <w:p>
      <w:pPr>
        <w:pStyle w:val="Compact"/>
        <w:numPr>
          <w:ilvl w:val="0"/>
          <w:numId w:val="1023"/>
        </w:numPr>
      </w:pPr>
      <w:r>
        <w:rPr>
          <w:b/>
          <w:bCs/>
        </w:rPr>
        <w:t xml:space="preserve">Sequencing transition:</w:t>
      </w:r>
      <w:r>
        <w:t xml:space="preserve"> </w:t>
      </w:r>
      <w:r>
        <w:t xml:space="preserve">“</w:t>
      </w:r>
      <w:r>
        <w:t xml:space="preserve">The author is about to describe the next event or step. I expect a continuation of the narrative or process.</w:t>
      </w:r>
      <w:r>
        <w:t xml:space="preserve">”</w:t>
      </w:r>
    </w:p>
    <w:p>
      <w:pPr>
        <w:pStyle w:val="Compact"/>
        <w:numPr>
          <w:ilvl w:val="0"/>
          <w:numId w:val="1023"/>
        </w:numPr>
      </w:pPr>
      <w:r>
        <w:rPr>
          <w:b/>
          <w:bCs/>
        </w:rPr>
        <w:t xml:space="preserve">Concession transition:</w:t>
      </w:r>
      <w:r>
        <w:t xml:space="preserve"> </w:t>
      </w:r>
      <w:r>
        <w:t xml:space="preserve">“</w:t>
      </w:r>
      <w:r>
        <w:t xml:space="preserve">The author is about to acknowledge a counterargument or limitation. I expect a pivot back to the main argument afterward.</w:t>
      </w:r>
      <w:r>
        <w:t xml:space="preserve">”</w:t>
      </w:r>
    </w:p>
    <w:bookmarkEnd w:id="108"/>
    <w:bookmarkStart w:id="109" w:name="how-far-does-the-after-extend"/>
    <w:p>
      <w:pPr>
        <w:pStyle w:val="Heading3"/>
      </w:pPr>
      <w:r>
        <w:t xml:space="preserve">2.2.3 — How Far Does the</w:t>
      </w:r>
      <w:r>
        <w:t xml:space="preserve"> </w:t>
      </w:r>
      <w:r>
        <w:t xml:space="preserve">“</w:t>
      </w:r>
      <w:r>
        <w:t xml:space="preserve">After</w:t>
      </w:r>
      <w:r>
        <w:t xml:space="preserve">”</w:t>
      </w:r>
      <w:r>
        <w:t xml:space="preserve"> </w:t>
      </w:r>
      <w:r>
        <w:t xml:space="preserve">Extend?</w:t>
      </w:r>
    </w:p>
    <w:p>
      <w:pPr>
        <w:pStyle w:val="FirstParagraph"/>
      </w:pPr>
      <w:r>
        <w:t xml:space="preserve">A critical practical question is:</w:t>
      </w:r>
      <w:r>
        <w:t xml:space="preserve"> </w:t>
      </w:r>
      <w:r>
        <w:rPr>
          <w:b/>
          <w:bCs/>
        </w:rPr>
        <w:t xml:space="preserve">How much material after the transition should I focus on?</w:t>
      </w:r>
      <w:r>
        <w:t xml:space="preserve"> </w:t>
      </w:r>
      <w:r>
        <w:t xml:space="preserve">The answer depends on the type of transition and the structure of the passage, but here are general guidelines:</w:t>
      </w:r>
    </w:p>
    <w:p>
      <w:pPr>
        <w:pStyle w:val="Compact"/>
        <w:numPr>
          <w:ilvl w:val="0"/>
          <w:numId w:val="1024"/>
        </w:numPr>
      </w:pPr>
      <w:r>
        <w:rPr>
          <w:b/>
          <w:bCs/>
        </w:rPr>
        <w:t xml:space="preserve">Contrast transitions:</w:t>
      </w:r>
      <w:r>
        <w:t xml:space="preserve"> </w:t>
      </w:r>
      <w:r>
        <w:t xml:space="preserve">The</w:t>
      </w:r>
      <w:r>
        <w:t xml:space="preserve"> </w:t>
      </w:r>
      <w:r>
        <w:t xml:space="preserve">“</w:t>
      </w:r>
      <w:r>
        <w:t xml:space="preserve">after</w:t>
      </w:r>
      <w:r>
        <w:t xml:space="preserve">”</w:t>
      </w:r>
      <w:r>
        <w:t xml:space="preserve"> </w:t>
      </w:r>
      <w:r>
        <w:t xml:space="preserve">typically extends through the rest of the paragraph or until another transition signals a new shift. Contrast transitions often introduce a new line of argument that takes time to develop.</w:t>
      </w:r>
    </w:p>
    <w:p>
      <w:pPr>
        <w:pStyle w:val="Compact"/>
        <w:numPr>
          <w:ilvl w:val="0"/>
          <w:numId w:val="1024"/>
        </w:numPr>
      </w:pPr>
      <w:r>
        <w:rPr>
          <w:b/>
          <w:bCs/>
        </w:rPr>
        <w:t xml:space="preserve">Support transitions:</w:t>
      </w:r>
      <w:r>
        <w:t xml:space="preserve"> </w:t>
      </w:r>
      <w:r>
        <w:t xml:space="preserve">The</w:t>
      </w:r>
      <w:r>
        <w:t xml:space="preserve"> </w:t>
      </w:r>
      <w:r>
        <w:t xml:space="preserve">“</w:t>
      </w:r>
      <w:r>
        <w:t xml:space="preserve">after</w:t>
      </w:r>
      <w:r>
        <w:t xml:space="preserve">”</w:t>
      </w:r>
      <w:r>
        <w:t xml:space="preserve"> </w:t>
      </w:r>
      <w:r>
        <w:t xml:space="preserve">typically extends through the specific example or evidence being presented, which may be one sentence, several sentences, or an entire paragraph.</w:t>
      </w:r>
    </w:p>
    <w:p>
      <w:pPr>
        <w:pStyle w:val="Compact"/>
        <w:numPr>
          <w:ilvl w:val="0"/>
          <w:numId w:val="1024"/>
        </w:numPr>
      </w:pPr>
      <w:r>
        <w:rPr>
          <w:b/>
          <w:bCs/>
        </w:rPr>
        <w:t xml:space="preserve">Cause-effect transitions:</w:t>
      </w:r>
      <w:r>
        <w:t xml:space="preserve"> </w:t>
      </w:r>
      <w:r>
        <w:t xml:space="preserve">The</w:t>
      </w:r>
      <w:r>
        <w:t xml:space="preserve"> </w:t>
      </w:r>
      <w:r>
        <w:t xml:space="preserve">“</w:t>
      </w:r>
      <w:r>
        <w:t xml:space="preserve">after</w:t>
      </w:r>
      <w:r>
        <w:t xml:space="preserve">”</w:t>
      </w:r>
      <w:r>
        <w:t xml:space="preserve"> </w:t>
      </w:r>
      <w:r>
        <w:t xml:space="preserve">typically extends through the description of the effect, which may be brief or may unfold over several sentences.</w:t>
      </w:r>
    </w:p>
    <w:p>
      <w:pPr>
        <w:pStyle w:val="Compact"/>
        <w:numPr>
          <w:ilvl w:val="0"/>
          <w:numId w:val="1024"/>
        </w:numPr>
      </w:pPr>
      <w:r>
        <w:rPr>
          <w:b/>
          <w:bCs/>
        </w:rPr>
        <w:t xml:space="preserve">Conclusion transitions:</w:t>
      </w:r>
      <w:r>
        <w:t xml:space="preserve"> </w:t>
      </w:r>
      <w:r>
        <w:t xml:space="preserve">The</w:t>
      </w:r>
      <w:r>
        <w:t xml:space="preserve"> </w:t>
      </w:r>
      <w:r>
        <w:t xml:space="preserve">“</w:t>
      </w:r>
      <w:r>
        <w:t xml:space="preserve">after</w:t>
      </w:r>
      <w:r>
        <w:t xml:space="preserve">”</w:t>
      </w:r>
      <w:r>
        <w:t xml:space="preserve"> </w:t>
      </w:r>
      <w:r>
        <w:t xml:space="preserve">is the concluding statement itself, which is usually one to three sentences.</w:t>
      </w:r>
    </w:p>
    <w:p>
      <w:pPr>
        <w:pStyle w:val="Compact"/>
        <w:numPr>
          <w:ilvl w:val="0"/>
          <w:numId w:val="1024"/>
        </w:numPr>
      </w:pPr>
      <w:r>
        <w:rPr>
          <w:b/>
          <w:bCs/>
        </w:rPr>
        <w:t xml:space="preserve">Concession transitions:</w:t>
      </w:r>
      <w:r>
        <w:t xml:space="preserve"> </w:t>
      </w:r>
      <w:r>
        <w:t xml:space="preserve">The</w:t>
      </w:r>
      <w:r>
        <w:t xml:space="preserve"> </w:t>
      </w:r>
      <w:r>
        <w:t xml:space="preserve">“</w:t>
      </w:r>
      <w:r>
        <w:t xml:space="preserve">after</w:t>
      </w:r>
      <w:r>
        <w:t xml:space="preserve">”</w:t>
      </w:r>
      <w:r>
        <w:t xml:space="preserve"> </w:t>
      </w:r>
      <w:r>
        <w:t xml:space="preserve">is the conceded point, which is typically followed by a pivot back to the main argument. Focus on both the concession and the pivot.</w:t>
      </w:r>
    </w:p>
    <w:bookmarkEnd w:id="109"/>
    <w:bookmarkStart w:id="110" w:name="the-after-in-different-passage-types"/>
    <w:p>
      <w:pPr>
        <w:pStyle w:val="Heading3"/>
      </w:pPr>
      <w:r>
        <w:t xml:space="preserve">2.2.4 — The</w:t>
      </w:r>
      <w:r>
        <w:t xml:space="preserve"> </w:t>
      </w:r>
      <w:r>
        <w:t xml:space="preserve">“</w:t>
      </w:r>
      <w:r>
        <w:t xml:space="preserve">After</w:t>
      </w:r>
      <w:r>
        <w:t xml:space="preserve">”</w:t>
      </w:r>
      <w:r>
        <w:t xml:space="preserve"> </w:t>
      </w:r>
      <w:r>
        <w:t xml:space="preserve">in Different Passage Types</w:t>
      </w:r>
    </w:p>
    <w:p>
      <w:pPr>
        <w:pStyle w:val="FirstParagraph"/>
      </w:pPr>
      <w:r>
        <w:t xml:space="preserve">The nature of the</w:t>
      </w:r>
      <w:r>
        <w:t xml:space="preserve"> </w:t>
      </w:r>
      <w:r>
        <w:t xml:space="preserve">“</w:t>
      </w:r>
      <w:r>
        <w:t xml:space="preserve">after</w:t>
      </w:r>
      <w:r>
        <w:t xml:space="preserve">”</w:t>
      </w:r>
      <w:r>
        <w:t xml:space="preserve"> </w:t>
      </w:r>
      <w:r>
        <w:t xml:space="preserve">varies depending on the passage type:</w:t>
      </w:r>
    </w:p>
    <w:p>
      <w:pPr>
        <w:pStyle w:val="BodyText"/>
      </w:pPr>
      <w:r>
        <w:rPr>
          <w:b/>
          <w:bCs/>
        </w:rPr>
        <w:t xml:space="preserve">Literary Narrative:</w:t>
      </w:r>
      <w:r>
        <w:t xml:space="preserve"> </w:t>
      </w:r>
      <w:r>
        <w:t xml:space="preserve">The</w:t>
      </w:r>
      <w:r>
        <w:t xml:space="preserve"> </w:t>
      </w:r>
      <w:r>
        <w:t xml:space="preserve">“</w:t>
      </w:r>
      <w:r>
        <w:t xml:space="preserve">after</w:t>
      </w:r>
      <w:r>
        <w:t xml:space="preserve">”</w:t>
      </w:r>
      <w:r>
        <w:t xml:space="preserve"> </w:t>
      </w:r>
      <w:r>
        <w:t xml:space="preserve">often involves a shift in a character’s emotional state, a plot development, or a change in setting. Transitions in narrative passages are frequently implicit (signaled by changes in action or dialogue rather than by explicit transition words).</w:t>
      </w:r>
    </w:p>
    <w:p>
      <w:pPr>
        <w:pStyle w:val="BodyText"/>
      </w:pPr>
      <w:r>
        <w:rPr>
          <w:b/>
          <w:bCs/>
        </w:rPr>
        <w:t xml:space="preserve">Humanities:</w:t>
      </w:r>
      <w:r>
        <w:t xml:space="preserve"> </w:t>
      </w:r>
      <w:r>
        <w:t xml:space="preserve">The</w:t>
      </w:r>
      <w:r>
        <w:t xml:space="preserve"> </w:t>
      </w:r>
      <w:r>
        <w:t xml:space="preserve">“</w:t>
      </w:r>
      <w:r>
        <w:t xml:space="preserve">after</w:t>
      </w:r>
      <w:r>
        <w:t xml:space="preserve">”</w:t>
      </w:r>
      <w:r>
        <w:t xml:space="preserve"> </w:t>
      </w:r>
      <w:r>
        <w:t xml:space="preserve">often involves a shift in argument — a counterexample, a qualification, or a deeper analysis of a claim. Humanities passages tend to have the most explicit and varied transitions.</w:t>
      </w:r>
    </w:p>
    <w:p>
      <w:pPr>
        <w:pStyle w:val="BodyText"/>
      </w:pPr>
      <w:r>
        <w:rPr>
          <w:b/>
          <w:bCs/>
        </w:rPr>
        <w:t xml:space="preserve">Social Science:</w:t>
      </w:r>
      <w:r>
        <w:t xml:space="preserve"> </w:t>
      </w:r>
      <w:r>
        <w:t xml:space="preserve">The</w:t>
      </w:r>
      <w:r>
        <w:t xml:space="preserve"> </w:t>
      </w:r>
      <w:r>
        <w:t xml:space="preserve">“</w:t>
      </w:r>
      <w:r>
        <w:t xml:space="preserve">after</w:t>
      </w:r>
      <w:r>
        <w:t xml:space="preserve">”</w:t>
      </w:r>
      <w:r>
        <w:t xml:space="preserve"> </w:t>
      </w:r>
      <w:r>
        <w:t xml:space="preserve">often involves data, study results, or evidence that supports or complicates a theory. Transitions in Social Science passages are frequently cause-effect or support transitions.</w:t>
      </w:r>
    </w:p>
    <w:p>
      <w:pPr>
        <w:pStyle w:val="BodyText"/>
      </w:pPr>
      <w:r>
        <w:rPr>
          <w:b/>
          <w:bCs/>
        </w:rPr>
        <w:t xml:space="preserve">Natural Science:</w:t>
      </w:r>
      <w:r>
        <w:t xml:space="preserve"> </w:t>
      </w:r>
      <w:r>
        <w:t xml:space="preserve">The</w:t>
      </w:r>
      <w:r>
        <w:t xml:space="preserve"> </w:t>
      </w:r>
      <w:r>
        <w:t xml:space="preserve">“</w:t>
      </w:r>
      <w:r>
        <w:t xml:space="preserve">after</w:t>
      </w:r>
      <w:r>
        <w:t xml:space="preserve">”</w:t>
      </w:r>
      <w:r>
        <w:t xml:space="preserve"> </w:t>
      </w:r>
      <w:r>
        <w:t xml:space="preserve">often involves the results of an experiment, the implications of a discovery, or the explanation of a mechanism. Transitions in Natural Science passages are frequently cause-effect or sequencing transitions.</w:t>
      </w:r>
    </w:p>
    <w:p>
      <w:r>
        <w:pict>
          <v:rect style="width:0;height:1.5pt" o:hralign="center" o:hrstd="t" o:hr="t"/>
        </w:pict>
      </w:r>
    </w:p>
    <w:bookmarkEnd w:id="110"/>
    <w:bookmarkEnd w:id="111"/>
    <w:bookmarkStart w:id="117" w:name="step-3-confirm-or-deny"/>
    <w:p>
      <w:pPr>
        <w:pStyle w:val="Heading2"/>
      </w:pPr>
      <w:r>
        <w:t xml:space="preserve">2.3 — Step 3: Confirm or Deny</w:t>
      </w:r>
    </w:p>
    <w:bookmarkStart w:id="112" w:name="the-purpose-of-confirmation-and-denial"/>
    <w:p>
      <w:pPr>
        <w:pStyle w:val="Heading3"/>
      </w:pPr>
      <w:r>
        <w:t xml:space="preserve">2.3.1 — The Purpose of Confirmation and Denial</w:t>
      </w:r>
    </w:p>
    <w:p>
      <w:pPr>
        <w:pStyle w:val="FirstParagraph"/>
      </w:pPr>
      <w:r>
        <w:t xml:space="preserve">Step 3 is where the annotation process becomes truly powerful. Steps 1 and 2 are about</w:t>
      </w:r>
      <w:r>
        <w:t xml:space="preserve"> </w:t>
      </w:r>
      <w:r>
        <w:rPr>
          <w:b/>
          <w:bCs/>
        </w:rPr>
        <w:t xml:space="preserve">prediction</w:t>
      </w:r>
      <w:r>
        <w:t xml:space="preserve"> </w:t>
      </w:r>
      <w:r>
        <w:t xml:space="preserve">— using transitions to anticipate where the passage is going. Step 3 is about</w:t>
      </w:r>
      <w:r>
        <w:t xml:space="preserve"> </w:t>
      </w:r>
      <w:r>
        <w:rPr>
          <w:b/>
          <w:bCs/>
        </w:rPr>
        <w:t xml:space="preserve">verification</w:t>
      </w:r>
      <w:r>
        <w:t xml:space="preserve"> </w:t>
      </w:r>
      <w:r>
        <w:t xml:space="preserve">— checking whether your prediction was correct.</w:t>
      </w:r>
    </w:p>
    <w:p>
      <w:pPr>
        <w:pStyle w:val="BodyText"/>
      </w:pPr>
      <w:r>
        <w:t xml:space="preserve">This step serves two critical functions:</w:t>
      </w:r>
    </w:p>
    <w:p>
      <w:pPr>
        <w:numPr>
          <w:ilvl w:val="0"/>
          <w:numId w:val="1025"/>
        </w:numPr>
      </w:pPr>
      <w:r>
        <w:rPr>
          <w:b/>
          <w:bCs/>
        </w:rPr>
        <w:t xml:space="preserve">It keeps you engaged with the text.</w:t>
      </w:r>
      <w:r>
        <w:t xml:space="preserve"> </w:t>
      </w:r>
      <w:r>
        <w:t xml:space="preserve">The act of checking your prediction forces you to continue reading actively, rather than drifting into passive consumption. If you are constantly asking</w:t>
      </w:r>
      <w:r>
        <w:t xml:space="preserve"> </w:t>
      </w:r>
      <w:r>
        <w:t xml:space="preserve">“</w:t>
      </w:r>
      <w:r>
        <w:t xml:space="preserve">Is my prediction coming true?</w:t>
      </w:r>
      <w:r>
        <w:t xml:space="preserve">”</w:t>
      </w:r>
      <w:r>
        <w:t xml:space="preserve"> </w:t>
      </w:r>
      <w:r>
        <w:t xml:space="preserve">you cannot zone out.</w:t>
      </w:r>
    </w:p>
    <w:p>
      <w:pPr>
        <w:numPr>
          <w:ilvl w:val="0"/>
          <w:numId w:val="1025"/>
        </w:numPr>
      </w:pPr>
      <w:r>
        <w:rPr>
          <w:b/>
          <w:bCs/>
        </w:rPr>
        <w:t xml:space="preserve">It alerts you to structural shifts.</w:t>
      </w:r>
      <w:r>
        <w:t xml:space="preserve"> </w:t>
      </w:r>
      <w:r>
        <w:t xml:space="preserve">When your prediction is</w:t>
      </w:r>
      <w:r>
        <w:t xml:space="preserve"> </w:t>
      </w:r>
      <w:r>
        <w:rPr>
          <w:b/>
          <w:bCs/>
        </w:rPr>
        <w:t xml:space="preserve">denied</w:t>
      </w:r>
      <w:r>
        <w:t xml:space="preserve"> </w:t>
      </w:r>
      <w:r>
        <w:t xml:space="preserve">— when the passage goes in a direction you did not expect — it signals that something important has happened. The author has introduced a new idea, changed direction, or revealed information that complicates the picture. These moments of denial are precisely the moments that ACT questions are most likely to target.</w:t>
      </w:r>
    </w:p>
    <w:bookmarkEnd w:id="112"/>
    <w:bookmarkStart w:id="113" w:name="how-to-confirm"/>
    <w:p>
      <w:pPr>
        <w:pStyle w:val="Heading3"/>
      </w:pPr>
      <w:r>
        <w:t xml:space="preserve">2.3.2 — How to Confirm</w:t>
      </w:r>
    </w:p>
    <w:p>
      <w:pPr>
        <w:pStyle w:val="FirstParagraph"/>
      </w:pPr>
      <w:r>
        <w:t xml:space="preserve">Confirmation occurs when the subsequent text</w:t>
      </w:r>
      <w:r>
        <w:t xml:space="preserve"> </w:t>
      </w:r>
      <w:r>
        <w:rPr>
          <w:b/>
          <w:bCs/>
        </w:rPr>
        <w:t xml:space="preserve">fulfills the prediction</w:t>
      </w:r>
      <w:r>
        <w:t xml:space="preserve"> </w:t>
      </w:r>
      <w:r>
        <w:t xml:space="preserve">generated in Step 2. Here is what confirmation looks like in practice:</w:t>
      </w:r>
    </w:p>
    <w:p>
      <w:pPr>
        <w:pStyle w:val="BodyText"/>
      </w:pPr>
      <w:r>
        <w:rPr>
          <w:b/>
          <w:bCs/>
        </w:rPr>
        <w:t xml:space="preserve">Prediction:</w:t>
      </w:r>
      <w:r>
        <w:t xml:space="preserve"> </w:t>
      </w:r>
      <w:r>
        <w:t xml:space="preserve">“</w:t>
      </w:r>
      <w:r>
        <w:t xml:space="preserve">The author used a contrast transition, so I expect the next section to present an alternative explanation.</w:t>
      </w:r>
      <w:r>
        <w:t xml:space="preserve">”</w:t>
      </w:r>
    </w:p>
    <w:p>
      <w:pPr>
        <w:pStyle w:val="BodyText"/>
      </w:pPr>
      <w:r>
        <w:rPr>
          <w:b/>
          <w:bCs/>
        </w:rPr>
        <w:t xml:space="preserve">Confirmation:</w:t>
      </w:r>
      <w:r>
        <w:t xml:space="preserve"> </w:t>
      </w:r>
      <w:r>
        <w:t xml:space="preserve">The next paragraph begins with a sentence like</w:t>
      </w:r>
      <w:r>
        <w:t xml:space="preserve"> </w:t>
      </w:r>
      <w:r>
        <w:t xml:space="preserve">“</w:t>
      </w:r>
      <w:r>
        <w:t xml:space="preserve">An alternative theory proposes that…</w:t>
      </w:r>
      <w:r>
        <w:t xml:space="preserve">”</w:t>
      </w:r>
      <w:r>
        <w:t xml:space="preserve"> </w:t>
      </w:r>
      <w:r>
        <w:t xml:space="preserve">and goes on to develop that theory.</w:t>
      </w:r>
    </w:p>
    <w:p>
      <w:pPr>
        <w:pStyle w:val="BodyText"/>
      </w:pPr>
      <w:r>
        <w:t xml:space="preserve">When confirmation occurs, you can be confident that you have correctly identified the passage’s direction. You should:</w:t>
      </w:r>
    </w:p>
    <w:p>
      <w:pPr>
        <w:pStyle w:val="Compact"/>
        <w:numPr>
          <w:ilvl w:val="0"/>
          <w:numId w:val="1026"/>
        </w:numPr>
      </w:pPr>
      <w:r>
        <w:rPr>
          <w:b/>
          <w:bCs/>
        </w:rPr>
        <w:t xml:space="preserve">Note the confirmation</w:t>
      </w:r>
      <w:r>
        <w:t xml:space="preserve"> </w:t>
      </w:r>
      <w:r>
        <w:t xml:space="preserve">in the margin (a checkmark or the word</w:t>
      </w:r>
      <w:r>
        <w:t xml:space="preserve"> </w:t>
      </w:r>
      <w:r>
        <w:t xml:space="preserve">“</w:t>
      </w:r>
      <w:r>
        <w:t xml:space="preserve">confirmed</w:t>
      </w:r>
      <w:r>
        <w:t xml:space="preserve">”</w:t>
      </w:r>
      <w:r>
        <w:t xml:space="preserve"> </w:t>
      </w:r>
      <w:r>
        <w:t xml:space="preserve">is sufficient).</w:t>
      </w:r>
    </w:p>
    <w:p>
      <w:pPr>
        <w:pStyle w:val="Compact"/>
        <w:numPr>
          <w:ilvl w:val="0"/>
          <w:numId w:val="1026"/>
        </w:numPr>
      </w:pPr>
      <w:r>
        <w:rPr>
          <w:b/>
          <w:bCs/>
        </w:rPr>
        <w:t xml:space="preserve">Continue reading</w:t>
      </w:r>
      <w:r>
        <w:t xml:space="preserve"> </w:t>
      </w:r>
      <w:r>
        <w:t xml:space="preserve">with your current understanding intact.</w:t>
      </w:r>
    </w:p>
    <w:p>
      <w:pPr>
        <w:pStyle w:val="Compact"/>
        <w:numPr>
          <w:ilvl w:val="0"/>
          <w:numId w:val="1026"/>
        </w:numPr>
      </w:pPr>
      <w:r>
        <w:rPr>
          <w:b/>
          <w:bCs/>
        </w:rPr>
        <w:t xml:space="preserve">Update your mental model</w:t>
      </w:r>
      <w:r>
        <w:t xml:space="preserve"> </w:t>
      </w:r>
      <w:r>
        <w:t xml:space="preserve">of the passage to incorporate the confirmed information.</w:t>
      </w:r>
    </w:p>
    <w:bookmarkEnd w:id="113"/>
    <w:bookmarkStart w:id="114" w:name="how-to-deny"/>
    <w:p>
      <w:pPr>
        <w:pStyle w:val="Heading3"/>
      </w:pPr>
      <w:r>
        <w:t xml:space="preserve">2.3.3 — How to Deny</w:t>
      </w:r>
    </w:p>
    <w:p>
      <w:pPr>
        <w:pStyle w:val="FirstParagraph"/>
      </w:pPr>
      <w:r>
        <w:t xml:space="preserve">Denial occurs when the subsequent text</w:t>
      </w:r>
      <w:r>
        <w:t xml:space="preserve"> </w:t>
      </w:r>
      <w:r>
        <w:rPr>
          <w:b/>
          <w:bCs/>
        </w:rPr>
        <w:t xml:space="preserve">contradicts or deviates from</w:t>
      </w:r>
      <w:r>
        <w:t xml:space="preserve"> </w:t>
      </w:r>
      <w:r>
        <w:t xml:space="preserve">the prediction generated in Step 2. Denial is not a failure — it is</w:t>
      </w:r>
      <w:r>
        <w:t xml:space="preserve"> </w:t>
      </w:r>
      <w:r>
        <w:rPr>
          <w:b/>
          <w:bCs/>
        </w:rPr>
        <w:t xml:space="preserve">valuable information</w:t>
      </w:r>
      <w:r>
        <w:t xml:space="preserve">. It tells you that the passage is more complex than you initially assumed, and it forces you to revise your understanding.</w:t>
      </w:r>
    </w:p>
    <w:p>
      <w:pPr>
        <w:pStyle w:val="BodyText"/>
      </w:pPr>
      <w:r>
        <w:rPr>
          <w:b/>
          <w:bCs/>
        </w:rPr>
        <w:t xml:space="preserve">Prediction:</w:t>
      </w:r>
      <w:r>
        <w:t xml:space="preserve"> </w:t>
      </w:r>
      <w:r>
        <w:t xml:space="preserve">“</w:t>
      </w:r>
      <w:r>
        <w:t xml:space="preserve">The author used a contrast transition, so I expect the next section to present an alternative explanation.</w:t>
      </w:r>
      <w:r>
        <w:t xml:space="preserve">”</w:t>
      </w:r>
    </w:p>
    <w:p>
      <w:pPr>
        <w:pStyle w:val="BodyText"/>
      </w:pPr>
      <w:r>
        <w:rPr>
          <w:b/>
          <w:bCs/>
        </w:rPr>
        <w:t xml:space="preserve">Denial:</w:t>
      </w:r>
      <w:r>
        <w:t xml:space="preserve"> </w:t>
      </w:r>
      <w:r>
        <w:t xml:space="preserve">Instead of an alternative explanation, the next paragraph provides additional evidence</w:t>
      </w:r>
      <w:r>
        <w:t xml:space="preserve"> </w:t>
      </w:r>
      <w:r>
        <w:rPr>
          <w:b/>
          <w:bCs/>
        </w:rPr>
        <w:t xml:space="preserve">supporting</w:t>
      </w:r>
      <w:r>
        <w:t xml:space="preserve"> </w:t>
      </w:r>
      <w:r>
        <w:t xml:space="preserve">the original claim, followed by a new contrast that the author did not initially signal.</w:t>
      </w:r>
    </w:p>
    <w:p>
      <w:pPr>
        <w:pStyle w:val="BodyText"/>
      </w:pPr>
      <w:r>
        <w:t xml:space="preserve">When denial occurs, you should:</w:t>
      </w:r>
    </w:p>
    <w:p>
      <w:pPr>
        <w:pStyle w:val="Compact"/>
        <w:numPr>
          <w:ilvl w:val="0"/>
          <w:numId w:val="1027"/>
        </w:numPr>
      </w:pPr>
      <w:r>
        <w:rPr>
          <w:b/>
          <w:bCs/>
        </w:rPr>
        <w:t xml:space="preserve">Stop.</w:t>
      </w:r>
      <w:r>
        <w:t xml:space="preserve"> </w:t>
      </w:r>
      <w:r>
        <w:t xml:space="preserve">Do not continue reading with an incorrect understanding of the passage’s direction.</w:t>
      </w:r>
    </w:p>
    <w:p>
      <w:pPr>
        <w:pStyle w:val="Compact"/>
        <w:numPr>
          <w:ilvl w:val="0"/>
          <w:numId w:val="1027"/>
        </w:numPr>
      </w:pPr>
      <w:r>
        <w:rPr>
          <w:b/>
          <w:bCs/>
        </w:rPr>
        <w:t xml:space="preserve">Identify the source of the denial.</w:t>
      </w:r>
      <w:r>
        <w:t xml:space="preserve"> </w:t>
      </w:r>
      <w:r>
        <w:t xml:space="preserve">What specifically in the text contradicted your prediction? Was there a transition you missed? Was the initial transition more complex than you realized?</w:t>
      </w:r>
    </w:p>
    <w:p>
      <w:pPr>
        <w:pStyle w:val="Compact"/>
        <w:numPr>
          <w:ilvl w:val="0"/>
          <w:numId w:val="1027"/>
        </w:numPr>
      </w:pPr>
      <w:r>
        <w:rPr>
          <w:b/>
          <w:bCs/>
        </w:rPr>
        <w:t xml:space="preserve">Restart the process.</w:t>
      </w:r>
      <w:r>
        <w:t xml:space="preserve"> </w:t>
      </w:r>
      <w:r>
        <w:t xml:space="preserve">Go back to Step 1 and begin the annotation process again at the point of denial. Identify the new transition, focus on the new</w:t>
      </w:r>
      <w:r>
        <w:t xml:space="preserve"> </w:t>
      </w:r>
      <w:r>
        <w:t xml:space="preserve">“</w:t>
      </w:r>
      <w:r>
        <w:t xml:space="preserve">after,</w:t>
      </w:r>
      <w:r>
        <w:t xml:space="preserve">”</w:t>
      </w:r>
      <w:r>
        <w:t xml:space="preserve"> </w:t>
      </w:r>
      <w:r>
        <w:t xml:space="preserve">and generate a new prediction.</w:t>
      </w:r>
    </w:p>
    <w:p>
      <w:pPr>
        <w:pStyle w:val="Compact"/>
        <w:numPr>
          <w:ilvl w:val="0"/>
          <w:numId w:val="1027"/>
        </w:numPr>
      </w:pPr>
      <w:r>
        <w:rPr>
          <w:b/>
          <w:bCs/>
        </w:rPr>
        <w:t xml:space="preserve">Note the denial</w:t>
      </w:r>
      <w:r>
        <w:t xml:space="preserve"> </w:t>
      </w:r>
      <w:r>
        <w:t xml:space="preserve">in the margin (an X-mark or the word</w:t>
      </w:r>
      <w:r>
        <w:t xml:space="preserve"> </w:t>
      </w:r>
      <w:r>
        <w:t xml:space="preserve">“</w:t>
      </w:r>
      <w:r>
        <w:t xml:space="preserve">denied</w:t>
      </w:r>
      <w:r>
        <w:t xml:space="preserve">”</w:t>
      </w:r>
      <w:r>
        <w:t xml:space="preserve"> </w:t>
      </w:r>
      <w:r>
        <w:t xml:space="preserve">is sufficient). This will help you remember that the passage took an unexpected turn at this point, which may be relevant for questions.</w:t>
      </w:r>
    </w:p>
    <w:bookmarkEnd w:id="114"/>
    <w:bookmarkStart w:id="115" w:name="the-spectrum-of-confirmation-and-denial"/>
    <w:p>
      <w:pPr>
        <w:pStyle w:val="Heading3"/>
      </w:pPr>
      <w:r>
        <w:t xml:space="preserve">2.3.4 — The Spectrum of Confirmation and Denial</w:t>
      </w:r>
    </w:p>
    <w:p>
      <w:pPr>
        <w:pStyle w:val="FirstParagraph"/>
      </w:pPr>
      <w:r>
        <w:t xml:space="preserve">In practice, confirmation and denial are not binary — they exist on a spectrum:</w:t>
      </w:r>
    </w:p>
    <w:p>
      <w:pPr>
        <w:pStyle w:val="Compact"/>
        <w:numPr>
          <w:ilvl w:val="0"/>
          <w:numId w:val="1028"/>
        </w:numPr>
      </w:pPr>
      <w:r>
        <w:rPr>
          <w:b/>
          <w:bCs/>
        </w:rPr>
        <w:t xml:space="preserve">Full confirmation:</w:t>
      </w:r>
      <w:r>
        <w:t xml:space="preserve"> </w:t>
      </w:r>
      <w:r>
        <w:t xml:space="preserve">The subsequent text exactly fulfills the prediction.</w:t>
      </w:r>
    </w:p>
    <w:p>
      <w:pPr>
        <w:pStyle w:val="Compact"/>
        <w:numPr>
          <w:ilvl w:val="0"/>
          <w:numId w:val="1028"/>
        </w:numPr>
      </w:pPr>
      <w:r>
        <w:rPr>
          <w:b/>
          <w:bCs/>
        </w:rPr>
        <w:t xml:space="preserve">Partial confirmation:</w:t>
      </w:r>
      <w:r>
        <w:t xml:space="preserve"> </w:t>
      </w:r>
      <w:r>
        <w:t xml:space="preserve">The subsequent text partially fulfills the prediction but adds unexpected information or nuance.</w:t>
      </w:r>
    </w:p>
    <w:p>
      <w:pPr>
        <w:pStyle w:val="Compact"/>
        <w:numPr>
          <w:ilvl w:val="0"/>
          <w:numId w:val="1028"/>
        </w:numPr>
      </w:pPr>
      <w:r>
        <w:rPr>
          <w:b/>
          <w:bCs/>
        </w:rPr>
        <w:t xml:space="preserve">Neutral:</w:t>
      </w:r>
      <w:r>
        <w:t xml:space="preserve"> </w:t>
      </w:r>
      <w:r>
        <w:t xml:space="preserve">The subsequent text neither confirms nor denies the prediction; it simply continues without a clear directional shift.</w:t>
      </w:r>
    </w:p>
    <w:p>
      <w:pPr>
        <w:pStyle w:val="Compact"/>
        <w:numPr>
          <w:ilvl w:val="0"/>
          <w:numId w:val="1028"/>
        </w:numPr>
      </w:pPr>
      <w:r>
        <w:rPr>
          <w:b/>
          <w:bCs/>
        </w:rPr>
        <w:t xml:space="preserve">Partial denial:</w:t>
      </w:r>
      <w:r>
        <w:t xml:space="preserve"> </w:t>
      </w:r>
      <w:r>
        <w:t xml:space="preserve">The subsequent text deviates from the prediction in a minor way but does not completely contradict it.</w:t>
      </w:r>
    </w:p>
    <w:p>
      <w:pPr>
        <w:pStyle w:val="Compact"/>
        <w:numPr>
          <w:ilvl w:val="0"/>
          <w:numId w:val="1028"/>
        </w:numPr>
      </w:pPr>
      <w:r>
        <w:rPr>
          <w:b/>
          <w:bCs/>
        </w:rPr>
        <w:t xml:space="preserve">Full denial:</w:t>
      </w:r>
      <w:r>
        <w:t xml:space="preserve"> </w:t>
      </w:r>
      <w:r>
        <w:t xml:space="preserve">The subsequent text completely contradicts the prediction, signaling a major structural shift.</w:t>
      </w:r>
    </w:p>
    <w:p>
      <w:pPr>
        <w:pStyle w:val="FirstParagraph"/>
      </w:pPr>
      <w:r>
        <w:t xml:space="preserve">The most important points on this spectrum are the extremes — full confirmation and full denial — because they provide the most information about the passage’s structure. Partial confirmation and partial denial are common and require you to</w:t>
      </w:r>
      <w:r>
        <w:t xml:space="preserve"> </w:t>
      </w:r>
      <w:r>
        <w:rPr>
          <w:b/>
          <w:bCs/>
        </w:rPr>
        <w:t xml:space="preserve">update</w:t>
      </w:r>
      <w:r>
        <w:t xml:space="preserve"> </w:t>
      </w:r>
      <w:r>
        <w:t xml:space="preserve">your prediction rather than abandon it entirely.</w:t>
      </w:r>
    </w:p>
    <w:bookmarkEnd w:id="115"/>
    <w:bookmarkStart w:id="116" w:name="X9e56d4abd28bbc71504c324faadb371e56c2fde"/>
    <w:p>
      <w:pPr>
        <w:pStyle w:val="Heading3"/>
      </w:pPr>
      <w:r>
        <w:t xml:space="preserve">2.3.5 — Denial as a Signal for High-Value Questions</w:t>
      </w:r>
    </w:p>
    <w:p>
      <w:pPr>
        <w:pStyle w:val="FirstParagraph"/>
      </w:pPr>
      <w:r>
        <w:t xml:space="preserve">Here is a principle that experienced ACT tutors emphasize repeatedly:</w:t>
      </w:r>
      <w:r>
        <w:t xml:space="preserve"> </w:t>
      </w:r>
      <w:r>
        <w:rPr>
          <w:b/>
          <w:bCs/>
        </w:rPr>
        <w:t xml:space="preserve">The points in a passage where your prediction is denied are the points most likely to generate questions.</w:t>
      </w:r>
    </w:p>
    <w:p>
      <w:pPr>
        <w:pStyle w:val="BodyText"/>
      </w:pPr>
      <w:r>
        <w:t xml:space="preserve">The reason is straightforward. When a passage follows a predictable path, the questions tend to be straightforward — they test whether you understood the main idea or a specific detail. But when a passage takes an unexpected turn, the questions become more complex — they test whether you recognized the shift, understood its implications, and can reconcile the new information with what came before.</w:t>
      </w:r>
    </w:p>
    <w:p>
      <w:pPr>
        <w:pStyle w:val="BodyText"/>
      </w:pPr>
      <w:r>
        <w:t xml:space="preserve">For example:</w:t>
      </w:r>
    </w:p>
    <w:p>
      <w:pPr>
        <w:pStyle w:val="Compact"/>
        <w:numPr>
          <w:ilvl w:val="0"/>
          <w:numId w:val="1029"/>
        </w:numPr>
      </w:pPr>
      <w:r>
        <w:t xml:space="preserve">A passage presents a theory, then denies the reader’s expectation by presenting evidence against it.</w:t>
      </w:r>
      <w:r>
        <w:t xml:space="preserve"> </w:t>
      </w:r>
      <w:r>
        <w:rPr>
          <w:b/>
          <w:bCs/>
        </w:rPr>
        <w:t xml:space="preserve">Likely question:</w:t>
      </w:r>
      <w:r>
        <w:t xml:space="preserve"> </w:t>
      </w:r>
      <w:r>
        <w:t xml:space="preserve">“</w:t>
      </w:r>
      <w:r>
        <w:t xml:space="preserve">The author’s attitude toward the theory can best be described as…</w:t>
      </w:r>
      <w:r>
        <w:t xml:space="preserve">”</w:t>
      </w:r>
      <w:r>
        <w:t xml:space="preserve"> </w:t>
      </w:r>
      <w:r>
        <w:t xml:space="preserve">(testing whether you recognized the skepticism signaled by the denial).</w:t>
      </w:r>
    </w:p>
    <w:p>
      <w:pPr>
        <w:pStyle w:val="Compact"/>
        <w:numPr>
          <w:ilvl w:val="0"/>
          <w:numId w:val="1029"/>
        </w:numPr>
      </w:pPr>
      <w:r>
        <w:t xml:space="preserve">A passage presents a problem, then denies the reader’s expectation by revealing that the proposed solution failed.</w:t>
      </w:r>
      <w:r>
        <w:t xml:space="preserve"> </w:t>
      </w:r>
      <w:r>
        <w:rPr>
          <w:b/>
          <w:bCs/>
        </w:rPr>
        <w:t xml:space="preserve">Likely question:</w:t>
      </w:r>
      <w:r>
        <w:t xml:space="preserve"> </w:t>
      </w:r>
      <w:r>
        <w:t xml:space="preserve">“</w:t>
      </w:r>
      <w:r>
        <w:t xml:space="preserve">The author includes the failure of the solution in order to…</w:t>
      </w:r>
      <w:r>
        <w:t xml:space="preserve">”</w:t>
      </w:r>
      <w:r>
        <w:t xml:space="preserve"> </w:t>
      </w:r>
      <w:r>
        <w:t xml:space="preserve">(testing whether you understood the function of the denial).</w:t>
      </w:r>
    </w:p>
    <w:p>
      <w:pPr>
        <w:pStyle w:val="Compact"/>
        <w:numPr>
          <w:ilvl w:val="0"/>
          <w:numId w:val="1029"/>
        </w:numPr>
      </w:pPr>
      <w:r>
        <w:t xml:space="preserve">A passage presents a character’s expectation, then denies it with an unexpected event.</w:t>
      </w:r>
      <w:r>
        <w:t xml:space="preserve"> </w:t>
      </w:r>
      <w:r>
        <w:rPr>
          <w:b/>
          <w:bCs/>
        </w:rPr>
        <w:t xml:space="preserve">Likely question:</w:t>
      </w:r>
      <w:r>
        <w:t xml:space="preserve"> </w:t>
      </w:r>
      <w:r>
        <w:t xml:space="preserve">“</w:t>
      </w:r>
      <w:r>
        <w:t xml:space="preserve">The character’s reaction to the event suggests that she…</w:t>
      </w:r>
      <w:r>
        <w:t xml:space="preserve">”</w:t>
      </w:r>
      <w:r>
        <w:t xml:space="preserve"> </w:t>
      </w:r>
      <w:r>
        <w:t xml:space="preserve">(testing whether you understood the character’s internal state).</w:t>
      </w:r>
    </w:p>
    <w:p>
      <w:pPr>
        <w:pStyle w:val="FirstParagraph"/>
      </w:pPr>
      <w:r>
        <w:rPr>
          <w:b/>
          <w:bCs/>
        </w:rPr>
        <w:t xml:space="preserve">The practical implication:</w:t>
      </w:r>
      <w:r>
        <w:t xml:space="preserve"> </w:t>
      </w:r>
      <w:r>
        <w:t xml:space="preserve">When you note a denial in your annotation, put a star or double-X next to it. These are the locations to which you should return if you have time at the end of the passage to double-check your answers.</w:t>
      </w:r>
    </w:p>
    <w:p>
      <w:r>
        <w:pict>
          <v:rect style="width:0;height:1.5pt" o:hralign="center" o:hrstd="t" o:hr="t"/>
        </w:pict>
      </w:r>
    </w:p>
    <w:bookmarkEnd w:id="116"/>
    <w:bookmarkEnd w:id="117"/>
    <w:bookmarkStart w:id="120" w:name="X259e96edd690c2bcf0239cf8a3003da04b1ed47"/>
    <w:p>
      <w:pPr>
        <w:pStyle w:val="Heading2"/>
      </w:pPr>
      <w:r>
        <w:t xml:space="preserve">2.4 — Putting It All Together: The Process in Action</w:t>
      </w:r>
    </w:p>
    <w:bookmarkStart w:id="118" w:name="a-worked-example"/>
    <w:p>
      <w:pPr>
        <w:pStyle w:val="Heading3"/>
      </w:pPr>
      <w:r>
        <w:t xml:space="preserve">2.4.1 — A Worked Example</w:t>
      </w:r>
    </w:p>
    <w:p>
      <w:pPr>
        <w:pStyle w:val="FirstParagraph"/>
      </w:pPr>
      <w:r>
        <w:t xml:space="preserve">Let us walk through the Three-Step Annotation Process on a sample passage excerpt to see how it works in practice.</w:t>
      </w:r>
    </w:p>
    <w:p>
      <w:pPr>
        <w:pStyle w:val="BodyText"/>
      </w:pPr>
      <w:r>
        <w:rPr>
          <w:b/>
          <w:bCs/>
        </w:rPr>
        <w:t xml:space="preserve">Passage excerpt:</w:t>
      </w:r>
    </w:p>
    <w:p>
      <w:pPr>
        <w:pStyle w:val="BlockText"/>
      </w:pPr>
      <w:r>
        <w:t xml:space="preserve">For decades, scientists believed that the extinction of the dinosaurs was caused solely by the impact of a massive asteroid approximately 66 million years ago. The evidence was compelling: a massive crater in the Yucatan Peninsula, a layer of iridium-enriched sediment dating to the same period, and the sudden disappearance of dinosaur fossils in the rock record.</w:t>
      </w:r>
      <w:r>
        <w:t xml:space="preserve"> </w:t>
      </w:r>
      <w:r>
        <w:rPr>
          <w:b/>
          <w:bCs/>
        </w:rPr>
        <w:t xml:space="preserve">(1)</w:t>
      </w:r>
      <w:r>
        <w:t xml:space="preserve"> </w:t>
      </w:r>
      <w:r>
        <w:rPr>
          <w:b/>
          <w:bCs/>
        </w:rPr>
        <w:t xml:space="preserve">However</w:t>
      </w:r>
      <w:r>
        <w:t xml:space="preserve">, recent geological research has revealed that massive volcanic eruptions in what is now India — known as the Deccan Traps — were already underway before the impact and may have been stressing dinosaur populations for hundreds of thousands of years.</w:t>
      </w:r>
      <w:r>
        <w:t xml:space="preserve"> </w:t>
      </w:r>
      <w:r>
        <w:rPr>
          <w:b/>
          <w:bCs/>
        </w:rPr>
        <w:t xml:space="preserve">(2)</w:t>
      </w:r>
      <w:r>
        <w:t xml:space="preserve"> </w:t>
      </w:r>
      <w:r>
        <w:rPr>
          <w:b/>
          <w:bCs/>
        </w:rPr>
        <w:t xml:space="preserve">Indeed</w:t>
      </w:r>
      <w:r>
        <w:t xml:space="preserve">, some studies suggest that the Deccan eruptions released enough carbon dioxide and sulfur to cause significant climate instability, including global warming and acid rain, long before the asteroid struck.</w:t>
      </w:r>
      <w:r>
        <w:t xml:space="preserve"> </w:t>
      </w:r>
      <w:r>
        <w:rPr>
          <w:b/>
          <w:bCs/>
        </w:rPr>
        <w:t xml:space="preserve">(3)</w:t>
      </w:r>
      <w:r>
        <w:t xml:space="preserve"> </w:t>
      </w:r>
      <w:r>
        <w:rPr>
          <w:b/>
          <w:bCs/>
        </w:rPr>
        <w:t xml:space="preserve">Consequently</w:t>
      </w:r>
      <w:r>
        <w:t xml:space="preserve">, many scientists now argue that the asteroid impact was not the sole cause of the extinction but rather the final blow to ecosystems that were already in decline.</w:t>
      </w:r>
      <w:r>
        <w:t xml:space="preserve"> </w:t>
      </w:r>
      <w:r>
        <w:rPr>
          <w:b/>
          <w:bCs/>
        </w:rPr>
        <w:t xml:space="preserve">(4)</w:t>
      </w:r>
      <w:r>
        <w:t xml:space="preserve"> </w:t>
      </w:r>
      <w:r>
        <w:rPr>
          <w:b/>
          <w:bCs/>
        </w:rPr>
        <w:t xml:space="preserve">In summary</w:t>
      </w:r>
      <w:r>
        <w:t xml:space="preserve">, the extinction of the dinosaurs appears to have been a</w:t>
      </w:r>
      <w:r>
        <w:t xml:space="preserve"> </w:t>
      </w:r>
      <w:r>
        <w:t xml:space="preserve">“</w:t>
      </w:r>
      <w:r>
        <w:t xml:space="preserve">one-two punch</w:t>
      </w:r>
      <w:r>
        <w:t xml:space="preserve">”</w:t>
      </w:r>
      <w:r>
        <w:t xml:space="preserve"> </w:t>
      </w:r>
      <w:r>
        <w:t xml:space="preserve">— prolonged volcanic stress followed by catastrophic impact — rather than a single-event disaster.</w:t>
      </w:r>
    </w:p>
    <w:p>
      <w:pPr>
        <w:pStyle w:val="FirstParagraph"/>
      </w:pPr>
      <w:r>
        <w:rPr>
          <w:b/>
          <w:bCs/>
        </w:rPr>
        <w:t xml:space="preserve">Annotation:</w:t>
      </w:r>
    </w:p>
    <w:p>
      <w:pPr>
        <w:pStyle w:val="BodyText"/>
      </w:pPr>
      <w:r>
        <w:rPr>
          <w:b/>
          <w:bCs/>
        </w:rPr>
        <w:t xml:space="preserve">(1)</w:t>
      </w:r>
      <w:r>
        <w:rPr>
          <w:b/>
          <w:bCs/>
        </w:rPr>
        <w:t xml:space="preserve"> </w:t>
      </w:r>
      <w:r>
        <w:rPr>
          <w:b/>
          <w:bCs/>
        </w:rPr>
        <w:t xml:space="preserve">“</w:t>
      </w:r>
      <w:r>
        <w:rPr>
          <w:b/>
          <w:bCs/>
        </w:rPr>
        <w:t xml:space="preserve">However</w:t>
      </w:r>
      <w:r>
        <w:rPr>
          <w:b/>
          <w:bCs/>
        </w:rPr>
        <w:t xml:space="preserve">”</w:t>
      </w:r>
      <w:r>
        <w:rPr>
          <w:b/>
          <w:bCs/>
        </w:rPr>
        <w:t xml:space="preserve"> </w:t>
      </w:r>
      <w:r>
        <w:rPr>
          <w:b/>
          <w:bCs/>
        </w:rPr>
        <w:t xml:space="preserve">— Contrast transition.</w:t>
      </w:r>
      <w:r>
        <w:t xml:space="preserve"> </w:t>
      </w:r>
      <w:r>
        <w:t xml:space="preserve">-</w:t>
      </w:r>
      <w:r>
        <w:t xml:space="preserve"> </w:t>
      </w:r>
      <w:r>
        <w:rPr>
          <w:b/>
          <w:bCs/>
        </w:rPr>
        <w:t xml:space="preserve">Step 1:</w:t>
      </w:r>
      <w:r>
        <w:t xml:space="preserve"> </w:t>
      </w:r>
      <w:r>
        <w:t xml:space="preserve">Circle</w:t>
      </w:r>
      <w:r>
        <w:t xml:space="preserve"> </w:t>
      </w:r>
      <w:r>
        <w:t xml:space="preserve">“</w:t>
      </w:r>
      <w:r>
        <w:t xml:space="preserve">However.</w:t>
      </w:r>
      <w:r>
        <w:t xml:space="preserve">”</w:t>
      </w:r>
      <w:r>
        <w:t xml:space="preserve"> </w:t>
      </w:r>
      <w:r>
        <w:t xml:space="preserve">Write</w:t>
      </w:r>
      <w:r>
        <w:t xml:space="preserve"> </w:t>
      </w:r>
      <w:r>
        <w:t xml:space="preserve">“</w:t>
      </w:r>
      <w:r>
        <w:t xml:space="preserve">C</w:t>
      </w:r>
      <w:r>
        <w:t xml:space="preserve">”</w:t>
      </w:r>
      <w:r>
        <w:t xml:space="preserve"> </w:t>
      </w:r>
      <w:r>
        <w:t xml:space="preserve">in the margin.</w:t>
      </w:r>
      <w:r>
        <w:t xml:space="preserve"> </w:t>
      </w:r>
      <w:r>
        <w:t xml:space="preserve">-</w:t>
      </w:r>
      <w:r>
        <w:t xml:space="preserve"> </w:t>
      </w:r>
      <w:r>
        <w:rPr>
          <w:b/>
          <w:bCs/>
        </w:rPr>
        <w:t xml:space="preserve">Step 2 (Focus on the</w:t>
      </w:r>
      <w:r>
        <w:rPr>
          <w:b/>
          <w:bCs/>
        </w:rPr>
        <w:t xml:space="preserve"> </w:t>
      </w:r>
      <w:r>
        <w:rPr>
          <w:b/>
          <w:bCs/>
        </w:rPr>
        <w:t xml:space="preserve">“</w:t>
      </w:r>
      <w:r>
        <w:rPr>
          <w:b/>
          <w:bCs/>
        </w:rPr>
        <w:t xml:space="preserve">After</w:t>
      </w:r>
      <w:r>
        <w:rPr>
          <w:b/>
          <w:bCs/>
        </w:rPr>
        <w:t xml:space="preserve">”</w:t>
      </w:r>
      <w:r>
        <w:rPr>
          <w:b/>
          <w:bCs/>
        </w:rPr>
        <w:t xml:space="preserve">):</w:t>
      </w:r>
      <w:r>
        <w:t xml:space="preserve"> </w:t>
      </w:r>
      <w:r>
        <w:t xml:space="preserve">The</w:t>
      </w:r>
      <w:r>
        <w:t xml:space="preserve"> </w:t>
      </w:r>
      <w:r>
        <w:t xml:space="preserve">“</w:t>
      </w:r>
      <w:r>
        <w:t xml:space="preserve">after</w:t>
      </w:r>
      <w:r>
        <w:t xml:space="preserve">”</w:t>
      </w:r>
      <w:r>
        <w:t xml:space="preserve"> </w:t>
      </w:r>
      <w:r>
        <w:t xml:space="preserve">is:</w:t>
      </w:r>
      <w:r>
        <w:t xml:space="preserve"> </w:t>
      </w:r>
      <w:r>
        <w:t xml:space="preserve">“</w:t>
      </w:r>
      <w:r>
        <w:t xml:space="preserve">recent geological research has revealed that massive volcanic eruptions… were already underway before the impact and may have been stressing dinosaur populations for hundreds of thousands of years.</w:t>
      </w:r>
      <w:r>
        <w:t xml:space="preserve">”</w:t>
      </w:r>
      <w:r>
        <w:t xml:space="preserve"> </w:t>
      </w:r>
      <w:r>
        <w:t xml:space="preserve">-</w:t>
      </w:r>
      <w:r>
        <w:t xml:space="preserve"> </w:t>
      </w:r>
      <w:r>
        <w:rPr>
          <w:b/>
          <w:bCs/>
        </w:rPr>
        <w:t xml:space="preserve">Prediction:</w:t>
      </w:r>
      <w:r>
        <w:t xml:space="preserve"> </w:t>
      </w:r>
      <w:r>
        <w:t xml:space="preserve">The passage is going to present an alternative explanation for the dinosaur extinction — one that involves volcanic activity rather than (or in addition to) the asteroid impact.</w:t>
      </w:r>
      <w:r>
        <w:t xml:space="preserve"> </w:t>
      </w:r>
      <w:r>
        <w:t xml:space="preserve">-</w:t>
      </w:r>
      <w:r>
        <w:t xml:space="preserve"> </w:t>
      </w:r>
      <w:r>
        <w:rPr>
          <w:b/>
          <w:bCs/>
        </w:rPr>
        <w:t xml:space="preserve">Step 3 (Confirm or Deny):</w:t>
      </w:r>
      <w:r>
        <w:t xml:space="preserve"> </w:t>
      </w:r>
      <w:r>
        <w:t xml:space="preserve">Continue reading.</w:t>
      </w:r>
    </w:p>
    <w:p>
      <w:pPr>
        <w:pStyle w:val="BodyText"/>
      </w:pPr>
      <w:r>
        <w:rPr>
          <w:b/>
          <w:bCs/>
        </w:rPr>
        <w:t xml:space="preserve">(2)</w:t>
      </w:r>
      <w:r>
        <w:rPr>
          <w:b/>
          <w:bCs/>
        </w:rPr>
        <w:t xml:space="preserve"> </w:t>
      </w:r>
      <w:r>
        <w:rPr>
          <w:b/>
          <w:bCs/>
        </w:rPr>
        <w:t xml:space="preserve">“</w:t>
      </w:r>
      <w:r>
        <w:rPr>
          <w:b/>
          <w:bCs/>
        </w:rPr>
        <w:t xml:space="preserve">Indeed</w:t>
      </w:r>
      <w:r>
        <w:rPr>
          <w:b/>
          <w:bCs/>
        </w:rPr>
        <w:t xml:space="preserve">”</w:t>
      </w:r>
      <w:r>
        <w:rPr>
          <w:b/>
          <w:bCs/>
        </w:rPr>
        <w:t xml:space="preserve"> </w:t>
      </w:r>
      <w:r>
        <w:rPr>
          <w:b/>
          <w:bCs/>
        </w:rPr>
        <w:t xml:space="preserve">— Support transition.</w:t>
      </w:r>
      <w:r>
        <w:t xml:space="preserve"> </w:t>
      </w:r>
      <w:r>
        <w:t xml:space="preserve">-</w:t>
      </w:r>
      <w:r>
        <w:t xml:space="preserve"> </w:t>
      </w:r>
      <w:r>
        <w:rPr>
          <w:b/>
          <w:bCs/>
        </w:rPr>
        <w:t xml:space="preserve">Step 1:</w:t>
      </w:r>
      <w:r>
        <w:t xml:space="preserve"> </w:t>
      </w:r>
      <w:r>
        <w:t xml:space="preserve">Circle</w:t>
      </w:r>
      <w:r>
        <w:t xml:space="preserve"> </w:t>
      </w:r>
      <w:r>
        <w:t xml:space="preserve">“</w:t>
      </w:r>
      <w:r>
        <w:t xml:space="preserve">Indeed.</w:t>
      </w:r>
      <w:r>
        <w:t xml:space="preserve">”</w:t>
      </w:r>
      <w:r>
        <w:t xml:space="preserve"> </w:t>
      </w:r>
      <w:r>
        <w:t xml:space="preserve">Write</w:t>
      </w:r>
      <w:r>
        <w:t xml:space="preserve"> </w:t>
      </w:r>
      <w:r>
        <w:t xml:space="preserve">“</w:t>
      </w:r>
      <w:r>
        <w:t xml:space="preserve">S</w:t>
      </w:r>
      <w:r>
        <w:t xml:space="preserve">”</w:t>
      </w:r>
      <w:r>
        <w:t xml:space="preserve"> </w:t>
      </w:r>
      <w:r>
        <w:t xml:space="preserve">in the margin.</w:t>
      </w:r>
      <w:r>
        <w:t xml:space="preserve"> </w:t>
      </w:r>
      <w:r>
        <w:t xml:space="preserve">-</w:t>
      </w:r>
      <w:r>
        <w:t xml:space="preserve"> </w:t>
      </w:r>
      <w:r>
        <w:rPr>
          <w:b/>
          <w:bCs/>
        </w:rPr>
        <w:t xml:space="preserve">Step 2 (Focus on the</w:t>
      </w:r>
      <w:r>
        <w:rPr>
          <w:b/>
          <w:bCs/>
        </w:rPr>
        <w:t xml:space="preserve"> </w:t>
      </w:r>
      <w:r>
        <w:rPr>
          <w:b/>
          <w:bCs/>
        </w:rPr>
        <w:t xml:space="preserve">“</w:t>
      </w:r>
      <w:r>
        <w:rPr>
          <w:b/>
          <w:bCs/>
        </w:rPr>
        <w:t xml:space="preserve">After</w:t>
      </w:r>
      <w:r>
        <w:rPr>
          <w:b/>
          <w:bCs/>
        </w:rPr>
        <w:t xml:space="preserve">”</w:t>
      </w:r>
      <w:r>
        <w:rPr>
          <w:b/>
          <w:bCs/>
        </w:rPr>
        <w:t xml:space="preserve">):</w:t>
      </w:r>
      <w:r>
        <w:t xml:space="preserve"> </w:t>
      </w:r>
      <w:r>
        <w:t xml:space="preserve">The</w:t>
      </w:r>
      <w:r>
        <w:t xml:space="preserve"> </w:t>
      </w:r>
      <w:r>
        <w:t xml:space="preserve">“</w:t>
      </w:r>
      <w:r>
        <w:t xml:space="preserve">after</w:t>
      </w:r>
      <w:r>
        <w:t xml:space="preserve">”</w:t>
      </w:r>
      <w:r>
        <w:t xml:space="preserve"> </w:t>
      </w:r>
      <w:r>
        <w:t xml:space="preserve">is:</w:t>
      </w:r>
      <w:r>
        <w:t xml:space="preserve"> </w:t>
      </w:r>
      <w:r>
        <w:t xml:space="preserve">“</w:t>
      </w:r>
      <w:r>
        <w:t xml:space="preserve">some studies suggest that the Deccan eruptions released enough carbon dioxide and sulfur to cause significant climate instability…</w:t>
      </w:r>
      <w:r>
        <w:t xml:space="preserve">”</w:t>
      </w:r>
      <w:r>
        <w:t xml:space="preserve"> </w:t>
      </w:r>
      <w:r>
        <w:t xml:space="preserve">-</w:t>
      </w:r>
      <w:r>
        <w:t xml:space="preserve"> </w:t>
      </w:r>
      <w:r>
        <w:rPr>
          <w:b/>
          <w:bCs/>
        </w:rPr>
        <w:t xml:space="preserve">Prediction:</w:t>
      </w:r>
      <w:r>
        <w:t xml:space="preserve"> </w:t>
      </w:r>
      <w:r>
        <w:t xml:space="preserve">The author is going to provide specific evidence for the claim that volcanic activity stressed dinosaur populations.</w:t>
      </w:r>
      <w:r>
        <w:t xml:space="preserve"> </w:t>
      </w:r>
      <w:r>
        <w:t xml:space="preserve">-</w:t>
      </w:r>
      <w:r>
        <w:t xml:space="preserve"> </w:t>
      </w:r>
      <w:r>
        <w:rPr>
          <w:b/>
          <w:bCs/>
        </w:rPr>
        <w:t xml:space="preserve">Step 3 (Confirm or Deny):</w:t>
      </w:r>
      <w:r>
        <w:t xml:space="preserve"> </w:t>
      </w:r>
      <w:r>
        <w:t xml:space="preserve">The subsequent text provides exactly this evidence (carbon dioxide, sulfur, global warming, acid rain).</w:t>
      </w:r>
      <w:r>
        <w:t xml:space="preserve"> </w:t>
      </w:r>
      <w:r>
        <w:rPr>
          <w:b/>
          <w:bCs/>
        </w:rPr>
        <w:t xml:space="preserve">Prediction confirmed.</w:t>
      </w:r>
      <w:r>
        <w:t xml:space="preserve"> </w:t>
      </w:r>
      <w:r>
        <w:t xml:space="preserve">✓</w:t>
      </w:r>
    </w:p>
    <w:p>
      <w:pPr>
        <w:pStyle w:val="BodyText"/>
      </w:pPr>
      <w:r>
        <w:rPr>
          <w:b/>
          <w:bCs/>
        </w:rPr>
        <w:t xml:space="preserve">(3)</w:t>
      </w:r>
      <w:r>
        <w:rPr>
          <w:b/>
          <w:bCs/>
        </w:rPr>
        <w:t xml:space="preserve"> </w:t>
      </w:r>
      <w:r>
        <w:rPr>
          <w:b/>
          <w:bCs/>
        </w:rPr>
        <w:t xml:space="preserve">“</w:t>
      </w:r>
      <w:r>
        <w:rPr>
          <w:b/>
          <w:bCs/>
        </w:rPr>
        <w:t xml:space="preserve">Consequently</w:t>
      </w:r>
      <w:r>
        <w:rPr>
          <w:b/>
          <w:bCs/>
        </w:rPr>
        <w:t xml:space="preserve">”</w:t>
      </w:r>
      <w:r>
        <w:rPr>
          <w:b/>
          <w:bCs/>
        </w:rPr>
        <w:t xml:space="preserve"> </w:t>
      </w:r>
      <w:r>
        <w:rPr>
          <w:b/>
          <w:bCs/>
        </w:rPr>
        <w:t xml:space="preserve">— Cause-effect transition.</w:t>
      </w:r>
      <w:r>
        <w:t xml:space="preserve"> </w:t>
      </w:r>
      <w:r>
        <w:t xml:space="preserve">-</w:t>
      </w:r>
      <w:r>
        <w:t xml:space="preserve"> </w:t>
      </w:r>
      <w:r>
        <w:rPr>
          <w:b/>
          <w:bCs/>
        </w:rPr>
        <w:t xml:space="preserve">Step 1:</w:t>
      </w:r>
      <w:r>
        <w:t xml:space="preserve"> </w:t>
      </w:r>
      <w:r>
        <w:t xml:space="preserve">Circle</w:t>
      </w:r>
      <w:r>
        <w:t xml:space="preserve"> </w:t>
      </w:r>
      <w:r>
        <w:t xml:space="preserve">“</w:t>
      </w:r>
      <w:r>
        <w:t xml:space="preserve">Consequently.</w:t>
      </w:r>
      <w:r>
        <w:t xml:space="preserve">”</w:t>
      </w:r>
      <w:r>
        <w:t xml:space="preserve"> </w:t>
      </w:r>
      <w:r>
        <w:t xml:space="preserve">Write</w:t>
      </w:r>
      <w:r>
        <w:t xml:space="preserve"> </w:t>
      </w:r>
      <w:r>
        <w:t xml:space="preserve">“</w:t>
      </w:r>
      <w:r>
        <w:t xml:space="preserve">CE</w:t>
      </w:r>
      <w:r>
        <w:t xml:space="preserve">”</w:t>
      </w:r>
      <w:r>
        <w:t xml:space="preserve"> </w:t>
      </w:r>
      <w:r>
        <w:t xml:space="preserve">in the margin.</w:t>
      </w:r>
      <w:r>
        <w:t xml:space="preserve"> </w:t>
      </w:r>
      <w:r>
        <w:t xml:space="preserve">-</w:t>
      </w:r>
      <w:r>
        <w:t xml:space="preserve"> </w:t>
      </w:r>
      <w:r>
        <w:rPr>
          <w:b/>
          <w:bCs/>
        </w:rPr>
        <w:t xml:space="preserve">Step 2 (Focus on the</w:t>
      </w:r>
      <w:r>
        <w:rPr>
          <w:b/>
          <w:bCs/>
        </w:rPr>
        <w:t xml:space="preserve"> </w:t>
      </w:r>
      <w:r>
        <w:rPr>
          <w:b/>
          <w:bCs/>
        </w:rPr>
        <w:t xml:space="preserve">“</w:t>
      </w:r>
      <w:r>
        <w:rPr>
          <w:b/>
          <w:bCs/>
        </w:rPr>
        <w:t xml:space="preserve">After</w:t>
      </w:r>
      <w:r>
        <w:rPr>
          <w:b/>
          <w:bCs/>
        </w:rPr>
        <w:t xml:space="preserve">”</w:t>
      </w:r>
      <w:r>
        <w:rPr>
          <w:b/>
          <w:bCs/>
        </w:rPr>
        <w:t xml:space="preserve">):</w:t>
      </w:r>
      <w:r>
        <w:t xml:space="preserve"> </w:t>
      </w:r>
      <w:r>
        <w:t xml:space="preserve">The</w:t>
      </w:r>
      <w:r>
        <w:t xml:space="preserve"> </w:t>
      </w:r>
      <w:r>
        <w:t xml:space="preserve">“</w:t>
      </w:r>
      <w:r>
        <w:t xml:space="preserve">after</w:t>
      </w:r>
      <w:r>
        <w:t xml:space="preserve">”</w:t>
      </w:r>
      <w:r>
        <w:t xml:space="preserve"> </w:t>
      </w:r>
      <w:r>
        <w:t xml:space="preserve">is:</w:t>
      </w:r>
      <w:r>
        <w:t xml:space="preserve"> </w:t>
      </w:r>
      <w:r>
        <w:t xml:space="preserve">“</w:t>
      </w:r>
      <w:r>
        <w:t xml:space="preserve">many scientists now argue that the asteroid impact was not the sole cause of the extinction but rather the final blow to ecosystems that were already in decline.</w:t>
      </w:r>
      <w:r>
        <w:t xml:space="preserve">”</w:t>
      </w:r>
      <w:r>
        <w:t xml:space="preserve"> </w:t>
      </w:r>
      <w:r>
        <w:t xml:space="preserve">-</w:t>
      </w:r>
      <w:r>
        <w:t xml:space="preserve"> </w:t>
      </w:r>
      <w:r>
        <w:rPr>
          <w:b/>
          <w:bCs/>
        </w:rPr>
        <w:t xml:space="preserve">Prediction:</w:t>
      </w:r>
      <w:r>
        <w:t xml:space="preserve"> </w:t>
      </w:r>
      <w:r>
        <w:t xml:space="preserve">The author is going to draw a conclusion about the relationship between the volcanic activity and the asteroid impact.</w:t>
      </w:r>
      <w:r>
        <w:t xml:space="preserve"> </w:t>
      </w:r>
      <w:r>
        <w:t xml:space="preserve">-</w:t>
      </w:r>
      <w:r>
        <w:t xml:space="preserve"> </w:t>
      </w:r>
      <w:r>
        <w:rPr>
          <w:b/>
          <w:bCs/>
        </w:rPr>
        <w:t xml:space="preserve">Step 3 (Confirm or Deny):</w:t>
      </w:r>
      <w:r>
        <w:t xml:space="preserve"> </w:t>
      </w:r>
      <w:r>
        <w:t xml:space="preserve">The text presents exactly this conclusion — the asteroid was the</w:t>
      </w:r>
      <w:r>
        <w:t xml:space="preserve"> </w:t>
      </w:r>
      <w:r>
        <w:t xml:space="preserve">“</w:t>
      </w:r>
      <w:r>
        <w:t xml:space="preserve">final blow</w:t>
      </w:r>
      <w:r>
        <w:t xml:space="preserve">”</w:t>
      </w:r>
      <w:r>
        <w:t xml:space="preserve"> </w:t>
      </w:r>
      <w:r>
        <w:t xml:space="preserve">to already-stressed ecosystems.</w:t>
      </w:r>
      <w:r>
        <w:t xml:space="preserve"> </w:t>
      </w:r>
      <w:r>
        <w:rPr>
          <w:b/>
          <w:bCs/>
        </w:rPr>
        <w:t xml:space="preserve">Prediction confirmed.</w:t>
      </w:r>
      <w:r>
        <w:t xml:space="preserve"> </w:t>
      </w:r>
      <w:r>
        <w:t xml:space="preserve">✓</w:t>
      </w:r>
    </w:p>
    <w:p>
      <w:pPr>
        <w:pStyle w:val="BodyText"/>
      </w:pPr>
      <w:r>
        <w:rPr>
          <w:b/>
          <w:bCs/>
        </w:rPr>
        <w:t xml:space="preserve">(4)</w:t>
      </w:r>
      <w:r>
        <w:rPr>
          <w:b/>
          <w:bCs/>
        </w:rPr>
        <w:t xml:space="preserve"> </w:t>
      </w:r>
      <w:r>
        <w:rPr>
          <w:b/>
          <w:bCs/>
        </w:rPr>
        <w:t xml:space="preserve">“</w:t>
      </w:r>
      <w:r>
        <w:rPr>
          <w:b/>
          <w:bCs/>
        </w:rPr>
        <w:t xml:space="preserve">In summary</w:t>
      </w:r>
      <w:r>
        <w:rPr>
          <w:b/>
          <w:bCs/>
        </w:rPr>
        <w:t xml:space="preserve">”</w:t>
      </w:r>
      <w:r>
        <w:rPr>
          <w:b/>
          <w:bCs/>
        </w:rPr>
        <w:t xml:space="preserve"> </w:t>
      </w:r>
      <w:r>
        <w:rPr>
          <w:b/>
          <w:bCs/>
        </w:rPr>
        <w:t xml:space="preserve">— Conclusion transition.</w:t>
      </w:r>
      <w:r>
        <w:t xml:space="preserve"> </w:t>
      </w:r>
      <w:r>
        <w:t xml:space="preserve">-</w:t>
      </w:r>
      <w:r>
        <w:t xml:space="preserve"> </w:t>
      </w:r>
      <w:r>
        <w:rPr>
          <w:b/>
          <w:bCs/>
        </w:rPr>
        <w:t xml:space="preserve">Step 1:</w:t>
      </w:r>
      <w:r>
        <w:t xml:space="preserve"> </w:t>
      </w:r>
      <w:r>
        <w:t xml:space="preserve">Circle</w:t>
      </w:r>
      <w:r>
        <w:t xml:space="preserve"> </w:t>
      </w:r>
      <w:r>
        <w:t xml:space="preserve">“</w:t>
      </w:r>
      <w:r>
        <w:t xml:space="preserve">In summary.</w:t>
      </w:r>
      <w:r>
        <w:t xml:space="preserve">”</w:t>
      </w:r>
      <w:r>
        <w:t xml:space="preserve"> </w:t>
      </w:r>
      <w:r>
        <w:t xml:space="preserve">Write</w:t>
      </w:r>
      <w:r>
        <w:t xml:space="preserve"> </w:t>
      </w:r>
      <w:r>
        <w:t xml:space="preserve">“</w:t>
      </w:r>
      <w:r>
        <w:t xml:space="preserve">CON</w:t>
      </w:r>
      <w:r>
        <w:t xml:space="preserve">”</w:t>
      </w:r>
      <w:r>
        <w:t xml:space="preserve"> </w:t>
      </w:r>
      <w:r>
        <w:t xml:space="preserve">in the margin.</w:t>
      </w:r>
      <w:r>
        <w:t xml:space="preserve"> </w:t>
      </w:r>
      <w:r>
        <w:t xml:space="preserve">-</w:t>
      </w:r>
      <w:r>
        <w:t xml:space="preserve"> </w:t>
      </w:r>
      <w:r>
        <w:rPr>
          <w:b/>
          <w:bCs/>
        </w:rPr>
        <w:t xml:space="preserve">Step 2 (Focus on the</w:t>
      </w:r>
      <w:r>
        <w:rPr>
          <w:b/>
          <w:bCs/>
        </w:rPr>
        <w:t xml:space="preserve"> </w:t>
      </w:r>
      <w:r>
        <w:rPr>
          <w:b/>
          <w:bCs/>
        </w:rPr>
        <w:t xml:space="preserve">“</w:t>
      </w:r>
      <w:r>
        <w:rPr>
          <w:b/>
          <w:bCs/>
        </w:rPr>
        <w:t xml:space="preserve">After</w:t>
      </w:r>
      <w:r>
        <w:rPr>
          <w:b/>
          <w:bCs/>
        </w:rPr>
        <w:t xml:space="preserve">”</w:t>
      </w:r>
      <w:r>
        <w:rPr>
          <w:b/>
          <w:bCs/>
        </w:rPr>
        <w:t xml:space="preserve">):</w:t>
      </w:r>
      <w:r>
        <w:t xml:space="preserve"> </w:t>
      </w:r>
      <w:r>
        <w:t xml:space="preserve">The</w:t>
      </w:r>
      <w:r>
        <w:t xml:space="preserve"> </w:t>
      </w:r>
      <w:r>
        <w:t xml:space="preserve">“</w:t>
      </w:r>
      <w:r>
        <w:t xml:space="preserve">after</w:t>
      </w:r>
      <w:r>
        <w:t xml:space="preserve">”</w:t>
      </w:r>
      <w:r>
        <w:t xml:space="preserve"> </w:t>
      </w:r>
      <w:r>
        <w:t xml:space="preserve">is:</w:t>
      </w:r>
      <w:r>
        <w:t xml:space="preserve"> </w:t>
      </w:r>
      <w:r>
        <w:t xml:space="preserve">“</w:t>
      </w:r>
      <w:r>
        <w:t xml:space="preserve">the extinction of the dinosaurs appears to have been a</w:t>
      </w:r>
      <w:r>
        <w:t xml:space="preserve"> </w:t>
      </w:r>
      <w:r>
        <w:t xml:space="preserve">‘</w:t>
      </w:r>
      <w:r>
        <w:t xml:space="preserve">one-two punch</w:t>
      </w:r>
      <w:r>
        <w:t xml:space="preserve">’</w:t>
      </w:r>
      <w:r>
        <w:t xml:space="preserve"> </w:t>
      </w:r>
      <w:r>
        <w:t xml:space="preserve">— prolonged volcanic stress followed by catastrophic impact — rather than a single-event disaster.</w:t>
      </w:r>
      <w:r>
        <w:t xml:space="preserve">”</w:t>
      </w:r>
      <w:r>
        <w:t xml:space="preserve"> </w:t>
      </w:r>
      <w:r>
        <w:t xml:space="preserve">-</w:t>
      </w:r>
      <w:r>
        <w:t xml:space="preserve"> </w:t>
      </w:r>
      <w:r>
        <w:rPr>
          <w:b/>
          <w:bCs/>
        </w:rPr>
        <w:t xml:space="preserve">Prediction:</w:t>
      </w:r>
      <w:r>
        <w:t xml:space="preserve"> </w:t>
      </w:r>
      <w:r>
        <w:t xml:space="preserve">This is the author’s final, synthesized conclusion about the cause of the dinosaur extinction.</w:t>
      </w:r>
      <w:r>
        <w:t xml:space="preserve"> </w:t>
      </w:r>
      <w:r>
        <w:t xml:space="preserve">-</w:t>
      </w:r>
      <w:r>
        <w:t xml:space="preserve"> </w:t>
      </w:r>
      <w:r>
        <w:rPr>
          <w:b/>
          <w:bCs/>
        </w:rPr>
        <w:t xml:space="preserve">Step 3 (Confirm or Deny):</w:t>
      </w:r>
      <w:r>
        <w:t xml:space="preserve"> </w:t>
      </w:r>
      <w:r>
        <w:t xml:space="preserve">The passage ends with this conclusion.</w:t>
      </w:r>
      <w:r>
        <w:t xml:space="preserve"> </w:t>
      </w:r>
      <w:r>
        <w:rPr>
          <w:b/>
          <w:bCs/>
        </w:rPr>
        <w:t xml:space="preserve">Prediction confirmed.</w:t>
      </w:r>
      <w:r>
        <w:t xml:space="preserve"> </w:t>
      </w:r>
      <w:r>
        <w:t xml:space="preserve">✓</w:t>
      </w:r>
    </w:p>
    <w:p>
      <w:pPr>
        <w:pStyle w:val="BodyText"/>
      </w:pPr>
      <w:r>
        <w:rPr>
          <w:b/>
          <w:bCs/>
        </w:rPr>
        <w:t xml:space="preserve">What the annotation reveals about the passage structure:</w:t>
      </w:r>
    </w:p>
    <w:p>
      <w:pPr>
        <w:pStyle w:val="Compact"/>
        <w:numPr>
          <w:ilvl w:val="0"/>
          <w:numId w:val="1030"/>
        </w:numPr>
      </w:pPr>
      <w:r>
        <w:t xml:space="preserve">The passage begins with a traditional view (asteroid caused the extinction).</w:t>
      </w:r>
    </w:p>
    <w:p>
      <w:pPr>
        <w:pStyle w:val="Compact"/>
        <w:numPr>
          <w:ilvl w:val="0"/>
          <w:numId w:val="1030"/>
        </w:numPr>
      </w:pPr>
      <w:r>
        <w:t xml:space="preserve">It contrasts this view with new evidence (volcanic activity was also a factor).</w:t>
      </w:r>
    </w:p>
    <w:p>
      <w:pPr>
        <w:pStyle w:val="Compact"/>
        <w:numPr>
          <w:ilvl w:val="0"/>
          <w:numId w:val="1030"/>
        </w:numPr>
      </w:pPr>
      <w:r>
        <w:t xml:space="preserve">It supports the new evidence with specific data (climate instability, global warming, acid rain).</w:t>
      </w:r>
    </w:p>
    <w:p>
      <w:pPr>
        <w:pStyle w:val="Compact"/>
        <w:numPr>
          <w:ilvl w:val="0"/>
          <w:numId w:val="1030"/>
        </w:numPr>
      </w:pPr>
      <w:r>
        <w:t xml:space="preserve">It draws a conclusion that synthesizes both factors (the</w:t>
      </w:r>
      <w:r>
        <w:t xml:space="preserve"> </w:t>
      </w:r>
      <w:r>
        <w:t xml:space="preserve">“</w:t>
      </w:r>
      <w:r>
        <w:t xml:space="preserve">one-two punch</w:t>
      </w:r>
      <w:r>
        <w:t xml:space="preserve">”</w:t>
      </w:r>
      <w:r>
        <w:t xml:space="preserve"> </w:t>
      </w:r>
      <w:r>
        <w:t xml:space="preserve">model).</w:t>
      </w:r>
    </w:p>
    <w:p>
      <w:pPr>
        <w:pStyle w:val="Compact"/>
        <w:numPr>
          <w:ilvl w:val="0"/>
          <w:numId w:val="1030"/>
        </w:numPr>
      </w:pPr>
      <w:r>
        <w:t xml:space="preserve">It summarizes the conclusion.</w:t>
      </w:r>
    </w:p>
    <w:p>
      <w:pPr>
        <w:pStyle w:val="FirstParagraph"/>
      </w:pPr>
      <w:r>
        <w:t xml:space="preserve">This is a classic</w:t>
      </w:r>
      <w:r>
        <w:t xml:space="preserve"> </w:t>
      </w:r>
      <w:r>
        <w:rPr>
          <w:b/>
          <w:bCs/>
        </w:rPr>
        <w:t xml:space="preserve">compare/contrast → synthesis</w:t>
      </w:r>
      <w:r>
        <w:t xml:space="preserve"> </w:t>
      </w:r>
      <w:r>
        <w:t xml:space="preserve">structure, and the annotation process has revealed it clearly in a matter of seconds.</w:t>
      </w:r>
    </w:p>
    <w:bookmarkEnd w:id="118"/>
    <w:bookmarkStart w:id="119" w:name="Xb5bc8732f359b33ff0412afc41c1af911c45888"/>
    <w:p>
      <w:pPr>
        <w:pStyle w:val="Heading3"/>
      </w:pPr>
      <w:r>
        <w:t xml:space="preserve">2.4.2 — What Questions Would This Passage Generate?</w:t>
      </w:r>
    </w:p>
    <w:p>
      <w:pPr>
        <w:pStyle w:val="FirstParagraph"/>
      </w:pPr>
      <w:r>
        <w:t xml:space="preserve">Based on the annotation, we can predict the types of questions the ACT would ask about this passage:</w:t>
      </w:r>
    </w:p>
    <w:p>
      <w:pPr>
        <w:numPr>
          <w:ilvl w:val="0"/>
          <w:numId w:val="1031"/>
        </w:numPr>
      </w:pPr>
      <w:r>
        <w:rPr>
          <w:b/>
          <w:bCs/>
        </w:rPr>
        <w:t xml:space="preserve">Main idea:</w:t>
      </w:r>
      <w:r>
        <w:t xml:space="preserve"> </w:t>
      </w:r>
      <w:r>
        <w:t xml:space="preserve">“</w:t>
      </w:r>
      <w:r>
        <w:t xml:space="preserve">The passage is primarily concerned with…</w:t>
      </w:r>
      <w:r>
        <w:t xml:space="preserve">”</w:t>
      </w:r>
      <w:r>
        <w:t xml:space="preserve"> </w:t>
      </w:r>
      <w:r>
        <w:t xml:space="preserve">→ The answer would involve the shift from a single-cause to a multi-cause explanation for the dinosaur extinction. (Answered by the conclusion transition.)</w:t>
      </w:r>
    </w:p>
    <w:p>
      <w:pPr>
        <w:numPr>
          <w:ilvl w:val="0"/>
          <w:numId w:val="1031"/>
        </w:numPr>
      </w:pPr>
      <w:r>
        <w:rPr>
          <w:b/>
          <w:bCs/>
        </w:rPr>
        <w:t xml:space="preserve">Detail:</w:t>
      </w:r>
      <w:r>
        <w:t xml:space="preserve"> </w:t>
      </w:r>
      <w:r>
        <w:t xml:space="preserve">“</w:t>
      </w:r>
      <w:r>
        <w:t xml:space="preserve">According to the passage, the Deccan Traps were significant because they…</w:t>
      </w:r>
      <w:r>
        <w:t xml:space="preserve">”</w:t>
      </w:r>
      <w:r>
        <w:t xml:space="preserve"> </w:t>
      </w:r>
      <w:r>
        <w:t xml:space="preserve">→ The answer would involve the climate instability caused by the eruptions. (Answered by the support transition.)</w:t>
      </w:r>
    </w:p>
    <w:p>
      <w:pPr>
        <w:numPr>
          <w:ilvl w:val="0"/>
          <w:numId w:val="1031"/>
        </w:numPr>
      </w:pPr>
      <w:r>
        <w:rPr>
          <w:b/>
          <w:bCs/>
        </w:rPr>
        <w:t xml:space="preserve">Inference:</w:t>
      </w:r>
      <w:r>
        <w:t xml:space="preserve"> </w:t>
      </w:r>
      <w:r>
        <w:t xml:space="preserve">“</w:t>
      </w:r>
      <w:r>
        <w:t xml:space="preserve">The author’s inclusion of the Deccan Traps research suggests that…</w:t>
      </w:r>
      <w:r>
        <w:t xml:space="preserve">”</w:t>
      </w:r>
      <w:r>
        <w:t xml:space="preserve"> </w:t>
      </w:r>
      <w:r>
        <w:t xml:space="preserve">→ The answer would involve the idea that the asteroid impact alone is insufficient to explain the extinction. (Answered by the contrast transition and the denial of the reader’s expectation that the asteroid was the sole cause.)</w:t>
      </w:r>
    </w:p>
    <w:p>
      <w:pPr>
        <w:numPr>
          <w:ilvl w:val="0"/>
          <w:numId w:val="1031"/>
        </w:numPr>
      </w:pPr>
      <w:r>
        <w:rPr>
          <w:b/>
          <w:bCs/>
        </w:rPr>
        <w:t xml:space="preserve">Function:</w:t>
      </w:r>
      <w:r>
        <w:t xml:space="preserve"> </w:t>
      </w:r>
      <w:r>
        <w:t xml:space="preserve">“</w:t>
      </w:r>
      <w:r>
        <w:t xml:space="preserve">The author mentions the iridium-enriched sediment in order to…</w:t>
      </w:r>
      <w:r>
        <w:t xml:space="preserve">”</w:t>
      </w:r>
      <w:r>
        <w:t xml:space="preserve"> </w:t>
      </w:r>
      <w:r>
        <w:t xml:space="preserve">→ The answer would involve presenting the evidence that supported the traditional single-cause theory, which the passage then complicates. (Answered by understanding the contrast structure.)</w:t>
      </w:r>
    </w:p>
    <w:p>
      <w:pPr>
        <w:numPr>
          <w:ilvl w:val="0"/>
          <w:numId w:val="1031"/>
        </w:numPr>
      </w:pPr>
      <w:r>
        <w:rPr>
          <w:b/>
          <w:bCs/>
        </w:rPr>
        <w:t xml:space="preserve">Vocabulary in context:</w:t>
      </w:r>
      <w:r>
        <w:t xml:space="preserve"> </w:t>
      </w:r>
      <w:r>
        <w:t xml:space="preserve">“</w:t>
      </w:r>
      <w:r>
        <w:t xml:space="preserve">As used in the passage, the phrase</w:t>
      </w:r>
      <w:r>
        <w:t xml:space="preserve"> </w:t>
      </w:r>
      <w:r>
        <w:t xml:space="preserve">‘</w:t>
      </w:r>
      <w:r>
        <w:t xml:space="preserve">one-two punch</w:t>
      </w:r>
      <w:r>
        <w:t xml:space="preserve">’</w:t>
      </w:r>
      <w:r>
        <w:t xml:space="preserve"> </w:t>
      </w:r>
      <w:r>
        <w:t xml:space="preserve">most nearly means…</w:t>
      </w:r>
      <w:r>
        <w:t xml:space="preserve">”</w:t>
      </w:r>
      <w:r>
        <w:t xml:space="preserve"> </w:t>
      </w:r>
      <w:r>
        <w:t xml:space="preserve">→ The answer would involve two sequential causes working together. (Answered by the conclusion transition.)</w:t>
      </w:r>
    </w:p>
    <w:p>
      <w:pPr>
        <w:numPr>
          <w:ilvl w:val="0"/>
          <w:numId w:val="1031"/>
        </w:numPr>
      </w:pPr>
      <w:r>
        <w:rPr>
          <w:b/>
          <w:bCs/>
        </w:rPr>
        <w:t xml:space="preserve">Transition insertion:</w:t>
      </w:r>
      <w:r>
        <w:t xml:space="preserve"> </w:t>
      </w:r>
      <w:r>
        <w:t xml:space="preserve">“</w:t>
      </w:r>
      <w:r>
        <w:t xml:space="preserve">Which of the following would most logically begin the sentence:</w:t>
      </w:r>
      <w:r>
        <w:t xml:space="preserve"> </w:t>
      </w:r>
      <w:r>
        <w:t xml:space="preserve">‘</w:t>
      </w:r>
      <w:r>
        <w:t xml:space="preserve">______, many scientists now argue that the asteroid impact was not the sole cause…</w:t>
      </w:r>
      <w:r>
        <w:t xml:space="preserve">’</w:t>
      </w:r>
      <w:r>
        <w:t xml:space="preserve">?</w:t>
      </w:r>
      <w:r>
        <w:t xml:space="preserve">”</w:t>
      </w:r>
      <w:r>
        <w:t xml:space="preserve"> </w:t>
      </w:r>
      <w:r>
        <w:t xml:space="preserve">→ The answer would be a cause-effect transition like</w:t>
      </w:r>
      <w:r>
        <w:t xml:space="preserve"> </w:t>
      </w:r>
      <w:r>
        <w:t xml:space="preserve">“</w:t>
      </w:r>
      <w:r>
        <w:t xml:space="preserve">Consequently</w:t>
      </w:r>
      <w:r>
        <w:t xml:space="preserve">”</w:t>
      </w:r>
      <w:r>
        <w:t xml:space="preserve"> </w:t>
      </w:r>
      <w:r>
        <w:t xml:space="preserve">or</w:t>
      </w:r>
      <w:r>
        <w:t xml:space="preserve"> </w:t>
      </w:r>
      <w:r>
        <w:t xml:space="preserve">“</w:t>
      </w:r>
      <w:r>
        <w:t xml:space="preserve">As a result.</w:t>
      </w:r>
      <w:r>
        <w:t xml:space="preserve">”</w:t>
      </w:r>
      <w:r>
        <w:t xml:space="preserve"> </w:t>
      </w:r>
      <w:r>
        <w:t xml:space="preserve">(Answered by the cause-effect transition.)</w:t>
      </w:r>
    </w:p>
    <w:p>
      <w:pPr>
        <w:pStyle w:val="FirstParagraph"/>
      </w:pPr>
      <w:r>
        <w:t xml:space="preserve">Notice how every question type maps onto a specific transition or structural element identified by the annotation process. This is not a coincidence — the ACT constructs questions around the logical structure of the passage, and transitions are the markers of that structure.</w:t>
      </w:r>
    </w:p>
    <w:p>
      <w:r>
        <w:pict>
          <v:rect style="width:0;height:1.5pt" o:hralign="center" o:hrstd="t" o:hr="t"/>
        </w:pict>
      </w:r>
    </w:p>
    <w:bookmarkEnd w:id="119"/>
    <w:bookmarkEnd w:id="120"/>
    <w:bookmarkStart w:id="126" w:name="advanced-applications-and-edge-cases"/>
    <w:p>
      <w:pPr>
        <w:pStyle w:val="Heading2"/>
      </w:pPr>
      <w:r>
        <w:t xml:space="preserve">2.5 — Advanced Applications and Edge Cases</w:t>
      </w:r>
    </w:p>
    <w:bookmarkStart w:id="121" w:name="nested-transitions"/>
    <w:p>
      <w:pPr>
        <w:pStyle w:val="Heading3"/>
      </w:pPr>
      <w:r>
        <w:t xml:space="preserve">2.5.1 — Nested Transitions</w:t>
      </w:r>
    </w:p>
    <w:p>
      <w:pPr>
        <w:pStyle w:val="FirstParagraph"/>
      </w:pPr>
      <w:r>
        <w:t xml:space="preserve">Sometimes, a passage contains</w:t>
      </w:r>
      <w:r>
        <w:t xml:space="preserve"> </w:t>
      </w:r>
      <w:r>
        <w:rPr>
          <w:b/>
          <w:bCs/>
        </w:rPr>
        <w:t xml:space="preserve">nested transitions</w:t>
      </w:r>
      <w:r>
        <w:t xml:space="preserve"> </w:t>
      </w:r>
      <w:r>
        <w:t xml:space="preserve">— transitions within transitions, where a sentence or paragraph contains multiple logical shifts. These are the most complex and the most rewarding to annotate, because they reveal the deepest layers of the author’s argument.</w:t>
      </w:r>
    </w:p>
    <w:p>
      <w:pPr>
        <w:pStyle w:val="BodyText"/>
      </w:pPr>
      <w:r>
        <w:rPr>
          <w:b/>
          <w:bCs/>
        </w:rPr>
        <w:t xml:space="preserve">Example:</w:t>
      </w:r>
    </w:p>
    <w:p>
      <w:pPr>
        <w:pStyle w:val="BlockText"/>
      </w:pPr>
      <w:r>
        <w:t xml:space="preserve">“</w:t>
      </w:r>
      <w:r>
        <w:t xml:space="preserve">The new drug was highly effective in clinical trials.</w:t>
      </w:r>
      <w:r>
        <w:t xml:space="preserve"> </w:t>
      </w:r>
      <w:r>
        <w:rPr>
          <w:b/>
          <w:bCs/>
        </w:rPr>
        <w:t xml:space="preserve">However</w:t>
      </w:r>
      <w:r>
        <w:t xml:space="preserve">, its long-term side effects were not well understood.</w:t>
      </w:r>
      <w:r>
        <w:t xml:space="preserve"> </w:t>
      </w:r>
      <w:r>
        <w:rPr>
          <w:b/>
          <w:bCs/>
        </w:rPr>
        <w:t xml:space="preserve">Moreover</w:t>
      </w:r>
      <w:r>
        <w:t xml:space="preserve">, the sample size of the trials was relatively small.</w:t>
      </w:r>
      <w:r>
        <w:t xml:space="preserve"> </w:t>
      </w:r>
      <w:r>
        <w:rPr>
          <w:b/>
          <w:bCs/>
        </w:rPr>
        <w:t xml:space="preserve">Consequently</w:t>
      </w:r>
      <w:r>
        <w:t xml:space="preserve">, the FDA approved it only for limited use,</w:t>
      </w:r>
      <w:r>
        <w:t xml:space="preserve"> </w:t>
      </w:r>
      <w:r>
        <w:rPr>
          <w:b/>
          <w:bCs/>
        </w:rPr>
        <w:t xml:space="preserve">although</w:t>
      </w:r>
      <w:r>
        <w:t xml:space="preserve"> </w:t>
      </w:r>
      <w:r>
        <w:t xml:space="preserve">many patient advocacy groups argued for broader access.</w:t>
      </w:r>
      <w:r>
        <w:t xml:space="preserve">”</w:t>
      </w:r>
    </w:p>
    <w:p>
      <w:pPr>
        <w:pStyle w:val="FirstParagraph"/>
      </w:pPr>
      <w:r>
        <w:t xml:space="preserve">This passage contains four transitions in four sentences:</w:t>
      </w:r>
    </w:p>
    <w:p>
      <w:pPr>
        <w:pStyle w:val="Compact"/>
        <w:numPr>
          <w:ilvl w:val="0"/>
          <w:numId w:val="1032"/>
        </w:numPr>
      </w:pPr>
      <w:r>
        <w:rPr>
          <w:b/>
          <w:bCs/>
        </w:rPr>
        <w:t xml:space="preserve">However</w:t>
      </w:r>
      <w:r>
        <w:t xml:space="preserve"> </w:t>
      </w:r>
      <w:r>
        <w:t xml:space="preserve">(contrast): The drug’s effectiveness is qualified by unknown side effects.</w:t>
      </w:r>
    </w:p>
    <w:p>
      <w:pPr>
        <w:pStyle w:val="Compact"/>
        <w:numPr>
          <w:ilvl w:val="0"/>
          <w:numId w:val="1032"/>
        </w:numPr>
      </w:pPr>
      <w:r>
        <w:rPr>
          <w:b/>
          <w:bCs/>
        </w:rPr>
        <w:t xml:space="preserve">Moreover</w:t>
      </w:r>
      <w:r>
        <w:t xml:space="preserve"> </w:t>
      </w:r>
      <w:r>
        <w:t xml:space="preserve">(addition): An additional limitation is introduced (small sample size).</w:t>
      </w:r>
    </w:p>
    <w:p>
      <w:pPr>
        <w:pStyle w:val="Compact"/>
        <w:numPr>
          <w:ilvl w:val="0"/>
          <w:numId w:val="1032"/>
        </w:numPr>
      </w:pPr>
      <w:r>
        <w:rPr>
          <w:b/>
          <w:bCs/>
        </w:rPr>
        <w:t xml:space="preserve">Consequently</w:t>
      </w:r>
      <w:r>
        <w:t xml:space="preserve"> </w:t>
      </w:r>
      <w:r>
        <w:t xml:space="preserve">(cause-effect): The limitations lead to limited FDA approval.</w:t>
      </w:r>
    </w:p>
    <w:p>
      <w:pPr>
        <w:pStyle w:val="Compact"/>
        <w:numPr>
          <w:ilvl w:val="0"/>
          <w:numId w:val="1032"/>
        </w:numPr>
      </w:pPr>
      <w:r>
        <w:rPr>
          <w:b/>
          <w:bCs/>
        </w:rPr>
        <w:t xml:space="preserve">Although</w:t>
      </w:r>
      <w:r>
        <w:t xml:space="preserve"> </w:t>
      </w:r>
      <w:r>
        <w:t xml:space="preserve">(concession): The FDA’s decision is contrasted with advocacy groups’ demands.</w:t>
      </w:r>
    </w:p>
    <w:p>
      <w:pPr>
        <w:pStyle w:val="FirstParagraph"/>
      </w:pPr>
      <w:r>
        <w:t xml:space="preserve">Each transition builds on the previous one, creating a layered argument. Annotating each one separately allows you to track the argument’s development with precision.</w:t>
      </w:r>
    </w:p>
    <w:bookmarkEnd w:id="121"/>
    <w:bookmarkStart w:id="122" w:name="X0f9178896b3491111103d54f917e5902a129f08"/>
    <w:p>
      <w:pPr>
        <w:pStyle w:val="Heading3"/>
      </w:pPr>
      <w:r>
        <w:t xml:space="preserve">2.5.2 — Transitions That Serve Multiple Functions</w:t>
      </w:r>
    </w:p>
    <w:p>
      <w:pPr>
        <w:pStyle w:val="FirstParagraph"/>
      </w:pPr>
      <w:r>
        <w:t xml:space="preserve">Some transition words can serve multiple logical functions depending on context. The word</w:t>
      </w:r>
      <w:r>
        <w:t xml:space="preserve"> </w:t>
      </w:r>
      <w:r>
        <w:t xml:space="preserve">“</w:t>
      </w:r>
      <w:r>
        <w:t xml:space="preserve">since,</w:t>
      </w:r>
      <w:r>
        <w:t xml:space="preserve">”</w:t>
      </w:r>
      <w:r>
        <w:t xml:space="preserve"> </w:t>
      </w:r>
      <w:r>
        <w:t xml:space="preserve">for example, can indicate:</w:t>
      </w:r>
    </w:p>
    <w:p>
      <w:pPr>
        <w:pStyle w:val="Compact"/>
        <w:numPr>
          <w:ilvl w:val="0"/>
          <w:numId w:val="1033"/>
        </w:numPr>
      </w:pPr>
      <w:r>
        <w:rPr>
          <w:b/>
          <w:bCs/>
        </w:rPr>
        <w:t xml:space="preserve">Temporal sequence:</w:t>
      </w:r>
      <w:r>
        <w:t xml:space="preserve"> </w:t>
      </w:r>
      <w:r>
        <w:t xml:space="preserve">“</w:t>
      </w:r>
      <w:r>
        <w:t xml:space="preserve">Since the study was published, three additional papers have confirmed its findings.</w:t>
      </w:r>
      <w:r>
        <w:t xml:space="preserve">”</w:t>
      </w:r>
      <w:r>
        <w:t xml:space="preserve"> </w:t>
      </w:r>
      <w:r>
        <w:t xml:space="preserve">(Meaning:</w:t>
      </w:r>
      <w:r>
        <w:t xml:space="preserve"> </w:t>
      </w:r>
      <w:r>
        <w:t xml:space="preserve">“</w:t>
      </w:r>
      <w:r>
        <w:t xml:space="preserve">after the study was published</w:t>
      </w:r>
      <w:r>
        <w:t xml:space="preserve">”</w:t>
      </w:r>
      <w:r>
        <w:t xml:space="preserve">)</w:t>
      </w:r>
    </w:p>
    <w:p>
      <w:pPr>
        <w:pStyle w:val="Compact"/>
        <w:numPr>
          <w:ilvl w:val="0"/>
          <w:numId w:val="1033"/>
        </w:numPr>
      </w:pPr>
      <w:r>
        <w:rPr>
          <w:b/>
          <w:bCs/>
        </w:rPr>
        <w:t xml:space="preserve">Causation:</w:t>
      </w:r>
      <w:r>
        <w:t xml:space="preserve"> </w:t>
      </w:r>
      <w:r>
        <w:t xml:space="preserve">“</w:t>
      </w:r>
      <w:r>
        <w:t xml:space="preserve">Since the data were contaminated, the results cannot be trusted.</w:t>
      </w:r>
      <w:r>
        <w:t xml:space="preserve">”</w:t>
      </w:r>
      <w:r>
        <w:t xml:space="preserve"> </w:t>
      </w:r>
      <w:r>
        <w:t xml:space="preserve">(Meaning:</w:t>
      </w:r>
      <w:r>
        <w:t xml:space="preserve"> </w:t>
      </w:r>
      <w:r>
        <w:t xml:space="preserve">“</w:t>
      </w:r>
      <w:r>
        <w:t xml:space="preserve">because the data were contaminated</w:t>
      </w:r>
      <w:r>
        <w:t xml:space="preserve">”</w:t>
      </w:r>
      <w:r>
        <w:t xml:space="preserve">)</w:t>
      </w:r>
    </w:p>
    <w:p>
      <w:pPr>
        <w:pStyle w:val="FirstParagraph"/>
      </w:pPr>
      <w:r>
        <w:t xml:space="preserve">The word</w:t>
      </w:r>
      <w:r>
        <w:t xml:space="preserve"> </w:t>
      </w:r>
      <w:r>
        <w:t xml:space="preserve">“</w:t>
      </w:r>
      <w:r>
        <w:t xml:space="preserve">while</w:t>
      </w:r>
      <w:r>
        <w:t xml:space="preserve">”</w:t>
      </w:r>
      <w:r>
        <w:t xml:space="preserve"> </w:t>
      </w:r>
      <w:r>
        <w:t xml:space="preserve">can indicate:</w:t>
      </w:r>
    </w:p>
    <w:p>
      <w:pPr>
        <w:pStyle w:val="Compact"/>
        <w:numPr>
          <w:ilvl w:val="0"/>
          <w:numId w:val="1034"/>
        </w:numPr>
      </w:pPr>
      <w:r>
        <w:rPr>
          <w:b/>
          <w:bCs/>
        </w:rPr>
        <w:t xml:space="preserve">Temporal simultaneity:</w:t>
      </w:r>
      <w:r>
        <w:t xml:space="preserve"> </w:t>
      </w:r>
      <w:r>
        <w:t xml:space="preserve">“</w:t>
      </w:r>
      <w:r>
        <w:t xml:space="preserve">While the experiment was running, the researchers monitored the subjects continuously.</w:t>
      </w:r>
      <w:r>
        <w:t xml:space="preserve">”</w:t>
      </w:r>
      <w:r>
        <w:t xml:space="preserve"> </w:t>
      </w:r>
      <w:r>
        <w:t xml:space="preserve">(Meaning:</w:t>
      </w:r>
      <w:r>
        <w:t xml:space="preserve"> </w:t>
      </w:r>
      <w:r>
        <w:t xml:space="preserve">“</w:t>
      </w:r>
      <w:r>
        <w:t xml:space="preserve">during the time that</w:t>
      </w:r>
      <w:r>
        <w:t xml:space="preserve">”</w:t>
      </w:r>
      <w:r>
        <w:t xml:space="preserve">)</w:t>
      </w:r>
    </w:p>
    <w:p>
      <w:pPr>
        <w:pStyle w:val="Compact"/>
        <w:numPr>
          <w:ilvl w:val="0"/>
          <w:numId w:val="1034"/>
        </w:numPr>
      </w:pPr>
      <w:r>
        <w:rPr>
          <w:b/>
          <w:bCs/>
        </w:rPr>
        <w:t xml:space="preserve">Contrast:</w:t>
      </w:r>
      <w:r>
        <w:t xml:space="preserve"> </w:t>
      </w:r>
      <w:r>
        <w:t xml:space="preserve">“</w:t>
      </w:r>
      <w:r>
        <w:t xml:space="preserve">While the first theory emphasizes genetic factors, the second focuses on environmental influences.</w:t>
      </w:r>
      <w:r>
        <w:t xml:space="preserve">”</w:t>
      </w:r>
      <w:r>
        <w:t xml:space="preserve"> </w:t>
      </w:r>
      <w:r>
        <w:t xml:space="preserve">(Meaning:</w:t>
      </w:r>
      <w:r>
        <w:t xml:space="preserve"> </w:t>
      </w:r>
      <w:r>
        <w:t xml:space="preserve">“</w:t>
      </w:r>
      <w:r>
        <w:t xml:space="preserve">whereas</w:t>
      </w:r>
      <w:r>
        <w:t xml:space="preserve">”</w:t>
      </w:r>
      <w:r>
        <w:t xml:space="preserve">)</w:t>
      </w:r>
    </w:p>
    <w:p>
      <w:pPr>
        <w:pStyle w:val="FirstParagraph"/>
      </w:pPr>
      <w:r>
        <w:rPr>
          <w:b/>
          <w:bCs/>
        </w:rPr>
        <w:t xml:space="preserve">The lesson:</w:t>
      </w:r>
      <w:r>
        <w:t xml:space="preserve"> </w:t>
      </w:r>
      <w:r>
        <w:t xml:space="preserve">Always determine the logical function of a transition from</w:t>
      </w:r>
      <w:r>
        <w:t xml:space="preserve"> </w:t>
      </w:r>
      <w:r>
        <w:rPr>
          <w:b/>
          <w:bCs/>
        </w:rPr>
        <w:t xml:space="preserve">context</w:t>
      </w:r>
      <w:r>
        <w:t xml:space="preserve">, not from the word alone. This is why the annotation process emphasizes focusing on the</w:t>
      </w:r>
      <w:r>
        <w:t xml:space="preserve"> </w:t>
      </w:r>
      <w:r>
        <w:t xml:space="preserve">“</w:t>
      </w:r>
      <w:r>
        <w:t xml:space="preserve">after</w:t>
      </w:r>
      <w:r>
        <w:t xml:space="preserve">”</w:t>
      </w:r>
      <w:r>
        <w:t xml:space="preserve"> </w:t>
      </w:r>
      <w:r>
        <w:t xml:space="preserve">— the material after the transition disambiguates its function.</w:t>
      </w:r>
    </w:p>
    <w:bookmarkEnd w:id="122"/>
    <w:bookmarkStart w:id="123" w:name="X0fae1b60f553eacc885d0c20b9ec2cfba0c1d85"/>
    <w:p>
      <w:pPr>
        <w:pStyle w:val="Heading3"/>
      </w:pPr>
      <w:r>
        <w:t xml:space="preserve">2.5.3 — Transitions in Dialogue (Literary Narrative)</w:t>
      </w:r>
    </w:p>
    <w:p>
      <w:pPr>
        <w:pStyle w:val="FirstParagraph"/>
      </w:pPr>
      <w:r>
        <w:t xml:space="preserve">In Literary Narrative passages, transitions often appear within dialogue, where they serve a dual function: they signal logical shifts in the</w:t>
      </w:r>
      <w:r>
        <w:t xml:space="preserve"> </w:t>
      </w:r>
      <w:r>
        <w:rPr>
          <w:b/>
          <w:bCs/>
        </w:rPr>
        <w:t xml:space="preserve">character’s</w:t>
      </w:r>
      <w:r>
        <w:t xml:space="preserve"> </w:t>
      </w:r>
      <w:r>
        <w:t xml:space="preserve">speech, and they often foreshadow</w:t>
      </w:r>
      <w:r>
        <w:t xml:space="preserve"> </w:t>
      </w:r>
      <w:r>
        <w:rPr>
          <w:b/>
          <w:bCs/>
        </w:rPr>
        <w:t xml:space="preserve">plot developments</w:t>
      </w:r>
      <w:r>
        <w:t xml:space="preserve">.</w:t>
      </w:r>
    </w:p>
    <w:p>
      <w:pPr>
        <w:pStyle w:val="BodyText"/>
      </w:pPr>
      <w:r>
        <w:rPr>
          <w:b/>
          <w:bCs/>
        </w:rPr>
        <w:t xml:space="preserve">Example:</w:t>
      </w:r>
    </w:p>
    <w:p>
      <w:pPr>
        <w:pStyle w:val="BlockText"/>
      </w:pPr>
      <w:r>
        <w:t xml:space="preserve">“</w:t>
      </w:r>
      <w:r>
        <w:t xml:space="preserve">I thought I knew what I was doing,</w:t>
      </w:r>
      <w:r>
        <w:t xml:space="preserve">”</w:t>
      </w:r>
      <w:r>
        <w:t xml:space="preserve"> </w:t>
      </w:r>
      <w:r>
        <w:t xml:space="preserve">Maria said, her voice barely above a whisper.</w:t>
      </w:r>
      <w:r>
        <w:t xml:space="preserve"> </w:t>
      </w:r>
      <w:r>
        <w:t xml:space="preserve">“</w:t>
      </w:r>
      <w:r>
        <w:rPr>
          <w:b/>
          <w:bCs/>
        </w:rPr>
        <w:t xml:space="preserve">But</w:t>
      </w:r>
      <w:r>
        <w:t xml:space="preserve"> </w:t>
      </w:r>
      <w:r>
        <w:t xml:space="preserve">I was wrong.</w:t>
      </w:r>
      <w:r>
        <w:t xml:space="preserve"> </w:t>
      </w:r>
      <w:r>
        <w:rPr>
          <w:b/>
          <w:bCs/>
        </w:rPr>
        <w:t xml:space="preserve">In fact</w:t>
      </w:r>
      <w:r>
        <w:t xml:space="preserve">, I think I’ve been wrong about everything.</w:t>
      </w:r>
      <w:r>
        <w:t xml:space="preserve">”</w:t>
      </w:r>
    </w:p>
    <w:p>
      <w:pPr>
        <w:pStyle w:val="FirstParagraph"/>
      </w:pPr>
      <w:r>
        <w:t xml:space="preserve">The</w:t>
      </w:r>
      <w:r>
        <w:t xml:space="preserve"> </w:t>
      </w:r>
      <w:r>
        <w:t xml:space="preserve">“</w:t>
      </w:r>
      <w:r>
        <w:t xml:space="preserve">but</w:t>
      </w:r>
      <w:r>
        <w:t xml:space="preserve">”</w:t>
      </w:r>
      <w:r>
        <w:t xml:space="preserve"> </w:t>
      </w:r>
      <w:r>
        <w:t xml:space="preserve">and</w:t>
      </w:r>
      <w:r>
        <w:t xml:space="preserve"> </w:t>
      </w:r>
      <w:r>
        <w:t xml:space="preserve">“</w:t>
      </w:r>
      <w:r>
        <w:t xml:space="preserve">in fact</w:t>
      </w:r>
      <w:r>
        <w:t xml:space="preserve">”</w:t>
      </w:r>
      <w:r>
        <w:t xml:space="preserve"> </w:t>
      </w:r>
      <w:r>
        <w:t xml:space="preserve">here are not just logical transitions — they are</w:t>
      </w:r>
      <w:r>
        <w:t xml:space="preserve"> </w:t>
      </w:r>
      <w:r>
        <w:rPr>
          <w:b/>
          <w:bCs/>
        </w:rPr>
        <w:t xml:space="preserve">emotional</w:t>
      </w:r>
      <w:r>
        <w:t xml:space="preserve"> </w:t>
      </w:r>
      <w:r>
        <w:t xml:space="preserve">transitions. Maria is shifting from confidence to doubt, from certainty to uncertainty. Annotating these transitions helps you track the character’s emotional arc, which is essential for inference questions about character motivation, tone, and development.</w:t>
      </w:r>
    </w:p>
    <w:bookmarkEnd w:id="123"/>
    <w:bookmarkStart w:id="124" w:name="when-transitions-are-absent-by-design"/>
    <w:p>
      <w:pPr>
        <w:pStyle w:val="Heading3"/>
      </w:pPr>
      <w:r>
        <w:t xml:space="preserve">2.5.4 — When Transitions Are Absent by Design</w:t>
      </w:r>
    </w:p>
    <w:p>
      <w:pPr>
        <w:pStyle w:val="FirstParagraph"/>
      </w:pPr>
      <w:r>
        <w:t xml:space="preserve">Occasionally, a passage or section of a passage will have</w:t>
      </w:r>
      <w:r>
        <w:t xml:space="preserve"> </w:t>
      </w:r>
      <w:r>
        <w:rPr>
          <w:b/>
          <w:bCs/>
        </w:rPr>
        <w:t xml:space="preserve">very few explicit transitions</w:t>
      </w:r>
      <w:r>
        <w:t xml:space="preserve">. This is most common in:</w:t>
      </w:r>
    </w:p>
    <w:p>
      <w:pPr>
        <w:pStyle w:val="Compact"/>
        <w:numPr>
          <w:ilvl w:val="0"/>
          <w:numId w:val="1035"/>
        </w:numPr>
      </w:pPr>
      <w:r>
        <w:rPr>
          <w:b/>
          <w:bCs/>
        </w:rPr>
        <w:t xml:space="preserve">Descriptive passages</w:t>
      </w:r>
      <w:r>
        <w:t xml:space="preserve"> </w:t>
      </w:r>
      <w:r>
        <w:t xml:space="preserve">that list features or characteristics without arguing a position.</w:t>
      </w:r>
    </w:p>
    <w:p>
      <w:pPr>
        <w:pStyle w:val="Compact"/>
        <w:numPr>
          <w:ilvl w:val="0"/>
          <w:numId w:val="1035"/>
        </w:numPr>
      </w:pPr>
      <w:r>
        <w:rPr>
          <w:b/>
          <w:bCs/>
        </w:rPr>
        <w:t xml:space="preserve">Rapid narrative passages</w:t>
      </w:r>
      <w:r>
        <w:t xml:space="preserve"> </w:t>
      </w:r>
      <w:r>
        <w:t xml:space="preserve">that move quickly from event to event without pausing for explicit transitions.</w:t>
      </w:r>
    </w:p>
    <w:p>
      <w:pPr>
        <w:pStyle w:val="Compact"/>
        <w:numPr>
          <w:ilvl w:val="0"/>
          <w:numId w:val="1035"/>
        </w:numPr>
      </w:pPr>
      <w:r>
        <w:rPr>
          <w:b/>
          <w:bCs/>
        </w:rPr>
        <w:t xml:space="preserve">Poetic or literary passages</w:t>
      </w:r>
      <w:r>
        <w:t xml:space="preserve"> </w:t>
      </w:r>
      <w:r>
        <w:t xml:space="preserve">that rely on imagery and implication rather than explicit logical structure.</w:t>
      </w:r>
    </w:p>
    <w:p>
      <w:pPr>
        <w:pStyle w:val="FirstParagraph"/>
      </w:pPr>
      <w:r>
        <w:t xml:space="preserve">When transitions are absent, the annotation process shifts to</w:t>
      </w:r>
      <w:r>
        <w:t xml:space="preserve"> </w:t>
      </w:r>
      <w:r>
        <w:rPr>
          <w:b/>
          <w:bCs/>
        </w:rPr>
        <w:t xml:space="preserve">implicit transitions</w:t>
      </w:r>
      <w:r>
        <w:t xml:space="preserve"> </w:t>
      </w:r>
      <w:r>
        <w:t xml:space="preserve">(Section 2.1.4). You must read for logical shifts in content, tone, or focus, and annotate these shifts as if they were marked by transitions. The three-step process still applies — you are just identifying the transitions yourself rather than finding them explicitly marked.</w:t>
      </w:r>
    </w:p>
    <w:bookmarkEnd w:id="124"/>
    <w:bookmarkStart w:id="125" w:name="transitions-and-paired-passages"/>
    <w:p>
      <w:pPr>
        <w:pStyle w:val="Heading3"/>
      </w:pPr>
      <w:r>
        <w:t xml:space="preserve">2.5.5 — Transitions and Paired Passages</w:t>
      </w:r>
    </w:p>
    <w:p>
      <w:pPr>
        <w:pStyle w:val="FirstParagraph"/>
      </w:pPr>
      <w:r>
        <w:t xml:space="preserve">In paired passages (two shorter passages on a related topic), transitions play an additional role: they help you identify the</w:t>
      </w:r>
      <w:r>
        <w:t xml:space="preserve"> </w:t>
      </w:r>
      <w:r>
        <w:rPr>
          <w:b/>
          <w:bCs/>
        </w:rPr>
        <w:t xml:space="preserve">relationship between the two passages</w:t>
      </w:r>
      <w:r>
        <w:t xml:space="preserve">. When you finish annotating Passage A and begin annotating Passage B, pay special attention to the</w:t>
      </w:r>
      <w:r>
        <w:t xml:space="preserve"> </w:t>
      </w:r>
      <w:r>
        <w:rPr>
          <w:b/>
          <w:bCs/>
        </w:rPr>
        <w:t xml:space="preserve">first sentence</w:t>
      </w:r>
      <w:r>
        <w:t xml:space="preserve"> </w:t>
      </w:r>
      <w:r>
        <w:t xml:space="preserve">of Passage B, which often contains a transition that signals how Passage B relates to Passage A.</w:t>
      </w:r>
    </w:p>
    <w:p>
      <w:pPr>
        <w:pStyle w:val="BodyText"/>
      </w:pPr>
      <w:r>
        <w:rPr>
          <w:b/>
          <w:bCs/>
        </w:rPr>
        <w:t xml:space="preserve">Common passage-pair transition patterns:</w:t>
      </w:r>
    </w:p>
    <w:p>
      <w:pPr>
        <w:pStyle w:val="Compact"/>
        <w:numPr>
          <w:ilvl w:val="0"/>
          <w:numId w:val="1036"/>
        </w:numPr>
      </w:pPr>
      <w:r>
        <w:rPr>
          <w:b/>
          <w:bCs/>
        </w:rPr>
        <w:t xml:space="preserve">Passage B contrasts with Passage A:</w:t>
      </w:r>
      <w:r>
        <w:t xml:space="preserve"> </w:t>
      </w:r>
      <w:r>
        <w:t xml:space="preserve">“</w:t>
      </w:r>
      <w:r>
        <w:t xml:space="preserve">However, not all researchers share this view…</w:t>
      </w:r>
      <w:r>
        <w:t xml:space="preserve">”</w:t>
      </w:r>
    </w:p>
    <w:p>
      <w:pPr>
        <w:pStyle w:val="Compact"/>
        <w:numPr>
          <w:ilvl w:val="0"/>
          <w:numId w:val="1036"/>
        </w:numPr>
      </w:pPr>
      <w:r>
        <w:rPr>
          <w:b/>
          <w:bCs/>
        </w:rPr>
        <w:t xml:space="preserve">Passage B supports Passage A:</w:t>
      </w:r>
      <w:r>
        <w:t xml:space="preserve"> </w:t>
      </w:r>
      <w:r>
        <w:t xml:space="preserve">“</w:t>
      </w:r>
      <w:r>
        <w:t xml:space="preserve">Further evidence for this theory comes from…</w:t>
      </w:r>
      <w:r>
        <w:t xml:space="preserve">”</w:t>
      </w:r>
    </w:p>
    <w:p>
      <w:pPr>
        <w:pStyle w:val="Compact"/>
        <w:numPr>
          <w:ilvl w:val="0"/>
          <w:numId w:val="1036"/>
        </w:numPr>
      </w:pPr>
      <w:r>
        <w:rPr>
          <w:b/>
          <w:bCs/>
        </w:rPr>
        <w:t xml:space="preserve">Passage B extends Passage A:</w:t>
      </w:r>
      <w:r>
        <w:t xml:space="preserve"> </w:t>
      </w:r>
      <w:r>
        <w:t xml:space="preserve">“</w:t>
      </w:r>
      <w:r>
        <w:t xml:space="preserve">In addition to these findings, a recent study has shown…</w:t>
      </w:r>
      <w:r>
        <w:t xml:space="preserve">”</w:t>
      </w:r>
    </w:p>
    <w:p>
      <w:pPr>
        <w:pStyle w:val="Compact"/>
        <w:numPr>
          <w:ilvl w:val="0"/>
          <w:numId w:val="1036"/>
        </w:numPr>
      </w:pPr>
      <w:r>
        <w:rPr>
          <w:b/>
          <w:bCs/>
        </w:rPr>
        <w:t xml:space="preserve">Passage B provides an example of Passage A’s claim:</w:t>
      </w:r>
      <w:r>
        <w:t xml:space="preserve"> </w:t>
      </w:r>
      <w:r>
        <w:t xml:space="preserve">“</w:t>
      </w:r>
      <w:r>
        <w:t xml:space="preserve">One notable case of this phenomenon is…</w:t>
      </w:r>
      <w:r>
        <w:t xml:space="preserve">”</w:t>
      </w:r>
    </w:p>
    <w:p>
      <w:pPr>
        <w:pStyle w:val="FirstParagraph"/>
      </w:pPr>
      <w:r>
        <w:t xml:space="preserve">Annotating the transition between passages is essential for comparison questions, which ask you to identify how the two passages agree, disagree, or complement each other.</w:t>
      </w:r>
    </w:p>
    <w:p>
      <w:r>
        <w:pict>
          <v:rect style="width:0;height:1.5pt" o:hralign="center" o:hrstd="t" o:hr="t"/>
        </w:pict>
      </w:r>
    </w:p>
    <w:bookmarkEnd w:id="125"/>
    <w:bookmarkEnd w:id="126"/>
    <w:bookmarkStart w:id="132" w:name="common-mistakes-and-how-to-avoid-them"/>
    <w:p>
      <w:pPr>
        <w:pStyle w:val="Heading2"/>
      </w:pPr>
      <w:r>
        <w:t xml:space="preserve">2.6 — Common Mistakes and How to Avoid Them</w:t>
      </w:r>
    </w:p>
    <w:bookmarkStart w:id="127" w:name="mistake-highlighting-everything"/>
    <w:p>
      <w:pPr>
        <w:pStyle w:val="Heading3"/>
      </w:pPr>
      <w:r>
        <w:t xml:space="preserve">2.6.1 — Mistake: Highlighting Everything</w:t>
      </w:r>
    </w:p>
    <w:p>
      <w:pPr>
        <w:pStyle w:val="FirstParagraph"/>
      </w:pPr>
      <w:r>
        <w:t xml:space="preserve">Some students, in their enthusiasm to annotate, highlight or underline nearly every sentence. This defeats the purpose of annotation, which is to</w:t>
      </w:r>
      <w:r>
        <w:t xml:space="preserve"> </w:t>
      </w:r>
      <w:r>
        <w:rPr>
          <w:b/>
          <w:bCs/>
        </w:rPr>
        <w:t xml:space="preserve">selectively identify the most important structural elements</w:t>
      </w:r>
      <w:r>
        <w:t xml:space="preserve">. If everything is highlighted, nothing stands out.</w:t>
      </w:r>
    </w:p>
    <w:p>
      <w:pPr>
        <w:pStyle w:val="BodyText"/>
      </w:pPr>
      <w:r>
        <w:rPr>
          <w:b/>
          <w:bCs/>
        </w:rPr>
        <w:t xml:space="preserve">Fix:</w:t>
      </w:r>
      <w:r>
        <w:t xml:space="preserve"> </w:t>
      </w:r>
      <w:r>
        <w:t xml:space="preserve">Be disciplined. Circle only transition words and phrases. Underline only the material immediately after the transition. Write only brief margin notes. Your annotations should be sparse and precise, not comprehensive.</w:t>
      </w:r>
    </w:p>
    <w:bookmarkEnd w:id="127"/>
    <w:bookmarkStart w:id="128" w:name="X6d98e672528865dd56f6db0d75b3ea455a97247"/>
    <w:p>
      <w:pPr>
        <w:pStyle w:val="Heading3"/>
      </w:pPr>
      <w:r>
        <w:t xml:space="preserve">2.6.2 — Mistake: Identifying Transitions Without Focusing on the</w:t>
      </w:r>
      <w:r>
        <w:t xml:space="preserve"> </w:t>
      </w:r>
      <w:r>
        <w:t xml:space="preserve">“</w:t>
      </w:r>
      <w:r>
        <w:t xml:space="preserve">After</w:t>
      </w:r>
      <w:r>
        <w:t xml:space="preserve">”</w:t>
      </w:r>
    </w:p>
    <w:p>
      <w:pPr>
        <w:pStyle w:val="FirstParagraph"/>
      </w:pPr>
      <w:r>
        <w:t xml:space="preserve">Some students circle transition words but do not read the material that follows with heightened attention. This is like identifying a road sign but not reading what it says.</w:t>
      </w:r>
    </w:p>
    <w:p>
      <w:pPr>
        <w:pStyle w:val="BodyText"/>
      </w:pPr>
      <w:r>
        <w:rPr>
          <w:b/>
          <w:bCs/>
        </w:rPr>
        <w:t xml:space="preserve">Fix:</w:t>
      </w:r>
      <w:r>
        <w:t xml:space="preserve"> </w:t>
      </w:r>
      <w:r>
        <w:t xml:space="preserve">The transition is only useful if you use it to generate a prediction. After circling a transition, force yourself to read the</w:t>
      </w:r>
      <w:r>
        <w:t xml:space="preserve"> </w:t>
      </w:r>
      <w:r>
        <w:t xml:space="preserve">“</w:t>
      </w:r>
      <w:r>
        <w:t xml:space="preserve">after</w:t>
      </w:r>
      <w:r>
        <w:t xml:space="preserve">”</w:t>
      </w:r>
      <w:r>
        <w:t xml:space="preserve"> </w:t>
      </w:r>
      <w:r>
        <w:t xml:space="preserve">and ask:</w:t>
      </w:r>
      <w:r>
        <w:t xml:space="preserve"> </w:t>
      </w:r>
      <w:r>
        <w:rPr>
          <w:i/>
          <w:iCs/>
        </w:rPr>
        <w:t xml:space="preserve">What do I expect to come next based on this transition and this material?</w:t>
      </w:r>
    </w:p>
    <w:bookmarkEnd w:id="128"/>
    <w:bookmarkStart w:id="129" w:name="X0b53c231ffa628a2f4a8f231b43d93a57a8b14c"/>
    <w:p>
      <w:pPr>
        <w:pStyle w:val="Heading3"/>
      </w:pPr>
      <w:r>
        <w:t xml:space="preserve">2.6.3 — Mistake: Treating All Transitions as Equally Important</w:t>
      </w:r>
    </w:p>
    <w:p>
      <w:pPr>
        <w:pStyle w:val="FirstParagraph"/>
      </w:pPr>
      <w:r>
        <w:t xml:space="preserve">Not all transitions are equally significant. A</w:t>
      </w:r>
      <w:r>
        <w:t xml:space="preserve"> </w:t>
      </w:r>
      <w:r>
        <w:t xml:space="preserve">“</w:t>
      </w:r>
      <w:r>
        <w:t xml:space="preserve">for example</w:t>
      </w:r>
      <w:r>
        <w:t xml:space="preserve">”</w:t>
      </w:r>
      <w:r>
        <w:t xml:space="preserve"> </w:t>
      </w:r>
      <w:r>
        <w:t xml:space="preserve">in the middle of a paragraph is less structurally important than a</w:t>
      </w:r>
      <w:r>
        <w:t xml:space="preserve"> </w:t>
      </w:r>
      <w:r>
        <w:t xml:space="preserve">“</w:t>
      </w:r>
      <w:r>
        <w:t xml:space="preserve">however</w:t>
      </w:r>
      <w:r>
        <w:t xml:space="preserve">”</w:t>
      </w:r>
      <w:r>
        <w:t xml:space="preserve"> </w:t>
      </w:r>
      <w:r>
        <w:t xml:space="preserve">that introduces a new argument. A</w:t>
      </w:r>
      <w:r>
        <w:t xml:space="preserve"> </w:t>
      </w:r>
      <w:r>
        <w:t xml:space="preserve">“</w:t>
      </w:r>
      <w:r>
        <w:t xml:space="preserve">then</w:t>
      </w:r>
      <w:r>
        <w:t xml:space="preserve">”</w:t>
      </w:r>
      <w:r>
        <w:t xml:space="preserve"> </w:t>
      </w:r>
      <w:r>
        <w:t xml:space="preserve">in a sequence of events is less significant than an</w:t>
      </w:r>
      <w:r>
        <w:t xml:space="preserve"> </w:t>
      </w:r>
      <w:r>
        <w:t xml:space="preserve">“</w:t>
      </w:r>
      <w:r>
        <w:t xml:space="preserve">in conclusion</w:t>
      </w:r>
      <w:r>
        <w:t xml:space="preserve">”</w:t>
      </w:r>
      <w:r>
        <w:t xml:space="preserve"> </w:t>
      </w:r>
      <w:r>
        <w:t xml:space="preserve">that synthesizes the entire passage.</w:t>
      </w:r>
    </w:p>
    <w:p>
      <w:pPr>
        <w:pStyle w:val="BodyText"/>
      </w:pPr>
      <w:r>
        <w:rPr>
          <w:b/>
          <w:bCs/>
        </w:rPr>
        <w:t xml:space="preserve">Fix:</w:t>
      </w:r>
      <w:r>
        <w:t xml:space="preserve"> </w:t>
      </w:r>
      <w:r>
        <w:t xml:space="preserve">Prioritize transitions by their structural significance. The most important transitions are those that signal</w:t>
      </w:r>
      <w:r>
        <w:t xml:space="preserve"> </w:t>
      </w:r>
      <w:r>
        <w:rPr>
          <w:b/>
          <w:bCs/>
        </w:rPr>
        <w:t xml:space="preserve">major shifts in argument or direction</w:t>
      </w:r>
      <w:r>
        <w:t xml:space="preserve"> </w:t>
      </w:r>
      <w:r>
        <w:t xml:space="preserve">— contrast transitions that introduce new viewpoints, cause-effect transitions that draw conclusions, and conclusion transitions that synthesize the passage. Support transitions and sequencing transitions are important but typically operate at a lower level of structural significance.</w:t>
      </w:r>
    </w:p>
    <w:bookmarkEnd w:id="129"/>
    <w:bookmarkStart w:id="130" w:name="mistake-ignoring-denial"/>
    <w:p>
      <w:pPr>
        <w:pStyle w:val="Heading3"/>
      </w:pPr>
      <w:r>
        <w:t xml:space="preserve">2.6.4 — Mistake: Ignoring Denial</w:t>
      </w:r>
    </w:p>
    <w:p>
      <w:pPr>
        <w:pStyle w:val="FirstParagraph"/>
      </w:pPr>
      <w:r>
        <w:t xml:space="preserve">Some students, when their prediction is denied, simply continue reading without stopping to revise their understanding. This leads to a confused or incomplete mental model of the passage, which in turn leads to incorrect answers.</w:t>
      </w:r>
    </w:p>
    <w:p>
      <w:pPr>
        <w:pStyle w:val="BodyText"/>
      </w:pPr>
      <w:r>
        <w:rPr>
          <w:b/>
          <w:bCs/>
        </w:rPr>
        <w:t xml:space="preserve">Fix:</w:t>
      </w:r>
      <w:r>
        <w:t xml:space="preserve"> </w:t>
      </w:r>
      <w:r>
        <w:t xml:space="preserve">Treat denial as a</w:t>
      </w:r>
      <w:r>
        <w:t xml:space="preserve"> </w:t>
      </w:r>
      <w:r>
        <w:rPr>
          <w:b/>
          <w:bCs/>
        </w:rPr>
        <w:t xml:space="preserve">stop sign</w:t>
      </w:r>
      <w:r>
        <w:t xml:space="preserve">. When your prediction is denied, stop reading, identify the source of the denial, restart the annotation process, and update your mental model. This may feel time-consuming, but it actually saves time by preventing the need to reread the passage after answering questions.</w:t>
      </w:r>
    </w:p>
    <w:bookmarkEnd w:id="130"/>
    <w:bookmarkStart w:id="131" w:name="Xdb11a962e14dd9791410d3a18616f12d9c4336b"/>
    <w:p>
      <w:pPr>
        <w:pStyle w:val="Heading3"/>
      </w:pPr>
      <w:r>
        <w:t xml:space="preserve">2.6.5 — Mistake: Over-Annotating at the Expense of Reading</w:t>
      </w:r>
    </w:p>
    <w:p>
      <w:pPr>
        <w:pStyle w:val="FirstParagraph"/>
      </w:pPr>
      <w:r>
        <w:t xml:space="preserve">Some students become so focused on annotation that they slow their reading speed to a crawl. The annotation process should</w:t>
      </w:r>
      <w:r>
        <w:t xml:space="preserve"> </w:t>
      </w:r>
      <w:r>
        <w:rPr>
          <w:b/>
          <w:bCs/>
        </w:rPr>
        <w:t xml:space="preserve">enhance</w:t>
      </w:r>
      <w:r>
        <w:t xml:space="preserve"> </w:t>
      </w:r>
      <w:r>
        <w:t xml:space="preserve">your reading, not impede it. If you find that annotation is causing you to fall behind, reduce your annotations to the bare minimum: circle transitions, write the relationship type in the margin, and move on. The</w:t>
      </w:r>
      <w:r>
        <w:t xml:space="preserve"> </w:t>
      </w:r>
      <w:r>
        <w:t xml:space="preserve">“</w:t>
      </w:r>
      <w:r>
        <w:t xml:space="preserve">focus on the after</w:t>
      </w:r>
      <w:r>
        <w:t xml:space="preserve">”</w:t>
      </w:r>
      <w:r>
        <w:t xml:space="preserve"> </w:t>
      </w:r>
      <w:r>
        <w:t xml:space="preserve">and</w:t>
      </w:r>
      <w:r>
        <w:t xml:space="preserve"> </w:t>
      </w:r>
      <w:r>
        <w:t xml:space="preserve">“</w:t>
      </w:r>
      <w:r>
        <w:t xml:space="preserve">confirm or deny</w:t>
      </w:r>
      <w:r>
        <w:t xml:space="preserve">”</w:t>
      </w:r>
      <w:r>
        <w:t xml:space="preserve"> </w:t>
      </w:r>
      <w:r>
        <w:t xml:space="preserve">steps can be done mentally without writing anything down.</w:t>
      </w:r>
    </w:p>
    <w:p>
      <w:pPr>
        <w:pStyle w:val="BodyText"/>
      </w:pPr>
      <w:r>
        <w:rPr>
          <w:b/>
          <w:bCs/>
        </w:rPr>
        <w:t xml:space="preserve">Fix:</w:t>
      </w:r>
      <w:r>
        <w:t xml:space="preserve"> </w:t>
      </w:r>
      <w:r>
        <w:t xml:space="preserve">Practice annotation until it becomes automatic. The goal is to annotate so quickly and efficiently that it adds no more than 15–30 seconds to your reading time per passage. This requires extensive practice, but it is achievable.</w:t>
      </w:r>
    </w:p>
    <w:p>
      <w:r>
        <w:pict>
          <v:rect style="width:0;height:1.5pt" o:hralign="center" o:hrstd="t" o:hr="t"/>
        </w:pict>
      </w:r>
    </w:p>
    <w:bookmarkEnd w:id="131"/>
    <w:bookmarkEnd w:id="132"/>
    <w:bookmarkStart w:id="133" w:name="X34464bc2ac38aa1bf11dea439a656d9b9b23fda"/>
    <w:p>
      <w:pPr>
        <w:pStyle w:val="Heading2"/>
      </w:pPr>
      <w:r>
        <w:t xml:space="preserve">2.7 — Building the Habit: From Practice to Automaticity</w:t>
      </w:r>
    </w:p>
    <w:p>
      <w:pPr>
        <w:pStyle w:val="FirstParagraph"/>
      </w:pPr>
      <w:r>
        <w:t xml:space="preserve">The Three-Step Annotation Process is not a strategy that can be learned and applied immediately. It must be practiced repeatedly until it becomes</w:t>
      </w:r>
      <w:r>
        <w:t xml:space="preserve"> </w:t>
      </w:r>
      <w:r>
        <w:rPr>
          <w:b/>
          <w:bCs/>
        </w:rPr>
        <w:t xml:space="preserve">automatic</w:t>
      </w:r>
      <w:r>
        <w:t xml:space="preserve"> </w:t>
      </w:r>
      <w:r>
        <w:t xml:space="preserve">— a habitual mode of reading that requires no conscious effort. This process of developing automaticity typically follows four stages:</w:t>
      </w:r>
    </w:p>
    <w:p>
      <w:pPr>
        <w:pStyle w:val="Compact"/>
        <w:numPr>
          <w:ilvl w:val="0"/>
          <w:numId w:val="1037"/>
        </w:numPr>
      </w:pPr>
      <w:r>
        <w:rPr>
          <w:b/>
          <w:bCs/>
        </w:rPr>
        <w:t xml:space="preserve">Conscious incompetence:</w:t>
      </w:r>
      <w:r>
        <w:t xml:space="preserve"> </w:t>
      </w:r>
      <w:r>
        <w:t xml:space="preserve">You are unaware of transitions and do not annotate. (This is where most students begin.)</w:t>
      </w:r>
    </w:p>
    <w:p>
      <w:pPr>
        <w:pStyle w:val="Compact"/>
        <w:numPr>
          <w:ilvl w:val="0"/>
          <w:numId w:val="1037"/>
        </w:numPr>
      </w:pPr>
      <w:r>
        <w:rPr>
          <w:b/>
          <w:bCs/>
        </w:rPr>
        <w:t xml:space="preserve">Conscious competence:</w:t>
      </w:r>
      <w:r>
        <w:t xml:space="preserve"> </w:t>
      </w:r>
      <w:r>
        <w:t xml:space="preserve">You can identify transitions and follow the three steps, but it requires deliberate effort and slows your reading.</w:t>
      </w:r>
    </w:p>
    <w:p>
      <w:pPr>
        <w:pStyle w:val="Compact"/>
        <w:numPr>
          <w:ilvl w:val="0"/>
          <w:numId w:val="1037"/>
        </w:numPr>
      </w:pPr>
      <w:r>
        <w:rPr>
          <w:b/>
          <w:bCs/>
        </w:rPr>
        <w:t xml:space="preserve">Conscious automaticity:</w:t>
      </w:r>
      <w:r>
        <w:t xml:space="preserve"> </w:t>
      </w:r>
      <w:r>
        <w:t xml:space="preserve">You annotate quickly and efficiently, but you still need to think about it consciously.</w:t>
      </w:r>
    </w:p>
    <w:p>
      <w:pPr>
        <w:pStyle w:val="Compact"/>
        <w:numPr>
          <w:ilvl w:val="0"/>
          <w:numId w:val="1037"/>
        </w:numPr>
      </w:pPr>
      <w:r>
        <w:rPr>
          <w:b/>
          <w:bCs/>
        </w:rPr>
        <w:t xml:space="preserve">Unconscious competence:</w:t>
      </w:r>
      <w:r>
        <w:t xml:space="preserve"> </w:t>
      </w:r>
      <w:r>
        <w:t xml:space="preserve">You annotate automatically, without conscious thought, and the three-step process runs in the background of your reading.</w:t>
      </w:r>
    </w:p>
    <w:p>
      <w:pPr>
        <w:pStyle w:val="FirstParagraph"/>
      </w:pPr>
      <w:r>
        <w:t xml:space="preserve">Most students reach Stage 3 with sufficient practice (approximately 2–3 weeks of daily annotation exercises). Stage 4 requires more time — typically 4–6 weeks of consistent practice — but it is the stage at which the annotation process becomes truly powerful, because it frees up cognitive resources for higher-level analysis.</w:t>
      </w:r>
    </w:p>
    <w:p>
      <w:pPr>
        <w:pStyle w:val="BodyText"/>
      </w:pPr>
      <w:r>
        <w:rPr>
          <w:b/>
          <w:bCs/>
        </w:rPr>
        <w:t xml:space="preserve">Practice protocol:</w:t>
      </w:r>
    </w:p>
    <w:p>
      <w:pPr>
        <w:pStyle w:val="Compact"/>
        <w:numPr>
          <w:ilvl w:val="0"/>
          <w:numId w:val="1038"/>
        </w:numPr>
      </w:pPr>
      <w:r>
        <w:rPr>
          <w:b/>
          <w:bCs/>
        </w:rPr>
        <w:t xml:space="preserve">Weeks 1–2:</w:t>
      </w:r>
      <w:r>
        <w:t xml:space="preserve"> </w:t>
      </w:r>
      <w:r>
        <w:t xml:space="preserve">Annotate one passage per day using the full three-step process. Do not time yourself. Focus on accuracy and completeness.</w:t>
      </w:r>
    </w:p>
    <w:p>
      <w:pPr>
        <w:pStyle w:val="Compact"/>
        <w:numPr>
          <w:ilvl w:val="0"/>
          <w:numId w:val="1038"/>
        </w:numPr>
      </w:pPr>
      <w:r>
        <w:rPr>
          <w:b/>
          <w:bCs/>
        </w:rPr>
        <w:t xml:space="preserve">Weeks 3–4:</w:t>
      </w:r>
      <w:r>
        <w:t xml:space="preserve"> </w:t>
      </w:r>
      <w:r>
        <w:t xml:space="preserve">Annotate two to three passages per day. Begin timing yourself, but prioritize accuracy over speed.</w:t>
      </w:r>
    </w:p>
    <w:p>
      <w:pPr>
        <w:pStyle w:val="Compact"/>
        <w:numPr>
          <w:ilvl w:val="0"/>
          <w:numId w:val="1038"/>
        </w:numPr>
      </w:pPr>
      <w:r>
        <w:rPr>
          <w:b/>
          <w:bCs/>
        </w:rPr>
        <w:t xml:space="preserve">Weeks 5–6:</w:t>
      </w:r>
      <w:r>
        <w:t xml:space="preserve"> </w:t>
      </w:r>
      <w:r>
        <w:t xml:space="preserve">Annotate full practice tests (four passages) under timed conditions (35 minutes). Focus on speed and efficiency while maintaining accuracy.</w:t>
      </w:r>
    </w:p>
    <w:p>
      <w:pPr>
        <w:pStyle w:val="Compact"/>
        <w:numPr>
          <w:ilvl w:val="0"/>
          <w:numId w:val="1038"/>
        </w:numPr>
      </w:pPr>
      <w:r>
        <w:rPr>
          <w:b/>
          <w:bCs/>
        </w:rPr>
        <w:t xml:space="preserve">Ongoing:</w:t>
      </w:r>
      <w:r>
        <w:t xml:space="preserve"> </w:t>
      </w:r>
      <w:r>
        <w:t xml:space="preserve">Continue annotating at least one passage per day to maintain the habit.</w:t>
      </w:r>
    </w:p>
    <w:p>
      <w:r>
        <w:pict>
          <v:rect style="width:0;height:1.5pt" o:hralign="center" o:hrstd="t" o:hr="t"/>
        </w:pict>
      </w:r>
    </w:p>
    <w:bookmarkEnd w:id="133"/>
    <w:bookmarkStart w:id="134" w:name="X4c9c44e6d9a484af211816581b5e23282979930"/>
    <w:p>
      <w:pPr>
        <w:pStyle w:val="Heading2"/>
      </w:pPr>
      <w:r>
        <w:t xml:space="preserve">2.8 — Summary: The Three-Step Annotation Process at a Glance</w:t>
      </w:r>
    </w:p>
    <w:tbl>
      <w:tblPr>
        <w:tblStyle w:val="Table"/>
        <w:tblW w:type="pct" w:w="5000"/>
        <w:jc w:val="left"/>
        <w:tblLayout w:type="fixed"/>
        <w:tblLook w:firstRow="1" w:lastRow="0" w:firstColumn="0" w:lastColumn="0" w:noHBand="0" w:noVBand="0" w:val="0020"/>
      </w:tblPr>
      <w:tblGrid>
        <w:gridCol w:w="1320"/>
        <w:gridCol w:w="1760"/>
        <w:gridCol w:w="1980"/>
        <w:gridCol w:w="2860"/>
      </w:tblGrid>
      <w:tr>
        <w:trPr>
          <w:tblHeader w:val="on"/>
        </w:trPr>
        <w:tc>
          <w:tcPr/>
          <w:p>
            <w:pPr>
              <w:pStyle w:val="Compact"/>
              <w:jc w:val="left"/>
            </w:pPr>
            <w:r>
              <w:t xml:space="preserve">Step</w:t>
            </w:r>
          </w:p>
        </w:tc>
        <w:tc>
          <w:tcPr/>
          <w:p>
            <w:pPr>
              <w:pStyle w:val="Compact"/>
              <w:jc w:val="left"/>
            </w:pPr>
            <w:r>
              <w:t xml:space="preserve">Action</w:t>
            </w:r>
          </w:p>
        </w:tc>
        <w:tc>
          <w:tcPr/>
          <w:p>
            <w:pPr>
              <w:pStyle w:val="Compact"/>
              <w:jc w:val="left"/>
            </w:pPr>
            <w:r>
              <w:t xml:space="preserve">Purpose</w:t>
            </w:r>
          </w:p>
        </w:tc>
        <w:tc>
          <w:tcPr/>
          <w:p>
            <w:pPr>
              <w:pStyle w:val="Compact"/>
              <w:jc w:val="left"/>
            </w:pPr>
            <w:r>
              <w:t xml:space="preserve">Key Question</w:t>
            </w:r>
          </w:p>
        </w:tc>
      </w:tr>
      <w:tr>
        <w:tc>
          <w:tcPr/>
          <w:p>
            <w:pPr>
              <w:pStyle w:val="Compact"/>
              <w:jc w:val="left"/>
            </w:pPr>
            <w:r>
              <w:rPr>
                <w:b/>
                <w:bCs/>
              </w:rPr>
              <w:t xml:space="preserve">Step 1: Identify Transitions</w:t>
            </w:r>
          </w:p>
        </w:tc>
        <w:tc>
          <w:tcPr/>
          <w:p>
            <w:pPr>
              <w:pStyle w:val="Compact"/>
              <w:jc w:val="left"/>
            </w:pPr>
            <w:r>
              <w:t xml:space="preserve">Circle all transitional words, phrases, and punctuation. Write the logical relationship in the margin.</w:t>
            </w:r>
          </w:p>
        </w:tc>
        <w:tc>
          <w:tcPr/>
          <w:p>
            <w:pPr>
              <w:pStyle w:val="Compact"/>
              <w:jc w:val="left"/>
            </w:pPr>
            <w:r>
              <w:t xml:space="preserve">Reveal the passage’s logical structure.</w:t>
            </w:r>
          </w:p>
        </w:tc>
        <w:tc>
          <w:tcPr/>
          <w:p>
            <w:pPr>
              <w:pStyle w:val="Compact"/>
              <w:jc w:val="left"/>
            </w:pPr>
            <w:r>
              <w:rPr>
                <w:i/>
                <w:iCs/>
              </w:rPr>
              <w:t xml:space="preserve">What type of logical shift is occurring here?</w:t>
            </w:r>
          </w:p>
        </w:tc>
      </w:tr>
      <w:tr>
        <w:tc>
          <w:tcPr/>
          <w:p>
            <w:pPr>
              <w:pStyle w:val="Compact"/>
              <w:jc w:val="left"/>
            </w:pPr>
            <w:r>
              <w:rPr>
                <w:b/>
                <w:bCs/>
              </w:rPr>
              <w:t xml:space="preserve">Step 2: Focus on the</w:t>
            </w:r>
            <w:r>
              <w:rPr>
                <w:b/>
                <w:bCs/>
              </w:rPr>
              <w:t xml:space="preserve"> </w:t>
            </w:r>
            <w:r>
              <w:rPr>
                <w:b/>
                <w:bCs/>
              </w:rPr>
              <w:t xml:space="preserve">“</w:t>
            </w:r>
            <w:r>
              <w:rPr>
                <w:b/>
                <w:bCs/>
              </w:rPr>
              <w:t xml:space="preserve">After</w:t>
            </w:r>
            <w:r>
              <w:rPr>
                <w:b/>
                <w:bCs/>
              </w:rPr>
              <w:t xml:space="preserve">”</w:t>
            </w:r>
          </w:p>
        </w:tc>
        <w:tc>
          <w:tcPr/>
          <w:p>
            <w:pPr>
              <w:pStyle w:val="Compact"/>
              <w:jc w:val="left"/>
            </w:pPr>
            <w:r>
              <w:t xml:space="preserve">Read the material immediately after the transition with heightened attention. Generate a prediction about where the passage is heading.</w:t>
            </w:r>
          </w:p>
        </w:tc>
        <w:tc>
          <w:tcPr/>
          <w:p>
            <w:pPr>
              <w:pStyle w:val="Compact"/>
              <w:jc w:val="left"/>
            </w:pPr>
            <w:r>
              <w:t xml:space="preserve">Anticipate the passage’s direction.</w:t>
            </w:r>
          </w:p>
        </w:tc>
        <w:tc>
          <w:tcPr/>
          <w:p>
            <w:pPr>
              <w:pStyle w:val="Compact"/>
              <w:jc w:val="left"/>
            </w:pPr>
            <w:r>
              <w:rPr>
                <w:i/>
                <w:iCs/>
              </w:rPr>
              <w:t xml:space="preserve">Based on this transition and what follows it, what do I expect to come next?</w:t>
            </w:r>
          </w:p>
        </w:tc>
      </w:tr>
      <w:tr>
        <w:tc>
          <w:tcPr/>
          <w:p>
            <w:pPr>
              <w:pStyle w:val="Compact"/>
              <w:jc w:val="left"/>
            </w:pPr>
            <w:r>
              <w:rPr>
                <w:b/>
                <w:bCs/>
              </w:rPr>
              <w:t xml:space="preserve">Step 3: Confirm or Deny</w:t>
            </w:r>
          </w:p>
        </w:tc>
        <w:tc>
          <w:tcPr/>
          <w:p>
            <w:pPr>
              <w:pStyle w:val="Compact"/>
              <w:jc w:val="left"/>
            </w:pPr>
            <w:r>
              <w:t xml:space="preserve">Continue reading and check whether your prediction is borne out by the subsequent text. If confirmed, continue. If denied, restart the process.</w:t>
            </w:r>
          </w:p>
        </w:tc>
        <w:tc>
          <w:tcPr/>
          <w:p>
            <w:pPr>
              <w:pStyle w:val="Compact"/>
              <w:jc w:val="left"/>
            </w:pPr>
            <w:r>
              <w:t xml:space="preserve">Verify your understanding and catch structural shifts.</w:t>
            </w:r>
          </w:p>
        </w:tc>
        <w:tc>
          <w:tcPr/>
          <w:p>
            <w:pPr>
              <w:pStyle w:val="Compact"/>
              <w:jc w:val="left"/>
            </w:pPr>
            <w:r>
              <w:rPr>
                <w:i/>
                <w:iCs/>
              </w:rPr>
              <w:t xml:space="preserve">Did the passage go where I expected, or did it take an unexpected turn?</w:t>
            </w:r>
          </w:p>
        </w:tc>
      </w:tr>
    </w:tbl>
    <w:p>
      <w:pPr>
        <w:pStyle w:val="BodyText"/>
      </w:pPr>
      <w:r>
        <w:t xml:space="preserve">This process, practiced to automaticity, is the single most effective strategy for mastering the ACT Reading Test. It transforms reading from a passive activity into an active, analytical engagement with the text — and it is this engagement, more than any other factor, that separates high-scoring students from low-scoring ones.</w:t>
      </w:r>
    </w:p>
    <w:p>
      <w:r>
        <w:pict>
          <v:rect style="width:0;height:1.5pt" o:hralign="center" o:hrstd="t" o:hr="t"/>
        </w:pict>
      </w:r>
    </w:p>
    <w:p>
      <w:pPr>
        <w:pStyle w:val="FirstParagraph"/>
      </w:pPr>
      <w:r>
        <w:rPr>
          <w:i/>
          <w:iCs/>
        </w:rPr>
        <w:t xml:space="preserve">The next chapter will build on this foundation by exploring how the annotation process interacts with specific question types, providing detailed strategies for each question category on the ACT Reading Test.</w:t>
      </w:r>
    </w:p>
    <w:p>
      <w:r>
        <w:pict>
          <v:rect style="width:0;height:1.5pt" o:hralign="center" o:hrstd="t" o:hr="t"/>
        </w:pict>
      </w:r>
    </w:p>
    <w:p>
      <w:r>
        <w:pict>
          <v:rect style="width:0;height:1.5pt" o:hralign="center" o:hrstd="t" o:hr="t"/>
        </w:pict>
      </w:r>
    </w:p>
    <w:bookmarkEnd w:id="134"/>
    <w:bookmarkEnd w:id="135"/>
    <w:bookmarkStart w:id="195" w:name="X7e175448ae049b3bcb1fad003b4b3695dc7d5bd"/>
    <w:p>
      <w:pPr>
        <w:pStyle w:val="Heading1"/>
      </w:pPr>
      <w:r>
        <w:t xml:space="preserve">Chapter 3: Mastering Text Structure and Logical Relationships for Deep Comprehension</w:t>
      </w:r>
    </w:p>
    <w:p>
      <w:r>
        <w:pict>
          <v:rect style="width:0;height:1.5pt" o:hralign="center" o:hrstd="t" o:hr="t"/>
        </w:pict>
      </w:r>
    </w:p>
    <w:bookmarkStart w:id="136" w:name="X15c4f8544c8ee6fd23f95ce3036bbdcf94793a4"/>
    <w:p>
      <w:pPr>
        <w:pStyle w:val="Heading2"/>
      </w:pPr>
      <w:r>
        <w:t xml:space="preserve">3.1 Why Text Structure Is the Backbone of ACT Reading Success</w:t>
      </w:r>
    </w:p>
    <w:p>
      <w:pPr>
        <w:pStyle w:val="FirstParagraph"/>
      </w:pPr>
      <w:r>
        <w:t xml:space="preserve">The ACT Reading Test is not merely a test of whether you can decode words on a page. It is a test of whether you can</w:t>
      </w:r>
      <w:r>
        <w:t xml:space="preserve"> </w:t>
      </w:r>
      <w:r>
        <w:rPr>
          <w:i/>
          <w:iCs/>
        </w:rPr>
        <w:t xml:space="preserve">think like the author</w:t>
      </w:r>
      <w:r>
        <w:t xml:space="preserve"> </w:t>
      </w:r>
      <w:r>
        <w:t xml:space="preserve">— whether you can perceive the invisible architecture that holds a passage together. Every passage on the ACT, regardless of genre (Literary Narrative, Social Science, Humanities, or Natural Science), is built upon a scaffold of deliberate structural choices. The author chose to present information in a particular order for a particular reason. Your ability to perceive that reason — to see the skeleton beneath the skin of the prose — is what separates high scorers from average ones.</w:t>
      </w:r>
    </w:p>
    <w:p>
      <w:pPr>
        <w:pStyle w:val="BodyText"/>
      </w:pPr>
      <w:r>
        <w:t xml:space="preserve">When you understand text structure, you accomplish several critical goals simultaneously:</w:t>
      </w:r>
    </w:p>
    <w:p>
      <w:pPr>
        <w:numPr>
          <w:ilvl w:val="0"/>
          <w:numId w:val="1039"/>
        </w:numPr>
      </w:pPr>
      <w:r>
        <w:rPr>
          <w:b/>
          <w:bCs/>
        </w:rPr>
        <w:t xml:space="preserve">You predict what’s coming next.</w:t>
      </w:r>
      <w:r>
        <w:t xml:space="preserve"> </w:t>
      </w:r>
      <w:r>
        <w:t xml:space="preserve">If you recognize that a passage has established a problem, you begin anticipating a solution. If you recognize that two viewpoints are being set up in contrast, you begin anticipating a comparison or a synthesis. This predictive reading dramatically reduces the time you spend on individual questions because you already have a mental map of where answers are likely to live.</w:t>
      </w:r>
    </w:p>
    <w:p>
      <w:pPr>
        <w:numPr>
          <w:ilvl w:val="0"/>
          <w:numId w:val="1039"/>
        </w:numPr>
      </w:pPr>
      <w:r>
        <w:rPr>
          <w:b/>
          <w:bCs/>
        </w:rPr>
        <w:t xml:space="preserve">You know where to return for answers.</w:t>
      </w:r>
      <w:r>
        <w:t xml:space="preserve"> </w:t>
      </w:r>
      <w:r>
        <w:t xml:space="preserve">A reader who understands structure knows that the answer to a</w:t>
      </w:r>
      <w:r>
        <w:t xml:space="preserve"> </w:t>
      </w:r>
      <w:r>
        <w:t xml:space="preserve">“</w:t>
      </w:r>
      <w:r>
        <w:t xml:space="preserve">big picture</w:t>
      </w:r>
      <w:r>
        <w:t xml:space="preserve">”</w:t>
      </w:r>
      <w:r>
        <w:t xml:space="preserve"> </w:t>
      </w:r>
      <w:r>
        <w:t xml:space="preserve">question will almost certainly be found in the opening and closing paragraphs, whereas the answer to a</w:t>
      </w:r>
      <w:r>
        <w:t xml:space="preserve"> </w:t>
      </w:r>
      <w:r>
        <w:t xml:space="preserve">“</w:t>
      </w:r>
      <w:r>
        <w:t xml:space="preserve">little picture</w:t>
      </w:r>
      <w:r>
        <w:t xml:space="preserve">”</w:t>
      </w:r>
      <w:r>
        <w:t xml:space="preserve"> </w:t>
      </w:r>
      <w:r>
        <w:t xml:space="preserve">detail question will be embedded in a specific body paragraph. You don’t waste time rereading the entire passage.</w:t>
      </w:r>
    </w:p>
    <w:p>
      <w:pPr>
        <w:numPr>
          <w:ilvl w:val="0"/>
          <w:numId w:val="1039"/>
        </w:numPr>
      </w:pPr>
      <w:r>
        <w:rPr>
          <w:b/>
          <w:bCs/>
        </w:rPr>
        <w:t xml:space="preserve">You can identify the author’s purpose with precision.</w:t>
      </w:r>
      <w:r>
        <w:t xml:space="preserve"> </w:t>
      </w:r>
      <w:r>
        <w:t xml:space="preserve">Is the author trying to persuade? To narrate? To explain? To compare? The answer is encoded not in any single sentence but in the passage’s structural DNA.</w:t>
      </w:r>
    </w:p>
    <w:p>
      <w:pPr>
        <w:numPr>
          <w:ilvl w:val="0"/>
          <w:numId w:val="1039"/>
        </w:numPr>
      </w:pPr>
      <w:r>
        <w:rPr>
          <w:b/>
          <w:bCs/>
        </w:rPr>
        <w:t xml:space="preserve">You can answer</w:t>
      </w:r>
      <w:r>
        <w:rPr>
          <w:b/>
          <w:bCs/>
        </w:rPr>
        <w:t xml:space="preserve"> </w:t>
      </w:r>
      <w:r>
        <w:rPr>
          <w:b/>
          <w:bCs/>
        </w:rPr>
        <w:t xml:space="preserve">“</w:t>
      </w:r>
      <w:r>
        <w:rPr>
          <w:b/>
          <w:bCs/>
        </w:rPr>
        <w:t xml:space="preserve">function</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rhetorical strategy</w:t>
      </w:r>
      <w:r>
        <w:rPr>
          <w:b/>
          <w:bCs/>
        </w:rPr>
        <w:t xml:space="preserve">”</w:t>
      </w:r>
      <w:r>
        <w:rPr>
          <w:b/>
          <w:bCs/>
        </w:rPr>
        <w:t xml:space="preserve"> </w:t>
      </w:r>
      <w:r>
        <w:rPr>
          <w:b/>
          <w:bCs/>
        </w:rPr>
        <w:t xml:space="preserve">questions with confidence.</w:t>
      </w:r>
      <w:r>
        <w:t xml:space="preserve"> </w:t>
      </w:r>
      <w:r>
        <w:t xml:space="preserve">These question types ask</w:t>
      </w:r>
      <w:r>
        <w:t xml:space="preserve"> </w:t>
      </w:r>
      <w:r>
        <w:rPr>
          <w:i/>
          <w:iCs/>
        </w:rPr>
        <w:t xml:space="preserve">why</w:t>
      </w:r>
      <w:r>
        <w:t xml:space="preserve"> </w:t>
      </w:r>
      <w:r>
        <w:t xml:space="preserve">the author included a particular sentence, paragraph, or detail. If you understand the structural role that element plays, the answer becomes obvious.</w:t>
      </w:r>
    </w:p>
    <w:p>
      <w:pPr>
        <w:numPr>
          <w:ilvl w:val="0"/>
          <w:numId w:val="1039"/>
        </w:numPr>
      </w:pPr>
      <w:r>
        <w:rPr>
          <w:b/>
          <w:bCs/>
        </w:rPr>
        <w:t xml:space="preserve">You can process paired passages more effectively.</w:t>
      </w:r>
      <w:r>
        <w:t xml:space="preserve"> </w:t>
      </w:r>
      <w:r>
        <w:t xml:space="preserve">The paired passage set (typically found in the Humanities or Social Science category) is fundamentally a structural exercise. The test is asking you to compare and contrast not just the content of two passages but the</w:t>
      </w:r>
      <w:r>
        <w:t xml:space="preserve"> </w:t>
      </w:r>
      <w:r>
        <w:rPr>
          <w:i/>
          <w:iCs/>
        </w:rPr>
        <w:t xml:space="preserve">way each author structures their argument or narrative</w:t>
      </w:r>
      <w:r>
        <w:t xml:space="preserve">.</w:t>
      </w:r>
    </w:p>
    <w:p>
      <w:pPr>
        <w:pStyle w:val="FirstParagraph"/>
      </w:pPr>
      <w:r>
        <w:t xml:space="preserve">This chapter will provide you with a comprehensive framework for understanding text structure and logical relationships at the deepest level. We will begin with the foundational building blocks — the logical relationships that exist between individual sentences and ideas — and then build up to the macro-level structures that organize entire passages. Along the way, we will cover the specific signals (transitions, punctuation, word choices) that reveal these structures to the trained reader.</w:t>
      </w:r>
    </w:p>
    <w:p>
      <w:r>
        <w:pict>
          <v:rect style="width:0;height:1.5pt" o:hralign="center" o:hrstd="t" o:hr="t"/>
        </w:pict>
      </w:r>
    </w:p>
    <w:bookmarkEnd w:id="136"/>
    <w:bookmarkStart w:id="144" w:name="Xac4af6fb855d42ae5ac3da2c1bdcb49fea11d0b"/>
    <w:p>
      <w:pPr>
        <w:pStyle w:val="Heading2"/>
      </w:pPr>
      <w:r>
        <w:t xml:space="preserve">3.2 The Seven Fundamental Logical Relationships</w:t>
      </w:r>
    </w:p>
    <w:p>
      <w:pPr>
        <w:pStyle w:val="FirstParagraph"/>
      </w:pPr>
      <w:r>
        <w:t xml:space="preserve">At its core, every passage is a network of logical relationships. When an author writes Sentence B after Sentence A, there is a</w:t>
      </w:r>
      <w:r>
        <w:t xml:space="preserve"> </w:t>
      </w:r>
      <w:r>
        <w:rPr>
          <w:i/>
          <w:iCs/>
        </w:rPr>
        <w:t xml:space="preserve">reason</w:t>
      </w:r>
      <w:r>
        <w:t xml:space="preserve"> </w:t>
      </w:r>
      <w:r>
        <w:t xml:space="preserve">— a logical connection — that governs the relationship between those two sentences. The ACT tests your ability to identify and exploit these relationships relentlessly. There are seven fundamental logical relationships that appear with extreme frequency on the test. Mastering these is not optional; it is the foundation upon which every other reading strategy rests.</w:t>
      </w:r>
    </w:p>
    <w:bookmarkStart w:id="137" w:name="contrast-opposition"/>
    <w:p>
      <w:pPr>
        <w:pStyle w:val="Heading3"/>
      </w:pPr>
      <w:r>
        <w:t xml:space="preserve">3.2.1 Contrast / Opposition</w:t>
      </w:r>
    </w:p>
    <w:p>
      <w:pPr>
        <w:pStyle w:val="FirstParagraph"/>
      </w:pPr>
      <w:r>
        <w:rPr>
          <w:b/>
          <w:bCs/>
        </w:rPr>
        <w:t xml:space="preserve">Definition:</w:t>
      </w:r>
      <w:r>
        <w:t xml:space="preserve"> </w:t>
      </w:r>
      <w:r>
        <w:t xml:space="preserve">The second idea presents information that opposes, contradicts, or qualifies the first idea. The author is essentially saying, ” — but here is a different (often conflicting) one.”</w:t>
      </w:r>
    </w:p>
    <w:p>
      <w:pPr>
        <w:pStyle w:val="BodyText"/>
      </w:pPr>
      <w:r>
        <w:rPr>
          <w:b/>
          <w:bCs/>
        </w:rPr>
        <w:t xml:space="preserve">Why it matters on the ACT:</w:t>
      </w:r>
      <w:r>
        <w:t xml:space="preserve"> </w:t>
      </w:r>
      <w:r>
        <w:t xml:space="preserve">Contrast is arguably the single most tested logical relationship on the entire exam. Wrong answer choices frequently present information that is</w:t>
      </w:r>
      <w:r>
        <w:t xml:space="preserve"> </w:t>
      </w:r>
      <w:r>
        <w:rPr>
          <w:i/>
          <w:iCs/>
        </w:rPr>
        <w:t xml:space="preserve">opposite</w:t>
      </w:r>
      <w:r>
        <w:t xml:space="preserve"> </w:t>
      </w:r>
      <w:r>
        <w:t xml:space="preserve">to what the passage says, and if you miss a contrast signal word, you will fall for these traps. Contrast is also critical for paired passage questions, where the test explicitly asks you how two authors’ views differ.</w:t>
      </w:r>
    </w:p>
    <w:p>
      <w:pPr>
        <w:pStyle w:val="BodyText"/>
      </w:pPr>
      <w:r>
        <w:rPr>
          <w:b/>
          <w:bCs/>
        </w:rPr>
        <w:t xml:space="preserve">Key Signal Words and Phrases:</w:t>
      </w:r>
      <w:r>
        <w:t xml:space="preserve"> </w:t>
      </w:r>
      <w:r>
        <w:t xml:space="preserve">-</w:t>
      </w:r>
      <w:r>
        <w:t xml:space="preserve"> </w:t>
      </w:r>
      <w:r>
        <w:rPr>
          <w:i/>
          <w:iCs/>
        </w:rPr>
        <w:t xml:space="preserve">however</w:t>
      </w:r>
      <w:r>
        <w:t xml:space="preserve"> </w:t>
      </w:r>
      <w:r>
        <w:t xml:space="preserve">-</w:t>
      </w:r>
      <w:r>
        <w:t xml:space="preserve"> </w:t>
      </w:r>
      <w:r>
        <w:rPr>
          <w:i/>
          <w:iCs/>
        </w:rPr>
        <w:t xml:space="preserve">on the other hand</w:t>
      </w:r>
      <w:r>
        <w:t xml:space="preserve"> </w:t>
      </w:r>
      <w:r>
        <w:t xml:space="preserve">-</w:t>
      </w:r>
      <w:r>
        <w:t xml:space="preserve"> </w:t>
      </w:r>
      <w:r>
        <w:rPr>
          <w:i/>
          <w:iCs/>
        </w:rPr>
        <w:t xml:space="preserve">in contrast</w:t>
      </w:r>
      <w:r>
        <w:t xml:space="preserve"> </w:t>
      </w:r>
      <w:r>
        <w:t xml:space="preserve">-</w:t>
      </w:r>
      <w:r>
        <w:t xml:space="preserve"> </w:t>
      </w:r>
      <w:r>
        <w:rPr>
          <w:i/>
          <w:iCs/>
        </w:rPr>
        <w:t xml:space="preserve">conversely</w:t>
      </w:r>
      <w:r>
        <w:t xml:space="preserve"> </w:t>
      </w:r>
      <w:r>
        <w:t xml:space="preserve">-</w:t>
      </w:r>
      <w:r>
        <w:t xml:space="preserve"> </w:t>
      </w:r>
      <w:r>
        <w:rPr>
          <w:i/>
          <w:iCs/>
        </w:rPr>
        <w:t xml:space="preserve">nevertheless</w:t>
      </w:r>
      <w:r>
        <w:t xml:space="preserve"> </w:t>
      </w:r>
      <w:r>
        <w:t xml:space="preserve">-</w:t>
      </w:r>
      <w:r>
        <w:t xml:space="preserve"> </w:t>
      </w:r>
      <w:r>
        <w:rPr>
          <w:i/>
          <w:iCs/>
        </w:rPr>
        <w:t xml:space="preserve">yet</w:t>
      </w:r>
      <w:r>
        <w:t xml:space="preserve"> </w:t>
      </w:r>
      <w:r>
        <w:t xml:space="preserve">-</w:t>
      </w:r>
      <w:r>
        <w:t xml:space="preserve"> </w:t>
      </w:r>
      <w:r>
        <w:rPr>
          <w:i/>
          <w:iCs/>
        </w:rPr>
        <w:t xml:space="preserve">but</w:t>
      </w:r>
      <w:r>
        <w:t xml:space="preserve"> </w:t>
      </w:r>
      <w:r>
        <w:t xml:space="preserve">-</w:t>
      </w:r>
      <w:r>
        <w:t xml:space="preserve"> </w:t>
      </w:r>
      <w:r>
        <w:rPr>
          <w:i/>
          <w:iCs/>
        </w:rPr>
        <w:t xml:space="preserve">although / though / even though</w:t>
      </w:r>
      <w:r>
        <w:t xml:space="preserve"> </w:t>
      </w:r>
      <w:r>
        <w:t xml:space="preserve">-</w:t>
      </w:r>
      <w:r>
        <w:t xml:space="preserve"> </w:t>
      </w:r>
      <w:r>
        <w:rPr>
          <w:i/>
          <w:iCs/>
        </w:rPr>
        <w:t xml:space="preserve">whereas</w:t>
      </w:r>
      <w:r>
        <w:t xml:space="preserve"> </w:t>
      </w:r>
      <w:r>
        <w:t xml:space="preserve">-</w:t>
      </w:r>
      <w:r>
        <w:t xml:space="preserve"> </w:t>
      </w:r>
      <w:r>
        <w:rPr>
          <w:i/>
          <w:iCs/>
        </w:rPr>
        <w:t xml:space="preserve">while</w:t>
      </w:r>
      <w:r>
        <w:t xml:space="preserve"> </w:t>
      </w:r>
      <w:r>
        <w:t xml:space="preserve">(when used to mean</w:t>
      </w:r>
      <w:r>
        <w:t xml:space="preserve"> </w:t>
      </w:r>
      <w:r>
        <w:t xml:space="preserve">“</w:t>
      </w:r>
      <w:r>
        <w:t xml:space="preserve">whereas,</w:t>
      </w:r>
      <w:r>
        <w:t xml:space="preserve">”</w:t>
      </w:r>
      <w:r>
        <w:t xml:space="preserve"> </w:t>
      </w:r>
      <w:r>
        <w:t xml:space="preserve">not</w:t>
      </w:r>
      <w:r>
        <w:t xml:space="preserve"> </w:t>
      </w:r>
      <w:r>
        <w:t xml:space="preserve">“</w:t>
      </w:r>
      <w:r>
        <w:t xml:space="preserve">during the time that</w:t>
      </w:r>
      <w:r>
        <w:t xml:space="preserve">”</w:t>
      </w:r>
      <w:r>
        <w:t xml:space="preserve">)</w:t>
      </w:r>
      <w:r>
        <w:t xml:space="preserve"> </w:t>
      </w:r>
      <w:r>
        <w:t xml:space="preserve">-</w:t>
      </w:r>
      <w:r>
        <w:t xml:space="preserve"> </w:t>
      </w:r>
      <w:r>
        <w:rPr>
          <w:i/>
          <w:iCs/>
        </w:rPr>
        <w:t xml:space="preserve">despite / in spite of / regardless of</w:t>
      </w:r>
      <w:r>
        <w:t xml:space="preserve"> </w:t>
      </w:r>
      <w:r>
        <w:t xml:space="preserve">-</w:t>
      </w:r>
      <w:r>
        <w:t xml:space="preserve"> </w:t>
      </w:r>
      <w:r>
        <w:rPr>
          <w:i/>
          <w:iCs/>
        </w:rPr>
        <w:t xml:space="preserve">granted / admittedly / to be sure</w:t>
      </w:r>
      <w:r>
        <w:t xml:space="preserve"> </w:t>
      </w:r>
      <w:r>
        <w:t xml:space="preserve">(concessive signals that set up a contrast)</w:t>
      </w:r>
      <w:r>
        <w:t xml:space="preserve"> </w:t>
      </w:r>
      <w:r>
        <w:t xml:space="preserve">-</w:t>
      </w:r>
      <w:r>
        <w:t xml:space="preserve"> </w:t>
      </w:r>
      <w:r>
        <w:rPr>
          <w:i/>
          <w:iCs/>
        </w:rPr>
        <w:t xml:space="preserve">on the contrary</w:t>
      </w:r>
      <w:r>
        <w:t xml:space="preserve"> </w:t>
      </w:r>
      <w:r>
        <w:t xml:space="preserve">-</w:t>
      </w:r>
      <w:r>
        <w:t xml:space="preserve"> </w:t>
      </w:r>
      <w:r>
        <w:rPr>
          <w:i/>
          <w:iCs/>
        </w:rPr>
        <w:t xml:space="preserve">not…but…</w:t>
      </w:r>
      <w:r>
        <w:t xml:space="preserve"> </w:t>
      </w:r>
      <w:r>
        <w:t xml:space="preserve">-</w:t>
      </w:r>
      <w:r>
        <w:t xml:space="preserve"> </w:t>
      </w:r>
      <w:r>
        <w:rPr>
          <w:i/>
          <w:iCs/>
        </w:rPr>
        <w:t xml:space="preserve">instead</w:t>
      </w:r>
      <w:r>
        <w:t xml:space="preserve"> </w:t>
      </w:r>
      <w:r>
        <w:t xml:space="preserve">-</w:t>
      </w:r>
      <w:r>
        <w:t xml:space="preserve"> </w:t>
      </w:r>
      <w:r>
        <w:rPr>
          <w:i/>
          <w:iCs/>
        </w:rPr>
        <w:t xml:space="preserve">rather</w:t>
      </w:r>
    </w:p>
    <w:p>
      <w:pPr>
        <w:pStyle w:val="BodyText"/>
      </w:pPr>
      <w:r>
        <w:rPr>
          <w:b/>
          <w:bCs/>
        </w:rPr>
        <w:t xml:space="preserve">How it appears in passages:</w:t>
      </w:r>
      <w:r>
        <w:t xml:space="preserve"> </w:t>
      </w:r>
      <w:r>
        <w:t xml:space="preserve">-</w:t>
      </w:r>
      <w:r>
        <w:t xml:space="preserve"> </w:t>
      </w:r>
      <w:r>
        <w:t xml:space="preserve">“</w:t>
      </w:r>
      <w:r>
        <w:t xml:space="preserve">The traditional view holds that the Ancestral Puebloans abandoned their settlements due to prolonged drought.</w:t>
      </w:r>
      <w:r>
        <w:t xml:space="preserve"> </w:t>
      </w:r>
      <w:r>
        <w:rPr>
          <w:b/>
          <w:bCs/>
        </w:rPr>
        <w:t xml:space="preserve">However,</w:t>
      </w:r>
      <w:r>
        <w:t xml:space="preserve"> </w:t>
      </w:r>
      <w:r>
        <w:t xml:space="preserve">recent genetic evidence from domesticated turkey populations suggests a more complex story of gradual migration.</w:t>
      </w:r>
      <w:r>
        <w:t xml:space="preserve">”</w:t>
      </w:r>
      <w:r>
        <w:t xml:space="preserve"> </w:t>
      </w:r>
      <w:r>
        <w:t xml:space="preserve">-</w:t>
      </w:r>
      <w:r>
        <w:t xml:space="preserve"> </w:t>
      </w:r>
      <w:r>
        <w:t xml:space="preserve">“</w:t>
      </w:r>
      <w:r>
        <w:t xml:space="preserve">Neutrophils are typically the first responders to bacterial infection;</w:t>
      </w:r>
      <w:r>
        <w:t xml:space="preserve"> </w:t>
      </w:r>
      <w:r>
        <w:rPr>
          <w:b/>
          <w:bCs/>
        </w:rPr>
        <w:t xml:space="preserve">in contrast</w:t>
      </w:r>
      <w:r>
        <w:t xml:space="preserve">, lymphocytes are the primary agents of the adaptive immune response.</w:t>
      </w:r>
      <w:r>
        <w:t xml:space="preserve">”</w:t>
      </w:r>
    </w:p>
    <w:p>
      <w:pPr>
        <w:pStyle w:val="BodyText"/>
      </w:pPr>
      <w:r>
        <w:rPr>
          <w:b/>
          <w:bCs/>
        </w:rPr>
        <w:t xml:space="preserve">What to do when you encounter contrast:</w:t>
      </w:r>
      <w:r>
        <w:t xml:space="preserve"> </w:t>
      </w:r>
      <w:r>
        <w:t xml:space="preserve">1. Identify the two ideas being contrasted.</w:t>
      </w:r>
      <w:r>
        <w:t xml:space="preserve"> </w:t>
      </w:r>
      <w:r>
        <w:t xml:space="preserve">2. Identify the specific dimension of contrast (what exactly is being opposed?).</w:t>
      </w:r>
      <w:r>
        <w:t xml:space="preserve"> </w:t>
      </w:r>
      <w:r>
        <w:t xml:space="preserve">3. Note the scope of the contrast (is it a total reversal, or a partial qualification?).</w:t>
      </w:r>
      <w:r>
        <w:t xml:space="preserve"> </w:t>
      </w:r>
      <w:r>
        <w:t xml:space="preserve">4. Mark the location in the margin with a symbol such as</w:t>
      </w:r>
      <w:r>
        <w:t xml:space="preserve"> </w:t>
      </w:r>
      <w:r>
        <w:t xml:space="preserve">“</w:t>
      </w:r>
      <w:r>
        <w:t xml:space="preserve">VS</w:t>
      </w:r>
      <w:r>
        <w:t xml:space="preserve">”</w:t>
      </w:r>
      <w:r>
        <w:t xml:space="preserve"> </w:t>
      </w:r>
      <w:r>
        <w:t xml:space="preserve">or</w:t>
      </w:r>
      <w:r>
        <w:t xml:space="preserve"> </w:t>
      </w:r>
      <w:r>
        <w:t xml:space="preserve">“</w:t>
      </w:r>
      <w:r>
        <w:t xml:space="preserve">⚡.</w:t>
      </w:r>
      <w:r>
        <w:t xml:space="preserve">”</w:t>
      </w:r>
    </w:p>
    <w:bookmarkEnd w:id="137"/>
    <w:bookmarkStart w:id="138" w:name="support-illustration"/>
    <w:p>
      <w:pPr>
        <w:pStyle w:val="Heading3"/>
      </w:pPr>
      <w:r>
        <w:t xml:space="preserve">3.2.2 Support / Illustration</w:t>
      </w:r>
    </w:p>
    <w:p>
      <w:pPr>
        <w:pStyle w:val="FirstParagraph"/>
      </w:pPr>
      <w:r>
        <w:rPr>
          <w:b/>
          <w:bCs/>
        </w:rPr>
        <w:t xml:space="preserve">Definition:</w:t>
      </w:r>
      <w:r>
        <w:t xml:space="preserve"> </w:t>
      </w:r>
      <w:r>
        <w:t xml:space="preserve">The second idea provides a specific example, evidence, or illustration that supports or clarifies the first idea. The author is essentially making a general claim and then saying,</w:t>
      </w:r>
      <w:r>
        <w:t xml:space="preserve"> </w:t>
      </w:r>
      <w:r>
        <w:t xml:space="preserve">“</w:t>
      </w:r>
      <w:r>
        <w:t xml:space="preserve">Here is what I mean.</w:t>
      </w:r>
      <w:r>
        <w:t xml:space="preserve">”</w:t>
      </w:r>
    </w:p>
    <w:p>
      <w:pPr>
        <w:pStyle w:val="BodyText"/>
      </w:pPr>
      <w:r>
        <w:rPr>
          <w:b/>
          <w:bCs/>
        </w:rPr>
        <w:t xml:space="preserve">Why it matters on the ACT:</w:t>
      </w:r>
      <w:r>
        <w:t xml:space="preserve"> </w:t>
      </w:r>
      <w:r>
        <w:t xml:space="preserve">Understanding the relationship between a claim and its supporting evidence is essential for Command of Evidence questions, Rhetorical Synthesis questions, and Main Idea questions. If you can identify the claim and the evidence separately, you can quickly match questions to the right part of the passage.</w:t>
      </w:r>
    </w:p>
    <w:p>
      <w:pPr>
        <w:pStyle w:val="BodyText"/>
      </w:pPr>
      <w:r>
        <w:rPr>
          <w:b/>
          <w:bCs/>
        </w:rPr>
        <w:t xml:space="preserve">Key Signal Words and Phrases:</w:t>
      </w:r>
      <w:r>
        <w:t xml:space="preserve"> </w:t>
      </w:r>
      <w:r>
        <w:t xml:space="preserve">-</w:t>
      </w:r>
      <w:r>
        <w:t xml:space="preserve"> </w:t>
      </w:r>
      <w:r>
        <w:rPr>
          <w:i/>
          <w:iCs/>
        </w:rPr>
        <w:t xml:space="preserve">for example</w:t>
      </w:r>
      <w:r>
        <w:t xml:space="preserve"> </w:t>
      </w:r>
      <w:r>
        <w:t xml:space="preserve">-</w:t>
      </w:r>
      <w:r>
        <w:t xml:space="preserve"> </w:t>
      </w:r>
      <w:r>
        <w:rPr>
          <w:i/>
          <w:iCs/>
        </w:rPr>
        <w:t xml:space="preserve">for instance</w:t>
      </w:r>
      <w:r>
        <w:t xml:space="preserve"> </w:t>
      </w:r>
      <w:r>
        <w:t xml:space="preserve">-</w:t>
      </w:r>
      <w:r>
        <w:t xml:space="preserve"> </w:t>
      </w:r>
      <w:r>
        <w:rPr>
          <w:i/>
          <w:iCs/>
        </w:rPr>
        <w:t xml:space="preserve">to illustrate</w:t>
      </w:r>
      <w:r>
        <w:t xml:space="preserve"> </w:t>
      </w:r>
      <w:r>
        <w:t xml:space="preserve">-</w:t>
      </w:r>
      <w:r>
        <w:t xml:space="preserve"> </w:t>
      </w:r>
      <w:r>
        <w:rPr>
          <w:i/>
          <w:iCs/>
        </w:rPr>
        <w:t xml:space="preserve">specifically</w:t>
      </w:r>
      <w:r>
        <w:t xml:space="preserve"> </w:t>
      </w:r>
      <w:r>
        <w:t xml:space="preserve">-</w:t>
      </w:r>
      <w:r>
        <w:t xml:space="preserve"> </w:t>
      </w:r>
      <w:r>
        <w:rPr>
          <w:i/>
          <w:iCs/>
        </w:rPr>
        <w:t xml:space="preserve">in particular</w:t>
      </w:r>
      <w:r>
        <w:t xml:space="preserve"> </w:t>
      </w:r>
      <w:r>
        <w:t xml:space="preserve">-</w:t>
      </w:r>
      <w:r>
        <w:t xml:space="preserve"> </w:t>
      </w:r>
      <w:r>
        <w:rPr>
          <w:i/>
          <w:iCs/>
        </w:rPr>
        <w:t xml:space="preserve">such as</w:t>
      </w:r>
      <w:r>
        <w:t xml:space="preserve"> </w:t>
      </w:r>
      <w:r>
        <w:t xml:space="preserve">-</w:t>
      </w:r>
      <w:r>
        <w:t xml:space="preserve"> </w:t>
      </w:r>
      <w:r>
        <w:rPr>
          <w:i/>
          <w:iCs/>
        </w:rPr>
        <w:t xml:space="preserve">including</w:t>
      </w:r>
      <w:r>
        <w:t xml:space="preserve"> </w:t>
      </w:r>
      <w:r>
        <w:t xml:space="preserve">-</w:t>
      </w:r>
      <w:r>
        <w:t xml:space="preserve"> </w:t>
      </w:r>
      <w:r>
        <w:rPr>
          <w:i/>
          <w:iCs/>
        </w:rPr>
        <w:t xml:space="preserve">namely</w:t>
      </w:r>
      <w:r>
        <w:t xml:space="preserve"> </w:t>
      </w:r>
      <w:r>
        <w:t xml:space="preserve">-</w:t>
      </w:r>
      <w:r>
        <w:t xml:space="preserve"> </w:t>
      </w:r>
      <w:r>
        <w:rPr>
          <w:i/>
          <w:iCs/>
        </w:rPr>
        <w:t xml:space="preserve">indeed</w:t>
      </w:r>
      <w:r>
        <w:t xml:space="preserve"> </w:t>
      </w:r>
      <w:r>
        <w:t xml:space="preserve">-</w:t>
      </w:r>
      <w:r>
        <w:t xml:space="preserve"> </w:t>
      </w:r>
      <w:r>
        <w:rPr>
          <w:i/>
          <w:iCs/>
        </w:rPr>
        <w:t xml:space="preserve">in fact</w:t>
      </w:r>
      <w:r>
        <w:t xml:space="preserve"> </w:t>
      </w:r>
      <w:r>
        <w:t xml:space="preserve">- Colon usage (e.g.,</w:t>
      </w:r>
      <w:r>
        <w:t xml:space="preserve"> </w:t>
      </w:r>
      <w:r>
        <w:t xml:space="preserve">“</w:t>
      </w:r>
      <w:r>
        <w:t xml:space="preserve">The evidence is clear: the population declined steadily over three centuries.</w:t>
      </w:r>
      <w:r>
        <w:t xml:space="preserve">”</w:t>
      </w:r>
      <w:r>
        <w:t xml:space="preserve">)</w:t>
      </w:r>
      <w:r>
        <w:t xml:space="preserve"> </w:t>
      </w:r>
      <w:r>
        <w:t xml:space="preserve">- Dashes that introduce an example (</w:t>
      </w:r>
      <w:r>
        <w:t xml:space="preserve">“</w:t>
      </w:r>
      <w:r>
        <w:t xml:space="preserve">The new policy affects one group: first-generation immigrants.</w:t>
      </w:r>
      <w:r>
        <w:t xml:space="preserve">”</w:t>
      </w:r>
      <w:r>
        <w:t xml:space="preserve">)</w:t>
      </w:r>
    </w:p>
    <w:p>
      <w:pPr>
        <w:pStyle w:val="BodyText"/>
      </w:pPr>
      <w:r>
        <w:rPr>
          <w:b/>
          <w:bCs/>
        </w:rPr>
        <w:t xml:space="preserve">How it appears in passages:</w:t>
      </w:r>
      <w:r>
        <w:t xml:space="preserve"> </w:t>
      </w:r>
      <w:r>
        <w:t xml:space="preserve">-</w:t>
      </w:r>
      <w:r>
        <w:t xml:space="preserve"> </w:t>
      </w:r>
      <w:r>
        <w:t xml:space="preserve">“</w:t>
      </w:r>
      <w:r>
        <w:t xml:space="preserve">Several factors contributed to the decline of the alloy industry in the late 19th century.</w:t>
      </w:r>
      <w:r>
        <w:t xml:space="preserve"> </w:t>
      </w:r>
      <w:r>
        <w:rPr>
          <w:b/>
          <w:bCs/>
        </w:rPr>
        <w:t xml:space="preserve">For example</w:t>
      </w:r>
      <w:r>
        <w:t xml:space="preserve">, the Bessemer process dramatically reduced the cost of steel, making iron alloys less competitive.</w:t>
      </w:r>
      <w:r>
        <w:t xml:space="preserve">”</w:t>
      </w:r>
      <w:r>
        <w:t xml:space="preserve"> </w:t>
      </w:r>
      <w:r>
        <w:t xml:space="preserve">-</w:t>
      </w:r>
      <w:r>
        <w:t xml:space="preserve"> </w:t>
      </w:r>
      <w:r>
        <w:t xml:space="preserve">“</w:t>
      </w:r>
      <w:r>
        <w:t xml:space="preserve">The researcher’s methodology was rigorous. She controlled for age, socioeconomic status, and geographic region—</w:t>
      </w:r>
      <w:r>
        <w:rPr>
          <w:b/>
          <w:bCs/>
        </w:rPr>
        <w:t xml:space="preserve">in fact</w:t>
      </w:r>
      <w:r>
        <w:t xml:space="preserve">, she accounted for more confounding variables than any previous study in the field.</w:t>
      </w:r>
      <w:r>
        <w:t xml:space="preserve">”</w:t>
      </w:r>
    </w:p>
    <w:p>
      <w:pPr>
        <w:pStyle w:val="BodyText"/>
      </w:pPr>
      <w:r>
        <w:rPr>
          <w:b/>
          <w:bCs/>
        </w:rPr>
        <w:t xml:space="preserve">What to do when you encounter support/illustration:</w:t>
      </w:r>
      <w:r>
        <w:t xml:space="preserve"> </w:t>
      </w:r>
      <w:r>
        <w:t xml:space="preserve">1. Identify the claim or general statement that precedes or follows the example.</w:t>
      </w:r>
      <w:r>
        <w:t xml:space="preserve"> </w:t>
      </w:r>
      <w:r>
        <w:t xml:space="preserve">2. Identify the example or evidence.</w:t>
      </w:r>
      <w:r>
        <w:t xml:space="preserve"> </w:t>
      </w:r>
      <w:r>
        <w:t xml:space="preserve">3. Note the relationship in the margin (e.g.,</w:t>
      </w:r>
      <w:r>
        <w:t xml:space="preserve"> </w:t>
      </w:r>
      <w:r>
        <w:t xml:space="preserve">“</w:t>
      </w:r>
      <w:r>
        <w:t xml:space="preserve">Ex</w:t>
      </w:r>
      <w:r>
        <w:t xml:space="preserve">”</w:t>
      </w:r>
      <w:r>
        <w:t xml:space="preserve"> </w:t>
      </w:r>
      <w:r>
        <w:t xml:space="preserve">or</w:t>
      </w:r>
      <w:r>
        <w:t xml:space="preserve"> </w:t>
      </w:r>
      <w:r>
        <w:t xml:space="preserve">“</w:t>
      </w:r>
      <w:r>
        <w:t xml:space="preserve">→ev</w:t>
      </w:r>
      <w:r>
        <w:t xml:space="preserve">”</w:t>
      </w:r>
      <w:r>
        <w:t xml:space="preserve">).</w:t>
      </w:r>
      <w:r>
        <w:t xml:space="preserve"> </w:t>
      </w:r>
      <w:r>
        <w:t xml:space="preserve">4. Do not fixate on the details of the example — focus on</w:t>
      </w:r>
      <w:r>
        <w:t xml:space="preserve"> </w:t>
      </w:r>
      <w:r>
        <w:rPr>
          <w:i/>
          <w:iCs/>
        </w:rPr>
        <w:t xml:space="preserve">what it proves</w:t>
      </w:r>
      <w:r>
        <w:t xml:space="preserve">. The ACT rarely tests you on the example itself; it tests whether you understand the claim the example supports.</w:t>
      </w:r>
    </w:p>
    <w:bookmarkEnd w:id="138"/>
    <w:bookmarkStart w:id="139" w:name="addition-continuation"/>
    <w:p>
      <w:pPr>
        <w:pStyle w:val="Heading3"/>
      </w:pPr>
      <w:r>
        <w:t xml:space="preserve">3.2.3 Addition / Continuation</w:t>
      </w:r>
    </w:p>
    <w:p>
      <w:pPr>
        <w:pStyle w:val="FirstParagraph"/>
      </w:pPr>
      <w:r>
        <w:rPr>
          <w:b/>
          <w:bCs/>
        </w:rPr>
        <w:t xml:space="preserve">Definition:</w:t>
      </w:r>
      <w:r>
        <w:t xml:space="preserve"> </w:t>
      </w:r>
      <w:r>
        <w:t xml:space="preserve">The second idea adds another point that supports or extends the first idea. There is no conflict or contrast; the author is simply piling on more of the same type of information.</w:t>
      </w:r>
    </w:p>
    <w:p>
      <w:pPr>
        <w:pStyle w:val="BodyText"/>
      </w:pPr>
      <w:r>
        <w:rPr>
          <w:b/>
          <w:bCs/>
        </w:rPr>
        <w:t xml:space="preserve">Why it matters on the ACT:</w:t>
      </w:r>
      <w:r>
        <w:t xml:space="preserve"> </w:t>
      </w:r>
      <w:r>
        <w:t xml:space="preserve">While addition relationships are the simplest, they can still trip up students who fail to notice that multiple pieces of evidence are all pointing in the same direction. Addition relationships are especially important when synthesizing information across paragraphs.</w:t>
      </w:r>
    </w:p>
    <w:p>
      <w:pPr>
        <w:pStyle w:val="BodyText"/>
      </w:pPr>
      <w:r>
        <w:rPr>
          <w:b/>
          <w:bCs/>
        </w:rPr>
        <w:t xml:space="preserve">Key Signal Words and Phrases:</w:t>
      </w:r>
      <w:r>
        <w:t xml:space="preserve"> </w:t>
      </w:r>
      <w:r>
        <w:t xml:space="preserve">-</w:t>
      </w:r>
      <w:r>
        <w:t xml:space="preserve"> </w:t>
      </w:r>
      <w:r>
        <w:rPr>
          <w:i/>
          <w:iCs/>
        </w:rPr>
        <w:t xml:space="preserve">furthermore</w:t>
      </w:r>
      <w:r>
        <w:t xml:space="preserve"> </w:t>
      </w:r>
      <w:r>
        <w:t xml:space="preserve">-</w:t>
      </w:r>
      <w:r>
        <w:t xml:space="preserve"> </w:t>
      </w:r>
      <w:r>
        <w:rPr>
          <w:i/>
          <w:iCs/>
        </w:rPr>
        <w:t xml:space="preserve">moreover</w:t>
      </w:r>
      <w:r>
        <w:t xml:space="preserve"> </w:t>
      </w:r>
      <w:r>
        <w:t xml:space="preserve">-</w:t>
      </w:r>
      <w:r>
        <w:t xml:space="preserve"> </w:t>
      </w:r>
      <w:r>
        <w:rPr>
          <w:i/>
          <w:iCs/>
        </w:rPr>
        <w:t xml:space="preserve">in addition</w:t>
      </w:r>
      <w:r>
        <w:t xml:space="preserve"> </w:t>
      </w:r>
      <w:r>
        <w:t xml:space="preserve">-</w:t>
      </w:r>
      <w:r>
        <w:t xml:space="preserve"> </w:t>
      </w:r>
      <w:r>
        <w:rPr>
          <w:i/>
          <w:iCs/>
        </w:rPr>
        <w:t xml:space="preserve">additionally</w:t>
      </w:r>
      <w:r>
        <w:t xml:space="preserve"> </w:t>
      </w:r>
      <w:r>
        <w:t xml:space="preserve">-</w:t>
      </w:r>
      <w:r>
        <w:t xml:space="preserve"> </w:t>
      </w:r>
      <w:r>
        <w:rPr>
          <w:i/>
          <w:iCs/>
        </w:rPr>
        <w:t xml:space="preserve">also</w:t>
      </w:r>
      <w:r>
        <w:t xml:space="preserve"> </w:t>
      </w:r>
      <w:r>
        <w:t xml:space="preserve">-</w:t>
      </w:r>
      <w:r>
        <w:t xml:space="preserve"> </w:t>
      </w:r>
      <w:r>
        <w:rPr>
          <w:i/>
          <w:iCs/>
        </w:rPr>
        <w:t xml:space="preserve">as well</w:t>
      </w:r>
      <w:r>
        <w:t xml:space="preserve"> </w:t>
      </w:r>
      <w:r>
        <w:t xml:space="preserve">-</w:t>
      </w:r>
      <w:r>
        <w:t xml:space="preserve"> </w:t>
      </w:r>
      <w:r>
        <w:rPr>
          <w:i/>
          <w:iCs/>
        </w:rPr>
        <w:t xml:space="preserve">likewise</w:t>
      </w:r>
      <w:r>
        <w:t xml:space="preserve"> </w:t>
      </w:r>
      <w:r>
        <w:t xml:space="preserve">-</w:t>
      </w:r>
      <w:r>
        <w:t xml:space="preserve"> </w:t>
      </w:r>
      <w:r>
        <w:rPr>
          <w:i/>
          <w:iCs/>
        </w:rPr>
        <w:t xml:space="preserve">similarly</w:t>
      </w:r>
      <w:r>
        <w:t xml:space="preserve"> </w:t>
      </w:r>
      <w:r>
        <w:t xml:space="preserve">-</w:t>
      </w:r>
      <w:r>
        <w:t xml:space="preserve"> </w:t>
      </w:r>
      <w:r>
        <w:rPr>
          <w:i/>
          <w:iCs/>
        </w:rPr>
        <w:t xml:space="preserve">equally</w:t>
      </w:r>
      <w:r>
        <w:t xml:space="preserve"> </w:t>
      </w:r>
      <w:r>
        <w:t xml:space="preserve">-</w:t>
      </w:r>
      <w:r>
        <w:t xml:space="preserve"> </w:t>
      </w:r>
      <w:r>
        <w:rPr>
          <w:i/>
          <w:iCs/>
        </w:rPr>
        <w:t xml:space="preserve">not only…but also</w:t>
      </w:r>
      <w:r>
        <w:t xml:space="preserve"> </w:t>
      </w:r>
      <w:r>
        <w:t xml:space="preserve">-</w:t>
      </w:r>
      <w:r>
        <w:t xml:space="preserve"> </w:t>
      </w:r>
      <w:r>
        <w:rPr>
          <w:i/>
          <w:iCs/>
        </w:rPr>
        <w:t xml:space="preserve">besides</w:t>
      </w:r>
      <w:r>
        <w:t xml:space="preserve"> </w:t>
      </w:r>
      <w:r>
        <w:t xml:space="preserve">-</w:t>
      </w:r>
      <w:r>
        <w:t xml:space="preserve"> </w:t>
      </w:r>
      <w:r>
        <w:rPr>
          <w:i/>
          <w:iCs/>
        </w:rPr>
        <w:t xml:space="preserve">what is more</w:t>
      </w:r>
    </w:p>
    <w:p>
      <w:pPr>
        <w:pStyle w:val="BodyText"/>
      </w:pPr>
      <w:r>
        <w:rPr>
          <w:b/>
          <w:bCs/>
        </w:rPr>
        <w:t xml:space="preserve">How it appears in passages:</w:t>
      </w:r>
      <w:r>
        <w:t xml:space="preserve"> </w:t>
      </w:r>
      <w:r>
        <w:t xml:space="preserve">-</w:t>
      </w:r>
      <w:r>
        <w:t xml:space="preserve"> </w:t>
      </w:r>
      <w:r>
        <w:t xml:space="preserve">“</w:t>
      </w:r>
      <w:r>
        <w:t xml:space="preserve">The hypothesis accounts for the observed temperature variations.</w:t>
      </w:r>
      <w:r>
        <w:t xml:space="preserve"> </w:t>
      </w:r>
      <w:r>
        <w:rPr>
          <w:b/>
          <w:bCs/>
        </w:rPr>
        <w:t xml:space="preserve">Furthermore</w:t>
      </w:r>
      <w:r>
        <w:t xml:space="preserve">, it successfully predicts the timing of seasonal ice melt with a margin of error of less than two days.</w:t>
      </w:r>
      <w:r>
        <w:t xml:space="preserve">”</w:t>
      </w:r>
      <w:r>
        <w:t xml:space="preserve"> </w:t>
      </w:r>
      <w:r>
        <w:t xml:space="preserve">-</w:t>
      </w:r>
      <w:r>
        <w:t xml:space="preserve"> </w:t>
      </w:r>
      <w:r>
        <w:t xml:space="preserve">“</w:t>
      </w:r>
      <w:r>
        <w:t xml:space="preserve">The archaeologist’s findings challenge the traditional timeline.</w:t>
      </w:r>
      <w:r>
        <w:t xml:space="preserve"> </w:t>
      </w:r>
      <w:r>
        <w:rPr>
          <w:b/>
          <w:bCs/>
        </w:rPr>
        <w:t xml:space="preserve">Moreover</w:t>
      </w:r>
      <w:r>
        <w:t xml:space="preserve">, they raise fundamental questions about the reliability of carbon dating in arid environments.</w:t>
      </w:r>
      <w:r>
        <w:t xml:space="preserve">”</w:t>
      </w:r>
    </w:p>
    <w:p>
      <w:pPr>
        <w:pStyle w:val="BodyText"/>
      </w:pPr>
      <w:r>
        <w:rPr>
          <w:b/>
          <w:bCs/>
        </w:rPr>
        <w:t xml:space="preserve">What to do when you encounter addition:</w:t>
      </w:r>
      <w:r>
        <w:t xml:space="preserve"> </w:t>
      </w:r>
      <w:r>
        <w:t xml:space="preserve">1. Recognize the accumulation of similar information.</w:t>
      </w:r>
      <w:r>
        <w:t xml:space="preserve"> </w:t>
      </w:r>
      <w:r>
        <w:t xml:space="preserve">2. Identify the common theme that unifies the additive points.</w:t>
      </w:r>
      <w:r>
        <w:t xml:space="preserve"> </w:t>
      </w:r>
      <w:r>
        <w:t xml:space="preserve">3. Note the relationship as</w:t>
      </w:r>
      <w:r>
        <w:t xml:space="preserve"> </w:t>
      </w:r>
      <w:r>
        <w:t xml:space="preserve">“</w:t>
      </w:r>
      <w:r>
        <w:t xml:space="preserve">Add</w:t>
      </w:r>
      <w:r>
        <w:t xml:space="preserve">”</w:t>
      </w:r>
      <w:r>
        <w:t xml:space="preserve"> </w:t>
      </w:r>
      <w:r>
        <w:t xml:space="preserve">or</w:t>
      </w:r>
      <w:r>
        <w:t xml:space="preserve"> </w:t>
      </w:r>
      <w:r>
        <w:t xml:space="preserve">“</w:t>
      </w:r>
      <w:r>
        <w:t xml:space="preserve">+</w:t>
      </w:r>
      <w:r>
        <w:t xml:space="preserve">”</w:t>
      </w:r>
      <w:r>
        <w:t xml:space="preserve"> </w:t>
      </w:r>
      <w:r>
        <w:t xml:space="preserve">in the margin.</w:t>
      </w:r>
      <w:r>
        <w:t xml:space="preserve"> </w:t>
      </w:r>
      <w:r>
        <w:t xml:space="preserve">4. When answering questions, remember that addition is the default relationship — if the sentence doesn’t contrast, cause a result, or show a sequence, it likely adds to what came before.</w:t>
      </w:r>
    </w:p>
    <w:bookmarkEnd w:id="139"/>
    <w:bookmarkStart w:id="140" w:name="cause-effect"/>
    <w:p>
      <w:pPr>
        <w:pStyle w:val="Heading3"/>
      </w:pPr>
      <w:r>
        <w:t xml:space="preserve">3.2.4 Cause / Effect</w:t>
      </w:r>
    </w:p>
    <w:p>
      <w:pPr>
        <w:pStyle w:val="FirstParagraph"/>
      </w:pPr>
      <w:r>
        <w:rPr>
          <w:b/>
          <w:bCs/>
        </w:rPr>
        <w:t xml:space="preserve">Definition:</w:t>
      </w:r>
      <w:r>
        <w:t xml:space="preserve"> </w:t>
      </w:r>
      <w:r>
        <w:t xml:space="preserve">One idea (the cause) produces or leads to another idea (the effect). This relationship is central to scientific passages, historical narratives, and any passage that explains</w:t>
      </w:r>
      <w:r>
        <w:t xml:space="preserve"> </w:t>
      </w:r>
      <w:r>
        <w:rPr>
          <w:i/>
          <w:iCs/>
        </w:rPr>
        <w:t xml:space="preserve">why</w:t>
      </w:r>
      <w:r>
        <w:t xml:space="preserve"> </w:t>
      </w:r>
      <w:r>
        <w:t xml:space="preserve">something happened or</w:t>
      </w:r>
      <w:r>
        <w:t xml:space="preserve"> </w:t>
      </w:r>
      <w:r>
        <w:rPr>
          <w:i/>
          <w:iCs/>
        </w:rPr>
        <w:t xml:space="preserve">what resulted from</w:t>
      </w:r>
      <w:r>
        <w:t xml:space="preserve"> </w:t>
      </w:r>
      <w:r>
        <w:t xml:space="preserve">an event or condition.</w:t>
      </w:r>
    </w:p>
    <w:p>
      <w:pPr>
        <w:pStyle w:val="BodyText"/>
      </w:pPr>
      <w:r>
        <w:rPr>
          <w:b/>
          <w:bCs/>
        </w:rPr>
        <w:t xml:space="preserve">Why it matters on the ACT:</w:t>
      </w:r>
      <w:r>
        <w:t xml:space="preserve"> </w:t>
      </w:r>
      <w:r>
        <w:t xml:space="preserve">Cause-and-effect relationships are frequently tested in inference questions (</w:t>
      </w:r>
      <w:r>
        <w:t xml:space="preserve">“</w:t>
      </w:r>
      <w:r>
        <w:t xml:space="preserve">Based on the passage, what was the most likely result of X?</w:t>
      </w:r>
      <w:r>
        <w:t xml:space="preserve">”</w:t>
      </w:r>
      <w:r>
        <w:t xml:space="preserve">) and in function questions (</w:t>
      </w:r>
      <w:r>
        <w:t xml:space="preserve">“</w:t>
      </w:r>
      <w:r>
        <w:t xml:space="preserve">The author includes the description of X primarily to explain…?</w:t>
      </w:r>
      <w:r>
        <w:t xml:space="preserve">”</w:t>
      </w:r>
      <w:r>
        <w:t xml:space="preserve">). Identifying cause-and-effect chains is also critical for understanding the logic of a Natural Science passage.</w:t>
      </w:r>
    </w:p>
    <w:p>
      <w:pPr>
        <w:pStyle w:val="BodyText"/>
      </w:pPr>
      <w:r>
        <w:rPr>
          <w:b/>
          <w:bCs/>
        </w:rPr>
        <w:t xml:space="preserve">Key Signal Words and Phrases:</w:t>
      </w:r>
      <w:r>
        <w:t xml:space="preserve"> </w:t>
      </w:r>
      <w:r>
        <w:t xml:space="preserve">-</w:t>
      </w:r>
      <w:r>
        <w:t xml:space="preserve"> </w:t>
      </w:r>
      <w:r>
        <w:rPr>
          <w:i/>
          <w:iCs/>
        </w:rPr>
        <w:t xml:space="preserve">because</w:t>
      </w:r>
      <w:r>
        <w:t xml:space="preserve"> </w:t>
      </w:r>
      <w:r>
        <w:t xml:space="preserve">-</w:t>
      </w:r>
      <w:r>
        <w:t xml:space="preserve"> </w:t>
      </w:r>
      <w:r>
        <w:rPr>
          <w:i/>
          <w:iCs/>
        </w:rPr>
        <w:t xml:space="preserve">since</w:t>
      </w:r>
      <w:r>
        <w:t xml:space="preserve"> </w:t>
      </w:r>
      <w:r>
        <w:t xml:space="preserve">-</w:t>
      </w:r>
      <w:r>
        <w:t xml:space="preserve"> </w:t>
      </w:r>
      <w:r>
        <w:rPr>
          <w:i/>
          <w:iCs/>
        </w:rPr>
        <w:t xml:space="preserve">as a consequence</w:t>
      </w:r>
      <w:r>
        <w:t xml:space="preserve"> </w:t>
      </w:r>
      <w:r>
        <w:t xml:space="preserve">-</w:t>
      </w:r>
      <w:r>
        <w:t xml:space="preserve"> </w:t>
      </w:r>
      <w:r>
        <w:rPr>
          <w:i/>
          <w:iCs/>
        </w:rPr>
        <w:t xml:space="preserve">consequently</w:t>
      </w:r>
      <w:r>
        <w:t xml:space="preserve"> </w:t>
      </w:r>
      <w:r>
        <w:t xml:space="preserve">-</w:t>
      </w:r>
      <w:r>
        <w:t xml:space="preserve"> </w:t>
      </w:r>
      <w:r>
        <w:rPr>
          <w:i/>
          <w:iCs/>
        </w:rPr>
        <w:t xml:space="preserve">therefore</w:t>
      </w:r>
      <w:r>
        <w:t xml:space="preserve"> </w:t>
      </w:r>
      <w:r>
        <w:t xml:space="preserve">-</w:t>
      </w:r>
      <w:r>
        <w:t xml:space="preserve"> </w:t>
      </w:r>
      <w:r>
        <w:rPr>
          <w:i/>
          <w:iCs/>
        </w:rPr>
        <w:t xml:space="preserve">thus</w:t>
      </w:r>
      <w:r>
        <w:t xml:space="preserve"> </w:t>
      </w:r>
      <w:r>
        <w:t xml:space="preserve">-</w:t>
      </w:r>
      <w:r>
        <w:t xml:space="preserve"> </w:t>
      </w:r>
      <w:r>
        <w:rPr>
          <w:i/>
          <w:iCs/>
        </w:rPr>
        <w:t xml:space="preserve">as a result</w:t>
      </w:r>
      <w:r>
        <w:t xml:space="preserve"> </w:t>
      </w:r>
      <w:r>
        <w:t xml:space="preserve">-</w:t>
      </w:r>
      <w:r>
        <w:t xml:space="preserve"> </w:t>
      </w:r>
      <w:r>
        <w:rPr>
          <w:i/>
          <w:iCs/>
        </w:rPr>
        <w:t xml:space="preserve">hence</w:t>
      </w:r>
      <w:r>
        <w:t xml:space="preserve"> </w:t>
      </w:r>
      <w:r>
        <w:t xml:space="preserve">-</w:t>
      </w:r>
      <w:r>
        <w:t xml:space="preserve"> </w:t>
      </w:r>
      <w:r>
        <w:rPr>
          <w:i/>
          <w:iCs/>
        </w:rPr>
        <w:t xml:space="preserve">accordingly</w:t>
      </w:r>
      <w:r>
        <w:t xml:space="preserve"> </w:t>
      </w:r>
      <w:r>
        <w:t xml:space="preserve">-</w:t>
      </w:r>
      <w:r>
        <w:t xml:space="preserve"> </w:t>
      </w:r>
      <w:r>
        <w:rPr>
          <w:i/>
          <w:iCs/>
        </w:rPr>
        <w:t xml:space="preserve">for this reason</w:t>
      </w:r>
      <w:r>
        <w:t xml:space="preserve"> </w:t>
      </w:r>
      <w:r>
        <w:t xml:space="preserve">-</w:t>
      </w:r>
      <w:r>
        <w:t xml:space="preserve"> </w:t>
      </w:r>
      <w:r>
        <w:rPr>
          <w:i/>
          <w:iCs/>
        </w:rPr>
        <w:t xml:space="preserve">so</w:t>
      </w:r>
      <w:r>
        <w:t xml:space="preserve"> </w:t>
      </w:r>
      <w:r>
        <w:t xml:space="preserve">-</w:t>
      </w:r>
      <w:r>
        <w:t xml:space="preserve"> </w:t>
      </w:r>
      <w:r>
        <w:rPr>
          <w:i/>
          <w:iCs/>
        </w:rPr>
        <w:t xml:space="preserve">due to / owing to / resulting from</w:t>
      </w:r>
      <w:r>
        <w:t xml:space="preserve"> </w:t>
      </w:r>
      <w:r>
        <w:t xml:space="preserve">-</w:t>
      </w:r>
      <w:r>
        <w:t xml:space="preserve"> </w:t>
      </w:r>
      <w:r>
        <w:rPr>
          <w:i/>
          <w:iCs/>
        </w:rPr>
        <w:t xml:space="preserve">led to / leads to</w:t>
      </w:r>
      <w:r>
        <w:t xml:space="preserve"> </w:t>
      </w:r>
      <w:r>
        <w:t xml:space="preserve">-</w:t>
      </w:r>
      <w:r>
        <w:t xml:space="preserve"> </w:t>
      </w:r>
      <w:r>
        <w:rPr>
          <w:i/>
          <w:iCs/>
        </w:rPr>
        <w:t xml:space="preserve">produced / generated / gave rise to</w:t>
      </w:r>
      <w:r>
        <w:t xml:space="preserve"> </w:t>
      </w:r>
      <w:r>
        <w:t xml:space="preserve">-</w:t>
      </w:r>
      <w:r>
        <w:t xml:space="preserve"> </w:t>
      </w:r>
      <w:r>
        <w:rPr>
          <w:i/>
          <w:iCs/>
        </w:rPr>
        <w:t xml:space="preserve">caused</w:t>
      </w:r>
      <w:r>
        <w:t xml:space="preserve"> </w:t>
      </w:r>
      <w:r>
        <w:t xml:space="preserve">-</w:t>
      </w:r>
      <w:r>
        <w:t xml:space="preserve"> </w:t>
      </w:r>
      <w:r>
        <w:rPr>
          <w:i/>
          <w:iCs/>
        </w:rPr>
        <w:t xml:space="preserve">effect / impact / outcome</w:t>
      </w:r>
    </w:p>
    <w:p>
      <w:pPr>
        <w:pStyle w:val="BodyText"/>
      </w:pPr>
      <w:r>
        <w:rPr>
          <w:b/>
          <w:bCs/>
        </w:rPr>
        <w:t xml:space="preserve">How it appears in passages:</w:t>
      </w:r>
      <w:r>
        <w:t xml:space="preserve"> </w:t>
      </w:r>
      <w:r>
        <w:t xml:space="preserve">-</w:t>
      </w:r>
      <w:r>
        <w:t xml:space="preserve"> </w:t>
      </w:r>
      <w:r>
        <w:t xml:space="preserve">“</w:t>
      </w:r>
      <w:r>
        <w:t xml:space="preserve">Because the alloy contained a higher percentage of nickel, it demonstrated significantly greater resistance to corrosion.</w:t>
      </w:r>
      <w:r>
        <w:t xml:space="preserve"> </w:t>
      </w:r>
      <w:r>
        <w:rPr>
          <w:b/>
          <w:bCs/>
        </w:rPr>
        <w:t xml:space="preserve">Consequently</w:t>
      </w:r>
      <w:r>
        <w:t xml:space="preserve">, it became the preferred material for marine applications.</w:t>
      </w:r>
      <w:r>
        <w:t xml:space="preserve">”</w:t>
      </w:r>
      <w:r>
        <w:t xml:space="preserve"> </w:t>
      </w:r>
      <w:r>
        <w:t xml:space="preserve">-</w:t>
      </w:r>
      <w:r>
        <w:t xml:space="preserve"> </w:t>
      </w:r>
      <w:r>
        <w:t xml:space="preserve">“</w:t>
      </w:r>
      <w:r>
        <w:t xml:space="preserve">The deforestation of the upper watershed</w:t>
      </w:r>
      <w:r>
        <w:t xml:space="preserve"> </w:t>
      </w:r>
      <w:r>
        <w:rPr>
          <w:b/>
          <w:bCs/>
        </w:rPr>
        <w:t xml:space="preserve">led to</w:t>
      </w:r>
      <w:r>
        <w:t xml:space="preserve"> </w:t>
      </w:r>
      <w:r>
        <w:t xml:space="preserve">increased sediment in the river channels.</w:t>
      </w:r>
      <w:r>
        <w:t xml:space="preserve"> </w:t>
      </w:r>
      <w:r>
        <w:rPr>
          <w:b/>
          <w:bCs/>
        </w:rPr>
        <w:t xml:space="preserve">This</w:t>
      </w:r>
      <w:r>
        <w:t xml:space="preserve">, in turn, reduced the capacity of the reservoirs and</w:t>
      </w:r>
      <w:r>
        <w:t xml:space="preserve"> </w:t>
      </w:r>
      <w:r>
        <w:rPr>
          <w:b/>
          <w:bCs/>
        </w:rPr>
        <w:t xml:space="preserve">ultimately</w:t>
      </w:r>
      <w:r>
        <w:t xml:space="preserve"> </w:t>
      </w:r>
      <w:r>
        <w:t xml:space="preserve">triggered a water crisis downstream.</w:t>
      </w:r>
      <w:r>
        <w:t xml:space="preserve">”</w:t>
      </w:r>
    </w:p>
    <w:p>
      <w:pPr>
        <w:pStyle w:val="BodyText"/>
      </w:pPr>
      <w:r>
        <w:rPr>
          <w:b/>
          <w:bCs/>
        </w:rPr>
        <w:t xml:space="preserve">What to do when you encounter cause/effect:</w:t>
      </w:r>
      <w:r>
        <w:t xml:space="preserve"> </w:t>
      </w:r>
      <w:r>
        <w:t xml:space="preserve">1. Identify the cause.</w:t>
      </w:r>
      <w:r>
        <w:t xml:space="preserve"> </w:t>
      </w:r>
      <w:r>
        <w:t xml:space="preserve">2. Identify the effect.</w:t>
      </w:r>
      <w:r>
        <w:t xml:space="preserve"> </w:t>
      </w:r>
      <w:r>
        <w:t xml:space="preserve">3. Assess whether the relationship is direct or mediated by intermediate factors.</w:t>
      </w:r>
      <w:r>
        <w:t xml:space="preserve"> </w:t>
      </w:r>
      <w:r>
        <w:t xml:space="preserve">4. Note the relationship as “C→E.</w:t>
      </w:r>
      <w:r>
        <w:t xml:space="preserve"> </w:t>
      </w:r>
      <w:r>
        <w:t xml:space="preserve">5. Always ask: Is this a</w:t>
      </w:r>
      <w:r>
        <w:t xml:space="preserve"> </w:t>
      </w:r>
      <w:r>
        <w:rPr>
          <w:i/>
          <w:iCs/>
        </w:rPr>
        <w:t xml:space="preserve">proven</w:t>
      </w:r>
      <w:r>
        <w:t xml:space="preserve"> </w:t>
      </w:r>
      <w:r>
        <w:t xml:space="preserve">causal relationship, or does the author merely suggest a correlation? The ACT frequently distinguishes between these two.</w:t>
      </w:r>
    </w:p>
    <w:bookmarkEnd w:id="140"/>
    <w:bookmarkStart w:id="141" w:name="sequencing-chronological-procedural"/>
    <w:p>
      <w:pPr>
        <w:pStyle w:val="Heading3"/>
      </w:pPr>
      <w:r>
        <w:t xml:space="preserve">3.2.5 Sequencing (Chronological / Procedural)</w:t>
      </w:r>
    </w:p>
    <w:p>
      <w:pPr>
        <w:pStyle w:val="FirstParagraph"/>
      </w:pPr>
      <w:r>
        <w:rPr>
          <w:b/>
          <w:bCs/>
        </w:rPr>
        <w:t xml:space="preserve">Definition:</w:t>
      </w:r>
      <w:r>
        <w:t xml:space="preserve"> </w:t>
      </w:r>
      <w:r>
        <w:t xml:space="preserve">Ideas are presented in a specific temporal or procedural order. This is common in narratives, process descriptions, and historical accounts.</w:t>
      </w:r>
    </w:p>
    <w:p>
      <w:pPr>
        <w:pStyle w:val="BodyText"/>
      </w:pPr>
      <w:r>
        <w:rPr>
          <w:b/>
          <w:bCs/>
        </w:rPr>
        <w:t xml:space="preserve">Why it matters on the ACT:</w:t>
      </w:r>
      <w:r>
        <w:t xml:space="preserve"> </w:t>
      </w:r>
      <w:r>
        <w:t xml:space="preserve">Sequence questions ask about the order of events or steps. Even when the test doesn’t ask directly about sequence, understanding the timeline helps you understand the passage’s logic — especially in Literary Narrative passages, where the sequence of events drives the plot.</w:t>
      </w:r>
    </w:p>
    <w:p>
      <w:pPr>
        <w:pStyle w:val="BodyText"/>
      </w:pPr>
      <w:r>
        <w:rPr>
          <w:b/>
          <w:bCs/>
        </w:rPr>
        <w:t xml:space="preserve">Key Signal Words and Phrases:</w:t>
      </w:r>
      <w:r>
        <w:t xml:space="preserve"> </w:t>
      </w:r>
      <w:r>
        <w:t xml:space="preserve">-</w:t>
      </w:r>
      <w:r>
        <w:t xml:space="preserve"> </w:t>
      </w:r>
      <w:r>
        <w:rPr>
          <w:i/>
          <w:iCs/>
        </w:rPr>
        <w:t xml:space="preserve">first, second, third</w:t>
      </w:r>
      <w:r>
        <w:t xml:space="preserve"> </w:t>
      </w:r>
      <w:r>
        <w:t xml:space="preserve">-</w:t>
      </w:r>
      <w:r>
        <w:t xml:space="preserve"> </w:t>
      </w:r>
      <w:r>
        <w:rPr>
          <w:i/>
          <w:iCs/>
        </w:rPr>
        <w:t xml:space="preserve">next</w:t>
      </w:r>
      <w:r>
        <w:t xml:space="preserve"> </w:t>
      </w:r>
      <w:r>
        <w:t xml:space="preserve">-</w:t>
      </w:r>
      <w:r>
        <w:t xml:space="preserve"> </w:t>
      </w:r>
      <w:r>
        <w:rPr>
          <w:i/>
          <w:iCs/>
        </w:rPr>
        <w:t xml:space="preserve">then</w:t>
      </w:r>
      <w:r>
        <w:t xml:space="preserve"> </w:t>
      </w:r>
      <w:r>
        <w:t xml:space="preserve">-</w:t>
      </w:r>
      <w:r>
        <w:t xml:space="preserve"> </w:t>
      </w:r>
      <w:r>
        <w:rPr>
          <w:i/>
          <w:iCs/>
        </w:rPr>
        <w:t xml:space="preserve">subsequently</w:t>
      </w:r>
      <w:r>
        <w:t xml:space="preserve"> </w:t>
      </w:r>
      <w:r>
        <w:t xml:space="preserve">-</w:t>
      </w:r>
      <w:r>
        <w:t xml:space="preserve"> </w:t>
      </w:r>
      <w:r>
        <w:rPr>
          <w:i/>
          <w:iCs/>
        </w:rPr>
        <w:t xml:space="preserve">finally</w:t>
      </w:r>
      <w:r>
        <w:t xml:space="preserve"> </w:t>
      </w:r>
      <w:r>
        <w:t xml:space="preserve">-</w:t>
      </w:r>
      <w:r>
        <w:t xml:space="preserve"> </w:t>
      </w:r>
      <w:r>
        <w:rPr>
          <w:i/>
          <w:iCs/>
        </w:rPr>
        <w:t xml:space="preserve">previously</w:t>
      </w:r>
      <w:r>
        <w:t xml:space="preserve"> </w:t>
      </w:r>
      <w:r>
        <w:t xml:space="preserve">-</w:t>
      </w:r>
      <w:r>
        <w:t xml:space="preserve"> </w:t>
      </w:r>
      <w:r>
        <w:rPr>
          <w:i/>
          <w:iCs/>
        </w:rPr>
        <w:t xml:space="preserve">before</w:t>
      </w:r>
      <w:r>
        <w:t xml:space="preserve"> </w:t>
      </w:r>
      <w:r>
        <w:t xml:space="preserve">-</w:t>
      </w:r>
      <w:r>
        <w:t xml:space="preserve"> </w:t>
      </w:r>
      <w:r>
        <w:rPr>
          <w:i/>
          <w:iCs/>
        </w:rPr>
        <w:t xml:space="preserve">after</w:t>
      </w:r>
      <w:r>
        <w:t xml:space="preserve"> </w:t>
      </w:r>
      <w:r>
        <w:t xml:space="preserve">-</w:t>
      </w:r>
      <w:r>
        <w:t xml:space="preserve"> </w:t>
      </w:r>
      <w:r>
        <w:rPr>
          <w:i/>
          <w:iCs/>
        </w:rPr>
        <w:t xml:space="preserve">during</w:t>
      </w:r>
      <w:r>
        <w:t xml:space="preserve"> </w:t>
      </w:r>
      <w:r>
        <w:t xml:space="preserve">-</w:t>
      </w:r>
      <w:r>
        <w:t xml:space="preserve"> </w:t>
      </w:r>
      <w:r>
        <w:rPr>
          <w:i/>
          <w:iCs/>
        </w:rPr>
        <w:t xml:space="preserve">while</w:t>
      </w:r>
      <w:r>
        <w:t xml:space="preserve"> </w:t>
      </w:r>
      <w:r>
        <w:t xml:space="preserve">(temporal meaning)</w:t>
      </w:r>
      <w:r>
        <w:t xml:space="preserve"> </w:t>
      </w:r>
      <w:r>
        <w:t xml:space="preserve">-</w:t>
      </w:r>
      <w:r>
        <w:t xml:space="preserve"> </w:t>
      </w:r>
      <w:r>
        <w:rPr>
          <w:i/>
          <w:iCs/>
        </w:rPr>
        <w:t xml:space="preserve">meanwhile</w:t>
      </w:r>
      <w:r>
        <w:t xml:space="preserve"> </w:t>
      </w:r>
      <w:r>
        <w:t xml:space="preserve">-</w:t>
      </w:r>
      <w:r>
        <w:t xml:space="preserve"> </w:t>
      </w:r>
      <w:r>
        <w:rPr>
          <w:i/>
          <w:iCs/>
        </w:rPr>
        <w:t xml:space="preserve">eventually</w:t>
      </w:r>
      <w:r>
        <w:t xml:space="preserve"> </w:t>
      </w:r>
      <w:r>
        <w:t xml:space="preserve">-</w:t>
      </w:r>
      <w:r>
        <w:t xml:space="preserve"> </w:t>
      </w:r>
      <w:r>
        <w:rPr>
          <w:i/>
          <w:iCs/>
        </w:rPr>
        <w:t xml:space="preserve">initially</w:t>
      </w:r>
      <w:r>
        <w:t xml:space="preserve"> </w:t>
      </w:r>
      <w:r>
        <w:t xml:space="preserve">-</w:t>
      </w:r>
      <w:r>
        <w:t xml:space="preserve"> </w:t>
      </w:r>
      <w:r>
        <w:rPr>
          <w:i/>
          <w:iCs/>
        </w:rPr>
        <w:t xml:space="preserve">later</w:t>
      </w:r>
      <w:r>
        <w:t xml:space="preserve"> </w:t>
      </w:r>
      <w:r>
        <w:t xml:space="preserve">-</w:t>
      </w:r>
      <w:r>
        <w:t xml:space="preserve"> </w:t>
      </w:r>
      <w:r>
        <w:rPr>
          <w:i/>
          <w:iCs/>
        </w:rPr>
        <w:t xml:space="preserve">ultimately</w:t>
      </w:r>
      <w:r>
        <w:t xml:space="preserve"> </w:t>
      </w:r>
      <w:r>
        <w:t xml:space="preserve">-</w:t>
      </w:r>
      <w:r>
        <w:t xml:space="preserve"> </w:t>
      </w:r>
      <w:r>
        <w:rPr>
          <w:i/>
          <w:iCs/>
        </w:rPr>
        <w:t xml:space="preserve">in the beginning / at first / at last</w:t>
      </w:r>
      <w:r>
        <w:t xml:space="preserve"> </w:t>
      </w:r>
      <w:r>
        <w:t xml:space="preserve">-</w:t>
      </w:r>
      <w:r>
        <w:t xml:space="preserve"> </w:t>
      </w:r>
      <w:r>
        <w:rPr>
          <w:i/>
          <w:iCs/>
        </w:rPr>
        <w:t xml:space="preserve">step / stage / phase</w:t>
      </w:r>
    </w:p>
    <w:p>
      <w:pPr>
        <w:pStyle w:val="BodyText"/>
      </w:pPr>
      <w:r>
        <w:rPr>
          <w:b/>
          <w:bCs/>
        </w:rPr>
        <w:t xml:space="preserve">How it appears in passages:</w:t>
      </w:r>
      <w:r>
        <w:t xml:space="preserve"> </w:t>
      </w:r>
      <w:r>
        <w:t xml:space="preserve">-</w:t>
      </w:r>
      <w:r>
        <w:t xml:space="preserve"> </w:t>
      </w:r>
      <w:r>
        <w:t xml:space="preserve">“</w:t>
      </w:r>
      <w:r>
        <w:t xml:space="preserve">The process begins with the preparation of the sample.</w:t>
      </w:r>
      <w:r>
        <w:t xml:space="preserve"> </w:t>
      </w:r>
      <w:r>
        <w:rPr>
          <w:b/>
          <w:bCs/>
        </w:rPr>
        <w:t xml:space="preserve">Next</w:t>
      </w:r>
      <w:r>
        <w:t xml:space="preserve">, the sample is heated to 500°C.</w:t>
      </w:r>
      <w:r>
        <w:t xml:space="preserve"> </w:t>
      </w:r>
      <w:r>
        <w:rPr>
          <w:b/>
          <w:bCs/>
        </w:rPr>
        <w:t xml:space="preserve">After</w:t>
      </w:r>
      <w:r>
        <w:t xml:space="preserve"> </w:t>
      </w:r>
      <w:r>
        <w:t xml:space="preserve">cooling, the residue is dissolved in a weak acid solution.</w:t>
      </w:r>
      <w:r>
        <w:t xml:space="preserve"> </w:t>
      </w:r>
      <w:r>
        <w:rPr>
          <w:b/>
          <w:bCs/>
        </w:rPr>
        <w:t xml:space="preserve">Finally</w:t>
      </w:r>
      <w:r>
        <w:t xml:space="preserve">, the solution is titrated to determine ion concentration.</w:t>
      </w:r>
      <w:r>
        <w:t xml:space="preserve">”</w:t>
      </w:r>
      <w:r>
        <w:t xml:space="preserve"> </w:t>
      </w:r>
      <w:r>
        <w:t xml:space="preserve">-</w:t>
      </w:r>
      <w:r>
        <w:t xml:space="preserve"> </w:t>
      </w:r>
      <w:r>
        <w:t xml:space="preserve">“</w:t>
      </w:r>
      <w:r>
        <w:t xml:space="preserve">She had arrived in the city</w:t>
      </w:r>
      <w:r>
        <w:t xml:space="preserve"> </w:t>
      </w:r>
      <w:r>
        <w:rPr>
          <w:b/>
          <w:bCs/>
        </w:rPr>
        <w:t xml:space="preserve">initially</w:t>
      </w:r>
      <w:r>
        <w:t xml:space="preserve"> </w:t>
      </w:r>
      <w:r>
        <w:t xml:space="preserve">as a graduate student.</w:t>
      </w:r>
      <w:r>
        <w:t xml:space="preserve"> </w:t>
      </w:r>
      <w:r>
        <w:rPr>
          <w:b/>
          <w:bCs/>
        </w:rPr>
        <w:t xml:space="preserve">Later</w:t>
      </w:r>
      <w:r>
        <w:t xml:space="preserve">, she returned to teach.</w:t>
      </w:r>
      <w:r>
        <w:t xml:space="preserve"> </w:t>
      </w:r>
      <w:r>
        <w:rPr>
          <w:b/>
          <w:bCs/>
        </w:rPr>
        <w:t xml:space="preserve">Eventually</w:t>
      </w:r>
      <w:r>
        <w:t xml:space="preserve">, she settled there permanently.</w:t>
      </w:r>
      <w:r>
        <w:t xml:space="preserve">”</w:t>
      </w:r>
    </w:p>
    <w:p>
      <w:pPr>
        <w:pStyle w:val="BodyText"/>
      </w:pPr>
      <w:r>
        <w:rPr>
          <w:b/>
          <w:bCs/>
        </w:rPr>
        <w:t xml:space="preserve">What to do when you encounter sequencing:</w:t>
      </w:r>
      <w:r>
        <w:t xml:space="preserve"> </w:t>
      </w:r>
      <w:r>
        <w:t xml:space="preserve">1. Note the overall timeline or order of steps.</w:t>
      </w:r>
      <w:r>
        <w:t xml:space="preserve"> </w:t>
      </w:r>
      <w:r>
        <w:t xml:space="preserve">2. Pay attention to flashbacks or nonlinear narratives in Literary Narrative passages.</w:t>
      </w:r>
      <w:r>
        <w:t xml:space="preserve"> </w:t>
      </w:r>
      <w:r>
        <w:t xml:space="preserve">3. Note temporal markers in the margin (e.g.,</w:t>
      </w:r>
      <w:r>
        <w:t xml:space="preserve"> </w:t>
      </w:r>
      <w:r>
        <w:t xml:space="preserve">“</w:t>
      </w:r>
      <w:r>
        <w:t xml:space="preserve">1st,</w:t>
      </w:r>
      <w:r>
        <w:t xml:space="preserve">”</w:t>
      </w:r>
      <w:r>
        <w:t xml:space="preserve"> </w:t>
      </w:r>
      <w:r>
        <w:t xml:space="preserve">“</w:t>
      </w:r>
      <w:r>
        <w:t xml:space="preserve">2nd,</w:t>
      </w:r>
      <w:r>
        <w:t xml:space="preserve">”</w:t>
      </w:r>
      <w:r>
        <w:t xml:space="preserve"> </w:t>
      </w:r>
      <w:r>
        <w:t xml:space="preserve">“</w:t>
      </w:r>
      <w:r>
        <w:t xml:space="preserve">B,</w:t>
      </w:r>
      <w:r>
        <w:t xml:space="preserve">”</w:t>
      </w:r>
      <w:r>
        <w:t xml:space="preserve"> </w:t>
      </w:r>
      <w:r>
        <w:t xml:space="preserve">“</w:t>
      </w:r>
      <w:r>
        <w:t xml:space="preserve">A</w:t>
      </w:r>
      <w:r>
        <w:t xml:space="preserve">”</w:t>
      </w:r>
      <w:r>
        <w:t xml:space="preserve"> </w:t>
      </w:r>
      <w:r>
        <w:t xml:space="preserve">for events described out of order).</w:t>
      </w:r>
      <w:r>
        <w:t xml:space="preserve"> </w:t>
      </w:r>
      <w:r>
        <w:t xml:space="preserve">4. Pay special attention to</w:t>
      </w:r>
      <w:r>
        <w:t xml:space="preserve"> </w:t>
      </w:r>
      <w:r>
        <w:rPr>
          <w:i/>
          <w:iCs/>
        </w:rPr>
        <w:t xml:space="preserve">shifts</w:t>
      </w:r>
      <w:r>
        <w:t xml:space="preserve"> </w:t>
      </w:r>
      <w:r>
        <w:t xml:space="preserve">in timeline.</w:t>
      </w:r>
    </w:p>
    <w:bookmarkEnd w:id="141"/>
    <w:bookmarkStart w:id="142" w:name="conclusion-summary"/>
    <w:p>
      <w:pPr>
        <w:pStyle w:val="Heading3"/>
      </w:pPr>
      <w:r>
        <w:t xml:space="preserve">3.2.6 Conclusion / Summary</w:t>
      </w:r>
    </w:p>
    <w:p>
      <w:pPr>
        <w:pStyle w:val="FirstParagraph"/>
      </w:pPr>
      <w:r>
        <w:rPr>
          <w:b/>
          <w:bCs/>
        </w:rPr>
        <w:t xml:space="preserve">Definition:</w:t>
      </w:r>
      <w:r>
        <w:t xml:space="preserve"> </w:t>
      </w:r>
      <w:r>
        <w:t xml:space="preserve">The second idea summarizes, restates, or draws a conclusion from the preceding information.</w:t>
      </w:r>
    </w:p>
    <w:p>
      <w:pPr>
        <w:pStyle w:val="BodyText"/>
      </w:pPr>
      <w:r>
        <w:rPr>
          <w:b/>
          <w:bCs/>
        </w:rPr>
        <w:t xml:space="preserve">Why it matters on the ACT:</w:t>
      </w:r>
      <w:r>
        <w:t xml:space="preserve"> </w:t>
      </w:r>
      <w:r>
        <w:t xml:space="preserve">Conclusions often contain the main idea. They are where the author tells you what it all means. Questions about the primary purpose or overarching theme of a passage will frequently draw from the concluding paragraph.</w:t>
      </w:r>
    </w:p>
    <w:p>
      <w:pPr>
        <w:pStyle w:val="BodyText"/>
      </w:pPr>
      <w:r>
        <w:rPr>
          <w:b/>
          <w:bCs/>
        </w:rPr>
        <w:t xml:space="preserve">Key Signal Words and Phrases:</w:t>
      </w:r>
      <w:r>
        <w:t xml:space="preserve"> </w:t>
      </w:r>
      <w:r>
        <w:t xml:space="preserve">-</w:t>
      </w:r>
      <w:r>
        <w:t xml:space="preserve"> </w:t>
      </w:r>
      <w:r>
        <w:rPr>
          <w:i/>
          <w:iCs/>
        </w:rPr>
        <w:t xml:space="preserve">in conclusion</w:t>
      </w:r>
      <w:r>
        <w:t xml:space="preserve"> </w:t>
      </w:r>
      <w:r>
        <w:t xml:space="preserve">-</w:t>
      </w:r>
      <w:r>
        <w:t xml:space="preserve"> </w:t>
      </w:r>
      <w:r>
        <w:rPr>
          <w:i/>
          <w:iCs/>
        </w:rPr>
        <w:t xml:space="preserve">to summarize / in summary</w:t>
      </w:r>
      <w:r>
        <w:t xml:space="preserve"> </w:t>
      </w:r>
      <w:r>
        <w:t xml:space="preserve">-</w:t>
      </w:r>
      <w:r>
        <w:t xml:space="preserve"> </w:t>
      </w:r>
      <w:r>
        <w:rPr>
          <w:i/>
          <w:iCs/>
        </w:rPr>
        <w:t xml:space="preserve">in short</w:t>
      </w:r>
      <w:r>
        <w:t xml:space="preserve"> </w:t>
      </w:r>
      <w:r>
        <w:t xml:space="preserve">-</w:t>
      </w:r>
      <w:r>
        <w:t xml:space="preserve"> </w:t>
      </w:r>
      <w:r>
        <w:rPr>
          <w:i/>
          <w:iCs/>
        </w:rPr>
        <w:t xml:space="preserve">in other words</w:t>
      </w:r>
      <w:r>
        <w:t xml:space="preserve"> </w:t>
      </w:r>
      <w:r>
        <w:t xml:space="preserve">-</w:t>
      </w:r>
      <w:r>
        <w:t xml:space="preserve"> </w:t>
      </w:r>
      <w:r>
        <w:rPr>
          <w:i/>
          <w:iCs/>
        </w:rPr>
        <w:t xml:space="preserve">in essence</w:t>
      </w:r>
      <w:r>
        <w:t xml:space="preserve"> </w:t>
      </w:r>
      <w:r>
        <w:t xml:space="preserve">-</w:t>
      </w:r>
      <w:r>
        <w:t xml:space="preserve"> </w:t>
      </w:r>
      <w:r>
        <w:rPr>
          <w:i/>
          <w:iCs/>
        </w:rPr>
        <w:t xml:space="preserve">fundamentally</w:t>
      </w:r>
      <w:r>
        <w:t xml:space="preserve"> </w:t>
      </w:r>
      <w:r>
        <w:t xml:space="preserve">-</w:t>
      </w:r>
      <w:r>
        <w:t xml:space="preserve"> </w:t>
      </w:r>
      <w:r>
        <w:rPr>
          <w:i/>
          <w:iCs/>
        </w:rPr>
        <w:t xml:space="preserve">overall</w:t>
      </w:r>
      <w:r>
        <w:t xml:space="preserve"> </w:t>
      </w:r>
      <w:r>
        <w:t xml:space="preserve">-</w:t>
      </w:r>
      <w:r>
        <w:t xml:space="preserve"> </w:t>
      </w:r>
      <w:r>
        <w:rPr>
          <w:i/>
          <w:iCs/>
        </w:rPr>
        <w:t xml:space="preserve">the point is</w:t>
      </w:r>
      <w:r>
        <w:t xml:space="preserve"> </w:t>
      </w:r>
      <w:r>
        <w:t xml:space="preserve">-</w:t>
      </w:r>
      <w:r>
        <w:t xml:space="preserve"> </w:t>
      </w:r>
      <w:r>
        <w:rPr>
          <w:i/>
          <w:iCs/>
        </w:rPr>
        <w:t xml:space="preserve">the bottom line</w:t>
      </w:r>
      <w:r>
        <w:t xml:space="preserve"> </w:t>
      </w:r>
      <w:r>
        <w:t xml:space="preserve">-</w:t>
      </w:r>
      <w:r>
        <w:t xml:space="preserve"> </w:t>
      </w:r>
      <w:r>
        <w:rPr>
          <w:i/>
          <w:iCs/>
        </w:rPr>
        <w:t xml:space="preserve">taken together</w:t>
      </w:r>
      <w:r>
        <w:t xml:space="preserve"> </w:t>
      </w:r>
      <w:r>
        <w:t xml:space="preserve">-</w:t>
      </w:r>
      <w:r>
        <w:t xml:space="preserve"> </w:t>
      </w:r>
      <w:r>
        <w:rPr>
          <w:i/>
          <w:iCs/>
        </w:rPr>
        <w:t xml:space="preserve">on the whole</w:t>
      </w:r>
      <w:r>
        <w:t xml:space="preserve"> </w:t>
      </w:r>
      <w:r>
        <w:t xml:space="preserve">-</w:t>
      </w:r>
      <w:r>
        <w:t xml:space="preserve"> </w:t>
      </w:r>
      <w:r>
        <w:rPr>
          <w:i/>
          <w:iCs/>
        </w:rPr>
        <w:t xml:space="preserve">all in all</w:t>
      </w:r>
      <w:r>
        <w:t xml:space="preserve"> </w:t>
      </w:r>
      <w:r>
        <w:t xml:space="preserve">-</w:t>
      </w:r>
      <w:r>
        <w:t xml:space="preserve"> </w:t>
      </w:r>
      <w:r>
        <w:rPr>
          <w:i/>
          <w:iCs/>
        </w:rPr>
        <w:t xml:space="preserve">the most important point is</w:t>
      </w:r>
    </w:p>
    <w:p>
      <w:pPr>
        <w:pStyle w:val="BodyText"/>
      </w:pPr>
      <w:r>
        <w:rPr>
          <w:b/>
          <w:bCs/>
        </w:rPr>
        <w:t xml:space="preserve">The</w:t>
      </w:r>
      <w:r>
        <w:rPr>
          <w:b/>
          <w:bCs/>
        </w:rPr>
        <w:t xml:space="preserve"> </w:t>
      </w:r>
      <w:r>
        <w:rPr>
          <w:b/>
          <w:bCs/>
        </w:rPr>
        <w:t xml:space="preserve">“</w:t>
      </w:r>
      <w:r>
        <w:rPr>
          <w:b/>
          <w:bCs/>
        </w:rPr>
        <w:t xml:space="preserve">Therefore</w:t>
      </w:r>
      <w:r>
        <w:rPr>
          <w:b/>
          <w:bCs/>
        </w:rPr>
        <w:t xml:space="preserve">”</w:t>
      </w:r>
      <w:r>
        <w:rPr>
          <w:b/>
          <w:bCs/>
        </w:rPr>
        <w:t xml:space="preserve"> </w:t>
      </w:r>
      <w:r>
        <w:rPr>
          <w:b/>
          <w:bCs/>
        </w:rPr>
        <w:t xml:space="preserve">Test:</w:t>
      </w:r>
      <w:r>
        <w:t xml:space="preserve"> </w:t>
      </w:r>
      <w:r>
        <w:t xml:space="preserve">If a sentence can be preceded by “therefore sense, it is likely functioning as a conclusion or a logical consequence of what came before.</w:t>
      </w:r>
    </w:p>
    <w:p>
      <w:pPr>
        <w:pStyle w:val="BodyText"/>
      </w:pPr>
      <w:r>
        <w:rPr>
          <w:b/>
          <w:bCs/>
        </w:rPr>
        <w:t xml:space="preserve">How it appears in passages:</w:t>
      </w:r>
      <w:r>
        <w:t xml:space="preserve"> </w:t>
      </w:r>
      <w:r>
        <w:t xml:space="preserve">-</w:t>
      </w:r>
      <w:r>
        <w:t xml:space="preserve"> </w:t>
      </w:r>
      <w:r>
        <w:t xml:space="preserve">“</w:t>
      </w:r>
      <w:r>
        <w:t xml:space="preserve">The data from these experiments, taken together, suggest that the original model was fundamentally flawed.</w:t>
      </w:r>
      <w:r>
        <w:t xml:space="preserve"> </w:t>
      </w:r>
      <w:r>
        <w:rPr>
          <w:b/>
          <w:bCs/>
        </w:rPr>
        <w:t xml:space="preserve">In conclusion</w:t>
      </w:r>
      <w:r>
        <w:t xml:space="preserve">, a new framework is needed to account for the observed anomalies.</w:t>
      </w:r>
      <w:r>
        <w:t xml:space="preserve">”</w:t>
      </w:r>
      <w:r>
        <w:t xml:space="preserve"> </w:t>
      </w:r>
      <w:r>
        <w:t xml:space="preserve">-</w:t>
      </w:r>
      <w:r>
        <w:t xml:space="preserve"> </w:t>
      </w:r>
      <w:r>
        <w:t xml:space="preserve">“</w:t>
      </w:r>
      <w:r>
        <w:rPr>
          <w:b/>
          <w:bCs/>
        </w:rPr>
        <w:t xml:space="preserve">In essence</w:t>
      </w:r>
      <w:r>
        <w:t xml:space="preserve">, the author argues that the expansion of literacy in the 18th century was not a top-down process driven by elites, but a grassroots movement propelled by the aspirations of ordinary people.</w:t>
      </w:r>
      <w:r>
        <w:t xml:space="preserve">”</w:t>
      </w:r>
    </w:p>
    <w:p>
      <w:pPr>
        <w:pStyle w:val="BodyText"/>
      </w:pPr>
      <w:r>
        <w:rPr>
          <w:b/>
          <w:bCs/>
        </w:rPr>
        <w:t xml:space="preserve">What to do when you encounter a conclusion/summary:</w:t>
      </w:r>
      <w:r>
        <w:t xml:space="preserve"> </w:t>
      </w:r>
      <w:r>
        <w:t xml:space="preserve">1. Identify the information being summarized.</w:t>
      </w:r>
      <w:r>
        <w:t xml:space="preserve"> </w:t>
      </w:r>
      <w:r>
        <w:t xml:space="preserve">2. Note that this sentence is likely to contain or reflect the main idea.</w:t>
      </w:r>
      <w:r>
        <w:t xml:space="preserve"> </w:t>
      </w:r>
      <w:r>
        <w:t xml:space="preserve">3. Mark it in the margin with a symbol such as</w:t>
      </w:r>
      <w:r>
        <w:t xml:space="preserve"> </w:t>
      </w:r>
      <w:r>
        <w:t xml:space="preserve">“</w:t>
      </w:r>
      <w:r>
        <w:t xml:space="preserve">∴</w:t>
      </w:r>
      <w:r>
        <w:t xml:space="preserve">”</w:t>
      </w:r>
      <w:r>
        <w:t xml:space="preserve"> </w:t>
      </w:r>
      <w:r>
        <w:t xml:space="preserve">or</w:t>
      </w:r>
      <w:r>
        <w:t xml:space="preserve"> </w:t>
      </w:r>
      <w:r>
        <w:t xml:space="preserve">“</w:t>
      </w:r>
      <w:r>
        <w:t xml:space="preserve">Sum.</w:t>
      </w:r>
      <w:r>
        <w:t xml:space="preserve">”</w:t>
      </w:r>
      <w:r>
        <w:t xml:space="preserve"> </w:t>
      </w:r>
      <w:r>
        <w:t xml:space="preserve">4. For</w:t>
      </w:r>
      <w:r>
        <w:t xml:space="preserve"> </w:t>
      </w:r>
      <w:r>
        <w:t xml:space="preserve">“</w:t>
      </w:r>
      <w:r>
        <w:t xml:space="preserve">big picture</w:t>
      </w:r>
      <w:r>
        <w:t xml:space="preserve">”</w:t>
      </w:r>
      <w:r>
        <w:t xml:space="preserve"> </w:t>
      </w:r>
      <w:r>
        <w:t xml:space="preserve">questions, return to these sentences first.</w:t>
      </w:r>
    </w:p>
    <w:bookmarkEnd w:id="142"/>
    <w:bookmarkStart w:id="143" w:name="concession-counterargument"/>
    <w:p>
      <w:pPr>
        <w:pStyle w:val="Heading3"/>
      </w:pPr>
      <w:r>
        <w:t xml:space="preserve">3.2.7 Concession / Counterargument</w:t>
      </w:r>
    </w:p>
    <w:p>
      <w:pPr>
        <w:pStyle w:val="FirstParagraph"/>
      </w:pPr>
      <w:r>
        <w:rPr>
          <w:b/>
          <w:bCs/>
        </w:rPr>
        <w:t xml:space="preserve">Definition:</w:t>
      </w:r>
      <w:r>
        <w:t xml:space="preserve"> </w:t>
      </w:r>
      <w:r>
        <w:t xml:space="preserve">The author acknowledges an opposing point or a complicating factor (the concession) before reinforcing their own position. This is closely related to contrast but has a specific rhetorical function: the author gives a little ground in order to appear reasonable, then takes a stronger stand.</w:t>
      </w:r>
    </w:p>
    <w:p>
      <w:pPr>
        <w:pStyle w:val="BodyText"/>
      </w:pPr>
      <w:r>
        <w:rPr>
          <w:b/>
          <w:bCs/>
        </w:rPr>
        <w:t xml:space="preserve">Why it matters on the ACT:</w:t>
      </w:r>
      <w:r>
        <w:t xml:space="preserve"> </w:t>
      </w:r>
      <w:r>
        <w:t xml:space="preserve">Concession is extremely common in argumentative and analytical passages, particularly in Humanities and Social Science. Authors use concessions to appear balanced before pivoting to their own position. If you miss the pivot, you may think the author supports the opposing view. This is a classic trap.</w:t>
      </w:r>
    </w:p>
    <w:p>
      <w:pPr>
        <w:pStyle w:val="BodyText"/>
      </w:pPr>
      <w:r>
        <w:rPr>
          <w:b/>
          <w:bCs/>
        </w:rPr>
        <w:t xml:space="preserve">Key Signal Words and Phrases:</w:t>
      </w:r>
      <w:r>
        <w:t xml:space="preserve"> </w:t>
      </w:r>
      <w:r>
        <w:t xml:space="preserve">-</w:t>
      </w:r>
      <w:r>
        <w:t xml:space="preserve"> </w:t>
      </w:r>
      <w:r>
        <w:rPr>
          <w:i/>
          <w:iCs/>
        </w:rPr>
        <w:t xml:space="preserve">granted</w:t>
      </w:r>
      <w:r>
        <w:t xml:space="preserve"> </w:t>
      </w:r>
      <w:r>
        <w:t xml:space="preserve">-</w:t>
      </w:r>
      <w:r>
        <w:t xml:space="preserve"> </w:t>
      </w:r>
      <w:r>
        <w:rPr>
          <w:i/>
          <w:iCs/>
        </w:rPr>
        <w:t xml:space="preserve">admittedly</w:t>
      </w:r>
      <w:r>
        <w:t xml:space="preserve"> </w:t>
      </w:r>
      <w:r>
        <w:t xml:space="preserve">-</w:t>
      </w:r>
      <w:r>
        <w:t xml:space="preserve"> </w:t>
      </w:r>
      <w:r>
        <w:rPr>
          <w:i/>
          <w:iCs/>
        </w:rPr>
        <w:t xml:space="preserve">although</w:t>
      </w:r>
      <w:r>
        <w:t xml:space="preserve"> </w:t>
      </w:r>
      <w:r>
        <w:t xml:space="preserve">-</w:t>
      </w:r>
      <w:r>
        <w:t xml:space="preserve"> </w:t>
      </w:r>
      <w:r>
        <w:rPr>
          <w:i/>
          <w:iCs/>
        </w:rPr>
        <w:t xml:space="preserve">even though</w:t>
      </w:r>
      <w:r>
        <w:t xml:space="preserve"> </w:t>
      </w:r>
      <w:r>
        <w:t xml:space="preserve">-</w:t>
      </w:r>
      <w:r>
        <w:t xml:space="preserve"> </w:t>
      </w:r>
      <w:r>
        <w:rPr>
          <w:i/>
          <w:iCs/>
        </w:rPr>
        <w:t xml:space="preserve">it is true that</w:t>
      </w:r>
      <w:r>
        <w:t xml:space="preserve"> </w:t>
      </w:r>
      <w:r>
        <w:t xml:space="preserve">-</w:t>
      </w:r>
      <w:r>
        <w:t xml:space="preserve"> </w:t>
      </w:r>
      <w:r>
        <w:rPr>
          <w:i/>
          <w:iCs/>
        </w:rPr>
        <w:t xml:space="preserve">while it may be argued that</w:t>
      </w:r>
      <w:r>
        <w:t xml:space="preserve"> </w:t>
      </w:r>
      <w:r>
        <w:t xml:space="preserve">-</w:t>
      </w:r>
      <w:r>
        <w:t xml:space="preserve"> </w:t>
      </w:r>
      <w:r>
        <w:rPr>
          <w:i/>
          <w:iCs/>
        </w:rPr>
        <w:t xml:space="preserve">to be sure</w:t>
      </w:r>
      <w:r>
        <w:t xml:space="preserve"> </w:t>
      </w:r>
      <w:r>
        <w:t xml:space="preserve">-</w:t>
      </w:r>
      <w:r>
        <w:t xml:space="preserve"> </w:t>
      </w:r>
      <w:r>
        <w:rPr>
          <w:i/>
          <w:iCs/>
        </w:rPr>
        <w:t xml:space="preserve">certainly</w:t>
      </w:r>
      <w:r>
        <w:t xml:space="preserve"> </w:t>
      </w:r>
      <w:r>
        <w:t xml:space="preserve">-</w:t>
      </w:r>
      <w:r>
        <w:t xml:space="preserve"> </w:t>
      </w:r>
      <w:r>
        <w:rPr>
          <w:i/>
          <w:iCs/>
        </w:rPr>
        <w:t xml:space="preserve">of course</w:t>
      </w:r>
      <w:r>
        <w:t xml:space="preserve"> </w:t>
      </w:r>
      <w:r>
        <w:t xml:space="preserve">-</w:t>
      </w:r>
      <w:r>
        <w:t xml:space="preserve"> </w:t>
      </w:r>
      <w:r>
        <w:rPr>
          <w:i/>
          <w:iCs/>
        </w:rPr>
        <w:t xml:space="preserve">no doubt</w:t>
      </w:r>
      <w:r>
        <w:t xml:space="preserve"> </w:t>
      </w:r>
      <w:r>
        <w:t xml:space="preserve">-</w:t>
      </w:r>
      <w:r>
        <w:t xml:space="preserve"> </w:t>
      </w:r>
      <w:r>
        <w:rPr>
          <w:i/>
          <w:iCs/>
        </w:rPr>
        <w:t xml:space="preserve">despite</w:t>
      </w:r>
      <w:r>
        <w:t xml:space="preserve"> </w:t>
      </w:r>
      <w:r>
        <w:t xml:space="preserve">-</w:t>
      </w:r>
      <w:r>
        <w:t xml:space="preserve"> </w:t>
      </w:r>
      <w:r>
        <w:rPr>
          <w:i/>
          <w:iCs/>
        </w:rPr>
        <w:t xml:space="preserve">nonetheless / nevertheless</w:t>
      </w:r>
      <w:r>
        <w:t xml:space="preserve"> </w:t>
      </w:r>
      <w:r>
        <w:t xml:space="preserve">(the pivot)</w:t>
      </w:r>
    </w:p>
    <w:p>
      <w:pPr>
        <w:pStyle w:val="BodyText"/>
      </w:pPr>
      <w:r>
        <w:rPr>
          <w:b/>
          <w:bCs/>
        </w:rPr>
        <w:t xml:space="preserve">Structure of a Concession:</w:t>
      </w:r>
      <w:r>
        <w:t xml:space="preserve"> </w:t>
      </w:r>
      <w:r>
        <w:t xml:space="preserve">The formula is:</w:t>
      </w:r>
      <w:r>
        <w:t xml:space="preserve"> </w:t>
      </w:r>
      <w:r>
        <w:t xml:space="preserve">&gt;</w:t>
      </w:r>
      <w:r>
        <w:t xml:space="preserve"> </w:t>
      </w:r>
      <w:r>
        <w:rPr>
          <w:b/>
          <w:bCs/>
        </w:rPr>
        <w:t xml:space="preserve">Concession</w:t>
      </w:r>
      <w:r>
        <w:t xml:space="preserve"> </w:t>
      </w:r>
      <w:r>
        <w:t xml:space="preserve">(acknowledge the opposing view or a limitation) +</w:t>
      </w:r>
      <w:r>
        <w:t xml:space="preserve"> </w:t>
      </w:r>
      <w:r>
        <w:rPr>
          <w:b/>
          <w:bCs/>
        </w:rPr>
        <w:t xml:space="preserve">BUT/HOWEVER/NEVERTHELESS</w:t>
      </w:r>
      <w:r>
        <w:t xml:space="preserve"> </w:t>
      </w:r>
      <w:r>
        <w:t xml:space="preserve">(pivot) +</w:t>
      </w:r>
      <w:r>
        <w:t xml:space="preserve"> </w:t>
      </w:r>
      <w:r>
        <w:rPr>
          <w:b/>
          <w:bCs/>
        </w:rPr>
        <w:t xml:space="preserve">Author’s Actual Position</w:t>
      </w:r>
    </w:p>
    <w:p>
      <w:pPr>
        <w:pStyle w:val="BodyText"/>
      </w:pPr>
      <w:r>
        <w:rPr>
          <w:b/>
          <w:bCs/>
        </w:rPr>
        <w:t xml:space="preserve">How it appears in passages:</w:t>
      </w:r>
      <w:r>
        <w:t xml:space="preserve"> </w:t>
      </w:r>
      <w:r>
        <w:t xml:space="preserve">-</w:t>
      </w:r>
      <w:r>
        <w:t xml:space="preserve"> </w:t>
      </w:r>
      <w:r>
        <w:t xml:space="preserve">“</w:t>
      </w:r>
      <w:r>
        <w:rPr>
          <w:b/>
          <w:bCs/>
        </w:rPr>
        <w:t xml:space="preserve">Granted</w:t>
      </w:r>
      <w:r>
        <w:t xml:space="preserve">, the new methodology has certain limitations. The sample size was small, and the geographic range was narrow.</w:t>
      </w:r>
      <w:r>
        <w:t xml:space="preserve"> </w:t>
      </w:r>
      <w:r>
        <w:rPr>
          <w:b/>
          <w:bCs/>
        </w:rPr>
        <w:t xml:space="preserve">Nevertheless</w:t>
      </w:r>
      <w:r>
        <w:t xml:space="preserve">, the results provide a proof of concept that warrants further investigation.</w:t>
      </w:r>
      <w:r>
        <w:t xml:space="preserve">”</w:t>
      </w:r>
      <w:r>
        <w:t xml:space="preserve"> </w:t>
      </w:r>
      <w:r>
        <w:t xml:space="preserve">-</w:t>
      </w:r>
      <w:r>
        <w:t xml:space="preserve"> </w:t>
      </w:r>
      <w:r>
        <w:t xml:space="preserve">“</w:t>
      </w:r>
      <w:r>
        <w:rPr>
          <w:b/>
          <w:bCs/>
        </w:rPr>
        <w:t xml:space="preserve">Admittedly</w:t>
      </w:r>
      <w:r>
        <w:t xml:space="preserve">, the government’s response was slow.</w:t>
      </w:r>
      <w:r>
        <w:t xml:space="preserve"> </w:t>
      </w:r>
      <w:r>
        <w:rPr>
          <w:b/>
          <w:bCs/>
        </w:rPr>
        <w:t xml:space="preserve">However</w:t>
      </w:r>
      <w:r>
        <w:t xml:space="preserve">, once the relief effort was mobilized, its efficiency was remarkable.</w:t>
      </w:r>
      <w:r>
        <w:t xml:space="preserve">”</w:t>
      </w:r>
    </w:p>
    <w:p>
      <w:pPr>
        <w:pStyle w:val="BodyText"/>
      </w:pPr>
      <w:r>
        <w:rPr>
          <w:b/>
          <w:bCs/>
        </w:rPr>
        <w:t xml:space="preserve">What to do when you encounter a concession:</w:t>
      </w:r>
      <w:r>
        <w:t xml:space="preserve"> </w:t>
      </w:r>
      <w:r>
        <w:t xml:space="preserve">1. Identify what is being conceded (the opponent’s point or the complication).</w:t>
      </w:r>
      <w:r>
        <w:t xml:space="preserve"> </w:t>
      </w:r>
      <w:r>
        <w:t xml:space="preserve">2. Identify the pivot word (but, however, nevertheless, etc.).</w:t>
      </w:r>
      <w:r>
        <w:t xml:space="preserve"> </w:t>
      </w:r>
      <w:r>
        <w:t xml:space="preserve">3. Identify the author’s actual position — which is ALWAYS what comes</w:t>
      </w:r>
      <w:r>
        <w:t xml:space="preserve"> </w:t>
      </w:r>
      <w:r>
        <w:rPr>
          <w:i/>
          <w:iCs/>
        </w:rPr>
        <w:t xml:space="preserve">after</w:t>
      </w:r>
      <w:r>
        <w:t xml:space="preserve"> </w:t>
      </w:r>
      <w:r>
        <w:t xml:space="preserve">the pivot.</w:t>
      </w:r>
      <w:r>
        <w:t xml:space="preserve"> </w:t>
      </w:r>
      <w:r>
        <w:t xml:space="preserve">4. In the margin, note</w:t>
      </w:r>
      <w:r>
        <w:t xml:space="preserve"> </w:t>
      </w:r>
      <w:r>
        <w:t xml:space="preserve">“</w:t>
      </w:r>
      <w:r>
        <w:t xml:space="preserve">Con→</w:t>
      </w:r>
      <w:r>
        <w:t xml:space="preserve">”</w:t>
      </w:r>
      <w:r>
        <w:t xml:space="preserve"> </w:t>
      </w:r>
      <w:r>
        <w:t xml:space="preserve">(concession) and</w:t>
      </w:r>
      <w:r>
        <w:t xml:space="preserve"> </w:t>
      </w:r>
      <w:r>
        <w:t xml:space="preserve">“</w:t>
      </w:r>
      <w:r>
        <w:t xml:space="preserve">Auth</w:t>
      </w:r>
      <w:r>
        <w:t xml:space="preserve">”</w:t>
      </w:r>
      <w:r>
        <w:t xml:space="preserve"> </w:t>
      </w:r>
      <w:r>
        <w:t xml:space="preserve">(author’s position).</w:t>
      </w:r>
      <w:r>
        <w:t xml:space="preserve"> </w:t>
      </w:r>
      <w:r>
        <w:t xml:space="preserve">5. Remember: the concession is not the author’s view. The test will try to trick you into thinking it is.</w:t>
      </w:r>
    </w:p>
    <w:p>
      <w:r>
        <w:pict>
          <v:rect style="width:0;height:1.5pt" o:hralign="center" o:hrstd="t" o:hr="t"/>
        </w:pict>
      </w:r>
    </w:p>
    <w:bookmarkEnd w:id="143"/>
    <w:bookmarkEnd w:id="144"/>
    <w:bookmarkStart w:id="150" w:name="punctuation-as-structural-signaling"/>
    <w:p>
      <w:pPr>
        <w:pStyle w:val="Heading2"/>
      </w:pPr>
      <w:r>
        <w:t xml:space="preserve">3.3 Punctuation as Structural Signaling</w:t>
      </w:r>
    </w:p>
    <w:p>
      <w:pPr>
        <w:pStyle w:val="FirstParagraph"/>
      </w:pPr>
      <w:r>
        <w:t xml:space="preserve">Punctuation marks are not merely grammatical conventions; they are</w:t>
      </w:r>
      <w:r>
        <w:t xml:space="preserve"> </w:t>
      </w:r>
      <w:r>
        <w:rPr>
          <w:i/>
          <w:iCs/>
        </w:rPr>
        <w:t xml:space="preserve">structural signals</w:t>
      </w:r>
      <w:r>
        <w:t xml:space="preserve"> </w:t>
      </w:r>
      <w:r>
        <w:t xml:space="preserve">that reveal logical relationships between ideas. On the ACT, you must learn to read punctuation as actively as you read words.</w:t>
      </w:r>
    </w:p>
    <w:bookmarkStart w:id="145" w:name="the-semicolon"/>
    <w:p>
      <w:pPr>
        <w:pStyle w:val="Heading3"/>
      </w:pPr>
      <w:r>
        <w:t xml:space="preserve">3.3.1 The Semicolon (;)</w:t>
      </w:r>
    </w:p>
    <w:p>
      <w:pPr>
        <w:pStyle w:val="FirstParagraph"/>
      </w:pPr>
      <w:r>
        <w:rPr>
          <w:b/>
          <w:bCs/>
        </w:rPr>
        <w:t xml:space="preserve">Function:</w:t>
      </w:r>
      <w:r>
        <w:t xml:space="preserve"> </w:t>
      </w:r>
      <w:r>
        <w:t xml:space="preserve">The semicolon joins two independent clauses (complete sentences) that are closely related in meaning. It signals that the second clause will either:</w:t>
      </w:r>
      <w:r>
        <w:t xml:space="preserve"> </w:t>
      </w:r>
      <w:r>
        <w:t xml:space="preserve">- Restate or explain the first clause in different words</w:t>
      </w:r>
      <w:r>
        <w:t xml:space="preserve"> </w:t>
      </w:r>
      <w:r>
        <w:t xml:space="preserve">- Provide a parallel or contrasting idea</w:t>
      </w:r>
      <w:r>
        <w:t xml:space="preserve"> </w:t>
      </w:r>
      <w:r>
        <w:t xml:space="preserve">- Present a consequence or continuation</w:t>
      </w:r>
    </w:p>
    <w:p>
      <w:pPr>
        <w:pStyle w:val="BodyText"/>
      </w:pPr>
      <w:r>
        <w:rPr>
          <w:b/>
          <w:bCs/>
        </w:rPr>
        <w:t xml:space="preserve">How to read it:</w:t>
      </w:r>
      <w:r>
        <w:t xml:space="preserve"> </w:t>
      </w:r>
      <w:r>
        <w:t xml:space="preserve">When you encounter a semicolon, ask yourself:</w:t>
      </w:r>
      <w:r>
        <w:t xml:space="preserve"> </w:t>
      </w:r>
      <w:r>
        <w:t xml:space="preserve">“</w:t>
      </w:r>
      <w:r>
        <w:t xml:space="preserve">What is the relationship between the clause before the semicolon and the clause after it?</w:t>
      </w:r>
      <w:r>
        <w:t xml:space="preserve">”</w:t>
      </w:r>
      <w:r>
        <w:t xml:space="preserve"> </w:t>
      </w:r>
      <w:r>
        <w:t xml:space="preserve">The answer will almost always be one of the seven logical relationships described above.</w:t>
      </w:r>
    </w:p>
    <w:p>
      <w:pPr>
        <w:pStyle w:val="BodyText"/>
      </w:pPr>
      <w:r>
        <w:rPr>
          <w:b/>
          <w:bCs/>
        </w:rPr>
        <w:t xml:space="preserve">Examples:</w:t>
      </w:r>
      <w:r>
        <w:t xml:space="preserve"> </w:t>
      </w:r>
      <w:r>
        <w:t xml:space="preserve">-</w:t>
      </w:r>
      <w:r>
        <w:t xml:space="preserve"> </w:t>
      </w:r>
      <w:r>
        <w:t xml:space="preserve">“</w:t>
      </w:r>
      <w:r>
        <w:t xml:space="preserve">The initial hypothesis was not supported; the data revealed an entirely different pattern.</w:t>
      </w:r>
      <w:r>
        <w:t xml:space="preserve">”</w:t>
      </w:r>
      <w:r>
        <w:t xml:space="preserve"> </w:t>
      </w:r>
      <w:r>
        <w:t xml:space="preserve">(Contrast or consequence)</w:t>
      </w:r>
      <w:r>
        <w:t xml:space="preserve"> </w:t>
      </w:r>
      <w:r>
        <w:t xml:space="preserve">-</w:t>
      </w:r>
      <w:r>
        <w:t xml:space="preserve"> </w:t>
      </w:r>
      <w:r>
        <w:t xml:space="preserve">“</w:t>
      </w:r>
      <w:r>
        <w:t xml:space="preserve">She had never visited the city before; in fact, she had never left her home state.</w:t>
      </w:r>
      <w:r>
        <w:t xml:space="preserve">”</w:t>
      </w:r>
      <w:r>
        <w:t xml:space="preserve"> </w:t>
      </w:r>
      <w:r>
        <w:t xml:space="preserve">(Addition / intensification)</w:t>
      </w:r>
      <w:r>
        <w:t xml:space="preserve"> </w:t>
      </w:r>
      <w:r>
        <w:t xml:space="preserve">-</w:t>
      </w:r>
      <w:r>
        <w:t xml:space="preserve"> </w:t>
      </w:r>
      <w:r>
        <w:t xml:space="preserve">“</w:t>
      </w:r>
      <w:r>
        <w:t xml:space="preserve">The alloy demonstrated remarkable strength; consequently, it was adopted for use in bridge construction.</w:t>
      </w:r>
      <w:r>
        <w:t xml:space="preserve">”</w:t>
      </w:r>
      <w:r>
        <w:t xml:space="preserve"> </w:t>
      </w:r>
      <w:r>
        <w:t xml:space="preserve">(Cause → Effect)</w:t>
      </w:r>
    </w:p>
    <w:p>
      <w:pPr>
        <w:pStyle w:val="BodyText"/>
      </w:pPr>
      <w:r>
        <w:rPr>
          <w:b/>
          <w:bCs/>
        </w:rPr>
        <w:t xml:space="preserve">ACT Tip:</w:t>
      </w:r>
      <w:r>
        <w:t xml:space="preserve"> </w:t>
      </w:r>
      <w:r>
        <w:t xml:space="preserve">Semicolons frequently appear in passages with complex sentence structures. If you encounter one, pause briefly and identify the relationship between the two clauses. This will help you understand the passage’s logic at a granular level.</w:t>
      </w:r>
    </w:p>
    <w:bookmarkEnd w:id="145"/>
    <w:bookmarkStart w:id="146" w:name="the-colon"/>
    <w:p>
      <w:pPr>
        <w:pStyle w:val="Heading3"/>
      </w:pPr>
      <w:r>
        <w:t xml:space="preserve">3.3.2 The Colon (:)</w:t>
      </w:r>
    </w:p>
    <w:p>
      <w:pPr>
        <w:pStyle w:val="FirstParagraph"/>
      </w:pPr>
      <w:r>
        <w:rPr>
          <w:b/>
          <w:bCs/>
        </w:rPr>
        <w:t xml:space="preserve">Function:</w:t>
      </w:r>
      <w:r>
        <w:t xml:space="preserve"> </w:t>
      </w:r>
      <w:r>
        <w:t xml:space="preserve">The colon signals that what follows is an explanation, elaboration, list, or direct illustration of what preceded it. A complete sentence must always precede a colon.</w:t>
      </w:r>
    </w:p>
    <w:p>
      <w:pPr>
        <w:pStyle w:val="BodyText"/>
      </w:pPr>
      <w:r>
        <w:rPr>
          <w:b/>
          <w:bCs/>
        </w:rPr>
        <w:t xml:space="preserve">How to read it:</w:t>
      </w:r>
      <w:r>
        <w:t xml:space="preserve"> </w:t>
      </w:r>
      <w:r>
        <w:t xml:space="preserve">When you encounter a colon, the material</w:t>
      </w:r>
      <w:r>
        <w:t xml:space="preserve"> </w:t>
      </w:r>
      <w:r>
        <w:rPr>
          <w:i/>
          <w:iCs/>
        </w:rPr>
        <w:t xml:space="preserve">after</w:t>
      </w:r>
      <w:r>
        <w:t xml:space="preserve"> </w:t>
      </w:r>
      <w:r>
        <w:t xml:space="preserve">the colon will clarify, specify, or expand upon the material</w:t>
      </w:r>
      <w:r>
        <w:t xml:space="preserve"> </w:t>
      </w:r>
      <w:r>
        <w:rPr>
          <w:i/>
          <w:iCs/>
        </w:rPr>
        <w:t xml:space="preserve">before</w:t>
      </w:r>
      <w:r>
        <w:t xml:space="preserve"> </w:t>
      </w:r>
      <w:r>
        <w:t xml:space="preserve">it. The colon is essentially saying,</w:t>
      </w:r>
      <w:r>
        <w:t xml:space="preserve"> </w:t>
      </w:r>
      <w:r>
        <w:t xml:space="preserve">“</w:t>
      </w:r>
      <w:r>
        <w:t xml:space="preserve">Here is what I mean</w:t>
      </w:r>
      <w:r>
        <w:t xml:space="preserve">”</w:t>
      </w:r>
      <w:r>
        <w:t xml:space="preserve"> </w:t>
      </w:r>
      <w:r>
        <w:t xml:space="preserve">or</w:t>
      </w:r>
      <w:r>
        <w:t xml:space="preserve"> </w:t>
      </w:r>
      <w:r>
        <w:t xml:space="preserve">“</w:t>
      </w:r>
      <w:r>
        <w:t xml:space="preserve">Here is the proof.</w:t>
      </w:r>
      <w:r>
        <w:t xml:space="preserve">”</w:t>
      </w:r>
    </w:p>
    <w:p>
      <w:pPr>
        <w:pStyle w:val="BodyText"/>
      </w:pPr>
      <w:r>
        <w:rPr>
          <w:b/>
          <w:bCs/>
        </w:rPr>
        <w:t xml:space="preserve">Examples:</w:t>
      </w:r>
      <w:r>
        <w:t xml:space="preserve"> </w:t>
      </w:r>
      <w:r>
        <w:t xml:space="preserve">-</w:t>
      </w:r>
      <w:r>
        <w:t xml:space="preserve"> </w:t>
      </w:r>
      <w:r>
        <w:t xml:space="preserve">“</w:t>
      </w:r>
      <w:r>
        <w:t xml:space="preserve">The conclusion was unambiguous: the experiment had failed to replicate the original findings.</w:t>
      </w:r>
      <w:r>
        <w:t xml:space="preserve">”</w:t>
      </w:r>
      <w:r>
        <w:t xml:space="preserve"> </w:t>
      </w:r>
      <w:r>
        <w:t xml:space="preserve">(Explanation)</w:t>
      </w:r>
      <w:r>
        <w:t xml:space="preserve"> </w:t>
      </w:r>
      <w:r>
        <w:t xml:space="preserve">-</w:t>
      </w:r>
      <w:r>
        <w:t xml:space="preserve"> </w:t>
      </w:r>
      <w:r>
        <w:t xml:space="preserve">“</w:t>
      </w:r>
      <w:r>
        <w:t xml:space="preserve">She considered three factors: cost, durability, and aesthetic appeal.</w:t>
      </w:r>
      <w:r>
        <w:t xml:space="preserve">”</w:t>
      </w:r>
      <w:r>
        <w:t xml:space="preserve"> </w:t>
      </w:r>
      <w:r>
        <w:t xml:space="preserve">(List)</w:t>
      </w:r>
      <w:r>
        <w:t xml:space="preserve"> </w:t>
      </w:r>
      <w:r>
        <w:t xml:space="preserve">-</w:t>
      </w:r>
      <w:r>
        <w:t xml:space="preserve"> </w:t>
      </w:r>
      <w:r>
        <w:t xml:space="preserve">“</w:t>
      </w:r>
      <w:r>
        <w:t xml:space="preserve">The evidence pointed to a single suspect: the butler.</w:t>
      </w:r>
      <w:r>
        <w:t xml:space="preserve">”</w:t>
      </w:r>
      <w:r>
        <w:t xml:space="preserve"> </w:t>
      </w:r>
      <w:r>
        <w:t xml:space="preserve">(Specification)</w:t>
      </w:r>
    </w:p>
    <w:p>
      <w:pPr>
        <w:pStyle w:val="BodyText"/>
      </w:pPr>
      <w:r>
        <w:rPr>
          <w:b/>
          <w:bCs/>
        </w:rPr>
        <w:t xml:space="preserve">ACT Tip:</w:t>
      </w:r>
      <w:r>
        <w:t xml:space="preserve"> </w:t>
      </w:r>
      <w:r>
        <w:t xml:space="preserve">Colons are extremely useful for identifying the structure of an argument. The material before the colon often contains a claim; the material after the colon provides the evidence or elaboration. If you see a colon, you can often skip to the end of the sentence to find the key information.</w:t>
      </w:r>
    </w:p>
    <w:bookmarkEnd w:id="146"/>
    <w:bookmarkStart w:id="147" w:name="the-em-dash"/>
    <w:p>
      <w:pPr>
        <w:pStyle w:val="Heading3"/>
      </w:pPr>
      <w:r>
        <w:t xml:space="preserve">3.3.3 The Em Dash (—)</w:t>
      </w:r>
    </w:p>
    <w:p>
      <w:pPr>
        <w:pStyle w:val="FirstParagraph"/>
      </w:pPr>
      <w:r>
        <w:rPr>
          <w:b/>
          <w:bCs/>
        </w:rPr>
        <w:t xml:space="preserve">Function:</w:t>
      </w:r>
      <w:r>
        <w:t xml:space="preserve"> </w:t>
      </w:r>
      <w:r>
        <w:t xml:space="preserve">The em dash (the long dash, not the hyphen) serves several structural functions:</w:t>
      </w:r>
      <w:r>
        <w:t xml:space="preserve"> </w:t>
      </w:r>
      <w:r>
        <w:t xml:space="preserve">- It inserts additional, often non-essential, information into a sentence (similar to parentheses or commas, but with more emphasis).</w:t>
      </w:r>
      <w:r>
        <w:t xml:space="preserve"> </w:t>
      </w:r>
      <w:r>
        <w:t xml:space="preserve">- It signals a dramatic shift or interruption in thought.</w:t>
      </w:r>
      <w:r>
        <w:t xml:space="preserve"> </w:t>
      </w:r>
      <w:r>
        <w:t xml:space="preserve">- It adds emphasis to the material that follows.</w:t>
      </w:r>
    </w:p>
    <w:p>
      <w:pPr>
        <w:pStyle w:val="BodyText"/>
      </w:pPr>
      <w:r>
        <w:rPr>
          <w:b/>
          <w:bCs/>
        </w:rPr>
        <w:t xml:space="preserve">How to read it:</w:t>
      </w:r>
      <w:r>
        <w:t xml:space="preserve"> </w:t>
      </w:r>
      <w:r>
        <w:t xml:space="preserve">When you encounter an em dash, the material between the dashes (or after a single dash) is supplementary. It provides extra context, an aside, or an emphatic restatement. You can often</w:t>
      </w:r>
      <w:r>
        <w:t xml:space="preserve"> </w:t>
      </w:r>
      <w:r>
        <w:t xml:space="preserve">“</w:t>
      </w:r>
      <w:r>
        <w:t xml:space="preserve">skip</w:t>
      </w:r>
      <w:r>
        <w:t xml:space="preserve">”</w:t>
      </w:r>
      <w:r>
        <w:t xml:space="preserve"> </w:t>
      </w:r>
      <w:r>
        <w:t xml:space="preserve">the dashed material to find the core subject and verb of the sentence, but pay attention to what it adds — it often contains important nuance.</w:t>
      </w:r>
    </w:p>
    <w:p>
      <w:pPr>
        <w:pStyle w:val="BodyText"/>
      </w:pPr>
      <w:r>
        <w:rPr>
          <w:b/>
          <w:bCs/>
        </w:rPr>
        <w:t xml:space="preserve">Examples:</w:t>
      </w:r>
      <w:r>
        <w:t xml:space="preserve"> </w:t>
      </w:r>
      <w:r>
        <w:t xml:space="preserve">-</w:t>
      </w:r>
      <w:r>
        <w:t xml:space="preserve"> </w:t>
      </w:r>
      <w:r>
        <w:t xml:space="preserve">“</w:t>
      </w:r>
      <w:r>
        <w:t xml:space="preserve">The new policy—which was drafted without public input—has drawn widespread criticism.</w:t>
      </w:r>
      <w:r>
        <w:t xml:space="preserve">”</w:t>
      </w:r>
      <w:r>
        <w:t xml:space="preserve"> </w:t>
      </w:r>
      <w:r>
        <w:t xml:space="preserve">(Parenthetical insertion)</w:t>
      </w:r>
      <w:r>
        <w:t xml:space="preserve"> </w:t>
      </w:r>
      <w:r>
        <w:t xml:space="preserve">-</w:t>
      </w:r>
      <w:r>
        <w:t xml:space="preserve"> </w:t>
      </w:r>
      <w:r>
        <w:t xml:space="preserve">“</w:t>
      </w:r>
      <w:r>
        <w:t xml:space="preserve">She had only one goal—freedom.</w:t>
      </w:r>
      <w:r>
        <w:t xml:space="preserve">”</w:t>
      </w:r>
      <w:r>
        <w:t xml:space="preserve"> </w:t>
      </w:r>
      <w:r>
        <w:t xml:space="preserve">(Emphasis / dramatic pause)</w:t>
      </w:r>
      <w:r>
        <w:t xml:space="preserve"> </w:t>
      </w:r>
      <w:r>
        <w:t xml:space="preserve">-</w:t>
      </w:r>
      <w:r>
        <w:t xml:space="preserve"> </w:t>
      </w:r>
      <w:r>
        <w:t xml:space="preserve">“</w:t>
      </w:r>
      <w:r>
        <w:t xml:space="preserve">The results were surprising—no, they were unprecedented.</w:t>
      </w:r>
      <w:r>
        <w:t xml:space="preserve">”</w:t>
      </w:r>
      <w:r>
        <w:t xml:space="preserve"> </w:t>
      </w:r>
      <w:r>
        <w:t xml:space="preserve">(Shift / intensification)</w:t>
      </w:r>
    </w:p>
    <w:p>
      <w:pPr>
        <w:pStyle w:val="BodyText"/>
      </w:pPr>
      <w:r>
        <w:rPr>
          <w:b/>
          <w:bCs/>
        </w:rPr>
        <w:t xml:space="preserve">ACT Tip:</w:t>
      </w:r>
      <w:r>
        <w:t xml:space="preserve"> </w:t>
      </w:r>
      <w:r>
        <w:t xml:space="preserve">Em dashes are particularly common in Literary Narrative and Humanities passages. They often signal a character’s internal reflection or an author’s rhetorical flourish. When you see one, note whether the dashed material adds emphasis, provides a shift, or simply inserts context.</w:t>
      </w:r>
    </w:p>
    <w:bookmarkEnd w:id="147"/>
    <w:bookmarkStart w:id="148" w:name="parentheses"/>
    <w:p>
      <w:pPr>
        <w:pStyle w:val="Heading3"/>
      </w:pPr>
      <w:r>
        <w:t xml:space="preserve">3.3.4 Parentheses ( )</w:t>
      </w:r>
    </w:p>
    <w:p>
      <w:pPr>
        <w:pStyle w:val="FirstParagraph"/>
      </w:pPr>
      <w:r>
        <w:rPr>
          <w:b/>
          <w:bCs/>
        </w:rPr>
        <w:t xml:space="preserve">Function:</w:t>
      </w:r>
      <w:r>
        <w:t xml:space="preserve"> </w:t>
      </w:r>
      <w:r>
        <w:t xml:space="preserve">Parentheses enclose supplementary or explanatory information that is not essential to the main clause.</w:t>
      </w:r>
    </w:p>
    <w:p>
      <w:pPr>
        <w:pStyle w:val="BodyText"/>
      </w:pPr>
      <w:r>
        <w:rPr>
          <w:b/>
          <w:bCs/>
        </w:rPr>
        <w:t xml:space="preserve">How to read it:</w:t>
      </w:r>
      <w:r>
        <w:t xml:space="preserve"> </w:t>
      </w:r>
      <w:r>
        <w:t xml:space="preserve">The material in parentheses can often be skipped without losing the core meaning of the sentence. However, on the ACT, parentheses sometimes contain definitions, clarifications, or contextual details that are relevant to specific questions.</w:t>
      </w:r>
    </w:p>
    <w:p>
      <w:pPr>
        <w:pStyle w:val="BodyText"/>
      </w:pPr>
      <w:r>
        <w:rPr>
          <w:b/>
          <w:bCs/>
        </w:rPr>
        <w:t xml:space="preserve">Examples:</w:t>
      </w:r>
      <w:r>
        <w:t xml:space="preserve"> </w:t>
      </w:r>
      <w:r>
        <w:t xml:space="preserve">-</w:t>
      </w:r>
      <w:r>
        <w:t xml:space="preserve"> </w:t>
      </w:r>
      <w:r>
        <w:t xml:space="preserve">“</w:t>
      </w:r>
      <w:r>
        <w:t xml:space="preserve">The Bessemer process (patented in 1856) revolutionized steel production.</w:t>
      </w:r>
      <w:r>
        <w:t xml:space="preserve">”</w:t>
      </w:r>
      <w:r>
        <w:t xml:space="preserve"> </w:t>
      </w:r>
      <w:r>
        <w:t xml:space="preserve">-</w:t>
      </w:r>
      <w:r>
        <w:t xml:space="preserve"> </w:t>
      </w:r>
      <w:r>
        <w:t xml:space="preserve">“</w:t>
      </w:r>
      <w:r>
        <w:t xml:space="preserve">Several species of birds—including the American robin (</w:t>
      </w:r>
      <w:r>
        <w:rPr>
          <w:i/>
          <w:iCs/>
        </w:rPr>
        <w:t xml:space="preserve">Turdus migratorius</w:t>
      </w:r>
      <w:r>
        <w:t xml:space="preserve">)—exhibit this behavior.</w:t>
      </w:r>
      <w:r>
        <w:t xml:space="preserve">”</w:t>
      </w:r>
    </w:p>
    <w:p>
      <w:pPr>
        <w:pStyle w:val="BodyText"/>
      </w:pPr>
      <w:r>
        <w:rPr>
          <w:b/>
          <w:bCs/>
        </w:rPr>
        <w:t xml:space="preserve">ACT Tip:</w:t>
      </w:r>
      <w:r>
        <w:t xml:space="preserve"> </w:t>
      </w:r>
      <w:r>
        <w:t xml:space="preserve">If you encounter an unfamiliar term followed by a parenthetical definition, note it. The ACT frequently tests whether you can use contextual clues (including parenthetical definitions) to determine the meaning of unfamiliar words.</w:t>
      </w:r>
    </w:p>
    <w:bookmarkEnd w:id="148"/>
    <w:bookmarkStart w:id="149" w:name="the-ellipsis"/>
    <w:p>
      <w:pPr>
        <w:pStyle w:val="Heading3"/>
      </w:pPr>
      <w:r>
        <w:t xml:space="preserve">3.3.5 The Ellipsis (…)</w:t>
      </w:r>
    </w:p>
    <w:p>
      <w:pPr>
        <w:pStyle w:val="FirstParagraph"/>
      </w:pPr>
      <w:r>
        <w:rPr>
          <w:b/>
          <w:bCs/>
        </w:rPr>
        <w:t xml:space="preserve">Function:</w:t>
      </w:r>
      <w:r>
        <w:t xml:space="preserve"> </w:t>
      </w:r>
      <w:r>
        <w:t xml:space="preserve">The ellipsis indicates omitted material, a trailing off of thought, or a pause.</w:t>
      </w:r>
    </w:p>
    <w:p>
      <w:pPr>
        <w:pStyle w:val="BodyText"/>
      </w:pPr>
      <w:r>
        <w:rPr>
          <w:b/>
          <w:bCs/>
        </w:rPr>
        <w:t xml:space="preserve">How to read it:</w:t>
      </w:r>
      <w:r>
        <w:t xml:space="preserve"> </w:t>
      </w:r>
      <w:r>
        <w:t xml:space="preserve">In Literary Narrative passages, ellipses often signal hesitation, an incomplete thought, or a deliberate omission. In academic writing, they indicate that material has been omitted from a quotation.</w:t>
      </w:r>
    </w:p>
    <w:p>
      <w:pPr>
        <w:pStyle w:val="BodyText"/>
      </w:pPr>
      <w:r>
        <w:rPr>
          <w:b/>
          <w:bCs/>
        </w:rPr>
        <w:t xml:space="preserve">ACT Tip:</w:t>
      </w:r>
      <w:r>
        <w:t xml:space="preserve"> </w:t>
      </w:r>
      <w:r>
        <w:t xml:space="preserve">In narrative passages, pay attention to what the character</w:t>
      </w:r>
      <w:r>
        <w:t xml:space="preserve"> </w:t>
      </w:r>
      <w:r>
        <w:rPr>
          <w:i/>
          <w:iCs/>
        </w:rPr>
        <w:t xml:space="preserve">doesn’t</w:t>
      </w:r>
      <w:r>
        <w:t xml:space="preserve"> </w:t>
      </w:r>
      <w:r>
        <w:t xml:space="preserve">say. The ellipsis often signals subtext — the unspoken meaning beneath the surface dialogue.</w:t>
      </w:r>
    </w:p>
    <w:p>
      <w:r>
        <w:pict>
          <v:rect style="width:0;height:1.5pt" o:hralign="center" o:hrstd="t" o:hr="t"/>
        </w:pict>
      </w:r>
    </w:p>
    <w:bookmarkEnd w:id="149"/>
    <w:bookmarkEnd w:id="150"/>
    <w:bookmarkStart w:id="157" w:name="macro-level-text-structures"/>
    <w:p>
      <w:pPr>
        <w:pStyle w:val="Heading2"/>
      </w:pPr>
      <w:r>
        <w:t xml:space="preserve">3.4 Macro-Level Text Structures</w:t>
      </w:r>
    </w:p>
    <w:p>
      <w:pPr>
        <w:pStyle w:val="FirstParagraph"/>
      </w:pPr>
      <w:r>
        <w:t xml:space="preserve">While logical relationships govern the connections between individual sentences,</w:t>
      </w:r>
      <w:r>
        <w:t xml:space="preserve"> </w:t>
      </w:r>
      <w:r>
        <w:rPr>
          <w:i/>
          <w:iCs/>
        </w:rPr>
        <w:t xml:space="preserve">text structure</w:t>
      </w:r>
      <w:r>
        <w:t xml:space="preserve"> </w:t>
      </w:r>
      <w:r>
        <w:t xml:space="preserve">governs the organization of the entire passage. The ACT draws from a limited set of macro-level structures, and recognizing which one a passage employs gives you an immediate advantage.</w:t>
      </w:r>
    </w:p>
    <w:bookmarkStart w:id="151" w:name="compare-contrast-structure"/>
    <w:p>
      <w:pPr>
        <w:pStyle w:val="Heading3"/>
      </w:pPr>
      <w:r>
        <w:t xml:space="preserve">3.4.1 Compare / Contrast Structure</w:t>
      </w:r>
    </w:p>
    <w:p>
      <w:pPr>
        <w:pStyle w:val="FirstParagraph"/>
      </w:pPr>
      <w:r>
        <w:rPr>
          <w:b/>
          <w:bCs/>
        </w:rPr>
        <w:t xml:space="preserve">Definition:</w:t>
      </w:r>
      <w:r>
        <w:t xml:space="preserve"> </w:t>
      </w:r>
      <w:r>
        <w:t xml:space="preserve">The passage presents two (or more) entities, ideas, or perspectives and systematically examines their similarities and differences.</w:t>
      </w:r>
    </w:p>
    <w:p>
      <w:pPr>
        <w:pStyle w:val="BodyText"/>
      </w:pPr>
      <w:r>
        <w:rPr>
          <w:b/>
          <w:bCs/>
        </w:rPr>
        <w:t xml:space="preserve">Typical signal words:</w:t>
      </w:r>
      <w:r>
        <w:t xml:space="preserve"> </w:t>
      </w:r>
      <w:r>
        <w:rPr>
          <w:i/>
          <w:iCs/>
        </w:rPr>
        <w:t xml:space="preserve">similarly, likewise, in contrast, on the other hand, whereas, while, both, neither, compared to, unlike, just as, as well as, however, conversely, nevertheless</w:t>
      </w:r>
    </w:p>
    <w:p>
      <w:pPr>
        <w:pStyle w:val="BodyText"/>
      </w:pPr>
      <w:r>
        <w:rPr>
          <w:b/>
          <w:bCs/>
        </w:rPr>
        <w:t xml:space="preserve">How it appears:</w:t>
      </w:r>
      <w:r>
        <w:t xml:space="preserve"> </w:t>
      </w:r>
      <w:r>
        <w:t xml:space="preserve">-</w:t>
      </w:r>
      <w:r>
        <w:t xml:space="preserve"> </w:t>
      </w:r>
      <w:r>
        <w:rPr>
          <w:b/>
          <w:bCs/>
        </w:rPr>
        <w:t xml:space="preserve">Block structure:</w:t>
      </w:r>
      <w:r>
        <w:t xml:space="preserve"> </w:t>
      </w:r>
      <w:r>
        <w:t xml:space="preserve">The author discusses Entity A in its entirety, then discusses Entity B in its entirety. The comparison is implicit or is made in a concluding section.</w:t>
      </w:r>
      <w:r>
        <w:t xml:space="preserve"> </w:t>
      </w:r>
      <w:r>
        <w:t xml:space="preserve">-</w:t>
      </w:r>
      <w:r>
        <w:t xml:space="preserve"> </w:t>
      </w:r>
      <w:r>
        <w:rPr>
          <w:b/>
          <w:bCs/>
        </w:rPr>
        <w:t xml:space="preserve">Point-by-point structure:</w:t>
      </w:r>
      <w:r>
        <w:t xml:space="preserve"> </w:t>
      </w:r>
      <w:r>
        <w:t xml:space="preserve">The author alternates between Entity A and Entity B on specific dimensions (e.g.,</w:t>
      </w:r>
      <w:r>
        <w:t xml:space="preserve"> </w:t>
      </w:r>
      <w:r>
        <w:t xml:space="preserve">“</w:t>
      </w:r>
      <w:r>
        <w:t xml:space="preserve">Regarding cost, A is… while B is… Regarding efficiency, A… B…</w:t>
      </w:r>
      <w:r>
        <w:t xml:space="preserve">”</w:t>
      </w:r>
      <w:r>
        <w:t xml:space="preserve">).</w:t>
      </w:r>
    </w:p>
    <w:p>
      <w:pPr>
        <w:pStyle w:val="BodyText"/>
      </w:pPr>
      <w:r>
        <w:rPr>
          <w:b/>
          <w:bCs/>
        </w:rPr>
        <w:t xml:space="preserve">ACT Relevance:</w:t>
      </w:r>
      <w:r>
        <w:t xml:space="preserve"> </w:t>
      </w:r>
      <w:r>
        <w:t xml:space="preserve">This structure is the backbone of paired passage questions. When reading paired passages, actively note the dimensions on which the two passages agree and disagree. Before answering comparison questions, jot down one clear similarity and one clear difference.</w:t>
      </w:r>
    </w:p>
    <w:p>
      <w:pPr>
        <w:pStyle w:val="BodyText"/>
      </w:pPr>
      <w:r>
        <w:rPr>
          <w:b/>
          <w:bCs/>
        </w:rPr>
        <w:t xml:space="preserve">Annotation strategy:</w:t>
      </w:r>
      <w:r>
        <w:t xml:space="preserve"> </w:t>
      </w:r>
      <w:r>
        <w:t xml:space="preserve">Use a simple T-chart or two-column note in the margin to track the two entities being compared.</w:t>
      </w:r>
    </w:p>
    <w:bookmarkEnd w:id="151"/>
    <w:bookmarkStart w:id="152" w:name="cause-effect-structure"/>
    <w:p>
      <w:pPr>
        <w:pStyle w:val="Heading3"/>
      </w:pPr>
      <w:r>
        <w:t xml:space="preserve">3.4.2 Cause / Effect Structure</w:t>
      </w:r>
    </w:p>
    <w:p>
      <w:pPr>
        <w:pStyle w:val="FirstParagraph"/>
      </w:pPr>
      <w:r>
        <w:rPr>
          <w:b/>
          <w:bCs/>
        </w:rPr>
        <w:t xml:space="preserve">Definition:</w:t>
      </w:r>
      <w:r>
        <w:t xml:space="preserve"> </w:t>
      </w:r>
      <w:r>
        <w:t xml:space="preserve">The passage traces the causes of a phenomenon, the effects of an event, or a chain of causal relationships.</w:t>
      </w:r>
    </w:p>
    <w:p>
      <w:pPr>
        <w:pStyle w:val="BodyText"/>
      </w:pPr>
      <w:r>
        <w:rPr>
          <w:b/>
          <w:bCs/>
        </w:rPr>
        <w:t xml:space="preserve">Typical signal words:</w:t>
      </w:r>
      <w:r>
        <w:t xml:space="preserve"> </w:t>
      </w:r>
      <w:r>
        <w:rPr>
          <w:i/>
          <w:iCs/>
        </w:rPr>
        <w:t xml:space="preserve">because, since, therefore, consequently, as a result, thus, hence, due to, leads to, produced by, resulted in, caused, effect, outcome, impact</w:t>
      </w:r>
    </w:p>
    <w:p>
      <w:pPr>
        <w:pStyle w:val="BodyText"/>
      </w:pPr>
      <w:r>
        <w:rPr>
          <w:b/>
          <w:bCs/>
        </w:rPr>
        <w:t xml:space="preserve">How it appears:</w:t>
      </w:r>
      <w:r>
        <w:t xml:space="preserve"> </w:t>
      </w:r>
      <w:r>
        <w:t xml:space="preserve">-</w:t>
      </w:r>
      <w:r>
        <w:t xml:space="preserve"> </w:t>
      </w:r>
      <w:r>
        <w:rPr>
          <w:b/>
          <w:bCs/>
        </w:rPr>
        <w:t xml:space="preserve">Single cause, multiple effects:</w:t>
      </w:r>
      <w:r>
        <w:t xml:space="preserve"> </w:t>
      </w:r>
      <w:r>
        <w:t xml:space="preserve">The passage identifies one cause and explores its various consequences.</w:t>
      </w:r>
      <w:r>
        <w:t xml:space="preserve"> </w:t>
      </w:r>
      <w:r>
        <w:t xml:space="preserve">-</w:t>
      </w:r>
      <w:r>
        <w:t xml:space="preserve"> </w:t>
      </w:r>
      <w:r>
        <w:rPr>
          <w:b/>
          <w:bCs/>
        </w:rPr>
        <w:t xml:space="preserve">Multiple causes, single effect:</w:t>
      </w:r>
      <w:r>
        <w:t xml:space="preserve"> </w:t>
      </w:r>
      <w:r>
        <w:t xml:space="preserve">The passage identifies several contributing factors that converge to produce one outcome.</w:t>
      </w:r>
      <w:r>
        <w:t xml:space="preserve"> </w:t>
      </w:r>
      <w:r>
        <w:t xml:space="preserve">-</w:t>
      </w:r>
      <w:r>
        <w:t xml:space="preserve"> </w:t>
      </w:r>
      <w:r>
        <w:rPr>
          <w:b/>
          <w:bCs/>
        </w:rPr>
        <w:t xml:space="preserve">Causal chain:</w:t>
      </w:r>
      <w:r>
        <w:t xml:space="preserve"> </w:t>
      </w:r>
      <w:r>
        <w:t xml:space="preserve">A leads to B, which leads to C, which leads to D. (Common in scientific passages.)</w:t>
      </w:r>
    </w:p>
    <w:p>
      <w:pPr>
        <w:pStyle w:val="BodyText"/>
      </w:pPr>
      <w:r>
        <w:rPr>
          <w:b/>
          <w:bCs/>
        </w:rPr>
        <w:t xml:space="preserve">ACT Relevance:</w:t>
      </w:r>
      <w:r>
        <w:t xml:space="preserve"> </w:t>
      </w:r>
      <w:r>
        <w:t xml:space="preserve">Inference questions frequently ask you to identify the most likely cause or effect of a described phenomenon. Understanding the causal chain allows you to answer these questions without rereading the entire passage.</w:t>
      </w:r>
    </w:p>
    <w:p>
      <w:pPr>
        <w:pStyle w:val="BodyText"/>
      </w:pPr>
      <w:r>
        <w:rPr>
          <w:b/>
          <w:bCs/>
        </w:rPr>
        <w:t xml:space="preserve">Annotation strategy:</w:t>
      </w:r>
      <w:r>
        <w:t xml:space="preserve"> </w:t>
      </w:r>
      <w:r>
        <w:t xml:space="preserve">Draw arrows (→) between causally linked events or ideas. Note</w:t>
      </w:r>
      <w:r>
        <w:t xml:space="preserve"> </w:t>
      </w:r>
      <w:r>
        <w:t xml:space="preserve">“</w:t>
      </w:r>
      <w:r>
        <w:t xml:space="preserve">C</w:t>
      </w:r>
      <w:r>
        <w:t xml:space="preserve">”</w:t>
      </w:r>
      <w:r>
        <w:t xml:space="preserve"> </w:t>
      </w:r>
      <w:r>
        <w:t xml:space="preserve">for cause and</w:t>
      </w:r>
      <w:r>
        <w:t xml:space="preserve"> </w:t>
      </w:r>
      <w:r>
        <w:t xml:space="preserve">“</w:t>
      </w:r>
      <w:r>
        <w:t xml:space="preserve">E</w:t>
      </w:r>
      <w:r>
        <w:t xml:space="preserve">”</w:t>
      </w:r>
      <w:r>
        <w:t xml:space="preserve"> </w:t>
      </w:r>
      <w:r>
        <w:t xml:space="preserve">for effect in the margin.</w:t>
      </w:r>
    </w:p>
    <w:bookmarkEnd w:id="152"/>
    <w:bookmarkStart w:id="153" w:name="problem-solution-structure"/>
    <w:p>
      <w:pPr>
        <w:pStyle w:val="Heading3"/>
      </w:pPr>
      <w:r>
        <w:t xml:space="preserve">3.4.3 Problem / Solution Structure</w:t>
      </w:r>
    </w:p>
    <w:p>
      <w:pPr>
        <w:pStyle w:val="FirstParagraph"/>
      </w:pPr>
      <w:r>
        <w:rPr>
          <w:b/>
          <w:bCs/>
        </w:rPr>
        <w:t xml:space="preserve">Definition:</w:t>
      </w:r>
      <w:r>
        <w:t xml:space="preserve"> </w:t>
      </w:r>
      <w:r>
        <w:t xml:space="preserve">The passage presents a problem (or challenge, question, or dilemma) and then proposes one or more solutions (or responses, answers, or resolutions).</w:t>
      </w:r>
    </w:p>
    <w:p>
      <w:pPr>
        <w:pStyle w:val="BodyText"/>
      </w:pPr>
      <w:r>
        <w:rPr>
          <w:b/>
          <w:bCs/>
        </w:rPr>
        <w:t xml:space="preserve">Typical signal words:</w:t>
      </w:r>
      <w:r>
        <w:t xml:space="preserve"> </w:t>
      </w:r>
      <w:r>
        <w:rPr>
          <w:i/>
          <w:iCs/>
        </w:rPr>
        <w:t xml:space="preserve">problem, challenge, issue, dilemma, question, obstacle, difficulty, proposed solution, response, answer, resolution, approach, strategy, remedy</w:t>
      </w:r>
    </w:p>
    <w:p>
      <w:pPr>
        <w:pStyle w:val="BodyText"/>
      </w:pPr>
      <w:r>
        <w:rPr>
          <w:b/>
          <w:bCs/>
        </w:rPr>
        <w:t xml:space="preserve">How it appears:</w:t>
      </w:r>
      <w:r>
        <w:t xml:space="preserve"> </w:t>
      </w:r>
      <w:r>
        <w:t xml:space="preserve">- The passage opens with a description of the problem (often including its causes and consequences).</w:t>
      </w:r>
      <w:r>
        <w:t xml:space="preserve"> </w:t>
      </w:r>
      <w:r>
        <w:t xml:space="preserve">- The passage then transitions to a discussion of proposed solutions, evaluating their feasibility, effectiveness, or trade-offs.</w:t>
      </w:r>
      <w:r>
        <w:t xml:space="preserve"> </w:t>
      </w:r>
      <w:r>
        <w:t xml:space="preserve">- The passage may conclude with a recommendation or a call to action.</w:t>
      </w:r>
    </w:p>
    <w:p>
      <w:pPr>
        <w:pStyle w:val="BodyText"/>
      </w:pPr>
      <w:r>
        <w:rPr>
          <w:b/>
          <w:bCs/>
        </w:rPr>
        <w:t xml:space="preserve">ACT Relevance:</w:t>
      </w:r>
      <w:r>
        <w:t xml:space="preserve"> </w:t>
      </w:r>
      <w:r>
        <w:t xml:space="preserve">Questions about the author’s purpose frequently draw from this structure. If the passage is primarily problem-focused, the author’s purpose is likely to</w:t>
      </w:r>
      <w:r>
        <w:t xml:space="preserve"> </w:t>
      </w:r>
      <w:r>
        <w:rPr>
          <w:i/>
          <w:iCs/>
        </w:rPr>
        <w:t xml:space="preserve">describe and analyze</w:t>
      </w:r>
      <w:r>
        <w:t xml:space="preserve"> </w:t>
      </w:r>
      <w:r>
        <w:t xml:space="preserve">a challenge. If the passage is primarily solution-focused, the author’s purpose is likely to</w:t>
      </w:r>
      <w:r>
        <w:t xml:space="preserve"> </w:t>
      </w:r>
      <w:r>
        <w:rPr>
          <w:i/>
          <w:iCs/>
        </w:rPr>
        <w:t xml:space="preserve">propose and defend</w:t>
      </w:r>
      <w:r>
        <w:t xml:space="preserve"> </w:t>
      </w:r>
      <w:r>
        <w:t xml:space="preserve">a course of action.</w:t>
      </w:r>
    </w:p>
    <w:p>
      <w:pPr>
        <w:pStyle w:val="BodyText"/>
      </w:pPr>
      <w:r>
        <w:rPr>
          <w:b/>
          <w:bCs/>
        </w:rPr>
        <w:t xml:space="preserve">Annotation strategy:</w:t>
      </w:r>
      <w:r>
        <w:t xml:space="preserve"> </w:t>
      </w:r>
      <w:r>
        <w:t xml:space="preserve">Mark</w:t>
      </w:r>
      <w:r>
        <w:t xml:space="preserve"> </w:t>
      </w:r>
      <w:r>
        <w:t xml:space="preserve">“</w:t>
      </w:r>
      <w:r>
        <w:t xml:space="preserve">P</w:t>
      </w:r>
      <w:r>
        <w:t xml:space="preserve">”</w:t>
      </w:r>
      <w:r>
        <w:t xml:space="preserve"> </w:t>
      </w:r>
      <w:r>
        <w:t xml:space="preserve">for problem statements and</w:t>
      </w:r>
      <w:r>
        <w:t xml:space="preserve"> </w:t>
      </w:r>
      <w:r>
        <w:t xml:space="preserve">“</w:t>
      </w:r>
      <w:r>
        <w:t xml:space="preserve">S</w:t>
      </w:r>
      <w:r>
        <w:t xml:space="preserve">”</w:t>
      </w:r>
      <w:r>
        <w:t xml:space="preserve"> </w:t>
      </w:r>
      <w:r>
        <w:t xml:space="preserve">for solution statements. Note the relationship between specific problems and their corresponding solutions.</w:t>
      </w:r>
    </w:p>
    <w:bookmarkEnd w:id="153"/>
    <w:bookmarkStart w:id="154" w:name="chronological-sequential-structure"/>
    <w:p>
      <w:pPr>
        <w:pStyle w:val="Heading3"/>
      </w:pPr>
      <w:r>
        <w:t xml:space="preserve">3.4.4 Chronological / Sequential Structure</w:t>
      </w:r>
    </w:p>
    <w:p>
      <w:pPr>
        <w:pStyle w:val="FirstParagraph"/>
      </w:pPr>
      <w:r>
        <w:rPr>
          <w:b/>
          <w:bCs/>
        </w:rPr>
        <w:t xml:space="preserve">Definition:</w:t>
      </w:r>
      <w:r>
        <w:t xml:space="preserve"> </w:t>
      </w:r>
      <w:r>
        <w:t xml:space="preserve">The passage presents events or steps in the order in which they occurred or should be performed.</w:t>
      </w:r>
    </w:p>
    <w:p>
      <w:pPr>
        <w:pStyle w:val="BodyText"/>
      </w:pPr>
      <w:r>
        <w:rPr>
          <w:b/>
          <w:bCs/>
        </w:rPr>
        <w:t xml:space="preserve">Typical signal words:</w:t>
      </w:r>
      <w:r>
        <w:t xml:space="preserve"> </w:t>
      </w:r>
      <w:r>
        <w:rPr>
          <w:i/>
          <w:iCs/>
        </w:rPr>
        <w:t xml:space="preserve">first, next, then, subsequently, before, after, during, while, eventually, finally, initially, later, previously, ultimately</w:t>
      </w:r>
    </w:p>
    <w:p>
      <w:pPr>
        <w:pStyle w:val="BodyText"/>
      </w:pPr>
      <w:r>
        <w:rPr>
          <w:b/>
          <w:bCs/>
        </w:rPr>
        <w:t xml:space="preserve">How it appears:</w:t>
      </w:r>
      <w:r>
        <w:t xml:space="preserve"> </w:t>
      </w:r>
      <w:r>
        <w:t xml:space="preserve">- Common in Literary Narrative passages (plot progression).</w:t>
      </w:r>
      <w:r>
        <w:t xml:space="preserve"> </w:t>
      </w:r>
      <w:r>
        <w:t xml:space="preserve">- Common in historical accounts (event progression).</w:t>
      </w:r>
      <w:r>
        <w:t xml:space="preserve"> </w:t>
      </w:r>
      <w:r>
        <w:t xml:space="preserve">- Common in scientific process descriptions (step progression).</w:t>
      </w:r>
    </w:p>
    <w:p>
      <w:pPr>
        <w:pStyle w:val="BodyText"/>
      </w:pPr>
      <w:r>
        <w:rPr>
          <w:b/>
          <w:bCs/>
        </w:rPr>
        <w:t xml:space="preserve">ACT Relevance:</w:t>
      </w:r>
      <w:r>
        <w:t xml:space="preserve"> </w:t>
      </w:r>
      <w:r>
        <w:t xml:space="preserve">Sequence questions (</w:t>
      </w:r>
      <w:r>
        <w:t xml:space="preserve">“</w:t>
      </w:r>
      <w:r>
        <w:t xml:space="preserve">According to the passage, which of the following events occurred first?</w:t>
      </w:r>
      <w:r>
        <w:t xml:space="preserve">”</w:t>
      </w:r>
      <w:r>
        <w:t xml:space="preserve">) are the most obvious application. But chronological structure also helps you understand the</w:t>
      </w:r>
      <w:r>
        <w:t xml:space="preserve"> </w:t>
      </w:r>
      <w:r>
        <w:rPr>
          <w:i/>
          <w:iCs/>
        </w:rPr>
        <w:t xml:space="preserve">development</w:t>
      </w:r>
      <w:r>
        <w:t xml:space="preserve"> </w:t>
      </w:r>
      <w:r>
        <w:t xml:space="preserve">of an argument or narrative over time.</w:t>
      </w:r>
    </w:p>
    <w:p>
      <w:pPr>
        <w:pStyle w:val="BodyText"/>
      </w:pPr>
      <w:r>
        <w:rPr>
          <w:b/>
          <w:bCs/>
        </w:rPr>
        <w:t xml:space="preserve">Annotation strategy:</w:t>
      </w:r>
      <w:r>
        <w:t xml:space="preserve"> </w:t>
      </w:r>
      <w:r>
        <w:t xml:space="preserve">Number the key events or steps in the margin. Note any flashbacks or nonlinear elements with arrows indicating the actual timeline.</w:t>
      </w:r>
    </w:p>
    <w:bookmarkEnd w:id="154"/>
    <w:bookmarkStart w:id="155" w:name="thesis-evidence-conclusion-structure"/>
    <w:p>
      <w:pPr>
        <w:pStyle w:val="Heading3"/>
      </w:pPr>
      <w:r>
        <w:t xml:space="preserve">3.4.5 Thesis / Evidence / Conclusion Structure</w:t>
      </w:r>
    </w:p>
    <w:p>
      <w:pPr>
        <w:pStyle w:val="FirstParagraph"/>
      </w:pPr>
      <w:r>
        <w:rPr>
          <w:b/>
          <w:bCs/>
        </w:rPr>
        <w:t xml:space="preserve">Definition:</w:t>
      </w:r>
      <w:r>
        <w:t xml:space="preserve"> </w:t>
      </w:r>
      <w:r>
        <w:t xml:space="preserve">The passage presents a central claim (thesis), supports it with evidence, and then summarizes or draws a conclusion. This is the most common structure in argumentative and analytical writing.</w:t>
      </w:r>
    </w:p>
    <w:p>
      <w:pPr>
        <w:pStyle w:val="BodyText"/>
      </w:pPr>
      <w:r>
        <w:rPr>
          <w:b/>
          <w:bCs/>
        </w:rPr>
        <w:t xml:space="preserve">Typical signal words:</w:t>
      </w:r>
      <w:r>
        <w:t xml:space="preserve"> </w:t>
      </w:r>
      <w:r>
        <w:rPr>
          <w:i/>
          <w:iCs/>
        </w:rPr>
        <w:t xml:space="preserve">argues, claims, suggests, proposes, contends, maintains, asserts</w:t>
      </w:r>
      <w:r>
        <w:t xml:space="preserve"> </w:t>
      </w:r>
      <w:r>
        <w:t xml:space="preserve">(thesis);</w:t>
      </w:r>
      <w:r>
        <w:t xml:space="preserve"> </w:t>
      </w:r>
      <w:r>
        <w:rPr>
          <w:i/>
          <w:iCs/>
        </w:rPr>
        <w:t xml:space="preserve">for example, according to, evidence shows, studies indicate</w:t>
      </w:r>
      <w:r>
        <w:t xml:space="preserve"> </w:t>
      </w:r>
      <w:r>
        <w:t xml:space="preserve">(evidence);</w:t>
      </w:r>
      <w:r>
        <w:t xml:space="preserve"> </w:t>
      </w:r>
      <w:r>
        <w:rPr>
          <w:i/>
          <w:iCs/>
        </w:rPr>
        <w:t xml:space="preserve">therefore, thus, in conclusion, ultimately</w:t>
      </w:r>
      <w:r>
        <w:t xml:space="preserve"> </w:t>
      </w:r>
      <w:r>
        <w:t xml:space="preserve">(conclusion)</w:t>
      </w:r>
    </w:p>
    <w:p>
      <w:pPr>
        <w:pStyle w:val="BodyText"/>
      </w:pPr>
      <w:r>
        <w:rPr>
          <w:b/>
          <w:bCs/>
        </w:rPr>
        <w:t xml:space="preserve">How it appears:</w:t>
      </w:r>
      <w:r>
        <w:t xml:space="preserve"> </w:t>
      </w:r>
      <w:r>
        <w:t xml:space="preserve">- The thesis is typically stated in the first or second paragraph.</w:t>
      </w:r>
      <w:r>
        <w:t xml:space="preserve"> </w:t>
      </w:r>
      <w:r>
        <w:t xml:space="preserve">- The body paragraphs provide evidence, examples, and reasoning.</w:t>
      </w:r>
      <w:r>
        <w:t xml:space="preserve"> </w:t>
      </w:r>
      <w:r>
        <w:t xml:space="preserve">- The conclusion restates the thesis (often with additional implications or recommendations).</w:t>
      </w:r>
    </w:p>
    <w:p>
      <w:pPr>
        <w:pStyle w:val="BodyText"/>
      </w:pPr>
      <w:r>
        <w:rPr>
          <w:b/>
          <w:bCs/>
        </w:rPr>
        <w:t xml:space="preserve">ACT Relevance:</w:t>
      </w:r>
      <w:r>
        <w:t xml:space="preserve"> </w:t>
      </w:r>
      <w:r>
        <w:t xml:space="preserve">Main Idea questions are directly tied to the thesis. If you can identify the thesis statement, you can answer Main Idea questions almost instantly. Understanding the thesis-evidence-conclusion structure also helps you identify the function of each paragraph.</w:t>
      </w:r>
    </w:p>
    <w:p>
      <w:pPr>
        <w:pStyle w:val="BodyText"/>
      </w:pPr>
      <w:r>
        <w:rPr>
          <w:b/>
          <w:bCs/>
        </w:rPr>
        <w:t xml:space="preserve">Annotation strategy:</w:t>
      </w:r>
      <w:r>
        <w:t xml:space="preserve"> </w:t>
      </w:r>
      <w:r>
        <w:t xml:space="preserve">Circle the thesis statement. Underline the topic sentence of each body paragraph. Note the conclusion in the margin.</w:t>
      </w:r>
    </w:p>
    <w:bookmarkEnd w:id="155"/>
    <w:bookmarkStart w:id="156" w:name="descriptive-enumerative-structure"/>
    <w:p>
      <w:pPr>
        <w:pStyle w:val="Heading3"/>
      </w:pPr>
      <w:r>
        <w:t xml:space="preserve">3.4.6 Descriptive / Enumerative Structure</w:t>
      </w:r>
    </w:p>
    <w:p>
      <w:pPr>
        <w:pStyle w:val="FirstParagraph"/>
      </w:pPr>
      <w:r>
        <w:rPr>
          <w:b/>
          <w:bCs/>
        </w:rPr>
        <w:t xml:space="preserve">Definition:</w:t>
      </w:r>
      <w:r>
        <w:t xml:space="preserve"> </w:t>
      </w:r>
      <w:r>
        <w:t xml:space="preserve">The passage describes a topic by listing its characteristics, features, categories, or examples. There is no explicit argument; the author is simply providing information.</w:t>
      </w:r>
    </w:p>
    <w:p>
      <w:pPr>
        <w:pStyle w:val="BodyText"/>
      </w:pPr>
      <w:r>
        <w:rPr>
          <w:b/>
          <w:bCs/>
        </w:rPr>
        <w:t xml:space="preserve">Typical signal words:</w:t>
      </w:r>
      <w:r>
        <w:t xml:space="preserve"> </w:t>
      </w:r>
      <w:r>
        <w:rPr>
          <w:i/>
          <w:iCs/>
        </w:rPr>
        <w:t xml:space="preserve">characterized by, features, includes, consists of, types, categories, kinds, aspects, elements, components</w:t>
      </w:r>
    </w:p>
    <w:p>
      <w:pPr>
        <w:pStyle w:val="BodyText"/>
      </w:pPr>
      <w:r>
        <w:rPr>
          <w:b/>
          <w:bCs/>
        </w:rPr>
        <w:t xml:space="preserve">How it appears:</w:t>
      </w:r>
      <w:r>
        <w:t xml:space="preserve"> </w:t>
      </w:r>
      <w:r>
        <w:t xml:space="preserve">- Common in Natural Science passages that describe a phenomenon, species, or process.</w:t>
      </w:r>
      <w:r>
        <w:t xml:space="preserve"> </w:t>
      </w:r>
      <w:r>
        <w:t xml:space="preserve">- Common in Social Science passages that describe a social structure or cultural practice.</w:t>
      </w:r>
    </w:p>
    <w:p>
      <w:pPr>
        <w:pStyle w:val="BodyText"/>
      </w:pPr>
      <w:r>
        <w:rPr>
          <w:b/>
          <w:bCs/>
        </w:rPr>
        <w:t xml:space="preserve">ACT Relevance:</w:t>
      </w:r>
      <w:r>
        <w:t xml:space="preserve"> </w:t>
      </w:r>
      <w:r>
        <w:t xml:space="preserve">Detail questions are the primary challenge. Because the passage is organized as a list of features, you need to develop a strategy for locating specific details quickly. Knowing that the passage is descriptive (rather than argumentative) helps you set appropriate expectations.</w:t>
      </w:r>
    </w:p>
    <w:p>
      <w:pPr>
        <w:pStyle w:val="BodyText"/>
      </w:pPr>
      <w:r>
        <w:rPr>
          <w:b/>
          <w:bCs/>
        </w:rPr>
        <w:t xml:space="preserve">Annotation strategy:</w:t>
      </w:r>
      <w:r>
        <w:t xml:space="preserve"> </w:t>
      </w:r>
      <w:r>
        <w:t xml:space="preserve">Number or bullet the key features or categories as you encounter them. This creates a</w:t>
      </w:r>
      <w:r>
        <w:t xml:space="preserve"> </w:t>
      </w:r>
      <w:r>
        <w:t xml:space="preserve">“</w:t>
      </w:r>
      <w:r>
        <w:t xml:space="preserve">table of contents</w:t>
      </w:r>
      <w:r>
        <w:t xml:space="preserve">”</w:t>
      </w:r>
      <w:r>
        <w:t xml:space="preserve"> </w:t>
      </w:r>
      <w:r>
        <w:t xml:space="preserve">in the margin that you can reference when answering detail questions.</w:t>
      </w:r>
    </w:p>
    <w:p>
      <w:r>
        <w:pict>
          <v:rect style="width:0;height:1.5pt" o:hralign="center" o:hrstd="t" o:hr="t"/>
        </w:pict>
      </w:r>
    </w:p>
    <w:bookmarkEnd w:id="156"/>
    <w:bookmarkEnd w:id="157"/>
    <w:bookmarkStart w:id="161" w:name="paragraph-level-structure"/>
    <w:p>
      <w:pPr>
        <w:pStyle w:val="Heading2"/>
      </w:pPr>
      <w:r>
        <w:t xml:space="preserve">3.5 Paragraph-Level Structure</w:t>
      </w:r>
    </w:p>
    <w:p>
      <w:pPr>
        <w:pStyle w:val="FirstParagraph"/>
      </w:pPr>
      <w:r>
        <w:t xml:space="preserve">Every paragraph in an ACT passage has an internal structure. Understanding this structure allows you to read each paragraph efficiently and extract its key information without getting bogged down in details.</w:t>
      </w:r>
    </w:p>
    <w:bookmarkStart w:id="158" w:name="the-topic-sentence"/>
    <w:p>
      <w:pPr>
        <w:pStyle w:val="Heading3"/>
      </w:pPr>
      <w:r>
        <w:t xml:space="preserve">3.5.1 The Topic Sentence</w:t>
      </w:r>
    </w:p>
    <w:p>
      <w:pPr>
        <w:pStyle w:val="FirstParagraph"/>
      </w:pPr>
      <w:r>
        <w:rPr>
          <w:b/>
          <w:bCs/>
        </w:rPr>
        <w:t xml:space="preserve">Definition:</w:t>
      </w:r>
      <w:r>
        <w:t xml:space="preserve"> </w:t>
      </w:r>
      <w:r>
        <w:t xml:space="preserve">The topic sentence states the main idea of the paragraph. It is usually (but not always) the first sentence.</w:t>
      </w:r>
    </w:p>
    <w:p>
      <w:pPr>
        <w:pStyle w:val="BodyText"/>
      </w:pPr>
      <w:r>
        <w:rPr>
          <w:b/>
          <w:bCs/>
        </w:rPr>
        <w:t xml:space="preserve">How to identify it:</w:t>
      </w:r>
      <w:r>
        <w:t xml:space="preserve"> </w:t>
      </w:r>
      <w:r>
        <w:t xml:space="preserve">Ask yourself,</w:t>
      </w:r>
      <w:r>
        <w:t xml:space="preserve"> </w:t>
      </w:r>
      <w:r>
        <w:t xml:space="preserve">“</w:t>
      </w:r>
      <w:r>
        <w:t xml:space="preserve">What is the one idea that every other sentence in this paragraph supports or illustrates?</w:t>
      </w:r>
      <w:r>
        <w:t xml:space="preserve">”</w:t>
      </w:r>
      <w:r>
        <w:t xml:space="preserve"> </w:t>
      </w:r>
      <w:r>
        <w:t xml:space="preserve">The answer is the topic sentence.</w:t>
      </w:r>
    </w:p>
    <w:p>
      <w:pPr>
        <w:pStyle w:val="BodyText"/>
      </w:pPr>
      <w:r>
        <w:rPr>
          <w:b/>
          <w:bCs/>
        </w:rPr>
        <w:t xml:space="preserve">ACT Relevance:</w:t>
      </w:r>
      <w:r>
        <w:t xml:space="preserve"> </w:t>
      </w:r>
      <w:r>
        <w:t xml:space="preserve">The topic sentence is the most important sentence in the paragraph. If you can identify it, you can predict the content of the rest of the paragraph and quickly locate specific details when answering questions.</w:t>
      </w:r>
    </w:p>
    <w:bookmarkEnd w:id="158"/>
    <w:bookmarkStart w:id="159" w:name="supporting-sentences"/>
    <w:p>
      <w:pPr>
        <w:pStyle w:val="Heading3"/>
      </w:pPr>
      <w:r>
        <w:t xml:space="preserve">3.5.2 Supporting Sentences</w:t>
      </w:r>
    </w:p>
    <w:p>
      <w:pPr>
        <w:pStyle w:val="FirstParagraph"/>
      </w:pPr>
      <w:r>
        <w:rPr>
          <w:b/>
          <w:bCs/>
        </w:rPr>
        <w:t xml:space="preserve">Definition:</w:t>
      </w:r>
      <w:r>
        <w:t xml:space="preserve"> </w:t>
      </w:r>
      <w:r>
        <w:t xml:space="preserve">These sentences develop, explain, illustrate, or prove the topic sentence. They may provide examples, evidence, reasoning, definitions, or descriptions.</w:t>
      </w:r>
    </w:p>
    <w:p>
      <w:pPr>
        <w:pStyle w:val="BodyText"/>
      </w:pPr>
      <w:r>
        <w:rPr>
          <w:b/>
          <w:bCs/>
        </w:rPr>
        <w:t xml:space="preserve">How to identify them:</w:t>
      </w:r>
      <w:r>
        <w:t xml:space="preserve"> </w:t>
      </w:r>
      <w:r>
        <w:t xml:space="preserve">Ask,</w:t>
      </w:r>
      <w:r>
        <w:t xml:space="preserve"> </w:t>
      </w:r>
      <w:r>
        <w:t xml:space="preserve">“</w:t>
      </w:r>
      <w:r>
        <w:t xml:space="preserve">How does this sentence relate to the topic sentence?</w:t>
      </w:r>
      <w:r>
        <w:t xml:space="preserve">”</w:t>
      </w:r>
      <w:r>
        <w:t xml:space="preserve"> </w:t>
      </w:r>
      <w:r>
        <w:t xml:space="preserve">If it provides evidence, an example, or an explanation, it is a supporting sentence.</w:t>
      </w:r>
    </w:p>
    <w:bookmarkEnd w:id="159"/>
    <w:bookmarkStart w:id="160" w:name="the-concluding-transitional-sentence"/>
    <w:p>
      <w:pPr>
        <w:pStyle w:val="Heading3"/>
      </w:pPr>
      <w:r>
        <w:t xml:space="preserve">3.5.3 The Concluding / Transitional Sentence</w:t>
      </w:r>
    </w:p>
    <w:p>
      <w:pPr>
        <w:pStyle w:val="FirstParagraph"/>
      </w:pPr>
      <w:r>
        <w:rPr>
          <w:b/>
          <w:bCs/>
        </w:rPr>
        <w:t xml:space="preserve">Definition:</w:t>
      </w:r>
      <w:r>
        <w:t xml:space="preserve"> </w:t>
      </w:r>
      <w:r>
        <w:t xml:space="preserve">The last sentence of a paragraph may summarize the paragraph’s main point, transition to the next paragraph, or both.</w:t>
      </w:r>
    </w:p>
    <w:p>
      <w:pPr>
        <w:pStyle w:val="BodyText"/>
      </w:pPr>
      <w:r>
        <w:rPr>
          <w:b/>
          <w:bCs/>
        </w:rPr>
        <w:t xml:space="preserve">How to identify it:</w:t>
      </w:r>
      <w:r>
        <w:t xml:space="preserve"> </w:t>
      </w:r>
      <w:r>
        <w:t xml:space="preserve">If the last sentence introduces a new idea that is developed in the next paragraph, it is functioning as a transition. If it restates the topic sentence in different words, it is functioning as a conclusion.</w:t>
      </w:r>
    </w:p>
    <w:p>
      <w:pPr>
        <w:pStyle w:val="BodyText"/>
      </w:pPr>
      <w:r>
        <w:rPr>
          <w:b/>
          <w:bCs/>
        </w:rPr>
        <w:t xml:space="preserve">ACT Relevance:</w:t>
      </w:r>
      <w:r>
        <w:t xml:space="preserve"> </w:t>
      </w:r>
      <w:r>
        <w:t xml:space="preserve">Concluding sentences often contain the most concentrated expression of a paragraph’s main idea. They are excellent sources for answering</w:t>
      </w:r>
      <w:r>
        <w:t xml:space="preserve"> </w:t>
      </w:r>
      <w:r>
        <w:t xml:space="preserve">“</w:t>
      </w:r>
      <w:r>
        <w:t xml:space="preserve">What is the main idea of Paragraph X?</w:t>
      </w:r>
      <w:r>
        <w:t xml:space="preserve">”</w:t>
      </w:r>
      <w:r>
        <w:t xml:space="preserve"> </w:t>
      </w:r>
      <w:r>
        <w:t xml:space="preserve">questions.</w:t>
      </w:r>
    </w:p>
    <w:p>
      <w:r>
        <w:pict>
          <v:rect style="width:0;height:1.5pt" o:hralign="center" o:hrstd="t" o:hr="t"/>
        </w:pict>
      </w:r>
    </w:p>
    <w:bookmarkEnd w:id="160"/>
    <w:bookmarkEnd w:id="161"/>
    <w:bookmarkStart w:id="165" w:name="Xd25cb54f4bf25c61fc847bf75ab645aa11e42a8"/>
    <w:p>
      <w:pPr>
        <w:pStyle w:val="Heading2"/>
      </w:pPr>
      <w:r>
        <w:t xml:space="preserve">3.6 The Three-Step Annotation Process: A Deep Dive</w:t>
      </w:r>
    </w:p>
    <w:p>
      <w:pPr>
        <w:pStyle w:val="FirstParagraph"/>
      </w:pPr>
      <w:r>
        <w:t xml:space="preserve">The Three-Step Annotation Process (introduced in Chapter 1) is the practical application of everything we have discussed in this chapter. Let us now examine each step in exhaustive detail.</w:t>
      </w:r>
    </w:p>
    <w:bookmarkStart w:id="162" w:name="step-1-identify-transitions-1"/>
    <w:p>
      <w:pPr>
        <w:pStyle w:val="Heading3"/>
      </w:pPr>
      <w:r>
        <w:t xml:space="preserve">3.6.1 Step 1: Identify Transitions</w:t>
      </w:r>
    </w:p>
    <w:p>
      <w:pPr>
        <w:pStyle w:val="FirstParagraph"/>
      </w:pPr>
      <w:r>
        <w:rPr>
          <w:b/>
          <w:bCs/>
        </w:rPr>
        <w:t xml:space="preserve">What to do:</w:t>
      </w:r>
      <w:r>
        <w:t xml:space="preserve"> </w:t>
      </w:r>
      <w:r>
        <w:t xml:space="preserve">As you read, highlight or circle every transitional word, phrase, and punctuation mark. This includes:</w:t>
      </w:r>
      <w:r>
        <w:t xml:space="preserve"> </w:t>
      </w:r>
      <w:r>
        <w:t xml:space="preserve">- All words from the seven categories listed in Section 3.2</w:t>
      </w:r>
      <w:r>
        <w:t xml:space="preserve"> </w:t>
      </w:r>
      <w:r>
        <w:t xml:space="preserve">- Semicolons, colons, em dashes, and parentheses</w:t>
      </w:r>
      <w:r>
        <w:t xml:space="preserve"> </w:t>
      </w:r>
      <w:r>
        <w:t xml:space="preserve">- Any word or phrase that signals a shift in direction, emphasis, or logic</w:t>
      </w:r>
    </w:p>
    <w:p>
      <w:pPr>
        <w:pStyle w:val="BodyText"/>
      </w:pPr>
      <w:r>
        <w:rPr>
          <w:b/>
          <w:bCs/>
        </w:rPr>
        <w:t xml:space="preserve">Why this works:</w:t>
      </w:r>
      <w:r>
        <w:t xml:space="preserve"> </w:t>
      </w:r>
      <w:r>
        <w:t xml:space="preserve">Transitions are the author’s road signs. They tell you where the passage is going. By marking them, you create a visible map of the passage’s logical structure.</w:t>
      </w:r>
    </w:p>
    <w:p>
      <w:pPr>
        <w:pStyle w:val="BodyText"/>
      </w:pPr>
      <w:r>
        <w:rPr>
          <w:b/>
          <w:bCs/>
        </w:rPr>
        <w:t xml:space="preserve">Common mistakes:</w:t>
      </w:r>
      <w:r>
        <w:t xml:space="preserve"> </w:t>
      </w:r>
      <w:r>
        <w:t xml:space="preserve">- Failing to notice subtle transitions like</w:t>
      </w:r>
      <w:r>
        <w:t xml:space="preserve"> </w:t>
      </w:r>
      <w:r>
        <w:rPr>
          <w:i/>
          <w:iCs/>
        </w:rPr>
        <w:t xml:space="preserve">yet</w:t>
      </w:r>
      <w:r>
        <w:t xml:space="preserve">,</w:t>
      </w:r>
      <w:r>
        <w:t xml:space="preserve"> </w:t>
      </w:r>
      <w:r>
        <w:rPr>
          <w:i/>
          <w:iCs/>
        </w:rPr>
        <w:t xml:space="preserve">still</w:t>
      </w:r>
      <w:r>
        <w:t xml:space="preserve">, or</w:t>
      </w:r>
      <w:r>
        <w:t xml:space="preserve"> </w:t>
      </w:r>
      <w:r>
        <w:rPr>
          <w:i/>
          <w:iCs/>
        </w:rPr>
        <w:t xml:space="preserve">even</w:t>
      </w:r>
      <w:r>
        <w:t xml:space="preserve"> </w:t>
      </w:r>
      <w:r>
        <w:t xml:space="preserve">- Overlooking punctuation-based transitions (colons, dashes)</w:t>
      </w:r>
      <w:r>
        <w:t xml:space="preserve"> </w:t>
      </w:r>
      <w:r>
        <w:t xml:space="preserve">- Marking transitions without understanding the relationship they signal</w:t>
      </w:r>
    </w:p>
    <w:p>
      <w:pPr>
        <w:pStyle w:val="BodyText"/>
      </w:pPr>
      <w:r>
        <w:rPr>
          <w:b/>
          <w:bCs/>
        </w:rPr>
        <w:t xml:space="preserve">Practice approach:</w:t>
      </w:r>
      <w:r>
        <w:t xml:space="preserve"> </w:t>
      </w:r>
      <w:r>
        <w:t xml:space="preserve">Take a practice passage and highlight every transition. Then, for each transition, write the type of logical relationship it signals (e.g.,</w:t>
      </w:r>
      <w:r>
        <w:t xml:space="preserve"> </w:t>
      </w:r>
      <w:r>
        <w:t xml:space="preserve">“</w:t>
      </w:r>
      <w:r>
        <w:t xml:space="preserve">contrast,</w:t>
      </w:r>
      <w:r>
        <w:t xml:space="preserve">”</w:t>
      </w:r>
      <w:r>
        <w:t xml:space="preserve"> </w:t>
      </w:r>
      <w:r>
        <w:t xml:space="preserve">“</w:t>
      </w:r>
      <w:r>
        <w:t xml:space="preserve">cause,</w:t>
      </w:r>
      <w:r>
        <w:t xml:space="preserve">”</w:t>
      </w:r>
      <w:r>
        <w:t xml:space="preserve"> </w:t>
      </w:r>
      <w:r>
        <w:t xml:space="preserve">“</w:t>
      </w:r>
      <w:r>
        <w:t xml:space="preserve">example</w:t>
      </w:r>
      <w:r>
        <w:t xml:space="preserve">”</w:t>
      </w:r>
      <w:r>
        <w:t xml:space="preserve">). This exercise trains your brain to recognize transitions automatically.</w:t>
      </w:r>
    </w:p>
    <w:bookmarkEnd w:id="162"/>
    <w:bookmarkStart w:id="163" w:name="step-2-focus-on-the-after-1"/>
    <w:p>
      <w:pPr>
        <w:pStyle w:val="Heading3"/>
      </w:pPr>
      <w:r>
        <w:t xml:space="preserve">3.6.2 Step 2: Focus on the</w:t>
      </w:r>
      <w:r>
        <w:t xml:space="preserve"> </w:t>
      </w:r>
      <w:r>
        <w:t xml:space="preserve">“</w:t>
      </w:r>
      <w:r>
        <w:t xml:space="preserve">After</w:t>
      </w:r>
      <w:r>
        <w:t xml:space="preserve">”</w:t>
      </w:r>
    </w:p>
    <w:p>
      <w:pPr>
        <w:pStyle w:val="FirstParagraph"/>
      </w:pPr>
      <w:r>
        <w:rPr>
          <w:b/>
          <w:bCs/>
        </w:rPr>
        <w:t xml:space="preserve">What to do:</w:t>
      </w:r>
      <w:r>
        <w:t xml:space="preserve"> </w:t>
      </w:r>
      <w:r>
        <w:t xml:space="preserve">After identifying a transition, focus on the material that comes</w:t>
      </w:r>
      <w:r>
        <w:t xml:space="preserve"> </w:t>
      </w:r>
      <w:r>
        <w:rPr>
          <w:i/>
          <w:iCs/>
        </w:rPr>
        <w:t xml:space="preserve">after</w:t>
      </w:r>
      <w:r>
        <w:t xml:space="preserve"> </w:t>
      </w:r>
      <w:r>
        <w:t xml:space="preserve">it. This is the material that the transition is pointing you toward. Ask yourself:</w:t>
      </w:r>
      <w:r>
        <w:t xml:space="preserve"> </w:t>
      </w:r>
      <w:r>
        <w:t xml:space="preserve">“</w:t>
      </w:r>
      <w:r>
        <w:t xml:space="preserve">Based on this transition, what should I expect to happen next?</w:t>
      </w:r>
      <w:r>
        <w:t xml:space="preserve">”</w:t>
      </w:r>
    </w:p>
    <w:p>
      <w:pPr>
        <w:pStyle w:val="BodyText"/>
      </w:pPr>
      <w:r>
        <w:rPr>
          <w:b/>
          <w:bCs/>
        </w:rPr>
        <w:t xml:space="preserve">Why this works:</w:t>
      </w:r>
      <w:r>
        <w:t xml:space="preserve"> </w:t>
      </w:r>
      <w:r>
        <w:t xml:space="preserve">The material after a transition is almost always the most important part of the sentence or paragraph. Transitions are like arrows — they point to what matters.</w:t>
      </w:r>
    </w:p>
    <w:p>
      <w:pPr>
        <w:pStyle w:val="BodyText"/>
      </w:pPr>
      <w:r>
        <w:rPr>
          <w:b/>
          <w:bCs/>
        </w:rPr>
        <w:t xml:space="preserve">Example:</w:t>
      </w:r>
      <w:r>
        <w:t xml:space="preserve"> </w:t>
      </w:r>
      <w:r>
        <w:t xml:space="preserve">-</w:t>
      </w:r>
      <w:r>
        <w:t xml:space="preserve"> </w:t>
      </w:r>
      <w:r>
        <w:t xml:space="preserve">“</w:t>
      </w:r>
      <w:r>
        <w:t xml:space="preserve">The initial results were promising.</w:t>
      </w:r>
      <w:r>
        <w:t xml:space="preserve"> </w:t>
      </w:r>
      <w:r>
        <w:rPr>
          <w:b/>
          <w:bCs/>
        </w:rPr>
        <w:t xml:space="preserve">However,</w:t>
      </w:r>
      <w:r>
        <w:t xml:space="preserve"> </w:t>
      </w:r>
      <w:r>
        <w:t xml:space="preserve">the follow-up study revealed significant flaws in the methodology.</w:t>
      </w:r>
      <w:r>
        <w:t xml:space="preserve">”</w:t>
      </w:r>
      <w:r>
        <w:t xml:space="preserve"> </w:t>
      </w:r>
      <w:r>
        <w:t xml:space="preserve">- Transition:</w:t>
      </w:r>
      <w:r>
        <w:t xml:space="preserve"> </w:t>
      </w:r>
      <w:r>
        <w:rPr>
          <w:i/>
          <w:iCs/>
        </w:rPr>
        <w:t xml:space="preserve">However</w:t>
      </w:r>
      <w:r>
        <w:t xml:space="preserve"> </w:t>
      </w:r>
      <w:r>
        <w:t xml:space="preserve">(contrast)</w:t>
      </w:r>
      <w:r>
        <w:t xml:space="preserve"> </w:t>
      </w:r>
      <w:r>
        <w:t xml:space="preserve">- Focus on:</w:t>
      </w:r>
      <w:r>
        <w:t xml:space="preserve"> </w:t>
      </w:r>
      <w:r>
        <w:t xml:space="preserve">“</w:t>
      </w:r>
      <w:r>
        <w:t xml:space="preserve">the follow-up study revealed significant flaws in the methodology</w:t>
      </w:r>
      <w:r>
        <w:t xml:space="preserve">”</w:t>
      </w:r>
      <w:r>
        <w:t xml:space="preserve"> </w:t>
      </w:r>
      <w:r>
        <w:t xml:space="preserve">- Prediction: The passage will now discuss the flaws and their implications.</w:t>
      </w:r>
    </w:p>
    <w:p>
      <w:pPr>
        <w:pStyle w:val="Compact"/>
        <w:numPr>
          <w:ilvl w:val="0"/>
          <w:numId w:val="1040"/>
        </w:numPr>
      </w:pPr>
      <w:r>
        <w:t xml:space="preserve">“</w:t>
      </w:r>
      <w:r>
        <w:t xml:space="preserve">The government implemented a series of reforms.</w:t>
      </w:r>
      <w:r>
        <w:t xml:space="preserve"> </w:t>
      </w:r>
      <w:r>
        <w:rPr>
          <w:b/>
          <w:bCs/>
        </w:rPr>
        <w:t xml:space="preserve">As a result,</w:t>
      </w:r>
      <w:r>
        <w:t xml:space="preserve"> </w:t>
      </w:r>
      <w:r>
        <w:t xml:space="preserve">literacy rates rose sharply.</w:t>
      </w:r>
      <w:r>
        <w:t xml:space="preserve">”</w:t>
      </w:r>
    </w:p>
    <w:p>
      <w:pPr>
        <w:pStyle w:val="Compact"/>
        <w:numPr>
          <w:ilvl w:val="1"/>
          <w:numId w:val="1041"/>
        </w:numPr>
      </w:pPr>
      <w:r>
        <w:t xml:space="preserve">Transition:</w:t>
      </w:r>
      <w:r>
        <w:t xml:space="preserve"> </w:t>
      </w:r>
      <w:r>
        <w:rPr>
          <w:i/>
          <w:iCs/>
        </w:rPr>
        <w:t xml:space="preserve">As a result</w:t>
      </w:r>
      <w:r>
        <w:t xml:space="preserve"> </w:t>
      </w:r>
      <w:r>
        <w:t xml:space="preserve">(cause → effect)</w:t>
      </w:r>
    </w:p>
    <w:p>
      <w:pPr>
        <w:pStyle w:val="Compact"/>
        <w:numPr>
          <w:ilvl w:val="1"/>
          <w:numId w:val="1041"/>
        </w:numPr>
      </w:pPr>
      <w:r>
        <w:t xml:space="preserve">Focus on:</w:t>
      </w:r>
      <w:r>
        <w:t xml:space="preserve"> </w:t>
      </w:r>
      <w:r>
        <w:t xml:space="preserve">“</w:t>
      </w:r>
      <w:r>
        <w:t xml:space="preserve">literacy rates rose sharply</w:t>
      </w:r>
      <w:r>
        <w:t xml:space="preserve">”</w:t>
      </w:r>
    </w:p>
    <w:p>
      <w:pPr>
        <w:pStyle w:val="Compact"/>
        <w:numPr>
          <w:ilvl w:val="1"/>
          <w:numId w:val="1041"/>
        </w:numPr>
      </w:pPr>
      <w:r>
        <w:t xml:space="preserve">Prediction: The passage may now discuss the implications of rising literacy rates.</w:t>
      </w:r>
    </w:p>
    <w:bookmarkEnd w:id="163"/>
    <w:bookmarkStart w:id="164" w:name="step-3-confirm-or-deny-1"/>
    <w:p>
      <w:pPr>
        <w:pStyle w:val="Heading3"/>
      </w:pPr>
      <w:r>
        <w:t xml:space="preserve">3.6.3 Step 3: Confirm or Deny</w:t>
      </w:r>
    </w:p>
    <w:p>
      <w:pPr>
        <w:pStyle w:val="FirstParagraph"/>
      </w:pPr>
      <w:r>
        <w:rPr>
          <w:b/>
          <w:bCs/>
        </w:rPr>
        <w:t xml:space="preserve">What to do:</w:t>
      </w:r>
      <w:r>
        <w:t xml:space="preserve"> </w:t>
      </w:r>
      <w:r>
        <w:t xml:space="preserve">As you continue reading, check whether your prediction was correct. If the passage confirms your prediction, you are reading actively and understanding the structure. If the passage</w:t>
      </w:r>
      <w:r>
        <w:t xml:space="preserve"> </w:t>
      </w:r>
      <w:r>
        <w:rPr>
          <w:i/>
          <w:iCs/>
        </w:rPr>
        <w:t xml:space="preserve">denies</w:t>
      </w:r>
      <w:r>
        <w:t xml:space="preserve"> </w:t>
      </w:r>
      <w:r>
        <w:t xml:space="preserve">your prediction (i.e., it goes in an unexpected direction), stop and reassess.</w:t>
      </w:r>
    </w:p>
    <w:p>
      <w:pPr>
        <w:pStyle w:val="BodyText"/>
      </w:pPr>
      <w:r>
        <w:rPr>
          <w:b/>
          <w:bCs/>
        </w:rPr>
        <w:t xml:space="preserve">Why this works:</w:t>
      </w:r>
      <w:r>
        <w:t xml:space="preserve"> </w:t>
      </w:r>
      <w:r>
        <w:t xml:space="preserve">The</w:t>
      </w:r>
      <w:r>
        <w:t xml:space="preserve"> </w:t>
      </w:r>
      <w:r>
        <w:t xml:space="preserve">“</w:t>
      </w:r>
      <w:r>
        <w:t xml:space="preserve">confirm or deny</w:t>
      </w:r>
      <w:r>
        <w:t xml:space="preserve">”</w:t>
      </w:r>
      <w:r>
        <w:t xml:space="preserve"> </w:t>
      </w:r>
      <w:r>
        <w:t xml:space="preserve">step forces you to read actively rather than passively. It catches misunderstandings before they compound. When a prediction is denied, it signals that you missed something — perhaps a second transition, a qualification, or a shift in the author’s focus.</w:t>
      </w:r>
    </w:p>
    <w:p>
      <w:pPr>
        <w:pStyle w:val="BodyText"/>
      </w:pPr>
      <w:r>
        <w:rPr>
          <w:b/>
          <w:bCs/>
        </w:rPr>
        <w:t xml:space="preserve">Example of denial:</w:t>
      </w:r>
      <w:r>
        <w:t xml:space="preserve"> </w:t>
      </w:r>
      <w:r>
        <w:t xml:space="preserve">-</w:t>
      </w:r>
      <w:r>
        <w:t xml:space="preserve"> </w:t>
      </w:r>
      <w:r>
        <w:t xml:space="preserve">“</w:t>
      </w:r>
      <w:r>
        <w:t xml:space="preserve">The initial results were promising.</w:t>
      </w:r>
      <w:r>
        <w:t xml:space="preserve"> </w:t>
      </w:r>
      <w:r>
        <w:rPr>
          <w:b/>
          <w:bCs/>
        </w:rPr>
        <w:t xml:space="preserve">However,</w:t>
      </w:r>
      <w:r>
        <w:t xml:space="preserve"> </w:t>
      </w:r>
      <w:r>
        <w:t xml:space="preserve">the follow-up study revealed significant flaws in the methodology.</w:t>
      </w:r>
      <w:r>
        <w:t xml:space="preserve"> </w:t>
      </w:r>
      <w:r>
        <w:rPr>
          <w:b/>
          <w:bCs/>
        </w:rPr>
        <w:t xml:space="preserve">And yet,</w:t>
      </w:r>
      <w:r>
        <w:t xml:space="preserve"> </w:t>
      </w:r>
      <w:r>
        <w:t xml:space="preserve">the original conclusions have been largely upheld by subsequent research.</w:t>
      </w:r>
      <w:r>
        <w:t xml:space="preserve">”</w:t>
      </w:r>
      <w:r>
        <w:t xml:space="preserve"> </w:t>
      </w:r>
      <w:r>
        <w:t xml:space="preserve">- First transition:</w:t>
      </w:r>
      <w:r>
        <w:t xml:space="preserve"> </w:t>
      </w:r>
      <w:r>
        <w:rPr>
          <w:i/>
          <w:iCs/>
        </w:rPr>
        <w:t xml:space="preserve">However</w:t>
      </w:r>
      <w:r>
        <w:t xml:space="preserve"> </w:t>
      </w:r>
      <w:r>
        <w:t xml:space="preserve">→ predicts discussion of flaws</w:t>
      </w:r>
      <w:r>
        <w:t xml:space="preserve"> </w:t>
      </w:r>
      <w:r>
        <w:t xml:space="preserve">- Second transition:</w:t>
      </w:r>
      <w:r>
        <w:t xml:space="preserve"> </w:t>
      </w:r>
      <w:r>
        <w:rPr>
          <w:i/>
          <w:iCs/>
        </w:rPr>
        <w:t xml:space="preserve">And yet</w:t>
      </w:r>
      <w:r>
        <w:t xml:space="preserve"> </w:t>
      </w:r>
      <w:r>
        <w:t xml:space="preserve">→ predicts a reversal: the flaws didn’t actually invalidate the conclusions</w:t>
      </w:r>
      <w:r>
        <w:t xml:space="preserve"> </w:t>
      </w:r>
      <w:r>
        <w:t xml:space="preserve">- The passage has now gone in an unexpected direction. You must reassess your understanding.</w:t>
      </w:r>
    </w:p>
    <w:p>
      <w:pPr>
        <w:pStyle w:val="BodyText"/>
      </w:pPr>
      <w:r>
        <w:rPr>
          <w:b/>
          <w:bCs/>
        </w:rPr>
        <w:t xml:space="preserve">What to do when your prediction is denied:</w:t>
      </w:r>
      <w:r>
        <w:t xml:space="preserve"> </w:t>
      </w:r>
      <w:r>
        <w:t xml:space="preserve">1. Stop reading for a moment.</w:t>
      </w:r>
      <w:r>
        <w:t xml:space="preserve"> </w:t>
      </w:r>
      <w:r>
        <w:t xml:space="preserve">2. Identify the transition or signal that caused the denial.</w:t>
      </w:r>
      <w:r>
        <w:t xml:space="preserve"> </w:t>
      </w:r>
      <w:r>
        <w:t xml:space="preserve">3. Reassess your understanding of the passage’s direction.</w:t>
      </w:r>
      <w:r>
        <w:t xml:space="preserve"> </w:t>
      </w:r>
      <w:r>
        <w:t xml:space="preserve">4. Restart the Three-Step Process from the point of denial.</w:t>
      </w:r>
    </w:p>
    <w:p>
      <w:r>
        <w:pict>
          <v:rect style="width:0;height:1.5pt" o:hralign="center" o:hrstd="t" o:hr="t"/>
        </w:pict>
      </w:r>
    </w:p>
    <w:bookmarkEnd w:id="164"/>
    <w:bookmarkEnd w:id="165"/>
    <w:bookmarkStart w:id="170" w:name="applying-structure-to-each-passage-type"/>
    <w:p>
      <w:pPr>
        <w:pStyle w:val="Heading2"/>
      </w:pPr>
      <w:r>
        <w:t xml:space="preserve">3.7 Applying Structure to Each Passage Type</w:t>
      </w:r>
    </w:p>
    <w:p>
      <w:pPr>
        <w:pStyle w:val="FirstParagraph"/>
      </w:pPr>
      <w:r>
        <w:t xml:space="preserve">Each of the four passage types on the ACT has characteristic structural tendencies. Understanding these tendencies allows you to set appropriate expectations before you even begin reading.</w:t>
      </w:r>
    </w:p>
    <w:bookmarkStart w:id="166" w:name="literary-narrative"/>
    <w:p>
      <w:pPr>
        <w:pStyle w:val="Heading3"/>
      </w:pPr>
      <w:r>
        <w:t xml:space="preserve">3.7.1 Literary Narrative</w:t>
      </w:r>
    </w:p>
    <w:p>
      <w:pPr>
        <w:pStyle w:val="FirstParagraph"/>
      </w:pPr>
      <w:r>
        <w:rPr>
          <w:b/>
          <w:bCs/>
        </w:rPr>
        <w:t xml:space="preserve">Typical structures:</w:t>
      </w:r>
      <w:r>
        <w:t xml:space="preserve"> </w:t>
      </w:r>
      <w:r>
        <w:t xml:space="preserve">Chronological (with possible flashbacks), descriptive, or a combination of both.</w:t>
      </w:r>
    </w:p>
    <w:p>
      <w:pPr>
        <w:pStyle w:val="BodyText"/>
      </w:pPr>
      <w:r>
        <w:rPr>
          <w:b/>
          <w:bCs/>
        </w:rPr>
        <w:t xml:space="preserve">Key structural elements:</w:t>
      </w:r>
      <w:r>
        <w:t xml:space="preserve"> </w:t>
      </w:r>
      <w:r>
        <w:t xml:space="preserve">Plot progression, character development, setting description, dialogue, shifts in perspective or time.</w:t>
      </w:r>
    </w:p>
    <w:p>
      <w:pPr>
        <w:pStyle w:val="BodyText"/>
      </w:pPr>
      <w:r>
        <w:rPr>
          <w:b/>
          <w:bCs/>
        </w:rPr>
        <w:t xml:space="preserve">What to watch for:</w:t>
      </w:r>
      <w:r>
        <w:t xml:space="preserve"> </w:t>
      </w:r>
      <w:r>
        <w:t xml:space="preserve">- Flashbacks (indicated by past perfect tense or temporal transitions like</w:t>
      </w:r>
      <w:r>
        <w:t xml:space="preserve"> </w:t>
      </w:r>
      <w:r>
        <w:rPr>
          <w:i/>
          <w:iCs/>
        </w:rPr>
        <w:t xml:space="preserve">before</w:t>
      </w:r>
      <w:r>
        <w:t xml:space="preserve">,</w:t>
      </w:r>
      <w:r>
        <w:t xml:space="preserve"> </w:t>
      </w:r>
      <w:r>
        <w:rPr>
          <w:i/>
          <w:iCs/>
        </w:rPr>
        <w:t xml:space="preserve">previously</w:t>
      </w:r>
      <w:r>
        <w:t xml:space="preserve">,</w:t>
      </w:r>
      <w:r>
        <w:t xml:space="preserve"> </w:t>
      </w:r>
      <w:r>
        <w:rPr>
          <w:i/>
          <w:iCs/>
        </w:rPr>
        <w:t xml:space="preserve">years earlier</w:t>
      </w:r>
      <w:r>
        <w:t xml:space="preserve">)</w:t>
      </w:r>
      <w:r>
        <w:t xml:space="preserve"> </w:t>
      </w:r>
      <w:r>
        <w:t xml:space="preserve">- Shifts in character perspective or emotional state</w:t>
      </w:r>
      <w:r>
        <w:t xml:space="preserve"> </w:t>
      </w:r>
      <w:r>
        <w:t xml:space="preserve">- Dialogue that reveals character rather than advances plot</w:t>
      </w:r>
      <w:r>
        <w:t xml:space="preserve"> </w:t>
      </w:r>
      <w:r>
        <w:t xml:space="preserve">- Descriptive passages that establish mood or setting</w:t>
      </w:r>
      <w:r>
        <w:t xml:space="preserve"> </w:t>
      </w:r>
      <w:r>
        <w:t xml:space="preserve">- The</w:t>
      </w:r>
      <w:r>
        <w:t xml:space="preserve"> </w:t>
      </w:r>
      <w:r>
        <w:t xml:space="preserve">“</w:t>
      </w:r>
      <w:r>
        <w:t xml:space="preserve">turning point</w:t>
      </w:r>
      <w:r>
        <w:t xml:space="preserve">”</w:t>
      </w:r>
      <w:r>
        <w:t xml:space="preserve"> </w:t>
      </w:r>
      <w:r>
        <w:t xml:space="preserve">or moment of greatest tension in the narrative</w:t>
      </w:r>
    </w:p>
    <w:p>
      <w:pPr>
        <w:pStyle w:val="BodyText"/>
      </w:pPr>
      <w:r>
        <w:rPr>
          <w:b/>
          <w:bCs/>
        </w:rPr>
        <w:t xml:space="preserve">Annotation approach:</w:t>
      </w:r>
      <w:r>
        <w:t xml:space="preserve"> </w:t>
      </w:r>
      <w:r>
        <w:t xml:space="preserve">Note the timeline of events. Mark shifts in time or perspective. Underline sentences that reveal character emotions or motivations. Note the resolution (if present).</w:t>
      </w:r>
    </w:p>
    <w:bookmarkEnd w:id="166"/>
    <w:bookmarkStart w:id="167" w:name="social-science"/>
    <w:p>
      <w:pPr>
        <w:pStyle w:val="Heading3"/>
      </w:pPr>
      <w:r>
        <w:t xml:space="preserve">3.7.2 Social Science</w:t>
      </w:r>
    </w:p>
    <w:p>
      <w:pPr>
        <w:pStyle w:val="FirstParagraph"/>
      </w:pPr>
      <w:r>
        <w:rPr>
          <w:b/>
          <w:bCs/>
        </w:rPr>
        <w:t xml:space="preserve">Typical structures:</w:t>
      </w:r>
      <w:r>
        <w:t xml:space="preserve"> </w:t>
      </w:r>
      <w:r>
        <w:t xml:space="preserve">Thesis / Evidence / Conclusion, Problem / Solution, Compare / Contrast, Cause / Effect.</w:t>
      </w:r>
    </w:p>
    <w:p>
      <w:pPr>
        <w:pStyle w:val="BodyText"/>
      </w:pPr>
      <w:r>
        <w:rPr>
          <w:b/>
          <w:bCs/>
        </w:rPr>
        <w:t xml:space="preserve">Key structural elements:</w:t>
      </w:r>
      <w:r>
        <w:t xml:space="preserve"> </w:t>
      </w:r>
      <w:r>
        <w:t xml:space="preserve">Claims, evidence, counterarguments, qualifications, conclusions.</w:t>
      </w:r>
    </w:p>
    <w:p>
      <w:pPr>
        <w:pStyle w:val="BodyText"/>
      </w:pPr>
      <w:r>
        <w:rPr>
          <w:b/>
          <w:bCs/>
        </w:rPr>
        <w:t xml:space="preserve">What to watch for:</w:t>
      </w:r>
      <w:r>
        <w:t xml:space="preserve"> </w:t>
      </w:r>
      <w:r>
        <w:t xml:space="preserve">- The author’s thesis (usually in the first or second paragraph)</w:t>
      </w:r>
      <w:r>
        <w:t xml:space="preserve"> </w:t>
      </w:r>
      <w:r>
        <w:t xml:space="preserve">- Evidence that supports or challenges the thesis</w:t>
      </w:r>
      <w:r>
        <w:t xml:space="preserve"> </w:t>
      </w:r>
      <w:r>
        <w:t xml:space="preserve">- Counterarguments and the author’s response to them</w:t>
      </w:r>
      <w:r>
        <w:t xml:space="preserve"> </w:t>
      </w:r>
      <w:r>
        <w:t xml:space="preserve">- Qualifications and limitations of the argument</w:t>
      </w:r>
      <w:r>
        <w:t xml:space="preserve"> </w:t>
      </w:r>
      <w:r>
        <w:t xml:space="preserve">- The conclusion and its implications</w:t>
      </w:r>
    </w:p>
    <w:p>
      <w:pPr>
        <w:pStyle w:val="BodyText"/>
      </w:pPr>
      <w:r>
        <w:rPr>
          <w:b/>
          <w:bCs/>
        </w:rPr>
        <w:t xml:space="preserve">Annotation approach:</w:t>
      </w:r>
      <w:r>
        <w:t xml:space="preserve"> </w:t>
      </w:r>
      <w:r>
        <w:t xml:space="preserve">Circle the thesis. Number the pieces of evidence. Mark counterarguments with</w:t>
      </w:r>
      <w:r>
        <w:t xml:space="preserve"> </w:t>
      </w:r>
      <w:r>
        <w:t xml:space="preserve">“</w:t>
      </w:r>
      <w:r>
        <w:t xml:space="preserve">CA</w:t>
      </w:r>
      <w:r>
        <w:t xml:space="preserve">”</w:t>
      </w:r>
      <w:r>
        <w:t xml:space="preserve"> </w:t>
      </w:r>
      <w:r>
        <w:t xml:space="preserve">and the author’s response with</w:t>
      </w:r>
      <w:r>
        <w:t xml:space="preserve"> </w:t>
      </w:r>
      <w:r>
        <w:t xml:space="preserve">“</w:t>
      </w:r>
      <w:r>
        <w:t xml:space="preserve">R.</w:t>
      </w:r>
      <w:r>
        <w:t xml:space="preserve">”</w:t>
      </w:r>
      <w:r>
        <w:t xml:space="preserve"> </w:t>
      </w:r>
      <w:r>
        <w:t xml:space="preserve">Note the conclusion.</w:t>
      </w:r>
    </w:p>
    <w:bookmarkEnd w:id="167"/>
    <w:bookmarkStart w:id="168" w:name="humanities"/>
    <w:p>
      <w:pPr>
        <w:pStyle w:val="Heading3"/>
      </w:pPr>
      <w:r>
        <w:t xml:space="preserve">3.7.3 Humanities</w:t>
      </w:r>
    </w:p>
    <w:p>
      <w:pPr>
        <w:pStyle w:val="FirstParagraph"/>
      </w:pPr>
      <w:r>
        <w:rPr>
          <w:b/>
          <w:bCs/>
        </w:rPr>
        <w:t xml:space="preserve">Typical structures:</w:t>
      </w:r>
      <w:r>
        <w:t xml:space="preserve"> </w:t>
      </w:r>
      <w:r>
        <w:t xml:space="preserve">Thesis / Evidence / Conclusion, Compare / Contrast, Chronological (especially in memoirs and personal essays).</w:t>
      </w:r>
    </w:p>
    <w:p>
      <w:pPr>
        <w:pStyle w:val="BodyText"/>
      </w:pPr>
      <w:r>
        <w:rPr>
          <w:b/>
          <w:bCs/>
        </w:rPr>
        <w:t xml:space="preserve">Key structural elements:</w:t>
      </w:r>
      <w:r>
        <w:t xml:space="preserve"> </w:t>
      </w:r>
      <w:r>
        <w:t xml:space="preserve">Personal reflection, argumentation, description, anecdote, analysis.</w:t>
      </w:r>
    </w:p>
    <w:p>
      <w:pPr>
        <w:pStyle w:val="BodyText"/>
      </w:pPr>
      <w:r>
        <w:rPr>
          <w:b/>
          <w:bCs/>
        </w:rPr>
        <w:t xml:space="preserve">What to watch for:</w:t>
      </w:r>
      <w:r>
        <w:t xml:space="preserve"> </w:t>
      </w:r>
      <w:r>
        <w:t xml:space="preserve">- The author’s central claim or personal insight</w:t>
      </w:r>
      <w:r>
        <w:t xml:space="preserve"> </w:t>
      </w:r>
      <w:r>
        <w:t xml:space="preserve">- Anecdotes that illustrate the claim</w:t>
      </w:r>
      <w:r>
        <w:t xml:space="preserve"> </w:t>
      </w:r>
      <w:r>
        <w:t xml:space="preserve">- Shifts between personal experience and broader analysis</w:t>
      </w:r>
      <w:r>
        <w:t xml:space="preserve"> </w:t>
      </w:r>
      <w:r>
        <w:t xml:space="preserve">- Rhetorical questions that signal a shift in thought</w:t>
      </w:r>
      <w:r>
        <w:t xml:space="preserve"> </w:t>
      </w:r>
      <w:r>
        <w:t xml:space="preserve">- The emotional or intellectual conclusion</w:t>
      </w:r>
    </w:p>
    <w:p>
      <w:pPr>
        <w:pStyle w:val="BodyText"/>
      </w:pPr>
      <w:r>
        <w:rPr>
          <w:b/>
          <w:bCs/>
        </w:rPr>
        <w:t xml:space="preserve">Annotation approach:</w:t>
      </w:r>
      <w:r>
        <w:t xml:space="preserve"> </w:t>
      </w:r>
      <w:r>
        <w:t xml:space="preserve">Note the central claim. Mark anecdotes with</w:t>
      </w:r>
      <w:r>
        <w:t xml:space="preserve"> </w:t>
      </w:r>
      <w:r>
        <w:t xml:space="preserve">“</w:t>
      </w:r>
      <w:r>
        <w:t xml:space="preserve">An.</w:t>
      </w:r>
      <w:r>
        <w:t xml:space="preserve">”</w:t>
      </w:r>
      <w:r>
        <w:t xml:space="preserve"> </w:t>
      </w:r>
      <w:r>
        <w:t xml:space="preserve">Underline sentences of personal reflection. Note the conclusion.</w:t>
      </w:r>
    </w:p>
    <w:bookmarkEnd w:id="168"/>
    <w:bookmarkStart w:id="169" w:name="natural-science"/>
    <w:p>
      <w:pPr>
        <w:pStyle w:val="Heading3"/>
      </w:pPr>
      <w:r>
        <w:t xml:space="preserve">3.7.4 Natural Science</w:t>
      </w:r>
    </w:p>
    <w:p>
      <w:pPr>
        <w:pStyle w:val="FirstParagraph"/>
      </w:pPr>
      <w:r>
        <w:rPr>
          <w:b/>
          <w:bCs/>
        </w:rPr>
        <w:t xml:space="preserve">Typical structures:</w:t>
      </w:r>
      <w:r>
        <w:t xml:space="preserve"> </w:t>
      </w:r>
      <w:r>
        <w:t xml:space="preserve">Descriptive / Enumerative, Cause / Effect, Problem / Solution, Thesis / Evidence / Conclusion.</w:t>
      </w:r>
    </w:p>
    <w:p>
      <w:pPr>
        <w:pStyle w:val="BodyText"/>
      </w:pPr>
      <w:r>
        <w:rPr>
          <w:b/>
          <w:bCs/>
        </w:rPr>
        <w:t xml:space="preserve">Key structural elements:</w:t>
      </w:r>
      <w:r>
        <w:t xml:space="preserve"> </w:t>
      </w:r>
      <w:r>
        <w:t xml:space="preserve">Definitions, classifications, process descriptions, cause-effect chains, experimental results.</w:t>
      </w:r>
    </w:p>
    <w:p>
      <w:pPr>
        <w:pStyle w:val="BodyText"/>
      </w:pPr>
      <w:r>
        <w:rPr>
          <w:b/>
          <w:bCs/>
        </w:rPr>
        <w:t xml:space="preserve">What to watch for:</w:t>
      </w:r>
      <w:r>
        <w:t xml:space="preserve"> </w:t>
      </w:r>
      <w:r>
        <w:t xml:space="preserve">- Definitions of key terms (often signaled by colons, dashes, or parentheses)</w:t>
      </w:r>
      <w:r>
        <w:t xml:space="preserve"> </w:t>
      </w:r>
      <w:r>
        <w:t xml:space="preserve">- Classifications and categories</w:t>
      </w:r>
      <w:r>
        <w:t xml:space="preserve"> </w:t>
      </w:r>
      <w:r>
        <w:t xml:space="preserve">- Process descriptions (step-by-step)</w:t>
      </w:r>
      <w:r>
        <w:t xml:space="preserve"> </w:t>
      </w:r>
      <w:r>
        <w:t xml:space="preserve">- Cause-effect chains</w:t>
      </w:r>
      <w:r>
        <w:t xml:space="preserve"> </w:t>
      </w:r>
      <w:r>
        <w:t xml:space="preserve">- Experimental results and their implications</w:t>
      </w:r>
      <w:r>
        <w:t xml:space="preserve"> </w:t>
      </w:r>
      <w:r>
        <w:t xml:space="preserve">- Unresolved questions or areas of ongoing research</w:t>
      </w:r>
    </w:p>
    <w:p>
      <w:pPr>
        <w:pStyle w:val="BodyText"/>
      </w:pPr>
      <w:r>
        <w:rPr>
          <w:b/>
          <w:bCs/>
        </w:rPr>
        <w:t xml:space="preserve">Annotation approach:</w:t>
      </w:r>
      <w:r>
        <w:t xml:space="preserve"> </w:t>
      </w:r>
      <w:r>
        <w:t xml:space="preserve">Define key terms in the margin. Number categories or features. Draw arrows for cause-effect chains. Note experimental results and their conclusions.</w:t>
      </w:r>
    </w:p>
    <w:p>
      <w:r>
        <w:pict>
          <v:rect style="width:0;height:1.5pt" o:hralign="center" o:hrstd="t" o:hr="t"/>
        </w:pict>
      </w:r>
    </w:p>
    <w:bookmarkEnd w:id="169"/>
    <w:bookmarkEnd w:id="170"/>
    <w:bookmarkStart w:id="173" w:name="structural-analysis-of-complex-sentences"/>
    <w:p>
      <w:pPr>
        <w:pStyle w:val="Heading2"/>
      </w:pPr>
      <w:r>
        <w:t xml:space="preserve">3.8 Structural Analysis of Complex Sentences</w:t>
      </w:r>
    </w:p>
    <w:p>
      <w:pPr>
        <w:pStyle w:val="FirstParagraph"/>
      </w:pPr>
      <w:r>
        <w:t xml:space="preserve">Many ACT Reading questions are based on complex sentences that contain multiple clauses and logical relationships. To answer these questions, you must be able to decompose a complex sentence into its component parts and identify the relationships between them.</w:t>
      </w:r>
    </w:p>
    <w:bookmarkStart w:id="171" w:name="identifying-the-core-sentence"/>
    <w:p>
      <w:pPr>
        <w:pStyle w:val="Heading3"/>
      </w:pPr>
      <w:r>
        <w:t xml:space="preserve">3.8.1 Identifying the Core Sentence</w:t>
      </w:r>
    </w:p>
    <w:p>
      <w:pPr>
        <w:pStyle w:val="FirstParagraph"/>
      </w:pPr>
      <w:r>
        <w:t xml:space="preserve">Every sentence, no matter how long, has a core: a subject and a verb that express the main idea. To find the core, strip away all the</w:t>
      </w:r>
      <w:r>
        <w:t xml:space="preserve"> </w:t>
      </w:r>
      <w:r>
        <w:t xml:space="preserve">“</w:t>
      </w:r>
      <w:r>
        <w:t xml:space="preserve">useless</w:t>
      </w:r>
      <w:r>
        <w:t xml:space="preserve">”</w:t>
      </w:r>
      <w:r>
        <w:t xml:space="preserve"> </w:t>
      </w:r>
      <w:r>
        <w:t xml:space="preserve">clauses (as described in Chapter 1):</w:t>
      </w:r>
    </w:p>
    <w:p>
      <w:pPr>
        <w:pStyle w:val="Compact"/>
        <w:numPr>
          <w:ilvl w:val="0"/>
          <w:numId w:val="1042"/>
        </w:numPr>
      </w:pPr>
      <w:r>
        <w:t xml:space="preserve">Relative clauses (</w:t>
      </w:r>
      <w:r>
        <w:rPr>
          <w:i/>
          <w:iCs/>
        </w:rPr>
        <w:t xml:space="preserve">who, whom, whose, which, that</w:t>
      </w:r>
      <w:r>
        <w:t xml:space="preserve">)</w:t>
      </w:r>
    </w:p>
    <w:p>
      <w:pPr>
        <w:pStyle w:val="Compact"/>
        <w:numPr>
          <w:ilvl w:val="0"/>
          <w:numId w:val="1042"/>
        </w:numPr>
      </w:pPr>
      <w:r>
        <w:t xml:space="preserve">Introductory clauses (</w:t>
      </w:r>
      <w:r>
        <w:rPr>
          <w:i/>
          <w:iCs/>
        </w:rPr>
        <w:t xml:space="preserve">Although, Because, While, After</w:t>
      </w:r>
      <w:r>
        <w:t xml:space="preserve">)</w:t>
      </w:r>
    </w:p>
    <w:p>
      <w:pPr>
        <w:pStyle w:val="Compact"/>
        <w:numPr>
          <w:ilvl w:val="0"/>
          <w:numId w:val="1042"/>
        </w:numPr>
      </w:pPr>
      <w:r>
        <w:t xml:space="preserve">Middle / appositive clauses (set off by commas)</w:t>
      </w:r>
    </w:p>
    <w:p>
      <w:pPr>
        <w:pStyle w:val="Compact"/>
        <w:numPr>
          <w:ilvl w:val="0"/>
          <w:numId w:val="1042"/>
        </w:numPr>
      </w:pPr>
      <w:r>
        <w:t xml:space="preserve">Ending clauses (</w:t>
      </w:r>
      <w:r>
        <w:rPr>
          <w:i/>
          <w:iCs/>
        </w:rPr>
        <w:t xml:space="preserve">…, hoping to…</w:t>
      </w:r>
      <w:r>
        <w:t xml:space="preserve">)</w:t>
      </w:r>
    </w:p>
    <w:p>
      <w:pPr>
        <w:pStyle w:val="Compact"/>
        <w:numPr>
          <w:ilvl w:val="0"/>
          <w:numId w:val="1042"/>
        </w:numPr>
      </w:pPr>
      <w:r>
        <w:t xml:space="preserve">Prepositional phrases (</w:t>
      </w:r>
      <w:r>
        <w:rPr>
          <w:i/>
          <w:iCs/>
        </w:rPr>
        <w:t xml:space="preserve">in, on, at, by, for, with, from, about</w:t>
      </w:r>
      <w:r>
        <w:t xml:space="preserve">)</w:t>
      </w:r>
    </w:p>
    <w:p>
      <w:pPr>
        <w:pStyle w:val="FirstParagraph"/>
      </w:pPr>
      <w:r>
        <w:rPr>
          <w:b/>
          <w:bCs/>
        </w:rPr>
        <w:t xml:space="preserve">Example:</w:t>
      </w:r>
      <w:r>
        <w:t xml:space="preserve"> </w:t>
      </w:r>
      <w:r>
        <w:t xml:space="preserve">&gt;</w:t>
      </w:r>
      <w:r>
        <w:t xml:space="preserve"> </w:t>
      </w:r>
      <w:r>
        <w:t xml:space="preserve">“</w:t>
      </w:r>
      <w:r>
        <w:t xml:space="preserve">The researcher, who had spent decades studying the migration patterns of monarch butterflies in North America, published her findings in a prestigious journal, although she acknowledged that several questions remained unanswered.</w:t>
      </w:r>
      <w:r>
        <w:t xml:space="preserve">”</w:t>
      </w:r>
    </w:p>
    <w:p>
      <w:pPr>
        <w:pStyle w:val="BodyText"/>
      </w:pPr>
      <w:r>
        <w:rPr>
          <w:b/>
          <w:bCs/>
        </w:rPr>
        <w:t xml:space="preserve">Core sentence:</w:t>
      </w:r>
      <w:r>
        <w:t xml:space="preserve"> </w:t>
      </w:r>
      <w:r>
        <w:t xml:space="preserve">“</w:t>
      </w:r>
      <w:r>
        <w:t xml:space="preserve">The researcher published her findings.</w:t>
      </w:r>
      <w:r>
        <w:t xml:space="preserve">”</w:t>
      </w:r>
    </w:p>
    <w:p>
      <w:pPr>
        <w:pStyle w:val="BodyText"/>
      </w:pPr>
      <w:r>
        <w:rPr>
          <w:b/>
          <w:bCs/>
        </w:rPr>
        <w:t xml:space="preserve">Analysis:</w:t>
      </w:r>
      <w:r>
        <w:t xml:space="preserve"> </w:t>
      </w:r>
      <w:r>
        <w:t xml:space="preserve">- Relative clause:</w:t>
      </w:r>
      <w:r>
        <w:t xml:space="preserve"> </w:t>
      </w:r>
      <w:r>
        <w:t xml:space="preserve">“</w:t>
      </w:r>
      <w:r>
        <w:t xml:space="preserve">who had spent decades studying the migration patterns of monarch butterflies in North America</w:t>
      </w:r>
      <w:r>
        <w:t xml:space="preserve">”</w:t>
      </w:r>
      <w:r>
        <w:t xml:space="preserve"> </w:t>
      </w:r>
      <w:r>
        <w:t xml:space="preserve">→ provides background about the researcher</w:t>
      </w:r>
      <w:r>
        <w:t xml:space="preserve"> </w:t>
      </w:r>
      <w:r>
        <w:t xml:space="preserve">- Concluding clause:</w:t>
      </w:r>
      <w:r>
        <w:t xml:space="preserve"> </w:t>
      </w:r>
      <w:r>
        <w:t xml:space="preserve">“</w:t>
      </w:r>
      <w:r>
        <w:t xml:space="preserve">although she acknowledged that several questions remained unanswered</w:t>
      </w:r>
      <w:r>
        <w:t xml:space="preserve">”</w:t>
      </w:r>
      <w:r>
        <w:t xml:space="preserve"> </w:t>
      </w:r>
      <w:r>
        <w:t xml:space="preserve">→ introduces a</w:t>
      </w:r>
      <w:r>
        <w:rPr>
          <w:b/>
          <w:bCs/>
        </w:rPr>
        <w:t xml:space="preserve">ACT Relevance:</w:t>
      </w:r>
      <w:r>
        <w:t xml:space="preserve"> </w:t>
      </w:r>
      <w:r>
        <w:t xml:space="preserve">When a question asks about the main point of a sentence or paragraph, the answer will almost always relate to the</w:t>
      </w:r>
      <w:r>
        <w:t xml:space="preserve"> </w:t>
      </w:r>
      <w:r>
        <w:rPr>
          <w:i/>
          <w:iCs/>
        </w:rPr>
        <w:t xml:space="preserve">core</w:t>
      </w:r>
      <w:r>
        <w:t xml:space="preserve"> </w:t>
      </w:r>
      <w:r>
        <w:t xml:space="preserve">sentence, not the embedded clauses. When a question asks about a specific detail, you will need to locate the relevant embedded clause.</w:t>
      </w:r>
    </w:p>
    <w:bookmarkEnd w:id="171"/>
    <w:bookmarkStart w:id="172" w:name="nested-logical-relationships"/>
    <w:p>
      <w:pPr>
        <w:pStyle w:val="Heading3"/>
      </w:pPr>
      <w:r>
        <w:t xml:space="preserve">3.8.2 Nested Logical Relationships</w:t>
      </w:r>
    </w:p>
    <w:p>
      <w:pPr>
        <w:pStyle w:val="FirstParagraph"/>
      </w:pPr>
      <w:r>
        <w:t xml:space="preserve">Some sentences contain multiple logical relationships nested within each other. These are the most challenging sentences on the ACT, and they are the ones that most frequently serve as the basis for difficult questions.</w:t>
      </w:r>
    </w:p>
    <w:p>
      <w:pPr>
        <w:pStyle w:val="BodyText"/>
      </w:pPr>
      <w:r>
        <w:rPr>
          <w:b/>
          <w:bCs/>
        </w:rPr>
        <w:t xml:space="preserve">Example:</w:t>
      </w:r>
      <w:r>
        <w:t xml:space="preserve"> </w:t>
      </w:r>
      <w:r>
        <w:t xml:space="preserve">&gt;</w:t>
      </w:r>
      <w:r>
        <w:t xml:space="preserve"> </w:t>
      </w:r>
      <w:r>
        <w:t xml:space="preserve">“</w:t>
      </w:r>
      <w:r>
        <w:t xml:space="preserve">Although the initial trials were successful, the researchers decided to expand the sample size, because the results, while promising, were not statistically significant, and therefore the conclusions could not be generalized to the broader population.</w:t>
      </w:r>
      <w:r>
        <w:t xml:space="preserve">”</w:t>
      </w:r>
    </w:p>
    <w:p>
      <w:pPr>
        <w:pStyle w:val="BodyText"/>
      </w:pPr>
      <w:r>
        <w:rPr>
          <w:b/>
          <w:bCs/>
        </w:rPr>
        <w:t xml:space="preserve">Decomposition:</w:t>
      </w:r>
      <w:r>
        <w:t xml:space="preserve"> </w:t>
      </w:r>
      <w:r>
        <w:t xml:space="preserve">1.</w:t>
      </w:r>
      <w:r>
        <w:t xml:space="preserve"> </w:t>
      </w:r>
      <w:r>
        <w:rPr>
          <w:b/>
          <w:bCs/>
        </w:rPr>
        <w:t xml:space="preserve">Concession:</w:t>
      </w:r>
      <w:r>
        <w:t xml:space="preserve"> </w:t>
      </w:r>
      <w:r>
        <w:t xml:space="preserve">“</w:t>
      </w:r>
      <w:r>
        <w:t xml:space="preserve">Although the initial trials were successful</w:t>
      </w:r>
      <w:r>
        <w:t xml:space="preserve">”</w:t>
      </w:r>
      <w:r>
        <w:t xml:space="preserve"> </w:t>
      </w:r>
      <w:r>
        <w:t xml:space="preserve">→ acknowledges a positive result</w:t>
      </w:r>
      <w:r>
        <w:t xml:space="preserve"> </w:t>
      </w:r>
      <w:r>
        <w:t xml:space="preserve">2.</w:t>
      </w:r>
      <w:r>
        <w:t xml:space="preserve"> </w:t>
      </w:r>
      <w:r>
        <w:rPr>
          <w:b/>
          <w:bCs/>
        </w:rPr>
        <w:t xml:space="preserve">Author’s position (after pivot):</w:t>
      </w:r>
      <w:r>
        <w:t xml:space="preserve"> </w:t>
      </w:r>
      <w:r>
        <w:t xml:space="preserve">“</w:t>
      </w:r>
      <w:r>
        <w:t xml:space="preserve">the researchers decided to expand the sample size</w:t>
      </w:r>
      <w:r>
        <w:t xml:space="preserve">”</w:t>
      </w:r>
      <w:r>
        <w:t xml:space="preserve"> </w:t>
      </w:r>
      <w:r>
        <w:t xml:space="preserve">→ the main action</w:t>
      </w:r>
      <w:r>
        <w:t xml:space="preserve"> </w:t>
      </w:r>
      <w:r>
        <w:t xml:space="preserve">3.</w:t>
      </w:r>
      <w:r>
        <w:t xml:space="preserve"> </w:t>
      </w:r>
      <w:r>
        <w:rPr>
          <w:b/>
          <w:bCs/>
        </w:rPr>
        <w:t xml:space="preserve">Reason:</w:t>
      </w:r>
      <w:r>
        <w:t xml:space="preserve"> </w:t>
      </w:r>
      <w:r>
        <w:t xml:space="preserve">“</w:t>
      </w:r>
      <w:r>
        <w:t xml:space="preserve">because the results…were not statistically significant</w:t>
      </w:r>
      <w:r>
        <w:t xml:space="preserve">”</w:t>
      </w:r>
      <w:r>
        <w:t xml:space="preserve"> </w:t>
      </w:r>
      <w:r>
        <w:t xml:space="preserve">→ explains the decision</w:t>
      </w:r>
      <w:r>
        <w:t xml:space="preserve"> </w:t>
      </w:r>
      <w:r>
        <w:t xml:space="preserve">4.</w:t>
      </w:r>
      <w:r>
        <w:t xml:space="preserve"> </w:t>
      </w:r>
      <w:r>
        <w:rPr>
          <w:b/>
          <w:bCs/>
        </w:rPr>
        <w:t xml:space="preserve">Concession within the reason:</w:t>
      </w:r>
      <w:r>
        <w:t xml:space="preserve"> </w:t>
      </w:r>
      <w:r>
        <w:t xml:space="preserve">“</w:t>
      </w:r>
      <w:r>
        <w:t xml:space="preserve">while promising</w:t>
      </w:r>
      <w:r>
        <w:t xml:space="preserve">”</w:t>
      </w:r>
      <w:r>
        <w:t xml:space="preserve"> </w:t>
      </w:r>
      <w:r>
        <w:t xml:space="preserve">→ acknowledges a positive aspect of the non-significant results</w:t>
      </w:r>
      <w:r>
        <w:t xml:space="preserve"> </w:t>
      </w:r>
      <w:r>
        <w:t xml:space="preserve">5.</w:t>
      </w:r>
      <w:r>
        <w:t xml:space="preserve"> </w:t>
      </w:r>
      <w:r>
        <w:rPr>
          <w:b/>
          <w:bCs/>
        </w:rPr>
        <w:t xml:space="preserve">Consequence:</w:t>
      </w:r>
      <w:r>
        <w:t xml:space="preserve"> </w:t>
      </w:r>
      <w:r>
        <w:t xml:space="preserve">“</w:t>
      </w:r>
      <w:r>
        <w:t xml:space="preserve">therefore the conclusions could not be generalized to the broader population</w:t>
      </w:r>
      <w:r>
        <w:t xml:space="preserve">”</w:t>
      </w:r>
      <w:r>
        <w:t xml:space="preserve"> </w:t>
      </w:r>
      <w:r>
        <w:t xml:space="preserve">→ the ultimate implication</w:t>
      </w:r>
    </w:p>
    <w:p>
      <w:pPr>
        <w:pStyle w:val="BodyText"/>
      </w:pPr>
      <w:r>
        <w:rPr>
          <w:b/>
          <w:bCs/>
        </w:rPr>
        <w:t xml:space="preserve">How to handle nested relationships:</w:t>
      </w:r>
      <w:r>
        <w:t xml:space="preserve"> </w:t>
      </w:r>
      <w:r>
        <w:t xml:space="preserve">1. Identify the core sentence first.</w:t>
      </w:r>
      <w:r>
        <w:t xml:space="preserve"> </w:t>
      </w:r>
      <w:r>
        <w:t xml:space="preserve">2. Identify each embedded clause and its relationship to the core.</w:t>
      </w:r>
      <w:r>
        <w:t xml:space="preserve"> </w:t>
      </w:r>
      <w:r>
        <w:t xml:space="preserve">3. Work from the outside in (start with the outermost relationship and work inward).</w:t>
      </w:r>
      <w:r>
        <w:t xml:space="preserve"> </w:t>
      </w:r>
      <w:r>
        <w:t xml:space="preserve">4. Pay special attention to pivot words (</w:t>
      </w:r>
      <w:r>
        <w:rPr>
          <w:i/>
          <w:iCs/>
        </w:rPr>
        <w:t xml:space="preserve">but, however, although, because, therefore</w:t>
      </w:r>
      <w:r>
        <w:t xml:space="preserve">) — they signal the most important logical shifts.</w:t>
      </w:r>
    </w:p>
    <w:p>
      <w:r>
        <w:pict>
          <v:rect style="width:0;height:1.5pt" o:hralign="center" o:hrstd="t" o:hr="t"/>
        </w:pict>
      </w:r>
    </w:p>
    <w:bookmarkEnd w:id="172"/>
    <w:bookmarkEnd w:id="173"/>
    <w:bookmarkStart w:id="179" w:name="X958f37a074875b9746a0daf2197754ad0d26859"/>
    <w:p>
      <w:pPr>
        <w:pStyle w:val="Heading2"/>
      </w:pPr>
      <w:r>
        <w:t xml:space="preserve">3.9 Structural Clues for Answering Specific Question Types</w:t>
      </w:r>
    </w:p>
    <w:p>
      <w:pPr>
        <w:pStyle w:val="FirstParagraph"/>
      </w:pPr>
      <w:r>
        <w:t xml:space="preserve">Understanding text structure is not an end in itself; it is a tool for answering questions more efficiently and accurately. Here is how structural knowledge maps onto the most common ACT Reading question types.</w:t>
      </w:r>
    </w:p>
    <w:bookmarkStart w:id="174" w:name="main-idea-primary-purpose-questions"/>
    <w:p>
      <w:pPr>
        <w:pStyle w:val="Heading3"/>
      </w:pPr>
      <w:r>
        <w:t xml:space="preserve">3.9.1 Main Idea / Primary Purpose Questions</w:t>
      </w:r>
    </w:p>
    <w:p>
      <w:pPr>
        <w:pStyle w:val="FirstParagraph"/>
      </w:pPr>
      <w:r>
        <w:rPr>
          <w:b/>
          <w:bCs/>
        </w:rPr>
        <w:t xml:space="preserve">Structural approach:</w:t>
      </w:r>
      <w:r>
        <w:t xml:space="preserve"> </w:t>
      </w:r>
      <w:r>
        <w:t xml:space="preserve">1. Look at the first paragraph (where the thesis or central narrative is typically introduced).</w:t>
      </w:r>
      <w:r>
        <w:t xml:space="preserve"> </w:t>
      </w:r>
      <w:r>
        <w:t xml:space="preserve">2. Look at the last paragraph (where the conclusion or resolution is typically found).</w:t>
      </w:r>
      <w:r>
        <w:t xml:space="preserve"> </w:t>
      </w:r>
      <w:r>
        <w:t xml:space="preserve">3. Identify the topic sentences of each body paragraph.</w:t>
      </w:r>
      <w:r>
        <w:t xml:space="preserve"> </w:t>
      </w:r>
      <w:r>
        <w:t xml:space="preserve">4. Synthesize these elements to determine the overall main idea or purpose.</w:t>
      </w:r>
    </w:p>
    <w:p>
      <w:pPr>
        <w:pStyle w:val="BodyText"/>
      </w:pPr>
      <w:r>
        <w:rPr>
          <w:b/>
          <w:bCs/>
        </w:rPr>
        <w:t xml:space="preserve">What to avoid:</w:t>
      </w:r>
      <w:r>
        <w:t xml:space="preserve"> </w:t>
      </w:r>
      <w:r>
        <w:t xml:space="preserve">- Answers that are too specific (focusing on a single detail or paragraph).</w:t>
      </w:r>
      <w:r>
        <w:t xml:space="preserve"> </w:t>
      </w:r>
      <w:r>
        <w:t xml:space="preserve">- Answers that are too broad (going beyond the scope of the passage).</w:t>
      </w:r>
      <w:r>
        <w:t xml:space="preserve"> </w:t>
      </w:r>
      <w:r>
        <w:t xml:space="preserve">- Answers that misrepresent the author’s purpose (e.g., saying the author</w:t>
      </w:r>
      <w:r>
        <w:t xml:space="preserve"> </w:t>
      </w:r>
      <w:r>
        <w:t xml:space="preserve">“</w:t>
      </w:r>
      <w:r>
        <w:t xml:space="preserve">argues against</w:t>
      </w:r>
      <w:r>
        <w:t xml:space="preserve">”</w:t>
      </w:r>
      <w:r>
        <w:t xml:space="preserve"> </w:t>
      </w:r>
      <w:r>
        <w:t xml:space="preserve">something when the passage is purely descriptive).</w:t>
      </w:r>
    </w:p>
    <w:bookmarkEnd w:id="174"/>
    <w:bookmarkStart w:id="175" w:name="detail-little-picture-questions"/>
    <w:p>
      <w:pPr>
        <w:pStyle w:val="Heading3"/>
      </w:pPr>
      <w:r>
        <w:t xml:space="preserve">3.9.2 Detail /</w:t>
      </w:r>
      <w:r>
        <w:t xml:space="preserve"> </w:t>
      </w:r>
      <w:r>
        <w:t xml:space="preserve">“</w:t>
      </w:r>
      <w:r>
        <w:t xml:space="preserve">Little Picture</w:t>
      </w:r>
      <w:r>
        <w:t xml:space="preserve">”</w:t>
      </w:r>
      <w:r>
        <w:t xml:space="preserve"> </w:t>
      </w:r>
      <w:r>
        <w:t xml:space="preserve">Questions</w:t>
      </w:r>
    </w:p>
    <w:p>
      <w:pPr>
        <w:pStyle w:val="FirstParagraph"/>
      </w:pPr>
      <w:r>
        <w:rPr>
          <w:b/>
          <w:bCs/>
        </w:rPr>
        <w:t xml:space="preserve">Structural approach:</w:t>
      </w:r>
      <w:r>
        <w:t xml:space="preserve"> </w:t>
      </w:r>
      <w:r>
        <w:t xml:space="preserve">1. Use the line reference or keyword to locate the relevant part of the passage.</w:t>
      </w:r>
      <w:r>
        <w:t xml:space="preserve"> </w:t>
      </w:r>
      <w:r>
        <w:t xml:space="preserve">2. Read 2 sentences above and below the reference point.</w:t>
      </w:r>
      <w:r>
        <w:t xml:space="preserve"> </w:t>
      </w:r>
      <w:r>
        <w:t xml:space="preserve">3. Identify the structural role of the detail (Is it an example? A cause? A counterargument? A qualification?).</w:t>
      </w:r>
      <w:r>
        <w:t xml:space="preserve"> </w:t>
      </w:r>
      <w:r>
        <w:t xml:space="preserve">4. Match the detail to the answer choice that accurately reflects its content and role.</w:t>
      </w:r>
    </w:p>
    <w:p>
      <w:pPr>
        <w:pStyle w:val="BodyText"/>
      </w:pPr>
      <w:r>
        <w:rPr>
          <w:b/>
          <w:bCs/>
        </w:rPr>
        <w:t xml:space="preserve">What to avoid:</w:t>
      </w:r>
      <w:r>
        <w:t xml:space="preserve"> </w:t>
      </w:r>
      <w:r>
        <w:t xml:space="preserve">- Answers that cite real facts from the passage but don’t answer the specific question asked.</w:t>
      </w:r>
      <w:r>
        <w:t xml:space="preserve"> </w:t>
      </w:r>
      <w:r>
        <w:t xml:space="preserve">- Answers that distort the detail’s meaning by removing it from its structural context.</w:t>
      </w:r>
    </w:p>
    <w:bookmarkEnd w:id="175"/>
    <w:bookmarkStart w:id="176" w:name="inference-questions"/>
    <w:p>
      <w:pPr>
        <w:pStyle w:val="Heading3"/>
      </w:pPr>
      <w:r>
        <w:t xml:space="preserve">3.9.3 Inference Questions</w:t>
      </w:r>
    </w:p>
    <w:p>
      <w:pPr>
        <w:pStyle w:val="FirstParagraph"/>
      </w:pPr>
      <w:r>
        <w:rPr>
          <w:b/>
          <w:bCs/>
        </w:rPr>
        <w:t xml:space="preserve">Structural approach:</w:t>
      </w:r>
      <w:r>
        <w:t xml:space="preserve"> </w:t>
      </w:r>
      <w:r>
        <w:t xml:space="preserve">1. Identify the specific information the question asks you to infer from.</w:t>
      </w:r>
      <w:r>
        <w:t xml:space="preserve"> </w:t>
      </w:r>
      <w:r>
        <w:t xml:space="preserve">2. Locate that information in the passage.</w:t>
      </w:r>
      <w:r>
        <w:t xml:space="preserve"> </w:t>
      </w:r>
      <w:r>
        <w:t xml:space="preserve">3. Identify the logical relationship between the stated information and the inference.</w:t>
      </w:r>
      <w:r>
        <w:t xml:space="preserve"> </w:t>
      </w:r>
      <w:r>
        <w:t xml:space="preserve">4. Choose the answer that is</w:t>
      </w:r>
      <w:r>
        <w:t xml:space="preserve"> </w:t>
      </w:r>
      <w:r>
        <w:rPr>
          <w:i/>
          <w:iCs/>
        </w:rPr>
        <w:t xml:space="preserve">most directly supported</w:t>
      </w:r>
      <w:r>
        <w:t xml:space="preserve"> </w:t>
      </w:r>
      <w:r>
        <w:t xml:space="preserve">by the passage’s logic — not the one that is merely plausible.</w:t>
      </w:r>
    </w:p>
    <w:p>
      <w:pPr>
        <w:pStyle w:val="BodyText"/>
      </w:pPr>
      <w:r>
        <w:rPr>
          <w:b/>
          <w:bCs/>
        </w:rPr>
        <w:t xml:space="preserve">What to avoid:</w:t>
      </w:r>
      <w:r>
        <w:t xml:space="preserve"> </w:t>
      </w:r>
      <w:r>
        <w:t xml:space="preserve">- Answers that require outside knowledge or assumptions not supported by the passage.</w:t>
      </w:r>
      <w:r>
        <w:t xml:space="preserve"> </w:t>
      </w:r>
      <w:r>
        <w:t xml:space="preserve">- Answers that are too extreme or absolute.</w:t>
      </w:r>
      <w:r>
        <w:t xml:space="preserve"> </w:t>
      </w:r>
      <w:r>
        <w:t xml:space="preserve">- Answers that are supported by the passage but go beyond what can be reasonably inferred.</w:t>
      </w:r>
    </w:p>
    <w:bookmarkEnd w:id="176"/>
    <w:bookmarkStart w:id="177" w:name="function-questions"/>
    <w:p>
      <w:pPr>
        <w:pStyle w:val="Heading3"/>
      </w:pPr>
      <w:r>
        <w:t xml:space="preserve">3.9.4 Function Questions</w:t>
      </w:r>
    </w:p>
    <w:p>
      <w:pPr>
        <w:pStyle w:val="FirstParagraph"/>
      </w:pPr>
      <w:r>
        <w:rPr>
          <w:b/>
          <w:bCs/>
        </w:rPr>
        <w:t xml:space="preserve">Structural approach:</w:t>
      </w:r>
      <w:r>
        <w:t xml:space="preserve"> </w:t>
      </w:r>
      <w:r>
        <w:t xml:space="preserve">1. Identify the sentence, paragraph, or detail the question refers to.</w:t>
      </w:r>
      <w:r>
        <w:t xml:space="preserve"> </w:t>
      </w:r>
      <w:r>
        <w:t xml:space="preserve">2. Determine its structural role: Is it a claim? Evidence? A transition? A counterargument? A qualification? An example?</w:t>
      </w:r>
      <w:r>
        <w:t xml:space="preserve"> </w:t>
      </w:r>
      <w:r>
        <w:t xml:space="preserve">3. Ask:</w:t>
      </w:r>
      <w:r>
        <w:t xml:space="preserve"> </w:t>
      </w:r>
      <w:r>
        <w:t xml:space="preserve">“</w:t>
      </w:r>
      <w:r>
        <w:t xml:space="preserve">Why did the author include</w:t>
      </w:r>
      <w:r>
        <w:t xml:space="preserve"> </w:t>
      </w:r>
      <w:r>
        <w:rPr>
          <w:i/>
          <w:iCs/>
        </w:rPr>
        <w:t xml:space="preserve">this</w:t>
      </w:r>
      <w:r>
        <w:t xml:space="preserve"> </w:t>
      </w:r>
      <w:r>
        <w:t xml:space="preserve">element</w:t>
      </w:r>
      <w:r>
        <w:t xml:space="preserve"> </w:t>
      </w:r>
      <w:r>
        <w:rPr>
          <w:i/>
          <w:iCs/>
        </w:rPr>
        <w:t xml:space="preserve">here</w:t>
      </w:r>
      <w:r>
        <w:t xml:space="preserve">?</w:t>
      </w:r>
      <w:r>
        <w:t xml:space="preserve">”</w:t>
      </w:r>
      <w:r>
        <w:t xml:space="preserve"> </w:t>
      </w:r>
      <w:r>
        <w:t xml:space="preserve">4. Choose the answer that accurately describes the element’s structural function.</w:t>
      </w:r>
    </w:p>
    <w:p>
      <w:pPr>
        <w:pStyle w:val="BodyText"/>
      </w:pPr>
      <w:r>
        <w:rPr>
          <w:b/>
          <w:bCs/>
        </w:rPr>
        <w:t xml:space="preserve">What to avoid:</w:t>
      </w:r>
      <w:r>
        <w:t xml:space="preserve"> </w:t>
      </w:r>
      <w:r>
        <w:t xml:space="preserve">- Answers that describe the</w:t>
      </w:r>
      <w:r>
        <w:t xml:space="preserve"> </w:t>
      </w:r>
      <w:r>
        <w:rPr>
          <w:i/>
          <w:iCs/>
        </w:rPr>
        <w:t xml:space="preserve">content</w:t>
      </w:r>
      <w:r>
        <w:t xml:space="preserve"> </w:t>
      </w:r>
      <w:r>
        <w:t xml:space="preserve">of the element rather than its</w:t>
      </w:r>
      <w:r>
        <w:t xml:space="preserve"> </w:t>
      </w:r>
      <w:r>
        <w:rPr>
          <w:i/>
          <w:iCs/>
        </w:rPr>
        <w:t xml:space="preserve">function</w:t>
      </w:r>
      <w:r>
        <w:t xml:space="preserve">.</w:t>
      </w:r>
      <w:r>
        <w:t xml:space="preserve"> </w:t>
      </w:r>
      <w:r>
        <w:t xml:space="preserve">- Answers that misidentify the element’s role (e.g., calling a counterargument the author’s main claim).</w:t>
      </w:r>
    </w:p>
    <w:bookmarkEnd w:id="177"/>
    <w:bookmarkStart w:id="178" w:name="vocabulary-in-context-questions"/>
    <w:p>
      <w:pPr>
        <w:pStyle w:val="Heading3"/>
      </w:pPr>
      <w:r>
        <w:t xml:space="preserve">3.9.5 Vocabulary in Context Questions</w:t>
      </w:r>
    </w:p>
    <w:p>
      <w:pPr>
        <w:pStyle w:val="FirstParagraph"/>
      </w:pPr>
      <w:r>
        <w:rPr>
          <w:b/>
          <w:bCs/>
        </w:rPr>
        <w:t xml:space="preserve">Structural approach:</w:t>
      </w:r>
      <w:r>
        <w:t xml:space="preserve"> </w:t>
      </w:r>
      <w:r>
        <w:t xml:space="preserve">1. Locate the word in the passage.</w:t>
      </w:r>
      <w:r>
        <w:t xml:space="preserve"> </w:t>
      </w:r>
      <w:r>
        <w:t xml:space="preserve">2. Read the sentence containing the word and the sentences immediately before and after.</w:t>
      </w:r>
      <w:r>
        <w:t xml:space="preserve"> </w:t>
      </w:r>
      <w:r>
        <w:t xml:space="preserve">3. Identify the logical relationship between the sentence containing the word and the surrounding sentences.</w:t>
      </w:r>
      <w:r>
        <w:t xml:space="preserve"> </w:t>
      </w:r>
      <w:r>
        <w:t xml:space="preserve">4. Use the context to predict a word that could replace the original.</w:t>
      </w:r>
      <w:r>
        <w:t xml:space="preserve"> </w:t>
      </w:r>
      <w:r>
        <w:t xml:space="preserve">5. Choose the answer that most closely matches your prediction.</w:t>
      </w:r>
    </w:p>
    <w:p>
      <w:pPr>
        <w:pStyle w:val="BodyText"/>
      </w:pPr>
      <w:r>
        <w:rPr>
          <w:b/>
          <w:bCs/>
        </w:rPr>
        <w:t xml:space="preserve">What to avoid:</w:t>
      </w:r>
      <w:r>
        <w:t xml:space="preserve"> </w:t>
      </w:r>
      <w:r>
        <w:t xml:space="preserve">- The most common dictionary definition of the word (unless it happens to fit the context).</w:t>
      </w:r>
      <w:r>
        <w:t xml:space="preserve"> </w:t>
      </w:r>
      <w:r>
        <w:t xml:space="preserve">- Answers that are synonyms of the original word but don’t fit the specific context.</w:t>
      </w:r>
    </w:p>
    <w:p>
      <w:r>
        <w:pict>
          <v:rect style="width:0;height:1.5pt" o:hralign="center" o:hrstd="t" o:hr="t"/>
        </w:pict>
      </w:r>
    </w:p>
    <w:bookmarkEnd w:id="178"/>
    <w:bookmarkEnd w:id="179"/>
    <w:bookmarkStart w:id="185" w:name="advanced-structural-patterns"/>
    <w:p>
      <w:pPr>
        <w:pStyle w:val="Heading2"/>
      </w:pPr>
      <w:r>
        <w:t xml:space="preserve">3.10 Advanced Structural Patterns</w:t>
      </w:r>
    </w:p>
    <w:p>
      <w:pPr>
        <w:pStyle w:val="FirstParagraph"/>
      </w:pPr>
      <w:r>
        <w:t xml:space="preserve">Beyond the basic structures described above, there are several advanced structural patterns that appear with moderate frequency on the ACT. Recognizing these patterns gives you an additional edge.</w:t>
      </w:r>
    </w:p>
    <w:bookmarkStart w:id="180" w:name="the-sandwich-structure"/>
    <w:p>
      <w:pPr>
        <w:pStyle w:val="Heading3"/>
      </w:pPr>
      <w:r>
        <w:t xml:space="preserve">3.10.1 The</w:t>
      </w:r>
      <w:r>
        <w:t xml:space="preserve"> </w:t>
      </w:r>
      <w:r>
        <w:t xml:space="preserve">“</w:t>
      </w:r>
      <w:r>
        <w:t xml:space="preserve">Sandwich</w:t>
      </w:r>
      <w:r>
        <w:t xml:space="preserve">”</w:t>
      </w:r>
      <w:r>
        <w:t xml:space="preserve"> </w:t>
      </w:r>
      <w:r>
        <w:t xml:space="preserve">Structure</w:t>
      </w:r>
    </w:p>
    <w:p>
      <w:pPr>
        <w:pStyle w:val="FirstParagraph"/>
      </w:pPr>
      <w:r>
        <w:rPr>
          <w:b/>
          <w:bCs/>
        </w:rPr>
        <w:t xml:space="preserve">Description:</w:t>
      </w:r>
      <w:r>
        <w:t xml:space="preserve"> </w:t>
      </w:r>
      <w:r>
        <w:t xml:space="preserve">The author presents an idea, complicates or qualifies it, and then returns to the original idea (often with renewed emphasis or a slightly modified version).</w:t>
      </w:r>
    </w:p>
    <w:p>
      <w:pPr>
        <w:pStyle w:val="BodyText"/>
      </w:pPr>
      <w:r>
        <w:rPr>
          <w:b/>
          <w:bCs/>
        </w:rPr>
        <w:t xml:space="preserve">Formula:</w:t>
      </w:r>
      <w:r>
        <w:t xml:space="preserve"> </w:t>
      </w:r>
      <w:r>
        <w:t xml:space="preserve">Idea A → Complication / Qualification → Idea A (restated or refined)</w:t>
      </w:r>
    </w:p>
    <w:p>
      <w:pPr>
        <w:pStyle w:val="BodyText"/>
      </w:pPr>
      <w:r>
        <w:rPr>
          <w:b/>
          <w:bCs/>
        </w:rPr>
        <w:t xml:space="preserve">Example:</w:t>
      </w:r>
      <w:r>
        <w:t xml:space="preserve"> </w:t>
      </w:r>
      <w:r>
        <w:t xml:space="preserve">-</w:t>
      </w:r>
      <w:r>
        <w:t xml:space="preserve"> </w:t>
      </w:r>
      <w:r>
        <w:t xml:space="preserve">“</w:t>
      </w:r>
      <w:r>
        <w:t xml:space="preserve">The new drug represents a breakthrough in the treatment of resistant infections.</w:t>
      </w:r>
      <w:r>
        <w:t xml:space="preserve"> </w:t>
      </w:r>
      <w:r>
        <w:rPr>
          <w:b/>
          <w:bCs/>
        </w:rPr>
        <w:t xml:space="preserve">To be sure</w:t>
      </w:r>
      <w:r>
        <w:t xml:space="preserve">, it has limitations: it is effective only against gram-positive bacteria, and its long-term side effects are not yet known.</w:t>
      </w:r>
      <w:r>
        <w:t xml:space="preserve"> </w:t>
      </w:r>
      <w:r>
        <w:rPr>
          <w:b/>
          <w:bCs/>
        </w:rPr>
        <w:t xml:space="preserve">Nevertheless</w:t>
      </w:r>
      <w:r>
        <w:t xml:space="preserve">, it offers a viable path forward where none previously existed.</w:t>
      </w:r>
      <w:r>
        <w:t xml:space="preserve">”</w:t>
      </w:r>
    </w:p>
    <w:p>
      <w:pPr>
        <w:pStyle w:val="BodyText"/>
      </w:pPr>
      <w:r>
        <w:rPr>
          <w:b/>
          <w:bCs/>
        </w:rPr>
        <w:t xml:space="preserve">ACT Relevance:</w:t>
      </w:r>
      <w:r>
        <w:t xml:space="preserve"> </w:t>
      </w:r>
      <w:r>
        <w:t xml:space="preserve">The</w:t>
      </w:r>
      <w:r>
        <w:t xml:space="preserve"> </w:t>
      </w:r>
      <w:r>
        <w:t xml:space="preserve">“</w:t>
      </w:r>
      <w:r>
        <w:t xml:space="preserve">sandwich</w:t>
      </w:r>
      <w:r>
        <w:t xml:space="preserve">”</w:t>
      </w:r>
      <w:r>
        <w:t xml:space="preserve"> </w:t>
      </w:r>
      <w:r>
        <w:t xml:space="preserve">structure is common in passages that present a balanced argument. The test may ask about the author’s overall position, which is found in the</w:t>
      </w:r>
      <w:r>
        <w:t xml:space="preserve"> </w:t>
      </w:r>
      <w:r>
        <w:t xml:space="preserve">“</w:t>
      </w:r>
      <w:r>
        <w:t xml:space="preserve">bread</w:t>
      </w:r>
      <w:r>
        <w:t xml:space="preserve">”</w:t>
      </w:r>
      <w:r>
        <w:t xml:space="preserve"> </w:t>
      </w:r>
      <w:r>
        <w:t xml:space="preserve">of the sandwich (the opening and closing statements), not in the</w:t>
      </w:r>
      <w:r>
        <w:t xml:space="preserve"> </w:t>
      </w:r>
      <w:r>
        <w:t xml:space="preserve">“</w:t>
      </w:r>
      <w:r>
        <w:t xml:space="preserve">filling</w:t>
      </w:r>
      <w:r>
        <w:t xml:space="preserve">”</w:t>
      </w:r>
      <w:r>
        <w:t xml:space="preserve"> </w:t>
      </w:r>
      <w:r>
        <w:t xml:space="preserve">(the complication).</w:t>
      </w:r>
    </w:p>
    <w:bookmarkEnd w:id="180"/>
    <w:bookmarkStart w:id="181" w:name="the-narrative-analysis-structure"/>
    <w:p>
      <w:pPr>
        <w:pStyle w:val="Heading3"/>
      </w:pPr>
      <w:r>
        <w:t xml:space="preserve">3.10.2 The</w:t>
      </w:r>
      <w:r>
        <w:t xml:space="preserve"> </w:t>
      </w:r>
      <w:r>
        <w:t xml:space="preserve">“</w:t>
      </w:r>
      <w:r>
        <w:t xml:space="preserve">Narrative + Analysis</w:t>
      </w:r>
      <w:r>
        <w:t xml:space="preserve">”</w:t>
      </w:r>
      <w:r>
        <w:t xml:space="preserve"> </w:t>
      </w:r>
      <w:r>
        <w:t xml:space="preserve">Structure</w:t>
      </w:r>
    </w:p>
    <w:p>
      <w:pPr>
        <w:pStyle w:val="FirstParagraph"/>
      </w:pPr>
      <w:r>
        <w:rPr>
          <w:b/>
          <w:bCs/>
        </w:rPr>
        <w:t xml:space="preserve">Description:</w:t>
      </w:r>
      <w:r>
        <w:t xml:space="preserve"> </w:t>
      </w:r>
      <w:r>
        <w:t xml:space="preserve">The author tells a story (narrative) and then steps back to analyze its significance (analysis). This is common in Humanities passages and in some Social Science passages.</w:t>
      </w:r>
    </w:p>
    <w:p>
      <w:pPr>
        <w:pStyle w:val="BodyText"/>
      </w:pPr>
      <w:r>
        <w:rPr>
          <w:b/>
          <w:bCs/>
        </w:rPr>
        <w:t xml:space="preserve">Formula:</w:t>
      </w:r>
      <w:r>
        <w:t xml:space="preserve"> </w:t>
      </w:r>
      <w:r>
        <w:t xml:space="preserve">Story / Anecdote → Analysis / Significance</w:t>
      </w:r>
    </w:p>
    <w:p>
      <w:pPr>
        <w:pStyle w:val="BodyText"/>
      </w:pPr>
      <w:r>
        <w:rPr>
          <w:b/>
          <w:bCs/>
        </w:rPr>
        <w:t xml:space="preserve">Example:</w:t>
      </w:r>
      <w:r>
        <w:t xml:space="preserve"> </w:t>
      </w:r>
      <w:r>
        <w:t xml:space="preserve">- [Narrative]:</w:t>
      </w:r>
      <w:r>
        <w:t xml:space="preserve"> </w:t>
      </w:r>
      <w:r>
        <w:t xml:space="preserve">“</w:t>
      </w:r>
      <w:r>
        <w:t xml:space="preserve">When Maria arrived at the university, she spoke no English. She sat in the back of every class, recording lectures on a borrowed device, listening to them again at night with a dictionary.</w:t>
      </w:r>
      <w:r>
        <w:t xml:space="preserve">”</w:t>
      </w:r>
      <w:r>
        <w:t xml:space="preserve"> </w:t>
      </w:r>
      <w:r>
        <w:t xml:space="preserve">- [Analysis]:</w:t>
      </w:r>
      <w:r>
        <w:t xml:space="preserve"> </w:t>
      </w:r>
      <w:r>
        <w:t xml:space="preserve">“</w:t>
      </w:r>
      <w:r>
        <w:t xml:space="preserve">Her experience is not unique. Across the country, thousands of first-generation students face similar barriers, and their stories reveal a systemic failure in our educational infrastructure.</w:t>
      </w:r>
      <w:r>
        <w:t xml:space="preserve">”</w:t>
      </w:r>
    </w:p>
    <w:p>
      <w:pPr>
        <w:pStyle w:val="BodyText"/>
      </w:pPr>
      <w:r>
        <w:rPr>
          <w:b/>
          <w:bCs/>
        </w:rPr>
        <w:t xml:space="preserve">ACT Relevance:</w:t>
      </w:r>
      <w:r>
        <w:t xml:space="preserve"> </w:t>
      </w:r>
      <w:r>
        <w:t xml:space="preserve">Questions about the author’s purpose may ask about the</w:t>
      </w:r>
      <w:r>
        <w:t xml:space="preserve"> </w:t>
      </w:r>
      <w:r>
        <w:rPr>
          <w:i/>
          <w:iCs/>
        </w:rPr>
        <w:t xml:space="preserve">function</w:t>
      </w:r>
      <w:r>
        <w:t xml:space="preserve"> </w:t>
      </w:r>
      <w:r>
        <w:t xml:space="preserve">of the narrative portion. The answer will typically relate to the analysis that follows — the narrative exists to illustrate the analytical point.</w:t>
      </w:r>
    </w:p>
    <w:bookmarkEnd w:id="181"/>
    <w:bookmarkStart w:id="182" w:name="the-old-vs.-new-structure"/>
    <w:p>
      <w:pPr>
        <w:pStyle w:val="Heading3"/>
      </w:pPr>
      <w:r>
        <w:t xml:space="preserve">3.10.3 The</w:t>
      </w:r>
      <w:r>
        <w:t xml:space="preserve"> </w:t>
      </w:r>
      <w:r>
        <w:t xml:space="preserve">“</w:t>
      </w:r>
      <w:r>
        <w:t xml:space="preserve">Old vs. New</w:t>
      </w:r>
      <w:r>
        <w:t xml:space="preserve">”</w:t>
      </w:r>
      <w:r>
        <w:t xml:space="preserve"> </w:t>
      </w:r>
      <w:r>
        <w:t xml:space="preserve">Structure</w:t>
      </w:r>
    </w:p>
    <w:p>
      <w:pPr>
        <w:pStyle w:val="FirstParagraph"/>
      </w:pPr>
      <w:r>
        <w:rPr>
          <w:b/>
          <w:bCs/>
        </w:rPr>
        <w:t xml:space="preserve">Description:</w:t>
      </w:r>
      <w:r>
        <w:t xml:space="preserve"> </w:t>
      </w:r>
      <w:r>
        <w:t xml:space="preserve">The author presents an old or traditional view and then replaces it with a new or revised view. This is a specific type of contrast structure.</w:t>
      </w:r>
    </w:p>
    <w:p>
      <w:pPr>
        <w:pStyle w:val="BodyText"/>
      </w:pPr>
      <w:r>
        <w:rPr>
          <w:b/>
          <w:bCs/>
        </w:rPr>
        <w:t xml:space="preserve">Formula:</w:t>
      </w:r>
      <w:r>
        <w:t xml:space="preserve"> </w:t>
      </w:r>
      <w:r>
        <w:t xml:space="preserve">Traditional View →</w:t>
      </w:r>
      <w:r>
        <w:t xml:space="preserve"> </w:t>
      </w:r>
      <w:r>
        <w:t xml:space="preserve">“</w:t>
      </w:r>
      <w:r>
        <w:t xml:space="preserve">But / However / Recently</w:t>
      </w:r>
      <w:r>
        <w:t xml:space="preserve">”</w:t>
      </w:r>
      <w:r>
        <w:t xml:space="preserve"> </w:t>
      </w:r>
      <w:r>
        <w:t xml:space="preserve">→Example:**</w:t>
      </w:r>
      <w:r>
        <w:t xml:space="preserve"> </w:t>
      </w:r>
      <w:r>
        <w:t xml:space="preserve">-</w:t>
      </w:r>
      <w:r>
        <w:t xml:space="preserve"> </w:t>
      </w:r>
      <w:r>
        <w:t xml:space="preserve">“</w:t>
      </w:r>
      <w:r>
        <w:t xml:space="preserve">For decades, linguists believed that language acquisition was primarily a matter of imitation.</w:t>
      </w:r>
      <w:r>
        <w:t xml:space="preserve"> </w:t>
      </w:r>
      <w:r>
        <w:rPr>
          <w:b/>
          <w:bCs/>
        </w:rPr>
        <w:t xml:space="preserve">However</w:t>
      </w:r>
      <w:r>
        <w:t xml:space="preserve">, recent research in cognitive science are born with an innate capacity for grammatical structure.</w:t>
      </w:r>
      <w:r>
        <w:t xml:space="preserve">”</w:t>
      </w:r>
    </w:p>
    <w:p>
      <w:pPr>
        <w:pStyle w:val="BodyText"/>
      </w:pPr>
      <w:r>
        <w:rPr>
          <w:b/>
          <w:bCs/>
        </w:rPr>
        <w:t xml:space="preserve">ACT Relevance:</w:t>
      </w:r>
      <w:r>
        <w:t xml:space="preserve"> </w:t>
      </w:r>
      <w:r>
        <w:t xml:space="preserve">The test frequently asks about the</w:t>
      </w:r>
      <w:r>
        <w:t xml:space="preserve"> </w:t>
      </w:r>
      <w:r>
        <w:t xml:space="preserve">“</w:t>
      </w:r>
      <w:r>
        <w:t xml:space="preserve">old</w:t>
      </w:r>
      <w:r>
        <w:t xml:space="preserve">”</w:t>
      </w:r>
      <w:r>
        <w:t xml:space="preserve"> </w:t>
      </w:r>
      <w:r>
        <w:t xml:space="preserve">view, the</w:t>
      </w:r>
      <w:r>
        <w:t xml:space="preserve"> </w:t>
      </w:r>
      <w:r>
        <w:t xml:space="preserve">“</w:t>
      </w:r>
      <w:r>
        <w:t xml:space="preserve">new</w:t>
      </w:r>
      <w:r>
        <w:t xml:space="preserve">”</w:t>
      </w:r>
      <w:r>
        <w:t xml:space="preserve"> </w:t>
      </w:r>
      <w:r>
        <w:t xml:space="preserve">view, or the relationship between them. Be careful not to confuse the two.</w:t>
      </w:r>
    </w:p>
    <w:bookmarkEnd w:id="182"/>
    <w:bookmarkStart w:id="183" w:name="the-general-specific-structure"/>
    <w:p>
      <w:pPr>
        <w:pStyle w:val="Heading3"/>
      </w:pPr>
      <w:r>
        <w:t xml:space="preserve">3.10.4 The</w:t>
      </w:r>
      <w:r>
        <w:t xml:space="preserve"> </w:t>
      </w:r>
      <w:r>
        <w:t xml:space="preserve">“</w:t>
      </w:r>
      <w:r>
        <w:t xml:space="preserve">General → Specific</w:t>
      </w:r>
      <w:r>
        <w:t xml:space="preserve">”</w:t>
      </w:r>
      <w:r>
        <w:t xml:space="preserve"> </w:t>
      </w:r>
      <w:r>
        <w:t xml:space="preserve">Structure</w:t>
      </w:r>
    </w:p>
    <w:p>
      <w:pPr>
        <w:pStyle w:val="FirstParagraph"/>
      </w:pPr>
      <w:r>
        <w:rPr>
          <w:b/>
          <w:bCs/>
        </w:rPr>
        <w:t xml:space="preserve">Description:</w:t>
      </w:r>
      <w:r>
        <w:t xml:space="preserve"> </w:t>
      </w:r>
      <w:r>
        <w:t xml:space="preserve">The author begins with a general statement and then provides specific details, examples, or evidence. This is the most common paragraph-level structure in expository writing.</w:t>
      </w:r>
    </w:p>
    <w:p>
      <w:pPr>
        <w:pStyle w:val="BodyText"/>
      </w:pPr>
      <w:r>
        <w:rPr>
          <w:b/>
          <w:bCs/>
        </w:rPr>
        <w:t xml:space="preserve">Formula:</w:t>
      </w:r>
      <w:r>
        <w:t xml:space="preserve"> </w:t>
      </w:r>
      <w:r>
        <w:t xml:space="preserve">General Statement → Specific Detail 1 → Specific Detail 2 → Specific Detail 3</w:t>
      </w:r>
    </w:p>
    <w:p>
      <w:pPr>
        <w:pStyle w:val="BodyText"/>
      </w:pPr>
      <w:r>
        <w:rPr>
          <w:b/>
          <w:bCs/>
        </w:rPr>
        <w:t xml:space="preserve">Example:</w:t>
      </w:r>
      <w:r>
        <w:t xml:space="preserve"> </w:t>
      </w:r>
      <w:r>
        <w:t xml:space="preserve">-</w:t>
      </w:r>
      <w:r>
        <w:t xml:space="preserve"> </w:t>
      </w:r>
      <w:r>
        <w:t xml:space="preserve">“</w:t>
      </w:r>
      <w:r>
        <w:t xml:space="preserve">The Industrial Revolution transformed every aspect of daily life.</w:t>
      </w:r>
      <w:r>
        <w:t xml:space="preserve"> </w:t>
      </w:r>
      <w:r>
        <w:rPr>
          <w:b/>
          <w:bCs/>
        </w:rPr>
        <w:t xml:space="preserve">For the first time</w:t>
      </w:r>
      <w:r>
        <w:t xml:space="preserve">, factories could produce goods in vast quantities.</w:t>
      </w:r>
      <w:r>
        <w:t xml:space="preserve"> </w:t>
      </w:r>
      <w:r>
        <w:rPr>
          <w:b/>
          <w:bCs/>
        </w:rPr>
        <w:t xml:space="preserve">As a result</w:t>
      </w:r>
      <w:r>
        <w:t xml:space="preserve">, the cost of textiles plummeted.</w:t>
      </w:r>
      <w:r>
        <w:t xml:space="preserve"> </w:t>
      </w:r>
      <w:r>
        <w:rPr>
          <w:b/>
          <w:bCs/>
        </w:rPr>
        <w:t xml:space="preserve">Moreover</w:t>
      </w:r>
      <w:r>
        <w:t xml:space="preserve">, new transportation networks made it possible to distribute these goods across the country.</w:t>
      </w:r>
      <w:r>
        <w:t xml:space="preserve">”</w:t>
      </w:r>
    </w:p>
    <w:p>
      <w:pPr>
        <w:pStyle w:val="BodyText"/>
      </w:pPr>
      <w:r>
        <w:rPr>
          <w:b/>
          <w:bCs/>
        </w:rPr>
        <w:t xml:space="preserve">ACT Relevance:</w:t>
      </w:r>
      <w:r>
        <w:t xml:space="preserve"> </w:t>
      </w:r>
      <w:r>
        <w:t xml:space="preserve">The general statement is the most important part of the paragraph. Specific details exist to support it, not the other way around. When answering Main Idea questions, always prefer the general statement over the specific details.</w:t>
      </w:r>
    </w:p>
    <w:bookmarkEnd w:id="183"/>
    <w:bookmarkStart w:id="184" w:name="the-specific-general-structure"/>
    <w:p>
      <w:pPr>
        <w:pStyle w:val="Heading3"/>
      </w:pPr>
      <w:r>
        <w:t xml:space="preserve">3.10.5 The</w:t>
      </w:r>
      <w:r>
        <w:t xml:space="preserve"> </w:t>
      </w:r>
      <w:r>
        <w:t xml:space="preserve">“</w:t>
      </w:r>
      <w:r>
        <w:t xml:space="preserve">Specific → General</w:t>
      </w:r>
      <w:r>
        <w:t xml:space="preserve">”</w:t>
      </w:r>
      <w:r>
        <w:t xml:space="preserve"> </w:t>
      </w:r>
      <w:r>
        <w:t xml:space="preserve">Structure</w:t>
      </w:r>
    </w:p>
    <w:p>
      <w:pPr>
        <w:pStyle w:val="FirstParagraph"/>
      </w:pPr>
      <w:r>
        <w:rPr>
          <w:b/>
          <w:bCs/>
        </w:rPr>
        <w:t xml:space="preserve">Description:</w:t>
      </w:r>
      <w:r>
        <w:t xml:space="preserve"> </w:t>
      </w:r>
      <w:r>
        <w:t xml:space="preserve">The reverse of the above. The author provides specific details or examples and then draws a general conclusion. This is common in passages that build an argument piece by piece.</w:t>
      </w:r>
    </w:p>
    <w:p>
      <w:pPr>
        <w:pStyle w:val="BodyText"/>
      </w:pPr>
      <w:r>
        <w:rPr>
          <w:b/>
          <w:bCs/>
        </w:rPr>
        <w:t xml:space="preserve">Formula:</w:t>
      </w:r>
      <w:r>
        <w:t xml:space="preserve"> </w:t>
      </w:r>
      <w:r>
        <w:t xml:space="preserve">Specific Detail 1 → Specific Detail 2 → Specific Detail 3 → General Conclusion</w:t>
      </w:r>
    </w:p>
    <w:p>
      <w:pPr>
        <w:pStyle w:val="BodyText"/>
      </w:pPr>
      <w:r>
        <w:rPr>
          <w:b/>
          <w:bCs/>
        </w:rPr>
        <w:t xml:space="preserve">Example:</w:t>
      </w:r>
      <w:r>
        <w:t xml:space="preserve"> </w:t>
      </w:r>
      <w:r>
        <w:t xml:space="preserve">-</w:t>
      </w:r>
      <w:r>
        <w:t xml:space="preserve"> </w:t>
      </w:r>
      <w:r>
        <w:t xml:space="preserve">“</w:t>
      </w:r>
      <w:r>
        <w:t xml:space="preserve">The coral reefs are retreating. The migratory patterns of birds are shifting. The flowering dates of plants are advancing by days or even weeks.</w:t>
      </w:r>
      <w:r>
        <w:t xml:space="preserve"> </w:t>
      </w:r>
      <w:r>
        <w:rPr>
          <w:b/>
          <w:bCs/>
        </w:rPr>
        <w:t xml:space="preserve">All of these changes point to a single, overarching phenomenon</w:t>
      </w:r>
      <w:r>
        <w:t xml:space="preserve">: climate change is altering the biological rhythms of the planet.</w:t>
      </w:r>
      <w:r>
        <w:t xml:space="preserve">”</w:t>
      </w:r>
    </w:p>
    <w:p>
      <w:pPr>
        <w:pStyle w:val="BodyText"/>
      </w:pPr>
      <w:r>
        <w:rPr>
          <w:b/>
          <w:bCs/>
        </w:rPr>
        <w:t xml:space="preserve">ACT Relevance:</w:t>
      </w:r>
      <w:r>
        <w:t xml:space="preserve"> </w:t>
      </w:r>
      <w:r>
        <w:t xml:space="preserve">The general conclusion is the most important part. It is where the author tells you what all the specific details mean. For Main Idea questions, look here.</w:t>
      </w:r>
    </w:p>
    <w:p>
      <w:r>
        <w:pict>
          <v:rect style="width:0;height:1.5pt" o:hralign="center" o:hrstd="t" o:hr="t"/>
        </w:pict>
      </w:r>
    </w:p>
    <w:bookmarkEnd w:id="184"/>
    <w:bookmarkEnd w:id="185"/>
    <w:bookmarkStart w:id="189" w:name="structural-awareness-and-paired-passages"/>
    <w:p>
      <w:pPr>
        <w:pStyle w:val="Heading2"/>
      </w:pPr>
      <w:r>
        <w:t xml:space="preserve">3.11 Structural Awareness and Paired Passages</w:t>
      </w:r>
    </w:p>
    <w:p>
      <w:pPr>
        <w:pStyle w:val="FirstParagraph"/>
      </w:pPr>
      <w:r>
        <w:t xml:space="preserve">The paired passage set is the most structurally complex task on the ACT Reading Test. Two short passages, each presenting a different perspective on a related topic, are followed by questions that ask you to compare and contrast them.</w:t>
      </w:r>
    </w:p>
    <w:bookmarkStart w:id="186" w:name="reading-strategy-for-paired-passages"/>
    <w:p>
      <w:pPr>
        <w:pStyle w:val="Heading3"/>
      </w:pPr>
      <w:r>
        <w:t xml:space="preserve">3.11.1 Reading Strategy for Paired Passages</w:t>
      </w:r>
    </w:p>
    <w:p>
      <w:pPr>
        <w:pStyle w:val="Compact"/>
        <w:numPr>
          <w:ilvl w:val="0"/>
          <w:numId w:val="1043"/>
        </w:numPr>
      </w:pPr>
      <w:r>
        <w:rPr>
          <w:b/>
          <w:bCs/>
        </w:rPr>
        <w:t xml:space="preserve">Read Passage A first.</w:t>
      </w:r>
      <w:r>
        <w:t xml:space="preserve"> </w:t>
      </w:r>
      <w:r>
        <w:t xml:space="preserve">Annotate it using the Three-Step Process. Identify its thesis, structure, and tone.</w:t>
      </w:r>
    </w:p>
    <w:p>
      <w:pPr>
        <w:pStyle w:val="Compact"/>
        <w:numPr>
          <w:ilvl w:val="0"/>
          <w:numId w:val="1043"/>
        </w:numPr>
      </w:pPr>
      <w:r>
        <w:rPr>
          <w:b/>
          <w:bCs/>
        </w:rPr>
        <w:t xml:space="preserve">Answer all questions that relate only to Passage A.</w:t>
      </w:r>
      <w:r>
        <w:t xml:space="preserve"> </w:t>
      </w:r>
      <w:r>
        <w:t xml:space="preserve">Do this while the content is fresh in your mind.</w:t>
      </w:r>
    </w:p>
    <w:p>
      <w:pPr>
        <w:pStyle w:val="Compact"/>
        <w:numPr>
          <w:ilvl w:val="0"/>
          <w:numId w:val="1043"/>
        </w:numPr>
      </w:pPr>
      <w:r>
        <w:rPr>
          <w:b/>
          <w:bCs/>
        </w:rPr>
        <w:t xml:space="preserve">Read Passage B.</w:t>
      </w:r>
      <w:r>
        <w:t xml:space="preserve"> </w:t>
      </w:r>
      <w:r>
        <w:t xml:space="preserve">Annotate it using the same process. Identify its thesis, structure, and tone.</w:t>
      </w:r>
    </w:p>
    <w:p>
      <w:pPr>
        <w:pStyle w:val="Compact"/>
        <w:numPr>
          <w:ilvl w:val="0"/>
          <w:numId w:val="1043"/>
        </w:numPr>
      </w:pPr>
      <w:r>
        <w:rPr>
          <w:b/>
          <w:bCs/>
        </w:rPr>
        <w:t xml:space="preserve">Answer all questions that relate only to Passage B.</w:t>
      </w:r>
    </w:p>
    <w:p>
      <w:pPr>
        <w:pStyle w:val="Compact"/>
        <w:numPr>
          <w:ilvl w:val="0"/>
          <w:numId w:val="1043"/>
        </w:numPr>
      </w:pPr>
      <w:r>
        <w:rPr>
          <w:b/>
          <w:bCs/>
        </w:rPr>
        <w:t xml:space="preserve">Answer the comparison questions last.</w:t>
      </w:r>
      <w:r>
        <w:t xml:space="preserve"> </w:t>
      </w:r>
      <w:r>
        <w:t xml:space="preserve">By this point, you have a thorough understanding of both passages and can compare them efficiently.</w:t>
      </w:r>
    </w:p>
    <w:bookmarkEnd w:id="186"/>
    <w:bookmarkStart w:id="187" w:name="X17e0028c587e7d8796093b014fe4670e985fe7b"/>
    <w:p>
      <w:pPr>
        <w:pStyle w:val="Heading3"/>
      </w:pPr>
      <w:r>
        <w:t xml:space="preserve">3.11.2 Identifying the Relationship Between Passages</w:t>
      </w:r>
    </w:p>
    <w:p>
      <w:pPr>
        <w:pStyle w:val="FirstParagraph"/>
      </w:pPr>
      <w:r>
        <w:t xml:space="preserve">The relationship between the two passages will almost always fall into one of these categories:</w:t>
      </w:r>
    </w:p>
    <w:p>
      <w:pPr>
        <w:pStyle w:val="Compact"/>
        <w:numPr>
          <w:ilvl w:val="0"/>
          <w:numId w:val="1044"/>
        </w:numPr>
      </w:pPr>
      <w:r>
        <w:rPr>
          <w:b/>
          <w:bCs/>
        </w:rPr>
        <w:t xml:space="preserve">Agreement:</w:t>
      </w:r>
      <w:r>
        <w:t xml:space="preserve"> </w:t>
      </w:r>
      <w:r>
        <w:t xml:space="preserve">Both passages support the same conclusion, but they may use different evidence or reasoning.</w:t>
      </w:r>
    </w:p>
    <w:p>
      <w:pPr>
        <w:pStyle w:val="Compact"/>
        <w:numPr>
          <w:ilvl w:val="0"/>
          <w:numId w:val="1044"/>
        </w:numPr>
      </w:pPr>
      <w:r>
        <w:rPr>
          <w:b/>
          <w:bCs/>
        </w:rPr>
        <w:t xml:space="preserve">Disagreement:</w:t>
      </w:r>
      <w:r>
        <w:t xml:space="preserve"> </w:t>
      </w:r>
      <w:r>
        <w:t xml:space="preserve">The passages present opposing views on the same topic.</w:t>
      </w:r>
    </w:p>
    <w:p>
      <w:pPr>
        <w:pStyle w:val="Compact"/>
        <w:numPr>
          <w:ilvl w:val="0"/>
          <w:numId w:val="1044"/>
        </w:numPr>
      </w:pPr>
      <w:r>
        <w:rPr>
          <w:b/>
          <w:bCs/>
        </w:rPr>
        <w:t xml:space="preserve">Complementarity:</w:t>
      </w:r>
      <w:r>
        <w:t xml:space="preserve"> </w:t>
      </w:r>
      <w:r>
        <w:t xml:space="preserve">Each passage addresses a different aspect of the same topic. They don’t agree or disagree; they simply cover different ground.</w:t>
      </w:r>
    </w:p>
    <w:p>
      <w:pPr>
        <w:pStyle w:val="Compact"/>
        <w:numPr>
          <w:ilvl w:val="0"/>
          <w:numId w:val="1044"/>
        </w:numPr>
      </w:pPr>
      <w:r>
        <w:rPr>
          <w:b/>
          <w:bCs/>
        </w:rPr>
        <w:t xml:space="preserve">General vs. Specific:</w:t>
      </w:r>
      <w:r>
        <w:t xml:space="preserve"> </w:t>
      </w:r>
      <w:r>
        <w:t xml:space="preserve">One passage provides a broad overview; the other provides a detailed case study or example.</w:t>
      </w:r>
    </w:p>
    <w:p>
      <w:pPr>
        <w:pStyle w:val="Compact"/>
        <w:numPr>
          <w:ilvl w:val="0"/>
          <w:numId w:val="1044"/>
        </w:numPr>
      </w:pPr>
      <w:r>
        <w:rPr>
          <w:b/>
          <w:bCs/>
        </w:rPr>
        <w:t xml:space="preserve">Historical vs. Contemporary:</w:t>
      </w:r>
      <w:r>
        <w:t xml:space="preserve"> </w:t>
      </w:r>
      <w:r>
        <w:t xml:space="preserve">One passage describes a historical perspective; the other describes a modern perspective on the same topic.</w:t>
      </w:r>
    </w:p>
    <w:bookmarkEnd w:id="187"/>
    <w:bookmarkStart w:id="188" w:name="annotation-strategy-for-paired-passages"/>
    <w:p>
      <w:pPr>
        <w:pStyle w:val="Heading3"/>
      </w:pPr>
      <w:r>
        <w:t xml:space="preserve">3.11.3 Annotation Strategy for Paired Passages</w:t>
      </w:r>
    </w:p>
    <w:p>
      <w:pPr>
        <w:pStyle w:val="FirstParagraph"/>
      </w:pPr>
      <w:r>
        <w:t xml:space="preserve">Before answering comparison questions, jot down a brief note:</w:t>
      </w:r>
    </w:p>
    <w:p>
      <w:pPr>
        <w:pStyle w:val="Compact"/>
        <w:numPr>
          <w:ilvl w:val="0"/>
          <w:numId w:val="1045"/>
        </w:numPr>
      </w:pPr>
      <w:r>
        <w:rPr>
          <w:b/>
          <w:bCs/>
        </w:rPr>
        <w:t xml:space="preserve">Similarity:</w:t>
      </w:r>
      <w:r>
        <w:t xml:space="preserve"> </w:t>
      </w:r>
      <w:r>
        <w:t xml:space="preserve">“</w:t>
      </w:r>
      <w:r>
        <w:t xml:space="preserve">Both passages agree that…</w:t>
      </w:r>
      <w:r>
        <w:t xml:space="preserve">”</w:t>
      </w:r>
    </w:p>
    <w:p>
      <w:pPr>
        <w:pStyle w:val="Compact"/>
        <w:numPr>
          <w:ilvl w:val="0"/>
          <w:numId w:val="1045"/>
        </w:numPr>
      </w:pPr>
      <w:r>
        <w:rPr>
          <w:b/>
          <w:bCs/>
        </w:rPr>
        <w:t xml:space="preserve">Difference:</w:t>
      </w:r>
      <w:r>
        <w:t xml:space="preserve"> </w:t>
      </w:r>
      <w:r>
        <w:t xml:space="preserve">“</w:t>
      </w:r>
      <w:r>
        <w:t xml:space="preserve">Passage A argues X, while Passage B argues Y.</w:t>
      </w:r>
      <w:r>
        <w:t xml:space="preserve">”</w:t>
      </w:r>
    </w:p>
    <w:p>
      <w:pPr>
        <w:pStyle w:val="FirstParagraph"/>
      </w:pPr>
      <w:r>
        <w:t xml:space="preserve">This note serves as a quick reference when answering comparison questions. It prevents you from having to reread both passages for each question.</w:t>
      </w:r>
    </w:p>
    <w:p>
      <w:r>
        <w:pict>
          <v:rect style="width:0;height:1.5pt" o:hralign="center" o:hrstd="t" o:hr="t"/>
        </w:pict>
      </w:r>
    </w:p>
    <w:bookmarkEnd w:id="188"/>
    <w:bookmarkEnd w:id="189"/>
    <w:bookmarkStart w:id="192" w:name="the-role-of-tone-in-structural-analysis"/>
    <w:p>
      <w:pPr>
        <w:pStyle w:val="Heading2"/>
      </w:pPr>
      <w:r>
        <w:t xml:space="preserve">3.12 The Role of Tone in Structural Analysis</w:t>
      </w:r>
    </w:p>
    <w:p>
      <w:pPr>
        <w:pStyle w:val="FirstParagraph"/>
      </w:pPr>
      <w:r>
        <w:t xml:space="preserve">Tone — the author’s attitude toward the subject matter — is not a structural element in itself, but it is deeply intertwined with structure. The author’s tone influences which structural choices they make, and the structural choices reveal the tone.</w:t>
      </w:r>
    </w:p>
    <w:bookmarkStart w:id="190" w:name="common-tones-on-the-act"/>
    <w:p>
      <w:pPr>
        <w:pStyle w:val="Heading3"/>
      </w:pPr>
      <w:r>
        <w:t xml:space="preserve">3.12.1 Common Tones on the ACT</w:t>
      </w:r>
    </w:p>
    <w:tbl>
      <w:tblPr>
        <w:tblStyle w:val="Table"/>
        <w:tblW w:type="pct" w:w="5000"/>
        <w:jc w:val="left"/>
        <w:tblLayout w:type="fixed"/>
        <w:tblLook w:firstRow="1" w:lastRow="0" w:firstColumn="0" w:lastColumn="0" w:noHBand="0" w:noVBand="0" w:val="0020"/>
      </w:tblPr>
      <w:tblGrid>
        <w:gridCol w:w="1320"/>
        <w:gridCol w:w="2860"/>
        <w:gridCol w:w="3740"/>
      </w:tblGrid>
      <w:tr>
        <w:trPr>
          <w:tblHeader w:val="on"/>
        </w:trPr>
        <w:tc>
          <w:tcPr/>
          <w:p>
            <w:pPr>
              <w:pStyle w:val="Compact"/>
              <w:jc w:val="left"/>
            </w:pPr>
            <w:r>
              <w:t xml:space="preserve">Tone</w:t>
            </w:r>
          </w:p>
        </w:tc>
        <w:tc>
          <w:tcPr/>
          <w:p>
            <w:pPr>
              <w:pStyle w:val="Compact"/>
              <w:jc w:val="left"/>
            </w:pPr>
            <w:r>
              <w:t xml:space="preserve">Description</w:t>
            </w:r>
          </w:p>
        </w:tc>
        <w:tc>
          <w:tcPr/>
          <w:p>
            <w:pPr>
              <w:pStyle w:val="Compact"/>
              <w:jc w:val="left"/>
            </w:pPr>
            <w:r>
              <w:t xml:space="preserve">Structural Clues</w:t>
            </w:r>
          </w:p>
        </w:tc>
      </w:tr>
      <w:tr>
        <w:tc>
          <w:tcPr/>
          <w:p>
            <w:pPr>
              <w:pStyle w:val="Compact"/>
              <w:jc w:val="left"/>
            </w:pPr>
            <w:r>
              <w:rPr>
                <w:b/>
                <w:bCs/>
              </w:rPr>
              <w:t xml:space="preserve">Objective</w:t>
            </w:r>
          </w:p>
        </w:tc>
        <w:tc>
          <w:tcPr/>
          <w:p>
            <w:pPr>
              <w:pStyle w:val="Compact"/>
              <w:jc w:val="left"/>
            </w:pPr>
            <w:r>
              <w:t xml:space="preserve">Neutral, factual, dispassionate</w:t>
            </w:r>
          </w:p>
        </w:tc>
        <w:tc>
          <w:tcPr/>
          <w:p>
            <w:pPr>
              <w:pStyle w:val="Compact"/>
              <w:jc w:val="left"/>
            </w:pPr>
            <w:r>
              <w:t xml:space="preserve">Balanced presentation of evidence; absence of evaluative language</w:t>
            </w:r>
          </w:p>
        </w:tc>
      </w:tr>
      <w:tr>
        <w:tc>
          <w:tcPr/>
          <w:p>
            <w:pPr>
              <w:pStyle w:val="Compact"/>
              <w:jc w:val="left"/>
            </w:pPr>
            <w:r>
              <w:rPr>
                <w:b/>
                <w:bCs/>
              </w:rPr>
              <w:t xml:space="preserve">Enthusiastic</w:t>
            </w:r>
          </w:p>
        </w:tc>
        <w:tc>
          <w:tcPr/>
          <w:p>
            <w:pPr>
              <w:pStyle w:val="Compact"/>
              <w:jc w:val="left"/>
            </w:pPr>
            <w:r>
              <w:t xml:space="preserve">Excited, positive, supportive</w:t>
            </w:r>
          </w:p>
        </w:tc>
        <w:tc>
          <w:tcPr/>
          <w:p>
            <w:pPr>
              <w:pStyle w:val="Compact"/>
              <w:jc w:val="left"/>
            </w:pPr>
            <w:r>
              <w:t xml:space="preserve">Emphatic language; exclamation points (rare); positive adjectives</w:t>
            </w:r>
          </w:p>
        </w:tc>
      </w:tr>
      <w:tr>
        <w:tc>
          <w:tcPr/>
          <w:p>
            <w:pPr>
              <w:pStyle w:val="Compact"/>
              <w:jc w:val="left"/>
            </w:pPr>
            <w:r>
              <w:rPr>
                <w:b/>
                <w:bCs/>
              </w:rPr>
              <w:t xml:space="preserve">Skeptical</w:t>
            </w:r>
          </w:p>
        </w:tc>
        <w:tc>
          <w:tcPr/>
          <w:p>
            <w:pPr>
              <w:pStyle w:val="Compact"/>
              <w:jc w:val="left"/>
            </w:pPr>
            <w:r>
              <w:t xml:space="preserve">Doubting, questioning, critical</w:t>
            </w:r>
          </w:p>
        </w:tc>
        <w:tc>
          <w:tcPr/>
          <w:p>
            <w:pPr>
              <w:pStyle w:val="Compact"/>
              <w:jc w:val="left"/>
            </w:pPr>
            <w:r>
              <w:t xml:space="preserve">Rhetorical questions; words like</w:t>
            </w:r>
            <w:r>
              <w:t xml:space="preserve"> </w:t>
            </w:r>
            <w:r>
              <w:rPr>
                <w:i/>
                <w:iCs/>
              </w:rPr>
              <w:t xml:space="preserve">supposedly</w:t>
            </w:r>
            <w:r>
              <w:t xml:space="preserve">,</w:t>
            </w:r>
            <w:r>
              <w:t xml:space="preserve"> </w:t>
            </w:r>
            <w:r>
              <w:rPr>
                <w:i/>
                <w:iCs/>
              </w:rPr>
              <w:t xml:space="preserve">allegedly</w:t>
            </w:r>
            <w:r>
              <w:t xml:space="preserve">,</w:t>
            </w:r>
            <w:r>
              <w:t xml:space="preserve"> </w:t>
            </w:r>
            <w:r>
              <w:rPr>
                <w:i/>
                <w:iCs/>
              </w:rPr>
              <w:t xml:space="preserve">claimed</w:t>
            </w:r>
          </w:p>
        </w:tc>
      </w:tr>
      <w:tr>
        <w:tc>
          <w:tcPr/>
          <w:p>
            <w:pPr>
              <w:pStyle w:val="Compact"/>
              <w:jc w:val="left"/>
            </w:pPr>
            <w:r>
              <w:rPr>
                <w:b/>
                <w:bCs/>
              </w:rPr>
              <w:t xml:space="preserve">Nostalgic</w:t>
            </w:r>
          </w:p>
        </w:tc>
        <w:tc>
          <w:tcPr/>
          <w:p>
            <w:pPr>
              <w:pStyle w:val="Compact"/>
              <w:jc w:val="left"/>
            </w:pPr>
            <w:r>
              <w:t xml:space="preserve">Longing for the past, wistful</w:t>
            </w:r>
          </w:p>
        </w:tc>
        <w:tc>
          <w:tcPr/>
          <w:p>
            <w:pPr>
              <w:pStyle w:val="Compact"/>
              <w:jc w:val="left"/>
            </w:pPr>
            <w:r>
              <w:t xml:space="preserve">Past-tense narration; sensory details; reflective tone</w:t>
            </w:r>
          </w:p>
        </w:tc>
      </w:tr>
      <w:tr>
        <w:tc>
          <w:tcPr/>
          <w:p>
            <w:pPr>
              <w:pStyle w:val="Compact"/>
              <w:jc w:val="left"/>
            </w:pPr>
            <w:r>
              <w:rPr>
                <w:b/>
                <w:bCs/>
              </w:rPr>
              <w:t xml:space="preserve">Critical</w:t>
            </w:r>
          </w:p>
        </w:tc>
        <w:tc>
          <w:tcPr/>
          <w:p>
            <w:pPr>
              <w:pStyle w:val="Compact"/>
              <w:jc w:val="left"/>
            </w:pPr>
            <w:r>
              <w:t xml:space="preserve">Finding fault, pointing out flaws</w:t>
            </w:r>
          </w:p>
        </w:tc>
        <w:tc>
          <w:tcPr/>
          <w:p>
            <w:pPr>
              <w:pStyle w:val="Compact"/>
              <w:jc w:val="left"/>
            </w:pPr>
            <w:r>
              <w:t xml:space="preserve">Contrast structure (ideal vs. reality); negative evaluations</w:t>
            </w:r>
          </w:p>
        </w:tc>
      </w:tr>
      <w:tr>
        <w:tc>
          <w:tcPr/>
          <w:p>
            <w:pPr>
              <w:pStyle w:val="Compact"/>
              <w:jc w:val="left"/>
            </w:pPr>
            <w:r>
              <w:rPr>
                <w:b/>
                <w:bCs/>
              </w:rPr>
              <w:t xml:space="preserve">Analytical</w:t>
            </w:r>
          </w:p>
        </w:tc>
        <w:tc>
          <w:tcPr/>
          <w:p>
            <w:pPr>
              <w:pStyle w:val="Compact"/>
              <w:jc w:val="left"/>
            </w:pPr>
            <w:r>
              <w:t xml:space="preserve">Breaking down, examining closely</w:t>
            </w:r>
          </w:p>
        </w:tc>
        <w:tc>
          <w:tcPr/>
          <w:p>
            <w:pPr>
              <w:pStyle w:val="Compact"/>
              <w:jc w:val="left"/>
            </w:pPr>
            <w:r>
              <w:t xml:space="preserve">Complex sentences; cause-effect chains; classification</w:t>
            </w:r>
          </w:p>
        </w:tc>
      </w:tr>
      <w:tr>
        <w:tc>
          <w:tcPr/>
          <w:p>
            <w:pPr>
              <w:pStyle w:val="Compact"/>
              <w:jc w:val="left"/>
            </w:pPr>
            <w:r>
              <w:rPr>
                <w:b/>
                <w:bCs/>
              </w:rPr>
              <w:t xml:space="preserve">Humorous</w:t>
            </w:r>
          </w:p>
        </w:tc>
        <w:tc>
          <w:tcPr/>
          <w:p>
            <w:pPr>
              <w:pStyle w:val="Compact"/>
              <w:jc w:val="left"/>
            </w:pPr>
            <w:r>
              <w:t xml:space="preserve">Witty, ironic, playful</w:t>
            </w:r>
          </w:p>
        </w:tc>
        <w:tc>
          <w:tcPr/>
          <w:p>
            <w:pPr>
              <w:pStyle w:val="Compact"/>
              <w:jc w:val="left"/>
            </w:pPr>
            <w:r>
              <w:t xml:space="preserve">Unexpected juxtapositions; understatement; sarcasm</w:t>
            </w:r>
          </w:p>
        </w:tc>
      </w:tr>
    </w:tbl>
    <w:bookmarkEnd w:id="190"/>
    <w:bookmarkStart w:id="191" w:name="how-tone-affects-answer-choices"/>
    <w:p>
      <w:pPr>
        <w:pStyle w:val="Heading3"/>
      </w:pPr>
      <w:r>
        <w:t xml:space="preserve">3.12.2 How Tone Affects Answer Choices</w:t>
      </w:r>
    </w:p>
    <w:p>
      <w:pPr>
        <w:pStyle w:val="FirstParagraph"/>
      </w:pPr>
      <w:r>
        <w:t xml:space="preserve">Tone is particularly important for</w:t>
      </w:r>
      <w:r>
        <w:t xml:space="preserve"> </w:t>
      </w:r>
      <w:r>
        <w:t xml:space="preserve">“</w:t>
      </w:r>
      <w:r>
        <w:t xml:space="preserve">author’s attitude</w:t>
      </w:r>
      <w:r>
        <w:t xml:space="preserve">”</w:t>
      </w:r>
      <w:r>
        <w:t xml:space="preserve"> </w:t>
      </w:r>
      <w:r>
        <w:t xml:space="preserve">and</w:t>
      </w:r>
      <w:r>
        <w:t xml:space="preserve"> </w:t>
      </w:r>
      <w:r>
        <w:t xml:space="preserve">“</w:t>
      </w:r>
      <w:r>
        <w:t xml:space="preserve">author’s purpose</w:t>
      </w:r>
      <w:r>
        <w:t xml:space="preserve">”</w:t>
      </w:r>
      <w:r>
        <w:t xml:space="preserve"> </w:t>
      </w:r>
      <w:r>
        <w:t xml:space="preserve">questions. If the author’s tone is skeptical, the correct answer will reflect skepticism — not enthusiasm, neutrality, or agreement. If the tone is nostalgic, the correct answer will reflect a longing for the past — not a celebration of the present.</w:t>
      </w:r>
    </w:p>
    <w:p>
      <w:pPr>
        <w:pStyle w:val="BodyText"/>
      </w:pPr>
      <w:r>
        <w:rPr>
          <w:b/>
          <w:bCs/>
        </w:rPr>
        <w:t xml:space="preserve">Example:</w:t>
      </w:r>
      <w:r>
        <w:t xml:space="preserve"> </w:t>
      </w:r>
      <w:r>
        <w:t xml:space="preserve">- Passage tone: Skeptical of a new technology</w:t>
      </w:r>
      <w:r>
        <w:t xml:space="preserve"> </w:t>
      </w:r>
      <w:r>
        <w:t xml:space="preserve">- Question:</w:t>
      </w:r>
      <w:r>
        <w:t xml:space="preserve"> </w:t>
      </w:r>
      <w:r>
        <w:t xml:space="preserve">“</w:t>
      </w:r>
      <w:r>
        <w:t xml:space="preserve">The author’s attitude toward the new technology could best be described as…</w:t>
      </w:r>
      <w:r>
        <w:t xml:space="preserve">”</w:t>
      </w:r>
      <w:r>
        <w:t xml:space="preserve"> </w:t>
      </w:r>
      <w:r>
        <w:t xml:space="preserve">- Correct answer:</w:t>
      </w:r>
      <w:r>
        <w:t xml:space="preserve"> </w:t>
      </w:r>
      <w:r>
        <w:t xml:space="preserve">“</w:t>
      </w:r>
      <w:r>
        <w:t xml:space="preserve">cautiously skeptical</w:t>
      </w:r>
      <w:r>
        <w:t xml:space="preserve">”</w:t>
      </w:r>
      <w:r>
        <w:t xml:space="preserve"> </w:t>
      </w:r>
      <w:r>
        <w:t xml:space="preserve">(matches the tone)</w:t>
      </w:r>
      <w:r>
        <w:t xml:space="preserve"> </w:t>
      </w:r>
      <w:r>
        <w:t xml:space="preserve">- Wrong answer:</w:t>
      </w:r>
      <w:r>
        <w:t xml:space="preserve"> </w:t>
      </w:r>
      <w:r>
        <w:t xml:space="preserve">“</w:t>
      </w:r>
      <w:r>
        <w:t xml:space="preserve">enthusiastically supportive</w:t>
      </w:r>
      <w:r>
        <w:t xml:space="preserve">”</w:t>
      </w:r>
      <w:r>
        <w:t xml:space="preserve"> </w:t>
      </w:r>
      <w:r>
        <w:t xml:space="preserve">(opposite of the tone)</w:t>
      </w:r>
      <w:r>
        <w:t xml:space="preserve"> </w:t>
      </w:r>
      <w:r>
        <w:t xml:space="preserve">- Wrong answer:</w:t>
      </w:r>
      <w:r>
        <w:t xml:space="preserve"> </w:t>
      </w:r>
      <w:r>
        <w:t xml:space="preserve">“</w:t>
      </w:r>
      <w:r>
        <w:t xml:space="preserve">objectively neutral</w:t>
      </w:r>
      <w:r>
        <w:t xml:space="preserve">”</w:t>
      </w:r>
      <w:r>
        <w:t xml:space="preserve"> </w:t>
      </w:r>
      <w:r>
        <w:t xml:space="preserve">(the author is clearly not neutral)</w:t>
      </w:r>
    </w:p>
    <w:p>
      <w:r>
        <w:pict>
          <v:rect style="width:0;height:1.5pt" o:hralign="center" o:hrstd="t" o:hr="t"/>
        </w:pict>
      </w:r>
    </w:p>
    <w:bookmarkEnd w:id="191"/>
    <w:bookmarkEnd w:id="192"/>
    <w:bookmarkStart w:id="193" w:name="Xfba406d3d7a0279a87eaf10b9b943a6283d8357"/>
    <w:p>
      <w:pPr>
        <w:pStyle w:val="Heading2"/>
      </w:pPr>
      <w:r>
        <w:t xml:space="preserve">3.13 Putting It All Together: A Structural Reading of a Full Passage</w:t>
      </w:r>
    </w:p>
    <w:p>
      <w:pPr>
        <w:pStyle w:val="FirstParagraph"/>
      </w:pPr>
      <w:r>
        <w:t xml:space="preserve">Let us now apply everything from this chapter to a hypothetical passage. We will walk through the annotation process step by step, demonstrating how structural awareness guides every aspect of the reading.</w:t>
      </w:r>
    </w:p>
    <w:p>
      <w:pPr>
        <w:pStyle w:val="BodyText"/>
      </w:pPr>
      <w:r>
        <w:rPr>
          <w:b/>
          <w:bCs/>
        </w:rPr>
        <w:t xml:space="preserve">Hypothetical Passage (abbreviated for illustration):</w:t>
      </w:r>
    </w:p>
    <w:p>
      <w:pPr>
        <w:pStyle w:val="BlockText"/>
      </w:pPr>
      <w:r>
        <w:rPr>
          <w:b/>
          <w:bCs/>
        </w:rPr>
        <w:t xml:space="preserve">[Paragraph 1]</w:t>
      </w:r>
      <w:r>
        <w:t xml:space="preserve"> </w:t>
      </w:r>
      <w:r>
        <w:t xml:space="preserve">For over a century, the dominant view in neuroscience was that the adult brain was fixed — incapable of generating new neurons or reorganizing its structure. This doctrine, known as the</w:t>
      </w:r>
      <w:r>
        <w:t xml:space="preserve"> </w:t>
      </w:r>
      <w:r>
        <w:t xml:space="preserve">“</w:t>
      </w:r>
      <w:r>
        <w:t xml:space="preserve">no-new-neurons</w:t>
      </w:r>
      <w:r>
        <w:t xml:space="preserve">”</w:t>
      </w:r>
      <w:r>
        <w:t xml:space="preserve"> </w:t>
      </w:r>
      <w:r>
        <w:t xml:space="preserve">hypothesis, was considered settled science.</w:t>
      </w:r>
      <w:r>
        <w:t xml:space="preserve"> </w:t>
      </w:r>
      <w:r>
        <w:rPr>
          <w:b/>
          <w:bCs/>
        </w:rPr>
        <w:t xml:space="preserve">However,</w:t>
      </w:r>
      <w:r>
        <w:t xml:space="preserve"> </w:t>
      </w:r>
      <w:r>
        <w:t xml:space="preserve">research conducted in the 1990s by a team of Swedish scientists challenged this assumption. Their findings,</w:t>
      </w:r>
      <w:r>
        <w:t xml:space="preserve"> </w:t>
      </w:r>
      <w:r>
        <w:rPr>
          <w:b/>
          <w:bCs/>
        </w:rPr>
        <w:t xml:space="preserve">published in the journal Nature Medicine,</w:t>
      </w:r>
      <w:r>
        <w:t xml:space="preserve"> </w:t>
      </w:r>
      <w:r>
        <w:t xml:space="preserve">demonstrated that neurogenesis — the birth of new neurons — does occur in the adult hippocampus.</w:t>
      </w:r>
    </w:p>
    <w:p>
      <w:pPr>
        <w:pStyle w:val="BlockText"/>
      </w:pPr>
      <w:r>
        <w:rPr>
          <w:b/>
          <w:bCs/>
        </w:rPr>
        <w:t xml:space="preserve">[Paragraph 2]</w:t>
      </w:r>
      <w:r>
        <w:t xml:space="preserve"> </w:t>
      </w:r>
      <w:r>
        <w:rPr>
          <w:b/>
          <w:bCs/>
        </w:rPr>
        <w:t xml:space="preserve">Although</w:t>
      </w:r>
      <w:r>
        <w:t xml:space="preserve"> </w:t>
      </w:r>
      <w:r>
        <w:t xml:space="preserve">the initial findings were met with skepticism, subsequent studies have largely confirmed the existence of adult neurogenesis.</w:t>
      </w:r>
      <w:r>
        <w:t xml:space="preserve"> </w:t>
      </w:r>
      <w:r>
        <w:rPr>
          <w:b/>
          <w:bCs/>
        </w:rPr>
        <w:t xml:space="preserve">For example,</w:t>
      </w:r>
      <w:r>
        <w:t xml:space="preserve"> </w:t>
      </w:r>
      <w:r>
        <w:t xml:space="preserve">one study used carbon-14 dating to estimate the rate of new neuron formation in the adult brain, finding that approximately 700 new neurons are produced each day.</w:t>
      </w:r>
      <w:r>
        <w:t xml:space="preserve"> </w:t>
      </w:r>
      <w:r>
        <w:rPr>
          <w:b/>
          <w:bCs/>
        </w:rPr>
        <w:t xml:space="preserve">Furthermore,</w:t>
      </w:r>
      <w:r>
        <w:t xml:space="preserve"> </w:t>
      </w:r>
      <w:r>
        <w:t xml:space="preserve">research has shown that this process is influenced by factors such as exercise, stress, and environmental enrichment.</w:t>
      </w:r>
    </w:p>
    <w:p>
      <w:pPr>
        <w:pStyle w:val="BlockText"/>
      </w:pPr>
      <w:r>
        <w:rPr>
          <w:b/>
          <w:bCs/>
        </w:rPr>
        <w:t xml:space="preserve">[Paragraph 3]</w:t>
      </w:r>
      <w:r>
        <w:t xml:space="preserve"> </w:t>
      </w:r>
      <w:r>
        <w:rPr>
          <w:b/>
          <w:bCs/>
        </w:rPr>
        <w:t xml:space="preserve">Nevertheless,</w:t>
      </w:r>
      <w:r>
        <w:t xml:space="preserve"> </w:t>
      </w:r>
      <w:r>
        <w:t xml:space="preserve">significant questions remain. The functional significance of adult neurogenesis is not fully understood.</w:t>
      </w:r>
      <w:r>
        <w:t xml:space="preserve"> </w:t>
      </w:r>
      <w:r>
        <w:rPr>
          <w:b/>
          <w:bCs/>
        </w:rPr>
        <w:t xml:space="preserve">While</w:t>
      </w:r>
      <w:r>
        <w:t xml:space="preserve"> </w:t>
      </w:r>
      <w:r>
        <w:t xml:space="preserve">some researchers believe that new neurons play a critical role in learning and memory, others argue that the number of new neurons is too small to have a meaningful impact.</w:t>
      </w:r>
      <w:r>
        <w:t xml:space="preserve"> </w:t>
      </w:r>
      <w:r>
        <w:rPr>
          <w:b/>
          <w:bCs/>
        </w:rPr>
        <w:t xml:space="preserve">In addition,</w:t>
      </w:r>
      <w:r>
        <w:t xml:space="preserve"> </w:t>
      </w:r>
      <w:r>
        <w:t xml:space="preserve">the implications for human brain repair are unclear.</w:t>
      </w:r>
      <w:r>
        <w:t xml:space="preserve"> </w:t>
      </w:r>
      <w:r>
        <w:rPr>
          <w:b/>
          <w:bCs/>
        </w:rPr>
        <w:t xml:space="preserve">Thus,</w:t>
      </w:r>
      <w:r>
        <w:t xml:space="preserve"> </w:t>
      </w:r>
      <w:r>
        <w:t xml:space="preserve">while the discovery of adult neurogenesis has overturned a long-held belief, it has also opened a new frontier of questions.</w:t>
      </w:r>
    </w:p>
    <w:p>
      <w:pPr>
        <w:pStyle w:val="FirstParagraph"/>
      </w:pPr>
      <w:r>
        <w:rPr>
          <w:b/>
          <w:bCs/>
        </w:rPr>
        <w:t xml:space="preserve">Structural Analysis:</w:t>
      </w:r>
    </w:p>
    <w:p>
      <w:pPr>
        <w:pStyle w:val="BodyText"/>
      </w:pPr>
      <w:r>
        <w:rPr>
          <w:b/>
          <w:bCs/>
        </w:rPr>
        <w:t xml:space="preserve">Paragraph 1:</w:t>
      </w:r>
      <w:r>
        <w:t xml:space="preserve"> </w:t>
      </w:r>
      <w:r>
        <w:t xml:space="preserve">-</w:t>
      </w:r>
      <w:r>
        <w:t xml:space="preserve"> </w:t>
      </w:r>
      <w:r>
        <w:rPr>
          <w:b/>
          <w:bCs/>
        </w:rPr>
        <w:t xml:space="preserve">Structure:</w:t>
      </w:r>
      <w:r>
        <w:t xml:space="preserve"> </w:t>
      </w:r>
      <w:r>
        <w:t xml:space="preserve">Old view → Contrast → New view</w:t>
      </w:r>
      <w:r>
        <w:t xml:space="preserve"> </w:t>
      </w:r>
      <w:r>
        <w:t xml:space="preserve">-</w:t>
      </w:r>
      <w:r>
        <w:t xml:space="preserve"> </w:t>
      </w:r>
      <w:r>
        <w:rPr>
          <w:b/>
          <w:bCs/>
        </w:rPr>
        <w:t xml:space="preserve">Key transition:</w:t>
      </w:r>
      <w:r>
        <w:t xml:space="preserve"> </w:t>
      </w:r>
      <w:r>
        <w:t xml:space="preserve">“</w:t>
      </w:r>
      <w:r>
        <w:t xml:space="preserve">However</w:t>
      </w:r>
      <w:r>
        <w:t xml:space="preserve">”</w:t>
      </w:r>
      <w:r>
        <w:t xml:space="preserve"> </w:t>
      </w:r>
      <w:r>
        <w:t xml:space="preserve">(contrast)</w:t>
      </w:r>
      <w:r>
        <w:t xml:space="preserve"> </w:t>
      </w:r>
      <w:r>
        <w:t xml:space="preserve">-</w:t>
      </w:r>
      <w:r>
        <w:t xml:space="preserve"> </w:t>
      </w:r>
      <w:r>
        <w:rPr>
          <w:b/>
          <w:bCs/>
        </w:rPr>
        <w:t xml:space="preserve">Old view:</w:t>
      </w:r>
      <w:r>
        <w:t xml:space="preserve"> </w:t>
      </w:r>
      <w:r>
        <w:t xml:space="preserve">The adult brain is fixed; no new neurons.</w:t>
      </w:r>
      <w:r>
        <w:t xml:space="preserve"> </w:t>
      </w:r>
      <w:r>
        <w:t xml:space="preserve">-</w:t>
      </w:r>
      <w:r>
        <w:t xml:space="preserve"> </w:t>
      </w:r>
      <w:r>
        <w:rPr>
          <w:b/>
          <w:bCs/>
        </w:rPr>
        <w:t xml:space="preserve">New view:</w:t>
      </w:r>
      <w:r>
        <w:t xml:space="preserve"> </w:t>
      </w:r>
      <w:r>
        <w:t xml:space="preserve">Swedish scientists demonstrated adult neurogenesis in the hippocampus.</w:t>
      </w:r>
      <w:r>
        <w:t xml:space="preserve"> </w:t>
      </w:r>
      <w:r>
        <w:t xml:space="preserve">-</w:t>
      </w:r>
      <w:r>
        <w:t xml:space="preserve"> </w:t>
      </w:r>
      <w:r>
        <w:rPr>
          <w:b/>
          <w:bCs/>
        </w:rPr>
        <w:t xml:space="preserve">Annotation:</w:t>
      </w:r>
      <w:r>
        <w:t xml:space="preserve"> </w:t>
      </w:r>
      <w:r>
        <w:t xml:space="preserve">Circle</w:t>
      </w:r>
      <w:r>
        <w:t xml:space="preserve"> </w:t>
      </w:r>
      <w:r>
        <w:t xml:space="preserve">“</w:t>
      </w:r>
      <w:r>
        <w:t xml:space="preserve">no-new-neurons hypothesis.</w:t>
      </w:r>
      <w:r>
        <w:t xml:space="preserve">”</w:t>
      </w:r>
      <w:r>
        <w:t xml:space="preserve"> </w:t>
      </w:r>
      <w:r>
        <w:t xml:space="preserve">Mark</w:t>
      </w:r>
      <w:r>
        <w:t xml:space="preserve"> </w:t>
      </w:r>
      <w:r>
        <w:t xml:space="preserve">“</w:t>
      </w:r>
      <w:r>
        <w:t xml:space="preserve">However.</w:t>
      </w:r>
      <w:r>
        <w:t xml:space="preserve">”</w:t>
      </w:r>
      <w:r>
        <w:t xml:space="preserve"> </w:t>
      </w:r>
      <w:r>
        <w:t xml:space="preserve">Note</w:t>
      </w:r>
      <w:r>
        <w:t xml:space="preserve"> </w:t>
      </w:r>
      <w:r>
        <w:t xml:space="preserve">“</w:t>
      </w:r>
      <w:r>
        <w:t xml:space="preserve">New view: neurogenesis occurs.</w:t>
      </w:r>
      <w:r>
        <w:t xml:space="preserve">”</w:t>
      </w:r>
    </w:p>
    <w:p>
      <w:pPr>
        <w:pStyle w:val="BodyText"/>
      </w:pPr>
      <w:r>
        <w:rPr>
          <w:b/>
          <w:bCs/>
        </w:rPr>
        <w:t xml:space="preserve">Paragraph 2:</w:t>
      </w:r>
      <w:r>
        <w:t xml:space="preserve"> </w:t>
      </w:r>
      <w:r>
        <w:t xml:space="preserve">-</w:t>
      </w:r>
      <w:r>
        <w:t xml:space="preserve"> </w:t>
      </w:r>
      <w:r>
        <w:rPr>
          <w:b/>
          <w:bCs/>
        </w:rPr>
        <w:t xml:space="preserve">Structure:</w:t>
      </w:r>
      <w:r>
        <w:t xml:space="preserve"> </w:t>
      </w:r>
      <w:r>
        <w:t xml:space="preserve">Concession → Evidence → Additional evidence</w:t>
      </w:r>
      <w:r>
        <w:t xml:space="preserve"> </w:t>
      </w:r>
      <w:r>
        <w:t xml:space="preserve">-</w:t>
      </w:r>
      <w:r>
        <w:t xml:space="preserve"> </w:t>
      </w:r>
      <w:r>
        <w:rPr>
          <w:b/>
          <w:bCs/>
        </w:rPr>
        <w:t xml:space="preserve">Key transitions:</w:t>
      </w:r>
      <w:r>
        <w:t xml:space="preserve"> </w:t>
      </w:r>
      <w:r>
        <w:t xml:space="preserve">“</w:t>
      </w:r>
      <w:r>
        <w:t xml:space="preserve">Although</w:t>
      </w:r>
      <w:r>
        <w:t xml:space="preserve">”</w:t>
      </w:r>
      <w:r>
        <w:t xml:space="preserve"> </w:t>
      </w:r>
      <w:r>
        <w:t xml:space="preserve">(concession),</w:t>
      </w:r>
      <w:r>
        <w:t xml:space="preserve"> </w:t>
      </w:r>
      <w:r>
        <w:t xml:space="preserve">“</w:t>
      </w:r>
      <w:r>
        <w:t xml:space="preserve">For example</w:t>
      </w:r>
      <w:r>
        <w:t xml:space="preserve">”</w:t>
      </w:r>
      <w:r>
        <w:t xml:space="preserve"> </w:t>
      </w:r>
      <w:r>
        <w:t xml:space="preserve">(illustration),</w:t>
      </w:r>
      <w:r>
        <w:t xml:space="preserve"> </w:t>
      </w:r>
      <w:r>
        <w:t xml:space="preserve">“</w:t>
      </w:r>
      <w:r>
        <w:t xml:space="preserve">Furthermore</w:t>
      </w:r>
      <w:r>
        <w:t xml:space="preserve">”</w:t>
      </w:r>
      <w:r>
        <w:t xml:space="preserve"> </w:t>
      </w:r>
      <w:r>
        <w:t xml:space="preserve">(addition)</w:t>
      </w:r>
      <w:r>
        <w:t xml:space="preserve"> </w:t>
      </w:r>
      <w:r>
        <w:t xml:space="preserve">-</w:t>
      </w:r>
      <w:r>
        <w:t xml:space="preserve"> </w:t>
      </w:r>
      <w:r>
        <w:rPr>
          <w:b/>
          <w:bCs/>
        </w:rPr>
        <w:t xml:space="preserve">Concession:</w:t>
      </w:r>
      <w:r>
        <w:t xml:space="preserve"> </w:t>
      </w:r>
      <w:r>
        <w:t xml:space="preserve">Initial findings were met with skepticism (acknowledged but overcome)</w:t>
      </w:r>
      <w:r>
        <w:t xml:space="preserve"> </w:t>
      </w:r>
      <w:r>
        <w:t xml:space="preserve">-</w:t>
      </w:r>
      <w:r>
        <w:t xml:space="preserve"> </w:t>
      </w:r>
      <w:r>
        <w:rPr>
          <w:b/>
          <w:bCs/>
        </w:rPr>
        <w:t xml:space="preserve">Evidence:</w:t>
      </w:r>
      <w:r>
        <w:t xml:space="preserve"> </w:t>
      </w:r>
      <w:r>
        <w:t xml:space="preserve">Carbon-14 dating study (700 new neurons per day)</w:t>
      </w:r>
      <w:r>
        <w:t xml:space="preserve"> </w:t>
      </w:r>
      <w:r>
        <w:t xml:space="preserve">-</w:t>
      </w:r>
      <w:r>
        <w:t xml:space="preserve"> </w:t>
      </w:r>
      <w:r>
        <w:rPr>
          <w:b/>
          <w:bCs/>
        </w:rPr>
        <w:t xml:space="preserve">Additional evidence:</w:t>
      </w:r>
      <w:r>
        <w:t xml:space="preserve"> </w:t>
      </w:r>
      <w:r>
        <w:t xml:space="preserve">Factors influencing neurogenesis (exercise, stress, enrichment)</w:t>
      </w:r>
      <w:r>
        <w:t xml:space="preserve"> </w:t>
      </w:r>
      <w:r>
        <w:t xml:space="preserve">-</w:t>
      </w:r>
      <w:r>
        <w:t xml:space="preserve"> </w:t>
      </w:r>
      <w:r>
        <w:rPr>
          <w:b/>
          <w:bCs/>
        </w:rPr>
        <w:t xml:space="preserve">Annotation:</w:t>
      </w:r>
      <w:r>
        <w:t xml:space="preserve"> </w:t>
      </w:r>
      <w:r>
        <w:t xml:space="preserve">Mark</w:t>
      </w:r>
      <w:r>
        <w:t xml:space="preserve"> </w:t>
      </w:r>
      <w:r>
        <w:t xml:space="preserve">“</w:t>
      </w:r>
      <w:r>
        <w:t xml:space="preserve">Although.</w:t>
      </w:r>
      <w:r>
        <w:t xml:space="preserve">”</w:t>
      </w:r>
      <w:r>
        <w:t xml:space="preserve"> </w:t>
      </w:r>
      <w:r>
        <w:t xml:space="preserve">Underline the carbon-14 study. Note</w:t>
      </w:r>
      <w:r>
        <w:t xml:space="preserve"> </w:t>
      </w:r>
      <w:r>
        <w:t xml:space="preserve">“</w:t>
      </w:r>
      <w:r>
        <w:t xml:space="preserve">Factors: exercise, stress, enrichment.</w:t>
      </w:r>
      <w:r>
        <w:t xml:space="preserve">”</w:t>
      </w:r>
    </w:p>
    <w:p>
      <w:pPr>
        <w:pStyle w:val="BodyText"/>
      </w:pPr>
      <w:r>
        <w:rPr>
          <w:b/>
          <w:bCs/>
        </w:rPr>
        <w:t xml:space="preserve">Paragraph 3:</w:t>
      </w:r>
      <w:r>
        <w:t xml:space="preserve"> </w:t>
      </w:r>
      <w:r>
        <w:t xml:space="preserve">-</w:t>
      </w:r>
      <w:r>
        <w:t xml:space="preserve"> </w:t>
      </w:r>
      <w:r>
        <w:rPr>
          <w:b/>
          <w:bCs/>
        </w:rPr>
        <w:t xml:space="preserve">Structure:</w:t>
      </w:r>
      <w:r>
        <w:t xml:space="preserve"> </w:t>
      </w:r>
      <w:r>
        <w:t xml:space="preserve">Qualification → Unresolved questions → Conclusion</w:t>
      </w:r>
      <w:r>
        <w:t xml:space="preserve"> </w:t>
      </w:r>
      <w:r>
        <w:t xml:space="preserve">-</w:t>
      </w:r>
      <w:r>
        <w:t xml:space="preserve"> </w:t>
      </w:r>
      <w:r>
        <w:rPr>
          <w:b/>
          <w:bCs/>
        </w:rPr>
        <w:t xml:space="preserve">Key transitions:</w:t>
      </w:r>
      <w:r>
        <w:t xml:space="preserve"> </w:t>
      </w:r>
      <w:r>
        <w:t xml:space="preserve">“</w:t>
      </w:r>
      <w:r>
        <w:t xml:space="preserve">Nevertheless</w:t>
      </w:r>
      <w:r>
        <w:t xml:space="preserve">”</w:t>
      </w:r>
      <w:r>
        <w:t xml:space="preserve"> </w:t>
      </w:r>
      <w:r>
        <w:t xml:space="preserve">(qualification),</w:t>
      </w:r>
      <w:r>
        <w:t xml:space="preserve"> </w:t>
      </w:r>
      <w:r>
        <w:t xml:space="preserve">“</w:t>
      </w:r>
      <w:r>
        <w:t xml:space="preserve">While</w:t>
      </w:r>
      <w:r>
        <w:t xml:space="preserve">”</w:t>
      </w:r>
      <w:r>
        <w:t xml:space="preserve"> </w:t>
      </w:r>
      <w:r>
        <w:t xml:space="preserve">(contrast within a point),</w:t>
      </w:r>
      <w:r>
        <w:t xml:space="preserve"> </w:t>
      </w:r>
      <w:r>
        <w:t xml:space="preserve">“</w:t>
      </w:r>
      <w:r>
        <w:t xml:space="preserve">In addition</w:t>
      </w:r>
      <w:r>
        <w:t xml:space="preserve">”</w:t>
      </w:r>
      <w:r>
        <w:t xml:space="preserve"> </w:t>
      </w:r>
      <w:r>
        <w:t xml:space="preserve">(addition),</w:t>
      </w:r>
      <w:r>
        <w:t xml:space="preserve"> </w:t>
      </w:r>
      <w:r>
        <w:t xml:space="preserve">“</w:t>
      </w:r>
      <w:r>
        <w:t xml:space="preserve">Thus</w:t>
      </w:r>
      <w:r>
        <w:t xml:space="preserve">”</w:t>
      </w:r>
      <w:r>
        <w:t xml:space="preserve"> </w:t>
      </w:r>
      <w:r>
        <w:t xml:space="preserve">(conclusion)</w:t>
      </w:r>
      <w:r>
        <w:t xml:space="preserve"> </w:t>
      </w:r>
      <w:r>
        <w:t xml:space="preserve">-</w:t>
      </w:r>
      <w:r>
        <w:t xml:space="preserve"> </w:t>
      </w:r>
      <w:r>
        <w:rPr>
          <w:b/>
          <w:bCs/>
        </w:rPr>
        <w:t xml:space="preserve">Qualification:</w:t>
      </w:r>
      <w:r>
        <w:t xml:space="preserve"> </w:t>
      </w:r>
      <w:r>
        <w:t xml:space="preserve">Significant questions remain.</w:t>
      </w:r>
      <w:r>
        <w:t xml:space="preserve"> </w:t>
      </w:r>
      <w:r>
        <w:t xml:space="preserve">-</w:t>
      </w:r>
      <w:r>
        <w:t xml:space="preserve"> </w:t>
      </w:r>
      <w:r>
        <w:rPr>
          <w:b/>
          <w:bCs/>
        </w:rPr>
        <w:t xml:space="preserve">Unresolved questions:</w:t>
      </w:r>
      <w:r>
        <w:t xml:space="preserve"> </w:t>
      </w:r>
      <w:r>
        <w:t xml:space="preserve">Functional significance, implications for brain repair.</w:t>
      </w:r>
      <w:r>
        <w:t xml:space="preserve"> </w:t>
      </w:r>
      <w:r>
        <w:t xml:space="preserve">-</w:t>
      </w:r>
      <w:r>
        <w:t xml:space="preserve"> </w:t>
      </w:r>
      <w:r>
        <w:rPr>
          <w:b/>
          <w:bCs/>
        </w:rPr>
        <w:t xml:space="preserve">Conclusion:</w:t>
      </w:r>
      <w:r>
        <w:t xml:space="preserve"> </w:t>
      </w:r>
      <w:r>
        <w:t xml:space="preserve">The discovery overturned a belief but opened new questions.</w:t>
      </w:r>
      <w:r>
        <w:t xml:space="preserve"> </w:t>
      </w:r>
      <w:r>
        <w:t xml:space="preserve">-</w:t>
      </w:r>
      <w:r>
        <w:t xml:space="preserve"> </w:t>
      </w:r>
      <w:r>
        <w:rPr>
          <w:b/>
          <w:bCs/>
        </w:rPr>
        <w:t xml:space="preserve">Annotation:</w:t>
      </w:r>
      <w:r>
        <w:t xml:space="preserve"> </w:t>
      </w:r>
      <w:r>
        <w:t xml:space="preserve">Mark</w:t>
      </w:r>
      <w:r>
        <w:t xml:space="preserve"> </w:t>
      </w:r>
      <w:r>
        <w:t xml:space="preserve">“</w:t>
      </w:r>
      <w:r>
        <w:t xml:space="preserve">Nevertheless.</w:t>
      </w:r>
      <w:r>
        <w:t xml:space="preserve">”</w:t>
      </w:r>
      <w:r>
        <w:t xml:space="preserve"> </w:t>
      </w:r>
      <w:r>
        <w:t xml:space="preserve">Bullet the unresolved questions. Circle</w:t>
      </w:r>
      <w:r>
        <w:t xml:space="preserve"> </w:t>
      </w:r>
      <w:r>
        <w:t xml:space="preserve">“</w:t>
      </w:r>
      <w:r>
        <w:t xml:space="preserve">Thus</w:t>
      </w:r>
      <w:r>
        <w:t xml:space="preserve">”</w:t>
      </w:r>
      <w:r>
        <w:t xml:space="preserve"> </w:t>
      </w:r>
      <w:r>
        <w:t xml:space="preserve">and note the conclusion.</w:t>
      </w:r>
    </w:p>
    <w:p>
      <w:pPr>
        <w:pStyle w:val="BodyText"/>
      </w:pPr>
      <w:r>
        <w:rPr>
          <w:b/>
          <w:bCs/>
        </w:rPr>
        <w:t xml:space="preserve">Overall Passage Structure:</w:t>
      </w:r>
      <w:r>
        <w:t xml:space="preserve"> </w:t>
      </w:r>
      <w:r>
        <w:t xml:space="preserve">Old view → New view (with evidence) → Remaining questions → Conclusion (balanced)</w:t>
      </w:r>
    </w:p>
    <w:p>
      <w:pPr>
        <w:pStyle w:val="BodyText"/>
      </w:pPr>
      <w:r>
        <w:rPr>
          <w:b/>
          <w:bCs/>
        </w:rPr>
        <w:t xml:space="preserve">Overall Tone:</w:t>
      </w:r>
      <w:r>
        <w:t xml:space="preserve"> </w:t>
      </w:r>
      <w:r>
        <w:t xml:space="preserve">Analytical, balanced, cautiously optimistic</w:t>
      </w:r>
    </w:p>
    <w:p>
      <w:pPr>
        <w:pStyle w:val="BodyText"/>
      </w:pPr>
      <w:r>
        <w:rPr>
          <w:b/>
          <w:bCs/>
        </w:rPr>
        <w:t xml:space="preserve">Predicted Question Types:</w:t>
      </w:r>
      <w:r>
        <w:t xml:space="preserve"> </w:t>
      </w:r>
      <w:r>
        <w:t xml:space="preserve">1. Main idea: The passage describes the overturning of the</w:t>
      </w:r>
      <w:r>
        <w:t xml:space="preserve"> </w:t>
      </w:r>
      <w:r>
        <w:t xml:space="preserve">“</w:t>
      </w:r>
      <w:r>
        <w:t xml:space="preserve">no-new-neurons</w:t>
      </w:r>
      <w:r>
        <w:t xml:space="preserve">”</w:t>
      </w:r>
      <w:r>
        <w:t xml:space="preserve"> </w:t>
      </w:r>
      <w:r>
        <w:t xml:space="preserve">hypothesis and discusses the remaining questions about adult neurogenesis.</w:t>
      </w:r>
      <w:r>
        <w:t xml:space="preserve"> </w:t>
      </w:r>
      <w:r>
        <w:t xml:space="preserve">2. Detail: The carbon-14 dating study found approximately 700 new neurons per day.</w:t>
      </w:r>
      <w:r>
        <w:t xml:space="preserve"> </w:t>
      </w:r>
      <w:r>
        <w:t xml:space="preserve">3. Inference: The author believes that adult neurogenesis is real but its significance is not yet fully understood.</w:t>
      </w:r>
      <w:r>
        <w:t xml:space="preserve"> </w:t>
      </w:r>
      <w:r>
        <w:t xml:space="preserve">4. Function: The author includes the carbon-14 study to provide evidence for adult neurogenesis.</w:t>
      </w:r>
      <w:r>
        <w:t xml:space="preserve"> </w:t>
      </w:r>
      <w:r>
        <w:t xml:space="preserve">5. Tone: The author’s tone is analytical and balanced.</w:t>
      </w:r>
    </w:p>
    <w:p>
      <w:r>
        <w:pict>
          <v:rect style="width:0;height:1.5pt" o:hralign="center" o:hrstd="t" o:hr="t"/>
        </w:pict>
      </w:r>
    </w:p>
    <w:bookmarkEnd w:id="193"/>
    <w:bookmarkStart w:id="194" w:name="summary-the-structural-reading-checklist"/>
    <w:p>
      <w:pPr>
        <w:pStyle w:val="Heading2"/>
      </w:pPr>
      <w:r>
        <w:t xml:space="preserve">3.14 Summary: The Structural Reading Checklist</w:t>
      </w:r>
    </w:p>
    <w:p>
      <w:pPr>
        <w:pStyle w:val="FirstParagraph"/>
      </w:pPr>
      <w:r>
        <w:t xml:space="preserve">Every time you read a passage on the ACT, run through this mental checklist:</w:t>
      </w:r>
    </w:p>
    <w:p>
      <w:pPr>
        <w:pStyle w:val="Compact"/>
        <w:numPr>
          <w:ilvl w:val="0"/>
          <w:numId w:val="1046"/>
        </w:numPr>
      </w:pPr>
      <w:r>
        <w:t xml:space="preserve">☐</w:t>
      </w:r>
      <w:r>
        <w:t xml:space="preserve"> </w:t>
      </w:r>
      <w:r>
        <w:rPr>
          <w:b/>
          <w:bCs/>
        </w:rPr>
        <w:t xml:space="preserve">What is the passage type?</w:t>
      </w:r>
      <w:r>
        <w:t xml:space="preserve"> </w:t>
      </w:r>
      <w:r>
        <w:t xml:space="preserve">(Literary Narrative, Social Science, Humanities, Natural Science)</w:t>
      </w:r>
    </w:p>
    <w:p>
      <w:pPr>
        <w:pStyle w:val="Compact"/>
        <w:numPr>
          <w:ilvl w:val="0"/>
          <w:numId w:val="1046"/>
        </w:numPr>
      </w:pPr>
      <w:r>
        <w:t xml:space="preserve">☐</w:t>
      </w:r>
      <w:r>
        <w:t xml:space="preserve"> </w:t>
      </w:r>
      <w:r>
        <w:rPr>
          <w:b/>
          <w:bCs/>
        </w:rPr>
        <w:t xml:space="preserve">What is the macro-level structure?</w:t>
      </w:r>
      <w:r>
        <w:t xml:space="preserve"> </w:t>
      </w:r>
      <w:r>
        <w:t xml:space="preserve">(Compare/Contrast, Cause/Effect, Problem/Solution, Chronological, Thesis/Evidence/Conclusion, Descriptive)</w:t>
      </w:r>
    </w:p>
    <w:p>
      <w:pPr>
        <w:pStyle w:val="Compact"/>
        <w:numPr>
          <w:ilvl w:val="0"/>
          <w:numId w:val="1046"/>
        </w:numPr>
      </w:pPr>
      <w:r>
        <w:t xml:space="preserve">☐</w:t>
      </w:r>
      <w:r>
        <w:t xml:space="preserve"> </w:t>
      </w:r>
      <w:r>
        <w:rPr>
          <w:b/>
          <w:bCs/>
        </w:rPr>
        <w:t xml:space="preserve">What is the thesis or central idea?</w:t>
      </w:r>
      <w:r>
        <w:t xml:space="preserve"> </w:t>
      </w:r>
      <w:r>
        <w:t xml:space="preserve">(Usually in the first or last paragraph)</w:t>
      </w:r>
    </w:p>
    <w:p>
      <w:pPr>
        <w:pStyle w:val="Compact"/>
        <w:numPr>
          <w:ilvl w:val="0"/>
          <w:numId w:val="1046"/>
        </w:numPr>
      </w:pPr>
      <w:r>
        <w:t xml:space="preserve">☐</w:t>
      </w:r>
      <w:r>
        <w:t xml:space="preserve"> </w:t>
      </w:r>
      <w:r>
        <w:rPr>
          <w:b/>
          <w:bCs/>
        </w:rPr>
        <w:t xml:space="preserve">What is the author’s tone?</w:t>
      </w:r>
      <w:r>
        <w:t xml:space="preserve"> </w:t>
      </w:r>
      <w:r>
        <w:t xml:space="preserve">(Objective, enthusiastic, skeptical, nostalgic, critical, analytical, humorous)</w:t>
      </w:r>
    </w:p>
    <w:p>
      <w:pPr>
        <w:pStyle w:val="Compact"/>
        <w:numPr>
          <w:ilvl w:val="0"/>
          <w:numId w:val="1046"/>
        </w:numPr>
      </w:pPr>
      <w:r>
        <w:t xml:space="preserve">☐</w:t>
      </w:r>
      <w:r>
        <w:t xml:space="preserve"> </w:t>
      </w:r>
      <w:r>
        <w:rPr>
          <w:b/>
          <w:bCs/>
        </w:rPr>
        <w:t xml:space="preserve">What are the key transitions?</w:t>
      </w:r>
      <w:r>
        <w:t xml:space="preserve"> </w:t>
      </w:r>
      <w:r>
        <w:t xml:space="preserve">(Contrast, support, addition, cause-effect, sequence, conclusion, concession)</w:t>
      </w:r>
    </w:p>
    <w:p>
      <w:pPr>
        <w:pStyle w:val="Compact"/>
        <w:numPr>
          <w:ilvl w:val="0"/>
          <w:numId w:val="1046"/>
        </w:numPr>
      </w:pPr>
      <w:r>
        <w:t xml:space="preserve">☐</w:t>
      </w:r>
      <w:r>
        <w:t xml:space="preserve"> </w:t>
      </w:r>
      <w:r>
        <w:rPr>
          <w:b/>
          <w:bCs/>
        </w:rPr>
        <w:t xml:space="preserve">What is the function of each paragraph?</w:t>
      </w:r>
      <w:r>
        <w:t xml:space="preserve"> </w:t>
      </w:r>
      <w:r>
        <w:t xml:space="preserve">(Claim, evidence, counterargument, qualification, example, conclusion)</w:t>
      </w:r>
    </w:p>
    <w:p>
      <w:pPr>
        <w:pStyle w:val="Compact"/>
        <w:numPr>
          <w:ilvl w:val="0"/>
          <w:numId w:val="1046"/>
        </w:numPr>
      </w:pPr>
      <w:r>
        <w:t xml:space="preserve">☐</w:t>
      </w:r>
      <w:r>
        <w:t xml:space="preserve"> </w:t>
      </w:r>
      <w:r>
        <w:rPr>
          <w:b/>
          <w:bCs/>
        </w:rPr>
        <w:t xml:space="preserve">What are the logical relationships between ideas?</w:t>
      </w:r>
      <w:r>
        <w:t xml:space="preserve"> </w:t>
      </w:r>
      <w:r>
        <w:t xml:space="preserve">(Within and between paragraphs)</w:t>
      </w:r>
    </w:p>
    <w:p>
      <w:pPr>
        <w:pStyle w:val="Compact"/>
        <w:numPr>
          <w:ilvl w:val="0"/>
          <w:numId w:val="1046"/>
        </w:numPr>
      </w:pPr>
      <w:r>
        <w:t xml:space="preserve">☐</w:t>
      </w:r>
      <w:r>
        <w:t xml:space="preserve"> </w:t>
      </w:r>
      <w:r>
        <w:rPr>
          <w:b/>
          <w:bCs/>
        </w:rPr>
        <w:t xml:space="preserve">What questions can I predict based on the structure?</w:t>
      </w:r>
      <w:r>
        <w:t xml:space="preserve"> </w:t>
      </w:r>
      <w:r>
        <w:t xml:space="preserve">(Main idea, detail, inference, function, vocabulary in context)</w:t>
      </w:r>
    </w:p>
    <w:p>
      <w:pPr>
        <w:pStyle w:val="FirstParagraph"/>
      </w:pPr>
      <w:r>
        <w:t xml:space="preserve">This checklist, practiced until it becomes automatic, is the key to mastering text structure and logical relationships on the ACT Reading Test. The passage is not a wall of text to be passively absorbed; it is a carefully constructed argument or narrative that can be taken apart and understood piece by piece. Your job is to see the structure, follow the logic, and use that understanding to answer every question with precision and confidence.</w:t>
      </w:r>
    </w:p>
    <w:p>
      <w:r>
        <w:pict>
          <v:rect style="width:0;height:1.5pt" o:hralign="center" o:hrstd="t" o:hr="t"/>
        </w:pict>
      </w:r>
    </w:p>
    <w:p>
      <w:pPr>
        <w:pStyle w:val="FirstParagraph"/>
      </w:pPr>
      <w:r>
        <w:rPr>
          <w:i/>
          <w:iCs/>
        </w:rPr>
        <w:t xml:space="preserve">This chapter has provided the theoretical and practical foundation for understanding text structure and logical relationships on the ACT Reading Test. In the following chapters, we will apply these principles to specific question types, passage types, and time management strategies, building on the framework established here.</w:t>
      </w:r>
    </w:p>
    <w:p>
      <w:r>
        <w:pict>
          <v:rect style="width:0;height:1.5pt" o:hralign="center" o:hrstd="t" o:hr="t"/>
        </w:pict>
      </w:r>
    </w:p>
    <w:p>
      <w:r>
        <w:pict>
          <v:rect style="width:0;height:1.5pt" o:hralign="center" o:hrstd="t" o:hr="t"/>
        </w:pict>
      </w:r>
    </w:p>
    <w:bookmarkEnd w:id="194"/>
    <w:bookmarkEnd w:id="195"/>
    <w:bookmarkStart w:id="253" w:name="Xbf5652fad330dafacda900a39498ed9e429e945"/>
    <w:p>
      <w:pPr>
        <w:pStyle w:val="Heading1"/>
      </w:pPr>
      <w:r>
        <w:t xml:space="preserve">Chapter 4: Advanced Active Reading: Identifying Useless Clauses, Author’s Purpose, and Passage Annotation</w:t>
      </w:r>
    </w:p>
    <w:p>
      <w:r>
        <w:pict>
          <v:rect style="width:0;height:1.5pt" o:hralign="center" o:hrstd="t" o:hr="t"/>
        </w:pict>
      </w:r>
    </w:p>
    <w:bookmarkStart w:id="196" w:name="X2c9bfe4a498b5995b72ae2b4db449d5293c5433"/>
    <w:p>
      <w:pPr>
        <w:pStyle w:val="Heading2"/>
      </w:pPr>
      <w:r>
        <w:t xml:space="preserve">4.0 — Introduction: Why Active Reading Is the Single Most Important Skill on the ACT Reading Test</w:t>
      </w:r>
    </w:p>
    <w:p>
      <w:pPr>
        <w:pStyle w:val="FirstParagraph"/>
      </w:pPr>
      <w:r>
        <w:t xml:space="preserve">The ACT Reading test is not, despite its name, primarily a test of how well you read. It is a test of how well you</w:t>
      </w:r>
      <w:r>
        <w:t xml:space="preserve"> </w:t>
      </w:r>
      <w:r>
        <w:rPr>
          <w:b/>
          <w:bCs/>
        </w:rPr>
        <w:t xml:space="preserve">locate, interpret, and evaluate information within a fixed body of text</w:t>
      </w:r>
      <w:r>
        <w:t xml:space="preserve">. The distinction matters enormously. A voracious reader who passively absorbs a passage—allowing the words to wash over them without deliberate structural engagement—will consistently underperform a trained active reader who approaches every sentence with a detective’s skepticism and a cartographer’s precision.</w:t>
      </w:r>
    </w:p>
    <w:p>
      <w:pPr>
        <w:pStyle w:val="BodyText"/>
      </w:pPr>
      <w:r>
        <w:t xml:space="preserve">Active reading, in the context of the ACT, means exactly this: you are not consuming the passage; you are</w:t>
      </w:r>
      <w:r>
        <w:t xml:space="preserve"> </w:t>
      </w:r>
      <w:r>
        <w:rPr>
          <w:b/>
          <w:bCs/>
        </w:rPr>
        <w:t xml:space="preserve">dissecting</w:t>
      </w:r>
      <w:r>
        <w:t xml:space="preserve"> </w:t>
      </w:r>
      <w:r>
        <w:t xml:space="preserve">it. You are identifying which parts of each sentence carry the argumentative weight and which parts are filler. You are asking, continuously,</w:t>
      </w:r>
      <w:r>
        <w:t xml:space="preserve"> </w:t>
      </w:r>
      <w:r>
        <w:rPr>
          <w:i/>
          <w:iCs/>
        </w:rPr>
        <w:t xml:space="preserve">Why did the author include this? What job is this sentence doing? Does this detail advance the argument, or is it merely decorative?</w:t>
      </w:r>
      <w:r>
        <w:t xml:space="preserve"> </w:t>
      </w:r>
      <w:r>
        <w:t xml:space="preserve">This chapter provides the systematic framework for developing that skill to its highest level.</w:t>
      </w:r>
    </w:p>
    <w:p>
      <w:pPr>
        <w:pStyle w:val="BodyText"/>
      </w:pPr>
      <w:r>
        <w:t xml:space="preserve">We will cover three interlocking domains:</w:t>
      </w:r>
    </w:p>
    <w:p>
      <w:pPr>
        <w:pStyle w:val="Compact"/>
        <w:numPr>
          <w:ilvl w:val="0"/>
          <w:numId w:val="1047"/>
        </w:numPr>
      </w:pPr>
      <w:r>
        <w:rPr>
          <w:b/>
          <w:bCs/>
        </w:rPr>
        <w:t xml:space="preserve">Identifying</w:t>
      </w:r>
      <w:r>
        <w:rPr>
          <w:b/>
          <w:bCs/>
        </w:rPr>
        <w:t xml:space="preserve"> </w:t>
      </w:r>
      <w:r>
        <w:rPr>
          <w:b/>
          <w:bCs/>
        </w:rPr>
        <w:t xml:space="preserve">“</w:t>
      </w:r>
      <w:r>
        <w:rPr>
          <w:b/>
          <w:bCs/>
        </w:rPr>
        <w:t xml:space="preserve">Useless</w:t>
      </w:r>
      <w:r>
        <w:rPr>
          <w:b/>
          <w:bCs/>
        </w:rPr>
        <w:t xml:space="preserve">”</w:t>
      </w:r>
      <w:r>
        <w:rPr>
          <w:b/>
          <w:bCs/>
        </w:rPr>
        <w:t xml:space="preserve"> </w:t>
      </w:r>
      <w:r>
        <w:rPr>
          <w:b/>
          <w:bCs/>
        </w:rPr>
        <w:t xml:space="preserve">Clauses</w:t>
      </w:r>
      <w:r>
        <w:t xml:space="preserve"> </w:t>
      </w:r>
      <w:r>
        <w:t xml:space="preserve">— the structural filtration system that allows you to read faster and retain more by recognizing which grammatical units can be safely compressed or bypassed on a first read.</w:t>
      </w:r>
    </w:p>
    <w:p>
      <w:pPr>
        <w:pStyle w:val="Compact"/>
        <w:numPr>
          <w:ilvl w:val="0"/>
          <w:numId w:val="1047"/>
        </w:numPr>
      </w:pPr>
      <w:r>
        <w:rPr>
          <w:b/>
          <w:bCs/>
        </w:rPr>
        <w:t xml:space="preserve">Author’s Purpose</w:t>
      </w:r>
      <w:r>
        <w:t xml:space="preserve"> </w:t>
      </w:r>
      <w:r>
        <w:t xml:space="preserve">— the analytical lens that transforms you from a passive recipient of information into an evaluator of rhetorical strategy.</w:t>
      </w:r>
    </w:p>
    <w:p>
      <w:pPr>
        <w:pStyle w:val="Compact"/>
        <w:numPr>
          <w:ilvl w:val="0"/>
          <w:numId w:val="1047"/>
        </w:numPr>
      </w:pPr>
      <w:r>
        <w:rPr>
          <w:b/>
          <w:bCs/>
        </w:rPr>
        <w:t xml:space="preserve">Passage Annotation</w:t>
      </w:r>
      <w:r>
        <w:t xml:space="preserve"> </w:t>
      </w:r>
      <w:r>
        <w:t xml:space="preserve">— the physical, visible manifestation of active reading on the page, a set of marks and micro-notes that externalize your comprehension process so you can navigate back to critical information within seconds during the question phase.</w:t>
      </w:r>
    </w:p>
    <w:p>
      <w:pPr>
        <w:pStyle w:val="FirstParagraph"/>
      </w:pPr>
      <w:r>
        <w:t xml:space="preserve">Each domain reinforces the others. When you can identify a useless clause, you free cognitive bandwidth to assess author’s purpose. When you understand author’s purpose, you know what to annotate. When your annotations are precise, you spend less time relocating information during questions.</w:t>
      </w:r>
    </w:p>
    <w:p>
      <w:r>
        <w:pict>
          <v:rect style="width:0;height:1.5pt" o:hralign="center" o:hrstd="t" o:hr="t"/>
        </w:pict>
      </w:r>
    </w:p>
    <w:bookmarkEnd w:id="196"/>
    <w:bookmarkStart w:id="206" w:name="X62d89f73f46c9a5de562963f2564bdda896baaf"/>
    <w:p>
      <w:pPr>
        <w:pStyle w:val="Heading2"/>
      </w:pPr>
      <w:r>
        <w:t xml:space="preserve">4.1 — Identifying</w:t>
      </w:r>
      <w:r>
        <w:t xml:space="preserve"> </w:t>
      </w:r>
      <w:r>
        <w:t xml:space="preserve">“</w:t>
      </w:r>
      <w:r>
        <w:t xml:space="preserve">Useless</w:t>
      </w:r>
      <w:r>
        <w:t xml:space="preserve">”</w:t>
      </w:r>
      <w:r>
        <w:t xml:space="preserve"> </w:t>
      </w:r>
      <w:r>
        <w:t xml:space="preserve">Clauses: The Structural Filtration System</w:t>
      </w:r>
    </w:p>
    <w:bookmarkStart w:id="197" w:name="what-does-useless-mean"/>
    <w:p>
      <w:pPr>
        <w:pStyle w:val="Heading3"/>
      </w:pPr>
      <w:r>
        <w:t xml:space="preserve">4.1.1 — What Does</w:t>
      </w:r>
      <w:r>
        <w:t xml:space="preserve"> </w:t>
      </w:r>
      <w:r>
        <w:t xml:space="preserve">“</w:t>
      </w:r>
      <w:r>
        <w:t xml:space="preserve">Useless</w:t>
      </w:r>
      <w:r>
        <w:t xml:space="preserve">”</w:t>
      </w:r>
      <w:r>
        <w:t xml:space="preserve"> </w:t>
      </w:r>
      <w:r>
        <w:t xml:space="preserve">Mean?</w:t>
      </w:r>
    </w:p>
    <w:p>
      <w:pPr>
        <w:pStyle w:val="FirstParagraph"/>
      </w:pPr>
      <w:r>
        <w:t xml:space="preserve">The word</w:t>
      </w:r>
      <w:r>
        <w:t xml:space="preserve"> </w:t>
      </w:r>
      <w:r>
        <w:t xml:space="preserve">“</w:t>
      </w:r>
      <w:r>
        <w:t xml:space="preserve">useless</w:t>
      </w:r>
      <w:r>
        <w:t xml:space="preserve">”</w:t>
      </w:r>
      <w:r>
        <w:t xml:space="preserve"> </w:t>
      </w:r>
      <w:r>
        <w:t xml:space="preserve">is deliberately provocative. No clause in a well-constructed passage is truly useless—the author chose to include it, and the test makers could have removed it. What we mean, operationally, is</w:t>
      </w:r>
      <w:r>
        <w:t xml:space="preserve"> </w:t>
      </w:r>
      <w:r>
        <w:rPr>
          <w:b/>
          <w:bCs/>
        </w:rPr>
        <w:t xml:space="preserve">clauses that do not carry the primary argumentative or narrative weight of the sentence</w:t>
      </w:r>
      <w:r>
        <w:t xml:space="preserve">. These are grammatical units that, if you were to skim or compress the passage, you could mentally set aside without losing the core meaning of the proposition.</w:t>
      </w:r>
    </w:p>
    <w:p>
      <w:pPr>
        <w:pStyle w:val="BodyText"/>
      </w:pPr>
      <w:r>
        <w:t xml:space="preserve">Consider this sentence:</w:t>
      </w:r>
    </w:p>
    <w:p>
      <w:pPr>
        <w:pStyle w:val="BlockText"/>
      </w:pPr>
      <w:r>
        <w:rPr>
          <w:i/>
          <w:iCs/>
        </w:rPr>
        <w:t xml:space="preserve">Dr. Elena Vasquez, who had spent nearly three decades studying migratory patterns of the Arctic tern, was startled to discover that the birds she had been tracking exhibited a behavioral anomaly never before documented in the species.</w:t>
      </w:r>
    </w:p>
    <w:p>
      <w:pPr>
        <w:pStyle w:val="FirstParagraph"/>
      </w:pPr>
      <w:r>
        <w:t xml:space="preserve">The</w:t>
      </w:r>
      <w:r>
        <w:t xml:space="preserve"> </w:t>
      </w:r>
      <w:r>
        <w:rPr>
          <w:b/>
          <w:bCs/>
        </w:rPr>
        <w:t xml:space="preserve">core</w:t>
      </w:r>
      <w:r>
        <w:t xml:space="preserve"> </w:t>
      </w:r>
      <w:r>
        <w:t xml:space="preserve">of this sentence is: Dr. Vasquez discovered a behavioral anomaly. Everything else—her credentials, the species she studied, the novelty of the finding—is supplementary. If you are racing against a 35-minute clock, your internal processor should compress that 35-word sentence into something like:</w:t>
      </w:r>
      <w:r>
        <w:t xml:space="preserve"> </w:t>
      </w:r>
      <w:r>
        <w:rPr>
          <w:i/>
          <w:iCs/>
        </w:rPr>
        <w:t xml:space="preserve">“</w:t>
      </w:r>
      <w:r>
        <w:rPr>
          <w:i/>
          <w:iCs/>
        </w:rPr>
        <w:t xml:space="preserve">Vasquez [expert] discovered unprecedented tern behavior.</w:t>
      </w:r>
      <w:r>
        <w:rPr>
          <w:i/>
          <w:iCs/>
        </w:rPr>
        <w:t xml:space="preserve">”</w:t>
      </w:r>
      <w:r>
        <w:t xml:space="preserve"> </w:t>
      </w:r>
      <w:r>
        <w:t xml:space="preserve">The clause</w:t>
      </w:r>
      <w:r>
        <w:t xml:space="preserve"> </w:t>
      </w:r>
      <w:r>
        <w:rPr>
          <w:i/>
          <w:iCs/>
        </w:rPr>
        <w:t xml:space="preserve">“</w:t>
      </w:r>
      <w:r>
        <w:rPr>
          <w:i/>
          <w:iCs/>
        </w:rPr>
        <w:t xml:space="preserve">who had spent nearly three decades studying migratory patterns of the Arctic tern</w:t>
      </w:r>
      <w:r>
        <w:rPr>
          <w:i/>
          <w:iCs/>
        </w:rPr>
        <w:t xml:space="preserve">”</w:t>
      </w:r>
      <w:r>
        <w:t xml:space="preserve"> </w:t>
      </w:r>
      <w:r>
        <w:t xml:space="preserve">is, for the purposes of ACT comprehension speed, a</w:t>
      </w:r>
      <w:r>
        <w:t xml:space="preserve"> </w:t>
      </w:r>
      <w:r>
        <w:t xml:space="preserve">“</w:t>
      </w:r>
      <w:r>
        <w:t xml:space="preserve">useless</w:t>
      </w:r>
      <w:r>
        <w:t xml:space="preserve">”</w:t>
      </w:r>
      <w:r>
        <w:t xml:space="preserve"> </w:t>
      </w:r>
      <w:r>
        <w:t xml:space="preserve">clause. It enriches the portrait of Dr. Vasquez but does not change the fundamental event being reported.</w:t>
      </w:r>
    </w:p>
    <w:p>
      <w:pPr>
        <w:pStyle w:val="BodyText"/>
      </w:pPr>
      <w:r>
        <w:t xml:space="preserve">This does not mean you should skip reading it. It means you should read it with</w:t>
      </w:r>
      <w:r>
        <w:t xml:space="preserve"> </w:t>
      </w:r>
      <w:r>
        <w:rPr>
          <w:b/>
          <w:bCs/>
        </w:rPr>
        <w:t xml:space="preserve">reduced cognitive investment</w:t>
      </w:r>
      <w:r>
        <w:t xml:space="preserve">—acknowledging its existence and its general function (establishing expertise, providing background) while not allowing it to occupy the same mental workspace as the main claim.</w:t>
      </w:r>
    </w:p>
    <w:bookmarkEnd w:id="197"/>
    <w:bookmarkStart w:id="203" w:name="X9277f8e58807cdb20344957540c87ed6614bd25"/>
    <w:p>
      <w:pPr>
        <w:pStyle w:val="Heading3"/>
      </w:pPr>
      <w:r>
        <w:t xml:space="preserve">4.1.2 — The Five Clause Types and How to Process Them</w:t>
      </w:r>
    </w:p>
    <w:p>
      <w:pPr>
        <w:pStyle w:val="FirstParagraph"/>
      </w:pPr>
      <w:r>
        <w:t xml:space="preserve">There are five distinct grammatical structures that typically function as</w:t>
      </w:r>
      <w:r>
        <w:t xml:space="preserve"> </w:t>
      </w:r>
      <w:r>
        <w:t xml:space="preserve">“</w:t>
      </w:r>
      <w:r>
        <w:t xml:space="preserve">useless</w:t>
      </w:r>
      <w:r>
        <w:t xml:space="preserve">”</w:t>
      </w:r>
      <w:r>
        <w:t xml:space="preserve"> </w:t>
      </w:r>
      <w:r>
        <w:t xml:space="preserve">clauses on the ACT Reading test. Each has a characteristic signal, a typical position within the sentence, and a strategy for processing.</w:t>
      </w:r>
    </w:p>
    <w:p>
      <w:r>
        <w:pict>
          <v:rect style="width:0;height:1.5pt" o:hralign="center" o:hrstd="t" o:hr="t"/>
        </w:pict>
      </w:r>
    </w:p>
    <w:bookmarkStart w:id="198" w:name="type-1-relative-clauses"/>
    <w:p>
      <w:pPr>
        <w:pStyle w:val="Heading4"/>
      </w:pPr>
      <w:r>
        <w:t xml:space="preserve">Type 1: Relative Clauses</w:t>
      </w:r>
    </w:p>
    <w:p>
      <w:pPr>
        <w:pStyle w:val="FirstParagraph"/>
      </w:pPr>
      <w:r>
        <w:rPr>
          <w:b/>
          <w:bCs/>
        </w:rPr>
        <w:t xml:space="preserve">Definition:</w:t>
      </w:r>
      <w:r>
        <w:t xml:space="preserve"> </w:t>
      </w:r>
      <w:r>
        <w:t xml:space="preserve">A dependent clause that modifies a noun and is introduced by a relative pronoun (</w:t>
      </w:r>
      <w:r>
        <w:rPr>
          <w:i/>
          <w:iCs/>
        </w:rPr>
        <w:t xml:space="preserve">who, whom, whose, which, that</w:t>
      </w:r>
      <w:r>
        <w:t xml:space="preserve">).</w:t>
      </w:r>
    </w:p>
    <w:p>
      <w:pPr>
        <w:pStyle w:val="BodyText"/>
      </w:pPr>
      <w:r>
        <w:rPr>
          <w:b/>
          <w:bCs/>
        </w:rPr>
        <w:t xml:space="preserve">Signal Words:</w:t>
      </w:r>
      <w:r>
        <w:t xml:space="preserve"> </w:t>
      </w:r>
      <w:r>
        <w:rPr>
          <w:i/>
          <w:iCs/>
        </w:rPr>
        <w:t xml:space="preserve">who, whom, whose, which, that</w:t>
      </w:r>
    </w:p>
    <w:p>
      <w:pPr>
        <w:pStyle w:val="BodyText"/>
      </w:pPr>
      <w:r>
        <w:rPr>
          <w:b/>
          <w:bCs/>
        </w:rPr>
        <w:t xml:space="preserve">Why They Appear:</w:t>
      </w:r>
      <w:r>
        <w:t xml:space="preserve"> </w:t>
      </w:r>
      <w:r>
        <w:t xml:space="preserve">Relative clauses are the most common form of elaboration in English prose. They allow the author to add descriptive or contextual information about a noun without starting a new sentence. In narrative passages, they often provide character backstory. In expository passages, they provide additional detail about a concept or entity.</w:t>
      </w:r>
    </w:p>
    <w:p>
      <w:pPr>
        <w:pStyle w:val="BodyText"/>
      </w:pPr>
      <w:r>
        <w:rPr>
          <w:b/>
          <w:bCs/>
        </w:rPr>
        <w:t xml:space="preserve">How to Process Them:</w:t>
      </w:r>
      <w:r>
        <w:t xml:space="preserve"> </w:t>
      </w:r>
      <w:r>
        <w:t xml:space="preserve">Upon encountering a relative clause, ask yourself:</w:t>
      </w:r>
      <w:r>
        <w:t xml:space="preserve"> </w:t>
      </w:r>
      <w:r>
        <w:rPr>
          <w:i/>
          <w:iCs/>
        </w:rPr>
        <w:t xml:space="preserve">Does this clause change what the noun refers to, or does it just add extra information?</w:t>
      </w:r>
      <w:r>
        <w:t xml:space="preserve"> </w:t>
      </w:r>
      <w:r>
        <w:t xml:space="preserve">If the noun is already specific enough for the purposes of the passage, the relative clause is almost certainly supplementary.</w:t>
      </w:r>
    </w:p>
    <w:p>
      <w:pPr>
        <w:pStyle w:val="BodyText"/>
      </w:pPr>
      <w:r>
        <w:rPr>
          <w:b/>
          <w:bCs/>
        </w:rPr>
        <w:t xml:space="preserve">Example:</w:t>
      </w:r>
      <w:r>
        <w:t xml:space="preserve"> </w:t>
      </w:r>
      <w:r>
        <w:t xml:space="preserve">&gt;</w:t>
      </w:r>
      <w:r>
        <w:t xml:space="preserve"> </w:t>
      </w:r>
      <w:r>
        <w:rPr>
          <w:i/>
          <w:iCs/>
        </w:rPr>
        <w:t xml:space="preserve">The manuscript, which had been discovered in a sealed chamber beneath the monastery, contained references to astronomical events that did not correspond to any known historical record.</w:t>
      </w:r>
    </w:p>
    <w:p>
      <w:pPr>
        <w:pStyle w:val="Compact"/>
        <w:numPr>
          <w:ilvl w:val="0"/>
          <w:numId w:val="1048"/>
        </w:numPr>
      </w:pPr>
      <w:r>
        <w:rPr>
          <w:b/>
          <w:bCs/>
        </w:rPr>
        <w:t xml:space="preserve">Core:</w:t>
      </w:r>
      <w:r>
        <w:t xml:space="preserve"> </w:t>
      </w:r>
      <w:r>
        <w:t xml:space="preserve">The manuscript contained anomalous astronomical references.</w:t>
      </w:r>
    </w:p>
    <w:p>
      <w:pPr>
        <w:pStyle w:val="Compact"/>
        <w:numPr>
          <w:ilvl w:val="0"/>
          <w:numId w:val="1048"/>
        </w:numPr>
      </w:pPr>
      <w:r>
        <w:rPr>
          <w:b/>
          <w:bCs/>
        </w:rPr>
        <w:t xml:space="preserve">“</w:t>
      </w:r>
      <w:r>
        <w:rPr>
          <w:b/>
          <w:bCs/>
        </w:rPr>
        <w:t xml:space="preserve">Useless</w:t>
      </w:r>
      <w:r>
        <w:rPr>
          <w:b/>
          <w:bCs/>
        </w:rPr>
        <w:t xml:space="preserve">”</w:t>
      </w:r>
      <w:r>
        <w:rPr>
          <w:b/>
          <w:bCs/>
        </w:rPr>
        <w:t xml:space="preserve"> </w:t>
      </w:r>
      <w:r>
        <w:rPr>
          <w:b/>
          <w:bCs/>
        </w:rPr>
        <w:t xml:space="preserve">clause:</w:t>
      </w:r>
      <w:r>
        <w:t xml:space="preserve"> </w:t>
      </w:r>
      <w:r>
        <w:rPr>
          <w:i/>
          <w:iCs/>
        </w:rPr>
        <w:t xml:space="preserve">which had been discovered in a sealed chamber beneath the monastery</w:t>
      </w:r>
    </w:p>
    <w:p>
      <w:pPr>
        <w:pStyle w:val="Compact"/>
        <w:numPr>
          <w:ilvl w:val="0"/>
          <w:numId w:val="1048"/>
        </w:numPr>
      </w:pPr>
      <w:r>
        <w:rPr>
          <w:b/>
          <w:bCs/>
        </w:rPr>
        <w:t xml:space="preserve">Function of useless clause:</w:t>
      </w:r>
      <w:r>
        <w:t xml:space="preserve"> </w:t>
      </w:r>
      <w:r>
        <w:t xml:space="preserve">Adds intrigue and context for the manuscript’s discovery. It does not change what the manuscript contained.</w:t>
      </w:r>
    </w:p>
    <w:p>
      <w:pPr>
        <w:pStyle w:val="Compact"/>
        <w:numPr>
          <w:ilvl w:val="0"/>
          <w:numId w:val="1048"/>
        </w:numPr>
      </w:pPr>
      <w:r>
        <w:rPr>
          <w:b/>
          <w:bCs/>
        </w:rPr>
        <w:t xml:space="preserve">Compression strategy:</w:t>
      </w:r>
      <w:r>
        <w:t xml:space="preserve"> </w:t>
      </w:r>
      <w:r>
        <w:t xml:space="preserve">Read through it at slightly reduced speed. Note the word</w:t>
      </w:r>
      <w:r>
        <w:t xml:space="preserve"> </w:t>
      </w:r>
      <w:r>
        <w:rPr>
          <w:i/>
          <w:iCs/>
        </w:rPr>
        <w:t xml:space="preserve">“</w:t>
      </w:r>
      <w:r>
        <w:rPr>
          <w:i/>
          <w:iCs/>
        </w:rPr>
        <w:t xml:space="preserve">discovered</w:t>
      </w:r>
      <w:r>
        <w:rPr>
          <w:i/>
          <w:iCs/>
        </w:rPr>
        <w:t xml:space="preserve">”</w:t>
      </w:r>
      <w:r>
        <w:t xml:space="preserve"> </w:t>
      </w:r>
      <w:r>
        <w:t xml:space="preserve">and the location, but do not encode</w:t>
      </w:r>
      <w:r>
        <w:t xml:space="preserve"> </w:t>
      </w:r>
      <w:r>
        <w:rPr>
          <w:i/>
          <w:iCs/>
        </w:rPr>
        <w:t xml:space="preserve">“</w:t>
      </w:r>
      <w:r>
        <w:rPr>
          <w:i/>
          <w:iCs/>
        </w:rPr>
        <w:t xml:space="preserve">sealed chamber beneath the monastery</w:t>
      </w:r>
      <w:r>
        <w:rPr>
          <w:i/>
          <w:iCs/>
        </w:rPr>
        <w:t xml:space="preserve">”</w:t>
      </w:r>
      <w:r>
        <w:t xml:space="preserve"> </w:t>
      </w:r>
      <w:r>
        <w:t xml:space="preserve">into your working memory unless a question specifically asks about the discovery circumstances.</w:t>
      </w:r>
    </w:p>
    <w:p>
      <w:pPr>
        <w:pStyle w:val="FirstParagraph"/>
      </w:pPr>
      <w:r>
        <w:rPr>
          <w:b/>
          <w:bCs/>
        </w:rPr>
        <w:t xml:space="preserve">Advanced Note:</w:t>
      </w:r>
      <w:r>
        <w:t xml:space="preserve"> </w:t>
      </w:r>
      <w:r>
        <w:t xml:space="preserve">The relative clauses most frequently tested are non-restrictive clauses (set off by commas). Because they are parenthetical by definition, the author is already signaling that the information is supplementary. Restrictive relative clauses (without commas) are more likely to be essential because they restrict which noun is being discussed. Even so, on the ACT, the critical information that answers questions is almost always found in the main clause, not in the relative clause.</w:t>
      </w:r>
    </w:p>
    <w:p>
      <w:r>
        <w:pict>
          <v:rect style="width:0;height:1.5pt" o:hralign="center" o:hrstd="t" o:hr="t"/>
        </w:pict>
      </w:r>
    </w:p>
    <w:bookmarkEnd w:id="198"/>
    <w:bookmarkStart w:id="199" w:name="Xc46b4d1f975fe6991e18611034d049b7b341a16"/>
    <w:p>
      <w:pPr>
        <w:pStyle w:val="Heading4"/>
      </w:pPr>
      <w:r>
        <w:t xml:space="preserve">Type 2: Introductory Clauses (Adverbial Clauses and Introductory Phrases)</w:t>
      </w:r>
    </w:p>
    <w:p>
      <w:pPr>
        <w:pStyle w:val="FirstParagraph"/>
      </w:pPr>
      <w:r>
        <w:rPr>
          <w:b/>
          <w:bCs/>
        </w:rPr>
        <w:t xml:space="preserve">Definition:</w:t>
      </w:r>
      <w:r>
        <w:t xml:space="preserve"> </w:t>
      </w:r>
      <w:r>
        <w:t xml:space="preserve">A dependent clause or introductory phrase that precedes the main subject of the sentence. These often begin with subordinating conjunctions, prepositions, or present participles (</w:t>
      </w:r>
      <w:r>
        <w:rPr>
          <w:i/>
          <w:iCs/>
        </w:rPr>
        <w:t xml:space="preserve">-ing</w:t>
      </w:r>
      <w:r>
        <w:t xml:space="preserve"> </w:t>
      </w:r>
      <w:r>
        <w:t xml:space="preserve">words).</w:t>
      </w:r>
    </w:p>
    <w:p>
      <w:pPr>
        <w:pStyle w:val="BodyText"/>
      </w:pPr>
      <w:r>
        <w:rPr>
          <w:b/>
          <w:bCs/>
        </w:rPr>
        <w:t xml:space="preserve">Signal Words:</w:t>
      </w:r>
      <w:r>
        <w:t xml:space="preserve"> </w:t>
      </w:r>
      <w:r>
        <w:rPr>
          <w:i/>
          <w:iCs/>
        </w:rPr>
        <w:t xml:space="preserve">Although, Because, While, Since, After, Before, During, Despite, Running, Having, To understand, In order to, Upon, Without</w:t>
      </w:r>
    </w:p>
    <w:p>
      <w:pPr>
        <w:pStyle w:val="BodyText"/>
      </w:pPr>
      <w:r>
        <w:rPr>
          <w:b/>
          <w:bCs/>
        </w:rPr>
        <w:t xml:space="preserve">Why They Appear:</w:t>
      </w:r>
      <w:r>
        <w:t xml:space="preserve"> </w:t>
      </w:r>
      <w:r>
        <w:t xml:space="preserve">Authors use introductory clauses to establish context, provide temporal or causal background, or set up a contrast before delivering the main point. They are particularly common in expository and argumentative passages.</w:t>
      </w:r>
    </w:p>
    <w:p>
      <w:pPr>
        <w:pStyle w:val="BodyText"/>
      </w:pPr>
      <w:r>
        <w:rPr>
          <w:b/>
          <w:bCs/>
        </w:rPr>
        <w:t xml:space="preserve">How to Process Them:</w:t>
      </w:r>
      <w:r>
        <w:t xml:space="preserve"> </w:t>
      </w:r>
      <w:r>
        <w:t xml:space="preserve">The introductory clause sets the stage. After you finish reading it, you should be able to answer:</w:t>
      </w:r>
      <w:r>
        <w:t xml:space="preserve"> </w:t>
      </w:r>
      <w:r>
        <w:rPr>
          <w:i/>
          <w:iCs/>
        </w:rPr>
        <w:t xml:space="preserve">What is the context I’m about to receive?</w:t>
      </w:r>
      <w:r>
        <w:t xml:space="preserve"> </w:t>
      </w:r>
      <w:r>
        <w:t xml:space="preserve">Then, when you arrive at the main clause (where the subject first appears), shift your cognitive investment to maximum. The main clause almost always carries the new, important information.</w:t>
      </w:r>
    </w:p>
    <w:p>
      <w:pPr>
        <w:pStyle w:val="BodyText"/>
      </w:pPr>
      <w:r>
        <w:rPr>
          <w:b/>
          <w:bCs/>
        </w:rPr>
        <w:t xml:space="preserve">Example:</w:t>
      </w:r>
      <w:r>
        <w:t xml:space="preserve"> </w:t>
      </w:r>
      <w:r>
        <w:t xml:space="preserve">&gt;</w:t>
      </w:r>
      <w:r>
        <w:t xml:space="preserve"> </w:t>
      </w:r>
      <w:r>
        <w:rPr>
          <w:i/>
          <w:iCs/>
        </w:rPr>
        <w:t xml:space="preserve">Despite the widespread belief among 19th-century scientists that the aether was a necessary medium for light propagation, Michelson and Morley’s 1887 experiment failed to detect any evidence of its existence.</w:t>
      </w:r>
    </w:p>
    <w:p>
      <w:pPr>
        <w:pStyle w:val="Compact"/>
        <w:numPr>
          <w:ilvl w:val="0"/>
          <w:numId w:val="1049"/>
        </w:numPr>
      </w:pPr>
      <w:r>
        <w:rPr>
          <w:b/>
          <w:bCs/>
        </w:rPr>
        <w:t xml:space="preserve">Core:</w:t>
      </w:r>
      <w:r>
        <w:t xml:space="preserve"> </w:t>
      </w:r>
      <w:r>
        <w:t xml:space="preserve">Michelson and Morley’s experiment did not detect the aether.</w:t>
      </w:r>
    </w:p>
    <w:p>
      <w:pPr>
        <w:pStyle w:val="Compact"/>
        <w:numPr>
          <w:ilvl w:val="0"/>
          <w:numId w:val="1049"/>
        </w:numPr>
      </w:pPr>
      <w:r>
        <w:rPr>
          <w:b/>
          <w:bCs/>
        </w:rPr>
        <w:t xml:space="preserve">“</w:t>
      </w:r>
      <w:r>
        <w:rPr>
          <w:b/>
          <w:bCs/>
        </w:rPr>
        <w:t xml:space="preserve">Useless</w:t>
      </w:r>
      <w:r>
        <w:rPr>
          <w:b/>
          <w:bCs/>
        </w:rPr>
        <w:t xml:space="preserve">”</w:t>
      </w:r>
      <w:r>
        <w:rPr>
          <w:b/>
          <w:bCs/>
        </w:rPr>
        <w:t xml:space="preserve"> </w:t>
      </w:r>
      <w:r>
        <w:rPr>
          <w:b/>
          <w:bCs/>
        </w:rPr>
        <w:t xml:space="preserve">clause:</w:t>
      </w:r>
      <w:r>
        <w:t xml:space="preserve"> </w:t>
      </w:r>
      <w:r>
        <w:rPr>
          <w:i/>
          <w:iCs/>
        </w:rPr>
        <w:t xml:space="preserve">Despite the widespread belief among 19th-century scientists that the aether was a necessary medium for light propagation</w:t>
      </w:r>
    </w:p>
    <w:p>
      <w:pPr>
        <w:pStyle w:val="Compact"/>
        <w:numPr>
          <w:ilvl w:val="0"/>
          <w:numId w:val="1049"/>
        </w:numPr>
      </w:pPr>
      <w:r>
        <w:rPr>
          <w:b/>
          <w:bCs/>
        </w:rPr>
        <w:t xml:space="preserve">Function:</w:t>
      </w:r>
      <w:r>
        <w:t xml:space="preserve"> </w:t>
      </w:r>
      <w:r>
        <w:t xml:space="preserve">Contrast setup—establishes what people believed before the experiment contradicted it.</w:t>
      </w:r>
    </w:p>
    <w:p>
      <w:pPr>
        <w:pStyle w:val="Compact"/>
        <w:numPr>
          <w:ilvl w:val="0"/>
          <w:numId w:val="1049"/>
        </w:numPr>
      </w:pPr>
      <w:r>
        <w:rPr>
          <w:b/>
          <w:bCs/>
        </w:rPr>
        <w:t xml:space="preserve">Compression strategy:</w:t>
      </w:r>
      <w:r>
        <w:t xml:space="preserve"> </w:t>
      </w:r>
      <w:r>
        <w:t xml:space="preserve">Read the introductory clause just enough to note the contrast signal (</w:t>
      </w:r>
      <w:r>
        <w:rPr>
          <w:i/>
          <w:iCs/>
        </w:rPr>
        <w:t xml:space="preserve">“</w:t>
      </w:r>
      <w:r>
        <w:rPr>
          <w:i/>
          <w:iCs/>
        </w:rPr>
        <w:t xml:space="preserve">Despite</w:t>
      </w:r>
      <w:r>
        <w:rPr>
          <w:i/>
          <w:iCs/>
        </w:rPr>
        <w:t xml:space="preserve">”</w:t>
      </w:r>
      <w:r>
        <w:t xml:space="preserve">). The specific details (19th-century scientists, aether as medium for light) are background. What matters is the juxtaposition: belief existed → experiment contradicted it. Anchor on the main clause.</w:t>
      </w:r>
    </w:p>
    <w:p>
      <w:pPr>
        <w:pStyle w:val="FirstParagraph"/>
      </w:pPr>
      <w:r>
        <w:rPr>
          <w:b/>
          <w:bCs/>
        </w:rPr>
        <w:t xml:space="preserve">Advanced Note:</w:t>
      </w:r>
      <w:r>
        <w:t xml:space="preserve"> </w:t>
      </w:r>
      <w:r>
        <w:t xml:space="preserve">Sentences that begin with concessive transitions (</w:t>
      </w:r>
      <w:r>
        <w:rPr>
          <w:i/>
          <w:iCs/>
        </w:rPr>
        <w:t xml:space="preserve">although, despite, even though, while</w:t>
      </w:r>
      <w:r>
        <w:t xml:space="preserve">) are among the most important sentence types on the ACT. The test makers love to ask about the relationship between the concessive clause and the main clause. Always note the concession–reversal structure: the author is saying,</w:t>
      </w:r>
      <w:r>
        <w:t xml:space="preserve"> </w:t>
      </w:r>
      <w:r>
        <w:t xml:space="preserve">“</w:t>
      </w:r>
      <w:r>
        <w:t xml:space="preserve">Yes, X is true, BUT Y is the more important point.</w:t>
      </w:r>
      <w:r>
        <w:t xml:space="preserve">”</w:t>
      </w:r>
      <w:r>
        <w:t xml:space="preserve"> </w:t>
      </w:r>
      <w:r>
        <w:t xml:space="preserve">Your annotation should capture this with a shorthand such as</w:t>
      </w:r>
      <w:r>
        <w:t xml:space="preserve"> </w:t>
      </w:r>
      <w:r>
        <w:t xml:space="preserve">“</w:t>
      </w:r>
      <w:r>
        <w:t xml:space="preserve">A↔B</w:t>
      </w:r>
      <w:r>
        <w:t xml:space="preserve">”</w:t>
      </w:r>
      <w:r>
        <w:t xml:space="preserve"> </w:t>
      </w:r>
      <w:r>
        <w:t xml:space="preserve">(contrast/reversal).</w:t>
      </w:r>
    </w:p>
    <w:p>
      <w:r>
        <w:pict>
          <v:rect style="width:0;height:1.5pt" o:hralign="center" o:hrstd="t" o:hr="t"/>
        </w:pict>
      </w:r>
    </w:p>
    <w:bookmarkEnd w:id="199"/>
    <w:bookmarkStart w:id="200" w:name="Xcf89029bc844628298c37cd604bbfb636a52e89"/>
    <w:p>
      <w:pPr>
        <w:pStyle w:val="Heading4"/>
      </w:pPr>
      <w:r>
        <w:t xml:space="preserve">Type 3: Middle Clauses (Appositive and Parenthetical Clauses)</w:t>
      </w:r>
    </w:p>
    <w:p>
      <w:pPr>
        <w:pStyle w:val="FirstParagraph"/>
      </w:pPr>
      <w:r>
        <w:rPr>
          <w:b/>
          <w:bCs/>
        </w:rPr>
        <w:t xml:space="preserve">Definition:</w:t>
      </w:r>
      <w:r>
        <w:t xml:space="preserve"> </w:t>
      </w:r>
      <w:r>
        <w:t xml:space="preserve">A clause that interrupts the main sentence to rename, describe, or provide additional information about a nearby noun. Appositives rename nouns directly; parenthetical clauses insert supplementary information.</w:t>
      </w:r>
    </w:p>
    <w:p>
      <w:pPr>
        <w:pStyle w:val="BodyText"/>
      </w:pPr>
      <w:r>
        <w:rPr>
          <w:b/>
          <w:bCs/>
        </w:rPr>
        <w:t xml:space="preserve">Signal Words/Punctuation:</w:t>
      </w:r>
      <w:r>
        <w:t xml:space="preserve"> </w:t>
      </w:r>
      <w:r>
        <w:t xml:space="preserve">Set off by</w:t>
      </w:r>
      <w:r>
        <w:t xml:space="preserve"> </w:t>
      </w:r>
      <w:r>
        <w:rPr>
          <w:b/>
          <w:bCs/>
        </w:rPr>
        <w:t xml:space="preserve">commas, dashes, or parentheses</w:t>
      </w:r>
      <w:r>
        <w:t xml:space="preserve">. Common appositive markers:</w:t>
      </w:r>
      <w:r>
        <w:t xml:space="preserve"> </w:t>
      </w:r>
      <w:r>
        <w:rPr>
          <w:i/>
          <w:iCs/>
        </w:rPr>
        <w:t xml:space="preserve">a, an, the</w:t>
      </w:r>
      <w:r>
        <w:t xml:space="preserve"> </w:t>
      </w:r>
      <w:r>
        <w:t xml:space="preserve">(when followed by a renaming phrase),</w:t>
      </w:r>
      <w:r>
        <w:t xml:space="preserve"> </w:t>
      </w:r>
      <w:r>
        <w:rPr>
          <w:i/>
          <w:iCs/>
        </w:rPr>
        <w:t xml:space="preserve">or</w:t>
      </w:r>
      <w:r>
        <w:t xml:space="preserve"> </w:t>
      </w:r>
      <w:r>
        <w:t xml:space="preserve">(when providing an alternative name).</w:t>
      </w:r>
    </w:p>
    <w:p>
      <w:pPr>
        <w:pStyle w:val="BodyText"/>
      </w:pPr>
      <w:r>
        <w:rPr>
          <w:b/>
          <w:bCs/>
        </w:rPr>
        <w:t xml:space="preserve">Why They Appear:</w:t>
      </w:r>
      <w:r>
        <w:t xml:space="preserve"> </w:t>
      </w:r>
      <w:r>
        <w:t xml:space="preserve">Authors use appositives to introduce a character’s profession, a term’s definition, or an object’s alternate name without breaking the flow of the sentence. Parenthetical asides often inject a brief comment, clarification, or humorous observation.</w:t>
      </w:r>
    </w:p>
    <w:p>
      <w:pPr>
        <w:pStyle w:val="BodyText"/>
      </w:pPr>
      <w:r>
        <w:rPr>
          <w:b/>
          <w:bCs/>
        </w:rPr>
        <w:t xml:space="preserve">How to Process Them:</w:t>
      </w:r>
      <w:r>
        <w:t xml:space="preserve"> </w:t>
      </w:r>
      <w:r>
        <w:t xml:space="preserve">Because these clauses are, by grammatical definition, non-essential (the sentence would be grammatically complete without them), they are the easiest</w:t>
      </w:r>
      <w:r>
        <w:t xml:space="preserve"> </w:t>
      </w:r>
      <w:r>
        <w:t xml:space="preserve">“</w:t>
      </w:r>
      <w:r>
        <w:t xml:space="preserve">useless</w:t>
      </w:r>
      <w:r>
        <w:t xml:space="preserve">”</w:t>
      </w:r>
      <w:r>
        <w:t xml:space="preserve"> </w:t>
      </w:r>
      <w:r>
        <w:t xml:space="preserve">clause type to compress. Read the sentence as if the interrupting clause were not there first, then integrate the additional information if time permits.</w:t>
      </w:r>
    </w:p>
    <w:p>
      <w:pPr>
        <w:pStyle w:val="BodyText"/>
      </w:pPr>
      <w:r>
        <w:rPr>
          <w:b/>
          <w:bCs/>
        </w:rPr>
        <w:t xml:space="preserve">Example (Appositive):</w:t>
      </w:r>
      <w:r>
        <w:t xml:space="preserve"> </w:t>
      </w:r>
      <w:r>
        <w:t xml:space="preserve">&gt;</w:t>
      </w:r>
      <w:r>
        <w:t xml:space="preserve"> </w:t>
      </w:r>
      <w:r>
        <w:rPr>
          <w:i/>
          <w:iCs/>
        </w:rPr>
        <w:t xml:space="preserve">The cassowary, a flightless bird native to the tropical forests of New Guinea, possesses a dagger-like claw on each foot that can grow up to five inches in length.</w:t>
      </w:r>
    </w:p>
    <w:p>
      <w:pPr>
        <w:pStyle w:val="Compact"/>
        <w:numPr>
          <w:ilvl w:val="0"/>
          <w:numId w:val="1050"/>
        </w:numPr>
      </w:pPr>
      <w:r>
        <w:rPr>
          <w:b/>
          <w:bCs/>
        </w:rPr>
        <w:t xml:space="preserve">Core:</w:t>
      </w:r>
      <w:r>
        <w:t xml:space="preserve"> </w:t>
      </w:r>
      <w:r>
        <w:t xml:space="preserve">The cassowary has dagger-like claws up to five inches long.</w:t>
      </w:r>
    </w:p>
    <w:p>
      <w:pPr>
        <w:pStyle w:val="Compact"/>
        <w:numPr>
          <w:ilvl w:val="0"/>
          <w:numId w:val="1050"/>
        </w:numPr>
      </w:pPr>
      <w:r>
        <w:rPr>
          <w:b/>
          <w:bCs/>
        </w:rPr>
        <w:t xml:space="preserve">“</w:t>
      </w:r>
      <w:r>
        <w:rPr>
          <w:b/>
          <w:bCs/>
        </w:rPr>
        <w:t xml:space="preserve">Useless</w:t>
      </w:r>
      <w:r>
        <w:rPr>
          <w:b/>
          <w:bCs/>
        </w:rPr>
        <w:t xml:space="preserve">”</w:t>
      </w:r>
      <w:r>
        <w:rPr>
          <w:b/>
          <w:bCs/>
        </w:rPr>
        <w:t xml:space="preserve"> </w:t>
      </w:r>
      <w:r>
        <w:rPr>
          <w:b/>
          <w:bCs/>
        </w:rPr>
        <w:t xml:space="preserve">clause:</w:t>
      </w:r>
      <w:r>
        <w:t xml:space="preserve"> </w:t>
      </w:r>
      <w:r>
        <w:rPr>
          <w:i/>
          <w:iCs/>
        </w:rPr>
        <w:t xml:space="preserve">a flightless bird native to the tropical forests of New Guinea</w:t>
      </w:r>
    </w:p>
    <w:p>
      <w:pPr>
        <w:pStyle w:val="Compact"/>
        <w:numPr>
          <w:ilvl w:val="0"/>
          <w:numId w:val="1050"/>
        </w:numPr>
      </w:pPr>
      <w:r>
        <w:rPr>
          <w:b/>
          <w:bCs/>
        </w:rPr>
        <w:t xml:space="preserve">Function:</w:t>
      </w:r>
      <w:r>
        <w:t xml:space="preserve"> </w:t>
      </w:r>
      <w:r>
        <w:t xml:space="preserve">Identifies what a cassowary is and where it lives.</w:t>
      </w:r>
    </w:p>
    <w:p>
      <w:pPr>
        <w:pStyle w:val="Compact"/>
        <w:numPr>
          <w:ilvl w:val="0"/>
          <w:numId w:val="1050"/>
        </w:numPr>
      </w:pPr>
      <w:r>
        <w:rPr>
          <w:b/>
          <w:bCs/>
        </w:rPr>
        <w:t xml:space="preserve">Compression strategy:</w:t>
      </w:r>
      <w:r>
        <w:t xml:space="preserve"> </w:t>
      </w:r>
      <w:r>
        <w:t xml:space="preserve">If you already know what a cassowary is, skip the appositive entirely. If you don’t, glance at it just enough to register</w:t>
      </w:r>
      <w:r>
        <w:t xml:space="preserve"> </w:t>
      </w:r>
      <w:r>
        <w:t xml:space="preserve">“</w:t>
      </w:r>
      <w:r>
        <w:t xml:space="preserve">bird, New Guinea.</w:t>
      </w:r>
      <w:r>
        <w:t xml:space="preserve">”</w:t>
      </w:r>
      <w:r>
        <w:t xml:space="preserve"> </w:t>
      </w:r>
      <w:r>
        <w:t xml:space="preserve">The claw detail—which is more likely to be tested—deserves your full attention.</w:t>
      </w:r>
    </w:p>
    <w:p>
      <w:pPr>
        <w:pStyle w:val="FirstParagraph"/>
      </w:pPr>
      <w:r>
        <w:rPr>
          <w:b/>
          <w:bCs/>
        </w:rPr>
        <w:t xml:space="preserve">Example (Parenthetical):</w:t>
      </w:r>
      <w:r>
        <w:t xml:space="preserve"> </w:t>
      </w:r>
      <w:r>
        <w:t xml:space="preserve">&gt;</w:t>
      </w:r>
      <w:r>
        <w:t xml:space="preserve"> </w:t>
      </w:r>
      <w:r>
        <w:rPr>
          <w:i/>
          <w:iCs/>
        </w:rPr>
        <w:t xml:space="preserve">The expedition—funded, it should be said, by a consortium of private investors rather than any government agency—departed from Valparaíso in late March.</w:t>
      </w:r>
    </w:p>
    <w:p>
      <w:pPr>
        <w:pStyle w:val="Compact"/>
        <w:numPr>
          <w:ilvl w:val="0"/>
          <w:numId w:val="1051"/>
        </w:numPr>
      </w:pPr>
      <w:r>
        <w:rPr>
          <w:b/>
          <w:bCs/>
        </w:rPr>
        <w:t xml:space="preserve">Core:</w:t>
      </w:r>
      <w:r>
        <w:t xml:space="preserve"> </w:t>
      </w:r>
      <w:r>
        <w:t xml:space="preserve">The expedition departed from Valparaíso in late March.</w:t>
      </w:r>
    </w:p>
    <w:p>
      <w:pPr>
        <w:pStyle w:val="Compact"/>
        <w:numPr>
          <w:ilvl w:val="0"/>
          <w:numId w:val="1051"/>
        </w:numPr>
      </w:pPr>
      <w:r>
        <w:rPr>
          <w:b/>
          <w:bCs/>
        </w:rPr>
        <w:t xml:space="preserve">“</w:t>
      </w:r>
      <w:r>
        <w:rPr>
          <w:b/>
          <w:bCs/>
        </w:rPr>
        <w:t xml:space="preserve">Useless</w:t>
      </w:r>
      <w:r>
        <w:rPr>
          <w:b/>
          <w:bCs/>
        </w:rPr>
        <w:t xml:space="preserve">”</w:t>
      </w:r>
      <w:r>
        <w:rPr>
          <w:b/>
          <w:bCs/>
        </w:rPr>
        <w:t xml:space="preserve"> </w:t>
      </w:r>
      <w:r>
        <w:rPr>
          <w:b/>
          <w:bCs/>
        </w:rPr>
        <w:t xml:space="preserve">clause:</w:t>
      </w:r>
      <w:r>
        <w:t xml:space="preserve"> </w:t>
      </w:r>
      <w:r>
        <w:rPr>
          <w:i/>
          <w:iCs/>
        </w:rPr>
        <w:t xml:space="preserve">funded, it should be said, by a consortium of private investors rather than any government agency</w:t>
      </w:r>
    </w:p>
    <w:p>
      <w:pPr>
        <w:pStyle w:val="Compact"/>
        <w:numPr>
          <w:ilvl w:val="0"/>
          <w:numId w:val="1051"/>
        </w:numPr>
      </w:pPr>
      <w:r>
        <w:rPr>
          <w:b/>
          <w:bCs/>
        </w:rPr>
        <w:t xml:space="preserve">Function:</w:t>
      </w:r>
      <w:r>
        <w:t xml:space="preserve"> </w:t>
      </w:r>
      <w:r>
        <w:t xml:space="preserve">Provides funding context with a mild editorial comment (</w:t>
      </w:r>
      <w:r>
        <w:rPr>
          <w:i/>
          <w:iCs/>
        </w:rPr>
        <w:t xml:space="preserve">“</w:t>
      </w:r>
      <w:r>
        <w:rPr>
          <w:i/>
          <w:iCs/>
        </w:rPr>
        <w:t xml:space="preserve">it should be said</w:t>
      </w:r>
      <w:r>
        <w:rPr>
          <w:i/>
          <w:iCs/>
        </w:rPr>
        <w:t xml:space="preserve">”</w:t>
      </w:r>
      <w:r>
        <w:t xml:space="preserve">).</w:t>
      </w:r>
    </w:p>
    <w:p>
      <w:pPr>
        <w:pStyle w:val="Compact"/>
        <w:numPr>
          <w:ilvl w:val="0"/>
          <w:numId w:val="1051"/>
        </w:numPr>
      </w:pPr>
      <w:r>
        <w:rPr>
          <w:b/>
          <w:bCs/>
        </w:rPr>
        <w:t xml:space="preserve">Compression strategy:</w:t>
      </w:r>
      <w:r>
        <w:t xml:space="preserve"> </w:t>
      </w:r>
      <w:r>
        <w:t xml:space="preserve">Read through this quickly. The funding source might be tested, but the departure event is the primary action. Note the transitiveness:</w:t>
      </w:r>
      <w:r>
        <w:t xml:space="preserve"> </w:t>
      </w:r>
      <w:r>
        <w:rPr>
          <w:i/>
          <w:iCs/>
        </w:rPr>
        <w:t xml:space="preserve">“</w:t>
      </w:r>
      <w:r>
        <w:rPr>
          <w:i/>
          <w:iCs/>
        </w:rPr>
        <w:t xml:space="preserve">it should be said</w:t>
      </w:r>
      <w:r>
        <w:rPr>
          <w:i/>
          <w:iCs/>
        </w:rPr>
        <w:t xml:space="preserve">”</w:t>
      </w:r>
      <w:r>
        <w:t xml:space="preserve"> </w:t>
      </w:r>
      <w:r>
        <w:t xml:space="preserve">is itself a meta-commentary signaling that the funding source is noteworthy. This makes the clause slightly more important than a pure aside, but still secondary to the main event.</w:t>
      </w:r>
    </w:p>
    <w:p>
      <w:r>
        <w:pict>
          <v:rect style="width:0;height:1.5pt" o:hralign="center" o:hrstd="t" o:hr="t"/>
        </w:pict>
      </w:r>
    </w:p>
    <w:bookmarkEnd w:id="200"/>
    <w:bookmarkStart w:id="201" w:name="X8a2cc5351c0bfe192c3862b7d149c3fad60379c"/>
    <w:p>
      <w:pPr>
        <w:pStyle w:val="Heading4"/>
      </w:pPr>
      <w:r>
        <w:t xml:space="preserve">Type 4: Ending Clauses (Participial Phrases and Adverbial Endings)</w:t>
      </w:r>
    </w:p>
    <w:p>
      <w:pPr>
        <w:pStyle w:val="FirstParagraph"/>
      </w:pPr>
      <w:r>
        <w:rPr>
          <w:b/>
          <w:bCs/>
        </w:rPr>
        <w:t xml:space="preserve">Definition:</w:t>
      </w:r>
      <w:r>
        <w:t xml:space="preserve"> </w:t>
      </w:r>
      <w:r>
        <w:t xml:space="preserve">A clause or phrase that follows the main verb, typically introduced by a present participle (</w:t>
      </w:r>
      <w:r>
        <w:rPr>
          <w:i/>
          <w:iCs/>
        </w:rPr>
        <w:t xml:space="preserve">-ing</w:t>
      </w:r>
      <w:r>
        <w:t xml:space="preserve"> </w:t>
      </w:r>
      <w:r>
        <w:t xml:space="preserve">word), a past participle (</w:t>
      </w:r>
      <w:r>
        <w:rPr>
          <w:i/>
          <w:iCs/>
        </w:rPr>
        <w:t xml:space="preserve">-ed</w:t>
      </w:r>
      <w:r>
        <w:t xml:space="preserve"> </w:t>
      </w:r>
      <w:r>
        <w:t xml:space="preserve">word), or an adverb that modifies the entire preceding clause.</w:t>
      </w:r>
    </w:p>
    <w:p>
      <w:pPr>
        <w:pStyle w:val="BodyText"/>
      </w:pPr>
      <w:r>
        <w:rPr>
          <w:b/>
          <w:bCs/>
        </w:rPr>
        <w:t xml:space="preserve">Signal Words:</w:t>
      </w:r>
      <w:r>
        <w:t xml:space="preserve"> </w:t>
      </w:r>
      <w:r>
        <w:rPr>
          <w:i/>
          <w:iCs/>
        </w:rPr>
        <w:t xml:space="preserve">…, hoping to…, …, intended to…, …, thereby…, …, thus…, …, without…, …, revealing…, …, suggesting…</w:t>
      </w:r>
    </w:p>
    <w:p>
      <w:pPr>
        <w:pStyle w:val="BodyText"/>
      </w:pPr>
      <w:r>
        <w:rPr>
          <w:b/>
          <w:bCs/>
        </w:rPr>
        <w:t xml:space="preserve">Why They Appear:</w:t>
      </w:r>
      <w:r>
        <w:t xml:space="preserve"> </w:t>
      </w:r>
      <w:r>
        <w:t xml:space="preserve">Ending clauses often provide the purpose, result, or consequence of the main action. They can also introduce an additional action performed by the same subject.</w:t>
      </w:r>
    </w:p>
    <w:p>
      <w:pPr>
        <w:pStyle w:val="BodyText"/>
      </w:pPr>
      <w:r>
        <w:rPr>
          <w:b/>
          <w:bCs/>
        </w:rPr>
        <w:t xml:space="preserve">How to Process Them:</w:t>
      </w:r>
      <w:r>
        <w:t xml:space="preserve"> </w:t>
      </w:r>
      <w:r>
        <w:t xml:space="preserve">Ending clauses are</w:t>
      </w:r>
      <w:r>
        <w:t xml:space="preserve"> </w:t>
      </w:r>
      <w:r>
        <w:rPr>
          <w:b/>
          <w:bCs/>
        </w:rPr>
        <w:t xml:space="preserve">more likely to carry important information</w:t>
      </w:r>
      <w:r>
        <w:t xml:space="preserve"> </w:t>
      </w:r>
      <w:r>
        <w:t xml:space="preserve">than the other</w:t>
      </w:r>
      <w:r>
        <w:t xml:space="preserve"> </w:t>
      </w:r>
      <w:r>
        <w:t xml:space="preserve">“</w:t>
      </w:r>
      <w:r>
        <w:t xml:space="preserve">useless</w:t>
      </w:r>
      <w:r>
        <w:t xml:space="preserve">”</w:t>
      </w:r>
      <w:r>
        <w:t xml:space="preserve"> </w:t>
      </w:r>
      <w:r>
        <w:t xml:space="preserve">clause types because they frequently express purpose, result, or implication—all of which are high-value targets for ACT questions. However, some ending clauses are merely additive or redundant, and these can be compressed.</w:t>
      </w:r>
    </w:p>
    <w:p>
      <w:pPr>
        <w:pStyle w:val="BodyText"/>
      </w:pPr>
      <w:r>
        <w:rPr>
          <w:b/>
          <w:bCs/>
        </w:rPr>
        <w:t xml:space="preserve">Example (Important Ending Clause):</w:t>
      </w:r>
      <w:r>
        <w:t xml:space="preserve"> </w:t>
      </w:r>
      <w:r>
        <w:t xml:space="preserve">&gt;</w:t>
      </w:r>
      <w:r>
        <w:t xml:space="preserve"> </w:t>
      </w:r>
      <w:r>
        <w:rPr>
          <w:i/>
          <w:iCs/>
        </w:rPr>
        <w:t xml:space="preserve">The team drilled into the subglacial lake for nearly three weeks, finally reaching water that had been isolated from the atmosphere for over fifteen million years.</w:t>
      </w:r>
    </w:p>
    <w:p>
      <w:pPr>
        <w:pStyle w:val="Compact"/>
        <w:numPr>
          <w:ilvl w:val="0"/>
          <w:numId w:val="1052"/>
        </w:numPr>
      </w:pPr>
      <w:r>
        <w:rPr>
          <w:b/>
          <w:bCs/>
        </w:rPr>
        <w:t xml:space="preserve">Core:</w:t>
      </w:r>
      <w:r>
        <w:t xml:space="preserve"> </w:t>
      </w:r>
      <w:r>
        <w:t xml:space="preserve">The team reached ancient subglacial water.</w:t>
      </w:r>
    </w:p>
    <w:p>
      <w:pPr>
        <w:pStyle w:val="Compact"/>
        <w:numPr>
          <w:ilvl w:val="0"/>
          <w:numId w:val="1052"/>
        </w:numPr>
      </w:pPr>
      <w:r>
        <w:rPr>
          <w:b/>
          <w:bCs/>
        </w:rPr>
        <w:t xml:space="preserve">Ending clause:</w:t>
      </w:r>
      <w:r>
        <w:t xml:space="preserve"> </w:t>
      </w:r>
      <w:r>
        <w:rPr>
          <w:i/>
          <w:iCs/>
        </w:rPr>
        <w:t xml:space="preserve">finally reaching water that had been isolated from the atmosphere for over fifteen million years</w:t>
      </w:r>
    </w:p>
    <w:p>
      <w:pPr>
        <w:pStyle w:val="Compact"/>
        <w:numPr>
          <w:ilvl w:val="0"/>
          <w:numId w:val="1052"/>
        </w:numPr>
      </w:pPr>
      <w:r>
        <w:rPr>
          <w:b/>
          <w:bCs/>
        </w:rPr>
        <w:t xml:space="preserve">Assessment:</w:t>
      </w:r>
      <w:r>
        <w:t xml:space="preserve"> </w:t>
      </w:r>
      <w:r>
        <w:t xml:space="preserve">This ending clause is likely</w:t>
      </w:r>
      <w:r>
        <w:t xml:space="preserve"> </w:t>
      </w:r>
      <w:r>
        <w:rPr>
          <w:b/>
          <w:bCs/>
        </w:rPr>
        <w:t xml:space="preserve">NOT useless</w:t>
      </w:r>
      <w:r>
        <w:t xml:space="preserve">. The information about the water’s age (15 million years) and its isolation is precisely the kind of detail that the ACT tests. Do not compress this.</w:t>
      </w:r>
    </w:p>
    <w:p>
      <w:pPr>
        <w:pStyle w:val="FirstParagraph"/>
      </w:pPr>
      <w:r>
        <w:rPr>
          <w:b/>
          <w:bCs/>
        </w:rPr>
        <w:t xml:space="preserve">“</w:t>
      </w:r>
      <w:r>
        <w:rPr>
          <w:b/>
          <w:bCs/>
        </w:rPr>
        <w:t xml:space="preserve">Truly Useless</w:t>
      </w:r>
      <w:r>
        <w:rPr>
          <w:b/>
          <w:bCs/>
        </w:rPr>
        <w:t xml:space="preserve">”</w:t>
      </w:r>
      <w:r>
        <w:rPr>
          <w:b/>
          <w:bCs/>
        </w:rPr>
        <w:t xml:space="preserve"> </w:t>
      </w:r>
      <w:r>
        <w:rPr>
          <w:b/>
          <w:bCs/>
        </w:rPr>
        <w:t xml:space="preserve">Ending Clause Example:</w:t>
      </w:r>
      <w:r>
        <w:t xml:space="preserve"> </w:t>
      </w:r>
      <w:r>
        <w:t xml:space="preserve">&gt;</w:t>
      </w:r>
      <w:r>
        <w:t xml:space="preserve"> </w:t>
      </w:r>
      <w:r>
        <w:rPr>
          <w:i/>
          <w:iCs/>
        </w:rPr>
        <w:t xml:space="preserve">She walked to the market, whistling a tune she had heard on the radio that morning.</w:t>
      </w:r>
    </w:p>
    <w:p>
      <w:pPr>
        <w:pStyle w:val="Compact"/>
        <w:numPr>
          <w:ilvl w:val="0"/>
          <w:numId w:val="1053"/>
        </w:numPr>
      </w:pPr>
      <w:r>
        <w:rPr>
          <w:b/>
          <w:bCs/>
        </w:rPr>
        <w:t xml:space="preserve">Core:</w:t>
      </w:r>
      <w:r>
        <w:t xml:space="preserve"> </w:t>
      </w:r>
      <w:r>
        <w:t xml:space="preserve">She walked to the market.</w:t>
      </w:r>
    </w:p>
    <w:p>
      <w:pPr>
        <w:pStyle w:val="Compact"/>
        <w:numPr>
          <w:ilvl w:val="0"/>
          <w:numId w:val="1053"/>
        </w:numPr>
      </w:pPr>
      <w:r>
        <w:rPr>
          <w:b/>
          <w:bCs/>
        </w:rPr>
        <w:t xml:space="preserve">Ending clause:</w:t>
      </w:r>
      <w:r>
        <w:t xml:space="preserve"> </w:t>
      </w:r>
      <w:r>
        <w:rPr>
          <w:i/>
          <w:iCs/>
        </w:rPr>
        <w:t xml:space="preserve">whistling a tune she had heard on the radio that morning</w:t>
      </w:r>
    </w:p>
    <w:p>
      <w:pPr>
        <w:pStyle w:val="Compact"/>
        <w:numPr>
          <w:ilvl w:val="0"/>
          <w:numId w:val="1053"/>
        </w:numPr>
      </w:pPr>
      <w:r>
        <w:rPr>
          <w:b/>
          <w:bCs/>
        </w:rPr>
        <w:t xml:space="preserve">Assessment:</w:t>
      </w:r>
      <w:r>
        <w:t xml:space="preserve"> </w:t>
      </w:r>
      <w:r>
        <w:t xml:space="preserve">Unless the tune or the radio is thematically significant later in the passage, this ending clause is decorative. It paints the scene but adds no argumentative weight.</w:t>
      </w:r>
    </w:p>
    <w:p>
      <w:pPr>
        <w:pStyle w:val="FirstParagraph"/>
      </w:pPr>
      <w:r>
        <w:rPr>
          <w:b/>
          <w:bCs/>
        </w:rPr>
        <w:t xml:space="preserve">A Critical Warning:</w:t>
      </w:r>
      <w:r>
        <w:t xml:space="preserve"> </w:t>
      </w:r>
      <w:r>
        <w:t xml:space="preserve">The distinction between</w:t>
      </w:r>
      <w:r>
        <w:t xml:space="preserve"> </w:t>
      </w:r>
      <w:r>
        <w:t xml:space="preserve">“</w:t>
      </w:r>
      <w:r>
        <w:t xml:space="preserve">important</w:t>
      </w:r>
      <w:r>
        <w:t xml:space="preserve">”</w:t>
      </w:r>
      <w:r>
        <w:t xml:space="preserve"> </w:t>
      </w:r>
      <w:r>
        <w:t xml:space="preserve">and</w:t>
      </w:r>
      <w:r>
        <w:t xml:space="preserve"> </w:t>
      </w:r>
      <w:r>
        <w:t xml:space="preserve">“</w:t>
      </w:r>
      <w:r>
        <w:t xml:space="preserve">useless</w:t>
      </w:r>
      <w:r>
        <w:t xml:space="preserve">”</w:t>
      </w:r>
      <w:r>
        <w:t xml:space="preserve"> </w:t>
      </w:r>
      <w:r>
        <w:t xml:space="preserve">ending clauses cannot be made purely on structural grounds. It requires</w:t>
      </w:r>
      <w:r>
        <w:t xml:space="preserve"> </w:t>
      </w:r>
      <w:r>
        <w:rPr>
          <w:b/>
          <w:bCs/>
        </w:rPr>
        <w:t xml:space="preserve">contextual judgment</w:t>
      </w:r>
      <w:r>
        <w:t xml:space="preserve"> </w:t>
      </w:r>
      <w:r>
        <w:t xml:space="preserve">based on what the passage is fundamentally about. If the passage is about scientific discovery, the ending clause mentioning the discovery’s significance is crucial. If it is a character sketch, the ending clause revealing the character’s emotional state is crucial. Always evaluate the ending clause against the passage’s central concern.</w:t>
      </w:r>
    </w:p>
    <w:p>
      <w:r>
        <w:pict>
          <v:rect style="width:0;height:1.5pt" o:hralign="center" o:hrstd="t" o:hr="t"/>
        </w:pict>
      </w:r>
    </w:p>
    <w:bookmarkEnd w:id="201"/>
    <w:bookmarkStart w:id="202" w:name="type-5-prepositional-phrases"/>
    <w:p>
      <w:pPr>
        <w:pStyle w:val="Heading4"/>
      </w:pPr>
      <w:r>
        <w:t xml:space="preserve">Type 5: Prepositional Phrases</w:t>
      </w:r>
    </w:p>
    <w:p>
      <w:pPr>
        <w:pStyle w:val="FirstParagraph"/>
      </w:pPr>
      <w:r>
        <w:rPr>
          <w:b/>
          <w:bCs/>
        </w:rPr>
        <w:t xml:space="preserve">Definition:</w:t>
      </w:r>
      <w:r>
        <w:t xml:space="preserve"> </w:t>
      </w:r>
      <w:r>
        <w:t xml:space="preserve">A phrase that begins with a preposition and ends with a noun or pronoun (the object of the preposition).</w:t>
      </w:r>
    </w:p>
    <w:p>
      <w:pPr>
        <w:pStyle w:val="BodyText"/>
      </w:pPr>
      <w:r>
        <w:rPr>
          <w:b/>
          <w:bCs/>
        </w:rPr>
        <w:t xml:space="preserve">Signal Prepositions:</w:t>
      </w:r>
      <w:r>
        <w:t xml:space="preserve"> </w:t>
      </w:r>
      <w:r>
        <w:rPr>
          <w:i/>
          <w:iCs/>
        </w:rPr>
        <w:t xml:space="preserve">in, on, at, by, for, with, from, about, to, of, under, over, between, among, through, during, before, after, until, without, within, throughout, across, behind, beyond, toward, upon, against, along, around, beside, near, above, below, beneath</w:t>
      </w:r>
    </w:p>
    <w:p>
      <w:pPr>
        <w:pStyle w:val="BodyText"/>
      </w:pPr>
      <w:r>
        <w:rPr>
          <w:b/>
          <w:bCs/>
        </w:rPr>
        <w:t xml:space="preserve">Why They Appear:</w:t>
      </w:r>
      <w:r>
        <w:t xml:space="preserve"> </w:t>
      </w:r>
      <w:r>
        <w:t xml:space="preserve">Prepositional phrases are the workhorses of English grammar. They indicate location, time, direction, manner, and relationship. Every passage is saturated with them.</w:t>
      </w:r>
    </w:p>
    <w:p>
      <w:pPr>
        <w:pStyle w:val="BodyText"/>
      </w:pPr>
      <w:r>
        <w:rPr>
          <w:b/>
          <w:bCs/>
        </w:rPr>
        <w:t xml:space="preserve">How to Process Them:</w:t>
      </w:r>
      <w:r>
        <w:t xml:space="preserve"> </w:t>
      </w:r>
      <w:r>
        <w:t xml:space="preserve">Prepositional phrases almost never function as standalone</w:t>
      </w:r>
      <w:r>
        <w:t xml:space="preserve"> </w:t>
      </w:r>
      <w:r>
        <w:t xml:space="preserve">“</w:t>
      </w:r>
      <w:r>
        <w:t xml:space="preserve">useless clauses</w:t>
      </w:r>
      <w:r>
        <w:t xml:space="preserve">”</w:t>
      </w:r>
      <w:r>
        <w:t xml:space="preserve"> </w:t>
      </w:r>
      <w:r>
        <w:t xml:space="preserve">because they are embedded within other clauses. Instead, think of them as</w:t>
      </w:r>
      <w:r>
        <w:t xml:space="preserve"> </w:t>
      </w:r>
      <w:r>
        <w:rPr>
          <w:b/>
          <w:bCs/>
        </w:rPr>
        <w:t xml:space="preserve">variables within clauses</w:t>
      </w:r>
      <w:r>
        <w:t xml:space="preserve"> </w:t>
      </w:r>
      <w:r>
        <w:t xml:space="preserve">that can be compressed or expanded depending on the question.</w:t>
      </w:r>
    </w:p>
    <w:p>
      <w:pPr>
        <w:pStyle w:val="BodyText"/>
      </w:pPr>
      <w:r>
        <w:rPr>
          <w:b/>
          <w:bCs/>
        </w:rPr>
        <w:t xml:space="preserve">Example:</w:t>
      </w:r>
      <w:r>
        <w:t xml:space="preserve"> </w:t>
      </w:r>
      <w:r>
        <w:t xml:space="preserve">&gt;</w:t>
      </w:r>
      <w:r>
        <w:t xml:space="preserve"> </w:t>
      </w:r>
      <w:r>
        <w:rPr>
          <w:i/>
          <w:iCs/>
        </w:rPr>
        <w:t xml:space="preserve">In the aftermath of the earthquake, the residents of the coastal village struggled to rebuild their homes with the limited resources available to them in the isolated region.</w:t>
      </w:r>
    </w:p>
    <w:p>
      <w:pPr>
        <w:pStyle w:val="BodyText"/>
      </w:pPr>
      <w:r>
        <w:t xml:space="preserve">This sentence contains</w:t>
      </w:r>
      <w:r>
        <w:t xml:space="preserve"> </w:t>
      </w:r>
      <w:r>
        <w:rPr>
          <w:b/>
          <w:bCs/>
        </w:rPr>
        <w:t xml:space="preserve">five prepositional phrases</w:t>
      </w:r>
      <w:r>
        <w:t xml:space="preserve">:</w:t>
      </w:r>
      <w:r>
        <w:t xml:space="preserve"> </w:t>
      </w:r>
      <w:r>
        <w:t xml:space="preserve">1.</w:t>
      </w:r>
      <w:r>
        <w:t xml:space="preserve"> </w:t>
      </w:r>
      <w:r>
        <w:rPr>
          <w:i/>
          <w:iCs/>
        </w:rPr>
        <w:t xml:space="preserve">In the aftermath of the earthquake</w:t>
      </w:r>
      <w:r>
        <w:t xml:space="preserve"> </w:t>
      </w:r>
      <w:r>
        <w:t xml:space="preserve">(time/context)</w:t>
      </w:r>
      <w:r>
        <w:t xml:space="preserve"> </w:t>
      </w:r>
      <w:r>
        <w:t xml:space="preserve">2.</w:t>
      </w:r>
      <w:r>
        <w:t xml:space="preserve"> </w:t>
      </w:r>
      <w:r>
        <w:rPr>
          <w:i/>
          <w:iCs/>
        </w:rPr>
        <w:t xml:space="preserve">of the coastal village</w:t>
      </w:r>
      <w:r>
        <w:t xml:space="preserve"> </w:t>
      </w:r>
      <w:r>
        <w:t xml:space="preserve">(modifier identifying residents)</w:t>
      </w:r>
      <w:r>
        <w:t xml:space="preserve"> </w:t>
      </w:r>
      <w:r>
        <w:t xml:space="preserve">3.</w:t>
      </w:r>
      <w:r>
        <w:t xml:space="preserve"> </w:t>
      </w:r>
      <w:r>
        <w:rPr>
          <w:i/>
          <w:iCs/>
        </w:rPr>
        <w:t xml:space="preserve">with the limited resources</w:t>
      </w:r>
      <w:r>
        <w:t xml:space="preserve"> </w:t>
      </w:r>
      <w:r>
        <w:t xml:space="preserve">(manner/instrument)</w:t>
      </w:r>
      <w:r>
        <w:t xml:space="preserve"> </w:t>
      </w:r>
      <w:r>
        <w:t xml:space="preserve">4.</w:t>
      </w:r>
      <w:r>
        <w:t xml:space="preserve"> </w:t>
      </w:r>
      <w:r>
        <w:rPr>
          <w:i/>
          <w:iCs/>
        </w:rPr>
        <w:t xml:space="preserve">available to them</w:t>
      </w:r>
      <w:r>
        <w:t xml:space="preserve"> </w:t>
      </w:r>
      <w:r>
        <w:t xml:space="preserve">(modifier)</w:t>
      </w:r>
      <w:r>
        <w:t xml:space="preserve"> </w:t>
      </w:r>
      <w:r>
        <w:t xml:space="preserve">5.</w:t>
      </w:r>
      <w:r>
        <w:t xml:space="preserve"> </w:t>
      </w:r>
      <w:r>
        <w:rPr>
          <w:i/>
          <w:iCs/>
        </w:rPr>
        <w:t xml:space="preserve">in the isolated region</w:t>
      </w:r>
      <w:r>
        <w:t xml:space="preserve"> </w:t>
      </w:r>
      <w:r>
        <w:t xml:space="preserve">(location)</w:t>
      </w:r>
    </w:p>
    <w:p>
      <w:pPr>
        <w:pStyle w:val="Compact"/>
        <w:numPr>
          <w:ilvl w:val="0"/>
          <w:numId w:val="1054"/>
        </w:numPr>
      </w:pPr>
      <w:r>
        <w:rPr>
          <w:b/>
          <w:bCs/>
        </w:rPr>
        <w:t xml:space="preserve">Core:</w:t>
      </w:r>
      <w:r>
        <w:t xml:space="preserve"> </w:t>
      </w:r>
      <w:r>
        <w:t xml:space="preserve">Residents struggled to rebuild homes.</w:t>
      </w:r>
    </w:p>
    <w:p>
      <w:pPr>
        <w:pStyle w:val="Compact"/>
        <w:numPr>
          <w:ilvl w:val="0"/>
          <w:numId w:val="1054"/>
        </w:numPr>
      </w:pPr>
      <w:r>
        <w:rPr>
          <w:b/>
          <w:bCs/>
        </w:rPr>
        <w:t xml:space="preserve">Compression:</w:t>
      </w:r>
      <w:r>
        <w:t xml:space="preserve"> </w:t>
      </w:r>
      <w:r>
        <w:t xml:space="preserve">Compress all five prepositional phrases. The temporal context (</w:t>
      </w:r>
      <w:r>
        <w:rPr>
          <w:i/>
          <w:iCs/>
        </w:rPr>
        <w:t xml:space="preserve">after earthquake</w:t>
      </w:r>
      <w:r>
        <w:t xml:space="preserve">) and the causal constraint (</w:t>
      </w:r>
      <w:r>
        <w:rPr>
          <w:i/>
          <w:iCs/>
        </w:rPr>
        <w:t xml:space="preserve">limited resources, isolated region</w:t>
      </w:r>
      <w:r>
        <w:t xml:space="preserve">) are likely to be tested, so note them with a quick annotation (</w:t>
      </w:r>
      <w:r>
        <w:t xml:space="preserve">“</w:t>
      </w:r>
      <w:r>
        <w:t xml:space="preserve">after eq / lim. res.</w:t>
      </w:r>
      <w:r>
        <w:t xml:space="preserve">”</w:t>
      </w:r>
      <w:r>
        <w:t xml:space="preserve">) but do not dwell.</w:t>
      </w:r>
    </w:p>
    <w:p>
      <w:pPr>
        <w:pStyle w:val="FirstParagraph"/>
      </w:pPr>
      <w:r>
        <w:rPr>
          <w:b/>
          <w:bCs/>
        </w:rPr>
        <w:t xml:space="preserve">Advanced Note on Chained Prepositional Phrases:</w:t>
      </w:r>
      <w:r>
        <w:t xml:space="preserve"> </w:t>
      </w:r>
      <w:r>
        <w:t xml:space="preserve">Academic writing often chains multiple prepositional phrases together, particularly in scientific passages. These chains are the single greatest obstacle to reading speed on the ACT. When you encounter a chain like</w:t>
      </w:r>
      <w:r>
        <w:t xml:space="preserve"> </w:t>
      </w:r>
      <w:r>
        <w:rPr>
          <w:i/>
          <w:iCs/>
        </w:rPr>
        <w:t xml:space="preserve">“</w:t>
      </w:r>
      <w:r>
        <w:rPr>
          <w:i/>
          <w:iCs/>
        </w:rPr>
        <w:t xml:space="preserve">the rate of increase in the population of the species in the region over the past decade,</w:t>
      </w:r>
      <w:r>
        <w:rPr>
          <w:i/>
          <w:iCs/>
        </w:rPr>
        <w:t xml:space="preserve">”</w:t>
      </w:r>
      <w:r>
        <w:t xml:space="preserve"> </w:t>
      </w:r>
      <w:r>
        <w:t xml:space="preserve">your goal is to strip it down to its skeleton:</w:t>
      </w:r>
      <w:r>
        <w:t xml:space="preserve"> </w:t>
      </w:r>
      <w:r>
        <w:rPr>
          <w:i/>
          <w:iCs/>
        </w:rPr>
        <w:t xml:space="preserve">“</w:t>
      </w:r>
      <w:r>
        <w:rPr>
          <w:i/>
          <w:iCs/>
        </w:rPr>
        <w:t xml:space="preserve">rate of [population increase].</w:t>
      </w:r>
      <w:r>
        <w:rPr>
          <w:i/>
          <w:iCs/>
        </w:rPr>
        <w:t xml:space="preserve">”</w:t>
      </w:r>
      <w:r>
        <w:t xml:space="preserve"> </w:t>
      </w:r>
      <w:r>
        <w:t xml:space="preserve">The intervening prepositional phrases provide specificity that you can reconstruct by referring back to the text if a question demands it.</w:t>
      </w:r>
    </w:p>
    <w:p>
      <w:pPr>
        <w:pStyle w:val="BodyText"/>
      </w:pPr>
      <w:r>
        <w:rPr>
          <w:b/>
          <w:bCs/>
        </w:rPr>
        <w:t xml:space="preserve">The</w:t>
      </w:r>
      <w:r>
        <w:rPr>
          <w:b/>
          <w:bCs/>
        </w:rPr>
        <w:t xml:space="preserve"> </w:t>
      </w:r>
      <w:r>
        <w:rPr>
          <w:b/>
          <w:bCs/>
        </w:rPr>
        <w:t xml:space="preserve">“</w:t>
      </w:r>
      <w:r>
        <w:rPr>
          <w:b/>
          <w:bCs/>
        </w:rPr>
        <w:t xml:space="preserve">Of</w:t>
      </w:r>
      <w:r>
        <w:rPr>
          <w:b/>
          <w:bCs/>
        </w:rPr>
        <w:t xml:space="preserve">”</w:t>
      </w:r>
      <w:r>
        <w:rPr>
          <w:b/>
          <w:bCs/>
        </w:rPr>
        <w:t xml:space="preserve"> </w:t>
      </w:r>
      <w:r>
        <w:rPr>
          <w:b/>
          <w:bCs/>
        </w:rPr>
        <w:t xml:space="preserve">Test:</w:t>
      </w:r>
      <w:r>
        <w:t xml:space="preserve"> </w:t>
      </w:r>
      <w:r>
        <w:t xml:space="preserve">When you see a prepositional phrase beginning with</w:t>
      </w:r>
      <w:r>
        <w:t xml:space="preserve"> </w:t>
      </w:r>
      <w:r>
        <w:rPr>
          <w:i/>
          <w:iCs/>
        </w:rPr>
        <w:t xml:space="preserve">of</w:t>
      </w:r>
      <w:r>
        <w:t xml:space="preserve">, ask:</w:t>
      </w:r>
      <w:r>
        <w:t xml:space="preserve"> </w:t>
      </w:r>
      <w:r>
        <w:rPr>
          <w:i/>
          <w:iCs/>
        </w:rPr>
        <w:t xml:space="preserve">Is this specifying a type/quantity, or is it merely extending a description?</w:t>
      </w:r>
      <w:r>
        <w:t xml:space="preserve"> </w:t>
      </w:r>
      <w:r>
        <w:t xml:space="preserve">Phrases like</w:t>
      </w:r>
      <w:r>
        <w:t xml:space="preserve"> </w:t>
      </w:r>
      <w:r>
        <w:rPr>
          <w:i/>
          <w:iCs/>
        </w:rPr>
        <w:t xml:space="preserve">“</w:t>
      </w:r>
      <w:r>
        <w:rPr>
          <w:i/>
          <w:iCs/>
        </w:rPr>
        <w:t xml:space="preserve">the color of the sky</w:t>
      </w:r>
      <w:r>
        <w:rPr>
          <w:i/>
          <w:iCs/>
        </w:rPr>
        <w:t xml:space="preserve">”</w:t>
      </w:r>
      <w:r>
        <w:t xml:space="preserve"> </w:t>
      </w:r>
      <w:r>
        <w:t xml:space="preserve">are specifying. Phrases like</w:t>
      </w:r>
      <w:r>
        <w:t xml:space="preserve"> </w:t>
      </w:r>
      <w:r>
        <w:rPr>
          <w:i/>
          <w:iCs/>
        </w:rPr>
        <w:t xml:space="preserve">“</w:t>
      </w:r>
      <w:r>
        <w:rPr>
          <w:i/>
          <w:iCs/>
        </w:rPr>
        <w:t xml:space="preserve">the way of thinking of the people of the time</w:t>
      </w:r>
      <w:r>
        <w:rPr>
          <w:i/>
          <w:iCs/>
        </w:rPr>
        <w:t xml:space="preserve">”</w:t>
      </w:r>
      <w:r>
        <w:t xml:space="preserve"> </w:t>
      </w:r>
      <w:r>
        <w:t xml:space="preserve">are extending. The latter can almost always be compressed.</w:t>
      </w:r>
    </w:p>
    <w:p>
      <w:r>
        <w:pict>
          <v:rect style="width:0;height:1.5pt" o:hralign="center" o:hrstd="t" o:hr="t"/>
        </w:pict>
      </w:r>
    </w:p>
    <w:bookmarkEnd w:id="202"/>
    <w:bookmarkEnd w:id="203"/>
    <w:bookmarkStart w:id="204" w:name="Xeea6f6b7094991b644eabbe7d48add7e5daa827"/>
    <w:p>
      <w:pPr>
        <w:pStyle w:val="Heading3"/>
      </w:pPr>
      <w:r>
        <w:t xml:space="preserve">4.1.3 — The Clause-Compression Algorithm: A Step-by-Step Mental Protocol</w:t>
      </w:r>
    </w:p>
    <w:p>
      <w:pPr>
        <w:pStyle w:val="FirstParagraph"/>
      </w:pPr>
      <w:r>
        <w:t xml:space="preserve">To integrate the above knowledge into real-time reading, use this sequential protocol every time you encounter a sentence that feels dense or long:</w:t>
      </w:r>
    </w:p>
    <w:p>
      <w:pPr>
        <w:pStyle w:val="BodyText"/>
      </w:pPr>
      <w:r>
        <w:rPr>
          <w:b/>
          <w:bCs/>
        </w:rPr>
        <w:t xml:space="preserve">Step 1: Locate the Subject and Main Verb</w:t>
      </w:r>
    </w:p>
    <w:p>
      <w:pPr>
        <w:pStyle w:val="BodyText"/>
      </w:pPr>
      <w:r>
        <w:t xml:space="preserve">Before anything else, find the sentence’s grammatical spine. Who or what is the sentence about, and what are they doing or being? This is non-negotiable. If you cannot identify the subject and verb, the sentence will not cohere in your understanding, and you will waste time rereading during questions.</w:t>
      </w:r>
    </w:p>
    <w:p>
      <w:pPr>
        <w:pStyle w:val="BodyText"/>
      </w:pPr>
      <w:r>
        <w:rPr>
          <w:b/>
          <w:bCs/>
        </w:rPr>
        <w:t xml:space="preserve">Method:</w:t>
      </w:r>
      <w:r>
        <w:t xml:space="preserve"> </w:t>
      </w:r>
      <w:r>
        <w:t xml:space="preserve">Read the sentence and physically (with your pencil) underline the subject and circle the main verb. On a long sentence, cover the words between the subject and verb with your thumb or a finger on the page. This physically blocks the</w:t>
      </w:r>
      <w:r>
        <w:t xml:space="preserve"> </w:t>
      </w:r>
      <w:r>
        <w:t xml:space="preserve">“</w:t>
      </w:r>
      <w:r>
        <w:t xml:space="preserve">useless</w:t>
      </w:r>
      <w:r>
        <w:t xml:space="preserve">”</w:t>
      </w:r>
      <w:r>
        <w:t xml:space="preserve"> </w:t>
      </w:r>
      <w:r>
        <w:t xml:space="preserve">interrupting material and forces your eye to jump directly to the verb.</w:t>
      </w:r>
    </w:p>
    <w:p>
      <w:pPr>
        <w:pStyle w:val="BodyText"/>
      </w:pPr>
      <w:r>
        <w:rPr>
          <w:b/>
          <w:bCs/>
        </w:rPr>
        <w:t xml:space="preserve">Step 2: Read the Main Clause in Isolation</w:t>
      </w:r>
    </w:p>
    <w:p>
      <w:pPr>
        <w:pStyle w:val="BodyText"/>
      </w:pPr>
      <w:r>
        <w:t xml:space="preserve">Once you have located the subject and verb, read from the subject through the verb and the essential complement (object, predicate adjective, etc.). Stop at the end of the main clause. Do not yet read the subordinate material. Ask yourself:</w:t>
      </w:r>
      <w:r>
        <w:t xml:space="preserve"> </w:t>
      </w:r>
      <w:r>
        <w:rPr>
          <w:i/>
          <w:iCs/>
        </w:rPr>
        <w:t xml:space="preserve">Do I understand the core proposition?</w:t>
      </w:r>
    </w:p>
    <w:p>
      <w:pPr>
        <w:pStyle w:val="BodyText"/>
      </w:pPr>
      <w:r>
        <w:rPr>
          <w:b/>
          <w:bCs/>
        </w:rPr>
        <w:t xml:space="preserve">Step 3: Scan Subordinate Clauses for Key Signals</w:t>
      </w:r>
    </w:p>
    <w:p>
      <w:pPr>
        <w:pStyle w:val="BodyText"/>
      </w:pPr>
      <w:r>
        <w:t xml:space="preserve">Now scan the subordinate clauses (relative, introductory, appositive, participial, prepositional) for specific types of information that are disproportionately likely to be tested:</w:t>
      </w:r>
      <w:r>
        <w:t xml:space="preserve"> </w:t>
      </w:r>
      <w:r>
        <w:t xml:space="preserve">-</w:t>
      </w:r>
      <w:r>
        <w:t xml:space="preserve"> </w:t>
      </w:r>
      <w:r>
        <w:rPr>
          <w:b/>
          <w:bCs/>
        </w:rPr>
        <w:t xml:space="preserve">Numbers and quantities</w:t>
      </w:r>
      <w:r>
        <w:t xml:space="preserve"> </w:t>
      </w:r>
      <w:r>
        <w:t xml:space="preserve">(dates, years, percentages, measurements)</w:t>
      </w:r>
      <w:r>
        <w:t xml:space="preserve"> </w:t>
      </w:r>
      <w:r>
        <w:t xml:space="preserve">-</w:t>
      </w:r>
      <w:r>
        <w:t xml:space="preserve"> </w:t>
      </w:r>
      <w:r>
        <w:rPr>
          <w:b/>
          <w:bCs/>
        </w:rPr>
        <w:t xml:space="preserve">Proper nouns</w:t>
      </w:r>
      <w:r>
        <w:t xml:space="preserve"> </w:t>
      </w:r>
      <w:r>
        <w:t xml:space="preserve">(names of people, places, theories, inventions)</w:t>
      </w:r>
      <w:r>
        <w:t xml:space="preserve"> </w:t>
      </w:r>
      <w:r>
        <w:t xml:space="preserve">-</w:t>
      </w:r>
      <w:r>
        <w:t xml:space="preserve"> </w:t>
      </w:r>
      <w:r>
        <w:rPr>
          <w:b/>
          <w:bCs/>
        </w:rPr>
        <w:t xml:space="preserve">Contrast signals</w:t>
      </w:r>
      <w:r>
        <w:t xml:space="preserve"> </w:t>
      </w:r>
      <w:r>
        <w:t xml:space="preserve">(</w:t>
      </w:r>
      <w:r>
        <w:rPr>
          <w:i/>
          <w:iCs/>
        </w:rPr>
        <w:t xml:space="preserve">however, but, although, despite</w:t>
      </w:r>
      <w:r>
        <w:t xml:space="preserve">)</w:t>
      </w:r>
      <w:r>
        <w:t xml:space="preserve"> </w:t>
      </w:r>
      <w:r>
        <w:t xml:space="preserve">-</w:t>
      </w:r>
      <w:r>
        <w:t xml:space="preserve"> </w:t>
      </w:r>
      <w:r>
        <w:rPr>
          <w:b/>
          <w:bCs/>
        </w:rPr>
        <w:t xml:space="preserve">Causal signals</w:t>
      </w:r>
      <w:r>
        <w:t xml:space="preserve"> </w:t>
      </w:r>
      <w:r>
        <w:t xml:space="preserve">(</w:t>
      </w:r>
      <w:r>
        <w:rPr>
          <w:i/>
          <w:iCs/>
        </w:rPr>
        <w:t xml:space="preserve">because, therefore, consequently, as a result</w:t>
      </w:r>
      <w:r>
        <w:t xml:space="preserve">)</w:t>
      </w:r>
      <w:r>
        <w:t xml:space="preserve"> </w:t>
      </w:r>
      <w:r>
        <w:t xml:space="preserve">-</w:t>
      </w:r>
      <w:r>
        <w:t xml:space="preserve"> </w:t>
      </w:r>
      <w:r>
        <w:rPr>
          <w:b/>
          <w:bCs/>
        </w:rPr>
        <w:t xml:space="preserve">Evaluative language</w:t>
      </w:r>
      <w:r>
        <w:t xml:space="preserve"> </w:t>
      </w:r>
      <w:r>
        <w:t xml:space="preserve">(</w:t>
      </w:r>
      <w:r>
        <w:rPr>
          <w:i/>
          <w:iCs/>
        </w:rPr>
        <w:t xml:space="preserve">remarkable, unprecedented, controversial, surprisingly, unfortunately</w:t>
      </w:r>
      <w:r>
        <w:t xml:space="preserve">)</w:t>
      </w:r>
    </w:p>
    <w:p>
      <w:pPr>
        <w:pStyle w:val="BodyText"/>
      </w:pPr>
      <w:r>
        <w:t xml:space="preserve">If you find any of these signals within a subordinate clause, that clause is</w:t>
      </w:r>
      <w:r>
        <w:t xml:space="preserve"> </w:t>
      </w:r>
      <w:r>
        <w:rPr>
          <w:b/>
          <w:bCs/>
        </w:rPr>
        <w:t xml:space="preserve">not useless</w:t>
      </w:r>
      <w:r>
        <w:t xml:space="preserve">—flag it for later reference.</w:t>
      </w:r>
    </w:p>
    <w:p>
      <w:pPr>
        <w:pStyle w:val="BodyText"/>
      </w:pPr>
      <w:r>
        <w:rPr>
          <w:b/>
          <w:bCs/>
        </w:rPr>
        <w:t xml:space="preserve">Step 4: Move On</w:t>
      </w:r>
    </w:p>
    <w:p>
      <w:pPr>
        <w:pStyle w:val="BodyText"/>
      </w:pPr>
      <w:r>
        <w:t xml:space="preserve">Having completed the pass, continue to the next sentence. Do not reread the sentence unless you genuinely did not comprehend its core proposition. Trust your annotation and your compression.</w:t>
      </w:r>
    </w:p>
    <w:p>
      <w:r>
        <w:pict>
          <v:rect style="width:0;height:1.5pt" o:hralign="center" o:hrstd="t" o:hr="t"/>
        </w:pict>
      </w:r>
    </w:p>
    <w:bookmarkEnd w:id="204"/>
    <w:bookmarkStart w:id="205" w:name="X2ec5d9ef961725f2e1f8940f0860b956b6d252a"/>
    <w:p>
      <w:pPr>
        <w:pStyle w:val="Heading3"/>
      </w:pPr>
      <w:r>
        <w:t xml:space="preserve">4.1.4 — Practice Application: Annotating Clause Density in Real Passages</w:t>
      </w:r>
    </w:p>
    <w:p>
      <w:pPr>
        <w:pStyle w:val="FirstParagraph"/>
      </w:pPr>
      <w:r>
        <w:t xml:space="preserve">When you encounter a passage (in daily practice), apply the clause-compression lens deliberately. Take a single paragraph and perform the following analysis:</w:t>
      </w:r>
    </w:p>
    <w:p>
      <w:pPr>
        <w:pStyle w:val="Compact"/>
        <w:numPr>
          <w:ilvl w:val="0"/>
          <w:numId w:val="1055"/>
        </w:numPr>
      </w:pPr>
      <w:r>
        <w:t xml:space="preserve">Draw a vertical line at the end of each main clause.</w:t>
      </w:r>
    </w:p>
    <w:p>
      <w:pPr>
        <w:pStyle w:val="Compact"/>
        <w:numPr>
          <w:ilvl w:val="0"/>
          <w:numId w:val="1055"/>
        </w:numPr>
      </w:pPr>
      <w:r>
        <w:t xml:space="preserve">Highlight all relative clauses in one color, participial phrases in another, and prepositional phrases in a third.</w:t>
      </w:r>
    </w:p>
    <w:p>
      <w:pPr>
        <w:pStyle w:val="Compact"/>
        <w:numPr>
          <w:ilvl w:val="0"/>
          <w:numId w:val="1055"/>
        </w:numPr>
      </w:pPr>
      <w:r>
        <w:t xml:space="preserve">Count the ratio of subordinate material to main-clause material. High-density passages (where subordinate material vastly exceeds main-clause material) will require a slower initial read. Low-density passages can be read more quickly.</w:t>
      </w:r>
    </w:p>
    <w:p>
      <w:pPr>
        <w:pStyle w:val="FirstParagraph"/>
      </w:pPr>
      <w:r>
        <w:t xml:space="preserve">This exercise, performed over 20–30 practice passages, will develop your ability to perform the clause-compression algorithm automatically, without conscious effort.</w:t>
      </w:r>
    </w:p>
    <w:p>
      <w:r>
        <w:pict>
          <v:rect style="width:0;height:1.5pt" o:hralign="center" o:hrstd="t" o:hr="t"/>
        </w:pict>
      </w:r>
    </w:p>
    <w:bookmarkEnd w:id="205"/>
    <w:bookmarkEnd w:id="206"/>
    <w:bookmarkStart w:id="219" w:name="authors-purpose-the-analytical-lens"/>
    <w:p>
      <w:pPr>
        <w:pStyle w:val="Heading2"/>
      </w:pPr>
      <w:r>
        <w:t xml:space="preserve">4.2 — Author’s Purpose: The Analytical Lens</w:t>
      </w:r>
    </w:p>
    <w:bookmarkStart w:id="207" w:name="Xc0ed145ae302c031d23f01f0bc47ea66b635f78"/>
    <w:p>
      <w:pPr>
        <w:pStyle w:val="Heading3"/>
      </w:pPr>
      <w:r>
        <w:t xml:space="preserve">4.2.1 — Why</w:t>
      </w:r>
      <w:r>
        <w:t xml:space="preserve"> </w:t>
      </w:r>
      <w:r>
        <w:t xml:space="preserve">“</w:t>
      </w:r>
      <w:r>
        <w:t xml:space="preserve">Author’s Purpose</w:t>
      </w:r>
      <w:r>
        <w:t xml:space="preserve">”</w:t>
      </w:r>
      <w:r>
        <w:t xml:space="preserve"> </w:t>
      </w:r>
      <w:r>
        <w:t xml:space="preserve">Is Not What You Think It Is</w:t>
      </w:r>
    </w:p>
    <w:p>
      <w:pPr>
        <w:pStyle w:val="FirstParagraph"/>
      </w:pPr>
      <w:r>
        <w:t xml:space="preserve">When ACT prep materials ask,</w:t>
      </w:r>
      <w:r>
        <w:t xml:space="preserve"> </w:t>
      </w:r>
      <w:r>
        <w:t xml:space="preserve">“</w:t>
      </w:r>
      <w:r>
        <w:t xml:space="preserve">What is the author’s purpose?</w:t>
      </w:r>
      <w:r>
        <w:t xml:space="preserve">”</w:t>
      </w:r>
      <w:r>
        <w:t xml:space="preserve"> </w:t>
      </w:r>
      <w:r>
        <w:t xml:space="preserve">they are not asking you to perform a mystical act of psychological reconstruction. They are not asking,</w:t>
      </w:r>
      <w:r>
        <w:t xml:space="preserve"> </w:t>
      </w:r>
      <w:r>
        <w:rPr>
          <w:i/>
          <w:iCs/>
        </w:rPr>
        <w:t xml:space="preserve">What was the author trying to accomplish by writing this passage?</w:t>
      </w:r>
      <w:r>
        <w:t xml:space="preserve"> </w:t>
      </w:r>
      <w:r>
        <w:t xml:space="preserve">in a biographical or motivational sense. (You do not have access to the author’s diary.)</w:t>
      </w:r>
    </w:p>
    <w:p>
      <w:pPr>
        <w:pStyle w:val="BodyText"/>
      </w:pPr>
      <w:r>
        <w:t xml:space="preserve">Instead, they are asking you to identify</w:t>
      </w:r>
      <w:r>
        <w:t xml:space="preserve"> </w:t>
      </w:r>
      <w:r>
        <w:rPr>
          <w:b/>
          <w:bCs/>
        </w:rPr>
        <w:t xml:space="preserve">the primary rhetorical function of the passage</w:t>
      </w:r>
      <w:r>
        <w:t xml:space="preserve">: what</w:t>
      </w:r>
      <w:r>
        <w:t xml:space="preserve"> </w:t>
      </w:r>
      <w:r>
        <w:rPr>
          <w:b/>
          <w:bCs/>
        </w:rPr>
        <w:t xml:space="preserve">kind</w:t>
      </w:r>
      <w:r>
        <w:t xml:space="preserve"> </w:t>
      </w:r>
      <w:r>
        <w:t xml:space="preserve">of writing is this, and what</w:t>
      </w:r>
      <w:r>
        <w:t xml:space="preserve"> </w:t>
      </w:r>
      <w:r>
        <w:rPr>
          <w:b/>
          <w:bCs/>
        </w:rPr>
        <w:t xml:space="preserve">structural and stylistic choices</w:t>
      </w:r>
      <w:r>
        <w:t xml:space="preserve"> </w:t>
      </w:r>
      <w:r>
        <w:t xml:space="preserve">has the author made to achieve that function?</w:t>
      </w:r>
    </w:p>
    <w:p>
      <w:pPr>
        <w:pStyle w:val="BodyText"/>
      </w:pPr>
      <w:r>
        <w:t xml:space="preserve">The distinction is critical. Consider two passages about the same topic—say, the discovery of penicillin. Passage A is an excerpt from a popular science book explaining how Fleming’s accidental mold contamination led to the antibiotic revolution. Passage B is an excerpt from a medical journal article arguing that the overprescription of penicillin has created a global crisis of antibiotic resistance. Both passages mention penicillin. Both are</w:t>
      </w:r>
      <w:r>
        <w:t xml:space="preserve"> </w:t>
      </w:r>
      <w:r>
        <w:t xml:space="preserve">“</w:t>
      </w:r>
      <w:r>
        <w:t xml:space="preserve">about</w:t>
      </w:r>
      <w:r>
        <w:t xml:space="preserve">”</w:t>
      </w:r>
      <w:r>
        <w:t xml:space="preserve"> </w:t>
      </w:r>
      <w:r>
        <w:t xml:space="preserve">penicillin. But their purposes are fundamentally different, and recognizing that difference is essential for answering questions correctly.</w:t>
      </w:r>
    </w:p>
    <w:p>
      <w:r>
        <w:pict>
          <v:rect style="width:0;height:1.5pt" o:hralign="center" o:hrstd="t" o:hr="t"/>
        </w:pict>
      </w:r>
    </w:p>
    <w:bookmarkEnd w:id="207"/>
    <w:bookmarkStart w:id="215" w:name="X29bd3c3a56218a46d66a65983069da44c4b17ab"/>
    <w:p>
      <w:pPr>
        <w:pStyle w:val="Heading3"/>
      </w:pPr>
      <w:r>
        <w:t xml:space="preserve">4.2.2 — The Seven Core Author’s Purpose Categories on the ACT</w:t>
      </w:r>
    </w:p>
    <w:p>
      <w:pPr>
        <w:pStyle w:val="FirstParagraph"/>
      </w:pPr>
      <w:r>
        <w:t xml:space="preserve">The ACT Reading test draws from a limited repertoire of authorial purposes. Below are the seven categories you must be able to distinguish instantly, along with the structural and linguistic signals associated with each.</w:t>
      </w:r>
    </w:p>
    <w:p>
      <w:r>
        <w:pict>
          <v:rect style="width:0;height:1.5pt" o:hralign="center" o:hrstd="t" o:hr="t"/>
        </w:pict>
      </w:r>
    </w:p>
    <w:bookmarkStart w:id="208" w:name="X12fdae8f94fe3b405726a2de7837edfc60147a9"/>
    <w:p>
      <w:pPr>
        <w:pStyle w:val="Heading4"/>
      </w:pPr>
      <w:r>
        <w:t xml:space="preserve">Purpose 1: To Narrate a Story or Experience (Literary Narrative)</w:t>
      </w:r>
    </w:p>
    <w:p>
      <w:pPr>
        <w:pStyle w:val="FirstParagraph"/>
      </w:pPr>
      <w:r>
        <w:rPr>
          <w:b/>
          <w:bCs/>
        </w:rPr>
        <w:t xml:space="preserve">What it is:</w:t>
      </w:r>
      <w:r>
        <w:t xml:space="preserve"> </w:t>
      </w:r>
      <w:r>
        <w:t xml:space="preserve">The author is recounting an event or series of events, real or fictional, with attention to character, setting, sequence, and emotional texture.</w:t>
      </w:r>
    </w:p>
    <w:p>
      <w:pPr>
        <w:pStyle w:val="BodyText"/>
      </w:pPr>
      <w:r>
        <w:rPr>
          <w:b/>
          <w:bCs/>
        </w:rPr>
        <w:t xml:space="preserve">Typical passage sources:</w:t>
      </w:r>
      <w:r>
        <w:t xml:space="preserve"> </w:t>
      </w:r>
      <w:r>
        <w:t xml:space="preserve">Novel excerpts, short stories, memoirs, narrative nonfiction.</w:t>
      </w:r>
    </w:p>
    <w:p>
      <w:pPr>
        <w:pStyle w:val="BodyText"/>
      </w:pPr>
      <w:r>
        <w:rPr>
          <w:b/>
          <w:bCs/>
        </w:rPr>
        <w:t xml:space="preserve">Structural signals:</w:t>
      </w:r>
      <w:r>
        <w:t xml:space="preserve"> </w:t>
      </w:r>
      <w:r>
        <w:t xml:space="preserve">- Past tense narration (primarily)</w:t>
      </w:r>
      <w:r>
        <w:t xml:space="preserve"> </w:t>
      </w:r>
      <w:r>
        <w:t xml:space="preserve">- Named characters with described emotions and motivations</w:t>
      </w:r>
      <w:r>
        <w:t xml:space="preserve"> </w:t>
      </w:r>
      <w:r>
        <w:t xml:space="preserve">- Sequential events (this happened, then this, then this)</w:t>
      </w:r>
      <w:r>
        <w:t xml:space="preserve"> </w:t>
      </w:r>
      <w:r>
        <w:t xml:space="preserve">- Sensory details (what things looked, sounded, felt, smelled like)</w:t>
      </w:r>
      <w:r>
        <w:t xml:space="preserve"> </w:t>
      </w:r>
      <w:r>
        <w:t xml:space="preserve">- Dialogue between characters</w:t>
      </w:r>
      <w:r>
        <w:t xml:space="preserve"> </w:t>
      </w:r>
      <w:r>
        <w:t xml:space="preserve">- Inner monologue or free indirect discourse</w:t>
      </w:r>
    </w:p>
    <w:p>
      <w:pPr>
        <w:pStyle w:val="BodyText"/>
      </w:pPr>
      <w:r>
        <w:rPr>
          <w:b/>
          <w:bCs/>
        </w:rPr>
        <w:t xml:space="preserve">What to annotate for:</w:t>
      </w:r>
      <w:r>
        <w:t xml:space="preserve"> </w:t>
      </w:r>
      <w:r>
        <w:t xml:space="preserve">- The</w:t>
      </w:r>
      <w:r>
        <w:t xml:space="preserve"> </w:t>
      </w:r>
      <w:r>
        <w:rPr>
          <w:b/>
          <w:bCs/>
        </w:rPr>
        <w:t xml:space="preserve">central conflict or tension</w:t>
      </w:r>
      <w:r>
        <w:t xml:space="preserve"> </w:t>
      </w:r>
      <w:r>
        <w:t xml:space="preserve">in the narrative (person vs. person, person vs. self, person vs. nature, person vs. society)</w:t>
      </w:r>
      <w:r>
        <w:t xml:space="preserve"> </w:t>
      </w:r>
      <w:r>
        <w:t xml:space="preserve">-</w:t>
      </w:r>
      <w:r>
        <w:t xml:space="preserve"> </w:t>
      </w:r>
      <w:r>
        <w:rPr>
          <w:b/>
          <w:bCs/>
        </w:rPr>
        <w:t xml:space="preserve">Emotional shifts</w:t>
      </w:r>
      <w:r>
        <w:t xml:space="preserve"> </w:t>
      </w:r>
      <w:r>
        <w:t xml:space="preserve">in characters (usually signaled by contrast transitions:</w:t>
      </w:r>
      <w:r>
        <w:t xml:space="preserve"> </w:t>
      </w:r>
      <w:r>
        <w:rPr>
          <w:i/>
          <w:iCs/>
        </w:rPr>
        <w:t xml:space="preserve">but, however, yet, nevertheless</w:t>
      </w:r>
      <w:r>
        <w:t xml:space="preserve">)</w:t>
      </w:r>
      <w:r>
        <w:t xml:space="preserve"> </w:t>
      </w:r>
      <w:r>
        <w:t xml:space="preserve">- The</w:t>
      </w:r>
      <w:r>
        <w:t xml:space="preserve"> </w:t>
      </w:r>
      <w:r>
        <w:rPr>
          <w:b/>
          <w:bCs/>
        </w:rPr>
        <w:t xml:space="preserve">resolution or lack thereof</w:t>
      </w:r>
      <w:r>
        <w:t xml:space="preserve"> </w:t>
      </w:r>
      <w:r>
        <w:t xml:space="preserve">at the passage’s end</w:t>
      </w:r>
    </w:p>
    <w:p>
      <w:pPr>
        <w:pStyle w:val="BodyText"/>
      </w:pPr>
      <w:r>
        <w:rPr>
          <w:b/>
          <w:bCs/>
        </w:rPr>
        <w:t xml:space="preserve">Common traps in narrative-purpose questions:</w:t>
      </w:r>
      <w:r>
        <w:t xml:space="preserve"> </w:t>
      </w:r>
      <w:r>
        <w:t xml:space="preserve">- Choices that describe the</w:t>
      </w:r>
      <w:r>
        <w:t xml:space="preserve"> </w:t>
      </w:r>
      <w:r>
        <w:rPr>
          <w:b/>
          <w:bCs/>
        </w:rPr>
        <w:t xml:space="preserve">events</w:t>
      </w:r>
      <w:r>
        <w:t xml:space="preserve"> </w:t>
      </w:r>
      <w:r>
        <w:t xml:space="preserve">of the story rather than the</w:t>
      </w:r>
      <w:r>
        <w:t xml:space="preserve"> </w:t>
      </w:r>
      <w:r>
        <w:rPr>
          <w:b/>
          <w:bCs/>
        </w:rPr>
        <w:t xml:space="preserve">author’s purpose</w:t>
      </w:r>
      <w:r>
        <w:t xml:space="preserve"> </w:t>
      </w:r>
      <w:r>
        <w:t xml:space="preserve">in writing about them (e.g.,</w:t>
      </w:r>
      <w:r>
        <w:t xml:space="preserve"> </w:t>
      </w:r>
      <w:r>
        <w:t xml:space="preserve">“</w:t>
      </w:r>
      <w:r>
        <w:t xml:space="preserve">To describe the flood</w:t>
      </w:r>
      <w:r>
        <w:t xml:space="preserve">”</w:t>
      </w:r>
      <w:r>
        <w:t xml:space="preserve"> </w:t>
      </w:r>
      <w:r>
        <w:t xml:space="preserve">instead of</w:t>
      </w:r>
      <w:r>
        <w:t xml:space="preserve"> </w:t>
      </w:r>
      <w:r>
        <w:t xml:space="preserve">“</w:t>
      </w:r>
      <w:r>
        <w:t xml:space="preserve">To recount a community’s response to disaster</w:t>
      </w:r>
      <w:r>
        <w:t xml:space="preserve">”</w:t>
      </w:r>
      <w:r>
        <w:t xml:space="preserve">)</w:t>
      </w:r>
      <w:r>
        <w:t xml:space="preserve"> </w:t>
      </w:r>
      <w:r>
        <w:t xml:space="preserve">- Choices that are too</w:t>
      </w:r>
      <w:r>
        <w:t xml:space="preserve"> </w:t>
      </w:r>
      <w:r>
        <w:rPr>
          <w:b/>
          <w:bCs/>
        </w:rPr>
        <w:t xml:space="preserve">abstract or thematic</w:t>
      </w:r>
      <w:r>
        <w:t xml:space="preserve"> </w:t>
      </w:r>
      <w:r>
        <w:t xml:space="preserve">(</w:t>
      </w:r>
      <w:r>
        <w:t xml:space="preserve">“</w:t>
      </w:r>
      <w:r>
        <w:t xml:space="preserve">To explore the nature of loss</w:t>
      </w:r>
      <w:r>
        <w:t xml:space="preserve">”</w:t>
      </w:r>
      <w:r>
        <w:t xml:space="preserve"> </w:t>
      </w:r>
      <w:r>
        <w:t xml:space="preserve">when the passage is actually much more specific)</w:t>
      </w:r>
    </w:p>
    <w:p>
      <w:r>
        <w:pict>
          <v:rect style="width:0;height:1.5pt" o:hralign="center" o:hrstd="t" o:hr="t"/>
        </w:pict>
      </w:r>
    </w:p>
    <w:bookmarkEnd w:id="208"/>
    <w:bookmarkStart w:id="209" w:name="Xb67d10a96b9e0ca7f187f0992d421638dd0582f"/>
    <w:p>
      <w:pPr>
        <w:pStyle w:val="Heading4"/>
      </w:pPr>
      <w:r>
        <w:t xml:space="preserve">Purpose 2: To Inform or Explain (Expository)</w:t>
      </w:r>
    </w:p>
    <w:p>
      <w:pPr>
        <w:pStyle w:val="FirstParagraph"/>
      </w:pPr>
      <w:r>
        <w:rPr>
          <w:b/>
          <w:bCs/>
        </w:rPr>
        <w:t xml:space="preserve">What it is:</w:t>
      </w:r>
      <w:r>
        <w:t xml:space="preserve"> </w:t>
      </w:r>
      <w:r>
        <w:t xml:space="preserve">The author is conveying factual information in a clear, organized manner. The emphasis is on</w:t>
      </w:r>
      <w:r>
        <w:t xml:space="preserve"> </w:t>
      </w:r>
      <w:r>
        <w:rPr>
          <w:b/>
          <w:bCs/>
        </w:rPr>
        <w:t xml:space="preserve">what is being said</w:t>
      </w:r>
      <w:r>
        <w:t xml:space="preserve">, not on how the author feels about it.</w:t>
      </w:r>
    </w:p>
    <w:p>
      <w:pPr>
        <w:pStyle w:val="BodyText"/>
      </w:pPr>
      <w:r>
        <w:rPr>
          <w:b/>
          <w:bCs/>
        </w:rPr>
        <w:t xml:space="preserve">Typical passage sources:</w:t>
      </w:r>
      <w:r>
        <w:t xml:space="preserve"> </w:t>
      </w:r>
      <w:r>
        <w:t xml:space="preserve">Science articles, historical overviews, biographical sketches, how-to explanations.</w:t>
      </w:r>
    </w:p>
    <w:p>
      <w:pPr>
        <w:pStyle w:val="BodyText"/>
      </w:pPr>
      <w:r>
        <w:rPr>
          <w:b/>
          <w:bCs/>
        </w:rPr>
        <w:t xml:space="preserve">Structural signals:</w:t>
      </w:r>
      <w:r>
        <w:t xml:space="preserve"> </w:t>
      </w:r>
      <w:r>
        <w:t xml:space="preserve">- Present tense (primarily, though historical topics use past tense)</w:t>
      </w:r>
      <w:r>
        <w:t xml:space="preserve"> </w:t>
      </w:r>
      <w:r>
        <w:t xml:space="preserve">- Technical or specialized vocabulary (often defined in context)</w:t>
      </w:r>
      <w:r>
        <w:t xml:space="preserve"> </w:t>
      </w:r>
      <w:r>
        <w:t xml:space="preserve">- Organizational patterns: definition, classification, cause-effect, comparison, process</w:t>
      </w:r>
      <w:r>
        <w:t xml:space="preserve"> </w:t>
      </w:r>
      <w:r>
        <w:t xml:space="preserve">- Neutral, objective tone</w:t>
      </w:r>
      <w:r>
        <w:t xml:space="preserve"> </w:t>
      </w:r>
      <w:r>
        <w:t xml:space="preserve">- Topic sentences that announce each paragraph’s focus</w:t>
      </w:r>
    </w:p>
    <w:p>
      <w:pPr>
        <w:pStyle w:val="BodyText"/>
      </w:pPr>
      <w:r>
        <w:rPr>
          <w:b/>
          <w:bCs/>
        </w:rPr>
        <w:t xml:space="preserve">What to annotate for:</w:t>
      </w:r>
      <w:r>
        <w:t xml:space="preserve"> </w:t>
      </w:r>
      <w:r>
        <w:t xml:space="preserve">- The</w:t>
      </w:r>
      <w:r>
        <w:t xml:space="preserve"> </w:t>
      </w:r>
      <w:r>
        <w:rPr>
          <w:b/>
          <w:bCs/>
        </w:rPr>
        <w:t xml:space="preserve">scope</w:t>
      </w:r>
      <w:r>
        <w:t xml:space="preserve"> </w:t>
      </w:r>
      <w:r>
        <w:t xml:space="preserve">of the information (what is the author choosing to cover—and what is being left out?)</w:t>
      </w:r>
      <w:r>
        <w:t xml:space="preserve"> </w:t>
      </w:r>
      <w:r>
        <w:t xml:space="preserve">- The</w:t>
      </w:r>
      <w:r>
        <w:t xml:space="preserve"> </w:t>
      </w:r>
      <w:r>
        <w:rPr>
          <w:b/>
          <w:bCs/>
        </w:rPr>
        <w:t xml:space="preserve">organizational pattern</w:t>
      </w:r>
      <w:r>
        <w:t xml:space="preserve"> </w:t>
      </w:r>
      <w:r>
        <w:t xml:space="preserve">(is this a cause-effect passage? A comparison? A chronological account of a discovery?)</w:t>
      </w:r>
      <w:r>
        <w:t xml:space="preserve"> </w:t>
      </w:r>
      <w:r>
        <w:t xml:space="preserve">- Definitions of key terms (circle these; they are frequently tested in vocabulary-in-context questions)</w:t>
      </w:r>
    </w:p>
    <w:p>
      <w:pPr>
        <w:pStyle w:val="BodyText"/>
      </w:pPr>
      <w:r>
        <w:rPr>
          <w:b/>
          <w:bCs/>
        </w:rPr>
        <w:t xml:space="preserve">Common traps in expository-purpose questions:</w:t>
      </w:r>
      <w:r>
        <w:t xml:space="preserve"> </w:t>
      </w:r>
      <w:r>
        <w:t xml:space="preserve">- Choices that inject</w:t>
      </w:r>
      <w:r>
        <w:t xml:space="preserve"> </w:t>
      </w:r>
      <w:r>
        <w:rPr>
          <w:b/>
          <w:bCs/>
        </w:rPr>
        <w:t xml:space="preserve">opinion or argument</w:t>
      </w:r>
      <w:r>
        <w:t xml:space="preserve"> </w:t>
      </w:r>
      <w:r>
        <w:t xml:space="preserve">into what is actually a neutral passage (</w:t>
      </w:r>
      <w:r>
        <w:t xml:space="preserve">“</w:t>
      </w:r>
      <w:r>
        <w:t xml:space="preserve">To criticize the methodology of early archaeologists</w:t>
      </w:r>
      <w:r>
        <w:t xml:space="preserve">”</w:t>
      </w:r>
      <w:r>
        <w:t xml:space="preserve"> </w:t>
      </w:r>
      <w:r>
        <w:t xml:space="preserve">when the author never evaluates, only describes)</w:t>
      </w:r>
      <w:r>
        <w:t xml:space="preserve"> </w:t>
      </w:r>
      <w:r>
        <w:t xml:space="preserve">- Choices that describe a</w:t>
      </w:r>
      <w:r>
        <w:t xml:space="preserve"> </w:t>
      </w:r>
      <w:r>
        <w:rPr>
          <w:b/>
          <w:bCs/>
        </w:rPr>
        <w:t xml:space="preserve">supporting detail</w:t>
      </w:r>
      <w:r>
        <w:t xml:space="preserve"> </w:t>
      </w:r>
      <w:r>
        <w:t xml:space="preserve">rather than the overall purpose (</w:t>
      </w:r>
      <w:r>
        <w:t xml:space="preserve">“</w:t>
      </w:r>
      <w:r>
        <w:t xml:space="preserve">To explain how carbon dating works</w:t>
      </w:r>
      <w:r>
        <w:t xml:space="preserve">”</w:t>
      </w:r>
      <w:r>
        <w:t xml:space="preserve"> </w:t>
      </w:r>
      <w:r>
        <w:t xml:space="preserve">when the passage covers several dating methods)</w:t>
      </w:r>
    </w:p>
    <w:p>
      <w:r>
        <w:pict>
          <v:rect style="width:0;height:1.5pt" o:hralign="center" o:hrstd="t" o:hr="t"/>
        </w:pict>
      </w:r>
    </w:p>
    <w:bookmarkEnd w:id="209"/>
    <w:bookmarkStart w:id="210" w:name="Xb1f9109f26051f1eccbed2c83356889f4d0ad01"/>
    <w:p>
      <w:pPr>
        <w:pStyle w:val="Heading4"/>
      </w:pPr>
      <w:r>
        <w:t xml:space="preserve">Purpose 3: To Persuade or Argue (Argumentative)</w:t>
      </w:r>
    </w:p>
    <w:p>
      <w:pPr>
        <w:pStyle w:val="FirstParagraph"/>
      </w:pPr>
      <w:r>
        <w:rPr>
          <w:b/>
          <w:bCs/>
        </w:rPr>
        <w:t xml:space="preserve">What it is:</w:t>
      </w:r>
      <w:r>
        <w:t xml:space="preserve"> </w:t>
      </w:r>
      <w:r>
        <w:t xml:space="preserve">The author is advancing a specific claim and marshaling evidence to convince the reader. The emphasis is on</w:t>
      </w:r>
      <w:r>
        <w:t xml:space="preserve"> </w:t>
      </w:r>
      <w:r>
        <w:rPr>
          <w:b/>
          <w:bCs/>
        </w:rPr>
        <w:t xml:space="preserve">what the author wants you to believe or do</w:t>
      </w:r>
      <w:r>
        <w:t xml:space="preserve">.</w:t>
      </w:r>
    </w:p>
    <w:p>
      <w:pPr>
        <w:pStyle w:val="BodyText"/>
      </w:pPr>
      <w:r>
        <w:rPr>
          <w:b/>
          <w:bCs/>
        </w:rPr>
        <w:t xml:space="preserve">Typical passage sources:</w:t>
      </w:r>
      <w:r>
        <w:t xml:space="preserve"> </w:t>
      </w:r>
      <w:r>
        <w:t xml:space="preserve">Opinion essays, critical reviews, polemical nonfiction, editorial-style writing.</w:t>
      </w:r>
    </w:p>
    <w:p>
      <w:pPr>
        <w:pStyle w:val="BodyText"/>
      </w:pPr>
      <w:r>
        <w:rPr>
          <w:b/>
          <w:bCs/>
        </w:rPr>
        <w:t xml:space="preserve">Structural signals:</w:t>
      </w:r>
      <w:r>
        <w:t xml:space="preserve"> </w:t>
      </w:r>
      <w:r>
        <w:t xml:space="preserve">- Evaluative language indicating the author’s stance (</w:t>
      </w:r>
      <w:r>
        <w:rPr>
          <w:i/>
          <w:iCs/>
        </w:rPr>
        <w:t xml:space="preserve">clearly, unfortunately, it is essential that, one must recognize</w:t>
      </w:r>
      <w:r>
        <w:t xml:space="preserve">)</w:t>
      </w:r>
      <w:r>
        <w:t xml:space="preserve"> </w:t>
      </w:r>
      <w:r>
        <w:t xml:space="preserve">- Evidence followed by reasoning (claim → because → therefore)</w:t>
      </w:r>
      <w:r>
        <w:t xml:space="preserve"> </w:t>
      </w:r>
      <w:r>
        <w:t xml:space="preserve">- Acknowledgment and rebuttal of opposing views (</w:t>
      </w:r>
      <w:r>
        <w:t xml:space="preserve">“</w:t>
      </w:r>
      <w:r>
        <w:t xml:space="preserve">Some critics have argued that…, but this objection fails because…</w:t>
      </w:r>
      <w:r>
        <w:t xml:space="preserve">”</w:t>
      </w:r>
      <w:r>
        <w:t xml:space="preserve">)</w:t>
      </w:r>
      <w:r>
        <w:t xml:space="preserve"> </w:t>
      </w:r>
      <w:r>
        <w:t xml:space="preserve">- Rhetorical questions</w:t>
      </w:r>
      <w:r>
        <w:t xml:space="preserve"> </w:t>
      </w:r>
      <w:r>
        <w:t xml:space="preserve">- Imperative sentences (commands to the reader)</w:t>
      </w:r>
    </w:p>
    <w:p>
      <w:pPr>
        <w:pStyle w:val="BodyText"/>
      </w:pPr>
      <w:r>
        <w:rPr>
          <w:b/>
          <w:bCs/>
        </w:rPr>
        <w:t xml:space="preserve">What to annotate for:</w:t>
      </w:r>
      <w:r>
        <w:t xml:space="preserve"> </w:t>
      </w:r>
      <w:r>
        <w:t xml:space="preserve">- The</w:t>
      </w:r>
      <w:r>
        <w:t xml:space="preserve"> </w:t>
      </w:r>
      <w:r>
        <w:rPr>
          <w:b/>
          <w:bCs/>
        </w:rPr>
        <w:t xml:space="preserve">thesis statement</w:t>
      </w:r>
      <w:r>
        <w:t xml:space="preserve"> </w:t>
      </w:r>
      <w:r>
        <w:t xml:space="preserve">(the author’s main claim—usually found in the first or second paragraph, or the last paragraph)</w:t>
      </w:r>
      <w:r>
        <w:t xml:space="preserve"> </w:t>
      </w:r>
      <w:r>
        <w:t xml:space="preserve">- The</w:t>
      </w:r>
      <w:r>
        <w:t xml:space="preserve"> </w:t>
      </w:r>
      <w:r>
        <w:rPr>
          <w:b/>
          <w:bCs/>
        </w:rPr>
        <w:t xml:space="preserve">evidence</w:t>
      </w:r>
      <w:r>
        <w:t xml:space="preserve"> </w:t>
      </w:r>
      <w:r>
        <w:t xml:space="preserve">offered in support (underline key data points, examples, expert citations)</w:t>
      </w:r>
      <w:r>
        <w:t xml:space="preserve"> </w:t>
      </w:r>
      <w:r>
        <w:t xml:space="preserve">-</w:t>
      </w:r>
      <w:r>
        <w:t xml:space="preserve"> </w:t>
      </w:r>
      <w:r>
        <w:rPr>
          <w:b/>
          <w:bCs/>
        </w:rPr>
        <w:t xml:space="preserve">Counterarguments</w:t>
      </w:r>
      <w:r>
        <w:t xml:space="preserve"> </w:t>
      </w:r>
      <w:r>
        <w:t xml:space="preserve">and how the author responds to them (these are gold mines for questions)</w:t>
      </w:r>
    </w:p>
    <w:p>
      <w:pPr>
        <w:pStyle w:val="BodyText"/>
      </w:pPr>
      <w:r>
        <w:rPr>
          <w:b/>
          <w:bCs/>
        </w:rPr>
        <w:t xml:space="preserve">Common traps in argumentative-purpose questions:</w:t>
      </w:r>
      <w:r>
        <w:t xml:space="preserve"> </w:t>
      </w:r>
      <w:r>
        <w:t xml:space="preserve">- Choices that describe the</w:t>
      </w:r>
      <w:r>
        <w:t xml:space="preserve"> </w:t>
      </w:r>
      <w:r>
        <w:rPr>
          <w:b/>
          <w:bCs/>
        </w:rPr>
        <w:t xml:space="preserve">topic</w:t>
      </w:r>
      <w:r>
        <w:t xml:space="preserve"> </w:t>
      </w:r>
      <w:r>
        <w:t xml:space="preserve">rather than the</w:t>
      </w:r>
      <w:r>
        <w:t xml:space="preserve"> </w:t>
      </w:r>
      <w:r>
        <w:rPr>
          <w:b/>
          <w:bCs/>
        </w:rPr>
        <w:t xml:space="preserve">argument</w:t>
      </w:r>
      <w:r>
        <w:t xml:space="preserve"> </w:t>
      </w:r>
      <w:r>
        <w:t xml:space="preserve">(</w:t>
      </w:r>
      <w:r>
        <w:t xml:space="preserve">“</w:t>
      </w:r>
      <w:r>
        <w:t xml:space="preserve">To discuss the history of urban planning</w:t>
      </w:r>
      <w:r>
        <w:t xml:space="preserve">”</w:t>
      </w:r>
      <w:r>
        <w:t xml:space="preserve"> </w:t>
      </w:r>
      <w:r>
        <w:t xml:space="preserve">instead of</w:t>
      </w:r>
      <w:r>
        <w:t xml:space="preserve"> </w:t>
      </w:r>
      <w:r>
        <w:t xml:space="preserve">“</w:t>
      </w:r>
      <w:r>
        <w:t xml:space="preserve">To argue that modern urban planning has failed to account for community needs</w:t>
      </w:r>
      <w:r>
        <w:t xml:space="preserve">”</w:t>
      </w:r>
      <w:r>
        <w:t xml:space="preserve">)</w:t>
      </w:r>
      <w:r>
        <w:t xml:space="preserve"> </w:t>
      </w:r>
      <w:r>
        <w:t xml:space="preserve">- Choices that</w:t>
      </w:r>
      <w:r>
        <w:t xml:space="preserve"> </w:t>
      </w:r>
      <w:r>
        <w:rPr>
          <w:b/>
          <w:bCs/>
        </w:rPr>
        <w:t xml:space="preserve">reverse</w:t>
      </w:r>
      <w:r>
        <w:t xml:space="preserve"> </w:t>
      </w:r>
      <w:r>
        <w:t xml:space="preserve">the author’s position (</w:t>
      </w:r>
      <w:r>
        <w:t xml:space="preserve">“</w:t>
      </w:r>
      <w:r>
        <w:t xml:space="preserve">To defend the current policy</w:t>
      </w:r>
      <w:r>
        <w:t xml:space="preserve">”</w:t>
      </w:r>
      <w:r>
        <w:t xml:space="preserve"> </w:t>
      </w:r>
      <w:r>
        <w:t xml:space="preserve">when the author is actually criticizing it)</w:t>
      </w:r>
    </w:p>
    <w:p>
      <w:r>
        <w:pict>
          <v:rect style="width:0;height:1.5pt" o:hralign="center" o:hrstd="t" o:hr="t"/>
        </w:pict>
      </w:r>
    </w:p>
    <w:bookmarkEnd w:id="210"/>
    <w:bookmarkStart w:id="211" w:name="purpose-4-to-describe-descriptive"/>
    <w:p>
      <w:pPr>
        <w:pStyle w:val="Heading4"/>
      </w:pPr>
      <w:r>
        <w:t xml:space="preserve">Purpose 4: To Describe (Descriptive)</w:t>
      </w:r>
    </w:p>
    <w:p>
      <w:pPr>
        <w:pStyle w:val="FirstParagraph"/>
      </w:pPr>
      <w:r>
        <w:rPr>
          <w:b/>
          <w:bCs/>
        </w:rPr>
        <w:t xml:space="preserve">What it is:</w:t>
      </w:r>
      <w:r>
        <w:t xml:space="preserve"> </w:t>
      </w:r>
      <w:r>
        <w:t xml:space="preserve">The author is painting a picture—of a person, place, object, or phenomenon—using vivid, sensory language. The emphasis is on</w:t>
      </w:r>
      <w:r>
        <w:t xml:space="preserve"> </w:t>
      </w:r>
      <w:r>
        <w:rPr>
          <w:b/>
          <w:bCs/>
        </w:rPr>
        <w:t xml:space="preserve">how something appears, feels, or seems</w:t>
      </w:r>
      <w:r>
        <w:t xml:space="preserve">.</w:t>
      </w:r>
    </w:p>
    <w:p>
      <w:pPr>
        <w:pStyle w:val="BodyText"/>
      </w:pPr>
      <w:r>
        <w:rPr>
          <w:b/>
          <w:bCs/>
        </w:rPr>
        <w:t xml:space="preserve">Typical passage sources:</w:t>
      </w:r>
      <w:r>
        <w:t xml:space="preserve"> </w:t>
      </w:r>
      <w:r>
        <w:t xml:space="preserve">Nature writing, travel writing, literary nonfiction, scene-setting in novels.</w:t>
      </w:r>
    </w:p>
    <w:p>
      <w:pPr>
        <w:pStyle w:val="BodyText"/>
      </w:pPr>
      <w:r>
        <w:rPr>
          <w:b/>
          <w:bCs/>
        </w:rPr>
        <w:t xml:space="preserve">Structural signals:</w:t>
      </w:r>
      <w:r>
        <w:t xml:space="preserve"> </w:t>
      </w:r>
      <w:r>
        <w:t xml:space="preserve">- Heavy use of adjectives and adverbs</w:t>
      </w:r>
      <w:r>
        <w:t xml:space="preserve"> </w:t>
      </w:r>
      <w:r>
        <w:t xml:space="preserve">- Sensory language (visual, auditory, tactile, olfactory, gustatory)</w:t>
      </w:r>
      <w:r>
        <w:t xml:space="preserve"> </w:t>
      </w:r>
      <w:r>
        <w:t xml:space="preserve">- Spatial organization (describing things in physical order: left to right, near to far, top to bottom)</w:t>
      </w:r>
      <w:r>
        <w:t xml:space="preserve"> </w:t>
      </w:r>
      <w:r>
        <w:t xml:space="preserve">- Figurative language (similes, metaphors, personification)</w:t>
      </w:r>
    </w:p>
    <w:p>
      <w:pPr>
        <w:pStyle w:val="BodyText"/>
      </w:pPr>
      <w:r>
        <w:rPr>
          <w:b/>
          <w:bCs/>
        </w:rPr>
        <w:t xml:space="preserve">What to annotate for:</w:t>
      </w:r>
      <w:r>
        <w:t xml:space="preserve"> </w:t>
      </w:r>
      <w:r>
        <w:t xml:space="preserve">- The</w:t>
      </w:r>
      <w:r>
        <w:t xml:space="preserve"> </w:t>
      </w:r>
      <w:r>
        <w:rPr>
          <w:b/>
          <w:bCs/>
        </w:rPr>
        <w:t xml:space="preserve">dominant impression</w:t>
      </w:r>
      <w:r>
        <w:t xml:space="preserve"> </w:t>
      </w:r>
      <w:r>
        <w:t xml:space="preserve">the description creates (is the scene peaceful, chaotic, foreboding, beautiful?)</w:t>
      </w:r>
      <w:r>
        <w:t xml:space="preserve"> </w:t>
      </w:r>
      <w:r>
        <w:t xml:space="preserve">- The</w:t>
      </w:r>
      <w:r>
        <w:t xml:space="preserve"> </w:t>
      </w:r>
      <w:r>
        <w:rPr>
          <w:b/>
          <w:bCs/>
        </w:rPr>
        <w:t xml:space="preserve">point of view</w:t>
      </w:r>
      <w:r>
        <w:t xml:space="preserve"> </w:t>
      </w:r>
      <w:r>
        <w:t xml:space="preserve">from which the description is made (who is observing, and from what position?)</w:t>
      </w:r>
      <w:r>
        <w:t xml:space="preserve"> </w:t>
      </w:r>
      <w:r>
        <w:t xml:space="preserve">-</w:t>
      </w:r>
      <w:r>
        <w:t xml:space="preserve"> </w:t>
      </w:r>
      <w:r>
        <w:rPr>
          <w:b/>
          <w:bCs/>
        </w:rPr>
        <w:t xml:space="preserve">Figurative language</w:t>
      </w:r>
      <w:r>
        <w:t xml:space="preserve"> </w:t>
      </w:r>
      <w:r>
        <w:t xml:space="preserve">that reveals the author’s attitude (a metaphor comparing a city to a</w:t>
      </w:r>
      <w:r>
        <w:t xml:space="preserve"> </w:t>
      </w:r>
      <w:r>
        <w:t xml:space="preserve">“</w:t>
      </w:r>
      <w:r>
        <w:t xml:space="preserve">concrete jungle</w:t>
      </w:r>
      <w:r>
        <w:t xml:space="preserve">”</w:t>
      </w:r>
      <w:r>
        <w:t xml:space="preserve"> </w:t>
      </w:r>
      <w:r>
        <w:t xml:space="preserve">reveals a different attitude than one comparing it to a</w:t>
      </w:r>
      <w:r>
        <w:t xml:space="preserve"> </w:t>
      </w:r>
      <w:r>
        <w:t xml:space="preserve">“</w:t>
      </w:r>
      <w:r>
        <w:t xml:space="preserve">living organism</w:t>
      </w:r>
      <w:r>
        <w:t xml:space="preserve">”</w:t>
      </w:r>
      <w:r>
        <w:t xml:space="preserve">)</w:t>
      </w:r>
    </w:p>
    <w:p>
      <w:pPr>
        <w:pStyle w:val="BodyText"/>
      </w:pPr>
      <w:r>
        <w:rPr>
          <w:b/>
          <w:bCs/>
        </w:rPr>
        <w:t xml:space="preserve">Common traps in descriptive-purpose questions:</w:t>
      </w:r>
      <w:r>
        <w:t xml:space="preserve"> </w:t>
      </w:r>
      <w:r>
        <w:t xml:space="preserve">- Choices that describe the</w:t>
      </w:r>
      <w:r>
        <w:t xml:space="preserve"> </w:t>
      </w:r>
      <w:r>
        <w:rPr>
          <w:b/>
          <w:bCs/>
        </w:rPr>
        <w:t xml:space="preserve">subject</w:t>
      </w:r>
      <w:r>
        <w:t xml:space="preserve"> </w:t>
      </w:r>
      <w:r>
        <w:t xml:space="preserve">of the description rather than the</w:t>
      </w:r>
      <w:r>
        <w:t xml:space="preserve"> </w:t>
      </w:r>
      <w:r>
        <w:rPr>
          <w:b/>
          <w:bCs/>
        </w:rPr>
        <w:t xml:space="preserve">purpose</w:t>
      </w:r>
      <w:r>
        <w:t xml:space="preserve"> </w:t>
      </w:r>
      <w:r>
        <w:t xml:space="preserve">of describing it (</w:t>
      </w:r>
      <w:r>
        <w:t xml:space="preserve">“</w:t>
      </w:r>
      <w:r>
        <w:t xml:space="preserve">To catalog the species of the rainforest</w:t>
      </w:r>
      <w:r>
        <w:t xml:space="preserve">”</w:t>
      </w:r>
      <w:r>
        <w:t xml:space="preserve"> </w:t>
      </w:r>
      <w:r>
        <w:t xml:space="preserve">instead of</w:t>
      </w:r>
      <w:r>
        <w:t xml:space="preserve"> </w:t>
      </w:r>
      <w:r>
        <w:t xml:space="preserve">“</w:t>
      </w:r>
      <w:r>
        <w:t xml:space="preserve">To convey the overwhelming biodiversity of the rainforest</w:t>
      </w:r>
      <w:r>
        <w:t xml:space="preserve">”</w:t>
      </w:r>
      <w:r>
        <w:t xml:space="preserve">)</w:t>
      </w:r>
      <w:r>
        <w:t xml:space="preserve"> </w:t>
      </w:r>
      <w:r>
        <w:t xml:space="preserve">- Choices that attribute</w:t>
      </w:r>
      <w:r>
        <w:t xml:space="preserve"> </w:t>
      </w:r>
      <w:r>
        <w:rPr>
          <w:b/>
          <w:bCs/>
        </w:rPr>
        <w:t xml:space="preserve">narrative or argumentative intent</w:t>
      </w:r>
      <w:r>
        <w:t xml:space="preserve"> </w:t>
      </w:r>
      <w:r>
        <w:t xml:space="preserve">to a passage that is purely descriptive</w:t>
      </w:r>
    </w:p>
    <w:p>
      <w:r>
        <w:pict>
          <v:rect style="width:0;height:1.5pt" o:hralign="center" o:hrstd="t" o:hr="t"/>
        </w:pict>
      </w:r>
    </w:p>
    <w:bookmarkEnd w:id="211"/>
    <w:bookmarkStart w:id="212" w:name="purpose-5-to-compare-and-contrast"/>
    <w:p>
      <w:pPr>
        <w:pStyle w:val="Heading4"/>
      </w:pPr>
      <w:r>
        <w:t xml:space="preserve">Purpose 5: To Compare and Contrast</w:t>
      </w:r>
    </w:p>
    <w:p>
      <w:pPr>
        <w:pStyle w:val="FirstParagraph"/>
      </w:pPr>
      <w:r>
        <w:rPr>
          <w:b/>
          <w:bCs/>
        </w:rPr>
        <w:t xml:space="preserve">What it is:</w:t>
      </w:r>
      <w:r>
        <w:t xml:space="preserve"> </w:t>
      </w:r>
      <w:r>
        <w:t xml:space="preserve">The author is examining two or more entities, ideas, or phenomena by identifying their similarities and differences.</w:t>
      </w:r>
    </w:p>
    <w:p>
      <w:pPr>
        <w:pStyle w:val="BodyText"/>
      </w:pPr>
      <w:r>
        <w:rPr>
          <w:b/>
          <w:bCs/>
        </w:rPr>
        <w:t xml:space="preserve">Typical passage sources:</w:t>
      </w:r>
      <w:r>
        <w:t xml:space="preserve"> </w:t>
      </w:r>
      <w:r>
        <w:t xml:space="preserve">Paired passages, analytical essays, comparative studies.</w:t>
      </w:r>
    </w:p>
    <w:p>
      <w:pPr>
        <w:pStyle w:val="BodyText"/>
      </w:pPr>
      <w:r>
        <w:rPr>
          <w:b/>
          <w:bCs/>
        </w:rPr>
        <w:t xml:space="preserve">Structural signals:</w:t>
      </w:r>
      <w:r>
        <w:t xml:space="preserve"> </w:t>
      </w:r>
      <w:r>
        <w:t xml:space="preserve">- Explicit comparison language (</w:t>
      </w:r>
      <w:r>
        <w:rPr>
          <w:i/>
          <w:iCs/>
        </w:rPr>
        <w:t xml:space="preserve">similarly, likewise, in contrast, whereas, on the other hand, both, neither</w:t>
      </w:r>
      <w:r>
        <w:t xml:space="preserve">)</w:t>
      </w:r>
      <w:r>
        <w:t xml:space="preserve"> </w:t>
      </w:r>
      <w:r>
        <w:t xml:space="preserve">- Parallel structure (the author discusses the same aspects of each entity in the same order)</w:t>
      </w:r>
      <w:r>
        <w:t xml:space="preserve"> </w:t>
      </w:r>
      <w:r>
        <w:t xml:space="preserve">- Point-by-point or block organization</w:t>
      </w:r>
    </w:p>
    <w:p>
      <w:pPr>
        <w:pStyle w:val="BodyText"/>
      </w:pPr>
      <w:r>
        <w:rPr>
          <w:b/>
          <w:bCs/>
        </w:rPr>
        <w:t xml:space="preserve">What to annotate for:</w:t>
      </w:r>
      <w:r>
        <w:t xml:space="preserve"> </w:t>
      </w:r>
      <w:r>
        <w:t xml:space="preserve">- The</w:t>
      </w:r>
      <w:r>
        <w:t xml:space="preserve"> </w:t>
      </w:r>
      <w:r>
        <w:rPr>
          <w:b/>
          <w:bCs/>
        </w:rPr>
        <w:t xml:space="preserve">bases of comparison</w:t>
      </w:r>
      <w:r>
        <w:t xml:space="preserve"> </w:t>
      </w:r>
      <w:r>
        <w:t xml:space="preserve">(what specific features or criteria are being compared?)</w:t>
      </w:r>
      <w:r>
        <w:t xml:space="preserve"> </w:t>
      </w:r>
      <w:r>
        <w:t xml:space="preserve">- The</w:t>
      </w:r>
      <w:r>
        <w:t xml:space="preserve"> </w:t>
      </w:r>
      <w:r>
        <w:rPr>
          <w:b/>
          <w:bCs/>
        </w:rPr>
        <w:t xml:space="preserve">degree of similarity or difference</w:t>
      </w:r>
      <w:r>
        <w:t xml:space="preserve"> </w:t>
      </w:r>
      <w:r>
        <w:t xml:space="preserve">(are the entities mostly alike with minor differences, or mostly different with minor similarities?)</w:t>
      </w:r>
      <w:r>
        <w:t xml:space="preserve"> </w:t>
      </w:r>
      <w:r>
        <w:t xml:space="preserve">- The</w:t>
      </w:r>
      <w:r>
        <w:t xml:space="preserve"> </w:t>
      </w:r>
      <w:r>
        <w:rPr>
          <w:b/>
          <w:bCs/>
        </w:rPr>
        <w:t xml:space="preserve">conclusion</w:t>
      </w:r>
      <w:r>
        <w:t xml:space="preserve"> </w:t>
      </w:r>
      <w:r>
        <w:t xml:space="preserve">the author draws from the comparison (if any)</w:t>
      </w:r>
    </w:p>
    <w:p>
      <w:pPr>
        <w:pStyle w:val="BodyText"/>
      </w:pPr>
      <w:r>
        <w:rPr>
          <w:b/>
          <w:bCs/>
        </w:rPr>
        <w:t xml:space="preserve">Common traps in comparison-purpose questions:</w:t>
      </w:r>
      <w:r>
        <w:t xml:space="preserve"> </w:t>
      </w:r>
      <w:r>
        <w:t xml:space="preserve">- Choices that describe only</w:t>
      </w:r>
      <w:r>
        <w:t xml:space="preserve"> </w:t>
      </w:r>
      <w:r>
        <w:rPr>
          <w:b/>
          <w:bCs/>
        </w:rPr>
        <w:t xml:space="preserve">one</w:t>
      </w:r>
      <w:r>
        <w:t xml:space="preserve"> </w:t>
      </w:r>
      <w:r>
        <w:t xml:space="preserve">of the two entities being compared</w:t>
      </w:r>
      <w:r>
        <w:t xml:space="preserve"> </w:t>
      </w:r>
      <w:r>
        <w:t xml:space="preserve">- Choices that describe the comparison as</w:t>
      </w:r>
      <w:r>
        <w:t xml:space="preserve"> </w:t>
      </w:r>
      <w:r>
        <w:rPr>
          <w:b/>
          <w:bCs/>
        </w:rPr>
        <w:t xml:space="preserve">evaluative</w:t>
      </w:r>
      <w:r>
        <w:t xml:space="preserve"> </w:t>
      </w:r>
      <w:r>
        <w:t xml:space="preserve">(one is better) when the author is merely noting similarities and differences without judgment</w:t>
      </w:r>
    </w:p>
    <w:p>
      <w:r>
        <w:pict>
          <v:rect style="width:0;height:1.5pt" o:hralign="center" o:hrstd="t" o:hr="t"/>
        </w:pict>
      </w:r>
    </w:p>
    <w:bookmarkEnd w:id="212"/>
    <w:bookmarkStart w:id="213" w:name="purpose-6-to-trace-a-process-or-sequence"/>
    <w:p>
      <w:pPr>
        <w:pStyle w:val="Heading4"/>
      </w:pPr>
      <w:r>
        <w:t xml:space="preserve">Purpose 6: To Trace a Process or Sequence</w:t>
      </w:r>
    </w:p>
    <w:p>
      <w:pPr>
        <w:pStyle w:val="FirstParagraph"/>
      </w:pPr>
      <w:r>
        <w:rPr>
          <w:b/>
          <w:bCs/>
        </w:rPr>
        <w:t xml:space="preserve">What it is:</w:t>
      </w:r>
      <w:r>
        <w:t xml:space="preserve"> </w:t>
      </w:r>
      <w:r>
        <w:t xml:space="preserve">The author is explaining how something happens, step by step, or how something developed over time.</w:t>
      </w:r>
    </w:p>
    <w:p>
      <w:pPr>
        <w:pStyle w:val="BodyText"/>
      </w:pPr>
      <w:r>
        <w:rPr>
          <w:b/>
          <w:bCs/>
        </w:rPr>
        <w:t xml:space="preserve">Typical passage sources:</w:t>
      </w:r>
      <w:r>
        <w:t xml:space="preserve"> </w:t>
      </w:r>
      <w:r>
        <w:t xml:space="preserve">Scientific process descriptions, historical narratives, procedural accounts.</w:t>
      </w:r>
    </w:p>
    <w:p>
      <w:pPr>
        <w:pStyle w:val="BodyText"/>
      </w:pPr>
      <w:r>
        <w:rPr>
          <w:b/>
          <w:bCs/>
        </w:rPr>
        <w:t xml:space="preserve">Structural signals:</w:t>
      </w:r>
      <w:r>
        <w:t xml:space="preserve"> </w:t>
      </w:r>
      <w:r>
        <w:t xml:space="preserve">- Sequential transitions (</w:t>
      </w:r>
      <w:r>
        <w:rPr>
          <w:i/>
          <w:iCs/>
        </w:rPr>
        <w:t xml:space="preserve">first, next, then, subsequently, finally, eventually</w:t>
      </w:r>
      <w:r>
        <w:t xml:space="preserve">)</w:t>
      </w:r>
      <w:r>
        <w:t xml:space="preserve"> </w:t>
      </w:r>
      <w:r>
        <w:t xml:space="preserve">- Temporal markers (</w:t>
      </w:r>
      <w:r>
        <w:rPr>
          <w:i/>
          <w:iCs/>
        </w:rPr>
        <w:t xml:space="preserve">in 1962, during the following decade, by the time</w:t>
      </w:r>
      <w:r>
        <w:t xml:space="preserve">)</w:t>
      </w:r>
      <w:r>
        <w:t xml:space="preserve"> </w:t>
      </w:r>
      <w:r>
        <w:t xml:space="preserve">- Cause-effect chains (A leads to B, which leads to C)</w:t>
      </w:r>
    </w:p>
    <w:p>
      <w:pPr>
        <w:pStyle w:val="BodyText"/>
      </w:pPr>
      <w:r>
        <w:rPr>
          <w:b/>
          <w:bCs/>
        </w:rPr>
        <w:t xml:space="preserve">What to annotate for:</w:t>
      </w:r>
      <w:r>
        <w:t xml:space="preserve"> </w:t>
      </w:r>
      <w:r>
        <w:t xml:space="preserve">- The</w:t>
      </w:r>
      <w:r>
        <w:t xml:space="preserve"> </w:t>
      </w:r>
      <w:r>
        <w:rPr>
          <w:b/>
          <w:bCs/>
        </w:rPr>
        <w:t xml:space="preserve">beginning and end points</w:t>
      </w:r>
      <w:r>
        <w:t xml:space="preserve"> </w:t>
      </w:r>
      <w:r>
        <w:t xml:space="preserve">of the process</w:t>
      </w:r>
      <w:r>
        <w:t xml:space="preserve"> </w:t>
      </w:r>
      <w:r>
        <w:t xml:space="preserve">-</w:t>
      </w:r>
      <w:r>
        <w:t xml:space="preserve"> </w:t>
      </w:r>
      <w:r>
        <w:rPr>
          <w:b/>
          <w:bCs/>
        </w:rPr>
        <w:t xml:space="preserve">Critical junctures</w:t>
      </w:r>
      <w:r>
        <w:t xml:space="preserve"> </w:t>
      </w:r>
      <w:r>
        <w:t xml:space="preserve">where the process could have gone differently (these are often where the author inserts commentary)</w:t>
      </w:r>
      <w:r>
        <w:t xml:space="preserve"> </w:t>
      </w:r>
      <w:r>
        <w:t xml:space="preserve">- The</w:t>
      </w:r>
      <w:r>
        <w:t xml:space="preserve"> </w:t>
      </w:r>
      <w:r>
        <w:rPr>
          <w:b/>
          <w:bCs/>
        </w:rPr>
        <w:t xml:space="preserve">outcome or result</w:t>
      </w:r>
      <w:r>
        <w:t xml:space="preserve"> </w:t>
      </w:r>
      <w:r>
        <w:t xml:space="preserve">of the process</w:t>
      </w:r>
    </w:p>
    <w:p>
      <w:pPr>
        <w:pStyle w:val="BodyText"/>
      </w:pPr>
      <w:r>
        <w:rPr>
          <w:b/>
          <w:bCs/>
        </w:rPr>
        <w:t xml:space="preserve">Common traps in process-purpose questions:</w:t>
      </w:r>
      <w:r>
        <w:t xml:space="preserve"> </w:t>
      </w:r>
      <w:r>
        <w:t xml:space="preserve">- Choices that describe the</w:t>
      </w:r>
      <w:r>
        <w:t xml:space="preserve"> </w:t>
      </w:r>
      <w:r>
        <w:rPr>
          <w:b/>
          <w:bCs/>
        </w:rPr>
        <w:t xml:space="preserve">individual steps</w:t>
      </w:r>
      <w:r>
        <w:t xml:space="preserve"> </w:t>
      </w:r>
      <w:r>
        <w:t xml:space="preserve">rather than the overall process</w:t>
      </w:r>
      <w:r>
        <w:t xml:space="preserve"> </w:t>
      </w:r>
      <w:r>
        <w:t xml:space="preserve">- Choices that describe the process as</w:t>
      </w:r>
      <w:r>
        <w:t xml:space="preserve"> </w:t>
      </w:r>
      <w:r>
        <w:rPr>
          <w:b/>
          <w:bCs/>
        </w:rPr>
        <w:t xml:space="preserve">argumentative</w:t>
      </w:r>
      <w:r>
        <w:t xml:space="preserve"> </w:t>
      </w:r>
      <w:r>
        <w:t xml:space="preserve">when it is merely explanatory</w:t>
      </w:r>
    </w:p>
    <w:p>
      <w:r>
        <w:pict>
          <v:rect style="width:0;height:1.5pt" o:hralign="center" o:hrstd="t" o:hr="t"/>
        </w:pict>
      </w:r>
    </w:p>
    <w:bookmarkEnd w:id="213"/>
    <w:bookmarkStart w:id="214" w:name="X633ada92b9d8ee8f4580cff82efc62ff617fa8f"/>
    <w:p>
      <w:pPr>
        <w:pStyle w:val="Heading4"/>
      </w:pPr>
      <w:r>
        <w:t xml:space="preserve">Purpose 7: To Reflect or Meditate (Personal Essay / Memoir)</w:t>
      </w:r>
    </w:p>
    <w:p>
      <w:pPr>
        <w:pStyle w:val="FirstParagraph"/>
      </w:pPr>
      <w:r>
        <w:rPr>
          <w:b/>
          <w:bCs/>
        </w:rPr>
        <w:t xml:space="preserve">What it is:</w:t>
      </w:r>
      <w:r>
        <w:t xml:space="preserve"> </w:t>
      </w:r>
      <w:r>
        <w:t xml:space="preserve">The author is exploring a personal experience, memory, or idea, often with a focus on internal emotional or intellectual response rather than external events.</w:t>
      </w:r>
    </w:p>
    <w:p>
      <w:pPr>
        <w:pStyle w:val="BodyText"/>
      </w:pPr>
      <w:r>
        <w:rPr>
          <w:b/>
          <w:bCs/>
        </w:rPr>
        <w:t xml:space="preserve">Typical passage sources:</w:t>
      </w:r>
      <w:r>
        <w:t xml:space="preserve"> </w:t>
      </w:r>
      <w:r>
        <w:t xml:space="preserve">Personal essays, memoirs, reflective nonfiction.</w:t>
      </w:r>
    </w:p>
    <w:p>
      <w:pPr>
        <w:pStyle w:val="BodyText"/>
      </w:pPr>
      <w:r>
        <w:rPr>
          <w:b/>
          <w:bCs/>
        </w:rPr>
        <w:t xml:space="preserve">Structural signals:</w:t>
      </w:r>
      <w:r>
        <w:t xml:space="preserve"> </w:t>
      </w:r>
      <w:r>
        <w:t xml:space="preserve">- First-person narration (</w:t>
      </w:r>
      <w:r>
        <w:rPr>
          <w:i/>
          <w:iCs/>
        </w:rPr>
        <w:t xml:space="preserve">I</w:t>
      </w:r>
      <w:r>
        <w:t xml:space="preserve">)</w:t>
      </w:r>
      <w:r>
        <w:t xml:space="preserve"> </w:t>
      </w:r>
      <w:r>
        <w:t xml:space="preserve">- Shifts between past events and present reflection</w:t>
      </w:r>
      <w:r>
        <w:t xml:space="preserve"> </w:t>
      </w:r>
      <w:r>
        <w:t xml:space="preserve">- Contemplative tone</w:t>
      </w:r>
      <w:r>
        <w:t xml:space="preserve"> </w:t>
      </w:r>
      <w:r>
        <w:t xml:space="preserve">- Questions posed to the reader or to the author themselves</w:t>
      </w:r>
      <w:r>
        <w:t xml:space="preserve"> </w:t>
      </w:r>
      <w:r>
        <w:t xml:space="preserve">- Ambiguity and nuance (the author may not reach a definitive conclusion)</w:t>
      </w:r>
    </w:p>
    <w:p>
      <w:pPr>
        <w:pStyle w:val="BodyText"/>
      </w:pPr>
      <w:r>
        <w:rPr>
          <w:b/>
          <w:bCs/>
        </w:rPr>
        <w:t xml:space="preserve">What to annotate for:</w:t>
      </w:r>
      <w:r>
        <w:t xml:space="preserve"> </w:t>
      </w:r>
      <w:r>
        <w:t xml:space="preserve">- The</w:t>
      </w:r>
      <w:r>
        <w:t xml:space="preserve"> </w:t>
      </w:r>
      <w:r>
        <w:rPr>
          <w:b/>
          <w:bCs/>
        </w:rPr>
        <w:t xml:space="preserve">triggering event or memory</w:t>
      </w:r>
      <w:r>
        <w:t xml:space="preserve"> </w:t>
      </w:r>
      <w:r>
        <w:t xml:space="preserve">that prompts the reflection</w:t>
      </w:r>
      <w:r>
        <w:t xml:space="preserve"> </w:t>
      </w:r>
      <w:r>
        <w:t xml:space="preserve">- The</w:t>
      </w:r>
      <w:r>
        <w:t xml:space="preserve"> </w:t>
      </w:r>
      <w:r>
        <w:rPr>
          <w:b/>
          <w:bCs/>
        </w:rPr>
        <w:t xml:space="preserve">insight or realization</w:t>
      </w:r>
      <w:r>
        <w:t xml:space="preserve"> </w:t>
      </w:r>
      <w:r>
        <w:t xml:space="preserve">(if any) that the author arrives at</w:t>
      </w:r>
      <w:r>
        <w:t xml:space="preserve"> </w:t>
      </w:r>
      <w:r>
        <w:t xml:space="preserve">- The</w:t>
      </w:r>
      <w:r>
        <w:t xml:space="preserve"> </w:t>
      </w:r>
      <w:r>
        <w:rPr>
          <w:b/>
          <w:bCs/>
        </w:rPr>
        <w:t xml:space="preserve">emotional register</w:t>
      </w:r>
      <w:r>
        <w:t xml:space="preserve"> </w:t>
      </w:r>
      <w:r>
        <w:t xml:space="preserve">(nostalgic, regretful, grateful, bewildered, amused)</w:t>
      </w:r>
    </w:p>
    <w:p>
      <w:pPr>
        <w:pStyle w:val="BodyText"/>
      </w:pPr>
      <w:r>
        <w:rPr>
          <w:b/>
          <w:bCs/>
        </w:rPr>
        <w:t xml:space="preserve">Common traps in reflective-purpose questions:</w:t>
      </w:r>
      <w:r>
        <w:t xml:space="preserve"> </w:t>
      </w:r>
      <w:r>
        <w:t xml:space="preserve">- Choices that describe the</w:t>
      </w:r>
      <w:r>
        <w:t xml:space="preserve"> </w:t>
      </w:r>
      <w:r>
        <w:rPr>
          <w:b/>
          <w:bCs/>
        </w:rPr>
        <w:t xml:space="preserve">events</w:t>
      </w:r>
      <w:r>
        <w:t xml:space="preserve"> </w:t>
      </w:r>
      <w:r>
        <w:t xml:space="preserve">rather than the</w:t>
      </w:r>
      <w:r>
        <w:t xml:space="preserve"> </w:t>
      </w:r>
      <w:r>
        <w:rPr>
          <w:b/>
          <w:bCs/>
        </w:rPr>
        <w:t xml:space="preserve">reflection on the events</w:t>
      </w:r>
      <w:r>
        <w:t xml:space="preserve"> </w:t>
      </w:r>
      <w:r>
        <w:t xml:space="preserve">- Choices that attribute a</w:t>
      </w:r>
      <w:r>
        <w:t xml:space="preserve"> </w:t>
      </w:r>
      <w:r>
        <w:rPr>
          <w:b/>
          <w:bCs/>
        </w:rPr>
        <w:t xml:space="preserve">definitive conclusion</w:t>
      </w:r>
      <w:r>
        <w:t xml:space="preserve"> </w:t>
      </w:r>
      <w:r>
        <w:t xml:space="preserve">to an author who is deliberately ambiguous</w:t>
      </w:r>
    </w:p>
    <w:p>
      <w:r>
        <w:pict>
          <v:rect style="width:0;height:1.5pt" o:hralign="center" o:hrstd="t" o:hr="t"/>
        </w:pict>
      </w:r>
    </w:p>
    <w:bookmarkEnd w:id="214"/>
    <w:bookmarkEnd w:id="215"/>
    <w:bookmarkStart w:id="216" w:name="the-purpose-question-decision-tree"/>
    <w:p>
      <w:pPr>
        <w:pStyle w:val="Heading3"/>
      </w:pPr>
      <w:r>
        <w:t xml:space="preserve">4.2.3 — The Purpose-Question Decision Tree</w:t>
      </w:r>
    </w:p>
    <w:p>
      <w:pPr>
        <w:pStyle w:val="FirstParagraph"/>
      </w:pPr>
      <w:r>
        <w:t xml:space="preserve">When you encounter a question about author’s purpose, use this decision tree to eliminate incorrect answers:</w:t>
      </w:r>
    </w:p>
    <w:p>
      <w:pPr>
        <w:pStyle w:val="SourceCode"/>
      </w:pPr>
      <w:r>
        <w:rPr>
          <w:rStyle w:val="VerbatimChar"/>
        </w:rPr>
        <w:t xml:space="preserve">START: What is the author's primary purpose?</w:t>
      </w:r>
      <w:r>
        <w:br/>
      </w:r>
      <w:r>
        <w:rPr>
          <w:rStyle w:val="VerbatimChar"/>
        </w:rPr>
        <w:t xml:space="preserve">│</w:t>
      </w:r>
      <w:r>
        <w:br/>
      </w:r>
      <w:r>
        <w:rPr>
          <w:rStyle w:val="VerbatimChar"/>
        </w:rPr>
        <w:t xml:space="preserve">├─ Does the passage primarily TELL A STORY with characters and events?</w:t>
      </w:r>
      <w:r>
        <w:br/>
      </w:r>
      <w:r>
        <w:rPr>
          <w:rStyle w:val="VerbatimChar"/>
        </w:rPr>
        <w:t xml:space="preserve">│   ├─ YES → Purpose = NARRATE</w:t>
      </w:r>
      <w:r>
        <w:br/>
      </w:r>
      <w:r>
        <w:rPr>
          <w:rStyle w:val="VerbatimChar"/>
        </w:rPr>
        <w:t xml:space="preserve">│   └─ NO → Continue</w:t>
      </w:r>
      <w:r>
        <w:br/>
      </w:r>
      <w:r>
        <w:rPr>
          <w:rStyle w:val="VerbatimChar"/>
        </w:rPr>
        <w:t xml:space="preserve">│</w:t>
      </w:r>
      <w:r>
        <w:br/>
      </w:r>
      <w:r>
        <w:rPr>
          <w:rStyle w:val="VerbatimChar"/>
        </w:rPr>
        <w:t xml:space="preserve">├─ Does the passage primarily PRESENT A CLAIM and try to CONVINCE you?</w:t>
      </w:r>
      <w:r>
        <w:br/>
      </w:r>
      <w:r>
        <w:rPr>
          <w:rStyle w:val="VerbatimChar"/>
        </w:rPr>
        <w:t xml:space="preserve">│   ├─ YES → Purpose = PERSUADE/ARGUE</w:t>
      </w:r>
      <w:r>
        <w:br/>
      </w:r>
      <w:r>
        <w:rPr>
          <w:rStyle w:val="VerbatimChar"/>
        </w:rPr>
        <w:t xml:space="preserve">│   └─ NO → Continue</w:t>
      </w:r>
      <w:r>
        <w:br/>
      </w:r>
      <w:r>
        <w:rPr>
          <w:rStyle w:val="VerbatimChar"/>
        </w:rPr>
        <w:t xml:space="preserve">│</w:t>
      </w:r>
      <w:r>
        <w:br/>
      </w:r>
      <w:r>
        <w:rPr>
          <w:rStyle w:val="VerbatimChar"/>
        </w:rPr>
        <w:t xml:space="preserve">├─ Does the passage primarily EXPLAIN HOW SOMETHING WORKS or HAPPENED?</w:t>
      </w:r>
      <w:r>
        <w:br/>
      </w:r>
      <w:r>
        <w:rPr>
          <w:rStyle w:val="VerbatimChar"/>
        </w:rPr>
        <w:t xml:space="preserve">│   ├─ YES → Is it step-by-step?</w:t>
      </w:r>
      <w:r>
        <w:br/>
      </w:r>
      <w:r>
        <w:rPr>
          <w:rStyle w:val="VerbatimChar"/>
        </w:rPr>
        <w:t xml:space="preserve">│   │   ├─ YES → Purpose = TRACE A PROCESS</w:t>
      </w:r>
      <w:r>
        <w:br/>
      </w:r>
      <w:r>
        <w:rPr>
          <w:rStyle w:val="VerbatimChar"/>
        </w:rPr>
        <w:t xml:space="preserve">│   │   └─ NO → Purpose = INFORM/EXPLAIN</w:t>
      </w:r>
      <w:r>
        <w:br/>
      </w:r>
      <w:r>
        <w:rPr>
          <w:rStyle w:val="VerbatimChar"/>
        </w:rPr>
        <w:t xml:space="preserve">│   └─ NO → Continue</w:t>
      </w:r>
      <w:r>
        <w:br/>
      </w:r>
      <w:r>
        <w:rPr>
          <w:rStyle w:val="VerbatimChar"/>
        </w:rPr>
        <w:t xml:space="preserve">│</w:t>
      </w:r>
      <w:r>
        <w:br/>
      </w:r>
      <w:r>
        <w:rPr>
          <w:rStyle w:val="VerbatimChar"/>
        </w:rPr>
        <w:t xml:space="preserve">├─ Does the passage primarily PAINT A PICTURE with sensory details?</w:t>
      </w:r>
      <w:r>
        <w:br/>
      </w:r>
      <w:r>
        <w:rPr>
          <w:rStyle w:val="VerbatimChar"/>
        </w:rPr>
        <w:t xml:space="preserve">│   ├─ YES → Purpose = DESCRIBE</w:t>
      </w:r>
      <w:r>
        <w:br/>
      </w:r>
      <w:r>
        <w:rPr>
          <w:rStyle w:val="VerbatimChar"/>
        </w:rPr>
        <w:t xml:space="preserve">│   └─ NO → Continue</w:t>
      </w:r>
      <w:r>
        <w:br/>
      </w:r>
      <w:r>
        <w:rPr>
          <w:rStyle w:val="VerbatimChar"/>
        </w:rPr>
        <w:t xml:space="preserve">│</w:t>
      </w:r>
      <w:r>
        <w:br/>
      </w:r>
      <w:r>
        <w:rPr>
          <w:rStyle w:val="VerbatimChar"/>
        </w:rPr>
        <w:t xml:space="preserve">├─ Does the passage primarily EXAMINE SIMILARITIES AND DIFFERENCES?</w:t>
      </w:r>
      <w:r>
        <w:br/>
      </w:r>
      <w:r>
        <w:rPr>
          <w:rStyle w:val="VerbatimChar"/>
        </w:rPr>
        <w:t xml:space="preserve">│   ├─ YES → Purpose = COMPARE/CONTRAST</w:t>
      </w:r>
      <w:r>
        <w:br/>
      </w:r>
      <w:r>
        <w:rPr>
          <w:rStyle w:val="VerbatimChar"/>
        </w:rPr>
        <w:t xml:space="preserve">│   └─ NO → Continue</w:t>
      </w:r>
      <w:r>
        <w:br/>
      </w:r>
      <w:r>
        <w:rPr>
          <w:rStyle w:val="VerbatimChar"/>
        </w:rPr>
        <w:t xml:space="preserve">│</w:t>
      </w:r>
      <w:r>
        <w:br/>
      </w:r>
      <w:r>
        <w:rPr>
          <w:rStyle w:val="VerbatimChar"/>
        </w:rPr>
        <w:t xml:space="preserve">└─ Does the passage primarily EXPLORE A PERSONAL EXPERIENCE OR IDEA?</w:t>
      </w:r>
      <w:r>
        <w:br/>
      </w:r>
      <w:r>
        <w:rPr>
          <w:rStyle w:val="VerbatimChar"/>
        </w:rPr>
        <w:t xml:space="preserve">    ├─ YES → Purpose = REFLECT/MEDITATE</w:t>
      </w:r>
      <w:r>
        <w:br/>
      </w:r>
      <w:r>
        <w:rPr>
          <w:rStyle w:val="VerbatimChar"/>
        </w:rPr>
        <w:t xml:space="preserve">    └─ NO → Re-read the passage; you may have misidentified the genre.</w:t>
      </w:r>
    </w:p>
    <w:p>
      <w:r>
        <w:pict>
          <v:rect style="width:0;height:1.5pt" o:hralign="center" o:hrstd="t" o:hr="t"/>
        </w:pict>
      </w:r>
    </w:p>
    <w:bookmarkEnd w:id="216"/>
    <w:bookmarkStart w:id="217" w:name="X2aa4716885d50274a0e1a1613812622aeb1ec4a"/>
    <w:p>
      <w:pPr>
        <w:pStyle w:val="Heading3"/>
      </w:pPr>
      <w:r>
        <w:t xml:space="preserve">4.2.4 — Micro-Purposes: Purpose at the Sentence and Paragraph Level</w:t>
      </w:r>
    </w:p>
    <w:p>
      <w:pPr>
        <w:pStyle w:val="FirstParagraph"/>
      </w:pPr>
      <w:r>
        <w:t xml:space="preserve">The decision tree above addresses</w:t>
      </w:r>
      <w:r>
        <w:t xml:space="preserve"> </w:t>
      </w:r>
      <w:r>
        <w:rPr>
          <w:b/>
          <w:bCs/>
        </w:rPr>
        <w:t xml:space="preserve">macro-purpose</w:t>
      </w:r>
      <w:r>
        <w:t xml:space="preserve">—the author’s overall goal for the entire passage. But the ACT also tests</w:t>
      </w:r>
      <w:r>
        <w:t xml:space="preserve"> </w:t>
      </w:r>
      <w:r>
        <w:rPr>
          <w:b/>
          <w:bCs/>
        </w:rPr>
        <w:t xml:space="preserve">micro-purpose</w:t>
      </w:r>
      <w:r>
        <w:t xml:space="preserve">: the function of a specific sentence, paragraph, or detail within the larger passage.</w:t>
      </w:r>
    </w:p>
    <w:p>
      <w:pPr>
        <w:pStyle w:val="BodyText"/>
      </w:pPr>
      <w:r>
        <w:t xml:space="preserve">Common micro-purpose question stems include:</w:t>
      </w:r>
      <w:r>
        <w:t xml:space="preserve"> </w:t>
      </w:r>
      <w:r>
        <w:t xml:space="preserve">-</w:t>
      </w:r>
      <w:r>
        <w:t xml:space="preserve"> </w:t>
      </w:r>
      <w:r>
        <w:t xml:space="preserve">“</w:t>
      </w:r>
      <w:r>
        <w:t xml:space="preserve">The author includes the detail in line X primarily to…</w:t>
      </w:r>
      <w:r>
        <w:t xml:space="preserve">”</w:t>
      </w:r>
      <w:r>
        <w:t xml:space="preserve"> </w:t>
      </w:r>
      <w:r>
        <w:t xml:space="preserve">-</w:t>
      </w:r>
      <w:r>
        <w:t xml:space="preserve"> </w:t>
      </w:r>
      <w:r>
        <w:t xml:space="preserve">“</w:t>
      </w:r>
      <w:r>
        <w:t xml:space="preserve">The purpose of the second paragraph is to…</w:t>
      </w:r>
      <w:r>
        <w:t xml:space="preserve">”</w:t>
      </w:r>
      <w:r>
        <w:t xml:space="preserve"> </w:t>
      </w:r>
      <w:r>
        <w:t xml:space="preserve">-</w:t>
      </w:r>
      <w:r>
        <w:t xml:space="preserve"> </w:t>
      </w:r>
      <w:r>
        <w:t xml:space="preserve">“</w:t>
      </w:r>
      <w:r>
        <w:t xml:space="preserve">The author mentions X in order to…</w:t>
      </w:r>
      <w:r>
        <w:t xml:space="preserve">”</w:t>
      </w:r>
    </w:p>
    <w:p>
      <w:pPr>
        <w:pStyle w:val="BodyText"/>
      </w:pPr>
      <w:r>
        <w:t xml:space="preserve">To answer these, use the same seven categories but apply them at a smaller scale. Ask:</w:t>
      </w:r>
      <w:r>
        <w:t xml:space="preserve"> </w:t>
      </w:r>
      <w:r>
        <w:rPr>
          <w:i/>
          <w:iCs/>
        </w:rPr>
        <w:t xml:space="preserve">What is this one sentence or paragraph doing within the larger structure?</w:t>
      </w:r>
    </w:p>
    <w:p>
      <w:pPr>
        <w:pStyle w:val="BodyText"/>
      </w:pPr>
      <w:r>
        <w:rPr>
          <w:b/>
          <w:bCs/>
        </w:rPr>
        <w:t xml:space="preserve">Common micro-purposes:</w:t>
      </w:r>
      <w:r>
        <w:t xml:space="preserve"> </w:t>
      </w:r>
      <w:r>
        <w:t xml:space="preserve">-</w:t>
      </w:r>
      <w:r>
        <w:t xml:space="preserve"> </w:t>
      </w:r>
      <w:r>
        <w:rPr>
          <w:b/>
          <w:bCs/>
        </w:rPr>
        <w:t xml:space="preserve">Providing evidence</w:t>
      </w:r>
      <w:r>
        <w:t xml:space="preserve"> </w:t>
      </w:r>
      <w:r>
        <w:t xml:space="preserve">for a claim made in the previous sentence</w:t>
      </w:r>
      <w:r>
        <w:t xml:space="preserve"> </w:t>
      </w:r>
      <w:r>
        <w:t xml:space="preserve">-</w:t>
      </w:r>
      <w:r>
        <w:t xml:space="preserve"> </w:t>
      </w:r>
      <w:r>
        <w:rPr>
          <w:b/>
          <w:bCs/>
        </w:rPr>
        <w:t xml:space="preserve">Introducing a counterargument</w:t>
      </w:r>
      <w:r>
        <w:t xml:space="preserve"> </w:t>
      </w:r>
      <w:r>
        <w:t xml:space="preserve">that the author will then refute</w:t>
      </w:r>
      <w:r>
        <w:t xml:space="preserve"> </w:t>
      </w:r>
      <w:r>
        <w:t xml:space="preserve">-</w:t>
      </w:r>
      <w:r>
        <w:t xml:space="preserve"> </w:t>
      </w:r>
      <w:r>
        <w:rPr>
          <w:b/>
          <w:bCs/>
        </w:rPr>
        <w:t xml:space="preserve">Transitioning</w:t>
      </w:r>
      <w:r>
        <w:t xml:space="preserve"> </w:t>
      </w:r>
      <w:r>
        <w:t xml:space="preserve">between two ideas</w:t>
      </w:r>
      <w:r>
        <w:t xml:space="preserve"> </w:t>
      </w:r>
      <w:r>
        <w:t xml:space="preserve">-</w:t>
      </w:r>
      <w:r>
        <w:t xml:space="preserve"> </w:t>
      </w:r>
      <w:r>
        <w:rPr>
          <w:b/>
          <w:bCs/>
        </w:rPr>
        <w:t xml:space="preserve">Defining a term</w:t>
      </w:r>
      <w:r>
        <w:t xml:space="preserve"> </w:t>
      </w:r>
      <w:r>
        <w:t xml:space="preserve">that is essential to understanding the passage</w:t>
      </w:r>
      <w:r>
        <w:t xml:space="preserve"> </w:t>
      </w:r>
      <w:r>
        <w:t xml:space="preserve">-</w:t>
      </w:r>
      <w:r>
        <w:t xml:space="preserve"> </w:t>
      </w:r>
      <w:r>
        <w:rPr>
          <w:b/>
          <w:bCs/>
        </w:rPr>
        <w:t xml:space="preserve">Setting the scene</w:t>
      </w:r>
      <w:r>
        <w:t xml:space="preserve"> </w:t>
      </w:r>
      <w:r>
        <w:t xml:space="preserve">for a narrative passage</w:t>
      </w:r>
      <w:r>
        <w:t xml:space="preserve"> </w:t>
      </w:r>
      <w:r>
        <w:t xml:space="preserve">-</w:t>
      </w:r>
      <w:r>
        <w:t xml:space="preserve"> </w:t>
      </w:r>
      <w:r>
        <w:rPr>
          <w:b/>
          <w:bCs/>
        </w:rPr>
        <w:t xml:space="preserve">Summarizing</w:t>
      </w:r>
      <w:r>
        <w:t xml:space="preserve"> </w:t>
      </w:r>
      <w:r>
        <w:t xml:space="preserve">a complex idea in simpler terms</w:t>
      </w:r>
      <w:r>
        <w:t xml:space="preserve"> </w:t>
      </w:r>
      <w:r>
        <w:t xml:space="preserve">-</w:t>
      </w:r>
      <w:r>
        <w:t xml:space="preserve"> </w:t>
      </w:r>
      <w:r>
        <w:rPr>
          <w:b/>
          <w:bCs/>
        </w:rPr>
        <w:t xml:space="preserve">Emphasizing</w:t>
      </w:r>
      <w:r>
        <w:t xml:space="preserve"> </w:t>
      </w:r>
      <w:r>
        <w:t xml:space="preserve">a point through repetition or amplification</w:t>
      </w:r>
    </w:p>
    <w:p>
      <w:pPr>
        <w:pStyle w:val="BodyText"/>
      </w:pPr>
      <w:r>
        <w:rPr>
          <w:b/>
          <w:bCs/>
        </w:rPr>
        <w:t xml:space="preserve">Key principle:</w:t>
      </w:r>
      <w:r>
        <w:t xml:space="preserve"> </w:t>
      </w:r>
      <w:r>
        <w:t xml:space="preserve">The micro-purpose must always be consistent with the macro-purpose. If the overall passage is expository, a sentence within it cannot have a narrative purpose (unless it is providing an illustrative anecdote). Always check your micro-purpose answer against the passage’s overall function.</w:t>
      </w:r>
    </w:p>
    <w:p>
      <w:r>
        <w:pict>
          <v:rect style="width:0;height:1.5pt" o:hralign="center" o:hrstd="t" o:hr="t"/>
        </w:pict>
      </w:r>
    </w:p>
    <w:bookmarkEnd w:id="217"/>
    <w:bookmarkStart w:id="218" w:name="X89b2494c733faaa01a6881f8a7412892db2b7df"/>
    <w:p>
      <w:pPr>
        <w:pStyle w:val="Heading3"/>
      </w:pPr>
      <w:r>
        <w:t xml:space="preserve">4.2.5 — Author’s Tone: The Emotional Dimension of Purpose</w:t>
      </w:r>
    </w:p>
    <w:p>
      <w:pPr>
        <w:pStyle w:val="FirstParagraph"/>
      </w:pPr>
      <w:r>
        <w:t xml:space="preserve">Tone is the</w:t>
      </w:r>
      <w:r>
        <w:t xml:space="preserve"> </w:t>
      </w:r>
      <w:r>
        <w:rPr>
          <w:b/>
          <w:bCs/>
        </w:rPr>
        <w:t xml:space="preserve">emotional coloring</w:t>
      </w:r>
      <w:r>
        <w:t xml:space="preserve"> </w:t>
      </w:r>
      <w:r>
        <w:t xml:space="preserve">of the author’s language—the attitude that inflects the words on the page. Tone is inseparable from purpose: an author who aims to persuade will adopt a different tone than one who aims to inform.</w:t>
      </w:r>
    </w:p>
    <w:p>
      <w:pPr>
        <w:pStyle w:val="BodyText"/>
      </w:pPr>
      <w:r>
        <w:rPr>
          <w:b/>
          <w:bCs/>
        </w:rPr>
        <w:t xml:space="preserve">The ACT’s most common tone descriptors:</w:t>
      </w:r>
    </w:p>
    <w:tbl>
      <w:tblPr>
        <w:tblStyle w:val="Table"/>
        <w:tblW w:type="pct" w:w="5000"/>
        <w:jc w:val="left"/>
        <w:tblLayout w:type="fixed"/>
        <w:tblLook w:firstRow="1" w:lastRow="0" w:firstColumn="0" w:lastColumn="0" w:noHBand="0" w:noVBand="0" w:val="0020"/>
      </w:tblPr>
      <w:tblGrid>
        <w:gridCol w:w="1080"/>
        <w:gridCol w:w="3780"/>
        <w:gridCol w:w="3060"/>
      </w:tblGrid>
      <w:tr>
        <w:trPr>
          <w:tblHeader w:val="on"/>
        </w:trPr>
        <w:tc>
          <w:tcPr/>
          <w:p>
            <w:pPr>
              <w:pStyle w:val="Compact"/>
              <w:jc w:val="left"/>
            </w:pPr>
            <w:r>
              <w:t xml:space="preserve">Tone</w:t>
            </w:r>
          </w:p>
        </w:tc>
        <w:tc>
          <w:tcPr/>
          <w:p>
            <w:pPr>
              <w:pStyle w:val="Compact"/>
              <w:jc w:val="left"/>
            </w:pPr>
            <w:r>
              <w:t xml:space="preserve">Signal Words/Phrases</w:t>
            </w:r>
          </w:p>
        </w:tc>
        <w:tc>
          <w:tcPr/>
          <w:p>
            <w:pPr>
              <w:pStyle w:val="Compact"/>
              <w:jc w:val="left"/>
            </w:pPr>
            <w:r>
              <w:t xml:space="preserve">Example Context</w:t>
            </w:r>
          </w:p>
        </w:tc>
      </w:tr>
      <w:tr>
        <w:tc>
          <w:tcPr/>
          <w:p>
            <w:pPr>
              <w:pStyle w:val="Compact"/>
              <w:jc w:val="left"/>
            </w:pPr>
            <w:r>
              <w:rPr>
                <w:b/>
                <w:bCs/>
              </w:rPr>
              <w:t xml:space="preserve">Objective</w:t>
            </w:r>
          </w:p>
        </w:tc>
        <w:tc>
          <w:tcPr/>
          <w:p>
            <w:pPr>
              <w:pStyle w:val="Compact"/>
              <w:jc w:val="left"/>
            </w:pPr>
            <w:r>
              <w:t xml:space="preserve">Neutral, factual, measured language</w:t>
            </w:r>
          </w:p>
        </w:tc>
        <w:tc>
          <w:tcPr/>
          <w:p>
            <w:pPr>
              <w:pStyle w:val="Compact"/>
              <w:jc w:val="left"/>
            </w:pPr>
            <w:r>
              <w:t xml:space="preserve">Scientific reporting</w:t>
            </w:r>
          </w:p>
        </w:tc>
      </w:tr>
      <w:tr>
        <w:tc>
          <w:tcPr/>
          <w:p>
            <w:pPr>
              <w:pStyle w:val="Compact"/>
              <w:jc w:val="left"/>
            </w:pPr>
            <w:r>
              <w:rPr>
                <w:b/>
                <w:bCs/>
              </w:rPr>
              <w:t xml:space="preserve">Skeptical</w:t>
            </w:r>
          </w:p>
        </w:tc>
        <w:tc>
          <w:tcPr/>
          <w:p>
            <w:pPr>
              <w:pStyle w:val="Compact"/>
              <w:jc w:val="left"/>
            </w:pPr>
            <w:r>
              <w:rPr>
                <w:i/>
                <w:iCs/>
              </w:rPr>
              <w:t xml:space="preserve">supposedly, allegedly, so-called, purported</w:t>
            </w:r>
          </w:p>
        </w:tc>
        <w:tc>
          <w:tcPr/>
          <w:p>
            <w:pPr>
              <w:pStyle w:val="Compact"/>
              <w:jc w:val="left"/>
            </w:pPr>
            <w:r>
              <w:t xml:space="preserve">Questioning a claim</w:t>
            </w:r>
          </w:p>
        </w:tc>
      </w:tr>
      <w:tr>
        <w:tc>
          <w:tcPr/>
          <w:p>
            <w:pPr>
              <w:pStyle w:val="Compact"/>
              <w:jc w:val="left"/>
            </w:pPr>
            <w:r>
              <w:rPr>
                <w:b/>
                <w:bCs/>
              </w:rPr>
              <w:t xml:space="preserve">Enthusiastic</w:t>
            </w:r>
          </w:p>
        </w:tc>
        <w:tc>
          <w:tcPr/>
          <w:p>
            <w:pPr>
              <w:pStyle w:val="Compact"/>
              <w:jc w:val="left"/>
            </w:pPr>
            <w:r>
              <w:rPr>
                <w:i/>
                <w:iCs/>
              </w:rPr>
              <w:t xml:space="preserve">remarkable, extraordinary, thrilling, unprecedented</w:t>
            </w:r>
          </w:p>
        </w:tc>
        <w:tc>
          <w:tcPr/>
          <w:p>
            <w:pPr>
              <w:pStyle w:val="Compact"/>
              <w:jc w:val="left"/>
            </w:pPr>
            <w:r>
              <w:t xml:space="preserve">Celebrating a discovery</w:t>
            </w:r>
          </w:p>
        </w:tc>
      </w:tr>
      <w:tr>
        <w:tc>
          <w:tcPr/>
          <w:p>
            <w:pPr>
              <w:pStyle w:val="Compact"/>
              <w:jc w:val="left"/>
            </w:pPr>
            <w:r>
              <w:rPr>
                <w:b/>
                <w:bCs/>
              </w:rPr>
              <w:t xml:space="preserve">Critical</w:t>
            </w:r>
          </w:p>
        </w:tc>
        <w:tc>
          <w:tcPr/>
          <w:p>
            <w:pPr>
              <w:pStyle w:val="Compact"/>
              <w:jc w:val="left"/>
            </w:pPr>
            <w:r>
              <w:rPr>
                <w:i/>
                <w:iCs/>
              </w:rPr>
              <w:t xml:space="preserve">problematic, flawed, misguided, insufficient</w:t>
            </w:r>
          </w:p>
        </w:tc>
        <w:tc>
          <w:tcPr/>
          <w:p>
            <w:pPr>
              <w:pStyle w:val="Compact"/>
              <w:jc w:val="left"/>
            </w:pPr>
            <w:r>
              <w:t xml:space="preserve">Evaluating a theory</w:t>
            </w:r>
          </w:p>
        </w:tc>
      </w:tr>
      <w:tr>
        <w:tc>
          <w:tcPr/>
          <w:p>
            <w:pPr>
              <w:pStyle w:val="Compact"/>
              <w:jc w:val="left"/>
            </w:pPr>
            <w:r>
              <w:rPr>
                <w:b/>
                <w:bCs/>
              </w:rPr>
              <w:t xml:space="preserve">Nostalgic</w:t>
            </w:r>
          </w:p>
        </w:tc>
        <w:tc>
          <w:tcPr/>
          <w:p>
            <w:pPr>
              <w:pStyle w:val="Compact"/>
              <w:jc w:val="left"/>
            </w:pPr>
            <w:r>
              <w:rPr>
                <w:i/>
                <w:iCs/>
              </w:rPr>
              <w:t xml:space="preserve">remember, once, those days, long ago</w:t>
            </w:r>
          </w:p>
        </w:tc>
        <w:tc>
          <w:tcPr/>
          <w:p>
            <w:pPr>
              <w:pStyle w:val="Compact"/>
              <w:jc w:val="left"/>
            </w:pPr>
            <w:r>
              <w:t xml:space="preserve">Reflecting on the past</w:t>
            </w:r>
          </w:p>
        </w:tc>
      </w:tr>
      <w:tr>
        <w:tc>
          <w:tcPr/>
          <w:p>
            <w:pPr>
              <w:pStyle w:val="Compact"/>
              <w:jc w:val="left"/>
            </w:pPr>
            <w:r>
              <w:rPr>
                <w:b/>
                <w:bCs/>
              </w:rPr>
              <w:t xml:space="preserve">Cautionary</w:t>
            </w:r>
          </w:p>
        </w:tc>
        <w:tc>
          <w:tcPr/>
          <w:p>
            <w:pPr>
              <w:pStyle w:val="Compact"/>
              <w:jc w:val="left"/>
            </w:pPr>
            <w:r>
              <w:rPr>
                <w:i/>
                <w:iCs/>
              </w:rPr>
              <w:t xml:space="preserve">must, should, beware, danger, risk</w:t>
            </w:r>
          </w:p>
        </w:tc>
        <w:tc>
          <w:tcPr/>
          <w:p>
            <w:pPr>
              <w:pStyle w:val="Compact"/>
              <w:jc w:val="left"/>
            </w:pPr>
            <w:r>
              <w:t xml:space="preserve">Warning the reader</w:t>
            </w:r>
          </w:p>
        </w:tc>
      </w:tr>
      <w:tr>
        <w:tc>
          <w:tcPr/>
          <w:p>
            <w:pPr>
              <w:pStyle w:val="Compact"/>
              <w:jc w:val="left"/>
            </w:pPr>
            <w:r>
              <w:rPr>
                <w:b/>
                <w:bCs/>
              </w:rPr>
              <w:t xml:space="preserve">Humorous/Satirical</w:t>
            </w:r>
          </w:p>
        </w:tc>
        <w:tc>
          <w:tcPr/>
          <w:p>
            <w:pPr>
              <w:pStyle w:val="Compact"/>
              <w:jc w:val="left"/>
            </w:pPr>
            <w:r>
              <w:t xml:space="preserve">Exaggeration, irony, absurd juxtapositions</w:t>
            </w:r>
          </w:p>
        </w:tc>
        <w:tc>
          <w:tcPr/>
          <w:p>
            <w:pPr>
              <w:pStyle w:val="Compact"/>
              <w:jc w:val="left"/>
            </w:pPr>
            <w:r>
              <w:t xml:space="preserve">Mocking a position</w:t>
            </w:r>
          </w:p>
        </w:tc>
      </w:tr>
      <w:tr>
        <w:tc>
          <w:tcPr/>
          <w:p>
            <w:pPr>
              <w:pStyle w:val="Compact"/>
              <w:jc w:val="left"/>
            </w:pPr>
            <w:r>
              <w:rPr>
                <w:b/>
                <w:bCs/>
              </w:rPr>
              <w:t xml:space="preserve">Elegiac</w:t>
            </w:r>
          </w:p>
        </w:tc>
        <w:tc>
          <w:tcPr/>
          <w:p>
            <w:pPr>
              <w:pStyle w:val="Compact"/>
              <w:jc w:val="left"/>
            </w:pPr>
            <w:r>
              <w:rPr>
                <w:i/>
                <w:iCs/>
              </w:rPr>
              <w:t xml:space="preserve">loss, fading, gone, memory, silence</w:t>
            </w:r>
          </w:p>
        </w:tc>
        <w:tc>
          <w:tcPr/>
          <w:p>
            <w:pPr>
              <w:pStyle w:val="Compact"/>
              <w:jc w:val="left"/>
            </w:pPr>
            <w:r>
              <w:t xml:space="preserve">Mourning something lost</w:t>
            </w:r>
          </w:p>
        </w:tc>
      </w:tr>
      <w:tr>
        <w:tc>
          <w:tcPr/>
          <w:p>
            <w:pPr>
              <w:pStyle w:val="Compact"/>
              <w:jc w:val="left"/>
            </w:pPr>
            <w:r>
              <w:rPr>
                <w:b/>
                <w:bCs/>
              </w:rPr>
              <w:t xml:space="preserve">Indignant</w:t>
            </w:r>
          </w:p>
        </w:tc>
        <w:tc>
          <w:tcPr/>
          <w:p>
            <w:pPr>
              <w:pStyle w:val="Compact"/>
              <w:jc w:val="left"/>
            </w:pPr>
            <w:r>
              <w:rPr>
                <w:i/>
                <w:iCs/>
              </w:rPr>
              <w:t xml:space="preserve">outrageous, unconscionable, unacceptable</w:t>
            </w:r>
          </w:p>
        </w:tc>
        <w:tc>
          <w:tcPr/>
          <w:p>
            <w:pPr>
              <w:pStyle w:val="Compact"/>
              <w:jc w:val="left"/>
            </w:pPr>
            <w:r>
              <w:t xml:space="preserve">Expressing moral anger</w:t>
            </w:r>
          </w:p>
        </w:tc>
      </w:tr>
      <w:tr>
        <w:tc>
          <w:tcPr/>
          <w:p>
            <w:pPr>
              <w:pStyle w:val="Compact"/>
              <w:jc w:val="left"/>
            </w:pPr>
            <w:r>
              <w:rPr>
                <w:b/>
                <w:bCs/>
              </w:rPr>
              <w:t xml:space="preserve">Contemplative</w:t>
            </w:r>
          </w:p>
        </w:tc>
        <w:tc>
          <w:tcPr/>
          <w:p>
            <w:pPr>
              <w:pStyle w:val="Compact"/>
              <w:jc w:val="left"/>
            </w:pPr>
            <w:r>
              <w:rPr>
                <w:i/>
                <w:iCs/>
              </w:rPr>
              <w:t xml:space="preserve">perhaps, it seems, one wonders, might</w:t>
            </w:r>
          </w:p>
        </w:tc>
        <w:tc>
          <w:tcPr/>
          <w:p>
            <w:pPr>
              <w:pStyle w:val="Compact"/>
              <w:jc w:val="left"/>
            </w:pPr>
            <w:r>
              <w:t xml:space="preserve">Pondering a question</w:t>
            </w:r>
          </w:p>
        </w:tc>
      </w:tr>
    </w:tbl>
    <w:p>
      <w:pPr>
        <w:pStyle w:val="BodyText"/>
      </w:pPr>
      <w:r>
        <w:rPr>
          <w:b/>
          <w:bCs/>
        </w:rPr>
        <w:t xml:space="preserve">How to determine tone:</w:t>
      </w:r>
      <w:r>
        <w:t xml:space="preserve"> </w:t>
      </w:r>
      <w:r>
        <w:t xml:space="preserve">1. Read the first and last paragraphs carefully—tone is often established at the opening and confirmed at the closing.</w:t>
      </w:r>
      <w:r>
        <w:t xml:space="preserve"> </w:t>
      </w:r>
      <w:r>
        <w:t xml:space="preserve">2. Look for</w:t>
      </w:r>
      <w:r>
        <w:t xml:space="preserve"> </w:t>
      </w:r>
      <w:r>
        <w:rPr>
          <w:b/>
          <w:bCs/>
        </w:rPr>
        <w:t xml:space="preserve">loaded words</w:t>
      </w:r>
      <w:r>
        <w:t xml:space="preserve">—adjectives and adverbs that carry emotional weight.</w:t>
      </w:r>
      <w:r>
        <w:t xml:space="preserve"> </w:t>
      </w:r>
      <w:r>
        <w:t xml:space="preserve">3. Note the author’s</w:t>
      </w:r>
      <w:r>
        <w:t xml:space="preserve"> </w:t>
      </w:r>
      <w:r>
        <w:rPr>
          <w:b/>
          <w:bCs/>
        </w:rPr>
        <w:t xml:space="preserve">treatment of opposing views</w:t>
      </w:r>
      <w:r>
        <w:t xml:space="preserve">. A respectful tone toward opponents differs from a dismissive one.</w:t>
      </w:r>
      <w:r>
        <w:t xml:space="preserve"> </w:t>
      </w:r>
      <w:r>
        <w:t xml:space="preserve">4. Pay attention to</w:t>
      </w:r>
      <w:r>
        <w:t xml:space="preserve"> </w:t>
      </w:r>
      <w:r>
        <w:rPr>
          <w:b/>
          <w:bCs/>
        </w:rPr>
        <w:t xml:space="preserve">sentence structure</w:t>
      </w:r>
      <w:r>
        <w:t xml:space="preserve">. Short, punchy sentences often convey urgency or intensity. Long, flowing sentences often convey contemplation or description.</w:t>
      </w:r>
    </w:p>
    <w:p>
      <w:pPr>
        <w:pStyle w:val="BodyText"/>
      </w:pPr>
      <w:r>
        <w:rPr>
          <w:b/>
          <w:bCs/>
        </w:rPr>
        <w:t xml:space="preserve">Trap:</w:t>
      </w:r>
      <w:r>
        <w:t xml:space="preserve"> </w:t>
      </w:r>
      <w:r>
        <w:t xml:space="preserve">Do not confuse the</w:t>
      </w:r>
      <w:r>
        <w:t xml:space="preserve"> </w:t>
      </w:r>
      <w:r>
        <w:rPr>
          <w:b/>
          <w:bCs/>
        </w:rPr>
        <w:t xml:space="preserve">subject matter</w:t>
      </w:r>
      <w:r>
        <w:t xml:space="preserve"> </w:t>
      </w:r>
      <w:r>
        <w:t xml:space="preserve">with the</w:t>
      </w:r>
      <w:r>
        <w:t xml:space="preserve"> </w:t>
      </w:r>
      <w:r>
        <w:rPr>
          <w:b/>
          <w:bCs/>
        </w:rPr>
        <w:t xml:space="preserve">tone</w:t>
      </w:r>
      <w:r>
        <w:t xml:space="preserve">. A passage about a tragedy is not necessarily written in a sad tone. The author might describe a tragedy in a clinical, detached, or even optimistic tone (if the focus is on recovery). Always identify tone through the author’s</w:t>
      </w:r>
      <w:r>
        <w:t xml:space="preserve"> </w:t>
      </w:r>
      <w:r>
        <w:rPr>
          <w:b/>
          <w:bCs/>
        </w:rPr>
        <w:t xml:space="preserve">word choice and phrasing</w:t>
      </w:r>
      <w:r>
        <w:t xml:space="preserve">, not through the emotional content of the events being described.</w:t>
      </w:r>
    </w:p>
    <w:p>
      <w:r>
        <w:pict>
          <v:rect style="width:0;height:1.5pt" o:hralign="center" o:hrstd="t" o:hr="t"/>
        </w:pict>
      </w:r>
    </w:p>
    <w:bookmarkEnd w:id="218"/>
    <w:bookmarkEnd w:id="219"/>
    <w:bookmarkStart w:id="235" w:name="X9c3dd59a4049b73d8b781288a701ac98d5359a6"/>
    <w:p>
      <w:pPr>
        <w:pStyle w:val="Heading2"/>
      </w:pPr>
      <w:r>
        <w:t xml:space="preserve">4.3 — Passage Annotation: Externalizing Comprehension</w:t>
      </w:r>
    </w:p>
    <w:bookmarkStart w:id="220" w:name="why-annotation-matters"/>
    <w:p>
      <w:pPr>
        <w:pStyle w:val="Heading3"/>
      </w:pPr>
      <w:r>
        <w:t xml:space="preserve">4.3.1 — Why Annotation Matters</w:t>
      </w:r>
    </w:p>
    <w:p>
      <w:pPr>
        <w:pStyle w:val="FirstParagraph"/>
      </w:pPr>
      <w:r>
        <w:t xml:space="preserve">Annotation is the physical act of marking the passage to create a</w:t>
      </w:r>
      <w:r>
        <w:t xml:space="preserve"> </w:t>
      </w:r>
      <w:r>
        <w:rPr>
          <w:b/>
          <w:bCs/>
        </w:rPr>
        <w:t xml:space="preserve">visual map</w:t>
      </w:r>
      <w:r>
        <w:t xml:space="preserve"> </w:t>
      </w:r>
      <w:r>
        <w:t xml:space="preserve">of its structure and key information. Without annotation, you are relying on memory to locate information during questions—a strategy that fails under time pressure because memory is imprecise and degrades rapidly.</w:t>
      </w:r>
    </w:p>
    <w:p>
      <w:pPr>
        <w:pStyle w:val="BodyText"/>
      </w:pPr>
      <w:r>
        <w:t xml:space="preserve">With effective annotation, you can:</w:t>
      </w:r>
      <w:r>
        <w:t xml:space="preserve"> </w:t>
      </w:r>
      <w:r>
        <w:t xml:space="preserve">- Locate any specific detail within 5–10 seconds</w:t>
      </w:r>
      <w:r>
        <w:t xml:space="preserve"> </w:t>
      </w:r>
      <w:r>
        <w:t xml:space="preserve">- Identify the passage’s organizational structure at a glance</w:t>
      </w:r>
      <w:r>
        <w:t xml:space="preserve"> </w:t>
      </w:r>
      <w:r>
        <w:t xml:space="preserve">- Recognize which paragraphs are most likely to contain answers to specific question types</w:t>
      </w:r>
      <w:r>
        <w:t xml:space="preserve"> </w:t>
      </w:r>
      <w:r>
        <w:t xml:space="preserve">- Maintain focus and engagement during the initial read (annotation prevents the</w:t>
      </w:r>
      <w:r>
        <w:t xml:space="preserve"> </w:t>
      </w:r>
      <w:r>
        <w:t xml:space="preserve">“</w:t>
      </w:r>
      <w:r>
        <w:t xml:space="preserve">zoning out</w:t>
      </w:r>
      <w:r>
        <w:t xml:space="preserve">”</w:t>
      </w:r>
      <w:r>
        <w:t xml:space="preserve"> </w:t>
      </w:r>
      <w:r>
        <w:t xml:space="preserve">that occurs during passive reading)</w:t>
      </w:r>
    </w:p>
    <w:bookmarkEnd w:id="220"/>
    <w:bookmarkStart w:id="231" w:name="Xeb15a1584a9be062ab00ffb420000b816a7fd04"/>
    <w:p>
      <w:pPr>
        <w:pStyle w:val="Heading3"/>
      </w:pPr>
      <w:r>
        <w:t xml:space="preserve">4.3.2 — The Annotation System: A Complete Shorthand</w:t>
      </w:r>
    </w:p>
    <w:p>
      <w:pPr>
        <w:pStyle w:val="FirstParagraph"/>
      </w:pPr>
      <w:r>
        <w:t xml:space="preserve">The following system is designed to be fast (adding no more than 30–60 seconds to your reading time) and information-dense (providing maximum navigational utility during questions).</w:t>
      </w:r>
    </w:p>
    <w:p>
      <w:r>
        <w:pict>
          <v:rect style="width:0;height:1.5pt" o:hralign="center" o:hrstd="t" o:hr="t"/>
        </w:pict>
      </w:r>
    </w:p>
    <w:bookmarkStart w:id="221" w:name="mark-1-main-idea-of-each-paragraph"/>
    <w:p>
      <w:pPr>
        <w:pStyle w:val="Heading4"/>
      </w:pPr>
      <w:r>
        <w:t xml:space="preserve">Mark 1: Main Idea of Each Paragraph</w:t>
      </w:r>
    </w:p>
    <w:p>
      <w:pPr>
        <w:pStyle w:val="FirstParagraph"/>
      </w:pPr>
      <w:r>
        <w:t xml:space="preserve">At the end of each paragraph, write a</w:t>
      </w:r>
      <w:r>
        <w:t xml:space="preserve"> </w:t>
      </w:r>
      <w:r>
        <w:rPr>
          <w:b/>
          <w:bCs/>
        </w:rPr>
        <w:t xml:space="preserve">3–5 word summary</w:t>
      </w:r>
      <w:r>
        <w:t xml:space="preserve"> </w:t>
      </w:r>
      <w:r>
        <w:t xml:space="preserve">in the margin. This should capture the paragraph’s essential contribution to the passage’s overall argument or narrative.</w:t>
      </w:r>
    </w:p>
    <w:p>
      <w:pPr>
        <w:pStyle w:val="BodyText"/>
      </w:pPr>
      <w:r>
        <w:rPr>
          <w:b/>
          <w:bCs/>
        </w:rPr>
        <w:t xml:space="preserve">Examples:</w:t>
      </w:r>
      <w:r>
        <w:t xml:space="preserve"> </w:t>
      </w:r>
      <w:r>
        <w:t xml:space="preserve">-</w:t>
      </w:r>
      <w:r>
        <w:t xml:space="preserve"> </w:t>
      </w:r>
      <w:r>
        <w:t xml:space="preserve">“</w:t>
      </w:r>
      <w:r>
        <w:t xml:space="preserve">Fleming discovers penicillin</w:t>
      </w:r>
      <w:r>
        <w:t xml:space="preserve">”</w:t>
      </w:r>
      <w:r>
        <w:t xml:space="preserve"> </w:t>
      </w:r>
      <w:r>
        <w:t xml:space="preserve">(for a paragraph about the discovery)</w:t>
      </w:r>
      <w:r>
        <w:t xml:space="preserve"> </w:t>
      </w:r>
      <w:r>
        <w:t xml:space="preserve">-</w:t>
      </w:r>
      <w:r>
        <w:t xml:space="preserve"> </w:t>
      </w:r>
      <w:r>
        <w:t xml:space="preserve">“</w:t>
      </w:r>
      <w:r>
        <w:t xml:space="preserve">Criticism of aether theory</w:t>
      </w:r>
      <w:r>
        <w:t xml:space="preserve">”</w:t>
      </w:r>
      <w:r>
        <w:t xml:space="preserve"> </w:t>
      </w:r>
      <w:r>
        <w:t xml:space="preserve">(for a paragraph presenting objections)</w:t>
      </w:r>
      <w:r>
        <w:t xml:space="preserve"> </w:t>
      </w:r>
      <w:r>
        <w:t xml:space="preserve">-</w:t>
      </w:r>
      <w:r>
        <w:t xml:space="preserve"> </w:t>
      </w:r>
      <w:r>
        <w:t xml:space="preserve">“</w:t>
      </w:r>
      <w:r>
        <w:t xml:space="preserve">Childhood in rural Quebec</w:t>
      </w:r>
      <w:r>
        <w:t xml:space="preserve">”</w:t>
      </w:r>
      <w:r>
        <w:t xml:space="preserve"> </w:t>
      </w:r>
      <w:r>
        <w:t xml:space="preserve">(for a narrative paragraph establishing setting)</w:t>
      </w:r>
      <w:r>
        <w:t xml:space="preserve"> </w:t>
      </w:r>
      <w:r>
        <w:t xml:space="preserve">-</w:t>
      </w:r>
      <w:r>
        <w:t xml:space="preserve"> </w:t>
      </w:r>
      <w:r>
        <w:t xml:space="preserve">“</w:t>
      </w:r>
      <w:r>
        <w:t xml:space="preserve">Method of carbon dating</w:t>
      </w:r>
      <w:r>
        <w:t xml:space="preserve">”</w:t>
      </w:r>
      <w:r>
        <w:t xml:space="preserve"> </w:t>
      </w:r>
      <w:r>
        <w:t xml:space="preserve">(for a paragraph explaining a technique)</w:t>
      </w:r>
    </w:p>
    <w:p>
      <w:pPr>
        <w:pStyle w:val="BodyText"/>
      </w:pPr>
      <w:r>
        <w:rPr>
          <w:b/>
          <w:bCs/>
        </w:rPr>
        <w:t xml:space="preserve">Rules:</w:t>
      </w:r>
      <w:r>
        <w:t xml:space="preserve"> </w:t>
      </w:r>
      <w:r>
        <w:t xml:space="preserve">- Keep it to 5 words or fewer. If you need more words, you are summarizing too much.</w:t>
      </w:r>
      <w:r>
        <w:t xml:space="preserve"> </w:t>
      </w:r>
      <w:r>
        <w:t xml:space="preserve">- Use</w:t>
      </w:r>
      <w:r>
        <w:t xml:space="preserve"> </w:t>
      </w:r>
      <w:r>
        <w:rPr>
          <w:b/>
          <w:bCs/>
        </w:rPr>
        <w:t xml:space="preserve">nouns and verbs</w:t>
      </w:r>
      <w:r>
        <w:t xml:space="preserve">, not adjectives or adverbs. The paragraph is about a</w:t>
      </w:r>
      <w:r>
        <w:t xml:space="preserve"> </w:t>
      </w:r>
      <w:r>
        <w:rPr>
          <w:i/>
          <w:iCs/>
        </w:rPr>
        <w:t xml:space="preserve">thing</w:t>
      </w:r>
      <w:r>
        <w:t xml:space="preserve"> </w:t>
      </w:r>
      <w:r>
        <w:t xml:space="preserve">or an</w:t>
      </w:r>
      <w:r>
        <w:t xml:space="preserve"> </w:t>
      </w:r>
      <w:r>
        <w:rPr>
          <w:i/>
          <w:iCs/>
        </w:rPr>
        <w:t xml:space="preserve">action</w:t>
      </w:r>
      <w:r>
        <w:t xml:space="preserve">, not a quality.</w:t>
      </w:r>
      <w:r>
        <w:t xml:space="preserve"> </w:t>
      </w:r>
      <w:r>
        <w:t xml:space="preserve">- If two consecutive paragraphs cover the same topic, note the shift:</w:t>
      </w:r>
      <w:r>
        <w:t xml:space="preserve"> </w:t>
      </w:r>
      <w:r>
        <w:t xml:space="preserve">“</w:t>
      </w:r>
      <w:r>
        <w:t xml:space="preserve">Fleming discovers</w:t>
      </w:r>
      <w:r>
        <w:t xml:space="preserve">”</w:t>
      </w:r>
      <w:r>
        <w:t xml:space="preserve"> </w:t>
      </w:r>
      <w:r>
        <w:t xml:space="preserve">→</w:t>
      </w:r>
      <w:r>
        <w:t xml:space="preserve"> </w:t>
      </w:r>
      <w:r>
        <w:t xml:space="preserve">“</w:t>
      </w:r>
      <w:r>
        <w:t xml:space="preserve">Mass production challenges.</w:t>
      </w:r>
      <w:r>
        <w:t xml:space="preserve">”</w:t>
      </w:r>
    </w:p>
    <w:p>
      <w:r>
        <w:pict>
          <v:rect style="width:0;height:1.5pt" o:hralign="center" o:hrstd="t" o:hr="t"/>
        </w:pict>
      </w:r>
    </w:p>
    <w:bookmarkEnd w:id="221"/>
    <w:bookmarkStart w:id="222" w:name="mark-2-transition-words"/>
    <w:p>
      <w:pPr>
        <w:pStyle w:val="Heading4"/>
      </w:pPr>
      <w:r>
        <w:t xml:space="preserve">Mark 2: Transition Words</w:t>
      </w:r>
    </w:p>
    <w:p>
      <w:pPr>
        <w:pStyle w:val="FirstParagraph"/>
      </w:pPr>
      <w:r>
        <w:rPr>
          <w:b/>
          <w:bCs/>
        </w:rPr>
        <w:t xml:space="preserve">Circle</w:t>
      </w:r>
      <w:r>
        <w:t xml:space="preserve"> </w:t>
      </w:r>
      <w:r>
        <w:t xml:space="preserve">every transition word or phrase. This includes:</w:t>
      </w:r>
    </w:p>
    <w:tbl>
      <w:tblPr>
        <w:tblStyle w:val="Table"/>
        <w:tblW w:type="pct" w:w="5000"/>
        <w:jc w:val="left"/>
        <w:tblLayout w:type="fixed"/>
        <w:tblLook w:firstRow="1" w:lastRow="0" w:firstColumn="0" w:lastColumn="0" w:noHBand="0" w:noVBand="0" w:val="0020"/>
      </w:tblPr>
      <w:tblGrid>
        <w:gridCol w:w="3046"/>
        <w:gridCol w:w="4873"/>
      </w:tblGrid>
      <w:tr>
        <w:trPr>
          <w:tblHeader w:val="on"/>
        </w:trPr>
        <w:tc>
          <w:tcPr/>
          <w:p>
            <w:pPr>
              <w:pStyle w:val="Compact"/>
              <w:jc w:val="left"/>
            </w:pPr>
            <w:r>
              <w:t xml:space="preserve">Category</w:t>
            </w:r>
          </w:p>
        </w:tc>
        <w:tc>
          <w:tcPr/>
          <w:p>
            <w:pPr>
              <w:pStyle w:val="Compact"/>
              <w:jc w:val="left"/>
            </w:pPr>
            <w:r>
              <w:t xml:space="preserve">Words to Circle</w:t>
            </w:r>
          </w:p>
        </w:tc>
      </w:tr>
      <w:tr>
        <w:tc>
          <w:tcPr/>
          <w:p>
            <w:pPr>
              <w:pStyle w:val="Compact"/>
              <w:jc w:val="left"/>
            </w:pPr>
            <w:r>
              <w:t xml:space="preserve">Contrast</w:t>
            </w:r>
          </w:p>
        </w:tc>
        <w:tc>
          <w:tcPr/>
          <w:p>
            <w:pPr>
              <w:pStyle w:val="Compact"/>
              <w:jc w:val="left"/>
            </w:pPr>
            <w:r>
              <w:rPr>
                <w:i/>
                <w:iCs/>
              </w:rPr>
              <w:t xml:space="preserve">however, but, yet, although, despite, nevertheless, conversely, on the other hand, whereas, in contrast, still, instead, otherwise</w:t>
            </w:r>
          </w:p>
        </w:tc>
      </w:tr>
      <w:tr>
        <w:tc>
          <w:tcPr/>
          <w:p>
            <w:pPr>
              <w:pStyle w:val="Compact"/>
              <w:jc w:val="left"/>
            </w:pPr>
            <w:r>
              <w:t xml:space="preserve">Addition</w:t>
            </w:r>
          </w:p>
        </w:tc>
        <w:tc>
          <w:tcPr/>
          <w:p>
            <w:pPr>
              <w:pStyle w:val="Compact"/>
              <w:jc w:val="left"/>
            </w:pPr>
            <w:r>
              <w:rPr>
                <w:i/>
                <w:iCs/>
              </w:rPr>
              <w:t xml:space="preserve">and, also, furthermore, moreover, in addition, besides, similarly, likewise</w:t>
            </w:r>
          </w:p>
        </w:tc>
      </w:tr>
      <w:tr>
        <w:tc>
          <w:tcPr/>
          <w:p>
            <w:pPr>
              <w:pStyle w:val="Compact"/>
              <w:jc w:val="left"/>
            </w:pPr>
            <w:r>
              <w:t xml:space="preserve">Cause/Effect</w:t>
            </w:r>
          </w:p>
        </w:tc>
        <w:tc>
          <w:tcPr/>
          <w:p>
            <w:pPr>
              <w:pStyle w:val="Compact"/>
              <w:jc w:val="left"/>
            </w:pPr>
            <w:r>
              <w:rPr>
                <w:i/>
                <w:iCs/>
              </w:rPr>
              <w:t xml:space="preserve">therefore, thus, consequently, as a result, hence, accordingly, because, since, so, for this reason</w:t>
            </w:r>
          </w:p>
        </w:tc>
      </w:tr>
      <w:tr>
        <w:tc>
          <w:tcPr/>
          <w:p>
            <w:pPr>
              <w:pStyle w:val="Compact"/>
              <w:jc w:val="left"/>
            </w:pPr>
            <w:r>
              <w:t xml:space="preserve">Example</w:t>
            </w:r>
          </w:p>
        </w:tc>
        <w:tc>
          <w:tcPr/>
          <w:p>
            <w:pPr>
              <w:pStyle w:val="Compact"/>
              <w:jc w:val="left"/>
            </w:pPr>
            <w:r>
              <w:rPr>
                <w:i/>
                <w:iCs/>
              </w:rPr>
              <w:t xml:space="preserve">for example, for instance, to illustrate, specifically, in particular, such as</w:t>
            </w:r>
          </w:p>
        </w:tc>
      </w:tr>
      <w:tr>
        <w:tc>
          <w:tcPr/>
          <w:p>
            <w:pPr>
              <w:pStyle w:val="Compact"/>
              <w:jc w:val="left"/>
            </w:pPr>
            <w:r>
              <w:t xml:space="preserve">Sequence/Time</w:t>
            </w:r>
          </w:p>
        </w:tc>
        <w:tc>
          <w:tcPr/>
          <w:p>
            <w:pPr>
              <w:pStyle w:val="Compact"/>
              <w:jc w:val="left"/>
            </w:pPr>
            <w:r>
              <w:rPr>
                <w:i/>
                <w:iCs/>
              </w:rPr>
              <w:t xml:space="preserve">first, second, next, then, finally, subsequently, previously, meanwhile, eventually, initially</w:t>
            </w:r>
          </w:p>
        </w:tc>
      </w:tr>
      <w:tr>
        <w:tc>
          <w:tcPr/>
          <w:p>
            <w:pPr>
              <w:pStyle w:val="Compact"/>
              <w:jc w:val="left"/>
            </w:pPr>
            <w:r>
              <w:t xml:space="preserve">Conclusion</w:t>
            </w:r>
          </w:p>
        </w:tc>
        <w:tc>
          <w:tcPr/>
          <w:p>
            <w:pPr>
              <w:pStyle w:val="Compact"/>
              <w:jc w:val="left"/>
            </w:pPr>
            <w:r>
              <w:rPr>
                <w:i/>
                <w:iCs/>
              </w:rPr>
              <w:t xml:space="preserve">in conclusion, in summary, ultimately, in short, in other words, that is</w:t>
            </w:r>
          </w:p>
        </w:tc>
      </w:tr>
      <w:tr>
        <w:tc>
          <w:tcPr/>
          <w:p>
            <w:pPr>
              <w:pStyle w:val="Compact"/>
              <w:jc w:val="left"/>
            </w:pPr>
            <w:r>
              <w:t xml:space="preserve">Concession</w:t>
            </w:r>
          </w:p>
        </w:tc>
        <w:tc>
          <w:tcPr/>
          <w:p>
            <w:pPr>
              <w:pStyle w:val="Compact"/>
              <w:jc w:val="left"/>
            </w:pPr>
            <w:r>
              <w:rPr>
                <w:i/>
                <w:iCs/>
              </w:rPr>
              <w:t xml:space="preserve">granted, admittedly, of course, naturally, certainly, to be sure, it is true that</w:t>
            </w:r>
          </w:p>
        </w:tc>
      </w:tr>
    </w:tbl>
    <w:p>
      <w:pPr>
        <w:pStyle w:val="BodyText"/>
      </w:pPr>
      <w:r>
        <w:rPr>
          <w:b/>
          <w:bCs/>
        </w:rPr>
        <w:t xml:space="preserve">Why circle transitions?</w:t>
      </w:r>
      <w:r>
        <w:t xml:space="preserve"> </w:t>
      </w:r>
      <w:r>
        <w:t xml:space="preserve">Because transitions are the</w:t>
      </w:r>
      <w:r>
        <w:t xml:space="preserve"> </w:t>
      </w:r>
      <w:r>
        <w:rPr>
          <w:b/>
          <w:bCs/>
        </w:rPr>
        <w:t xml:space="preserve">skeleton</w:t>
      </w:r>
      <w:r>
        <w:t xml:space="preserve"> </w:t>
      </w:r>
      <w:r>
        <w:t xml:space="preserve">of the passage’s argument. They reveal the logical structure: where the author agrees, where the author pivots, where the author provides evidence, where the author summarizes. Questions about passage organization, paragraph function, and logical relationships all hinge on transitions.</w:t>
      </w:r>
    </w:p>
    <w:p>
      <w:r>
        <w:pict>
          <v:rect style="width:0;height:1.5pt" o:hralign="center" o:hrstd="t" o:hr="t"/>
        </w:pict>
      </w:r>
    </w:p>
    <w:bookmarkEnd w:id="222"/>
    <w:bookmarkStart w:id="223" w:name="mark-3-proper-nouns-and-dates"/>
    <w:p>
      <w:pPr>
        <w:pStyle w:val="Heading4"/>
      </w:pPr>
      <w:r>
        <w:t xml:space="preserve">Mark 3: Proper Nouns and Dates</w:t>
      </w:r>
    </w:p>
    <w:p>
      <w:pPr>
        <w:pStyle w:val="FirstParagraph"/>
      </w:pPr>
      <w:r>
        <w:rPr>
          <w:b/>
          <w:bCs/>
        </w:rPr>
        <w:t xml:space="preserve">Underline</w:t>
      </w:r>
      <w:r>
        <w:t xml:space="preserve"> </w:t>
      </w:r>
      <w:r>
        <w:t xml:space="preserve">every proper noun (name of a person, place, organization, theory, or work) and every date or number.</w:t>
      </w:r>
    </w:p>
    <w:p>
      <w:pPr>
        <w:pStyle w:val="BodyText"/>
      </w:pPr>
      <w:r>
        <w:rPr>
          <w:b/>
          <w:bCs/>
        </w:rPr>
        <w:t xml:space="preserve">Why?</w:t>
      </w:r>
      <w:r>
        <w:t xml:space="preserve"> </w:t>
      </w:r>
      <w:r>
        <w:t xml:space="preserve">Because proper nouns and dates are the easiest terms to scan for when answering detail questions. If a question asks about</w:t>
      </w:r>
      <w:r>
        <w:t xml:space="preserve"> </w:t>
      </w:r>
      <w:r>
        <w:t xml:space="preserve">“</w:t>
      </w:r>
      <w:r>
        <w:t xml:space="preserve">Dr. Hedy Lamarr,</w:t>
      </w:r>
      <w:r>
        <w:t xml:space="preserve">”</w:t>
      </w:r>
      <w:r>
        <w:t xml:space="preserve"> </w:t>
      </w:r>
      <w:r>
        <w:t xml:space="preserve">you can scan your underlines for</w:t>
      </w:r>
      <w:r>
        <w:t xml:space="preserve"> </w:t>
      </w:r>
      <w:r>
        <w:t xml:space="preserve">“</w:t>
      </w:r>
      <w:r>
        <w:t xml:space="preserve">Lamarr</w:t>
      </w:r>
      <w:r>
        <w:t xml:space="preserve">”</w:t>
      </w:r>
      <w:r>
        <w:t xml:space="preserve"> </w:t>
      </w:r>
      <w:r>
        <w:t xml:space="preserve">and jump directly to the relevant sentence. Without underlines, you would need to rereach the passage word by word.</w:t>
      </w:r>
    </w:p>
    <w:p>
      <w:pPr>
        <w:pStyle w:val="BodyText"/>
      </w:pPr>
      <w:r>
        <w:rPr>
          <w:b/>
          <w:bCs/>
        </w:rPr>
        <w:t xml:space="preserve">Advanced note:</w:t>
      </w:r>
      <w:r>
        <w:t xml:space="preserve"> </w:t>
      </w:r>
      <w:r>
        <w:t xml:space="preserve">Do not underline common nouns that have been elevated to proper-noun status through repetition in the passage. If the passage repeatedly refers to</w:t>
      </w:r>
      <w:r>
        <w:t xml:space="preserve"> </w:t>
      </w:r>
      <w:r>
        <w:t xml:space="preserve">“</w:t>
      </w:r>
      <w:r>
        <w:t xml:space="preserve">the Commission</w:t>
      </w:r>
      <w:r>
        <w:t xml:space="preserve">”</w:t>
      </w:r>
      <w:r>
        <w:t xml:space="preserve"> </w:t>
      </w:r>
      <w:r>
        <w:t xml:space="preserve">or</w:t>
      </w:r>
      <w:r>
        <w:t xml:space="preserve"> </w:t>
      </w:r>
      <w:r>
        <w:t xml:space="preserve">“</w:t>
      </w:r>
      <w:r>
        <w:t xml:space="preserve">the Project,</w:t>
      </w:r>
      <w:r>
        <w:t xml:space="preserve">”</w:t>
      </w:r>
      <w:r>
        <w:t xml:space="preserve"> </w:t>
      </w:r>
      <w:r>
        <w:t xml:space="preserve">treat these as proper nouns and underline them on first reference.</w:t>
      </w:r>
    </w:p>
    <w:p>
      <w:r>
        <w:pict>
          <v:rect style="width:0;height:1.5pt" o:hralign="center" o:hrstd="t" o:hr="t"/>
        </w:pict>
      </w:r>
    </w:p>
    <w:bookmarkEnd w:id="223"/>
    <w:bookmarkStart w:id="224" w:name="mark-4-evaluative-language"/>
    <w:p>
      <w:pPr>
        <w:pStyle w:val="Heading4"/>
      </w:pPr>
      <w:r>
        <w:t xml:space="preserve">Mark 4: Evaluative Language</w:t>
      </w:r>
    </w:p>
    <w:p>
      <w:pPr>
        <w:pStyle w:val="FirstParagraph"/>
      </w:pPr>
      <w:r>
        <w:rPr>
          <w:b/>
          <w:bCs/>
        </w:rPr>
        <w:t xml:space="preserve">Put a bracket [ ]</w:t>
      </w:r>
      <w:r>
        <w:t xml:space="preserve"> </w:t>
      </w:r>
      <w:r>
        <w:t xml:space="preserve">around any word or phrase that reveals the author’s</w:t>
      </w:r>
      <w:r>
        <w:t xml:space="preserve"> </w:t>
      </w:r>
      <w:r>
        <w:rPr>
          <w:b/>
          <w:bCs/>
        </w:rPr>
        <w:t xml:space="preserve">judgment, opinion, or emotional stance</w:t>
      </w:r>
      <w:r>
        <w:t xml:space="preserve">.</w:t>
      </w:r>
    </w:p>
    <w:p>
      <w:pPr>
        <w:pStyle w:val="BodyText"/>
      </w:pPr>
      <w:r>
        <w:rPr>
          <w:b/>
          <w:bCs/>
        </w:rPr>
        <w:t xml:space="preserve">Examples:</w:t>
      </w:r>
      <w:r>
        <w:t xml:space="preserve"> </w:t>
      </w:r>
      <w:r>
        <w:t xml:space="preserve">-</w:t>
      </w:r>
      <w:r>
        <w:t xml:space="preserve"> </w:t>
      </w:r>
      <w:r>
        <w:rPr>
          <w:i/>
          <w:iCs/>
        </w:rPr>
        <w:t xml:space="preserve">[remarkable]</w:t>
      </w:r>
      <w:r>
        <w:t xml:space="preserve"> </w:t>
      </w:r>
      <w:r>
        <w:t xml:space="preserve">— the author thinks this is noteworthy</w:t>
      </w:r>
      <w:r>
        <w:t xml:space="preserve"> </w:t>
      </w:r>
      <w:r>
        <w:t xml:space="preserve">-</w:t>
      </w:r>
      <w:r>
        <w:t xml:space="preserve"> </w:t>
      </w:r>
      <w:r>
        <w:rPr>
          <w:i/>
          <w:iCs/>
        </w:rPr>
        <w:t xml:space="preserve">[unfortunately]</w:t>
      </w:r>
      <w:r>
        <w:t xml:space="preserve"> </w:t>
      </w:r>
      <w:r>
        <w:t xml:space="preserve">— the author thinks this is bad</w:t>
      </w:r>
      <w:r>
        <w:t xml:space="preserve"> </w:t>
      </w:r>
      <w:r>
        <w:t xml:space="preserve">-</w:t>
      </w:r>
      <w:r>
        <w:t xml:space="preserve"> </w:t>
      </w:r>
      <w:r>
        <w:rPr>
          <w:i/>
          <w:iCs/>
        </w:rPr>
        <w:t xml:space="preserve">[surprisingly]</w:t>
      </w:r>
      <w:r>
        <w:t xml:space="preserve"> </w:t>
      </w:r>
      <w:r>
        <w:t xml:space="preserve">— the author thinks this was unexpected</w:t>
      </w:r>
      <w:r>
        <w:t xml:space="preserve"> </w:t>
      </w:r>
      <w:r>
        <w:t xml:space="preserve">-</w:t>
      </w:r>
      <w:r>
        <w:t xml:space="preserve"> </w:t>
      </w:r>
      <w:r>
        <w:rPr>
          <w:i/>
          <w:iCs/>
        </w:rPr>
        <w:t xml:space="preserve">[so-called]</w:t>
      </w:r>
      <w:r>
        <w:t xml:space="preserve"> </w:t>
      </w:r>
      <w:r>
        <w:t xml:space="preserve">— the author is skeptical of this term</w:t>
      </w:r>
      <w:r>
        <w:t xml:space="preserve"> </w:t>
      </w:r>
      <w:r>
        <w:t xml:space="preserve">-</w:t>
      </w:r>
      <w:r>
        <w:t xml:space="preserve"> </w:t>
      </w:r>
      <w:r>
        <w:rPr>
          <w:i/>
          <w:iCs/>
        </w:rPr>
        <w:t xml:space="preserve">[alleged]</w:t>
      </w:r>
      <w:r>
        <w:t xml:space="preserve"> </w:t>
      </w:r>
      <w:r>
        <w:t xml:space="preserve">— the author is questioning the truth of this claim</w:t>
      </w:r>
      <w:r>
        <w:t xml:space="preserve"> </w:t>
      </w:r>
      <w:r>
        <w:t xml:space="preserve">-</w:t>
      </w:r>
      <w:r>
        <w:t xml:space="preserve"> </w:t>
      </w:r>
      <w:r>
        <w:rPr>
          <w:i/>
          <w:iCs/>
        </w:rPr>
        <w:t xml:space="preserve">[essential]</w:t>
      </w:r>
      <w:r>
        <w:t xml:space="preserve"> </w:t>
      </w:r>
      <w:r>
        <w:t xml:space="preserve">— the author thinks this is necessary</w:t>
      </w:r>
      <w:r>
        <w:t xml:space="preserve"> </w:t>
      </w:r>
      <w:r>
        <w:t xml:space="preserve">-</w:t>
      </w:r>
      <w:r>
        <w:t xml:space="preserve"> </w:t>
      </w:r>
      <w:r>
        <w:rPr>
          <w:i/>
          <w:iCs/>
        </w:rPr>
        <w:t xml:space="preserve">[flawed]</w:t>
      </w:r>
      <w:r>
        <w:t xml:space="preserve"> </w:t>
      </w:r>
      <w:r>
        <w:t xml:space="preserve">— the author thinks this is defective</w:t>
      </w:r>
    </w:p>
    <w:p>
      <w:pPr>
        <w:pStyle w:val="BodyText"/>
      </w:pPr>
      <w:r>
        <w:rPr>
          <w:b/>
          <w:bCs/>
        </w:rPr>
        <w:t xml:space="preserve">Why bracket evaluative language?</w:t>
      </w:r>
      <w:r>
        <w:t xml:space="preserve"> </w:t>
      </w:r>
      <w:r>
        <w:t xml:space="preserve">Because tone questions and author’s attitude questions depend on these signals. If a question asks about the author’s attitude toward a particular theory, you can scan your brackets for evaluative language near mentions of that theory.</w:t>
      </w:r>
    </w:p>
    <w:p>
      <w:r>
        <w:pict>
          <v:rect style="width:0;height:1.5pt" o:hralign="center" o:hrstd="t" o:hr="t"/>
        </w:pict>
      </w:r>
    </w:p>
    <w:bookmarkEnd w:id="224"/>
    <w:bookmarkStart w:id="225" w:name="mark-5-contrast-pairs"/>
    <w:p>
      <w:pPr>
        <w:pStyle w:val="Heading4"/>
      </w:pPr>
      <w:r>
        <w:t xml:space="preserve">Mark 5: Contrast Pairs</w:t>
      </w:r>
    </w:p>
    <w:p>
      <w:pPr>
        <w:pStyle w:val="FirstParagraph"/>
      </w:pPr>
      <w:r>
        <w:t xml:space="preserve">When the author presents a</w:t>
      </w:r>
      <w:r>
        <w:t xml:space="preserve"> </w:t>
      </w:r>
      <w:r>
        <w:rPr>
          <w:b/>
          <w:bCs/>
        </w:rPr>
        <w:t xml:space="preserve">contrast</w:t>
      </w:r>
      <w:r>
        <w:t xml:space="preserve"> </w:t>
      </w:r>
      <w:r>
        <w:t xml:space="preserve">between two ideas, people, or things, draw a</w:t>
      </w:r>
      <w:r>
        <w:t xml:space="preserve"> </w:t>
      </w:r>
      <w:r>
        <w:rPr>
          <w:b/>
          <w:bCs/>
        </w:rPr>
        <w:t xml:space="preserve">double arrow (↔)</w:t>
      </w:r>
      <w:r>
        <w:t xml:space="preserve"> </w:t>
      </w:r>
      <w:r>
        <w:t xml:space="preserve">between the contrasted elements and label the contrast briefly.</w:t>
      </w:r>
    </w:p>
    <w:p>
      <w:pPr>
        <w:pStyle w:val="BodyText"/>
      </w:pPr>
      <w:r>
        <w:rPr>
          <w:b/>
          <w:bCs/>
        </w:rPr>
        <w:t xml:space="preserve">Example:</w:t>
      </w:r>
      <w:r>
        <w:t xml:space="preserve"> </w:t>
      </w:r>
      <w:r>
        <w:t xml:space="preserve">&gt;</w:t>
      </w:r>
      <w:r>
        <w:t xml:space="preserve"> </w:t>
      </w:r>
      <w:r>
        <w:rPr>
          <w:i/>
          <w:iCs/>
        </w:rPr>
        <w:t xml:space="preserve">Whereas the Impressionists sought to capture fleeting moments of light and color, the Cubists ↔ sought to represent multiple perspectives simultaneously.</w:t>
      </w:r>
    </w:p>
    <w:p>
      <w:pPr>
        <w:pStyle w:val="BodyText"/>
      </w:pPr>
      <w:r>
        <w:t xml:space="preserve">Label:</w:t>
      </w:r>
      <w:r>
        <w:t xml:space="preserve"> </w:t>
      </w:r>
      <w:r>
        <w:t xml:space="preserve">“</w:t>
      </w:r>
      <w:r>
        <w:t xml:space="preserve">Impressionists ↔ Cubists (approach to representation)</w:t>
      </w:r>
      <w:r>
        <w:t xml:space="preserve">”</w:t>
      </w:r>
    </w:p>
    <w:p>
      <w:pPr>
        <w:pStyle w:val="BodyText"/>
      </w:pPr>
      <w:r>
        <w:rPr>
          <w:b/>
          <w:bCs/>
        </w:rPr>
        <w:t xml:space="preserve">Why?</w:t>
      </w:r>
      <w:r>
        <w:t xml:space="preserve"> </w:t>
      </w:r>
      <w:r>
        <w:t xml:space="preserve">Contrast pairs are among the most frequently tested structures on the ACT. The test will ask:</w:t>
      </w:r>
      <w:r>
        <w:t xml:space="preserve"> </w:t>
      </w:r>
      <w:r>
        <w:t xml:space="preserve">“</w:t>
      </w:r>
      <w:r>
        <w:t xml:space="preserve">The author contrasts X and Y in order to…</w:t>
      </w:r>
      <w:r>
        <w:t xml:space="preserve">”</w:t>
      </w:r>
      <w:r>
        <w:t xml:space="preserve"> </w:t>
      </w:r>
      <w:r>
        <w:t xml:space="preserve">or</w:t>
      </w:r>
      <w:r>
        <w:t xml:space="preserve"> </w:t>
      </w:r>
      <w:r>
        <w:t xml:space="preserve">“</w:t>
      </w:r>
      <w:r>
        <w:t xml:space="preserve">According to the passage, how does X differ from Y?</w:t>
      </w:r>
      <w:r>
        <w:t xml:space="preserve">”</w:t>
      </w:r>
      <w:r>
        <w:t xml:space="preserve"> </w:t>
      </w:r>
      <w:r>
        <w:t xml:space="preserve">If you have already identified and labeled the contrast, you can answer these questions in seconds.</w:t>
      </w:r>
    </w:p>
    <w:p>
      <w:r>
        <w:pict>
          <v:rect style="width:0;height:1.5pt" o:hralign="center" o:hrstd="t" o:hr="t"/>
        </w:pict>
      </w:r>
    </w:p>
    <w:bookmarkEnd w:id="225"/>
    <w:bookmarkStart w:id="226" w:name="mark-6-cause-effect-chains"/>
    <w:p>
      <w:pPr>
        <w:pStyle w:val="Heading4"/>
      </w:pPr>
      <w:r>
        <w:t xml:space="preserve">Mark 6: Cause-Effect Chains</w:t>
      </w:r>
    </w:p>
    <w:p>
      <w:pPr>
        <w:pStyle w:val="FirstParagraph"/>
      </w:pPr>
      <w:r>
        <w:t xml:space="preserve">When the author presents a cause-effect relationship, draw a</w:t>
      </w:r>
      <w:r>
        <w:t xml:space="preserve"> </w:t>
      </w:r>
      <w:r>
        <w:rPr>
          <w:b/>
          <w:bCs/>
        </w:rPr>
        <w:t xml:space="preserve">forward arrow (→)</w:t>
      </w:r>
      <w:r>
        <w:t xml:space="preserve"> </w:t>
      </w:r>
      <w:r>
        <w:t xml:space="preserve">from the cause to the effect.</w:t>
      </w:r>
    </w:p>
    <w:p>
      <w:pPr>
        <w:pStyle w:val="BodyText"/>
      </w:pPr>
      <w:r>
        <w:rPr>
          <w:b/>
          <w:bCs/>
        </w:rPr>
        <w:t xml:space="preserve">Example:</w:t>
      </w:r>
      <w:r>
        <w:t xml:space="preserve"> </w:t>
      </w:r>
      <w:r>
        <w:t xml:space="preserve">&gt;</w:t>
      </w:r>
      <w:r>
        <w:t xml:space="preserve"> </w:t>
      </w:r>
      <w:r>
        <w:rPr>
          <w:i/>
          <w:iCs/>
        </w:rPr>
        <w:t xml:space="preserve">The eruption of Mount Tambora → global temperature drop →</w:t>
      </w:r>
      <w:r>
        <w:rPr>
          <w:i/>
          <w:iCs/>
        </w:rPr>
        <w:t xml:space="preserve"> </w:t>
      </w:r>
      <w:r>
        <w:rPr>
          <w:i/>
          <w:iCs/>
        </w:rPr>
        <w:t xml:space="preserve">“</w:t>
      </w:r>
      <w:r>
        <w:rPr>
          <w:i/>
          <w:iCs/>
        </w:rPr>
        <w:t xml:space="preserve">Year Without a Summer</w:t>
      </w:r>
      <w:r>
        <w:rPr>
          <w:i/>
          <w:iCs/>
        </w:rPr>
        <w:t xml:space="preserve">”</w:t>
      </w:r>
      <w:r>
        <w:rPr>
          <w:i/>
          <w:iCs/>
        </w:rPr>
        <w:t xml:space="preserve"> </w:t>
      </w:r>
      <w:r>
        <w:rPr>
          <w:i/>
          <w:iCs/>
        </w:rPr>
        <w:t xml:space="preserve">→ widespread crop failure</w:t>
      </w:r>
    </w:p>
    <w:p>
      <w:pPr>
        <w:pStyle w:val="BodyText"/>
      </w:pPr>
      <w:r>
        <w:rPr>
          <w:b/>
          <w:bCs/>
        </w:rPr>
        <w:t xml:space="preserve">Why?</w:t>
      </w:r>
      <w:r>
        <w:t xml:space="preserve"> </w:t>
      </w:r>
      <w:r>
        <w:t xml:space="preserve">Cause-effect questions are common, and they often ask you to identify either the cause of a stated effect or the effect of a stated cause. Having the chain visually mapped allows you to trace the relationship in either direction.</w:t>
      </w:r>
    </w:p>
    <w:p>
      <w:r>
        <w:pict>
          <v:rect style="width:0;height:1.5pt" o:hralign="center" o:hrstd="t" o:hr="t"/>
        </w:pict>
      </w:r>
    </w:p>
    <w:bookmarkEnd w:id="226"/>
    <w:bookmarkStart w:id="227" w:name="mark-7-definition-signals"/>
    <w:p>
      <w:pPr>
        <w:pStyle w:val="Heading4"/>
      </w:pPr>
      <w:r>
        <w:t xml:space="preserve">Mark 7: Definition Signals</w:t>
      </w:r>
    </w:p>
    <w:p>
      <w:pPr>
        <w:pStyle w:val="FirstParagraph"/>
      </w:pPr>
      <w:r>
        <w:t xml:space="preserve">When the author</w:t>
      </w:r>
      <w:r>
        <w:t xml:space="preserve"> </w:t>
      </w:r>
      <w:r>
        <w:rPr>
          <w:b/>
          <w:bCs/>
        </w:rPr>
        <w:t xml:space="preserve">defines a term</w:t>
      </w:r>
      <w:r>
        <w:t xml:space="preserve">, put a box ▢ around the term and draw a line to the definition.</w:t>
      </w:r>
    </w:p>
    <w:p>
      <w:pPr>
        <w:pStyle w:val="BodyText"/>
      </w:pPr>
      <w:r>
        <w:rPr>
          <w:b/>
          <w:bCs/>
        </w:rPr>
        <w:t xml:space="preserve">Example:</w:t>
      </w:r>
      <w:r>
        <w:t xml:space="preserve"> </w:t>
      </w:r>
      <w:r>
        <w:t xml:space="preserve">&gt;</w:t>
      </w:r>
      <w:r>
        <w:t xml:space="preserve"> </w:t>
      </w:r>
      <w:r>
        <w:rPr>
          <w:i/>
          <w:iCs/>
        </w:rPr>
        <w:t xml:space="preserve">The process of ▢photosynthesis—in which plants convert sunlight into chemical energy—is fundamental to life on Earth.</w:t>
      </w:r>
    </w:p>
    <w:p>
      <w:pPr>
        <w:pStyle w:val="BodyText"/>
      </w:pPr>
      <w:r>
        <w:rPr>
          <w:b/>
          <w:bCs/>
        </w:rPr>
        <w:t xml:space="preserve">Why?</w:t>
      </w:r>
      <w:r>
        <w:t xml:space="preserve"> </w:t>
      </w:r>
      <w:r>
        <w:t xml:space="preserve">Vocabulary-in-context questions frequently target technical terms that the author defines within the passage. Boxing the term and linking it to its definition allows you to answer these questions without rereading.</w:t>
      </w:r>
    </w:p>
    <w:p>
      <w:r>
        <w:pict>
          <v:rect style="width:0;height:1.5pt" o:hralign="center" o:hrstd="t" o:hr="t"/>
        </w:pict>
      </w:r>
    </w:p>
    <w:bookmarkEnd w:id="227"/>
    <w:bookmarkStart w:id="228" w:name="mark-8-questions-and-exclamations"/>
    <w:p>
      <w:pPr>
        <w:pStyle w:val="Heading4"/>
      </w:pPr>
      <w:r>
        <w:t xml:space="preserve">Mark 8: Questions and Exclamations</w:t>
      </w:r>
    </w:p>
    <w:p>
      <w:pPr>
        <w:pStyle w:val="FirstParagraph"/>
      </w:pPr>
      <w:r>
        <w:t xml:space="preserve">When the author poses a</w:t>
      </w:r>
      <w:r>
        <w:t xml:space="preserve"> </w:t>
      </w:r>
      <w:r>
        <w:rPr>
          <w:b/>
          <w:bCs/>
        </w:rPr>
        <w:t xml:space="preserve">rhetorical question</w:t>
      </w:r>
      <w:r>
        <w:t xml:space="preserve">, mark it with a</w:t>
      </w:r>
      <w:r>
        <w:t xml:space="preserve"> </w:t>
      </w:r>
      <w:r>
        <w:rPr>
          <w:b/>
          <w:bCs/>
        </w:rPr>
        <w:t xml:space="preserve">question mark (?)</w:t>
      </w:r>
      <w:r>
        <w:t xml:space="preserve"> </w:t>
      </w:r>
      <w:r>
        <w:t xml:space="preserve">in the margin. When the author uses an</w:t>
      </w:r>
      <w:r>
        <w:t xml:space="preserve"> </w:t>
      </w:r>
      <w:r>
        <w:rPr>
          <w:b/>
          <w:bCs/>
        </w:rPr>
        <w:t xml:space="preserve">exclamation</w:t>
      </w:r>
      <w:r>
        <w:t xml:space="preserve">, mark it with an</w:t>
      </w:r>
      <w:r>
        <w:t xml:space="preserve"> </w:t>
      </w:r>
      <w:r>
        <w:rPr>
          <w:b/>
          <w:bCs/>
        </w:rPr>
        <w:t xml:space="preserve">exclamation point (!)</w:t>
      </w:r>
      <w:r>
        <w:t xml:space="preserve">.</w:t>
      </w:r>
    </w:p>
    <w:p>
      <w:pPr>
        <w:pStyle w:val="BodyText"/>
      </w:pPr>
      <w:r>
        <w:rPr>
          <w:b/>
          <w:bCs/>
        </w:rPr>
        <w:t xml:space="preserve">Why?</w:t>
      </w:r>
      <w:r>
        <w:t xml:space="preserve"> </w:t>
      </w:r>
      <w:r>
        <w:t xml:space="preserve">Rhetorical questions almost always signal a</w:t>
      </w:r>
      <w:r>
        <w:t xml:space="preserve"> </w:t>
      </w:r>
      <w:r>
        <w:rPr>
          <w:b/>
          <w:bCs/>
        </w:rPr>
        <w:t xml:space="preserve">turning point</w:t>
      </w:r>
      <w:r>
        <w:t xml:space="preserve"> </w:t>
      </w:r>
      <w:r>
        <w:t xml:space="preserve">in the passage. The author is about to answer the question, and the answer is often a key claim or insight. Exclamations signal moments of emphasis or emotional intensity that are likely to be tested.</w:t>
      </w:r>
    </w:p>
    <w:p>
      <w:r>
        <w:pict>
          <v:rect style="width:0;height:1.5pt" o:hralign="center" o:hrstd="t" o:hr="t"/>
        </w:pict>
      </w:r>
    </w:p>
    <w:bookmarkEnd w:id="228"/>
    <w:bookmarkStart w:id="229" w:name="mark-9-repetition-and-motifs"/>
    <w:p>
      <w:pPr>
        <w:pStyle w:val="Heading4"/>
      </w:pPr>
      <w:r>
        <w:t xml:space="preserve">Mark 9: Repetition and Motifs</w:t>
      </w:r>
    </w:p>
    <w:p>
      <w:pPr>
        <w:pStyle w:val="FirstParagraph"/>
      </w:pPr>
      <w:r>
        <w:t xml:space="preserve">When a</w:t>
      </w:r>
      <w:r>
        <w:t xml:space="preserve"> </w:t>
      </w:r>
      <w:r>
        <w:rPr>
          <w:b/>
          <w:bCs/>
        </w:rPr>
        <w:t xml:space="preserve">word, phrase, or idea</w:t>
      </w:r>
      <w:r>
        <w:t xml:space="preserve"> </w:t>
      </w:r>
      <w:r>
        <w:t xml:space="preserve">recurs across multiple paragraphs, draw a</w:t>
      </w:r>
      <w:r>
        <w:t xml:space="preserve"> </w:t>
      </w:r>
      <w:r>
        <w:rPr>
          <w:b/>
          <w:bCs/>
        </w:rPr>
        <w:t xml:space="preserve">star (★)</w:t>
      </w:r>
      <w:r>
        <w:t xml:space="preserve"> </w:t>
      </w:r>
      <w:r>
        <w:t xml:space="preserve">next to each instance.</w:t>
      </w:r>
    </w:p>
    <w:p>
      <w:pPr>
        <w:pStyle w:val="BodyText"/>
      </w:pPr>
      <w:r>
        <w:rPr>
          <w:b/>
          <w:bCs/>
        </w:rPr>
        <w:t xml:space="preserve">Why?</w:t>
      </w:r>
      <w:r>
        <w:t xml:space="preserve"> </w:t>
      </w:r>
      <w:r>
        <w:t xml:space="preserve">Recurring ideas are, by definition, central to the passage’s purpose. If the word</w:t>
      </w:r>
      <w:r>
        <w:t xml:space="preserve"> </w:t>
      </w:r>
      <w:r>
        <w:t xml:space="preserve">“</w:t>
      </w:r>
      <w:r>
        <w:t xml:space="preserve">memory</w:t>
      </w:r>
      <w:r>
        <w:t xml:space="preserve">”</w:t>
      </w:r>
      <w:r>
        <w:t xml:space="preserve"> </w:t>
      </w:r>
      <w:r>
        <w:t xml:space="preserve">appears in paragraphs 1, 3, and 5, the passage is probably about memory in some way. Starring these instances helps you identify the passage’s thematic center.</w:t>
      </w:r>
    </w:p>
    <w:p>
      <w:r>
        <w:pict>
          <v:rect style="width:0;height:1.5pt" o:hralign="center" o:hrstd="t" o:hr="t"/>
        </w:pict>
      </w:r>
    </w:p>
    <w:bookmarkEnd w:id="229"/>
    <w:bookmarkStart w:id="230" w:name="mark-10-paragraph-function-labels"/>
    <w:p>
      <w:pPr>
        <w:pStyle w:val="Heading4"/>
      </w:pPr>
      <w:r>
        <w:t xml:space="preserve">Mark 10: Paragraph Function Labels</w:t>
      </w:r>
    </w:p>
    <w:p>
      <w:pPr>
        <w:pStyle w:val="FirstParagraph"/>
      </w:pPr>
      <w:r>
        <w:t xml:space="preserve">At the top of each paragraph, write a</w:t>
      </w:r>
      <w:r>
        <w:t xml:space="preserve"> </w:t>
      </w:r>
      <w:r>
        <w:rPr>
          <w:b/>
          <w:bCs/>
        </w:rPr>
        <w:t xml:space="preserve">single letter</w:t>
      </w:r>
      <w:r>
        <w:t xml:space="preserve"> </w:t>
      </w:r>
      <w:r>
        <w:t xml:space="preserve">indicating its function: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Letter</w:t>
            </w:r>
          </w:p>
        </w:tc>
        <w:tc>
          <w:tcPr/>
          <w:p>
            <w:pPr>
              <w:pStyle w:val="Compact"/>
              <w:jc w:val="left"/>
            </w:pPr>
            <w:r>
              <w:t xml:space="preserve">Function</w:t>
            </w:r>
          </w:p>
        </w:tc>
        <w:tc>
          <w:tcPr/>
          <w:p>
            <w:pPr>
              <w:pStyle w:val="Compact"/>
              <w:jc w:val="left"/>
            </w:pPr>
            <w:r>
              <w:t xml:space="preserve">Description</w:t>
            </w:r>
          </w:p>
        </w:tc>
      </w:tr>
      <w:tr>
        <w:tc>
          <w:tcPr/>
          <w:p>
            <w:pPr>
              <w:pStyle w:val="Compact"/>
              <w:jc w:val="left"/>
            </w:pPr>
            <w:r>
              <w:rPr>
                <w:b/>
                <w:bCs/>
              </w:rPr>
              <w:t xml:space="preserve">I</w:t>
            </w:r>
          </w:p>
        </w:tc>
        <w:tc>
          <w:tcPr/>
          <w:p>
            <w:pPr>
              <w:pStyle w:val="Compact"/>
              <w:jc w:val="left"/>
            </w:pPr>
            <w:r>
              <w:t xml:space="preserve">Introduction</w:t>
            </w:r>
          </w:p>
        </w:tc>
        <w:tc>
          <w:tcPr/>
          <w:p>
            <w:pPr>
              <w:pStyle w:val="Compact"/>
              <w:jc w:val="left"/>
            </w:pPr>
            <w:r>
              <w:t xml:space="preserve">Sets up the topic, thesis, or scene</w:t>
            </w:r>
          </w:p>
        </w:tc>
      </w:tr>
      <w:tr>
        <w:tc>
          <w:tcPr/>
          <w:p>
            <w:pPr>
              <w:pStyle w:val="Compact"/>
              <w:jc w:val="left"/>
            </w:pPr>
            <w:r>
              <w:rPr>
                <w:b/>
                <w:bCs/>
              </w:rPr>
              <w:t xml:space="preserve">B</w:t>
            </w:r>
          </w:p>
        </w:tc>
        <w:tc>
          <w:tcPr/>
          <w:p>
            <w:pPr>
              <w:pStyle w:val="Compact"/>
              <w:jc w:val="left"/>
            </w:pPr>
            <w:r>
              <w:t xml:space="preserve">Background</w:t>
            </w:r>
          </w:p>
        </w:tc>
        <w:tc>
          <w:tcPr/>
          <w:p>
            <w:pPr>
              <w:pStyle w:val="Compact"/>
              <w:jc w:val="left"/>
            </w:pPr>
            <w:r>
              <w:t xml:space="preserve">Provides context, history, or definitions</w:t>
            </w:r>
          </w:p>
        </w:tc>
      </w:tr>
      <w:tr>
        <w:tc>
          <w:tcPr/>
          <w:p>
            <w:pPr>
              <w:pStyle w:val="Compact"/>
              <w:jc w:val="left"/>
            </w:pPr>
            <w:r>
              <w:rPr>
                <w:b/>
                <w:bCs/>
              </w:rPr>
              <w:t xml:space="preserve">E</w:t>
            </w:r>
          </w:p>
        </w:tc>
        <w:tc>
          <w:tcPr/>
          <w:p>
            <w:pPr>
              <w:pStyle w:val="Compact"/>
              <w:jc w:val="left"/>
            </w:pPr>
            <w:r>
              <w:t xml:space="preserve">Evidence</w:t>
            </w:r>
          </w:p>
        </w:tc>
        <w:tc>
          <w:tcPr/>
          <w:p>
            <w:pPr>
              <w:pStyle w:val="Compact"/>
              <w:jc w:val="left"/>
            </w:pPr>
            <w:r>
              <w:t xml:space="preserve">Presents data, examples, or expert testimony</w:t>
            </w:r>
          </w:p>
        </w:tc>
      </w:tr>
      <w:tr>
        <w:tc>
          <w:tcPr/>
          <w:p>
            <w:pPr>
              <w:pStyle w:val="Compact"/>
              <w:jc w:val="left"/>
            </w:pPr>
            <w:r>
              <w:rPr>
                <w:b/>
                <w:bCs/>
              </w:rPr>
              <w:t xml:space="preserve">C</w:t>
            </w:r>
          </w:p>
        </w:tc>
        <w:tc>
          <w:tcPr/>
          <w:p>
            <w:pPr>
              <w:pStyle w:val="Compact"/>
              <w:jc w:val="left"/>
            </w:pPr>
            <w:r>
              <w:t xml:space="preserve">Counterargument</w:t>
            </w:r>
          </w:p>
        </w:tc>
        <w:tc>
          <w:tcPr/>
          <w:p>
            <w:pPr>
              <w:pStyle w:val="Compact"/>
              <w:jc w:val="left"/>
            </w:pPr>
            <w:r>
              <w:t xml:space="preserve">Presents an opposing view</w:t>
            </w:r>
          </w:p>
        </w:tc>
      </w:tr>
      <w:tr>
        <w:tc>
          <w:tcPr/>
          <w:p>
            <w:pPr>
              <w:pStyle w:val="Compact"/>
              <w:jc w:val="left"/>
            </w:pPr>
            <w:r>
              <w:rPr>
                <w:b/>
                <w:bCs/>
              </w:rPr>
              <w:t xml:space="preserve">R</w:t>
            </w:r>
          </w:p>
        </w:tc>
        <w:tc>
          <w:tcPr/>
          <w:p>
            <w:pPr>
              <w:pStyle w:val="Compact"/>
              <w:jc w:val="left"/>
            </w:pPr>
            <w:r>
              <w:t xml:space="preserve">Rebuttal</w:t>
            </w:r>
          </w:p>
        </w:tc>
        <w:tc>
          <w:tcPr/>
          <w:p>
            <w:pPr>
              <w:pStyle w:val="Compact"/>
              <w:jc w:val="left"/>
            </w:pPr>
            <w:r>
              <w:t xml:space="preserve">Responds to a counterargument</w:t>
            </w:r>
          </w:p>
        </w:tc>
      </w:tr>
      <w:tr>
        <w:tc>
          <w:tcPr/>
          <w:p>
            <w:pPr>
              <w:pStyle w:val="Compact"/>
              <w:jc w:val="left"/>
            </w:pPr>
            <w:r>
              <w:rPr>
                <w:b/>
                <w:bCs/>
              </w:rPr>
              <w:t xml:space="preserve">S</w:t>
            </w:r>
          </w:p>
        </w:tc>
        <w:tc>
          <w:tcPr/>
          <w:p>
            <w:pPr>
              <w:pStyle w:val="Compact"/>
              <w:jc w:val="left"/>
            </w:pPr>
            <w:r>
              <w:t xml:space="preserve">Summary/Conclusion</w:t>
            </w:r>
          </w:p>
        </w:tc>
        <w:tc>
          <w:tcPr/>
          <w:p>
            <w:pPr>
              <w:pStyle w:val="Compact"/>
              <w:jc w:val="left"/>
            </w:pPr>
            <w:r>
              <w:t xml:space="preserve">Wraps up the argument or narrative</w:t>
            </w:r>
          </w:p>
        </w:tc>
      </w:tr>
      <w:tr>
        <w:tc>
          <w:tcPr/>
          <w:p>
            <w:pPr>
              <w:pStyle w:val="Compact"/>
              <w:jc w:val="left"/>
            </w:pPr>
            <w:r>
              <w:rPr>
                <w:b/>
                <w:bCs/>
              </w:rPr>
              <w:t xml:space="preserve">T</w:t>
            </w:r>
          </w:p>
        </w:tc>
        <w:tc>
          <w:tcPr/>
          <w:p>
            <w:pPr>
              <w:pStyle w:val="Compact"/>
              <w:jc w:val="left"/>
            </w:pPr>
            <w:r>
              <w:t xml:space="preserve">Transition</w:t>
            </w:r>
          </w:p>
        </w:tc>
        <w:tc>
          <w:tcPr/>
          <w:p>
            <w:pPr>
              <w:pStyle w:val="Compact"/>
              <w:jc w:val="left"/>
            </w:pPr>
            <w:r>
              <w:t xml:space="preserve">Bridges two ideas</w:t>
            </w:r>
          </w:p>
        </w:tc>
      </w:tr>
      <w:tr>
        <w:tc>
          <w:tcPr/>
          <w:p>
            <w:pPr>
              <w:pStyle w:val="Compact"/>
              <w:jc w:val="left"/>
            </w:pPr>
            <w:r>
              <w:rPr>
                <w:b/>
                <w:bCs/>
              </w:rPr>
              <w:t xml:space="preserve">D</w:t>
            </w:r>
          </w:p>
        </w:tc>
        <w:tc>
          <w:tcPr/>
          <w:p>
            <w:pPr>
              <w:pStyle w:val="Compact"/>
              <w:jc w:val="left"/>
            </w:pPr>
            <w:r>
              <w:t xml:space="preserve">Development</w:t>
            </w:r>
          </w:p>
        </w:tc>
        <w:tc>
          <w:tcPr/>
          <w:p>
            <w:pPr>
              <w:pStyle w:val="Compact"/>
              <w:jc w:val="left"/>
            </w:pPr>
            <w:r>
              <w:t xml:space="preserve">Extends or deepens the argument</w:t>
            </w:r>
          </w:p>
        </w:tc>
      </w:tr>
    </w:tbl>
    <w:p>
      <w:pPr>
        <w:pStyle w:val="BodyText"/>
      </w:pPr>
      <w:r>
        <w:rPr>
          <w:b/>
          <w:bCs/>
        </w:rPr>
        <w:t xml:space="preserve">Why?</w:t>
      </w:r>
      <w:r>
        <w:t xml:space="preserve"> </w:t>
      </w:r>
      <w:r>
        <w:t xml:space="preserve">These labels create a functional map of the passage. If a question asks,</w:t>
      </w:r>
      <w:r>
        <w:t xml:space="preserve"> </w:t>
      </w:r>
      <w:r>
        <w:t xml:space="preserve">“</w:t>
      </w:r>
      <w:r>
        <w:t xml:space="preserve">The fifth paragraph is best characterized as…</w:t>
      </w:r>
      <w:r>
        <w:t xml:space="preserve">”</w:t>
      </w:r>
      <w:r>
        <w:t xml:space="preserve"> </w:t>
      </w:r>
      <w:r>
        <w:t xml:space="preserve">you can glance at your label and immediately know whether it is presenting evidence, offering a counterargument, or summarizing.</w:t>
      </w:r>
    </w:p>
    <w:p>
      <w:r>
        <w:pict>
          <v:rect style="width:0;height:1.5pt" o:hralign="center" o:hrstd="t" o:hr="t"/>
        </w:pict>
      </w:r>
    </w:p>
    <w:bookmarkEnd w:id="230"/>
    <w:bookmarkEnd w:id="231"/>
    <w:bookmarkStart w:id="232" w:name="annotation-in-practice-a-model-passage"/>
    <w:p>
      <w:pPr>
        <w:pStyle w:val="Heading3"/>
      </w:pPr>
      <w:r>
        <w:t xml:space="preserve">4.3.3 — Annotation in Practice: A Model Passage</w:t>
      </w:r>
    </w:p>
    <w:p>
      <w:pPr>
        <w:pStyle w:val="FirstParagraph"/>
      </w:pPr>
      <w:r>
        <w:t xml:space="preserve">Below is a model annotation of a short passage to demonstrate the system in action. (This is an illustrative example, not a full ACT passage.)</w:t>
      </w:r>
    </w:p>
    <w:p>
      <w:r>
        <w:pict>
          <v:rect style="width:0;height:1.5pt" o:hralign="center" o:hrstd="t" o:hr="t"/>
        </w:pict>
      </w:r>
    </w:p>
    <w:p>
      <w:pPr>
        <w:pStyle w:val="FirstParagraph"/>
      </w:pPr>
      <w:r>
        <w:rPr>
          <w:b/>
          <w:bCs/>
        </w:rPr>
        <w:t xml:space="preserve">Original Text:</w:t>
      </w:r>
    </w:p>
    <w:p>
      <w:pPr>
        <w:pStyle w:val="BlockText"/>
      </w:pPr>
      <w:r>
        <w:t xml:space="preserve">The development of the polio vaccine by Dr. Jonas Salk in 1955 was one of the most significant achievements in the history of public health. Polio, a viral disease that had terrorized communities for decades, left thousands of children paralyzed each year. Salk’s inactivated polio vaccine (IPV) was introduced to the public after a massive clinical trial involving over 1.8 million children. The trial’s success was announced on April 12, 1955, and Salk became an overnight hero. However, his decision not to patent the vaccine drew both admiration and criticism. Some argued that patenting the vaccine would have incentivized further innovation; others maintained that a life-saving treatment should never be proprietary. When asked who owned the patent, Salk famously replied,</w:t>
      </w:r>
      <w:r>
        <w:t xml:space="preserve"> </w:t>
      </w:r>
      <w:r>
        <w:t xml:space="preserve">“</w:t>
      </w:r>
      <w:r>
        <w:t xml:space="preserve">Well, the people, I would say. There is no patent. Could you patent the sun?</w:t>
      </w:r>
      <w:r>
        <w:t xml:space="preserve">”</w:t>
      </w:r>
    </w:p>
    <w:p>
      <w:pPr>
        <w:pStyle w:val="FirstParagraph"/>
      </w:pPr>
      <w:r>
        <w:rPr>
          <w:b/>
          <w:bCs/>
        </w:rPr>
        <w:t xml:space="preserve">Annotated Text:</w:t>
      </w:r>
    </w:p>
    <w:p>
      <w:pPr>
        <w:pStyle w:val="BlockText"/>
      </w:pPr>
      <w:r>
        <w:rPr>
          <w:b/>
          <w:bCs/>
        </w:rPr>
        <w:t xml:space="preserve">[I]</w:t>
      </w:r>
      <w:r>
        <w:t xml:space="preserve"> </w:t>
      </w:r>
      <w:r>
        <w:t xml:space="preserve">The development of the polio vaccine by</w:t>
      </w:r>
      <w:r>
        <w:t xml:space="preserve"> </w:t>
      </w:r>
      <w:r>
        <w:rPr>
          <w:b/>
          <w:bCs/>
        </w:rPr>
        <w:t xml:space="preserve">Dr. Jonas Salk</w:t>
      </w:r>
      <w:r>
        <w:t xml:space="preserve"> </w:t>
      </w:r>
      <w:r>
        <w:t xml:space="preserve">in</w:t>
      </w:r>
      <w:r>
        <w:t xml:space="preserve"> </w:t>
      </w:r>
      <w:r>
        <w:rPr>
          <w:b/>
          <w:bCs/>
        </w:rPr>
        <w:t xml:space="preserve">1955</w:t>
      </w:r>
      <w:r>
        <w:t xml:space="preserve"> </w:t>
      </w:r>
      <w:r>
        <w:t xml:space="preserve">was one of the most</w:t>
      </w:r>
      <w:r>
        <w:t xml:space="preserve"> </w:t>
      </w:r>
      <w:r>
        <w:rPr>
          <w:b/>
          <w:bCs/>
        </w:rPr>
        <w:t xml:space="preserve">[significant]</w:t>
      </w:r>
      <w:r>
        <w:t xml:space="preserve"> </w:t>
      </w:r>
      <w:r>
        <w:t xml:space="preserve">achievements in the history of public health.</w:t>
      </w:r>
      <w:r>
        <w:t xml:space="preserve"> </w:t>
      </w:r>
      <w:r>
        <w:rPr>
          <w:b/>
          <w:bCs/>
        </w:rPr>
        <w:t xml:space="preserve">★Polio</w:t>
      </w:r>
      <w:r>
        <w:t xml:space="preserve">, a viral disease that had</w:t>
      </w:r>
      <w:r>
        <w:t xml:space="preserve"> </w:t>
      </w:r>
      <w:r>
        <w:rPr>
          <w:b/>
          <w:bCs/>
        </w:rPr>
        <w:t xml:space="preserve">[terrorized]</w:t>
      </w:r>
      <w:r>
        <w:t xml:space="preserve"> </w:t>
      </w:r>
      <w:r>
        <w:t xml:space="preserve">communities for decades, left thousands of children paralyzed each year. Salk’s</w:t>
      </w:r>
      <w:r>
        <w:t xml:space="preserve"> </w:t>
      </w:r>
      <w:r>
        <w:rPr>
          <w:b/>
          <w:bCs/>
        </w:rPr>
        <w:t xml:space="preserve">inactivated polio vaccine (IPV)▢</w:t>
      </w:r>
      <w:r>
        <w:t xml:space="preserve"> </w:t>
      </w:r>
      <w:r>
        <w:t xml:space="preserve">was introduced to the public after a massive clinical trial involving over</w:t>
      </w:r>
      <w:r>
        <w:t xml:space="preserve"> </w:t>
      </w:r>
      <w:r>
        <w:rPr>
          <w:b/>
          <w:bCs/>
        </w:rPr>
        <w:t xml:space="preserve">1.8 million</w:t>
      </w:r>
      <w:r>
        <w:t xml:space="preserve"> </w:t>
      </w:r>
      <w:r>
        <w:t xml:space="preserve">children. The trial’s success was announced on</w:t>
      </w:r>
      <w:r>
        <w:t xml:space="preserve"> </w:t>
      </w:r>
      <w:r>
        <w:rPr>
          <w:b/>
          <w:bCs/>
        </w:rPr>
        <w:t xml:space="preserve">April 12, 1955</w:t>
      </w:r>
      <w:r>
        <w:t xml:space="preserve">, and Salk became an overnight hero.</w:t>
      </w:r>
      <w:r>
        <w:t xml:space="preserve"> </w:t>
      </w:r>
      <w:r>
        <w:rPr>
          <w:b/>
          <w:bCs/>
        </w:rPr>
        <w:t xml:space="preserve">[C]</w:t>
      </w:r>
      <w:r>
        <w:t xml:space="preserve"> </w:t>
      </w:r>
      <w:r>
        <w:rPr>
          <w:b/>
          <w:bCs/>
        </w:rPr>
        <w:t xml:space="preserve">However</w:t>
      </w:r>
      <w:r>
        <w:t xml:space="preserve">, his decision not to patent the vaccine drew both</w:t>
      </w:r>
      <w:r>
        <w:t xml:space="preserve"> </w:t>
      </w:r>
      <w:r>
        <w:rPr>
          <w:b/>
          <w:bCs/>
        </w:rPr>
        <w:t xml:space="preserve">[admiration]</w:t>
      </w:r>
      <w:r>
        <w:t xml:space="preserve"> </w:t>
      </w:r>
      <w:r>
        <w:t xml:space="preserve">and</w:t>
      </w:r>
      <w:r>
        <w:t xml:space="preserve"> </w:t>
      </w:r>
      <w:r>
        <w:rPr>
          <w:b/>
          <w:bCs/>
        </w:rPr>
        <w:t xml:space="preserve">[criticism]</w:t>
      </w:r>
      <w:r>
        <w:t xml:space="preserve">. Some argued that patenting the vaccine would have incentivized further innovation; others maintained that a life-saving treatment should never be proprietary. When asked who owned the patent, Salk famously replied,</w:t>
      </w:r>
      <w:r>
        <w:t xml:space="preserve"> </w:t>
      </w:r>
      <w:r>
        <w:t xml:space="preserve">“</w:t>
      </w:r>
      <w:r>
        <w:t xml:space="preserve">Well, the people, I would say. There is no patent.</w:t>
      </w:r>
      <w:r>
        <w:t xml:space="preserve"> </w:t>
      </w:r>
      <w:r>
        <w:rPr>
          <w:b/>
          <w:bCs/>
        </w:rPr>
        <w:t xml:space="preserve">?</w:t>
      </w:r>
      <w:r>
        <w:t xml:space="preserve"> </w:t>
      </w:r>
      <w:r>
        <w:t xml:space="preserve">Could you patent the sun?</w:t>
      </w:r>
      <w:r>
        <w:t xml:space="preserve">”</w:t>
      </w:r>
    </w:p>
    <w:p>
      <w:pPr>
        <w:pStyle w:val="FirstParagraph"/>
      </w:pPr>
      <w:r>
        <w:rPr>
          <w:b/>
          <w:bCs/>
        </w:rPr>
        <w:t xml:space="preserve">Margin notes:</w:t>
      </w:r>
      <w:r>
        <w:t xml:space="preserve"> </w:t>
      </w:r>
      <w:r>
        <w:t xml:space="preserve">- Para 1:</w:t>
      </w:r>
      <w:r>
        <w:t xml:space="preserve"> </w:t>
      </w:r>
      <w:r>
        <w:t xml:space="preserve">“</w:t>
      </w:r>
      <w:r>
        <w:t xml:space="preserve">Salk develops polio vaccine</w:t>
      </w:r>
      <w:r>
        <w:t xml:space="preserve">”</w:t>
      </w:r>
      <w:r>
        <w:t xml:space="preserve"> </w:t>
      </w:r>
      <w:r>
        <w:t xml:space="preserve">(main idea)</w:t>
      </w:r>
      <w:r>
        <w:t xml:space="preserve"> </w:t>
      </w:r>
      <w:r>
        <w:t xml:space="preserve">- ★ =</w:t>
      </w:r>
      <w:r>
        <w:t xml:space="preserve"> </w:t>
      </w:r>
      <w:r>
        <w:t xml:space="preserve">“</w:t>
      </w:r>
      <w:r>
        <w:t xml:space="preserve">polio</w:t>
      </w:r>
      <w:r>
        <w:t xml:space="preserve">”</w:t>
      </w:r>
      <w:r>
        <w:t xml:space="preserve"> </w:t>
      </w:r>
      <w:r>
        <w:t xml:space="preserve">(recurring motif)</w:t>
      </w:r>
      <w:r>
        <w:t xml:space="preserve"> </w:t>
      </w:r>
      <w:r>
        <w:t xml:space="preserve">- ↔ = patent decision: admiration ↔ criticism</w:t>
      </w:r>
      <w:r>
        <w:t xml:space="preserve"> </w:t>
      </w:r>
      <w:r>
        <w:t xml:space="preserve">- ? = rhetorical question (emphasizes Salk’s belief in public ownership of medicine)</w:t>
      </w:r>
    </w:p>
    <w:p>
      <w:r>
        <w:pict>
          <v:rect style="width:0;height:1.5pt" o:hralign="center" o:hrstd="t" o:hr="t"/>
        </w:pict>
      </w:r>
    </w:p>
    <w:bookmarkEnd w:id="232"/>
    <w:bookmarkStart w:id="233" w:name="X9f2d6b8af223d5740f0b0a624c353896fec1ec3"/>
    <w:p>
      <w:pPr>
        <w:pStyle w:val="Heading3"/>
      </w:pPr>
      <w:r>
        <w:t xml:space="preserve">4.3.4 — Annotation Discipline: What NOT to Annotate</w:t>
      </w:r>
    </w:p>
    <w:p>
      <w:pPr>
        <w:pStyle w:val="FirstParagraph"/>
      </w:pPr>
      <w:r>
        <w:t xml:space="preserve">Equally important as knowing what to annotate is knowing what</w:t>
      </w:r>
      <w:r>
        <w:t xml:space="preserve"> </w:t>
      </w:r>
      <w:r>
        <w:rPr>
          <w:b/>
          <w:bCs/>
        </w:rPr>
        <w:t xml:space="preserve">not</w:t>
      </w:r>
      <w:r>
        <w:t xml:space="preserve"> </w:t>
      </w:r>
      <w:r>
        <w:t xml:space="preserve">to annotate. Over-annotation is as harmful as under-annotation because it creates visual noise that obscures the information you need during questions.</w:t>
      </w:r>
    </w:p>
    <w:p>
      <w:pPr>
        <w:pStyle w:val="BodyText"/>
      </w:pPr>
      <w:r>
        <w:rPr>
          <w:b/>
          <w:bCs/>
        </w:rPr>
        <w:t xml:space="preserve">Do NOT annotate:</w:t>
      </w:r>
      <w:r>
        <w:t xml:space="preserve"> </w:t>
      </w:r>
      <w:r>
        <w:t xml:space="preserve">- Every sentence (this is highlighting, not annotation)</w:t>
      </w:r>
      <w:r>
        <w:t xml:space="preserve"> </w:t>
      </w:r>
      <w:r>
        <w:t xml:space="preserve">- Common nouns that appear only once</w:t>
      </w:r>
      <w:r>
        <w:t xml:space="preserve"> </w:t>
      </w:r>
      <w:r>
        <w:t xml:space="preserve">- Prepositional phrases (unless they contain a key number or proper noun)</w:t>
      </w:r>
      <w:r>
        <w:t xml:space="preserve"> </w:t>
      </w:r>
      <w:r>
        <w:t xml:space="preserve">- Adjectives that are purely descriptive and not evaluative</w:t>
      </w:r>
      <w:r>
        <w:t xml:space="preserve"> </w:t>
      </w:r>
      <w:r>
        <w:t xml:space="preserve">- Anything you already know (do not annotate</w:t>
      </w:r>
      <w:r>
        <w:t xml:space="preserve"> </w:t>
      </w:r>
      <w:r>
        <w:t xml:space="preserve">“</w:t>
      </w:r>
      <w:r>
        <w:t xml:space="preserve">the sun is hot</w:t>
      </w:r>
      <w:r>
        <w:t xml:space="preserve">”</w:t>
      </w:r>
      <w:r>
        <w:t xml:space="preserve"> </w:t>
      </w:r>
      <w:r>
        <w:t xml:space="preserve">with</w:t>
      </w:r>
      <w:r>
        <w:t xml:space="preserve"> </w:t>
      </w:r>
      <w:r>
        <w:t xml:space="preserve">“</w:t>
      </w:r>
      <w:r>
        <w:t xml:space="preserve">sun = hot</w:t>
      </w:r>
      <w:r>
        <w:t xml:space="preserve">”</w:t>
      </w:r>
      <w:r>
        <w:t xml:space="preserve">)</w:t>
      </w:r>
    </w:p>
    <w:p>
      <w:pPr>
        <w:pStyle w:val="BodyText"/>
      </w:pPr>
      <w:r>
        <w:rPr>
          <w:b/>
          <w:bCs/>
        </w:rPr>
        <w:t xml:space="preserve">The 80/20 Rule of Annotation:</w:t>
      </w:r>
      <w:r>
        <w:t xml:space="preserve"> </w:t>
      </w:r>
      <w:r>
        <w:t xml:space="preserve">Approximately 80% of the questions will be answerable by referring to 20% of the passage’s content. Your annotation should identify that 20%. If you find yourself annotating more than 20% of the words on the page, you are being too generous with your pencil.</w:t>
      </w:r>
    </w:p>
    <w:p>
      <w:r>
        <w:pict>
          <v:rect style="width:0;height:1.5pt" o:hralign="center" o:hrstd="t" o:hr="t"/>
        </w:pict>
      </w:r>
    </w:p>
    <w:bookmarkEnd w:id="233"/>
    <w:bookmarkStart w:id="234" w:name="adapting-annotation-to-passage-type"/>
    <w:p>
      <w:pPr>
        <w:pStyle w:val="Heading3"/>
      </w:pPr>
      <w:r>
        <w:t xml:space="preserve">4.3.5 — Adapting Annotation to Passage Type</w:t>
      </w:r>
    </w:p>
    <w:p>
      <w:pPr>
        <w:pStyle w:val="FirstParagraph"/>
      </w:pPr>
      <w:r>
        <w:t xml:space="preserve">Different passage types require slightly different annotation emphases:</w:t>
      </w:r>
    </w:p>
    <w:tbl>
      <w:tblPr>
        <w:tblStyle w:val="Table"/>
        <w:tblW w:type="pct" w:w="5000"/>
        <w:jc w:val="left"/>
        <w:tblLayout w:type="fixed"/>
        <w:tblLook w:firstRow="1" w:lastRow="0" w:firstColumn="0" w:lastColumn="0" w:noHBand="0" w:noVBand="0" w:val="0020"/>
      </w:tblPr>
      <w:tblGrid>
        <w:gridCol w:w="1906"/>
        <w:gridCol w:w="3520"/>
        <w:gridCol w:w="2493"/>
      </w:tblGrid>
      <w:tr>
        <w:trPr>
          <w:tblHeader w:val="on"/>
        </w:trPr>
        <w:tc>
          <w:tcPr/>
          <w:p>
            <w:pPr>
              <w:pStyle w:val="Compact"/>
              <w:jc w:val="left"/>
            </w:pPr>
            <w:r>
              <w:t xml:space="preserve">Passage Type</w:t>
            </w:r>
          </w:p>
        </w:tc>
        <w:tc>
          <w:tcPr/>
          <w:p>
            <w:pPr>
              <w:pStyle w:val="Compact"/>
              <w:jc w:val="left"/>
            </w:pPr>
            <w:r>
              <w:t xml:space="preserve">Primary Annotation Focus</w:t>
            </w:r>
          </w:p>
        </w:tc>
        <w:tc>
          <w:tcPr/>
          <w:p>
            <w:pPr>
              <w:pStyle w:val="Compact"/>
              <w:jc w:val="left"/>
            </w:pPr>
            <w:r>
              <w:t xml:space="preserve">Secondary Focus</w:t>
            </w:r>
          </w:p>
        </w:tc>
      </w:tr>
      <w:tr>
        <w:tc>
          <w:tcPr/>
          <w:p>
            <w:pPr>
              <w:pStyle w:val="Compact"/>
              <w:jc w:val="left"/>
            </w:pPr>
            <w:r>
              <w:rPr>
                <w:b/>
                <w:bCs/>
              </w:rPr>
              <w:t xml:space="preserve">Literary Narrative</w:t>
            </w:r>
          </w:p>
        </w:tc>
        <w:tc>
          <w:tcPr/>
          <w:p>
            <w:pPr>
              <w:pStyle w:val="Compact"/>
              <w:jc w:val="left"/>
            </w:pPr>
            <w:r>
              <w:t xml:space="preserve">Character emotions, conflicts, and shifts; narrative sequence</w:t>
            </w:r>
          </w:p>
        </w:tc>
        <w:tc>
          <w:tcPr/>
          <w:p>
            <w:pPr>
              <w:pStyle w:val="Compact"/>
              <w:jc w:val="left"/>
            </w:pPr>
            <w:r>
              <w:t xml:space="preserve">Setting details; figurative language</w:t>
            </w:r>
          </w:p>
        </w:tc>
      </w:tr>
      <w:tr>
        <w:tc>
          <w:tcPr/>
          <w:p>
            <w:pPr>
              <w:pStyle w:val="Compact"/>
              <w:jc w:val="left"/>
            </w:pPr>
            <w:r>
              <w:rPr>
                <w:b/>
                <w:bCs/>
              </w:rPr>
              <w:t xml:space="preserve">Social Science</w:t>
            </w:r>
          </w:p>
        </w:tc>
        <w:tc>
          <w:tcPr/>
          <w:p>
            <w:pPr>
              <w:pStyle w:val="Compact"/>
              <w:jc w:val="left"/>
            </w:pPr>
            <w:r>
              <w:t xml:space="preserve">Claims, evidence, and counterarguments; key studies and findings</w:t>
            </w:r>
          </w:p>
        </w:tc>
        <w:tc>
          <w:tcPr/>
          <w:p>
            <w:pPr>
              <w:pStyle w:val="Compact"/>
              <w:jc w:val="left"/>
            </w:pPr>
            <w:r>
              <w:t xml:space="preserve">Definitions of technical terms; researcher names</w:t>
            </w:r>
          </w:p>
        </w:tc>
      </w:tr>
      <w:tr>
        <w:tc>
          <w:tcPr/>
          <w:p>
            <w:pPr>
              <w:pStyle w:val="Compact"/>
              <w:jc w:val="left"/>
            </w:pPr>
            <w:r>
              <w:rPr>
                <w:b/>
                <w:bCs/>
              </w:rPr>
              <w:t xml:space="preserve">Humanities</w:t>
            </w:r>
          </w:p>
        </w:tc>
        <w:tc>
          <w:tcPr/>
          <w:p>
            <w:pPr>
              <w:pStyle w:val="Compact"/>
              <w:jc w:val="left"/>
            </w:pPr>
            <w:r>
              <w:t xml:space="preserve">Author’s thesis and supporting arguments; rhetorical strategies</w:t>
            </w:r>
          </w:p>
        </w:tc>
        <w:tc>
          <w:tcPr/>
          <w:p>
            <w:pPr>
              <w:pStyle w:val="Compact"/>
              <w:jc w:val="left"/>
            </w:pPr>
            <w:r>
              <w:t xml:space="preserve">Allusions to other works or thinkers; evaluative language</w:t>
            </w:r>
          </w:p>
        </w:tc>
      </w:tr>
      <w:tr>
        <w:tc>
          <w:tcPr/>
          <w:p>
            <w:pPr>
              <w:pStyle w:val="Compact"/>
              <w:jc w:val="left"/>
            </w:pPr>
            <w:r>
              <w:rPr>
                <w:b/>
                <w:bCs/>
              </w:rPr>
              <w:t xml:space="preserve">Natural Science</w:t>
            </w:r>
          </w:p>
        </w:tc>
        <w:tc>
          <w:tcPr/>
          <w:p>
            <w:pPr>
              <w:pStyle w:val="Compact"/>
              <w:jc w:val="left"/>
            </w:pPr>
            <w:r>
              <w:t xml:space="preserve">Processes, cause-effect chains, and definitions; experimental results</w:t>
            </w:r>
          </w:p>
        </w:tc>
        <w:tc>
          <w:tcPr/>
          <w:p>
            <w:pPr>
              <w:pStyle w:val="Compact"/>
              <w:jc w:val="left"/>
            </w:pPr>
            <w:r>
              <w:t xml:space="preserve">Technical terms and their contextual definitions; researcher names</w:t>
            </w:r>
          </w:p>
        </w:tc>
      </w:tr>
    </w:tbl>
    <w:p>
      <w:r>
        <w:pict>
          <v:rect style="width:0;height:1.5pt" o:hralign="center" o:hrstd="t" o:hr="t"/>
        </w:pict>
      </w:r>
    </w:p>
    <w:bookmarkEnd w:id="234"/>
    <w:bookmarkEnd w:id="235"/>
    <w:bookmarkStart w:id="240" w:name="X220ab959163e47de13a01e53aebe65b72f3f824"/>
    <w:p>
      <w:pPr>
        <w:pStyle w:val="Heading2"/>
      </w:pPr>
      <w:r>
        <w:t xml:space="preserve">4.4 — Integrating the Three Skills: The Complete Active Reading Workflow</w:t>
      </w:r>
    </w:p>
    <w:p>
      <w:pPr>
        <w:pStyle w:val="FirstParagraph"/>
      </w:pPr>
      <w:r>
        <w:t xml:space="preserve">Now that we have covered clause identification, author’s purpose, and passage annotation as individual skills, let us integrate them into a single, seamless workflow that you will execute for every passage on the ACT Reading test.</w:t>
      </w:r>
    </w:p>
    <w:bookmarkStart w:id="236" w:name="step-1-preview-the-passage-1015-seconds"/>
    <w:p>
      <w:pPr>
        <w:pStyle w:val="Heading3"/>
      </w:pPr>
      <w:r>
        <w:t xml:space="preserve">Step 1: Preview the Passage (10–15 seconds)</w:t>
      </w:r>
    </w:p>
    <w:p>
      <w:pPr>
        <w:pStyle w:val="FirstParagraph"/>
      </w:pPr>
      <w:r>
        <w:t xml:space="preserve">Before reading a single sentence, glance at:</w:t>
      </w:r>
      <w:r>
        <w:t xml:space="preserve"> </w:t>
      </w:r>
      <w:r>
        <w:t xml:space="preserve">- The passage title (if any)</w:t>
      </w:r>
      <w:r>
        <w:t xml:space="preserve"> </w:t>
      </w:r>
      <w:r>
        <w:t xml:space="preserve">- The source line (e.g.,</w:t>
      </w:r>
      <w:r>
        <w:t xml:space="preserve"> </w:t>
      </w:r>
      <w:r>
        <w:t xml:space="preserve">“</w:t>
      </w:r>
      <w:r>
        <w:t xml:space="preserve">Adapted from a 2019 essay by Maria Chen</w:t>
      </w:r>
      <w:r>
        <w:t xml:space="preserve">”</w:t>
      </w:r>
      <w:r>
        <w:t xml:space="preserve">)</w:t>
      </w:r>
      <w:r>
        <w:t xml:space="preserve"> </w:t>
      </w:r>
      <w:r>
        <w:t xml:space="preserve">- The first and last sentences of the passage</w:t>
      </w:r>
      <w:r>
        <w:t xml:space="preserve"> </w:t>
      </w:r>
      <w:r>
        <w:t xml:space="preserve">- The first sentence of each paragraph</w:t>
      </w:r>
    </w:p>
    <w:p>
      <w:pPr>
        <w:pStyle w:val="BodyText"/>
      </w:pPr>
      <w:r>
        <w:t xml:space="preserve">This preview gives you a</w:t>
      </w:r>
      <w:r>
        <w:t xml:space="preserve"> </w:t>
      </w:r>
      <w:r>
        <w:rPr>
          <w:b/>
          <w:bCs/>
        </w:rPr>
        <w:t xml:space="preserve">scaffold</w:t>
      </w:r>
      <w:r>
        <w:t xml:space="preserve">—a rough outline of what the passage is about and how it is organized. You will fill in the details during your read.</w:t>
      </w:r>
    </w:p>
    <w:bookmarkEnd w:id="236"/>
    <w:bookmarkStart w:id="237" w:name="step-2-read-and-annotate-34-minutes"/>
    <w:p>
      <w:pPr>
        <w:pStyle w:val="Heading3"/>
      </w:pPr>
      <w:r>
        <w:t xml:space="preserve">Step 2: Read and Annotate (3–4 minutes)</w:t>
      </w:r>
    </w:p>
    <w:p>
      <w:pPr>
        <w:pStyle w:val="FirstParagraph"/>
      </w:pPr>
      <w:r>
        <w:t xml:space="preserve">Read the passage from beginning to end, performing the following actions simultaneously:</w:t>
      </w:r>
      <w:r>
        <w:t xml:space="preserve"> </w:t>
      </w:r>
      <w:r>
        <w:t xml:space="preserve">-</w:t>
      </w:r>
      <w:r>
        <w:t xml:space="preserve"> </w:t>
      </w:r>
      <w:r>
        <w:rPr>
          <w:b/>
          <w:bCs/>
        </w:rPr>
        <w:t xml:space="preserve">Identify and mentally compress useless clauses</w:t>
      </w:r>
      <w:r>
        <w:t xml:space="preserve"> </w:t>
      </w:r>
      <w:r>
        <w:t xml:space="preserve">(relative clauses, appositives, prepositional phrase chains)</w:t>
      </w:r>
      <w:r>
        <w:t xml:space="preserve"> </w:t>
      </w:r>
      <w:r>
        <w:t xml:space="preserve">-</w:t>
      </w:r>
      <w:r>
        <w:t xml:space="preserve"> </w:t>
      </w:r>
      <w:r>
        <w:rPr>
          <w:b/>
          <w:bCs/>
        </w:rPr>
        <w:t xml:space="preserve">Circle transition words</w:t>
      </w:r>
      <w:r>
        <w:t xml:space="preserve"> </w:t>
      </w:r>
      <w:r>
        <w:t xml:space="preserve">-</w:t>
      </w:r>
      <w:r>
        <w:t xml:space="preserve"> </w:t>
      </w:r>
      <w:r>
        <w:rPr>
          <w:b/>
          <w:bCs/>
        </w:rPr>
        <w:t xml:space="preserve">Underline proper nouns and dates</w:t>
      </w:r>
      <w:r>
        <w:t xml:space="preserve"> </w:t>
      </w:r>
      <w:r>
        <w:t xml:space="preserve">-</w:t>
      </w:r>
      <w:r>
        <w:t xml:space="preserve"> </w:t>
      </w:r>
      <w:r>
        <w:rPr>
          <w:b/>
          <w:bCs/>
        </w:rPr>
        <w:t xml:space="preserve">Bracket evaluative language</w:t>
      </w:r>
      <w:r>
        <w:t xml:space="preserve"> </w:t>
      </w:r>
      <w:r>
        <w:t xml:space="preserve">-</w:t>
      </w:r>
      <w:r>
        <w:t xml:space="preserve"> </w:t>
      </w:r>
      <w:r>
        <w:rPr>
          <w:b/>
          <w:bCs/>
        </w:rPr>
        <w:t xml:space="preserve">Write 3–5 word summaries</w:t>
      </w:r>
      <w:r>
        <w:t xml:space="preserve"> </w:t>
      </w:r>
      <w:r>
        <w:t xml:space="preserve">at the end of each paragraph</w:t>
      </w:r>
      <w:r>
        <w:t xml:space="preserve"> </w:t>
      </w:r>
      <w:r>
        <w:t xml:space="preserve">-</w:t>
      </w:r>
      <w:r>
        <w:t xml:space="preserve"> </w:t>
      </w:r>
      <w:r>
        <w:rPr>
          <w:b/>
          <w:bCs/>
        </w:rPr>
        <w:t xml:space="preserve">Mark contrast pairs, cause-effect chains, and recurring motifs</w:t>
      </w:r>
    </w:p>
    <w:p>
      <w:pPr>
        <w:pStyle w:val="BodyText"/>
      </w:pPr>
      <w:r>
        <w:t xml:space="preserve">This sounds like a lot of actions, but with practice, they become automatic. You are not performing each action sequentially; you are performing them in parallel, the way a skilled driver simultaneously monitors the road, checks mirrors, and operates the pedals.</w:t>
      </w:r>
    </w:p>
    <w:bookmarkEnd w:id="237"/>
    <w:bookmarkStart w:id="238" w:name="Xe7aa92c2a40dd7aaf83814f71e3f45b1685fa87"/>
    <w:p>
      <w:pPr>
        <w:pStyle w:val="Heading3"/>
      </w:pPr>
      <w:r>
        <w:t xml:space="preserve">Step 3: Formulate the Big Picture (10–15 seconds)</w:t>
      </w:r>
    </w:p>
    <w:p>
      <w:pPr>
        <w:pStyle w:val="FirstParagraph"/>
      </w:pPr>
      <w:r>
        <w:t xml:space="preserve">After finishing the passage, take 10–15 seconds to articulate (silently or in the margin):</w:t>
      </w:r>
      <w:r>
        <w:t xml:space="preserve"> </w:t>
      </w:r>
      <w:r>
        <w:t xml:space="preserve">-</w:t>
      </w:r>
      <w:r>
        <w:t xml:space="preserve"> </w:t>
      </w:r>
      <w:r>
        <w:rPr>
          <w:b/>
          <w:bCs/>
        </w:rPr>
        <w:t xml:space="preserve">What is this passage about?</w:t>
      </w:r>
      <w:r>
        <w:t xml:space="preserve"> </w:t>
      </w:r>
      <w:r>
        <w:t xml:space="preserve">(one sentence)</w:t>
      </w:r>
      <w:r>
        <w:t xml:space="preserve"> </w:t>
      </w:r>
      <w:r>
        <w:t xml:space="preserve">-</w:t>
      </w:r>
      <w:r>
        <w:t xml:space="preserve"> </w:t>
      </w:r>
      <w:r>
        <w:rPr>
          <w:b/>
          <w:bCs/>
        </w:rPr>
        <w:t xml:space="preserve">What is the author’s primary purpose?</w:t>
      </w:r>
      <w:r>
        <w:t xml:space="preserve"> </w:t>
      </w:r>
      <w:r>
        <w:t xml:space="preserve">(narrate, inform, persuade, describe, compare, trace, reflect)</w:t>
      </w:r>
      <w:r>
        <w:t xml:space="preserve"> </w:t>
      </w:r>
      <w:r>
        <w:t xml:space="preserve">-</w:t>
      </w:r>
      <w:r>
        <w:t xml:space="preserve"> </w:t>
      </w:r>
      <w:r>
        <w:rPr>
          <w:b/>
          <w:bCs/>
        </w:rPr>
        <w:t xml:space="preserve">What is the author’s tone?</w:t>
      </w:r>
      <w:r>
        <w:t xml:space="preserve"> </w:t>
      </w:r>
      <w:r>
        <w:t xml:space="preserve">(one word)</w:t>
      </w:r>
      <w:r>
        <w:t xml:space="preserve"> </w:t>
      </w:r>
      <w:r>
        <w:t xml:space="preserve">-</w:t>
      </w:r>
      <w:r>
        <w:t xml:space="preserve"> </w:t>
      </w:r>
      <w:r>
        <w:rPr>
          <w:b/>
          <w:bCs/>
        </w:rPr>
        <w:t xml:space="preserve">What is the passage’s organizational structure?</w:t>
      </w:r>
      <w:r>
        <w:t xml:space="preserve"> </w:t>
      </w:r>
      <w:r>
        <w:t xml:space="preserve">(chronological, cause-effect, compare-contrast, problem-solution, etc.)</w:t>
      </w:r>
    </w:p>
    <w:p>
      <w:pPr>
        <w:pStyle w:val="BodyText"/>
      </w:pPr>
      <w:r>
        <w:t xml:space="preserve">Write this in the margin as a single line:</w:t>
      </w:r>
      <w:r>
        <w:t xml:space="preserve"> </w:t>
      </w:r>
      <w:r>
        <w:rPr>
          <w:i/>
          <w:iCs/>
        </w:rPr>
        <w:t xml:space="preserve">“</w:t>
      </w:r>
      <w:r>
        <w:rPr>
          <w:i/>
          <w:iCs/>
        </w:rPr>
        <w:t xml:space="preserve">Polio vaccine: Salk develops, gives away — adm. + crit. — neutral tone — chronological</w:t>
      </w:r>
      <w:r>
        <w:rPr>
          <w:i/>
          <w:iCs/>
        </w:rPr>
        <w:t xml:space="preserve">”</w:t>
      </w:r>
    </w:p>
    <w:bookmarkEnd w:id="238"/>
    <w:bookmarkStart w:id="239" w:name="step-4-answer-questions-45-minutes"/>
    <w:p>
      <w:pPr>
        <w:pStyle w:val="Heading3"/>
      </w:pPr>
      <w:r>
        <w:t xml:space="preserve">Step 4: Answer Questions (4–5 minutes)</w:t>
      </w:r>
    </w:p>
    <w:p>
      <w:pPr>
        <w:pStyle w:val="FirstParagraph"/>
      </w:pPr>
      <w:r>
        <w:t xml:space="preserve">With your annotation as a map, approach each question by:</w:t>
      </w:r>
      <w:r>
        <w:t xml:space="preserve"> </w:t>
      </w:r>
      <w:r>
        <w:t xml:space="preserve">1. Identifying the question type (detail, inference, main idea, vocabulary in context, function, etc.)</w:t>
      </w:r>
      <w:r>
        <w:t xml:space="preserve"> </w:t>
      </w:r>
      <w:r>
        <w:t xml:space="preserve">2. Using your annotations to locate the relevant section of the passage</w:t>
      </w:r>
      <w:r>
        <w:t xml:space="preserve"> </w:t>
      </w:r>
      <w:r>
        <w:t xml:space="preserve">3. Reading the relevant section (2 sentences above and below the reference point)</w:t>
      </w:r>
      <w:r>
        <w:t xml:space="preserve"> </w:t>
      </w:r>
      <w:r>
        <w:t xml:space="preserve">4. Formulating your own answer before looking at the choices</w:t>
      </w:r>
      <w:r>
        <w:t xml:space="preserve"> </w:t>
      </w:r>
      <w:r>
        <w:t xml:space="preserve">5. Selecting the choice that matches your prediction</w:t>
      </w:r>
      <w:r>
        <w:t xml:space="preserve"> </w:t>
      </w:r>
      <w:r>
        <w:t xml:space="preserve">6. Eliminating wrong choices by identifying the specific error in each</w:t>
      </w:r>
    </w:p>
    <w:p>
      <w:r>
        <w:pict>
          <v:rect style="width:0;height:1.5pt" o:hralign="center" o:hrstd="t" o:hr="t"/>
        </w:pict>
      </w:r>
    </w:p>
    <w:bookmarkEnd w:id="239"/>
    <w:bookmarkEnd w:id="240"/>
    <w:bookmarkStart w:id="244" w:name="X1e48622f35fc50271da0e2cfba8608c062b3e1a"/>
    <w:p>
      <w:pPr>
        <w:pStyle w:val="Heading2"/>
      </w:pPr>
      <w:r>
        <w:t xml:space="preserve">4.5 — Advanced Techniques: Reading Against the Grain</w:t>
      </w:r>
    </w:p>
    <w:bookmarkStart w:id="241" w:name="identifying-the-authors-assumptions"/>
    <w:p>
      <w:pPr>
        <w:pStyle w:val="Heading3"/>
      </w:pPr>
      <w:r>
        <w:t xml:space="preserve">4.5.1 — Identifying the Author’s Assumptions</w:t>
      </w:r>
    </w:p>
    <w:p>
      <w:pPr>
        <w:pStyle w:val="FirstParagraph"/>
      </w:pPr>
      <w:r>
        <w:t xml:space="preserve">Every passage rests on</w:t>
      </w:r>
      <w:r>
        <w:t xml:space="preserve"> </w:t>
      </w:r>
      <w:r>
        <w:rPr>
          <w:b/>
          <w:bCs/>
        </w:rPr>
        <w:t xml:space="preserve">assumptions</w:t>
      </w:r>
      <w:r>
        <w:t xml:space="preserve">—ideas the author takes for granted without explicitly stating or defending them. Identifying these assumptions is a high-level skill that distinguishes top scorers.</w:t>
      </w:r>
    </w:p>
    <w:p>
      <w:pPr>
        <w:pStyle w:val="BodyText"/>
      </w:pPr>
      <w:r>
        <w:rPr>
          <w:b/>
          <w:bCs/>
        </w:rPr>
        <w:t xml:space="preserve">How to find assumptions:</w:t>
      </w:r>
      <w:r>
        <w:t xml:space="preserve"> </w:t>
      </w:r>
      <w:r>
        <w:t xml:space="preserve">1. Look for claims that are presented as self-evident (</w:t>
      </w:r>
      <w:r>
        <w:t xml:space="preserve">“</w:t>
      </w:r>
      <w:r>
        <w:t xml:space="preserve">It is clear that…,</w:t>
      </w:r>
      <w:r>
        <w:t xml:space="preserve">”</w:t>
      </w:r>
      <w:r>
        <w:t xml:space="preserve"> </w:t>
      </w:r>
      <w:r>
        <w:t xml:space="preserve">“</w:t>
      </w:r>
      <w:r>
        <w:t xml:space="preserve">Obviously…,</w:t>
      </w:r>
      <w:r>
        <w:t xml:space="preserve">”</w:t>
      </w:r>
      <w:r>
        <w:t xml:space="preserve"> </w:t>
      </w:r>
      <w:r>
        <w:t xml:space="preserve">“</w:t>
      </w:r>
      <w:r>
        <w:t xml:space="preserve">Of course…</w:t>
      </w:r>
      <w:r>
        <w:t xml:space="preserve">”</w:t>
      </w:r>
      <w:r>
        <w:t xml:space="preserve">). These signal that the author is relying on an assumption.</w:t>
      </w:r>
      <w:r>
        <w:t xml:space="preserve"> </w:t>
      </w:r>
      <w:r>
        <w:t xml:space="preserve">2. Ask:</w:t>
      </w:r>
      <w:r>
        <w:t xml:space="preserve"> </w:t>
      </w:r>
      <w:r>
        <w:rPr>
          <w:i/>
          <w:iCs/>
        </w:rPr>
        <w:t xml:space="preserve">What must be true for this argument to work?</w:t>
      </w:r>
      <w:r>
        <w:t xml:space="preserve"> </w:t>
      </w:r>
      <w:r>
        <w:t xml:space="preserve">If the answer is something the author never explicitly states, you have found an assumption.</w:t>
      </w:r>
      <w:r>
        <w:t xml:space="preserve"> </w:t>
      </w:r>
      <w:r>
        <w:t xml:space="preserve">3. Look for</w:t>
      </w:r>
      <w:r>
        <w:t xml:space="preserve"> </w:t>
      </w:r>
      <w:r>
        <w:rPr>
          <w:b/>
          <w:bCs/>
        </w:rPr>
        <w:t xml:space="preserve">logical gaps</w:t>
      </w:r>
      <w:r>
        <w:t xml:space="preserve"> </w:t>
      </w:r>
      <w:r>
        <w:t xml:space="preserve">between the evidence and the conclusion. If the author presents evidence for X but concludes Y, the assumption is that X implies Y.</w:t>
      </w:r>
    </w:p>
    <w:p>
      <w:pPr>
        <w:pStyle w:val="BodyText"/>
      </w:pPr>
      <w:r>
        <w:rPr>
          <w:b/>
          <w:bCs/>
        </w:rPr>
        <w:t xml:space="preserve">Example:</w:t>
      </w:r>
      <w:r>
        <w:t xml:space="preserve"> </w:t>
      </w:r>
      <w:r>
        <w:t xml:space="preserve">&gt;</w:t>
      </w:r>
      <w:r>
        <w:t xml:space="preserve"> </w:t>
      </w:r>
      <w:r>
        <w:rPr>
          <w:i/>
          <w:iCs/>
        </w:rPr>
        <w:t xml:space="preserve">Since the introduction of smartphones, attention spans have declined. Clearly, technology is making us less capable of deep thought.</w:t>
      </w:r>
    </w:p>
    <w:p>
      <w:pPr>
        <w:pStyle w:val="Compact"/>
        <w:numPr>
          <w:ilvl w:val="0"/>
          <w:numId w:val="1056"/>
        </w:numPr>
      </w:pPr>
      <w:r>
        <w:rPr>
          <w:b/>
          <w:bCs/>
        </w:rPr>
        <w:t xml:space="preserve">Claim:</w:t>
      </w:r>
      <w:r>
        <w:t xml:space="preserve"> </w:t>
      </w:r>
      <w:r>
        <w:t xml:space="preserve">Technology is making us less capable of deep thought.</w:t>
      </w:r>
    </w:p>
    <w:p>
      <w:pPr>
        <w:pStyle w:val="Compact"/>
        <w:numPr>
          <w:ilvl w:val="0"/>
          <w:numId w:val="1056"/>
        </w:numPr>
      </w:pPr>
      <w:r>
        <w:rPr>
          <w:b/>
          <w:bCs/>
        </w:rPr>
        <w:t xml:space="preserve">Evidence:</w:t>
      </w:r>
      <w:r>
        <w:t xml:space="preserve"> </w:t>
      </w:r>
      <w:r>
        <w:t xml:space="preserve">Attention spans have declined since smartphones.</w:t>
      </w:r>
    </w:p>
    <w:p>
      <w:pPr>
        <w:pStyle w:val="Compact"/>
        <w:numPr>
          <w:ilvl w:val="0"/>
          <w:numId w:val="1056"/>
        </w:numPr>
      </w:pPr>
      <w:r>
        <w:rPr>
          <w:b/>
          <w:bCs/>
        </w:rPr>
        <w:t xml:space="preserve">Assumption:</w:t>
      </w:r>
      <w:r>
        <w:t xml:space="preserve"> </w:t>
      </w:r>
      <w:r>
        <w:t xml:space="preserve">A decline in attention span is equivalent to a reduced capacity for deep thought. (This is an assumption because the author never argues for this equivalence; it is simply taken for granted.)</w:t>
      </w:r>
    </w:p>
    <w:bookmarkEnd w:id="241"/>
    <w:bookmarkStart w:id="242" w:name="detecting-bias-and-perspective"/>
    <w:p>
      <w:pPr>
        <w:pStyle w:val="Heading3"/>
      </w:pPr>
      <w:r>
        <w:t xml:space="preserve">4.5.2 — Detecting Bias and Perspective</w:t>
      </w:r>
    </w:p>
    <w:p>
      <w:pPr>
        <w:pStyle w:val="FirstParagraph"/>
      </w:pPr>
      <w:r>
        <w:t xml:space="preserve">Every author has a perspective—a set of values, experiences, and priorities that shape what they include, what they emphasize, and what they omit. Detecting this perspective helps you understand the passage more deeply and answer questions about the author’s attitude and purpose.</w:t>
      </w:r>
    </w:p>
    <w:p>
      <w:pPr>
        <w:pStyle w:val="BodyText"/>
      </w:pPr>
      <w:r>
        <w:rPr>
          <w:b/>
          <w:bCs/>
        </w:rPr>
        <w:t xml:space="preserve">Questions to ask:</w:t>
      </w:r>
      <w:r>
        <w:t xml:space="preserve"> </w:t>
      </w:r>
      <w:r>
        <w:t xml:space="preserve">- What does the author</w:t>
      </w:r>
      <w:r>
        <w:t xml:space="preserve"> </w:t>
      </w:r>
      <w:r>
        <w:rPr>
          <w:b/>
          <w:bCs/>
        </w:rPr>
        <w:t xml:space="preserve">choose to include</w:t>
      </w:r>
      <w:r>
        <w:t xml:space="preserve">? (This reveals what the author considers important.)</w:t>
      </w:r>
      <w:r>
        <w:t xml:space="preserve"> </w:t>
      </w:r>
      <w:r>
        <w:t xml:space="preserve">- What does the author</w:t>
      </w:r>
      <w:r>
        <w:t xml:space="preserve"> </w:t>
      </w:r>
      <w:r>
        <w:rPr>
          <w:b/>
          <w:bCs/>
        </w:rPr>
        <w:t xml:space="preserve">choose to omit</w:t>
      </w:r>
      <w:r>
        <w:t xml:space="preserve">? (This reveals what the author considers irrelevant or inconvenient.)</w:t>
      </w:r>
      <w:r>
        <w:t xml:space="preserve"> </w:t>
      </w:r>
      <w:r>
        <w:t xml:space="preserve">- Whose</w:t>
      </w:r>
      <w:r>
        <w:t xml:space="preserve"> </w:t>
      </w:r>
      <w:r>
        <w:rPr>
          <w:b/>
          <w:bCs/>
        </w:rPr>
        <w:t xml:space="preserve">perspective is represented</w:t>
      </w:r>
      <w:r>
        <w:t xml:space="preserve">? Whose is</w:t>
      </w:r>
      <w:r>
        <w:t xml:space="preserve"> </w:t>
      </w:r>
      <w:r>
        <w:rPr>
          <w:b/>
          <w:bCs/>
        </w:rPr>
        <w:t xml:space="preserve">absent</w:t>
      </w:r>
      <w:r>
        <w:t xml:space="preserve">?</w:t>
      </w:r>
      <w:r>
        <w:t xml:space="preserve"> </w:t>
      </w:r>
      <w:r>
        <w:t xml:space="preserve">- What</w:t>
      </w:r>
      <w:r>
        <w:t xml:space="preserve"> </w:t>
      </w:r>
      <w:r>
        <w:rPr>
          <w:b/>
          <w:bCs/>
        </w:rPr>
        <w:t xml:space="preserve">language</w:t>
      </w:r>
      <w:r>
        <w:t xml:space="preserve"> </w:t>
      </w:r>
      <w:r>
        <w:t xml:space="preserve">does the author use to describe different sides of an issue? (Neutral language suggests objectivity; loaded language suggests a stance.)</w:t>
      </w:r>
    </w:p>
    <w:p>
      <w:pPr>
        <w:pStyle w:val="BodyText"/>
      </w:pPr>
      <w:r>
        <w:rPr>
          <w:b/>
          <w:bCs/>
        </w:rPr>
        <w:t xml:space="preserve">Example:</w:t>
      </w:r>
      <w:r>
        <w:t xml:space="preserve"> </w:t>
      </w:r>
      <w:r>
        <w:t xml:space="preserve">If a passage about urban development describes a new highway as</w:t>
      </w:r>
      <w:r>
        <w:t xml:space="preserve"> </w:t>
      </w:r>
      <w:r>
        <w:t xml:space="preserve">“</w:t>
      </w:r>
      <w:r>
        <w:t xml:space="preserve">a vital artery connecting communities</w:t>
      </w:r>
      <w:r>
        <w:t xml:space="preserve">”</w:t>
      </w:r>
      <w:r>
        <w:t xml:space="preserve"> </w:t>
      </w:r>
      <w:r>
        <w:t xml:space="preserve">but describes a proposed public transit system as</w:t>
      </w:r>
      <w:r>
        <w:t xml:space="preserve"> </w:t>
      </w:r>
      <w:r>
        <w:t xml:space="preserve">“</w:t>
      </w:r>
      <w:r>
        <w:t xml:space="preserve">an expensive experiment with uncertain outcomes,</w:t>
      </w:r>
      <w:r>
        <w:t xml:space="preserve">”</w:t>
      </w:r>
      <w:r>
        <w:t xml:space="preserve"> </w:t>
      </w:r>
      <w:r>
        <w:t xml:space="preserve">the author’s bias toward automobile infrastructure is revealed through the contrasting evaluative language.</w:t>
      </w:r>
    </w:p>
    <w:bookmarkEnd w:id="242"/>
    <w:bookmarkStart w:id="243" w:name="anticipating-questions-while-you-read"/>
    <w:p>
      <w:pPr>
        <w:pStyle w:val="Heading3"/>
      </w:pPr>
      <w:r>
        <w:t xml:space="preserve">4.5.3 — Anticipating Questions While You Read</w:t>
      </w:r>
    </w:p>
    <w:p>
      <w:pPr>
        <w:pStyle w:val="FirstParagraph"/>
      </w:pPr>
      <w:r>
        <w:t xml:space="preserve">As you become more skilled at annotation and purpose identification, you will begin to develop the ability to</w:t>
      </w:r>
      <w:r>
        <w:t xml:space="preserve"> </w:t>
      </w:r>
      <w:r>
        <w:rPr>
          <w:b/>
          <w:bCs/>
        </w:rPr>
        <w:t xml:space="preserve">anticipate</w:t>
      </w:r>
      <w:r>
        <w:t xml:space="preserve"> </w:t>
      </w:r>
      <w:r>
        <w:t xml:space="preserve">which parts of the passage are likely to generate questions. This is not clairvoyance; it is pattern recognition. The ACT draws questions from a predictable set of passage features:</w:t>
      </w:r>
    </w:p>
    <w:p>
      <w:pPr>
        <w:pStyle w:val="Compact"/>
        <w:numPr>
          <w:ilvl w:val="0"/>
          <w:numId w:val="1057"/>
        </w:numPr>
      </w:pPr>
      <w:r>
        <w:rPr>
          <w:b/>
          <w:bCs/>
        </w:rPr>
        <w:t xml:space="preserve">Contrast points</w:t>
      </w:r>
      <w:r>
        <w:t xml:space="preserve"> </w:t>
      </w:r>
      <w:r>
        <w:t xml:space="preserve">→</w:t>
      </w:r>
      <w:r>
        <w:t xml:space="preserve"> </w:t>
      </w:r>
      <w:r>
        <w:t xml:space="preserve">“</w:t>
      </w:r>
      <w:r>
        <w:t xml:space="preserve">The author contrasts X and Y in order to…</w:t>
      </w:r>
      <w:r>
        <w:t xml:space="preserve">”</w:t>
      </w:r>
    </w:p>
    <w:p>
      <w:pPr>
        <w:pStyle w:val="Compact"/>
        <w:numPr>
          <w:ilvl w:val="0"/>
          <w:numId w:val="1057"/>
        </w:numPr>
      </w:pPr>
      <w:r>
        <w:rPr>
          <w:b/>
          <w:bCs/>
        </w:rPr>
        <w:t xml:space="preserve">Definitions</w:t>
      </w:r>
      <w:r>
        <w:t xml:space="preserve"> </w:t>
      </w:r>
      <w:r>
        <w:t xml:space="preserve">→</w:t>
      </w:r>
      <w:r>
        <w:t xml:space="preserve"> </w:t>
      </w:r>
      <w:r>
        <w:t xml:space="preserve">“</w:t>
      </w:r>
      <w:r>
        <w:t xml:space="preserve">As used in line X, the word Y most nearly means…</w:t>
      </w:r>
      <w:r>
        <w:t xml:space="preserve">”</w:t>
      </w:r>
    </w:p>
    <w:p>
      <w:pPr>
        <w:pStyle w:val="Compact"/>
        <w:numPr>
          <w:ilvl w:val="0"/>
          <w:numId w:val="1057"/>
        </w:numPr>
      </w:pPr>
      <w:r>
        <w:rPr>
          <w:b/>
          <w:bCs/>
        </w:rPr>
        <w:t xml:space="preserve">Examples</w:t>
      </w:r>
      <w:r>
        <w:t xml:space="preserve"> </w:t>
      </w:r>
      <w:r>
        <w:t xml:space="preserve">→</w:t>
      </w:r>
      <w:r>
        <w:t xml:space="preserve"> </w:t>
      </w:r>
      <w:r>
        <w:t xml:space="preserve">“</w:t>
      </w:r>
      <w:r>
        <w:t xml:space="preserve">The author mentions X primarily to…</w:t>
      </w:r>
      <w:r>
        <w:t xml:space="preserve">”</w:t>
      </w:r>
    </w:p>
    <w:p>
      <w:pPr>
        <w:pStyle w:val="Compact"/>
        <w:numPr>
          <w:ilvl w:val="0"/>
          <w:numId w:val="1057"/>
        </w:numPr>
      </w:pPr>
      <w:r>
        <w:rPr>
          <w:b/>
          <w:bCs/>
        </w:rPr>
        <w:t xml:space="preserve">The thesis statement</w:t>
      </w:r>
      <w:r>
        <w:t xml:space="preserve"> </w:t>
      </w:r>
      <w:r>
        <w:t xml:space="preserve">→</w:t>
      </w:r>
      <w:r>
        <w:t xml:space="preserve"> </w:t>
      </w:r>
      <w:r>
        <w:t xml:space="preserve">“</w:t>
      </w:r>
      <w:r>
        <w:t xml:space="preserve">The central claim of the passage is that…</w:t>
      </w:r>
      <w:r>
        <w:t xml:space="preserve">”</w:t>
      </w:r>
    </w:p>
    <w:p>
      <w:pPr>
        <w:pStyle w:val="Compact"/>
        <w:numPr>
          <w:ilvl w:val="0"/>
          <w:numId w:val="1057"/>
        </w:numPr>
      </w:pPr>
      <w:r>
        <w:rPr>
          <w:b/>
          <w:bCs/>
        </w:rPr>
        <w:t xml:space="preserve">The author’s attitude</w:t>
      </w:r>
      <w:r>
        <w:t xml:space="preserve"> </w:t>
      </w:r>
      <w:r>
        <w:t xml:space="preserve">→</w:t>
      </w:r>
      <w:r>
        <w:t xml:space="preserve"> </w:t>
      </w:r>
      <w:r>
        <w:t xml:space="preserve">“</w:t>
      </w:r>
      <w:r>
        <w:t xml:space="preserve">The author’s tone regarding X could best be described as…</w:t>
      </w:r>
      <w:r>
        <w:t xml:space="preserve">”</w:t>
      </w:r>
    </w:p>
    <w:p>
      <w:pPr>
        <w:pStyle w:val="Compact"/>
        <w:numPr>
          <w:ilvl w:val="0"/>
          <w:numId w:val="1057"/>
        </w:numPr>
      </w:pPr>
      <w:r>
        <w:rPr>
          <w:b/>
          <w:bCs/>
        </w:rPr>
        <w:t xml:space="preserve">Paragraph transitions</w:t>
      </w:r>
      <w:r>
        <w:t xml:space="preserve"> </w:t>
      </w:r>
      <w:r>
        <w:t xml:space="preserve">→</w:t>
      </w:r>
      <w:r>
        <w:t xml:space="preserve"> </w:t>
      </w:r>
      <w:r>
        <w:t xml:space="preserve">“</w:t>
      </w:r>
      <w:r>
        <w:t xml:space="preserve">The primary purpose of the final paragraph is to…</w:t>
      </w:r>
      <w:r>
        <w:t xml:space="preserve">”</w:t>
      </w:r>
    </w:p>
    <w:p>
      <w:pPr>
        <w:pStyle w:val="FirstParagraph"/>
      </w:pPr>
      <w:r>
        <w:t xml:space="preserve">When you encounter one of these features during your read, mark it with a</w:t>
      </w:r>
      <w:r>
        <w:t xml:space="preserve"> </w:t>
      </w:r>
      <w:r>
        <w:rPr>
          <w:b/>
          <w:bCs/>
        </w:rPr>
        <w:t xml:space="preserve">double underline</w:t>
      </w:r>
      <w:r>
        <w:t xml:space="preserve"> </w:t>
      </w:r>
      <w:r>
        <w:t xml:space="preserve">or a</w:t>
      </w:r>
      <w:r>
        <w:t xml:space="preserve"> </w:t>
      </w:r>
      <w:r>
        <w:rPr>
          <w:b/>
          <w:bCs/>
        </w:rPr>
        <w:t xml:space="preserve">triangle (▲)</w:t>
      </w:r>
      <w:r>
        <w:t xml:space="preserve">. This signals to yourself:</w:t>
      </w:r>
      <w:r>
        <w:t xml:space="preserve"> </w:t>
      </w:r>
      <w:r>
        <w:rPr>
          <w:i/>
          <w:iCs/>
        </w:rPr>
        <w:t xml:space="preserve">This is likely to be tested. Pay attention.</w:t>
      </w:r>
    </w:p>
    <w:p>
      <w:r>
        <w:pict>
          <v:rect style="width:0;height:1.5pt" o:hralign="center" o:hrstd="t" o:hr="t"/>
        </w:pict>
      </w:r>
    </w:p>
    <w:bookmarkEnd w:id="243"/>
    <w:bookmarkEnd w:id="244"/>
    <w:bookmarkStart w:id="250" w:name="common-misconceptions-and-pitfalls"/>
    <w:p>
      <w:pPr>
        <w:pStyle w:val="Heading2"/>
      </w:pPr>
      <w:r>
        <w:t xml:space="preserve">4.6 — Common Misconceptions and Pitfalls</w:t>
      </w:r>
    </w:p>
    <w:bookmarkStart w:id="245" w:name="X65c282125c506df07647b9bc888e5e5849a2804"/>
    <w:p>
      <w:pPr>
        <w:pStyle w:val="Heading3"/>
      </w:pPr>
      <w:r>
        <w:t xml:space="preserve">Pitfall 1:</w:t>
      </w:r>
      <w:r>
        <w:t xml:space="preserve"> </w:t>
      </w:r>
      <w:r>
        <w:t xml:space="preserve">“</w:t>
      </w:r>
      <w:r>
        <w:t xml:space="preserve">I Should Read the Questions First</w:t>
      </w:r>
      <w:r>
        <w:t xml:space="preserve">”</w:t>
      </w:r>
    </w:p>
    <w:p>
      <w:pPr>
        <w:pStyle w:val="FirstParagraph"/>
      </w:pPr>
      <w:r>
        <w:t xml:space="preserve">This is the single most common bad advice given for the ACT Reading test. Reading the questions first causes you to read the passage with a scavenger-hunt mentality—scanning for specific details rather than understanding the passage’s overall structure and argument. This leads to rereading, confusion, and lost time.</w:t>
      </w:r>
      <w:r>
        <w:t xml:space="preserve"> </w:t>
      </w:r>
      <w:r>
        <w:rPr>
          <w:b/>
          <w:bCs/>
        </w:rPr>
        <w:t xml:space="preserve">Always read the passage first.</w:t>
      </w:r>
    </w:p>
    <w:bookmarkEnd w:id="245"/>
    <w:bookmarkStart w:id="246" w:name="X2ae555dd435779105d5df34952dfc4c36daf45c"/>
    <w:p>
      <w:pPr>
        <w:pStyle w:val="Heading3"/>
      </w:pPr>
      <w:r>
        <w:t xml:space="preserve">Pitfall 2:</w:t>
      </w:r>
      <w:r>
        <w:t xml:space="preserve"> </w:t>
      </w:r>
      <w:r>
        <w:t xml:space="preserve">“</w:t>
      </w:r>
      <w:r>
        <w:t xml:space="preserve">I Need to Understand Every Word</w:t>
      </w:r>
      <w:r>
        <w:t xml:space="preserve">”</w:t>
      </w:r>
    </w:p>
    <w:p>
      <w:pPr>
        <w:pStyle w:val="FirstParagraph"/>
      </w:pPr>
      <w:r>
        <w:t xml:space="preserve">You do not. The ACT Reading test is designed so that you can answer every question correctly even if you do not understand every word in the passage. Context, structure, and annotation will carry you through unfamiliar vocabulary and complex sentences. If you encounter a word you do not know, note its position and move on. If a question asks about it, use the context to determine its meaning.</w:t>
      </w:r>
    </w:p>
    <w:bookmarkEnd w:id="246"/>
    <w:bookmarkStart w:id="247" w:name="Xf3afeb09b6cc188db91d789dcc9db07aff067c3"/>
    <w:p>
      <w:pPr>
        <w:pStyle w:val="Heading3"/>
      </w:pPr>
      <w:r>
        <w:t xml:space="preserve">Pitfall 3:</w:t>
      </w:r>
      <w:r>
        <w:t xml:space="preserve"> </w:t>
      </w:r>
      <w:r>
        <w:t xml:space="preserve">“</w:t>
      </w:r>
      <w:r>
        <w:t xml:space="preserve">I Should Read Quickly to Save Time</w:t>
      </w:r>
      <w:r>
        <w:t xml:space="preserve">”</w:t>
      </w:r>
    </w:p>
    <w:p>
      <w:pPr>
        <w:pStyle w:val="FirstParagraph"/>
      </w:pPr>
      <w:r>
        <w:t xml:space="preserve">Speed without comprehension is worthless. A fast read that requires extensive rereading during questions is slower overall than a careful, annotated first read.</w:t>
      </w:r>
      <w:r>
        <w:t xml:space="preserve"> </w:t>
      </w:r>
      <w:r>
        <w:rPr>
          <w:b/>
          <w:bCs/>
        </w:rPr>
        <w:t xml:space="preserve">Read at a pace that allows you to annotate and comprehend simultaneously.</w:t>
      </w:r>
      <w:r>
        <w:t xml:space="preserve"> </w:t>
      </w:r>
      <w:r>
        <w:t xml:space="preserve">Speed will develop naturally with practice.</w:t>
      </w:r>
    </w:p>
    <w:bookmarkEnd w:id="247"/>
    <w:bookmarkStart w:id="248" w:name="pitfall-4-annotation-slows-me-down"/>
    <w:p>
      <w:pPr>
        <w:pStyle w:val="Heading3"/>
      </w:pPr>
      <w:r>
        <w:t xml:space="preserve">Pitfall 4:</w:t>
      </w:r>
      <w:r>
        <w:t xml:space="preserve"> </w:t>
      </w:r>
      <w:r>
        <w:t xml:space="preserve">“</w:t>
      </w:r>
      <w:r>
        <w:t xml:space="preserve">Annotation Slows Me Down</w:t>
      </w:r>
      <w:r>
        <w:t xml:space="preserve">”</w:t>
      </w:r>
    </w:p>
    <w:p>
      <w:pPr>
        <w:pStyle w:val="FirstParagraph"/>
      </w:pPr>
      <w:r>
        <w:t xml:space="preserve">In the first week of practice, annotation will feel slow and cumbersome. This is normal. By the third or fourth week of consistent practice, annotation will become automatic and will actually</w:t>
      </w:r>
      <w:r>
        <w:t xml:space="preserve"> </w:t>
      </w:r>
      <w:r>
        <w:rPr>
          <w:b/>
          <w:bCs/>
        </w:rPr>
        <w:t xml:space="preserve">save</w:t>
      </w:r>
      <w:r>
        <w:t xml:space="preserve"> </w:t>
      </w:r>
      <w:r>
        <w:t xml:space="preserve">time by eliminating the need to reread large sections of the passage during questions. The initial investment pays compound interest.</w:t>
      </w:r>
    </w:p>
    <w:bookmarkEnd w:id="248"/>
    <w:bookmarkStart w:id="249" w:name="pitfall-5-i-can-skip-the-paired-passage"/>
    <w:p>
      <w:pPr>
        <w:pStyle w:val="Heading3"/>
      </w:pPr>
      <w:r>
        <w:t xml:space="preserve">Pitfall 5:</w:t>
      </w:r>
      <w:r>
        <w:t xml:space="preserve"> </w:t>
      </w:r>
      <w:r>
        <w:t xml:space="preserve">“</w:t>
      </w:r>
      <w:r>
        <w:t xml:space="preserve">I Can Skip the Paired Passage</w:t>
      </w:r>
      <w:r>
        <w:t xml:space="preserve">”</w:t>
      </w:r>
    </w:p>
    <w:p>
      <w:pPr>
        <w:pStyle w:val="FirstParagraph"/>
      </w:pPr>
      <w:r>
        <w:t xml:space="preserve">The paired passage is not optional. It is one of the four passages on the test, and it includes comparison questions that require you to understand both passages. Skipping it means losing approximately 10 questions—a devastating blow to your score. Instead, develop a specific strategy for paired passages: read Passage A, answer its questions, read Passage B, answer its questions, then answer the comparison questions.</w:t>
      </w:r>
    </w:p>
    <w:p>
      <w:r>
        <w:pict>
          <v:rect style="width:0;height:1.5pt" o:hralign="center" o:hrstd="t" o:hr="t"/>
        </w:pict>
      </w:r>
    </w:p>
    <w:bookmarkEnd w:id="249"/>
    <w:bookmarkEnd w:id="250"/>
    <w:bookmarkStart w:id="251" w:name="building-your-active-reading-stamina"/>
    <w:p>
      <w:pPr>
        <w:pStyle w:val="Heading2"/>
      </w:pPr>
      <w:r>
        <w:t xml:space="preserve">4.7 — Building Your Active Reading Stamina</w:t>
      </w:r>
    </w:p>
    <w:p>
      <w:pPr>
        <w:pStyle w:val="FirstParagraph"/>
      </w:pPr>
      <w:r>
        <w:t xml:space="preserve">Active reading is cognitively demanding. It requires sustained attention, rapid grammatical analysis, and continuous decision-making. If you are not accustomed to this level of engagement, you will fatigue during the test, and your performance will degrade in later passages.</w:t>
      </w:r>
    </w:p>
    <w:p>
      <w:pPr>
        <w:pStyle w:val="BodyText"/>
      </w:pPr>
      <w:r>
        <w:rPr>
          <w:b/>
          <w:bCs/>
        </w:rPr>
        <w:t xml:space="preserve">To build stamina:</w:t>
      </w:r>
    </w:p>
    <w:p>
      <w:pPr>
        <w:numPr>
          <w:ilvl w:val="0"/>
          <w:numId w:val="1058"/>
        </w:numPr>
      </w:pPr>
      <w:r>
        <w:rPr>
          <w:b/>
          <w:bCs/>
        </w:rPr>
        <w:t xml:space="preserve">Practice with full-length passages daily.</w:t>
      </w:r>
      <w:r>
        <w:t xml:space="preserve"> </w:t>
      </w:r>
      <w:r>
        <w:t xml:space="preserve">Read and annotate at least 2–3 ACT-style passages every day, even on days when you are not taking a full practice test.</w:t>
      </w:r>
    </w:p>
    <w:p>
      <w:pPr>
        <w:numPr>
          <w:ilvl w:val="0"/>
          <w:numId w:val="1058"/>
        </w:numPr>
      </w:pPr>
      <w:r>
        <w:rPr>
          <w:b/>
          <w:bCs/>
        </w:rPr>
        <w:t xml:space="preserve">Gradually increase your reading load.</w:t>
      </w:r>
      <w:r>
        <w:t xml:space="preserve"> </w:t>
      </w:r>
      <w:r>
        <w:t xml:space="preserve">Start with one passage per session. Progress to two, then three, then a full four-passage section under timed conditions.</w:t>
      </w:r>
    </w:p>
    <w:p>
      <w:pPr>
        <w:numPr>
          <w:ilvl w:val="0"/>
          <w:numId w:val="1058"/>
        </w:numPr>
      </w:pPr>
      <w:r>
        <w:rPr>
          <w:b/>
          <w:bCs/>
        </w:rPr>
        <w:t xml:space="preserve">Read challenging material outside of test prep.</w:t>
      </w:r>
      <w:r>
        <w:t xml:space="preserve"> </w:t>
      </w:r>
      <w:r>
        <w:t xml:space="preserve">Academic journals, literary essays, long-form journalism, and historical nonfiction all provide excellent practice for the kind of dense, structured prose you will encounter on the ACT.</w:t>
      </w:r>
    </w:p>
    <w:p>
      <w:pPr>
        <w:numPr>
          <w:ilvl w:val="0"/>
          <w:numId w:val="1058"/>
        </w:numPr>
      </w:pPr>
      <w:r>
        <w:rPr>
          <w:b/>
          <w:bCs/>
        </w:rPr>
        <w:t xml:space="preserve">Practice annotation on non-ACT material.</w:t>
      </w:r>
      <w:r>
        <w:t xml:space="preserve"> </w:t>
      </w:r>
      <w:r>
        <w:t xml:space="preserve">Take a chapter from a history textbook or an article from a magazine and annotate it using the system described in this chapter. This builds the annotation habit without the pressure of test timing.</w:t>
      </w:r>
    </w:p>
    <w:p>
      <w:pPr>
        <w:numPr>
          <w:ilvl w:val="0"/>
          <w:numId w:val="1058"/>
        </w:numPr>
      </w:pPr>
      <w:r>
        <w:rPr>
          <w:b/>
          <w:bCs/>
        </w:rPr>
        <w:t xml:space="preserve">Monitor your fatigue.</w:t>
      </w:r>
      <w:r>
        <w:t xml:space="preserve"> </w:t>
      </w:r>
      <w:r>
        <w:t xml:space="preserve">During practice tests, note whether your performance drops in the third or fourth passage. If it does, you need to build additional stamina through longer practice sessions.</w:t>
      </w:r>
    </w:p>
    <w:p>
      <w:r>
        <w:pict>
          <v:rect style="width:0;height:1.5pt" o:hralign="center" o:hrstd="t" o:hr="t"/>
        </w:pict>
      </w:r>
    </w:p>
    <w:bookmarkEnd w:id="251"/>
    <w:bookmarkStart w:id="252" w:name="summary-the-chapter-at-a-glance"/>
    <w:p>
      <w:pPr>
        <w:pStyle w:val="Heading2"/>
      </w:pPr>
      <w:r>
        <w:t xml:space="preserve">4.8 — Summary: The Chapter at a Glance</w:t>
      </w:r>
    </w:p>
    <w:tbl>
      <w:tblPr>
        <w:tblStyle w:val="Table"/>
        <w:tblW w:type="pct" w:w="5000"/>
        <w:jc w:val="left"/>
        <w:tblLayout w:type="fixed"/>
        <w:tblLook w:firstRow="1" w:lastRow="0" w:firstColumn="0" w:lastColumn="0" w:noHBand="0" w:noVBand="0" w:val="0020"/>
      </w:tblPr>
      <w:tblGrid>
        <w:gridCol w:w="2970"/>
        <w:gridCol w:w="4950"/>
      </w:tblGrid>
      <w:tr>
        <w:trPr>
          <w:tblHeader w:val="on"/>
        </w:trPr>
        <w:tc>
          <w:tcPr/>
          <w:p>
            <w:pPr>
              <w:pStyle w:val="Compact"/>
              <w:jc w:val="left"/>
            </w:pPr>
            <w:r>
              <w:t xml:space="preserve">Concept</w:t>
            </w:r>
          </w:p>
        </w:tc>
        <w:tc>
          <w:tcPr/>
          <w:p>
            <w:pPr>
              <w:pStyle w:val="Compact"/>
              <w:jc w:val="left"/>
            </w:pPr>
            <w:r>
              <w:t xml:space="preserve">Key Takeaway</w:t>
            </w:r>
          </w:p>
        </w:tc>
      </w:tr>
      <w:tr>
        <w:tc>
          <w:tcPr/>
          <w:p>
            <w:pPr>
              <w:pStyle w:val="Compact"/>
              <w:jc w:val="left"/>
            </w:pPr>
            <w:r>
              <w:rPr>
                <w:b/>
                <w:bCs/>
              </w:rPr>
              <w:t xml:space="preserve">Useless Clauses</w:t>
            </w:r>
          </w:p>
        </w:tc>
        <w:tc>
          <w:tcPr/>
          <w:p>
            <w:pPr>
              <w:pStyle w:val="Compact"/>
              <w:jc w:val="left"/>
            </w:pPr>
            <w:r>
              <w:t xml:space="preserve">Identify relative clauses, introductory clauses, appositives, ending clauses, and prepositional phrases. Compress them mentally to free cognitive bandwidth for the main clause.</w:t>
            </w:r>
          </w:p>
        </w:tc>
      </w:tr>
      <w:tr>
        <w:tc>
          <w:tcPr/>
          <w:p>
            <w:pPr>
              <w:pStyle w:val="Compact"/>
              <w:jc w:val="left"/>
            </w:pPr>
            <w:r>
              <w:rPr>
                <w:b/>
                <w:bCs/>
              </w:rPr>
              <w:t xml:space="preserve">Author’s Purpose</w:t>
            </w:r>
          </w:p>
        </w:tc>
        <w:tc>
          <w:tcPr/>
          <w:p>
            <w:pPr>
              <w:pStyle w:val="Compact"/>
              <w:jc w:val="left"/>
            </w:pPr>
            <w:r>
              <w:t xml:space="preserve">Determine the passage’s primary function: narrate, inform, persuade, describe, compare, trace, or reflect. Use the decision tree to eliminate incorrect answers.</w:t>
            </w:r>
          </w:p>
        </w:tc>
      </w:tr>
      <w:tr>
        <w:tc>
          <w:tcPr/>
          <w:p>
            <w:pPr>
              <w:pStyle w:val="Compact"/>
              <w:jc w:val="left"/>
            </w:pPr>
            <w:r>
              <w:rPr>
                <w:b/>
                <w:bCs/>
              </w:rPr>
              <w:t xml:space="preserve">Author’s Tone</w:t>
            </w:r>
          </w:p>
        </w:tc>
        <w:tc>
          <w:tcPr/>
          <w:p>
            <w:pPr>
              <w:pStyle w:val="Compact"/>
              <w:jc w:val="left"/>
            </w:pPr>
            <w:r>
              <w:t xml:space="preserve">Identify the emotional register through word choice, sentence structure, and treatment of opposing views. Do not confuse subject matter with tone.</w:t>
            </w:r>
          </w:p>
        </w:tc>
      </w:tr>
      <w:tr>
        <w:tc>
          <w:tcPr/>
          <w:p>
            <w:pPr>
              <w:pStyle w:val="Compact"/>
              <w:jc w:val="left"/>
            </w:pPr>
            <w:r>
              <w:rPr>
                <w:b/>
                <w:bCs/>
              </w:rPr>
              <w:t xml:space="preserve">Passage Annotation</w:t>
            </w:r>
          </w:p>
        </w:tc>
        <w:tc>
          <w:tcPr/>
          <w:p>
            <w:pPr>
              <w:pStyle w:val="Compact"/>
              <w:jc w:val="left"/>
            </w:pPr>
            <w:r>
              <w:t xml:space="preserve">Use a consistent shorthand system: margin summaries, circled transitions, underlined proper nouns, bracketed evaluative language, arrows for cause-effect and contrast, boxes for definitions, stars for recurring motifs.</w:t>
            </w:r>
          </w:p>
        </w:tc>
      </w:tr>
      <w:tr>
        <w:tc>
          <w:tcPr/>
          <w:p>
            <w:pPr>
              <w:pStyle w:val="Compact"/>
              <w:jc w:val="left"/>
            </w:pPr>
            <w:r>
              <w:rPr>
                <w:b/>
                <w:bCs/>
              </w:rPr>
              <w:t xml:space="preserve">Integration</w:t>
            </w:r>
          </w:p>
        </w:tc>
        <w:tc>
          <w:tcPr/>
          <w:p>
            <w:pPr>
              <w:pStyle w:val="Compact"/>
              <w:jc w:val="left"/>
            </w:pPr>
            <w:r>
              <w:t xml:space="preserve">Combine all three skills into a single workflow: preview, read-and-annotate, formulate the big picture, answer questions.</w:t>
            </w:r>
          </w:p>
        </w:tc>
      </w:tr>
      <w:tr>
        <w:tc>
          <w:tcPr/>
          <w:p>
            <w:pPr>
              <w:pStyle w:val="Compact"/>
              <w:jc w:val="left"/>
            </w:pPr>
            <w:r>
              <w:rPr>
                <w:b/>
                <w:bCs/>
              </w:rPr>
              <w:t xml:space="preserve">Advanced Techniques</w:t>
            </w:r>
          </w:p>
        </w:tc>
        <w:tc>
          <w:tcPr/>
          <w:p>
            <w:pPr>
              <w:pStyle w:val="Compact"/>
              <w:jc w:val="left"/>
            </w:pPr>
            <w:r>
              <w:t xml:space="preserve">Identify assumptions, detect bias, and anticipate questions while reading.</w:t>
            </w:r>
          </w:p>
        </w:tc>
      </w:tr>
      <w:tr>
        <w:tc>
          <w:tcPr/>
          <w:p>
            <w:pPr>
              <w:pStyle w:val="Compact"/>
              <w:jc w:val="left"/>
            </w:pPr>
            <w:r>
              <w:rPr>
                <w:b/>
                <w:bCs/>
              </w:rPr>
              <w:t xml:space="preserve">Stamina</w:t>
            </w:r>
          </w:p>
        </w:tc>
        <w:tc>
          <w:tcPr/>
          <w:p>
            <w:pPr>
              <w:pStyle w:val="Compact"/>
              <w:jc w:val="left"/>
            </w:pPr>
            <w:r>
              <w:t xml:space="preserve">Build daily reading habits with challenging material to sustain active engagement through all four passages.</w:t>
            </w:r>
          </w:p>
        </w:tc>
      </w:tr>
    </w:tbl>
    <w:p>
      <w:r>
        <w:pict>
          <v:rect style="width:0;height:1.5pt" o:hralign="center" o:hrstd="t" o:hr="t"/>
        </w:pict>
      </w:r>
    </w:p>
    <w:p>
      <w:pPr>
        <w:pStyle w:val="FirstParagraph"/>
      </w:pPr>
      <w:r>
        <w:t xml:space="preserve">This chapter has provided the theoretical and practical foundation for active reading on the ACT Reading test. The skills described here—clause identification, purpose analysis, and systematic annotation—are not shortcuts. They are</w:t>
      </w:r>
      <w:r>
        <w:t xml:space="preserve"> </w:t>
      </w:r>
      <w:r>
        <w:rPr>
          <w:b/>
          <w:bCs/>
        </w:rPr>
        <w:t xml:space="preserve">disciplines</w:t>
      </w:r>
      <w:r>
        <w:t xml:space="preserve">: structured practices that, through repetition, become automatic and powerful. In the chapters that follow, we will apply these skills to each question type you will encounter on the test, developing specific strategies for every category of question. But the foundation is here. Master the ability to see the passage’s structure, understand the author’s intent, and mark the page with a navigational map—and every subsequent strategy will rest on solid ground.</w:t>
      </w:r>
    </w:p>
    <w:p>
      <w:r>
        <w:pict>
          <v:rect style="width:0;height:1.5pt" o:hralign="center" o:hrstd="t" o:hr="t"/>
        </w:pict>
      </w:r>
    </w:p>
    <w:bookmarkEnd w:id="252"/>
    <w:bookmarkEnd w:id="253"/>
    <w:bookmarkStart w:id="296" w:name="Xb599f23a458defe57ec95d612d040da9b4e7c88"/>
    <w:p>
      <w:pPr>
        <w:pStyle w:val="Heading1"/>
      </w:pPr>
      <w:r>
        <w:t xml:space="preserve">Chapter 5: Question Type Deep-Dive Part 1: Main Idea, Detail Retrieval, and Inference Questions</w:t>
      </w:r>
    </w:p>
    <w:p>
      <w:r>
        <w:pict>
          <v:rect style="width:0;height:1.5pt" o:hralign="center" o:hrstd="t" o:hr="t"/>
        </w:pict>
      </w:r>
    </w:p>
    <w:bookmarkStart w:id="254" w:name="X246410f083e9d7677fe4b67de8eff78a01813b6"/>
    <w:p>
      <w:pPr>
        <w:pStyle w:val="Heading2"/>
      </w:pPr>
      <w:r>
        <w:t xml:space="preserve">5.0 Introduction to the Question Type Taxonomy</w:t>
      </w:r>
    </w:p>
    <w:p>
      <w:pPr>
        <w:pStyle w:val="FirstParagraph"/>
      </w:pPr>
      <w:r>
        <w:t xml:space="preserve">The ACT Reading Test does not ask questions randomly. Every one of the 40 questions on a standard test falls into one of several identifiable categories, and each category demands a distinct cognitive approach. Students who treat all questions the same—reading the question, scanning the passage, and hoping for the best—underperform students who recognize</w:t>
      </w:r>
      <w:r>
        <w:t xml:space="preserve"> </w:t>
      </w:r>
      <w:r>
        <w:rPr>
          <w:i/>
          <w:iCs/>
        </w:rPr>
        <w:t xml:space="preserve">what kind of question is being asked</w:t>
      </w:r>
      <w:r>
        <w:t xml:space="preserve"> </w:t>
      </w:r>
      <w:r>
        <w:t xml:space="preserve">before they begin searching for an answer.</w:t>
      </w:r>
    </w:p>
    <w:p>
      <w:pPr>
        <w:pStyle w:val="BodyText"/>
      </w:pPr>
      <w:r>
        <w:t xml:space="preserve">This chapter initiates a multi-chapter deep dive into the three most frequently tested question families:</w:t>
      </w:r>
    </w:p>
    <w:p>
      <w:pPr>
        <w:pStyle w:val="Compact"/>
        <w:numPr>
          <w:ilvl w:val="0"/>
          <w:numId w:val="1059"/>
        </w:numPr>
      </w:pPr>
      <w:r>
        <w:rPr>
          <w:b/>
          <w:bCs/>
        </w:rPr>
        <w:t xml:space="preserve">Main Idea Questions</w:t>
      </w:r>
      <w:r>
        <w:t xml:space="preserve"> </w:t>
      </w:r>
      <w:r>
        <w:t xml:space="preserve">(also called</w:t>
      </w:r>
      <w:r>
        <w:t xml:space="preserve"> </w:t>
      </w:r>
      <w:r>
        <w:t xml:space="preserve">“</w:t>
      </w:r>
      <w:r>
        <w:t xml:space="preserve">Big Picture</w:t>
      </w:r>
      <w:r>
        <w:t xml:space="preserve">”</w:t>
      </w:r>
      <w:r>
        <w:t xml:space="preserve"> </w:t>
      </w:r>
      <w:r>
        <w:t xml:space="preserve">or</w:t>
      </w:r>
      <w:r>
        <w:t xml:space="preserve"> </w:t>
      </w:r>
      <w:r>
        <w:t xml:space="preserve">“</w:t>
      </w:r>
      <w:r>
        <w:t xml:space="preserve">Primary Purpose</w:t>
      </w:r>
      <w:r>
        <w:t xml:space="preserve">”</w:t>
      </w:r>
      <w:r>
        <w:t xml:space="preserve"> </w:t>
      </w:r>
      <w:r>
        <w:t xml:space="preserve">questions)</w:t>
      </w:r>
    </w:p>
    <w:p>
      <w:pPr>
        <w:pStyle w:val="Compact"/>
        <w:numPr>
          <w:ilvl w:val="0"/>
          <w:numId w:val="1059"/>
        </w:numPr>
      </w:pPr>
      <w:r>
        <w:rPr>
          <w:b/>
          <w:bCs/>
        </w:rPr>
        <w:t xml:space="preserve">Detail Retrieval Questions</w:t>
      </w:r>
      <w:r>
        <w:t xml:space="preserve"> </w:t>
      </w:r>
      <w:r>
        <w:t xml:space="preserve">(also called</w:t>
      </w:r>
      <w:r>
        <w:t xml:space="preserve"> </w:t>
      </w:r>
      <w:r>
        <w:t xml:space="preserve">“</w:t>
      </w:r>
      <w:r>
        <w:t xml:space="preserve">Little Picture</w:t>
      </w:r>
      <w:r>
        <w:t xml:space="preserve">”</w:t>
      </w:r>
      <w:r>
        <w:t xml:space="preserve"> </w:t>
      </w:r>
      <w:r>
        <w:t xml:space="preserve">or</w:t>
      </w:r>
      <w:r>
        <w:t xml:space="preserve"> </w:t>
      </w:r>
      <w:r>
        <w:t xml:space="preserve">“</w:t>
      </w:r>
      <w:r>
        <w:t xml:space="preserve">Specific Detail</w:t>
      </w:r>
      <w:r>
        <w:t xml:space="preserve">”</w:t>
      </w:r>
      <w:r>
        <w:t xml:space="preserve"> </w:t>
      </w:r>
      <w:r>
        <w:t xml:space="preserve">questions)</w:t>
      </w:r>
    </w:p>
    <w:p>
      <w:pPr>
        <w:pStyle w:val="Compact"/>
        <w:numPr>
          <w:ilvl w:val="0"/>
          <w:numId w:val="1059"/>
        </w:numPr>
      </w:pPr>
      <w:r>
        <w:rPr>
          <w:b/>
          <w:bCs/>
        </w:rPr>
        <w:t xml:space="preserve">Inference Questions</w:t>
      </w:r>
      <w:r>
        <w:t xml:space="preserve"> </w:t>
      </w:r>
      <w:r>
        <w:t xml:space="preserve">(also called</w:t>
      </w:r>
      <w:r>
        <w:t xml:space="preserve"> </w:t>
      </w:r>
      <w:r>
        <w:t xml:space="preserve">“</w:t>
      </w:r>
      <w:r>
        <w:t xml:space="preserve">Reading Between the Lines</w:t>
      </w:r>
      <w:r>
        <w:t xml:space="preserve">”</w:t>
      </w:r>
      <w:r>
        <w:t xml:space="preserve"> </w:t>
      </w:r>
      <w:r>
        <w:t xml:space="preserve">questions)</w:t>
      </w:r>
    </w:p>
    <w:p>
      <w:pPr>
        <w:pStyle w:val="FirstParagraph"/>
      </w:pPr>
      <w:r>
        <w:t xml:space="preserve">Each of these families has its own internal logic, its own set of wrong-answer traps, and its own optimal search strategy. Mastering the taxonomy is not optional—it is the single highest-leverage investment a test-taker can make after learning the foundational annotation process from Chapter 2.</w:t>
      </w:r>
    </w:p>
    <w:p>
      <w:r>
        <w:pict>
          <v:rect style="width:0;height:1.5pt" o:hralign="center" o:hrstd="t" o:hr="t"/>
        </w:pict>
      </w:r>
    </w:p>
    <w:bookmarkEnd w:id="254"/>
    <w:bookmarkStart w:id="263" w:name="X9f2b497bb587705a7b12978027bb669f89c5577"/>
    <w:p>
      <w:pPr>
        <w:pStyle w:val="Heading2"/>
      </w:pPr>
      <w:r>
        <w:t xml:space="preserve">5.1 Main Idea Questions: The Architecture of the Whole</w:t>
      </w:r>
    </w:p>
    <w:bookmarkStart w:id="255" w:name="what-main-idea-questions-actually-test"/>
    <w:p>
      <w:pPr>
        <w:pStyle w:val="Heading3"/>
      </w:pPr>
      <w:r>
        <w:t xml:space="preserve">5.1.1 What Main Idea Questions Actually Test</w:t>
      </w:r>
    </w:p>
    <w:p>
      <w:pPr>
        <w:pStyle w:val="FirstParagraph"/>
      </w:pPr>
      <w:r>
        <w:t xml:space="preserve">Main Idea questions ask you to identify the</w:t>
      </w:r>
      <w:r>
        <w:t xml:space="preserve"> </w:t>
      </w:r>
      <w:r>
        <w:rPr>
          <w:b/>
          <w:bCs/>
        </w:rPr>
        <w:t xml:space="preserve">central claim, overarching purpose, or dominant theme</w:t>
      </w:r>
      <w:r>
        <w:t xml:space="preserve"> </w:t>
      </w:r>
      <w:r>
        <w:t xml:space="preserve">of an entire passage or a substantial section of a passage. They operate at the highest level of textual abstraction. Unlike Detail questions, which ask</w:t>
      </w:r>
      <w:r>
        <w:t xml:space="preserve"> </w:t>
      </w:r>
      <w:r>
        <w:t xml:space="preserve">“</w:t>
      </w:r>
      <w:r>
        <w:t xml:space="preserve">what does the passage say about X?</w:t>
      </w:r>
      <w:r>
        <w:t xml:space="preserve">”</w:t>
      </w:r>
      <w:r>
        <w:t xml:space="preserve">, Main Idea questions ask</w:t>
      </w:r>
      <w:r>
        <w:t xml:space="preserve"> </w:t>
      </w:r>
      <w:r>
        <w:t xml:space="preserve">“</w:t>
      </w:r>
      <w:r>
        <w:t xml:space="preserve">what is the passage</w:t>
      </w:r>
      <w:r>
        <w:t xml:space="preserve"> </w:t>
      </w:r>
      <w:r>
        <w:rPr>
          <w:i/>
          <w:iCs/>
        </w:rPr>
        <w:t xml:space="preserve">about</w:t>
      </w:r>
      <w:r>
        <w:t xml:space="preserve">?</w:t>
      </w:r>
      <w:r>
        <w:t xml:space="preserve">”</w:t>
      </w:r>
      <w:r>
        <w:t xml:space="preserve"> </w:t>
      </w:r>
      <w:r>
        <w:t xml:space="preserve">or</w:t>
      </w:r>
      <w:r>
        <w:t xml:space="preserve"> </w:t>
      </w:r>
      <w:r>
        <w:t xml:space="preserve">“</w:t>
      </w:r>
      <w:r>
        <w:t xml:space="preserve">why did the author write this?</w:t>
      </w:r>
      <w:r>
        <w:t xml:space="preserve">”</w:t>
      </w:r>
    </w:p>
    <w:p>
      <w:pPr>
        <w:pStyle w:val="BodyText"/>
      </w:pPr>
      <w:r>
        <w:t xml:space="preserve">The ACT tests this skill because the ability to distill a complex text into its essential meaning is the foundational skill of college-level reading. Every professor, every textbook, every research article demands that students separate the signal from the noise.</w:t>
      </w:r>
    </w:p>
    <w:bookmarkEnd w:id="255"/>
    <w:bookmarkStart w:id="256" w:name="the-taxonomy-of-main-idea-questions"/>
    <w:p>
      <w:pPr>
        <w:pStyle w:val="Heading3"/>
      </w:pPr>
      <w:r>
        <w:t xml:space="preserve">5.1.2 The Taxonomy of Main Idea Questions</w:t>
      </w:r>
    </w:p>
    <w:p>
      <w:pPr>
        <w:pStyle w:val="FirstParagraph"/>
      </w:pPr>
      <w:r>
        <w:t xml:space="preserve">Main Idea questions are not monolithic. They come in several distinct flavors, each requiring a slightly different approach:</w:t>
      </w:r>
    </w:p>
    <w:p>
      <w:pPr>
        <w:pStyle w:val="BodyText"/>
      </w:pPr>
      <w:r>
        <w:rPr>
          <w:b/>
          <w:bCs/>
        </w:rPr>
        <w:t xml:space="preserve">Type A:</w:t>
      </w:r>
      <w:r>
        <w:rPr>
          <w:b/>
          <w:bCs/>
        </w:rPr>
        <w:t xml:space="preserve"> </w:t>
      </w:r>
      <w:r>
        <w:rPr>
          <w:b/>
          <w:bCs/>
        </w:rPr>
        <w:t xml:space="preserve">“</w:t>
      </w:r>
      <w:r>
        <w:rPr>
          <w:b/>
          <w:bCs/>
        </w:rPr>
        <w:t xml:space="preserve">The primary purpose of this passage is…</w:t>
      </w:r>
      <w:r>
        <w:rPr>
          <w:b/>
          <w:bCs/>
        </w:rPr>
        <w:t xml:space="preserve">”</w:t>
      </w:r>
      <w:r>
        <w:t xml:space="preserve"> </w:t>
      </w:r>
      <w:r>
        <w:t xml:space="preserve">These ask about the author’s</w:t>
      </w:r>
      <w:r>
        <w:t xml:space="preserve"> </w:t>
      </w:r>
      <w:r>
        <w:rPr>
          <w:i/>
          <w:iCs/>
        </w:rPr>
        <w:t xml:space="preserve">intent</w:t>
      </w:r>
      <w:r>
        <w:t xml:space="preserve">—what the author is trying to accomplish. The answer will typically be an infinitive phrase (</w:t>
      </w:r>
      <w:r>
        <w:t xml:space="preserve">“</w:t>
      </w:r>
      <w:r>
        <w:t xml:space="preserve">to explain…,</w:t>
      </w:r>
      <w:r>
        <w:t xml:space="preserve">”</w:t>
      </w:r>
      <w:r>
        <w:t xml:space="preserve"> </w:t>
      </w:r>
      <w:r>
        <w:t xml:space="preserve">“</w:t>
      </w:r>
      <w:r>
        <w:t xml:space="preserve">to describe…,</w:t>
      </w:r>
      <w:r>
        <w:t xml:space="preserve">”</w:t>
      </w:r>
      <w:r>
        <w:t xml:space="preserve"> </w:t>
      </w:r>
      <w:r>
        <w:t xml:space="preserve">“</w:t>
      </w:r>
      <w:r>
        <w:t xml:space="preserve">to argue…</w:t>
      </w:r>
      <w:r>
        <w:t xml:space="preserve">”</w:t>
      </w:r>
      <w:r>
        <w:t xml:space="preserve">).</w:t>
      </w:r>
    </w:p>
    <w:p>
      <w:pPr>
        <w:pStyle w:val="BodyText"/>
      </w:pPr>
      <w:r>
        <w:rPr>
          <w:b/>
          <w:bCs/>
        </w:rPr>
        <w:t xml:space="preserve">Type B:</w:t>
      </w:r>
      <w:r>
        <w:rPr>
          <w:b/>
          <w:bCs/>
        </w:rPr>
        <w:t xml:space="preserve"> </w:t>
      </w:r>
      <w:r>
        <w:rPr>
          <w:b/>
          <w:bCs/>
        </w:rPr>
        <w:t xml:space="preserve">“</w:t>
      </w:r>
      <w:r>
        <w:rPr>
          <w:b/>
          <w:bCs/>
        </w:rPr>
        <w:t xml:space="preserve">The passage is primarily concerned with…</w:t>
      </w:r>
      <w:r>
        <w:rPr>
          <w:b/>
          <w:bCs/>
        </w:rPr>
        <w:t xml:space="preserve">”</w:t>
      </w:r>
      <w:r>
        <w:t xml:space="preserve"> </w:t>
      </w:r>
      <w:r>
        <w:t xml:space="preserve">These ask about the</w:t>
      </w:r>
      <w:r>
        <w:t xml:space="preserve"> </w:t>
      </w:r>
      <w:r>
        <w:rPr>
          <w:i/>
          <w:iCs/>
        </w:rPr>
        <w:t xml:space="preserve">subject matter</w:t>
      </w:r>
      <w:r>
        <w:t xml:space="preserve">—what topic the passage addresses at its broadest level. The answer will typically be a noun phrase (</w:t>
      </w:r>
      <w:r>
        <w:t xml:space="preserve">“</w:t>
      </w:r>
      <w:r>
        <w:t xml:space="preserve">the history of…,</w:t>
      </w:r>
      <w:r>
        <w:t xml:space="preserve">”</w:t>
      </w:r>
      <w:r>
        <w:t xml:space="preserve"> </w:t>
      </w:r>
      <w:r>
        <w:t xml:space="preserve">“</w:t>
      </w:r>
      <w:r>
        <w:t xml:space="preserve">the debate over…,</w:t>
      </w:r>
      <w:r>
        <w:t xml:space="preserve">”</w:t>
      </w:r>
      <w:r>
        <w:t xml:space="preserve"> </w:t>
      </w:r>
      <w:r>
        <w:t xml:space="preserve">“</w:t>
      </w:r>
      <w:r>
        <w:t xml:space="preserve">the discovery of…</w:t>
      </w:r>
      <w:r>
        <w:t xml:space="preserve">”</w:t>
      </w:r>
      <w:r>
        <w:t xml:space="preserve">).</w:t>
      </w:r>
    </w:p>
    <w:p>
      <w:pPr>
        <w:pStyle w:val="BodyText"/>
      </w:pPr>
      <w:r>
        <w:rPr>
          <w:b/>
          <w:bCs/>
        </w:rPr>
        <w:t xml:space="preserve">Type C:</w:t>
      </w:r>
      <w:r>
        <w:rPr>
          <w:b/>
          <w:bCs/>
        </w:rPr>
        <w:t xml:space="preserve"> </w:t>
      </w:r>
      <w:r>
        <w:rPr>
          <w:b/>
          <w:bCs/>
        </w:rPr>
        <w:t xml:space="preserve">“</w:t>
      </w:r>
      <w:r>
        <w:rPr>
          <w:b/>
          <w:bCs/>
        </w:rPr>
        <w:t xml:space="preserve">Which of the following best expresses the main idea of the passage?</w:t>
      </w:r>
      <w:r>
        <w:rPr>
          <w:b/>
          <w:bCs/>
        </w:rPr>
        <w:t xml:space="preserve">”</w:t>
      </w:r>
      <w:r>
        <w:t xml:space="preserve"> </w:t>
      </w:r>
      <w:r>
        <w:t xml:space="preserve">These ask about the</w:t>
      </w:r>
      <w:r>
        <w:t xml:space="preserve"> </w:t>
      </w:r>
      <w:r>
        <w:rPr>
          <w:i/>
          <w:iCs/>
        </w:rPr>
        <w:t xml:space="preserve">central claim</w:t>
      </w:r>
      <w:r>
        <w:t xml:space="preserve">—the single most important idea the author wants you to take away. The answer will typically be a full declarative sentence.</w:t>
      </w:r>
    </w:p>
    <w:p>
      <w:pPr>
        <w:pStyle w:val="BodyText"/>
      </w:pPr>
      <w:r>
        <w:rPr>
          <w:b/>
          <w:bCs/>
        </w:rPr>
        <w:t xml:space="preserve">Type D:</w:t>
      </w:r>
      <w:r>
        <w:rPr>
          <w:b/>
          <w:bCs/>
        </w:rPr>
        <w:t xml:space="preserve"> </w:t>
      </w:r>
      <w:r>
        <w:rPr>
          <w:b/>
          <w:bCs/>
        </w:rPr>
        <w:t xml:space="preserve">“</w:t>
      </w:r>
      <w:r>
        <w:rPr>
          <w:b/>
          <w:bCs/>
        </w:rPr>
        <w:t xml:space="preserve">The author’s primary point is that…</w:t>
      </w:r>
      <w:r>
        <w:rPr>
          <w:b/>
          <w:bCs/>
        </w:rPr>
        <w:t xml:space="preserve">”</w:t>
      </w:r>
      <w:r>
        <w:t xml:space="preserve"> </w:t>
      </w:r>
      <w:r>
        <w:t xml:space="preserve">These are the most direct version, asking for the author’s thesis in a single clause.</w:t>
      </w:r>
    </w:p>
    <w:p>
      <w:pPr>
        <w:pStyle w:val="BodyText"/>
      </w:pPr>
      <w:r>
        <w:rPr>
          <w:b/>
          <w:bCs/>
        </w:rPr>
        <w:t xml:space="preserve">Type E: Title Selection —</w:t>
      </w:r>
      <w:r>
        <w:rPr>
          <w:b/>
          <w:bCs/>
        </w:rPr>
        <w:t xml:space="preserve"> </w:t>
      </w:r>
      <w:r>
        <w:rPr>
          <w:b/>
          <w:bCs/>
        </w:rPr>
        <w:t xml:space="preserve">“</w:t>
      </w:r>
      <w:r>
        <w:rPr>
          <w:b/>
          <w:bCs/>
        </w:rPr>
        <w:t xml:space="preserve">Which of the following would be the most appropriate title for the passage?</w:t>
      </w:r>
      <w:r>
        <w:rPr>
          <w:b/>
          <w:bCs/>
        </w:rPr>
        <w:t xml:space="preserve">”</w:t>
      </w:r>
      <w:r>
        <w:t xml:space="preserve"> </w:t>
      </w:r>
      <w:r>
        <w:t xml:space="preserve">These ask you to select a title that captures both the topic and the author’s perspective on that topic.</w:t>
      </w:r>
    </w:p>
    <w:bookmarkEnd w:id="256"/>
    <w:bookmarkStart w:id="257" w:name="X0af3c42dde192e866431841a38877f5705c64f4"/>
    <w:p>
      <w:pPr>
        <w:pStyle w:val="Heading3"/>
      </w:pPr>
      <w:r>
        <w:t xml:space="preserve">5.1.3 The Structural Method for Finding the Main Idea</w:t>
      </w:r>
    </w:p>
    <w:p>
      <w:pPr>
        <w:pStyle w:val="FirstParagraph"/>
      </w:pPr>
      <w:r>
        <w:t xml:space="preserve">The ACT constructs passages in predictable ways. The main idea is almost never hidden—it is typically anchored in specific structural locations. Here is the systematic search protocol:</w:t>
      </w:r>
    </w:p>
    <w:p>
      <w:pPr>
        <w:pStyle w:val="BodyText"/>
      </w:pPr>
      <w:r>
        <w:rPr>
          <w:b/>
          <w:bCs/>
        </w:rPr>
        <w:t xml:space="preserve">Step 1: Read the First Paragraph with Extra Care</w:t>
      </w:r>
    </w:p>
    <w:p>
      <w:pPr>
        <w:pStyle w:val="BodyText"/>
      </w:pPr>
      <w:r>
        <w:t xml:space="preserve">The first paragraph of any ACT passage is the most important paragraph in the entire passage. In approximately 80–85% of passages, the main idea or primary purpose is either explicitly stated or strongly implied within the first paragraph. Pay particular attention to:</w:t>
      </w:r>
    </w:p>
    <w:p>
      <w:pPr>
        <w:pStyle w:val="Compact"/>
        <w:numPr>
          <w:ilvl w:val="0"/>
          <w:numId w:val="1060"/>
        </w:numPr>
      </w:pPr>
      <w:r>
        <w:t xml:space="preserve">The</w:t>
      </w:r>
      <w:r>
        <w:t xml:space="preserve"> </w:t>
      </w:r>
      <w:r>
        <w:rPr>
          <w:b/>
          <w:bCs/>
        </w:rPr>
        <w:t xml:space="preserve">last sentence</w:t>
      </w:r>
      <w:r>
        <w:t xml:space="preserve"> </w:t>
      </w:r>
      <w:r>
        <w:t xml:space="preserve">of the first paragraph (this is where thesis statements most commonly appear in well-structured prose)</w:t>
      </w:r>
    </w:p>
    <w:p>
      <w:pPr>
        <w:pStyle w:val="Compact"/>
        <w:numPr>
          <w:ilvl w:val="0"/>
          <w:numId w:val="1060"/>
        </w:numPr>
      </w:pPr>
      <w:r>
        <w:t xml:space="preserve">Any</w:t>
      </w:r>
      <w:r>
        <w:t xml:space="preserve"> </w:t>
      </w:r>
      <w:r>
        <w:rPr>
          <w:b/>
          <w:bCs/>
        </w:rPr>
        <w:t xml:space="preserve">rhetorical question</w:t>
      </w:r>
      <w:r>
        <w:t xml:space="preserve"> </w:t>
      </w:r>
      <w:r>
        <w:t xml:space="preserve">posed in the opening (the rest of the passage is the answer)</w:t>
      </w:r>
    </w:p>
    <w:p>
      <w:pPr>
        <w:pStyle w:val="Compact"/>
        <w:numPr>
          <w:ilvl w:val="0"/>
          <w:numId w:val="1060"/>
        </w:numPr>
      </w:pPr>
      <w:r>
        <w:t xml:space="preserve">Any</w:t>
      </w:r>
      <w:r>
        <w:t xml:space="preserve"> </w:t>
      </w:r>
      <w:r>
        <w:rPr>
          <w:b/>
          <w:bCs/>
        </w:rPr>
        <w:t xml:space="preserve">contrast</w:t>
      </w:r>
      <w:r>
        <w:t xml:space="preserve"> </w:t>
      </w:r>
      <w:r>
        <w:t xml:space="preserve">introduced in the opening (e.g.,</w:t>
      </w:r>
      <w:r>
        <w:t xml:space="preserve"> </w:t>
      </w:r>
      <w:r>
        <w:t xml:space="preserve">“</w:t>
      </w:r>
      <w:r>
        <w:t xml:space="preserve">Contrary to popular belief…</w:t>
      </w:r>
      <w:r>
        <w:t xml:space="preserve">”</w:t>
      </w:r>
      <w:r>
        <w:t xml:space="preserve"> </w:t>
      </w:r>
      <w:r>
        <w:t xml:space="preserve">signals that the author is about to present a counterargument)</w:t>
      </w:r>
    </w:p>
    <w:p>
      <w:pPr>
        <w:pStyle w:val="FirstParagraph"/>
      </w:pPr>
      <w:r>
        <w:rPr>
          <w:b/>
          <w:bCs/>
        </w:rPr>
        <w:t xml:space="preserve">Step 2: Read the Last Paragraph with Extra Care</w:t>
      </w:r>
    </w:p>
    <w:p>
      <w:pPr>
        <w:pStyle w:val="BodyText"/>
      </w:pPr>
      <w:r>
        <w:t xml:space="preserve">The final paragraph often restates, summarizes, or extends the main idea. In narrative passages (Literary Narrative), the final paragraph may contain a moment of realization, a thematic statement, or a symbolic event that crystallizes the passage’s meaning.</w:t>
      </w:r>
    </w:p>
    <w:p>
      <w:pPr>
        <w:pStyle w:val="BodyText"/>
      </w:pPr>
      <w:r>
        <w:rPr>
          <w:b/>
          <w:bCs/>
        </w:rPr>
        <w:t xml:space="preserve">Step 3: Identify the Topic Sentence of Each Body Paragraph</w:t>
      </w:r>
    </w:p>
    <w:p>
      <w:pPr>
        <w:pStyle w:val="BodyText"/>
      </w:pPr>
      <w:r>
        <w:t xml:space="preserve">Each paragraph typically has a topic sentence (often the first sentence) that announces what that paragraph is about. When you list the topic sentences of all paragraphs, you have a skeleton outline of the passage. The main idea is the idea that</w:t>
      </w:r>
      <w:r>
        <w:t xml:space="preserve"> </w:t>
      </w:r>
      <w:r>
        <w:rPr>
          <w:i/>
          <w:iCs/>
        </w:rPr>
        <w:t xml:space="preserve">connects all of these topic sentences</w:t>
      </w:r>
      <w:r>
        <w:t xml:space="preserve">.</w:t>
      </w:r>
    </w:p>
    <w:p>
      <w:pPr>
        <w:pStyle w:val="BodyText"/>
      </w:pPr>
      <w:r>
        <w:rPr>
          <w:b/>
          <w:bCs/>
        </w:rPr>
        <w:t xml:space="preserve">Step 4: Ask the Unifying Question</w:t>
      </w:r>
    </w:p>
    <w:p>
      <w:pPr>
        <w:pStyle w:val="BodyText"/>
      </w:pPr>
      <w:r>
        <w:t xml:space="preserve">After reading the entire passage, ask yourself:</w:t>
      </w:r>
      <w:r>
        <w:t xml:space="preserve"> </w:t>
      </w:r>
      <w:r>
        <w:t xml:space="preserve">“</w:t>
      </w:r>
      <w:r>
        <w:t xml:space="preserve">If I could only tell one friend one thing about this passage, what would it be?</w:t>
      </w:r>
      <w:r>
        <w:t xml:space="preserve">”</w:t>
      </w:r>
      <w:r>
        <w:t xml:space="preserve"> </w:t>
      </w:r>
      <w:r>
        <w:t xml:space="preserve">Your answer is the main idea.</w:t>
      </w:r>
    </w:p>
    <w:p>
      <w:pPr>
        <w:pStyle w:val="BodyText"/>
      </w:pPr>
      <w:r>
        <w:rPr>
          <w:b/>
          <w:bCs/>
        </w:rPr>
        <w:t xml:space="preserve">Step 5: Check for Recurring Concepts</w:t>
      </w:r>
    </w:p>
    <w:p>
      <w:pPr>
        <w:pStyle w:val="BodyText"/>
      </w:pPr>
      <w:r>
        <w:t xml:space="preserve">The main idea is the concept that appears in</w:t>
      </w:r>
      <w:r>
        <w:t xml:space="preserve"> </w:t>
      </w:r>
      <w:r>
        <w:rPr>
          <w:i/>
          <w:iCs/>
        </w:rPr>
        <w:t xml:space="preserve">nearly every paragraph</w:t>
      </w:r>
      <w:r>
        <w:t xml:space="preserve">. If a concept appears in only one paragraph, it is a supporting detail, not the main idea.</w:t>
      </w:r>
    </w:p>
    <w:bookmarkEnd w:id="257"/>
    <w:bookmarkStart w:id="258" w:name="X371cd96486572477d419182cbde74f7ec5d38ca"/>
    <w:p>
      <w:pPr>
        <w:pStyle w:val="Heading3"/>
      </w:pPr>
      <w:r>
        <w:t xml:space="preserve">5.1.4 The</w:t>
      </w:r>
      <w:r>
        <w:t xml:space="preserve"> </w:t>
      </w:r>
      <w:r>
        <w:t xml:space="preserve">“</w:t>
      </w:r>
      <w:r>
        <w:t xml:space="preserve">Too Broad, Too Narrow</w:t>
      </w:r>
      <w:r>
        <w:t xml:space="preserve">”</w:t>
      </w:r>
      <w:r>
        <w:t xml:space="preserve"> </w:t>
      </w:r>
      <w:r>
        <w:t xml:space="preserve">Elimination Framework</w:t>
      </w:r>
    </w:p>
    <w:p>
      <w:pPr>
        <w:pStyle w:val="FirstParagraph"/>
      </w:pPr>
      <w:r>
        <w:t xml:space="preserve">Main Idea questions are notorious for answer choices that are</w:t>
      </w:r>
      <w:r>
        <w:t xml:space="preserve"> </w:t>
      </w:r>
      <w:r>
        <w:rPr>
          <w:i/>
          <w:iCs/>
        </w:rPr>
        <w:t xml:space="preserve">technically true</w:t>
      </w:r>
      <w:r>
        <w:t xml:space="preserve"> </w:t>
      </w:r>
      <w:r>
        <w:t xml:space="preserve">but do not capture the passage’s central focus. The most powerful elimination tool for these questions is the</w:t>
      </w:r>
      <w:r>
        <w:t xml:space="preserve"> </w:t>
      </w:r>
      <w:r>
        <w:rPr>
          <w:b/>
          <w:bCs/>
        </w:rPr>
        <w:t xml:space="preserve">Too Broad / Too Narrow Test</w:t>
      </w:r>
      <w:r>
        <w:t xml:space="preserve">:</w:t>
      </w:r>
    </w:p>
    <w:tbl>
      <w:tblPr>
        <w:tblStyle w:val="Table"/>
        <w:tblW w:type="pct" w:w="5000"/>
        <w:jc w:val="left"/>
        <w:tblLayout w:type="fixed"/>
        <w:tblLook w:firstRow="1" w:lastRow="0" w:firstColumn="0" w:lastColumn="0" w:noHBand="0" w:noVBand="0" w:val="0020"/>
      </w:tblPr>
      <w:tblGrid>
        <w:gridCol w:w="1760"/>
        <w:gridCol w:w="3344"/>
        <w:gridCol w:w="2816"/>
      </w:tblGrid>
      <w:tr>
        <w:trPr>
          <w:tblHeader w:val="on"/>
        </w:trPr>
        <w:tc>
          <w:tcPr/>
          <w:p>
            <w:pPr>
              <w:pStyle w:val="Compact"/>
              <w:jc w:val="left"/>
            </w:pPr>
            <w:r>
              <w:t xml:space="preserve">Category</w:t>
            </w:r>
          </w:p>
        </w:tc>
        <w:tc>
          <w:tcPr/>
          <w:p>
            <w:pPr>
              <w:pStyle w:val="Compact"/>
              <w:jc w:val="left"/>
            </w:pPr>
            <w:r>
              <w:t xml:space="preserve">What It Looks Like</w:t>
            </w:r>
          </w:p>
        </w:tc>
        <w:tc>
          <w:tcPr/>
          <w:p>
            <w:pPr>
              <w:pStyle w:val="Compact"/>
              <w:jc w:val="left"/>
            </w:pPr>
            <w:r>
              <w:t xml:space="preserve">Why It’s Wrong</w:t>
            </w:r>
          </w:p>
        </w:tc>
      </w:tr>
      <w:tr>
        <w:tc>
          <w:tcPr/>
          <w:p>
            <w:pPr>
              <w:pStyle w:val="Compact"/>
              <w:jc w:val="left"/>
            </w:pPr>
            <w:r>
              <w:rPr>
                <w:b/>
                <w:bCs/>
              </w:rPr>
              <w:t xml:space="preserve">Too Broad</w:t>
            </w:r>
          </w:p>
        </w:tc>
        <w:tc>
          <w:tcPr/>
          <w:p>
            <w:pPr>
              <w:pStyle w:val="Compact"/>
              <w:jc w:val="left"/>
            </w:pPr>
            <w:r>
              <w:t xml:space="preserve">The answer encompasses the passage’s topic but extends far beyond what the passage discusses</w:t>
            </w:r>
          </w:p>
        </w:tc>
        <w:tc>
          <w:tcPr/>
          <w:p>
            <w:pPr>
              <w:pStyle w:val="Compact"/>
              <w:jc w:val="left"/>
            </w:pPr>
            <w:r>
              <w:t xml:space="preserve">The passage is about</w:t>
            </w:r>
            <w:r>
              <w:t xml:space="preserve"> </w:t>
            </w:r>
            <w:r>
              <w:rPr>
                <w:i/>
                <w:iCs/>
              </w:rPr>
              <w:t xml:space="preserve">one specific aspect</w:t>
            </w:r>
            <w:r>
              <w:t xml:space="preserve"> </w:t>
            </w:r>
            <w:r>
              <w:t xml:space="preserve">of a larger topic; the answer choice covers the entire topic</w:t>
            </w:r>
          </w:p>
        </w:tc>
      </w:tr>
      <w:tr>
        <w:tc>
          <w:tcPr/>
          <w:p>
            <w:pPr>
              <w:pStyle w:val="Compact"/>
              <w:jc w:val="left"/>
            </w:pPr>
            <w:r>
              <w:rPr>
                <w:b/>
                <w:bCs/>
              </w:rPr>
              <w:t xml:space="preserve">Too Narrow</w:t>
            </w:r>
          </w:p>
        </w:tc>
        <w:tc>
          <w:tcPr/>
          <w:p>
            <w:pPr>
              <w:pStyle w:val="Compact"/>
              <w:jc w:val="left"/>
            </w:pPr>
            <w:r>
              <w:t xml:space="preserve">The answer describes only one paragraph or one detail from the passage</w:t>
            </w:r>
          </w:p>
        </w:tc>
        <w:tc>
          <w:tcPr/>
          <w:p>
            <w:pPr>
              <w:pStyle w:val="Compact"/>
              <w:jc w:val="left"/>
            </w:pPr>
            <w:r>
              <w:t xml:space="preserve">The answer is true but does not capture the passage’s overall concern</w:t>
            </w:r>
          </w:p>
        </w:tc>
      </w:tr>
      <w:tr>
        <w:tc>
          <w:tcPr/>
          <w:p>
            <w:pPr>
              <w:pStyle w:val="Compact"/>
              <w:jc w:val="left"/>
            </w:pPr>
            <w:r>
              <w:rPr>
                <w:b/>
                <w:bCs/>
              </w:rPr>
              <w:t xml:space="preserve">Wrong Focus</w:t>
            </w:r>
          </w:p>
        </w:tc>
        <w:tc>
          <w:tcPr/>
          <w:p>
            <w:pPr>
              <w:pStyle w:val="Compact"/>
              <w:jc w:val="left"/>
            </w:pPr>
            <w:r>
              <w:t xml:space="preserve">The answer discusses something related but not the passage’s central concern</w:t>
            </w:r>
          </w:p>
        </w:tc>
        <w:tc>
          <w:tcPr/>
          <w:p>
            <w:pPr>
              <w:pStyle w:val="Compact"/>
              <w:jc w:val="left"/>
            </w:pPr>
            <w:r>
              <w:t xml:space="preserve">The answer might mention a concept from the passage but misidentifies what the passage is</w:t>
            </w:r>
            <w:r>
              <w:t xml:space="preserve"> </w:t>
            </w:r>
            <w:r>
              <w:rPr>
                <w:i/>
                <w:iCs/>
              </w:rPr>
              <w:t xml:space="preserve">primarily</w:t>
            </w:r>
            <w:r>
              <w:t xml:space="preserve"> </w:t>
            </w:r>
            <w:r>
              <w:t xml:space="preserve">about</w:t>
            </w:r>
          </w:p>
        </w:tc>
      </w:tr>
      <w:tr>
        <w:tc>
          <w:tcPr/>
          <w:p>
            <w:pPr>
              <w:pStyle w:val="Compact"/>
              <w:jc w:val="left"/>
            </w:pPr>
            <w:r>
              <w:rPr>
                <w:b/>
                <w:bCs/>
              </w:rPr>
              <w:t xml:space="preserve">Correct</w:t>
            </w:r>
          </w:p>
        </w:tc>
        <w:tc>
          <w:tcPr/>
          <w:p>
            <w:pPr>
              <w:pStyle w:val="Compact"/>
              <w:jc w:val="left"/>
            </w:pPr>
            <w:r>
              <w:t xml:space="preserve">The answer captures the scope (neither too broad nor too narrow) and the focus (the right topic) of the entire passage</w:t>
            </w:r>
          </w:p>
        </w:tc>
        <w:tc>
          <w:tcPr/>
          <w:p>
            <w:pPr>
              <w:pStyle w:val="Compact"/>
              <w:jc w:val="left"/>
            </w:pPr>
            <w:r>
              <w:t xml:space="preserve">This is the answer</w:t>
            </w:r>
          </w:p>
        </w:tc>
      </w:tr>
    </w:tbl>
    <w:p>
      <w:pPr>
        <w:pStyle w:val="BodyText"/>
      </w:pPr>
      <w:r>
        <w:rPr>
          <w:b/>
          <w:bCs/>
        </w:rPr>
        <w:t xml:space="preserve">Example of the Framework in Action:</w:t>
      </w:r>
    </w:p>
    <w:p>
      <w:pPr>
        <w:pStyle w:val="BodyText"/>
      </w:pPr>
      <w:r>
        <w:t xml:space="preserve">Suppose a passage discusses how the development of the telegraph in the 1840s changed the way newspapers reported breaking news, shifting from weekly summaries to daily updates.</w:t>
      </w:r>
    </w:p>
    <w:p>
      <w:pPr>
        <w:pStyle w:val="Compact"/>
        <w:numPr>
          <w:ilvl w:val="0"/>
          <w:numId w:val="1061"/>
        </w:numPr>
      </w:pPr>
      <w:r>
        <w:rPr>
          <w:b/>
          <w:bCs/>
        </w:rPr>
        <w:t xml:space="preserve">Too Broad:</w:t>
      </w:r>
      <w:r>
        <w:t xml:space="preserve"> </w:t>
      </w:r>
      <w:r>
        <w:t xml:space="preserve">“</w:t>
      </w:r>
      <w:r>
        <w:t xml:space="preserve">The history of communication technology.</w:t>
      </w:r>
      <w:r>
        <w:t xml:space="preserve">”</w:t>
      </w:r>
      <w:r>
        <w:t xml:space="preserve"> </w:t>
      </w:r>
      <w:r>
        <w:t xml:space="preserve">(This covers the printing press, telephone, internet, etc.—far more than the passage discusses.)</w:t>
      </w:r>
    </w:p>
    <w:p>
      <w:pPr>
        <w:pStyle w:val="Compact"/>
        <w:numPr>
          <w:ilvl w:val="0"/>
          <w:numId w:val="1061"/>
        </w:numPr>
      </w:pPr>
      <w:r>
        <w:rPr>
          <w:b/>
          <w:bCs/>
        </w:rPr>
        <w:t xml:space="preserve">Too Narrow:</w:t>
      </w:r>
      <w:r>
        <w:t xml:space="preserve"> </w:t>
      </w:r>
      <w:r>
        <w:t xml:space="preserve">“</w:t>
      </w:r>
      <w:r>
        <w:t xml:space="preserve">The mechanical components of the telegraph machine.</w:t>
      </w:r>
      <w:r>
        <w:t xml:space="preserve">”</w:t>
      </w:r>
      <w:r>
        <w:t xml:space="preserve"> </w:t>
      </w:r>
      <w:r>
        <w:t xml:space="preserve">(This might be mentioned in one sentence but is not the passage’s focus.)</w:t>
      </w:r>
    </w:p>
    <w:p>
      <w:pPr>
        <w:pStyle w:val="Compact"/>
        <w:numPr>
          <w:ilvl w:val="0"/>
          <w:numId w:val="1061"/>
        </w:numPr>
      </w:pPr>
      <w:r>
        <w:rPr>
          <w:b/>
          <w:bCs/>
        </w:rPr>
        <w:t xml:space="preserve">Wrong Focus:</w:t>
      </w:r>
      <w:r>
        <w:t xml:space="preserve"> </w:t>
      </w:r>
      <w:r>
        <w:t xml:space="preserve">“</w:t>
      </w:r>
      <w:r>
        <w:t xml:space="preserve">The biographies of telegraph inventors.</w:t>
      </w:r>
      <w:r>
        <w:t xml:space="preserve">”</w:t>
      </w:r>
      <w:r>
        <w:t xml:space="preserve"> </w:t>
      </w:r>
      <w:r>
        <w:t xml:space="preserve">(The passage might mention inventors but is focused on newspapers, not inventors.)</w:t>
      </w:r>
    </w:p>
    <w:p>
      <w:pPr>
        <w:pStyle w:val="Compact"/>
        <w:numPr>
          <w:ilvl w:val="0"/>
          <w:numId w:val="1061"/>
        </w:numPr>
      </w:pPr>
      <w:r>
        <w:rPr>
          <w:b/>
          <w:bCs/>
        </w:rPr>
        <w:t xml:space="preserve">Correct:</w:t>
      </w:r>
      <w:r>
        <w:t xml:space="preserve"> </w:t>
      </w:r>
      <w:r>
        <w:t xml:space="preserve">“</w:t>
      </w:r>
      <w:r>
        <w:t xml:space="preserve">How the telegraph transformed journalistic practices in the nineteenth century.</w:t>
      </w:r>
      <w:r>
        <w:t xml:space="preserve">”</w:t>
      </w:r>
      <w:r>
        <w:t xml:space="preserve"> </w:t>
      </w:r>
      <w:r>
        <w:t xml:space="preserve">(This captures the right scope and the right focus.)</w:t>
      </w:r>
    </w:p>
    <w:bookmarkEnd w:id="258"/>
    <w:bookmarkStart w:id="259" w:name="X63247ebdecf1c25d41470531e197738561d8835"/>
    <w:p>
      <w:pPr>
        <w:pStyle w:val="Heading3"/>
      </w:pPr>
      <w:r>
        <w:t xml:space="preserve">5.1.5 Main Idea Questions in Literary Narrative Passages</w:t>
      </w:r>
    </w:p>
    <w:p>
      <w:pPr>
        <w:pStyle w:val="FirstParagraph"/>
      </w:pPr>
      <w:r>
        <w:t xml:space="preserve">Literary Narrative passages present a unique challenge for Main Idea questions because they often do not have an explicit thesis statement. Instead, the</w:t>
      </w:r>
      <w:r>
        <w:t xml:space="preserve"> </w:t>
      </w:r>
      <w:r>
        <w:t xml:space="preserve">“</w:t>
      </w:r>
      <w:r>
        <w:t xml:space="preserve">main idea</w:t>
      </w:r>
      <w:r>
        <w:t xml:space="preserve">”</w:t>
      </w:r>
      <w:r>
        <w:t xml:space="preserve"> </w:t>
      </w:r>
      <w:r>
        <w:t xml:space="preserve">is typically the</w:t>
      </w:r>
      <w:r>
        <w:t xml:space="preserve"> </w:t>
      </w:r>
      <w:r>
        <w:rPr>
          <w:b/>
          <w:bCs/>
        </w:rPr>
        <w:t xml:space="preserve">thematic insight</w:t>
      </w:r>
      <w:r>
        <w:t xml:space="preserve">—what the narrator or a character comes to understand, or what the reader is meant to take away from the events described.</w:t>
      </w:r>
    </w:p>
    <w:p>
      <w:pPr>
        <w:pStyle w:val="BodyText"/>
      </w:pPr>
      <w:r>
        <w:t xml:space="preserve">For Literary Narrative passages, the Main Idea is best identified by asking:</w:t>
      </w:r>
    </w:p>
    <w:p>
      <w:pPr>
        <w:pStyle w:val="Compact"/>
        <w:numPr>
          <w:ilvl w:val="0"/>
          <w:numId w:val="1062"/>
        </w:numPr>
      </w:pPr>
      <w:r>
        <w:rPr>
          <w:b/>
          <w:bCs/>
        </w:rPr>
        <w:t xml:space="preserve">What changes over the course of the passage?</w:t>
      </w:r>
      <w:r>
        <w:t xml:space="preserve"> </w:t>
      </w:r>
      <w:r>
        <w:t xml:space="preserve">(A character’s understanding, a relationship, a situation)</w:t>
      </w:r>
    </w:p>
    <w:p>
      <w:pPr>
        <w:pStyle w:val="Compact"/>
        <w:numPr>
          <w:ilvl w:val="0"/>
          <w:numId w:val="1062"/>
        </w:numPr>
      </w:pPr>
      <w:r>
        <w:rPr>
          <w:b/>
          <w:bCs/>
        </w:rPr>
        <w:t xml:space="preserve">What does the narrator realize or come to terms with?</w:t>
      </w:r>
      <w:r>
        <w:t xml:space="preserve"> </w:t>
      </w:r>
      <w:r>
        <w:t xml:space="preserve">(Often revealed in the final paragraphs)</w:t>
      </w:r>
    </w:p>
    <w:p>
      <w:pPr>
        <w:pStyle w:val="Compact"/>
        <w:numPr>
          <w:ilvl w:val="0"/>
          <w:numId w:val="1062"/>
        </w:numPr>
      </w:pPr>
      <w:r>
        <w:rPr>
          <w:b/>
          <w:bCs/>
        </w:rPr>
        <w:t xml:space="preserve">What recurring image, symbol, or motif ties the passage together?</w:t>
      </w:r>
      <w:r>
        <w:t xml:space="preserve"> </w:t>
      </w:r>
      <w:r>
        <w:t xml:space="preserve">(The thematic thread)</w:t>
      </w:r>
    </w:p>
    <w:p>
      <w:pPr>
        <w:pStyle w:val="Compact"/>
        <w:numPr>
          <w:ilvl w:val="0"/>
          <w:numId w:val="1062"/>
        </w:numPr>
      </w:pPr>
      <w:r>
        <w:rPr>
          <w:b/>
          <w:bCs/>
        </w:rPr>
        <w:t xml:space="preserve">What is the emotional arc?</w:t>
      </w:r>
      <w:r>
        <w:t xml:space="preserve"> </w:t>
      </w:r>
      <w:r>
        <w:t xml:space="preserve">(The passage’s movement from one emotional state to another often encodes the theme)</w:t>
      </w:r>
    </w:p>
    <w:bookmarkEnd w:id="259"/>
    <w:bookmarkStart w:id="260" w:name="main-idea-questions-in-paired-passages"/>
    <w:p>
      <w:pPr>
        <w:pStyle w:val="Heading3"/>
      </w:pPr>
      <w:r>
        <w:t xml:space="preserve">5.1.6 Main Idea Questions in Paired Passages</w:t>
      </w:r>
    </w:p>
    <w:p>
      <w:pPr>
        <w:pStyle w:val="FirstParagraph"/>
      </w:pPr>
      <w:r>
        <w:t xml:space="preserve">When a Main Idea question refers to</w:t>
      </w:r>
      <w:r>
        <w:t xml:space="preserve"> </w:t>
      </w:r>
      <w:r>
        <w:rPr>
          <w:i/>
          <w:iCs/>
        </w:rPr>
        <w:t xml:space="preserve">both</w:t>
      </w:r>
      <w:r>
        <w:t xml:space="preserve"> </w:t>
      </w:r>
      <w:r>
        <w:t xml:space="preserve">passages in a paired set, the answer must account for what the passages share. Typically, paired passages share a</w:t>
      </w:r>
      <w:r>
        <w:t xml:space="preserve"> </w:t>
      </w:r>
      <w:r>
        <w:rPr>
          <w:b/>
          <w:bCs/>
        </w:rPr>
        <w:t xml:space="preserve">topic</w:t>
      </w:r>
      <w:r>
        <w:t xml:space="preserve"> </w:t>
      </w:r>
      <w:r>
        <w:t xml:space="preserve">but differ in</w:t>
      </w:r>
      <w:r>
        <w:t xml:space="preserve"> </w:t>
      </w:r>
      <w:r>
        <w:rPr>
          <w:b/>
          <w:bCs/>
        </w:rPr>
        <w:t xml:space="preserve">perspective, emphasis, or conclusion</w:t>
      </w:r>
      <w:r>
        <w:t xml:space="preserve">. A correct Main Idea answer for both passages will identify the shared topic while remaining neutral about the differing perspectives.</w:t>
      </w:r>
    </w:p>
    <w:bookmarkEnd w:id="260"/>
    <w:bookmarkStart w:id="261" w:name="X5b468362af9149018af4795ee95bf1e56b5d398"/>
    <w:p>
      <w:pPr>
        <w:pStyle w:val="Heading3"/>
      </w:pPr>
      <w:r>
        <w:t xml:space="preserve">5.1.7 Common Wrong-Answer Traps for Main Idea Questions</w:t>
      </w:r>
    </w:p>
    <w:p>
      <w:pPr>
        <w:pStyle w:val="FirstParagraph"/>
      </w:pPr>
      <w:r>
        <w:rPr>
          <w:b/>
          <w:bCs/>
        </w:rPr>
        <w:t xml:space="preserve">Trap 1: The Detail Disguised as a Main Idea</w:t>
      </w:r>
      <w:r>
        <w:t xml:space="preserve"> </w:t>
      </w:r>
      <w:r>
        <w:t xml:space="preserve">An answer choice that accurately describes one paragraph’s content but ignores the rest of the passage.</w:t>
      </w:r>
      <w:r>
        <w:t xml:space="preserve"> </w:t>
      </w:r>
      <w:r>
        <w:rPr>
          <w:i/>
          <w:iCs/>
        </w:rPr>
        <w:t xml:space="preserve">Elimination test: Does this idea appear in most paragraphs, or only one?</w:t>
      </w:r>
    </w:p>
    <w:p>
      <w:pPr>
        <w:pStyle w:val="BodyText"/>
      </w:pPr>
      <w:r>
        <w:rPr>
          <w:b/>
          <w:bCs/>
        </w:rPr>
        <w:t xml:space="preserve">Trap 2: The Plausible but Unsupported Theme</w:t>
      </w:r>
      <w:r>
        <w:t xml:space="preserve"> </w:t>
      </w:r>
      <w:r>
        <w:t xml:space="preserve">An answer choice that sounds like it</w:t>
      </w:r>
      <w:r>
        <w:t xml:space="preserve"> </w:t>
      </w:r>
      <w:r>
        <w:rPr>
          <w:i/>
          <w:iCs/>
        </w:rPr>
        <w:t xml:space="preserve">could</w:t>
      </w:r>
      <w:r>
        <w:t xml:space="preserve"> </w:t>
      </w:r>
      <w:r>
        <w:t xml:space="preserve">be the theme but is never actually discussed in the passage.</w:t>
      </w:r>
      <w:r>
        <w:t xml:space="preserve"> </w:t>
      </w:r>
      <w:r>
        <w:rPr>
          <w:i/>
          <w:iCs/>
        </w:rPr>
        <w:t xml:space="preserve">Elimination test: Can you point to specific sentences in the passage that support this answer?</w:t>
      </w:r>
    </w:p>
    <w:p>
      <w:pPr>
        <w:pStyle w:val="BodyText"/>
      </w:pPr>
      <w:r>
        <w:rPr>
          <w:b/>
          <w:bCs/>
        </w:rPr>
        <w:t xml:space="preserve">Trap 3: The Extreme or Absolute Answer</w:t>
      </w:r>
      <w:r>
        <w:t xml:space="preserve"> </w:t>
      </w:r>
      <w:r>
        <w:t xml:space="preserve">Main Idea answers that use words like</w:t>
      </w:r>
      <w:r>
        <w:t xml:space="preserve"> </w:t>
      </w:r>
      <w:r>
        <w:rPr>
          <w:i/>
          <w:iCs/>
        </w:rPr>
        <w:t xml:space="preserve">only, always, never, all, none, best, worst</w:t>
      </w:r>
      <w:r>
        <w:t xml:space="preserve"> </w:t>
      </w:r>
      <w:r>
        <w:t xml:space="preserve">are almost always wrong because main ideas tend to be nuanced.</w:t>
      </w:r>
      <w:r>
        <w:t xml:space="preserve"> </w:t>
      </w:r>
      <w:r>
        <w:rPr>
          <w:i/>
          <w:iCs/>
        </w:rPr>
        <w:t xml:space="preserve">Elimination test: Does the passage support this absolute claim, or does it present a more qualified view?</w:t>
      </w:r>
    </w:p>
    <w:p>
      <w:pPr>
        <w:pStyle w:val="BodyText"/>
      </w:pPr>
      <w:r>
        <w:rPr>
          <w:b/>
          <w:bCs/>
        </w:rPr>
        <w:t xml:space="preserve">Trap 4: The Reversed Emphasis</w:t>
      </w:r>
      <w:r>
        <w:t xml:space="preserve"> </w:t>
      </w:r>
      <w:r>
        <w:t xml:space="preserve">An answer choice that correctly identifies the topic but reverses the author’s stance (e.g., saying the author is</w:t>
      </w:r>
      <w:r>
        <w:t xml:space="preserve"> </w:t>
      </w:r>
      <w:r>
        <w:rPr>
          <w:i/>
          <w:iCs/>
        </w:rPr>
        <w:t xml:space="preserve">critical</w:t>
      </w:r>
      <w:r>
        <w:t xml:space="preserve"> </w:t>
      </w:r>
      <w:r>
        <w:t xml:space="preserve">of something when the passage is actually</w:t>
      </w:r>
      <w:r>
        <w:t xml:space="preserve"> </w:t>
      </w:r>
      <w:r>
        <w:rPr>
          <w:i/>
          <w:iCs/>
        </w:rPr>
        <w:t xml:space="preserve">supportive</w:t>
      </w:r>
      <w:r>
        <w:t xml:space="preserve">, or vice versa).</w:t>
      </w:r>
      <w:r>
        <w:t xml:space="preserve"> </w:t>
      </w:r>
      <w:r>
        <w:rPr>
          <w:i/>
          <w:iCs/>
        </w:rPr>
        <w:t xml:space="preserve">Elimination test: What is the author’s tone—positive, negative, or neutral—toward the main topic?</w:t>
      </w:r>
    </w:p>
    <w:p>
      <w:pPr>
        <w:pStyle w:val="BodyText"/>
      </w:pPr>
      <w:r>
        <w:rPr>
          <w:b/>
          <w:bCs/>
        </w:rPr>
        <w:t xml:space="preserve">Trap 5: The</w:t>
      </w:r>
      <w:r>
        <w:rPr>
          <w:b/>
          <w:bCs/>
        </w:rPr>
        <w:t xml:space="preserve"> </w:t>
      </w:r>
      <w:r>
        <w:rPr>
          <w:b/>
          <w:bCs/>
        </w:rPr>
        <w:t xml:space="preserve">“</w:t>
      </w:r>
      <w:r>
        <w:rPr>
          <w:b/>
          <w:bCs/>
        </w:rPr>
        <w:t xml:space="preserve">True but Secondary</w:t>
      </w:r>
      <w:r>
        <w:rPr>
          <w:b/>
          <w:bCs/>
        </w:rPr>
        <w:t xml:space="preserve">”</w:t>
      </w:r>
      <w:r>
        <w:rPr>
          <w:b/>
          <w:bCs/>
        </w:rPr>
        <w:t xml:space="preserve"> </w:t>
      </w:r>
      <w:r>
        <w:rPr>
          <w:b/>
          <w:bCs/>
        </w:rPr>
        <w:t xml:space="preserve">Answer</w:t>
      </w:r>
      <w:r>
        <w:t xml:space="preserve"> </w:t>
      </w:r>
      <w:r>
        <w:t xml:space="preserve">An answer choice that describes a secondary theme or a supporting argument rather than the primary one.</w:t>
      </w:r>
      <w:r>
        <w:t xml:space="preserve"> </w:t>
      </w:r>
      <w:r>
        <w:rPr>
          <w:i/>
          <w:iCs/>
        </w:rPr>
        <w:t xml:space="preserve">Elimination test: Is this the most important idea in the passage, or is it a point made in service of a larger argument?</w:t>
      </w:r>
    </w:p>
    <w:bookmarkEnd w:id="261"/>
    <w:bookmarkStart w:id="262" w:name="Xabd76443aed8638c89f440b568576a3c9383304"/>
    <w:p>
      <w:pPr>
        <w:pStyle w:val="Heading3"/>
      </w:pPr>
      <w:r>
        <w:t xml:space="preserve">5.1.8 The Prediction Protocol for Main Idea Questions</w:t>
      </w:r>
    </w:p>
    <w:p>
      <w:pPr>
        <w:pStyle w:val="FirstParagraph"/>
      </w:pPr>
      <w:r>
        <w:t xml:space="preserve">Before looking at the answer choices, formulate your own main idea statement. This should be a single sentence that captures:</w:t>
      </w:r>
    </w:p>
    <w:p>
      <w:pPr>
        <w:pStyle w:val="Compact"/>
        <w:numPr>
          <w:ilvl w:val="0"/>
          <w:numId w:val="1063"/>
        </w:numPr>
      </w:pPr>
      <w:r>
        <w:rPr>
          <w:b/>
          <w:bCs/>
        </w:rPr>
        <w:t xml:space="preserve">What</w:t>
      </w:r>
      <w:r>
        <w:t xml:space="preserve"> </w:t>
      </w:r>
      <w:r>
        <w:t xml:space="preserve">the passage is about (the topic)</w:t>
      </w:r>
    </w:p>
    <w:p>
      <w:pPr>
        <w:pStyle w:val="Compact"/>
        <w:numPr>
          <w:ilvl w:val="0"/>
          <w:numId w:val="1063"/>
        </w:numPr>
      </w:pPr>
      <w:r>
        <w:rPr>
          <w:b/>
          <w:bCs/>
        </w:rPr>
        <w:t xml:space="preserve">What the author does</w:t>
      </w:r>
      <w:r>
        <w:t xml:space="preserve"> </w:t>
      </w:r>
      <w:r>
        <w:t xml:space="preserve">with that topic (explains, describes, argues, narrates, reflects on)</w:t>
      </w:r>
    </w:p>
    <w:p>
      <w:pPr>
        <w:pStyle w:val="Compact"/>
        <w:numPr>
          <w:ilvl w:val="0"/>
          <w:numId w:val="1063"/>
        </w:numPr>
      </w:pPr>
      <w:r>
        <w:rPr>
          <w:b/>
          <w:bCs/>
        </w:rPr>
        <w:t xml:space="preserve">The scope</w:t>
      </w:r>
      <w:r>
        <w:t xml:space="preserve"> </w:t>
      </w:r>
      <w:r>
        <w:t xml:space="preserve">of the discussion (how much of the topic the passage covers)</w:t>
      </w:r>
    </w:p>
    <w:p>
      <w:pPr>
        <w:pStyle w:val="FirstParagraph"/>
      </w:pPr>
      <w:r>
        <w:t xml:space="preserve">For example:</w:t>
      </w:r>
      <w:r>
        <w:t xml:space="preserve"> </w:t>
      </w:r>
      <w:r>
        <w:t xml:space="preserve">“</w:t>
      </w:r>
      <w:r>
        <w:t xml:space="preserve">The passage</w:t>
      </w:r>
      <w:r>
        <w:t xml:space="preserve"> </w:t>
      </w:r>
      <w:r>
        <w:rPr>
          <w:i/>
          <w:iCs/>
        </w:rPr>
        <w:t xml:space="preserve">describes</w:t>
      </w:r>
      <w:r>
        <w:t xml:space="preserve"> </w:t>
      </w:r>
      <w:r>
        <w:t xml:space="preserve">how a specific architectural innovation</w:t>
      </w:r>
      <w:r>
        <w:t xml:space="preserve"> </w:t>
      </w:r>
      <w:r>
        <w:rPr>
          <w:i/>
          <w:iCs/>
        </w:rPr>
        <w:t xml:space="preserve">emerged</w:t>
      </w:r>
      <w:r>
        <w:t xml:space="preserve"> </w:t>
      </w:r>
      <w:r>
        <w:t xml:space="preserve">in the early twentieth century and</w:t>
      </w:r>
      <w:r>
        <w:t xml:space="preserve"> </w:t>
      </w:r>
      <w:r>
        <w:rPr>
          <w:i/>
          <w:iCs/>
        </w:rPr>
        <w:t xml:space="preserve">influenced</w:t>
      </w:r>
      <w:r>
        <w:t xml:space="preserve"> </w:t>
      </w:r>
      <w:r>
        <w:t xml:space="preserve">subsequent building design.</w:t>
      </w:r>
      <w:r>
        <w:t xml:space="preserve">”</w:t>
      </w:r>
    </w:p>
    <w:p>
      <w:pPr>
        <w:pStyle w:val="BodyText"/>
      </w:pPr>
      <w:r>
        <w:t xml:space="preserve">This prediction acts as a filter. You then scan the answer choices for the one that most closely matches your prediction. This prevents you from being seduced by plausible-sounding distractors.</w:t>
      </w:r>
    </w:p>
    <w:p>
      <w:r>
        <w:pict>
          <v:rect style="width:0;height:1.5pt" o:hralign="center" o:hrstd="t" o:hr="t"/>
        </w:pict>
      </w:r>
    </w:p>
    <w:bookmarkEnd w:id="262"/>
    <w:bookmarkEnd w:id="263"/>
    <w:bookmarkStart w:id="273" w:name="Xb9ccd6972a2c410bed41340e69521d9e4ad2c95"/>
    <w:p>
      <w:pPr>
        <w:pStyle w:val="Heading2"/>
      </w:pPr>
      <w:r>
        <w:t xml:space="preserve">5.2 Detail Retrieval Questions: The Art of Precision</w:t>
      </w:r>
    </w:p>
    <w:bookmarkStart w:id="264" w:name="Xca0661e30b26d3b9aa85a66072cac0bad8ac8ae"/>
    <w:p>
      <w:pPr>
        <w:pStyle w:val="Heading3"/>
      </w:pPr>
      <w:r>
        <w:t xml:space="preserve">5.2.1 What Detail Retrieval Questions Actually Test</w:t>
      </w:r>
    </w:p>
    <w:p>
      <w:pPr>
        <w:pStyle w:val="FirstParagraph"/>
      </w:pPr>
      <w:r>
        <w:t xml:space="preserve">Detail Retrieval questions ask you to locate and correctly interpret</w:t>
      </w:r>
      <w:r>
        <w:t xml:space="preserve"> </w:t>
      </w:r>
      <w:r>
        <w:rPr>
          <w:b/>
          <w:bCs/>
        </w:rPr>
        <w:t xml:space="preserve">specific information</w:t>
      </w:r>
      <w:r>
        <w:t xml:space="preserve"> </w:t>
      </w:r>
      <w:r>
        <w:t xml:space="preserve">stated explicitly in the passage. These are often considered the</w:t>
      </w:r>
      <w:r>
        <w:t xml:space="preserve"> </w:t>
      </w:r>
      <w:r>
        <w:t xml:space="preserve">“</w:t>
      </w:r>
      <w:r>
        <w:t xml:space="preserve">easiest</w:t>
      </w:r>
      <w:r>
        <w:t xml:space="preserve">”</w:t>
      </w:r>
      <w:r>
        <w:t xml:space="preserve"> </w:t>
      </w:r>
      <w:r>
        <w:t xml:space="preserve">question type on the ACT Reading Test, but this perception is misleading. While the answers are indeed stated in the text, the ACT designs these questions to test whether you can:</w:t>
      </w:r>
    </w:p>
    <w:p>
      <w:pPr>
        <w:pStyle w:val="Compact"/>
        <w:numPr>
          <w:ilvl w:val="0"/>
          <w:numId w:val="1064"/>
        </w:numPr>
      </w:pPr>
      <w:r>
        <w:rPr>
          <w:b/>
          <w:bCs/>
        </w:rPr>
        <w:t xml:space="preserve">Locate</w:t>
      </w:r>
      <w:r>
        <w:t xml:space="preserve"> </w:t>
      </w:r>
      <w:r>
        <w:t xml:space="preserve">the relevant information efficiently</w:t>
      </w:r>
    </w:p>
    <w:p>
      <w:pPr>
        <w:pStyle w:val="Compact"/>
        <w:numPr>
          <w:ilvl w:val="0"/>
          <w:numId w:val="1064"/>
        </w:numPr>
      </w:pPr>
      <w:r>
        <w:rPr>
          <w:b/>
          <w:bCs/>
        </w:rPr>
        <w:t xml:space="preserve">Read</w:t>
      </w:r>
      <w:r>
        <w:t xml:space="preserve"> </w:t>
      </w:r>
      <w:r>
        <w:t xml:space="preserve">the information carefully enough to avoid misinterpretation</w:t>
      </w:r>
    </w:p>
    <w:p>
      <w:pPr>
        <w:pStyle w:val="Compact"/>
        <w:numPr>
          <w:ilvl w:val="0"/>
          <w:numId w:val="1064"/>
        </w:numPr>
      </w:pPr>
      <w:r>
        <w:rPr>
          <w:b/>
          <w:bCs/>
        </w:rPr>
        <w:t xml:space="preserve">Distinguish</w:t>
      </w:r>
      <w:r>
        <w:t xml:space="preserve"> </w:t>
      </w:r>
      <w:r>
        <w:t xml:space="preserve">between what the passage actually says and what a wrong answer choice</w:t>
      </w:r>
      <w:r>
        <w:t xml:space="preserve"> </w:t>
      </w:r>
      <w:r>
        <w:rPr>
          <w:i/>
          <w:iCs/>
        </w:rPr>
        <w:t xml:space="preserve">makes it sound like</w:t>
      </w:r>
      <w:r>
        <w:t xml:space="preserve"> </w:t>
      </w:r>
      <w:r>
        <w:t xml:space="preserve">it says</w:t>
      </w:r>
    </w:p>
    <w:p>
      <w:pPr>
        <w:pStyle w:val="FirstParagraph"/>
      </w:pPr>
      <w:r>
        <w:t xml:space="preserve">Detail questions are the ACT’s way of testing whether you are a careful, precise reader—or a skimmer who gets the gist but misses the specifics.</w:t>
      </w:r>
    </w:p>
    <w:bookmarkEnd w:id="264"/>
    <w:bookmarkStart w:id="265" w:name="X7387aacbef8e27302613ec7b3ecf774922c2d79"/>
    <w:p>
      <w:pPr>
        <w:pStyle w:val="Heading3"/>
      </w:pPr>
      <w:r>
        <w:t xml:space="preserve">5.2.2 The Taxonomy of Detail Retrieval Questions</w:t>
      </w:r>
    </w:p>
    <w:p>
      <w:pPr>
        <w:pStyle w:val="FirstParagraph"/>
      </w:pPr>
      <w:r>
        <w:rPr>
          <w:b/>
          <w:bCs/>
        </w:rPr>
        <w:t xml:space="preserve">Type A: Direct Fact Questions</w:t>
      </w:r>
      <w:r>
        <w:t xml:space="preserve"> </w:t>
      </w:r>
      <w:r>
        <w:t xml:space="preserve">“</w:t>
      </w:r>
      <w:r>
        <w:t xml:space="preserve">The passage indicates that…</w:t>
      </w:r>
      <w:r>
        <w:t xml:space="preserve">”</w:t>
      </w:r>
      <w:r>
        <w:t xml:space="preserve"> </w:t>
      </w:r>
      <w:r>
        <w:t xml:space="preserve">/</w:t>
      </w:r>
      <w:r>
        <w:t xml:space="preserve"> </w:t>
      </w:r>
      <w:r>
        <w:t xml:space="preserve">“</w:t>
      </w:r>
      <w:r>
        <w:t xml:space="preserve">According to the passage, which of the following is true?</w:t>
      </w:r>
      <w:r>
        <w:t xml:space="preserve">”</w:t>
      </w:r>
      <w:r>
        <w:t xml:space="preserve"> </w:t>
      </w:r>
      <w:r>
        <w:t xml:space="preserve">These ask you to identify a fact stated in the passage.</w:t>
      </w:r>
    </w:p>
    <w:p>
      <w:pPr>
        <w:pStyle w:val="BodyText"/>
      </w:pPr>
      <w:r>
        <w:rPr>
          <w:b/>
          <w:bCs/>
        </w:rPr>
        <w:t xml:space="preserve">Type B:</w:t>
      </w:r>
      <w:r>
        <w:rPr>
          <w:b/>
          <w:bCs/>
        </w:rPr>
        <w:t xml:space="preserve"> </w:t>
      </w:r>
      <w:r>
        <w:rPr>
          <w:b/>
          <w:bCs/>
        </w:rPr>
        <w:t xml:space="preserve">“</w:t>
      </w:r>
      <w:r>
        <w:rPr>
          <w:b/>
          <w:bCs/>
        </w:rPr>
        <w:t xml:space="preserve">NOT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EXCEPT</w:t>
      </w:r>
      <w:r>
        <w:rPr>
          <w:b/>
          <w:bCs/>
        </w:rPr>
        <w:t xml:space="preserve">”</w:t>
      </w:r>
      <w:r>
        <w:rPr>
          <w:b/>
          <w:bCs/>
        </w:rPr>
        <w:t xml:space="preserve"> </w:t>
      </w:r>
      <w:r>
        <w:rPr>
          <w:b/>
          <w:bCs/>
        </w:rPr>
        <w:t xml:space="preserve">Questions</w:t>
      </w:r>
      <w:r>
        <w:t xml:space="preserve"> </w:t>
      </w:r>
      <w:r>
        <w:t xml:space="preserve">“</w:t>
      </w:r>
      <w:r>
        <w:t xml:space="preserve">According to the passage, all of the following are mentioned EXCEPT…</w:t>
      </w:r>
      <w:r>
        <w:t xml:space="preserve">”</w:t>
      </w:r>
      <w:r>
        <w:t xml:space="preserve"> </w:t>
      </w:r>
      <w:r>
        <w:t xml:space="preserve">/</w:t>
      </w:r>
      <w:r>
        <w:t xml:space="preserve"> </w:t>
      </w:r>
      <w:r>
        <w:t xml:space="preserve">“</w:t>
      </w:r>
      <w:r>
        <w:t xml:space="preserve">The passage mentions each of the following as a cause EXCEPT…</w:t>
      </w:r>
      <w:r>
        <w:t xml:space="preserve">”</w:t>
      </w:r>
      <w:r>
        <w:t xml:space="preserve"> </w:t>
      </w:r>
      <w:r>
        <w:t xml:space="preserve">These ask you to identify which answer choice is</w:t>
      </w:r>
      <w:r>
        <w:t xml:space="preserve"> </w:t>
      </w:r>
      <w:r>
        <w:rPr>
          <w:i/>
          <w:iCs/>
        </w:rPr>
        <w:t xml:space="preserve">not</w:t>
      </w:r>
      <w:r>
        <w:t xml:space="preserve"> </w:t>
      </w:r>
      <w:r>
        <w:t xml:space="preserve">in the passage. These are particularly dangerous because the ACT lists three correct details and one incorrect one—your job is to find the incorrect one.</w:t>
      </w:r>
    </w:p>
    <w:p>
      <w:pPr>
        <w:pStyle w:val="BodyText"/>
      </w:pPr>
      <w:r>
        <w:rPr>
          <w:b/>
          <w:bCs/>
        </w:rPr>
        <w:t xml:space="preserve">Type C: Quantitative Detail Questions</w:t>
      </w:r>
      <w:r>
        <w:t xml:space="preserve"> </w:t>
      </w:r>
      <w:r>
        <w:t xml:space="preserve">“</w:t>
      </w:r>
      <w:r>
        <w:t xml:space="preserve">The passage states that the population increased by how much…</w:t>
      </w:r>
      <w:r>
        <w:t xml:space="preserve">”</w:t>
      </w:r>
      <w:r>
        <w:t xml:space="preserve"> </w:t>
      </w:r>
      <w:r>
        <w:t xml:space="preserve">/</w:t>
      </w:r>
      <w:r>
        <w:t xml:space="preserve"> </w:t>
      </w:r>
      <w:r>
        <w:t xml:space="preserve">“</w:t>
      </w:r>
      <w:r>
        <w:t xml:space="preserve">How many species are described as…</w:t>
      </w:r>
      <w:r>
        <w:t xml:space="preserve">”</w:t>
      </w:r>
      <w:r>
        <w:t xml:space="preserve"> </w:t>
      </w:r>
      <w:r>
        <w:t xml:space="preserve">These ask for specific numbers, amounts, or quantities.</w:t>
      </w:r>
    </w:p>
    <w:p>
      <w:pPr>
        <w:pStyle w:val="BodyText"/>
      </w:pPr>
      <w:r>
        <w:rPr>
          <w:b/>
          <w:bCs/>
        </w:rPr>
        <w:t xml:space="preserve">Type D: Comparison Detail Questions</w:t>
      </w:r>
      <w:r>
        <w:t xml:space="preserve"> </w:t>
      </w:r>
      <w:r>
        <w:t xml:space="preserve">“</w:t>
      </w:r>
      <w:r>
        <w:t xml:space="preserve">Compared to the earlier method, the newer method is described as…</w:t>
      </w:r>
      <w:r>
        <w:t xml:space="preserve">”</w:t>
      </w:r>
      <w:r>
        <w:t xml:space="preserve"> </w:t>
      </w:r>
      <w:r>
        <w:t xml:space="preserve">/</w:t>
      </w:r>
      <w:r>
        <w:t xml:space="preserve"> </w:t>
      </w:r>
      <w:r>
        <w:t xml:space="preserve">“</w:t>
      </w:r>
      <w:r>
        <w:t xml:space="preserve">The passage suggests that Species A differs from Species B in which of the following ways?</w:t>
      </w:r>
      <w:r>
        <w:t xml:space="preserve">”</w:t>
      </w:r>
      <w:r>
        <w:t xml:space="preserve"> </w:t>
      </w:r>
      <w:r>
        <w:t xml:space="preserve">These ask you to identify a specific comparison made in the passage.</w:t>
      </w:r>
    </w:p>
    <w:p>
      <w:pPr>
        <w:pStyle w:val="BodyText"/>
      </w:pPr>
      <w:r>
        <w:rPr>
          <w:b/>
          <w:bCs/>
        </w:rPr>
        <w:t xml:space="preserve">Type E:</w:t>
      </w:r>
      <w:r>
        <w:rPr>
          <w:b/>
          <w:bCs/>
        </w:rPr>
        <w:t xml:space="preserve"> </w:t>
      </w:r>
      <w:r>
        <w:rPr>
          <w:b/>
          <w:bCs/>
        </w:rPr>
        <w:t xml:space="preserve">“</w:t>
      </w:r>
      <w:r>
        <w:rPr>
          <w:b/>
          <w:bCs/>
        </w:rPr>
        <w:t xml:space="preserve">The author mentions X in order to…</w:t>
      </w:r>
      <w:r>
        <w:rPr>
          <w:b/>
          <w:bCs/>
        </w:rPr>
        <w:t xml:space="preserve">”</w:t>
      </w:r>
      <w:r>
        <w:rPr>
          <w:b/>
          <w:bCs/>
        </w:rPr>
        <w:t xml:space="preserve"> </w:t>
      </w:r>
      <w:r>
        <w:rPr>
          <w:b/>
          <w:bCs/>
        </w:rPr>
        <w:t xml:space="preserve">(Detail Function Questions)</w:t>
      </w:r>
      <w:r>
        <w:t xml:space="preserve"> </w:t>
      </w:r>
      <w:r>
        <w:t xml:space="preserve">These ask</w:t>
      </w:r>
      <w:r>
        <w:t xml:space="preserve"> </w:t>
      </w:r>
      <w:r>
        <w:rPr>
          <w:i/>
          <w:iCs/>
        </w:rPr>
        <w:t xml:space="preserve">why</w:t>
      </w:r>
      <w:r>
        <w:t xml:space="preserve"> </w:t>
      </w:r>
      <w:r>
        <w:t xml:space="preserve">the author included a specific detail—what purpose it serves in the passage. These blur the line between Detail and Function questions.</w:t>
      </w:r>
    </w:p>
    <w:bookmarkEnd w:id="265"/>
    <w:bookmarkStart w:id="266" w:name="the-line-reference-anchor-strategy"/>
    <w:p>
      <w:pPr>
        <w:pStyle w:val="Heading3"/>
      </w:pPr>
      <w:r>
        <w:t xml:space="preserve">5.2.3 The Line-Reference Anchor Strategy</w:t>
      </w:r>
    </w:p>
    <w:p>
      <w:pPr>
        <w:pStyle w:val="FirstParagraph"/>
      </w:pPr>
      <w:r>
        <w:t xml:space="preserve">Many Detail questions provide line numbers or paragraph references. When they do, the optimal search strategy is:</w:t>
      </w:r>
    </w:p>
    <w:p>
      <w:pPr>
        <w:pStyle w:val="BodyText"/>
      </w:pPr>
      <w:r>
        <w:rPr>
          <w:b/>
          <w:bCs/>
        </w:rPr>
        <w:t xml:space="preserve">Step 1: Go to the referenced location immediately.</w:t>
      </w:r>
    </w:p>
    <w:p>
      <w:pPr>
        <w:pStyle w:val="BodyText"/>
      </w:pPr>
      <w:r>
        <w:rPr>
          <w:b/>
          <w:bCs/>
        </w:rPr>
        <w:t xml:space="preserve">Step 2: Read TWO sentences before the reference point.</w:t>
      </w:r>
      <w:r>
        <w:t xml:space="preserve"> </w:t>
      </w:r>
      <w:r>
        <w:t xml:space="preserve">Context matters. The answer to a question about line 30 may depend on information established in lines 28–29.</w:t>
      </w:r>
    </w:p>
    <w:p>
      <w:pPr>
        <w:pStyle w:val="BodyText"/>
      </w:pPr>
      <w:r>
        <w:rPr>
          <w:b/>
          <w:bCs/>
        </w:rPr>
        <w:t xml:space="preserve">Step 3: Read TWO sentences after the reference point.</w:t>
      </w:r>
      <w:r>
        <w:t xml:space="preserve"> </w:t>
      </w:r>
      <w:r>
        <w:t xml:space="preserve">The passage may continue to develop the idea, qualify it, or explain it in the sentences that follow.</w:t>
      </w:r>
    </w:p>
    <w:p>
      <w:pPr>
        <w:pStyle w:val="BodyText"/>
      </w:pPr>
      <w:r>
        <w:rPr>
          <w:b/>
          <w:bCs/>
        </w:rPr>
        <w:t xml:space="preserve">Step 4: Formulate your own answer before looking at the choices.</w:t>
      </w:r>
    </w:p>
    <w:p>
      <w:pPr>
        <w:pStyle w:val="BodyText"/>
      </w:pPr>
      <w:r>
        <w:rPr>
          <w:b/>
          <w:bCs/>
        </w:rPr>
        <w:t xml:space="preserve">Step 5: Match your answer to the choices, eliminating those that distort, reverse, or add to the passage’s claim.</w:t>
      </w:r>
    </w:p>
    <w:p>
      <w:pPr>
        <w:pStyle w:val="BodyText"/>
      </w:pPr>
      <w:r>
        <w:rPr>
          <w:b/>
          <w:bCs/>
        </w:rPr>
        <w:t xml:space="preserve">Critical Principle: The 2-Above, 2-Below Rule is a minimum.</w:t>
      </w:r>
      <w:r>
        <w:t xml:space="preserve"> </w:t>
      </w:r>
      <w:r>
        <w:t xml:space="preserve">Sometimes you need to read an entire paragraph or even look at the preceding or following paragraph. The ACT frequently places the</w:t>
      </w:r>
      <w:r>
        <w:t xml:space="preserve"> </w:t>
      </w:r>
      <w:r>
        <w:rPr>
          <w:i/>
          <w:iCs/>
        </w:rPr>
        <w:t xml:space="preserve">evidence</w:t>
      </w:r>
      <w:r>
        <w:t xml:space="preserve"> </w:t>
      </w:r>
      <w:r>
        <w:t xml:space="preserve">for a detail in one location and the</w:t>
      </w:r>
      <w:r>
        <w:t xml:space="preserve"> </w:t>
      </w:r>
      <w:r>
        <w:rPr>
          <w:i/>
          <w:iCs/>
        </w:rPr>
        <w:t xml:space="preserve">conclusion</w:t>
      </w:r>
      <w:r>
        <w:t xml:space="preserve"> </w:t>
      </w:r>
      <w:r>
        <w:t xml:space="preserve">or</w:t>
      </w:r>
      <w:r>
        <w:t xml:space="preserve"> </w:t>
      </w:r>
      <w:r>
        <w:rPr>
          <w:i/>
          <w:iCs/>
        </w:rPr>
        <w:t xml:space="preserve">implication</w:t>
      </w:r>
      <w:r>
        <w:t xml:space="preserve"> </w:t>
      </w:r>
      <w:r>
        <w:t xml:space="preserve">of that detail in another location. If the 2-above-2-below window does not contain enough information, expand your search radius.</w:t>
      </w:r>
    </w:p>
    <w:bookmarkEnd w:id="266"/>
    <w:bookmarkStart w:id="267" w:name="detail-questions-without-line-references"/>
    <w:p>
      <w:pPr>
        <w:pStyle w:val="Heading3"/>
      </w:pPr>
      <w:r>
        <w:t xml:space="preserve">5.2.4 Detail Questions Without Line References</w:t>
      </w:r>
    </w:p>
    <w:p>
      <w:pPr>
        <w:pStyle w:val="FirstParagraph"/>
      </w:pPr>
      <w:r>
        <w:t xml:space="preserve">Some Detail questions do not provide line numbers. These are harder because you must locate the relevant information using only keywords from the question. The strategy is:</w:t>
      </w:r>
    </w:p>
    <w:p>
      <w:pPr>
        <w:pStyle w:val="BodyText"/>
      </w:pPr>
      <w:r>
        <w:rPr>
          <w:b/>
          <w:bCs/>
        </w:rPr>
        <w:t xml:space="preserve">Step 1: Identify the most distinctive word or phrase in the question.</w:t>
      </w:r>
      <w:r>
        <w:t xml:space="preserve"> </w:t>
      </w:r>
      <w:r>
        <w:t xml:space="preserve">This is usually a proper noun, a technical term, a number, or an unusual adjective. Avoid common words (e.g.,</w:t>
      </w:r>
      <w:r>
        <w:t xml:space="preserve"> </w:t>
      </w:r>
      <w:r>
        <w:t xml:space="preserve">“</w:t>
      </w:r>
      <w:r>
        <w:t xml:space="preserve">author,</w:t>
      </w:r>
      <w:r>
        <w:t xml:space="preserve">”</w:t>
      </w:r>
      <w:r>
        <w:t xml:space="preserve"> </w:t>
      </w:r>
      <w:r>
        <w:t xml:space="preserve">“</w:t>
      </w:r>
      <w:r>
        <w:t xml:space="preserve">passage,</w:t>
      </w:r>
      <w:r>
        <w:t xml:space="preserve">”</w:t>
      </w:r>
      <w:r>
        <w:t xml:space="preserve"> </w:t>
      </w:r>
      <w:r>
        <w:t xml:space="preserve">“</w:t>
      </w:r>
      <w:r>
        <w:t xml:space="preserve">idea</w:t>
      </w:r>
      <w:r>
        <w:t xml:space="preserve">”</w:t>
      </w:r>
      <w:r>
        <w:t xml:space="preserve">) because they appear too frequently.</w:t>
      </w:r>
    </w:p>
    <w:p>
      <w:pPr>
        <w:pStyle w:val="BodyText"/>
      </w:pPr>
      <w:r>
        <w:rPr>
          <w:b/>
          <w:bCs/>
        </w:rPr>
        <w:t xml:space="preserve">Step 2: Scan the passage for that keyword.</w:t>
      </w:r>
      <w:r>
        <w:t xml:space="preserve"> </w:t>
      </w:r>
      <w:r>
        <w:t xml:space="preserve">Use your initial reading and annotations to recall approximately where the keyword appears.</w:t>
      </w:r>
    </w:p>
    <w:p>
      <w:pPr>
        <w:pStyle w:val="BodyText"/>
      </w:pPr>
      <w:r>
        <w:rPr>
          <w:b/>
          <w:bCs/>
        </w:rPr>
        <w:t xml:space="preserve">Step 3: Once located, apply the 2-above-2-below rule.</w:t>
      </w:r>
    </w:p>
    <w:p>
      <w:pPr>
        <w:pStyle w:val="BodyText"/>
      </w:pPr>
      <w:r>
        <w:rPr>
          <w:b/>
          <w:bCs/>
        </w:rPr>
        <w:t xml:space="preserve">Step 4: If the keyword appears in multiple locations, check each one.</w:t>
      </w:r>
      <w:r>
        <w:t xml:space="preserve"> </w:t>
      </w:r>
      <w:r>
        <w:t xml:space="preserve">The ACT may test whether you can distinguish between different uses of the same term in different contexts.</w:t>
      </w:r>
    </w:p>
    <w:bookmarkEnd w:id="267"/>
    <w:bookmarkStart w:id="268" w:name="the-true-but-wrong-question-trap"/>
    <w:p>
      <w:pPr>
        <w:pStyle w:val="Heading3"/>
      </w:pPr>
      <w:r>
        <w:t xml:space="preserve">5.2.5 The</w:t>
      </w:r>
      <w:r>
        <w:t xml:space="preserve"> </w:t>
      </w:r>
      <w:r>
        <w:t xml:space="preserve">“</w:t>
      </w:r>
      <w:r>
        <w:t xml:space="preserve">True but Wrong Question</w:t>
      </w:r>
      <w:r>
        <w:t xml:space="preserve">”</w:t>
      </w:r>
      <w:r>
        <w:t xml:space="preserve"> </w:t>
      </w:r>
      <w:r>
        <w:t xml:space="preserve">Trap</w:t>
      </w:r>
    </w:p>
    <w:p>
      <w:pPr>
        <w:pStyle w:val="FirstParagraph"/>
      </w:pPr>
      <w:r>
        <w:t xml:space="preserve">This is the most common and most dangerous trap on Detail questions. Here is how it works:</w:t>
      </w:r>
    </w:p>
    <w:p>
      <w:pPr>
        <w:pStyle w:val="BodyText"/>
      </w:pPr>
      <w:r>
        <w:t xml:space="preserve">The ACT provides an answer choice that:</w:t>
      </w:r>
      <w:r>
        <w:t xml:space="preserve"> </w:t>
      </w:r>
      <w:r>
        <w:t xml:space="preserve">- Contains words or phrases taken directly from the passage</w:t>
      </w:r>
      <w:r>
        <w:t xml:space="preserve"> </w:t>
      </w:r>
      <w:r>
        <w:t xml:space="preserve">- Is factually accurate as a standalone statement</w:t>
      </w:r>
      <w:r>
        <w:t xml:space="preserve"> </w:t>
      </w:r>
      <w:r>
        <w:t xml:space="preserve">- But does</w:t>
      </w:r>
      <w:r>
        <w:t xml:space="preserve"> </w:t>
      </w:r>
      <w:r>
        <w:rPr>
          <w:b/>
          <w:bCs/>
        </w:rPr>
        <w:t xml:space="preserve">not</w:t>
      </w:r>
      <w:r>
        <w:t xml:space="preserve"> </w:t>
      </w:r>
      <w:r>
        <w:t xml:space="preserve">answer the specific question being asked</w:t>
      </w:r>
    </w:p>
    <w:p>
      <w:pPr>
        <w:pStyle w:val="BodyText"/>
      </w:pPr>
      <w:r>
        <w:rPr>
          <w:b/>
          <w:bCs/>
        </w:rPr>
        <w:t xml:space="preserve">Example:</w:t>
      </w:r>
    </w:p>
    <w:p>
      <w:pPr>
        <w:pStyle w:val="BodyText"/>
      </w:pPr>
      <w:r>
        <w:t xml:space="preserve">Passage fact:</w:t>
      </w:r>
      <w:r>
        <w:t xml:space="preserve"> </w:t>
      </w:r>
      <w:r>
        <w:t xml:space="preserve">“</w:t>
      </w:r>
      <w:r>
        <w:t xml:space="preserve">The expedition departed on June 3, 1912, with 24 crew members and 6 months of supplies.</w:t>
      </w:r>
      <w:r>
        <w:t xml:space="preserve">”</w:t>
      </w:r>
    </w:p>
    <w:p>
      <w:pPr>
        <w:pStyle w:val="BodyText"/>
      </w:pPr>
      <w:r>
        <w:t xml:space="preserve">Question:</w:t>
      </w:r>
      <w:r>
        <w:t xml:space="preserve"> </w:t>
      </w:r>
      <w:r>
        <w:t xml:space="preserve">“</w:t>
      </w:r>
      <w:r>
        <w:t xml:space="preserve">According to the passage, what was notable about the expedition’s departure date?</w:t>
      </w:r>
      <w:r>
        <w:t xml:space="preserve">”</w:t>
      </w:r>
    </w:p>
    <w:p>
      <w:pPr>
        <w:pStyle w:val="BodyText"/>
      </w:pPr>
      <w:r>
        <w:t xml:space="preserve">Wrong answer:</w:t>
      </w:r>
      <w:r>
        <w:t xml:space="preserve"> </w:t>
      </w:r>
      <w:r>
        <w:t xml:space="preserve">“</w:t>
      </w:r>
      <w:r>
        <w:t xml:space="preserve">It carried supplies sufficient for 6 months.</w:t>
      </w:r>
      <w:r>
        <w:t xml:space="preserve">”</w:t>
      </w:r>
      <w:r>
        <w:t xml:space="preserve"> </w:t>
      </w:r>
      <w:r>
        <w:t xml:space="preserve">(This is true according to the passage, but it answers a different question—about supplies, not about the departure date.)</w:t>
      </w:r>
    </w:p>
    <w:p>
      <w:pPr>
        <w:pStyle w:val="BodyText"/>
      </w:pPr>
      <w:r>
        <w:rPr>
          <w:b/>
          <w:bCs/>
        </w:rPr>
        <w:t xml:space="preserve">How to avoid this trap:</w:t>
      </w:r>
      <w:r>
        <w:t xml:space="preserve"> </w:t>
      </w:r>
      <w:r>
        <w:t xml:space="preserve">After selecting an answer, ask yourself:</w:t>
      </w:r>
      <w:r>
        <w:t xml:space="preserve"> </w:t>
      </w:r>
      <w:r>
        <w:t xml:space="preserve">“</w:t>
      </w:r>
      <w:r>
        <w:t xml:space="preserve">Does this answer</w:t>
      </w:r>
      <w:r>
        <w:t xml:space="preserve"> </w:t>
      </w:r>
      <w:r>
        <w:rPr>
          <w:i/>
          <w:iCs/>
        </w:rPr>
        <w:t xml:space="preserve">directly</w:t>
      </w:r>
      <w:r>
        <w:t xml:space="preserve"> </w:t>
      </w:r>
      <w:r>
        <w:t xml:space="preserve">respond to the specific question asked, or does it merely state something true from the passage?</w:t>
      </w:r>
      <w:r>
        <w:t xml:space="preserve">”</w:t>
      </w:r>
    </w:p>
    <w:bookmarkEnd w:id="268"/>
    <w:bookmarkStart w:id="269" w:name="the-distortion-trap"/>
    <w:p>
      <w:pPr>
        <w:pStyle w:val="Heading3"/>
      </w:pPr>
      <w:r>
        <w:t xml:space="preserve">5.2.6 The</w:t>
      </w:r>
      <w:r>
        <w:t xml:space="preserve"> </w:t>
      </w:r>
      <w:r>
        <w:t xml:space="preserve">“</w:t>
      </w:r>
      <w:r>
        <w:t xml:space="preserve">Distortion</w:t>
      </w:r>
      <w:r>
        <w:t xml:space="preserve">”</w:t>
      </w:r>
      <w:r>
        <w:t xml:space="preserve"> </w:t>
      </w:r>
      <w:r>
        <w:t xml:space="preserve">Trap</w:t>
      </w:r>
    </w:p>
    <w:p>
      <w:pPr>
        <w:pStyle w:val="FirstParagraph"/>
      </w:pPr>
      <w:r>
        <w:t xml:space="preserve">A distortion answer takes a real fact from the passage and subtly alters one element:</w:t>
      </w:r>
    </w:p>
    <w:p>
      <w:pPr>
        <w:pStyle w:val="Compact"/>
        <w:numPr>
          <w:ilvl w:val="0"/>
          <w:numId w:val="1065"/>
        </w:numPr>
      </w:pPr>
      <w:r>
        <w:t xml:space="preserve">Changes a quantity (</w:t>
      </w:r>
      <w:r>
        <w:t xml:space="preserve">“</w:t>
      </w:r>
      <w:r>
        <w:t xml:space="preserve">some</w:t>
      </w:r>
      <w:r>
        <w:t xml:space="preserve">”</w:t>
      </w:r>
      <w:r>
        <w:t xml:space="preserve"> </w:t>
      </w:r>
      <w:r>
        <w:t xml:space="preserve">becomes</w:t>
      </w:r>
      <w:r>
        <w:t xml:space="preserve"> </w:t>
      </w:r>
      <w:r>
        <w:t xml:space="preserve">“</w:t>
      </w:r>
      <w:r>
        <w:t xml:space="preserve">all</w:t>
      </w:r>
      <w:r>
        <w:t xml:space="preserve">”</w:t>
      </w:r>
      <w:r>
        <w:t xml:space="preserve">)</w:t>
      </w:r>
    </w:p>
    <w:p>
      <w:pPr>
        <w:pStyle w:val="Compact"/>
        <w:numPr>
          <w:ilvl w:val="0"/>
          <w:numId w:val="1065"/>
        </w:numPr>
      </w:pPr>
      <w:r>
        <w:t xml:space="preserve">Reverses a relationship (</w:t>
      </w:r>
      <w:r>
        <w:t xml:space="preserve">“</w:t>
      </w:r>
      <w:r>
        <w:t xml:space="preserve">increased</w:t>
      </w:r>
      <w:r>
        <w:t xml:space="preserve">”</w:t>
      </w:r>
      <w:r>
        <w:t xml:space="preserve"> </w:t>
      </w:r>
      <w:r>
        <w:t xml:space="preserve">becomes</w:t>
      </w:r>
      <w:r>
        <w:t xml:space="preserve"> </w:t>
      </w:r>
      <w:r>
        <w:t xml:space="preserve">“</w:t>
      </w:r>
      <w:r>
        <w:t xml:space="preserve">decreased</w:t>
      </w:r>
      <w:r>
        <w:t xml:space="preserve">”</w:t>
      </w:r>
      <w:r>
        <w:t xml:space="preserve">)</w:t>
      </w:r>
    </w:p>
    <w:p>
      <w:pPr>
        <w:pStyle w:val="Compact"/>
        <w:numPr>
          <w:ilvl w:val="0"/>
          <w:numId w:val="1065"/>
        </w:numPr>
      </w:pPr>
      <w:r>
        <w:t xml:space="preserve">Changes a timeframe (</w:t>
      </w:r>
      <w:r>
        <w:t xml:space="preserve">“</w:t>
      </w:r>
      <w:r>
        <w:t xml:space="preserve">initially</w:t>
      </w:r>
      <w:r>
        <w:t xml:space="preserve">”</w:t>
      </w:r>
      <w:r>
        <w:t xml:space="preserve"> </w:t>
      </w:r>
      <w:r>
        <w:t xml:space="preserve">becomes</w:t>
      </w:r>
      <w:r>
        <w:t xml:space="preserve"> </w:t>
      </w:r>
      <w:r>
        <w:t xml:space="preserve">“</w:t>
      </w:r>
      <w:r>
        <w:t xml:space="preserve">ultimately</w:t>
      </w:r>
      <w:r>
        <w:t xml:space="preserve">”</w:t>
      </w:r>
      <w:r>
        <w:t xml:space="preserve">)</w:t>
      </w:r>
    </w:p>
    <w:p>
      <w:pPr>
        <w:pStyle w:val="Compact"/>
        <w:numPr>
          <w:ilvl w:val="0"/>
          <w:numId w:val="1065"/>
        </w:numPr>
      </w:pPr>
      <w:r>
        <w:t xml:space="preserve">Swaps two entities (attributes of Person A are attributed to Person B)</w:t>
      </w:r>
    </w:p>
    <w:p>
      <w:pPr>
        <w:pStyle w:val="FirstParagraph"/>
      </w:pPr>
      <w:r>
        <w:rPr>
          <w:b/>
          <w:bCs/>
        </w:rPr>
        <w:t xml:space="preserve">How to avoid this trap:</w:t>
      </w:r>
      <w:r>
        <w:t xml:space="preserve"> </w:t>
      </w:r>
      <w:r>
        <w:t xml:space="preserve">Compare each word of the answer choice to the passage. If even one word does not match, the answer is wrong.</w:t>
      </w:r>
    </w:p>
    <w:bookmarkEnd w:id="269"/>
    <w:bookmarkStart w:id="270" w:name="the-half-right-half-wrong-trap"/>
    <w:p>
      <w:pPr>
        <w:pStyle w:val="Heading3"/>
      </w:pPr>
      <w:r>
        <w:t xml:space="preserve">5.2.7 The</w:t>
      </w:r>
      <w:r>
        <w:t xml:space="preserve"> </w:t>
      </w:r>
      <w:r>
        <w:t xml:space="preserve">“</w:t>
      </w:r>
      <w:r>
        <w:t xml:space="preserve">Half-Right, Half-Wrong</w:t>
      </w:r>
      <w:r>
        <w:t xml:space="preserve">”</w:t>
      </w:r>
      <w:r>
        <w:t xml:space="preserve"> </w:t>
      </w:r>
      <w:r>
        <w:t xml:space="preserve">Trap</w:t>
      </w:r>
    </w:p>
    <w:p>
      <w:pPr>
        <w:pStyle w:val="FirstParagraph"/>
      </w:pPr>
      <w:r>
        <w:t xml:space="preserve">The ACT frequently constructs answer choices that are 50% correct and 50% incorrect. The first half of the sentence accurately reflects the passage, but the second half introduces an error. Students who read only the first half of the answer choice (which sounds right) will select it.</w:t>
      </w:r>
    </w:p>
    <w:p>
      <w:pPr>
        <w:pStyle w:val="BodyText"/>
      </w:pPr>
      <w:r>
        <w:rPr>
          <w:b/>
          <w:bCs/>
        </w:rPr>
        <w:t xml:space="preserve">Example:</w:t>
      </w:r>
      <w:r>
        <w:t xml:space="preserve"> </w:t>
      </w:r>
      <w:r>
        <w:t xml:space="preserve">“</w:t>
      </w:r>
      <w:r>
        <w:t xml:space="preserve">The study found that participants who exercised three times per week showed significant improvements in cardiovascular health, but no changes in cognitive function.</w:t>
      </w:r>
      <w:r>
        <w:t xml:space="preserve">”</w:t>
      </w:r>
    </w:p>
    <w:p>
      <w:pPr>
        <w:pStyle w:val="BodyText"/>
      </w:pPr>
      <w:r>
        <w:t xml:space="preserve">If the passage says the study found improvements in cardiovascular health</w:t>
      </w:r>
      <w:r>
        <w:t xml:space="preserve"> </w:t>
      </w:r>
      <w:r>
        <w:rPr>
          <w:i/>
          <w:iCs/>
        </w:rPr>
        <w:t xml:space="preserve">and</w:t>
      </w:r>
      <w:r>
        <w:t xml:space="preserve"> </w:t>
      </w:r>
      <w:r>
        <w:t xml:space="preserve">cognitive function, this answer is half-right, half-wrong—and entirely wrong.</w:t>
      </w:r>
    </w:p>
    <w:p>
      <w:pPr>
        <w:pStyle w:val="BodyText"/>
      </w:pPr>
      <w:r>
        <w:rPr>
          <w:b/>
          <w:bCs/>
        </w:rPr>
        <w:t xml:space="preserve">How to avoid this trap:</w:t>
      </w:r>
      <w:r>
        <w:t xml:space="preserve"> </w:t>
      </w:r>
      <w:r>
        <w:t xml:space="preserve">Read the</w:t>
      </w:r>
      <w:r>
        <w:t xml:space="preserve"> </w:t>
      </w:r>
      <w:r>
        <w:rPr>
          <w:i/>
          <w:iCs/>
        </w:rPr>
        <w:t xml:space="preserve">entire</w:t>
      </w:r>
      <w:r>
        <w:t xml:space="preserve"> </w:t>
      </w:r>
      <w:r>
        <w:t xml:space="preserve">answer choice before evaluating it. Never stop reading an answer just because the first half sounds correct.</w:t>
      </w:r>
    </w:p>
    <w:bookmarkEnd w:id="270"/>
    <w:bookmarkStart w:id="271" w:name="X0dd795510d0612c3cfcad12eca0e9f9bf630966"/>
    <w:p>
      <w:pPr>
        <w:pStyle w:val="Heading3"/>
      </w:pPr>
      <w:r>
        <w:t xml:space="preserve">5.2.8</w:t>
      </w:r>
      <w:r>
        <w:t xml:space="preserve"> </w:t>
      </w:r>
      <w:r>
        <w:t xml:space="preserve">“</w:t>
      </w:r>
      <w:r>
        <w:t xml:space="preserve">NOT</w:t>
      </w:r>
      <w:r>
        <w:t xml:space="preserve">”</w:t>
      </w:r>
      <w:r>
        <w:t xml:space="preserve"> </w:t>
      </w:r>
      <w:r>
        <w:t xml:space="preserve">and</w:t>
      </w:r>
      <w:r>
        <w:t xml:space="preserve"> </w:t>
      </w:r>
      <w:r>
        <w:t xml:space="preserve">“</w:t>
      </w:r>
      <w:r>
        <w:t xml:space="preserve">EXCEPT</w:t>
      </w:r>
      <w:r>
        <w:t xml:space="preserve">”</w:t>
      </w:r>
      <w:r>
        <w:t xml:space="preserve"> </w:t>
      </w:r>
      <w:r>
        <w:t xml:space="preserve">Questions: Special Protocol</w:t>
      </w:r>
    </w:p>
    <w:p>
      <w:pPr>
        <w:pStyle w:val="FirstParagraph"/>
      </w:pPr>
      <w:r>
        <w:t xml:space="preserve">These questions invert the normal task. Instead of finding the one correct answer among four wrong ones, you are finding one wrong answer among three correct ones. The most efficient strategy is:</w:t>
      </w:r>
    </w:p>
    <w:p>
      <w:pPr>
        <w:pStyle w:val="BodyText"/>
      </w:pPr>
      <w:r>
        <w:rPr>
          <w:b/>
          <w:bCs/>
        </w:rPr>
        <w:t xml:space="preserve">Step 1: Identify what the question is asking you to find (the thing that is NOT mentioned, NOT a cause, NOT a feature, etc.).</w:t>
      </w:r>
    </w:p>
    <w:p>
      <w:pPr>
        <w:pStyle w:val="BodyText"/>
      </w:pPr>
      <w:r>
        <w:rPr>
          <w:b/>
          <w:bCs/>
        </w:rPr>
        <w:t xml:space="preserve">Step 2: Treat each answer choice as a true/false question.</w:t>
      </w:r>
      <w:r>
        <w:t xml:space="preserve"> </w:t>
      </w:r>
      <w:r>
        <w:t xml:space="preserve">Go back to the passage and verify whether each answer choice is mentioned.</w:t>
      </w:r>
    </w:p>
    <w:p>
      <w:pPr>
        <w:pStyle w:val="BodyText"/>
      </w:pPr>
      <w:r>
        <w:rPr>
          <w:b/>
          <w:bCs/>
        </w:rPr>
        <w:t xml:space="preserve">Step 3: Three of the four choices will be confirmed in the passage. The one that is not confirmed is your answer.</w:t>
      </w:r>
    </w:p>
    <w:p>
      <w:pPr>
        <w:pStyle w:val="BodyText"/>
      </w:pPr>
      <w:r>
        <w:rPr>
          <w:b/>
          <w:bCs/>
        </w:rPr>
        <w:t xml:space="preserve">Step 4: If two choices seem unmentioned, re-read the passage more carefully.</w:t>
      </w:r>
      <w:r>
        <w:t xml:space="preserve"> </w:t>
      </w:r>
      <w:r>
        <w:t xml:space="preserve">The ACT may bury the evidence in an unexpected location.</w:t>
      </w:r>
    </w:p>
    <w:p>
      <w:pPr>
        <w:pStyle w:val="BodyText"/>
      </w:pPr>
      <w:r>
        <w:rPr>
          <w:b/>
          <w:bCs/>
        </w:rPr>
        <w:t xml:space="preserve">Critical Warning:</w:t>
      </w:r>
      <w:r>
        <w:t xml:space="preserve"> </w:t>
      </w:r>
      <w:r>
        <w:t xml:space="preserve">Do NOT start by looking for the</w:t>
      </w:r>
      <w:r>
        <w:t xml:space="preserve"> </w:t>
      </w:r>
      <w:r>
        <w:t xml:space="preserve">“</w:t>
      </w:r>
      <w:r>
        <w:t xml:space="preserve">wrong</w:t>
      </w:r>
      <w:r>
        <w:t xml:space="preserve">”</w:t>
      </w:r>
      <w:r>
        <w:t xml:space="preserve"> </w:t>
      </w:r>
      <w:r>
        <w:t xml:space="preserve">answer. Start by verifying the</w:t>
      </w:r>
      <w:r>
        <w:t xml:space="preserve"> </w:t>
      </w:r>
      <w:r>
        <w:t xml:space="preserve">“</w:t>
      </w:r>
      <w:r>
        <w:t xml:space="preserve">right</w:t>
      </w:r>
      <w:r>
        <w:t xml:space="preserve">”</w:t>
      </w:r>
      <w:r>
        <w:t xml:space="preserve"> </w:t>
      </w:r>
      <w:r>
        <w:t xml:space="preserve">ones. This is faster and more reliable because positive evidence is easier to confirm than negative evidence.</w:t>
      </w:r>
    </w:p>
    <w:bookmarkEnd w:id="271"/>
    <w:bookmarkStart w:id="272" w:name="detail-questions-in-paired-passages"/>
    <w:p>
      <w:pPr>
        <w:pStyle w:val="Heading3"/>
      </w:pPr>
      <w:r>
        <w:t xml:space="preserve">5.2.9 Detail Questions in Paired Passages</w:t>
      </w:r>
    </w:p>
    <w:p>
      <w:pPr>
        <w:pStyle w:val="FirstParagraph"/>
      </w:pPr>
      <w:r>
        <w:t xml:space="preserve">When a Detail question asks about a specific passage in a paired set, the wrong answer choices often contain details from the</w:t>
      </w:r>
      <w:r>
        <w:t xml:space="preserve"> </w:t>
      </w:r>
      <w:r>
        <w:rPr>
          <w:i/>
          <w:iCs/>
        </w:rPr>
        <w:t xml:space="preserve">other</w:t>
      </w:r>
      <w:r>
        <w:t xml:space="preserve"> </w:t>
      </w:r>
      <w:r>
        <w:t xml:space="preserve">passage. This is a deliberate confusion tactic. Always verify that the detail you are selecting comes from the passage the question references, not its companion.</w:t>
      </w:r>
    </w:p>
    <w:p>
      <w:r>
        <w:pict>
          <v:rect style="width:0;height:1.5pt" o:hralign="center" o:hrstd="t" o:hr="t"/>
        </w:pict>
      </w:r>
    </w:p>
    <w:bookmarkEnd w:id="272"/>
    <w:bookmarkEnd w:id="273"/>
    <w:bookmarkStart w:id="283" w:name="X89480d4e527689bf26e4381732498c4879ecceb"/>
    <w:p>
      <w:pPr>
        <w:pStyle w:val="Heading2"/>
      </w:pPr>
      <w:r>
        <w:t xml:space="preserve">5.3 Inference Questions: Reading Between the Lines</w:t>
      </w:r>
    </w:p>
    <w:bookmarkStart w:id="274" w:name="what-inference-questions-actually-test"/>
    <w:p>
      <w:pPr>
        <w:pStyle w:val="Heading3"/>
      </w:pPr>
      <w:r>
        <w:t xml:space="preserve">5.3.1 What Inference Questions Actually Test</w:t>
      </w:r>
    </w:p>
    <w:p>
      <w:pPr>
        <w:pStyle w:val="FirstParagraph"/>
      </w:pPr>
      <w:r>
        <w:t xml:space="preserve">Inference questions are widely considered the most challenging question type on the ACT Reading Test. They ask you to draw a conclusion that is</w:t>
      </w:r>
      <w:r>
        <w:t xml:space="preserve"> </w:t>
      </w:r>
      <w:r>
        <w:rPr>
          <w:b/>
          <w:bCs/>
        </w:rPr>
        <w:t xml:space="preserve">not directly stated</w:t>
      </w:r>
      <w:r>
        <w:t xml:space="preserve"> </w:t>
      </w:r>
      <w:r>
        <w:t xml:space="preserve">in the passage but is</w:t>
      </w:r>
      <w:r>
        <w:t xml:space="preserve"> </w:t>
      </w:r>
      <w:r>
        <w:rPr>
          <w:b/>
          <w:bCs/>
        </w:rPr>
        <w:t xml:space="preserve">logically required</w:t>
      </w:r>
      <w:r>
        <w:t xml:space="preserve"> </w:t>
      </w:r>
      <w:r>
        <w:t xml:space="preserve">by the information the passage provides. The critical distinction is:</w:t>
      </w:r>
    </w:p>
    <w:p>
      <w:pPr>
        <w:pStyle w:val="Compact"/>
        <w:numPr>
          <w:ilvl w:val="0"/>
          <w:numId w:val="1066"/>
        </w:numPr>
      </w:pPr>
      <w:r>
        <w:rPr>
          <w:b/>
          <w:bCs/>
        </w:rPr>
        <w:t xml:space="preserve">An inference</w:t>
      </w:r>
      <w:r>
        <w:t xml:space="preserve"> </w:t>
      </w:r>
      <w:r>
        <w:t xml:space="preserve">= a conclusion that</w:t>
      </w:r>
      <w:r>
        <w:t xml:space="preserve"> </w:t>
      </w:r>
      <w:r>
        <w:rPr>
          <w:i/>
          <w:iCs/>
        </w:rPr>
        <w:t xml:space="preserve">must</w:t>
      </w:r>
      <w:r>
        <w:t xml:space="preserve"> </w:t>
      </w:r>
      <w:r>
        <w:t xml:space="preserve">be true based on what the passage says</w:t>
      </w:r>
    </w:p>
    <w:p>
      <w:pPr>
        <w:pStyle w:val="Compact"/>
        <w:numPr>
          <w:ilvl w:val="0"/>
          <w:numId w:val="1066"/>
        </w:numPr>
      </w:pPr>
      <w:r>
        <w:rPr>
          <w:b/>
          <w:bCs/>
        </w:rPr>
        <w:t xml:space="preserve">An assumption</w:t>
      </w:r>
      <w:r>
        <w:t xml:space="preserve"> </w:t>
      </w:r>
      <w:r>
        <w:t xml:space="preserve">= something that</w:t>
      </w:r>
      <w:r>
        <w:t xml:space="preserve"> </w:t>
      </w:r>
      <w:r>
        <w:rPr>
          <w:i/>
          <w:iCs/>
        </w:rPr>
        <w:t xml:space="preserve">could</w:t>
      </w:r>
      <w:r>
        <w:t xml:space="preserve"> </w:t>
      </w:r>
      <w:r>
        <w:t xml:space="preserve">be true but is not necessarily supported</w:t>
      </w:r>
    </w:p>
    <w:p>
      <w:pPr>
        <w:pStyle w:val="Compact"/>
        <w:numPr>
          <w:ilvl w:val="0"/>
          <w:numId w:val="1066"/>
        </w:numPr>
      </w:pPr>
      <w:r>
        <w:rPr>
          <w:b/>
          <w:bCs/>
        </w:rPr>
        <w:t xml:space="preserve">A speculation</w:t>
      </w:r>
      <w:r>
        <w:t xml:space="preserve"> </w:t>
      </w:r>
      <w:r>
        <w:t xml:space="preserve">= a guess that goes beyond what the passage supports</w:t>
      </w:r>
    </w:p>
    <w:p>
      <w:pPr>
        <w:pStyle w:val="FirstParagraph"/>
      </w:pPr>
      <w:r>
        <w:t xml:space="preserve">The ACT only tests the first category. Every correct answer to an Inference question is a conclusion that is</w:t>
      </w:r>
      <w:r>
        <w:t xml:space="preserve"> </w:t>
      </w:r>
      <w:r>
        <w:rPr>
          <w:b/>
          <w:bCs/>
        </w:rPr>
        <w:t xml:space="preserve">inescapable</w:t>
      </w:r>
      <w:r>
        <w:t xml:space="preserve"> </w:t>
      </w:r>
      <w:r>
        <w:t xml:space="preserve">given the passage’s evidence.</w:t>
      </w:r>
    </w:p>
    <w:bookmarkEnd w:id="274"/>
    <w:bookmarkStart w:id="275" w:name="Xb582459c8171df5c8043003180a5259822078c7"/>
    <w:p>
      <w:pPr>
        <w:pStyle w:val="Heading3"/>
      </w:pPr>
      <w:r>
        <w:t xml:space="preserve">5.3.2 The Philosophical Foundation: What</w:t>
      </w:r>
      <w:r>
        <w:t xml:space="preserve"> </w:t>
      </w:r>
      <w:r>
        <w:t xml:space="preserve">“</w:t>
      </w:r>
      <w:r>
        <w:t xml:space="preserve">Inference</w:t>
      </w:r>
      <w:r>
        <w:t xml:space="preserve">”</w:t>
      </w:r>
      <w:r>
        <w:t xml:space="preserve"> </w:t>
      </w:r>
      <w:r>
        <w:t xml:space="preserve">Means on the ACT</w:t>
      </w:r>
    </w:p>
    <w:p>
      <w:pPr>
        <w:pStyle w:val="FirstParagraph"/>
      </w:pPr>
      <w:r>
        <w:t xml:space="preserve">The ACT’s definition of inference is more constrained than the colloquial definition. In everyday life,</w:t>
      </w:r>
      <w:r>
        <w:t xml:space="preserve"> </w:t>
      </w:r>
      <w:r>
        <w:t xml:space="preserve">“</w:t>
      </w:r>
      <w:r>
        <w:t xml:space="preserve">I inferred that…</w:t>
      </w:r>
      <w:r>
        <w:t xml:space="preserve">”</w:t>
      </w:r>
      <w:r>
        <w:t xml:space="preserve"> </w:t>
      </w:r>
      <w:r>
        <w:t xml:space="preserve">can mean anything from a reasonable deduction to a wild guess. On the ACT, an inference is a conclusion that follows from the text with</w:t>
      </w:r>
      <w:r>
        <w:t xml:space="preserve"> </w:t>
      </w:r>
      <w:r>
        <w:rPr>
          <w:b/>
          <w:bCs/>
        </w:rPr>
        <w:t xml:space="preserve">near-certainty</w:t>
      </w:r>
      <w:r>
        <w:t xml:space="preserve">. If you can imagine a scenario in which the passage is true but the inference is false, then it is not a valid inference for the ACT.</w:t>
      </w:r>
    </w:p>
    <w:p>
      <w:pPr>
        <w:pStyle w:val="BodyText"/>
      </w:pPr>
      <w:r>
        <w:rPr>
          <w:b/>
          <w:bCs/>
        </w:rPr>
        <w:t xml:space="preserve">The</w:t>
      </w:r>
      <w:r>
        <w:rPr>
          <w:b/>
          <w:bCs/>
        </w:rPr>
        <w:t xml:space="preserve"> </w:t>
      </w:r>
      <w:r>
        <w:rPr>
          <w:b/>
          <w:bCs/>
        </w:rPr>
        <w:t xml:space="preserve">“</w:t>
      </w:r>
      <w:r>
        <w:rPr>
          <w:b/>
          <w:bCs/>
        </w:rPr>
        <w:t xml:space="preserve">Must Be True</w:t>
      </w:r>
      <w:r>
        <w:rPr>
          <w:b/>
          <w:bCs/>
        </w:rPr>
        <w:t xml:space="preserve">”</w:t>
      </w:r>
      <w:r>
        <w:rPr>
          <w:b/>
          <w:bCs/>
        </w:rPr>
        <w:t xml:space="preserve"> </w:t>
      </w:r>
      <w:r>
        <w:rPr>
          <w:b/>
          <w:bCs/>
        </w:rPr>
        <w:t xml:space="preserve">Test:</w:t>
      </w:r>
      <w:r>
        <w:t xml:space="preserve"> </w:t>
      </w:r>
      <w:r>
        <w:t xml:space="preserve">After selecting an inference answer, ask yourself:</w:t>
      </w:r>
      <w:r>
        <w:t xml:space="preserve"> </w:t>
      </w:r>
      <w:r>
        <w:t xml:space="preserve">“</w:t>
      </w:r>
      <w:r>
        <w:t xml:space="preserve">Given everything the passage says, is it</w:t>
      </w:r>
      <w:r>
        <w:t xml:space="preserve"> </w:t>
      </w:r>
      <w:r>
        <w:rPr>
          <w:i/>
          <w:iCs/>
        </w:rPr>
        <w:t xml:space="preserve">impossible</w:t>
      </w:r>
      <w:r>
        <w:t xml:space="preserve"> </w:t>
      </w:r>
      <w:r>
        <w:t xml:space="preserve">for this answer to be false?</w:t>
      </w:r>
      <w:r>
        <w:t xml:space="preserve">”</w:t>
      </w:r>
      <w:r>
        <w:t xml:space="preserve"> </w:t>
      </w:r>
      <w:r>
        <w:t xml:space="preserve">If the answer could possibly be false while the passage remains true, it is not the correct inference.</w:t>
      </w:r>
    </w:p>
    <w:bookmarkEnd w:id="275"/>
    <w:bookmarkStart w:id="276" w:name="the-taxonomy-of-inference-questions"/>
    <w:p>
      <w:pPr>
        <w:pStyle w:val="Heading3"/>
      </w:pPr>
      <w:r>
        <w:t xml:space="preserve">5.3.3 The Taxonomy of Inference Questions</w:t>
      </w:r>
    </w:p>
    <w:p>
      <w:pPr>
        <w:pStyle w:val="FirstParagraph"/>
      </w:pPr>
      <w:r>
        <w:rPr>
          <w:b/>
          <w:bCs/>
        </w:rPr>
        <w:t xml:space="preserve">Type A: Logical Inference Questions</w:t>
      </w:r>
      <w:r>
        <w:t xml:space="preserve"> </w:t>
      </w:r>
      <w:r>
        <w:t xml:space="preserve">“</w:t>
      </w:r>
      <w:r>
        <w:t xml:space="preserve">If the information in the passage is true, which of the following must also be true?</w:t>
      </w:r>
      <w:r>
        <w:t xml:space="preserve">”</w:t>
      </w:r>
      <w:r>
        <w:t xml:space="preserve"> </w:t>
      </w:r>
      <w:r>
        <w:t xml:space="preserve">These ask you to draw a logical consequence from stated facts.</w:t>
      </w:r>
    </w:p>
    <w:p>
      <w:pPr>
        <w:pStyle w:val="BodyText"/>
      </w:pPr>
      <w:r>
        <w:rPr>
          <w:b/>
          <w:bCs/>
        </w:rPr>
        <w:t xml:space="preserve">Type B: Author Implication Questions</w:t>
      </w:r>
      <w:r>
        <w:t xml:space="preserve"> </w:t>
      </w:r>
      <w:r>
        <w:t xml:space="preserve">“</w:t>
      </w:r>
      <w:r>
        <w:t xml:space="preserve">The author suggests that…</w:t>
      </w:r>
      <w:r>
        <w:t xml:space="preserve">”</w:t>
      </w:r>
      <w:r>
        <w:t xml:space="preserve"> </w:t>
      </w:r>
      <w:r>
        <w:t xml:space="preserve">/</w:t>
      </w:r>
      <w:r>
        <w:t xml:space="preserve"> </w:t>
      </w:r>
      <w:r>
        <w:t xml:space="preserve">“</w:t>
      </w:r>
      <w:r>
        <w:t xml:space="preserve">It can be inferred that the author believes…</w:t>
      </w:r>
      <w:r>
        <w:t xml:space="preserve">”</w:t>
      </w:r>
      <w:r>
        <w:t xml:space="preserve"> </w:t>
      </w:r>
      <w:r>
        <w:t xml:space="preserve">These ask you to identify what the author implies but does not directly state.</w:t>
      </w:r>
    </w:p>
    <w:p>
      <w:pPr>
        <w:pStyle w:val="BodyText"/>
      </w:pPr>
      <w:r>
        <w:rPr>
          <w:b/>
          <w:bCs/>
        </w:rPr>
        <w:t xml:space="preserve">Type C: Character Inference Questions (Literary Narrative)</w:t>
      </w:r>
      <w:r>
        <w:t xml:space="preserve"> </w:t>
      </w:r>
      <w:r>
        <w:t xml:space="preserve">“</w:t>
      </w:r>
      <w:r>
        <w:t xml:space="preserve">It can be inferred that the narrator feels…</w:t>
      </w:r>
      <w:r>
        <w:t xml:space="preserve">”</w:t>
      </w:r>
      <w:r>
        <w:t xml:space="preserve"> </w:t>
      </w:r>
      <w:r>
        <w:t xml:space="preserve">/</w:t>
      </w:r>
      <w:r>
        <w:t xml:space="preserve"> </w:t>
      </w:r>
      <w:r>
        <w:t xml:space="preserve">“</w:t>
      </w:r>
      <w:r>
        <w:t xml:space="preserve">Based on the passage, the narrator’s relationship with her mother can best be described as…</w:t>
      </w:r>
      <w:r>
        <w:t xml:space="preserve">”</w:t>
      </w:r>
      <w:r>
        <w:t xml:space="preserve"> </w:t>
      </w:r>
      <w:r>
        <w:t xml:space="preserve">These ask you to infer emotional states, motivations, or relationships from characters’ actions, words, and the narrator’s descriptions.</w:t>
      </w:r>
    </w:p>
    <w:p>
      <w:pPr>
        <w:pStyle w:val="BodyText"/>
      </w:pPr>
      <w:r>
        <w:rPr>
          <w:b/>
          <w:bCs/>
        </w:rPr>
        <w:t xml:space="preserve">Type D: Predictive Inference Questions</w:t>
      </w:r>
      <w:r>
        <w:t xml:space="preserve"> </w:t>
      </w:r>
      <w:r>
        <w:t xml:space="preserve">“</w:t>
      </w:r>
      <w:r>
        <w:t xml:space="preserve">Based on the passage, it is most likely that…</w:t>
      </w:r>
      <w:r>
        <w:t xml:space="preserve">”</w:t>
      </w:r>
      <w:r>
        <w:t xml:space="preserve"> </w:t>
      </w:r>
      <w:r>
        <w:t xml:space="preserve">These ask you to predict what would happen next or what would result from the conditions described.</w:t>
      </w:r>
    </w:p>
    <w:p>
      <w:pPr>
        <w:pStyle w:val="BodyText"/>
      </w:pPr>
      <w:r>
        <w:rPr>
          <w:b/>
          <w:bCs/>
        </w:rPr>
        <w:t xml:space="preserve">Type E: Comparative Inference Questions</w:t>
      </w:r>
      <w:r>
        <w:t xml:space="preserve"> </w:t>
      </w:r>
      <w:r>
        <w:t xml:space="preserve">“</w:t>
      </w:r>
      <w:r>
        <w:t xml:space="preserve">Based on the passage, how would the author of Passage A most likely respond to the claim made in Passage B?</w:t>
      </w:r>
      <w:r>
        <w:t xml:space="preserve">”</w:t>
      </w:r>
      <w:r>
        <w:t xml:space="preserve"> </w:t>
      </w:r>
      <w:r>
        <w:t xml:space="preserve">These are specific to paired passages and ask you to infer one author’s reaction to another’s position.</w:t>
      </w:r>
    </w:p>
    <w:bookmarkEnd w:id="276"/>
    <w:bookmarkStart w:id="277" w:name="Xd691f14ab9329332b7956517d85894775d1b054"/>
    <w:p>
      <w:pPr>
        <w:pStyle w:val="Heading3"/>
      </w:pPr>
      <w:r>
        <w:t xml:space="preserve">5.3.4 The Evidence-First Protocol for Inference Questions</w:t>
      </w:r>
    </w:p>
    <w:p>
      <w:pPr>
        <w:pStyle w:val="FirstParagraph"/>
      </w:pPr>
      <w:r>
        <w:t xml:space="preserve">The most reliable method for answering Inference questions is to</w:t>
      </w:r>
      <w:r>
        <w:t xml:space="preserve"> </w:t>
      </w:r>
      <w:r>
        <w:rPr>
          <w:b/>
          <w:bCs/>
        </w:rPr>
        <w:t xml:space="preserve">find the evidence before evaluating the answer choices</w:t>
      </w:r>
      <w:r>
        <w:t xml:space="preserve">. Here is the step-by-step protocol:</w:t>
      </w:r>
    </w:p>
    <w:p>
      <w:pPr>
        <w:pStyle w:val="BodyText"/>
      </w:pPr>
      <w:r>
        <w:rPr>
          <w:b/>
          <w:bCs/>
        </w:rPr>
        <w:t xml:space="preserve">Step 1: Read the question carefully and identify what kind of inference is being asked.</w:t>
      </w:r>
      <w:r>
        <w:t xml:space="preserve"> </w:t>
      </w:r>
      <w:r>
        <w:t xml:space="preserve">(A logical consequence? An author’s implication? A character’s feeling?)</w:t>
      </w:r>
    </w:p>
    <w:p>
      <w:pPr>
        <w:pStyle w:val="BodyText"/>
      </w:pPr>
      <w:r>
        <w:rPr>
          <w:b/>
          <w:bCs/>
        </w:rPr>
        <w:t xml:space="preserve">Step 2: Return to the passage and locate the relevant section.</w:t>
      </w:r>
      <w:r>
        <w:t xml:space="preserve"> </w:t>
      </w:r>
      <w:r>
        <w:t xml:space="preserve">Use keywords from the question to find the right area.</w:t>
      </w:r>
    </w:p>
    <w:p>
      <w:pPr>
        <w:pStyle w:val="BodyText"/>
      </w:pPr>
      <w:r>
        <w:rPr>
          <w:b/>
          <w:bCs/>
        </w:rPr>
        <w:t xml:space="preserve">Step 3: Read the relevant section carefully, including surrounding context.</w:t>
      </w:r>
      <w:r>
        <w:t xml:space="preserve"> </w:t>
      </w:r>
      <w:r>
        <w:t xml:space="preserve">Inferences often require synthesizing information from multiple sentences or even multiple paragraphs.</w:t>
      </w:r>
    </w:p>
    <w:p>
      <w:pPr>
        <w:pStyle w:val="BodyText"/>
      </w:pPr>
      <w:r>
        <w:rPr>
          <w:b/>
          <w:bCs/>
        </w:rPr>
        <w:t xml:space="preserve">Step 4: Before looking at the answer choices, formulate your own inference.</w:t>
      </w:r>
      <w:r>
        <w:t xml:space="preserve"> </w:t>
      </w:r>
      <w:r>
        <w:t xml:space="preserve">Ask yourself:</w:t>
      </w:r>
      <w:r>
        <w:t xml:space="preserve"> </w:t>
      </w:r>
      <w:r>
        <w:t xml:space="preserve">“</w:t>
      </w:r>
      <w:r>
        <w:t xml:space="preserve">Given what the passage says here, what conclusion is inescapable?</w:t>
      </w:r>
      <w:r>
        <w:t xml:space="preserve">”</w:t>
      </w:r>
      <w:r>
        <w:t xml:space="preserve"> </w:t>
      </w:r>
      <w:r>
        <w:t xml:space="preserve">Write this down mentally (or in the margin).</w:t>
      </w:r>
    </w:p>
    <w:p>
      <w:pPr>
        <w:pStyle w:val="BodyText"/>
      </w:pPr>
      <w:r>
        <w:rPr>
          <w:b/>
          <w:bCs/>
        </w:rPr>
        <w:t xml:space="preserve">Step 5: Evaluate each answer choice against your inference and the passage.</w:t>
      </w:r>
      <w:r>
        <w:t xml:space="preserve"> </w:t>
      </w:r>
      <w:r>
        <w:t xml:space="preserve">The correct answer will be the one that matches your inference and is directly supported by the passage’s evidence.</w:t>
      </w:r>
    </w:p>
    <w:p>
      <w:pPr>
        <w:pStyle w:val="BodyText"/>
      </w:pPr>
      <w:r>
        <w:rPr>
          <w:b/>
          <w:bCs/>
        </w:rPr>
        <w:t xml:space="preserve">Step 6: Eliminate answers that:</w:t>
      </w:r>
      <w:r>
        <w:t xml:space="preserve"> </w:t>
      </w:r>
      <w:r>
        <w:t xml:space="preserve">- Go beyond what the passage supports (speculation rather than inference)</w:t>
      </w:r>
      <w:r>
        <w:t xml:space="preserve"> </w:t>
      </w:r>
      <w:r>
        <w:t xml:space="preserve">- Contradict the passage</w:t>
      </w:r>
      <w:r>
        <w:t xml:space="preserve"> </w:t>
      </w:r>
      <w:r>
        <w:t xml:space="preserve">- Are plausible but not</w:t>
      </w:r>
      <w:r>
        <w:t xml:space="preserve"> </w:t>
      </w:r>
      <w:r>
        <w:rPr>
          <w:i/>
          <w:iCs/>
        </w:rPr>
        <w:t xml:space="preserve">necessarily</w:t>
      </w:r>
      <w:r>
        <w:t xml:space="preserve"> </w:t>
      </w:r>
      <w:r>
        <w:t xml:space="preserve">true</w:t>
      </w:r>
      <w:r>
        <w:t xml:space="preserve"> </w:t>
      </w:r>
      <w:r>
        <w:t xml:space="preserve">- Require outside knowledge or assumptions not in the passage</w:t>
      </w:r>
    </w:p>
    <w:bookmarkEnd w:id="277"/>
    <w:bookmarkStart w:id="278" w:name="the-one-step-removed-principle"/>
    <w:p>
      <w:pPr>
        <w:pStyle w:val="Heading3"/>
      </w:pPr>
      <w:r>
        <w:t xml:space="preserve">5.3.5 The</w:t>
      </w:r>
      <w:r>
        <w:t xml:space="preserve"> </w:t>
      </w:r>
      <w:r>
        <w:t xml:space="preserve">“</w:t>
      </w:r>
      <w:r>
        <w:t xml:space="preserve">One Step Removed</w:t>
      </w:r>
      <w:r>
        <w:t xml:space="preserve">”</w:t>
      </w:r>
      <w:r>
        <w:t xml:space="preserve"> </w:t>
      </w:r>
      <w:r>
        <w:t xml:space="preserve">Principle</w:t>
      </w:r>
    </w:p>
    <w:p>
      <w:pPr>
        <w:pStyle w:val="FirstParagraph"/>
      </w:pPr>
      <w:r>
        <w:t xml:space="preserve">The correct answer to an Inference question is typically</w:t>
      </w:r>
      <w:r>
        <w:t xml:space="preserve"> </w:t>
      </w:r>
      <w:r>
        <w:rPr>
          <w:b/>
          <w:bCs/>
        </w:rPr>
        <w:t xml:space="preserve">one logical step removed</w:t>
      </w:r>
      <w:r>
        <w:t xml:space="preserve"> </w:t>
      </w:r>
      <w:r>
        <w:t xml:space="preserve">from what is explicitly stated. It is not directly quoted from the passage, but it is so closely connected to what is quoted that denying it would create a logical contradiction.</w:t>
      </w:r>
    </w:p>
    <w:p>
      <w:pPr>
        <w:pStyle w:val="BodyText"/>
      </w:pPr>
      <w:r>
        <w:rPr>
          <w:b/>
          <w:bCs/>
        </w:rPr>
        <w:t xml:space="preserve">Example:</w:t>
      </w:r>
    </w:p>
    <w:p>
      <w:pPr>
        <w:pStyle w:val="BodyText"/>
      </w:pPr>
      <w:r>
        <w:t xml:space="preserve">Passage states:</w:t>
      </w:r>
      <w:r>
        <w:t xml:space="preserve"> </w:t>
      </w:r>
      <w:r>
        <w:t xml:space="preserve">“</w:t>
      </w:r>
      <w:r>
        <w:t xml:space="preserve">Despite the drought, the town’s reservoir levels remained above the emergency threshold throughout the summer.</w:t>
      </w:r>
      <w:r>
        <w:t xml:space="preserve">”</w:t>
      </w:r>
    </w:p>
    <w:p>
      <w:pPr>
        <w:pStyle w:val="BodyText"/>
      </w:pPr>
      <w:r>
        <w:t xml:space="preserve">One-step inference:</w:t>
      </w:r>
      <w:r>
        <w:t xml:space="preserve"> </w:t>
      </w:r>
      <w:r>
        <w:t xml:space="preserve">“</w:t>
      </w:r>
      <w:r>
        <w:t xml:space="preserve">The town did not experience a water emergency during the summer.</w:t>
      </w:r>
      <w:r>
        <w:t xml:space="preserve">”</w:t>
      </w:r>
      <w:r>
        <w:t xml:space="preserve"> </w:t>
      </w:r>
      <w:r>
        <w:t xml:space="preserve">(This follows directly—if reservoir levels stayed above the emergency threshold, there was no emergency.)</w:t>
      </w:r>
    </w:p>
    <w:p>
      <w:pPr>
        <w:pStyle w:val="BodyText"/>
      </w:pPr>
      <w:r>
        <w:t xml:space="preserve">Two-step inference (too far):</w:t>
      </w:r>
      <w:r>
        <w:t xml:space="preserve"> </w:t>
      </w:r>
      <w:r>
        <w:t xml:space="preserve">“</w:t>
      </w:r>
      <w:r>
        <w:t xml:space="preserve">The town had implemented effective water conservation measures.</w:t>
      </w:r>
      <w:r>
        <w:t xml:space="preserve">”</w:t>
      </w:r>
      <w:r>
        <w:t xml:space="preserve"> </w:t>
      </w:r>
      <w:r>
        <w:t xml:space="preserve">(This</w:t>
      </w:r>
      <w:r>
        <w:t xml:space="preserve"> </w:t>
      </w:r>
      <w:r>
        <w:rPr>
          <w:i/>
          <w:iCs/>
        </w:rPr>
        <w:t xml:space="preserve">might</w:t>
      </w:r>
      <w:r>
        <w:t xml:space="preserve"> </w:t>
      </w:r>
      <w:r>
        <w:t xml:space="preserve">explain why reservoir levels stayed up, but the passage doesn’t mention conservation—the levels could have stayed up for other reasons, such as reduced agricultural usage or a decline in population.)</w:t>
      </w:r>
    </w:p>
    <w:p>
      <w:pPr>
        <w:pStyle w:val="BodyText"/>
      </w:pPr>
      <w:r>
        <w:rPr>
          <w:b/>
          <w:bCs/>
        </w:rPr>
        <w:t xml:space="preserve">The Rule:</w:t>
      </w:r>
      <w:r>
        <w:t xml:space="preserve"> </w:t>
      </w:r>
      <w:r>
        <w:t xml:space="preserve">If you need to add an unstated assumption to connect the passage to the answer, the answer is too far removed and is wrong.</w:t>
      </w:r>
    </w:p>
    <w:bookmarkEnd w:id="278"/>
    <w:bookmarkStart w:id="279" w:name="Xa93c73cb054b11b3fec3e00d0acdfbd24df4c2c"/>
    <w:p>
      <w:pPr>
        <w:pStyle w:val="Heading3"/>
      </w:pPr>
      <w:r>
        <w:t xml:space="preserve">5.3.6 Inference Questions in Literary Narrative Passages</w:t>
      </w:r>
    </w:p>
    <w:p>
      <w:pPr>
        <w:pStyle w:val="FirstParagraph"/>
      </w:pPr>
      <w:r>
        <w:t xml:space="preserve">Literary Narrative passages are the primary testing ground for character-based inference questions. The ACT asks you to infer:</w:t>
      </w:r>
    </w:p>
    <w:p>
      <w:pPr>
        <w:pStyle w:val="Compact"/>
        <w:numPr>
          <w:ilvl w:val="0"/>
          <w:numId w:val="1067"/>
        </w:numPr>
      </w:pPr>
      <w:r>
        <w:rPr>
          <w:b/>
          <w:bCs/>
        </w:rPr>
        <w:t xml:space="preserve">Emotional states</w:t>
      </w:r>
      <w:r>
        <w:t xml:space="preserve"> </w:t>
      </w:r>
      <w:r>
        <w:t xml:space="preserve">from physical descriptions and actions</w:t>
      </w:r>
    </w:p>
    <w:p>
      <w:pPr>
        <w:pStyle w:val="Compact"/>
        <w:numPr>
          <w:ilvl w:val="1"/>
          <w:numId w:val="1068"/>
        </w:numPr>
      </w:pPr>
      <w:r>
        <w:t xml:space="preserve">Example:</w:t>
      </w:r>
      <w:r>
        <w:t xml:space="preserve"> </w:t>
      </w:r>
      <w:r>
        <w:t xml:space="preserve">“</w:t>
      </w:r>
      <w:r>
        <w:t xml:space="preserve">The narrator’s hands trembled as she opened the letter</w:t>
      </w:r>
      <w:r>
        <w:t xml:space="preserve">”</w:t>
      </w:r>
      <w:r>
        <w:t xml:space="preserve"> </w:t>
      </w:r>
      <w:r>
        <w:t xml:space="preserve">→ Inference: The narrator is anxious or afraid.</w:t>
      </w:r>
    </w:p>
    <w:p>
      <w:pPr>
        <w:pStyle w:val="Compact"/>
        <w:numPr>
          <w:ilvl w:val="0"/>
          <w:numId w:val="1067"/>
        </w:numPr>
      </w:pPr>
      <w:r>
        <w:rPr>
          <w:b/>
          <w:bCs/>
        </w:rPr>
        <w:t xml:space="preserve">Motivations</w:t>
      </w:r>
      <w:r>
        <w:t xml:space="preserve"> </w:t>
      </w:r>
      <w:r>
        <w:t xml:space="preserve">from dialogue, internal monologue, and context</w:t>
      </w:r>
    </w:p>
    <w:p>
      <w:pPr>
        <w:pStyle w:val="Compact"/>
        <w:numPr>
          <w:ilvl w:val="1"/>
          <w:numId w:val="1069"/>
        </w:numPr>
      </w:pPr>
      <w:r>
        <w:t xml:space="preserve">Example: A character who repeatedly checks the clock and glances at the door → Inference: The character is waiting for someone.</w:t>
      </w:r>
    </w:p>
    <w:p>
      <w:pPr>
        <w:pStyle w:val="Compact"/>
        <w:numPr>
          <w:ilvl w:val="0"/>
          <w:numId w:val="1067"/>
        </w:numPr>
      </w:pPr>
      <w:r>
        <w:rPr>
          <w:b/>
          <w:bCs/>
        </w:rPr>
        <w:t xml:space="preserve">Relationships</w:t>
      </w:r>
      <w:r>
        <w:t xml:space="preserve"> </w:t>
      </w:r>
      <w:r>
        <w:t xml:space="preserve">from the way characters interact</w:t>
      </w:r>
    </w:p>
    <w:p>
      <w:pPr>
        <w:pStyle w:val="Compact"/>
        <w:numPr>
          <w:ilvl w:val="1"/>
          <w:numId w:val="1070"/>
        </w:numPr>
      </w:pPr>
      <w:r>
        <w:t xml:space="preserve">Example: One character consistently defers to another’s judgment → Inference: The relationship involves a power imbalance.</w:t>
      </w:r>
    </w:p>
    <w:p>
      <w:pPr>
        <w:pStyle w:val="Compact"/>
        <w:numPr>
          <w:ilvl w:val="0"/>
          <w:numId w:val="1067"/>
        </w:numPr>
      </w:pPr>
      <w:r>
        <w:rPr>
          <w:b/>
          <w:bCs/>
        </w:rPr>
        <w:t xml:space="preserve">Character traits</w:t>
      </w:r>
      <w:r>
        <w:t xml:space="preserve"> </w:t>
      </w:r>
      <w:r>
        <w:t xml:space="preserve">from patterns of behavior</w:t>
      </w:r>
    </w:p>
    <w:p>
      <w:pPr>
        <w:pStyle w:val="Compact"/>
        <w:numPr>
          <w:ilvl w:val="1"/>
          <w:numId w:val="1071"/>
        </w:numPr>
      </w:pPr>
      <w:r>
        <w:t xml:space="preserve">Example: A character who notices small details about others but never comments on them → Inference: The character is observant but reserved.</w:t>
      </w:r>
    </w:p>
    <w:p>
      <w:pPr>
        <w:pStyle w:val="FirstParagraph"/>
      </w:pPr>
      <w:r>
        <w:rPr>
          <w:b/>
          <w:bCs/>
        </w:rPr>
        <w:t xml:space="preserve">Critical Principle for Literary Narrative Inferences:</w:t>
      </w:r>
      <w:r>
        <w:t xml:space="preserve"> </w:t>
      </w:r>
      <w:r>
        <w:t xml:space="preserve">The evidence for character inferences is often</w:t>
      </w:r>
      <w:r>
        <w:t xml:space="preserve"> </w:t>
      </w:r>
      <w:r>
        <w:rPr>
          <w:b/>
          <w:bCs/>
        </w:rPr>
        <w:t xml:space="preserve">indirect</w:t>
      </w:r>
      <w:r>
        <w:t xml:space="preserve">—embedded in imagery, metaphor, tone, and what is</w:t>
      </w:r>
      <w:r>
        <w:t xml:space="preserve"> </w:t>
      </w:r>
      <w:r>
        <w:rPr>
          <w:i/>
          <w:iCs/>
        </w:rPr>
        <w:t xml:space="preserve">not</w:t>
      </w:r>
      <w:r>
        <w:t xml:space="preserve"> </w:t>
      </w:r>
      <w:r>
        <w:t xml:space="preserve">said as much as what is. The ACT rewards readers who attend to subtext.</w:t>
      </w:r>
    </w:p>
    <w:p>
      <w:pPr>
        <w:pStyle w:val="BodyText"/>
      </w:pPr>
      <w:r>
        <w:rPr>
          <w:b/>
          <w:bCs/>
        </w:rPr>
        <w:t xml:space="preserve">The</w:t>
      </w:r>
      <w:r>
        <w:rPr>
          <w:b/>
          <w:bCs/>
        </w:rPr>
        <w:t xml:space="preserve"> </w:t>
      </w:r>
      <w:r>
        <w:rPr>
          <w:b/>
          <w:bCs/>
        </w:rPr>
        <w:t xml:space="preserve">“</w:t>
      </w:r>
      <w:r>
        <w:rPr>
          <w:b/>
          <w:bCs/>
        </w:rPr>
        <w:t xml:space="preserve">Would a Reasonable Person Draw This Inference?</w:t>
      </w:r>
      <w:r>
        <w:rPr>
          <w:b/>
          <w:bCs/>
        </w:rPr>
        <w:t xml:space="preserve">”</w:t>
      </w:r>
      <w:r>
        <w:rPr>
          <w:b/>
          <w:bCs/>
        </w:rPr>
        <w:t xml:space="preserve"> </w:t>
      </w:r>
      <w:r>
        <w:rPr>
          <w:b/>
          <w:bCs/>
        </w:rPr>
        <w:t xml:space="preserve">Test:</w:t>
      </w:r>
      <w:r>
        <w:t xml:space="preserve"> </w:t>
      </w:r>
      <w:r>
        <w:t xml:space="preserve">For Literary Narrative inferences, ask whether a reasonable reader, paying close attention to the text, would necessarily draw this conclusion. If two reasonable readers could disagree about the inference, it is not a valid ACT inference.</w:t>
      </w:r>
    </w:p>
    <w:bookmarkEnd w:id="279"/>
    <w:bookmarkStart w:id="280" w:name="X75bdeb2e5ca2fa0dfc0def3c0c5d28b472ca8ed"/>
    <w:p>
      <w:pPr>
        <w:pStyle w:val="Heading3"/>
      </w:pPr>
      <w:r>
        <w:t xml:space="preserve">5.3.7 Common Wrong-Answer Traps for Inference Questions</w:t>
      </w:r>
    </w:p>
    <w:p>
      <w:pPr>
        <w:pStyle w:val="FirstParagraph"/>
      </w:pPr>
      <w:r>
        <w:rPr>
          <w:b/>
          <w:bCs/>
        </w:rPr>
        <w:t xml:space="preserve">Trap 1: The</w:t>
      </w:r>
      <w:r>
        <w:rPr>
          <w:b/>
          <w:bCs/>
        </w:rPr>
        <w:t xml:space="preserve"> </w:t>
      </w:r>
      <w:r>
        <w:rPr>
          <w:b/>
          <w:bCs/>
        </w:rPr>
        <w:t xml:space="preserve">“</w:t>
      </w:r>
      <w:r>
        <w:rPr>
          <w:b/>
          <w:bCs/>
        </w:rPr>
        <w:t xml:space="preserve">Could Be True</w:t>
      </w:r>
      <w:r>
        <w:rPr>
          <w:b/>
          <w:bCs/>
        </w:rPr>
        <w:t xml:space="preserve">”</w:t>
      </w:r>
      <w:r>
        <w:rPr>
          <w:b/>
          <w:bCs/>
        </w:rPr>
        <w:t xml:space="preserve"> </w:t>
      </w:r>
      <w:r>
        <w:rPr>
          <w:b/>
          <w:bCs/>
        </w:rPr>
        <w:t xml:space="preserve">Answer</w:t>
      </w:r>
      <w:r>
        <w:t xml:space="preserve"> </w:t>
      </w:r>
      <w:r>
        <w:t xml:space="preserve">This is the single most common trap on Inference questions. The answer describes something that</w:t>
      </w:r>
      <w:r>
        <w:t xml:space="preserve"> </w:t>
      </w:r>
      <w:r>
        <w:rPr>
          <w:i/>
          <w:iCs/>
        </w:rPr>
        <w:t xml:space="preserve">might</w:t>
      </w:r>
      <w:r>
        <w:t xml:space="preserve"> </w:t>
      </w:r>
      <w:r>
        <w:t xml:space="preserve">be true based on the passage but is not</w:t>
      </w:r>
      <w:r>
        <w:t xml:space="preserve"> </w:t>
      </w:r>
      <w:r>
        <w:rPr>
          <w:i/>
          <w:iCs/>
        </w:rPr>
        <w:t xml:space="preserve">necessarily</w:t>
      </w:r>
      <w:r>
        <w:t xml:space="preserve"> </w:t>
      </w:r>
      <w:r>
        <w:t xml:space="preserve">true. The ACT does not ask what</w:t>
      </w:r>
      <w:r>
        <w:t xml:space="preserve"> </w:t>
      </w:r>
      <w:r>
        <w:rPr>
          <w:i/>
          <w:iCs/>
        </w:rPr>
        <w:t xml:space="preserve">could</w:t>
      </w:r>
      <w:r>
        <w:t xml:space="preserve"> </w:t>
      </w:r>
      <w:r>
        <w:t xml:space="preserve">be true—it asks what</w:t>
      </w:r>
      <w:r>
        <w:t xml:space="preserve"> </w:t>
      </w:r>
      <w:r>
        <w:rPr>
          <w:i/>
          <w:iCs/>
        </w:rPr>
        <w:t xml:space="preserve">must</w:t>
      </w:r>
      <w:r>
        <w:t xml:space="preserve"> </w:t>
      </w:r>
      <w:r>
        <w:t xml:space="preserve">be true.</w:t>
      </w:r>
    </w:p>
    <w:p>
      <w:pPr>
        <w:pStyle w:val="BodyText"/>
      </w:pPr>
      <w:r>
        <w:rPr>
          <w:i/>
          <w:iCs/>
        </w:rPr>
        <w:t xml:space="preserve">Elimination test: Can I imagine a scenario where the passage is true but this answer is false? If yes, eliminate it.</w:t>
      </w:r>
    </w:p>
    <w:p>
      <w:pPr>
        <w:pStyle w:val="BodyText"/>
      </w:pPr>
      <w:r>
        <w:rPr>
          <w:b/>
          <w:bCs/>
        </w:rPr>
        <w:t xml:space="preserve">Trap 2: The Outside Knowledge Inference</w:t>
      </w:r>
      <w:r>
        <w:t xml:space="preserve"> </w:t>
      </w:r>
      <w:r>
        <w:t xml:space="preserve">The answer is something you know to be true in the real world, but the passage does not provide enough evidence to support it. The ACT only cares about what the passage says, not what you know.</w:t>
      </w:r>
    </w:p>
    <w:p>
      <w:pPr>
        <w:pStyle w:val="BodyText"/>
      </w:pPr>
      <w:r>
        <w:rPr>
          <w:i/>
          <w:iCs/>
        </w:rPr>
        <w:t xml:space="preserve">Elimination test: Is the evidence for this answer in the passage, or am I relying on what I already know?</w:t>
      </w:r>
    </w:p>
    <w:p>
      <w:pPr>
        <w:pStyle w:val="BodyText"/>
      </w:pPr>
      <w:r>
        <w:rPr>
          <w:b/>
          <w:bCs/>
        </w:rPr>
        <w:t xml:space="preserve">Trap 3: The Overgeneralized Inference</w:t>
      </w:r>
      <w:r>
        <w:t xml:space="preserve"> </w:t>
      </w:r>
      <w:r>
        <w:t xml:space="preserve">The answer takes a specific observation from the passage and extends it to a universal claim.</w:t>
      </w:r>
    </w:p>
    <w:p>
      <w:pPr>
        <w:pStyle w:val="BodyText"/>
      </w:pPr>
      <w:r>
        <w:rPr>
          <w:i/>
          <w:iCs/>
        </w:rPr>
        <w:t xml:space="preserve">Example: Passage says</w:t>
      </w:r>
      <w:r>
        <w:rPr>
          <w:i/>
          <w:iCs/>
        </w:rPr>
        <w:t xml:space="preserve"> </w:t>
      </w:r>
      <w:r>
        <w:rPr>
          <w:i/>
          <w:iCs/>
        </w:rPr>
        <w:t xml:space="preserve">“</w:t>
      </w:r>
      <w:r>
        <w:rPr>
          <w:i/>
          <w:iCs/>
        </w:rPr>
        <w:t xml:space="preserve">Some participants reported improved sleep.</w:t>
      </w:r>
      <w:r>
        <w:rPr>
          <w:i/>
          <w:iCs/>
        </w:rPr>
        <w:t xml:space="preserve">”</w:t>
      </w:r>
      <w:r>
        <w:rPr>
          <w:i/>
          <w:iCs/>
        </w:rPr>
        <w:t xml:space="preserve"> </w:t>
      </w:r>
      <w:r>
        <w:rPr>
          <w:i/>
          <w:iCs/>
        </w:rPr>
        <w:t xml:space="preserve">Answer says</w:t>
      </w:r>
      <w:r>
        <w:rPr>
          <w:i/>
          <w:iCs/>
        </w:rPr>
        <w:t xml:space="preserve"> </w:t>
      </w:r>
      <w:r>
        <w:rPr>
          <w:i/>
          <w:iCs/>
        </w:rPr>
        <w:t xml:space="preserve">“</w:t>
      </w:r>
      <w:r>
        <w:rPr>
          <w:i/>
          <w:iCs/>
        </w:rPr>
        <w:t xml:space="preserve">The treatment improves sleep for most people.</w:t>
      </w:r>
      <w:r>
        <w:rPr>
          <w:i/>
          <w:iCs/>
        </w:rPr>
        <w:t xml:space="preserve">”</w:t>
      </w:r>
      <w:r>
        <w:rPr>
          <w:i/>
          <w:iCs/>
        </w:rPr>
        <w:t xml:space="preserve"> </w:t>
      </w:r>
      <w:r>
        <w:rPr>
          <w:i/>
          <w:iCs/>
        </w:rPr>
        <w:t xml:space="preserve">(The passage said</w:t>
      </w:r>
      <w:r>
        <w:rPr>
          <w:i/>
          <w:iCs/>
        </w:rPr>
        <w:t xml:space="preserve"> </w:t>
      </w:r>
      <w:r>
        <w:rPr>
          <w:i/>
          <w:iCs/>
        </w:rPr>
        <w:t xml:space="preserve">“</w:t>
      </w:r>
      <w:r>
        <w:rPr>
          <w:i/>
          <w:iCs/>
        </w:rPr>
        <w:t xml:space="preserve">some,</w:t>
      </w:r>
      <w:r>
        <w:rPr>
          <w:i/>
          <w:iCs/>
        </w:rPr>
        <w:t xml:space="preserve">”</w:t>
      </w:r>
      <w:r>
        <w:rPr>
          <w:i/>
          <w:iCs/>
        </w:rPr>
        <w:t xml:space="preserve"> </w:t>
      </w:r>
      <w:r>
        <w:rPr>
          <w:i/>
          <w:iCs/>
        </w:rPr>
        <w:t xml:space="preserve">not</w:t>
      </w:r>
      <w:r>
        <w:rPr>
          <w:i/>
          <w:iCs/>
        </w:rPr>
        <w:t xml:space="preserve"> </w:t>
      </w:r>
      <w:r>
        <w:rPr>
          <w:i/>
          <w:iCs/>
        </w:rPr>
        <w:t xml:space="preserve">“</w:t>
      </w:r>
      <w:r>
        <w:rPr>
          <w:i/>
          <w:iCs/>
        </w:rPr>
        <w:t xml:space="preserve">most.</w:t>
      </w:r>
      <w:r>
        <w:rPr>
          <w:i/>
          <w:iCs/>
        </w:rPr>
        <w:t xml:space="preserve">”</w:t>
      </w:r>
      <w:r>
        <w:rPr>
          <w:i/>
          <w:iCs/>
        </w:rPr>
        <w:t xml:space="preserve">)</w:t>
      </w:r>
    </w:p>
    <w:p>
      <w:pPr>
        <w:pStyle w:val="BodyText"/>
      </w:pPr>
      <w:r>
        <w:rPr>
          <w:i/>
          <w:iCs/>
        </w:rPr>
        <w:t xml:space="preserve">Elimination test: Does the answer use broader language (all, most, always, never) than the passage supports (some, many, sometimes, occasionally)?</w:t>
      </w:r>
    </w:p>
    <w:p>
      <w:pPr>
        <w:pStyle w:val="BodyText"/>
      </w:pPr>
      <w:r>
        <w:rPr>
          <w:b/>
          <w:bCs/>
        </w:rPr>
        <w:t xml:space="preserve">Trap 4: The Reversed Inference</w:t>
      </w:r>
      <w:r>
        <w:t xml:space="preserve"> </w:t>
      </w:r>
      <w:r>
        <w:t xml:space="preserve">The answer reverses the direction of a relationship described in the passage.</w:t>
      </w:r>
    </w:p>
    <w:p>
      <w:pPr>
        <w:pStyle w:val="BodyText"/>
      </w:pPr>
      <w:r>
        <w:rPr>
          <w:i/>
          <w:iCs/>
        </w:rPr>
        <w:t xml:space="preserve">Example: Passage says</w:t>
      </w:r>
      <w:r>
        <w:rPr>
          <w:i/>
          <w:iCs/>
        </w:rPr>
        <w:t xml:space="preserve"> </w:t>
      </w:r>
      <w:r>
        <w:rPr>
          <w:i/>
          <w:iCs/>
        </w:rPr>
        <w:t xml:space="preserve">“</w:t>
      </w:r>
      <w:r>
        <w:rPr>
          <w:i/>
          <w:iCs/>
        </w:rPr>
        <w:t xml:space="preserve">Successful students tend to read more.</w:t>
      </w:r>
      <w:r>
        <w:rPr>
          <w:i/>
          <w:iCs/>
        </w:rPr>
        <w:t xml:space="preserve">”</w:t>
      </w:r>
      <w:r>
        <w:rPr>
          <w:i/>
          <w:iCs/>
        </w:rPr>
        <w:t xml:space="preserve"> </w:t>
      </w:r>
      <w:r>
        <w:rPr>
          <w:i/>
          <w:iCs/>
        </w:rPr>
        <w:t xml:space="preserve">Answer says</w:t>
      </w:r>
      <w:r>
        <w:rPr>
          <w:i/>
          <w:iCs/>
        </w:rPr>
        <w:t xml:space="preserve"> </w:t>
      </w:r>
      <w:r>
        <w:rPr>
          <w:i/>
          <w:iCs/>
        </w:rPr>
        <w:t xml:space="preserve">“</w:t>
      </w:r>
      <w:r>
        <w:rPr>
          <w:i/>
          <w:iCs/>
        </w:rPr>
        <w:t xml:space="preserve">Reading more causes students to be successful.</w:t>
      </w:r>
      <w:r>
        <w:rPr>
          <w:i/>
          <w:iCs/>
        </w:rPr>
        <w:t xml:space="preserve">”</w:t>
      </w:r>
      <w:r>
        <w:rPr>
          <w:i/>
          <w:iCs/>
        </w:rPr>
        <w:t xml:space="preserve"> </w:t>
      </w:r>
      <w:r>
        <w:rPr>
          <w:i/>
          <w:iCs/>
        </w:rPr>
        <w:t xml:space="preserve">(The passage describes a correlation; the answer implies causation—and possibly reverses it.)</w:t>
      </w:r>
    </w:p>
    <w:p>
      <w:pPr>
        <w:pStyle w:val="BodyText"/>
      </w:pPr>
      <w:r>
        <w:rPr>
          <w:i/>
          <w:iCs/>
        </w:rPr>
        <w:t xml:space="preserve">Elimination test: Does the answer preserve the direction of the relationship stated in the passage?</w:t>
      </w:r>
    </w:p>
    <w:p>
      <w:pPr>
        <w:pStyle w:val="BodyText"/>
      </w:pPr>
      <w:r>
        <w:rPr>
          <w:b/>
          <w:bCs/>
        </w:rPr>
        <w:t xml:space="preserve">Trap 5: The Emotionally Appealing but Unsupported Inference</w:t>
      </w:r>
      <w:r>
        <w:t xml:space="preserve"> </w:t>
      </w:r>
      <w:r>
        <w:t xml:space="preserve">The answer describes a poignant, dramatic, or emotionally resonant conclusion that</w:t>
      </w:r>
      <w:r>
        <w:t xml:space="preserve"> </w:t>
      </w:r>
      <w:r>
        <w:rPr>
          <w:i/>
          <w:iCs/>
        </w:rPr>
        <w:t xml:space="preserve">feels</w:t>
      </w:r>
      <w:r>
        <w:t xml:space="preserve"> </w:t>
      </w:r>
      <w:r>
        <w:t xml:space="preserve">right but is not actually supported by the text. The ACT deliberately includes these to catch readers who are projecting their own feelings onto the passage.</w:t>
      </w:r>
    </w:p>
    <w:p>
      <w:pPr>
        <w:pStyle w:val="BodyText"/>
      </w:pPr>
      <w:r>
        <w:rPr>
          <w:i/>
          <w:iCs/>
        </w:rPr>
        <w:t xml:space="preserve">Elimination test: Can I point to specific words in the passage that support this inference, or am I just feeling something?</w:t>
      </w:r>
    </w:p>
    <w:bookmarkEnd w:id="280"/>
    <w:bookmarkStart w:id="281" w:name="X6a5c280733d77383ac68adb44c7eb43b55ac5b0"/>
    <w:p>
      <w:pPr>
        <w:pStyle w:val="Heading3"/>
      </w:pPr>
      <w:r>
        <w:t xml:space="preserve">5.3.8 The Inference Spectrum: From Certainty to Speculation</w:t>
      </w:r>
    </w:p>
    <w:p>
      <w:pPr>
        <w:pStyle w:val="FirstParagraph"/>
      </w:pPr>
      <w:r>
        <w:t xml:space="preserve">It is helpful to think of inference answers as existing on a spectrum:</w:t>
      </w:r>
    </w:p>
    <w:p>
      <w:pPr>
        <w:pStyle w:val="SourceCode"/>
      </w:pPr>
      <w:r>
        <w:rPr>
          <w:rStyle w:val="VerbatimChar"/>
        </w:rPr>
        <w:t xml:space="preserve">CERTAIN (Must be True) ←——→ PROBABLE (Likely True) ←——→ POSSIBLE (Could Be True) ←——→ SPECULATION (Unsupported)</w:t>
      </w:r>
      <w:r>
        <w:br/>
      </w:r>
      <w:r>
        <w:rPr>
          <w:rStyle w:val="VerbatimChar"/>
        </w:rPr>
        <w:t xml:space="preserve">     ↑                                                                                              ↑</w:t>
      </w:r>
      <w:r>
        <w:br/>
      </w:r>
      <w:r>
        <w:rPr>
          <w:rStyle w:val="VerbatimChar"/>
        </w:rPr>
        <w:t xml:space="preserve">  CORRECT ANSWER                                                                          WRONG ANSWER</w:t>
      </w:r>
      <w:r>
        <w:br/>
      </w:r>
      <w:r>
        <w:rPr>
          <w:rStyle w:val="VerbatimChar"/>
        </w:rPr>
        <w:t xml:space="preserve">  ON THE ACT                                                                               ON THE ACT</w:t>
      </w:r>
    </w:p>
    <w:p>
      <w:pPr>
        <w:pStyle w:val="FirstParagraph"/>
      </w:pPr>
      <w:r>
        <w:t xml:space="preserve">The ACT’s correct inference answers live at the</w:t>
      </w:r>
      <w:r>
        <w:t xml:space="preserve"> </w:t>
      </w:r>
      <w:r>
        <w:t xml:space="preserve">“</w:t>
      </w:r>
      <w:r>
        <w:t xml:space="preserve">Certain</w:t>
      </w:r>
      <w:r>
        <w:t xml:space="preserve">”</w:t>
      </w:r>
      <w:r>
        <w:t xml:space="preserve"> </w:t>
      </w:r>
      <w:r>
        <w:t xml:space="preserve">end of the spectrum. They are not merely</w:t>
      </w:r>
      <w:r>
        <w:t xml:space="preserve"> </w:t>
      </w:r>
      <w:r>
        <w:rPr>
          <w:i/>
          <w:iCs/>
        </w:rPr>
        <w:t xml:space="preserve">likely</w:t>
      </w:r>
      <w:r>
        <w:t xml:space="preserve"> </w:t>
      </w:r>
      <w:r>
        <w:t xml:space="preserve">or</w:t>
      </w:r>
      <w:r>
        <w:t xml:space="preserve"> </w:t>
      </w:r>
      <w:r>
        <w:rPr>
          <w:i/>
          <w:iCs/>
        </w:rPr>
        <w:t xml:space="preserve">plausible</w:t>
      </w:r>
      <w:r>
        <w:t xml:space="preserve">—they are</w:t>
      </w:r>
      <w:r>
        <w:t xml:space="preserve"> </w:t>
      </w:r>
      <w:r>
        <w:rPr>
          <w:b/>
          <w:bCs/>
        </w:rPr>
        <w:t xml:space="preserve">logically compelled</w:t>
      </w:r>
      <w:r>
        <w:t xml:space="preserve"> </w:t>
      </w:r>
      <w:r>
        <w:t xml:space="preserve">by the passage. If you are torn between two inference answers, the correct one is the one that is</w:t>
      </w:r>
      <w:r>
        <w:t xml:space="preserve"> </w:t>
      </w:r>
      <w:r>
        <w:rPr>
          <w:i/>
          <w:iCs/>
        </w:rPr>
        <w:t xml:space="preserve">more strongly supported</w:t>
      </w:r>
      <w:r>
        <w:t xml:space="preserve">—the one that requires fewer assumptions to connect to the passage.</w:t>
      </w:r>
    </w:p>
    <w:bookmarkEnd w:id="281"/>
    <w:bookmarkStart w:id="282" w:name="X9e77e03155049a21a1c0624949eb7dcda8fc4d9"/>
    <w:p>
      <w:pPr>
        <w:pStyle w:val="Heading3"/>
      </w:pPr>
      <w:r>
        <w:t xml:space="preserve">5.3.9 Inference Questions Involving Paired Passages</w:t>
      </w:r>
    </w:p>
    <w:p>
      <w:pPr>
        <w:pStyle w:val="FirstParagraph"/>
      </w:pPr>
      <w:r>
        <w:t xml:space="preserve">Inference questions on paired passages often ask you to infer how one author would respond to the other’s claims. The strategy is:</w:t>
      </w:r>
    </w:p>
    <w:p>
      <w:pPr>
        <w:pStyle w:val="BodyText"/>
      </w:pPr>
      <w:r>
        <w:rPr>
          <w:b/>
          <w:bCs/>
        </w:rPr>
        <w:t xml:space="preserve">Step 1: Identify the specific claim in Passage B that the question references.</w:t>
      </w:r>
    </w:p>
    <w:p>
      <w:pPr>
        <w:pStyle w:val="BodyText"/>
      </w:pPr>
      <w:r>
        <w:rPr>
          <w:b/>
          <w:bCs/>
        </w:rPr>
        <w:t xml:space="preserve">Step 2: Determine the author of Passage A’s overall stance and values.</w:t>
      </w:r>
      <w:r>
        <w:t xml:space="preserve"> </w:t>
      </w:r>
      <w:r>
        <w:t xml:space="preserve">What does Author A care about? What does Author A value? What is Author A’s tone toward the topic?</w:t>
      </w:r>
    </w:p>
    <w:p>
      <w:pPr>
        <w:pStyle w:val="BodyText"/>
      </w:pPr>
      <w:r>
        <w:rPr>
          <w:b/>
          <w:bCs/>
        </w:rPr>
        <w:t xml:space="preserve">Step 3: Predict how Author A would react to the specific claim from Passage B.</w:t>
      </w:r>
      <w:r>
        <w:t xml:space="preserve"> </w:t>
      </w:r>
      <w:r>
        <w:t xml:space="preserve">Would Author A agree? Disagree? Partially agree? The answer depends on whether the claim aligns with Author A’s established perspective.</w:t>
      </w:r>
    </w:p>
    <w:p>
      <w:pPr>
        <w:pStyle w:val="BodyText"/>
      </w:pPr>
      <w:r>
        <w:rPr>
          <w:b/>
          <w:bCs/>
        </w:rPr>
        <w:t xml:space="preserve">Step 4: Select the answer that best captures this predicted reaction.</w:t>
      </w:r>
    </w:p>
    <w:p>
      <w:pPr>
        <w:pStyle w:val="BodyText"/>
      </w:pPr>
      <w:r>
        <w:rPr>
          <w:b/>
          <w:bCs/>
        </w:rPr>
        <w:t xml:space="preserve">Critical Warning:</w:t>
      </w:r>
      <w:r>
        <w:t xml:space="preserve"> </w:t>
      </w:r>
      <w:r>
        <w:t xml:space="preserve">Do not import your own opinion. The question asks what</w:t>
      </w:r>
      <w:r>
        <w:t xml:space="preserve"> </w:t>
      </w:r>
      <w:r>
        <w:rPr>
          <w:i/>
          <w:iCs/>
        </w:rPr>
        <w:t xml:space="preserve">the author of Passage A</w:t>
      </w:r>
      <w:r>
        <w:t xml:space="preserve"> </w:t>
      </w:r>
      <w:r>
        <w:t xml:space="preserve">would think, not what</w:t>
      </w:r>
      <w:r>
        <w:t xml:space="preserve"> </w:t>
      </w:r>
      <w:r>
        <w:rPr>
          <w:i/>
          <w:iCs/>
        </w:rPr>
        <w:t xml:space="preserve">you</w:t>
      </w:r>
      <w:r>
        <w:t xml:space="preserve"> </w:t>
      </w:r>
      <w:r>
        <w:t xml:space="preserve">think.</w:t>
      </w:r>
    </w:p>
    <w:p>
      <w:r>
        <w:pict>
          <v:rect style="width:0;height:1.5pt" o:hralign="center" o:hrstd="t" o:hr="t"/>
        </w:pict>
      </w:r>
    </w:p>
    <w:bookmarkEnd w:id="282"/>
    <w:bookmarkEnd w:id="283"/>
    <w:bookmarkStart w:id="287" w:name="Xd90f85cd8934d50c6941e439d861039453d0821"/>
    <w:p>
      <w:pPr>
        <w:pStyle w:val="Heading2"/>
      </w:pPr>
      <w:r>
        <w:t xml:space="preserve">5.4 Comparative Analysis: How the Three Question Types Interact</w:t>
      </w:r>
    </w:p>
    <w:p>
      <w:pPr>
        <w:pStyle w:val="FirstParagraph"/>
      </w:pPr>
      <w:r>
        <w:t xml:space="preserve">Understanding how Main Idea, Detail, and Inference questions relate to each other is essential for efficient test-taking. These question types form a</w:t>
      </w:r>
      <w:r>
        <w:t xml:space="preserve"> </w:t>
      </w:r>
      <w:r>
        <w:rPr>
          <w:b/>
          <w:bCs/>
        </w:rPr>
        <w:t xml:space="preserve">hierarchy of abstraction</w:t>
      </w:r>
      <w:r>
        <w:t xml:space="preserve">:</w:t>
      </w:r>
    </w:p>
    <w:p>
      <w:pPr>
        <w:pStyle w:val="SourceCode"/>
      </w:pPr>
      <w:r>
        <w:rPr>
          <w:rStyle w:val="VerbatimChar"/>
        </w:rPr>
        <w:t xml:space="preserve">                    MAIN IDEA</w:t>
      </w:r>
      <w:r>
        <w:br/>
      </w:r>
      <w:r>
        <w:rPr>
          <w:rStyle w:val="VerbatimChar"/>
        </w:rPr>
        <w:t xml:space="preserve">                   (Highest Level)</w:t>
      </w:r>
      <w:r>
        <w:br/>
      </w:r>
      <w:r>
        <w:rPr>
          <w:rStyle w:val="VerbatimChar"/>
        </w:rPr>
        <w:t xml:space="preserve">                  /              \</w:t>
      </w:r>
      <w:r>
        <w:br/>
      </w:r>
      <w:r>
        <w:rPr>
          <w:rStyle w:val="VerbatimChar"/>
        </w:rPr>
        <w:t xml:space="preserve">            INFERENCE          INFERENCE</w:t>
      </w:r>
      <w:r>
        <w:br/>
      </w:r>
      <w:r>
        <w:rPr>
          <w:rStyle w:val="VerbatimChar"/>
        </w:rPr>
        <w:t xml:space="preserve">           (Middle Level)    (Middle Level)</w:t>
      </w:r>
      <w:r>
        <w:br/>
      </w:r>
      <w:r>
        <w:rPr>
          <w:rStyle w:val="VerbatimChar"/>
        </w:rPr>
        <w:t xml:space="preserve">           /          \          /        \</w:t>
      </w:r>
      <w:r>
        <w:br/>
      </w:r>
      <w:r>
        <w:rPr>
          <w:rStyle w:val="VerbatimChar"/>
        </w:rPr>
        <w:t xml:space="preserve">        DETAIL       DETAIL   DETAIL    DETAIL</w:t>
      </w:r>
      <w:r>
        <w:br/>
      </w:r>
      <w:r>
        <w:rPr>
          <w:rStyle w:val="VerbatimChar"/>
        </w:rPr>
        <w:t xml:space="preserve">       (Lowest Level)</w:t>
      </w:r>
    </w:p>
    <w:p>
      <w:pPr>
        <w:pStyle w:val="FirstParagraph"/>
      </w:pPr>
      <w:r>
        <w:rPr>
          <w:b/>
          <w:bCs/>
        </w:rPr>
        <w:t xml:space="preserve">Main Idea</w:t>
      </w:r>
      <w:r>
        <w:t xml:space="preserve"> </w:t>
      </w:r>
      <w:r>
        <w:t xml:space="preserve">questions sit at the top because they require synthesizing the entire passage.</w:t>
      </w:r>
      <w:r>
        <w:t xml:space="preserve"> </w:t>
      </w:r>
      <w:r>
        <w:rPr>
          <w:b/>
          <w:bCs/>
        </w:rPr>
        <w:t xml:space="preserve">Detail</w:t>
      </w:r>
      <w:r>
        <w:t xml:space="preserve"> </w:t>
      </w:r>
      <w:r>
        <w:t xml:space="preserve">questions sit at the bottom because they require locating specific pieces of information.</w:t>
      </w:r>
      <w:r>
        <w:t xml:space="preserve"> </w:t>
      </w:r>
      <w:r>
        <w:rPr>
          <w:b/>
          <w:bCs/>
        </w:rPr>
        <w:t xml:space="preserve">Inference</w:t>
      </w:r>
      <w:r>
        <w:t xml:space="preserve"> </w:t>
      </w:r>
      <w:r>
        <w:t xml:space="preserve">questions sit in the middle because they require combining specific details to reach an unstated conclusion.</w:t>
      </w:r>
    </w:p>
    <w:p>
      <w:pPr>
        <w:pStyle w:val="BodyText"/>
      </w:pPr>
      <w:r>
        <w:t xml:space="preserve">This hierarchy has a critical practical implication:</w:t>
      </w:r>
      <w:r>
        <w:t xml:space="preserve"> </w:t>
      </w:r>
      <w:r>
        <w:rPr>
          <w:b/>
          <w:bCs/>
        </w:rPr>
        <w:t xml:space="preserve">Detail questions are the building blocks for Inference questions, and Inference questions are the building blocks for Main Idea questions.</w:t>
      </w:r>
      <w:r>
        <w:t xml:space="preserve"> </w:t>
      </w:r>
      <w:r>
        <w:t xml:space="preserve">If you can answer Detail questions accurately, you have the raw material for Inference questions. If you can answer Inference questions accurately, you have the raw material for Main Idea questions.</w:t>
      </w:r>
    </w:p>
    <w:bookmarkStart w:id="284" w:name="the-cumulative-evidence-principle"/>
    <w:p>
      <w:pPr>
        <w:pStyle w:val="Heading3"/>
      </w:pPr>
      <w:r>
        <w:t xml:space="preserve">5.4.1 The Cumulative Evidence Principle</w:t>
      </w:r>
    </w:p>
    <w:p>
      <w:pPr>
        <w:pStyle w:val="FirstParagraph"/>
      </w:pPr>
      <w:r>
        <w:t xml:space="preserve">When answering a Main Idea or Inference question, you are essentially answering a</w:t>
      </w:r>
      <w:r>
        <w:t xml:space="preserve"> </w:t>
      </w:r>
      <w:r>
        <w:rPr>
          <w:i/>
          <w:iCs/>
        </w:rPr>
        <w:t xml:space="preserve">cluster of Detail questions</w:t>
      </w:r>
      <w:r>
        <w:t xml:space="preserve"> </w:t>
      </w:r>
      <w:r>
        <w:t xml:space="preserve">simultaneously. The correct Main Idea answer is the one that is supported by the</w:t>
      </w:r>
      <w:r>
        <w:t xml:space="preserve"> </w:t>
      </w:r>
      <w:r>
        <w:rPr>
          <w:i/>
          <w:iCs/>
        </w:rPr>
        <w:t xml:space="preserve">greatest number of details</w:t>
      </w:r>
      <w:r>
        <w:t xml:space="preserve"> </w:t>
      </w:r>
      <w:r>
        <w:t xml:space="preserve">in the passage. The correct Inference answer is the one that is supported by the</w:t>
      </w:r>
      <w:r>
        <w:t xml:space="preserve"> </w:t>
      </w:r>
      <w:r>
        <w:rPr>
          <w:i/>
          <w:iCs/>
        </w:rPr>
        <w:t xml:space="preserve">strongest combination of evidence</w:t>
      </w:r>
      <w:r>
        <w:t xml:space="preserve"> </w:t>
      </w:r>
      <w:r>
        <w:t xml:space="preserve">from the passage.</w:t>
      </w:r>
    </w:p>
    <w:p>
      <w:pPr>
        <w:pStyle w:val="BodyText"/>
      </w:pPr>
      <w:r>
        <w:t xml:space="preserve">This means that if you have been annotating effectively (as described in Chapter 2) and have identified the key details and transitions in the passage, you already have the evidence you need for all three question types. The only additional skill required for Inference and Main Idea questions is the ability to</w:t>
      </w:r>
      <w:r>
        <w:t xml:space="preserve"> </w:t>
      </w:r>
      <w:r>
        <w:rPr>
          <w:i/>
          <w:iCs/>
        </w:rPr>
        <w:t xml:space="preserve">synthesize</w:t>
      </w:r>
      <w:r>
        <w:t xml:space="preserve"> </w:t>
      </w:r>
      <w:r>
        <w:t xml:space="preserve">that evidence.</w:t>
      </w:r>
    </w:p>
    <w:bookmarkEnd w:id="284"/>
    <w:bookmarkStart w:id="285" w:name="time-allocation-across-question-types"/>
    <w:p>
      <w:pPr>
        <w:pStyle w:val="Heading3"/>
      </w:pPr>
      <w:r>
        <w:t xml:space="preserve">5.4.2 Time Allocation Across Question Types</w:t>
      </w:r>
    </w:p>
    <w:p>
      <w:pPr>
        <w:pStyle w:val="FirstParagraph"/>
      </w:pPr>
      <w:r>
        <w:t xml:space="preserve">Based on the difficulty hierarchy, here is the recommended time allocation:</w:t>
      </w:r>
    </w:p>
    <w:tbl>
      <w:tblPr>
        <w:tblStyle w:val="Table"/>
        <w:tblW w:type="pct" w:w="5000"/>
        <w:jc w:val="left"/>
        <w:tblLayout w:type="fixed"/>
        <w:tblLook w:firstRow="1" w:lastRow="0" w:firstColumn="0" w:lastColumn="0" w:noHBand="0" w:noVBand="0" w:val="0020"/>
      </w:tblPr>
      <w:tblGrid>
        <w:gridCol w:w="2640"/>
        <w:gridCol w:w="3205"/>
        <w:gridCol w:w="2074"/>
      </w:tblGrid>
      <w:tr>
        <w:trPr>
          <w:tblHeader w:val="on"/>
        </w:trPr>
        <w:tc>
          <w:tcPr/>
          <w:p>
            <w:pPr>
              <w:pStyle w:val="Compact"/>
              <w:jc w:val="left"/>
            </w:pPr>
            <w:r>
              <w:t xml:space="preserve">Question Type</w:t>
            </w:r>
          </w:p>
        </w:tc>
        <w:tc>
          <w:tcPr/>
          <w:p>
            <w:pPr>
              <w:pStyle w:val="Compact"/>
              <w:jc w:val="left"/>
            </w:pPr>
            <w:r>
              <w:t xml:space="preserve">Recommended Time</w:t>
            </w:r>
          </w:p>
        </w:tc>
        <w:tc>
          <w:tcPr/>
          <w:p>
            <w:pPr>
              <w:pStyle w:val="Compact"/>
              <w:jc w:val="left"/>
            </w:pPr>
            <w:r>
              <w:t xml:space="preserve">Reasoning</w:t>
            </w:r>
          </w:p>
        </w:tc>
      </w:tr>
      <w:tr>
        <w:tc>
          <w:tcPr/>
          <w:p>
            <w:pPr>
              <w:pStyle w:val="Compact"/>
              <w:jc w:val="left"/>
            </w:pPr>
            <w:r>
              <w:t xml:space="preserve">Detail Retrieval</w:t>
            </w:r>
          </w:p>
        </w:tc>
        <w:tc>
          <w:tcPr/>
          <w:p>
            <w:pPr>
              <w:pStyle w:val="Compact"/>
              <w:jc w:val="left"/>
            </w:pPr>
            <w:r>
              <w:t xml:space="preserve">20–30 seconds</w:t>
            </w:r>
          </w:p>
        </w:tc>
        <w:tc>
          <w:tcPr/>
          <w:p>
            <w:pPr>
              <w:pStyle w:val="Compact"/>
              <w:jc w:val="left"/>
            </w:pPr>
            <w:r>
              <w:t xml:space="preserve">The answer is explicitly stated; locate and verify</w:t>
            </w:r>
          </w:p>
        </w:tc>
      </w:tr>
      <w:tr>
        <w:tc>
          <w:tcPr/>
          <w:p>
            <w:pPr>
              <w:pStyle w:val="Compact"/>
              <w:jc w:val="left"/>
            </w:pPr>
            <w:r>
              <w:t xml:space="preserve">Inference</w:t>
            </w:r>
          </w:p>
        </w:tc>
        <w:tc>
          <w:tcPr/>
          <w:p>
            <w:pPr>
              <w:pStyle w:val="Compact"/>
              <w:jc w:val="left"/>
            </w:pPr>
            <w:r>
              <w:t xml:space="preserve">30–60 seconds</w:t>
            </w:r>
          </w:p>
        </w:tc>
        <w:tc>
          <w:tcPr/>
          <w:p>
            <w:pPr>
              <w:pStyle w:val="Compact"/>
              <w:jc w:val="left"/>
            </w:pPr>
            <w:r>
              <w:t xml:space="preserve">Requires reading between the lines; more analysis needed</w:t>
            </w:r>
          </w:p>
        </w:tc>
      </w:tr>
      <w:tr>
        <w:tc>
          <w:tcPr/>
          <w:p>
            <w:pPr>
              <w:pStyle w:val="Compact"/>
              <w:jc w:val="left"/>
            </w:pPr>
            <w:r>
              <w:t xml:space="preserve">Main Idea</w:t>
            </w:r>
          </w:p>
        </w:tc>
        <w:tc>
          <w:tcPr/>
          <w:p>
            <w:pPr>
              <w:pStyle w:val="Compact"/>
              <w:jc w:val="left"/>
            </w:pPr>
            <w:r>
              <w:t xml:space="preserve">30–45 seconds (if using structural method)</w:t>
            </w:r>
          </w:p>
        </w:tc>
        <w:tc>
          <w:tcPr/>
          <w:p>
            <w:pPr>
              <w:pStyle w:val="Compact"/>
              <w:jc w:val="left"/>
            </w:pPr>
            <w:r>
              <w:t xml:space="preserve">The answer is embedded in the structure; if you read well, you already know it</w:t>
            </w:r>
          </w:p>
        </w:tc>
      </w:tr>
    </w:tbl>
    <w:p>
      <w:pPr>
        <w:pStyle w:val="BodyText"/>
      </w:pPr>
      <w:r>
        <w:t xml:space="preserve">If you find yourself spending more than 60 seconds on a Detail question, you are likely looking in the wrong part of the passage. Re-anchor using the keyword search strategy described in Section 5.2.4.</w:t>
      </w:r>
    </w:p>
    <w:p>
      <w:pPr>
        <w:pStyle w:val="BodyText"/>
      </w:pPr>
      <w:r>
        <w:t xml:space="preserve">If you find yourself spending more than 90 seconds on an Inference question, you may be overthinking it. Return to the passage, find the specific evidence, and apply the</w:t>
      </w:r>
      <w:r>
        <w:t xml:space="preserve"> </w:t>
      </w:r>
      <w:r>
        <w:t xml:space="preserve">“</w:t>
      </w:r>
      <w:r>
        <w:t xml:space="preserve">Must Be True</w:t>
      </w:r>
      <w:r>
        <w:t xml:space="preserve">”</w:t>
      </w:r>
      <w:r>
        <w:t xml:space="preserve"> </w:t>
      </w:r>
      <w:r>
        <w:t xml:space="preserve">test.</w:t>
      </w:r>
    </w:p>
    <w:bookmarkEnd w:id="285"/>
    <w:bookmarkStart w:id="286" w:name="the-confidence-calibration-principle"/>
    <w:p>
      <w:pPr>
        <w:pStyle w:val="Heading3"/>
      </w:pPr>
      <w:r>
        <w:t xml:space="preserve">5.4.3 The Confidence Calibration Principle</w:t>
      </w:r>
    </w:p>
    <w:p>
      <w:pPr>
        <w:pStyle w:val="FirstParagraph"/>
      </w:pPr>
      <w:r>
        <w:t xml:space="preserve">Not all question types should be approached with the same level of confidence expectation:</w:t>
      </w:r>
    </w:p>
    <w:p>
      <w:pPr>
        <w:pStyle w:val="Compact"/>
        <w:numPr>
          <w:ilvl w:val="0"/>
          <w:numId w:val="1072"/>
        </w:numPr>
      </w:pPr>
      <w:r>
        <w:rPr>
          <w:b/>
          <w:bCs/>
        </w:rPr>
        <w:t xml:space="preserve">Detail questions</w:t>
      </w:r>
      <w:r>
        <w:t xml:space="preserve"> </w:t>
      </w:r>
      <w:r>
        <w:t xml:space="preserve">should produce high confidence. The answer is right there in the text. If you cannot find it, you are looking in the wrong place.</w:t>
      </w:r>
    </w:p>
    <w:p>
      <w:pPr>
        <w:pStyle w:val="Compact"/>
        <w:numPr>
          <w:ilvl w:val="0"/>
          <w:numId w:val="1072"/>
        </w:numPr>
      </w:pPr>
      <w:r>
        <w:rPr>
          <w:b/>
          <w:bCs/>
        </w:rPr>
        <w:t xml:space="preserve">Inference questions</w:t>
      </w:r>
      <w:r>
        <w:t xml:space="preserve"> </w:t>
      </w:r>
      <w:r>
        <w:t xml:space="preserve">should produce moderate-to-high confidence. The answer is strongly implied, but it requires interpretation. If your inference requires more than one logical assumption, reconsider.</w:t>
      </w:r>
    </w:p>
    <w:p>
      <w:pPr>
        <w:pStyle w:val="Compact"/>
        <w:numPr>
          <w:ilvl w:val="0"/>
          <w:numId w:val="1072"/>
        </w:numPr>
      </w:pPr>
      <w:r>
        <w:rPr>
          <w:b/>
          <w:bCs/>
        </w:rPr>
        <w:t xml:space="preserve">Main Idea questions</w:t>
      </w:r>
      <w:r>
        <w:t xml:space="preserve"> </w:t>
      </w:r>
      <w:r>
        <w:t xml:space="preserve">should produce moderate confidence. The answer requires synthesis, and the wrong choices are designed to be plausible. If you are torn between two Main Idea answers, apply the Too Broad / Too Narrow test.</w:t>
      </w:r>
    </w:p>
    <w:p>
      <w:r>
        <w:pict>
          <v:rect style="width:0;height:1.5pt" o:hralign="center" o:hrstd="t" o:hr="t"/>
        </w:pict>
      </w:r>
    </w:p>
    <w:bookmarkEnd w:id="286"/>
    <w:bookmarkEnd w:id="287"/>
    <w:bookmarkStart w:id="293" w:name="Xcbeb4639dc7572f3a509462f25a3bb22a6c5b79"/>
    <w:p>
      <w:pPr>
        <w:pStyle w:val="Heading2"/>
      </w:pPr>
      <w:r>
        <w:t xml:space="preserve">5.5 Advanced Strategies: Cross-Type Applications</w:t>
      </w:r>
    </w:p>
    <w:bookmarkStart w:id="288" w:name="Xb8111e41425ef143b18d4232e88a570b68aa224"/>
    <w:p>
      <w:pPr>
        <w:pStyle w:val="Heading3"/>
      </w:pPr>
      <w:r>
        <w:t xml:space="preserve">5.5.1 Using Detail Answers to Verify Main Idea Answers</w:t>
      </w:r>
    </w:p>
    <w:p>
      <w:pPr>
        <w:pStyle w:val="FirstParagraph"/>
      </w:pPr>
      <w:r>
        <w:t xml:space="preserve">If you have already answered the Detail questions for a passage and are now facing a Main Idea question, you can use your Detail answers as evidence. Ask yourself:</w:t>
      </w:r>
      <w:r>
        <w:t xml:space="preserve"> </w:t>
      </w:r>
      <w:r>
        <w:t xml:space="preserve">“</w:t>
      </w:r>
      <w:r>
        <w:t xml:space="preserve">What do most of my Detail answers have in common? What topic do they all relate to?</w:t>
      </w:r>
      <w:r>
        <w:t xml:space="preserve">”</w:t>
      </w:r>
      <w:r>
        <w:t xml:space="preserve"> </w:t>
      </w:r>
      <w:r>
        <w:t xml:space="preserve">The answer to this question is likely the passage’s main idea.</w:t>
      </w:r>
    </w:p>
    <w:bookmarkEnd w:id="288"/>
    <w:bookmarkStart w:id="289" w:name="Xcd967fab443ffcce864dc6d48c46c8fe3163967"/>
    <w:p>
      <w:pPr>
        <w:pStyle w:val="Heading3"/>
      </w:pPr>
      <w:r>
        <w:t xml:space="preserve">5.5.2 Using Main Idea Answers to Guide Inference Answers</w:t>
      </w:r>
    </w:p>
    <w:p>
      <w:pPr>
        <w:pStyle w:val="FirstParagraph"/>
      </w:pPr>
      <w:r>
        <w:t xml:space="preserve">If you are confident about a passage’s main idea, you can use it to evaluate Inference answer choices. Any Inference answer that contradicts the main idea is automatically wrong. Any Inference answer that aligns with and extends the main idea is more likely to be correct.</w:t>
      </w:r>
    </w:p>
    <w:bookmarkEnd w:id="289"/>
    <w:bookmarkStart w:id="290" w:name="Xff5f9d2654ae86a8aa5373bb22ff501fde7fd85"/>
    <w:p>
      <w:pPr>
        <w:pStyle w:val="Heading3"/>
      </w:pPr>
      <w:r>
        <w:t xml:space="preserve">5.5.3 The</w:t>
      </w:r>
      <w:r>
        <w:t xml:space="preserve"> </w:t>
      </w:r>
      <w:r>
        <w:t xml:space="preserve">“</w:t>
      </w:r>
      <w:r>
        <w:t xml:space="preserve">Convergence</w:t>
      </w:r>
      <w:r>
        <w:t xml:space="preserve">”</w:t>
      </w:r>
      <w:r>
        <w:t xml:space="preserve"> </w:t>
      </w:r>
      <w:r>
        <w:t xml:space="preserve">Technique for Difficult Inference Questions</w:t>
      </w:r>
    </w:p>
    <w:p>
      <w:pPr>
        <w:pStyle w:val="FirstParagraph"/>
      </w:pPr>
      <w:r>
        <w:t xml:space="preserve">When you are stuck between two Inference answers, use the</w:t>
      </w:r>
      <w:r>
        <w:t xml:space="preserve"> </w:t>
      </w:r>
      <w:r>
        <w:rPr>
          <w:b/>
          <w:bCs/>
        </w:rPr>
        <w:t xml:space="preserve">Convergence Technique</w:t>
      </w:r>
      <w:r>
        <w:t xml:space="preserve">: look for additional evidence in the passage that supports one answer over the other. The correct answer will typically be supported by</w:t>
      </w:r>
      <w:r>
        <w:t xml:space="preserve"> </w:t>
      </w:r>
      <w:r>
        <w:rPr>
          <w:i/>
          <w:iCs/>
        </w:rPr>
        <w:t xml:space="preserve">more</w:t>
      </w:r>
      <w:r>
        <w:t xml:space="preserve"> </w:t>
      </w:r>
      <w:r>
        <w:t xml:space="preserve">textual evidence than the incorrect one. Count the number of sentences, phrases, or details in the passage that point toward each answer. The answer with more supporting evidence is correct.</w:t>
      </w:r>
    </w:p>
    <w:bookmarkEnd w:id="290"/>
    <w:bookmarkStart w:id="291" w:name="Xbd4f85f024ed6a38be03da0b1667e22088fc10f"/>
    <w:p>
      <w:pPr>
        <w:pStyle w:val="Heading3"/>
      </w:pPr>
      <w:r>
        <w:t xml:space="preserve">5.5.4 The</w:t>
      </w:r>
      <w:r>
        <w:t xml:space="preserve"> </w:t>
      </w:r>
      <w:r>
        <w:t xml:space="preserve">“</w:t>
      </w:r>
      <w:r>
        <w:t xml:space="preserve">Elimination by Detail</w:t>
      </w:r>
      <w:r>
        <w:t xml:space="preserve">”</w:t>
      </w:r>
      <w:r>
        <w:t xml:space="preserve"> </w:t>
      </w:r>
      <w:r>
        <w:t xml:space="preserve">Technique for Main Idea Questions</w:t>
      </w:r>
    </w:p>
    <w:p>
      <w:pPr>
        <w:pStyle w:val="FirstParagraph"/>
      </w:pPr>
      <w:r>
        <w:t xml:space="preserve">If you are stuck between two Main Idea answers, check each against the specific details in the passage. The correct Main Idea answer will be consistent with</w:t>
      </w:r>
      <w:r>
        <w:t xml:space="preserve"> </w:t>
      </w:r>
      <w:r>
        <w:rPr>
          <w:i/>
          <w:iCs/>
        </w:rPr>
        <w:t xml:space="preserve">every</w:t>
      </w:r>
      <w:r>
        <w:t xml:space="preserve"> </w:t>
      </w:r>
      <w:r>
        <w:t xml:space="preserve">detail in the passage. The incorrect Main Idea answer will be contradicted by or inconsistent with at least one detail. This technique is particularly effective for eliminating</w:t>
      </w:r>
      <w:r>
        <w:t xml:space="preserve"> </w:t>
      </w:r>
      <w:r>
        <w:t xml:space="preserve">“</w:t>
      </w:r>
      <w:r>
        <w:t xml:space="preserve">Too Broad</w:t>
      </w:r>
      <w:r>
        <w:t xml:space="preserve">”</w:t>
      </w:r>
      <w:r>
        <w:t xml:space="preserve"> </w:t>
      </w:r>
      <w:r>
        <w:t xml:space="preserve">and</w:t>
      </w:r>
      <w:r>
        <w:t xml:space="preserve"> </w:t>
      </w:r>
      <w:r>
        <w:t xml:space="preserve">“</w:t>
      </w:r>
      <w:r>
        <w:t xml:space="preserve">Too Narrow</w:t>
      </w:r>
      <w:r>
        <w:t xml:space="preserve">”</w:t>
      </w:r>
      <w:r>
        <w:t xml:space="preserve"> </w:t>
      </w:r>
      <w:r>
        <w:t xml:space="preserve">answers.</w:t>
      </w:r>
    </w:p>
    <w:bookmarkEnd w:id="291"/>
    <w:bookmarkStart w:id="292" w:name="recognizing-question-type-blending"/>
    <w:p>
      <w:pPr>
        <w:pStyle w:val="Heading3"/>
      </w:pPr>
      <w:r>
        <w:t xml:space="preserve">5.5.5 Recognizing Question Type Blending</w:t>
      </w:r>
    </w:p>
    <w:p>
      <w:pPr>
        <w:pStyle w:val="FirstParagraph"/>
      </w:pPr>
      <w:r>
        <w:t xml:space="preserve">Some ACT questions blend elements of multiple question types. For example:</w:t>
      </w:r>
    </w:p>
    <w:p>
      <w:pPr>
        <w:pStyle w:val="Compact"/>
        <w:numPr>
          <w:ilvl w:val="0"/>
          <w:numId w:val="1073"/>
        </w:numPr>
      </w:pPr>
      <w:r>
        <w:t xml:space="preserve">A</w:t>
      </w:r>
      <w:r>
        <w:t xml:space="preserve"> </w:t>
      </w:r>
      <w:r>
        <w:rPr>
          <w:b/>
          <w:bCs/>
        </w:rPr>
        <w:t xml:space="preserve">Detail + Inference</w:t>
      </w:r>
      <w:r>
        <w:t xml:space="preserve"> </w:t>
      </w:r>
      <w:r>
        <w:t xml:space="preserve">question might ask:</w:t>
      </w:r>
      <w:r>
        <w:t xml:space="preserve"> </w:t>
      </w:r>
      <w:r>
        <w:t xml:space="preserve">“</w:t>
      </w:r>
      <w:r>
        <w:t xml:space="preserve">The passage states that the experiment failed (detail). It can be inferred that the researchers were disappointed (inference).</w:t>
      </w:r>
      <w:r>
        <w:t xml:space="preserve">”</w:t>
      </w:r>
      <w:r>
        <w:t xml:space="preserve"> </w:t>
      </w:r>
      <w:r>
        <w:t xml:space="preserve">You must first confirm the detail, then draw the inference.</w:t>
      </w:r>
    </w:p>
    <w:p>
      <w:pPr>
        <w:pStyle w:val="Compact"/>
        <w:numPr>
          <w:ilvl w:val="0"/>
          <w:numId w:val="1073"/>
        </w:numPr>
      </w:pPr>
      <w:r>
        <w:t xml:space="preserve">A</w:t>
      </w:r>
      <w:r>
        <w:t xml:space="preserve"> </w:t>
      </w:r>
      <w:r>
        <w:rPr>
          <w:b/>
          <w:bCs/>
        </w:rPr>
        <w:t xml:space="preserve">Main Idea + Inference</w:t>
      </w:r>
      <w:r>
        <w:t xml:space="preserve"> </w:t>
      </w:r>
      <w:r>
        <w:t xml:space="preserve">question might ask:</w:t>
      </w:r>
      <w:r>
        <w:t xml:space="preserve"> </w:t>
      </w:r>
      <w:r>
        <w:t xml:space="preserve">“</w:t>
      </w:r>
      <w:r>
        <w:t xml:space="preserve">The primary purpose of the passage is to suggest that…</w:t>
      </w:r>
      <w:r>
        <w:t xml:space="preserve">”</w:t>
      </w:r>
      <w:r>
        <w:t xml:space="preserve"> </w:t>
      </w:r>
      <w:r>
        <w:t xml:space="preserve">This combines the structural analysis of a Main Idea question with the</w:t>
      </w:r>
      <w:r>
        <w:t xml:space="preserve"> </w:t>
      </w:r>
      <w:r>
        <w:t xml:space="preserve">“</w:t>
      </w:r>
      <w:r>
        <w:t xml:space="preserve">reading between the lines</w:t>
      </w:r>
      <w:r>
        <w:t xml:space="preserve">”</w:t>
      </w:r>
      <w:r>
        <w:t xml:space="preserve"> </w:t>
      </w:r>
      <w:r>
        <w:t xml:space="preserve">of an Inference question.</w:t>
      </w:r>
    </w:p>
    <w:p>
      <w:pPr>
        <w:pStyle w:val="Compact"/>
        <w:numPr>
          <w:ilvl w:val="0"/>
          <w:numId w:val="1073"/>
        </w:numPr>
      </w:pPr>
      <w:r>
        <w:t xml:space="preserve">A</w:t>
      </w:r>
      <w:r>
        <w:t xml:space="preserve"> </w:t>
      </w:r>
      <w:r>
        <w:rPr>
          <w:b/>
          <w:bCs/>
        </w:rPr>
        <w:t xml:space="preserve">Detail + Function</w:t>
      </w:r>
      <w:r>
        <w:t xml:space="preserve"> </w:t>
      </w:r>
      <w:r>
        <w:t xml:space="preserve">question might ask:</w:t>
      </w:r>
      <w:r>
        <w:t xml:space="preserve"> </w:t>
      </w:r>
      <w:r>
        <w:t xml:space="preserve">“</w:t>
      </w:r>
      <w:r>
        <w:t xml:space="preserve">The author mentions X in order to…</w:t>
      </w:r>
      <w:r>
        <w:t xml:space="preserve">”</w:t>
      </w:r>
      <w:r>
        <w:t xml:space="preserve"> </w:t>
      </w:r>
      <w:r>
        <w:t xml:space="preserve">This combines locating a specific detail with understanding its rhetorical purpose.</w:t>
      </w:r>
    </w:p>
    <w:p>
      <w:pPr>
        <w:pStyle w:val="FirstParagraph"/>
      </w:pPr>
      <w:r>
        <w:t xml:space="preserve">When you encounter a blended question, identify both components and apply the strategy for each. Typically, the first component (the detail or main idea component) is the foundation, and the second component (the inference or function component) is the conclusion you draw from it.</w:t>
      </w:r>
    </w:p>
    <w:p>
      <w:r>
        <w:pict>
          <v:rect style="width:0;height:1.5pt" o:hralign="center" o:hrstd="t" o:hr="t"/>
        </w:pict>
      </w:r>
    </w:p>
    <w:bookmarkEnd w:id="292"/>
    <w:bookmarkEnd w:id="293"/>
    <w:bookmarkStart w:id="294" w:name="X35239d830c2fa5651f5c7237d961028ef949d9d"/>
    <w:p>
      <w:pPr>
        <w:pStyle w:val="Heading2"/>
      </w:pPr>
      <w:r>
        <w:t xml:space="preserve">5.6 Summary: The Three-Question-Type Decision Tree</w:t>
      </w:r>
    </w:p>
    <w:p>
      <w:pPr>
        <w:pStyle w:val="FirstParagraph"/>
      </w:pPr>
      <w:r>
        <w:t xml:space="preserve">When you encounter any question on the ACT Reading Test, run it through this decision tree:</w:t>
      </w:r>
    </w:p>
    <w:p>
      <w:pPr>
        <w:pStyle w:val="SourceCode"/>
      </w:pPr>
      <w:r>
        <w:rPr>
          <w:rStyle w:val="VerbatimChar"/>
        </w:rPr>
        <w:t xml:space="preserve">STEP 1: IDENTIFY THE QUESTION TYPE</w:t>
      </w:r>
      <w:r>
        <w:br/>
      </w:r>
      <w:r>
        <w:rPr>
          <w:rStyle w:val="VerbatimChar"/>
        </w:rPr>
        <w:t xml:space="preserve">│</w:t>
      </w:r>
      <w:r>
        <w:br/>
      </w:r>
      <w:r>
        <w:rPr>
          <w:rStyle w:val="VerbatimChar"/>
        </w:rPr>
        <w:t xml:space="preserve">├── Is it asking about the PASSAGE AS A WHOLE or the AUTHOR'S OVERALL PURPOSE?</w:t>
      </w:r>
      <w:r>
        <w:br/>
      </w:r>
      <w:r>
        <w:rPr>
          <w:rStyle w:val="VerbatimChar"/>
        </w:rPr>
        <w:t xml:space="preserve">│   └── YES → MAIN IDEA QUESTION</w:t>
      </w:r>
      <w:r>
        <w:br/>
      </w:r>
      <w:r>
        <w:rPr>
          <w:rStyle w:val="VerbatimChar"/>
        </w:rPr>
        <w:t xml:space="preserve">│       └── Use the Structural Method (first paragraph, last paragraph, topic sentences)</w:t>
      </w:r>
      <w:r>
        <w:br/>
      </w:r>
      <w:r>
        <w:rPr>
          <w:rStyle w:val="VerbatimChar"/>
        </w:rPr>
        <w:t xml:space="preserve">│       └── Apply the Too Broad / Too Narrow test</w:t>
      </w:r>
      <w:r>
        <w:br/>
      </w:r>
      <w:r>
        <w:rPr>
          <w:rStyle w:val="VerbatimChar"/>
        </w:rPr>
        <w:t xml:space="preserve">│       └── Predict before looking at choices</w:t>
      </w:r>
      <w:r>
        <w:br/>
      </w:r>
      <w:r>
        <w:rPr>
          <w:rStyle w:val="VerbatimChar"/>
        </w:rPr>
        <w:t xml:space="preserve">│</w:t>
      </w:r>
      <w:r>
        <w:br/>
      </w:r>
      <w:r>
        <w:rPr>
          <w:rStyle w:val="VerbatimChar"/>
        </w:rPr>
        <w:t xml:space="preserve">├── Is it asking about a SPECIFIC FACT, NUMBER, OR PIECE OF INFORMATION?</w:t>
      </w:r>
      <w:r>
        <w:br/>
      </w:r>
      <w:r>
        <w:rPr>
          <w:rStyle w:val="VerbatimChar"/>
        </w:rPr>
        <w:t xml:space="preserve">│   └── YES → DETAIL RETRIEVAL QUESTION</w:t>
      </w:r>
      <w:r>
        <w:br/>
      </w:r>
      <w:r>
        <w:rPr>
          <w:rStyle w:val="VerbatimChar"/>
        </w:rPr>
        <w:t xml:space="preserve">│       └── Use the Line-Reference Anchor Strategy (2 above, 2 below)</w:t>
      </w:r>
      <w:r>
        <w:br/>
      </w:r>
      <w:r>
        <w:rPr>
          <w:rStyle w:val="VerbatimChar"/>
        </w:rPr>
        <w:t xml:space="preserve">│       └── Watch for "True but Wrong Question" and "Half-Right, Half-Wrong" traps</w:t>
      </w:r>
      <w:r>
        <w:br/>
      </w:r>
      <w:r>
        <w:rPr>
          <w:rStyle w:val="VerbatimChar"/>
        </w:rPr>
        <w:t xml:space="preserve">│       └── For NOT/EXCEPT: verify three correct answers, select the one not found</w:t>
      </w:r>
      <w:r>
        <w:br/>
      </w:r>
      <w:r>
        <w:rPr>
          <w:rStyle w:val="VerbatimChar"/>
        </w:rPr>
        <w:t xml:space="preserve">│</w:t>
      </w:r>
      <w:r>
        <w:br/>
      </w:r>
      <w:r>
        <w:rPr>
          <w:rStyle w:val="VerbatimChar"/>
        </w:rPr>
        <w:t xml:space="preserve">└── Is it asking what the passage IMPLIES, SUGGESTS, or what MUST BE TRUE?</w:t>
      </w:r>
      <w:r>
        <w:br/>
      </w:r>
      <w:r>
        <w:rPr>
          <w:rStyle w:val="VerbatimChar"/>
        </w:rPr>
        <w:t xml:space="preserve">    └── YES → INFERENCE QUESTION</w:t>
      </w:r>
      <w:r>
        <w:br/>
      </w:r>
      <w:r>
        <w:rPr>
          <w:rStyle w:val="VerbatimChar"/>
        </w:rPr>
        <w:t xml:space="preserve">        └── Use the Evidence-First Protocol</w:t>
      </w:r>
      <w:r>
        <w:br/>
      </w:r>
      <w:r>
        <w:rPr>
          <w:rStyle w:val="VerbatimChar"/>
        </w:rPr>
        <w:t xml:space="preserve">        └── Apply the "Must Be True" test</w:t>
      </w:r>
      <w:r>
        <w:br/>
      </w:r>
      <w:r>
        <w:rPr>
          <w:rStyle w:val="VerbatimChar"/>
        </w:rPr>
        <w:t xml:space="preserve">        └── Eliminate "Could Be True" answers</w:t>
      </w:r>
      <w:r>
        <w:br/>
      </w:r>
      <w:r>
        <w:rPr>
          <w:rStyle w:val="VerbatimChar"/>
        </w:rPr>
        <w:t xml:space="preserve">        └── Apply the "One Step Removed" principle</w:t>
      </w:r>
      <w:r>
        <w:br/>
      </w:r>
      <w:r>
        <w:rPr>
          <w:rStyle w:val="VerbatimChar"/>
        </w:rPr>
        <w:t xml:space="preserve">        └── Use the Convergence Technique if stuck between two choices</w:t>
      </w:r>
    </w:p>
    <w:p>
      <w:r>
        <w:pict>
          <v:rect style="width:0;height:1.5pt" o:hralign="center" o:hrstd="t" o:hr="t"/>
        </w:pict>
      </w:r>
    </w:p>
    <w:bookmarkEnd w:id="294"/>
    <w:bookmarkStart w:id="295" w:name="chapter-summary-and-key-takeaways"/>
    <w:p>
      <w:pPr>
        <w:pStyle w:val="Heading2"/>
      </w:pPr>
      <w:r>
        <w:t xml:space="preserve">5.7 Chapter Summary and Key Takeaways</w:t>
      </w:r>
    </w:p>
    <w:p>
      <w:pPr>
        <w:numPr>
          <w:ilvl w:val="0"/>
          <w:numId w:val="1074"/>
        </w:numPr>
      </w:pPr>
      <w:r>
        <w:rPr>
          <w:b/>
          <w:bCs/>
        </w:rPr>
        <w:t xml:space="preserve">Main Idea questions</w:t>
      </w:r>
      <w:r>
        <w:t xml:space="preserve"> </w:t>
      </w:r>
      <w:r>
        <w:t xml:space="preserve">test your ability to identify the passage’s central claim, primary purpose, or dominant theme. Use the Structural Method, apply the Too Broad / Too Narrow test, and always predict before looking at choices.</w:t>
      </w:r>
    </w:p>
    <w:p>
      <w:pPr>
        <w:numPr>
          <w:ilvl w:val="0"/>
          <w:numId w:val="1074"/>
        </w:numPr>
      </w:pPr>
      <w:r>
        <w:rPr>
          <w:b/>
          <w:bCs/>
        </w:rPr>
        <w:t xml:space="preserve">Detail Retrieval questions</w:t>
      </w:r>
      <w:r>
        <w:t xml:space="preserve"> </w:t>
      </w:r>
      <w:r>
        <w:t xml:space="preserve">test your ability to locate and accurately interpret specific information. Use the 2-above-2-below rule, watch for distortion and half-right/half-wrong traps, and for NOT/EXCEPT questions, verify the three correct answers to identify the one incorrect answer.</w:t>
      </w:r>
    </w:p>
    <w:p>
      <w:pPr>
        <w:numPr>
          <w:ilvl w:val="0"/>
          <w:numId w:val="1074"/>
        </w:numPr>
      </w:pPr>
      <w:r>
        <w:rPr>
          <w:b/>
          <w:bCs/>
        </w:rPr>
        <w:t xml:space="preserve">Inference questions</w:t>
      </w:r>
      <w:r>
        <w:t xml:space="preserve"> </w:t>
      </w:r>
      <w:r>
        <w:t xml:space="preserve">test your ability to draw conclusions that are logically required by the passage. Use the Evidence-First Protocol, apply the</w:t>
      </w:r>
      <w:r>
        <w:t xml:space="preserve"> </w:t>
      </w:r>
      <w:r>
        <w:t xml:space="preserve">“</w:t>
      </w:r>
      <w:r>
        <w:t xml:space="preserve">Must Be True</w:t>
      </w:r>
      <w:r>
        <w:t xml:space="preserve">”</w:t>
      </w:r>
      <w:r>
        <w:t xml:space="preserve"> </w:t>
      </w:r>
      <w:r>
        <w:t xml:space="preserve">test, and remember that the correct answer is one logical step removed from what is explicitly stated.</w:t>
      </w:r>
    </w:p>
    <w:p>
      <w:pPr>
        <w:numPr>
          <w:ilvl w:val="0"/>
          <w:numId w:val="1074"/>
        </w:numPr>
      </w:pPr>
      <w:r>
        <w:t xml:space="preserve">These three question types form a hierarchy: Details support Inferences, and Inferences support the Main Idea. Understanding this hierarchy allows you to use answers from one question type to verify answers from another.</w:t>
      </w:r>
    </w:p>
    <w:p>
      <w:pPr>
        <w:numPr>
          <w:ilvl w:val="0"/>
          <w:numId w:val="1074"/>
        </w:numPr>
      </w:pPr>
      <w:r>
        <w:t xml:space="preserve">The most common wrong-answer traps across all three types share a common theme: they present information that is</w:t>
      </w:r>
      <w:r>
        <w:t xml:space="preserve"> </w:t>
      </w:r>
      <w:r>
        <w:rPr>
          <w:i/>
          <w:iCs/>
        </w:rPr>
        <w:t xml:space="preserve">plausible</w:t>
      </w:r>
      <w:r>
        <w:t xml:space="preserve"> </w:t>
      </w:r>
      <w:r>
        <w:t xml:space="preserve">but not</w:t>
      </w:r>
      <w:r>
        <w:t xml:space="preserve"> </w:t>
      </w:r>
      <w:r>
        <w:rPr>
          <w:i/>
          <w:iCs/>
        </w:rPr>
        <w:t xml:space="preserve">fully supported</w:t>
      </w:r>
      <w:r>
        <w:t xml:space="preserve"> </w:t>
      </w:r>
      <w:r>
        <w:t xml:space="preserve">by the passage. The ACT rewards precision, not creativity.</w:t>
      </w:r>
    </w:p>
    <w:p>
      <w:r>
        <w:pict>
          <v:rect style="width:0;height:1.5pt" o:hralign="center" o:hrstd="t" o:hr="t"/>
        </w:pict>
      </w:r>
    </w:p>
    <w:p>
      <w:pPr>
        <w:pStyle w:val="FirstParagraph"/>
      </w:pPr>
      <w:r>
        <w:rPr>
          <w:i/>
          <w:iCs/>
        </w:rPr>
        <w:t xml:space="preserve">This chapter has provided the theoretical and strategic foundation for the three most common ACT Reading question types. The next chapter will continue the deep dive with Function Questions, Vocabulary in Context Questions, and Paired Passage Comparison Questions, completing the question-type taxonomy.</w:t>
      </w:r>
    </w:p>
    <w:p>
      <w:r>
        <w:pict>
          <v:rect style="width:0;height:1.5pt" o:hralign="center" o:hrstd="t" o:hr="t"/>
        </w:pict>
      </w:r>
    </w:p>
    <w:bookmarkEnd w:id="295"/>
    <w:bookmarkEnd w:id="296"/>
    <w:bookmarkStart w:id="371" w:name="X8bc157765d246dfe396c173882f05e676706eb9"/>
    <w:p>
      <w:pPr>
        <w:pStyle w:val="Heading1"/>
      </w:pPr>
      <w:r>
        <w:t xml:space="preserve">Chapter 6: Question Type Deep-Dive Part 2: Command of Evidence, Rhetorical Synthesis, and Transition Questions</w:t>
      </w:r>
    </w:p>
    <w:p>
      <w:r>
        <w:pict>
          <v:rect style="width:0;height:1.5pt" o:hralign="center" o:hrstd="t" o:hr="t"/>
        </w:pict>
      </w:r>
    </w:p>
    <w:bookmarkStart w:id="297" w:name="introduction"/>
    <w:p>
      <w:pPr>
        <w:pStyle w:val="Heading2"/>
      </w:pPr>
      <w:r>
        <w:t xml:space="preserve">Introduction</w:t>
      </w:r>
    </w:p>
    <w:p>
      <w:pPr>
        <w:pStyle w:val="FirstParagraph"/>
      </w:pPr>
      <w:r>
        <w:t xml:space="preserve">In Chapter 5, we explored Main Idea Questions, Detail Questions, and Inference Questions—the foundational question types that constitute the bulk of the ACT Reading Test. In this chapter, we turn our attention to three additional question types that test a student’s ability to navigate the architecture of argumentation and logical structure:</w:t>
      </w:r>
      <w:r>
        <w:t xml:space="preserve"> </w:t>
      </w:r>
      <w:r>
        <w:rPr>
          <w:b/>
          <w:bCs/>
        </w:rPr>
        <w:t xml:space="preserve">Command of Evidence Questions</w:t>
      </w:r>
      <w:r>
        <w:t xml:space="preserve">,</w:t>
      </w:r>
      <w:r>
        <w:t xml:space="preserve"> </w:t>
      </w:r>
      <w:r>
        <w:rPr>
          <w:b/>
          <w:bCs/>
        </w:rPr>
        <w:t xml:space="preserve">Rhetorical Synthesis Questions</w:t>
      </w:r>
      <w:r>
        <w:t xml:space="preserve">, and</w:t>
      </w:r>
      <w:r>
        <w:t xml:space="preserve"> </w:t>
      </w:r>
      <w:r>
        <w:rPr>
          <w:b/>
          <w:bCs/>
        </w:rPr>
        <w:t xml:space="preserve">Transition Questions</w:t>
      </w:r>
      <w:r>
        <w:t xml:space="preserve">.</w:t>
      </w:r>
    </w:p>
    <w:p>
      <w:pPr>
        <w:pStyle w:val="BodyText"/>
      </w:pPr>
      <w:r>
        <w:t xml:space="preserve">These question types are among the most intellectually demanding on the ACT Reading Test because they require students not merely to comprehend what a passage says, but to understand</w:t>
      </w:r>
      <w:r>
        <w:t xml:space="preserve"> </w:t>
      </w:r>
      <w:r>
        <w:rPr>
          <w:i/>
          <w:iCs/>
        </w:rPr>
        <w:t xml:space="preserve">how</w:t>
      </w:r>
      <w:r>
        <w:t xml:space="preserve"> </w:t>
      </w:r>
      <w:r>
        <w:t xml:space="preserve">the author builds meaning—how evidence supports claims, how discrete pieces of information converge toward a unified purpose, and how the logical connective tissue between sentences determines the flow of ideas.</w:t>
      </w:r>
    </w:p>
    <w:p>
      <w:pPr>
        <w:pStyle w:val="BodyText"/>
      </w:pPr>
      <w:r>
        <w:t xml:space="preserve">Each of these question types maps directly to one of the ACT’s official reporting categories. Command of Evidence questions fall under</w:t>
      </w:r>
      <w:r>
        <w:t xml:space="preserve"> </w:t>
      </w:r>
      <w:r>
        <w:rPr>
          <w:b/>
          <w:bCs/>
        </w:rPr>
        <w:t xml:space="preserve">Key Ideas and Details</w:t>
      </w:r>
      <w:r>
        <w:t xml:space="preserve"> </w:t>
      </w:r>
      <w:r>
        <w:t xml:space="preserve">and</w:t>
      </w:r>
      <w:r>
        <w:t xml:space="preserve"> </w:t>
      </w:r>
      <w:r>
        <w:rPr>
          <w:b/>
          <w:bCs/>
        </w:rPr>
        <w:t xml:space="preserve">Integration of Knowledge and Ideas</w:t>
      </w:r>
      <w:r>
        <w:t xml:space="preserve">. Rhetorical Synthesis questions fall under</w:t>
      </w:r>
      <w:r>
        <w:t xml:space="preserve"> </w:t>
      </w:r>
      <w:r>
        <w:rPr>
          <w:b/>
          <w:bCs/>
        </w:rPr>
        <w:t xml:space="preserve">Integration of Knowledge and Ideas</w:t>
      </w:r>
      <w:r>
        <w:t xml:space="preserve">. Transition questions fall under</w:t>
      </w:r>
      <w:r>
        <w:t xml:space="preserve"> </w:t>
      </w:r>
      <w:r>
        <w:rPr>
          <w:b/>
          <w:bCs/>
        </w:rPr>
        <w:t xml:space="preserve">Craft and Structure</w:t>
      </w:r>
      <w:r>
        <w:t xml:space="preserve">. Together, these three question types can constitute a significant portion of the questions on any given ACT Reading Test, and mastering them is essential for students aiming for top scores.</w:t>
      </w:r>
    </w:p>
    <w:p>
      <w:pPr>
        <w:pStyle w:val="BodyText"/>
      </w:pPr>
      <w:r>
        <w:t xml:space="preserve">This chapter will provide an exhaustive, granular treatment of each question type. For each, we will examine: (1) what the question is truly asking at a conceptual level, (2) the specific structural patterns the ACT uses to construct these questions, (3) a step-by-step strategic framework for answering them, (4) the common traps and</w:t>
      </w:r>
      <w:r>
        <w:t xml:space="preserve"> </w:t>
      </w:r>
      <w:r>
        <w:t xml:space="preserve">“</w:t>
      </w:r>
      <w:r>
        <w:t xml:space="preserve">dummy</w:t>
      </w:r>
      <w:r>
        <w:t xml:space="preserve">”</w:t>
      </w:r>
      <w:r>
        <w:t xml:space="preserve"> </w:t>
      </w:r>
      <w:r>
        <w:t xml:space="preserve">answer choices students fall for, and (5) the underlying logical principles that govern correct answers.</w:t>
      </w:r>
    </w:p>
    <w:p>
      <w:r>
        <w:pict>
          <v:rect style="width:0;height:1.5pt" o:hralign="center" o:hrstd="t" o:hr="t"/>
        </w:pict>
      </w:r>
    </w:p>
    <w:bookmarkEnd w:id="297"/>
    <w:bookmarkStart w:id="310" w:name="part-one-command-of-evidence-questions"/>
    <w:p>
      <w:pPr>
        <w:pStyle w:val="Heading2"/>
      </w:pPr>
      <w:r>
        <w:t xml:space="preserve">Part One: Command of Evidence Questions</w:t>
      </w:r>
    </w:p>
    <w:bookmarkStart w:id="298" w:name="what-command-of-evidence-questions-are"/>
    <w:p>
      <w:pPr>
        <w:pStyle w:val="Heading3"/>
      </w:pPr>
      <w:r>
        <w:t xml:space="preserve">1.1 What Command of Evidence Questions Are</w:t>
      </w:r>
    </w:p>
    <w:p>
      <w:pPr>
        <w:pStyle w:val="FirstParagraph"/>
      </w:pPr>
      <w:r>
        <w:t xml:space="preserve">Command of Evidence questions are the ACT’s way of testing whether you can identify the specific textual foundation upon which a claim, conclusion, or inference rests. These questions ask you to locate, evaluate, or select the piece (or pieces) of evidence that most directly supports a given statement. In essence, the ACT is asking:</w:t>
      </w:r>
      <w:r>
        <w:t xml:space="preserve"> </w:t>
      </w:r>
      <w:r>
        <w:rPr>
          <w:i/>
          <w:iCs/>
        </w:rPr>
        <w:t xml:space="preserve">“</w:t>
      </w:r>
      <w:r>
        <w:rPr>
          <w:i/>
          <w:iCs/>
        </w:rPr>
        <w:t xml:space="preserve">You’ve been told that the author makes a certain claim. Now prove it. Show me the exact lines in the passage that back it up.</w:t>
      </w:r>
      <w:r>
        <w:rPr>
          <w:i/>
          <w:iCs/>
        </w:rPr>
        <w:t xml:space="preserve">”</w:t>
      </w:r>
    </w:p>
    <w:p>
      <w:pPr>
        <w:pStyle w:val="BodyText"/>
      </w:pPr>
      <w:r>
        <w:t xml:space="preserve">This question type reflects a fundamental academic skill: the ability to ground interpretive claims in textual evidence. In college, professors across disciplines—from literary criticism to political science to the hard sciences—demand that arguments be supported by specific citations. The ACT Reading Test, through Command of Evidence questions, simulates this demand in a multiple-choice format.</w:t>
      </w:r>
    </w:p>
    <w:bookmarkEnd w:id="298"/>
    <w:bookmarkStart w:id="301" w:name="X2bf90337ff6b8f36bf2169be88f8ae86870166b"/>
    <w:p>
      <w:pPr>
        <w:pStyle w:val="Heading3"/>
      </w:pPr>
      <w:r>
        <w:t xml:space="preserve">1.2 The Two Sub-Types of Command of Evidence Questions</w:t>
      </w:r>
    </w:p>
    <w:p>
      <w:pPr>
        <w:pStyle w:val="FirstParagraph"/>
      </w:pPr>
      <w:r>
        <w:t xml:space="preserve">Command of Evidence questions appear in two distinct formats on the ACT, and understanding the difference between them is critical.</w:t>
      </w:r>
    </w:p>
    <w:bookmarkStart w:id="299" w:name="sub-type-a-the-paired-follow-up-question"/>
    <w:p>
      <w:pPr>
        <w:pStyle w:val="Heading4"/>
      </w:pPr>
      <w:r>
        <w:t xml:space="preserve">Sub-Type A: The Paired Follow-Up Question</w:t>
      </w:r>
    </w:p>
    <w:p>
      <w:pPr>
        <w:pStyle w:val="FirstParagraph"/>
      </w:pPr>
      <w:r>
        <w:rPr>
          <w:b/>
          <w:bCs/>
        </w:rPr>
        <w:t xml:space="preserve">Format:</w:t>
      </w:r>
      <w:r>
        <w:t xml:space="preserve"> </w:t>
      </w:r>
      <w:r>
        <w:t xml:space="preserve">“</w:t>
      </w:r>
      <w:r>
        <w:t xml:space="preserve">Which of the following provides the best evidence for the answer to the previous question?</w:t>
      </w:r>
      <w:r>
        <w:t xml:space="preserve">”</w:t>
      </w:r>
    </w:p>
    <w:p>
      <w:pPr>
        <w:pStyle w:val="BodyText"/>
      </w:pPr>
      <w:r>
        <w:t xml:space="preserve">This format is the most common and the most strategically significant. It appears as a</w:t>
      </w:r>
      <w:r>
        <w:t xml:space="preserve"> </w:t>
      </w:r>
      <w:r>
        <w:rPr>
          <w:b/>
          <w:bCs/>
        </w:rPr>
        <w:t xml:space="preserve">follow-up question</w:t>
      </w:r>
      <w:r>
        <w:t xml:space="preserve"> </w:t>
      </w:r>
      <w:r>
        <w:t xml:space="preserve">immediately after another question. The numbering system makes this clear: if Question 12 is a standard inference or claim question, Question 13 might ask,</w:t>
      </w:r>
      <w:r>
        <w:t xml:space="preserve"> </w:t>
      </w:r>
      <w:r>
        <w:t xml:space="preserve">“</w:t>
      </w:r>
      <w:r>
        <w:t xml:space="preserve">Which of the following provides the best evidence for the answer to the previous question?</w:t>
      </w:r>
      <w:r>
        <w:t xml:space="preserve">”</w:t>
      </w:r>
      <w:r>
        <w:t xml:space="preserve"> </w:t>
      </w:r>
      <w:r>
        <w:t xml:space="preserve">The two questions are paired.</w:t>
      </w:r>
    </w:p>
    <w:p>
      <w:pPr>
        <w:pStyle w:val="BodyText"/>
      </w:pPr>
      <w:r>
        <w:rPr>
          <w:b/>
          <w:bCs/>
        </w:rPr>
        <w:t xml:space="preserve">Why this format matters strategically:</w:t>
      </w:r>
      <w:r>
        <w:t xml:space="preserve"> </w:t>
      </w:r>
      <w:r>
        <w:t xml:space="preserve">Many students do not realize that these paired questions are deeply interconnected. The correct answer to the evidence question</w:t>
      </w:r>
      <w:r>
        <w:t xml:space="preserve"> </w:t>
      </w:r>
      <w:r>
        <w:rPr>
          <w:i/>
          <w:iCs/>
        </w:rPr>
        <w:t xml:space="preserve">must</w:t>
      </w:r>
      <w:r>
        <w:t xml:space="preserve"> </w:t>
      </w:r>
      <w:r>
        <w:t xml:space="preserve">support the correct answer to the preceding question. This creates a powerful strategic tool: if you are unsure about the answer to the first question, you can look at the evidence choices in the follow-up question and work backward. The evidence choices will point to specific lines in the passage. If you read those lines and find that they support one particular answer choice for the first question, you have effectively solved both questions simultaneously.</w:t>
      </w:r>
    </w:p>
    <w:p>
      <w:pPr>
        <w:pStyle w:val="BodyText"/>
      </w:pPr>
      <w:r>
        <w:rPr>
          <w:b/>
          <w:bCs/>
        </w:rPr>
        <w:t xml:space="preserve">The strategic implications are enormous:</w:t>
      </w:r>
    </w:p>
    <w:p>
      <w:pPr>
        <w:pStyle w:val="Compact"/>
        <w:numPr>
          <w:ilvl w:val="0"/>
          <w:numId w:val="1075"/>
        </w:numPr>
      </w:pPr>
      <w:r>
        <w:t xml:space="preserve">If you answered the first question with confidence, you can use the evidence question as</w:t>
      </w:r>
      <w:r>
        <w:t xml:space="preserve"> </w:t>
      </w:r>
      <w:r>
        <w:rPr>
          <w:b/>
          <w:bCs/>
        </w:rPr>
        <w:t xml:space="preserve">confirmation</w:t>
      </w:r>
      <w:r>
        <w:t xml:space="preserve">. Find the lines cited in your chosen evidence answer, verify that they indeed support your answer to the first question, and move on.</w:t>
      </w:r>
    </w:p>
    <w:p>
      <w:pPr>
        <w:pStyle w:val="Compact"/>
        <w:numPr>
          <w:ilvl w:val="0"/>
          <w:numId w:val="1075"/>
        </w:numPr>
      </w:pPr>
      <w:r>
        <w:t xml:space="preserve">If you were torn between two answers on the first question, the evidence question becomes a</w:t>
      </w:r>
      <w:r>
        <w:t xml:space="preserve"> </w:t>
      </w:r>
      <w:r>
        <w:rPr>
          <w:b/>
          <w:bCs/>
        </w:rPr>
        <w:t xml:space="preserve">tiebreaker</w:t>
      </w:r>
      <w:r>
        <w:t xml:space="preserve">. Read the lines cited in each evidence choice. The choice whose cited lines most clearly support one of your two candidate answers is almost certainly correct—for both questions.</w:t>
      </w:r>
    </w:p>
    <w:p>
      <w:pPr>
        <w:pStyle w:val="Compact"/>
        <w:numPr>
          <w:ilvl w:val="0"/>
          <w:numId w:val="1075"/>
        </w:numPr>
      </w:pPr>
      <w:r>
        <w:t xml:space="preserve">If you were completely stuck on the first question, you can</w:t>
      </w:r>
      <w:r>
        <w:t xml:space="preserve"> </w:t>
      </w:r>
      <w:r>
        <w:rPr>
          <w:b/>
          <w:bCs/>
        </w:rPr>
        <w:t xml:space="preserve">start with the evidence question</w:t>
      </w:r>
      <w:r>
        <w:t xml:space="preserve">. Read each set of cited lines, determine what claim they support, and then match that claim to one of the answer choices for the first question.</w:t>
      </w:r>
    </w:p>
    <w:bookmarkEnd w:id="299"/>
    <w:bookmarkStart w:id="300" w:name="Xdf31039bb6adb340f835aa2a8bce82cf39ccec8"/>
    <w:p>
      <w:pPr>
        <w:pStyle w:val="Heading4"/>
      </w:pPr>
      <w:r>
        <w:t xml:space="preserve">Sub-Type B: The Standalone Evidence Question</w:t>
      </w:r>
    </w:p>
    <w:p>
      <w:pPr>
        <w:pStyle w:val="FirstParagraph"/>
      </w:pPr>
      <w:r>
        <w:rPr>
          <w:b/>
          <w:bCs/>
        </w:rPr>
        <w:t xml:space="preserve">Format:</w:t>
      </w:r>
      <w:r>
        <w:t xml:space="preserve"> </w:t>
      </w:r>
      <w:r>
        <w:t xml:space="preserve">“</w:t>
      </w:r>
      <w:r>
        <w:t xml:space="preserve">Which of the following quotations from the passage most directly supports the claim that [X]?</w:t>
      </w:r>
      <w:r>
        <w:t xml:space="preserve">”</w:t>
      </w:r>
    </w:p>
    <w:p>
      <w:pPr>
        <w:pStyle w:val="BodyText"/>
      </w:pPr>
      <w:r>
        <w:t xml:space="preserve">This format is a standalone question. It presents a claim in the question stem and asks you to select the quotation (or line reference) that most directly supports it. There is no preceding question to reference.</w:t>
      </w:r>
    </w:p>
    <w:p>
      <w:pPr>
        <w:pStyle w:val="BodyText"/>
      </w:pPr>
      <w:r>
        <w:rPr>
          <w:b/>
          <w:bCs/>
        </w:rPr>
        <w:t xml:space="preserve">Strategic approach:</w:t>
      </w:r>
      <w:r>
        <w:t xml:space="preserve"> </w:t>
      </w:r>
      <w:r>
        <w:t xml:space="preserve">The approach here is more direct. You must:</w:t>
      </w:r>
    </w:p>
    <w:p>
      <w:pPr>
        <w:pStyle w:val="Compact"/>
        <w:numPr>
          <w:ilvl w:val="0"/>
          <w:numId w:val="1076"/>
        </w:numPr>
      </w:pPr>
      <w:r>
        <w:t xml:space="preserve">Carefully read and understand the claim in the question stem.</w:t>
      </w:r>
    </w:p>
    <w:p>
      <w:pPr>
        <w:pStyle w:val="Compact"/>
        <w:numPr>
          <w:ilvl w:val="0"/>
          <w:numId w:val="1076"/>
        </w:numPr>
      </w:pPr>
      <w:r>
        <w:t xml:space="preserve">Identify the key words and concepts in that claim.</w:t>
      </w:r>
    </w:p>
    <w:p>
      <w:pPr>
        <w:pStyle w:val="Compact"/>
        <w:numPr>
          <w:ilvl w:val="0"/>
          <w:numId w:val="1076"/>
        </w:numPr>
      </w:pPr>
      <w:r>
        <w:t xml:space="preserve">Scan the passage for sentences that contain those key concepts or their synonyms.</w:t>
      </w:r>
    </w:p>
    <w:p>
      <w:pPr>
        <w:pStyle w:val="Compact"/>
        <w:numPr>
          <w:ilvl w:val="0"/>
          <w:numId w:val="1076"/>
        </w:numPr>
      </w:pPr>
      <w:r>
        <w:t xml:space="preserve">Evaluate each answer choice by reading the cited lines and determining whether they directly support the claim.</w:t>
      </w:r>
    </w:p>
    <w:bookmarkEnd w:id="300"/>
    <w:bookmarkEnd w:id="301"/>
    <w:bookmarkStart w:id="302" w:name="X93a71bd8f62f710f356e06129138941161a8aea"/>
    <w:p>
      <w:pPr>
        <w:pStyle w:val="Heading3"/>
      </w:pPr>
      <w:r>
        <w:t xml:space="preserve">1.3 The Anatomy of a Command of Evidence Question</w:t>
      </w:r>
    </w:p>
    <w:p>
      <w:pPr>
        <w:pStyle w:val="FirstParagraph"/>
      </w:pPr>
      <w:r>
        <w:t xml:space="preserve">Let us dissect the structural components of a Command of Evidence question with precision.</w:t>
      </w:r>
    </w:p>
    <w:p>
      <w:pPr>
        <w:pStyle w:val="BodyText"/>
      </w:pPr>
      <w:r>
        <w:rPr>
          <w:b/>
          <w:bCs/>
        </w:rPr>
        <w:t xml:space="preserve">The Claim (Question Stem):</w:t>
      </w:r>
      <w:r>
        <w:t xml:space="preserve"> </w:t>
      </w:r>
      <w:r>
        <w:t xml:space="preserve">This is the statement for which you must find evidence. It may be a conclusion the author draws, an inference you are asked to make, a main idea, or a specific detail. The claim will always be something that</w:t>
      </w:r>
      <w:r>
        <w:t xml:space="preserve"> </w:t>
      </w:r>
      <w:r>
        <w:rPr>
          <w:i/>
          <w:iCs/>
        </w:rPr>
        <w:t xml:space="preserve">can</w:t>
      </w:r>
      <w:r>
        <w:t xml:space="preserve"> </w:t>
      </w:r>
      <w:r>
        <w:t xml:space="preserve">be supported by the passage—the ACT never asks you to find evidence for something the passage does not support.</w:t>
      </w:r>
    </w:p>
    <w:p>
      <w:pPr>
        <w:pStyle w:val="BodyText"/>
      </w:pPr>
      <w:r>
        <w:rPr>
          <w:b/>
          <w:bCs/>
        </w:rPr>
        <w:t xml:space="preserve">The Answer Choices:</w:t>
      </w:r>
      <w:r>
        <w:t xml:space="preserve"> </w:t>
      </w:r>
      <w:r>
        <w:t xml:space="preserve">Each answer choice will be a direct quotation from the passage, often with line numbers. The quotations are real excerpts from the text. This is crucial: the ACT does not fabricate quotations. Every word in every evidence choice appears verbatim in the passage. This means that the correct answer is always</w:t>
      </w:r>
      <w:r>
        <w:t xml:space="preserve"> </w:t>
      </w:r>
      <w:r>
        <w:rPr>
          <w:i/>
          <w:iCs/>
        </w:rPr>
        <w:t xml:space="preserve">literally in the text</w:t>
      </w:r>
      <w:r>
        <w:t xml:space="preserve">—you just need to find the right spot.</w:t>
      </w:r>
    </w:p>
    <w:p>
      <w:pPr>
        <w:pStyle w:val="BodyText"/>
      </w:pPr>
      <w:r>
        <w:rPr>
          <w:b/>
          <w:bCs/>
        </w:rPr>
        <w:t xml:space="preserve">The Distractors:</w:t>
      </w:r>
      <w:r>
        <w:t xml:space="preserve"> </w:t>
      </w:r>
      <w:r>
        <w:t xml:space="preserve">Incorrect evidence choices will be real quotations from the passage, but they will either:</w:t>
      </w:r>
      <w:r>
        <w:t xml:space="preserve"> </w:t>
      </w:r>
      <w:r>
        <w:t xml:space="preserve">- Support a</w:t>
      </w:r>
      <w:r>
        <w:t xml:space="preserve"> </w:t>
      </w:r>
      <w:r>
        <w:rPr>
          <w:i/>
          <w:iCs/>
        </w:rPr>
        <w:t xml:space="preserve">different</w:t>
      </w:r>
      <w:r>
        <w:t xml:space="preserve"> </w:t>
      </w:r>
      <w:r>
        <w:t xml:space="preserve">claim than the one asked about</w:t>
      </w:r>
      <w:r>
        <w:t xml:space="preserve"> </w:t>
      </w:r>
      <w:r>
        <w:t xml:space="preserve">- Be tangentially related to the claim but not</w:t>
      </w:r>
      <w:r>
        <w:t xml:space="preserve"> </w:t>
      </w:r>
      <w:r>
        <w:rPr>
          <w:i/>
          <w:iCs/>
        </w:rPr>
        <w:t xml:space="preserve">directly</w:t>
      </w:r>
      <w:r>
        <w:t xml:space="preserve"> </w:t>
      </w:r>
      <w:r>
        <w:t xml:space="preserve">supportive</w:t>
      </w:r>
      <w:r>
        <w:t xml:space="preserve"> </w:t>
      </w:r>
      <w:r>
        <w:t xml:space="preserve">- Come from a part of the passage that discusses a similar topic but in a different context</w:t>
      </w:r>
      <w:r>
        <w:t xml:space="preserve"> </w:t>
      </w:r>
      <w:r>
        <w:t xml:space="preserve">- Represent the author’s view on a related but distinct issue</w:t>
      </w:r>
    </w:p>
    <w:bookmarkEnd w:id="302"/>
    <w:bookmarkStart w:id="303" w:name="X68fa4c411152489bcee637a4bb364dd8a6bfb5b"/>
    <w:p>
      <w:pPr>
        <w:pStyle w:val="Heading3"/>
      </w:pPr>
      <w:r>
        <w:t xml:space="preserve">1.4 The Five-Step Framework for Command of Evidence Questions</w:t>
      </w:r>
    </w:p>
    <w:p>
      <w:pPr>
        <w:pStyle w:val="FirstParagraph"/>
      </w:pPr>
      <w:r>
        <w:t xml:space="preserve">The following five-step framework provides a systematic, repeatable method for answering any Command of Evidence question.</w:t>
      </w:r>
    </w:p>
    <w:p>
      <w:pPr>
        <w:pStyle w:val="BodyText"/>
      </w:pPr>
      <w:r>
        <w:rPr>
          <w:b/>
          <w:bCs/>
        </w:rPr>
        <w:t xml:space="preserve">Step 1: Parse the Claim</w:t>
      </w:r>
    </w:p>
    <w:p>
      <w:pPr>
        <w:pStyle w:val="BodyText"/>
      </w:pPr>
      <w:r>
        <w:t xml:space="preserve">Read the claim in the question stem with extreme care. Identify:</w:t>
      </w:r>
      <w:r>
        <w:t xml:space="preserve"> </w:t>
      </w:r>
      <w:r>
        <w:t xml:space="preserve">- The</w:t>
      </w:r>
      <w:r>
        <w:t xml:space="preserve"> </w:t>
      </w:r>
      <w:r>
        <w:rPr>
          <w:b/>
          <w:bCs/>
        </w:rPr>
        <w:t xml:space="preserve">subject</w:t>
      </w:r>
      <w:r>
        <w:t xml:space="preserve"> </w:t>
      </w:r>
      <w:r>
        <w:t xml:space="preserve">of the claim (what is being discussed?)</w:t>
      </w:r>
      <w:r>
        <w:t xml:space="preserve"> </w:t>
      </w:r>
      <w:r>
        <w:t xml:space="preserve">- The</w:t>
      </w:r>
      <w:r>
        <w:t xml:space="preserve"> </w:t>
      </w:r>
      <w:r>
        <w:rPr>
          <w:b/>
          <w:bCs/>
        </w:rPr>
        <w:t xml:space="preserve">assertion</w:t>
      </w:r>
      <w:r>
        <w:t xml:space="preserve"> </w:t>
      </w:r>
      <w:r>
        <w:t xml:space="preserve">about that subject (what is being claimed about it?)</w:t>
      </w:r>
      <w:r>
        <w:t xml:space="preserve"> </w:t>
      </w:r>
      <w:r>
        <w:t xml:space="preserve">- The</w:t>
      </w:r>
      <w:r>
        <w:t xml:space="preserve"> </w:t>
      </w:r>
      <w:r>
        <w:rPr>
          <w:b/>
          <w:bCs/>
        </w:rPr>
        <w:t xml:space="preserve">scope</w:t>
      </w:r>
      <w:r>
        <w:t xml:space="preserve"> </w:t>
      </w:r>
      <w:r>
        <w:t xml:space="preserve">of the claim (how broad or narrow is it? Is it qualified with words like</w:t>
      </w:r>
      <w:r>
        <w:t xml:space="preserve"> </w:t>
      </w:r>
      <w:r>
        <w:t xml:space="preserve">“</w:t>
      </w:r>
      <w:r>
        <w:t xml:space="preserve">some</w:t>
      </w:r>
      <w:r>
        <w:t xml:space="preserve">”</w:t>
      </w:r>
      <w:r>
        <w:t xml:space="preserve"> </w:t>
      </w:r>
      <w:r>
        <w:t xml:space="preserve">or</w:t>
      </w:r>
      <w:r>
        <w:t xml:space="preserve"> </w:t>
      </w:r>
      <w:r>
        <w:t xml:space="preserve">“</w:t>
      </w:r>
      <w:r>
        <w:t xml:space="preserve">often,</w:t>
      </w:r>
      <w:r>
        <w:t xml:space="preserve">”</w:t>
      </w:r>
      <w:r>
        <w:t xml:space="preserve"> </w:t>
      </w:r>
      <w:r>
        <w:t xml:space="preserve">or is it absolute?)</w:t>
      </w:r>
    </w:p>
    <w:p>
      <w:pPr>
        <w:pStyle w:val="BodyText"/>
      </w:pPr>
      <w:r>
        <w:t xml:space="preserve">Write a brief paraphrase of the claim in your own words. This forces you to process the claim actively rather than passively.</w:t>
      </w:r>
    </w:p>
    <w:p>
      <w:pPr>
        <w:pStyle w:val="BodyText"/>
      </w:pPr>
      <w:r>
        <w:rPr>
          <w:b/>
          <w:bCs/>
        </w:rPr>
        <w:t xml:space="preserve">Step 2: Predict the Evidence</w:t>
      </w:r>
    </w:p>
    <w:p>
      <w:pPr>
        <w:pStyle w:val="BodyText"/>
      </w:pPr>
      <w:r>
        <w:t xml:space="preserve">Before looking at the answer choices, ask yourself:</w:t>
      </w:r>
      <w:r>
        <w:t xml:space="preserve"> </w:t>
      </w:r>
      <w:r>
        <w:rPr>
          <w:i/>
          <w:iCs/>
        </w:rPr>
        <w:t xml:space="preserve">“</w:t>
      </w:r>
      <w:r>
        <w:rPr>
          <w:i/>
          <w:iCs/>
        </w:rPr>
        <w:t xml:space="preserve">If I had to find evidence for this claim in the passage, what would that evidence look like? What specific information would it need to contain?</w:t>
      </w:r>
      <w:r>
        <w:rPr>
          <w:i/>
          <w:iCs/>
        </w:rPr>
        <w:t xml:space="preserve">”</w:t>
      </w:r>
    </w:p>
    <w:p>
      <w:pPr>
        <w:pStyle w:val="BodyText"/>
      </w:pPr>
      <w:r>
        <w:t xml:space="preserve">This prediction does not need to be a line reference—it can be a conceptual description. For example, if the claim is</w:t>
      </w:r>
      <w:r>
        <w:t xml:space="preserve"> </w:t>
      </w:r>
      <w:r>
        <w:t xml:space="preserve">“</w:t>
      </w:r>
      <w:r>
        <w:t xml:space="preserve">The author believes that the invention had unintended consequences,</w:t>
      </w:r>
      <w:r>
        <w:t xml:space="preserve">”</w:t>
      </w:r>
      <w:r>
        <w:t xml:space="preserve"> </w:t>
      </w:r>
      <w:r>
        <w:t xml:space="preserve">your prediction might be:</w:t>
      </w:r>
      <w:r>
        <w:t xml:space="preserve"> </w:t>
      </w:r>
      <w:r>
        <w:t xml:space="preserve">“</w:t>
      </w:r>
      <w:r>
        <w:t xml:space="preserve">I’m looking for a sentence that describes something unexpected or negative that happened as a result of the invention.</w:t>
      </w:r>
      <w:r>
        <w:t xml:space="preserve">”</w:t>
      </w:r>
    </w:p>
    <w:p>
      <w:pPr>
        <w:pStyle w:val="BodyText"/>
      </w:pPr>
      <w:r>
        <w:rPr>
          <w:b/>
          <w:bCs/>
        </w:rPr>
        <w:t xml:space="preserve">Step 3: Evaluate Each Answer Choice Systematically</w:t>
      </w:r>
    </w:p>
    <w:p>
      <w:pPr>
        <w:pStyle w:val="BodyText"/>
      </w:pPr>
      <w:r>
        <w:t xml:space="preserve">Read each evidence choice. For each one, ask:</w:t>
      </w:r>
      <w:r>
        <w:t xml:space="preserve"> </w:t>
      </w:r>
      <w:r>
        <w:t xml:space="preserve">- Does this quotation address the</w:t>
      </w:r>
      <w:r>
        <w:t xml:space="preserve"> </w:t>
      </w:r>
      <w:r>
        <w:rPr>
          <w:b/>
          <w:bCs/>
        </w:rPr>
        <w:t xml:space="preserve">same subject</w:t>
      </w:r>
      <w:r>
        <w:t xml:space="preserve"> </w:t>
      </w:r>
      <w:r>
        <w:t xml:space="preserve">as the claim?</w:t>
      </w:r>
      <w:r>
        <w:t xml:space="preserve"> </w:t>
      </w:r>
      <w:r>
        <w:t xml:space="preserve">- Does this quotation make the</w:t>
      </w:r>
      <w:r>
        <w:t xml:space="preserve"> </w:t>
      </w:r>
      <w:r>
        <w:rPr>
          <w:b/>
          <w:bCs/>
        </w:rPr>
        <w:t xml:space="preserve">same assertion</w:t>
      </w:r>
      <w:r>
        <w:t xml:space="preserve"> </w:t>
      </w:r>
      <w:r>
        <w:t xml:space="preserve">(or a logically equivalent one) as the claim?</w:t>
      </w:r>
      <w:r>
        <w:t xml:space="preserve"> </w:t>
      </w:r>
      <w:r>
        <w:t xml:space="preserve">- Is the connection</w:t>
      </w:r>
      <w:r>
        <w:t xml:space="preserve"> </w:t>
      </w:r>
      <w:r>
        <w:rPr>
          <w:b/>
          <w:bCs/>
        </w:rPr>
        <w:t xml:space="preserve">direct</w:t>
      </w:r>
      <w:r>
        <w:t xml:space="preserve">, or does it require an unreasonable inferential leap?</w:t>
      </w:r>
    </w:p>
    <w:p>
      <w:pPr>
        <w:pStyle w:val="BodyText"/>
      </w:pPr>
      <w:r>
        <w:rPr>
          <w:b/>
          <w:bCs/>
        </w:rPr>
        <w:t xml:space="preserve">Step 4: Eliminate Distractors by Identifying What Is Wrong</w:t>
      </w:r>
    </w:p>
    <w:p>
      <w:pPr>
        <w:pStyle w:val="BodyText"/>
      </w:pPr>
      <w:r>
        <w:t xml:space="preserve">For each incorrect choice, identify</w:t>
      </w:r>
      <w:r>
        <w:t xml:space="preserve"> </w:t>
      </w:r>
      <w:r>
        <w:rPr>
          <w:i/>
          <w:iCs/>
        </w:rPr>
        <w:t xml:space="preserve">specifically</w:t>
      </w:r>
      <w:r>
        <w:t xml:space="preserve"> </w:t>
      </w:r>
      <w:r>
        <w:t xml:space="preserve">why it is wrong. Common reasons include:</w:t>
      </w:r>
      <w:r>
        <w:t xml:space="preserve"> </w:t>
      </w:r>
      <w:r>
        <w:t xml:space="preserve">- The quotation is about a different subject</w:t>
      </w:r>
      <w:r>
        <w:t xml:space="preserve"> </w:t>
      </w:r>
      <w:r>
        <w:t xml:space="preserve">- The quotation supports the opposite of the claim</w:t>
      </w:r>
      <w:r>
        <w:t xml:space="preserve"> </w:t>
      </w:r>
      <w:r>
        <w:t xml:space="preserve">- The quotation is too general or too specific</w:t>
      </w:r>
      <w:r>
        <w:t xml:space="preserve"> </w:t>
      </w:r>
      <w:r>
        <w:t xml:space="preserve">- The quotation is from the wrong part of the passage (e.g., it describes background information rather than the author’s conclusion)</w:t>
      </w:r>
    </w:p>
    <w:p>
      <w:pPr>
        <w:pStyle w:val="BodyText"/>
      </w:pPr>
      <w:r>
        <w:rPr>
          <w:b/>
          <w:bCs/>
        </w:rPr>
        <w:t xml:space="preserve">Step 5: Verify the Correct Choice</w:t>
      </w:r>
    </w:p>
    <w:p>
      <w:pPr>
        <w:pStyle w:val="BodyText"/>
      </w:pPr>
      <w:r>
        <w:t xml:space="preserve">Once you have selected your answer, reread the claim and the evidence together. Ask:</w:t>
      </w:r>
      <w:r>
        <w:t xml:space="preserve"> </w:t>
      </w:r>
      <w:r>
        <w:rPr>
          <w:i/>
          <w:iCs/>
        </w:rPr>
        <w:t xml:space="preserve">“</w:t>
      </w:r>
      <w:r>
        <w:rPr>
          <w:i/>
          <w:iCs/>
        </w:rPr>
        <w:t xml:space="preserve">If I read only this evidence, would I naturally arrive at this claim?</w:t>
      </w:r>
      <w:r>
        <w:rPr>
          <w:i/>
          <w:iCs/>
        </w:rPr>
        <w:t xml:space="preserve">”</w:t>
      </w:r>
      <w:r>
        <w:t xml:space="preserve"> </w:t>
      </w:r>
      <w:r>
        <w:t xml:space="preserve">If the answer is yes, you have almost certainly chosen correctly.</w:t>
      </w:r>
    </w:p>
    <w:bookmarkEnd w:id="303"/>
    <w:bookmarkStart w:id="308" w:name="advanced-strategic-considerations"/>
    <w:p>
      <w:pPr>
        <w:pStyle w:val="Heading3"/>
      </w:pPr>
      <w:r>
        <w:t xml:space="preserve">1.5 Advanced Strategic Considerations</w:t>
      </w:r>
    </w:p>
    <w:bookmarkStart w:id="304" w:name="X1c2333491379679984dad232d02b36f97860203"/>
    <w:p>
      <w:pPr>
        <w:pStyle w:val="Heading4"/>
      </w:pPr>
      <w:r>
        <w:t xml:space="preserve">The</w:t>
      </w:r>
      <w:r>
        <w:t xml:space="preserve"> </w:t>
      </w:r>
      <w:r>
        <w:t xml:space="preserve">“</w:t>
      </w:r>
      <w:r>
        <w:t xml:space="preserve">Evidence-to-Claim</w:t>
      </w:r>
      <w:r>
        <w:t xml:space="preserve">”</w:t>
      </w:r>
      <w:r>
        <w:t xml:space="preserve"> </w:t>
      </w:r>
      <w:r>
        <w:t xml:space="preserve">Directionality Problem</w:t>
      </w:r>
    </w:p>
    <w:p>
      <w:pPr>
        <w:pStyle w:val="FirstParagraph"/>
      </w:pPr>
      <w:r>
        <w:t xml:space="preserve">One of the most subtle traps in Command of Evidence questions involves the direction of logical support. Evidence supports a claim; a claim is supported by evidence. But the ACT sometimes includes answer choices where the relationship is reversed—where the</w:t>
      </w:r>
      <w:r>
        <w:t xml:space="preserve"> </w:t>
      </w:r>
      <w:r>
        <w:t xml:space="preserve">“</w:t>
      </w:r>
      <w:r>
        <w:t xml:space="preserve">evidence</w:t>
      </w:r>
      <w:r>
        <w:t xml:space="preserve">”</w:t>
      </w:r>
      <w:r>
        <w:t xml:space="preserve"> </w:t>
      </w:r>
      <w:r>
        <w:t xml:space="preserve">is actually a claim that would need the original claim as its evidence, rather than the other way around.</w:t>
      </w:r>
    </w:p>
    <w:p>
      <w:pPr>
        <w:pStyle w:val="BodyText"/>
      </w:pPr>
      <w:r>
        <w:t xml:space="preserve">For example, if the claim is</w:t>
      </w:r>
      <w:r>
        <w:t xml:space="preserve"> </w:t>
      </w:r>
      <w:r>
        <w:t xml:space="preserve">“</w:t>
      </w:r>
      <w:r>
        <w:t xml:space="preserve">The experiment was a success,</w:t>
      </w:r>
      <w:r>
        <w:t xml:space="preserve">”</w:t>
      </w:r>
      <w:r>
        <w:t xml:space="preserve"> </w:t>
      </w:r>
      <w:r>
        <w:t xml:space="preserve">the correct evidence might be</w:t>
      </w:r>
      <w:r>
        <w:t xml:space="preserve"> </w:t>
      </w:r>
      <w:r>
        <w:t xml:space="preserve">“</w:t>
      </w:r>
      <w:r>
        <w:t xml:space="preserve">The results exceeded all projections by a factor of three.</w:t>
      </w:r>
      <w:r>
        <w:t xml:space="preserve">”</w:t>
      </w:r>
      <w:r>
        <w:t xml:space="preserve"> </w:t>
      </w:r>
      <w:r>
        <w:t xml:space="preserve">An incorrect choice might be</w:t>
      </w:r>
      <w:r>
        <w:t xml:space="preserve"> </w:t>
      </w:r>
      <w:r>
        <w:t xml:space="preserve">“</w:t>
      </w:r>
      <w:r>
        <w:t xml:space="preserve">Further research is needed to determine the implications of the findings.</w:t>
      </w:r>
      <w:r>
        <w:t xml:space="preserve">”</w:t>
      </w:r>
      <w:r>
        <w:t xml:space="preserve"> </w:t>
      </w:r>
      <w:r>
        <w:t xml:space="preserve">This incorrect choice is related to the topic, but it does not provide evidence that the experiment was a success—it actually suggests uncertainty about the outcome.</w:t>
      </w:r>
    </w:p>
    <w:bookmarkEnd w:id="304"/>
    <w:bookmarkStart w:id="305" w:name="the-proximity-trap"/>
    <w:p>
      <w:pPr>
        <w:pStyle w:val="Heading4"/>
      </w:pPr>
      <w:r>
        <w:t xml:space="preserve">The</w:t>
      </w:r>
      <w:r>
        <w:t xml:space="preserve"> </w:t>
      </w:r>
      <w:r>
        <w:t xml:space="preserve">“</w:t>
      </w:r>
      <w:r>
        <w:t xml:space="preserve">Proximity Trap</w:t>
      </w:r>
      <w:r>
        <w:t xml:space="preserve">”</w:t>
      </w:r>
    </w:p>
    <w:p>
      <w:pPr>
        <w:pStyle w:val="FirstParagraph"/>
      </w:pPr>
      <w:r>
        <w:t xml:space="preserve">The ACT frequently places incorrect evidence choices near the correct evidence in the passage. This exploits the natural tendency of students to think,</w:t>
      </w:r>
      <w:r>
        <w:t xml:space="preserve"> </w:t>
      </w:r>
      <w:r>
        <w:t xml:space="preserve">“</w:t>
      </w:r>
      <w:r>
        <w:t xml:space="preserve">I remember something important being discussed around these lines.</w:t>
      </w:r>
      <w:r>
        <w:t xml:space="preserve">”</w:t>
      </w:r>
      <w:r>
        <w:t xml:space="preserve"> </w:t>
      </w:r>
      <w:r>
        <w:t xml:space="preserve">The lesson: never select an evidence choice based on vague memory of</w:t>
      </w:r>
      <w:r>
        <w:t xml:space="preserve"> </w:t>
      </w:r>
      <w:r>
        <w:rPr>
          <w:i/>
          <w:iCs/>
        </w:rPr>
        <w:t xml:space="preserve">where</w:t>
      </w:r>
      <w:r>
        <w:t xml:space="preserve"> </w:t>
      </w:r>
      <w:r>
        <w:t xml:space="preserve">something appeared. Always read the actual words of the evidence choice and verify that it supports the specific claim.</w:t>
      </w:r>
    </w:p>
    <w:bookmarkEnd w:id="305"/>
    <w:bookmarkStart w:id="306" w:name="the-partial-match-trap"/>
    <w:p>
      <w:pPr>
        <w:pStyle w:val="Heading4"/>
      </w:pPr>
      <w:r>
        <w:t xml:space="preserve">The</w:t>
      </w:r>
      <w:r>
        <w:t xml:space="preserve"> </w:t>
      </w:r>
      <w:r>
        <w:t xml:space="preserve">“</w:t>
      </w:r>
      <w:r>
        <w:t xml:space="preserve">Partial Match</w:t>
      </w:r>
      <w:r>
        <w:t xml:space="preserve">”</w:t>
      </w:r>
      <w:r>
        <w:t xml:space="preserve"> </w:t>
      </w:r>
      <w:r>
        <w:t xml:space="preserve">Trap</w:t>
      </w:r>
    </w:p>
    <w:p>
      <w:pPr>
        <w:pStyle w:val="FirstParagraph"/>
      </w:pPr>
      <w:r>
        <w:t xml:space="preserve">An evidence choice may contain words or phrases that appear in the claim but fail to support the full claim. For example, if the claim is</w:t>
      </w:r>
      <w:r>
        <w:t xml:space="preserve"> </w:t>
      </w:r>
      <w:r>
        <w:t xml:space="preserve">“</w:t>
      </w:r>
      <w:r>
        <w:t xml:space="preserve">The author argues that the policy was ineffective,</w:t>
      </w:r>
      <w:r>
        <w:t xml:space="preserve">”</w:t>
      </w:r>
      <w:r>
        <w:t xml:space="preserve"> </w:t>
      </w:r>
      <w:r>
        <w:t xml:space="preserve">an incorrect evidence choice might state</w:t>
      </w:r>
      <w:r>
        <w:t xml:space="preserve"> </w:t>
      </w:r>
      <w:r>
        <w:t xml:space="preserve">“</w:t>
      </w:r>
      <w:r>
        <w:t xml:space="preserve">The policy was implemented in 2003.</w:t>
      </w:r>
      <w:r>
        <w:t xml:space="preserve">”</w:t>
      </w:r>
      <w:r>
        <w:t xml:space="preserve"> </w:t>
      </w:r>
      <w:r>
        <w:t xml:space="preserve">This choice mentions the policy (a partial match) but says nothing about whether it was effective or ineffective. The partial match creates a false sense of relevance.</w:t>
      </w:r>
    </w:p>
    <w:bookmarkEnd w:id="306"/>
    <w:bookmarkStart w:id="307" w:name="X8271c023c5d70e48414824c612fde8bdc81b417"/>
    <w:p>
      <w:pPr>
        <w:pStyle w:val="Heading4"/>
      </w:pPr>
      <w:r>
        <w:t xml:space="preserve">Using Paired Questions as a Strategic Weapon</w:t>
      </w:r>
    </w:p>
    <w:p>
      <w:pPr>
        <w:pStyle w:val="FirstParagraph"/>
      </w:pPr>
      <w:r>
        <w:t xml:space="preserve">As discussed in Sub-Type A above, when a Command of Evidence question follows another question, the two questions are deeply interconnected. Advanced students can use this to their advantage in several ways:</w:t>
      </w:r>
    </w:p>
    <w:p>
      <w:pPr>
        <w:pStyle w:val="Compact"/>
        <w:numPr>
          <w:ilvl w:val="0"/>
          <w:numId w:val="1077"/>
        </w:numPr>
      </w:pPr>
      <w:r>
        <w:rPr>
          <w:b/>
          <w:bCs/>
        </w:rPr>
        <w:t xml:space="preserve">Double-checking:</w:t>
      </w:r>
      <w:r>
        <w:t xml:space="preserve"> </w:t>
      </w:r>
      <w:r>
        <w:t xml:space="preserve">If you answered the first question with high confidence, the evidence question serves as a verification step. If the evidence you chose does not clearly support your answer to the first question, reconsider both answers.</w:t>
      </w:r>
    </w:p>
    <w:p>
      <w:pPr>
        <w:pStyle w:val="Compact"/>
        <w:numPr>
          <w:ilvl w:val="0"/>
          <w:numId w:val="1077"/>
        </w:numPr>
      </w:pPr>
      <w:r>
        <w:rPr>
          <w:b/>
          <w:bCs/>
        </w:rPr>
        <w:t xml:space="preserve">Tiebreaking:</w:t>
      </w:r>
      <w:r>
        <w:t xml:space="preserve"> </w:t>
      </w:r>
      <w:r>
        <w:t xml:space="preserve">If you narrowed the first question to two choices, the evidence question can break the tie. The correct evidence will support only one of your two candidate answers.</w:t>
      </w:r>
    </w:p>
    <w:p>
      <w:pPr>
        <w:pStyle w:val="Compact"/>
        <w:numPr>
          <w:ilvl w:val="0"/>
          <w:numId w:val="1077"/>
        </w:numPr>
      </w:pPr>
      <w:r>
        <w:rPr>
          <w:b/>
          <w:bCs/>
        </w:rPr>
        <w:t xml:space="preserve">Rescuing:</w:t>
      </w:r>
      <w:r>
        <w:t xml:space="preserve"> </w:t>
      </w:r>
      <w:r>
        <w:t xml:space="preserve">If you were completely lost on the first question, begin with the evidence question. Read each evidence choice, determine what claim it supports, and then match that to the first question’s answer choices.</w:t>
      </w:r>
    </w:p>
    <w:bookmarkEnd w:id="307"/>
    <w:bookmarkEnd w:id="308"/>
    <w:bookmarkStart w:id="309" w:name="X094c5ffef530f6b45338d80baa17aa560251c1f"/>
    <w:p>
      <w:pPr>
        <w:pStyle w:val="Heading3"/>
      </w:pPr>
      <w:r>
        <w:t xml:space="preserve">1.6 Command of Evidence Questions and the</w:t>
      </w:r>
      <w:r>
        <w:t xml:space="preserve"> </w:t>
      </w:r>
      <w:r>
        <w:t xml:space="preserve">“</w:t>
      </w:r>
      <w:r>
        <w:t xml:space="preserve">Answer Is Always in the Text</w:t>
      </w:r>
      <w:r>
        <w:t xml:space="preserve">”</w:t>
      </w:r>
      <w:r>
        <w:t xml:space="preserve"> </w:t>
      </w:r>
      <w:r>
        <w:t xml:space="preserve">Principle</w:t>
      </w:r>
    </w:p>
    <w:p>
      <w:pPr>
        <w:pStyle w:val="FirstParagraph"/>
      </w:pPr>
      <w:r>
        <w:t xml:space="preserve">Command of Evidence questions are the purest expression of the ACT Reading Test’s foundational principle:</w:t>
      </w:r>
      <w:r>
        <w:t xml:space="preserve"> </w:t>
      </w:r>
      <w:r>
        <w:rPr>
          <w:b/>
          <w:bCs/>
        </w:rPr>
        <w:t xml:space="preserve">the answer is always in the text.</w:t>
      </w:r>
      <w:r>
        <w:t xml:space="preserve"> </w:t>
      </w:r>
      <w:r>
        <w:t xml:space="preserve">Unlike Inference Questions, where the correct answer is implied but not stated, Command of Evidence questions require you to find an explicit textual statement. The evidence is right there on the page. Your job is simply to locate it and match it to the claim.</w:t>
      </w:r>
    </w:p>
    <w:p>
      <w:pPr>
        <w:pStyle w:val="BodyText"/>
      </w:pPr>
      <w:r>
        <w:t xml:space="preserve">This means that Command of Evidence questions, despite their reputation for being difficult, are actually among the most</w:t>
      </w:r>
      <w:r>
        <w:t xml:space="preserve"> </w:t>
      </w:r>
      <w:r>
        <w:rPr>
          <w:i/>
          <w:iCs/>
        </w:rPr>
        <w:t xml:space="preserve">objective</w:t>
      </w:r>
      <w:r>
        <w:t xml:space="preserve"> </w:t>
      </w:r>
      <w:r>
        <w:t xml:space="preserve">questions on the test. There is no room for interpretation—either the evidence supports the claim or it does not. This objectivity is a powerful tool for students who approach these questions systematically.</w:t>
      </w:r>
    </w:p>
    <w:p>
      <w:r>
        <w:pict>
          <v:rect style="width:0;height:1.5pt" o:hralign="center" o:hrstd="t" o:hr="t"/>
        </w:pict>
      </w:r>
    </w:p>
    <w:bookmarkEnd w:id="309"/>
    <w:bookmarkEnd w:id="310"/>
    <w:bookmarkStart w:id="328" w:name="part-two-rhetorical-synthesis-questions"/>
    <w:p>
      <w:pPr>
        <w:pStyle w:val="Heading2"/>
      </w:pPr>
      <w:r>
        <w:t xml:space="preserve">Part Two: Rhetorical Synthesis Questions</w:t>
      </w:r>
    </w:p>
    <w:bookmarkStart w:id="311" w:name="what-rhetorical-synthesis-questions-are"/>
    <w:p>
      <w:pPr>
        <w:pStyle w:val="Heading3"/>
      </w:pPr>
      <w:r>
        <w:t xml:space="preserve">2.1 What Rhetorical Synthesis Questions Are</w:t>
      </w:r>
    </w:p>
    <w:p>
      <w:pPr>
        <w:pStyle w:val="FirstParagraph"/>
      </w:pPr>
      <w:r>
        <w:t xml:space="preserve">Rhetorical Synthesis questions are among the newest and most distinctive question types on the ACT Reading Test. They test a student’s ability to evaluate how discrete pieces of information—typically presented in a bulleted list—relate to a central claim or purpose. The question asks you to select the bullet points that most directly support a specific claim stated in the question stem.</w:t>
      </w:r>
    </w:p>
    <w:p>
      <w:pPr>
        <w:pStyle w:val="BodyText"/>
      </w:pPr>
      <w:r>
        <w:t xml:space="preserve">At a conceptual level, Rhetorical Synthesis questions test the same skill that Command of Evidence questions test—the ability to identify which pieces of information support a given claim—but they do so in a more complex format. Instead of choosing between pre-selected quotations, you are given a set of bulleted items and must determine which combination of them serves a specific rhetorical purpose.</w:t>
      </w:r>
    </w:p>
    <w:bookmarkEnd w:id="311"/>
    <w:bookmarkStart w:id="312" w:name="X01f0926683cf8950b56de042aa448e195b5f92b"/>
    <w:p>
      <w:pPr>
        <w:pStyle w:val="Heading3"/>
      </w:pPr>
      <w:r>
        <w:t xml:space="preserve">2.2 The Structure of a Rhetorical Synthesis Question</w:t>
      </w:r>
    </w:p>
    <w:p>
      <w:pPr>
        <w:pStyle w:val="FirstParagraph"/>
      </w:pPr>
      <w:r>
        <w:t xml:space="preserve">Every Rhetorical Synthesis question has the same basic structure:</w:t>
      </w:r>
    </w:p>
    <w:p>
      <w:pPr>
        <w:pStyle w:val="BodyText"/>
      </w:pPr>
      <w:r>
        <w:rPr>
          <w:b/>
          <w:bCs/>
        </w:rPr>
        <w:t xml:space="preserve">The Header (Claim):</w:t>
      </w:r>
      <w:r>
        <w:t xml:space="preserve"> </w:t>
      </w:r>
      <w:r>
        <w:t xml:space="preserve">At the top of the question, there is a statement—usually introduced by a phrase like</w:t>
      </w:r>
      <w:r>
        <w:t xml:space="preserve"> </w:t>
      </w:r>
      <w:r>
        <w:t xml:space="preserve">“</w:t>
      </w:r>
      <w:r>
        <w:t xml:space="preserve">The writer wants to…</w:t>
      </w:r>
      <w:r>
        <w:t xml:space="preserve">”</w:t>
      </w:r>
      <w:r>
        <w:t xml:space="preserve"> </w:t>
      </w:r>
      <w:r>
        <w:t xml:space="preserve">or</w:t>
      </w:r>
      <w:r>
        <w:t xml:space="preserve"> </w:t>
      </w:r>
      <w:r>
        <w:t xml:space="preserve">“</w:t>
      </w:r>
      <w:r>
        <w:t xml:space="preserve">Which of the following best supports the claim that…</w:t>
      </w:r>
      <w:r>
        <w:t xml:space="preserve">”</w:t>
      </w:r>
      <w:r>
        <w:t xml:space="preserve"> </w:t>
      </w:r>
      <w:r>
        <w:t xml:space="preserve">This header establishes the claim or purpose that you need to support.</w:t>
      </w:r>
    </w:p>
    <w:p>
      <w:pPr>
        <w:pStyle w:val="BodyText"/>
      </w:pPr>
      <w:r>
        <w:rPr>
          <w:b/>
          <w:bCs/>
        </w:rPr>
        <w:t xml:space="preserve">The Bulleted List:</w:t>
      </w:r>
      <w:r>
        <w:t xml:space="preserve"> </w:t>
      </w:r>
      <w:r>
        <w:t xml:space="preserve">Below the header, there is a list of bulleted items. Each bullet presents a discrete piece of information—a fact, a statistic, a quotation, an example, or a description. Some bullets will be relevant to the claim; others will be irrelevant or tangential.</w:t>
      </w:r>
    </w:p>
    <w:p>
      <w:pPr>
        <w:pStyle w:val="BodyText"/>
      </w:pPr>
      <w:r>
        <w:rPr>
          <w:b/>
          <w:bCs/>
        </w:rPr>
        <w:t xml:space="preserve">The Answer Choices:</w:t>
      </w:r>
      <w:r>
        <w:t xml:space="preserve"> </w:t>
      </w:r>
      <w:r>
        <w:t xml:space="preserve">The answer choices are combinations of bullets (e.g.,</w:t>
      </w:r>
      <w:r>
        <w:t xml:space="preserve"> </w:t>
      </w:r>
      <w:r>
        <w:t xml:space="preserve">“</w:t>
      </w:r>
      <w:r>
        <w:t xml:space="preserve">I and II only,</w:t>
      </w:r>
      <w:r>
        <w:t xml:space="preserve">”</w:t>
      </w:r>
      <w:r>
        <w:t xml:space="preserve"> </w:t>
      </w:r>
      <w:r>
        <w:t xml:space="preserve">“</w:t>
      </w:r>
      <w:r>
        <w:t xml:space="preserve">II and III only,</w:t>
      </w:r>
      <w:r>
        <w:t xml:space="preserve">”</w:t>
      </w:r>
      <w:r>
        <w:t xml:space="preserve"> </w:t>
      </w:r>
      <w:r>
        <w:t xml:space="preserve">“</w:t>
      </w:r>
      <w:r>
        <w:t xml:space="preserve">I, II, and III</w:t>
      </w:r>
      <w:r>
        <w:t xml:space="preserve">”</w:t>
      </w:r>
      <w:r>
        <w:t xml:space="preserve">). You must select the combination that best supports the claim.</w:t>
      </w:r>
    </w:p>
    <w:bookmarkEnd w:id="312"/>
    <w:bookmarkStart w:id="313" w:name="X846c25f4896e1ab7d69a2e14669f00885d2ac41"/>
    <w:p>
      <w:pPr>
        <w:pStyle w:val="Heading3"/>
      </w:pPr>
      <w:r>
        <w:t xml:space="preserve">2.3 The Three-Step Framework for Rhetorical Synthesis Questions</w:t>
      </w:r>
    </w:p>
    <w:p>
      <w:pPr>
        <w:pStyle w:val="FirstParagraph"/>
      </w:pPr>
      <w:r>
        <w:rPr>
          <w:b/>
          <w:bCs/>
        </w:rPr>
        <w:t xml:space="preserve">Step 1: Identify the Claim and Its Key Components</w:t>
      </w:r>
    </w:p>
    <w:p>
      <w:pPr>
        <w:pStyle w:val="BodyText"/>
      </w:pPr>
      <w:r>
        <w:t xml:space="preserve">Read the header carefully. Identify:</w:t>
      </w:r>
      <w:r>
        <w:t xml:space="preserve"> </w:t>
      </w:r>
      <w:r>
        <w:t xml:space="preserve">- The</w:t>
      </w:r>
      <w:r>
        <w:t xml:space="preserve"> </w:t>
      </w:r>
      <w:r>
        <w:rPr>
          <w:b/>
          <w:bCs/>
        </w:rPr>
        <w:t xml:space="preserve">subject</w:t>
      </w:r>
      <w:r>
        <w:t xml:space="preserve"> </w:t>
      </w:r>
      <w:r>
        <w:t xml:space="preserve">of the claim</w:t>
      </w:r>
      <w:r>
        <w:t xml:space="preserve"> </w:t>
      </w:r>
      <w:r>
        <w:t xml:space="preserve">- The</w:t>
      </w:r>
      <w:r>
        <w:t xml:space="preserve"> </w:t>
      </w:r>
      <w:r>
        <w:rPr>
          <w:b/>
          <w:bCs/>
        </w:rPr>
        <w:t xml:space="preserve">assertion</w:t>
      </w:r>
      <w:r>
        <w:t xml:space="preserve"> </w:t>
      </w:r>
      <w:r>
        <w:t xml:space="preserve">being made about that subject</w:t>
      </w:r>
      <w:r>
        <w:t xml:space="preserve"> </w:t>
      </w:r>
      <w:r>
        <w:t xml:space="preserve">- The</w:t>
      </w:r>
      <w:r>
        <w:t xml:space="preserve"> </w:t>
      </w:r>
      <w:r>
        <w:rPr>
          <w:b/>
          <w:bCs/>
        </w:rPr>
        <w:t xml:space="preserve">type of support</w:t>
      </w:r>
      <w:r>
        <w:t xml:space="preserve"> </w:t>
      </w:r>
      <w:r>
        <w:t xml:space="preserve">needed (e.g., evidence of causation, evidence of contrast, evidence of process)</w:t>
      </w:r>
    </w:p>
    <w:p>
      <w:pPr>
        <w:pStyle w:val="BodyText"/>
      </w:pPr>
      <w:r>
        <w:t xml:space="preserve">Highlight or underline the key words in the claim. These are the words you need to match to the bullets.</w:t>
      </w:r>
    </w:p>
    <w:p>
      <w:pPr>
        <w:pStyle w:val="BodyText"/>
      </w:pPr>
      <w:r>
        <w:rPr>
          <w:b/>
          <w:bCs/>
        </w:rPr>
        <w:t xml:space="preserve">Step 2: Classify Each Bullet as Background or Evidential</w:t>
      </w:r>
    </w:p>
    <w:p>
      <w:pPr>
        <w:pStyle w:val="BodyText"/>
      </w:pPr>
      <w:r>
        <w:t xml:space="preserve">Go through each bullet point and classify it:</w:t>
      </w:r>
    </w:p>
    <w:p>
      <w:pPr>
        <w:pStyle w:val="Compact"/>
        <w:numPr>
          <w:ilvl w:val="0"/>
          <w:numId w:val="1078"/>
        </w:numPr>
      </w:pPr>
      <w:r>
        <w:rPr>
          <w:b/>
          <w:bCs/>
        </w:rPr>
        <w:t xml:space="preserve">Evidential bullets</w:t>
      </w:r>
      <w:r>
        <w:t xml:space="preserve"> </w:t>
      </w:r>
      <w:r>
        <w:t xml:space="preserve">directly support the claim. They contain information that, if true, would make the claim more convincing or credible.</w:t>
      </w:r>
    </w:p>
    <w:p>
      <w:pPr>
        <w:pStyle w:val="Compact"/>
        <w:numPr>
          <w:ilvl w:val="0"/>
          <w:numId w:val="1078"/>
        </w:numPr>
      </w:pPr>
      <w:r>
        <w:rPr>
          <w:b/>
          <w:bCs/>
        </w:rPr>
        <w:t xml:space="preserve">Background bullets</w:t>
      </w:r>
      <w:r>
        <w:t xml:space="preserve"> </w:t>
      </w:r>
      <w:r>
        <w:t xml:space="preserve">provide context, definitions, or general information related to the topic but do not directly support the specific claim being made.</w:t>
      </w:r>
    </w:p>
    <w:p>
      <w:pPr>
        <w:pStyle w:val="Compact"/>
        <w:numPr>
          <w:ilvl w:val="0"/>
          <w:numId w:val="1078"/>
        </w:numPr>
      </w:pPr>
      <w:r>
        <w:rPr>
          <w:b/>
          <w:bCs/>
        </w:rPr>
        <w:t xml:space="preserve">Irrelevant bullets</w:t>
      </w:r>
      <w:r>
        <w:t xml:space="preserve"> </w:t>
      </w:r>
      <w:r>
        <w:t xml:space="preserve">are about a different topic entirely or address a different aspect of the subject.</w:t>
      </w:r>
    </w:p>
    <w:p>
      <w:pPr>
        <w:pStyle w:val="FirstParagraph"/>
      </w:pPr>
      <w:r>
        <w:t xml:space="preserve">This classification step is the heart of the Rhetorical Synthesis strategy. It requires you to evaluate each bullet independently against the claim before considering the answer choices.</w:t>
      </w:r>
    </w:p>
    <w:p>
      <w:pPr>
        <w:pStyle w:val="BodyText"/>
      </w:pPr>
      <w:r>
        <w:rPr>
          <w:b/>
          <w:bCs/>
        </w:rPr>
        <w:t xml:space="preserve">Step 3: Select the Answer Choice That Contains All and Only the Evidential Bullets</w:t>
      </w:r>
    </w:p>
    <w:p>
      <w:pPr>
        <w:pStyle w:val="BodyText"/>
      </w:pPr>
      <w:r>
        <w:t xml:space="preserve">Once you have classified each bullet, look at the answer choices and find the one that includes all the evidential bullets and excludes all the background and irrelevant bullets.</w:t>
      </w:r>
    </w:p>
    <w:bookmarkEnd w:id="313"/>
    <w:bookmarkStart w:id="317" w:name="the-classification-process-in-detail"/>
    <w:p>
      <w:pPr>
        <w:pStyle w:val="Heading3"/>
      </w:pPr>
      <w:r>
        <w:t xml:space="preserve">2.4 The Classification Process in Detail</w:t>
      </w:r>
    </w:p>
    <w:p>
      <w:pPr>
        <w:pStyle w:val="FirstParagraph"/>
      </w:pPr>
      <w:r>
        <w:t xml:space="preserve">The classification of bullets as</w:t>
      </w:r>
      <w:r>
        <w:t xml:space="preserve"> </w:t>
      </w:r>
      <w:r>
        <w:t xml:space="preserve">“</w:t>
      </w:r>
      <w:r>
        <w:t xml:space="preserve">evidential</w:t>
      </w:r>
      <w:r>
        <w:t xml:space="preserve">”</w:t>
      </w:r>
      <w:r>
        <w:t xml:space="preserve"> </w:t>
      </w:r>
      <w:r>
        <w:t xml:space="preserve">versus</w:t>
      </w:r>
      <w:r>
        <w:t xml:space="preserve"> </w:t>
      </w:r>
      <w:r>
        <w:t xml:space="preserve">“</w:t>
      </w:r>
      <w:r>
        <w:t xml:space="preserve">background</w:t>
      </w:r>
      <w:r>
        <w:t xml:space="preserve">”</w:t>
      </w:r>
      <w:r>
        <w:t xml:space="preserve"> </w:t>
      </w:r>
      <w:r>
        <w:t xml:space="preserve">is the most critical skill in Rhetorical Synthesis questions. Let us examine this process in exhaustive detail.</w:t>
      </w:r>
    </w:p>
    <w:bookmarkStart w:id="314" w:name="what-makes-a-bullet-evidential"/>
    <w:p>
      <w:pPr>
        <w:pStyle w:val="Heading4"/>
      </w:pPr>
      <w:r>
        <w:t xml:space="preserve">What Makes a Bullet</w:t>
      </w:r>
      <w:r>
        <w:t xml:space="preserve"> </w:t>
      </w:r>
      <w:r>
        <w:t xml:space="preserve">“</w:t>
      </w:r>
      <w:r>
        <w:t xml:space="preserve">Evidential</w:t>
      </w:r>
      <w:r>
        <w:t xml:space="preserve">”</w:t>
      </w:r>
      <w:r>
        <w:t xml:space="preserve">?</w:t>
      </w:r>
    </w:p>
    <w:p>
      <w:pPr>
        <w:pStyle w:val="FirstParagraph"/>
      </w:pPr>
      <w:r>
        <w:t xml:space="preserve">A bullet is evidential if it meets</w:t>
      </w:r>
      <w:r>
        <w:t xml:space="preserve"> </w:t>
      </w:r>
      <w:r>
        <w:rPr>
          <w:b/>
          <w:bCs/>
        </w:rPr>
        <w:t xml:space="preserve">all</w:t>
      </w:r>
      <w:r>
        <w:t xml:space="preserve"> </w:t>
      </w:r>
      <w:r>
        <w:t xml:space="preserve">of the following criteria:</w:t>
      </w:r>
    </w:p>
    <w:p>
      <w:pPr>
        <w:numPr>
          <w:ilvl w:val="0"/>
          <w:numId w:val="1079"/>
        </w:numPr>
      </w:pPr>
      <w:r>
        <w:rPr>
          <w:b/>
          <w:bCs/>
        </w:rPr>
        <w:t xml:space="preserve">Relevance:</w:t>
      </w:r>
      <w:r>
        <w:t xml:space="preserve"> </w:t>
      </w:r>
      <w:r>
        <w:t xml:space="preserve">The bullet addresses the same subject as the claim. If the claim is about the economic effects of a policy, a bullet about the policy’s environmental effects is not evidential (even if it is about the same policy).</w:t>
      </w:r>
    </w:p>
    <w:p>
      <w:pPr>
        <w:numPr>
          <w:ilvl w:val="0"/>
          <w:numId w:val="1079"/>
        </w:numPr>
      </w:pPr>
      <w:r>
        <w:rPr>
          <w:b/>
          <w:bCs/>
        </w:rPr>
        <w:t xml:space="preserve">Directionality:</w:t>
      </w:r>
      <w:r>
        <w:t xml:space="preserve"> </w:t>
      </w:r>
      <w:r>
        <w:t xml:space="preserve">The bullet supports the</w:t>
      </w:r>
      <w:r>
        <w:t xml:space="preserve"> </w:t>
      </w:r>
      <w:r>
        <w:rPr>
          <w:i/>
          <w:iCs/>
        </w:rPr>
        <w:t xml:space="preserve">specific assertion</w:t>
      </w:r>
      <w:r>
        <w:t xml:space="preserve"> </w:t>
      </w:r>
      <w:r>
        <w:t xml:space="preserve">made in the claim. If the claim is that a policy was successful, a bullet describing the policy’s goals is background (it tells you what success would look like but does not provide evidence that success was achieved). A bullet describing positive outcomes is evidential.</w:t>
      </w:r>
    </w:p>
    <w:p>
      <w:pPr>
        <w:numPr>
          <w:ilvl w:val="0"/>
          <w:numId w:val="1079"/>
        </w:numPr>
      </w:pPr>
      <w:r>
        <w:rPr>
          <w:b/>
          <w:bCs/>
        </w:rPr>
        <w:t xml:space="preserve">Specificity:</w:t>
      </w:r>
      <w:r>
        <w:t xml:space="preserve"> </w:t>
      </w:r>
      <w:r>
        <w:t xml:space="preserve">The bullet provides concrete, specific information rather than vague generalities. A bullet stating</w:t>
      </w:r>
      <w:r>
        <w:t xml:space="preserve"> </w:t>
      </w:r>
      <w:r>
        <w:t xml:space="preserve">“</w:t>
      </w:r>
      <w:r>
        <w:t xml:space="preserve">Unemployment dropped by 3.2% in the first year</w:t>
      </w:r>
      <w:r>
        <w:t xml:space="preserve">”</w:t>
      </w:r>
      <w:r>
        <w:t xml:space="preserve"> </w:t>
      </w:r>
      <w:r>
        <w:t xml:space="preserve">is more evidential than one stating</w:t>
      </w:r>
      <w:r>
        <w:t xml:space="preserve"> </w:t>
      </w:r>
      <w:r>
        <w:t xml:space="preserve">“</w:t>
      </w:r>
      <w:r>
        <w:t xml:space="preserve">The economy showed signs of improvement.</w:t>
      </w:r>
      <w:r>
        <w:t xml:space="preserve">”</w:t>
      </w:r>
    </w:p>
    <w:bookmarkEnd w:id="314"/>
    <w:bookmarkStart w:id="315" w:name="what-makes-a-bullet-background"/>
    <w:p>
      <w:pPr>
        <w:pStyle w:val="Heading4"/>
      </w:pPr>
      <w:r>
        <w:t xml:space="preserve">What Makes a Bullet</w:t>
      </w:r>
      <w:r>
        <w:t xml:space="preserve"> </w:t>
      </w:r>
      <w:r>
        <w:t xml:space="preserve">“</w:t>
      </w:r>
      <w:r>
        <w:t xml:space="preserve">Background</w:t>
      </w:r>
      <w:r>
        <w:t xml:space="preserve">”</w:t>
      </w:r>
      <w:r>
        <w:t xml:space="preserve">?</w:t>
      </w:r>
    </w:p>
    <w:p>
      <w:pPr>
        <w:pStyle w:val="FirstParagraph"/>
      </w:pPr>
      <w:r>
        <w:t xml:space="preserve">Background bullets typically:</w:t>
      </w:r>
    </w:p>
    <w:p>
      <w:pPr>
        <w:pStyle w:val="Compact"/>
        <w:numPr>
          <w:ilvl w:val="0"/>
          <w:numId w:val="1080"/>
        </w:numPr>
      </w:pPr>
      <w:r>
        <w:rPr>
          <w:b/>
          <w:bCs/>
        </w:rPr>
        <w:t xml:space="preserve">Define terms or provide context:</w:t>
      </w:r>
      <w:r>
        <w:t xml:space="preserve"> </w:t>
      </w:r>
      <w:r>
        <w:t xml:space="preserve">“</w:t>
      </w:r>
      <w:r>
        <w:t xml:space="preserve">The policy was enacted in 2003</w:t>
      </w:r>
      <w:r>
        <w:t xml:space="preserve">”</w:t>
      </w:r>
      <w:r>
        <w:t xml:space="preserve">—this tells you when but not whether it worked.</w:t>
      </w:r>
    </w:p>
    <w:p>
      <w:pPr>
        <w:pStyle w:val="Compact"/>
        <w:numPr>
          <w:ilvl w:val="0"/>
          <w:numId w:val="1080"/>
        </w:numPr>
      </w:pPr>
      <w:r>
        <w:rPr>
          <w:b/>
          <w:bCs/>
        </w:rPr>
        <w:t xml:space="preserve">Describe the process by which something was done:</w:t>
      </w:r>
      <w:r>
        <w:t xml:space="preserve"> </w:t>
      </w:r>
      <w:r>
        <w:t xml:space="preserve">“</w:t>
      </w:r>
      <w:r>
        <w:t xml:space="preserve">The legislation passed through both houses of Congress</w:t>
      </w:r>
      <w:r>
        <w:t xml:space="preserve">”</w:t>
      </w:r>
      <w:r>
        <w:t xml:space="preserve">—this tells you how it happened but not what resulted.</w:t>
      </w:r>
    </w:p>
    <w:p>
      <w:pPr>
        <w:pStyle w:val="Compact"/>
        <w:numPr>
          <w:ilvl w:val="0"/>
          <w:numId w:val="1080"/>
        </w:numPr>
      </w:pPr>
      <w:r>
        <w:rPr>
          <w:b/>
          <w:bCs/>
        </w:rPr>
        <w:t xml:space="preserve">Provide general information about the topic:</w:t>
      </w:r>
      <w:r>
        <w:t xml:space="preserve"> </w:t>
      </w:r>
      <w:r>
        <w:t xml:space="preserve">“</w:t>
      </w:r>
      <w:r>
        <w:t xml:space="preserve">Climate change is a global concern</w:t>
      </w:r>
      <w:r>
        <w:t xml:space="preserve">”</w:t>
      </w:r>
      <w:r>
        <w:t xml:space="preserve">—this is true but does not support a specific claim about a particular aspect of climate change.</w:t>
      </w:r>
    </w:p>
    <w:bookmarkEnd w:id="315"/>
    <w:bookmarkStart w:id="316" w:name="what-makes-a-bullet-irrelevant"/>
    <w:p>
      <w:pPr>
        <w:pStyle w:val="Heading4"/>
      </w:pPr>
      <w:r>
        <w:t xml:space="preserve">What Makes a Bullet</w:t>
      </w:r>
      <w:r>
        <w:t xml:space="preserve"> </w:t>
      </w:r>
      <w:r>
        <w:t xml:space="preserve">“</w:t>
      </w:r>
      <w:r>
        <w:t xml:space="preserve">Irrelevant</w:t>
      </w:r>
      <w:r>
        <w:t xml:space="preserve">”</w:t>
      </w:r>
      <w:r>
        <w:t xml:space="preserve">?</w:t>
      </w:r>
    </w:p>
    <w:p>
      <w:pPr>
        <w:pStyle w:val="FirstParagraph"/>
      </w:pPr>
      <w:r>
        <w:t xml:space="preserve">Irrelevant bullets:</w:t>
      </w:r>
    </w:p>
    <w:p>
      <w:pPr>
        <w:pStyle w:val="Compact"/>
        <w:numPr>
          <w:ilvl w:val="0"/>
          <w:numId w:val="1081"/>
        </w:numPr>
      </w:pPr>
      <w:r>
        <w:rPr>
          <w:b/>
          <w:bCs/>
        </w:rPr>
        <w:t xml:space="preserve">Address a different subject:</w:t>
      </w:r>
      <w:r>
        <w:t xml:space="preserve"> </w:t>
      </w:r>
      <w:r>
        <w:t xml:space="preserve">If the claim is about Policy A, a bullet about Policy B is irrelevant.</w:t>
      </w:r>
    </w:p>
    <w:p>
      <w:pPr>
        <w:pStyle w:val="Compact"/>
        <w:numPr>
          <w:ilvl w:val="0"/>
          <w:numId w:val="1081"/>
        </w:numPr>
      </w:pPr>
      <w:r>
        <w:rPr>
          <w:b/>
          <w:bCs/>
        </w:rPr>
        <w:t xml:space="preserve">Contradict the claim:</w:t>
      </w:r>
      <w:r>
        <w:t xml:space="preserve"> </w:t>
      </w:r>
      <w:r>
        <w:t xml:space="preserve">A bullet that undermines the claim is not evidential—it is counterevidence.</w:t>
      </w:r>
    </w:p>
    <w:p>
      <w:pPr>
        <w:pStyle w:val="Compact"/>
        <w:numPr>
          <w:ilvl w:val="0"/>
          <w:numId w:val="1081"/>
        </w:numPr>
      </w:pPr>
      <w:r>
        <w:rPr>
          <w:b/>
          <w:bCs/>
        </w:rPr>
        <w:t xml:space="preserve">Provide information that is related but not supportive:</w:t>
      </w:r>
      <w:r>
        <w:t xml:space="preserve"> </w:t>
      </w:r>
      <w:r>
        <w:t xml:space="preserve">A bullet describing public opinion about a policy is not evidence of the policy’s effectiveness.</w:t>
      </w:r>
    </w:p>
    <w:bookmarkEnd w:id="316"/>
    <w:bookmarkEnd w:id="317"/>
    <w:bookmarkStart w:id="321" w:name="X4e33d5b18e285bc9f1c1e74cadceb909343e5db"/>
    <w:p>
      <w:pPr>
        <w:pStyle w:val="Heading3"/>
      </w:pPr>
      <w:r>
        <w:t xml:space="preserve">2.5 Common Patterns in Rhetorical Synthesis Questions</w:t>
      </w:r>
    </w:p>
    <w:p>
      <w:pPr>
        <w:pStyle w:val="FirstParagraph"/>
      </w:pPr>
      <w:r>
        <w:t xml:space="preserve">The ACT uses several recurring patterns in Rhetorical Synthesis questions. Recognizing these patterns can speed up your analysis.</w:t>
      </w:r>
    </w:p>
    <w:bookmarkStart w:id="318" w:name="X8c3f34673615ff2477028de1357d72241c8a6c7"/>
    <w:p>
      <w:pPr>
        <w:pStyle w:val="Heading4"/>
      </w:pPr>
      <w:r>
        <w:t xml:space="preserve">Pattern 1: The</w:t>
      </w:r>
      <w:r>
        <w:t xml:space="preserve"> </w:t>
      </w:r>
      <w:r>
        <w:t xml:space="preserve">“</w:t>
      </w:r>
      <w:r>
        <w:t xml:space="preserve">Claim + Supporting Facts</w:t>
      </w:r>
      <w:r>
        <w:t xml:space="preserve">”</w:t>
      </w:r>
      <w:r>
        <w:t xml:space="preserve"> </w:t>
      </w:r>
      <w:r>
        <w:t xml:space="preserve">Pattern</w:t>
      </w:r>
    </w:p>
    <w:p>
      <w:pPr>
        <w:pStyle w:val="FirstParagraph"/>
      </w:pPr>
      <w:r>
        <w:t xml:space="preserve">The claim states a conclusion, and the bullets include facts that either do or do not support that conclusion. The correct answer includes the facts that provide direct support.</w:t>
      </w:r>
    </w:p>
    <w:p>
      <w:pPr>
        <w:pStyle w:val="BodyText"/>
      </w:pPr>
      <w:r>
        <w:rPr>
          <w:b/>
          <w:bCs/>
        </w:rPr>
        <w:t xml:space="preserve">Example claim:</w:t>
      </w:r>
      <w:r>
        <w:t xml:space="preserve"> </w:t>
      </w:r>
      <w:r>
        <w:t xml:space="preserve">“</w:t>
      </w:r>
      <w:r>
        <w:t xml:space="preserve">The researcher argues that the experiment yielded reliable results.</w:t>
      </w:r>
      <w:r>
        <w:t xml:space="preserve">”</w:t>
      </w:r>
      <w:r>
        <w:t xml:space="preserve"> </w:t>
      </w:r>
      <w:r>
        <w:t xml:space="preserve">- Bullet I:</w:t>
      </w:r>
      <w:r>
        <w:t xml:space="preserve"> </w:t>
      </w:r>
      <w:r>
        <w:t xml:space="preserve">“</w:t>
      </w:r>
      <w:r>
        <w:t xml:space="preserve">The results were replicated in three independent laboratories.</w:t>
      </w:r>
      <w:r>
        <w:t xml:space="preserve">”</w:t>
      </w:r>
      <w:r>
        <w:t xml:space="preserve"> </w:t>
      </w:r>
      <w:r>
        <w:t xml:space="preserve">(Evidential—directly supports reliability)</w:t>
      </w:r>
      <w:r>
        <w:t xml:space="preserve"> </w:t>
      </w:r>
      <w:r>
        <w:t xml:space="preserve">- Bullet II:</w:t>
      </w:r>
      <w:r>
        <w:t xml:space="preserve"> </w:t>
      </w:r>
      <w:r>
        <w:t xml:space="preserve">“</w:t>
      </w:r>
      <w:r>
        <w:t xml:space="preserve">The experiment was funded by a prestigious grant.</w:t>
      </w:r>
      <w:r>
        <w:t xml:space="preserve">”</w:t>
      </w:r>
      <w:r>
        <w:t xml:space="preserve"> </w:t>
      </w:r>
      <w:r>
        <w:t xml:space="preserve">(Background—funding source does not indicate reliability)</w:t>
      </w:r>
      <w:r>
        <w:t xml:space="preserve"> </w:t>
      </w:r>
      <w:r>
        <w:t xml:space="preserve">- Bullet III:</w:t>
      </w:r>
      <w:r>
        <w:t xml:space="preserve"> </w:t>
      </w:r>
      <w:r>
        <w:t xml:space="preserve">“</w:t>
      </w:r>
      <w:r>
        <w:t xml:space="preserve">The sample size was larger than in any previous study of its kind.</w:t>
      </w:r>
      <w:r>
        <w:t xml:space="preserve">”</w:t>
      </w:r>
      <w:r>
        <w:t xml:space="preserve"> </w:t>
      </w:r>
      <w:r>
        <w:t xml:space="preserve">(Evidential—large sample size supports reliability)</w:t>
      </w:r>
    </w:p>
    <w:p>
      <w:pPr>
        <w:pStyle w:val="BodyText"/>
      </w:pPr>
      <w:r>
        <w:t xml:space="preserve">Correct answer: I and III only.</w:t>
      </w:r>
    </w:p>
    <w:bookmarkEnd w:id="318"/>
    <w:bookmarkStart w:id="319" w:name="Xaf22e0355bbcd20e9cab3622a770cb020c8add4"/>
    <w:p>
      <w:pPr>
        <w:pStyle w:val="Heading4"/>
      </w:pPr>
      <w:r>
        <w:t xml:space="preserve">Pattern 2: The</w:t>
      </w:r>
      <w:r>
        <w:t xml:space="preserve"> </w:t>
      </w:r>
      <w:r>
        <w:t xml:space="preserve">“</w:t>
      </w:r>
      <w:r>
        <w:t xml:space="preserve">Claim + Contrasting Evidence</w:t>
      </w:r>
      <w:r>
        <w:t xml:space="preserve">”</w:t>
      </w:r>
      <w:r>
        <w:t xml:space="preserve"> </w:t>
      </w:r>
      <w:r>
        <w:t xml:space="preserve">Pattern</w:t>
      </w:r>
    </w:p>
    <w:p>
      <w:pPr>
        <w:pStyle w:val="FirstParagraph"/>
      </w:pPr>
      <w:r>
        <w:t xml:space="preserve">The claim states that two things are similar or different, and the bullets include information about both things. The correct answer includes the bullets that highlight the relevant similarity or difference.</w:t>
      </w:r>
    </w:p>
    <w:bookmarkEnd w:id="319"/>
    <w:bookmarkStart w:id="320" w:name="pattern-3-the-claim-process-pattern"/>
    <w:p>
      <w:pPr>
        <w:pStyle w:val="Heading4"/>
      </w:pPr>
      <w:r>
        <w:t xml:space="preserve">Pattern 3: The</w:t>
      </w:r>
      <w:r>
        <w:t xml:space="preserve"> </w:t>
      </w:r>
      <w:r>
        <w:t xml:space="preserve">“</w:t>
      </w:r>
      <w:r>
        <w:t xml:space="preserve">Claim + Process</w:t>
      </w:r>
      <w:r>
        <w:t xml:space="preserve">”</w:t>
      </w:r>
      <w:r>
        <w:t xml:space="preserve"> </w:t>
      </w:r>
      <w:r>
        <w:t xml:space="preserve">Pattern</w:t>
      </w:r>
    </w:p>
    <w:p>
      <w:pPr>
        <w:pStyle w:val="FirstParagraph"/>
      </w:pPr>
      <w:r>
        <w:t xml:space="preserve">The claim states that a process has a particular characteristic (e.g., it is efficient, it is complex, it is innovative), and the bullets describe various aspects of the process. The correct answer includes the bullets that demonstrate the claimed characteristic.</w:t>
      </w:r>
    </w:p>
    <w:bookmarkEnd w:id="320"/>
    <w:bookmarkEnd w:id="321"/>
    <w:bookmarkStart w:id="326" w:name="X4ab47eea14072713bb8bdd999601e6b006791f7"/>
    <w:p>
      <w:pPr>
        <w:pStyle w:val="Heading3"/>
      </w:pPr>
      <w:r>
        <w:t xml:space="preserve">2.6 Advanced Strategic Considerations for Rhetorical Synthesis</w:t>
      </w:r>
    </w:p>
    <w:bookmarkStart w:id="322" w:name="the-all-of-the-above-temptation"/>
    <w:p>
      <w:pPr>
        <w:pStyle w:val="Heading4"/>
      </w:pPr>
      <w:r>
        <w:t xml:space="preserve">The</w:t>
      </w:r>
      <w:r>
        <w:t xml:space="preserve"> </w:t>
      </w:r>
      <w:r>
        <w:t xml:space="preserve">“</w:t>
      </w:r>
      <w:r>
        <w:t xml:space="preserve">All of the Above</w:t>
      </w:r>
      <w:r>
        <w:t xml:space="preserve">”</w:t>
      </w:r>
      <w:r>
        <w:t xml:space="preserve"> </w:t>
      </w:r>
      <w:r>
        <w:t xml:space="preserve">Temptation</w:t>
      </w:r>
    </w:p>
    <w:p>
      <w:pPr>
        <w:pStyle w:val="FirstParagraph"/>
      </w:pPr>
      <w:r>
        <w:t xml:space="preserve">When multiple bullets seem relevant, students often gravitate toward the answer choice that includes the most bullets. This is not always correct. Sometimes one bullet that seems relevant is actually background information or addresses a different aspect of the subject. Always evaluate each bullet independently before considering combinations.</w:t>
      </w:r>
    </w:p>
    <w:bookmarkEnd w:id="322"/>
    <w:bookmarkStart w:id="323" w:name="the-one-good-bullet-scenario"/>
    <w:p>
      <w:pPr>
        <w:pStyle w:val="Heading4"/>
      </w:pPr>
      <w:r>
        <w:t xml:space="preserve">The</w:t>
      </w:r>
      <w:r>
        <w:t xml:space="preserve"> </w:t>
      </w:r>
      <w:r>
        <w:t xml:space="preserve">“</w:t>
      </w:r>
      <w:r>
        <w:t xml:space="preserve">One Good Bullet</w:t>
      </w:r>
      <w:r>
        <w:t xml:space="preserve">”</w:t>
      </w:r>
      <w:r>
        <w:t xml:space="preserve"> </w:t>
      </w:r>
      <w:r>
        <w:t xml:space="preserve">Scenario</w:t>
      </w:r>
    </w:p>
    <w:p>
      <w:pPr>
        <w:pStyle w:val="FirstParagraph"/>
      </w:pPr>
      <w:r>
        <w:t xml:space="preserve">Occasionally, only one bullet directly supports the claim. In this case, the correct answer will be the choice that includes only that bullet (e.g.,</w:t>
      </w:r>
      <w:r>
        <w:t xml:space="preserve"> </w:t>
      </w:r>
      <w:r>
        <w:t xml:space="preserve">“</w:t>
      </w:r>
      <w:r>
        <w:t xml:space="preserve">I only</w:t>
      </w:r>
      <w:r>
        <w:t xml:space="preserve">”</w:t>
      </w:r>
      <w:r>
        <w:t xml:space="preserve">). Do not feel compelled to include more bullets just because the question seems like it should have a more complex answer.</w:t>
      </w:r>
    </w:p>
    <w:bookmarkEnd w:id="323"/>
    <w:bookmarkStart w:id="324" w:name="the-negative-claim-variation"/>
    <w:p>
      <w:pPr>
        <w:pStyle w:val="Heading4"/>
      </w:pPr>
      <w:r>
        <w:t xml:space="preserve">The</w:t>
      </w:r>
      <w:r>
        <w:t xml:space="preserve"> </w:t>
      </w:r>
      <w:r>
        <w:t xml:space="preserve">“</w:t>
      </w:r>
      <w:r>
        <w:t xml:space="preserve">Negative Claim</w:t>
      </w:r>
      <w:r>
        <w:t xml:space="preserve">”</w:t>
      </w:r>
      <w:r>
        <w:t xml:space="preserve"> </w:t>
      </w:r>
      <w:r>
        <w:t xml:space="preserve">Variation</w:t>
      </w:r>
    </w:p>
    <w:p>
      <w:pPr>
        <w:pStyle w:val="FirstParagraph"/>
      </w:pPr>
      <w:r>
        <w:t xml:space="preserve">Some Rhetorical Synthesis questions feature negative claims—claims that something is</w:t>
      </w:r>
      <w:r>
        <w:t xml:space="preserve"> </w:t>
      </w:r>
      <w:r>
        <w:rPr>
          <w:i/>
          <w:iCs/>
        </w:rPr>
        <w:t xml:space="preserve">not</w:t>
      </w:r>
      <w:r>
        <w:t xml:space="preserve"> </w:t>
      </w:r>
      <w:r>
        <w:t xml:space="preserve">the case, or that something</w:t>
      </w:r>
      <w:r>
        <w:t xml:space="preserve"> </w:t>
      </w:r>
      <w:r>
        <w:rPr>
          <w:i/>
          <w:iCs/>
        </w:rPr>
        <w:t xml:space="preserve">failed</w:t>
      </w:r>
      <w:r>
        <w:t xml:space="preserve"> </w:t>
      </w:r>
      <w:r>
        <w:t xml:space="preserve">to achieve a purpose. In these cases, the evidential bullets will describe outcomes that contradict the intended purpose or show the absence of the expected result.</w:t>
      </w:r>
    </w:p>
    <w:bookmarkEnd w:id="324"/>
    <w:bookmarkStart w:id="325" w:name="efficiency-in-processing-bullets"/>
    <w:p>
      <w:pPr>
        <w:pStyle w:val="Heading4"/>
      </w:pPr>
      <w:r>
        <w:t xml:space="preserve">Efficiency in Processing Bullets</w:t>
      </w:r>
    </w:p>
    <w:p>
      <w:pPr>
        <w:pStyle w:val="FirstParagraph"/>
      </w:pPr>
      <w:r>
        <w:t xml:space="preserve">Because Rhetorical Synthesis questions present information in a compact format, they can be answered relatively quickly if you are efficient. Practice scanning each bullet and making a quick binary decision:</w:t>
      </w:r>
      <w:r>
        <w:t xml:space="preserve"> </w:t>
      </w:r>
      <w:r>
        <w:t xml:space="preserve">“</w:t>
      </w:r>
      <w:r>
        <w:t xml:space="preserve">Does this directly support the claim? Yes or no.</w:t>
      </w:r>
      <w:r>
        <w:t xml:space="preserve">”</w:t>
      </w:r>
      <w:r>
        <w:t xml:space="preserve"> </w:t>
      </w:r>
      <w:r>
        <w:t xml:space="preserve">Do not overthink individual bullets—trust your initial classification.</w:t>
      </w:r>
    </w:p>
    <w:bookmarkEnd w:id="325"/>
    <w:bookmarkEnd w:id="326"/>
    <w:bookmarkStart w:id="327" w:name="rhetorical-synthesis-and-the-broader-act"/>
    <w:p>
      <w:pPr>
        <w:pStyle w:val="Heading3"/>
      </w:pPr>
      <w:r>
        <w:t xml:space="preserve">2.7 Rhetorical Synthesis and the Broader ACT</w:t>
      </w:r>
    </w:p>
    <w:p>
      <w:pPr>
        <w:pStyle w:val="FirstParagraph"/>
      </w:pPr>
      <w:r>
        <w:t xml:space="preserve">Rhetorical Synthesis questions are part of the ACT’s broader emphasis on</w:t>
      </w:r>
      <w:r>
        <w:t xml:space="preserve"> </w:t>
      </w:r>
      <w:r>
        <w:rPr>
          <w:b/>
          <w:bCs/>
        </w:rPr>
        <w:t xml:space="preserve">rhetorical skills</w:t>
      </w:r>
      <w:r>
        <w:t xml:space="preserve">—the ability to understand how authors construct arguments and use evidence. This emphasis extends beyond the Reading Test into the English Test (where questions about rhetorical skills are more numerous) and the Writing Test (where students must construct their own rhetorical arguments).</w:t>
      </w:r>
    </w:p>
    <w:p>
      <w:pPr>
        <w:pStyle w:val="BodyText"/>
      </w:pPr>
      <w:r>
        <w:t xml:space="preserve">By mastering Rhetorical Synthesis questions, you are developing a skill that will serve you across the entire ACT and in college-level work. The ability to evaluate whether evidence supports a claim is fundamental to critical thinking in every discipline.</w:t>
      </w:r>
    </w:p>
    <w:p>
      <w:r>
        <w:pict>
          <v:rect style="width:0;height:1.5pt" o:hralign="center" o:hrstd="t" o:hr="t"/>
        </w:pict>
      </w:r>
    </w:p>
    <w:bookmarkEnd w:id="327"/>
    <w:bookmarkEnd w:id="328"/>
    <w:bookmarkStart w:id="352" w:name="part-three-transition-questions"/>
    <w:p>
      <w:pPr>
        <w:pStyle w:val="Heading2"/>
      </w:pPr>
      <w:r>
        <w:t xml:space="preserve">Part Three: Transition Questions</w:t>
      </w:r>
    </w:p>
    <w:bookmarkStart w:id="329" w:name="what-transition-questions-are"/>
    <w:p>
      <w:pPr>
        <w:pStyle w:val="Heading3"/>
      </w:pPr>
      <w:r>
        <w:t xml:space="preserve">3.1 What Transition Questions Are</w:t>
      </w:r>
    </w:p>
    <w:p>
      <w:pPr>
        <w:pStyle w:val="FirstParagraph"/>
      </w:pPr>
      <w:r>
        <w:t xml:space="preserve">Transition questions ask you to select the word or phrase that most logically connects two sentences or ideas. These questions test your ability to identify the logical relationship between adjacent ideas and to choose the transition that accurately reflects that relationship.</w:t>
      </w:r>
    </w:p>
    <w:p>
      <w:pPr>
        <w:pStyle w:val="BodyText"/>
      </w:pPr>
      <w:r>
        <w:t xml:space="preserve">On the surface, Transition questions may seem like they belong on the English Test rather than the Reading Test. However, the ACT includes them on the Reading Test because they require deep comprehension of the passage’s meaning and structure. You cannot choose the correct transition without understanding the ideas being connected—and understanding those ideas requires reading and comprehending the surrounding text.</w:t>
      </w:r>
    </w:p>
    <w:bookmarkEnd w:id="329"/>
    <w:bookmarkStart w:id="337" w:name="the-seven-logical-relationships-1"/>
    <w:p>
      <w:pPr>
        <w:pStyle w:val="Heading3"/>
      </w:pPr>
      <w:r>
        <w:t xml:space="preserve">3.2 The Seven Logical Relationships</w:t>
      </w:r>
    </w:p>
    <w:p>
      <w:pPr>
        <w:pStyle w:val="FirstParagraph"/>
      </w:pPr>
      <w:r>
        <w:t xml:space="preserve">As introduced in Chapter 2 (The Three-Step Annotation Process), there are seven fundamental logical relationships that transitions can express. Mastering these relationships is essential not only for Transition Questions but for the entire ACT Reading Test, because transitions are the primary mechanism by which authors signal the logical structure of their arguments.</w:t>
      </w:r>
    </w:p>
    <w:bookmarkStart w:id="330" w:name="relationship-1-contrast-opposing-claim-1"/>
    <w:p>
      <w:pPr>
        <w:pStyle w:val="Heading4"/>
      </w:pPr>
      <w:r>
        <w:t xml:space="preserve">Relationship 1: Contrast / Opposing Claim</w:t>
      </w:r>
    </w:p>
    <w:p>
      <w:pPr>
        <w:pStyle w:val="FirstParagraph"/>
      </w:pPr>
      <w:r>
        <w:rPr>
          <w:b/>
          <w:bCs/>
        </w:rPr>
        <w:t xml:space="preserve">Definition:</w:t>
      </w:r>
      <w:r>
        <w:t xml:space="preserve"> </w:t>
      </w:r>
      <w:r>
        <w:t xml:space="preserve">The second idea contradicts, opposes, or qualifies the first idea.</w:t>
      </w:r>
    </w:p>
    <w:p>
      <w:pPr>
        <w:pStyle w:val="BodyText"/>
      </w:pPr>
      <w:r>
        <w:rPr>
          <w:b/>
          <w:bCs/>
        </w:rPr>
        <w:t xml:space="preserve">Common Transitions:</w:t>
      </w:r>
      <w:r>
        <w:t xml:space="preserve"> </w:t>
      </w:r>
      <w:r>
        <w:rPr>
          <w:i/>
          <w:iCs/>
        </w:rPr>
        <w:t xml:space="preserve">however, conversely, on the other hand, in contrast, nevertheless, yet, whereas, but, although, on the contrary, nonetheless</w:t>
      </w:r>
    </w:p>
    <w:p>
      <w:pPr>
        <w:pStyle w:val="BodyText"/>
      </w:pPr>
      <w:r>
        <w:rPr>
          <w:b/>
          <w:bCs/>
        </w:rPr>
        <w:t xml:space="preserve">Example:</w:t>
      </w:r>
      <w:r>
        <w:t xml:space="preserve"> </w:t>
      </w:r>
      <w:r>
        <w:t xml:space="preserve">“</w:t>
      </w:r>
      <w:r>
        <w:t xml:space="preserve">The experiment was expected to confirm the hypothesis.</w:t>
      </w:r>
      <w:r>
        <w:t xml:space="preserve"> </w:t>
      </w:r>
      <w:r>
        <w:rPr>
          <w:b/>
          <w:bCs/>
        </w:rPr>
        <w:t xml:space="preserve">However</w:t>
      </w:r>
      <w:r>
        <w:t xml:space="preserve">, the results contradicted it entirely.</w:t>
      </w:r>
      <w:r>
        <w:t xml:space="preserve">”</w:t>
      </w:r>
    </w:p>
    <w:p>
      <w:pPr>
        <w:pStyle w:val="BodyText"/>
      </w:pPr>
      <w:r>
        <w:rPr>
          <w:b/>
          <w:bCs/>
        </w:rPr>
        <w:t xml:space="preserve">Key Insight:</w:t>
      </w:r>
      <w:r>
        <w:t xml:space="preserve"> </w:t>
      </w:r>
      <w:r>
        <w:t xml:space="preserve">Contrast transitions signal a reversal or shift. When you encounter a contrast transition, the information</w:t>
      </w:r>
      <w:r>
        <w:t xml:space="preserve"> </w:t>
      </w:r>
      <w:r>
        <w:rPr>
          <w:i/>
          <w:iCs/>
        </w:rPr>
        <w:t xml:space="preserve">after</w:t>
      </w:r>
      <w:r>
        <w:t xml:space="preserve"> </w:t>
      </w:r>
      <w:r>
        <w:t xml:space="preserve">the transition is the more important information—it represents the author’s actual point, as opposed to the expectation or opposing view that preceded it.</w:t>
      </w:r>
    </w:p>
    <w:bookmarkEnd w:id="330"/>
    <w:bookmarkStart w:id="331" w:name="relationship-2-support-illustration-1"/>
    <w:p>
      <w:pPr>
        <w:pStyle w:val="Heading4"/>
      </w:pPr>
      <w:r>
        <w:t xml:space="preserve">Relationship 2: Support / Illustration</w:t>
      </w:r>
    </w:p>
    <w:p>
      <w:pPr>
        <w:pStyle w:val="FirstParagraph"/>
      </w:pPr>
      <w:r>
        <w:rPr>
          <w:b/>
          <w:bCs/>
        </w:rPr>
        <w:t xml:space="preserve">Definition:</w:t>
      </w:r>
      <w:r>
        <w:t xml:space="preserve"> </w:t>
      </w:r>
      <w:r>
        <w:t xml:space="preserve">The second idea provides an example, illustration, or specific evidence for the first idea.</w:t>
      </w:r>
    </w:p>
    <w:p>
      <w:pPr>
        <w:pStyle w:val="BodyText"/>
      </w:pPr>
      <w:r>
        <w:rPr>
          <w:b/>
          <w:bCs/>
        </w:rPr>
        <w:t xml:space="preserve">Common Transitions:</w:t>
      </w:r>
      <w:r>
        <w:t xml:space="preserve"> </w:t>
      </w:r>
      <w:r>
        <w:rPr>
          <w:i/>
          <w:iCs/>
        </w:rPr>
        <w:t xml:space="preserve">for example, for instance, indeed, in fact, to illustrate, specifically, namely, such as</w:t>
      </w:r>
    </w:p>
    <w:p>
      <w:pPr>
        <w:pStyle w:val="BodyText"/>
      </w:pPr>
      <w:r>
        <w:rPr>
          <w:b/>
          <w:bCs/>
        </w:rPr>
        <w:t xml:space="preserve">Example:</w:t>
      </w:r>
      <w:r>
        <w:t xml:space="preserve"> </w:t>
      </w:r>
      <w:r>
        <w:t xml:space="preserve">“</w:t>
      </w:r>
      <w:r>
        <w:t xml:space="preserve">Several factors contributed to the decline.</w:t>
      </w:r>
      <w:r>
        <w:t xml:space="preserve"> </w:t>
      </w:r>
      <w:r>
        <w:rPr>
          <w:b/>
          <w:bCs/>
        </w:rPr>
        <w:t xml:space="preserve">For example</w:t>
      </w:r>
      <w:r>
        <w:t xml:space="preserve">, the drought destroyed 40% of the harvest.</w:t>
      </w:r>
      <w:r>
        <w:t xml:space="preserve">”</w:t>
      </w:r>
    </w:p>
    <w:p>
      <w:pPr>
        <w:pStyle w:val="BodyText"/>
      </w:pPr>
      <w:r>
        <w:rPr>
          <w:b/>
          <w:bCs/>
        </w:rPr>
        <w:t xml:space="preserve">Key Insight:</w:t>
      </w:r>
      <w:r>
        <w:t xml:space="preserve"> </w:t>
      </w:r>
      <w:r>
        <w:t xml:space="preserve">Support transitions signal that the author is moving from general to specific. The specific information after the transition is meant to make the general claim more concrete and convincing.</w:t>
      </w:r>
    </w:p>
    <w:bookmarkEnd w:id="331"/>
    <w:bookmarkStart w:id="332" w:name="Xdb1f55a7c5ab14c2a292534f2eac980fd48da4d"/>
    <w:p>
      <w:pPr>
        <w:pStyle w:val="Heading4"/>
      </w:pPr>
      <w:r>
        <w:t xml:space="preserve">Relationship 3: Addition / Supportive Claim</w:t>
      </w:r>
    </w:p>
    <w:p>
      <w:pPr>
        <w:pStyle w:val="FirstParagraph"/>
      </w:pPr>
      <w:r>
        <w:rPr>
          <w:b/>
          <w:bCs/>
        </w:rPr>
        <w:t xml:space="preserve">Definition:</w:t>
      </w:r>
      <w:r>
        <w:t xml:space="preserve"> </w:t>
      </w:r>
      <w:r>
        <w:t xml:space="preserve">The second idea adds to or reinforces the first idea without providing a specific example.</w:t>
      </w:r>
    </w:p>
    <w:p>
      <w:pPr>
        <w:pStyle w:val="BodyText"/>
      </w:pPr>
      <w:r>
        <w:rPr>
          <w:b/>
          <w:bCs/>
        </w:rPr>
        <w:t xml:space="preserve">Common Transitions:</w:t>
      </w:r>
      <w:r>
        <w:t xml:space="preserve"> </w:t>
      </w:r>
      <w:r>
        <w:rPr>
          <w:i/>
          <w:iCs/>
        </w:rPr>
        <w:t xml:space="preserve">furthermore, moreover, in addition, additionally, also, likewise, similarly, as well, not only…but also</w:t>
      </w:r>
    </w:p>
    <w:p>
      <w:pPr>
        <w:pStyle w:val="BodyText"/>
      </w:pPr>
      <w:r>
        <w:rPr>
          <w:b/>
          <w:bCs/>
        </w:rPr>
        <w:t xml:space="preserve">Example:</w:t>
      </w:r>
      <w:r>
        <w:t xml:space="preserve"> </w:t>
      </w:r>
      <w:r>
        <w:t xml:space="preserve">“</w:t>
      </w:r>
      <w:r>
        <w:t xml:space="preserve">The policy reduced unemployment.</w:t>
      </w:r>
      <w:r>
        <w:t xml:space="preserve"> </w:t>
      </w:r>
      <w:r>
        <w:rPr>
          <w:b/>
          <w:bCs/>
        </w:rPr>
        <w:t xml:space="preserve">Moreover</w:t>
      </w:r>
      <w:r>
        <w:t xml:space="preserve">, it stimulated economic growth in surrounding regions.</w:t>
      </w:r>
      <w:r>
        <w:t xml:space="preserve">”</w:t>
      </w:r>
    </w:p>
    <w:p>
      <w:pPr>
        <w:pStyle w:val="BodyText"/>
      </w:pPr>
      <w:r>
        <w:rPr>
          <w:b/>
          <w:bCs/>
        </w:rPr>
        <w:t xml:space="preserve">Key Insight:</w:t>
      </w:r>
      <w:r>
        <w:t xml:space="preserve"> </w:t>
      </w:r>
      <w:r>
        <w:t xml:space="preserve">Addition transitions signal that the author is building a case by accumulating evidence or arguments. The ideas on both sides of the transition point in the same direction.</w:t>
      </w:r>
    </w:p>
    <w:bookmarkEnd w:id="332"/>
    <w:bookmarkStart w:id="333" w:name="relationship-4-cause-effect-1"/>
    <w:p>
      <w:pPr>
        <w:pStyle w:val="Heading4"/>
      </w:pPr>
      <w:r>
        <w:t xml:space="preserve">Relationship 4: Cause → Effect</w:t>
      </w:r>
    </w:p>
    <w:p>
      <w:pPr>
        <w:pStyle w:val="FirstParagraph"/>
      </w:pPr>
      <w:r>
        <w:rPr>
          <w:b/>
          <w:bCs/>
        </w:rPr>
        <w:t xml:space="preserve">Definition:</w:t>
      </w:r>
      <w:r>
        <w:t xml:space="preserve"> </w:t>
      </w:r>
      <w:r>
        <w:t xml:space="preserve">The first idea causes or leads to the second idea.</w:t>
      </w:r>
    </w:p>
    <w:p>
      <w:pPr>
        <w:pStyle w:val="BodyText"/>
      </w:pPr>
      <w:r>
        <w:rPr>
          <w:b/>
          <w:bCs/>
        </w:rPr>
        <w:t xml:space="preserve">Common Transitions:</w:t>
      </w:r>
      <w:r>
        <w:t xml:space="preserve"> </w:t>
      </w:r>
      <w:r>
        <w:rPr>
          <w:i/>
          <w:iCs/>
        </w:rPr>
        <w:t xml:space="preserve">consequently, therefore, thus, as a result, hence, accordingly, so, because, since, due to</w:t>
      </w:r>
    </w:p>
    <w:p>
      <w:pPr>
        <w:pStyle w:val="BodyText"/>
      </w:pPr>
      <w:r>
        <w:rPr>
          <w:b/>
          <w:bCs/>
        </w:rPr>
        <w:t xml:space="preserve">Example:</w:t>
      </w:r>
      <w:r>
        <w:t xml:space="preserve"> </w:t>
      </w:r>
      <w:r>
        <w:t xml:space="preserve">“</w:t>
      </w:r>
      <w:r>
        <w:t xml:space="preserve">The dam collapsed.</w:t>
      </w:r>
      <w:r>
        <w:t xml:space="preserve"> </w:t>
      </w:r>
      <w:r>
        <w:rPr>
          <w:b/>
          <w:bCs/>
        </w:rPr>
        <w:t xml:space="preserve">Consequently</w:t>
      </w:r>
      <w:r>
        <w:t xml:space="preserve">, the valley was flooded within hours.</w:t>
      </w:r>
      <w:r>
        <w:t xml:space="preserve">”</w:t>
      </w:r>
    </w:p>
    <w:p>
      <w:pPr>
        <w:pStyle w:val="BodyText"/>
      </w:pPr>
      <w:r>
        <w:rPr>
          <w:b/>
          <w:bCs/>
        </w:rPr>
        <w:t xml:space="preserve">Key Insight:</w:t>
      </w:r>
      <w:r>
        <w:t xml:space="preserve"> </w:t>
      </w:r>
      <w:r>
        <w:t xml:space="preserve">Cause-and-effect transitions signal a logical chain. The cause comes first (either before the transition or implied by it), and the effect comes after. Understanding which idea is the cause and which is the effect is critical.</w:t>
      </w:r>
    </w:p>
    <w:bookmarkEnd w:id="333"/>
    <w:bookmarkStart w:id="334" w:name="relationship-5-sequencing-event-event-1"/>
    <w:p>
      <w:pPr>
        <w:pStyle w:val="Heading4"/>
      </w:pPr>
      <w:r>
        <w:t xml:space="preserve">Relationship 5: Sequencing (Event → Event)</w:t>
      </w:r>
    </w:p>
    <w:p>
      <w:pPr>
        <w:pStyle w:val="FirstParagraph"/>
      </w:pPr>
      <w:r>
        <w:rPr>
          <w:b/>
          <w:bCs/>
        </w:rPr>
        <w:t xml:space="preserve">Definition:</w:t>
      </w:r>
      <w:r>
        <w:t xml:space="preserve"> </w:t>
      </w:r>
      <w:r>
        <w:t xml:space="preserve">The ideas are connected by chronological order or a sequence of events.</w:t>
      </w:r>
    </w:p>
    <w:p>
      <w:pPr>
        <w:pStyle w:val="BodyText"/>
      </w:pPr>
      <w:r>
        <w:rPr>
          <w:b/>
          <w:bCs/>
        </w:rPr>
        <w:t xml:space="preserve">Common Transitions:</w:t>
      </w:r>
      <w:r>
        <w:t xml:space="preserve"> </w:t>
      </w:r>
      <w:r>
        <w:rPr>
          <w:i/>
          <w:iCs/>
        </w:rPr>
        <w:t xml:space="preserve">next, subsequently, previously, eventually, finally, then, first, second, third, meanwhile, afterward, before, after</w:t>
      </w:r>
    </w:p>
    <w:p>
      <w:pPr>
        <w:pStyle w:val="BodyText"/>
      </w:pPr>
      <w:r>
        <w:rPr>
          <w:b/>
          <w:bCs/>
        </w:rPr>
        <w:t xml:space="preserve">Example:</w:t>
      </w:r>
      <w:r>
        <w:t xml:space="preserve"> </w:t>
      </w:r>
      <w:r>
        <w:t xml:space="preserve">“</w:t>
      </w:r>
      <w:r>
        <w:t xml:space="preserve">The expedition set out in March.</w:t>
      </w:r>
      <w:r>
        <w:t xml:space="preserve"> </w:t>
      </w:r>
      <w:r>
        <w:rPr>
          <w:b/>
          <w:bCs/>
        </w:rPr>
        <w:t xml:space="preserve">Subsequently</w:t>
      </w:r>
      <w:r>
        <w:t xml:space="preserve">, they encountered a series of storms that delayed their progress.</w:t>
      </w:r>
      <w:r>
        <w:t xml:space="preserve">”</w:t>
      </w:r>
    </w:p>
    <w:p>
      <w:pPr>
        <w:pStyle w:val="BodyText"/>
      </w:pPr>
      <w:r>
        <w:rPr>
          <w:b/>
          <w:bCs/>
        </w:rPr>
        <w:t xml:space="preserve">Key Insight:</w:t>
      </w:r>
      <w:r>
        <w:t xml:space="preserve"> </w:t>
      </w:r>
      <w:r>
        <w:t xml:space="preserve">Sequencing transitions signal the order in which events occurred or should occur. They are most common in narrative and historical passages.</w:t>
      </w:r>
    </w:p>
    <w:bookmarkEnd w:id="334"/>
    <w:bookmarkStart w:id="335" w:name="relationship-6-conclusion-summary-1"/>
    <w:p>
      <w:pPr>
        <w:pStyle w:val="Heading4"/>
      </w:pPr>
      <w:r>
        <w:t xml:space="preserve">Relationship 6: Conclusion / Summary</w:t>
      </w:r>
    </w:p>
    <w:p>
      <w:pPr>
        <w:pStyle w:val="FirstParagraph"/>
      </w:pPr>
      <w:r>
        <w:rPr>
          <w:b/>
          <w:bCs/>
        </w:rPr>
        <w:t xml:space="preserve">Definition:</w:t>
      </w:r>
      <w:r>
        <w:t xml:space="preserve"> </w:t>
      </w:r>
      <w:r>
        <w:t xml:space="preserve">The second idea summarizes or concludes the first idea (or the entire preceding argument).</w:t>
      </w:r>
    </w:p>
    <w:p>
      <w:pPr>
        <w:pStyle w:val="BodyText"/>
      </w:pPr>
      <w:r>
        <w:rPr>
          <w:b/>
          <w:bCs/>
        </w:rPr>
        <w:t xml:space="preserve">Common Transitions:</w:t>
      </w:r>
      <w:r>
        <w:t xml:space="preserve"> </w:t>
      </w:r>
      <w:r>
        <w:rPr>
          <w:i/>
          <w:iCs/>
        </w:rPr>
        <w:t xml:space="preserve">in conclusion, in summary, in other words, to summarize, ultimately, in short, overall, in essence, that is</w:t>
      </w:r>
    </w:p>
    <w:p>
      <w:pPr>
        <w:pStyle w:val="BodyText"/>
      </w:pPr>
      <w:r>
        <w:rPr>
          <w:b/>
          <w:bCs/>
        </w:rPr>
        <w:t xml:space="preserve">Example:</w:t>
      </w:r>
      <w:r>
        <w:t xml:space="preserve"> </w:t>
      </w:r>
      <w:r>
        <w:t xml:space="preserve">“</w:t>
      </w:r>
      <w:r>
        <w:t xml:space="preserve">The data reveal a clear pattern of decline across all measured variables.</w:t>
      </w:r>
      <w:r>
        <w:t xml:space="preserve"> </w:t>
      </w:r>
      <w:r>
        <w:rPr>
          <w:b/>
          <w:bCs/>
        </w:rPr>
        <w:t xml:space="preserve">In summary</w:t>
      </w:r>
      <w:r>
        <w:t xml:space="preserve">, the ecosystem is under severe stress.</w:t>
      </w:r>
      <w:r>
        <w:t xml:space="preserve">”</w:t>
      </w:r>
    </w:p>
    <w:p>
      <w:pPr>
        <w:pStyle w:val="BodyText"/>
      </w:pPr>
      <w:r>
        <w:rPr>
          <w:b/>
          <w:bCs/>
        </w:rPr>
        <w:t xml:space="preserve">Key Insight:</w:t>
      </w:r>
      <w:r>
        <w:t xml:space="preserve"> </w:t>
      </w:r>
      <w:r>
        <w:t xml:space="preserve">Conclusion transitions signal that the author is wrapping up an argument or restating a main point. The information after the transition is often a paraphrase or synthesis of what came before.</w:t>
      </w:r>
    </w:p>
    <w:bookmarkEnd w:id="335"/>
    <w:bookmarkStart w:id="336" w:name="relationship-7-concession-1"/>
    <w:p>
      <w:pPr>
        <w:pStyle w:val="Heading4"/>
      </w:pPr>
      <w:r>
        <w:t xml:space="preserve">Relationship 7: Concession</w:t>
      </w:r>
    </w:p>
    <w:p>
      <w:pPr>
        <w:pStyle w:val="FirstParagraph"/>
      </w:pPr>
      <w:r>
        <w:rPr>
          <w:b/>
          <w:bCs/>
        </w:rPr>
        <w:t xml:space="preserve">Definition:</w:t>
      </w:r>
      <w:r>
        <w:t xml:space="preserve"> </w:t>
      </w:r>
      <w:r>
        <w:t xml:space="preserve">The author acknowledges a counterargument or limitation before asserting their own position.</w:t>
      </w:r>
    </w:p>
    <w:p>
      <w:pPr>
        <w:pStyle w:val="BodyText"/>
      </w:pPr>
      <w:r>
        <w:rPr>
          <w:b/>
          <w:bCs/>
        </w:rPr>
        <w:t xml:space="preserve">Common Transitions:</w:t>
      </w:r>
      <w:r>
        <w:t xml:space="preserve"> </w:t>
      </w:r>
      <w:r>
        <w:rPr>
          <w:i/>
          <w:iCs/>
        </w:rPr>
        <w:t xml:space="preserve">granted, although, even if, regardless, despite, nevertheless, admittedly, of course, naturally, it is true that</w:t>
      </w:r>
    </w:p>
    <w:p>
      <w:pPr>
        <w:pStyle w:val="BodyText"/>
      </w:pPr>
      <w:r>
        <w:rPr>
          <w:b/>
          <w:bCs/>
        </w:rPr>
        <w:t xml:space="preserve">Example:</w:t>
      </w:r>
      <w:r>
        <w:t xml:space="preserve"> </w:t>
      </w:r>
      <w:r>
        <w:t xml:space="preserve">“</w:t>
      </w:r>
      <w:r>
        <w:rPr>
          <w:b/>
          <w:bCs/>
        </w:rPr>
        <w:t xml:space="preserve">Granted</w:t>
      </w:r>
      <w:r>
        <w:t xml:space="preserve">, the sample size was small.</w:t>
      </w:r>
      <w:r>
        <w:t xml:space="preserve"> </w:t>
      </w:r>
      <w:r>
        <w:rPr>
          <w:b/>
          <w:bCs/>
        </w:rPr>
        <w:t xml:space="preserve">Nevertheless</w:t>
      </w:r>
      <w:r>
        <w:t xml:space="preserve">, the findings are statistically significant.</w:t>
      </w:r>
      <w:r>
        <w:t xml:space="preserve">”</w:t>
      </w:r>
    </w:p>
    <w:p>
      <w:pPr>
        <w:pStyle w:val="BodyText"/>
      </w:pPr>
      <w:r>
        <w:rPr>
          <w:b/>
          <w:bCs/>
        </w:rPr>
        <w:t xml:space="preserve">Key Insight:</w:t>
      </w:r>
      <w:r>
        <w:t xml:space="preserve"> </w:t>
      </w:r>
      <w:r>
        <w:t xml:space="preserve">Concession transitions are among the most sophisticated signals in academic writing. They show that the author has considered alternative viewpoints and is asserting their position despite those alternatives. The information</w:t>
      </w:r>
      <w:r>
        <w:t xml:space="preserve"> </w:t>
      </w:r>
      <w:r>
        <w:rPr>
          <w:i/>
          <w:iCs/>
        </w:rPr>
        <w:t xml:space="preserve">after</w:t>
      </w:r>
      <w:r>
        <w:t xml:space="preserve"> </w:t>
      </w:r>
      <w:r>
        <w:t xml:space="preserve">the concession transition is the author’s actual position—the point they want you to accept.</w:t>
      </w:r>
    </w:p>
    <w:bookmarkEnd w:id="336"/>
    <w:bookmarkEnd w:id="337"/>
    <w:bookmarkStart w:id="338" w:name="the-anatomy-of-a-transition-question"/>
    <w:p>
      <w:pPr>
        <w:pStyle w:val="Heading3"/>
      </w:pPr>
      <w:r>
        <w:t xml:space="preserve">3.3 The Anatomy of a Transition Question</w:t>
      </w:r>
    </w:p>
    <w:p>
      <w:pPr>
        <w:pStyle w:val="FirstParagraph"/>
      </w:pPr>
      <w:r>
        <w:t xml:space="preserve">Every Transition Question has the following structure:</w:t>
      </w:r>
    </w:p>
    <w:p>
      <w:pPr>
        <w:pStyle w:val="BodyText"/>
      </w:pPr>
      <w:r>
        <w:rPr>
          <w:b/>
          <w:bCs/>
        </w:rPr>
        <w:t xml:space="preserve">The Sentence Pair:</w:t>
      </w:r>
      <w:r>
        <w:t xml:space="preserve"> </w:t>
      </w:r>
      <w:r>
        <w:t xml:space="preserve">Two sentences (or clauses) with a blank space where the transition should be. The sentences are drawn from or based on the passage.</w:t>
      </w:r>
    </w:p>
    <w:p>
      <w:pPr>
        <w:pStyle w:val="BodyText"/>
      </w:pPr>
      <w:r>
        <w:rPr>
          <w:b/>
          <w:bCs/>
        </w:rPr>
        <w:t xml:space="preserve">The Answer Choices:</w:t>
      </w:r>
      <w:r>
        <w:t xml:space="preserve"> </w:t>
      </w:r>
      <w:r>
        <w:t xml:space="preserve">Four transition words or phrases, each representing a different logical relationship.</w:t>
      </w:r>
    </w:p>
    <w:p>
      <w:pPr>
        <w:pStyle w:val="BodyText"/>
      </w:pPr>
      <w:r>
        <w:rPr>
          <w:b/>
          <w:bCs/>
        </w:rPr>
        <w:t xml:space="preserve">The Task:</w:t>
      </w:r>
      <w:r>
        <w:t xml:space="preserve"> </w:t>
      </w:r>
      <w:r>
        <w:t xml:space="preserve">Select the transition that most accurately reflects the logical relationship between the two sentences.</w:t>
      </w:r>
    </w:p>
    <w:bookmarkEnd w:id="338"/>
    <w:bookmarkStart w:id="339" w:name="X602ab191cdc7a354fe34479b0f9f22f264d9574"/>
    <w:p>
      <w:pPr>
        <w:pStyle w:val="Heading3"/>
      </w:pPr>
      <w:r>
        <w:t xml:space="preserve">3.4 The Four-Step Framework for Transition Questions</w:t>
      </w:r>
    </w:p>
    <w:p>
      <w:pPr>
        <w:pStyle w:val="FirstParagraph"/>
      </w:pPr>
      <w:r>
        <w:rPr>
          <w:b/>
          <w:bCs/>
        </w:rPr>
        <w:t xml:space="preserve">Step 1: Read Both Sentences Carefully</w:t>
      </w:r>
    </w:p>
    <w:p>
      <w:pPr>
        <w:pStyle w:val="BodyText"/>
      </w:pPr>
      <w:r>
        <w:t xml:space="preserve">Read the sentence that comes before the blank and the sentence that comes after the blank. Do not rush this step. You must fully understand both ideas before you can determine their relationship.</w:t>
      </w:r>
    </w:p>
    <w:p>
      <w:pPr>
        <w:pStyle w:val="BodyText"/>
      </w:pPr>
      <w:r>
        <w:rPr>
          <w:b/>
          <w:bCs/>
        </w:rPr>
        <w:t xml:space="preserve">Step 2: Identify the Logical Relationship</w:t>
      </w:r>
    </w:p>
    <w:p>
      <w:pPr>
        <w:pStyle w:val="BodyText"/>
      </w:pPr>
      <w:r>
        <w:t xml:space="preserve">Ask yourself:</w:t>
      </w:r>
      <w:r>
        <w:t xml:space="preserve"> </w:t>
      </w:r>
      <w:r>
        <w:rPr>
          <w:i/>
          <w:iCs/>
        </w:rPr>
        <w:t xml:space="preserve">“</w:t>
      </w:r>
      <w:r>
        <w:rPr>
          <w:i/>
          <w:iCs/>
        </w:rPr>
        <w:t xml:space="preserve">How does the second idea relate to the first?</w:t>
      </w:r>
      <w:r>
        <w:rPr>
          <w:i/>
          <w:iCs/>
        </w:rPr>
        <w:t xml:space="preserve">”</w:t>
      </w:r>
    </w:p>
    <w:p>
      <w:pPr>
        <w:pStyle w:val="Compact"/>
        <w:numPr>
          <w:ilvl w:val="0"/>
          <w:numId w:val="1082"/>
        </w:numPr>
      </w:pPr>
      <w:r>
        <w:t xml:space="preserve">Does it</w:t>
      </w:r>
      <w:r>
        <w:t xml:space="preserve"> </w:t>
      </w:r>
      <w:r>
        <w:rPr>
          <w:b/>
          <w:bCs/>
        </w:rPr>
        <w:t xml:space="preserve">contrast</w:t>
      </w:r>
      <w:r>
        <w:t xml:space="preserve"> </w:t>
      </w:r>
      <w:r>
        <w:t xml:space="preserve">with the first idea?</w:t>
      </w:r>
    </w:p>
    <w:p>
      <w:pPr>
        <w:pStyle w:val="Compact"/>
        <w:numPr>
          <w:ilvl w:val="0"/>
          <w:numId w:val="1082"/>
        </w:numPr>
      </w:pPr>
      <w:r>
        <w:t xml:space="preserve">Does it</w:t>
      </w:r>
      <w:r>
        <w:t xml:space="preserve"> </w:t>
      </w:r>
      <w:r>
        <w:rPr>
          <w:b/>
          <w:bCs/>
        </w:rPr>
        <w:t xml:space="preserve">support</w:t>
      </w:r>
      <w:r>
        <w:t xml:space="preserve"> </w:t>
      </w:r>
      <w:r>
        <w:t xml:space="preserve">or</w:t>
      </w:r>
      <w:r>
        <w:t xml:space="preserve"> </w:t>
      </w:r>
      <w:r>
        <w:rPr>
          <w:b/>
          <w:bCs/>
        </w:rPr>
        <w:t xml:space="preserve">illustrate</w:t>
      </w:r>
      <w:r>
        <w:t xml:space="preserve"> </w:t>
      </w:r>
      <w:r>
        <w:t xml:space="preserve">the first idea?</w:t>
      </w:r>
    </w:p>
    <w:p>
      <w:pPr>
        <w:pStyle w:val="Compact"/>
        <w:numPr>
          <w:ilvl w:val="0"/>
          <w:numId w:val="1082"/>
        </w:numPr>
      </w:pPr>
      <w:r>
        <w:t xml:space="preserve">Does it</w:t>
      </w:r>
      <w:r>
        <w:t xml:space="preserve"> </w:t>
      </w:r>
      <w:r>
        <w:rPr>
          <w:b/>
          <w:bCs/>
        </w:rPr>
        <w:t xml:space="preserve">add</w:t>
      </w:r>
      <w:r>
        <w:t xml:space="preserve"> </w:t>
      </w:r>
      <w:r>
        <w:t xml:space="preserve">to the first idea?</w:t>
      </w:r>
    </w:p>
    <w:p>
      <w:pPr>
        <w:pStyle w:val="Compact"/>
        <w:numPr>
          <w:ilvl w:val="0"/>
          <w:numId w:val="1082"/>
        </w:numPr>
      </w:pPr>
      <w:r>
        <w:t xml:space="preserve">Is it a</w:t>
      </w:r>
      <w:r>
        <w:t xml:space="preserve"> </w:t>
      </w:r>
      <w:r>
        <w:rPr>
          <w:b/>
          <w:bCs/>
        </w:rPr>
        <w:t xml:space="preserve">result</w:t>
      </w:r>
      <w:r>
        <w:t xml:space="preserve"> </w:t>
      </w:r>
      <w:r>
        <w:t xml:space="preserve">of the first idea?</w:t>
      </w:r>
    </w:p>
    <w:p>
      <w:pPr>
        <w:pStyle w:val="Compact"/>
        <w:numPr>
          <w:ilvl w:val="0"/>
          <w:numId w:val="1082"/>
        </w:numPr>
      </w:pPr>
      <w:r>
        <w:t xml:space="preserve">Does it come</w:t>
      </w:r>
      <w:r>
        <w:t xml:space="preserve"> </w:t>
      </w:r>
      <w:r>
        <w:rPr>
          <w:b/>
          <w:bCs/>
        </w:rPr>
        <w:t xml:space="preserve">next</w:t>
      </w:r>
      <w:r>
        <w:t xml:space="preserve"> </w:t>
      </w:r>
      <w:r>
        <w:t xml:space="preserve">in a sequence?</w:t>
      </w:r>
    </w:p>
    <w:p>
      <w:pPr>
        <w:pStyle w:val="Compact"/>
        <w:numPr>
          <w:ilvl w:val="0"/>
          <w:numId w:val="1082"/>
        </w:numPr>
      </w:pPr>
      <w:r>
        <w:t xml:space="preserve">Does it</w:t>
      </w:r>
      <w:r>
        <w:t xml:space="preserve"> </w:t>
      </w:r>
      <w:r>
        <w:rPr>
          <w:b/>
          <w:bCs/>
        </w:rPr>
        <w:t xml:space="preserve">summarize</w:t>
      </w:r>
      <w:r>
        <w:t xml:space="preserve"> </w:t>
      </w:r>
      <w:r>
        <w:t xml:space="preserve">the first idea?</w:t>
      </w:r>
    </w:p>
    <w:p>
      <w:pPr>
        <w:pStyle w:val="Compact"/>
        <w:numPr>
          <w:ilvl w:val="0"/>
          <w:numId w:val="1082"/>
        </w:numPr>
      </w:pPr>
      <w:r>
        <w:t xml:space="preserve">Does it</w:t>
      </w:r>
      <w:r>
        <w:t xml:space="preserve"> </w:t>
      </w:r>
      <w:r>
        <w:rPr>
          <w:b/>
          <w:bCs/>
        </w:rPr>
        <w:t xml:space="preserve">concede</w:t>
      </w:r>
      <w:r>
        <w:t xml:space="preserve"> </w:t>
      </w:r>
      <w:r>
        <w:t xml:space="preserve">a point before asserting the first idea?</w:t>
      </w:r>
    </w:p>
    <w:p>
      <w:pPr>
        <w:pStyle w:val="FirstParagraph"/>
      </w:pPr>
      <w:r>
        <w:rPr>
          <w:b/>
          <w:bCs/>
        </w:rPr>
        <w:t xml:space="preserve">Step 3: Predict the Transition</w:t>
      </w:r>
    </w:p>
    <w:p>
      <w:pPr>
        <w:pStyle w:val="BodyText"/>
      </w:pPr>
      <w:r>
        <w:t xml:space="preserve">Before looking at the answer choices, think of a transition word or phrase that would fit the relationship you identified. This prediction prevents you from being swayed by plausible-sounding but incorrect choices.</w:t>
      </w:r>
    </w:p>
    <w:p>
      <w:pPr>
        <w:pStyle w:val="BodyText"/>
      </w:pPr>
      <w:r>
        <w:rPr>
          <w:b/>
          <w:bCs/>
        </w:rPr>
        <w:t xml:space="preserve">Step 4: Match Your Prediction to the Answer Choices</w:t>
      </w:r>
    </w:p>
    <w:p>
      <w:pPr>
        <w:pStyle w:val="BodyText"/>
      </w:pPr>
      <w:r>
        <w:t xml:space="preserve">Find the answer choice that matches your prediction. If none of the choices match exactly, select the one that is closest in meaning to your prediction.</w:t>
      </w:r>
    </w:p>
    <w:bookmarkEnd w:id="339"/>
    <w:bookmarkStart w:id="340" w:name="X7856e2e953f67f77d3826eb0a73bf3491eed681"/>
    <w:p>
      <w:pPr>
        <w:pStyle w:val="Heading3"/>
      </w:pPr>
      <w:r>
        <w:t xml:space="preserve">3.5 The Critical Importance of Reading Both Sentences</w:t>
      </w:r>
    </w:p>
    <w:p>
      <w:pPr>
        <w:pStyle w:val="FirstParagraph"/>
      </w:pPr>
      <w:r>
        <w:t xml:space="preserve">The single most common mistake students make on Transition Questions is reading only one of the two sentences before attempting to answer. This is catastrophic because the logical relationship exists</w:t>
      </w:r>
      <w:r>
        <w:t xml:space="preserve"> </w:t>
      </w:r>
      <w:r>
        <w:rPr>
          <w:i/>
          <w:iCs/>
        </w:rPr>
        <w:t xml:space="preserve">between</w:t>
      </w:r>
      <w:r>
        <w:t xml:space="preserve"> </w:t>
      </w:r>
      <w:r>
        <w:t xml:space="preserve">the two sentences—it cannot be determined from either sentence alone.</w:t>
      </w:r>
    </w:p>
    <w:p>
      <w:pPr>
        <w:pStyle w:val="BodyText"/>
      </w:pPr>
      <w:r>
        <w:t xml:space="preserve">Consider the following example:</w:t>
      </w:r>
    </w:p>
    <w:p>
      <w:pPr>
        <w:pStyle w:val="BodyText"/>
      </w:pPr>
      <w:r>
        <w:t xml:space="preserve">Sentence 1:</w:t>
      </w:r>
      <w:r>
        <w:t xml:space="preserve"> </w:t>
      </w:r>
      <w:r>
        <w:t xml:space="preserve">“</w:t>
      </w:r>
      <w:r>
        <w:t xml:space="preserve">The company reported record profits this quarter.</w:t>
      </w:r>
      <w:r>
        <w:t xml:space="preserve">”</w:t>
      </w:r>
      <w:r>
        <w:t xml:space="preserve"> </w:t>
      </w:r>
      <w:r>
        <w:t xml:space="preserve">Sentence 2:</w:t>
      </w:r>
      <w:r>
        <w:t xml:space="preserve"> </w:t>
      </w:r>
      <w:r>
        <w:t xml:space="preserve">“</w:t>
      </w:r>
      <w:r>
        <w:t xml:space="preserve">_____ , its stock price fell by 15%.</w:t>
      </w:r>
      <w:r>
        <w:t xml:space="preserve">”</w:t>
      </w:r>
    </w:p>
    <w:p>
      <w:pPr>
        <w:pStyle w:val="BodyText"/>
      </w:pPr>
      <w:r>
        <w:t xml:space="preserve">If you read only Sentence 1, you have no idea what transition is needed. If you read only Sentence 2, you have no idea what transition is needed. Only by reading both sentences can you determine that the relationship is one of</w:t>
      </w:r>
      <w:r>
        <w:t xml:space="preserve"> </w:t>
      </w:r>
      <w:r>
        <w:rPr>
          <w:b/>
          <w:bCs/>
        </w:rPr>
        <w:t xml:space="preserve">contrast</w:t>
      </w:r>
      <w:r>
        <w:t xml:space="preserve">—the second sentence presents an unexpected or contradictory outcome given the first sentence. The correct transition would be something like</w:t>
      </w:r>
      <w:r>
        <w:t xml:space="preserve"> </w:t>
      </w:r>
      <w:r>
        <w:t xml:space="preserve">“</w:t>
      </w:r>
      <w:r>
        <w:t xml:space="preserve">However</w:t>
      </w:r>
      <w:r>
        <w:t xml:space="preserve">”</w:t>
      </w:r>
      <w:r>
        <w:t xml:space="preserve"> </w:t>
      </w:r>
      <w:r>
        <w:t xml:space="preserve">or</w:t>
      </w:r>
      <w:r>
        <w:t xml:space="preserve"> </w:t>
      </w:r>
      <w:r>
        <w:t xml:space="preserve">“</w:t>
      </w:r>
      <w:r>
        <w:t xml:space="preserve">Nevertheless.</w:t>
      </w:r>
      <w:r>
        <w:t xml:space="preserve">”</w:t>
      </w:r>
    </w:p>
    <w:p>
      <w:pPr>
        <w:pStyle w:val="BodyText"/>
      </w:pPr>
      <w:r>
        <w:t xml:space="preserve">Now consider a different second sentence:</w:t>
      </w:r>
    </w:p>
    <w:p>
      <w:pPr>
        <w:pStyle w:val="BodyText"/>
      </w:pPr>
      <w:r>
        <w:t xml:space="preserve">Sentence 1:</w:t>
      </w:r>
      <w:r>
        <w:t xml:space="preserve"> </w:t>
      </w:r>
      <w:r>
        <w:t xml:space="preserve">“</w:t>
      </w:r>
      <w:r>
        <w:t xml:space="preserve">The company reported record profits this quarter.</w:t>
      </w:r>
      <w:r>
        <w:t xml:space="preserve">”</w:t>
      </w:r>
      <w:r>
        <w:t xml:space="preserve"> </w:t>
      </w:r>
      <w:r>
        <w:t xml:space="preserve">Sentence 2:</w:t>
      </w:r>
      <w:r>
        <w:t xml:space="preserve"> </w:t>
      </w:r>
      <w:r>
        <w:t xml:space="preserve">“</w:t>
      </w:r>
      <w:r>
        <w:t xml:space="preserve">_____ , its stock price rose by 15%.</w:t>
      </w:r>
      <w:r>
        <w:t xml:space="preserve">”</w:t>
      </w:r>
    </w:p>
    <w:p>
      <w:pPr>
        <w:pStyle w:val="BodyText"/>
      </w:pPr>
      <w:r>
        <w:t xml:space="preserve">The relationship is now one of</w:t>
      </w:r>
      <w:r>
        <w:t xml:space="preserve"> </w:t>
      </w:r>
      <w:r>
        <w:rPr>
          <w:b/>
          <w:bCs/>
        </w:rPr>
        <w:t xml:space="preserve">cause and effect</w:t>
      </w:r>
      <w:r>
        <w:t xml:space="preserve">—the stock price rose</w:t>
      </w:r>
      <w:r>
        <w:t xml:space="preserve"> </w:t>
      </w:r>
      <w:r>
        <w:rPr>
          <w:i/>
          <w:iCs/>
        </w:rPr>
        <w:t xml:space="preserve">because</w:t>
      </w:r>
      <w:r>
        <w:t xml:space="preserve"> </w:t>
      </w:r>
      <w:r>
        <w:t xml:space="preserve">of the record profits. The correct transition would be something like</w:t>
      </w:r>
      <w:r>
        <w:t xml:space="preserve"> </w:t>
      </w:r>
      <w:r>
        <w:t xml:space="preserve">“</w:t>
      </w:r>
      <w:r>
        <w:t xml:space="preserve">Consequently</w:t>
      </w:r>
      <w:r>
        <w:t xml:space="preserve">”</w:t>
      </w:r>
      <w:r>
        <w:t xml:space="preserve"> </w:t>
      </w:r>
      <w:r>
        <w:t xml:space="preserve">or</w:t>
      </w:r>
      <w:r>
        <w:t xml:space="preserve"> </w:t>
      </w:r>
      <w:r>
        <w:t xml:space="preserve">“</w:t>
      </w:r>
      <w:r>
        <w:t xml:space="preserve">As a result.</w:t>
      </w:r>
      <w:r>
        <w:t xml:space="preserve">”</w:t>
      </w:r>
    </w:p>
    <w:p>
      <w:pPr>
        <w:pStyle w:val="BodyText"/>
      </w:pPr>
      <w:r>
        <w:t xml:space="preserve">Same first sentence, different second sentence, completely different transition. This is why you must always read both sentences.</w:t>
      </w:r>
    </w:p>
    <w:bookmarkEnd w:id="340"/>
    <w:bookmarkStart w:id="344" w:name="transitional-punctuation-1"/>
    <w:p>
      <w:pPr>
        <w:pStyle w:val="Heading3"/>
      </w:pPr>
      <w:r>
        <w:t xml:space="preserve">3.6 Transitional Punctuation</w:t>
      </w:r>
    </w:p>
    <w:p>
      <w:pPr>
        <w:pStyle w:val="FirstParagraph"/>
      </w:pPr>
      <w:r>
        <w:t xml:space="preserve">As introduced in Chapter 2, punctuation marks can function as transitions. The three most important are:</w:t>
      </w:r>
    </w:p>
    <w:bookmarkStart w:id="341" w:name="semicolons-1"/>
    <w:p>
      <w:pPr>
        <w:pStyle w:val="Heading4"/>
      </w:pPr>
      <w:r>
        <w:t xml:space="preserve">Semicolons (;)</w:t>
      </w:r>
    </w:p>
    <w:p>
      <w:pPr>
        <w:pStyle w:val="FirstParagraph"/>
      </w:pPr>
      <w:r>
        <w:t xml:space="preserve">A semicolon joins two independent clauses that are closely related in meaning. The relationship between the clauses can be contrastive, additive, or explanatory. When a semicolon appears in a Transition Question, the correct answer must be consistent with the relationship signaled by the semicolon.</w:t>
      </w:r>
    </w:p>
    <w:p>
      <w:pPr>
        <w:pStyle w:val="BodyText"/>
      </w:pPr>
      <w:r>
        <w:rPr>
          <w:b/>
          <w:bCs/>
        </w:rPr>
        <w:t xml:space="preserve">Example:</w:t>
      </w:r>
      <w:r>
        <w:t xml:space="preserve"> </w:t>
      </w:r>
      <w:r>
        <w:t xml:space="preserve">“</w:t>
      </w:r>
      <w:r>
        <w:t xml:space="preserve">The first experiment yielded promising results;</w:t>
      </w:r>
      <w:r>
        <w:t xml:space="preserve"> </w:t>
      </w:r>
      <w:r>
        <w:rPr>
          <w:b/>
          <w:bCs/>
        </w:rPr>
        <w:t xml:space="preserve">however</w:t>
      </w:r>
      <w:r>
        <w:t xml:space="preserve">, the second experiment failed to replicate them.</w:t>
      </w:r>
      <w:r>
        <w:t xml:space="preserve">”</w:t>
      </w:r>
    </w:p>
    <w:p>
      <w:pPr>
        <w:pStyle w:val="BodyText"/>
      </w:pPr>
      <w:r>
        <w:t xml:space="preserve">The semicolon tells you that the two clauses are closely related. The transition word</w:t>
      </w:r>
      <w:r>
        <w:t xml:space="preserve"> </w:t>
      </w:r>
      <w:r>
        <w:t xml:space="preserve">“</w:t>
      </w:r>
      <w:r>
        <w:t xml:space="preserve">however</w:t>
      </w:r>
      <w:r>
        <w:t xml:space="preserve">”</w:t>
      </w:r>
      <w:r>
        <w:t xml:space="preserve"> </w:t>
      </w:r>
      <w:r>
        <w:t xml:space="preserve">tells you that the relationship is contrastive.</w:t>
      </w:r>
    </w:p>
    <w:bookmarkEnd w:id="341"/>
    <w:bookmarkStart w:id="342" w:name="em-dashes-1"/>
    <w:p>
      <w:pPr>
        <w:pStyle w:val="Heading4"/>
      </w:pPr>
      <w:r>
        <w:t xml:space="preserve">Em Dashes (—)</w:t>
      </w:r>
    </w:p>
    <w:p>
      <w:pPr>
        <w:pStyle w:val="FirstParagraph"/>
      </w:pPr>
      <w:r>
        <w:t xml:space="preserve">Em dashes add emphasis or insert additional information. They can function like parentheses (setting off non-essential information) or like colons (introducing an explanation or elaboration).</w:t>
      </w:r>
    </w:p>
    <w:p>
      <w:pPr>
        <w:pStyle w:val="BodyText"/>
      </w:pPr>
      <w:r>
        <w:rPr>
          <w:b/>
          <w:bCs/>
        </w:rPr>
        <w:t xml:space="preserve">Example:</w:t>
      </w:r>
      <w:r>
        <w:t xml:space="preserve"> </w:t>
      </w:r>
      <w:r>
        <w:t xml:space="preserve">“</w:t>
      </w:r>
      <w:r>
        <w:t xml:space="preserve">The results were unambiguous—</w:t>
      </w:r>
      <w:r>
        <w:rPr>
          <w:b/>
          <w:bCs/>
        </w:rPr>
        <w:t xml:space="preserve">indeed</w:t>
      </w:r>
      <w:r>
        <w:t xml:space="preserve">, they exceeded all expectations.</w:t>
      </w:r>
      <w:r>
        <w:t xml:space="preserve">”</w:t>
      </w:r>
    </w:p>
    <w:p>
      <w:pPr>
        <w:pStyle w:val="BodyText"/>
      </w:pPr>
      <w:r>
        <w:t xml:space="preserve">The dash signals that the second part of the sentence provides additional, emphatic support for the first part.</w:t>
      </w:r>
    </w:p>
    <w:bookmarkEnd w:id="342"/>
    <w:bookmarkStart w:id="343" w:name="colons-1"/>
    <w:p>
      <w:pPr>
        <w:pStyle w:val="Heading4"/>
      </w:pPr>
      <w:r>
        <w:t xml:space="preserve">Colons (:)</w:t>
      </w:r>
    </w:p>
    <w:p>
      <w:pPr>
        <w:pStyle w:val="FirstParagraph"/>
      </w:pPr>
      <w:r>
        <w:t xml:space="preserve">Colons introduce a list, explanation, or elaboration. A complete sentence must always precede a colon.</w:t>
      </w:r>
    </w:p>
    <w:p>
      <w:pPr>
        <w:pStyle w:val="BodyText"/>
      </w:pPr>
      <w:r>
        <w:rPr>
          <w:b/>
          <w:bCs/>
        </w:rPr>
        <w:t xml:space="preserve">Example:</w:t>
      </w:r>
      <w:r>
        <w:t xml:space="preserve"> </w:t>
      </w:r>
      <w:r>
        <w:t xml:space="preserve">“</w:t>
      </w:r>
      <w:r>
        <w:t xml:space="preserve">The data revealed a surprising pattern:</w:t>
      </w:r>
      <w:r>
        <w:t xml:space="preserve"> </w:t>
      </w:r>
      <w:r>
        <w:rPr>
          <w:b/>
          <w:bCs/>
        </w:rPr>
        <w:t xml:space="preserve">specifically</w:t>
      </w:r>
      <w:r>
        <w:t xml:space="preserve">, the effect was strongest in the youngest participants.</w:t>
      </w:r>
      <w:r>
        <w:t xml:space="preserve">”</w:t>
      </w:r>
    </w:p>
    <w:p>
      <w:pPr>
        <w:pStyle w:val="BodyText"/>
      </w:pPr>
      <w:r>
        <w:t xml:space="preserve">The colon signals that the second part of the sentence will explain or elaborate on the first part.</w:t>
      </w:r>
    </w:p>
    <w:bookmarkEnd w:id="343"/>
    <w:bookmarkEnd w:id="344"/>
    <w:bookmarkStart w:id="349" w:name="common-traps-in-transition-questions"/>
    <w:p>
      <w:pPr>
        <w:pStyle w:val="Heading3"/>
      </w:pPr>
      <w:r>
        <w:t xml:space="preserve">3.7 Common Traps in Transition Questions</w:t>
      </w:r>
    </w:p>
    <w:bookmarkStart w:id="345" w:name="X40e836f0b7afa35a2280b116015589f618d6de1"/>
    <w:p>
      <w:pPr>
        <w:pStyle w:val="Heading4"/>
      </w:pPr>
      <w:r>
        <w:t xml:space="preserve">Trap 1: The</w:t>
      </w:r>
      <w:r>
        <w:t xml:space="preserve"> </w:t>
      </w:r>
      <w:r>
        <w:t xml:space="preserve">“</w:t>
      </w:r>
      <w:r>
        <w:t xml:space="preserve">Plausible but Wrong Relationship</w:t>
      </w:r>
      <w:r>
        <w:t xml:space="preserve">”</w:t>
      </w:r>
      <w:r>
        <w:t xml:space="preserve"> </w:t>
      </w:r>
      <w:r>
        <w:t xml:space="preserve">Trap</w:t>
      </w:r>
    </w:p>
    <w:p>
      <w:pPr>
        <w:pStyle w:val="FirstParagraph"/>
      </w:pPr>
      <w:r>
        <w:t xml:space="preserve">The ACT frequently includes answer choices that represent relationships that</w:t>
      </w:r>
      <w:r>
        <w:t xml:space="preserve"> </w:t>
      </w:r>
      <w:r>
        <w:rPr>
          <w:i/>
          <w:iCs/>
        </w:rPr>
        <w:t xml:space="preserve">could</w:t>
      </w:r>
      <w:r>
        <w:t xml:space="preserve"> </w:t>
      </w:r>
      <w:r>
        <w:t xml:space="preserve">exist between two ideas but do</w:t>
      </w:r>
      <w:r>
        <w:t xml:space="preserve"> </w:t>
      </w:r>
      <w:r>
        <w:rPr>
          <w:i/>
          <w:iCs/>
        </w:rPr>
        <w:t xml:space="preserve">not</w:t>
      </w:r>
      <w:r>
        <w:t xml:space="preserve"> </w:t>
      </w:r>
      <w:r>
        <w:t xml:space="preserve">exist between the</w:t>
      </w:r>
      <w:r>
        <w:t xml:space="preserve"> </w:t>
      </w:r>
      <w:r>
        <w:rPr>
          <w:i/>
          <w:iCs/>
        </w:rPr>
        <w:t xml:space="preserve">specific</w:t>
      </w:r>
      <w:r>
        <w:t xml:space="preserve"> </w:t>
      </w:r>
      <w:r>
        <w:t xml:space="preserve">ideas in the question.</w:t>
      </w:r>
    </w:p>
    <w:p>
      <w:pPr>
        <w:pStyle w:val="BodyText"/>
      </w:pPr>
      <w:r>
        <w:rPr>
          <w:b/>
          <w:bCs/>
        </w:rPr>
        <w:t xml:space="preserve">Example:</w:t>
      </w:r>
      <w:r>
        <w:t xml:space="preserve"> </w:t>
      </w:r>
      <w:r>
        <w:t xml:space="preserve">Sentence 1:</w:t>
      </w:r>
      <w:r>
        <w:t xml:space="preserve"> </w:t>
      </w:r>
      <w:r>
        <w:t xml:space="preserve">“</w:t>
      </w:r>
      <w:r>
        <w:t xml:space="preserve">The author spent years researching the topic.</w:t>
      </w:r>
      <w:r>
        <w:t xml:space="preserve">”</w:t>
      </w:r>
      <w:r>
        <w:t xml:space="preserve"> </w:t>
      </w:r>
      <w:r>
        <w:t xml:space="preserve">Sentence 2:</w:t>
      </w:r>
      <w:r>
        <w:t xml:space="preserve"> </w:t>
      </w:r>
      <w:r>
        <w:t xml:space="preserve">“</w:t>
      </w:r>
      <w:r>
        <w:t xml:space="preserve">_____ , the novel was published in 2010.</w:t>
      </w:r>
      <w:r>
        <w:t xml:space="preserve">”</w:t>
      </w:r>
    </w:p>
    <w:p>
      <w:pPr>
        <w:pStyle w:val="BodyText"/>
      </w:pPr>
      <w:r>
        <w:t xml:space="preserve">A student might choose</w:t>
      </w:r>
      <w:r>
        <w:t xml:space="preserve"> </w:t>
      </w:r>
      <w:r>
        <w:t xml:space="preserve">“</w:t>
      </w:r>
      <w:r>
        <w:t xml:space="preserve">Consequently</w:t>
      </w:r>
      <w:r>
        <w:t xml:space="preserve">”</w:t>
      </w:r>
      <w:r>
        <w:t xml:space="preserve"> </w:t>
      </w:r>
      <w:r>
        <w:t xml:space="preserve">because research can lead to publication. But the relationship here is one of</w:t>
      </w:r>
      <w:r>
        <w:t xml:space="preserve"> </w:t>
      </w:r>
      <w:r>
        <w:rPr>
          <w:b/>
          <w:bCs/>
        </w:rPr>
        <w:t xml:space="preserve">sequencing</w:t>
      </w:r>
      <w:r>
        <w:t xml:space="preserve"> </w:t>
      </w:r>
      <w:r>
        <w:t xml:space="preserve">(the research came first, then the publication), not cause and effect. The correct transition might be</w:t>
      </w:r>
      <w:r>
        <w:t xml:space="preserve"> </w:t>
      </w:r>
      <w:r>
        <w:t xml:space="preserve">“</w:t>
      </w:r>
      <w:r>
        <w:t xml:space="preserve">Eventually</w:t>
      </w:r>
      <w:r>
        <w:t xml:space="preserve">”</w:t>
      </w:r>
      <w:r>
        <w:t xml:space="preserve"> </w:t>
      </w:r>
      <w:r>
        <w:t xml:space="preserve">or</w:t>
      </w:r>
      <w:r>
        <w:t xml:space="preserve"> </w:t>
      </w:r>
      <w:r>
        <w:t xml:space="preserve">“</w:t>
      </w:r>
      <w:r>
        <w:t xml:space="preserve">Finally.</w:t>
      </w:r>
      <w:r>
        <w:t xml:space="preserve">”</w:t>
      </w:r>
    </w:p>
    <w:bookmarkEnd w:id="345"/>
    <w:bookmarkStart w:id="346" w:name="X238c20e8e1d6e0ebf3d2f4dce6f1aa4da653f56"/>
    <w:p>
      <w:pPr>
        <w:pStyle w:val="Heading4"/>
      </w:pPr>
      <w:r>
        <w:t xml:space="preserve">Trap 2: The</w:t>
      </w:r>
      <w:r>
        <w:t xml:space="preserve"> </w:t>
      </w:r>
      <w:r>
        <w:t xml:space="preserve">“</w:t>
      </w:r>
      <w:r>
        <w:t xml:space="preserve">Same Direction but Different Type</w:t>
      </w:r>
      <w:r>
        <w:t xml:space="preserve">”</w:t>
      </w:r>
      <w:r>
        <w:t xml:space="preserve"> </w:t>
      </w:r>
      <w:r>
        <w:t xml:space="preserve">Trap</w:t>
      </w:r>
    </w:p>
    <w:p>
      <w:pPr>
        <w:pStyle w:val="FirstParagraph"/>
      </w:pPr>
      <w:r>
        <w:t xml:space="preserve">Two ideas may both support the same general argument but have different logical relationships. One might be an example, another might be an additional point, and a third might be a conclusion. The ACT tests whether you can distinguish between these subtypes of</w:t>
      </w:r>
      <w:r>
        <w:t xml:space="preserve"> </w:t>
      </w:r>
      <w:r>
        <w:t xml:space="preserve">“</w:t>
      </w:r>
      <w:r>
        <w:t xml:space="preserve">support.</w:t>
      </w:r>
      <w:r>
        <w:t xml:space="preserve">”</w:t>
      </w:r>
    </w:p>
    <w:p>
      <w:pPr>
        <w:pStyle w:val="BodyText"/>
      </w:pPr>
      <w:r>
        <w:rPr>
          <w:b/>
          <w:bCs/>
        </w:rPr>
        <w:t xml:space="preserve">Example:</w:t>
      </w:r>
      <w:r>
        <w:t xml:space="preserve"> </w:t>
      </w:r>
      <w:r>
        <w:t xml:space="preserve">Sentence 1:</w:t>
      </w:r>
      <w:r>
        <w:t xml:space="preserve"> </w:t>
      </w:r>
      <w:r>
        <w:t xml:space="preserve">“</w:t>
      </w:r>
      <w:r>
        <w:t xml:space="preserve">The policy has several benefits.</w:t>
      </w:r>
      <w:r>
        <w:t xml:space="preserve">”</w:t>
      </w:r>
      <w:r>
        <w:t xml:space="preserve"> </w:t>
      </w:r>
      <w:r>
        <w:t xml:space="preserve">Sentence 2:</w:t>
      </w:r>
      <w:r>
        <w:t xml:space="preserve"> </w:t>
      </w:r>
      <w:r>
        <w:t xml:space="preserve">“</w:t>
      </w:r>
      <w:r>
        <w:t xml:space="preserve">_____ , it has reduced traffic congestion by 20%.</w:t>
      </w:r>
      <w:r>
        <w:t xml:space="preserve">”</w:t>
      </w:r>
    </w:p>
    <w:p>
      <w:pPr>
        <w:pStyle w:val="BodyText"/>
      </w:pPr>
      <w:r>
        <w:t xml:space="preserve">The correct transition is</w:t>
      </w:r>
      <w:r>
        <w:t xml:space="preserve"> </w:t>
      </w:r>
      <w:r>
        <w:t xml:space="preserve">“</w:t>
      </w:r>
      <w:r>
        <w:t xml:space="preserve">For example</w:t>
      </w:r>
      <w:r>
        <w:t xml:space="preserve">”</w:t>
      </w:r>
      <w:r>
        <w:t xml:space="preserve"> </w:t>
      </w:r>
      <w:r>
        <w:t xml:space="preserve">(illustration), not</w:t>
      </w:r>
      <w:r>
        <w:t xml:space="preserve"> </w:t>
      </w:r>
      <w:r>
        <w:t xml:space="preserve">“</w:t>
      </w:r>
      <w:r>
        <w:t xml:space="preserve">Furthermore</w:t>
      </w:r>
      <w:r>
        <w:t xml:space="preserve">”</w:t>
      </w:r>
      <w:r>
        <w:t xml:space="preserve"> </w:t>
      </w:r>
      <w:r>
        <w:t xml:space="preserve">(addition). The second sentence is a specific example of a benefit, not an additional point.</w:t>
      </w:r>
    </w:p>
    <w:bookmarkEnd w:id="346"/>
    <w:bookmarkStart w:id="347" w:name="trap-3-the-concession-vs.-contrast-trap"/>
    <w:p>
      <w:pPr>
        <w:pStyle w:val="Heading4"/>
      </w:pPr>
      <w:r>
        <w:t xml:space="preserve">Trap 3: The</w:t>
      </w:r>
      <w:r>
        <w:t xml:space="preserve"> </w:t>
      </w:r>
      <w:r>
        <w:t xml:space="preserve">“</w:t>
      </w:r>
      <w:r>
        <w:t xml:space="preserve">Concession vs. Contrast</w:t>
      </w:r>
      <w:r>
        <w:t xml:space="preserve">”</w:t>
      </w:r>
      <w:r>
        <w:t xml:space="preserve"> </w:t>
      </w:r>
      <w:r>
        <w:t xml:space="preserve">Trap</w:t>
      </w:r>
    </w:p>
    <w:p>
      <w:pPr>
        <w:pStyle w:val="FirstParagraph"/>
      </w:pPr>
      <w:r>
        <w:t xml:space="preserve">Concession and contrast are closely related but distinct. In a</w:t>
      </w:r>
      <w:r>
        <w:t xml:space="preserve"> </w:t>
      </w:r>
      <w:r>
        <w:rPr>
          <w:b/>
          <w:bCs/>
        </w:rPr>
        <w:t xml:space="preserve">contrast</w:t>
      </w:r>
      <w:r>
        <w:t xml:space="preserve">, the second idea directly opposes the first. In a</w:t>
      </w:r>
      <w:r>
        <w:t xml:space="preserve"> </w:t>
      </w:r>
      <w:r>
        <w:rPr>
          <w:b/>
          <w:bCs/>
        </w:rPr>
        <w:t xml:space="preserve">concession</w:t>
      </w:r>
      <w:r>
        <w:t xml:space="preserve">, the author acknowledges a counterargument before asserting their own position.</w:t>
      </w:r>
    </w:p>
    <w:p>
      <w:pPr>
        <w:pStyle w:val="BodyText"/>
      </w:pPr>
      <w:r>
        <w:rPr>
          <w:b/>
          <w:bCs/>
        </w:rPr>
        <w:t xml:space="preserve">Contrast:</w:t>
      </w:r>
      <w:r>
        <w:t xml:space="preserve"> </w:t>
      </w:r>
      <w:r>
        <w:t xml:space="preserve">“</w:t>
      </w:r>
      <w:r>
        <w:t xml:space="preserve">The theory is widely accepted.</w:t>
      </w:r>
      <w:r>
        <w:t xml:space="preserve"> </w:t>
      </w:r>
      <w:r>
        <w:rPr>
          <w:b/>
          <w:bCs/>
        </w:rPr>
        <w:t xml:space="preserve">However</w:t>
      </w:r>
      <w:r>
        <w:t xml:space="preserve">, recent evidence challenges it.</w:t>
      </w:r>
      <w:r>
        <w:t xml:space="preserve">”</w:t>
      </w:r>
      <w:r>
        <w:t xml:space="preserve"> </w:t>
      </w:r>
      <w:r>
        <w:rPr>
          <w:b/>
          <w:bCs/>
        </w:rPr>
        <w:t xml:space="preserve">Concession:</w:t>
      </w:r>
      <w:r>
        <w:t xml:space="preserve"> </w:t>
      </w:r>
      <w:r>
        <w:t xml:space="preserve">“</w:t>
      </w:r>
      <w:r>
        <w:rPr>
          <w:b/>
          <w:bCs/>
        </w:rPr>
        <w:t xml:space="preserve">Although</w:t>
      </w:r>
      <w:r>
        <w:t xml:space="preserve"> </w:t>
      </w:r>
      <w:r>
        <w:t xml:space="preserve">recent evidence challenges the theory, it remains widely accepted.</w:t>
      </w:r>
      <w:r>
        <w:t xml:space="preserve">”</w:t>
      </w:r>
    </w:p>
    <w:p>
      <w:pPr>
        <w:pStyle w:val="BodyText"/>
      </w:pPr>
      <w:r>
        <w:t xml:space="preserve">The key difference is in which idea is the author’s actual position. In contrast, both ideas are presented as genuine alternatives. In concession, the idea after the concession transition is the author’s actual position.</w:t>
      </w:r>
    </w:p>
    <w:bookmarkEnd w:id="347"/>
    <w:bookmarkStart w:id="348" w:name="trap-4-the-familiar-but-incorrect-trap"/>
    <w:p>
      <w:pPr>
        <w:pStyle w:val="Heading4"/>
      </w:pPr>
      <w:r>
        <w:t xml:space="preserve">Trap 4: The</w:t>
      </w:r>
      <w:r>
        <w:t xml:space="preserve"> </w:t>
      </w:r>
      <w:r>
        <w:t xml:space="preserve">“</w:t>
      </w:r>
      <w:r>
        <w:t xml:space="preserve">Familiar but Incorrect</w:t>
      </w:r>
      <w:r>
        <w:t xml:space="preserve">”</w:t>
      </w:r>
      <w:r>
        <w:t xml:space="preserve"> </w:t>
      </w:r>
      <w:r>
        <w:t xml:space="preserve">Trap</w:t>
      </w:r>
    </w:p>
    <w:p>
      <w:pPr>
        <w:pStyle w:val="FirstParagraph"/>
      </w:pPr>
      <w:r>
        <w:t xml:space="preserve">The ACT sometimes includes transition words that are commonly used in everyday speech but are logically incorrect in the specific context of the question. For example,</w:t>
      </w:r>
      <w:r>
        <w:t xml:space="preserve"> </w:t>
      </w:r>
      <w:r>
        <w:t xml:space="preserve">“</w:t>
      </w:r>
      <w:r>
        <w:t xml:space="preserve">Meanwhile</w:t>
      </w:r>
      <w:r>
        <w:t xml:space="preserve">”</w:t>
      </w:r>
      <w:r>
        <w:t xml:space="preserve"> </w:t>
      </w:r>
      <w:r>
        <w:t xml:space="preserve">is often used loosely to mean</w:t>
      </w:r>
      <w:r>
        <w:t xml:space="preserve"> </w:t>
      </w:r>
      <w:r>
        <w:t xml:space="preserve">“</w:t>
      </w:r>
      <w:r>
        <w:t xml:space="preserve">at the same time,</w:t>
      </w:r>
      <w:r>
        <w:t xml:space="preserve">”</w:t>
      </w:r>
      <w:r>
        <w:t xml:space="preserve"> </w:t>
      </w:r>
      <w:r>
        <w:t xml:space="preserve">but on the ACT, it specifically signals that two events are occurring simultaneously, not merely that two ideas are being discussed in the same paragraph.</w:t>
      </w:r>
    </w:p>
    <w:bookmarkEnd w:id="348"/>
    <w:bookmarkEnd w:id="349"/>
    <w:bookmarkStart w:id="350" w:name="transition-questions-and-passage-context"/>
    <w:p>
      <w:pPr>
        <w:pStyle w:val="Heading3"/>
      </w:pPr>
      <w:r>
        <w:t xml:space="preserve">3.8 Transition Questions and Passage Context</w:t>
      </w:r>
    </w:p>
    <w:p>
      <w:pPr>
        <w:pStyle w:val="FirstParagraph"/>
      </w:pPr>
      <w:r>
        <w:t xml:space="preserve">While many Transition Questions present self-contained sentence pairs, some require you to understand the broader context of the passage. In these cases, the sentence pair is drawn from a specific part of the passage, and the correct transition depends on the surrounding paragraphs.</w:t>
      </w:r>
    </w:p>
    <w:p>
      <w:pPr>
        <w:pStyle w:val="BodyText"/>
      </w:pPr>
      <w:r>
        <w:rPr>
          <w:b/>
          <w:bCs/>
        </w:rPr>
        <w:t xml:space="preserve">Strategy:</w:t>
      </w:r>
      <w:r>
        <w:t xml:space="preserve"> </w:t>
      </w:r>
      <w:r>
        <w:t xml:space="preserve">If the Transition Question includes line numbers or references to specific parts of the passage, read the surrounding sentences (2–3 sentences before and after) to understand the broader context. Do not answer the question based on the sentence pair alone.</w:t>
      </w:r>
    </w:p>
    <w:bookmarkEnd w:id="350"/>
    <w:bookmarkStart w:id="351" w:name="building-transition-fluency"/>
    <w:p>
      <w:pPr>
        <w:pStyle w:val="Heading3"/>
      </w:pPr>
      <w:r>
        <w:t xml:space="preserve">3.9 Building Transition Fluency</w:t>
      </w:r>
    </w:p>
    <w:p>
      <w:pPr>
        <w:pStyle w:val="FirstParagraph"/>
      </w:pPr>
      <w:r>
        <w:t xml:space="preserve">Transition Questions reward students who have internalized the seven logical relationships to the point where identifying them becomes automatic. This fluency can be developed through:</w:t>
      </w:r>
    </w:p>
    <w:p>
      <w:pPr>
        <w:pStyle w:val="Compact"/>
        <w:numPr>
          <w:ilvl w:val="0"/>
          <w:numId w:val="1083"/>
        </w:numPr>
      </w:pPr>
      <w:r>
        <w:rPr>
          <w:b/>
          <w:bCs/>
        </w:rPr>
        <w:t xml:space="preserve">Practice with the transition table</w:t>
      </w:r>
      <w:r>
        <w:t xml:space="preserve"> </w:t>
      </w:r>
      <w:r>
        <w:t xml:space="preserve">from Chapter 2. Memorize the seven categories and their associated transition words.</w:t>
      </w:r>
    </w:p>
    <w:p>
      <w:pPr>
        <w:pStyle w:val="Compact"/>
        <w:numPr>
          <w:ilvl w:val="0"/>
          <w:numId w:val="1083"/>
        </w:numPr>
      </w:pPr>
      <w:r>
        <w:rPr>
          <w:b/>
          <w:bCs/>
        </w:rPr>
        <w:t xml:space="preserve">Active reading with transitions.</w:t>
      </w:r>
      <w:r>
        <w:t xml:space="preserve"> </w:t>
      </w:r>
      <w:r>
        <w:t xml:space="preserve">As you read practice passages, consciously note every transition and identify its logical relationship.</w:t>
      </w:r>
    </w:p>
    <w:p>
      <w:pPr>
        <w:pStyle w:val="Compact"/>
        <w:numPr>
          <w:ilvl w:val="0"/>
          <w:numId w:val="1083"/>
        </w:numPr>
      </w:pPr>
      <w:r>
        <w:rPr>
          <w:b/>
          <w:bCs/>
        </w:rPr>
        <w:t xml:space="preserve">Writing practice.</w:t>
      </w:r>
      <w:r>
        <w:t xml:space="preserve"> </w:t>
      </w:r>
      <w:r>
        <w:t xml:space="preserve">Construct your own sentence pairs using different transition words. This deepens your understanding of how transitions function.</w:t>
      </w:r>
    </w:p>
    <w:p>
      <w:pPr>
        <w:pStyle w:val="Compact"/>
        <w:numPr>
          <w:ilvl w:val="0"/>
          <w:numId w:val="1083"/>
        </w:numPr>
      </w:pPr>
      <w:r>
        <w:rPr>
          <w:b/>
          <w:bCs/>
        </w:rPr>
        <w:t xml:space="preserve">Analyzing incorrect answers.</w:t>
      </w:r>
      <w:r>
        <w:t xml:space="preserve"> </w:t>
      </w:r>
      <w:r>
        <w:t xml:space="preserve">When you miss a Transition Question, identify not only why the correct answer is right but also why each incorrect answer is wrong. What relationship does each distractor represent, and why does that relationship not fit the sentence pair?</w:t>
      </w:r>
    </w:p>
    <w:p>
      <w:r>
        <w:pict>
          <v:rect style="width:0;height:1.5pt" o:hralign="center" o:hrstd="t" o:hr="t"/>
        </w:pict>
      </w:r>
    </w:p>
    <w:bookmarkEnd w:id="351"/>
    <w:bookmarkEnd w:id="352"/>
    <w:bookmarkStart w:id="357" w:name="X696344121afb19dd58b32ca184433a3dac078c7"/>
    <w:p>
      <w:pPr>
        <w:pStyle w:val="Heading2"/>
      </w:pPr>
      <w:r>
        <w:t xml:space="preserve">Part Four: Integrating the Three Question Types</w:t>
      </w:r>
    </w:p>
    <w:bookmarkStart w:id="353" w:name="X92a4d981f3360e3f326d3657863c0259503bcb5"/>
    <w:p>
      <w:pPr>
        <w:pStyle w:val="Heading3"/>
      </w:pPr>
      <w:r>
        <w:t xml:space="preserve">4.1 The Common Thread: Evidence and Argumentation</w:t>
      </w:r>
    </w:p>
    <w:p>
      <w:pPr>
        <w:pStyle w:val="FirstParagraph"/>
      </w:pPr>
      <w:r>
        <w:t xml:space="preserve">Command of Evidence, Rhetorical Synthesis, and Transition Questions are all fundamentally about the same thing:</w:t>
      </w:r>
      <w:r>
        <w:t xml:space="preserve"> </w:t>
      </w:r>
      <w:r>
        <w:rPr>
          <w:b/>
          <w:bCs/>
        </w:rPr>
        <w:t xml:space="preserve">the relationship between claims and evidence, and the logical structure of arguments.</w:t>
      </w:r>
    </w:p>
    <w:p>
      <w:pPr>
        <w:pStyle w:val="Compact"/>
        <w:numPr>
          <w:ilvl w:val="0"/>
          <w:numId w:val="1084"/>
        </w:numPr>
      </w:pPr>
      <w:r>
        <w:rPr>
          <w:b/>
          <w:bCs/>
        </w:rPr>
        <w:t xml:space="preserve">Command of Evidence</w:t>
      </w:r>
      <w:r>
        <w:t xml:space="preserve"> </w:t>
      </w:r>
      <w:r>
        <w:t xml:space="preserve">asks:</w:t>
      </w:r>
      <w:r>
        <w:t xml:space="preserve"> </w:t>
      </w:r>
      <w:r>
        <w:t xml:space="preserve">“</w:t>
      </w:r>
      <w:r>
        <w:t xml:space="preserve">Which evidence supports this claim?</w:t>
      </w:r>
      <w:r>
        <w:t xml:space="preserve">”</w:t>
      </w:r>
    </w:p>
    <w:p>
      <w:pPr>
        <w:pStyle w:val="Compact"/>
        <w:numPr>
          <w:ilvl w:val="0"/>
          <w:numId w:val="1084"/>
        </w:numPr>
      </w:pPr>
      <w:r>
        <w:rPr>
          <w:b/>
          <w:bCs/>
        </w:rPr>
        <w:t xml:space="preserve">Rhetorical Synthesis</w:t>
      </w:r>
      <w:r>
        <w:t xml:space="preserve"> </w:t>
      </w:r>
      <w:r>
        <w:t xml:space="preserve">asks:</w:t>
      </w:r>
      <w:r>
        <w:t xml:space="preserve"> </w:t>
      </w:r>
      <w:r>
        <w:t xml:space="preserve">“</w:t>
      </w:r>
      <w:r>
        <w:t xml:space="preserve">Which combination of information best serves this rhetorical purpose?</w:t>
      </w:r>
      <w:r>
        <w:t xml:space="preserve">”</w:t>
      </w:r>
    </w:p>
    <w:p>
      <w:pPr>
        <w:pStyle w:val="Compact"/>
        <w:numPr>
          <w:ilvl w:val="0"/>
          <w:numId w:val="1084"/>
        </w:numPr>
      </w:pPr>
      <w:r>
        <w:rPr>
          <w:b/>
          <w:bCs/>
        </w:rPr>
        <w:t xml:space="preserve">Transition Questions</w:t>
      </w:r>
      <w:r>
        <w:t xml:space="preserve"> </w:t>
      </w:r>
      <w:r>
        <w:t xml:space="preserve">asks:</w:t>
      </w:r>
      <w:r>
        <w:t xml:space="preserve"> </w:t>
      </w:r>
      <w:r>
        <w:t xml:space="preserve">“</w:t>
      </w:r>
      <w:r>
        <w:t xml:space="preserve">What is the logical relationship between these two ideas?</w:t>
      </w:r>
      <w:r>
        <w:t xml:space="preserve">”</w:t>
      </w:r>
    </w:p>
    <w:p>
      <w:pPr>
        <w:pStyle w:val="FirstParagraph"/>
      </w:pPr>
      <w:r>
        <w:t xml:space="preserve">A student who understands these three question types as variations on a single theme—the architecture of argumentation—will be better equipped to answer all of them than a student who treats them as three separate, unrelated skills.</w:t>
      </w:r>
    </w:p>
    <w:bookmarkEnd w:id="353"/>
    <w:bookmarkStart w:id="354" w:name="Xfaa11ed05f9647744591d78f1b6f25b16eafb79"/>
    <w:p>
      <w:pPr>
        <w:pStyle w:val="Heading3"/>
      </w:pPr>
      <w:r>
        <w:t xml:space="preserve">4.2 How These Question Types Interact with the Annotation Process</w:t>
      </w:r>
    </w:p>
    <w:p>
      <w:pPr>
        <w:pStyle w:val="FirstParagraph"/>
      </w:pPr>
      <w:r>
        <w:t xml:space="preserve">The Three-Step Annotation Process introduced in Chapter 2 is particularly valuable for these three question types:</w:t>
      </w:r>
    </w:p>
    <w:p>
      <w:pPr>
        <w:pStyle w:val="Compact"/>
        <w:numPr>
          <w:ilvl w:val="0"/>
          <w:numId w:val="1085"/>
        </w:numPr>
      </w:pPr>
      <w:r>
        <w:rPr>
          <w:b/>
          <w:bCs/>
        </w:rPr>
        <w:t xml:space="preserve">Step 1 (Identify Transitions)</w:t>
      </w:r>
      <w:r>
        <w:t xml:space="preserve"> </w:t>
      </w:r>
      <w:r>
        <w:t xml:space="preserve">directly prepares you for Transition Questions by training you to spot and classify transitional words.</w:t>
      </w:r>
    </w:p>
    <w:p>
      <w:pPr>
        <w:pStyle w:val="Compact"/>
        <w:numPr>
          <w:ilvl w:val="0"/>
          <w:numId w:val="1085"/>
        </w:numPr>
      </w:pPr>
      <w:r>
        <w:rPr>
          <w:b/>
          <w:bCs/>
        </w:rPr>
        <w:t xml:space="preserve">Step 2 (Focus on the</w:t>
      </w:r>
      <w:r>
        <w:rPr>
          <w:b/>
          <w:bCs/>
        </w:rPr>
        <w:t xml:space="preserve"> </w:t>
      </w:r>
      <w:r>
        <w:rPr>
          <w:b/>
          <w:bCs/>
        </w:rPr>
        <w:t xml:space="preserve">“</w:t>
      </w:r>
      <w:r>
        <w:rPr>
          <w:b/>
          <w:bCs/>
        </w:rPr>
        <w:t xml:space="preserve">After</w:t>
      </w:r>
      <w:r>
        <w:rPr>
          <w:b/>
          <w:bCs/>
        </w:rPr>
        <w:t xml:space="preserve">”</w:t>
      </w:r>
      <w:r>
        <w:rPr>
          <w:b/>
          <w:bCs/>
        </w:rPr>
        <w:t xml:space="preserve">)</w:t>
      </w:r>
      <w:r>
        <w:t xml:space="preserve"> </w:t>
      </w:r>
      <w:r>
        <w:t xml:space="preserve">prepares you for Command of Evidence questions by training you to pay attention to the information that follows transitions—which is often the evidence that supports claims.</w:t>
      </w:r>
    </w:p>
    <w:p>
      <w:pPr>
        <w:pStyle w:val="Compact"/>
        <w:numPr>
          <w:ilvl w:val="0"/>
          <w:numId w:val="1085"/>
        </w:numPr>
      </w:pPr>
      <w:r>
        <w:rPr>
          <w:b/>
          <w:bCs/>
        </w:rPr>
        <w:t xml:space="preserve">Step 3 (Confirm or Deny)</w:t>
      </w:r>
      <w:r>
        <w:t xml:space="preserve"> </w:t>
      </w:r>
      <w:r>
        <w:t xml:space="preserve">prepares you for Rhetorical Synthesis questions by training you to evaluate whether information confirms or contradicts a prediction—which is essentially what you do when you classify bullets as evidential or background.</w:t>
      </w:r>
    </w:p>
    <w:bookmarkEnd w:id="354"/>
    <w:bookmarkStart w:id="355" w:name="time-management-for-these-question-types"/>
    <w:p>
      <w:pPr>
        <w:pStyle w:val="Heading3"/>
      </w:pPr>
      <w:r>
        <w:t xml:space="preserve">4.3 Time Management for These Question Types</w:t>
      </w:r>
    </w:p>
    <w:p>
      <w:pPr>
        <w:pStyle w:val="Compact"/>
        <w:numPr>
          <w:ilvl w:val="0"/>
          <w:numId w:val="1086"/>
        </w:numPr>
      </w:pPr>
      <w:r>
        <w:rPr>
          <w:b/>
          <w:bCs/>
        </w:rPr>
        <w:t xml:space="preserve">Command of Evidence questions</w:t>
      </w:r>
      <w:r>
        <w:t xml:space="preserve"> </w:t>
      </w:r>
      <w:r>
        <w:t xml:space="preserve">(especially Sub-Type A, the paired format) should be answered in conjunction with the preceding question. Do not treat them as separate time expenditures. Together, the pair should take no more than 60–90 seconds.</w:t>
      </w:r>
    </w:p>
    <w:p>
      <w:pPr>
        <w:pStyle w:val="Compact"/>
        <w:numPr>
          <w:ilvl w:val="0"/>
          <w:numId w:val="1086"/>
        </w:numPr>
      </w:pPr>
      <w:r>
        <w:rPr>
          <w:b/>
          <w:bCs/>
        </w:rPr>
        <w:t xml:space="preserve">Rhetorical Synthesis questions</w:t>
      </w:r>
      <w:r>
        <w:t xml:space="preserve"> </w:t>
      </w:r>
      <w:r>
        <w:t xml:space="preserve">typically take 30–45 seconds because the information is presented in a compact, organized format. The key is to read the claim carefully and classify each bullet efficiently.</w:t>
      </w:r>
    </w:p>
    <w:p>
      <w:pPr>
        <w:pStyle w:val="Compact"/>
        <w:numPr>
          <w:ilvl w:val="0"/>
          <w:numId w:val="1086"/>
        </w:numPr>
      </w:pPr>
      <w:r>
        <w:rPr>
          <w:b/>
          <w:bCs/>
        </w:rPr>
        <w:t xml:space="preserve">Transition Questions</w:t>
      </w:r>
      <w:r>
        <w:t xml:space="preserve"> </w:t>
      </w:r>
      <w:r>
        <w:t xml:space="preserve">typically take 20–30 seconds. The sentence pairs are short, and the answer choices are single words or short phrases. The key is to read both sentences carefully and identify the logical relationship before looking at the choices.</w:t>
      </w:r>
    </w:p>
    <w:bookmarkEnd w:id="355"/>
    <w:bookmarkStart w:id="356" w:name="error-analysis-for-these-question-types"/>
    <w:p>
      <w:pPr>
        <w:pStyle w:val="Heading3"/>
      </w:pPr>
      <w:r>
        <w:t xml:space="preserve">4.4 Error Analysis for These Question Types</w:t>
      </w:r>
    </w:p>
    <w:p>
      <w:pPr>
        <w:pStyle w:val="FirstParagraph"/>
      </w:pPr>
      <w:r>
        <w:t xml:space="preserve">When reviewing missed questions of these types, ask yourself the following diagnostic questions:</w:t>
      </w:r>
    </w:p>
    <w:p>
      <w:pPr>
        <w:pStyle w:val="BodyText"/>
      </w:pPr>
      <w:r>
        <w:rPr>
          <w:b/>
          <w:bCs/>
        </w:rPr>
        <w:t xml:space="preserve">For Command of Evidence:</w:t>
      </w:r>
      <w:r>
        <w:t xml:space="preserve"> </w:t>
      </w:r>
      <w:r>
        <w:t xml:space="preserve">- Did I misunderstand the claim?</w:t>
      </w:r>
      <w:r>
        <w:t xml:space="preserve"> </w:t>
      </w:r>
      <w:r>
        <w:t xml:space="preserve">- Did I fail to read the evidence choices carefully?</w:t>
      </w:r>
      <w:r>
        <w:t xml:space="preserve"> </w:t>
      </w:r>
      <w:r>
        <w:t xml:space="preserve">- Did I fall for a proximity trap or partial match?</w:t>
      </w:r>
      <w:r>
        <w:t xml:space="preserve"> </w:t>
      </w:r>
      <w:r>
        <w:t xml:space="preserve">- Did I use the paired-question format strategically?</w:t>
      </w:r>
    </w:p>
    <w:p>
      <w:pPr>
        <w:pStyle w:val="BodyText"/>
      </w:pPr>
      <w:r>
        <w:rPr>
          <w:b/>
          <w:bCs/>
        </w:rPr>
        <w:t xml:space="preserve">For Rhetorical Synthesis:</w:t>
      </w:r>
      <w:r>
        <w:t xml:space="preserve"> </w:t>
      </w:r>
      <w:r>
        <w:t xml:space="preserve">- Did I misclassify a bullet as evidential when it was background (or vice versa)?</w:t>
      </w:r>
      <w:r>
        <w:t xml:space="preserve"> </w:t>
      </w:r>
      <w:r>
        <w:t xml:space="preserve">- Did I fail to read the claim carefully?</w:t>
      </w:r>
      <w:r>
        <w:t xml:space="preserve"> </w:t>
      </w:r>
      <w:r>
        <w:t xml:space="preserve">- Did I include an irrelevant bullet because it was related to the topic?</w:t>
      </w:r>
      <w:r>
        <w:t xml:space="preserve"> </w:t>
      </w:r>
      <w:r>
        <w:t xml:space="preserve">- Did I rush through the classification process?</w:t>
      </w:r>
    </w:p>
    <w:p>
      <w:pPr>
        <w:pStyle w:val="BodyText"/>
      </w:pPr>
      <w:r>
        <w:rPr>
          <w:b/>
          <w:bCs/>
        </w:rPr>
        <w:t xml:space="preserve">For Transition Questions:</w:t>
      </w:r>
      <w:r>
        <w:t xml:space="preserve"> </w:t>
      </w:r>
      <w:r>
        <w:t xml:space="preserve">- Did I read both sentences?</w:t>
      </w:r>
      <w:r>
        <w:t xml:space="preserve"> </w:t>
      </w:r>
      <w:r>
        <w:t xml:space="preserve">- Did I misidentify the logical relationship?</w:t>
      </w:r>
      <w:r>
        <w:t xml:space="preserve"> </w:t>
      </w:r>
      <w:r>
        <w:t xml:space="preserve">- Did I fall for a plausible-but-wrong relationship?</w:t>
      </w:r>
      <w:r>
        <w:t xml:space="preserve"> </w:t>
      </w:r>
      <w:r>
        <w:t xml:space="preserve">- Did I consider the broader passage context when necessary?</w:t>
      </w:r>
    </w:p>
    <w:p>
      <w:r>
        <w:pict>
          <v:rect style="width:0;height:1.5pt" o:hralign="center" o:hrstd="t" o:hr="t"/>
        </w:pict>
      </w:r>
    </w:p>
    <w:bookmarkEnd w:id="356"/>
    <w:bookmarkEnd w:id="357"/>
    <w:bookmarkStart w:id="364" w:name="part-five-the-logical-foundations"/>
    <w:p>
      <w:pPr>
        <w:pStyle w:val="Heading2"/>
      </w:pPr>
      <w:r>
        <w:t xml:space="preserve">Part Five: The Logical Foundations</w:t>
      </w:r>
    </w:p>
    <w:bookmarkStart w:id="361" w:name="formal-logic-and-the-act-reading-test"/>
    <w:p>
      <w:pPr>
        <w:pStyle w:val="Heading3"/>
      </w:pPr>
      <w:r>
        <w:t xml:space="preserve">5.1 Formal Logic and the ACT Reading Test</w:t>
      </w:r>
    </w:p>
    <w:p>
      <w:pPr>
        <w:pStyle w:val="FirstParagraph"/>
      </w:pPr>
      <w:r>
        <w:t xml:space="preserve">While the ACT Reading Test does not explicitly test formal logic, many of the skills it tests are rooted in logical principles. Understanding these principles can deepen your approach to all question types, including the three covered in this chapter.</w:t>
      </w:r>
    </w:p>
    <w:bookmarkStart w:id="358" w:name="deduction-and-induction"/>
    <w:p>
      <w:pPr>
        <w:pStyle w:val="Heading4"/>
      </w:pPr>
      <w:r>
        <w:t xml:space="preserve">Deduction and Induction</w:t>
      </w:r>
    </w:p>
    <w:p>
      <w:pPr>
        <w:pStyle w:val="Compact"/>
        <w:numPr>
          <w:ilvl w:val="0"/>
          <w:numId w:val="1087"/>
        </w:numPr>
      </w:pPr>
      <w:r>
        <w:rPr>
          <w:b/>
          <w:bCs/>
        </w:rPr>
        <w:t xml:space="preserve">Deductive reasoning</w:t>
      </w:r>
      <w:r>
        <w:t xml:space="preserve"> </w:t>
      </w:r>
      <w:r>
        <w:t xml:space="preserve">moves from general principles to specific conclusions. If the premises are true, the conclusion must be true.</w:t>
      </w:r>
    </w:p>
    <w:p>
      <w:pPr>
        <w:pStyle w:val="Compact"/>
        <w:numPr>
          <w:ilvl w:val="0"/>
          <w:numId w:val="1087"/>
        </w:numPr>
      </w:pPr>
      <w:r>
        <w:rPr>
          <w:b/>
          <w:bCs/>
        </w:rPr>
        <w:t xml:space="preserve">Inductive reasoning</w:t>
      </w:r>
      <w:r>
        <w:t xml:space="preserve"> </w:t>
      </w:r>
      <w:r>
        <w:t xml:space="preserve">moves from specific observations to general conclusions. The premises make the conclusion</w:t>
      </w:r>
      <w:r>
        <w:t xml:space="preserve"> </w:t>
      </w:r>
      <w:r>
        <w:rPr>
          <w:i/>
          <w:iCs/>
        </w:rPr>
        <w:t xml:space="preserve">probable</w:t>
      </w:r>
      <w:r>
        <w:t xml:space="preserve"> </w:t>
      </w:r>
      <w:r>
        <w:t xml:space="preserve">but not</w:t>
      </w:r>
      <w:r>
        <w:t xml:space="preserve"> </w:t>
      </w:r>
      <w:r>
        <w:rPr>
          <w:i/>
          <w:iCs/>
        </w:rPr>
        <w:t xml:space="preserve">certain</w:t>
      </w:r>
      <w:r>
        <w:t xml:space="preserve">.</w:t>
      </w:r>
    </w:p>
    <w:p>
      <w:pPr>
        <w:pStyle w:val="FirstParagraph"/>
      </w:pPr>
      <w:r>
        <w:t xml:space="preserve">Most arguments on the ACT Reading Test are inductive. Authors present specific evidence and draw general conclusions. Command of Evidence questions test whether you can identify the specific evidence; Rhetorical Synthesis questions test whether you can determine which evidence best supports a given conclusion.</w:t>
      </w:r>
    </w:p>
    <w:bookmarkEnd w:id="358"/>
    <w:bookmarkStart w:id="359" w:name="the-concept-of-entailment"/>
    <w:p>
      <w:pPr>
        <w:pStyle w:val="Heading4"/>
      </w:pPr>
      <w:r>
        <w:t xml:space="preserve">The Concept of Entailment</w:t>
      </w:r>
    </w:p>
    <w:p>
      <w:pPr>
        <w:pStyle w:val="FirstParagraph"/>
      </w:pPr>
      <w:r>
        <w:t xml:space="preserve">In logic, a statement</w:t>
      </w:r>
      <w:r>
        <w:t xml:space="preserve"> </w:t>
      </w:r>
      <w:r>
        <w:rPr>
          <w:b/>
          <w:bCs/>
        </w:rPr>
        <w:t xml:space="preserve">entails</w:t>
      </w:r>
      <w:r>
        <w:t xml:space="preserve"> </w:t>
      </w:r>
      <w:r>
        <w:t xml:space="preserve">another statement if the truth of the first guarantees the truth of the second. For example,</w:t>
      </w:r>
      <w:r>
        <w:t xml:space="preserve"> </w:t>
      </w:r>
      <w:r>
        <w:t xml:space="preserve">“</w:t>
      </w:r>
      <w:r>
        <w:t xml:space="preserve">All birds have feathers</w:t>
      </w:r>
      <w:r>
        <w:t xml:space="preserve">”</w:t>
      </w:r>
      <w:r>
        <w:t xml:space="preserve"> </w:t>
      </w:r>
      <w:r>
        <w:t xml:space="preserve">entails</w:t>
      </w:r>
      <w:r>
        <w:t xml:space="preserve"> </w:t>
      </w:r>
      <w:r>
        <w:t xml:space="preserve">“</w:t>
      </w:r>
      <w:r>
        <w:t xml:space="preserve">A penguin has feathers.</w:t>
      </w:r>
      <w:r>
        <w:t xml:space="preserve">”</w:t>
      </w:r>
      <w:r>
        <w:t xml:space="preserve"> </w:t>
      </w:r>
      <w:r>
        <w:t xml:space="preserve">On the ACT Reading Test, the correct answer to a Command of Evidence question is the one that is</w:t>
      </w:r>
      <w:r>
        <w:t xml:space="preserve"> </w:t>
      </w:r>
      <w:r>
        <w:rPr>
          <w:b/>
          <w:bCs/>
        </w:rPr>
        <w:t xml:space="preserve">entailed by</w:t>
      </w:r>
      <w:r>
        <w:t xml:space="preserve"> </w:t>
      </w:r>
      <w:r>
        <w:t xml:space="preserve">(or at least directly supported by) the evidence. Incorrect answers are those that are not entailed—they may be consistent with the evidence, but they are not</w:t>
      </w:r>
      <w:r>
        <w:t xml:space="preserve"> </w:t>
      </w:r>
      <w:r>
        <w:rPr>
          <w:i/>
          <w:iCs/>
        </w:rPr>
        <w:t xml:space="preserve">required</w:t>
      </w:r>
      <w:r>
        <w:t xml:space="preserve"> </w:t>
      </w:r>
      <w:r>
        <w:t xml:space="preserve">by it.</w:t>
      </w:r>
    </w:p>
    <w:bookmarkEnd w:id="359"/>
    <w:bookmarkStart w:id="360" w:name="the-principle-of-charity"/>
    <w:p>
      <w:pPr>
        <w:pStyle w:val="Heading4"/>
      </w:pPr>
      <w:r>
        <w:t xml:space="preserve">The Principle of Charity</w:t>
      </w:r>
    </w:p>
    <w:p>
      <w:pPr>
        <w:pStyle w:val="FirstParagraph"/>
      </w:pPr>
      <w:r>
        <w:t xml:space="preserve">When evaluating evidence and claims, it is important to interpret the passage’s arguments in their strongest form. This is known as the</w:t>
      </w:r>
      <w:r>
        <w:t xml:space="preserve"> </w:t>
      </w:r>
      <w:r>
        <w:rPr>
          <w:b/>
          <w:bCs/>
        </w:rPr>
        <w:t xml:space="preserve">principle of charity</w:t>
      </w:r>
      <w:r>
        <w:t xml:space="preserve">. On the ACT, this means assuming that the author’s arguments are coherent and well-supported, and choosing the answer that best reflects that coherence. Do not assume that the author is contradicting themselves or making weak arguments unless the text clearly indicates this.</w:t>
      </w:r>
    </w:p>
    <w:bookmarkEnd w:id="360"/>
    <w:bookmarkEnd w:id="361"/>
    <w:bookmarkStart w:id="362" w:name="the-role-of-scope-in-evidence-evaluation"/>
    <w:p>
      <w:pPr>
        <w:pStyle w:val="Heading3"/>
      </w:pPr>
      <w:r>
        <w:t xml:space="preserve">5.2 The Role of Scope in Evidence Evaluation</w:t>
      </w:r>
    </w:p>
    <w:p>
      <w:pPr>
        <w:pStyle w:val="FirstParagraph"/>
      </w:pPr>
      <w:r>
        <w:rPr>
          <w:b/>
          <w:bCs/>
        </w:rPr>
        <w:t xml:space="preserve">Scope</w:t>
      </w:r>
      <w:r>
        <w:t xml:space="preserve"> </w:t>
      </w:r>
      <w:r>
        <w:t xml:space="preserve">refers to the breadth or narrowness of a claim. A claim about</w:t>
      </w:r>
      <w:r>
        <w:t xml:space="preserve"> </w:t>
      </w:r>
      <w:r>
        <w:t xml:space="preserve">“</w:t>
      </w:r>
      <w:r>
        <w:t xml:space="preserve">all mammals</w:t>
      </w:r>
      <w:r>
        <w:t xml:space="preserve">”</w:t>
      </w:r>
      <w:r>
        <w:t xml:space="preserve"> </w:t>
      </w:r>
      <w:r>
        <w:t xml:space="preserve">has broader scope than a claim about</w:t>
      </w:r>
      <w:r>
        <w:t xml:space="preserve"> </w:t>
      </w:r>
      <w:r>
        <w:t xml:space="preserve">“</w:t>
      </w:r>
      <w:r>
        <w:t xml:space="preserve">marine mammals.</w:t>
      </w:r>
      <w:r>
        <w:t xml:space="preserve">”</w:t>
      </w:r>
      <w:r>
        <w:t xml:space="preserve"> </w:t>
      </w:r>
      <w:r>
        <w:t xml:space="preserve">The scope of the evidence must match the scope of the claim.</w:t>
      </w:r>
    </w:p>
    <w:p>
      <w:pPr>
        <w:pStyle w:val="BodyText"/>
      </w:pPr>
      <w:r>
        <w:rPr>
          <w:b/>
          <w:bCs/>
        </w:rPr>
        <w:t xml:space="preserve">Example:</w:t>
      </w:r>
      <w:r>
        <w:t xml:space="preserve"> </w:t>
      </w:r>
      <w:r>
        <w:t xml:space="preserve">- Claim:</w:t>
      </w:r>
      <w:r>
        <w:t xml:space="preserve"> </w:t>
      </w:r>
      <w:r>
        <w:t xml:space="preserve">“</w:t>
      </w:r>
      <w:r>
        <w:t xml:space="preserve">The author argues that the policy was effective.</w:t>
      </w:r>
      <w:r>
        <w:t xml:space="preserve">”</w:t>
      </w:r>
      <w:r>
        <w:t xml:space="preserve"> </w:t>
      </w:r>
      <w:r>
        <w:t xml:space="preserve">(Moderate scope—about this specific policy)</w:t>
      </w:r>
      <w:r>
        <w:t xml:space="preserve"> </w:t>
      </w:r>
      <w:r>
        <w:t xml:space="preserve">- Evidence A:</w:t>
      </w:r>
      <w:r>
        <w:t xml:space="preserve"> </w:t>
      </w:r>
      <w:r>
        <w:t xml:space="preserve">“</w:t>
      </w:r>
      <w:r>
        <w:t xml:space="preserve">The policy reduced carbon emissions by 15% in its first year.</w:t>
      </w:r>
      <w:r>
        <w:t xml:space="preserve">”</w:t>
      </w:r>
      <w:r>
        <w:t xml:space="preserve"> </w:t>
      </w:r>
      <w:r>
        <w:t xml:space="preserve">(Matching scope—specific result of this policy)</w:t>
      </w:r>
      <w:r>
        <w:t xml:space="preserve"> </w:t>
      </w:r>
      <w:r>
        <w:t xml:space="preserve">- Evidence B:</w:t>
      </w:r>
      <w:r>
        <w:t xml:space="preserve"> </w:t>
      </w:r>
      <w:r>
        <w:t xml:space="preserve">“</w:t>
      </w:r>
      <w:r>
        <w:t xml:space="preserve">Environmental policies are generally effective when properly funded.</w:t>
      </w:r>
      <w:r>
        <w:t xml:space="preserve">”</w:t>
      </w:r>
      <w:r>
        <w:t xml:space="preserve"> </w:t>
      </w:r>
      <w:r>
        <w:t xml:space="preserve">(Too broad—about all environmental policies, not this specific one)</w:t>
      </w:r>
      <w:r>
        <w:t xml:space="preserve"> </w:t>
      </w:r>
      <w:r>
        <w:t xml:space="preserve">- Evidence C:</w:t>
      </w:r>
      <w:r>
        <w:t xml:space="preserve"> </w:t>
      </w:r>
      <w:r>
        <w:t xml:space="preserve">“</w:t>
      </w:r>
      <w:r>
        <w:t xml:space="preserve">The policy reduced carbon emissions in the manufacturing sector by 3%.</w:t>
      </w:r>
      <w:r>
        <w:t xml:space="preserve">”</w:t>
      </w:r>
      <w:r>
        <w:t xml:space="preserve"> </w:t>
      </w:r>
      <w:r>
        <w:t xml:space="preserve">(Too narrow—only about one sector, not the overall effectiveness)</w:t>
      </w:r>
    </w:p>
    <w:p>
      <w:pPr>
        <w:pStyle w:val="BodyText"/>
      </w:pPr>
      <w:r>
        <w:t xml:space="preserve">Evidence A is the best match because its scope aligns with the claim’s scope.</w:t>
      </w:r>
    </w:p>
    <w:p>
      <w:pPr>
        <w:pStyle w:val="BodyText"/>
      </w:pPr>
      <w:r>
        <w:t xml:space="preserve">This principle applies to all three question types in this chapter:</w:t>
      </w:r>
      <w:r>
        <w:t xml:space="preserve"> </w:t>
      </w:r>
      <w:r>
        <w:t xml:space="preserve">- In</w:t>
      </w:r>
      <w:r>
        <w:t xml:space="preserve"> </w:t>
      </w:r>
      <w:r>
        <w:rPr>
          <w:b/>
          <w:bCs/>
        </w:rPr>
        <w:t xml:space="preserve">Command of Evidence</w:t>
      </w:r>
      <w:r>
        <w:t xml:space="preserve">, the correct evidence must match the scope of the claim.</w:t>
      </w:r>
      <w:r>
        <w:t xml:space="preserve"> </w:t>
      </w:r>
      <w:r>
        <w:t xml:space="preserve">- In</w:t>
      </w:r>
      <w:r>
        <w:t xml:space="preserve"> </w:t>
      </w:r>
      <w:r>
        <w:rPr>
          <w:b/>
          <w:bCs/>
        </w:rPr>
        <w:t xml:space="preserve">Rhetorical Synthesis</w:t>
      </w:r>
      <w:r>
        <w:t xml:space="preserve">, the correct bullets must match the scope of the header claim.</w:t>
      </w:r>
      <w:r>
        <w:t xml:space="preserve"> </w:t>
      </w:r>
      <w:r>
        <w:t xml:space="preserve">- In</w:t>
      </w:r>
      <w:r>
        <w:t xml:space="preserve"> </w:t>
      </w:r>
      <w:r>
        <w:rPr>
          <w:b/>
          <w:bCs/>
        </w:rPr>
        <w:t xml:space="preserve">Transition Questions</w:t>
      </w:r>
      <w:r>
        <w:t xml:space="preserve">, the correct transition must match the scope of the relationship (e.g., a contrast between two specific events requires a different transition than a contrast between two broad theories).</w:t>
      </w:r>
    </w:p>
    <w:bookmarkEnd w:id="362"/>
    <w:bookmarkStart w:id="363" w:name="the-principle-of-direct-support"/>
    <w:p>
      <w:pPr>
        <w:pStyle w:val="Heading3"/>
      </w:pPr>
      <w:r>
        <w:t xml:space="preserve">5.3 The Principle of Direct Support</w:t>
      </w:r>
    </w:p>
    <w:p>
      <w:pPr>
        <w:pStyle w:val="FirstParagraph"/>
      </w:pPr>
      <w:r>
        <w:t xml:space="preserve">Throughout this chapter, we have emphasized the importance of</w:t>
      </w:r>
      <w:r>
        <w:t xml:space="preserve"> </w:t>
      </w:r>
      <w:r>
        <w:rPr>
          <w:b/>
          <w:bCs/>
        </w:rPr>
        <w:t xml:space="preserve">direct support</w:t>
      </w:r>
      <w:r>
        <w:t xml:space="preserve">. The correct answer to a Command of Evidence question is not merely</w:t>
      </w:r>
      <w:r>
        <w:t xml:space="preserve"> </w:t>
      </w:r>
      <w:r>
        <w:rPr>
          <w:i/>
          <w:iCs/>
        </w:rPr>
        <w:t xml:space="preserve">consistent</w:t>
      </w:r>
      <w:r>
        <w:t xml:space="preserve"> </w:t>
      </w:r>
      <w:r>
        <w:t xml:space="preserve">with the claim—it</w:t>
      </w:r>
      <w:r>
        <w:t xml:space="preserve"> </w:t>
      </w:r>
      <w:r>
        <w:rPr>
          <w:i/>
          <w:iCs/>
        </w:rPr>
        <w:t xml:space="preserve">directly supports</w:t>
      </w:r>
      <w:r>
        <w:t xml:space="preserve"> </w:t>
      </w:r>
      <w:r>
        <w:t xml:space="preserve">it. The correct bullets in a Rhetorical Synthesis question are not merely</w:t>
      </w:r>
      <w:r>
        <w:t xml:space="preserve"> </w:t>
      </w:r>
      <w:r>
        <w:rPr>
          <w:i/>
          <w:iCs/>
        </w:rPr>
        <w:t xml:space="preserve">related</w:t>
      </w:r>
      <w:r>
        <w:t xml:space="preserve"> </w:t>
      </w:r>
      <w:r>
        <w:t xml:space="preserve">to the claim—they</w:t>
      </w:r>
      <w:r>
        <w:t xml:space="preserve"> </w:t>
      </w:r>
      <w:r>
        <w:rPr>
          <w:i/>
          <w:iCs/>
        </w:rPr>
        <w:t xml:space="preserve">directly support</w:t>
      </w:r>
      <w:r>
        <w:t xml:space="preserve"> </w:t>
      </w:r>
      <w:r>
        <w:t xml:space="preserve">it. The correct transition in a Transition Question is not merely</w:t>
      </w:r>
      <w:r>
        <w:t xml:space="preserve"> </w:t>
      </w:r>
      <w:r>
        <w:rPr>
          <w:i/>
          <w:iCs/>
        </w:rPr>
        <w:t xml:space="preserve">plausible</w:t>
      </w:r>
      <w:r>
        <w:t xml:space="preserve">—it</w:t>
      </w:r>
      <w:r>
        <w:t xml:space="preserve"> </w:t>
      </w:r>
      <w:r>
        <w:rPr>
          <w:i/>
          <w:iCs/>
        </w:rPr>
        <w:t xml:space="preserve">directly reflects</w:t>
      </w:r>
      <w:r>
        <w:t xml:space="preserve"> </w:t>
      </w:r>
      <w:r>
        <w:t xml:space="preserve">the logical relationship.</w:t>
      </w:r>
    </w:p>
    <w:p>
      <w:pPr>
        <w:pStyle w:val="BodyText"/>
      </w:pPr>
      <w:r>
        <w:t xml:space="preserve">This principle of direct support is the golden thread that runs through all three question types. It is the standard by which all answer choices should be evaluated.</w:t>
      </w:r>
    </w:p>
    <w:p>
      <w:r>
        <w:pict>
          <v:rect style="width:0;height:1.5pt" o:hralign="center" o:hrstd="t" o:hr="t"/>
        </w:pict>
      </w:r>
    </w:p>
    <w:bookmarkEnd w:id="363"/>
    <w:bookmarkEnd w:id="364"/>
    <w:bookmarkStart w:id="369" w:name="part-six-comprehensive-strategy-summary"/>
    <w:p>
      <w:pPr>
        <w:pStyle w:val="Heading2"/>
      </w:pPr>
      <w:r>
        <w:t xml:space="preserve">Part Six: Comprehensive Strategy Summary</w:t>
      </w:r>
    </w:p>
    <w:bookmarkStart w:id="365" w:name="command-of-evidence-strategy-summary"/>
    <w:p>
      <w:pPr>
        <w:pStyle w:val="Heading3"/>
      </w:pPr>
      <w:r>
        <w:t xml:space="preserve">6.1 Command of Evidence: Strategy Summary</w:t>
      </w:r>
    </w:p>
    <w:p>
      <w:pPr>
        <w:pStyle w:val="Compact"/>
        <w:numPr>
          <w:ilvl w:val="0"/>
          <w:numId w:val="1088"/>
        </w:numPr>
      </w:pPr>
      <w:r>
        <w:t xml:space="preserve">Parse the claim: identify subject, assertion, and scope.</w:t>
      </w:r>
    </w:p>
    <w:p>
      <w:pPr>
        <w:pStyle w:val="Compact"/>
        <w:numPr>
          <w:ilvl w:val="0"/>
          <w:numId w:val="1088"/>
        </w:numPr>
      </w:pPr>
      <w:r>
        <w:t xml:space="preserve">Predict the evidence: what would it look like?</w:t>
      </w:r>
    </w:p>
    <w:p>
      <w:pPr>
        <w:pStyle w:val="Compact"/>
        <w:numPr>
          <w:ilvl w:val="0"/>
          <w:numId w:val="1088"/>
        </w:numPr>
      </w:pPr>
      <w:r>
        <w:t xml:space="preserve">Evaluate each evidence choice systematically.</w:t>
      </w:r>
    </w:p>
    <w:p>
      <w:pPr>
        <w:pStyle w:val="Compact"/>
        <w:numPr>
          <w:ilvl w:val="0"/>
          <w:numId w:val="1088"/>
        </w:numPr>
      </w:pPr>
      <w:r>
        <w:t xml:space="preserve">Eliminate distractors by identifying specific flaws.</w:t>
      </w:r>
    </w:p>
    <w:p>
      <w:pPr>
        <w:pStyle w:val="Compact"/>
        <w:numPr>
          <w:ilvl w:val="0"/>
          <w:numId w:val="1088"/>
        </w:numPr>
      </w:pPr>
      <w:r>
        <w:t xml:space="preserve">Verify the correct choice by reading claim and evidence together.</w:t>
      </w:r>
    </w:p>
    <w:p>
      <w:pPr>
        <w:pStyle w:val="Compact"/>
        <w:numPr>
          <w:ilvl w:val="0"/>
          <w:numId w:val="1088"/>
        </w:numPr>
      </w:pPr>
      <w:r>
        <w:t xml:space="preserve">In paired questions, use the evidence question as a tiebreaker or verification tool.</w:t>
      </w:r>
    </w:p>
    <w:bookmarkEnd w:id="365"/>
    <w:bookmarkStart w:id="366" w:name="rhetorical-synthesis-strategy-summary"/>
    <w:p>
      <w:pPr>
        <w:pStyle w:val="Heading3"/>
      </w:pPr>
      <w:r>
        <w:t xml:space="preserve">6.2 Rhetorical Synthesis: Strategy Summary</w:t>
      </w:r>
    </w:p>
    <w:p>
      <w:pPr>
        <w:pStyle w:val="Compact"/>
        <w:numPr>
          <w:ilvl w:val="0"/>
          <w:numId w:val="1089"/>
        </w:numPr>
      </w:pPr>
      <w:r>
        <w:t xml:space="preserve">Read the claim (header) carefully and identify key components.</w:t>
      </w:r>
    </w:p>
    <w:p>
      <w:pPr>
        <w:pStyle w:val="Compact"/>
        <w:numPr>
          <w:ilvl w:val="0"/>
          <w:numId w:val="1089"/>
        </w:numPr>
      </w:pPr>
      <w:r>
        <w:t xml:space="preserve">Classify each bullet as evidential, background, or irrelevant.</w:t>
      </w:r>
    </w:p>
    <w:p>
      <w:pPr>
        <w:pStyle w:val="Compact"/>
        <w:numPr>
          <w:ilvl w:val="0"/>
          <w:numId w:val="1089"/>
        </w:numPr>
      </w:pPr>
      <w:r>
        <w:t xml:space="preserve">Select the answer choice that includes all and only the evidential bullets.</w:t>
      </w:r>
    </w:p>
    <w:p>
      <w:pPr>
        <w:pStyle w:val="Compact"/>
        <w:numPr>
          <w:ilvl w:val="0"/>
          <w:numId w:val="1089"/>
        </w:numPr>
      </w:pPr>
      <w:r>
        <w:t xml:space="preserve">Do not be seduced by bullets that are merely related to the topic.</w:t>
      </w:r>
    </w:p>
    <w:p>
      <w:pPr>
        <w:pStyle w:val="Compact"/>
        <w:numPr>
          <w:ilvl w:val="0"/>
          <w:numId w:val="1089"/>
        </w:numPr>
      </w:pPr>
      <w:r>
        <w:t xml:space="preserve">Evaluate each bullet independently before considering combinations.</w:t>
      </w:r>
    </w:p>
    <w:bookmarkEnd w:id="366"/>
    <w:bookmarkStart w:id="367" w:name="transition-questions-strategy-summary"/>
    <w:p>
      <w:pPr>
        <w:pStyle w:val="Heading3"/>
      </w:pPr>
      <w:r>
        <w:t xml:space="preserve">6.3 Transition Questions: Strategy Summary</w:t>
      </w:r>
    </w:p>
    <w:p>
      <w:pPr>
        <w:pStyle w:val="Compact"/>
        <w:numPr>
          <w:ilvl w:val="0"/>
          <w:numId w:val="1090"/>
        </w:numPr>
      </w:pPr>
      <w:r>
        <w:t xml:space="preserve">Read both sentences carefully.</w:t>
      </w:r>
    </w:p>
    <w:p>
      <w:pPr>
        <w:pStyle w:val="Compact"/>
        <w:numPr>
          <w:ilvl w:val="0"/>
          <w:numId w:val="1090"/>
        </w:numPr>
      </w:pPr>
      <w:r>
        <w:t xml:space="preserve">Identify the logical relationship between the two ideas.</w:t>
      </w:r>
    </w:p>
    <w:p>
      <w:pPr>
        <w:pStyle w:val="Compact"/>
        <w:numPr>
          <w:ilvl w:val="0"/>
          <w:numId w:val="1090"/>
        </w:numPr>
      </w:pPr>
      <w:r>
        <w:t xml:space="preserve">Predict the transition before looking at the answer choices.</w:t>
      </w:r>
    </w:p>
    <w:p>
      <w:pPr>
        <w:pStyle w:val="Compact"/>
        <w:numPr>
          <w:ilvl w:val="0"/>
          <w:numId w:val="1090"/>
        </w:numPr>
      </w:pPr>
      <w:r>
        <w:t xml:space="preserve">Match your prediction to the answer choices.</w:t>
      </w:r>
    </w:p>
    <w:p>
      <w:pPr>
        <w:pStyle w:val="Compact"/>
        <w:numPr>
          <w:ilvl w:val="0"/>
          <w:numId w:val="1090"/>
        </w:numPr>
      </w:pPr>
      <w:r>
        <w:t xml:space="preserve">If the question references the passage, read the surrounding context.</w:t>
      </w:r>
    </w:p>
    <w:p>
      <w:pPr>
        <w:pStyle w:val="Compact"/>
        <w:numPr>
          <w:ilvl w:val="0"/>
          <w:numId w:val="1090"/>
        </w:numPr>
      </w:pPr>
      <w:r>
        <w:t xml:space="preserve">Be precise: distinguish between closely related relationships (e.g., contrast vs. concession, illustration vs. addition).</w:t>
      </w:r>
    </w:p>
    <w:bookmarkEnd w:id="367"/>
    <w:bookmarkStart w:id="368" w:name="the-unified-approach"/>
    <w:p>
      <w:pPr>
        <w:pStyle w:val="Heading3"/>
      </w:pPr>
      <w:r>
        <w:t xml:space="preserve">6.4 The Unified Approach</w:t>
      </w:r>
    </w:p>
    <w:p>
      <w:pPr>
        <w:pStyle w:val="FirstParagraph"/>
      </w:pPr>
      <w:r>
        <w:t xml:space="preserve">All three question types reward the same core skills:</w:t>
      </w:r>
      <w:r>
        <w:t xml:space="preserve"> </w:t>
      </w:r>
      <w:r>
        <w:t xml:space="preserve">-</w:t>
      </w:r>
      <w:r>
        <w:t xml:space="preserve"> </w:t>
      </w:r>
      <w:r>
        <w:rPr>
          <w:b/>
          <w:bCs/>
        </w:rPr>
        <w:t xml:space="preserve">Careful reading</w:t>
      </w:r>
      <w:r>
        <w:t xml:space="preserve"> </w:t>
      </w:r>
      <w:r>
        <w:t xml:space="preserve">of both the claim and the evidence</w:t>
      </w:r>
      <w:r>
        <w:t xml:space="preserve"> </w:t>
      </w:r>
      <w:r>
        <w:t xml:space="preserve">-</w:t>
      </w:r>
      <w:r>
        <w:t xml:space="preserve"> </w:t>
      </w:r>
      <w:r>
        <w:rPr>
          <w:b/>
          <w:bCs/>
        </w:rPr>
        <w:t xml:space="preserve">Precise identification</w:t>
      </w:r>
      <w:r>
        <w:t xml:space="preserve"> </w:t>
      </w:r>
      <w:r>
        <w:t xml:space="preserve">of logical relationships</w:t>
      </w:r>
      <w:r>
        <w:t xml:space="preserve"> </w:t>
      </w:r>
      <w:r>
        <w:t xml:space="preserve">-</w:t>
      </w:r>
      <w:r>
        <w:t xml:space="preserve"> </w:t>
      </w:r>
      <w:r>
        <w:rPr>
          <w:b/>
          <w:bCs/>
        </w:rPr>
        <w:t xml:space="preserve">Systematic elimination</w:t>
      </w:r>
      <w:r>
        <w:t xml:space="preserve"> </w:t>
      </w:r>
      <w:r>
        <w:t xml:space="preserve">of incorrect choices</w:t>
      </w:r>
      <w:r>
        <w:t xml:space="preserve"> </w:t>
      </w:r>
      <w:r>
        <w:t xml:space="preserve">-</w:t>
      </w:r>
      <w:r>
        <w:t xml:space="preserve"> </w:t>
      </w:r>
      <w:r>
        <w:rPr>
          <w:b/>
          <w:bCs/>
        </w:rPr>
        <w:t xml:space="preserve">Verification</w:t>
      </w:r>
      <w:r>
        <w:t xml:space="preserve"> </w:t>
      </w:r>
      <w:r>
        <w:t xml:space="preserve">of the correct choice against the claim</w:t>
      </w:r>
    </w:p>
    <w:p>
      <w:pPr>
        <w:pStyle w:val="BodyText"/>
      </w:pPr>
      <w:r>
        <w:t xml:space="preserve">Students who develop these core skills will find that Command of Evidence, Rhetorical Synthesis, and Transition Questions—three of the most challenging question types on the ACT Reading Test—become reliable sources of points.</w:t>
      </w:r>
    </w:p>
    <w:p>
      <w:r>
        <w:pict>
          <v:rect style="width:0;height:1.5pt" o:hralign="center" o:hrstd="t" o:hr="t"/>
        </w:pict>
      </w:r>
    </w:p>
    <w:bookmarkEnd w:id="368"/>
    <w:bookmarkEnd w:id="369"/>
    <w:bookmarkStart w:id="370" w:name="conclusion-to-chapter-6"/>
    <w:p>
      <w:pPr>
        <w:pStyle w:val="Heading2"/>
      </w:pPr>
      <w:r>
        <w:t xml:space="preserve">Conclusion to Chapter 6</w:t>
      </w:r>
    </w:p>
    <w:p>
      <w:pPr>
        <w:pStyle w:val="FirstParagraph"/>
      </w:pPr>
      <w:r>
        <w:t xml:space="preserve">Command of Evidence, Rhetorical Synthesis, and Transition Questions represent the ACT Reading Test’s most sophisticated assessment of a student’s ability to navigate the logical structure of written arguments. These question types go beyond simple comprehension—they require you to understand how authors build meaning through evidence, structure, and logical connections.</w:t>
      </w:r>
    </w:p>
    <w:p>
      <w:pPr>
        <w:pStyle w:val="BodyText"/>
      </w:pPr>
      <w:r>
        <w:t xml:space="preserve">The strategies in this chapter are not shortcuts or tricks. They are systematic frameworks for engaging with text at a deep analytical level. Mastery of these frameworks requires practice—consistent, deliberate practice with real ACT passages. As you apply these strategies to practice questions, you will find that the logical structure of passages becomes increasingly transparent, and the correct answers become increasingly obvious.</w:t>
      </w:r>
    </w:p>
    <w:p>
      <w:pPr>
        <w:pStyle w:val="BodyText"/>
      </w:pPr>
      <w:r>
        <w:t xml:space="preserve">In the next chapter, we will explore Vocabulary in Context Questions, Function Questions, and the art of eliminating dummy answer choices—completing our comprehensive tour of every question type on the ACT Reading Test.</w:t>
      </w:r>
    </w:p>
    <w:p>
      <w:r>
        <w:pict>
          <v:rect style="width:0;height:1.5pt" o:hralign="center" o:hrstd="t" o:hr="t"/>
        </w:pict>
      </w:r>
    </w:p>
    <w:p>
      <w:pPr>
        <w:pStyle w:val="FirstParagraph"/>
      </w:pPr>
      <w:r>
        <w:t xml:space="preserve">&lt;thought me to rigorously peer-review and flawlessly format ONLY Chapter 7 of the provided draft. Let me carefully analyze the chapter, identify issues, and improve them.</w:t>
      </w:r>
    </w:p>
    <w:p>
      <w:pPr>
        <w:pStyle w:val="BodyText"/>
      </w:pPr>
      <w:r>
        <w:rPr>
          <w:b/>
          <w:bCs/>
        </w:rPr>
        <w:t xml:space="preserve">Issues to fix in Chapter 7:</w:t>
      </w:r>
    </w:p>
    <w:p>
      <w:pPr>
        <w:pStyle w:val="Compact"/>
        <w:numPr>
          <w:ilvl w:val="0"/>
          <w:numId w:val="1091"/>
        </w:numPr>
      </w:pPr>
      <w:r>
        <w:rPr>
          <w:b/>
          <w:bCs/>
        </w:rPr>
        <w:t xml:space="preserve">Disorganized headers</w:t>
      </w:r>
      <w:r>
        <w:t xml:space="preserve"> </w:t>
      </w:r>
      <w:r>
        <w:t xml:space="preserve">- Need to ensure clean hierarchical flow</w:t>
      </w:r>
    </w:p>
    <w:p>
      <w:pPr>
        <w:pStyle w:val="Compact"/>
        <w:numPr>
          <w:ilvl w:val="0"/>
          <w:numId w:val="1091"/>
        </w:numPr>
      </w:pPr>
      <w:r>
        <w:rPr>
          <w:b/>
          <w:bCs/>
        </w:rPr>
        <w:t xml:space="preserve">Math formatting</w:t>
      </w:r>
      <w:r>
        <w:t xml:space="preserve"> </w:t>
      </w:r>
      <w:r>
        <w:t xml:space="preserve">- Need to use $ and $$ notation</w:t>
      </w:r>
    </w:p>
    <w:p>
      <w:pPr>
        <w:pStyle w:val="Compact"/>
        <w:numPr>
          <w:ilvl w:val="0"/>
          <w:numId w:val="1091"/>
        </w:numPr>
      </w:pPr>
      <w:r>
        <w:rPr>
          <w:b/>
          <w:bCs/>
        </w:rPr>
        <w:t xml:space="preserve">CRITICAL: Remove all practice questions/quizzes/multiple-choice problems</w:t>
      </w:r>
      <w:r>
        <w:t xml:space="preserve"> </w:t>
      </w:r>
      <w:r>
        <w:t xml:space="preserve">- The user explicitly says</w:t>
      </w:r>
      <w:r>
        <w:t xml:space="preserve"> </w:t>
      </w:r>
      <w:r>
        <w:t xml:space="preserve">“</w:t>
      </w:r>
      <w:r>
        <w:t xml:space="preserve">RUTHLESS PRUNING: Unless this specific chapter is explicitly titled</w:t>
      </w:r>
      <w:r>
        <w:t xml:space="preserve"> </w:t>
      </w:r>
      <w:r>
        <w:t xml:space="preserve">‘</w:t>
      </w:r>
      <w:r>
        <w:t xml:space="preserve">Practice Exam</w:t>
      </w:r>
      <w:r>
        <w:t xml:space="preserve">’</w:t>
      </w:r>
      <w:r>
        <w:t xml:space="preserve">, you MUST delete all practice questions, quizzes, or multiple-choice problems. Replace them with deep-dive strategy and theory instead.</w:t>
      </w:r>
      <w:r>
        <w:t xml:space="preserve">”</w:t>
      </w:r>
    </w:p>
    <w:p>
      <w:pPr>
        <w:pStyle w:val="Compact"/>
        <w:numPr>
          <w:ilvl w:val="0"/>
          <w:numId w:val="1091"/>
        </w:numPr>
      </w:pPr>
      <w:r>
        <w:rPr>
          <w:b/>
          <w:bCs/>
        </w:rPr>
        <w:t xml:space="preserve">Preserve images</w:t>
      </w:r>
      <w:r>
        <w:t xml:space="preserve"> </w:t>
      </w:r>
      <w:r>
        <w:t xml:space="preserve">- Check for any markdown images</w:t>
      </w:r>
    </w:p>
    <w:p>
      <w:pPr>
        <w:pStyle w:val="Compact"/>
        <w:numPr>
          <w:ilvl w:val="0"/>
          <w:numId w:val="1091"/>
        </w:numPr>
      </w:pPr>
      <w:r>
        <w:rPr>
          <w:b/>
          <w:bCs/>
        </w:rPr>
        <w:t xml:space="preserve">Output ONLY the polished Chapter 7</w:t>
      </w:r>
    </w:p>
    <w:p>
      <w:pPr>
        <w:pStyle w:val="FirstParagraph"/>
      </w:pPr>
      <w:r>
        <w:t xml:space="preserve">Let me review the current structure of Chapter 7:</w:t>
      </w:r>
    </w:p>
    <w:p>
      <w:pPr>
        <w:pStyle w:val="Compact"/>
        <w:numPr>
          <w:ilvl w:val="0"/>
          <w:numId w:val="1092"/>
        </w:numPr>
      </w:pPr>
      <w:r>
        <w:t xml:space="preserve">Section 7.1: Central Principle</w:t>
      </w:r>
    </w:p>
    <w:p>
      <w:pPr>
        <w:pStyle w:val="Compact"/>
        <w:numPr>
          <w:ilvl w:val="0"/>
          <w:numId w:val="1092"/>
        </w:numPr>
      </w:pPr>
      <w:r>
        <w:t xml:space="preserve">Section 7.2: Vocabulary in Context Questions (Theory and Deep Strategy)</w:t>
      </w:r>
    </w:p>
    <w:p>
      <w:pPr>
        <w:pStyle w:val="Compact"/>
        <w:numPr>
          <w:ilvl w:val="1"/>
          <w:numId w:val="1093"/>
        </w:numPr>
      </w:pPr>
      <w:r>
        <w:t xml:space="preserve">7.2.1: What they are</w:t>
      </w:r>
    </w:p>
    <w:p>
      <w:pPr>
        <w:pStyle w:val="Compact"/>
        <w:numPr>
          <w:ilvl w:val="1"/>
          <w:numId w:val="1093"/>
        </w:numPr>
      </w:pPr>
      <w:r>
        <w:t xml:space="preserve">7.2.2: Why ACT tests this way</w:t>
      </w:r>
    </w:p>
    <w:p>
      <w:pPr>
        <w:pStyle w:val="Compact"/>
        <w:numPr>
          <w:ilvl w:val="1"/>
          <w:numId w:val="1093"/>
        </w:numPr>
      </w:pPr>
      <w:r>
        <w:t xml:space="preserve">7.2.3: Five-Step Process</w:t>
      </w:r>
    </w:p>
    <w:p>
      <w:pPr>
        <w:pStyle w:val="Compact"/>
        <w:numPr>
          <w:ilvl w:val="1"/>
          <w:numId w:val="1093"/>
        </w:numPr>
      </w:pPr>
      <w:r>
        <w:t xml:space="preserve">7.2.4: Common Traps</w:t>
      </w:r>
    </w:p>
    <w:p>
      <w:pPr>
        <w:pStyle w:val="Compact"/>
        <w:numPr>
          <w:ilvl w:val="1"/>
          <w:numId w:val="1093"/>
        </w:numPr>
      </w:pPr>
      <w:r>
        <w:t xml:space="preserve">7.2.5: Advanced Vocabulary in Context</w:t>
      </w:r>
    </w:p>
    <w:p>
      <w:pPr>
        <w:pStyle w:val="Compact"/>
        <w:numPr>
          <w:ilvl w:val="0"/>
          <w:numId w:val="1092"/>
        </w:numPr>
      </w:pPr>
      <w:r>
        <w:t xml:space="preserve">Section 7.3: Function Questions</w:t>
      </w:r>
    </w:p>
    <w:p>
      <w:pPr>
        <w:pStyle w:val="Compact"/>
        <w:numPr>
          <w:ilvl w:val="1"/>
          <w:numId w:val="1094"/>
        </w:numPr>
      </w:pPr>
      <w:r>
        <w:t xml:space="preserve">7.3.1: What they are</w:t>
      </w:r>
    </w:p>
    <w:p>
      <w:pPr>
        <w:pStyle w:val="Compact"/>
        <w:numPr>
          <w:ilvl w:val="1"/>
          <w:numId w:val="1094"/>
        </w:numPr>
      </w:pPr>
      <w:r>
        <w:t xml:space="preserve">7.3.2: Philosophy behind them</w:t>
      </w:r>
    </w:p>
    <w:p>
      <w:pPr>
        <w:pStyle w:val="Compact"/>
        <w:numPr>
          <w:ilvl w:val="1"/>
          <w:numId w:val="1094"/>
        </w:numPr>
      </w:pPr>
      <w:r>
        <w:t xml:space="preserve">7.3.3: Taxonomy of Functions (8 categories)</w:t>
      </w:r>
    </w:p>
    <w:p>
      <w:pPr>
        <w:pStyle w:val="Compact"/>
        <w:numPr>
          <w:ilvl w:val="1"/>
          <w:numId w:val="1094"/>
        </w:numPr>
      </w:pPr>
      <w:r>
        <w:t xml:space="preserve">7.3.4: Four-Step Process</w:t>
      </w:r>
    </w:p>
    <w:p>
      <w:pPr>
        <w:pStyle w:val="Compact"/>
        <w:numPr>
          <w:ilvl w:val="1"/>
          <w:numId w:val="1094"/>
        </w:numPr>
      </w:pPr>
      <w:r>
        <w:t xml:space="preserve">7.3.5: Common Traps</w:t>
      </w:r>
    </w:p>
    <w:p>
      <w:pPr>
        <w:pStyle w:val="Compact"/>
        <w:numPr>
          <w:ilvl w:val="0"/>
          <w:numId w:val="1092"/>
        </w:numPr>
      </w:pPr>
      <w:r>
        <w:t xml:space="preserve">Section 7.4: Art of Eliminating Dummy Answer Choices</w:t>
      </w:r>
    </w:p>
    <w:p>
      <w:pPr>
        <w:pStyle w:val="Compact"/>
        <w:numPr>
          <w:ilvl w:val="1"/>
          <w:numId w:val="1095"/>
        </w:numPr>
      </w:pPr>
      <w:r>
        <w:t xml:space="preserve">7.4.1: What are dummies</w:t>
      </w:r>
    </w:p>
    <w:p>
      <w:pPr>
        <w:pStyle w:val="Compact"/>
        <w:numPr>
          <w:ilvl w:val="1"/>
          <w:numId w:val="1095"/>
        </w:numPr>
      </w:pPr>
      <w:r>
        <w:t xml:space="preserve">7.4.2: Seven Deadly Sins</w:t>
      </w:r>
    </w:p>
    <w:p>
      <w:pPr>
        <w:pStyle w:val="Compact"/>
        <w:numPr>
          <w:ilvl w:val="1"/>
          <w:numId w:val="1095"/>
        </w:numPr>
      </w:pPr>
      <w:r>
        <w:t xml:space="preserve">7.4.3: Step-by-Step POE Protocol</w:t>
      </w:r>
    </w:p>
    <w:p>
      <w:pPr>
        <w:pStyle w:val="Compact"/>
        <w:numPr>
          <w:ilvl w:val="1"/>
          <w:numId w:val="1095"/>
        </w:numPr>
      </w:pPr>
      <w:r>
        <w:t xml:space="preserve">7.4.4: Guessing Letter Strategy</w:t>
      </w:r>
    </w:p>
    <w:p>
      <w:pPr>
        <w:pStyle w:val="Compact"/>
        <w:numPr>
          <w:ilvl w:val="1"/>
          <w:numId w:val="1095"/>
        </w:numPr>
      </w:pPr>
      <w:r>
        <w:t xml:space="preserve">7.4.5: Family Elimination Technique</w:t>
      </w:r>
    </w:p>
    <w:p>
      <w:pPr>
        <w:pStyle w:val="Compact"/>
        <w:numPr>
          <w:ilvl w:val="1"/>
          <w:numId w:val="1095"/>
        </w:numPr>
      </w:pPr>
      <w:r>
        <w:t xml:space="preserve">7.4.6: Psychology of Dummy Answer Choices</w:t>
      </w:r>
    </w:p>
    <w:p>
      <w:pPr>
        <w:pStyle w:val="Compact"/>
        <w:numPr>
          <w:ilvl w:val="1"/>
          <w:numId w:val="1095"/>
        </w:numPr>
      </w:pPr>
      <w:r>
        <w:t xml:space="preserve">7.4.7: Conclusion (this looks cut off in the draft)</w:t>
      </w:r>
    </w:p>
    <w:p>
      <w:pPr>
        <w:pStyle w:val="Compact"/>
        <w:numPr>
          <w:ilvl w:val="0"/>
          <w:numId w:val="1092"/>
        </w:numPr>
      </w:pPr>
      <w:r>
        <w:t xml:space="preserve">Section 7.5: Integrating the Three Skills</w:t>
      </w:r>
    </w:p>
    <w:p>
      <w:pPr>
        <w:pStyle w:val="Compact"/>
        <w:numPr>
          <w:ilvl w:val="0"/>
          <w:numId w:val="1092"/>
        </w:numPr>
      </w:pPr>
      <w:r>
        <w:t xml:space="preserve">Section 7.6: Summary of Key Principles</w:t>
      </w:r>
    </w:p>
    <w:p>
      <w:pPr>
        <w:pStyle w:val="Compact"/>
        <w:numPr>
          <w:ilvl w:val="0"/>
          <w:numId w:val="1092"/>
        </w:numPr>
      </w:pPr>
      <w:r>
        <w:t xml:space="preserve">Section 7.7: Building Mastery</w:t>
      </w:r>
    </w:p>
    <w:p>
      <w:pPr>
        <w:pStyle w:val="FirstParagraph"/>
      </w:pPr>
      <w:r>
        <w:t xml:space="preserve">Wait, looking at the draft more carefully, I see that the draft ends abruptly at</w:t>
      </w:r>
      <w:r>
        <w:t xml:space="preserve"> </w:t>
      </w:r>
      <w:r>
        <w:t xml:space="preserve">“</w:t>
      </w:r>
      <w:r>
        <w:t xml:space="preserve">She had worked a double shift at</w:t>
      </w:r>
      <w:r>
        <w:t xml:space="preserve">”</w:t>
      </w:r>
      <w:r>
        <w:t xml:space="preserve"> </w:t>
      </w:r>
      <w:r>
        <w:t xml:space="preserve">under Section 7.4.7. It seems like the last part of the chapter is cut off. Also, I don’t see any actual practice questions with multiple choice answers in Chapter 7 - it’s all theory and strategy. Let me re-read…</w:t>
      </w:r>
    </w:p>
    <w:p>
      <w:pPr>
        <w:pStyle w:val="BodyText"/>
      </w:pPr>
      <w:r>
        <w:t xml:space="preserve">Actually, looking at the draft more carefully, Chapter 7 doesn’t appear to contain any practice questions or quizzes with multiple-choice answers. It’s entirely deep-dive strategy and theory. So the</w:t>
      </w:r>
      <w:r>
        <w:t xml:space="preserve"> </w:t>
      </w:r>
      <w:r>
        <w:t xml:space="preserve">“</w:t>
      </w:r>
      <w:r>
        <w:t xml:space="preserve">ruthless pruning</w:t>
      </w:r>
      <w:r>
        <w:t xml:space="preserve">”</w:t>
      </w:r>
      <w:r>
        <w:t xml:space="preserve"> </w:t>
      </w:r>
      <w:r>
        <w:t xml:space="preserve">instruction may not apply here since there are no practice questions to remove.</w:t>
      </w:r>
    </w:p>
    <w:p>
      <w:pPr>
        <w:pStyle w:val="BodyText"/>
      </w:pPr>
      <w:r>
        <w:t xml:space="preserve">However, the end of the chapter is cut off mid-sentence. I should complete that thought based on the context.</w:t>
      </w:r>
    </w:p>
    <w:p>
      <w:pPr>
        <w:pStyle w:val="BodyText"/>
      </w:pPr>
      <w:r>
        <w:t xml:space="preserve">Let me also check for any math equations. Looking through the chapter, I don’t see any explicit math equations that need formatting.</w:t>
      </w:r>
    </w:p>
    <w:p>
      <w:pPr>
        <w:pStyle w:val="BodyText"/>
      </w:pPr>
      <w:r>
        <w:t xml:space="preserve">Let me now carefully restructure the chapter with improved headers and fix the cut-off ending.</w:t>
      </w:r>
    </w:p>
    <w:p>
      <w:pPr>
        <w:pStyle w:val="BodyText"/>
      </w:pPr>
      <w:r>
        <w:rPr>
          <w:b/>
          <w:bCs/>
        </w:rPr>
        <w:t xml:space="preserve">Plan for restructuring:</w:t>
      </w:r>
    </w:p>
    <w:p>
      <w:pPr>
        <w:pStyle w:val="Compact"/>
        <w:numPr>
          <w:ilvl w:val="0"/>
          <w:numId w:val="1096"/>
        </w:numPr>
      </w:pPr>
      <w:r>
        <w:t xml:space="preserve">Clean up the header hierarchy</w:t>
      </w:r>
    </w:p>
    <w:p>
      <w:pPr>
        <w:pStyle w:val="Compact"/>
        <w:numPr>
          <w:ilvl w:val="0"/>
          <w:numId w:val="1096"/>
        </w:numPr>
      </w:pPr>
      <w:r>
        <w:t xml:space="preserve">Enhance the flow and organization</w:t>
      </w:r>
    </w:p>
    <w:p>
      <w:pPr>
        <w:pStyle w:val="Compact"/>
        <w:numPr>
          <w:ilvl w:val="0"/>
          <w:numId w:val="1096"/>
        </w:numPr>
      </w:pPr>
      <w:r>
        <w:t xml:space="preserve">Complete the cut-off ending</w:t>
      </w:r>
    </w:p>
    <w:p>
      <w:pPr>
        <w:pStyle w:val="Compact"/>
        <w:numPr>
          <w:ilvl w:val="0"/>
          <w:numId w:val="1096"/>
        </w:numPr>
      </w:pPr>
      <w:r>
        <w:t xml:space="preserve">Ensure all markdown formatting is clean</w:t>
      </w:r>
    </w:p>
    <w:p>
      <w:pPr>
        <w:pStyle w:val="Compact"/>
        <w:numPr>
          <w:ilvl w:val="0"/>
          <w:numId w:val="1096"/>
        </w:numPr>
      </w:pPr>
      <w:r>
        <w:t xml:space="preserve">Remove the incomplete/broken section at the end and replace with proper content</w:t>
      </w:r>
    </w:p>
    <w:p>
      <w:pPr>
        <w:pStyle w:val="FirstParagraph"/>
      </w:pPr>
      <w:r>
        <w:t xml:space="preserve">Let me also look for any inconsistencies in the chapter…</w:t>
      </w:r>
    </w:p>
    <w:p>
      <w:pPr>
        <w:pStyle w:val="BodyText"/>
      </w:pPr>
      <w:r>
        <w:t xml:space="preserve">The chapter seems well-structured overall. The main issues are:</w:t>
      </w:r>
      <w:r>
        <w:t xml:space="preserve"> </w:t>
      </w:r>
      <w:r>
        <w:t xml:space="preserve">1. Some headers could be cleaner</w:t>
      </w:r>
      <w:r>
        <w:t xml:space="preserve"> </w:t>
      </w:r>
      <w:r>
        <w:t xml:space="preserve">2. The end is cut off mid-sentence</w:t>
      </w:r>
      <w:r>
        <w:t xml:space="preserve"> </w:t>
      </w:r>
      <w:r>
        <w:t xml:space="preserve">3. There’s a section 7.4.7 that seems incomplete (</w:t>
      </w:r>
      <w:r>
        <w:t xml:space="preserve">“</w:t>
      </w:r>
      <w:r>
        <w:t xml:space="preserve">The journey from strategy-understanding to strategy-mastery is long…</w:t>
      </w:r>
      <w:r>
        <w:t xml:space="preserve">”</w:t>
      </w:r>
      <w:r>
        <w:t xml:space="preserve">)</w:t>
      </w:r>
    </w:p>
    <w:p>
      <w:pPr>
        <w:pStyle w:val="BodyText"/>
      </w:pPr>
      <w:r>
        <w:t xml:space="preserve">Let me reorganize and polish.</w:t>
      </w:r>
      <w:r>
        <w:t xml:space="preserve"> </w:t>
      </w:r>
    </w:p>
    <w:bookmarkEnd w:id="370"/>
    <w:bookmarkEnd w:id="371"/>
    <w:bookmarkStart w:id="397" w:name="Xb05212e3220346a0173f154d8b9b4f4986fdf87"/>
    <w:p>
      <w:pPr>
        <w:pStyle w:val="Heading1"/>
      </w:pPr>
      <w:r>
        <w:t xml:space="preserve">Chapter 7: Vocabulary in Context, Function Questions, and the Art of Eliminating Dummy Answer Choices</w:t>
      </w:r>
    </w:p>
    <w:p>
      <w:r>
        <w:pict>
          <v:rect style="width:0;height:1.5pt" o:hralign="center" o:hrstd="t" o:hr="t"/>
        </w:pict>
      </w:r>
    </w:p>
    <w:bookmarkStart w:id="372" w:name="Xd92520ff6af81b8ae79f7376eaafa8a8e510f8e"/>
    <w:p>
      <w:pPr>
        <w:pStyle w:val="Heading2"/>
      </w:pPr>
      <w:r>
        <w:t xml:space="preserve">7.1 — The Central Principle: The Answer Is Always in the Text</w:t>
      </w:r>
    </w:p>
    <w:p>
      <w:pPr>
        <w:pStyle w:val="FirstParagraph"/>
      </w:pPr>
      <w:r>
        <w:t xml:space="preserve">Before diving into the three question types that form the backbone of this chapter, we must restate and internalize the single most important principle of the ACT Reading Test:</w:t>
      </w:r>
    </w:p>
    <w:p>
      <w:pPr>
        <w:pStyle w:val="BlockText"/>
      </w:pPr>
      <w:r>
        <w:rPr>
          <w:b/>
          <w:bCs/>
        </w:rPr>
        <w:t xml:space="preserve">The answer is always in the text.</w:t>
      </w:r>
    </w:p>
    <w:p>
      <w:pPr>
        <w:pStyle w:val="FirstParagraph"/>
      </w:pPr>
      <w:r>
        <w:t xml:space="preserve">This principle is not a suggestion, a guideline, or a heuristic. It is the foundational architecture upon which every single ACT Reading question is constructed. The test writers—employees of ACT, Inc. who are trained in psychometrics and standardized assessment design—deliberately craft every passage, every question stem, and every correct answer so that a careful, analytical reader can locate definitive textual evidence supporting exactly one choice and definitively refuting the other three.</w:t>
      </w:r>
    </w:p>
    <w:p>
      <w:pPr>
        <w:pStyle w:val="BodyText"/>
      </w:pPr>
      <w:r>
        <w:t xml:space="preserve">This principle applies with</w:t>
      </w:r>
      <w:r>
        <w:t xml:space="preserve"> </w:t>
      </w:r>
      <w:r>
        <w:rPr>
          <w:i/>
          <w:iCs/>
        </w:rPr>
        <w:t xml:space="preserve">triple force</w:t>
      </w:r>
      <w:r>
        <w:t xml:space="preserve"> </w:t>
      </w:r>
      <w:r>
        <w:t xml:space="preserve">to the three question types we will study in this chapter:</w:t>
      </w:r>
    </w:p>
    <w:p>
      <w:pPr>
        <w:pStyle w:val="Compact"/>
        <w:numPr>
          <w:ilvl w:val="0"/>
          <w:numId w:val="1097"/>
        </w:numPr>
      </w:pPr>
      <w:r>
        <w:rPr>
          <w:b/>
          <w:bCs/>
        </w:rPr>
        <w:t xml:space="preserve">Vocabulary in Context Questions</w:t>
      </w:r>
      <w:r>
        <w:t xml:space="preserve">—where the text itself provides the precise definition of a word as the author uses it.</w:t>
      </w:r>
    </w:p>
    <w:p>
      <w:pPr>
        <w:pStyle w:val="Compact"/>
        <w:numPr>
          <w:ilvl w:val="0"/>
          <w:numId w:val="1097"/>
        </w:numPr>
      </w:pPr>
      <w:r>
        <w:rPr>
          <w:b/>
          <w:bCs/>
        </w:rPr>
        <w:t xml:space="preserve">Function Questions</w:t>
      </w:r>
      <w:r>
        <w:t xml:space="preserve">—where the passage’s internal logic and organizational structure provide the</w:t>
      </w:r>
      <w:r>
        <w:t xml:space="preserve"> </w:t>
      </w:r>
      <w:r>
        <w:rPr>
          <w:i/>
          <w:iCs/>
        </w:rPr>
        <w:t xml:space="preserve">only</w:t>
      </w:r>
      <w:r>
        <w:t xml:space="preserve"> </w:t>
      </w:r>
      <w:r>
        <w:t xml:space="preserve">valid explanation for why the author included a particular detail.</w:t>
      </w:r>
    </w:p>
    <w:p>
      <w:pPr>
        <w:pStyle w:val="Compact"/>
        <w:numPr>
          <w:ilvl w:val="0"/>
          <w:numId w:val="1097"/>
        </w:numPr>
      </w:pPr>
      <w:r>
        <w:rPr>
          <w:b/>
          <w:bCs/>
        </w:rPr>
        <w:t xml:space="preserve">Dummy Answer Choices</w:t>
      </w:r>
      <w:r>
        <w:t xml:space="preserve">—where the test’s design ensures that every wrong answer contains a specific, identifiable flaw that the text itself exposes.</w:t>
      </w:r>
    </w:p>
    <w:p>
      <w:pPr>
        <w:pStyle w:val="FirstParagraph"/>
      </w:pPr>
      <w:r>
        <w:t xml:space="preserve">Understanding that the text is the sole authority—not your memory, not your outside knowledge, not your intuition about the world—is the master key that unlocks all three of these question types simultaneously.</w:t>
      </w:r>
    </w:p>
    <w:p>
      <w:r>
        <w:pict>
          <v:rect style="width:0;height:1.5pt" o:hralign="center" o:hrstd="t" o:hr="t"/>
        </w:pict>
      </w:r>
    </w:p>
    <w:bookmarkEnd w:id="372"/>
    <w:bookmarkStart w:id="378" w:name="X43abfb5f75e90a1e87b6f29b8ccd56448f7c800"/>
    <w:p>
      <w:pPr>
        <w:pStyle w:val="Heading2"/>
      </w:pPr>
      <w:r>
        <w:t xml:space="preserve">7.2 — Vocabulary in Context Questions: Theory and Deep Strategy</w:t>
      </w:r>
    </w:p>
    <w:bookmarkStart w:id="373" w:name="Xeebd732948d10111eb3356367936d6dea4cdad4"/>
    <w:p>
      <w:pPr>
        <w:pStyle w:val="Heading3"/>
      </w:pPr>
      <w:r>
        <w:t xml:space="preserve">7.2.1 — What Vocabulary in Context Questions Are (and Are Not)</w:t>
      </w:r>
    </w:p>
    <w:p>
      <w:pPr>
        <w:pStyle w:val="FirstParagraph"/>
      </w:pPr>
      <w:r>
        <w:t xml:space="preserve">Vocabulary in Context questions—sometimes labeled</w:t>
      </w:r>
      <w:r>
        <w:t xml:space="preserve"> </w:t>
      </w:r>
      <w:r>
        <w:t xml:space="preserve">“</w:t>
      </w:r>
      <w:r>
        <w:t xml:space="preserve">Words in Context</w:t>
      </w:r>
      <w:r>
        <w:t xml:space="preserve">”</w:t>
      </w:r>
      <w:r>
        <w:t xml:space="preserve"> </w:t>
      </w:r>
      <w:r>
        <w:t xml:space="preserve">in official ACT documentation—ask you to identify the meaning of a word or phrase</w:t>
      </w:r>
      <w:r>
        <w:t xml:space="preserve"> </w:t>
      </w:r>
      <w:r>
        <w:rPr>
          <w:i/>
          <w:iCs/>
        </w:rPr>
        <w:t xml:space="preserve">as it is used in the passage</w:t>
      </w:r>
      <w:r>
        <w:t xml:space="preserve">. This distinction is absolutely critical.</w:t>
      </w:r>
    </w:p>
    <w:p>
      <w:pPr>
        <w:pStyle w:val="BodyText"/>
      </w:pPr>
      <w:r>
        <w:rPr>
          <w:b/>
          <w:bCs/>
        </w:rPr>
        <w:t xml:space="preserve">What these questions ARE:</w:t>
      </w:r>
      <w:r>
        <w:t xml:space="preserve"> </w:t>
      </w:r>
      <w:r>
        <w:t xml:space="preserve">- Tests of your ability to extract meaning from surrounding textual evidence</w:t>
      </w:r>
      <w:r>
        <w:t xml:space="preserve"> </w:t>
      </w:r>
      <w:r>
        <w:t xml:space="preserve">- Tests of your ability to recognize that words can have multiple valid dictionary definitions</w:t>
      </w:r>
      <w:r>
        <w:t xml:space="preserve"> </w:t>
      </w:r>
      <w:r>
        <w:t xml:space="preserve">- Tests of your ability to disambiguate between meanings based on authorial intent and passage logic</w:t>
      </w:r>
    </w:p>
    <w:p>
      <w:pPr>
        <w:pStyle w:val="BodyText"/>
      </w:pPr>
      <w:r>
        <w:rPr>
          <w:b/>
          <w:bCs/>
        </w:rPr>
        <w:t xml:space="preserve">What these questions are NOT:</w:t>
      </w:r>
      <w:r>
        <w:t xml:space="preserve"> </w:t>
      </w:r>
      <w:r>
        <w:t xml:space="preserve">- Tests of your pre-existing vocabulary size</w:t>
      </w:r>
      <w:r>
        <w:t xml:space="preserve"> </w:t>
      </w:r>
      <w:r>
        <w:t xml:space="preserve">- Tests of your ability to memorize dictionary definitions</w:t>
      </w:r>
      <w:r>
        <w:t xml:space="preserve"> </w:t>
      </w:r>
      <w:r>
        <w:t xml:space="preserve">- Tests that reward using outside knowledge about a word’s</w:t>
      </w:r>
      <w:r>
        <w:t xml:space="preserve"> </w:t>
      </w:r>
      <w:r>
        <w:t xml:space="preserve">“</w:t>
      </w:r>
      <w:r>
        <w:t xml:space="preserve">usual</w:t>
      </w:r>
      <w:r>
        <w:t xml:space="preserve">”</w:t>
      </w:r>
      <w:r>
        <w:t xml:space="preserve"> </w:t>
      </w:r>
      <w:r>
        <w:t xml:space="preserve">meaning</w:t>
      </w:r>
    </w:p>
    <w:p>
      <w:pPr>
        <w:pStyle w:val="BodyText"/>
      </w:pPr>
      <w:r>
        <w:t xml:space="preserve">Consider this: the ACT might ask about the word</w:t>
      </w:r>
      <w:r>
        <w:t xml:space="preserve"> </w:t>
      </w:r>
      <w:r>
        <w:t xml:space="preserve">“</w:t>
      </w:r>
      <w:r>
        <w:t xml:space="preserve">table.</w:t>
      </w:r>
      <w:r>
        <w:t xml:space="preserve">”</w:t>
      </w:r>
      <w:r>
        <w:t xml:space="preserve"> </w:t>
      </w:r>
      <w:r>
        <w:t xml:space="preserve">If you automatically think of a piece of furniture, you will choose the wrong answer. The passage might use</w:t>
      </w:r>
      <w:r>
        <w:t xml:space="preserve"> </w:t>
      </w:r>
      <w:r>
        <w:t xml:space="preserve">“</w:t>
      </w:r>
      <w:r>
        <w:t xml:space="preserve">table</w:t>
      </w:r>
      <w:r>
        <w:t xml:space="preserve">”</w:t>
      </w:r>
      <w:r>
        <w:t xml:space="preserve"> </w:t>
      </w:r>
      <w:r>
        <w:t xml:space="preserve">as a verb meaning</w:t>
      </w:r>
      <w:r>
        <w:t xml:space="preserve"> </w:t>
      </w:r>
      <w:r>
        <w:t xml:space="preserve">“</w:t>
      </w:r>
      <w:r>
        <w:t xml:space="preserve">to postpone discussion.</w:t>
      </w:r>
      <w:r>
        <w:t xml:space="preserve">”</w:t>
      </w:r>
      <w:r>
        <w:t xml:space="preserve"> </w:t>
      </w:r>
      <w:r>
        <w:t xml:space="preserve">The surrounding sentences will</w:t>
      </w:r>
      <w:r>
        <w:t xml:space="preserve"> </w:t>
      </w:r>
      <w:r>
        <w:rPr>
          <w:i/>
          <w:iCs/>
        </w:rPr>
        <w:t xml:space="preserve">always</w:t>
      </w:r>
      <w:r>
        <w:t xml:space="preserve"> </w:t>
      </w:r>
      <w:r>
        <w:t xml:space="preserve">provide enough evidence to determine which meaning the author intends.</w:t>
      </w:r>
    </w:p>
    <w:bookmarkEnd w:id="373"/>
    <w:bookmarkStart w:id="374" w:name="why-the-act-tests-vocabulary-this-way"/>
    <w:p>
      <w:pPr>
        <w:pStyle w:val="Heading3"/>
      </w:pPr>
      <w:r>
        <w:t xml:space="preserve">7.2.2 — Why the ACT Tests Vocabulary This Way</w:t>
      </w:r>
    </w:p>
    <w:p>
      <w:pPr>
        <w:pStyle w:val="FirstParagraph"/>
      </w:pPr>
      <w:r>
        <w:t xml:space="preserve">The ACT Reading test is designed to measure college and career readiness. In college-level reading—whether you are reading a scientific journal article, a literary criticism essay, or a historical primary source—you will constantly encounter words used in specialized, unusual, or context-specific ways. The ability to determine meaning from context is a fundamental academic skill.</w:t>
      </w:r>
    </w:p>
    <w:p>
      <w:pPr>
        <w:pStyle w:val="BodyText"/>
      </w:pPr>
      <w:r>
        <w:t xml:space="preserve">The test writers deliberately choose words that:</w:t>
      </w:r>
      <w:r>
        <w:t xml:space="preserve"> </w:t>
      </w:r>
      <w:r>
        <w:t xml:space="preserve">- Have</w:t>
      </w:r>
      <w:r>
        <w:t xml:space="preserve"> </w:t>
      </w:r>
      <w:r>
        <w:rPr>
          <w:b/>
          <w:bCs/>
        </w:rPr>
        <w:t xml:space="preserve">multiple dictionary definitions</w:t>
      </w:r>
      <w:r>
        <w:t xml:space="preserve"> </w:t>
      </w:r>
      <w:r>
        <w:t xml:space="preserve">(e.g.,</w:t>
      </w:r>
      <w:r>
        <w:t xml:space="preserve"> </w:t>
      </w:r>
      <w:r>
        <w:rPr>
          <w:i/>
          <w:iCs/>
        </w:rPr>
        <w:t xml:space="preserve">channel, engage, govern, reflect, temper, conduct, mode, range, scale, current</w:t>
      </w:r>
      <w:r>
        <w:t xml:space="preserve">)</w:t>
      </w:r>
      <w:r>
        <w:t xml:space="preserve"> </w:t>
      </w:r>
      <w:r>
        <w:t xml:space="preserve">- Have a</w:t>
      </w:r>
      <w:r>
        <w:t xml:space="preserve"> </w:t>
      </w:r>
      <w:r>
        <w:rPr>
          <w:b/>
          <w:bCs/>
        </w:rPr>
        <w:t xml:space="preserve">common everyday meaning</w:t>
      </w:r>
      <w:r>
        <w:t xml:space="preserve"> </w:t>
      </w:r>
      <w:r>
        <w:t xml:space="preserve">that is tempting but</w:t>
      </w:r>
      <w:r>
        <w:t xml:space="preserve"> </w:t>
      </w:r>
      <w:r>
        <w:rPr>
          <w:b/>
          <w:bCs/>
        </w:rPr>
        <w:t xml:space="preserve">wrong</w:t>
      </w:r>
      <w:r>
        <w:t xml:space="preserve"> </w:t>
      </w:r>
      <w:r>
        <w:t xml:space="preserve">in context</w:t>
      </w:r>
      <w:r>
        <w:t xml:space="preserve"> </w:t>
      </w:r>
      <w:r>
        <w:t xml:space="preserve">- Have a</w:t>
      </w:r>
      <w:r>
        <w:t xml:space="preserve"> </w:t>
      </w:r>
      <w:r>
        <w:rPr>
          <w:b/>
          <w:bCs/>
        </w:rPr>
        <w:t xml:space="preserve">specialized or figurative meaning</w:t>
      </w:r>
      <w:r>
        <w:t xml:space="preserve"> </w:t>
      </w:r>
      <w:r>
        <w:t xml:space="preserve">that the passage itself defines or implies</w:t>
      </w:r>
    </w:p>
    <w:bookmarkEnd w:id="374"/>
    <w:bookmarkStart w:id="375" w:name="Xa7698979bb6ea15e162b3f5e65a9c201e2774a3"/>
    <w:p>
      <w:pPr>
        <w:pStyle w:val="Heading3"/>
      </w:pPr>
      <w:r>
        <w:t xml:space="preserve">7.2.3 — The Five-Step Process for Vocabulary in Context Questions</w:t>
      </w:r>
    </w:p>
    <w:p>
      <w:pPr>
        <w:pStyle w:val="FirstParagraph"/>
      </w:pPr>
      <w:r>
        <w:t xml:space="preserve">This is the definitive, repeatable protocol for approaching every single Vocabulary in Context question you will encounter. Master it to the point of automaticity.</w:t>
      </w:r>
    </w:p>
    <w:p>
      <w:pPr>
        <w:pStyle w:val="BodyText"/>
      </w:pPr>
      <w:r>
        <w:rPr>
          <w:b/>
          <w:bCs/>
        </w:rPr>
        <w:t xml:space="preserve">Step 1: Read the Sentence Containing the Word—In Full</w:t>
      </w:r>
    </w:p>
    <w:p>
      <w:pPr>
        <w:pStyle w:val="BodyText"/>
      </w:pPr>
      <w:r>
        <w:t xml:space="preserve">Do not merely glance at the word in isolation. Read the complete sentence in which the target word appears. This sentence provides the primary contextual evidence you need.</w:t>
      </w:r>
    </w:p>
    <w:p>
      <w:pPr>
        <w:pStyle w:val="BodyText"/>
      </w:pPr>
      <w:r>
        <w:t xml:space="preserve">If the word is part of a sentence that spans a line break or is unusually long, read the full sentence from beginning to end. Do not start predicting or hypothesizing meaning at this stage. Simply absorb the sentence’s content.</w:t>
      </w:r>
    </w:p>
    <w:p>
      <w:pPr>
        <w:pStyle w:val="BodyText"/>
      </w:pPr>
      <w:r>
        <w:rPr>
          <w:b/>
          <w:bCs/>
        </w:rPr>
        <w:t xml:space="preserve">Step 2: Read Two Sentences Above and Two Sentences Below</w:t>
      </w:r>
    </w:p>
    <w:p>
      <w:pPr>
        <w:pStyle w:val="BodyText"/>
      </w:pPr>
      <w:r>
        <w:t xml:space="preserve">Context extends beyond a single sentence. The sentences immediately before and after often contain:</w:t>
      </w:r>
      <w:r>
        <w:t xml:space="preserve"> </w:t>
      </w:r>
      <w:r>
        <w:t xml:space="preserve">-</w:t>
      </w:r>
      <w:r>
        <w:t xml:space="preserve"> </w:t>
      </w:r>
      <w:r>
        <w:rPr>
          <w:b/>
          <w:bCs/>
        </w:rPr>
        <w:t xml:space="preserve">Parallel constructions</w:t>
      </w:r>
      <w:r>
        <w:t xml:space="preserve"> </w:t>
      </w:r>
      <w:r>
        <w:t xml:space="preserve">that echo the target word’s meaning</w:t>
      </w:r>
      <w:r>
        <w:t xml:space="preserve"> </w:t>
      </w:r>
      <w:r>
        <w:t xml:space="preserve">-</w:t>
      </w:r>
      <w:r>
        <w:t xml:space="preserve"> </w:t>
      </w:r>
      <w:r>
        <w:rPr>
          <w:b/>
          <w:bCs/>
        </w:rPr>
        <w:t xml:space="preserve">Definitions or restatements</w:t>
      </w:r>
      <w:r>
        <w:t xml:space="preserve"> </w:t>
      </w:r>
      <w:r>
        <w:t xml:space="preserve">that clarify the word</w:t>
      </w:r>
      <w:r>
        <w:t xml:space="preserve"> </w:t>
      </w:r>
      <w:r>
        <w:t xml:space="preserve">-</w:t>
      </w:r>
      <w:r>
        <w:t xml:space="preserve"> </w:t>
      </w:r>
      <w:r>
        <w:rPr>
          <w:b/>
          <w:bCs/>
        </w:rPr>
        <w:t xml:space="preserve">Contrast signals</w:t>
      </w:r>
      <w:r>
        <w:t xml:space="preserve"> </w:t>
      </w:r>
      <w:r>
        <w:t xml:space="preserve">that help you understand what the word does</w:t>
      </w:r>
      <w:r>
        <w:t xml:space="preserve"> </w:t>
      </w:r>
      <w:r>
        <w:rPr>
          <w:i/>
          <w:iCs/>
        </w:rPr>
        <w:t xml:space="preserve">not</w:t>
      </w:r>
      <w:r>
        <w:t xml:space="preserve"> </w:t>
      </w:r>
      <w:r>
        <w:t xml:space="preserve">mean</w:t>
      </w:r>
      <w:r>
        <w:t xml:space="preserve"> </w:t>
      </w:r>
      <w:r>
        <w:t xml:space="preserve">-</w:t>
      </w:r>
      <w:r>
        <w:t xml:space="preserve"> </w:t>
      </w:r>
      <w:r>
        <w:rPr>
          <w:b/>
          <w:bCs/>
        </w:rPr>
        <w:t xml:space="preserve">Examples</w:t>
      </w:r>
      <w:r>
        <w:t xml:space="preserve"> </w:t>
      </w:r>
      <w:r>
        <w:t xml:space="preserve">that instantiate the word’s meaning</w:t>
      </w:r>
      <w:r>
        <w:t xml:space="preserve"> </w:t>
      </w:r>
      <w:r>
        <w:t xml:space="preserve">-</w:t>
      </w:r>
      <w:r>
        <w:t xml:space="preserve"> </w:t>
      </w:r>
      <w:r>
        <w:rPr>
          <w:b/>
          <w:bCs/>
        </w:rPr>
        <w:t xml:space="preserve">Cause-effect relationships</w:t>
      </w:r>
      <w:r>
        <w:t xml:space="preserve"> </w:t>
      </w:r>
      <w:r>
        <w:t xml:space="preserve">that logically require a specific meaning for the word</w:t>
      </w:r>
    </w:p>
    <w:p>
      <w:pPr>
        <w:pStyle w:val="BodyText"/>
      </w:pPr>
      <w:r>
        <w:t xml:space="preserve">Read these surrounding sentences actively, not passively. You are hunting for evidence.</w:t>
      </w:r>
    </w:p>
    <w:p>
      <w:pPr>
        <w:pStyle w:val="BodyText"/>
      </w:pPr>
      <w:r>
        <w:rPr>
          <w:b/>
          <w:bCs/>
        </w:rPr>
        <w:t xml:space="preserve">Step 3: Identify the Logical Relationship Surrounding the Word</w:t>
      </w:r>
    </w:p>
    <w:p>
      <w:pPr>
        <w:pStyle w:val="BodyText"/>
      </w:pPr>
      <w:r>
        <w:t xml:space="preserve">Using the transition skills from Chapter 3 (the Three-Step Annotation Process), determine how the sentence containing the target word relates to the sentences around it. Common relationships include: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Relationship</w:t>
            </w:r>
          </w:p>
        </w:tc>
        <w:tc>
          <w:tcPr/>
          <w:p>
            <w:pPr>
              <w:pStyle w:val="Compact"/>
              <w:jc w:val="left"/>
            </w:pPr>
            <w:r>
              <w:t xml:space="preserve">What It Tells You</w:t>
            </w:r>
          </w:p>
        </w:tc>
      </w:tr>
      <w:tr>
        <w:tc>
          <w:tcPr/>
          <w:p>
            <w:pPr>
              <w:pStyle w:val="Compact"/>
              <w:jc w:val="left"/>
            </w:pPr>
            <w:r>
              <w:rPr>
                <w:b/>
                <w:bCs/>
              </w:rPr>
              <w:t xml:space="preserve">Contrast</w:t>
            </w:r>
            <w:r>
              <w:t xml:space="preserve"> </w:t>
            </w:r>
            <w:r>
              <w:t xml:space="preserve">(</w:t>
            </w:r>
            <w:r>
              <w:rPr>
                <w:i/>
                <w:iCs/>
              </w:rPr>
              <w:t xml:space="preserve">however, but, whereas</w:t>
            </w:r>
            <w:r>
              <w:t xml:space="preserve">)</w:t>
            </w:r>
          </w:p>
        </w:tc>
        <w:tc>
          <w:tcPr/>
          <w:p>
            <w:pPr>
              <w:pStyle w:val="Compact"/>
              <w:jc w:val="left"/>
            </w:pPr>
            <w:r>
              <w:t xml:space="preserve">The word means the</w:t>
            </w:r>
            <w:r>
              <w:t xml:space="preserve"> </w:t>
            </w:r>
            <w:r>
              <w:rPr>
                <w:i/>
                <w:iCs/>
              </w:rPr>
              <w:t xml:space="preserve">opposite</w:t>
            </w:r>
            <w:r>
              <w:t xml:space="preserve"> </w:t>
            </w:r>
            <w:r>
              <w:t xml:space="preserve">of what appears in the contrasting idea</w:t>
            </w:r>
          </w:p>
        </w:tc>
      </w:tr>
      <w:tr>
        <w:tc>
          <w:tcPr/>
          <w:p>
            <w:pPr>
              <w:pStyle w:val="Compact"/>
              <w:jc w:val="left"/>
            </w:pPr>
            <w:r>
              <w:rPr>
                <w:b/>
                <w:bCs/>
              </w:rPr>
              <w:t xml:space="preserve">Restatement / Explanation</w:t>
            </w:r>
            <w:r>
              <w:t xml:space="preserve"> </w:t>
            </w:r>
            <w:r>
              <w:t xml:space="preserve">(</w:t>
            </w:r>
            <w:r>
              <w:rPr>
                <w:i/>
                <w:iCs/>
              </w:rPr>
              <w:t xml:space="preserve">in other words, that is, — colon, — dashes</w:t>
            </w:r>
            <w:r>
              <w:t xml:space="preserve">)</w:t>
            </w:r>
          </w:p>
        </w:tc>
        <w:tc>
          <w:tcPr/>
          <w:p>
            <w:pPr>
              <w:pStyle w:val="Compact"/>
              <w:jc w:val="left"/>
            </w:pPr>
            <w:r>
              <w:t xml:space="preserve">The surrounding text</w:t>
            </w:r>
            <w:r>
              <w:t xml:space="preserve"> </w:t>
            </w:r>
            <w:r>
              <w:rPr>
                <w:i/>
                <w:iCs/>
              </w:rPr>
              <w:t xml:space="preserve">defines</w:t>
            </w:r>
            <w:r>
              <w:t xml:space="preserve"> </w:t>
            </w:r>
            <w:r>
              <w:t xml:space="preserve">or</w:t>
            </w:r>
            <w:r>
              <w:t xml:space="preserve"> </w:t>
            </w:r>
            <w:r>
              <w:rPr>
                <w:i/>
                <w:iCs/>
              </w:rPr>
              <w:t xml:space="preserve">paraphrases</w:t>
            </w:r>
            <w:r>
              <w:t xml:space="preserve"> </w:t>
            </w:r>
            <w:r>
              <w:t xml:space="preserve">the word</w:t>
            </w:r>
          </w:p>
        </w:tc>
      </w:tr>
      <w:tr>
        <w:tc>
          <w:tcPr/>
          <w:p>
            <w:pPr>
              <w:pStyle w:val="Compact"/>
              <w:jc w:val="left"/>
            </w:pPr>
            <w:r>
              <w:rPr>
                <w:b/>
                <w:bCs/>
              </w:rPr>
              <w:t xml:space="preserve">Example / Illustration</w:t>
            </w:r>
            <w:r>
              <w:t xml:space="preserve"> </w:t>
            </w:r>
            <w:r>
              <w:t xml:space="preserve">(</w:t>
            </w:r>
            <w:r>
              <w:rPr>
                <w:i/>
                <w:iCs/>
              </w:rPr>
              <w:t xml:space="preserve">for example, for instance</w:t>
            </w:r>
            <w:r>
              <w:t xml:space="preserve">)</w:t>
            </w:r>
          </w:p>
        </w:tc>
        <w:tc>
          <w:tcPr/>
          <w:p>
            <w:pPr>
              <w:pStyle w:val="Compact"/>
              <w:jc w:val="left"/>
            </w:pPr>
            <w:r>
              <w:t xml:space="preserve">The examples clarify the word’s meaning</w:t>
            </w:r>
          </w:p>
        </w:tc>
      </w:tr>
      <w:tr>
        <w:tc>
          <w:tcPr/>
          <w:p>
            <w:pPr>
              <w:pStyle w:val="Compact"/>
              <w:jc w:val="left"/>
            </w:pPr>
            <w:r>
              <w:rPr>
                <w:b/>
                <w:bCs/>
              </w:rPr>
              <w:t xml:space="preserve">Cause → Effect</w:t>
            </w:r>
            <w:r>
              <w:t xml:space="preserve"> </w:t>
            </w:r>
            <w:r>
              <w:t xml:space="preserve">(</w:t>
            </w:r>
            <w:r>
              <w:rPr>
                <w:i/>
                <w:iCs/>
              </w:rPr>
              <w:t xml:space="preserve">therefore, thus, consequently</w:t>
            </w:r>
            <w:r>
              <w:t xml:space="preserve">)</w:t>
            </w:r>
          </w:p>
        </w:tc>
        <w:tc>
          <w:tcPr/>
          <w:p>
            <w:pPr>
              <w:pStyle w:val="Compact"/>
              <w:jc w:val="left"/>
            </w:pPr>
            <w:r>
              <w:t xml:space="preserve">The word’s meaning must be consistent with the causal logic</w:t>
            </w:r>
          </w:p>
        </w:tc>
      </w:tr>
      <w:tr>
        <w:tc>
          <w:tcPr/>
          <w:p>
            <w:pPr>
              <w:pStyle w:val="Compact"/>
              <w:jc w:val="left"/>
            </w:pPr>
            <w:r>
              <w:rPr>
                <w:b/>
                <w:bCs/>
              </w:rPr>
              <w:t xml:space="preserve">Parallel / Similar</w:t>
            </w:r>
            <w:r>
              <w:t xml:space="preserve"> </w:t>
            </w:r>
            <w:r>
              <w:t xml:space="preserve">(</w:t>
            </w:r>
            <w:r>
              <w:rPr>
                <w:i/>
                <w:iCs/>
              </w:rPr>
              <w:t xml:space="preserve">and, also, similarly</w:t>
            </w:r>
            <w:r>
              <w:t xml:space="preserve">)</w:t>
            </w:r>
          </w:p>
        </w:tc>
        <w:tc>
          <w:tcPr/>
          <w:p>
            <w:pPr>
              <w:pStyle w:val="Compact"/>
              <w:jc w:val="left"/>
            </w:pPr>
            <w:r>
              <w:t xml:space="preserve">The word aligns in meaning with the parallel element</w:t>
            </w:r>
          </w:p>
        </w:tc>
      </w:tr>
    </w:tbl>
    <w:p>
      <w:pPr>
        <w:pStyle w:val="BodyText"/>
      </w:pPr>
      <w:r>
        <w:rPr>
          <w:b/>
          <w:bCs/>
        </w:rPr>
        <w:t xml:space="preserve">Critical insight:</w:t>
      </w:r>
      <w:r>
        <w:t xml:space="preserve"> </w:t>
      </w:r>
      <w:r>
        <w:t xml:space="preserve">The logical relationship is your most powerful tool. If the sentence says</w:t>
      </w:r>
      <w:r>
        <w:t xml:space="preserve"> </w:t>
      </w:r>
      <w:r>
        <w:t xml:space="preserve">“</w:t>
      </w:r>
      <w:r>
        <w:t xml:space="preserve">Although the scientist’s theory was ______, it ultimately gained widespread acceptance,</w:t>
      </w:r>
      <w:r>
        <w:t xml:space="preserve">”</w:t>
      </w:r>
      <w:r>
        <w:t xml:space="preserve"> </w:t>
      </w:r>
      <w:r>
        <w:t xml:space="preserve">then the contrast signal</w:t>
      </w:r>
      <w:r>
        <w:t xml:space="preserve"> </w:t>
      </w:r>
      <w:r>
        <w:t xml:space="preserve">“</w:t>
      </w:r>
      <w:r>
        <w:t xml:space="preserve">although</w:t>
      </w:r>
      <w:r>
        <w:t xml:space="preserve">”</w:t>
      </w:r>
      <w:r>
        <w:t xml:space="preserve"> </w:t>
      </w:r>
      <w:r>
        <w:t xml:space="preserve">tells you the blank must mean something negative or doubted—the</w:t>
      </w:r>
      <w:r>
        <w:t xml:space="preserve"> </w:t>
      </w:r>
      <w:r>
        <w:rPr>
          <w:i/>
          <w:iCs/>
        </w:rPr>
        <w:t xml:space="preserve">opposite</w:t>
      </w:r>
      <w:r>
        <w:t xml:space="preserve"> </w:t>
      </w:r>
      <w:r>
        <w:t xml:space="preserve">of</w:t>
      </w:r>
      <w:r>
        <w:t xml:space="preserve"> </w:t>
      </w:r>
      <w:r>
        <w:t xml:space="preserve">“</w:t>
      </w:r>
      <w:r>
        <w:t xml:space="preserve">gained widespread acceptance.</w:t>
      </w:r>
      <w:r>
        <w:t xml:space="preserve">”</w:t>
      </w:r>
    </w:p>
    <w:p>
      <w:pPr>
        <w:pStyle w:val="BodyText"/>
      </w:pPr>
      <w:r>
        <w:rPr>
          <w:b/>
          <w:bCs/>
        </w:rPr>
        <w:t xml:space="preserve">Step 4: Predict Your Own Word Before Looking at the Answer Choices</w:t>
      </w:r>
    </w:p>
    <w:p>
      <w:pPr>
        <w:pStyle w:val="BodyText"/>
      </w:pPr>
      <w:r>
        <w:t xml:space="preserve">This step is where most students go wrong. They skip it. Do not skip it.</w:t>
      </w:r>
    </w:p>
    <w:p>
      <w:pPr>
        <w:pStyle w:val="BodyText"/>
      </w:pPr>
      <w:r>
        <w:t xml:space="preserve">After gathering all contextual evidence and identifying the logical relationships,</w:t>
      </w:r>
      <w:r>
        <w:t xml:space="preserve"> </w:t>
      </w:r>
      <w:r>
        <w:rPr>
          <w:b/>
          <w:bCs/>
        </w:rPr>
        <w:t xml:space="preserve">formulate your own word or short phrase</w:t>
      </w:r>
      <w:r>
        <w:t xml:space="preserve"> </w:t>
      </w:r>
      <w:r>
        <w:t xml:space="preserve">that you believe captures the target word’s meaning in this specific context. Write it down mentally (or physically in the margins if your testing environment allows it).</w:t>
      </w:r>
    </w:p>
    <w:p>
      <w:pPr>
        <w:pStyle w:val="BodyText"/>
      </w:pPr>
      <w:r>
        <w:t xml:space="preserve">Your prediction should be:</w:t>
      </w:r>
      <w:r>
        <w:t xml:space="preserve"> </w:t>
      </w:r>
      <w:r>
        <w:t xml:space="preserve">-</w:t>
      </w:r>
      <w:r>
        <w:t xml:space="preserve"> </w:t>
      </w:r>
      <w:r>
        <w:rPr>
          <w:b/>
          <w:bCs/>
        </w:rPr>
        <w:t xml:space="preserve">Plain English</w:t>
      </w:r>
      <w:r>
        <w:t xml:space="preserve">—not sophisticated or fancy; simple words work fine</w:t>
      </w:r>
      <w:r>
        <w:t xml:space="preserve"> </w:t>
      </w:r>
      <w:r>
        <w:t xml:space="preserve">-</w:t>
      </w:r>
      <w:r>
        <w:t xml:space="preserve"> </w:t>
      </w:r>
      <w:r>
        <w:rPr>
          <w:b/>
          <w:bCs/>
        </w:rPr>
        <w:t xml:space="preserve">Specific enough</w:t>
      </w:r>
      <w:r>
        <w:t xml:space="preserve"> </w:t>
      </w:r>
      <w:r>
        <w:t xml:space="preserve">to distinguish between two similar meanings</w:t>
      </w:r>
      <w:r>
        <w:t xml:space="preserve"> </w:t>
      </w:r>
      <w:r>
        <w:t xml:space="preserve">-</w:t>
      </w:r>
      <w:r>
        <w:t xml:space="preserve"> </w:t>
      </w:r>
      <w:r>
        <w:rPr>
          <w:b/>
          <w:bCs/>
        </w:rPr>
        <w:t xml:space="preserve">Based solely on textual evidence</w:t>
      </w:r>
      <w:r>
        <w:t xml:space="preserve">—not on what the word</w:t>
      </w:r>
      <w:r>
        <w:t xml:space="preserve"> </w:t>
      </w:r>
      <w:r>
        <w:t xml:space="preserve">“</w:t>
      </w:r>
      <w:r>
        <w:t xml:space="preserve">usually</w:t>
      </w:r>
      <w:r>
        <w:t xml:space="preserve">”</w:t>
      </w:r>
      <w:r>
        <w:t xml:space="preserve"> </w:t>
      </w:r>
      <w:r>
        <w:t xml:space="preserve">means</w:t>
      </w:r>
    </w:p>
    <w:p>
      <w:pPr>
        <w:pStyle w:val="BodyText"/>
      </w:pPr>
      <w:r>
        <w:rPr>
          <w:b/>
          <w:bCs/>
        </w:rPr>
        <w:t xml:space="preserve">Why this step is essential:</w:t>
      </w:r>
      <w:r>
        <w:t xml:space="preserve"> </w:t>
      </w:r>
      <w:r>
        <w:t xml:space="preserve">The ACT deliberately crafts wrong answer choices to include the</w:t>
      </w:r>
      <w:r>
        <w:t xml:space="preserve"> </w:t>
      </w:r>
      <w:r>
        <w:rPr>
          <w:i/>
          <w:iCs/>
        </w:rPr>
        <w:t xml:space="preserve">most common dictionary definition</w:t>
      </w:r>
      <w:r>
        <w:t xml:space="preserve"> </w:t>
      </w:r>
      <w:r>
        <w:t xml:space="preserve">of the target word. If you look at the answer choices before forming your own prediction, you will be seduced by the familiar-but-wrong option. By predicting first, you create a mental</w:t>
      </w:r>
      <w:r>
        <w:t xml:space="preserve"> </w:t>
      </w:r>
      <w:r>
        <w:t xml:space="preserve">“</w:t>
      </w:r>
      <w:r>
        <w:t xml:space="preserve">target</w:t>
      </w:r>
      <w:r>
        <w:t xml:space="preserve">”</w:t>
      </w:r>
      <w:r>
        <w:t xml:space="preserve"> </w:t>
      </w:r>
      <w:r>
        <w:t xml:space="preserve">that protects you from attractor answers.</w:t>
      </w:r>
    </w:p>
    <w:p>
      <w:pPr>
        <w:pStyle w:val="BodyText"/>
      </w:pPr>
      <w:r>
        <w:rPr>
          <w:b/>
          <w:bCs/>
        </w:rPr>
        <w:t xml:space="preserve">Step 5: Match Your Prediction to the Answer Choices and Eliminate</w:t>
      </w:r>
    </w:p>
    <w:p>
      <w:pPr>
        <w:pStyle w:val="BodyText"/>
      </w:pPr>
      <w:r>
        <w:t xml:space="preserve">Now, and only now, do you read the answer choices. Compare each one to your prediction:</w:t>
      </w:r>
    </w:p>
    <w:p>
      <w:pPr>
        <w:pStyle w:val="Compact"/>
        <w:numPr>
          <w:ilvl w:val="0"/>
          <w:numId w:val="1098"/>
        </w:numPr>
      </w:pPr>
      <w:r>
        <w:t xml:space="preserve">The choice that most closely matches your predicted meaning is almost certainly correct.</w:t>
      </w:r>
    </w:p>
    <w:p>
      <w:pPr>
        <w:pStyle w:val="Compact"/>
        <w:numPr>
          <w:ilvl w:val="0"/>
          <w:numId w:val="1098"/>
        </w:numPr>
      </w:pPr>
      <w:r>
        <w:t xml:space="preserve">Eliminate choices that represent the</w:t>
      </w:r>
      <w:r>
        <w:t xml:space="preserve"> </w:t>
      </w:r>
      <w:r>
        <w:t xml:space="preserve">“</w:t>
      </w:r>
      <w:r>
        <w:t xml:space="preserve">common</w:t>
      </w:r>
      <w:r>
        <w:t xml:space="preserve">”</w:t>
      </w:r>
      <w:r>
        <w:t xml:space="preserve"> </w:t>
      </w:r>
      <w:r>
        <w:t xml:space="preserve">meaning if that meaning does not fit the context.</w:t>
      </w:r>
    </w:p>
    <w:p>
      <w:pPr>
        <w:pStyle w:val="Compact"/>
        <w:numPr>
          <w:ilvl w:val="0"/>
          <w:numId w:val="1098"/>
        </w:numPr>
      </w:pPr>
      <w:r>
        <w:t xml:space="preserve">Eliminate choices that contradict the passage’s logic.</w:t>
      </w:r>
    </w:p>
    <w:p>
      <w:pPr>
        <w:pStyle w:val="Compact"/>
        <w:numPr>
          <w:ilvl w:val="0"/>
          <w:numId w:val="1098"/>
        </w:numPr>
      </w:pPr>
      <w:r>
        <w:t xml:space="preserve">Eliminate choices that introduce concepts not supported by the surrounding text.</w:t>
      </w:r>
    </w:p>
    <w:p>
      <w:pPr>
        <w:pStyle w:val="FirstParagraph"/>
      </w:pPr>
      <w:r>
        <w:t xml:space="preserve">If two choices seem to match your prediction, identify the</w:t>
      </w:r>
      <w:r>
        <w:t xml:space="preserve"> </w:t>
      </w:r>
      <w:r>
        <w:rPr>
          <w:i/>
          <w:iCs/>
        </w:rPr>
        <w:t xml:space="preserve">single difference</w:t>
      </w:r>
      <w:r>
        <w:t xml:space="preserve"> </w:t>
      </w:r>
      <w:r>
        <w:t xml:space="preserve">between them. Return to the text. One of them will contain a subtle misalignment—a nuance of meaning that the passage does not support.</w:t>
      </w:r>
    </w:p>
    <w:bookmarkEnd w:id="375"/>
    <w:bookmarkStart w:id="376" w:name="Xf279718694996580a24368e16bec89720a38ae4"/>
    <w:p>
      <w:pPr>
        <w:pStyle w:val="Heading3"/>
      </w:pPr>
      <w:r>
        <w:t xml:space="preserve">7.2.4 — Common Traps in Vocabulary in Context Questions</w:t>
      </w:r>
    </w:p>
    <w:p>
      <w:pPr>
        <w:pStyle w:val="FirstParagraph"/>
      </w:pPr>
      <w:r>
        <w:t xml:space="preserve">Understanding the traps is as important as understanding the strategy. Here are the specific ways the ACT tries to misTrap #1: The</w:t>
      </w:r>
      <w:r>
        <w:t xml:space="preserve"> </w:t>
      </w:r>
      <w:r>
        <w:t xml:space="preserve">“</w:t>
      </w:r>
      <w:r>
        <w:t xml:space="preserve">Familiar but Wrong</w:t>
      </w:r>
      <w:r>
        <w:t xml:space="preserve">”</w:t>
      </w:r>
      <w:r>
        <w:t xml:space="preserve"> </w:t>
      </w:r>
      <w:r>
        <w:t xml:space="preserve">Answer most common and most dangerous trap. The ACT selects words with multiple meanings and includes an answer choice that reflects the word’s most common, everyday usage—even though the passage uses it in a secondary or tertiary sense.</w:t>
      </w:r>
    </w:p>
    <w:p>
      <w:pPr>
        <w:pStyle w:val="BodyText"/>
      </w:pPr>
      <w:r>
        <w:rPr>
          <w:i/>
          <w:iCs/>
        </w:rPr>
        <w:t xml:space="preserve">Example framework:</w:t>
      </w:r>
      <w:r>
        <w:t xml:space="preserve"> </w:t>
      </w:r>
      <w:r>
        <w:t xml:space="preserve">The word</w:t>
      </w:r>
      <w:r>
        <w:t xml:space="preserve"> </w:t>
      </w:r>
      <w:r>
        <w:t xml:space="preserve">“</w:t>
      </w:r>
      <w:r>
        <w:t xml:space="preserve">run</w:t>
      </w:r>
      <w:r>
        <w:t xml:space="preserve">”</w:t>
      </w:r>
      <w:r>
        <w:t xml:space="preserve"> </w:t>
      </w:r>
      <w:r>
        <w:t xml:space="preserve">might be used in a passage to mean</w:t>
      </w:r>
      <w:r>
        <w:t xml:space="preserve"> </w:t>
      </w:r>
      <w:r>
        <w:t xml:space="preserve">“</w:t>
      </w:r>
      <w:r>
        <w:t xml:space="preserve">a series of events</w:t>
      </w:r>
      <w:r>
        <w:t xml:space="preserve">”</w:t>
      </w:r>
      <w:r>
        <w:t xml:space="preserve"> </w:t>
      </w:r>
      <w:r>
        <w:t xml:space="preserve">(as in</w:t>
      </w:r>
      <w:r>
        <w:t xml:space="preserve"> </w:t>
      </w:r>
      <w:r>
        <w:t xml:space="preserve">“</w:t>
      </w:r>
      <w:r>
        <w:t xml:space="preserve">a run of bad luck</w:t>
      </w:r>
      <w:r>
        <w:t xml:space="preserve">”</w:t>
      </w:r>
      <w:r>
        <w:t xml:space="preserve">) or</w:t>
      </w:r>
      <w:r>
        <w:t xml:space="preserve"> </w:t>
      </w:r>
      <w:r>
        <w:t xml:space="preserve">“</w:t>
      </w:r>
      <w:r>
        <w:t xml:space="preserve">a tear in a fabric</w:t>
      </w:r>
      <w:r>
        <w:t xml:space="preserve">”</w:t>
      </w:r>
      <w:r>
        <w:t xml:space="preserve"> </w:t>
      </w:r>
      <w:r>
        <w:t xml:space="preserve">(as in</w:t>
      </w:r>
      <w:r>
        <w:t xml:space="preserve"> </w:t>
      </w:r>
      <w:r>
        <w:t xml:space="preserve">“</w:t>
      </w:r>
      <w:r>
        <w:t xml:space="preserve">a run in her stocking</w:t>
      </w:r>
      <w:r>
        <w:t xml:space="preserve">”</w:t>
      </w:r>
      <w:r>
        <w:t xml:space="preserve">), but the answer choices will include</w:t>
      </w:r>
      <w:r>
        <w:t xml:space="preserve"> </w:t>
      </w:r>
      <w:r>
        <w:t xml:space="preserve">“</w:t>
      </w:r>
      <w:r>
        <w:t xml:space="preserve">to move quickly on foot</w:t>
      </w:r>
      <w:r>
        <w:t xml:space="preserve">”</w:t>
      </w:r>
      <w:r>
        <w:t xml:space="preserve"> </w:t>
      </w:r>
      <w:r>
        <w:t xml:space="preserve">as an option because that is the definition most students know. If you fall for this trap, you get the question wrong.</w:t>
      </w:r>
    </w:p>
    <w:p>
      <w:pPr>
        <w:pStyle w:val="BodyText"/>
      </w:pPr>
      <w:r>
        <w:rPr>
          <w:b/>
          <w:bCs/>
        </w:rPr>
        <w:t xml:space="preserve">Defense:</w:t>
      </w:r>
      <w:r>
        <w:t xml:space="preserve"> </w:t>
      </w:r>
      <w:r>
        <w:t xml:space="preserve">Always, always predict from context first. Never select an answer choice based on what the word</w:t>
      </w:r>
      <w:r>
        <w:t xml:space="preserve"> </w:t>
      </w:r>
      <w:r>
        <w:t xml:space="preserve">“</w:t>
      </w:r>
      <w:r>
        <w:t xml:space="preserve">normally</w:t>
      </w:r>
      <w:r>
        <w:t xml:space="preserve">”</w:t>
      </w:r>
      <w:r>
        <w:t xml:space="preserve"> </w:t>
      </w:r>
      <w:r>
        <w:t xml:space="preserve">means.</w:t>
      </w:r>
    </w:p>
    <w:p>
      <w:pPr>
        <w:pStyle w:val="BodyText"/>
      </w:pPr>
      <w:r>
        <w:rPr>
          <w:b/>
          <w:bCs/>
        </w:rPr>
        <w:t xml:space="preserve">Trap #2: The</w:t>
      </w:r>
      <w:r>
        <w:rPr>
          <w:b/>
          <w:bCs/>
        </w:rPr>
        <w:t xml:space="preserve"> </w:t>
      </w:r>
      <w:r>
        <w:rPr>
          <w:b/>
          <w:bCs/>
        </w:rPr>
        <w:t xml:space="preserve">“</w:t>
      </w:r>
      <w:r>
        <w:rPr>
          <w:b/>
          <w:bCs/>
        </w:rPr>
        <w:t xml:space="preserve">Technically Possible but Unsupported</w:t>
      </w:r>
      <w:r>
        <w:rPr>
          <w:b/>
          <w:bCs/>
        </w:rPr>
        <w:t xml:space="preserve">”</w:t>
      </w:r>
      <w:r>
        <w:rPr>
          <w:b/>
          <w:bCs/>
        </w:rPr>
        <w:t xml:space="preserve"> </w:t>
      </w:r>
      <w:r>
        <w:rPr>
          <w:b/>
          <w:bCs/>
        </w:rPr>
        <w:t xml:space="preserve">Answer</w:t>
      </w:r>
    </w:p>
    <w:p>
      <w:pPr>
        <w:pStyle w:val="BodyText"/>
      </w:pPr>
      <w:r>
        <w:t xml:space="preserve">Some answer choices might represent a</w:t>
      </w:r>
      <w:r>
        <w:t xml:space="preserve"> </w:t>
      </w:r>
      <w:r>
        <w:rPr>
          <w:i/>
          <w:iCs/>
        </w:rPr>
        <w:t xml:space="preserve">possible</w:t>
      </w:r>
      <w:r>
        <w:t xml:space="preserve"> </w:t>
      </w:r>
      <w:r>
        <w:t xml:space="preserve">meaning of the word—one that exists in the dictionary—but that is not the meaning the</w:t>
      </w:r>
      <w:r>
        <w:t xml:space="preserve"> </w:t>
      </w:r>
      <w:r>
        <w:rPr>
          <w:i/>
          <w:iCs/>
        </w:rPr>
        <w:t xml:space="preserve">author</w:t>
      </w:r>
      <w:r>
        <w:t xml:space="preserve"> </w:t>
      </w:r>
      <w:r>
        <w:t xml:space="preserve">intended in</w:t>
      </w:r>
      <w:r>
        <w:t xml:space="preserve"> </w:t>
      </w:r>
      <w:r>
        <w:rPr>
          <w:i/>
          <w:iCs/>
        </w:rPr>
        <w:t xml:space="preserve">this specific passage</w:t>
      </w:r>
      <w:r>
        <w:t xml:space="preserve">. The ACT rewards precision: it is not enough for a meaning to be theoretically possible; it must be the meaning the</w:t>
      </w:r>
      <w:r>
        <w:t xml:space="preserve"> </w:t>
      </w:r>
      <w:r>
        <w:rPr>
          <w:i/>
          <w:iCs/>
        </w:rPr>
        <w:t xml:space="preserve">text itself</w:t>
      </w:r>
      <w:r>
        <w:t xml:space="preserve"> </w:t>
      </w:r>
      <w:r>
        <w:t xml:space="preserve">supports.</w:t>
      </w:r>
    </w:p>
    <w:p>
      <w:pPr>
        <w:pStyle w:val="BodyText"/>
      </w:pPr>
      <w:r>
        <w:rPr>
          <w:b/>
          <w:bCs/>
        </w:rPr>
        <w:t xml:space="preserve">Defense:</w:t>
      </w:r>
      <w:r>
        <w:t xml:space="preserve"> </w:t>
      </w:r>
      <w:r>
        <w:t xml:space="preserve">The text is sovereign. If a definition is not directly supported by the surrounding passage, it is wrong—even if it is a real definition.</w:t>
      </w:r>
    </w:p>
    <w:p>
      <w:pPr>
        <w:pStyle w:val="BodyText"/>
      </w:pPr>
      <w:r>
        <w:rPr>
          <w:b/>
          <w:bCs/>
        </w:rPr>
        <w:t xml:space="preserve">Trap #3: The</w:t>
      </w:r>
      <w:r>
        <w:rPr>
          <w:b/>
          <w:bCs/>
        </w:rPr>
        <w:t xml:space="preserve"> </w:t>
      </w:r>
      <w:r>
        <w:rPr>
          <w:b/>
          <w:bCs/>
        </w:rPr>
        <w:t xml:space="preserve">“</w:t>
      </w:r>
      <w:r>
        <w:rPr>
          <w:b/>
          <w:bCs/>
        </w:rPr>
        <w:t xml:space="preserve">Opposite Meaning</w:t>
      </w:r>
      <w:r>
        <w:rPr>
          <w:b/>
          <w:bCs/>
        </w:rPr>
        <w:t xml:space="preserve">”</w:t>
      </w:r>
      <w:r>
        <w:rPr>
          <w:b/>
          <w:bCs/>
        </w:rPr>
        <w:t xml:space="preserve"> </w:t>
      </w:r>
      <w:r>
        <w:rPr>
          <w:b/>
          <w:bCs/>
        </w:rPr>
        <w:t xml:space="preserve">Answer</w:t>
      </w:r>
    </w:p>
    <w:p>
      <w:pPr>
        <w:pStyle w:val="BodyText"/>
      </w:pPr>
      <w:r>
        <w:t xml:space="preserve">Occasionally, an answer choice will present the</w:t>
      </w:r>
      <w:r>
        <w:t xml:space="preserve"> </w:t>
      </w:r>
      <w:r>
        <w:rPr>
          <w:i/>
          <w:iCs/>
        </w:rPr>
        <w:t xml:space="preserve">opposite</w:t>
      </w:r>
      <w:r>
        <w:t xml:space="preserve"> </w:t>
      </w:r>
      <w:r>
        <w:t xml:space="preserve">of the correct meaning. This trap works when students read carelessly or misidentify the logical relationship (e.g., mistaking a contrast signal for a supporting signal).</w:t>
      </w:r>
    </w:p>
    <w:p>
      <w:pPr>
        <w:pStyle w:val="BodyText"/>
      </w:pPr>
      <w:r>
        <w:rPr>
          <w:b/>
          <w:bCs/>
        </w:rPr>
        <w:t xml:space="preserve">Defense:</w:t>
      </w:r>
      <w:r>
        <w:t xml:space="preserve"> </w:t>
      </w:r>
      <w:r>
        <w:t xml:space="preserve">Double-check the logical relationship. Identify whether the surrounding with, or exemplifies the target word. Make sure your selected answer aligns with that relationship.</w:t>
      </w:r>
    </w:p>
    <w:p>
      <w:pPr>
        <w:pStyle w:val="BodyText"/>
      </w:pPr>
      <w:r>
        <w:rPr>
          <w:b/>
          <w:bCs/>
        </w:rPr>
        <w:t xml:space="preserve">Trap #4: The</w:t>
      </w:r>
      <w:r>
        <w:rPr>
          <w:b/>
          <w:bCs/>
        </w:rPr>
        <w:t xml:space="preserve"> </w:t>
      </w:r>
      <w:r>
        <w:rPr>
          <w:b/>
          <w:bCs/>
        </w:rPr>
        <w:t xml:space="preserve">“</w:t>
      </w:r>
      <w:r>
        <w:rPr>
          <w:b/>
          <w:bCs/>
        </w:rPr>
        <w:t xml:space="preserve">Distorted Context</w:t>
      </w:r>
      <w:r>
        <w:rPr>
          <w:b/>
          <w:bCs/>
        </w:rPr>
        <w:t xml:space="preserve">”</w:t>
      </w:r>
      <w:r>
        <w:rPr>
          <w:b/>
          <w:bCs/>
        </w:rPr>
        <w:t xml:space="preserve"> </w:t>
      </w:r>
      <w:r>
        <w:rPr>
          <w:b/>
          <w:bCs/>
        </w:rPr>
        <w:t xml:space="preserve">Answer</w:t>
      </w:r>
    </w:p>
    <w:p>
      <w:pPr>
        <w:pStyle w:val="BodyText"/>
      </w:pPr>
      <w:r>
        <w:t xml:space="preserve">This trap involves an answer choice that takes a word or phrase from the surrounding text but twists its meaning slightly. The answer might use words that</w:t>
      </w:r>
      <w:r>
        <w:t xml:space="preserve"> </w:t>
      </w:r>
      <w:r>
        <w:rPr>
          <w:i/>
          <w:iCs/>
        </w:rPr>
        <w:t xml:space="preserve">sound</w:t>
      </w:r>
      <w:r>
        <w:t xml:space="preserve"> </w:t>
      </w:r>
      <w:r>
        <w:t xml:space="preserve">like they appear in the text but subtly alter the meaning.</w:t>
      </w:r>
    </w:p>
    <w:p>
      <w:pPr>
        <w:pStyle w:val="BodyText"/>
      </w:pPr>
      <w:r>
        <w:rPr>
          <w:b/>
          <w:bCs/>
        </w:rPr>
        <w:t xml:space="preserve">Defense:</w:t>
      </w:r>
      <w:r>
        <w:t xml:space="preserve"> </w:t>
      </w:r>
      <w:r>
        <w:t xml:space="preserve">Read the surrounding text carefully and precisely. Do not be fooled by surface-level similarities between answer choices and passage language.</w:t>
      </w:r>
    </w:p>
    <w:p>
      <w:pPr>
        <w:pStyle w:val="BodyText"/>
      </w:pPr>
      <w:r>
        <w:rPr>
          <w:b/>
          <w:bCs/>
        </w:rPr>
        <w:t xml:space="preserve">Trap #5: The</w:t>
      </w:r>
      <w:r>
        <w:rPr>
          <w:b/>
          <w:bCs/>
        </w:rPr>
        <w:t xml:space="preserve"> </w:t>
      </w:r>
      <w:r>
        <w:rPr>
          <w:b/>
          <w:bCs/>
        </w:rPr>
        <w:t xml:space="preserve">“</w:t>
      </w:r>
      <w:r>
        <w:rPr>
          <w:b/>
          <w:bCs/>
        </w:rPr>
        <w:t xml:space="preserve">Too Extreme</w:t>
      </w:r>
      <w:r>
        <w:rPr>
          <w:b/>
          <w:bCs/>
        </w:rPr>
        <w:t xml:space="preserve">”</w:t>
      </w:r>
      <w:r>
        <w:rPr>
          <w:b/>
          <w:bCs/>
        </w:rPr>
        <w:t xml:space="preserve"> </w:t>
      </w:r>
      <w:r>
        <w:rPr>
          <w:b/>
          <w:bCs/>
        </w:rPr>
        <w:t xml:space="preserve">Answer</w:t>
      </w:r>
    </w:p>
    <w:p>
      <w:pPr>
        <w:pStyle w:val="BodyText"/>
      </w:pPr>
      <w:r>
        <w:t xml:space="preserve">While extreme language is most commonly associated with main idea and inference questions, it can also appear in vocabulary questions. An answer choice might be too strong, too broad, or too absolute for the contextual evidence.</w:t>
      </w:r>
    </w:p>
    <w:p>
      <w:pPr>
        <w:pStyle w:val="BodyText"/>
      </w:pPr>
      <w:r>
        <w:rPr>
          <w:b/>
          <w:bCs/>
        </w:rPr>
        <w:t xml:space="preserve">Defense:</w:t>
      </w:r>
      <w:r>
        <w:t xml:space="preserve"> </w:t>
      </w:r>
      <w:r>
        <w:t xml:space="preserve">If an answer choice introduces intensity or extremity that the passage does not warrant, eliminate it.</w:t>
      </w:r>
    </w:p>
    <w:bookmarkEnd w:id="376"/>
    <w:bookmarkStart w:id="377" w:name="X4e058ec41a8969ae0be363e02085dab9ca50445"/>
    <w:p>
      <w:pPr>
        <w:pStyle w:val="Heading3"/>
      </w:pPr>
      <w:r>
        <w:t xml:space="preserve">7.2.5 — Advanced Voc Figurative Language and Tone</w:t>
      </w:r>
    </w:p>
    <w:p>
      <w:pPr>
        <w:pStyle w:val="FirstParagraph"/>
      </w:pPr>
      <w:r>
        <w:t xml:space="preserve">Some Vocabulary in Context questions involve figurative language—metaphors, similes, or words used in non-literal ways. These require an additional layer of analysis:</w:t>
      </w:r>
    </w:p>
    <w:p>
      <w:pPr>
        <w:pStyle w:val="Compact"/>
        <w:numPr>
          <w:ilvl w:val="0"/>
          <w:numId w:val="1099"/>
        </w:numPr>
      </w:pPr>
      <w:r>
        <w:rPr>
          <w:b/>
          <w:bCs/>
        </w:rPr>
        <w:t xml:space="preserve">Identify the literal subject</w:t>
      </w:r>
      <w:r>
        <w:t xml:space="preserve">—What is the sentence literally describing?</w:t>
      </w:r>
    </w:p>
    <w:p>
      <w:pPr>
        <w:pStyle w:val="Compact"/>
        <w:numPr>
          <w:ilvl w:val="0"/>
          <w:numId w:val="1099"/>
        </w:numPr>
      </w:pPr>
      <w:r>
        <w:rPr>
          <w:b/>
          <w:bCs/>
        </w:rPr>
        <w:t xml:space="preserve">Identify the figurative meaning</w:t>
      </w:r>
      <w:r>
        <w:t xml:space="preserve">—What is the word being used to represent metaphorically?</w:t>
      </w:r>
    </w:p>
    <w:p>
      <w:pPr>
        <w:pStyle w:val="Compact"/>
        <w:numPr>
          <w:ilvl w:val="0"/>
          <w:numId w:val="1099"/>
        </w:numPr>
      </w:pPr>
      <w:r>
        <w:rPr>
          <w:b/>
          <w:bCs/>
        </w:rPr>
        <w:t xml:space="preserve">Map the literal to the figurative</w:t>
      </w:r>
      <w:r>
        <w:t xml:space="preserve">—What quality of the literal word is the author trying to convey about the figurative target?</w:t>
      </w:r>
    </w:p>
    <w:p>
      <w:pPr>
        <w:pStyle w:val="FirstParagraph"/>
      </w:pPr>
      <w:r>
        <w:t xml:space="preserve">For example, if a passage describes a scientist’s theory as</w:t>
      </w:r>
      <w:r>
        <w:t xml:space="preserve"> </w:t>
      </w:r>
      <w:r>
        <w:t xml:space="preserve">“</w:t>
      </w:r>
      <w:r>
        <w:t xml:space="preserve">a bridge between two warring camps,</w:t>
      </w:r>
      <w:r>
        <w:t xml:space="preserve">”</w:t>
      </w:r>
      <w:r>
        <w:t xml:space="preserve"> </w:t>
      </w:r>
      <w:r>
        <w:t xml:space="preserve">the word</w:t>
      </w:r>
      <w:r>
        <w:t xml:space="preserve"> </w:t>
      </w:r>
      <w:r>
        <w:t xml:space="preserve">“</w:t>
      </w:r>
      <w:r>
        <w:t xml:space="preserve">bridge</w:t>
      </w:r>
      <w:r>
        <w:t xml:space="preserve">”</w:t>
      </w:r>
      <w:r>
        <w:t xml:space="preserve"> </w:t>
      </w:r>
      <w:r>
        <w:t xml:space="preserve">is used figuratively. The contextual meaning is not</w:t>
      </w:r>
      <w:r>
        <w:t xml:space="preserve"> </w:t>
      </w:r>
      <w:r>
        <w:t xml:space="preserve">“</w:t>
      </w:r>
      <w:r>
        <w:t xml:space="preserve">a physical structure spanning a river</w:t>
      </w:r>
      <w:r>
        <w:t xml:space="preserve">”</w:t>
      </w:r>
      <w:r>
        <w:t xml:space="preserve"> </w:t>
      </w:r>
      <w:r>
        <w:t xml:space="preserve">but rather</w:t>
      </w:r>
      <w:r>
        <w:t xml:space="preserve"> </w:t>
      </w:r>
      <w:r>
        <w:t xml:space="preserve">“</w:t>
      </w:r>
      <w:r>
        <w:t xml:space="preserve">a connection or means of reconciliation between opposing viewpoints.</w:t>
      </w:r>
      <w:r>
        <w:t xml:space="preserve">”</w:t>
      </w:r>
      <w:r>
        <w:t xml:space="preserve"> </w:t>
      </w:r>
      <w:r>
        <w:t xml:space="preserve">The surrounding text will provide evidence for this figurative interpretation by describing the camps as</w:t>
      </w:r>
      <w:r>
        <w:t xml:space="preserve"> </w:t>
      </w:r>
      <w:r>
        <w:t xml:space="preserve">“</w:t>
      </w:r>
      <w:r>
        <w:t xml:space="preserve">warring</w:t>
      </w:r>
      <w:r>
        <w:t xml:space="preserve">”</w:t>
      </w:r>
      <w:r>
        <w:t xml:space="preserve"> </w:t>
      </w:r>
      <w:r>
        <w:t xml:space="preserve">and the theory as something that resolves or connects them.</w:t>
      </w:r>
    </w:p>
    <w:p>
      <w:pPr>
        <w:pStyle w:val="BodyText"/>
      </w:pPr>
      <w:r>
        <w:rPr>
          <w:b/>
          <w:bCs/>
        </w:rPr>
        <w:t xml:space="preserve">The Tone Connection:</w:t>
      </w:r>
      <w:r>
        <w:t xml:space="preserve"> </w:t>
      </w:r>
      <w:r>
        <w:t xml:space="preserve">Vocabulary in Context questions are often indirectly testing your understanding of the author’s tone. If the author’s tone is skeptical and they describe a theory as</w:t>
      </w:r>
      <w:r>
        <w:t xml:space="preserve"> </w:t>
      </w:r>
      <w:r>
        <w:t xml:space="preserve">“</w:t>
      </w:r>
      <w:r>
        <w:t xml:space="preserve">so-called,</w:t>
      </w:r>
      <w:r>
        <w:t xml:space="preserve">”</w:t>
      </w:r>
      <w:r>
        <w:t xml:space="preserve"> </w:t>
      </w:r>
      <w:r>
        <w:t xml:space="preserve">the contextual meaning of</w:t>
      </w:r>
      <w:r>
        <w:t xml:space="preserve"> </w:t>
      </w:r>
      <w:r>
        <w:t xml:space="preserve">“</w:t>
      </w:r>
      <w:r>
        <w:t xml:space="preserve">so-called</w:t>
      </w:r>
      <w:r>
        <w:t xml:space="preserve">”</w:t>
      </w:r>
      <w:r>
        <w:t xml:space="preserve"> </w:t>
      </w:r>
      <w:r>
        <w:t xml:space="preserve">is not neutral—it is dismissive and questioning. Always evaluate vocabulary choices through the lens of the author’s overall attitude toward the subject.</w:t>
      </w:r>
    </w:p>
    <w:p>
      <w:r>
        <w:pict>
          <v:rect style="width:0;height:1.5pt" o:hralign="center" o:hrstd="t" o:hr="t"/>
        </w:pict>
      </w:r>
    </w:p>
    <w:bookmarkEnd w:id="377"/>
    <w:bookmarkEnd w:id="378"/>
    <w:bookmarkStart w:id="384" w:name="X163973bc26e4be02af88c4529b13f5feb54138c"/>
    <w:p>
      <w:pPr>
        <w:pStyle w:val="Heading2"/>
      </w:pPr>
      <w:r>
        <w:t xml:space="preserve">7.3 — Function Questions: Understanding</w:t>
      </w:r>
      <w:r>
        <w:t xml:space="preserve"> </w:t>
      </w:r>
      <w:r>
        <w:t xml:space="preserve">“</w:t>
      </w:r>
      <w:r>
        <w:t xml:space="preserve">Why</w:t>
      </w:r>
      <w:r>
        <w:t xml:space="preserve">”</w:t>
      </w:r>
      <w:r>
        <w:t xml:space="preserve"> </w:t>
      </w:r>
      <w:r>
        <w:t xml:space="preserve">the Author Includes What They Include</w:t>
      </w:r>
    </w:p>
    <w:bookmarkStart w:id="379" w:name="what-function-questions-are"/>
    <w:p>
      <w:pPr>
        <w:pStyle w:val="Heading3"/>
      </w:pPr>
      <w:r>
        <w:t xml:space="preserve">7.3.1 — What Function Questions Are</w:t>
      </w:r>
    </w:p>
    <w:p>
      <w:pPr>
        <w:pStyle w:val="FirstParagraph"/>
      </w:pPr>
      <w:r>
        <w:t xml:space="preserve">Function questions ask you to identify</w:t>
      </w:r>
      <w:r>
        <w:t xml:space="preserve"> </w:t>
      </w:r>
      <w:r>
        <w:rPr>
          <w:i/>
          <w:iCs/>
        </w:rPr>
        <w:t xml:space="preserve">why</w:t>
      </w:r>
      <w:r>
        <w:t xml:space="preserve"> </w:t>
      </w:r>
      <w:r>
        <w:t xml:space="preserve">the author included a particular sentence, paragraph, detail, or rhetorical device within the passage. These questions are fundamentally about</w:t>
      </w:r>
      <w:r>
        <w:t xml:space="preserve"> </w:t>
      </w:r>
      <w:r>
        <w:rPr>
          <w:b/>
          <w:bCs/>
        </w:rPr>
        <w:t xml:space="preserve">authorial purpose and passage organization</w:t>
      </w:r>
      <w:r>
        <w:t xml:space="preserve">.</w:t>
      </w:r>
    </w:p>
    <w:p>
      <w:pPr>
        <w:pStyle w:val="BodyText"/>
      </w:pPr>
      <w:r>
        <w:t xml:space="preserve">They typically use phrasing such as:</w:t>
      </w:r>
    </w:p>
    <w:p>
      <w:pPr>
        <w:pStyle w:val="Compact"/>
        <w:numPr>
          <w:ilvl w:val="0"/>
          <w:numId w:val="1100"/>
        </w:numPr>
      </w:pPr>
      <w:r>
        <w:t xml:space="preserve">“</w:t>
      </w:r>
      <w:r>
        <w:t xml:space="preserve">The author includes the information in paragraph 3 primarily to…</w:t>
      </w:r>
      <w:r>
        <w:t xml:space="preserve">”</w:t>
      </w:r>
    </w:p>
    <w:p>
      <w:pPr>
        <w:pStyle w:val="Compact"/>
        <w:numPr>
          <w:ilvl w:val="0"/>
          <w:numId w:val="1100"/>
        </w:numPr>
      </w:pPr>
      <w:r>
        <w:t xml:space="preserve">“</w:t>
      </w:r>
      <w:r>
        <w:t xml:space="preserve">The purpose of the second paragraph in relation to the first is to…</w:t>
      </w:r>
      <w:r>
        <w:t xml:space="preserve">”</w:t>
      </w:r>
    </w:p>
    <w:p>
      <w:pPr>
        <w:pStyle w:val="Compact"/>
        <w:numPr>
          <w:ilvl w:val="0"/>
          <w:numId w:val="1100"/>
        </w:numPr>
      </w:pPr>
      <w:r>
        <w:t xml:space="preserve">“</w:t>
      </w:r>
      <w:r>
        <w:t xml:space="preserve">The author mentions X in order to…</w:t>
      </w:r>
      <w:r>
        <w:t xml:space="preserve">”</w:t>
      </w:r>
    </w:p>
    <w:p>
      <w:pPr>
        <w:pStyle w:val="Compact"/>
        <w:numPr>
          <w:ilvl w:val="0"/>
          <w:numId w:val="1100"/>
        </w:numPr>
      </w:pPr>
      <w:r>
        <w:t xml:space="preserve">“</w:t>
      </w:r>
      <w:r>
        <w:t xml:space="preserve">The reference to X serves which of the following functions in the passage?</w:t>
      </w:r>
      <w:r>
        <w:t xml:space="preserve">”</w:t>
      </w:r>
    </w:p>
    <w:p>
      <w:pPr>
        <w:pStyle w:val="Compact"/>
        <w:numPr>
          <w:ilvl w:val="0"/>
          <w:numId w:val="1100"/>
        </w:numPr>
      </w:pPr>
      <w:r>
        <w:t xml:space="preserve">“</w:t>
      </w:r>
      <w:r>
        <w:t xml:space="preserve">By describing X, the author is attempting to…</w:t>
      </w:r>
      <w:r>
        <w:t xml:space="preserve">”</w:t>
      </w:r>
    </w:p>
    <w:p>
      <w:pPr>
        <w:pStyle w:val="Compact"/>
        <w:numPr>
          <w:ilvl w:val="0"/>
          <w:numId w:val="1100"/>
        </w:numPr>
      </w:pPr>
      <w:r>
        <w:t xml:space="preserve">“</w:t>
      </w:r>
      <w:r>
        <w:t xml:space="preserve">The inclusion of the detail about X is most likely intended to…</w:t>
      </w:r>
      <w:r>
        <w:t xml:space="preserve">”</w:t>
      </w:r>
    </w:p>
    <w:p>
      <w:pPr>
        <w:pStyle w:val="FirstParagraph"/>
      </w:pPr>
      <w:r>
        <w:t xml:space="preserve">The key word in almost every function question is</w:t>
      </w:r>
      <w:r>
        <w:t xml:space="preserve"> </w:t>
      </w:r>
      <w:r>
        <w:rPr>
          <w:b/>
          <w:bCs/>
        </w:rPr>
        <w:t xml:space="preserve">“</w:t>
      </w:r>
      <w:r>
        <w:rPr>
          <w:b/>
          <w:bCs/>
        </w:rPr>
        <w:t xml:space="preserve">why</w:t>
      </w:r>
      <w:r>
        <w:rPr>
          <w:b/>
          <w:bCs/>
        </w:rPr>
        <w:t xml:space="preserve">”</w:t>
      </w:r>
      <w:r>
        <w:t xml:space="preserve">—even when the word</w:t>
      </w:r>
      <w:r>
        <w:t xml:space="preserve"> </w:t>
      </w:r>
      <w:r>
        <w:t xml:space="preserve">“</w:t>
      </w:r>
      <w:r>
        <w:t xml:space="preserve">why</w:t>
      </w:r>
      <w:r>
        <w:t xml:space="preserve">”</w:t>
      </w:r>
      <w:r>
        <w:t xml:space="preserve"> </w:t>
      </w:r>
      <w:r>
        <w:t xml:space="preserve">does not appear in the stem. Every function question is asking:</w:t>
      </w:r>
      <w:r>
        <w:t xml:space="preserve"> </w:t>
      </w:r>
      <w:r>
        <w:rPr>
          <w:i/>
          <w:iCs/>
        </w:rPr>
        <w:t xml:space="preserve">Why did the author put this here? What is this piece’s role in the passage’s overall argument or narrative?</w:t>
      </w:r>
    </w:p>
    <w:bookmarkEnd w:id="379"/>
    <w:bookmarkStart w:id="380" w:name="the-philosophy-behind-function-questions"/>
    <w:p>
      <w:pPr>
        <w:pStyle w:val="Heading3"/>
      </w:pPr>
      <w:r>
        <w:t xml:space="preserve">7.3.2 — The Philosophy Behind Function Questions</w:t>
      </w:r>
    </w:p>
    <w:p>
      <w:pPr>
        <w:pStyle w:val="FirstParagraph"/>
      </w:pPr>
      <w:r>
        <w:t xml:space="preserve">Function questions test a sophisticated reading skill: the ability to see a passage not just as a collection of information but as a</w:t>
      </w:r>
      <w:r>
        <w:t xml:space="preserve"> </w:t>
      </w:r>
      <w:r>
        <w:rPr>
          <w:i/>
          <w:iCs/>
        </w:rPr>
        <w:t xml:space="preserve">constructed artifact</w:t>
      </w:r>
      <w:r>
        <w:t xml:space="preserve">. Every author makes deliberate choices about what to include, what to emphasize, what to place first, and what to place last. Function questions ask you to recognize and analyze these choices.</w:t>
      </w:r>
    </w:p>
    <w:p>
      <w:pPr>
        <w:pStyle w:val="BodyText"/>
      </w:pPr>
      <w:r>
        <w:t xml:space="preserve">When an author includes a detail, they do so</w:t>
      </w:r>
      <w:r>
        <w:t xml:space="preserve"> </w:t>
      </w:r>
      <w:r>
        <w:rPr>
          <w:i/>
          <w:iCs/>
        </w:rPr>
        <w:t xml:space="preserve">for a reason</w:t>
      </w:r>
      <w:r>
        <w:t xml:space="preserve">. That reason is always connected to the passage’s larger purpose. A detail in a scientific explanation passage exists to support a thesis. A detail in a literary narrative exists to develop character, advance plot, or establish mood. A detail in a personal essay exists to illustrate an argument or evoke an emotional response.</w:t>
      </w:r>
    </w:p>
    <w:p>
      <w:pPr>
        <w:pStyle w:val="BodyText"/>
      </w:pPr>
      <w:r>
        <w:t xml:space="preserve">Your job on a function question is to connect the</w:t>
      </w:r>
      <w:r>
        <w:t xml:space="preserve"> </w:t>
      </w:r>
      <w:r>
        <w:rPr>
          <w:i/>
          <w:iCs/>
        </w:rPr>
        <w:t xml:space="preserve">small</w:t>
      </w:r>
      <w:r>
        <w:t xml:space="preserve"> </w:t>
      </w:r>
      <w:r>
        <w:t xml:space="preserve">(the specific detail or sentence referenced) to the</w:t>
      </w:r>
      <w:r>
        <w:t xml:space="preserve"> </w:t>
      </w:r>
      <w:r>
        <w:rPr>
          <w:i/>
          <w:iCs/>
        </w:rPr>
        <w:t xml:space="preserve">large</w:t>
      </w:r>
      <w:r>
        <w:t xml:space="preserve"> </w:t>
      </w:r>
      <w:r>
        <w:t xml:space="preserve">(the passage’s overall purpose, argument, or narrative direction).</w:t>
      </w:r>
    </w:p>
    <w:bookmarkEnd w:id="380"/>
    <w:bookmarkStart w:id="381" w:name="X3428ef71cfbd7f0cc9fafdc72b57b6968c801e0"/>
    <w:p>
      <w:pPr>
        <w:pStyle w:val="Heading3"/>
      </w:pPr>
      <w:r>
        <w:t xml:space="preserve">7.3.3 — The Taxonomy of Functions: Why Authors Include Things</w:t>
      </w:r>
    </w:p>
    <w:p>
      <w:pPr>
        <w:pStyle w:val="FirstParagraph"/>
      </w:pPr>
      <w:r>
        <w:t xml:space="preserve">When analyzing function questions, it is helpful to have a mental taxonomy of the common reasons authors include specific details. While the specific answer will always depend on the passage, these categories provide a framework for thinking about possible purposes:</w:t>
      </w:r>
    </w:p>
    <w:p>
      <w:pPr>
        <w:pStyle w:val="BodyText"/>
      </w:pPr>
      <w:r>
        <w:rPr>
          <w:b/>
          <w:bCs/>
        </w:rPr>
        <w:t xml:space="preserve">Category 1: To Support or Illustrate a Claim</w:t>
      </w:r>
    </w:p>
    <w:p>
      <w:pPr>
        <w:pStyle w:val="BodyText"/>
      </w:pPr>
      <w:r>
        <w:t xml:space="preserve">The most common function. The author states a general claim and then includes a detail, example, or piece of evidence to make that claim credible. The detail is the</w:t>
      </w:r>
      <w:r>
        <w:t xml:space="preserve"> </w:t>
      </w:r>
      <w:r>
        <w:rPr>
          <w:i/>
          <w:iCs/>
        </w:rPr>
        <w:t xml:space="preserve">evidence</w:t>
      </w:r>
      <w:r>
        <w:t xml:space="preserve">; the surrounding argument is the</w:t>
      </w:r>
      <w:r>
        <w:t xml:space="preserve"> </w:t>
      </w:r>
      <w:r>
        <w:rPr>
          <w:i/>
          <w:iCs/>
        </w:rPr>
        <w:t xml:space="preserve">claim</w:t>
      </w:r>
      <w:r>
        <w:t xml:space="preserve">.</w:t>
      </w:r>
    </w:p>
    <w:p>
      <w:pPr>
        <w:pStyle w:val="BodyText"/>
      </w:pPr>
      <w:r>
        <w:rPr>
          <w:i/>
          <w:iCs/>
        </w:rPr>
        <w:t xml:space="preserve">How to identify it:</w:t>
      </w:r>
      <w:r>
        <w:t xml:space="preserve"> </w:t>
      </w:r>
      <w:r>
        <w:t xml:space="preserve">Look for topic sentences or thesis statements near the referenced detail. Ask:</w:t>
      </w:r>
      <w:r>
        <w:t xml:space="preserve"> </w:t>
      </w:r>
      <w:r>
        <w:t xml:space="preserve">“</w:t>
      </w:r>
      <w:r>
        <w:t xml:space="preserve">What claim does this detail help prove?</w:t>
      </w:r>
      <w:r>
        <w:t xml:space="preserve">”</w:t>
      </w:r>
      <w:r>
        <w:t xml:space="preserve"> </w:t>
      </w:r>
      <w:r>
        <w:t xml:space="preserve">If the detail is preceded by a general statement and followed by a transition like</w:t>
      </w:r>
      <w:r>
        <w:t xml:space="preserve"> </w:t>
      </w:r>
      <w:r>
        <w:t xml:space="preserve">“</w:t>
      </w:r>
      <w:r>
        <w:t xml:space="preserve">for example</w:t>
      </w:r>
      <w:r>
        <w:t xml:space="preserve">”</w:t>
      </w:r>
      <w:r>
        <w:t xml:space="preserve"> </w:t>
      </w:r>
      <w:r>
        <w:t xml:space="preserve">or</w:t>
      </w:r>
      <w:r>
        <w:t xml:space="preserve"> </w:t>
      </w:r>
      <w:r>
        <w:t xml:space="preserve">“</w:t>
      </w:r>
      <w:r>
        <w:t xml:space="preserve">for instance,</w:t>
      </w:r>
      <w:r>
        <w:t xml:space="preserve">”</w:t>
      </w:r>
      <w:r>
        <w:t xml:space="preserve"> </w:t>
      </w:r>
      <w:r>
        <w:t xml:space="preserve">its function is almost certainly to support or illustrate.</w:t>
      </w:r>
    </w:p>
    <w:p>
      <w:pPr>
        <w:pStyle w:val="BodyText"/>
      </w:pPr>
      <w:r>
        <w:rPr>
          <w:b/>
          <w:bCs/>
        </w:rPr>
        <w:t xml:space="preserve">Category 2: To Contrast or Qualify a Previous Point</w:t>
      </w:r>
    </w:p>
    <w:p>
      <w:pPr>
        <w:pStyle w:val="BodyText"/>
      </w:pPr>
      <w:r>
        <w:t xml:space="preserve">An author will sometimes introduce a detail that contradicts, complicates, or limits a point made earlier. This is often signaled by contrast transitions like</w:t>
      </w:r>
      <w:r>
        <w:t xml:space="preserve"> </w:t>
      </w:r>
      <w:r>
        <w:t xml:space="preserve">“</w:t>
      </w:r>
      <w:r>
        <w:t xml:space="preserve">however,</w:t>
      </w:r>
      <w:r>
        <w:t xml:space="preserve">”</w:t>
      </w:r>
      <w:r>
        <w:t xml:space="preserve"> </w:t>
      </w:r>
      <w:r>
        <w:t xml:space="preserve">“</w:t>
      </w:r>
      <w:r>
        <w:t xml:space="preserve">on the other hand,</w:t>
      </w:r>
      <w:r>
        <w:t xml:space="preserve">”</w:t>
      </w:r>
      <w:r>
        <w:t xml:space="preserve"> </w:t>
      </w:r>
      <w:r>
        <w:t xml:space="preserve">“</w:t>
      </w:r>
      <w:r>
        <w:t xml:space="preserve">nevertheless,</w:t>
      </w:r>
      <w:r>
        <w:t xml:space="preserve">”</w:t>
      </w:r>
      <w:r>
        <w:t xml:space="preserve"> </w:t>
      </w:r>
      <w:r>
        <w:t xml:space="preserve">or</w:t>
      </w:r>
      <w:r>
        <w:t xml:space="preserve"> </w:t>
      </w:r>
      <w:r>
        <w:t xml:space="preserve">“</w:t>
      </w:r>
      <w:r>
        <w:t xml:space="preserve">yet.</w:t>
      </w:r>
      <w:r>
        <w:t xml:space="preserve">”</w:t>
      </w:r>
    </w:p>
    <w:p>
      <w:pPr>
        <w:pStyle w:val="BodyText"/>
      </w:pPr>
      <w:r>
        <w:rPr>
          <w:i/>
          <w:iCs/>
        </w:rPr>
        <w:t xml:space="preserve">How to identify it:</w:t>
      </w:r>
      <w:r>
        <w:t xml:space="preserve"> </w:t>
      </w:r>
      <w:r>
        <w:t xml:space="preserve">Look for transitions that shift the direction of the passage. If the referenced detail seems to go against what came before, its function is to contrast or qualify.</w:t>
      </w:r>
    </w:p>
    <w:p>
      <w:pPr>
        <w:pStyle w:val="BodyText"/>
      </w:pPr>
      <w:r>
        <w:rPr>
          <w:b/>
          <w:bCs/>
        </w:rPr>
        <w:t xml:space="preserve">Category 3: To Provide Background or Context</w:t>
      </w:r>
    </w:p>
    <w:p>
      <w:pPr>
        <w:pStyle w:val="BodyText"/>
      </w:pPr>
      <w:r>
        <w:t xml:space="preserve">An author may include a detail to set the stage for a more specific argument or narrative. This might involve historical context, definitions of key terms, or descriptions of the setting or circumstances.</w:t>
      </w:r>
    </w:p>
    <w:p>
      <w:pPr>
        <w:pStyle w:val="BodyText"/>
      </w:pPr>
      <w:r>
        <w:rPr>
          <w:i/>
          <w:iCs/>
        </w:rPr>
        <w:t xml:space="preserve">How to identify it:</w:t>
      </w:r>
      <w:r>
        <w:t xml:space="preserve"> </w:t>
      </w:r>
      <w:r>
        <w:t xml:space="preserve">If the detail feels like it is</w:t>
      </w:r>
      <w:r>
        <w:t xml:space="preserve"> </w:t>
      </w:r>
      <w:r>
        <w:rPr>
          <w:i/>
          <w:iCs/>
        </w:rPr>
        <w:t xml:space="preserve">setting things up</w:t>
      </w:r>
      <w:r>
        <w:t xml:space="preserve"> </w:t>
      </w:r>
      <w:r>
        <w:t xml:space="preserve">rather than advancing the main argument directly, it is likely providing background.</w:t>
      </w:r>
    </w:p>
    <w:p>
      <w:pPr>
        <w:pStyle w:val="BodyText"/>
      </w:pPr>
      <w:r>
        <w:rPr>
          <w:b/>
          <w:bCs/>
        </w:rPr>
        <w:t xml:space="preserve">Category 4: To Introduce a New Element or Shift Direction</w:t>
      </w:r>
    </w:p>
    <w:p>
      <w:pPr>
        <w:pStyle w:val="BodyText"/>
      </w:pPr>
      <w:r>
        <w:t xml:space="preserve">Passages often contain moments where the author pivots—moving from one subtopic to another, or introducing a new consideration that changes the direction of the discussion.</w:t>
      </w:r>
    </w:p>
    <w:p>
      <w:pPr>
        <w:pStyle w:val="BodyText"/>
      </w:pPr>
      <w:r>
        <w:rPr>
          <w:i/>
          <w:iCs/>
        </w:rPr>
        <w:t xml:space="preserve">How to identify it:</w:t>
      </w:r>
      <w:r>
        <w:t xml:space="preserve"> </w:t>
      </w:r>
      <w:r>
        <w:t xml:space="preserve">Look for transitional language that signals a shift:</w:t>
      </w:r>
      <w:r>
        <w:t xml:space="preserve"> </w:t>
      </w:r>
      <w:r>
        <w:t xml:space="preserve">“</w:t>
      </w:r>
      <w:r>
        <w:t xml:space="preserve">Another consideration is…</w:t>
      </w:r>
      <w:r>
        <w:t xml:space="preserve">”</w:t>
      </w:r>
      <w:r>
        <w:t xml:space="preserve">,</w:t>
      </w:r>
      <w:r>
        <w:t xml:space="preserve"> </w:t>
      </w:r>
      <w:r>
        <w:t xml:space="preserve">“</w:t>
      </w:r>
      <w:r>
        <w:t xml:space="preserve">Equally important is…</w:t>
      </w:r>
      <w:r>
        <w:t xml:space="preserve">”</w:t>
      </w:r>
      <w:r>
        <w:t xml:space="preserve">,</w:t>
      </w:r>
      <w:r>
        <w:t xml:space="preserve"> </w:t>
      </w:r>
      <w:r>
        <w:t xml:space="preserve">“</w:t>
      </w:r>
      <w:r>
        <w:t xml:space="preserve">The next phase involved…</w:t>
      </w:r>
      <w:r>
        <w:t xml:space="preserve">”</w:t>
      </w:r>
    </w:p>
    <w:p>
      <w:pPr>
        <w:pStyle w:val="BodyText"/>
      </w:pPr>
      <w:r>
        <w:rPr>
          <w:b/>
          <w:bCs/>
        </w:rPr>
        <w:t xml:space="preserve">Category 5: To Emphasize or Underscore a Key Point</w:t>
      </w:r>
    </w:p>
    <w:p>
      <w:pPr>
        <w:pStyle w:val="BodyText"/>
      </w:pPr>
      <w:r>
        <w:t xml:space="preserve">Sometimes an author repeats an idea in different words or provides a particularly vivid example to make sure the reader grasps its importance. The function of such details is emphasis.</w:t>
      </w:r>
    </w:p>
    <w:p>
      <w:pPr>
        <w:pStyle w:val="BodyText"/>
      </w:pPr>
      <w:r>
        <w:rPr>
          <w:i/>
          <w:iCs/>
        </w:rPr>
        <w:t xml:space="preserve">How to identify it:</w:t>
      </w:r>
      <w:r>
        <w:t xml:space="preserve"> </w:t>
      </w:r>
      <w:r>
        <w:t xml:space="preserve">If the referenced detail seems to restate a point already made, but with greater intensity, specificity, or rhetorical force, its function is likely emphasis.</w:t>
      </w:r>
    </w:p>
    <w:p>
      <w:pPr>
        <w:pStyle w:val="BodyText"/>
      </w:pPr>
      <w:r>
        <w:rPr>
          <w:b/>
          <w:bCs/>
        </w:rPr>
        <w:t xml:space="preserve">Category 6: To Create a Specific Emotional or Narrative Effect</w:t>
      </w:r>
    </w:p>
    <w:p>
      <w:pPr>
        <w:pStyle w:val="BodyText"/>
      </w:pPr>
      <w:r>
        <w:t xml:space="preserve">Especially in literary narrative and humanities passages, details may be included primarily for their emotional, aesthetic, or atmospheric effect. A description of a gloomy setting creates mood. A character’s nervous gesture reveals personality. A personal anecdote builds intimacy with the reader.</w:t>
      </w:r>
    </w:p>
    <w:p>
      <w:pPr>
        <w:pStyle w:val="BodyText"/>
      </w:pPr>
      <w:r>
        <w:rPr>
          <w:i/>
          <w:iCs/>
        </w:rPr>
        <w:t xml:space="preserve">How to identify it:</w:t>
      </w:r>
      <w:r>
        <w:t xml:space="preserve"> </w:t>
      </w:r>
      <w:r>
        <w:t xml:space="preserve">In literary passages, ask yourself:</w:t>
      </w:r>
      <w:r>
        <w:t xml:space="preserve"> </w:t>
      </w:r>
      <w:r>
        <w:t xml:space="preserve">“</w:t>
      </w:r>
      <w:r>
        <w:t xml:space="preserve">What feeling or impression does this detail create?</w:t>
      </w:r>
      <w:r>
        <w:t xml:space="preserve">”</w:t>
      </w:r>
      <w:r>
        <w:t xml:space="preserve"> </w:t>
      </w:r>
      <w:r>
        <w:t xml:space="preserve">The answer to that question is often the detail’s function.</w:t>
      </w:r>
    </w:p>
    <w:p>
      <w:pPr>
        <w:pStyle w:val="BodyText"/>
      </w:pPr>
      <w:r>
        <w:rPr>
          <w:b/>
          <w:bCs/>
        </w:rPr>
        <w:t xml:space="preserve">Category 7: To Foreshadow or Anticipate a Later Development</w:t>
      </w:r>
    </w:p>
    <w:p>
      <w:pPr>
        <w:pStyle w:val="BodyText"/>
      </w:pPr>
      <w:r>
        <w:t xml:space="preserve">An author may include a seemingly minor detail early in the passage that gains significance later. This is foreshadowing.</w:t>
      </w:r>
    </w:p>
    <w:p>
      <w:pPr>
        <w:pStyle w:val="BodyText"/>
      </w:pPr>
      <w:r>
        <w:rPr>
          <w:i/>
          <w:iCs/>
        </w:rPr>
        <w:t xml:space="preserve">How to identify it:</w:t>
      </w:r>
      <w:r>
        <w:t xml:space="preserve"> </w:t>
      </w:r>
      <w:r>
        <w:t xml:space="preserve">If the referenced detail seems to hint at something that becomes important later in the passage, its function is likely foreshadowing.</w:t>
      </w:r>
    </w:p>
    <w:p>
      <w:pPr>
        <w:pStyle w:val="BodyText"/>
      </w:pPr>
      <w:r>
        <w:rPr>
          <w:b/>
          <w:bCs/>
        </w:rPr>
        <w:t xml:space="preserve">Category 8: To Clarify, Define, or Explain</w:t>
      </w:r>
    </w:p>
    <w:p>
      <w:pPr>
        <w:pStyle w:val="BodyText"/>
      </w:pPr>
      <w:r>
        <w:t xml:space="preserve">When an author uses a technical term or introduces a complex concept, they often immediately follow it with clarification. The function of the clarifying detail is to make the concept accessible.</w:t>
      </w:r>
    </w:p>
    <w:p>
      <w:pPr>
        <w:pStyle w:val="BodyText"/>
      </w:pPr>
      <w:r>
        <w:rPr>
          <w:i/>
          <w:iCs/>
        </w:rPr>
        <w:t xml:space="preserve">How to identify it:</w:t>
      </w:r>
      <w:r>
        <w:t xml:space="preserve"> </w:t>
      </w:r>
      <w:r>
        <w:t xml:space="preserve">Look for sentences that begin with phrases like</w:t>
      </w:r>
      <w:r>
        <w:t xml:space="preserve"> </w:t>
      </w:r>
      <w:r>
        <w:t xml:space="preserve">“</w:t>
      </w:r>
      <w:r>
        <w:t xml:space="preserve">that is,</w:t>
      </w:r>
      <w:r>
        <w:t xml:space="preserve">”</w:t>
      </w:r>
      <w:r>
        <w:t xml:space="preserve"> </w:t>
      </w:r>
      <w:r>
        <w:t xml:space="preserve">“</w:t>
      </w:r>
      <w:r>
        <w:t xml:space="preserve">in other words,</w:t>
      </w:r>
      <w:r>
        <w:t xml:space="preserve">”</w:t>
      </w:r>
      <w:r>
        <w:t xml:space="preserve"> </w:t>
      </w:r>
      <w:r>
        <w:t xml:space="preserve">“</w:t>
      </w:r>
      <w:r>
        <w:t xml:space="preserve">which means,</w:t>
      </w:r>
      <w:r>
        <w:t xml:space="preserve">”</w:t>
      </w:r>
      <w:r>
        <w:t xml:space="preserve"> </w:t>
      </w:r>
      <w:r>
        <w:t xml:space="preserve">or that use dashes or colons to introduce definitions.</w:t>
      </w:r>
    </w:p>
    <w:bookmarkEnd w:id="381"/>
    <w:bookmarkStart w:id="382" w:name="Xbdcebc5d45d09c70a5188c826cd19f182354c17"/>
    <w:p>
      <w:pPr>
        <w:pStyle w:val="Heading3"/>
      </w:pPr>
      <w:r>
        <w:t xml:space="preserve">7.3.4 — The Four-Step Process for Function Questions</w:t>
      </w:r>
    </w:p>
    <w:p>
      <w:pPr>
        <w:pStyle w:val="FirstParagraph"/>
      </w:pPr>
      <w:r>
        <w:rPr>
          <w:b/>
          <w:bCs/>
        </w:rPr>
        <w:t xml:space="preserve">Step 1: Locate the Referenced Detail and Read Its Immediate Context</w:t>
      </w:r>
    </w:p>
    <w:p>
      <w:pPr>
        <w:pStyle w:val="BodyText"/>
      </w:pPr>
      <w:r>
        <w:t xml:space="preserve">Return to the passage and find the exact sentence or detail the question references. Read it in its entirety. Then read the sentence immediately before and after it. In function questions, the immediate context is</w:t>
      </w:r>
      <w:r>
        <w:t xml:space="preserve"> </w:t>
      </w:r>
      <w:r>
        <w:rPr>
          <w:i/>
          <w:iCs/>
        </w:rPr>
        <w:t xml:space="preserve">especially</w:t>
      </w:r>
      <w:r>
        <w:t xml:space="preserve"> </w:t>
      </w:r>
      <w:r>
        <w:t xml:space="preserve">important because the function of a detail is defined by how it connects to what comes before and after it.</w:t>
      </w:r>
    </w:p>
    <w:p>
      <w:pPr>
        <w:pStyle w:val="BodyText"/>
      </w:pPr>
      <w:r>
        <w:rPr>
          <w:b/>
          <w:bCs/>
        </w:rPr>
        <w:t xml:space="preserve">Step 2: Identify the Relationship Between the Detail and Its Surrounding Text</w:t>
      </w:r>
    </w:p>
    <w:p>
      <w:pPr>
        <w:pStyle w:val="BodyText"/>
      </w:pPr>
      <w:r>
        <w:t xml:space="preserve">Using your knowledge of transitions and logical relationships (from Chapter 3), determine whether the detail:</w:t>
      </w:r>
      <w:r>
        <w:t xml:space="preserve"> </w:t>
      </w:r>
      <w:r>
        <w:t xml:space="preserve">- Supports and extends the surrounding text</w:t>
      </w:r>
      <w:r>
        <w:t xml:space="preserve"> </w:t>
      </w:r>
      <w:r>
        <w:t xml:space="preserve">- Contrasts with or qualifies the surrounding text</w:t>
      </w:r>
      <w:r>
        <w:t xml:space="preserve"> </w:t>
      </w:r>
      <w:r>
        <w:t xml:space="preserve">- Shifts the direction of the discussion</w:t>
      </w:r>
      <w:r>
        <w:t xml:space="preserve"> </w:t>
      </w:r>
      <w:r>
        <w:t xml:space="preserve">- Provides background for what comes after</w:t>
      </w:r>
      <w:r>
        <w:t xml:space="preserve"> </w:t>
      </w:r>
      <w:r>
        <w:t xml:space="preserve">- Summarizes or concludes what came before</w:t>
      </w:r>
    </w:p>
    <w:p>
      <w:pPr>
        <w:pStyle w:val="BodyText"/>
      </w:pPr>
      <w:r>
        <w:t xml:space="preserve">This relationship</w:t>
      </w:r>
      <w:r>
        <w:t xml:space="preserve"> </w:t>
      </w:r>
      <w:r>
        <w:rPr>
          <w:i/>
          <w:iCs/>
        </w:rPr>
        <w:t xml:space="preserve">is</w:t>
      </w:r>
      <w:r>
        <w:t xml:space="preserve"> </w:t>
      </w:r>
      <w:r>
        <w:t xml:space="preserve">the detail’s function. The sentence before the detail + the sentence after the detail = the function of the detail in between.</w:t>
      </w:r>
    </w:p>
    <w:p>
      <w:pPr>
        <w:pStyle w:val="BodyText"/>
      </w:pPr>
      <w:r>
        <w:rPr>
          <w:b/>
          <w:bCs/>
        </w:rPr>
        <w:t xml:space="preserve">Step 3: Connect the Detail to the Passage’s Larger Purpose</w:t>
      </w:r>
    </w:p>
    <w:p>
      <w:pPr>
        <w:pStyle w:val="BodyText"/>
      </w:pPr>
      <w:r>
        <w:t xml:space="preserve">After identifying the detail’s immediate function, zoom out one level. How does this detail serve the author’s overall purpose in the passage? A detail might serve a specific local function (e.g., providing an example) that serves a broader global function (e.g., supporting the passage’s central argument).</w:t>
      </w:r>
    </w:p>
    <w:p>
      <w:pPr>
        <w:pStyle w:val="BodyText"/>
      </w:pPr>
      <w:r>
        <w:rPr>
          <w:b/>
          <w:bCs/>
        </w:rPr>
        <w:t xml:space="preserve">Key insight:</w:t>
      </w:r>
      <w:r>
        <w:t xml:space="preserve"> </w:t>
      </w:r>
      <w:r>
        <w:t xml:space="preserve">Many function questions have answer choices that correctly identify a</w:t>
      </w:r>
      <w:r>
        <w:t xml:space="preserve"> </w:t>
      </w:r>
      <w:r>
        <w:rPr>
          <w:i/>
          <w:iCs/>
        </w:rPr>
        <w:t xml:space="preserve">local</w:t>
      </w:r>
      <w:r>
        <w:t xml:space="preserve"> </w:t>
      </w:r>
      <w:r>
        <w:t xml:space="preserve">function but miss the</w:t>
      </w:r>
      <w:r>
        <w:t xml:space="preserve"> </w:t>
      </w:r>
      <w:r>
        <w:rPr>
          <w:i/>
          <w:iCs/>
        </w:rPr>
        <w:t xml:space="preserve">global</w:t>
      </w:r>
      <w:r>
        <w:t xml:space="preserve"> </w:t>
      </w:r>
      <w:r>
        <w:t xml:space="preserve">one, or vice versa. The correct answer will typically address the broader, more significant function—the one connected to the passage’s main purpose.</w:t>
      </w:r>
    </w:p>
    <w:p>
      <w:pPr>
        <w:pStyle w:val="BodyText"/>
      </w:pPr>
      <w:r>
        <w:rPr>
          <w:b/>
          <w:bCs/>
        </w:rPr>
        <w:t xml:space="preserve">Step 4: Predict the Function, Then Match</w:t>
      </w:r>
    </w:p>
    <w:p>
      <w:pPr>
        <w:pStyle w:val="BodyText"/>
      </w:pPr>
      <w:r>
        <w:t xml:space="preserve">Before looking at the answer choices, articulate to yourself (or in writing):</w:t>
      </w:r>
      <w:r>
        <w:t xml:space="preserve"> </w:t>
      </w:r>
      <w:r>
        <w:t xml:space="preserve">“</w:t>
      </w:r>
      <w:r>
        <w:t xml:space="preserve">The author includes this detail in order to [your prediction].</w:t>
      </w:r>
      <w:r>
        <w:t xml:space="preserve">”</w:t>
      </w:r>
      <w:r>
        <w:t xml:space="preserve"> </w:t>
      </w:r>
      <w:r>
        <w:t xml:space="preserve">Then scan the answer choices for the one that best matches your prediction. Eliminate choices that:</w:t>
      </w:r>
      <w:r>
        <w:t xml:space="preserve"> </w:t>
      </w:r>
      <w:r>
        <w:t xml:space="preserve">- Misidentify the relationship between the detail and its context</w:t>
      </w:r>
      <w:r>
        <w:t xml:space="preserve"> </w:t>
      </w:r>
      <w:r>
        <w:t xml:space="preserve">- Describe a function that is plausible but not supported by the text</w:t>
      </w:r>
      <w:r>
        <w:t xml:space="preserve"> </w:t>
      </w:r>
      <w:r>
        <w:t xml:space="preserve">- Attribute the wrong level of importance to the detail</w:t>
      </w:r>
      <w:r>
        <w:t xml:space="preserve"> </w:t>
      </w:r>
      <w:r>
        <w:t xml:space="preserve">- Confuse the detail’s function with a different detail’s function</w:t>
      </w:r>
    </w:p>
    <w:bookmarkEnd w:id="382"/>
    <w:bookmarkStart w:id="383" w:name="common-traps-in-function-questions"/>
    <w:p>
      <w:pPr>
        <w:pStyle w:val="Heading3"/>
      </w:pPr>
      <w:r>
        <w:t xml:space="preserve">7.3.5 — Common Traps in Function Questions</w:t>
      </w:r>
    </w:p>
    <w:p>
      <w:pPr>
        <w:pStyle w:val="FirstParagraph"/>
      </w:pPr>
      <w:r>
        <w:rPr>
          <w:b/>
          <w:bCs/>
        </w:rPr>
        <w:t xml:space="preserve">Trap #1: The</w:t>
      </w:r>
      <w:r>
        <w:rPr>
          <w:b/>
          <w:bCs/>
        </w:rPr>
        <w:t xml:space="preserve"> </w:t>
      </w:r>
      <w:r>
        <w:rPr>
          <w:b/>
          <w:bCs/>
        </w:rPr>
        <w:t xml:space="preserve">“</w:t>
      </w:r>
      <w:r>
        <w:rPr>
          <w:b/>
          <w:bCs/>
        </w:rPr>
        <w:t xml:space="preserve">True but Trivial</w:t>
      </w:r>
      <w:r>
        <w:rPr>
          <w:b/>
          <w:bCs/>
        </w:rPr>
        <w:t xml:space="preserve">”</w:t>
      </w:r>
      <w:r>
        <w:rPr>
          <w:b/>
          <w:bCs/>
        </w:rPr>
        <w:t xml:space="preserve"> </w:t>
      </w:r>
      <w:r>
        <w:rPr>
          <w:b/>
          <w:bCs/>
        </w:rPr>
        <w:t xml:space="preserve">Answer</w:t>
      </w:r>
    </w:p>
    <w:p>
      <w:pPr>
        <w:pStyle w:val="BodyText"/>
      </w:pPr>
      <w:r>
        <w:t xml:space="preserve">This trap presents an answer choice that describes something the detail</w:t>
      </w:r>
      <w:r>
        <w:t xml:space="preserve"> </w:t>
      </w:r>
      <w:r>
        <w:rPr>
          <w:i/>
          <w:iCs/>
        </w:rPr>
        <w:t xml:space="preserve">does</w:t>
      </w:r>
      <w:r>
        <w:t xml:space="preserve"> </w:t>
      </w:r>
      <w:r>
        <w:t xml:space="preserve">accurately, but that describes an insignificant, surface-level, or incidental function rather than the author’s primary purpose.</w:t>
      </w:r>
    </w:p>
    <w:p>
      <w:pPr>
        <w:pStyle w:val="BodyText"/>
      </w:pPr>
      <w:r>
        <w:rPr>
          <w:i/>
          <w:iCs/>
        </w:rPr>
        <w:t xml:space="preserve">Example:</w:t>
      </w:r>
      <w:r>
        <w:t xml:space="preserve"> </w:t>
      </w:r>
      <w:r>
        <w:t xml:space="preserve">If a passage describes a scientist’s childhood and then moves on to her groundbreaking research, the function of the childhood details is probably biographical context that</w:t>
      </w:r>
      <w:r>
        <w:t xml:space="preserve"> </w:t>
      </w:r>
      <w:r>
        <w:rPr>
          <w:i/>
          <w:iCs/>
        </w:rPr>
        <w:t xml:space="preserve">foreshadows</w:t>
      </w:r>
      <w:r>
        <w:t xml:space="preserve"> </w:t>
      </w:r>
      <w:r>
        <w:t xml:space="preserve">her later achievements or illustrates the origins of her passion—not simply to state a fact about when she was born. An answer like</w:t>
      </w:r>
      <w:r>
        <w:t xml:space="preserve"> </w:t>
      </w:r>
      <w:r>
        <w:t xml:space="preserve">“</w:t>
      </w:r>
      <w:r>
        <w:t xml:space="preserve">The author mentions the scientist’s birth year in order to establish the timeline of her life</w:t>
      </w:r>
      <w:r>
        <w:t xml:space="preserve">”</w:t>
      </w:r>
      <w:r>
        <w:t xml:space="preserve"> </w:t>
      </w:r>
      <w:r>
        <w:t xml:space="preserve">is</w:t>
      </w:r>
      <w:r>
        <w:t xml:space="preserve"> </w:t>
      </w:r>
      <w:r>
        <w:rPr>
          <w:i/>
          <w:iCs/>
        </w:rPr>
        <w:t xml:space="preserve">true</w:t>
      </w:r>
      <w:r>
        <w:t xml:space="preserve"> </w:t>
      </w:r>
      <w:r>
        <w:t xml:space="preserve">but</w:t>
      </w:r>
      <w:r>
        <w:t xml:space="preserve"> </w:t>
      </w:r>
      <w:r>
        <w:rPr>
          <w:i/>
          <w:iCs/>
        </w:rPr>
        <w:t xml:space="preserve">trivial</w:t>
      </w:r>
      <w:r>
        <w:t xml:space="preserve">—it misses the deeper purpose.</w:t>
      </w:r>
    </w:p>
    <w:p>
      <w:pPr>
        <w:pStyle w:val="BodyText"/>
      </w:pPr>
      <w:r>
        <w:rPr>
          <w:b/>
          <w:bCs/>
        </w:rPr>
        <w:t xml:space="preserve">Defense:</w:t>
      </w:r>
      <w:r>
        <w:t xml:space="preserve"> </w:t>
      </w:r>
      <w:r>
        <w:t xml:space="preserve">Always ask:</w:t>
      </w:r>
      <w:r>
        <w:t xml:space="preserve"> </w:t>
      </w:r>
      <w:r>
        <w:t xml:space="preserve">“</w:t>
      </w:r>
      <w:r>
        <w:t xml:space="preserve">WHY did the author include this SPECIFIC detail, as opposed to leaving it out?</w:t>
      </w:r>
      <w:r>
        <w:t xml:space="preserve">”</w:t>
      </w:r>
      <w:r>
        <w:t xml:space="preserve"> </w:t>
      </w:r>
      <w:r>
        <w:t xml:space="preserve">The answer to</w:t>
      </w:r>
      <w:r>
        <w:t xml:space="preserve"> </w:t>
      </w:r>
      <w:r>
        <w:t xml:space="preserve">“</w:t>
      </w:r>
      <w:r>
        <w:t xml:space="preserve">why include this</w:t>
      </w:r>
      <w:r>
        <w:t xml:space="preserve">”</w:t>
      </w:r>
      <w:r>
        <w:t xml:space="preserve"> </w:t>
      </w:r>
      <w:r>
        <w:t xml:space="preserve">should connect to the passage’s larger purpose.</w:t>
      </w:r>
    </w:p>
    <w:p>
      <w:pPr>
        <w:pStyle w:val="BodyText"/>
      </w:pPr>
      <w:r>
        <w:rPr>
          <w:b/>
          <w:bCs/>
        </w:rPr>
        <w:t xml:space="preserve">Trap #2: The</w:t>
      </w:r>
      <w:r>
        <w:rPr>
          <w:b/>
          <w:bCs/>
        </w:rPr>
        <w:t xml:space="preserve"> </w:t>
      </w:r>
      <w:r>
        <w:rPr>
          <w:b/>
          <w:bCs/>
        </w:rPr>
        <w:t xml:space="preserve">“</w:t>
      </w:r>
      <w:r>
        <w:rPr>
          <w:b/>
          <w:bCs/>
        </w:rPr>
        <w:t xml:space="preserve">Reversed Function</w:t>
      </w:r>
      <w:r>
        <w:rPr>
          <w:b/>
          <w:bCs/>
        </w:rPr>
        <w:t xml:space="preserve">”</w:t>
      </w:r>
      <w:r>
        <w:rPr>
          <w:b/>
          <w:bCs/>
        </w:rPr>
        <w:t xml:space="preserve"> </w:t>
      </w:r>
      <w:r>
        <w:rPr>
          <w:b/>
          <w:bCs/>
        </w:rPr>
        <w:t xml:space="preserve">Answer</w:t>
      </w:r>
    </w:p>
    <w:p>
      <w:pPr>
        <w:pStyle w:val="BodyText"/>
      </w:pPr>
      <w:r>
        <w:t xml:space="preserve">This trap gets the relationship backwards. If the author includes a detail to</w:t>
      </w:r>
      <w:r>
        <w:t xml:space="preserve"> </w:t>
      </w:r>
      <w:r>
        <w:rPr>
          <w:i/>
          <w:iCs/>
        </w:rPr>
        <w:t xml:space="preserve">contrast</w:t>
      </w:r>
      <w:r>
        <w:t xml:space="preserve"> </w:t>
      </w:r>
      <w:r>
        <w:t xml:space="preserve">with a previous point, a trap answer might say the author includes it to</w:t>
      </w:r>
      <w:r>
        <w:t xml:space="preserve"> </w:t>
      </w:r>
      <w:r>
        <w:rPr>
          <w:i/>
          <w:iCs/>
        </w:rPr>
        <w:t xml:space="preserve">support</w:t>
      </w:r>
      <w:r>
        <w:t xml:space="preserve"> </w:t>
      </w:r>
      <w:r>
        <w:t xml:space="preserve">that point. If the detail</w:t>
      </w:r>
      <w:r>
        <w:t xml:space="preserve"> </w:t>
      </w:r>
      <w:r>
        <w:rPr>
          <w:i/>
          <w:iCs/>
        </w:rPr>
        <w:t xml:space="preserve">qualifies</w:t>
      </w:r>
      <w:r>
        <w:t xml:space="preserve"> </w:t>
      </w:r>
      <w:r>
        <w:t xml:space="preserve">an earlier claim, the trap answer says it</w:t>
      </w:r>
      <w:r>
        <w:t xml:space="preserve"> </w:t>
      </w:r>
      <w:r>
        <w:rPr>
          <w:i/>
          <w:iCs/>
        </w:rPr>
        <w:t xml:space="preserve">strengthens</w:t>
      </w:r>
      <w:r>
        <w:t xml:space="preserve"> </w:t>
      </w:r>
      <w:r>
        <w:t xml:space="preserve">it.</w:t>
      </w:r>
    </w:p>
    <w:p>
      <w:pPr>
        <w:pStyle w:val="BodyText"/>
      </w:pPr>
      <w:r>
        <w:rPr>
          <w:b/>
          <w:bCs/>
        </w:rPr>
        <w:t xml:space="preserve">Defense:</w:t>
      </w:r>
      <w:r>
        <w:t xml:space="preserve"> </w:t>
      </w:r>
      <w:r>
        <w:t xml:space="preserve">Carefully identify the transition signals and logical relationship indicators around the referenced detail. Trust the transitions.</w:t>
      </w:r>
      <w:r>
        <w:t xml:space="preserve"> </w:t>
      </w:r>
      <w:r>
        <w:t xml:space="preserve">“</w:t>
      </w:r>
      <w:r>
        <w:t xml:space="preserve">However</w:t>
      </w:r>
      <w:r>
        <w:t xml:space="preserve">”</w:t>
      </w:r>
      <w:r>
        <w:t xml:space="preserve"> </w:t>
      </w:r>
      <w:r>
        <w:t xml:space="preserve">means the function is contrast, not support.</w:t>
      </w:r>
    </w:p>
    <w:p>
      <w:pPr>
        <w:pStyle w:val="BodyText"/>
      </w:pPr>
      <w:r>
        <w:rPr>
          <w:b/>
          <w:bCs/>
        </w:rPr>
        <w:t xml:space="preserve">Trap #3: The</w:t>
      </w:r>
      <w:r>
        <w:rPr>
          <w:b/>
          <w:bCs/>
        </w:rPr>
        <w:t xml:space="preserve"> </w:t>
      </w:r>
      <w:r>
        <w:rPr>
          <w:b/>
          <w:bCs/>
        </w:rPr>
        <w:t xml:space="preserve">“</w:t>
      </w:r>
      <w:r>
        <w:rPr>
          <w:b/>
          <w:bCs/>
        </w:rPr>
        <w:t xml:space="preserve">Wrong Scope</w:t>
      </w:r>
      <w:r>
        <w:rPr>
          <w:b/>
          <w:bCs/>
        </w:rPr>
        <w:t xml:space="preserve">”</w:t>
      </w:r>
      <w:r>
        <w:rPr>
          <w:b/>
          <w:bCs/>
        </w:rPr>
        <w:t xml:space="preserve"> </w:t>
      </w:r>
      <w:r>
        <w:rPr>
          <w:b/>
          <w:bCs/>
        </w:rPr>
        <w:t xml:space="preserve">Answer</w:t>
      </w:r>
    </w:p>
    <w:p>
      <w:pPr>
        <w:pStyle w:val="BodyText"/>
      </w:pPr>
      <w:r>
        <w:t xml:space="preserve">This trap describes a function that is real but</w:t>
      </w:r>
      <w:r>
        <w:t xml:space="preserve"> </w:t>
      </w:r>
      <w:r>
        <w:rPr>
          <w:i/>
          <w:iCs/>
        </w:rPr>
        <w:t xml:space="preserve">too narrow</w:t>
      </w:r>
      <w:r>
        <w:t xml:space="preserve"> </w:t>
      </w:r>
      <w:r>
        <w:t xml:space="preserve">or</w:t>
      </w:r>
      <w:r>
        <w:t xml:space="preserve"> </w:t>
      </w:r>
      <w:r>
        <w:rPr>
          <w:i/>
          <w:iCs/>
        </w:rPr>
        <w:t xml:space="preserve">too broad</w:t>
      </w:r>
      <w:r>
        <w:t xml:space="preserve"> </w:t>
      </w:r>
      <w:r>
        <w:t xml:space="preserve">for the question at hand. A function question about a paragraph’s role in a passage might have an answer choice that describes the role of a single sentence within that paragraph—a real function, but not the function the question is asking about.</w:t>
      </w:r>
    </w:p>
    <w:p>
      <w:pPr>
        <w:pStyle w:val="BodyText"/>
      </w:pPr>
      <w:r>
        <w:rPr>
          <w:b/>
          <w:bCs/>
        </w:rPr>
        <w:t xml:space="preserve">Defense:</w:t>
      </w:r>
      <w:r>
        <w:t xml:space="preserve"> </w:t>
      </w:r>
      <w:r>
        <w:t xml:space="preserve">Before answering, clarify the</w:t>
      </w:r>
      <w:r>
        <w:t xml:space="preserve"> </w:t>
      </w:r>
      <w:r>
        <w:rPr>
          <w:i/>
          <w:iCs/>
        </w:rPr>
        <w:t xml:space="preserve">scope</w:t>
      </w:r>
      <w:r>
        <w:t xml:space="preserve"> </w:t>
      </w:r>
      <w:r>
        <w:t xml:space="preserve">of the question. Is it asking about a single word? A sentence? A paragraph? The entire passage? Make sure your answer choice addresses the correct level.</w:t>
      </w:r>
    </w:p>
    <w:p>
      <w:pPr>
        <w:pStyle w:val="BodyText"/>
      </w:pPr>
      <w:r>
        <w:rPr>
          <w:b/>
          <w:bCs/>
        </w:rPr>
        <w:t xml:space="preserve">Trap #4: The</w:t>
      </w:r>
      <w:r>
        <w:rPr>
          <w:b/>
          <w:bCs/>
        </w:rPr>
        <w:t xml:space="preserve"> </w:t>
      </w:r>
      <w:r>
        <w:rPr>
          <w:b/>
          <w:bCs/>
        </w:rPr>
        <w:t xml:space="preserve">“</w:t>
      </w:r>
      <w:r>
        <w:rPr>
          <w:b/>
          <w:bCs/>
        </w:rPr>
        <w:t xml:space="preserve">Function of a Different Detail</w:t>
      </w:r>
      <w:r>
        <w:rPr>
          <w:b/>
          <w:bCs/>
        </w:rPr>
        <w:t xml:space="preserve">”</w:t>
      </w:r>
      <w:r>
        <w:rPr>
          <w:b/>
          <w:bCs/>
        </w:rPr>
        <w:t xml:space="preserve"> </w:t>
      </w:r>
      <w:r>
        <w:rPr>
          <w:b/>
          <w:bCs/>
        </w:rPr>
        <w:t xml:space="preserve">Answer</w:t>
      </w:r>
    </w:p>
    <w:p>
      <w:pPr>
        <w:pStyle w:val="BodyText"/>
      </w:pPr>
      <w:r>
        <w:t xml:space="preserve">In passages with multiple details or examples, answer choices sometimes attribute the function of Detail A to Detail B. You must be precise about</w:t>
      </w:r>
      <w:r>
        <w:t xml:space="preserve"> </w:t>
      </w:r>
      <w:r>
        <w:rPr>
          <w:i/>
          <w:iCs/>
        </w:rPr>
        <w:t xml:space="preserve">which</w:t>
      </w:r>
      <w:r>
        <w:t xml:space="preserve"> </w:t>
      </w:r>
      <w:r>
        <w:t xml:space="preserve">detail the question references.</w:t>
      </w:r>
    </w:p>
    <w:p>
      <w:pPr>
        <w:pStyle w:val="BodyText"/>
      </w:pPr>
      <w:r>
        <w:rPr>
          <w:b/>
          <w:bCs/>
        </w:rPr>
        <w:t xml:space="preserve">Defense:</w:t>
      </w:r>
      <w:r>
        <w:t xml:space="preserve"> </w:t>
      </w:r>
      <w:r>
        <w:t xml:space="preserve">Return to the passage. Identify the</w:t>
      </w:r>
      <w:r>
        <w:t xml:space="preserve"> </w:t>
      </w:r>
      <w:r>
        <w:rPr>
          <w:i/>
          <w:iCs/>
        </w:rPr>
        <w:t xml:space="preserve">exact</w:t>
      </w:r>
      <w:r>
        <w:t xml:space="preserve"> </w:t>
      </w:r>
      <w:r>
        <w:t xml:space="preserve">detail the question references. Do not confuse it with nearby details.</w:t>
      </w:r>
    </w:p>
    <w:p>
      <w:pPr>
        <w:pStyle w:val="BodyText"/>
      </w:pPr>
      <w:r>
        <w:rPr>
          <w:b/>
          <w:bCs/>
        </w:rPr>
        <w:t xml:space="preserve">Trap #5: The</w:t>
      </w:r>
      <w:r>
        <w:rPr>
          <w:b/>
          <w:bCs/>
        </w:rPr>
        <w:t xml:space="preserve"> </w:t>
      </w:r>
      <w:r>
        <w:rPr>
          <w:b/>
          <w:bCs/>
        </w:rPr>
        <w:t xml:space="preserve">“</w:t>
      </w:r>
      <w:r>
        <w:rPr>
          <w:b/>
          <w:bCs/>
        </w:rPr>
        <w:t xml:space="preserve">Unsupported Motive</w:t>
      </w:r>
      <w:r>
        <w:rPr>
          <w:b/>
          <w:bCs/>
        </w:rPr>
        <w:t xml:space="preserve">”</w:t>
      </w:r>
      <w:r>
        <w:rPr>
          <w:b/>
          <w:bCs/>
        </w:rPr>
        <w:t xml:space="preserve"> </w:t>
      </w:r>
      <w:r>
        <w:rPr>
          <w:b/>
          <w:bCs/>
        </w:rPr>
        <w:t xml:space="preserve">Answer</w:t>
      </w:r>
    </w:p>
    <w:p>
      <w:pPr>
        <w:pStyle w:val="BodyText"/>
      </w:pPr>
      <w:r>
        <w:t xml:space="preserve">This trap attributes a motive to the author that is plausible but not specifically supported by the text. For example,</w:t>
      </w:r>
      <w:r>
        <w:t xml:space="preserve"> </w:t>
      </w:r>
      <w:r>
        <w:t xml:space="preserve">“</w:t>
      </w:r>
      <w:r>
        <w:t xml:space="preserve">The author includes the anecdote to persuade the reader that X is true</w:t>
      </w:r>
      <w:r>
        <w:t xml:space="preserve">”</w:t>
      </w:r>
      <w:r>
        <w:t xml:space="preserve"> </w:t>
      </w:r>
      <w:r>
        <w:t xml:space="preserve">might be wrong if the passage is descriptive rather than argumentative—the author’s purpose might be to</w:t>
      </w:r>
      <w:r>
        <w:t xml:space="preserve"> </w:t>
      </w:r>
      <w:r>
        <w:rPr>
          <w:i/>
          <w:iCs/>
        </w:rPr>
        <w:t xml:space="preserve">illustrate</w:t>
      </w:r>
      <w:r>
        <w:t xml:space="preserve"> </w:t>
      </w:r>
      <w:r>
        <w:t xml:space="preserve">rather than to</w:t>
      </w:r>
      <w:r>
        <w:t xml:space="preserve"> </w:t>
      </w:r>
      <w:r>
        <w:rPr>
          <w:i/>
          <w:iCs/>
        </w:rPr>
        <w:t xml:space="preserve">persuade</w:t>
      </w:r>
      <w:r>
        <w:t xml:space="preserve">.</w:t>
      </w:r>
    </w:p>
    <w:p>
      <w:pPr>
        <w:pStyle w:val="BodyText"/>
      </w:pPr>
      <w:r>
        <w:rPr>
          <w:b/>
          <w:bCs/>
        </w:rPr>
        <w:t xml:space="preserve">Defense:</w:t>
      </w:r>
      <w:r>
        <w:t xml:space="preserve"> </w:t>
      </w:r>
      <w:r>
        <w:t xml:space="preserve">Be precise about the author’s purpose. Is the passage arguing, describing, narrating, explaining, or reflecting? The function of any detail must align with the passage’s overall purpose.</w:t>
      </w:r>
    </w:p>
    <w:p>
      <w:r>
        <w:pict>
          <v:rect style="width:0;height:1.5pt" o:hralign="center" o:hrstd="t" o:hr="t"/>
        </w:pict>
      </w:r>
    </w:p>
    <w:bookmarkEnd w:id="383"/>
    <w:bookmarkEnd w:id="384"/>
    <w:bookmarkStart w:id="392" w:name="X7ceb034803da2959eb86692420b5eebbdffa6b5"/>
    <w:p>
      <w:pPr>
        <w:pStyle w:val="Heading2"/>
      </w:pPr>
      <w:r>
        <w:t xml:space="preserve">7.4 — The Art of Eliminating Dummy Answer Choices: A Comprehensive Analysis</w:t>
      </w:r>
    </w:p>
    <w:bookmarkStart w:id="385" w:name="what-are-dummy-answer-choices"/>
    <w:p>
      <w:pPr>
        <w:pStyle w:val="Heading3"/>
      </w:pPr>
      <w:r>
        <w:t xml:space="preserve">7.4.1 — What Are</w:t>
      </w:r>
      <w:r>
        <w:t xml:space="preserve"> </w:t>
      </w:r>
      <w:r>
        <w:t xml:space="preserve">“</w:t>
      </w:r>
      <w:r>
        <w:t xml:space="preserve">Dummy</w:t>
      </w:r>
      <w:r>
        <w:t xml:space="preserve">”</w:t>
      </w:r>
      <w:r>
        <w:t xml:space="preserve"> </w:t>
      </w:r>
      <w:r>
        <w:t xml:space="preserve">Answer Choices?</w:t>
      </w:r>
    </w:p>
    <w:p>
      <w:pPr>
        <w:pStyle w:val="FirstParagraph"/>
      </w:pPr>
      <w:r>
        <w:t xml:space="preserve">“</w:t>
      </w:r>
      <w:r>
        <w:t xml:space="preserve">Dummy</w:t>
      </w:r>
      <w:r>
        <w:t xml:space="preserve">”</w:t>
      </w:r>
      <w:r>
        <w:t xml:space="preserve"> </w:t>
      </w:r>
      <w:r>
        <w:t xml:space="preserve">answer choices—sometimes called</w:t>
      </w:r>
      <w:r>
        <w:t xml:space="preserve"> </w:t>
      </w:r>
      <w:r>
        <w:t xml:space="preserve">“</w:t>
      </w:r>
      <w:r>
        <w:t xml:space="preserve">distractors,</w:t>
      </w:r>
      <w:r>
        <w:t xml:space="preserve">”</w:t>
      </w:r>
      <w:r>
        <w:t xml:space="preserve"> </w:t>
      </w:r>
      <w:r>
        <w:t xml:space="preserve">“</w:t>
      </w:r>
      <w:r>
        <w:t xml:space="preserve">attractors,</w:t>
      </w:r>
      <w:r>
        <w:t xml:space="preserve">”</w:t>
      </w:r>
      <w:r>
        <w:t xml:space="preserve"> </w:t>
      </w:r>
      <w:r>
        <w:t xml:space="preserve">or</w:t>
      </w:r>
      <w:r>
        <w:t xml:space="preserve"> </w:t>
      </w:r>
      <w:r>
        <w:t xml:space="preserve">“</w:t>
      </w:r>
      <w:r>
        <w:t xml:space="preserve">foils</w:t>
      </w:r>
      <w:r>
        <w:t xml:space="preserve">”</w:t>
      </w:r>
      <w:r>
        <w:t xml:space="preserve"> </w:t>
      </w:r>
      <w:r>
        <w:t xml:space="preserve">by test prep professionals—are the incorrect options deliberately included alongside the correct answer. They are not random. They are not arbitrary. Each one is carefully engineered by the test writers to exploit a specific type of reading error.</w:t>
      </w:r>
    </w:p>
    <w:p>
      <w:pPr>
        <w:pStyle w:val="BodyText"/>
      </w:pPr>
      <w:r>
        <w:t xml:space="preserve">Understanding</w:t>
      </w:r>
      <w:r>
        <w:t xml:space="preserve"> </w:t>
      </w:r>
      <w:r>
        <w:rPr>
          <w:i/>
          <w:iCs/>
        </w:rPr>
        <w:t xml:space="preserve">why</w:t>
      </w:r>
      <w:r>
        <w:t xml:space="preserve"> </w:t>
      </w:r>
      <w:r>
        <w:t xml:space="preserve">each dummy is wrong is just as important as understanding</w:t>
      </w:r>
      <w:r>
        <w:t xml:space="preserve"> </w:t>
      </w:r>
      <w:r>
        <w:rPr>
          <w:i/>
          <w:iCs/>
        </w:rPr>
        <w:t xml:space="preserve">why</w:t>
      </w:r>
      <w:r>
        <w:t xml:space="preserve"> </w:t>
      </w:r>
      <w:r>
        <w:t xml:space="preserve">the correct answer is right. In fact, on many questions, the Process of Elimination (POE) is a more reliable and efficient path to the correct answer than direct selection—especially on difficult questions where the correct answer might not immediately</w:t>
      </w:r>
      <w:r>
        <w:t xml:space="preserve"> </w:t>
      </w:r>
      <w:r>
        <w:t xml:space="preserve">“</w:t>
      </w:r>
      <w:r>
        <w:t xml:space="preserve">jump out</w:t>
      </w:r>
      <w:r>
        <w:t xml:space="preserve">”</w:t>
      </w:r>
      <w:r>
        <w:t xml:space="preserve"> </w:t>
      </w:r>
      <w:r>
        <w:t xml:space="preserve">at you.</w:t>
      </w:r>
    </w:p>
    <w:bookmarkEnd w:id="385"/>
    <w:bookmarkStart w:id="386" w:name="Xe39b6512cf00c3d03c5a52d5386796de95ae1d4"/>
    <w:p>
      <w:pPr>
        <w:pStyle w:val="Heading3"/>
      </w:pPr>
      <w:r>
        <w:t xml:space="preserve">7.4.2 — The Seven Deadly Sins of Dummy Answer Choices</w:t>
      </w:r>
    </w:p>
    <w:p>
      <w:pPr>
        <w:pStyle w:val="FirstParagraph"/>
      </w:pPr>
      <w:r>
        <w:t xml:space="preserve">Every wrong answer on the ACT Reading section is wrong for a reason. Not a vague reason. Not an indefinable reason. A</w:t>
      </w:r>
      <w:r>
        <w:t xml:space="preserve"> </w:t>
      </w:r>
      <w:r>
        <w:rPr>
          <w:i/>
          <w:iCs/>
        </w:rPr>
        <w:t xml:space="preserve">specific, identifiable, articulable</w:t>
      </w:r>
      <w:r>
        <w:t xml:space="preserve"> </w:t>
      </w:r>
      <w:r>
        <w:t xml:space="preserve">reason. Here are the seven categories of dummies:</w:t>
      </w:r>
    </w:p>
    <w:p>
      <w:pPr>
        <w:pStyle w:val="BodyText"/>
      </w:pPr>
      <w:r>
        <w:rPr>
          <w:b/>
          <w:bCs/>
        </w:rPr>
        <w:t xml:space="preserve">Sin #1: The Viewpoint Not Discussed in the Text</w:t>
      </w:r>
    </w:p>
    <w:p>
      <w:pPr>
        <w:pStyle w:val="BodyText"/>
      </w:pPr>
      <w:r>
        <w:t xml:space="preserve">This dummy introduces an idea, concept, perspective, or claim that the passage simply does not address. It might be a plausible, intelligent, even interesting statement—but if the passage doesn’t say it (or directly support it), it cannot be the correct answer.</w:t>
      </w:r>
    </w:p>
    <w:p>
      <w:pPr>
        <w:pStyle w:val="BodyText"/>
      </w:pPr>
      <w:r>
        <w:rPr>
          <w:i/>
          <w:iCs/>
        </w:rPr>
        <w:t xml:space="preserve">How to spot it:</w:t>
      </w:r>
      <w:r>
        <w:t xml:space="preserve"> </w:t>
      </w:r>
      <w:r>
        <w:t xml:space="preserve">Ask yourself:</w:t>
      </w:r>
      <w:r>
        <w:t xml:space="preserve"> </w:t>
      </w:r>
      <w:r>
        <w:t xml:space="preserve">“</w:t>
      </w:r>
      <w:r>
        <w:t xml:space="preserve">Where in the passage did the author discuss this idea?</w:t>
      </w:r>
      <w:r>
        <w:t xml:space="preserve">”</w:t>
      </w:r>
      <w:r>
        <w:t xml:space="preserve"> </w:t>
      </w:r>
      <w:r>
        <w:t xml:space="preserve">If you cannot point to a specific sentence or group of sentences that directly address the idea presented in the answer choice, it is a dummy.</w:t>
      </w:r>
    </w:p>
    <w:p>
      <w:pPr>
        <w:pStyle w:val="BodyText"/>
      </w:pPr>
      <w:r>
        <w:rPr>
          <w:i/>
          <w:iCs/>
        </w:rPr>
        <w:t xml:space="preserve">Danger level:</w:t>
      </w:r>
      <w:r>
        <w:t xml:space="preserve"> </w:t>
      </w:r>
      <w:r>
        <w:t xml:space="preserve">High. These dummies are particularly dangerous because they often sound</w:t>
      </w:r>
      <w:r>
        <w:t xml:space="preserve"> </w:t>
      </w:r>
      <w:r>
        <w:rPr>
          <w:i/>
          <w:iCs/>
        </w:rPr>
        <w:t xml:space="preserve">intrinsically reasonable</w:t>
      </w:r>
      <w:r>
        <w:t xml:space="preserve">. Students sometimes think:</w:t>
      </w:r>
      <w:r>
        <w:t xml:space="preserve"> </w:t>
      </w:r>
      <w:r>
        <w:t xml:space="preserve">“</w:t>
      </w:r>
      <w:r>
        <w:t xml:space="preserve">Well, this makes sense—maybe the author implied it.</w:t>
      </w:r>
      <w:r>
        <w:t xml:space="preserve">”</w:t>
      </w:r>
      <w:r>
        <w:t xml:space="preserve"> </w:t>
      </w:r>
      <w:r>
        <w:t xml:space="preserve">But the ACT is not asking what</w:t>
      </w:r>
      <w:r>
        <w:t xml:space="preserve"> </w:t>
      </w:r>
      <w:r>
        <w:t xml:space="preserve">“</w:t>
      </w:r>
      <w:r>
        <w:t xml:space="preserve">makes sense</w:t>
      </w:r>
      <w:r>
        <w:t xml:space="preserve">”</w:t>
      </w:r>
      <w:r>
        <w:t xml:space="preserve"> </w:t>
      </w:r>
      <w:r>
        <w:t xml:space="preserve">in the abstract. It is asking what is supported by the text.</w:t>
      </w:r>
    </w:p>
    <w:p>
      <w:pPr>
        <w:pStyle w:val="BodyText"/>
      </w:pPr>
      <w:r>
        <w:rPr>
          <w:i/>
          <w:iCs/>
        </w:rPr>
        <w:t xml:space="preserve">Example pattern:</w:t>
      </w:r>
      <w:r>
        <w:t xml:space="preserve"> </w:t>
      </w:r>
      <w:r>
        <w:t xml:space="preserve">- Passage describes how a particular species of bird builds its nest.</w:t>
      </w:r>
      <w:r>
        <w:t xml:space="preserve"> </w:t>
      </w:r>
      <w:r>
        <w:t xml:space="preserve">- Answer choice:</w:t>
      </w:r>
      <w:r>
        <w:t xml:space="preserve"> </w:t>
      </w:r>
      <w:r>
        <w:t xml:space="preserve">“</w:t>
      </w:r>
      <w:r>
        <w:t xml:space="preserve">The author believes that nest-building behavior in birds evolved primarily as a response to predation pressure.</w:t>
      </w:r>
      <w:r>
        <w:t xml:space="preserve">”</w:t>
      </w:r>
      <w:r>
        <w:t xml:space="preserve"> </w:t>
      </w:r>
      <w:r>
        <w:t xml:space="preserve">- The passage says nothing about</w:t>
      </w:r>
      <w:r>
        <w:t xml:space="preserve"> </w:t>
      </w:r>
      <w:r>
        <w:rPr>
          <w:i/>
          <w:iCs/>
        </w:rPr>
        <w:t xml:space="preserve">predation pressure</w:t>
      </w:r>
      <w:r>
        <w:t xml:space="preserve"> </w:t>
      </w:r>
      <w:r>
        <w:t xml:space="preserve">or the</w:t>
      </w:r>
      <w:r>
        <w:t xml:space="preserve"> </w:t>
      </w:r>
      <w:r>
        <w:rPr>
          <w:i/>
          <w:iCs/>
        </w:rPr>
        <w:t xml:space="preserve">evolutionary causes</w:t>
      </w:r>
      <w:r>
        <w:t xml:space="preserve"> </w:t>
      </w:r>
      <w:r>
        <w:t xml:space="preserve">of nest-building. The viewpoint is not discussed. Eliminate.</w:t>
      </w:r>
    </w:p>
    <w:p>
      <w:pPr>
        <w:pStyle w:val="BodyText"/>
      </w:pPr>
      <w:r>
        <w:rPr>
          <w:b/>
          <w:bCs/>
        </w:rPr>
        <w:t xml:space="preserve">Sin #2: The Viewpoint That Opposes the Author’s</w:t>
      </w:r>
    </w:p>
    <w:p>
      <w:pPr>
        <w:pStyle w:val="BodyText"/>
      </w:pPr>
      <w:r>
        <w:t xml:space="preserve">This dummy presents the</w:t>
      </w:r>
      <w:r>
        <w:t xml:space="preserve"> </w:t>
      </w:r>
      <w:r>
        <w:rPr>
          <w:i/>
          <w:iCs/>
        </w:rPr>
        <w:t xml:space="preserve">opposite</w:t>
      </w:r>
      <w:r>
        <w:t xml:space="preserve"> </w:t>
      </w:r>
      <w:r>
        <w:t xml:space="preserve">of what the author actually argues, claims, or implies. It is particularly insidious because it concerns the same topic as the correct answer but reverses the author’s stance.</w:t>
      </w:r>
    </w:p>
    <w:p>
      <w:pPr>
        <w:pStyle w:val="BodyText"/>
      </w:pPr>
      <w:r>
        <w:rPr>
          <w:i/>
          <w:iCs/>
        </w:rPr>
        <w:t xml:space="preserve">How to spot it:</w:t>
      </w:r>
      <w:r>
        <w:t xml:space="preserve"> </w:t>
      </w:r>
      <w:r>
        <w:t xml:space="preserve">These dummies often use the same</w:t>
      </w:r>
      <w:r>
        <w:t xml:space="preserve"> </w:t>
      </w:r>
      <w:r>
        <w:rPr>
          <w:i/>
          <w:iCs/>
        </w:rPr>
        <w:t xml:space="preserve">vocabulary</w:t>
      </w:r>
      <w:r>
        <w:t xml:space="preserve"> </w:t>
      </w:r>
      <w:r>
        <w:t xml:space="preserve">as the passage but reverse the direction of the claim. If the author is cautiously optimistic, this dummy says pessimistic. If the author argues for interpretation A, this dummy argues for interpretation B.</w:t>
      </w:r>
    </w:p>
    <w:p>
      <w:pPr>
        <w:pStyle w:val="BodyText"/>
      </w:pPr>
      <w:r>
        <w:rPr>
          <w:i/>
          <w:iCs/>
        </w:rPr>
        <w:t xml:space="preserve">Danger level:</w:t>
      </w:r>
      <w:r>
        <w:t xml:space="preserve"> </w:t>
      </w:r>
      <w:r>
        <w:t xml:space="preserve">Medium-high. These are especially dangerous when a student reads quickly or loses track of the author’s argument. Always verify that your chosen answer choice is consistent with the author’s actual viewpoint.</w:t>
      </w:r>
    </w:p>
    <w:p>
      <w:pPr>
        <w:pStyle w:val="BodyText"/>
      </w:pPr>
      <w:r>
        <w:rPr>
          <w:i/>
          <w:iCs/>
        </w:rPr>
        <w:t xml:space="preserve">Example pattern:</w:t>
      </w:r>
      <w:r>
        <w:t xml:space="preserve"> </w:t>
      </w:r>
      <w:r>
        <w:t xml:space="preserve">- Passage:</w:t>
      </w:r>
      <w:r>
        <w:t xml:space="preserve"> </w:t>
      </w:r>
      <w:r>
        <w:t xml:space="preserve">“</w:t>
      </w:r>
      <w:r>
        <w:t xml:space="preserve">The data, while preliminary, suggests that the new treatment holds significant promise.</w:t>
      </w:r>
      <w:r>
        <w:t xml:space="preserve">”</w:t>
      </w:r>
      <w:r>
        <w:t xml:space="preserve"> </w:t>
      </w:r>
      <w:r>
        <w:t xml:space="preserve">- Dummy answer:</w:t>
      </w:r>
      <w:r>
        <w:t xml:space="preserve"> </w:t>
      </w:r>
      <w:r>
        <w:t xml:space="preserve">“</w:t>
      </w:r>
      <w:r>
        <w:t xml:space="preserve">The author asserts that the new treatment is a proven failure.</w:t>
      </w:r>
      <w:r>
        <w:t xml:space="preserve">”</w:t>
      </w:r>
      <w:r>
        <w:t xml:space="preserve"> </w:t>
      </w:r>
      <w:r>
        <w:t xml:space="preserve">- The dummy directly opposes the author’s viewpoint. The words</w:t>
      </w:r>
      <w:r>
        <w:t xml:space="preserve"> </w:t>
      </w:r>
      <w:r>
        <w:t xml:space="preserve">“</w:t>
      </w:r>
      <w:r>
        <w:t xml:space="preserve">data</w:t>
      </w:r>
      <w:r>
        <w:t xml:space="preserve">”</w:t>
      </w:r>
      <w:r>
        <w:t xml:space="preserve"> </w:t>
      </w:r>
      <w:r>
        <w:t xml:space="preserve">and</w:t>
      </w:r>
      <w:r>
        <w:t xml:space="preserve"> </w:t>
      </w:r>
      <w:r>
        <w:t xml:space="preserve">“</w:t>
      </w:r>
      <w:r>
        <w:t xml:space="preserve">treatment</w:t>
      </w:r>
      <w:r>
        <w:t xml:space="preserve">”</w:t>
      </w:r>
      <w:r>
        <w:t xml:space="preserve"> </w:t>
      </w:r>
      <w:r>
        <w:t xml:space="preserve">might overlap, but the stance is inverted.</w:t>
      </w:r>
    </w:p>
    <w:p>
      <w:pPr>
        <w:pStyle w:val="BodyText"/>
      </w:pPr>
      <w:r>
        <w:rPr>
          <w:b/>
          <w:bCs/>
        </w:rPr>
        <w:t xml:space="preserve">Sin #3: The Answer That Deviates Significantly from Your Prediction</w:t>
      </w:r>
    </w:p>
    <w:p>
      <w:pPr>
        <w:pStyle w:val="BodyText"/>
      </w:pPr>
      <w:r>
        <w:t xml:space="preserve">This is why predicting your answer before looking at the choices is so critical. If your prediction based on textual evidence is</w:t>
      </w:r>
      <w:r>
        <w:t xml:space="preserve"> </w:t>
      </w:r>
      <w:r>
        <w:t xml:space="preserve">“</w:t>
      </w:r>
      <w:r>
        <w:t xml:space="preserve">the author includes this detail to illustrate a point with a concrete example,</w:t>
      </w:r>
      <w:r>
        <w:t xml:space="preserve">”</w:t>
      </w:r>
      <w:r>
        <w:t xml:space="preserve"> </w:t>
      </w:r>
      <w:r>
        <w:t xml:space="preserve">and an answer choice says</w:t>
      </w:r>
      <w:r>
        <w:t xml:space="preserve"> </w:t>
      </w:r>
      <w:r>
        <w:t xml:space="preserve">“</w:t>
      </w:r>
      <w:r>
        <w:t xml:space="preserve">to introduce an alternative theory that the author will later refute,</w:t>
      </w:r>
      <w:r>
        <w:t xml:space="preserve">”</w:t>
      </w:r>
      <w:r>
        <w:t xml:space="preserve"> </w:t>
      </w:r>
      <w:r>
        <w:t xml:space="preserve">the answer deviates from your evidence-based prediction and should be eliminated.</w:t>
      </w:r>
    </w:p>
    <w:p>
      <w:pPr>
        <w:pStyle w:val="BodyText"/>
      </w:pPr>
      <w:r>
        <w:rPr>
          <w:i/>
          <w:iCs/>
        </w:rPr>
        <w:t xml:space="preserve">How to spot it:</w:t>
      </w:r>
      <w:r>
        <w:t xml:space="preserve"> </w:t>
      </w:r>
      <w:r>
        <w:t xml:space="preserve">After forming your prediction (BEFORE looking at choices), compare each answer choice to your prediction. Any choice that does not align with your prediction is likely a dummy.</w:t>
      </w:r>
    </w:p>
    <w:p>
      <w:pPr>
        <w:pStyle w:val="BodyText"/>
      </w:pPr>
      <w:r>
        <w:rPr>
          <w:i/>
          <w:iCs/>
        </w:rPr>
        <w:t xml:space="preserve">Danger level:</w:t>
      </w:r>
      <w:r>
        <w:t xml:space="preserve"> </w:t>
      </w:r>
      <w:r>
        <w:t xml:space="preserve">Variable. This is less a</w:t>
      </w:r>
      <w:r>
        <w:t xml:space="preserve"> </w:t>
      </w:r>
      <w:r>
        <w:t xml:space="preserve">“</w:t>
      </w:r>
      <w:r>
        <w:t xml:space="preserve">type</w:t>
      </w:r>
      <w:r>
        <w:t xml:space="preserve">”</w:t>
      </w:r>
      <w:r>
        <w:t xml:space="preserve"> </w:t>
      </w:r>
      <w:r>
        <w:t xml:space="preserve">of dummy and more a</w:t>
      </w:r>
      <w:r>
        <w:t xml:space="preserve"> </w:t>
      </w:r>
      <w:r>
        <w:rPr>
          <w:i/>
          <w:iCs/>
        </w:rPr>
        <w:t xml:space="preserve">detection mechanism</w:t>
      </w:r>
      <w:r>
        <w:t xml:space="preserve">. If you do not predict first,—which is exactly why predicting first is so important.</w:t>
      </w:r>
    </w:p>
    <w:p>
      <w:pPr>
        <w:pStyle w:val="BodyText"/>
      </w:pPr>
      <w:r>
        <w:rPr>
          <w:b/>
          <w:bCs/>
        </w:rPr>
        <w:t xml:space="preserve">Sin #4: The Answer That Is Too Extreme or Absolute</w:t>
      </w:r>
    </w:p>
    <w:p>
      <w:pPr>
        <w:pStyle w:val="BodyText"/>
      </w:pPr>
      <w:r>
        <w:t xml:space="preserve">This dummy uses language that is too strong, too broad, or too definitive for what the passage supports. The ACT rarely rewards extreme language in correct answers.</w:t>
      </w:r>
    </w:p>
    <w:p>
      <w:pPr>
        <w:pStyle w:val="BodyText"/>
      </w:pPr>
      <w:r>
        <w:rPr>
          <w:i/>
          <w:iCs/>
        </w:rPr>
        <w:t xml:space="preserve">Warning words to watch for in dummy answers:</w:t>
      </w:r>
      <w:r>
        <w:t xml:space="preserve"> </w:t>
      </w:r>
      <w:r>
        <w:t xml:space="preserve">-</w:t>
      </w:r>
      <w:r>
        <w:t xml:space="preserve"> </w:t>
      </w:r>
      <w:r>
        <w:rPr>
          <w:i/>
          <w:iCs/>
        </w:rPr>
        <w:t xml:space="preserve">always, never, none, every, all, only, exclusively, completely, totally, entirely, absolutely, must, certainly, undoubtedly, without question, everyone, nobody, impossible</w:t>
      </w:r>
    </w:p>
    <w:p>
      <w:pPr>
        <w:pStyle w:val="BodyText"/>
      </w:pPr>
      <w:r>
        <w:t xml:space="preserve">These words create absolute, unqualified claims. Most passages support qualified, nuanced claims. If the author says</w:t>
      </w:r>
      <w:r>
        <w:t xml:space="preserve"> </w:t>
      </w:r>
      <w:r>
        <w:t xml:space="preserve">“</w:t>
      </w:r>
      <w:r>
        <w:t xml:space="preserve">often</w:t>
      </w:r>
      <w:r>
        <w:t xml:space="preserve">”</w:t>
      </w:r>
      <w:r>
        <w:t xml:space="preserve"> </w:t>
      </w:r>
      <w:r>
        <w:t xml:space="preserve">and the answer choice says</w:t>
      </w:r>
      <w:r>
        <w:t xml:space="preserve"> </w:t>
      </w:r>
      <w:r>
        <w:t xml:space="preserve">“</w:t>
      </w:r>
      <w:r>
        <w:t xml:space="preserve">always,</w:t>
      </w:r>
      <w:r>
        <w:t xml:space="preserve">”</w:t>
      </w:r>
      <w:r>
        <w:t xml:space="preserve"> </w:t>
      </w:r>
      <w:r>
        <w:t xml:space="preserve">the answer is wrong. If the author says</w:t>
      </w:r>
      <w:r>
        <w:t xml:space="preserve"> </w:t>
      </w:r>
      <w:r>
        <w:t xml:space="preserve">“</w:t>
      </w:r>
      <w:r>
        <w:t xml:space="preserve">some researchers believe</w:t>
      </w:r>
      <w:r>
        <w:t xml:space="preserve">”</w:t>
      </w:r>
      <w:r>
        <w:t xml:space="preserve"> </w:t>
      </w:r>
      <w:r>
        <w:t xml:space="preserve">and the answer choice says</w:t>
      </w:r>
      <w:r>
        <w:t xml:space="preserve"> </w:t>
      </w:r>
      <w:r>
        <w:t xml:space="preserve">“</w:t>
      </w:r>
      <w:r>
        <w:t xml:space="preserve">scientists have proven,</w:t>
      </w:r>
      <w:r>
        <w:t xml:space="preserve">”</w:t>
      </w:r>
      <w:r>
        <w:t xml:space="preserve"> </w:t>
      </w:r>
      <w:r>
        <w:t xml:space="preserve">the answer is wrong.</w:t>
      </w:r>
    </w:p>
    <w:p>
      <w:pPr>
        <w:pStyle w:val="BodyText"/>
      </w:pPr>
      <w:r>
        <w:rPr>
          <w:i/>
          <w:iCs/>
        </w:rPr>
        <w:t xml:space="preserve">Exceptions and nuances:</w:t>
      </w:r>
      <w:r>
        <w:t xml:space="preserve"> </w:t>
      </w:r>
      <w:r>
        <w:t xml:space="preserve">This rule is a heuristic, not an absolute law. On rare occasions, the correct answer</w:t>
      </w:r>
      <w:r>
        <w:t xml:space="preserve"> </w:t>
      </w:r>
      <w:r>
        <w:rPr>
          <w:i/>
          <w:iCs/>
        </w:rPr>
        <w:t xml:space="preserve">will</w:t>
      </w:r>
      <w:r>
        <w:t xml:space="preserve"> </w:t>
      </w:r>
      <w:r>
        <w:t xml:space="preserve">contain a strong word—but only if the passage</w:t>
      </w:r>
      <w:r>
        <w:t xml:space="preserve"> </w:t>
      </w:r>
      <w:r>
        <w:rPr>
          <w:i/>
          <w:iCs/>
        </w:rPr>
        <w:t xml:space="preserve">itself</w:t>
      </w:r>
      <w:r>
        <w:t xml:space="preserve"> </w:t>
      </w:r>
      <w:r>
        <w:t xml:space="preserve">uses equally strong language. The rule is:</w:t>
      </w:r>
      <w:r>
        <w:t xml:space="preserve"> </w:t>
      </w:r>
      <w:r>
        <w:rPr>
          <w:b/>
          <w:bCs/>
        </w:rPr>
        <w:t xml:space="preserve">match the intensity of the passage.</w:t>
      </w:r>
      <w:r>
        <w:t xml:space="preserve"> </w:t>
      </w:r>
      <w:r>
        <w:t xml:space="preserve">If the passage is moderate, the correct answer should be moderate. If the passage makes an absolute claim, then an absolute answer might be correct.</w:t>
      </w:r>
    </w:p>
    <w:p>
      <w:pPr>
        <w:pStyle w:val="BodyText"/>
      </w:pPr>
      <w:r>
        <w:rPr>
          <w:i/>
          <w:iCs/>
        </w:rPr>
        <w:t xml:space="preserve">Example pattern:</w:t>
      </w:r>
      <w:r>
        <w:t xml:space="preserve"> </w:t>
      </w:r>
      <w:r>
        <w:t xml:space="preserve">- Passage:</w:t>
      </w:r>
      <w:r>
        <w:t xml:space="preserve"> </w:t>
      </w:r>
      <w:r>
        <w:t xml:space="preserve">“</w:t>
      </w:r>
      <w:r>
        <w:t xml:space="preserve">Many immigrants faced their new surroundings.</w:t>
      </w:r>
      <w:r>
        <w:t xml:space="preserve">”</w:t>
      </w:r>
      <w:r>
        <w:t xml:space="preserve"> </w:t>
      </w:r>
      <w:r>
        <w:t xml:space="preserve">- Dummy answer:</w:t>
      </w:r>
      <w:r>
        <w:t xml:space="preserve"> </w:t>
      </w:r>
      <w:r>
        <w:t xml:space="preserve">“</w:t>
      </w:r>
      <w:r>
        <w:t xml:space="preserve">All immigrants were completely unable to adapt to their new surroundings.</w:t>
      </w:r>
      <w:r>
        <w:t xml:space="preserve">”</w:t>
      </w:r>
      <w:r>
        <w:t xml:space="preserve"> </w:t>
      </w:r>
      <w:r>
        <w:t xml:space="preserve">- The passage says</w:t>
      </w:r>
      <w:r>
        <w:t xml:space="preserve"> </w:t>
      </w:r>
      <w:r>
        <w:t xml:space="preserve">“</w:t>
      </w:r>
      <w:r>
        <w:t xml:space="preserve">many</w:t>
      </w:r>
      <w:r>
        <w:t xml:space="preserve">”</w:t>
      </w:r>
      <w:r>
        <w:t xml:space="preserve"> </w:t>
      </w:r>
      <w:r>
        <w:t xml:space="preserve">and</w:t>
      </w:r>
      <w:r>
        <w:t xml:space="preserve"> </w:t>
      </w:r>
      <w:r>
        <w:t xml:space="preserve">“</w:t>
      </w:r>
      <w:r>
        <w:t xml:space="preserve">significant challenges.</w:t>
      </w:r>
      <w:r>
        <w:t xml:space="preserve">”</w:t>
      </w:r>
      <w:r>
        <w:t xml:space="preserve"> </w:t>
      </w:r>
      <w:r>
        <w:t xml:space="preserve">The dummy escalates to</w:t>
      </w:r>
      <w:r>
        <w:t xml:space="preserve"> </w:t>
      </w:r>
      <w:r>
        <w:t xml:space="preserve">“</w:t>
      </w:r>
      <w:r>
        <w:t xml:space="preserve">all,</w:t>
      </w:r>
      <w:r>
        <w:t xml:space="preserve">”</w:t>
      </w:r>
      <w:r>
        <w:t xml:space="preserve"> </w:t>
      </w:r>
      <w:r>
        <w:t xml:space="preserve">“</w:t>
      </w:r>
      <w:r>
        <w:t xml:space="preserve">completely unable</w:t>
      </w:r>
      <w:r>
        <w:t xml:space="preserve">”</w:t>
      </w:r>
      <w:r>
        <w:t xml:space="preserve">—extreme language that the passage does not support.</w:t>
      </w:r>
    </w:p>
    <w:p>
      <w:pPr>
        <w:pStyle w:val="BodyText"/>
      </w:pPr>
      <w:r>
        <w:rPr>
          <w:b/>
          <w:bCs/>
        </w:rPr>
        <w:t xml:space="preserve">Sin #5: The Answer That Is Too Specific or Too Broad</w:t>
      </w:r>
    </w:p>
    <w:p>
      <w:pPr>
        <w:pStyle w:val="BodyText"/>
      </w:pPr>
      <w:r>
        <w:t xml:space="preserve">This dummy fails on</w:t>
      </w:r>
      <w:r>
        <w:t xml:space="preserve"> </w:t>
      </w:r>
      <w:r>
        <w:rPr>
          <w:i/>
          <w:iCs/>
        </w:rPr>
        <w:t xml:space="preserve">scope</w:t>
      </w:r>
      <w:r>
        <w:t xml:space="preserve">. It is either:</w:t>
      </w:r>
      <w:r>
        <w:t xml:space="preserve"> </w:t>
      </w:r>
      <w:r>
        <w:t xml:space="preserve">-</w:t>
      </w:r>
      <w:r>
        <w:t xml:space="preserve"> </w:t>
      </w:r>
      <w:r>
        <w:rPr>
          <w:b/>
          <w:bCs/>
        </w:rPr>
        <w:t xml:space="preserve">Too narrow (too specific):</w:t>
      </w:r>
      <w:r>
        <w:t xml:space="preserve"> </w:t>
      </w:r>
      <w:r>
        <w:t xml:space="preserve">It describes a detail that is accurate but represents only a tiny fraction of what the question asks about. A main idea question answered with a single detail from paragraph 2 is too specific.</w:t>
      </w:r>
      <w:r>
        <w:t xml:space="preserve"> </w:t>
      </w:r>
      <w:r>
        <w:t xml:space="preserve">-</w:t>
      </w:r>
      <w:r>
        <w:t xml:space="preserve"> </w:t>
      </w:r>
      <w:r>
        <w:rPr>
          <w:b/>
          <w:bCs/>
        </w:rPr>
        <w:t xml:space="preserve">Too broad:</w:t>
      </w:r>
      <w:r>
        <w:t xml:space="preserve"> </w:t>
      </w:r>
      <w:r>
        <w:t xml:space="preserve">It makes a sweeping generalization that goes beyond what the passage supports. A question about</w:t>
      </w:r>
      <w:r>
        <w:t xml:space="preserve"> </w:t>
      </w:r>
      <w:r>
        <w:t xml:space="preserve">“</w:t>
      </w:r>
      <w:r>
        <w:t xml:space="preserve">this particular historical event</w:t>
      </w:r>
      <w:r>
        <w:t xml:space="preserve">”</w:t>
      </w:r>
      <w:r>
        <w:t xml:space="preserve"> </w:t>
      </w:r>
      <w:r>
        <w:t xml:space="preserve">answered with a claim about</w:t>
      </w:r>
      <w:r>
        <w:t xml:space="preserve"> </w:t>
      </w:r>
      <w:r>
        <w:t xml:space="preserve">“</w:t>
      </w:r>
      <w:r>
        <w:t xml:space="preserve">all of human history</w:t>
      </w:r>
      <w:r>
        <w:t xml:space="preserve">”</w:t>
      </w:r>
      <w:r>
        <w:t xml:space="preserve"> </w:t>
      </w:r>
      <w:r>
        <w:t xml:space="preserve">is too broad.</w:t>
      </w:r>
    </w:p>
    <w:p>
      <w:pPr>
        <w:pStyle w:val="BodyText"/>
      </w:pPr>
      <w:r>
        <w:rPr>
          <w:i/>
          <w:iCs/>
        </w:rPr>
        <w:t xml:space="preserve">How to spot it:</w:t>
      </w:r>
      <w:r>
        <w:t xml:space="preserve"> </w:t>
      </w:r>
      <w:r>
        <w:t xml:space="preserve">Check the scope of the question first. If it asks for the</w:t>
      </w:r>
      <w:r>
        <w:t xml:space="preserve"> </w:t>
      </w:r>
      <w:r>
        <w:t xml:space="preserve">“</w:t>
      </w:r>
      <w:r>
        <w:t xml:space="preserve">main idea</w:t>
      </w:r>
      <w:r>
        <w:t xml:space="preserve">”</w:t>
      </w:r>
      <w:r>
        <w:t xml:space="preserve"> </w:t>
      </w:r>
      <w:r>
        <w:t xml:space="preserve">or</w:t>
      </w:r>
      <w:r>
        <w:t xml:space="preserve"> </w:t>
      </w:r>
      <w:r>
        <w:t xml:space="preserve">“</w:t>
      </w:r>
      <w:r>
        <w:t xml:space="preserve">primary purpose,</w:t>
      </w:r>
      <w:r>
        <w:t xml:space="preserve">”</w:t>
      </w:r>
      <w:r>
        <w:t xml:space="preserve"> </w:t>
      </w:r>
      <w:r>
        <w:t xml:space="preserve">the correct answer must encompass the</w:t>
      </w:r>
      <w:r>
        <w:t xml:space="preserve"> </w:t>
      </w:r>
      <w:r>
        <w:rPr>
          <w:i/>
          <w:iCs/>
        </w:rPr>
        <w:t xml:space="preserve">entire</w:t>
      </w:r>
      <w:r>
        <w:t xml:space="preserve"> </w:t>
      </w:r>
      <w:r>
        <w:t xml:space="preserve">passage. If it asks about a</w:t>
      </w:r>
      <w:r>
        <w:t xml:space="preserve"> </w:t>
      </w:r>
      <w:r>
        <w:t xml:space="preserve">“</w:t>
      </w:r>
      <w:r>
        <w:t xml:space="preserve">specific detail</w:t>
      </w:r>
      <w:r>
        <w:t xml:space="preserve">”</w:t>
      </w:r>
      <w:r>
        <w:t xml:space="preserve"> </w:t>
      </w:r>
      <w:r>
        <w:t xml:space="preserve">or</w:t>
      </w:r>
      <w:r>
        <w:t xml:space="preserve"> </w:t>
      </w:r>
      <w:r>
        <w:t xml:space="preserve">“</w:t>
      </w:r>
      <w:r>
        <w:t xml:space="preserve">particular reference,</w:t>
      </w:r>
      <w:r>
        <w:t xml:space="preserve">”</w:t>
      </w:r>
      <w:r>
        <w:t xml:space="preserve"> </w:t>
      </w:r>
      <w:r>
        <w:t xml:space="preserve">the correct answer must address that</w:t>
      </w:r>
      <w:r>
        <w:t xml:space="preserve"> </w:t>
      </w:r>
      <w:r>
        <w:rPr>
          <w:i/>
          <w:iCs/>
        </w:rPr>
        <w:t xml:space="preserve">specific element</w:t>
      </w:r>
      <w:r>
        <w:t xml:space="preserve"> </w:t>
      </w:r>
      <w:r>
        <w:t xml:space="preserve">and nothing more.</w:t>
      </w:r>
    </w:p>
    <w:p>
      <w:pPr>
        <w:pStyle w:val="BodyText"/>
      </w:pPr>
      <w:r>
        <w:rPr>
          <w:i/>
          <w:iCs/>
        </w:rPr>
        <w:t xml:space="preserve">Example pattern—too specific:</w:t>
      </w:r>
      <w:r>
        <w:t xml:space="preserve"> </w:t>
      </w:r>
      <w:r>
        <w:t xml:space="preserve">- Question:</w:t>
      </w:r>
      <w:r>
        <w:t xml:space="preserve"> </w:t>
      </w:r>
      <w:r>
        <w:t xml:space="preserve">“</w:t>
      </w:r>
      <w:r>
        <w:t xml:space="preserve">The primary purpose of the passage is to…</w:t>
      </w:r>
      <w:r>
        <w:t xml:space="preserve">”</w:t>
      </w:r>
      <w:r>
        <w:t xml:space="preserve"> </w:t>
      </w:r>
      <w:r>
        <w:t xml:space="preserve">- Dummy answer:</w:t>
      </w:r>
      <w:r>
        <w:t xml:space="preserve"> </w:t>
      </w:r>
      <w:r>
        <w:t xml:space="preserve">“</w:t>
      </w:r>
      <w:r>
        <w:t xml:space="preserve">Describe the process by which trees absorb nutrients from the soil.</w:t>
      </w:r>
      <w:r>
        <w:t xml:space="preserve">”</w:t>
      </w:r>
      <w:r>
        <w:t xml:space="preserve"> </w:t>
      </w:r>
      <w:r>
        <w:t xml:space="preserve">- This might be a detail from paragraph 3, but it does not capture the passage’s overall purpose. Too specific.</w:t>
      </w:r>
    </w:p>
    <w:p>
      <w:pPr>
        <w:pStyle w:val="BodyText"/>
      </w:pPr>
      <w:r>
        <w:rPr>
          <w:i/>
          <w:iCs/>
        </w:rPr>
        <w:t xml:space="preserve">Example pattern—too broad:</w:t>
      </w:r>
      <w:r>
        <w:t xml:space="preserve"> </w:t>
      </w:r>
      <w:r>
        <w:t xml:space="preserve">- Question:</w:t>
      </w:r>
      <w:r>
        <w:t xml:space="preserve"> </w:t>
      </w:r>
      <w:r>
        <w:t xml:space="preserve">“</w:t>
      </w:r>
      <w:r>
        <w:t xml:space="preserve">The author references the 1929 stock market crash in order to…</w:t>
      </w:r>
      <w:r>
        <w:t xml:space="preserve">”</w:t>
      </w:r>
      <w:r>
        <w:t xml:space="preserve"> </w:t>
      </w:r>
      <w:r>
        <w:t xml:space="preserve">- Dummy answer:</w:t>
      </w:r>
      <w:r>
        <w:t xml:space="preserve"> </w:t>
      </w:r>
      <w:r>
        <w:t xml:space="preserve">“</w:t>
      </w:r>
      <w:r>
        <w:t xml:space="preserve">Argue that all economic systems are inherently unstable.</w:t>
      </w:r>
      <w:r>
        <w:t xml:space="preserve">”</w:t>
      </w:r>
      <w:r>
        <w:t xml:space="preserve"> </w:t>
      </w:r>
      <w:r>
        <w:t xml:space="preserve">- The passage might discuss the crash as a specific example of one economic event, but the dummy extends the claim to</w:t>
      </w:r>
      <w:r>
        <w:t xml:space="preserve"> </w:t>
      </w:r>
      <w:r>
        <w:t xml:space="preserve">“</w:t>
      </w:r>
      <w:r>
        <w:t xml:space="preserve">all economic systems.</w:t>
      </w:r>
      <w:r>
        <w:t xml:space="preserve">”</w:t>
      </w:r>
      <w:r>
        <w:t xml:space="preserve"> </w:t>
      </w:r>
      <w:r>
        <w:t xml:space="preserve">Too broad.</w:t>
      </w:r>
    </w:p>
    <w:p>
      <w:pPr>
        <w:pStyle w:val="BodyText"/>
      </w:pPr>
      <w:r>
        <w:rPr>
          <w:b/>
          <w:bCs/>
        </w:rPr>
        <w:t xml:space="preserve">Sin #6: The Answer That Cites Real Facts But Doesn’t Answer the Question Asked</w:t>
      </w:r>
    </w:p>
    <w:p>
      <w:pPr>
        <w:pStyle w:val="BodyText"/>
      </w:pPr>
      <w:r>
        <w:t xml:space="preserve">This dummy is factually accurate according to the passage—the facts it cites are real—but it does not answer the</w:t>
      </w:r>
      <w:r>
        <w:t xml:space="preserve"> </w:t>
      </w:r>
      <w:r>
        <w:rPr>
          <w:i/>
          <w:iCs/>
        </w:rPr>
        <w:t xml:space="preserve">specific question</w:t>
      </w:r>
      <w:r>
        <w:t xml:space="preserve"> </w:t>
      </w:r>
      <w:r>
        <w:t xml:space="preserve">in the stem. It is a</w:t>
      </w:r>
      <w:r>
        <w:t xml:space="preserve"> </w:t>
      </w:r>
      <w:r>
        <w:t xml:space="preserve">“</w:t>
      </w:r>
      <w:r>
        <w:t xml:space="preserve">true but irrelevant</w:t>
      </w:r>
      <w:r>
        <w:t xml:space="preserve">”</w:t>
      </w:r>
      <w:r>
        <w:t xml:space="preserve"> </w:t>
      </w:r>
      <w:r>
        <w:t xml:space="preserve">answer.</w:t>
      </w:r>
    </w:p>
    <w:p>
      <w:pPr>
        <w:pStyle w:val="BodyText"/>
      </w:pPr>
      <w:r>
        <w:rPr>
          <w:i/>
          <w:iCs/>
        </w:rPr>
        <w:t xml:space="preserve">How to spot it:</w:t>
      </w:r>
      <w:r>
        <w:t xml:space="preserve"> </w:t>
      </w:r>
      <w:r>
        <w:t xml:space="preserve">After reading the answer choice, return to the question stem. Ask:</w:t>
      </w:r>
      <w:r>
        <w:t xml:space="preserve"> </w:t>
      </w:r>
      <w:r>
        <w:t xml:space="preserve">“</w:t>
      </w:r>
      <w:r>
        <w:t xml:space="preserve">Does this answer</w:t>
      </w:r>
      <w:r>
        <w:t xml:space="preserve"> </w:t>
      </w:r>
      <w:r>
        <w:rPr>
          <w:i/>
          <w:iCs/>
        </w:rPr>
        <w:t xml:space="preserve">directly and precisely</w:t>
      </w:r>
      <w:r>
        <w:t xml:space="preserve"> </w:t>
      </w:r>
      <w:r>
        <w:t xml:space="preserve">answer what the question is asking?</w:t>
      </w:r>
      <w:r>
        <w:t xml:space="preserve">”</w:t>
      </w:r>
      <w:r>
        <w:t xml:space="preserve"> </w:t>
      </w:r>
      <w:r>
        <w:t xml:space="preserve">If the answer choice is factually correct but addresses a different aspect of the passage than the question targets, it is a dummy.</w:t>
      </w:r>
    </w:p>
    <w:p>
      <w:pPr>
        <w:pStyle w:val="BodyText"/>
      </w:pPr>
      <w:r>
        <w:rPr>
          <w:i/>
          <w:iCs/>
        </w:rPr>
        <w:t xml:space="preserve">This trap is especially common on Inference Questions.</w:t>
      </w:r>
      <w:r>
        <w:t xml:space="preserve"> </w:t>
      </w:r>
      <w:r>
        <w:t xml:space="preserve">The question asks you to infer X, and the answer choice states Y—which is a true fact from the passage but not a valid inference from the specific evidence the question references.</w:t>
      </w:r>
    </w:p>
    <w:p>
      <w:pPr>
        <w:pStyle w:val="BodyText"/>
      </w:pPr>
      <w:r>
        <w:rPr>
          <w:i/>
          <w:iCs/>
        </w:rPr>
        <w:t xml:space="preserve">Example pattern:</w:t>
      </w:r>
      <w:r>
        <w:t xml:space="preserve"> </w:t>
      </w:r>
      <w:r>
        <w:t xml:space="preserve">- Question:</w:t>
      </w:r>
      <w:r>
        <w:t xml:space="preserve"> </w:t>
      </w:r>
      <w:r>
        <w:t xml:space="preserve">“</w:t>
      </w:r>
      <w:r>
        <w:t xml:space="preserve">It can be inferred from the passage that the artist’s early works were…</w:t>
      </w:r>
      <w:r>
        <w:t xml:space="preserve">”</w:t>
      </w:r>
      <w:r>
        <w:t xml:space="preserve"> </w:t>
      </w:r>
      <w:r>
        <w:t xml:space="preserve">- Dummy answer:</w:t>
      </w:r>
      <w:r>
        <w:t xml:space="preserve"> </w:t>
      </w:r>
      <w:r>
        <w:t xml:space="preserve">“</w:t>
      </w:r>
      <w:r>
        <w:t xml:space="preserve">The artist’s later works were widely celebrated by critics.</w:t>
      </w:r>
      <w:r>
        <w:t xml:space="preserve">”</w:t>
      </w:r>
      <w:r>
        <w:t xml:space="preserve"> </w:t>
      </w:r>
      <w:r>
        <w:t xml:space="preserve">- The passage might confirm this statement (the facts are real), but the question is about</w:t>
      </w:r>
      <w:r>
        <w:t xml:space="preserve"> </w:t>
      </w:r>
      <w:r>
        <w:rPr>
          <w:i/>
          <w:iCs/>
        </w:rPr>
        <w:t xml:space="preserve">early</w:t>
      </w:r>
      <w:r>
        <w:t xml:space="preserve"> </w:t>
      </w:r>
      <w:r>
        <w:t xml:space="preserve">works, not later works. True, but irrelevant to the question.</w:t>
      </w:r>
    </w:p>
    <w:p>
      <w:pPr>
        <w:pStyle w:val="BodyText"/>
      </w:pPr>
      <w:r>
        <w:rPr>
          <w:b/>
          <w:bCs/>
        </w:rPr>
        <w:t xml:space="preserve">Sin #7: The Answer That Misattributes or Misrepresents</w:t>
      </w:r>
    </w:p>
    <w:p>
      <w:pPr>
        <w:pStyle w:val="BodyText"/>
      </w:pPr>
      <w:r>
        <w:t xml:space="preserve">This dummy takes real information from the passage but</w:t>
      </w:r>
      <w:r>
        <w:t xml:space="preserve"> </w:t>
      </w:r>
      <w:r>
        <w:rPr>
          <w:i/>
          <w:iCs/>
        </w:rPr>
        <w:t xml:space="preserve">reshuffles</w:t>
      </w:r>
      <w:r>
        <w:t xml:space="preserve"> </w:t>
      </w:r>
      <w:r>
        <w:t xml:space="preserve">it—assigning an action to the wrong person, connecting cause and effect incorrectly, or misrepresenting the relationship between ideas.</w:t>
      </w:r>
    </w:p>
    <w:p>
      <w:pPr>
        <w:pStyle w:val="BodyText"/>
      </w:pPr>
      <w:r>
        <w:rPr>
          <w:i/>
          <w:iCs/>
        </w:rPr>
        <w:t xml:space="preserve">Common forms of misattribution:</w:t>
      </w:r>
      <w:r>
        <w:t xml:space="preserve"> </w:t>
      </w:r>
      <w:r>
        <w:t xml:space="preserve">-</w:t>
      </w:r>
      <w:r>
        <w:t xml:space="preserve"> </w:t>
      </w:r>
      <w:r>
        <w:rPr>
          <w:b/>
          <w:bCs/>
        </w:rPr>
        <w:t xml:space="preserve">Actor confusion:</w:t>
      </w:r>
      <w:r>
        <w:t xml:space="preserve"> </w:t>
      </w:r>
      <w:r>
        <w:t xml:space="preserve">Saying X did something when the passage says Y did it. (</w:t>
      </w:r>
      <w:r>
        <w:t xml:space="preserve">“</w:t>
      </w:r>
      <w:r>
        <w:t xml:space="preserve">The professor conducted the experiment</w:t>
      </w:r>
      <w:r>
        <w:t xml:space="preserve">”</w:t>
      </w:r>
      <w:r>
        <w:t xml:space="preserve"> </w:t>
      </w:r>
      <w:r>
        <w:t xml:space="preserve">when the passage says the</w:t>
      </w:r>
      <w:r>
        <w:t xml:space="preserve"> </w:t>
      </w:r>
      <w:r>
        <w:rPr>
          <w:i/>
          <w:iCs/>
        </w:rPr>
        <w:t xml:space="preserve">student</w:t>
      </w:r>
      <w:r>
        <w:t xml:space="preserve"> </w:t>
      </w:r>
      <w:r>
        <w:t xml:space="preserve">conducted it.)</w:t>
      </w:r>
      <w:r>
        <w:t xml:space="preserve"> </w:t>
      </w:r>
      <w:r>
        <w:t xml:space="preserve">-</w:t>
      </w:r>
      <w:r>
        <w:t xml:space="preserve"> </w:t>
      </w:r>
      <w:r>
        <w:rPr>
          <w:b/>
          <w:bCs/>
        </w:rPr>
        <w:t xml:space="preserve">Causal confusion:</w:t>
      </w:r>
      <w:r>
        <w:t xml:space="preserve"> </w:t>
      </w:r>
      <w:r>
        <w:t xml:space="preserve">Reversing cause and effect. (</w:t>
      </w:r>
      <w:r>
        <w:t xml:space="preserve">“</w:t>
      </w:r>
      <w:r>
        <w:t xml:space="preserve">The drought caused crop failure</w:t>
      </w:r>
      <w:r>
        <w:t xml:space="preserve">”</w:t>
      </w:r>
      <w:r>
        <w:t xml:space="preserve"> </w:t>
      </w:r>
      <w:r>
        <w:t xml:space="preserve">when the passage says crop failure</w:t>
      </w:r>
      <w:r>
        <w:t xml:space="preserve"> </w:t>
      </w:r>
      <w:r>
        <w:rPr>
          <w:i/>
          <w:iCs/>
        </w:rPr>
        <w:t xml:space="preserve">led to</w:t>
      </w:r>
      <w:r>
        <w:t xml:space="preserve"> </w:t>
      </w:r>
      <w:r>
        <w:t xml:space="preserve">the study of drought.)</w:t>
      </w:r>
      <w:r>
        <w:t xml:space="preserve"> </w:t>
      </w:r>
      <w:r>
        <w:t xml:space="preserve">-</w:t>
      </w:r>
      <w:r>
        <w:t xml:space="preserve"> </w:t>
      </w:r>
      <w:r>
        <w:rPr>
          <w:b/>
          <w:bCs/>
        </w:rPr>
        <w:t xml:space="preserve">Relationship confusion:</w:t>
      </w:r>
      <w:r>
        <w:t xml:space="preserve"> </w:t>
      </w:r>
      <w:r>
        <w:t xml:space="preserve">Misrepresenting the relationship between two ideas. (</w:t>
      </w:r>
      <w:r>
        <w:t xml:space="preserve">“</w:t>
      </w:r>
      <w:r>
        <w:t xml:space="preserve">The two theories are compatible</w:t>
      </w:r>
      <w:r>
        <w:t xml:space="preserve">”</w:t>
      </w:r>
      <w:r>
        <w:t xml:space="preserve"> </w:t>
      </w:r>
      <w:r>
        <w:t xml:space="preserve">when the passage says they are</w:t>
      </w:r>
      <w:r>
        <w:t xml:space="preserve"> </w:t>
      </w:r>
      <w:r>
        <w:t xml:space="preserve">“</w:t>
      </w:r>
      <w:r>
        <w:t xml:space="preserve">in conflict.</w:t>
      </w:r>
      <w:r>
        <w:t xml:space="preserve">”</w:t>
      </w:r>
      <w:r>
        <w:t xml:space="preserve">)</w:t>
      </w:r>
      <w:r>
        <w:t xml:space="preserve"> </w:t>
      </w:r>
      <w:r>
        <w:t xml:space="preserve">-</w:t>
      </w:r>
      <w:r>
        <w:t xml:space="preserve"> </w:t>
      </w:r>
      <w:r>
        <w:rPr>
          <w:b/>
          <w:bCs/>
        </w:rPr>
        <w:t xml:space="preserve">Temporal confusion:</w:t>
      </w:r>
      <w:r>
        <w:t xml:space="preserve"> </w:t>
      </w:r>
      <w:r>
        <w:t xml:space="preserve">Getting the sequence of events wrong. (</w:t>
      </w:r>
      <w:r>
        <w:t xml:space="preserve">“</w:t>
      </w:r>
      <w:r>
        <w:t xml:space="preserve">The discovery preceded the invention</w:t>
      </w:r>
      <w:r>
        <w:t xml:space="preserve">”</w:t>
      </w:r>
      <w:r>
        <w:t xml:space="preserve"> </w:t>
      </w:r>
      <w:r>
        <w:t xml:space="preserve">when the passage says the invention came first.)</w:t>
      </w:r>
    </w:p>
    <w:p>
      <w:pPr>
        <w:pStyle w:val="BodyText"/>
      </w:pPr>
      <w:r>
        <w:rPr>
          <w:i/>
          <w:iCs/>
        </w:rPr>
        <w:t xml:space="preserve">How to spot it:</w:t>
      </w:r>
      <w:r>
        <w:t xml:space="preserve"> </w:t>
      </w:r>
      <w:r>
        <w:t xml:space="preserve">For every answer choice you consider, verify that:</w:t>
      </w:r>
      <w:r>
        <w:t xml:space="preserve"> </w:t>
      </w:r>
      <w:r>
        <w:t xml:space="preserve">- The</w:t>
      </w:r>
      <w:r>
        <w:t xml:space="preserve"> </w:t>
      </w:r>
      <w:r>
        <w:rPr>
          <w:i/>
          <w:iCs/>
        </w:rPr>
        <w:t xml:space="preserve">actors</w:t>
      </w:r>
      <w:r>
        <w:t xml:space="preserve"> </w:t>
      </w:r>
      <w:r>
        <w:t xml:space="preserve">(people, things, concepts) are correctly identified</w:t>
      </w:r>
      <w:r>
        <w:t xml:space="preserve"> </w:t>
      </w:r>
      <w:r>
        <w:t xml:space="preserve">- The</w:t>
      </w:r>
      <w:r>
        <w:t xml:space="preserve"> </w:t>
      </w:r>
      <w:r>
        <w:rPr>
          <w:i/>
          <w:iCs/>
        </w:rPr>
        <w:t xml:space="preserve">relationships</w:t>
      </w:r>
      <w:r>
        <w:t xml:space="preserve"> </w:t>
      </w:r>
      <w:r>
        <w:t xml:space="preserve">(cause/effect, support/contrast, sequence) are correctly represented</w:t>
      </w:r>
      <w:r>
        <w:t xml:space="preserve"> </w:t>
      </w:r>
      <w:r>
        <w:t xml:space="preserve">- The</w:t>
      </w:r>
      <w:r>
        <w:t xml:space="preserve"> </w:t>
      </w:r>
      <w:r>
        <w:rPr>
          <w:i/>
          <w:iCs/>
        </w:rPr>
        <w:t xml:space="preserve">timing</w:t>
      </w:r>
      <w:r>
        <w:t xml:space="preserve"> </w:t>
      </w:r>
      <w:r>
        <w:t xml:space="preserve">(what came first, what followed) matches the passage</w:t>
      </w:r>
    </w:p>
    <w:p>
      <w:pPr>
        <w:pStyle w:val="BodyText"/>
      </w:pPr>
      <w:r>
        <w:rPr>
          <w:i/>
          <w:iCs/>
        </w:rPr>
        <w:t xml:space="preserve">Danger level:</w:t>
      </w:r>
      <w:r>
        <w:t xml:space="preserve"> </w:t>
      </w:r>
      <w:r>
        <w:t xml:space="preserve">Very high. These dummies often contain the exact same vocabulary as the passage, making them superficially appealing. The only way to detect them is careful, precise reading.</w:t>
      </w:r>
    </w:p>
    <w:bookmarkEnd w:id="386"/>
    <w:bookmarkStart w:id="387" w:name="X7cff3cd6956d70ac89f0e97f948744fc41eb958"/>
    <w:p>
      <w:pPr>
        <w:pStyle w:val="Heading3"/>
      </w:pPr>
      <w:r>
        <w:t xml:space="preserve">7.4.3 — The Process of Elimination: A Formal Framework</w:t>
      </w:r>
    </w:p>
    <w:p>
      <w:pPr>
        <w:pStyle w:val="FirstParagraph"/>
      </w:pPr>
      <w:r>
        <w:t xml:space="preserve">The Process of Elimination (POE) is not a backup strategy for when you can’t find the right answer. It is a</w:t>
      </w:r>
      <w:r>
        <w:t xml:space="preserve"> </w:t>
      </w:r>
      <w:r>
        <w:rPr>
          <w:i/>
          <w:iCs/>
        </w:rPr>
        <w:t xml:space="preserve">primary</w:t>
      </w:r>
      <w:r>
        <w:t xml:space="preserve"> </w:t>
      </w:r>
      <w:r>
        <w:t xml:space="preserve">strategy—arguably the most powerful and reliable approach on the ACT Reading test.</w:t>
      </w:r>
    </w:p>
    <w:p>
      <w:pPr>
        <w:pStyle w:val="BodyText"/>
      </w:pPr>
      <w:r>
        <w:t xml:space="preserve">Here is the formal framework:</w:t>
      </w:r>
    </w:p>
    <w:p>
      <w:pPr>
        <w:pStyle w:val="BodyText"/>
      </w:pPr>
      <w:r>
        <w:rPr>
          <w:b/>
          <w:bCs/>
        </w:rPr>
        <w:t xml:space="preserve">Round 1: Eliminate the Obviously Wrong</w:t>
      </w:r>
    </w:p>
    <w:p>
      <w:pPr>
        <w:pStyle w:val="BodyText"/>
      </w:pPr>
      <w:r>
        <w:t xml:space="preserve">Read all four answer choices and immediately eliminate any that trigger Sin #1 (viewpoint not discussed), Sin #4 (extreme language that doesn’t match the passage), or Sin #5 (scope error—too specific or too broad).</w:t>
      </w:r>
    </w:p>
    <w:p>
      <w:pPr>
        <w:pStyle w:val="BodyText"/>
      </w:pPr>
      <w:r>
        <w:t xml:space="preserve">This round should eliminate 1–2 choices quickly, on most questions.</w:t>
      </w:r>
    </w:p>
    <w:p>
      <w:pPr>
        <w:pStyle w:val="BodyText"/>
      </w:pPr>
      <w:r>
        <w:rPr>
          <w:b/>
          <w:bCs/>
        </w:rPr>
        <w:t xml:space="preserve">Round 2: Eliminate the Subtly Wrong</w:t>
      </w:r>
    </w:p>
    <w:p>
      <w:pPr>
        <w:pStyle w:val="BodyText"/>
      </w:pPr>
      <w:r>
        <w:t xml:space="preserve">With 2–3 choices remaining, go back to the passage. For each remaining answer choice, ask:</w:t>
      </w:r>
      <w:r>
        <w:t xml:space="preserve"> </w:t>
      </w:r>
      <w:r>
        <w:t xml:space="preserve">1.</w:t>
      </w:r>
      <w:r>
        <w:t xml:space="preserve"> </w:t>
      </w:r>
      <w:r>
        <w:t xml:space="preserve">“</w:t>
      </w:r>
      <w:r>
        <w:t xml:space="preserve">Where in the passage does this claim appear—or where is it supported?</w:t>
      </w:r>
      <w:r>
        <w:t xml:space="preserve">”</w:t>
      </w:r>
      <w:r>
        <w:t xml:space="preserve"> </w:t>
      </w:r>
      <w:r>
        <w:t xml:space="preserve">2.</w:t>
      </w:r>
      <w:r>
        <w:t xml:space="preserve"> </w:t>
      </w:r>
      <w:r>
        <w:t xml:space="preserve">“</w:t>
      </w:r>
      <w:r>
        <w:t xml:space="preserve">Is the claim stated exactly as this answer choice states it, or does the answer choice distort the passage’s meaning?</w:t>
      </w:r>
      <w:r>
        <w:t xml:space="preserve">”</w:t>
      </w:r>
    </w:p>
    <w:p>
      <w:pPr>
        <w:pStyle w:val="BodyText"/>
      </w:pPr>
      <w:r>
        <w:t xml:space="preserve">Eliminate any choice that you cannot definitively support with textual evidence. Be ruthless.</w:t>
      </w:r>
      <w:r>
        <w:t xml:space="preserve"> </w:t>
      </w:r>
      <w:r>
        <w:t xml:space="preserve">“</w:t>
      </w:r>
      <w:r>
        <w:t xml:space="preserve">It sounds kind of right</w:t>
      </w:r>
      <w:r>
        <w:t xml:space="preserve">”</w:t>
      </w:r>
      <w:r>
        <w:t xml:space="preserve"> </w:t>
      </w:r>
      <w:r>
        <w:t xml:space="preserve">is not good enough. You must be able to point to specific words, sentences, or logical relationships in the passage that directly support the answer.</w:t>
      </w:r>
    </w:p>
    <w:p>
      <w:pPr>
        <w:pStyle w:val="BodyText"/>
      </w:pPr>
      <w:r>
        <w:rPr>
          <w:b/>
          <w:bCs/>
        </w:rPr>
        <w:t xml:space="preserve">Round 3: The Final Discrimination</w:t>
      </w:r>
    </w:p>
    <w:p>
      <w:pPr>
        <w:pStyle w:val="BodyText"/>
      </w:pPr>
      <w:r>
        <w:t xml:space="preserve">If you are down to two choices and cannot decide, identify the</w:t>
      </w:r>
      <w:r>
        <w:t xml:space="preserve"> </w:t>
      </w:r>
      <w:r>
        <w:rPr>
          <w:b/>
          <w:bCs/>
        </w:rPr>
        <w:t xml:space="preserve">single wrong word, detail, or nuance</w:t>
      </w:r>
      <w:r>
        <w:t xml:space="preserve"> </w:t>
      </w:r>
      <w:r>
        <w:t xml:space="preserve">in the incorrect answer. Every wrong answer has</w:t>
      </w:r>
      <w:r>
        <w:t xml:space="preserve"> </w:t>
      </w:r>
      <w:r>
        <w:rPr>
          <w:i/>
          <w:iCs/>
        </w:rPr>
        <w:t xml:space="preserve">something</w:t>
      </w:r>
      <w:r>
        <w:t xml:space="preserve"> </w:t>
      </w:r>
      <w:r>
        <w:t xml:space="preserve">definitively wrong with it. It is not that the</w:t>
      </w:r>
      <w:r>
        <w:t xml:space="preserve"> </w:t>
      </w:r>
      <w:r>
        <w:rPr>
          <w:i/>
          <w:iCs/>
        </w:rPr>
        <w:t xml:space="preserve">entire</w:t>
      </w:r>
      <w:r>
        <w:t xml:space="preserve"> </w:t>
      </w:r>
      <w:r>
        <w:t xml:space="preserve">answer is wrong—it’s usually one word or one phrase that makes it incorrect.</w:t>
      </w:r>
    </w:p>
    <w:p>
      <w:pPr>
        <w:pStyle w:val="BodyText"/>
      </w:pPr>
      <w:r>
        <w:rPr>
          <w:b/>
          <w:bCs/>
        </w:rPr>
        <w:t xml:space="preserve">Technique: The Wrong-Word Search</w:t>
      </w:r>
    </w:p>
    <w:p>
      <w:pPr>
        <w:pStyle w:val="BodyText"/>
      </w:pPr>
      <w:r>
        <w:t xml:space="preserve">Read each remaining answer choice word by word, comparing each claim to the passage. Even one unsupported or contradicted word makes the entire answer wrong.</w:t>
      </w:r>
    </w:p>
    <w:p>
      <w:pPr>
        <w:pStyle w:val="BodyText"/>
      </w:pPr>
      <w:r>
        <w:rPr>
          <w:i/>
          <w:iCs/>
        </w:rPr>
        <w:t xml:space="preserve">Example:</w:t>
      </w:r>
      <w:r>
        <w:t xml:space="preserve"> </w:t>
      </w:r>
      <w:r>
        <w:t xml:space="preserve">- Answer choice A:</w:t>
      </w:r>
      <w:r>
        <w:t xml:space="preserve"> </w:t>
      </w:r>
      <w:r>
        <w:t xml:space="preserve">“</w:t>
      </w:r>
      <w:r>
        <w:t xml:space="preserve">The author suggests that the phenomenon was</w:t>
      </w:r>
      <w:r>
        <w:t xml:space="preserve"> </w:t>
      </w:r>
      <w:r>
        <w:rPr>
          <w:i/>
          <w:iCs/>
        </w:rPr>
        <w:t xml:space="preserve">solely</w:t>
      </w:r>
      <w:r>
        <w:t xml:space="preserve"> </w:t>
      </w:r>
      <w:r>
        <w:t xml:space="preserve">responsible for the observed effect.</w:t>
      </w:r>
      <w:r>
        <w:t xml:space="preserve">”</w:t>
      </w:r>
      <w:r>
        <w:t xml:space="preserve"> </w:t>
      </w:r>
      <w:r>
        <w:t xml:space="preserve">- Answer choice B:</w:t>
      </w:r>
      <w:r>
        <w:t xml:space="preserve"> </w:t>
      </w:r>
      <w:r>
        <w:t xml:space="preserve">“</w:t>
      </w:r>
      <w:r>
        <w:t xml:space="preserve">The author suggests that the phenomenon was</w:t>
      </w:r>
      <w:r>
        <w:t xml:space="preserve"> </w:t>
      </w:r>
      <w:r>
        <w:rPr>
          <w:i/>
          <w:iCs/>
        </w:rPr>
        <w:t xml:space="preserve">partially</w:t>
      </w:r>
      <w:r>
        <w:t xml:space="preserve"> </w:t>
      </w:r>
      <w:r>
        <w:t xml:space="preserve">responsible for the observed effect.</w:t>
      </w:r>
      <w:r>
        <w:t xml:space="preserve">”</w:t>
      </w:r>
    </w:p>
    <w:p>
      <w:pPr>
        <w:pStyle w:val="BodyText"/>
      </w:pPr>
      <w:r>
        <w:t xml:space="preserve">If the passage says</w:t>
      </w:r>
      <w:r>
        <w:t xml:space="preserve"> </w:t>
      </w:r>
      <w:r>
        <w:t xml:space="preserve">“</w:t>
      </w:r>
      <w:r>
        <w:t xml:space="preserve">the phenomenon was one of several factors,</w:t>
      </w:r>
      <w:r>
        <w:t xml:space="preserve">”</w:t>
      </w:r>
      <w:r>
        <w:t xml:space="preserve"> </w:t>
      </w:r>
      <w:r>
        <w:t xml:space="preserve">then Answer A is wrong because of the word</w:t>
      </w:r>
      <w:r>
        <w:t xml:space="preserve"> </w:t>
      </w:r>
      <w:r>
        <w:t xml:space="preserve">“</w:t>
      </w:r>
      <w:r>
        <w:t xml:space="preserve">solely</w:t>
      </w:r>
      <w:r>
        <w:t xml:space="preserve">”</w:t>
      </w:r>
      <w:r>
        <w:t xml:space="preserve"> </w:t>
      </w:r>
      <w:r>
        <w:t xml:space="preserve">(too extreme, Sin #4), while Answer B is correct because</w:t>
      </w:r>
      <w:r>
        <w:t xml:space="preserve"> </w:t>
      </w:r>
      <w:r>
        <w:t xml:space="preserve">“</w:t>
      </w:r>
      <w:r>
        <w:t xml:space="preserve">partially</w:t>
      </w:r>
      <w:r>
        <w:t xml:space="preserve">”</w:t>
      </w:r>
      <w:r>
        <w:t xml:space="preserve"> </w:t>
      </w:r>
      <w:r>
        <w:t xml:space="preserve">matches the passage’s nuanced language.</w:t>
      </w:r>
    </w:p>
    <w:p>
      <w:pPr>
        <w:pStyle w:val="BodyText"/>
      </w:pPr>
      <w:r>
        <w:t xml:space="preserve">The entire question turns on a single word:</w:t>
      </w:r>
      <w:r>
        <w:t xml:space="preserve"> </w:t>
      </w:r>
      <w:r>
        <w:t xml:space="preserve">“</w:t>
      </w:r>
      <w:r>
        <w:t xml:space="preserve">solely</w:t>
      </w:r>
      <w:r>
        <w:t xml:space="preserve">”</w:t>
      </w:r>
      <w:r>
        <w:t xml:space="preserve"> </w:t>
      </w:r>
      <w:r>
        <w:t xml:space="preserve">vs. </w:t>
      </w:r>
      <w:r>
        <w:t xml:space="preserve">“</w:t>
      </w:r>
      <w:r>
        <w:t xml:space="preserve">partially.</w:t>
      </w:r>
      <w:r>
        <w:t xml:space="preserve">”</w:t>
      </w:r>
      <w:r>
        <w:t xml:space="preserve"> </w:t>
      </w:r>
      <w:r>
        <w:t xml:space="preserve">That is the level of precision the ACT demands.</w:t>
      </w:r>
    </w:p>
    <w:bookmarkEnd w:id="387"/>
    <w:bookmarkStart w:id="388" w:name="the-guessing-letter-strategy"/>
    <w:p>
      <w:pPr>
        <w:pStyle w:val="Heading3"/>
      </w:pPr>
      <w:r>
        <w:t xml:space="preserve">7.4.4 — The</w:t>
      </w:r>
      <w:r>
        <w:t xml:space="preserve"> </w:t>
      </w:r>
      <w:r>
        <w:t xml:space="preserve">“</w:t>
      </w:r>
      <w:r>
        <w:t xml:space="preserve">Guessing Letter</w:t>
      </w:r>
      <w:r>
        <w:t xml:space="preserve">”</w:t>
      </w:r>
      <w:r>
        <w:t xml:space="preserve"> </w:t>
      </w:r>
      <w:r>
        <w:t xml:space="preserve">Strategy</w:t>
      </w:r>
    </w:p>
    <w:p>
      <w:pPr>
        <w:pStyle w:val="FirstParagraph"/>
      </w:pPr>
      <w:r>
        <w:t xml:space="preserve">When you must guess—whether because you are out of time or because you cannot narrow the choices—use a</w:t>
      </w:r>
      <w:r>
        <w:t xml:space="preserve"> </w:t>
      </w:r>
      <w:r>
        <w:rPr>
          <w:b/>
          <w:bCs/>
        </w:rPr>
        <w:t xml:space="preserve">consistent guessing letter</w:t>
      </w:r>
      <w:r>
        <w:t xml:space="preserve">. Research on ACT answer key distributions shows that each answer choice (A, B, C, D or F, G, H, J) appears with roughly equal frequency over the course of a full test. There is no statistical advantage to any particular letter.</w:t>
      </w:r>
    </w:p>
    <w:p>
      <w:pPr>
        <w:pStyle w:val="BodyText"/>
      </w:pPr>
      <w:r>
        <w:t xml:space="preserve">However, there is a</w:t>
      </w:r>
      <w:r>
        <w:t xml:space="preserve"> </w:t>
      </w:r>
      <w:r>
        <w:rPr>
          <w:b/>
          <w:bCs/>
        </w:rPr>
        <w:t xml:space="preserve">psychological</w:t>
      </w:r>
      <w:r>
        <w:t xml:space="preserve"> </w:t>
      </w:r>
      <w:r>
        <w:t xml:space="preserve">advantage to having a pre-selected guessing letter. When you must guess, you do not waste time deliberating over which letter to choose. You simply fill in your guessing letter and move on. Many tutors recommend choosing a letter that is easy to remember—such as the first letter of your name, or simply</w:t>
      </w:r>
      <w:r>
        <w:t xml:space="preserve"> </w:t>
      </w:r>
      <w:r>
        <w:t xml:space="preserve">“</w:t>
      </w:r>
      <w:r>
        <w:t xml:space="preserve">B</w:t>
      </w:r>
      <w:r>
        <w:t xml:space="preserve">”</w:t>
      </w:r>
      <w:r>
        <w:t xml:space="preserve"> </w:t>
      </w:r>
      <w:r>
        <w:t xml:space="preserve">or</w:t>
      </w:r>
      <w:r>
        <w:t xml:space="preserve"> </w:t>
      </w:r>
      <w:r>
        <w:t xml:space="preserve">“</w:t>
      </w:r>
      <w:r>
        <w:t xml:space="preserve">C</w:t>
      </w:r>
      <w:r>
        <w:t xml:space="preserve">”</w:t>
      </w:r>
      <w:r>
        <w:t xml:space="preserve">—and using it consistently for every blind guess.</w:t>
      </w:r>
    </w:p>
    <w:p>
      <w:pPr>
        <w:pStyle w:val="BodyText"/>
      </w:pPr>
      <w:r>
        <w:rPr>
          <w:b/>
          <w:bCs/>
        </w:rPr>
        <w:t xml:space="preserve">Important:</w:t>
      </w:r>
      <w:r>
        <w:t xml:space="preserve"> </w:t>
      </w:r>
      <w:r>
        <w:t xml:space="preserve">This strategy applies</w:t>
      </w:r>
      <w:r>
        <w:t xml:space="preserve"> </w:t>
      </w:r>
      <w:r>
        <w:rPr>
          <w:i/>
          <w:iCs/>
        </w:rPr>
        <w:t xml:space="preserve">only</w:t>
      </w:r>
      <w:r>
        <w:t xml:space="preserve"> </w:t>
      </w:r>
      <w:r>
        <w:t xml:space="preserve">to blind guesses—questions where you have no basis for choosing among the options. If you have eliminated even one choice, you should choose randomly among the remaining options rather than defaulting to your guessing letter.</w:t>
      </w:r>
    </w:p>
    <w:bookmarkEnd w:id="388"/>
    <w:bookmarkStart w:id="389" w:name="the-family-elimination-technique"/>
    <w:p>
      <w:pPr>
        <w:pStyle w:val="Heading3"/>
      </w:pPr>
      <w:r>
        <w:t xml:space="preserve">7.4.5 — The</w:t>
      </w:r>
      <w:r>
        <w:t xml:space="preserve"> </w:t>
      </w:r>
      <w:r>
        <w:t xml:space="preserve">“</w:t>
      </w:r>
      <w:r>
        <w:t xml:space="preserve">Family</w:t>
      </w:r>
      <w:r>
        <w:t xml:space="preserve">”</w:t>
      </w:r>
      <w:r>
        <w:t xml:space="preserve"> </w:t>
      </w:r>
      <w:r>
        <w:t xml:space="preserve">Elimination Technique</w:t>
      </w:r>
    </w:p>
    <w:p>
      <w:pPr>
        <w:pStyle w:val="FirstParagraph"/>
      </w:pPr>
      <w:r>
        <w:t xml:space="preserve">On some questions, the four answer choices can be grouped into two</w:t>
      </w:r>
      <w:r>
        <w:t xml:space="preserve"> </w:t>
      </w:r>
      <w:r>
        <w:t xml:space="preserve">“</w:t>
      </w:r>
      <w:r>
        <w:t xml:space="preserve">families</w:t>
      </w:r>
      <w:r>
        <w:t xml:space="preserve">”</w:t>
      </w:r>
      <w:r>
        <w:t xml:space="preserve">—pairs of answers that express similar ideas. When this occurs, the correct answer is almost always in one of these families, and the other family can be eliminated entirely.</w:t>
      </w:r>
    </w:p>
    <w:p>
      <w:pPr>
        <w:pStyle w:val="BodyText"/>
      </w:pPr>
      <w:r>
        <w:rPr>
          <w:i/>
          <w:iCs/>
        </w:rPr>
        <w:t xml:space="preserve">Example:</w:t>
      </w:r>
      <w:r>
        <w:t xml:space="preserve"> </w:t>
      </w:r>
      <w:r>
        <w:t xml:space="preserve">- Choice (A): The author believes the policy was effective.</w:t>
      </w:r>
      <w:r>
        <w:t xml:space="preserve"> </w:t>
      </w:r>
      <w:r>
        <w:t xml:space="preserve">- Choice (B): The author suggests the policy achieved its goals.</w:t>
      </w:r>
      <w:r>
        <w:t xml:space="preserve"> </w:t>
      </w:r>
      <w:r>
        <w:t xml:space="preserve">- Choice (C): The author argues the policy was misguided.</w:t>
      </w:r>
      <w:r>
        <w:t xml:space="preserve"> </w:t>
      </w:r>
      <w:r>
        <w:t xml:space="preserve">- Choice (D): The author implies the policy was counterproductive.</w:t>
      </w:r>
    </w:p>
    <w:p>
      <w:pPr>
        <w:pStyle w:val="BodyText"/>
      </w:pPr>
      <w:r>
        <w:t xml:space="preserve">Here, (A) and (B) form one family (positive assessment of the policy), and (C) and (D) form another family (negative assessment). If the passage clearly indicates the author’s negative view, you can eliminate (A) and (B) immediately and focus on distinguishing between (C) and (D).</w:t>
      </w:r>
    </w:p>
    <w:p>
      <w:pPr>
        <w:pStyle w:val="BodyText"/>
      </w:pPr>
      <w:r>
        <w:t xml:space="preserve">This technique is particularly useful on</w:t>
      </w:r>
      <w:r>
        <w:t xml:space="preserve"> </w:t>
      </w:r>
      <w:r>
        <w:rPr>
          <w:b/>
          <w:bCs/>
        </w:rPr>
        <w:t xml:space="preserve">tone questions</w:t>
      </w:r>
      <w:r>
        <w:t xml:space="preserve"> </w:t>
      </w:r>
      <w:r>
        <w:t xml:space="preserve">and</w:t>
      </w:r>
      <w:r>
        <w:t xml:space="preserve"> </w:t>
      </w:r>
      <w:r>
        <w:rPr>
          <w:b/>
          <w:bCs/>
        </w:rPr>
        <w:t xml:space="preserve">author’s purpose questions</w:t>
      </w:r>
      <w:r>
        <w:t xml:space="preserve">, where the answer choices often cluster around opposing attitudes.</w:t>
      </w:r>
    </w:p>
    <w:bookmarkEnd w:id="389"/>
    <w:bookmarkStart w:id="390" w:name="X8dc5ed1c90c8b75b4f441c6c1a1f5b9ac561145"/>
    <w:p>
      <w:pPr>
        <w:pStyle w:val="Heading3"/>
      </w:pPr>
      <w:r>
        <w:t xml:space="preserve">7.4.6 — The Psychology of Dummy Answer Choices: Understanding the Test Writer’s Perspective</w:t>
      </w:r>
    </w:p>
    <w:p>
      <w:pPr>
        <w:pStyle w:val="FirstParagraph"/>
      </w:pPr>
      <w:r>
        <w:t xml:space="preserve">To truly master the art of eliminating dummies, it helps to understand how the ACT constructs them—that is, to think like the test writer.</w:t>
      </w:r>
    </w:p>
    <w:p>
      <w:pPr>
        <w:pStyle w:val="BodyText"/>
      </w:pPr>
      <w:r>
        <w:t xml:space="preserve">Test writers follow specific guidelines when creating wrong answers:</w:t>
      </w:r>
    </w:p>
    <w:p>
      <w:pPr>
        <w:numPr>
          <w:ilvl w:val="0"/>
          <w:numId w:val="1101"/>
        </w:numPr>
      </w:pPr>
      <w:r>
        <w:rPr>
          <w:b/>
          <w:bCs/>
        </w:rPr>
        <w:t xml:space="preserve">Plausibility:</w:t>
      </w:r>
      <w:r>
        <w:t xml:space="preserve"> </w:t>
      </w:r>
      <w:r>
        <w:t xml:space="preserve">Each dummy must be plausible. If an obviously absurd answer were included, students would eliminate it too easily, reducing the test’s ability to discriminate between skill levels.</w:t>
      </w:r>
    </w:p>
    <w:p>
      <w:pPr>
        <w:numPr>
          <w:ilvl w:val="0"/>
          <w:numId w:val="1101"/>
        </w:numPr>
      </w:pPr>
      <w:r>
        <w:rPr>
          <w:b/>
          <w:bCs/>
        </w:rPr>
        <w:t xml:space="preserve">Partial truth:</w:t>
      </w:r>
      <w:r>
        <w:t xml:space="preserve"> </w:t>
      </w:r>
      <w:r>
        <w:t xml:space="preserve">The best dummies contain elements of truth. They might cite real information from the passage but apply it incorrectly, or make a claim that is partly right and partly wrong. This forces students to read carefully and think critically.</w:t>
      </w:r>
    </w:p>
    <w:p>
      <w:pPr>
        <w:numPr>
          <w:ilvl w:val="0"/>
          <w:numId w:val="1101"/>
        </w:numPr>
      </w:pPr>
      <w:r>
        <w:rPr>
          <w:b/>
          <w:bCs/>
        </w:rPr>
        <w:t xml:space="preserve">Exploitation of common errors:</w:t>
      </w:r>
      <w:r>
        <w:t xml:space="preserve"> </w:t>
      </w:r>
      <w:r>
        <w:t xml:space="preserve">Dummies are designed to exploit the most common reading errors:</w:t>
      </w:r>
    </w:p>
    <w:p>
      <w:pPr>
        <w:pStyle w:val="Compact"/>
        <w:numPr>
          <w:ilvl w:val="1"/>
          <w:numId w:val="1102"/>
        </w:numPr>
      </w:pPr>
      <w:r>
        <w:t xml:space="preserve">Confusing</w:t>
      </w:r>
      <w:r>
        <w:t xml:space="preserve"> </w:t>
      </w:r>
      <w:r>
        <w:t xml:space="preserve">“</w:t>
      </w:r>
      <w:r>
        <w:t xml:space="preserve">what the passage says</w:t>
      </w:r>
      <w:r>
        <w:t xml:space="preserve">”</w:t>
      </w:r>
      <w:r>
        <w:t xml:space="preserve"> </w:t>
      </w:r>
      <w:r>
        <w:t xml:space="preserve">with</w:t>
      </w:r>
      <w:r>
        <w:t xml:space="preserve"> </w:t>
      </w:r>
      <w:r>
        <w:t xml:space="preserve">“</w:t>
      </w:r>
      <w:r>
        <w:t xml:space="preserve">what the student thinks is reasonable</w:t>
      </w:r>
      <w:r>
        <w:t xml:space="preserve">”</w:t>
      </w:r>
    </w:p>
    <w:p>
      <w:pPr>
        <w:pStyle w:val="Compact"/>
        <w:numPr>
          <w:ilvl w:val="1"/>
          <w:numId w:val="1102"/>
        </w:numPr>
      </w:pPr>
      <w:r>
        <w:t xml:space="preserve">Confusing a detail with the main idea</w:t>
      </w:r>
    </w:p>
    <w:p>
      <w:pPr>
        <w:pStyle w:val="Compact"/>
        <w:numPr>
          <w:ilvl w:val="1"/>
          <w:numId w:val="1102"/>
        </w:numPr>
      </w:pPr>
      <w:r>
        <w:t xml:space="preserve">Confusing what one character/author thinks with what the main author thinks</w:t>
      </w:r>
    </w:p>
    <w:p>
      <w:pPr>
        <w:pStyle w:val="Compact"/>
        <w:numPr>
          <w:ilvl w:val="1"/>
          <w:numId w:val="1102"/>
        </w:numPr>
      </w:pPr>
      <w:r>
        <w:t xml:space="preserve">Confusing what happened first with what happened last</w:t>
      </w:r>
    </w:p>
    <w:p>
      <w:pPr>
        <w:pStyle w:val="Compact"/>
        <w:numPr>
          <w:ilvl w:val="1"/>
          <w:numId w:val="1102"/>
        </w:numPr>
      </w:pPr>
      <w:r>
        <w:t xml:space="preserve">Confusing a possibility with a certainty (or vice versa)</w:t>
      </w:r>
    </w:p>
    <w:p>
      <w:pPr>
        <w:numPr>
          <w:ilvl w:val="0"/>
          <w:numId w:val="1101"/>
        </w:numPr>
      </w:pPr>
      <w:r>
        <w:rPr>
          <w:b/>
          <w:bCs/>
        </w:rPr>
        <w:t xml:space="preserve">Decoy vocabulary:</w:t>
      </w:r>
      <w:r>
        <w:t xml:space="preserve"> </w:t>
      </w:r>
      <w:r>
        <w:t xml:space="preserve">Dummies often include words directly from the passage—creating a superficial appearance of textual support even when the underlying meaning is distorted.</w:t>
      </w:r>
    </w:p>
    <w:p>
      <w:pPr>
        <w:pStyle w:val="FirstParagraph"/>
      </w:pPr>
      <w:r>
        <w:rPr>
          <w:b/>
          <w:bCs/>
        </w:rPr>
        <w:t xml:space="preserve">The counter-strategy:</w:t>
      </w:r>
      <w:r>
        <w:t xml:space="preserve"> </w:t>
      </w:r>
      <w:r>
        <w:t xml:space="preserve">Always read answer choices</w:t>
      </w:r>
      <w:r>
        <w:t xml:space="preserve"> </w:t>
      </w:r>
      <w:r>
        <w:rPr>
          <w:i/>
          <w:iCs/>
        </w:rPr>
        <w:t xml:space="preserve">critically and skeptically</w:t>
      </w:r>
      <w:r>
        <w:t xml:space="preserve">. Do not reassure yourself with</w:t>
      </w:r>
      <w:r>
        <w:t xml:space="preserve"> </w:t>
      </w:r>
      <w:r>
        <w:t xml:space="preserve">“</w:t>
      </w:r>
      <w:r>
        <w:t xml:space="preserve">this sounds right.</w:t>
      </w:r>
      <w:r>
        <w:t xml:space="preserve">”</w:t>
      </w:r>
      <w:r>
        <w:t xml:space="preserve"> </w:t>
      </w:r>
      <w:r>
        <w:t xml:space="preserve">Demand textual evidence. The correct answer will always have</w:t>
      </w:r>
      <w:r>
        <w:t xml:space="preserve"> </w:t>
      </w:r>
      <w:r>
        <w:rPr>
          <w:i/>
          <w:iCs/>
        </w:rPr>
        <w:t xml:space="preserve">ironclad</w:t>
      </w:r>
      <w:r>
        <w:t xml:space="preserve"> </w:t>
      </w:r>
      <w:r>
        <w:t xml:space="preserve">textual support. Every wrong answer will have</w:t>
      </w:r>
      <w:r>
        <w:t xml:space="preserve"> </w:t>
      </w:r>
      <w:r>
        <w:rPr>
          <w:i/>
          <w:iCs/>
        </w:rPr>
        <w:t xml:space="preserve">some</w:t>
      </w:r>
      <w:r>
        <w:t xml:space="preserve"> </w:t>
      </w:r>
      <w:r>
        <w:t xml:space="preserve">flaw.</w:t>
      </w:r>
    </w:p>
    <w:bookmarkEnd w:id="390"/>
    <w:bookmarkStart w:id="391" w:name="the-integrated-elimination-workflow"/>
    <w:p>
      <w:pPr>
        <w:pStyle w:val="Heading3"/>
      </w:pPr>
      <w:r>
        <w:t xml:space="preserve">7.4.7 — The Integrated Elimination Workflow</w:t>
      </w:r>
    </w:p>
    <w:p>
      <w:pPr>
        <w:pStyle w:val="FirstParagraph"/>
      </w:pPr>
      <w:r>
        <w:t xml:space="preserve">The strategies described in this chapter are not meant to be</w:t>
      </w:r>
      <w:r>
        <w:t xml:space="preserve"> </w:t>
      </w:r>
      <w:r>
        <w:rPr>
          <w:i/>
          <w:iCs/>
        </w:rPr>
        <w:t xml:space="preserve">thought about</w:t>
      </w:r>
      <w:r>
        <w:t xml:space="preserve"> </w:t>
      </w:r>
      <w:r>
        <w:t xml:space="preserve">during the test. They are meant to be</w:t>
      </w:r>
      <w:r>
        <w:t xml:space="preserve"> </w:t>
      </w:r>
      <w:r>
        <w:rPr>
          <w:i/>
          <w:iCs/>
        </w:rPr>
        <w:t xml:space="preserve">executed</w:t>
      </w:r>
      <w:r>
        <w:t xml:space="preserve">—smoothly, automatically, without cognitive hesitation. The only way to reach that level of fluency is through deliberate, sustained practice.</w:t>
      </w:r>
    </w:p>
    <w:p>
      <w:pPr>
        <w:pStyle w:val="BodyText"/>
      </w:pPr>
      <w:r>
        <w:t xml:space="preserve">Here is the integrated workflow for any ACT Reading question:</w:t>
      </w:r>
    </w:p>
    <w:p>
      <w:pPr>
        <w:pStyle w:val="Compact"/>
        <w:numPr>
          <w:ilvl w:val="0"/>
          <w:numId w:val="1103"/>
        </w:numPr>
      </w:pPr>
      <w:r>
        <w:rPr>
          <w:b/>
          <w:bCs/>
        </w:rPr>
        <w:t xml:space="preserve">Identify the question type</w:t>
      </w:r>
      <w:r>
        <w:t xml:space="preserve"> </w:t>
      </w:r>
      <w:r>
        <w:t xml:space="preserve">(vocabulary, function, inference, main idea, detail, etc.)</w:t>
      </w:r>
    </w:p>
    <w:p>
      <w:pPr>
        <w:pStyle w:val="Compact"/>
        <w:numPr>
          <w:ilvl w:val="0"/>
          <w:numId w:val="1103"/>
        </w:numPr>
      </w:pPr>
      <w:r>
        <w:rPr>
          <w:b/>
          <w:bCs/>
        </w:rPr>
        <w:t xml:space="preserve">Return to the passage</w:t>
      </w:r>
      <w:r>
        <w:t xml:space="preserve"> </w:t>
      </w:r>
      <w:r>
        <w:t xml:space="preserve">and locate the specific text referenced</w:t>
      </w:r>
    </w:p>
    <w:p>
      <w:pPr>
        <w:pStyle w:val="Compact"/>
        <w:numPr>
          <w:ilvl w:val="0"/>
          <w:numId w:val="1103"/>
        </w:numPr>
      </w:pPr>
      <w:r>
        <w:rPr>
          <w:b/>
          <w:bCs/>
        </w:rPr>
        <w:t xml:space="preserve">Read the surrounding context</w:t>
      </w:r>
      <w:r>
        <w:t xml:space="preserve">—enough to understand the word’s meaning, the detail’s purpose, or the evidence required</w:t>
      </w:r>
    </w:p>
    <w:p>
      <w:pPr>
        <w:pStyle w:val="Compact"/>
        <w:numPr>
          <w:ilvl w:val="0"/>
          <w:numId w:val="1103"/>
        </w:numPr>
      </w:pPr>
      <w:r>
        <w:rPr>
          <w:b/>
          <w:bCs/>
        </w:rPr>
        <w:t xml:space="preserve">Predict your answer</w:t>
      </w:r>
      <w:r>
        <w:t xml:space="preserve"> </w:t>
      </w:r>
      <w:r>
        <w:t xml:space="preserve">before looking at choices</w:t>
      </w:r>
    </w:p>
    <w:p>
      <w:pPr>
        <w:pStyle w:val="Compact"/>
        <w:numPr>
          <w:ilvl w:val="0"/>
          <w:numId w:val="1103"/>
        </w:numPr>
      </w:pPr>
      <w:r>
        <w:rPr>
          <w:b/>
          <w:bCs/>
        </w:rPr>
        <w:t xml:space="preserve">Evaluate each answer choice</w:t>
      </w:r>
      <w:r>
        <w:t xml:space="preserve"> </w:t>
      </w:r>
      <w:r>
        <w:t xml:space="preserve">using the seven deadly sins framework to eliminate dummies</w:t>
      </w:r>
    </w:p>
    <w:p>
      <w:pPr>
        <w:pStyle w:val="Compact"/>
        <w:numPr>
          <w:ilvl w:val="0"/>
          <w:numId w:val="1103"/>
        </w:numPr>
      </w:pPr>
      <w:r>
        <w:rPr>
          <w:b/>
          <w:bCs/>
        </w:rPr>
        <w:t xml:space="preserve">Select your answer</w:t>
      </w:r>
      <w:r>
        <w:t xml:space="preserve"> </w:t>
      </w:r>
      <w:r>
        <w:t xml:space="preserve">and verify it against the text one final time</w:t>
      </w:r>
    </w:p>
    <w:p>
      <w:pPr>
        <w:pStyle w:val="Compact"/>
        <w:numPr>
          <w:ilvl w:val="0"/>
          <w:numId w:val="1103"/>
        </w:numPr>
      </w:pPr>
      <w:r>
        <w:rPr>
          <w:b/>
          <w:bCs/>
        </w:rPr>
        <w:t xml:space="preserve">Move on</w:t>
      </w:r>
      <w:r>
        <w:t xml:space="preserve">—do not second-guess if your reasoning is sound</w:t>
      </w:r>
    </w:p>
    <w:p>
      <w:pPr>
        <w:pStyle w:val="FirstParagraph"/>
      </w:pPr>
      <w:r>
        <w:t xml:space="preserve">This workflow is not. It must be practiced until it becomes automatic—until it is simply</w:t>
      </w:r>
      <w:r>
        <w:t xml:space="preserve"> </w:t>
      </w:r>
      <w:r>
        <w:rPr>
          <w:i/>
          <w:iCs/>
        </w:rPr>
        <w:t xml:space="preserve">how you read on the ACT</w:t>
      </w:r>
      <w:r>
        <w:t xml:space="preserve">. Each practice passage is an opportunity to reinforce this workflow, to internalize the pattern until it feels as natural as reading a text message.</w:t>
      </w:r>
    </w:p>
    <w:p>
      <w:r>
        <w:pict>
          <v:rect style="width:0;height:1.5pt" o:hralign="center" o:hrstd="t" o:hr="t"/>
        </w:pict>
      </w:r>
    </w:p>
    <w:bookmarkEnd w:id="391"/>
    <w:bookmarkEnd w:id="392"/>
    <w:bookmarkStart w:id="394" w:name="X72ee9d6fa52b01ab92fce852b5d0ded6012a5e1"/>
    <w:p>
      <w:pPr>
        <w:pStyle w:val="Heading2"/>
      </w:pPr>
      <w:r>
        <w:t xml:space="preserve">7.5 — Integrating the Three Skills: How Vocabulary, Function, and Elimination Work Together</w:t>
      </w:r>
    </w:p>
    <w:p>
      <w:pPr>
        <w:pStyle w:val="FirstParagraph"/>
      </w:pPr>
      <w:r>
        <w:t xml:space="preserve">While we have discussed Vocabulary in Context questions, Function questions, and dummy elimination separately, they are deeply interconnected. In practice, they reinforce each other:</w:t>
      </w:r>
    </w:p>
    <w:p>
      <w:pPr>
        <w:pStyle w:val="BodyText"/>
      </w:pPr>
      <w:r>
        <w:rPr>
          <w:b/>
          <w:bCs/>
        </w:rPr>
        <w:t xml:space="preserve">Vocabulary Skills → Function Analysis:</w:t>
      </w:r>
      <w:r>
        <w:t xml:space="preserve"> </w:t>
      </w:r>
      <w:r>
        <w:t xml:space="preserve">When you encounter a function question about a sentence that contains an unfamiliar word, your vocabulary-in-context skills help you accurately understand what that sentence says. Misinterpreting a key word will lead you to misidentifying the sentence’s function. Accurate vocabulary understanding is the foundation of accurate function analysis.</w:t>
      </w:r>
    </w:p>
    <w:p>
      <w:pPr>
        <w:pStyle w:val="BodyText"/>
      </w:pPr>
      <w:r>
        <w:rPr>
          <w:b/>
          <w:bCs/>
        </w:rPr>
        <w:t xml:space="preserve">Function Analysis → Vocabulary Understanding:</w:t>
      </w:r>
      <w:r>
        <w:t xml:space="preserve"> </w:t>
      </w:r>
      <w:r>
        <w:t xml:space="preserve">When you read the context around a vocabulary word to determine its meaning, you are engaging in function analysis. What role does the sentence containing the target word play in the paragraph? What does the sentence before it set up? What does the sentence after it conclude? These function questions help you surround the vocabulary word with enough contextual evidence to determine its meaning.</w:t>
      </w:r>
    </w:p>
    <w:p>
      <w:pPr>
        <w:pStyle w:val="BodyText"/>
      </w:pPr>
      <w:r>
        <w:rPr>
          <w:b/>
          <w:bCs/>
        </w:rPr>
        <w:t xml:space="preserve">Both Skills → Elimination:</w:t>
      </w:r>
      <w:r>
        <w:t xml:space="preserve"> </w:t>
      </w:r>
      <w:r>
        <w:t xml:space="preserve">Your ability to identify what the text</w:t>
      </w:r>
      <w:r>
        <w:t xml:space="preserve"> </w:t>
      </w:r>
      <w:r>
        <w:rPr>
          <w:i/>
          <w:iCs/>
        </w:rPr>
        <w:t xml:space="preserve">actually says</w:t>
      </w:r>
      <w:r>
        <w:t xml:space="preserve"> </w:t>
      </w:r>
      <w:r>
        <w:t xml:space="preserve">(vocabulary skill) and</w:t>
      </w:r>
      <w:r>
        <w:t xml:space="preserve"> </w:t>
      </w:r>
      <w:r>
        <w:rPr>
          <w:i/>
          <w:iCs/>
        </w:rPr>
        <w:t xml:space="preserve">why the author said it</w:t>
      </w:r>
      <w:r>
        <w:t xml:space="preserve"> </w:t>
      </w:r>
      <w:r>
        <w:t xml:space="preserve">(function skill) both feed into your ability to eliminate dummy answer choices. The more precisely you understand the passage, the more easily you can identify the specific flaws in wrong answers.</w:t>
      </w:r>
    </w:p>
    <w:bookmarkStart w:id="393" w:name="the-virtuous-cycle-of-precision"/>
    <w:p>
      <w:pPr>
        <w:pStyle w:val="Heading3"/>
      </w:pPr>
      <w:r>
        <w:t xml:space="preserve">The Virtuous Cycle of Precision</w:t>
      </w:r>
    </w:p>
    <w:p>
      <w:pPr>
        <w:pStyle w:val="FirstParagraph"/>
      </w:pPr>
      <w:r>
        <w:t xml:space="preserve">These three skills create a virtuous cycle. The better you are at determining vocabulary from context, the better you are at understanding the function of sentences and paragraphs. The better you are at understanding function, the better you are at identifying when answer choices distort or misrepresent the passage. And the better you are at eliminating dummies, the more confident and efficient you become on every question.</w:t>
      </w:r>
    </w:p>
    <w:p>
      <w:pPr>
        <w:pStyle w:val="BodyText"/>
      </w:pPr>
      <w:r>
        <w:t xml:space="preserve">This virtuous cycle is the foundation of elite ACT Reading performance. It is not a talent that some students have and others do not. It is a skill that can be developed through deliberate practice and systematic application of the strategies described in this chapter.</w:t>
      </w:r>
    </w:p>
    <w:p>
      <w:r>
        <w:pict>
          <v:rect style="width:0;height:1.5pt" o:hralign="center" o:hrstd="t" o:hr="t"/>
        </w:pict>
      </w:r>
    </w:p>
    <w:bookmarkEnd w:id="393"/>
    <w:bookmarkEnd w:id="394"/>
    <w:bookmarkStart w:id="395" w:name="summary-of-key-principles-for-chapter-7"/>
    <w:p>
      <w:pPr>
        <w:pStyle w:val="Heading2"/>
      </w:pPr>
      <w:r>
        <w:t xml:space="preserve">7.6 — Summary of Key Principles for Chapter 7</w:t>
      </w:r>
    </w:p>
    <w:tbl>
      <w:tblPr>
        <w:tblStyle w:val="Table"/>
        <w:tblW w:type="pct" w:w="5000"/>
        <w:jc w:val="left"/>
        <w:tblLayout w:type="fixed"/>
        <w:tblLook w:firstRow="1" w:lastRow="0" w:firstColumn="0" w:lastColumn="0" w:noHBand="0" w:noVBand="0" w:val="0020"/>
      </w:tblPr>
      <w:tblGrid>
        <w:gridCol w:w="880"/>
        <w:gridCol w:w="3226"/>
        <w:gridCol w:w="3813"/>
      </w:tblGrid>
      <w:tr>
        <w:trPr>
          <w:tblHeader w:val="on"/>
        </w:trPr>
        <w:tc>
          <w:tcPr/>
          <w:p>
            <w:pPr>
              <w:pStyle w:val="Compact"/>
              <w:jc w:val="left"/>
            </w:pPr>
            <w:r>
              <w:t xml:space="preserve">#</w:t>
            </w:r>
          </w:p>
        </w:tc>
        <w:tc>
          <w:tcPr/>
          <w:p>
            <w:pPr>
              <w:pStyle w:val="Compact"/>
              <w:jc w:val="left"/>
            </w:pPr>
            <w:r>
              <w:t xml:space="preserve">Principle</w:t>
            </w:r>
          </w:p>
        </w:tc>
        <w:tc>
          <w:tcPr/>
          <w:p>
            <w:pPr>
              <w:pStyle w:val="Compact"/>
              <w:jc w:val="left"/>
            </w:pPr>
            <w:r>
              <w:t xml:space="preserve">Application</w:t>
            </w:r>
          </w:p>
        </w:tc>
      </w:tr>
      <w:tr>
        <w:tc>
          <w:tcPr/>
          <w:p>
            <w:pPr>
              <w:pStyle w:val="Compact"/>
              <w:jc w:val="left"/>
            </w:pPr>
            <w:r>
              <w:t xml:space="preserve">1</w:t>
            </w:r>
          </w:p>
        </w:tc>
        <w:tc>
          <w:tcPr/>
          <w:p>
            <w:pPr>
              <w:pStyle w:val="Compact"/>
              <w:jc w:val="left"/>
            </w:pPr>
            <w:r>
              <w:t xml:space="preserve">The answer is always in the text</w:t>
            </w:r>
          </w:p>
        </w:tc>
        <w:tc>
          <w:tcPr/>
          <w:p>
            <w:pPr>
              <w:pStyle w:val="Compact"/>
              <w:jc w:val="left"/>
            </w:pPr>
            <w:r>
              <w:t xml:space="preserve">Vocabulary meanings, authorial purposes, and correct answers are all grounded in textual evidence</w:t>
            </w:r>
          </w:p>
        </w:tc>
      </w:tr>
      <w:tr>
        <w:tc>
          <w:tcPr/>
          <w:p>
            <w:pPr>
              <w:pStyle w:val="Compact"/>
              <w:jc w:val="left"/>
            </w:pPr>
            <w:r>
              <w:t xml:space="preserve">2</w:t>
            </w:r>
          </w:p>
        </w:tc>
        <w:tc>
          <w:tcPr/>
          <w:p>
            <w:pPr>
              <w:pStyle w:val="Compact"/>
              <w:jc w:val="left"/>
            </w:pPr>
            <w:r>
              <w:t xml:space="preserve">Predict before you peek</w:t>
            </w:r>
          </w:p>
        </w:tc>
        <w:tc>
          <w:tcPr/>
          <w:p>
            <w:pPr>
              <w:pStyle w:val="Compact"/>
              <w:jc w:val="left"/>
            </w:pPr>
            <w:r>
              <w:t xml:space="preserve">Formulate your own answer before reading the choices to protect against seductive dummies</w:t>
            </w:r>
          </w:p>
        </w:tc>
      </w:tr>
      <w:tr>
        <w:tc>
          <w:tcPr/>
          <w:p>
            <w:pPr>
              <w:pStyle w:val="Compact"/>
              <w:jc w:val="left"/>
            </w:pPr>
            <w:r>
              <w:t xml:space="preserve">3</w:t>
            </w:r>
          </w:p>
        </w:tc>
        <w:tc>
          <w:tcPr/>
          <w:p>
            <w:pPr>
              <w:pStyle w:val="Compact"/>
              <w:jc w:val="left"/>
            </w:pPr>
            <w:r>
              <w:t xml:space="preserve">Context determines meaning</w:t>
            </w:r>
          </w:p>
        </w:tc>
        <w:tc>
          <w:tcPr/>
          <w:p>
            <w:pPr>
              <w:pStyle w:val="Compact"/>
              <w:jc w:val="left"/>
            </w:pPr>
            <w:r>
              <w:t xml:space="preserve">A word’s meaning is defined by how it is used, not by what the dictionary says</w:t>
            </w:r>
          </w:p>
        </w:tc>
      </w:tr>
      <w:tr>
        <w:tc>
          <w:tcPr/>
          <w:p>
            <w:pPr>
              <w:pStyle w:val="Compact"/>
              <w:jc w:val="left"/>
            </w:pPr>
            <w:r>
              <w:t xml:space="preserve">4</w:t>
            </w:r>
          </w:p>
        </w:tc>
        <w:tc>
          <w:tcPr/>
          <w:p>
            <w:pPr>
              <w:pStyle w:val="Compact"/>
              <w:jc w:val="left"/>
            </w:pPr>
            <w:r>
              <w:t xml:space="preserve">Function is identified by relationship</w:t>
            </w:r>
          </w:p>
        </w:tc>
        <w:tc>
          <w:tcPr/>
          <w:p>
            <w:pPr>
              <w:pStyle w:val="Compact"/>
              <w:jc w:val="left"/>
            </w:pPr>
            <w:r>
              <w:t xml:space="preserve">The purpose of a detail is defined by how it relates to its surrounding text</w:t>
            </w:r>
          </w:p>
        </w:tc>
      </w:tr>
      <w:tr>
        <w:tc>
          <w:tcPr/>
          <w:p>
            <w:pPr>
              <w:pStyle w:val="Compact"/>
              <w:jc w:val="left"/>
            </w:pPr>
            <w:r>
              <w:t xml:space="preserve">5</w:t>
            </w:r>
          </w:p>
        </w:tc>
        <w:tc>
          <w:tcPr/>
          <w:p>
            <w:pPr>
              <w:pStyle w:val="Compact"/>
              <w:jc w:val="left"/>
            </w:pPr>
            <w:r>
              <w:t xml:space="preserve">Every wrong answer has a specific flaw</w:t>
            </w:r>
          </w:p>
        </w:tc>
        <w:tc>
          <w:tcPr/>
          <w:p>
            <w:pPr>
              <w:pStyle w:val="Compact"/>
              <w:jc w:val="left"/>
            </w:pPr>
            <w:r>
              <w:t xml:space="preserve">Dummies are not random—they are engineered to exploit specific reading errors</w:t>
            </w:r>
          </w:p>
        </w:tc>
      </w:tr>
      <w:tr>
        <w:tc>
          <w:tcPr/>
          <w:p>
            <w:pPr>
              <w:pStyle w:val="Compact"/>
              <w:jc w:val="left"/>
            </w:pPr>
            <w:r>
              <w:t xml:space="preserve">6</w:t>
            </w:r>
          </w:p>
        </w:tc>
        <w:tc>
          <w:tcPr/>
          <w:p>
            <w:pPr>
              <w:pStyle w:val="Compact"/>
              <w:jc w:val="left"/>
            </w:pPr>
            <w:r>
              <w:t xml:space="preserve">Extreme language is usually wrong</w:t>
            </w:r>
          </w:p>
        </w:tc>
        <w:tc>
          <w:tcPr/>
          <w:p>
            <w:pPr>
              <w:pStyle w:val="Compact"/>
              <w:jc w:val="left"/>
            </w:pPr>
            <w:r>
              <w:t xml:space="preserve">Absolute claims rarely match the nuanced reality of ACT passages</w:t>
            </w:r>
          </w:p>
        </w:tc>
      </w:tr>
      <w:tr>
        <w:tc>
          <w:tcPr/>
          <w:p>
            <w:pPr>
              <w:pStyle w:val="Compact"/>
              <w:jc w:val="left"/>
            </w:pPr>
            <w:r>
              <w:t xml:space="preserve">7</w:t>
            </w:r>
          </w:p>
        </w:tc>
        <w:tc>
          <w:tcPr/>
          <w:p>
            <w:pPr>
              <w:pStyle w:val="Compact"/>
              <w:jc w:val="left"/>
            </w:pPr>
            <w:r>
              <w:t xml:space="preserve">Scope matters</w:t>
            </w:r>
          </w:p>
        </w:tc>
        <w:tc>
          <w:tcPr/>
          <w:p>
            <w:pPr>
              <w:pStyle w:val="Compact"/>
              <w:jc w:val="left"/>
            </w:pPr>
            <w:r>
              <w:t xml:space="preserve">The correct answer matches the scope of the question—neither too specific nor too broad</w:t>
            </w:r>
          </w:p>
        </w:tc>
      </w:tr>
      <w:tr>
        <w:tc>
          <w:tcPr/>
          <w:p>
            <w:pPr>
              <w:pStyle w:val="Compact"/>
              <w:jc w:val="left"/>
            </w:pPr>
            <w:r>
              <w:t xml:space="preserve">8</w:t>
            </w:r>
          </w:p>
        </w:tc>
        <w:tc>
          <w:tcPr/>
          <w:p>
            <w:pPr>
              <w:pStyle w:val="Compact"/>
              <w:jc w:val="left"/>
            </w:pPr>
            <w:r>
              <w:t xml:space="preserve">Process of Elimination is primary</w:t>
            </w:r>
          </w:p>
        </w:tc>
        <w:tc>
          <w:tcPr/>
          <w:p>
            <w:pPr>
              <w:pStyle w:val="Compact"/>
              <w:jc w:val="left"/>
            </w:pPr>
            <w:r>
              <w:t xml:space="preserve">Eliminating wrong answers is often more reliable than selecting right ones</w:t>
            </w:r>
          </w:p>
        </w:tc>
      </w:tr>
      <w:tr>
        <w:tc>
          <w:tcPr/>
          <w:p>
            <w:pPr>
              <w:pStyle w:val="Compact"/>
              <w:jc w:val="left"/>
            </w:pPr>
            <w:r>
              <w:t xml:space="preserve">9</w:t>
            </w:r>
          </w:p>
        </w:tc>
        <w:tc>
          <w:tcPr/>
          <w:p>
            <w:pPr>
              <w:pStyle w:val="Compact"/>
              <w:jc w:val="left"/>
            </w:pPr>
            <w:r>
              <w:t xml:space="preserve">Single-word discrimination matters</w:t>
            </w:r>
          </w:p>
        </w:tc>
        <w:tc>
          <w:tcPr/>
          <w:p>
            <w:pPr>
              <w:pStyle w:val="Compact"/>
              <w:jc w:val="left"/>
            </w:pPr>
            <w:r>
              <w:t xml:space="preserve">On close calls, the difference between two choices often comes down to one word</w:t>
            </w:r>
          </w:p>
        </w:tc>
      </w:tr>
      <w:tr>
        <w:tc>
          <w:tcPr/>
          <w:p>
            <w:pPr>
              <w:pStyle w:val="Compact"/>
              <w:jc w:val="left"/>
            </w:pPr>
            <w:r>
              <w:t xml:space="preserve">10</w:t>
            </w:r>
          </w:p>
        </w:tc>
        <w:tc>
          <w:tcPr/>
          <w:p>
            <w:pPr>
              <w:pStyle w:val="Compact"/>
              <w:jc w:val="left"/>
            </w:pPr>
            <w:r>
              <w:t xml:space="preserve">Practice builds automaticity</w:t>
            </w:r>
          </w:p>
        </w:tc>
        <w:tc>
          <w:tcPr/>
          <w:p>
            <w:pPr>
              <w:pStyle w:val="Compact"/>
              <w:jc w:val="left"/>
            </w:pPr>
            <w:r>
              <w:t xml:space="preserve">These skills must be practiced until they become effortless</w:t>
            </w:r>
          </w:p>
        </w:tc>
      </w:tr>
    </w:tbl>
    <w:p>
      <w:r>
        <w:pict>
          <v:rect style="width:0;height:1.5pt" o:hralign="center" o:hrstd="t" o:hr="t"/>
        </w:pict>
      </w:r>
    </w:p>
    <w:bookmarkEnd w:id="395"/>
    <w:bookmarkStart w:id="396" w:name="Xe245d5ddd6c30c1955869511dd370551194c83f"/>
    <w:p>
      <w:pPr>
        <w:pStyle w:val="Heading2"/>
      </w:pPr>
      <w:r>
        <w:t xml:space="preserve">7.7 — Building Mastery: The Path to Automaticity</w:t>
      </w:r>
    </w:p>
    <w:p>
      <w:pPr>
        <w:pStyle w:val="FirstParagraph"/>
      </w:pPr>
      <w:r>
        <w:t xml:space="preserve">The journey from understanding these strategies to executing them automatically is long, but every hour of deliberate practice brings you closer. The ACT Reading test rewards not cramming, not memorizing, but</w:t>
      </w:r>
      <w:r>
        <w:t xml:space="preserve"> </w:t>
      </w:r>
      <w:r>
        <w:rPr>
          <w:i/>
          <w:iCs/>
        </w:rPr>
        <w:t xml:space="preserve">thinking</w:t>
      </w:r>
      <w:r>
        <w:t xml:space="preserve">—precisely, carefully, evidence-based thinking. The tools in this chapter are designed to make that thinking systematic and reliable.</w:t>
      </w:r>
    </w:p>
    <w:p>
      <w:pPr>
        <w:pStyle w:val="BodyText"/>
      </w:pPr>
      <w:r>
        <w:rPr>
          <w:b/>
          <w:bCs/>
        </w:rPr>
        <w:t xml:space="preserve">For Vocabulary in Context:</w:t>
      </w:r>
      <w:r>
        <w:t xml:space="preserve"> </w:t>
      </w:r>
      <w:r>
        <w:t xml:space="preserve">- Every time you read anything (passages, articles, textbooks, novels), practice identifying words with multiple meanings and determining their meaning from context</w:t>
      </w:r>
      <w:r>
        <w:t xml:space="preserve"> </w:t>
      </w:r>
      <w:r>
        <w:t xml:space="preserve">- Cover the word and predict its meaning before revealing it</w:t>
      </w:r>
      <w:r>
        <w:t xml:space="preserve"> </w:t>
      </w:r>
      <w:r>
        <w:t xml:space="preserve">- Pay special attention to how transitions and logical structure clarify meaning</w:t>
      </w:r>
    </w:p>
    <w:p>
      <w:pPr>
        <w:pStyle w:val="BodyText"/>
      </w:pPr>
      <w:r>
        <w:rPr>
          <w:b/>
          <w:bCs/>
        </w:rPr>
        <w:t xml:space="preserve">For Function Questions:</w:t>
      </w:r>
      <w:r>
        <w:t xml:space="preserve"> </w:t>
      </w:r>
      <w:r>
        <w:t xml:space="preserve">- After reading any paragraph, ask yourself:</w:t>
      </w:r>
      <w:r>
        <w:t xml:space="preserve"> </w:t>
      </w:r>
      <w:r>
        <w:t xml:space="preserve">“</w:t>
      </w:r>
      <w:r>
        <w:t xml:space="preserve">Why did the author include this paragraph? What function does it serve in the larger passage?</w:t>
      </w:r>
      <w:r>
        <w:t xml:space="preserve">”</w:t>
      </w:r>
      <w:r>
        <w:t xml:space="preserve"> </w:t>
      </w:r>
      <w:r>
        <w:t xml:space="preserve">- Practice identifying the relationship between every sentence and its neighbors</w:t>
      </w:r>
      <w:r>
        <w:t xml:space="preserve"> </w:t>
      </w:r>
      <w:r>
        <w:t xml:space="preserve">- Create your own function questions after reading practice passages and answer them</w:t>
      </w:r>
    </w:p>
    <w:p>
      <w:pPr>
        <w:pStyle w:val="BodyText"/>
      </w:pPr>
      <w:r>
        <w:rPr>
          <w:b/>
          <w:bCs/>
        </w:rPr>
        <w:t xml:space="preserve">For Dummy Elimination:</w:t>
      </w:r>
      <w:r>
        <w:t xml:space="preserve"> </w:t>
      </w:r>
      <w:r>
        <w:t xml:space="preserve">- After answering any practice question, explain</w:t>
      </w:r>
      <w:r>
        <w:t xml:space="preserve"> </w:t>
      </w:r>
      <w:r>
        <w:rPr>
          <w:i/>
          <w:iCs/>
        </w:rPr>
        <w:t xml:space="preserve">exactly why</w:t>
      </w:r>
      <w:r>
        <w:t xml:space="preserve"> </w:t>
      </w:r>
      <w:r>
        <w:t xml:space="preserve">each wrong answer is wrong. Identify which of the seven deadly sins it commits.</w:t>
      </w:r>
      <w:r>
        <w:t xml:space="preserve"> </w:t>
      </w:r>
      <w:r>
        <w:t xml:space="preserve">- Build an</w:t>
      </w:r>
      <w:r>
        <w:t xml:space="preserve"> </w:t>
      </w:r>
      <w:r>
        <w:t xml:space="preserve">“</w:t>
      </w:r>
      <w:r>
        <w:t xml:space="preserve">error journal</w:t>
      </w:r>
      <w:r>
        <w:t xml:space="preserve">”</w:t>
      </w:r>
      <w:r>
        <w:t xml:space="preserve"> </w:t>
      </w:r>
      <w:r>
        <w:t xml:space="preserve">where you record the types of wrong answers you most frequently select and the specific sins those dummies committed. This self-awareness is the first step toward correcting the reading errors that make dummies attractive.</w:t>
      </w:r>
    </w:p>
    <w:p>
      <w:pPr>
        <w:pStyle w:val="BodyText"/>
      </w:pPr>
      <w:r>
        <w:t xml:space="preserve">The path to mastery is not glamorous. It is of deliberate repetitions—each one strengthening the neural pathways that make these strategies feel natural and automatic. When you reach the point where you no longer need to consciously think about predicting before looking at choices, or identifying the seven deadly sins, or connecting a detail to the passage’s larger purpose—when these moves have become as natural as breathing—you will be ready. Not just for the ACT Reading test, but for the kind of precise, analytical reading that will serve you in college and beyond.</w:t>
      </w:r>
    </w:p>
    <w:p>
      <w:r>
        <w:pict>
          <v:rect style="width:0;height:1.5pt" o:hralign="center" o:hrstd="t" o:hr="t"/>
        </w:pict>
      </w:r>
    </w:p>
    <w:p>
      <w:pPr>
        <w:pStyle w:val="FirstParagraph"/>
      </w:pPr>
      <w:r>
        <w:rPr>
          <w:i/>
          <w:iCs/>
        </w:rPr>
        <w:t xml:space="preserve">This concludes Chapter 7. In the next chapter, we will explore Paired Passage mastery—the final frontier of ACT Reading strategy.</w:t>
      </w:r>
    </w:p>
    <w:p>
      <w:r>
        <w:pict>
          <v:rect style="width:0;height:1.5pt" o:hralign="center" o:hrstd="t" o:hr="t"/>
        </w:pict>
      </w:r>
    </w:p>
    <w:bookmarkEnd w:id="396"/>
    <w:bookmarkEnd w:id="397"/>
    <w:bookmarkStart w:id="454" w:name="Xc1ee5a8b4a78e0c5d6edf574f5c42e9ac9e9104"/>
    <w:p>
      <w:pPr>
        <w:pStyle w:val="Heading1"/>
      </w:pPr>
      <w:r>
        <w:t xml:space="preserve">Chapter 8: Paired Passage Mastery: Comparison Strategies and Integration of Knowledge</w:t>
      </w:r>
    </w:p>
    <w:p>
      <w:r>
        <w:pict>
          <v:rect style="width:0;height:1.5pt" o:hralign="center" o:hrstd="t" o:hr="t"/>
        </w:pict>
      </w:r>
    </w:p>
    <w:bookmarkStart w:id="400" w:name="X95b945fdfab36742ec0dec36e7da26e9847aa06"/>
    <w:p>
      <w:pPr>
        <w:pStyle w:val="Heading2"/>
      </w:pPr>
      <w:r>
        <w:t xml:space="preserve">8.1 — Understanding the Paired Passage Architecture</w:t>
      </w:r>
    </w:p>
    <w:p>
      <w:pPr>
        <w:pStyle w:val="FirstParagraph"/>
      </w:pPr>
      <w:r>
        <w:t xml:space="preserve">The ACT Reading Test always includes exactly</w:t>
      </w:r>
      <w:r>
        <w:t xml:space="preserve"> </w:t>
      </w:r>
      <w:r>
        <w:rPr>
          <w:b/>
          <w:bCs/>
        </w:rPr>
        <w:t xml:space="preserve">one paired passage set</w:t>
      </w:r>
      <w:r>
        <w:t xml:space="preserve"> </w:t>
      </w:r>
      <w:r>
        <w:t xml:space="preserve">— two shorter passages (Passage A and Passage B) that share a common theme, topic, or subject matter but present different perspectives, arguments, or treatments of that subject. Together, the two passages form a single test unit that accounts for approximately</w:t>
      </w:r>
      <w:r>
        <w:t xml:space="preserve"> </w:t>
      </w:r>
      <w:r>
        <w:rPr>
          <w:b/>
          <w:bCs/>
        </w:rPr>
        <w:t xml:space="preserve">10 questions</w:t>
      </w:r>
      <w:r>
        <w:t xml:space="preserve"> </w:t>
      </w:r>
      <w:r>
        <w:t xml:space="preserve">out of the 40 total on the Reading section (roughly 25% of the test). This makes the paired passage one of the most consequential elements of your entire ACT Reading performance.</w:t>
      </w:r>
    </w:p>
    <w:p>
      <w:pPr>
        <w:pStyle w:val="BodyText"/>
      </w:pPr>
      <w:r>
        <w:t xml:space="preserve">Unlike the three standalone passages, which are each approximately 800 words, the paired passages are each shorter — typically between 400 and 500 words apiece — but they demand a qualitatively different kind of reading. Where standalone passages ask you to comprehend a single author’s argument or narrative, paired passages ask you to</w:t>
      </w:r>
      <w:r>
        <w:t xml:space="preserve"> </w:t>
      </w:r>
      <w:r>
        <w:rPr>
          <w:b/>
          <w:bCs/>
        </w:rPr>
        <w:t xml:space="preserve">hold two distinct mental models in your head simultaneously</w:t>
      </w:r>
      <w:r>
        <w:t xml:space="preserve"> </w:t>
      </w:r>
      <w:r>
        <w:t xml:space="preserve">and to identify points of convergence, divergence, and relationship between them.</w:t>
      </w:r>
    </w:p>
    <w:bookmarkStart w:id="398" w:name="X63ab7ed91f0e2b3e2ffaf38d9185df3f7202359"/>
    <w:p>
      <w:pPr>
        <w:pStyle w:val="Heading3"/>
      </w:pPr>
      <w:r>
        <w:t xml:space="preserve">What the Paired Passage Is Designed to Test</w:t>
      </w:r>
    </w:p>
    <w:p>
      <w:pPr>
        <w:pStyle w:val="FirstParagraph"/>
      </w:pPr>
      <w:r>
        <w:t xml:space="preserve">The paired passage set directly assesses the</w:t>
      </w:r>
      <w:r>
        <w:t xml:space="preserve"> </w:t>
      </w:r>
      <w:r>
        <w:rPr>
          <w:b/>
          <w:bCs/>
        </w:rPr>
        <w:t xml:space="preserve">Integration of Knowledge and Ideas</w:t>
      </w:r>
      <w:r>
        <w:t xml:space="preserve"> </w:t>
      </w:r>
      <w:r>
        <w:t xml:space="preserve">reporting category, which is one of the three official ACT Reading skill areas. This category measures your ability to:</w:t>
      </w:r>
    </w:p>
    <w:p>
      <w:pPr>
        <w:pStyle w:val="Compact"/>
        <w:numPr>
          <w:ilvl w:val="0"/>
          <w:numId w:val="1104"/>
        </w:numPr>
      </w:pPr>
      <w:r>
        <w:rPr>
          <w:b/>
          <w:bCs/>
        </w:rPr>
        <w:t xml:space="preserve">Analyze how two passages develop similar or different claims</w:t>
      </w:r>
      <w:r>
        <w:t xml:space="preserve"> </w:t>
      </w:r>
      <w:r>
        <w:t xml:space="preserve">about the same topic.</w:t>
      </w:r>
    </w:p>
    <w:p>
      <w:pPr>
        <w:pStyle w:val="Compact"/>
        <w:numPr>
          <w:ilvl w:val="0"/>
          <w:numId w:val="1104"/>
        </w:numPr>
      </w:pPr>
      <w:r>
        <w:rPr>
          <w:b/>
          <w:bCs/>
        </w:rPr>
        <w:t xml:space="preserve">Evaluate the relationship between two authors’ perspectives</w:t>
      </w:r>
      <w:r>
        <w:t xml:space="preserve">, including where they agree, where they disagree, and where they simply address different facets of the same issue.</w:t>
      </w:r>
    </w:p>
    <w:p>
      <w:pPr>
        <w:pStyle w:val="Compact"/>
        <w:numPr>
          <w:ilvl w:val="0"/>
          <w:numId w:val="1104"/>
        </w:numPr>
      </w:pPr>
      <w:r>
        <w:rPr>
          <w:b/>
          <w:bCs/>
        </w:rPr>
        <w:t xml:space="preserve">Synthesize information from both passages</w:t>
      </w:r>
      <w:r>
        <w:t xml:space="preserve"> </w:t>
      </w:r>
      <w:r>
        <w:t xml:space="preserve">to draw conclusions that neither passage alone would support.</w:t>
      </w:r>
    </w:p>
    <w:p>
      <w:pPr>
        <w:pStyle w:val="Compact"/>
        <w:numPr>
          <w:ilvl w:val="0"/>
          <w:numId w:val="1104"/>
        </w:numPr>
      </w:pPr>
      <w:r>
        <w:rPr>
          <w:b/>
          <w:bCs/>
        </w:rPr>
        <w:t xml:space="preserve">Recognize how an author’s purpose, tone, or rhetorical strategy differs</w:t>
      </w:r>
      <w:r>
        <w:t xml:space="preserve"> </w:t>
      </w:r>
      <w:r>
        <w:t xml:space="preserve">from the other author’s when treating comparable subject matter.</w:t>
      </w:r>
    </w:p>
    <w:p>
      <w:pPr>
        <w:pStyle w:val="Compact"/>
        <w:numPr>
          <w:ilvl w:val="0"/>
          <w:numId w:val="1104"/>
        </w:numPr>
      </w:pPr>
      <w:r>
        <w:rPr>
          <w:b/>
          <w:bCs/>
        </w:rPr>
        <w:t xml:space="preserve">Identify specific evidence in one passage that supports or undermines a claim made in the other passage.</w:t>
      </w:r>
    </w:p>
    <w:p>
      <w:pPr>
        <w:pStyle w:val="FirstParagraph"/>
      </w:pPr>
      <w:r>
        <w:t xml:space="preserve">The paired passage is, in essence, the ACT’s way of testing whether you can think like a scholar — comparing sources, evaluating arguments, and synthesizing information across texts. These are the skills you will use in college research papers, seminars, and professional analysis. The ACT is testing not just reading comprehension but</w:t>
      </w:r>
      <w:r>
        <w:t xml:space="preserve"> </w:t>
      </w:r>
      <w:r>
        <w:rPr>
          <w:b/>
          <w:bCs/>
        </w:rPr>
        <w:t xml:space="preserve">critical reading</w:t>
      </w:r>
      <w:r>
        <w:t xml:space="preserve"> </w:t>
      </w:r>
      <w:r>
        <w:t xml:space="preserve">— the ability to engage with texts as a thinking, evaluating participant rather than a passive receiver of information.</w:t>
      </w:r>
    </w:p>
    <w:bookmarkEnd w:id="398"/>
    <w:bookmarkStart w:id="399" w:name="where-the-paired-passage-appears"/>
    <w:p>
      <w:pPr>
        <w:pStyle w:val="Heading3"/>
      </w:pPr>
      <w:r>
        <w:t xml:space="preserve">Where the Paired Passage Appears</w:t>
      </w:r>
    </w:p>
    <w:p>
      <w:pPr>
        <w:pStyle w:val="FirstParagraph"/>
      </w:pPr>
      <w:r>
        <w:t xml:space="preserve">The paired passage set can appear in</w:t>
      </w:r>
      <w:r>
        <w:t xml:space="preserve"> </w:t>
      </w:r>
      <w:r>
        <w:rPr>
          <w:b/>
          <w:bCs/>
        </w:rPr>
        <w:t xml:space="preserve">any</w:t>
      </w:r>
      <w:r>
        <w:t xml:space="preserve"> </w:t>
      </w:r>
      <w:r>
        <w:t xml:space="preserve">of the four passage slots on the test. It might be the Literary Narrative pair (two fictional excerpts), the Humanities pair (two personal essays or memoirs), the Social Science pair (two articles about a social phenomenon), or the Natural Science pair (two articles about a scientific topic). However, the most common placement is in the</w:t>
      </w:r>
      <w:r>
        <w:t xml:space="preserve"> </w:t>
      </w:r>
      <w:r>
        <w:rPr>
          <w:b/>
          <w:bCs/>
        </w:rPr>
        <w:t xml:space="preserve">Humanities</w:t>
      </w:r>
      <w:r>
        <w:t xml:space="preserve"> </w:t>
      </w:r>
      <w:r>
        <w:t xml:space="preserve">or</w:t>
      </w:r>
      <w:r>
        <w:t xml:space="preserve"> </w:t>
      </w:r>
      <w:r>
        <w:rPr>
          <w:b/>
          <w:bCs/>
        </w:rPr>
        <w:t xml:space="preserve">Social Science</w:t>
      </w:r>
      <w:r>
        <w:t xml:space="preserve"> </w:t>
      </w:r>
      <w:r>
        <w:t xml:space="preserve">slots, because these categories lend themselves naturally to multiple-perspective arguments.</w:t>
      </w:r>
    </w:p>
    <w:p>
      <w:pPr>
        <w:pStyle w:val="BodyText"/>
      </w:pPr>
      <w:r>
        <w:t xml:space="preserve">Regardless of where it appears, the paired passage set follows the same structural format:</w:t>
      </w:r>
    </w:p>
    <w:p>
      <w:pPr>
        <w:pStyle w:val="Compact"/>
        <w:numPr>
          <w:ilvl w:val="0"/>
          <w:numId w:val="1105"/>
        </w:numPr>
      </w:pPr>
      <w:r>
        <w:rPr>
          <w:b/>
          <w:bCs/>
        </w:rPr>
        <w:t xml:space="preserve">Passage A</w:t>
      </w:r>
      <w:r>
        <w:t xml:space="preserve"> </w:t>
      </w:r>
      <w:r>
        <w:t xml:space="preserve">— a self-contained text with its own author, purpose, and argument.</w:t>
      </w:r>
    </w:p>
    <w:p>
      <w:pPr>
        <w:pStyle w:val="Compact"/>
        <w:numPr>
          <w:ilvl w:val="0"/>
          <w:numId w:val="1105"/>
        </w:numPr>
      </w:pPr>
      <w:r>
        <w:rPr>
          <w:b/>
          <w:bCs/>
        </w:rPr>
        <w:t xml:space="preserve">Passage B</w:t>
      </w:r>
      <w:r>
        <w:t xml:space="preserve"> </w:t>
      </w:r>
      <w:r>
        <w:t xml:space="preserve">— a second self-contained text that addresses the same general topic but with a different angle, argument, or emphasis.</w:t>
      </w:r>
    </w:p>
    <w:p>
      <w:pPr>
        <w:pStyle w:val="Compact"/>
        <w:numPr>
          <w:ilvl w:val="0"/>
          <w:numId w:val="1105"/>
        </w:numPr>
      </w:pPr>
      <w:r>
        <w:rPr>
          <w:b/>
          <w:bCs/>
        </w:rPr>
        <w:t xml:space="preserve">Questions 1–3 or 1–4</w:t>
      </w:r>
      <w:r>
        <w:t xml:space="preserve"> </w:t>
      </w:r>
      <w:r>
        <w:t xml:space="preserve">— questions about Passage A only.</w:t>
      </w:r>
    </w:p>
    <w:p>
      <w:pPr>
        <w:pStyle w:val="Compact"/>
        <w:numPr>
          <w:ilvl w:val="0"/>
          <w:numId w:val="1105"/>
        </w:numPr>
      </w:pPr>
      <w:r>
        <w:rPr>
          <w:b/>
          <w:bCs/>
        </w:rPr>
        <w:t xml:space="preserve">Questions 4–6 or 5–7</w:t>
      </w:r>
      <w:r>
        <w:t xml:space="preserve"> </w:t>
      </w:r>
      <w:r>
        <w:t xml:space="preserve">— questions about Passage B only.</w:t>
      </w:r>
    </w:p>
    <w:p>
      <w:pPr>
        <w:pStyle w:val="Compact"/>
        <w:numPr>
          <w:ilvl w:val="0"/>
          <w:numId w:val="1105"/>
        </w:numPr>
      </w:pPr>
      <w:r>
        <w:rPr>
          <w:b/>
          <w:bCs/>
        </w:rPr>
        <w:t xml:space="preserve">Questions 7–10 or 8–10</w:t>
      </w:r>
      <w:r>
        <w:t xml:space="preserve"> </w:t>
      </w:r>
      <w:r>
        <w:t xml:space="preserve">— questions that require you to compare, contrast, or synthesize information from</w:t>
      </w:r>
      <w:r>
        <w:t xml:space="preserve"> </w:t>
      </w:r>
      <w:r>
        <w:rPr>
          <w:b/>
          <w:bCs/>
        </w:rPr>
        <w:t xml:space="preserve">both</w:t>
      </w:r>
      <w:r>
        <w:t xml:space="preserve"> </w:t>
      </w:r>
      <w:r>
        <w:t xml:space="preserve">passages.</w:t>
      </w:r>
    </w:p>
    <w:p>
      <w:pPr>
        <w:pStyle w:val="FirstParagraph"/>
      </w:pPr>
      <w:r>
        <w:t xml:space="preserve">This question distribution is critical to your strategy, as we will explore in detail below.</w:t>
      </w:r>
    </w:p>
    <w:p>
      <w:r>
        <w:pict>
          <v:rect style="width:0;height:1.5pt" o:hralign="center" o:hrstd="t" o:hr="t"/>
        </w:pict>
      </w:r>
    </w:p>
    <w:bookmarkEnd w:id="399"/>
    <w:bookmarkEnd w:id="400"/>
    <w:bookmarkStart w:id="404" w:name="X575ac81c88a7280efb400bcfbf916ef2d110cff"/>
    <w:p>
      <w:pPr>
        <w:pStyle w:val="Heading2"/>
      </w:pPr>
      <w:r>
        <w:t xml:space="preserve">8.2 — The Three-Phase Reading Protocol for Paired Passages</w:t>
      </w:r>
    </w:p>
    <w:p>
      <w:pPr>
        <w:pStyle w:val="FirstParagraph"/>
      </w:pPr>
      <w:r>
        <w:t xml:space="preserve">Reading a paired passage set is fundamentally different from reading a standalone passage. You cannot simply read Passage A, answer its questions, read Passage B, answer its questions, and then try to cobble together comparison answers at the end. That approach leads to rereading, confusion, and time pressure. Instead, you need a</w:t>
      </w:r>
      <w:r>
        <w:t xml:space="preserve"> </w:t>
      </w:r>
      <w:r>
        <w:rPr>
          <w:b/>
          <w:bCs/>
        </w:rPr>
        <w:t xml:space="preserve">three-phase protocol</w:t>
      </w:r>
      <w:r>
        <w:t xml:space="preserve"> </w:t>
      </w:r>
      <w:r>
        <w:t xml:space="preserve">that builds comparison into the reading process from the very beginning.</w:t>
      </w:r>
    </w:p>
    <w:bookmarkStart w:id="401" w:name="Xabd8aa718728809e5043384a7745bf48e324783"/>
    <w:p>
      <w:pPr>
        <w:pStyle w:val="Heading3"/>
      </w:pPr>
      <w:r>
        <w:t xml:space="preserve">Phase 1: Read Passage A with Full Annotation (3–3.5 minutes)</w:t>
      </w:r>
    </w:p>
    <w:p>
      <w:pPr>
        <w:pStyle w:val="FirstParagraph"/>
      </w:pPr>
      <w:r>
        <w:t xml:space="preserve">Read Passage A using the same Three-Step Annotation Process described in Chapter 3 of this guide:</w:t>
      </w:r>
    </w:p>
    <w:p>
      <w:pPr>
        <w:pStyle w:val="Compact"/>
        <w:numPr>
          <w:ilvl w:val="0"/>
          <w:numId w:val="1106"/>
        </w:numPr>
      </w:pPr>
      <w:r>
        <w:rPr>
          <w:b/>
          <w:bCs/>
        </w:rPr>
        <w:t xml:space="preserve">Step 1:</w:t>
      </w:r>
      <w:r>
        <w:t xml:space="preserve"> </w:t>
      </w:r>
      <w:r>
        <w:t xml:space="preserve">Identify and circle all transitional words and punctuation.</w:t>
      </w:r>
    </w:p>
    <w:p>
      <w:pPr>
        <w:pStyle w:val="Compact"/>
        <w:numPr>
          <w:ilvl w:val="0"/>
          <w:numId w:val="1106"/>
        </w:numPr>
      </w:pPr>
      <w:r>
        <w:rPr>
          <w:b/>
          <w:bCs/>
        </w:rPr>
        <w:t xml:space="preserve">Step 2:</w:t>
      </w:r>
      <w:r>
        <w:t xml:space="preserve"> </w:t>
      </w:r>
      <w:r>
        <w:t xml:space="preserve">Focus on the</w:t>
      </w:r>
      <w:r>
        <w:t xml:space="preserve"> </w:t>
      </w:r>
      <w:r>
        <w:t xml:space="preserve">“</w:t>
      </w:r>
      <w:r>
        <w:t xml:space="preserve">after</w:t>
      </w:r>
      <w:r>
        <w:t xml:space="preserve">”</w:t>
      </w:r>
      <w:r>
        <w:t xml:space="preserve"> </w:t>
      </w:r>
      <w:r>
        <w:t xml:space="preserve">— the content that follows each transition — to practice foreshadowing.</w:t>
      </w:r>
    </w:p>
    <w:p>
      <w:pPr>
        <w:pStyle w:val="Compact"/>
        <w:numPr>
          <w:ilvl w:val="0"/>
          <w:numId w:val="1106"/>
        </w:numPr>
      </w:pPr>
      <w:r>
        <w:rPr>
          <w:b/>
          <w:bCs/>
        </w:rPr>
        <w:t xml:space="preserve">Step 3:</w:t>
      </w:r>
      <w:r>
        <w:t xml:space="preserve"> </w:t>
      </w:r>
      <w:r>
        <w:t xml:space="preserve">Confirm or deny your predictions as you continue reading.</w:t>
      </w:r>
    </w:p>
    <w:p>
      <w:pPr>
        <w:pStyle w:val="FirstParagraph"/>
      </w:pPr>
      <w:r>
        <w:t xml:space="preserve">However, for paired passages, you must add a</w:t>
      </w:r>
      <w:r>
        <w:t xml:space="preserve"> </w:t>
      </w:r>
      <w:r>
        <w:rPr>
          <w:b/>
          <w:bCs/>
        </w:rPr>
        <w:t xml:space="preserve">critical annotation layer</w:t>
      </w:r>
      <w:r>
        <w:t xml:space="preserve">: at the end of Passage A, write a</w:t>
      </w:r>
      <w:r>
        <w:t xml:space="preserve"> </w:t>
      </w:r>
      <w:r>
        <w:rPr>
          <w:b/>
          <w:bCs/>
        </w:rPr>
        <w:t xml:space="preserve">three-to-five word summary</w:t>
      </w:r>
      <w:r>
        <w:t xml:space="preserve"> </w:t>
      </w:r>
      <w:r>
        <w:t xml:space="preserve">that captures the passage’s</w:t>
      </w:r>
      <w:r>
        <w:t xml:space="preserve"> </w:t>
      </w:r>
      <w:r>
        <w:rPr>
          <w:b/>
          <w:bCs/>
        </w:rPr>
        <w:t xml:space="preserve">central claim or purpose</w:t>
      </w:r>
      <w:r>
        <w:t xml:space="preserve"> </w:t>
      </w:r>
      <w:r>
        <w:t xml:space="preserve">about the shared topic. This is not a summary of the passage’s plot or content in general — it is specifically a summary of</w:t>
      </w:r>
      <w:r>
        <w:t xml:space="preserve"> </w:t>
      </w:r>
      <w:r>
        <w:rPr>
          <w:b/>
          <w:bCs/>
        </w:rPr>
        <w:t xml:space="preserve">what the author is arguing or asserting about the topic that the two passages share.</w:t>
      </w:r>
    </w:p>
    <w:p>
      <w:pPr>
        <w:pStyle w:val="BodyText"/>
      </w:pPr>
      <w:r>
        <w:rPr>
          <w:b/>
          <w:bCs/>
        </w:rPr>
        <w:t xml:space="preserve">Example:</w:t>
      </w:r>
      <w:r>
        <w:t xml:space="preserve"> </w:t>
      </w:r>
      <w:r>
        <w:t xml:space="preserve">If both passages discuss the origins of jazz, your end-of-passage summary for Passage A might read:</w:t>
      </w:r>
      <w:r>
        <w:t xml:space="preserve"> </w:t>
      </w:r>
      <w:r>
        <w:rPr>
          <w:i/>
          <w:iCs/>
        </w:rPr>
        <w:t xml:space="preserve">“</w:t>
      </w:r>
      <w:r>
        <w:rPr>
          <w:i/>
          <w:iCs/>
        </w:rPr>
        <w:t xml:space="preserve">Jazz born from blues + ragtime</w:t>
      </w:r>
      <w:r>
        <w:rPr>
          <w:i/>
          <w:iCs/>
        </w:rPr>
        <w:t xml:space="preserve">”</w:t>
      </w:r>
      <w:r>
        <w:t xml:space="preserve"> </w:t>
      </w:r>
      <w:r>
        <w:t xml:space="preserve">while your summary for Passage B might read:</w:t>
      </w:r>
      <w:r>
        <w:t xml:space="preserve"> </w:t>
      </w:r>
      <w:r>
        <w:rPr>
          <w:i/>
          <w:iCs/>
        </w:rPr>
        <w:t xml:space="preserve">“</w:t>
      </w:r>
      <w:r>
        <w:rPr>
          <w:i/>
          <w:iCs/>
        </w:rPr>
        <w:t xml:space="preserve">Jazz rooted in African rhythmic traditions.</w:t>
      </w:r>
      <w:r>
        <w:rPr>
          <w:i/>
          <w:iCs/>
        </w:rPr>
        <w:t xml:space="preserve">”</w:t>
      </w:r>
      <w:r>
        <w:t xml:space="preserve"> </w:t>
      </w:r>
      <w:r>
        <w:t xml:space="preserve">These summaries become the anchors for every comparison question you will face.</w:t>
      </w:r>
    </w:p>
    <w:p>
      <w:pPr>
        <w:pStyle w:val="BodyText"/>
      </w:pPr>
      <w:r>
        <w:t xml:space="preserve">During Phase 1, also note the</w:t>
      </w:r>
      <w:r>
        <w:t xml:space="preserve"> </w:t>
      </w:r>
      <w:r>
        <w:rPr>
          <w:b/>
          <w:bCs/>
        </w:rPr>
        <w:t xml:space="preserve">author’s tone</w:t>
      </w:r>
      <w:r>
        <w:t xml:space="preserve"> </w:t>
      </w:r>
      <w:r>
        <w:t xml:space="preserve">— is the author enthusiastic, skeptical, neutral, critical, nostalgic, analytical? Tone is one of the most frequently tested points of comparison between paired passages.</w:t>
      </w:r>
    </w:p>
    <w:bookmarkEnd w:id="401"/>
    <w:bookmarkStart w:id="402" w:name="Xb02e3b7f12f455e08f467858d8018c3d04cd71d"/>
    <w:p>
      <w:pPr>
        <w:pStyle w:val="Heading3"/>
      </w:pPr>
      <w:r>
        <w:t xml:space="preserve">Phase 2: Read Passage B with Comparative Annotation (3–3.5 minutes)</w:t>
      </w:r>
    </w:p>
    <w:p>
      <w:pPr>
        <w:pStyle w:val="FirstParagraph"/>
      </w:pPr>
      <w:r>
        <w:t xml:space="preserve">Read Passage B using the same annotation process, but now you have an additional cognitive task:</w:t>
      </w:r>
      <w:r>
        <w:t xml:space="preserve"> </w:t>
      </w:r>
      <w:r>
        <w:rPr>
          <w:b/>
          <w:bCs/>
        </w:rPr>
        <w:t xml:space="preserve">as you read, constantly compare what you are reading to what you read in Passage A.</w:t>
      </w:r>
      <w:r>
        <w:t xml:space="preserve"> </w:t>
      </w:r>
      <w:r>
        <w:t xml:space="preserve">Specifically, ask yourself these questions during every paragraph:</w:t>
      </w:r>
    </w:p>
    <w:p>
      <w:pPr>
        <w:pStyle w:val="Compact"/>
        <w:numPr>
          <w:ilvl w:val="0"/>
          <w:numId w:val="1107"/>
        </w:numPr>
      </w:pPr>
      <w:r>
        <w:rPr>
          <w:b/>
          <w:bCs/>
        </w:rPr>
        <w:t xml:space="preserve">Does this paragraph support what Passage A said, or does it contradict it?</w:t>
      </w:r>
    </w:p>
    <w:p>
      <w:pPr>
        <w:pStyle w:val="Compact"/>
        <w:numPr>
          <w:ilvl w:val="0"/>
          <w:numId w:val="1107"/>
        </w:numPr>
      </w:pPr>
      <w:r>
        <w:rPr>
          <w:b/>
          <w:bCs/>
        </w:rPr>
        <w:t xml:space="preserve">Does this paragraph introduce an entirely new dimension of the topic that Passage A did not address?</w:t>
      </w:r>
    </w:p>
    <w:p>
      <w:pPr>
        <w:pStyle w:val="Compact"/>
        <w:numPr>
          <w:ilvl w:val="0"/>
          <w:numId w:val="1107"/>
        </w:numPr>
      </w:pPr>
      <w:r>
        <w:rPr>
          <w:b/>
          <w:bCs/>
        </w:rPr>
        <w:t xml:space="preserve">Is the tone of this passage similar to or different from Passage A’s tone?</w:t>
      </w:r>
    </w:p>
    <w:p>
      <w:pPr>
        <w:pStyle w:val="Compact"/>
        <w:numPr>
          <w:ilvl w:val="0"/>
          <w:numId w:val="1107"/>
        </w:numPr>
      </w:pPr>
      <w:r>
        <w:rPr>
          <w:b/>
          <w:bCs/>
        </w:rPr>
        <w:t xml:space="preserve">Does this author use different evidence, examples, or reasoning to reach a similar conclusion?</w:t>
      </w:r>
    </w:p>
    <w:p>
      <w:pPr>
        <w:pStyle w:val="FirstParagraph"/>
      </w:pPr>
      <w:r>
        <w:t xml:space="preserve">At the end of Passage B, write your three-to-five word summary of its central claim, and then — critically — write a</w:t>
      </w:r>
      <w:r>
        <w:t xml:space="preserve"> </w:t>
      </w:r>
      <w:r>
        <w:rPr>
          <w:b/>
          <w:bCs/>
        </w:rPr>
        <w:t xml:space="preserve">one-phrase relationship statement</w:t>
      </w:r>
      <w:r>
        <w:t xml:space="preserve"> </w:t>
      </w:r>
      <w:r>
        <w:t xml:space="preserve">between the two passages. For example:</w:t>
      </w:r>
    </w:p>
    <w:p>
      <w:pPr>
        <w:pStyle w:val="Compact"/>
        <w:numPr>
          <w:ilvl w:val="0"/>
          <w:numId w:val="1108"/>
        </w:numPr>
      </w:pPr>
      <w:r>
        <w:rPr>
          <w:i/>
          <w:iCs/>
        </w:rPr>
        <w:t xml:space="preserve">“</w:t>
      </w:r>
      <w:r>
        <w:rPr>
          <w:i/>
          <w:iCs/>
        </w:rPr>
        <w:t xml:space="preserve">Both agree on causes, differ on effects.</w:t>
      </w:r>
      <w:r>
        <w:rPr>
          <w:i/>
          <w:iCs/>
        </w:rPr>
        <w:t xml:space="preserve">”</w:t>
      </w:r>
    </w:p>
    <w:p>
      <w:pPr>
        <w:pStyle w:val="Compact"/>
        <w:numPr>
          <w:ilvl w:val="0"/>
          <w:numId w:val="1108"/>
        </w:numPr>
      </w:pPr>
      <w:r>
        <w:rPr>
          <w:i/>
          <w:iCs/>
        </w:rPr>
        <w:t xml:space="preserve">“</w:t>
      </w:r>
      <w:r>
        <w:rPr>
          <w:i/>
          <w:iCs/>
        </w:rPr>
        <w:t xml:space="preserve">A is optimistic; B is skeptical.</w:t>
      </w:r>
      <w:r>
        <w:rPr>
          <w:i/>
          <w:iCs/>
        </w:rPr>
        <w:t xml:space="preserve">”</w:t>
      </w:r>
    </w:p>
    <w:p>
      <w:pPr>
        <w:pStyle w:val="Compact"/>
        <w:numPr>
          <w:ilvl w:val="0"/>
          <w:numId w:val="1108"/>
        </w:numPr>
      </w:pPr>
      <w:r>
        <w:rPr>
          <w:i/>
          <w:iCs/>
        </w:rPr>
        <w:t xml:space="preserve">“</w:t>
      </w:r>
      <w:r>
        <w:rPr>
          <w:i/>
          <w:iCs/>
        </w:rPr>
        <w:t xml:space="preserve">A focuses on history; B focuses on science.</w:t>
      </w:r>
      <w:r>
        <w:rPr>
          <w:i/>
          <w:iCs/>
        </w:rPr>
        <w:t xml:space="preserve">”</w:t>
      </w:r>
    </w:p>
    <w:p>
      <w:pPr>
        <w:pStyle w:val="Compact"/>
        <w:numPr>
          <w:ilvl w:val="0"/>
          <w:numId w:val="1108"/>
        </w:numPr>
      </w:pPr>
      <w:r>
        <w:rPr>
          <w:i/>
          <w:iCs/>
        </w:rPr>
        <w:t xml:space="preserve">“</w:t>
      </w:r>
      <w:r>
        <w:rPr>
          <w:i/>
          <w:iCs/>
        </w:rPr>
        <w:t xml:space="preserve">A and B offer complementary, not competing, views.</w:t>
      </w:r>
      <w:r>
        <w:rPr>
          <w:i/>
          <w:iCs/>
        </w:rPr>
        <w:t xml:space="preserve">”</w:t>
      </w:r>
    </w:p>
    <w:p>
      <w:pPr>
        <w:pStyle w:val="FirstParagraph"/>
      </w:pPr>
      <w:r>
        <w:t xml:space="preserve">This relationship statement is your most powerful tool for answering comparison questions quickly and accurately. If you have already identified the fundamental relationship between the two passages before you even look at the questions, you will be able to eliminate wrong answers with confidence.</w:t>
      </w:r>
    </w:p>
    <w:bookmarkEnd w:id="402"/>
    <w:bookmarkStart w:id="403" w:name="X1c712834ff501518c56e1dc10b6741b6bb217dd"/>
    <w:p>
      <w:pPr>
        <w:pStyle w:val="Heading3"/>
      </w:pPr>
      <w:r>
        <w:t xml:space="preserve">Phase 3: Answer Questions in the Correct Order (5–6 minutes)</w:t>
      </w:r>
    </w:p>
    <w:p>
      <w:pPr>
        <w:pStyle w:val="FirstParagraph"/>
      </w:pPr>
      <w:r>
        <w:t xml:space="preserve">The question-answering sequence for paired passages is</w:t>
      </w:r>
      <w:r>
        <w:t xml:space="preserve"> </w:t>
      </w:r>
      <w:r>
        <w:rPr>
          <w:b/>
          <w:bCs/>
        </w:rPr>
        <w:t xml:space="preserve">not</w:t>
      </w:r>
      <w:r>
        <w:t xml:space="preserve"> </w:t>
      </w:r>
      <w:r>
        <w:t xml:space="preserve">the same as for standalone passages. Follow this order precisely:</w:t>
      </w:r>
    </w:p>
    <w:p>
      <w:pPr>
        <w:pStyle w:val="BodyText"/>
      </w:pPr>
      <w:r>
        <w:rPr>
          <w:b/>
          <w:bCs/>
        </w:rPr>
        <w:t xml:space="preserve">Step 1: Answer all Passage A questions first.</w:t>
      </w:r>
      <w:r>
        <w:t xml:space="preserve"> </w:t>
      </w:r>
      <w:r>
        <w:t xml:space="preserve">These questions require you to understand only Passage A. They are essentially standalone detail, inference, and function questions. Because you just finished reading Passage A, the content is freshest in your mind. Do not waste this recency advantage.</w:t>
      </w:r>
    </w:p>
    <w:p>
      <w:pPr>
        <w:pStyle w:val="BodyText"/>
      </w:pPr>
      <w:r>
        <w:rPr>
          <w:b/>
          <w:bCs/>
        </w:rPr>
        <w:t xml:space="preserve">Step 2: Answer all Passage B questions second.</w:t>
      </w:r>
      <w:r>
        <w:t xml:space="preserve"> </w:t>
      </w:r>
      <w:r>
        <w:t xml:space="preserve">These questions require you to understand only Passage B. Again, the content is fresh. Answer them while the passage is still active in your working memory.</w:t>
      </w:r>
    </w:p>
    <w:p>
      <w:pPr>
        <w:pStyle w:val="BodyText"/>
      </w:pPr>
      <w:r>
        <w:rPr>
          <w:b/>
          <w:bCs/>
        </w:rPr>
        <w:t xml:space="preserve">Step 3: Answer all comparison questions last.</w:t>
      </w:r>
      <w:r>
        <w:t xml:space="preserve"> </w:t>
      </w:r>
      <w:r>
        <w:t xml:space="preserve">These questions require you to draw on both passages. By answering the Passage A and Passage B questions first, you have now deepened your understanding of each passage through the act of answering questions about it. You are in a stronger position to synthesize.</w:t>
      </w:r>
    </w:p>
    <w:p>
      <w:pPr>
        <w:pStyle w:val="BodyText"/>
      </w:pPr>
      <w:r>
        <w:t xml:space="preserve">This ordering is not arbitrary — it is a</w:t>
      </w:r>
      <w:r>
        <w:t xml:space="preserve"> </w:t>
      </w:r>
      <w:r>
        <w:rPr>
          <w:b/>
          <w:bCs/>
        </w:rPr>
        <w:t xml:space="preserve">cognitive efficiency strategy.</w:t>
      </w:r>
      <w:r>
        <w:t xml:space="preserve"> </w:t>
      </w:r>
      <w:r>
        <w:t xml:space="preserve">Each set of questions reinforces your understanding of the passage it targets, so that by the time you reach the comparison questions, you have a richer, more detailed mental model of both texts.</w:t>
      </w:r>
    </w:p>
    <w:p>
      <w:r>
        <w:pict>
          <v:rect style="width:0;height:1.5pt" o:hralign="center" o:hrstd="t" o:hr="t"/>
        </w:pict>
      </w:r>
    </w:p>
    <w:bookmarkEnd w:id="403"/>
    <w:bookmarkEnd w:id="404"/>
    <w:bookmarkStart w:id="411" w:name="taxonomy-of-comparison-questions"/>
    <w:p>
      <w:pPr>
        <w:pStyle w:val="Heading2"/>
      </w:pPr>
      <w:r>
        <w:t xml:space="preserve">8.3 — Taxonomy of Comparison Questions</w:t>
      </w:r>
    </w:p>
    <w:p>
      <w:pPr>
        <w:pStyle w:val="FirstParagraph"/>
      </w:pPr>
      <w:r>
        <w:t xml:space="preserve">Comparison questions on the ACT Reading test fall into</w:t>
      </w:r>
      <w:r>
        <w:t xml:space="preserve"> </w:t>
      </w:r>
      <w:r>
        <w:rPr>
          <w:b/>
          <w:bCs/>
        </w:rPr>
        <w:t xml:space="preserve">six distinct categories</w:t>
      </w:r>
      <w:r>
        <w:t xml:space="preserve">, each requiring a different analytical approach. Understanding these categories in advance — before you ever see a real paired passage — is like knowing the playbook before the game begins. When you encounter a comparison question on test day, you will immediately recognize its type and know exactly what mental moves to make.</w:t>
      </w:r>
    </w:p>
    <w:bookmarkStart w:id="405" w:name="type-1-direct-agreement-questions"/>
    <w:p>
      <w:pPr>
        <w:pStyle w:val="Heading3"/>
      </w:pPr>
      <w:r>
        <w:t xml:space="preserve">Type 1: Direct Agreement Questions</w:t>
      </w:r>
    </w:p>
    <w:p>
      <w:pPr>
        <w:pStyle w:val="FirstParagraph"/>
      </w:pPr>
      <w:r>
        <w:rPr>
          <w:b/>
          <w:bCs/>
        </w:rPr>
        <w:t xml:space="preserve">What they ask:</w:t>
      </w:r>
      <w:r>
        <w:t xml:space="preserve"> </w:t>
      </w:r>
      <w:r>
        <w:t xml:space="preserve">“</w:t>
      </w:r>
      <w:r>
        <w:t xml:space="preserve">What do the authors of Passage A and Passage B both agree on?</w:t>
      </w:r>
      <w:r>
        <w:t xml:space="preserve">”</w:t>
      </w:r>
      <w:r>
        <w:t xml:space="preserve"> </w:t>
      </w:r>
      <w:r>
        <w:t xml:space="preserve">or</w:t>
      </w:r>
      <w:r>
        <w:t xml:space="preserve"> </w:t>
      </w:r>
      <w:r>
        <w:t xml:space="preserve">“</w:t>
      </w:r>
      <w:r>
        <w:t xml:space="preserve">Which of the following claims would both authors support?</w:t>
      </w:r>
      <w:r>
        <w:t xml:space="preserve">”</w:t>
      </w:r>
    </w:p>
    <w:p>
      <w:pPr>
        <w:pStyle w:val="BodyText"/>
      </w:pPr>
      <w:r>
        <w:rPr>
          <w:b/>
          <w:bCs/>
        </w:rPr>
        <w:t xml:space="preserve">What they test:</w:t>
      </w:r>
      <w:r>
        <w:t xml:space="preserve"> </w:t>
      </w:r>
      <w:r>
        <w:t xml:space="preserve">Your ability to identify the</w:t>
      </w:r>
      <w:r>
        <w:t xml:space="preserve"> </w:t>
      </w:r>
      <w:r>
        <w:rPr>
          <w:b/>
          <w:bCs/>
        </w:rPr>
        <w:t xml:space="preserve">shared ground</w:t>
      </w:r>
      <w:r>
        <w:t xml:space="preserve"> </w:t>
      </w:r>
      <w:r>
        <w:t xml:space="preserve">between two authors. This is the most straightforward comparison question type, but it is not always easy, because the ACT often presents shared ground in subtle ways. The authors may use different vocabulary, different examples, and different reasoning to arrive at essentially the same conclusion — or they may agree on a specific factual claim while disagreeing on its implications.</w:t>
      </w:r>
    </w:p>
    <w:p>
      <w:pPr>
        <w:pStyle w:val="BodyText"/>
      </w:pPr>
      <w:r>
        <w:rPr>
          <w:b/>
          <w:bCs/>
        </w:rPr>
        <w:t xml:space="preserve">Strategy:</w:t>
      </w:r>
      <w:r>
        <w:t xml:space="preserve"> </w:t>
      </w:r>
      <w:r>
        <w:t xml:space="preserve">Look for the</w:t>
      </w:r>
      <w:r>
        <w:t xml:space="preserve"> </w:t>
      </w:r>
      <w:r>
        <w:rPr>
          <w:b/>
          <w:bCs/>
        </w:rPr>
        <w:t xml:space="preserve">overlap</w:t>
      </w:r>
      <w:r>
        <w:t xml:space="preserve"> </w:t>
      </w:r>
      <w:r>
        <w:t xml:space="preserve">between your two passage summaries. If Passage A argues that</w:t>
      </w:r>
      <w:r>
        <w:t xml:space="preserve"> </w:t>
      </w:r>
      <w:r>
        <w:t xml:space="preserve">“</w:t>
      </w:r>
      <w:r>
        <w:t xml:space="preserve">urbanization harmed biodiversity</w:t>
      </w:r>
      <w:r>
        <w:t xml:space="preserve">”</w:t>
      </w:r>
      <w:r>
        <w:t xml:space="preserve"> </w:t>
      </w:r>
      <w:r>
        <w:t xml:space="preserve">and Passage B argues that</w:t>
      </w:r>
      <w:r>
        <w:t xml:space="preserve"> </w:t>
      </w:r>
      <w:r>
        <w:t xml:space="preserve">“</w:t>
      </w:r>
      <w:r>
        <w:t xml:space="preserve">city growth reduced species variety,</w:t>
      </w:r>
      <w:r>
        <w:t xml:space="preserve">”</w:t>
      </w:r>
      <w:r>
        <w:t xml:space="preserve"> </w:t>
      </w:r>
      <w:r>
        <w:t xml:space="preserve">these are the same claim expressed differently. The correct answer will restate this shared claim in new language. Wrong answers will:</w:t>
      </w:r>
      <w:r>
        <w:t xml:space="preserve"> </w:t>
      </w:r>
      <w:r>
        <w:t xml:space="preserve">- Attribute a claim to both authors that only one actually makes.</w:t>
      </w:r>
      <w:r>
        <w:t xml:space="preserve"> </w:t>
      </w:r>
      <w:r>
        <w:t xml:space="preserve">- Present a claim that is too specific for one author and too general for the other.</w:t>
      </w:r>
      <w:r>
        <w:t xml:space="preserve"> </w:t>
      </w:r>
      <w:r>
        <w:t xml:space="preserve">- Present a claim that both authors would actually</w:t>
      </w:r>
      <w:r>
        <w:t xml:space="preserve"> </w:t>
      </w:r>
      <w:r>
        <w:rPr>
          <w:b/>
          <w:bCs/>
        </w:rPr>
        <w:t xml:space="preserve">reject</w:t>
      </w:r>
      <w:r>
        <w:t xml:space="preserve">.</w:t>
      </w:r>
    </w:p>
    <w:p>
      <w:pPr>
        <w:pStyle w:val="BodyText"/>
      </w:pPr>
      <w:r>
        <w:rPr>
          <w:b/>
          <w:bCs/>
        </w:rPr>
        <w:t xml:space="preserve">Key move:</w:t>
      </w:r>
      <w:r>
        <w:t xml:space="preserve"> </w:t>
      </w:r>
      <w:r>
        <w:t xml:space="preserve">Before looking at the answer choices, formulate the agreement in your own words based on your passage summaries. Then scan the choices for a match.</w:t>
      </w:r>
    </w:p>
    <w:bookmarkEnd w:id="405"/>
    <w:bookmarkStart w:id="406" w:name="type-2-direct-disagreement-questions"/>
    <w:p>
      <w:pPr>
        <w:pStyle w:val="Heading3"/>
      </w:pPr>
      <w:r>
        <w:t xml:space="preserve">Type 2: Direct Disagreement Questions</w:t>
      </w:r>
    </w:p>
    <w:p>
      <w:pPr>
        <w:pStyle w:val="FirstParagraph"/>
      </w:pPr>
      <w:r>
        <w:rPr>
          <w:b/>
          <w:bCs/>
        </w:rPr>
        <w:t xml:space="preserve">What they ask:</w:t>
      </w:r>
      <w:r>
        <w:t xml:space="preserve"> </w:t>
      </w:r>
      <w:r>
        <w:t xml:space="preserve">“</w:t>
      </w:r>
      <w:r>
        <w:t xml:space="preserve">On which of the following points do the authors of Passage A and Passage B disagree?</w:t>
      </w:r>
      <w:r>
        <w:t xml:space="preserve">”</w:t>
      </w:r>
      <w:r>
        <w:t xml:space="preserve"> </w:t>
      </w:r>
      <w:r>
        <w:t xml:space="preserve">or</w:t>
      </w:r>
      <w:r>
        <w:t xml:space="preserve"> </w:t>
      </w:r>
      <w:r>
        <w:t xml:space="preserve">“</w:t>
      </w:r>
      <w:r>
        <w:t xml:space="preserve">The author of Passage A would most likely react to the claim in Passage B by…</w:t>
      </w:r>
      <w:r>
        <w:t xml:space="preserve">”</w:t>
      </w:r>
    </w:p>
    <w:p>
      <w:pPr>
        <w:pStyle w:val="BodyText"/>
      </w:pPr>
      <w:r>
        <w:rPr>
          <w:b/>
          <w:bCs/>
        </w:rPr>
        <w:t xml:space="preserve">What they test:</w:t>
      </w:r>
      <w:r>
        <w:t xml:space="preserve"> </w:t>
      </w:r>
      <w:r>
        <w:t xml:space="preserve">Your ability to identify the</w:t>
      </w:r>
      <w:r>
        <w:t xml:space="preserve"> </w:t>
      </w:r>
      <w:r>
        <w:rPr>
          <w:b/>
          <w:bCs/>
        </w:rPr>
        <w:t xml:space="preserve">specific point of divergence</w:t>
      </w:r>
      <w:r>
        <w:t xml:space="preserve"> </w:t>
      </w:r>
      <w:r>
        <w:t xml:space="preserve">between two authors. This is more difficult than it sounds, because authors can disagree in many ways — they can disagree about facts, about interpretations, about values, about priorities, about predictions, or about the significance of the same evidence.</w:t>
      </w:r>
    </w:p>
    <w:p>
      <w:pPr>
        <w:pStyle w:val="BodyText"/>
      </w:pPr>
      <w:r>
        <w:rPr>
          <w:b/>
          <w:bCs/>
        </w:rPr>
        <w:t xml:space="preserve">Strategy:</w:t>
      </w:r>
      <w:r>
        <w:t xml:space="preserve"> </w:t>
      </w:r>
      <w:r>
        <w:t xml:space="preserve">This is where your</w:t>
      </w:r>
      <w:r>
        <w:t xml:space="preserve"> </w:t>
      </w:r>
      <w:r>
        <w:rPr>
          <w:b/>
          <w:bCs/>
        </w:rPr>
        <w:t xml:space="preserve">relationship statement</w:t>
      </w:r>
      <w:r>
        <w:t xml:space="preserve"> </w:t>
      </w:r>
      <w:r>
        <w:t xml:space="preserve">from Phase 2 becomes invaluable. If you already identified that</w:t>
      </w:r>
      <w:r>
        <w:t xml:space="preserve"> </w:t>
      </w:r>
      <w:r>
        <w:t xml:space="preserve">“</w:t>
      </w:r>
      <w:r>
        <w:t xml:space="preserve">A is optimistic; B is skeptical,</w:t>
      </w:r>
      <w:r>
        <w:t xml:space="preserve">”</w:t>
      </w:r>
      <w:r>
        <w:t xml:space="preserve"> </w:t>
      </w:r>
      <w:r>
        <w:t xml:space="preserve">you can predict that the disagreement will center on whether something is good or bad, likely or unlikely, significant or insignificant.</w:t>
      </w:r>
    </w:p>
    <w:p>
      <w:pPr>
        <w:pStyle w:val="BodyText"/>
      </w:pPr>
      <w:r>
        <w:t xml:space="preserve">When the question asks how Author A would react to a specific claim in Passage B, you must</w:t>
      </w:r>
      <w:r>
        <w:t xml:space="preserve"> </w:t>
      </w:r>
      <w:r>
        <w:rPr>
          <w:b/>
          <w:bCs/>
        </w:rPr>
        <w:t xml:space="preserve">simulate Author A’s perspective.</w:t>
      </w:r>
      <w:r>
        <w:t xml:space="preserve"> </w:t>
      </w:r>
      <w:r>
        <w:t xml:space="preserve">Put yourself in Author A’s shoes. Given everything Author A argued, how would they respond to the specific claim cited? Would they find it misguided? Irrelevant? Partially correct but incomplete? Fundamentally wrong?</w:t>
      </w:r>
    </w:p>
    <w:p>
      <w:pPr>
        <w:pStyle w:val="BodyText"/>
      </w:pPr>
      <w:r>
        <w:rPr>
          <w:b/>
          <w:bCs/>
        </w:rPr>
        <w:t xml:space="preserve">Key move:</w:t>
      </w:r>
      <w:r>
        <w:t xml:space="preserve"> </w:t>
      </w:r>
      <w:r>
        <w:t xml:space="preserve">Read the specific claim cited in the question. Then return to Passage A and find the place where Author A addresses the same topic. Compare the two treatments directly.</w:t>
      </w:r>
    </w:p>
    <w:bookmarkEnd w:id="406"/>
    <w:bookmarkStart w:id="407" w:name="type-3-scope-difference-questions"/>
    <w:p>
      <w:pPr>
        <w:pStyle w:val="Heading3"/>
      </w:pPr>
      <w:r>
        <w:t xml:space="preserve">Type 3: Scope Difference Questions</w:t>
      </w:r>
    </w:p>
    <w:p>
      <w:pPr>
        <w:pStyle w:val="FirstParagraph"/>
      </w:pPr>
      <w:r>
        <w:rPr>
          <w:b/>
          <w:bCs/>
        </w:rPr>
        <w:t xml:space="preserve">What they ask:</w:t>
      </w:r>
      <w:r>
        <w:t xml:space="preserve"> </w:t>
      </w:r>
      <w:r>
        <w:t xml:space="preserve">“</w:t>
      </w:r>
      <w:r>
        <w:t xml:space="preserve">Compared to Passage B, Passage A is more focused on…</w:t>
      </w:r>
      <w:r>
        <w:t xml:space="preserve">”</w:t>
      </w:r>
      <w:r>
        <w:t xml:space="preserve"> </w:t>
      </w:r>
      <w:r>
        <w:t xml:space="preserve">or</w:t>
      </w:r>
      <w:r>
        <w:t xml:space="preserve"> </w:t>
      </w:r>
      <w:r>
        <w:t xml:space="preserve">“</w:t>
      </w:r>
      <w:r>
        <w:t xml:space="preserve">Unlike the author of Passage B, the author of Passage A emphasizes…</w:t>
      </w:r>
      <w:r>
        <w:t xml:space="preserve">”</w:t>
      </w:r>
    </w:p>
    <w:p>
      <w:pPr>
        <w:pStyle w:val="BodyText"/>
      </w:pPr>
      <w:r>
        <w:rPr>
          <w:b/>
          <w:bCs/>
        </w:rPr>
        <w:t xml:space="preserve">What they test:</w:t>
      </w:r>
      <w:r>
        <w:t xml:space="preserve"> </w:t>
      </w:r>
      <w:r>
        <w:t xml:space="preserve">Your ability to recognize that two passages can address the same topic but from</w:t>
      </w:r>
      <w:r>
        <w:t xml:space="preserve"> </w:t>
      </w:r>
      <w:r>
        <w:rPr>
          <w:b/>
          <w:bCs/>
        </w:rPr>
        <w:t xml:space="preserve">different angles, scopes, or dimensions.</w:t>
      </w:r>
      <w:r>
        <w:t xml:space="preserve"> </w:t>
      </w:r>
      <w:r>
        <w:t xml:space="preserve">This is one of the most common and most subtle comparison question types.</w:t>
      </w:r>
    </w:p>
    <w:p>
      <w:pPr>
        <w:pStyle w:val="BodyText"/>
      </w:pPr>
      <w:r>
        <w:t xml:space="preserve">For example, two passages might both be about the American Civil War. Passage A might focus on the</w:t>
      </w:r>
      <w:r>
        <w:t xml:space="preserve"> </w:t>
      </w:r>
      <w:r>
        <w:rPr>
          <w:b/>
          <w:bCs/>
        </w:rPr>
        <w:t xml:space="preserve">economic causes</w:t>
      </w:r>
      <w:r>
        <w:t xml:space="preserve"> </w:t>
      </w:r>
      <w:r>
        <w:t xml:space="preserve">of the war, while Passage B focuses on the</w:t>
      </w:r>
      <w:r>
        <w:t xml:space="preserve"> </w:t>
      </w:r>
      <w:r>
        <w:rPr>
          <w:b/>
          <w:bCs/>
        </w:rPr>
        <w:t xml:space="preserve">social and cultural causes.</w:t>
      </w:r>
      <w:r>
        <w:t xml:space="preserve"> </w:t>
      </w:r>
      <w:r>
        <w:t xml:space="preserve">Both passages are</w:t>
      </w:r>
      <w:r>
        <w:t xml:space="preserve"> </w:t>
      </w:r>
      <w:r>
        <w:t xml:space="preserve">“</w:t>
      </w:r>
      <w:r>
        <w:t xml:space="preserve">about</w:t>
      </w:r>
      <w:r>
        <w:t xml:space="preserve">”</w:t>
      </w:r>
      <w:r>
        <w:t xml:space="preserve"> </w:t>
      </w:r>
      <w:r>
        <w:t xml:space="preserve">the Civil War, but they address different aspects of it. The question is asking you to identify this scope difference.</w:t>
      </w:r>
    </w:p>
    <w:p>
      <w:pPr>
        <w:pStyle w:val="BodyText"/>
      </w:pPr>
      <w:r>
        <w:rPr>
          <w:b/>
          <w:bCs/>
        </w:rPr>
        <w:t xml:space="preserve">Strategy:</w:t>
      </w:r>
      <w:r>
        <w:t xml:space="preserve"> </w:t>
      </w:r>
      <w:r>
        <w:t xml:space="preserve">Compare your passage summaries. If Passage A’s summary is about causes and Passage B’s summary is about consequences, then the scope difference is causes vs. consequences. The correct answer will accurately characterize this difference.</w:t>
      </w:r>
    </w:p>
    <w:p>
      <w:pPr>
        <w:pStyle w:val="BodyText"/>
      </w:pPr>
      <w:r>
        <w:rPr>
          <w:b/>
          <w:bCs/>
        </w:rPr>
        <w:t xml:space="preserve">Key move:</w:t>
      </w:r>
      <w:r>
        <w:t xml:space="preserve"> </w:t>
      </w:r>
      <w:r>
        <w:t xml:space="preserve">Be extremely careful with answer choices that describe the</w:t>
      </w:r>
      <w:r>
        <w:t xml:space="preserve"> </w:t>
      </w:r>
      <w:r>
        <w:rPr>
          <w:b/>
          <w:bCs/>
        </w:rPr>
        <w:t xml:space="preserve">content</w:t>
      </w:r>
      <w:r>
        <w:t xml:space="preserve"> </w:t>
      </w:r>
      <w:r>
        <w:t xml:space="preserve">of one passage but mischaracterize its</w:t>
      </w:r>
      <w:r>
        <w:t xml:space="preserve"> </w:t>
      </w:r>
      <w:r>
        <w:rPr>
          <w:b/>
          <w:bCs/>
        </w:rPr>
        <w:t xml:space="preserve">focus.</w:t>
      </w:r>
      <w:r>
        <w:t xml:space="preserve"> </w:t>
      </w:r>
      <w:r>
        <w:t xml:space="preserve">For example, an answer might say</w:t>
      </w:r>
      <w:r>
        <w:t xml:space="preserve"> </w:t>
      </w:r>
      <w:r>
        <w:t xml:space="preserve">“</w:t>
      </w:r>
      <w:r>
        <w:t xml:space="preserve">Passage A focuses on military strategy</w:t>
      </w:r>
      <w:r>
        <w:t xml:space="preserve">”</w:t>
      </w:r>
      <w:r>
        <w:t xml:space="preserve"> </w:t>
      </w:r>
      <w:r>
        <w:t xml:space="preserve">when Passage A actually focuses on the political decisions that shaped military strategy. The distinction between surface content and actual emphasis is critical.</w:t>
      </w:r>
    </w:p>
    <w:bookmarkEnd w:id="407"/>
    <w:bookmarkStart w:id="408" w:name="type-4-tone-difference-questions"/>
    <w:p>
      <w:pPr>
        <w:pStyle w:val="Heading3"/>
      </w:pPr>
      <w:r>
        <w:t xml:space="preserve">Type 4: Tone Difference Questions</w:t>
      </w:r>
    </w:p>
    <w:p>
      <w:pPr>
        <w:pStyle w:val="FirstParagraph"/>
      </w:pPr>
      <w:r>
        <w:rPr>
          <w:b/>
          <w:bCs/>
        </w:rPr>
        <w:t xml:space="preserve">What they ask:</w:t>
      </w:r>
      <w:r>
        <w:t xml:space="preserve"> </w:t>
      </w:r>
      <w:r>
        <w:t xml:space="preserve">“</w:t>
      </w:r>
      <w:r>
        <w:t xml:space="preserve">The tone of Passage A, as compared to Passage B, is more…</w:t>
      </w:r>
      <w:r>
        <w:t xml:space="preserve">”</w:t>
      </w:r>
      <w:r>
        <w:t xml:space="preserve"> </w:t>
      </w:r>
      <w:r>
        <w:t xml:space="preserve">or</w:t>
      </w:r>
      <w:r>
        <w:t xml:space="preserve"> </w:t>
      </w:r>
      <w:r>
        <w:t xml:space="preserve">“</w:t>
      </w:r>
      <w:r>
        <w:t xml:space="preserve">Compared to the author of Passage B, the author of Passage A conveys a more…</w:t>
      </w:r>
      <w:r>
        <w:t xml:space="preserve">”</w:t>
      </w:r>
    </w:p>
    <w:p>
      <w:pPr>
        <w:pStyle w:val="BodyText"/>
      </w:pPr>
      <w:r>
        <w:rPr>
          <w:b/>
          <w:bCs/>
        </w:rPr>
        <w:t xml:space="preserve">What they test:</w:t>
      </w:r>
      <w:r>
        <w:t xml:space="preserve"> </w:t>
      </w:r>
      <w:r>
        <w:t xml:space="preserve">Your ability to identify and compare the</w:t>
      </w:r>
      <w:r>
        <w:t xml:space="preserve"> </w:t>
      </w:r>
      <w:r>
        <w:rPr>
          <w:b/>
          <w:bCs/>
        </w:rPr>
        <w:t xml:space="preserve">attitudes</w:t>
      </w:r>
      <w:r>
        <w:t xml:space="preserve"> </w:t>
      </w:r>
      <w:r>
        <w:t xml:space="preserve">of two authors toward the same subject. Tone questions on paired passages are more complex than tone questions on standalone passages because you are not just identifying a tone — you are identifying a</w:t>
      </w:r>
      <w:r>
        <w:t xml:space="preserve"> </w:t>
      </w:r>
      <w:r>
        <w:rPr>
          <w:b/>
          <w:bCs/>
        </w:rPr>
        <w:t xml:space="preserve">relative</w:t>
      </w:r>
      <w:r>
        <w:t xml:space="preserve"> </w:t>
      </w:r>
      <w:r>
        <w:t xml:space="preserve">tone.</w:t>
      </w:r>
    </w:p>
    <w:p>
      <w:pPr>
        <w:pStyle w:val="BodyText"/>
      </w:pPr>
      <w:r>
        <w:rPr>
          <w:b/>
          <w:bCs/>
        </w:rPr>
        <w:t xml:space="preserve">Strategy:</w:t>
      </w:r>
      <w:r>
        <w:t xml:space="preserve"> </w:t>
      </w:r>
      <w:r>
        <w:t xml:space="preserve">During your Phase 1 and Phase 2 reading, you should have noted the tone of each passage. Now, compare them. Is one more critical and the other more celebratory? Is one more detached and the other more passionate? Is one more cautious and the other more definitive?</w:t>
      </w:r>
    </w:p>
    <w:p>
      <w:pPr>
        <w:pStyle w:val="BodyText"/>
      </w:pPr>
      <w:r>
        <w:t xml:space="preserve">The correct answer will use</w:t>
      </w:r>
      <w:r>
        <w:t xml:space="preserve"> </w:t>
      </w:r>
      <w:r>
        <w:rPr>
          <w:b/>
          <w:bCs/>
        </w:rPr>
        <w:t xml:space="preserve">precise tonal vocabulary.</w:t>
      </w:r>
      <w:r>
        <w:t xml:space="preserve"> </w:t>
      </w:r>
      <w:r>
        <w:t xml:space="preserve">Be familiar with the following tone descriptors, as they frequently appear in ACT answer choices: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Positive Tones</w:t>
            </w:r>
          </w:p>
        </w:tc>
        <w:tc>
          <w:tcPr/>
          <w:p>
            <w:pPr>
              <w:pStyle w:val="Compact"/>
              <w:jc w:val="left"/>
            </w:pPr>
            <w:r>
              <w:t xml:space="preserve">Neutral Tones</w:t>
            </w:r>
          </w:p>
        </w:tc>
        <w:tc>
          <w:tcPr/>
          <w:p>
            <w:pPr>
              <w:pStyle w:val="Compact"/>
              <w:jc w:val="left"/>
            </w:pPr>
            <w:r>
              <w:t xml:space="preserve">Negative Tones</w:t>
            </w:r>
          </w:p>
        </w:tc>
      </w:tr>
      <w:tr>
        <w:tc>
          <w:tcPr/>
          <w:p>
            <w:pPr>
              <w:pStyle w:val="Compact"/>
              <w:jc w:val="left"/>
            </w:pPr>
            <w:r>
              <w:t xml:space="preserve">Celebratory</w:t>
            </w:r>
          </w:p>
        </w:tc>
        <w:tc>
          <w:tcPr/>
          <w:p>
            <w:pPr>
              <w:pStyle w:val="Compact"/>
              <w:jc w:val="left"/>
            </w:pPr>
            <w:r>
              <w:t xml:space="preserve">Analytical</w:t>
            </w:r>
          </w:p>
        </w:tc>
        <w:tc>
          <w:tcPr/>
          <w:p>
            <w:pPr>
              <w:pStyle w:val="Compact"/>
              <w:jc w:val="left"/>
            </w:pPr>
            <w:r>
              <w:t xml:space="preserve">Critical</w:t>
            </w:r>
          </w:p>
        </w:tc>
      </w:tr>
      <w:tr>
        <w:tc>
          <w:tcPr/>
          <w:p>
            <w:pPr>
              <w:pStyle w:val="Compact"/>
              <w:jc w:val="left"/>
            </w:pPr>
            <w:r>
              <w:t xml:space="preserve">Enthusiastic</w:t>
            </w:r>
          </w:p>
        </w:tc>
        <w:tc>
          <w:tcPr/>
          <w:p>
            <w:pPr>
              <w:pStyle w:val="Compact"/>
              <w:jc w:val="left"/>
            </w:pPr>
            <w:r>
              <w:t xml:space="preserve">Objective</w:t>
            </w:r>
          </w:p>
        </w:tc>
        <w:tc>
          <w:tcPr/>
          <w:p>
            <w:pPr>
              <w:pStyle w:val="Compact"/>
              <w:jc w:val="left"/>
            </w:pPr>
            <w:r>
              <w:t xml:space="preserve">Skeptical</w:t>
            </w:r>
          </w:p>
        </w:tc>
      </w:tr>
      <w:tr>
        <w:tc>
          <w:tcPr/>
          <w:p>
            <w:pPr>
              <w:pStyle w:val="Compact"/>
              <w:jc w:val="left"/>
            </w:pPr>
            <w:r>
              <w:t xml:space="preserve">Reverential</w:t>
            </w:r>
          </w:p>
        </w:tc>
        <w:tc>
          <w:tcPr/>
          <w:p>
            <w:pPr>
              <w:pStyle w:val="Compact"/>
              <w:jc w:val="left"/>
            </w:pPr>
            <w:r>
              <w:t xml:space="preserve">Informative</w:t>
            </w:r>
          </w:p>
        </w:tc>
        <w:tc>
          <w:tcPr/>
          <w:p>
            <w:pPr>
              <w:pStyle w:val="Compact"/>
              <w:jc w:val="left"/>
            </w:pPr>
            <w:r>
              <w:t xml:space="preserve">Cynical</w:t>
            </w:r>
          </w:p>
        </w:tc>
      </w:tr>
      <w:tr>
        <w:tc>
          <w:tcPr/>
          <w:p>
            <w:pPr>
              <w:pStyle w:val="Compact"/>
              <w:jc w:val="left"/>
            </w:pPr>
            <w:r>
              <w:t xml:space="preserve">Nostalgic</w:t>
            </w:r>
          </w:p>
        </w:tc>
        <w:tc>
          <w:tcPr/>
          <w:p>
            <w:pPr>
              <w:pStyle w:val="Compact"/>
              <w:jc w:val="left"/>
            </w:pPr>
            <w:r>
              <w:t xml:space="preserve">Detached</w:t>
            </w:r>
          </w:p>
        </w:tc>
        <w:tc>
          <w:tcPr/>
          <w:p>
            <w:pPr>
              <w:pStyle w:val="Compact"/>
              <w:jc w:val="left"/>
            </w:pPr>
            <w:r>
              <w:t xml:space="preserve">Dismissive</w:t>
            </w:r>
          </w:p>
        </w:tc>
      </w:tr>
      <w:tr>
        <w:tc>
          <w:tcPr/>
          <w:p>
            <w:pPr>
              <w:pStyle w:val="Compact"/>
              <w:jc w:val="left"/>
            </w:pPr>
            <w:r>
              <w:t xml:space="preserve">Admiring</w:t>
            </w:r>
          </w:p>
        </w:tc>
        <w:tc>
          <w:tcPr/>
          <w:p>
            <w:pPr>
              <w:pStyle w:val="Compact"/>
              <w:jc w:val="left"/>
            </w:pPr>
            <w:r>
              <w:t xml:space="preserve">Observational</w:t>
            </w:r>
          </w:p>
        </w:tc>
        <w:tc>
          <w:tcPr/>
          <w:p>
            <w:pPr>
              <w:pStyle w:val="Compact"/>
              <w:jc w:val="left"/>
            </w:pPr>
            <w:r>
              <w:t xml:space="preserve">Cautionary</w:t>
            </w:r>
          </w:p>
        </w:tc>
      </w:tr>
      <w:tr>
        <w:tc>
          <w:tcPr/>
          <w:p>
            <w:pPr>
              <w:pStyle w:val="Compact"/>
              <w:jc w:val="left"/>
            </w:pPr>
            <w:r>
              <w:t xml:space="preserve">Optimistic</w:t>
            </w:r>
          </w:p>
        </w:tc>
        <w:tc>
          <w:tcPr/>
          <w:p>
            <w:pPr>
              <w:pStyle w:val="Compact"/>
              <w:jc w:val="left"/>
            </w:pPr>
            <w:r>
              <w:t xml:space="preserve">Measured</w:t>
            </w:r>
          </w:p>
        </w:tc>
        <w:tc>
          <w:tcPr/>
          <w:p>
            <w:pPr>
              <w:pStyle w:val="Compact"/>
              <w:jc w:val="left"/>
            </w:pPr>
            <w:r>
              <w:t xml:space="preserve">Pessimistic</w:t>
            </w:r>
          </w:p>
        </w:tc>
      </w:tr>
      <w:tr>
        <w:tc>
          <w:tcPr/>
          <w:p>
            <w:pPr>
              <w:pStyle w:val="Compact"/>
              <w:jc w:val="left"/>
            </w:pPr>
            <w:r>
              <w:t xml:space="preserve">Advocacy-oriented</w:t>
            </w:r>
          </w:p>
        </w:tc>
        <w:tc>
          <w:tcPr/>
          <w:p>
            <w:pPr>
              <w:pStyle w:val="Compact"/>
              <w:jc w:val="left"/>
            </w:pPr>
            <w:r>
              <w:t xml:space="preserve">Scholarly</w:t>
            </w:r>
          </w:p>
        </w:tc>
        <w:tc>
          <w:tcPr/>
          <w:p>
            <w:pPr>
              <w:pStyle w:val="Compact"/>
              <w:jc w:val="left"/>
            </w:pPr>
            <w:r>
              <w:t xml:space="preserve">Sarcastic</w:t>
            </w:r>
          </w:p>
        </w:tc>
      </w:tr>
    </w:tbl>
    <w:p>
      <w:pPr>
        <w:pStyle w:val="BodyText"/>
      </w:pPr>
      <w:r>
        <w:rPr>
          <w:b/>
          <w:bCs/>
        </w:rPr>
        <w:t xml:space="preserve">Key move:</w:t>
      </w:r>
      <w:r>
        <w:t xml:space="preserve"> </w:t>
      </w:r>
      <w:r>
        <w:t xml:space="preserve">Eliminate answer choices that describe a tone that does not match</w:t>
      </w:r>
      <w:r>
        <w:t xml:space="preserve"> </w:t>
      </w:r>
      <w:r>
        <w:rPr>
          <w:b/>
          <w:bCs/>
        </w:rPr>
        <w:t xml:space="preserve">either</w:t>
      </w:r>
      <w:r>
        <w:t xml:space="preserve"> </w:t>
      </w:r>
      <w:r>
        <w:t xml:space="preserve">passage. Then, from the remaining choices, select the one that accurately describes the</w:t>
      </w:r>
      <w:r>
        <w:t xml:space="preserve"> </w:t>
      </w:r>
      <w:r>
        <w:rPr>
          <w:b/>
          <w:bCs/>
        </w:rPr>
        <w:t xml:space="preserve">relative</w:t>
      </w:r>
      <w:r>
        <w:t xml:space="preserve"> </w:t>
      </w:r>
      <w:r>
        <w:t xml:space="preserve">difference.</w:t>
      </w:r>
    </w:p>
    <w:bookmarkEnd w:id="408"/>
    <w:bookmarkStart w:id="409" w:name="X942b37cc38776c07a0f39091e3dbf9d4a934583"/>
    <w:p>
      <w:pPr>
        <w:pStyle w:val="Heading3"/>
      </w:pPr>
      <w:r>
        <w:t xml:space="preserve">Type 5: Evidence Cross-Reference Questions</w:t>
      </w:r>
    </w:p>
    <w:p>
      <w:pPr>
        <w:pStyle w:val="FirstParagraph"/>
      </w:pPr>
      <w:r>
        <w:rPr>
          <w:b/>
          <w:bCs/>
        </w:rPr>
        <w:t xml:space="preserve">What they ask:</w:t>
      </w:r>
      <w:r>
        <w:t xml:space="preserve"> </w:t>
      </w:r>
      <w:r>
        <w:t xml:space="preserve">“</w:t>
      </w:r>
      <w:r>
        <w:t xml:space="preserve">Which of the following lines from Passage A would the author of Passage B most likely challenge?</w:t>
      </w:r>
      <w:r>
        <w:t xml:space="preserve">”</w:t>
      </w:r>
      <w:r>
        <w:t xml:space="preserve"> </w:t>
      </w:r>
      <w:r>
        <w:t xml:space="preserve">or</w:t>
      </w:r>
      <w:r>
        <w:t xml:space="preserve"> </w:t>
      </w:r>
      <w:r>
        <w:t xml:space="preserve">“</w:t>
      </w:r>
      <w:r>
        <w:t xml:space="preserve">The author of Passage A would most likely agree with which of the following claims from Passage B?</w:t>
      </w:r>
      <w:r>
        <w:t xml:space="preserve">”</w:t>
      </w:r>
    </w:p>
    <w:p>
      <w:pPr>
        <w:pStyle w:val="BodyText"/>
      </w:pPr>
      <w:r>
        <w:rPr>
          <w:b/>
          <w:bCs/>
        </w:rPr>
        <w:t xml:space="preserve">What they test:</w:t>
      </w:r>
      <w:r>
        <w:t xml:space="preserve"> </w:t>
      </w:r>
      <w:r>
        <w:t xml:space="preserve">Your ability to trace specific</w:t>
      </w:r>
      <w:r>
        <w:t xml:space="preserve"> </w:t>
      </w:r>
      <w:r>
        <w:rPr>
          <w:b/>
          <w:bCs/>
        </w:rPr>
        <w:t xml:space="preserve">evidence and claims</w:t>
      </w:r>
      <w:r>
        <w:t xml:space="preserve"> </w:t>
      </w:r>
      <w:r>
        <w:t xml:space="preserve">across the two passages and evaluate how one author would respond to the other’s specific statements.</w:t>
      </w:r>
    </w:p>
    <w:p>
      <w:pPr>
        <w:pStyle w:val="BodyText"/>
      </w:pPr>
      <w:r>
        <w:rPr>
          <w:b/>
          <w:bCs/>
        </w:rPr>
        <w:t xml:space="preserve">Strategy:</w:t>
      </w:r>
      <w:r>
        <w:t xml:space="preserve"> </w:t>
      </w:r>
      <w:r>
        <w:t xml:space="preserve">These questions require you to treat the two passages as a</w:t>
      </w:r>
      <w:r>
        <w:t xml:space="preserve"> </w:t>
      </w:r>
      <w:r>
        <w:rPr>
          <w:b/>
          <w:bCs/>
        </w:rPr>
        <w:t xml:space="preserve">dialogue.</w:t>
      </w:r>
      <w:r>
        <w:t xml:space="preserve"> </w:t>
      </w:r>
      <w:r>
        <w:t xml:space="preserve">You must understand not just what each author says, but how each author’s claims interact with the other’s. This is the most intellectually demanding type of comparison question.</w:t>
      </w:r>
    </w:p>
    <w:p>
      <w:pPr>
        <w:pStyle w:val="BodyText"/>
      </w:pPr>
      <w:r>
        <w:t xml:space="preserve">When the question asks which claim from Passage B Author A would challenge, you must:</w:t>
      </w:r>
      <w:r>
        <w:t xml:space="preserve"> </w:t>
      </w:r>
      <w:r>
        <w:t xml:space="preserve">1. Read the specific claim from Passage B cited in the question (or in the answer choices).</w:t>
      </w:r>
      <w:r>
        <w:t xml:space="preserve"> </w:t>
      </w:r>
      <w:r>
        <w:t xml:space="preserve">2. Return to Passage A and find where Author A addresses the same topic.</w:t>
      </w:r>
      <w:r>
        <w:t xml:space="preserve"> </w:t>
      </w:r>
      <w:r>
        <w:t xml:space="preserve">3. Determine whether Author A’s position is</w:t>
      </w:r>
      <w:r>
        <w:t xml:space="preserve"> </w:t>
      </w:r>
      <w:r>
        <w:rPr>
          <w:b/>
          <w:bCs/>
        </w:rPr>
        <w:t xml:space="preserve">consistent with, irrelevant to, or contradictory to</w:t>
      </w:r>
      <w:r>
        <w:t xml:space="preserve"> </w:t>
      </w:r>
      <w:r>
        <w:t xml:space="preserve">the cited claim.</w:t>
      </w:r>
      <w:r>
        <w:t xml:space="preserve"> </w:t>
      </w:r>
      <w:r>
        <w:t xml:space="preserve">4. Select the claim that Author A would most strongly oppose.</w:t>
      </w:r>
    </w:p>
    <w:p>
      <w:pPr>
        <w:pStyle w:val="BodyText"/>
      </w:pPr>
      <w:r>
        <w:rPr>
          <w:b/>
          <w:bCs/>
        </w:rPr>
        <w:t xml:space="preserve">Key move:</w:t>
      </w:r>
      <w:r>
        <w:t xml:space="preserve"> </w:t>
      </w:r>
      <w:r>
        <w:t xml:space="preserve">These questions often use the word</w:t>
      </w:r>
      <w:r>
        <w:t xml:space="preserve"> </w:t>
      </w:r>
      <w:r>
        <w:t xml:space="preserve">“</w:t>
      </w:r>
      <w:r>
        <w:t xml:space="preserve">most likely</w:t>
      </w:r>
      <w:r>
        <w:t xml:space="preserve">”</w:t>
      </w:r>
      <w:r>
        <w:t xml:space="preserve"> </w:t>
      </w:r>
      <w:r>
        <w:t xml:space="preserve">— this is a signal that you are being asked to</w:t>
      </w:r>
      <w:r>
        <w:t xml:space="preserve"> </w:t>
      </w:r>
      <w:r>
        <w:rPr>
          <w:b/>
          <w:bCs/>
        </w:rPr>
        <w:t xml:space="preserve">infer</w:t>
      </w:r>
      <w:r>
        <w:t xml:space="preserve"> </w:t>
      </w:r>
      <w:r>
        <w:t xml:space="preserve">the author’s probable reaction based on their overall argument, not to find an explicit statement of agreement or disagreement.</w:t>
      </w:r>
    </w:p>
    <w:bookmarkEnd w:id="409"/>
    <w:bookmarkStart w:id="410" w:name="type-6-synthesis-questions"/>
    <w:p>
      <w:pPr>
        <w:pStyle w:val="Heading3"/>
      </w:pPr>
      <w:r>
        <w:t xml:space="preserve">Type 6: Synthesis Questions</w:t>
      </w:r>
    </w:p>
    <w:p>
      <w:pPr>
        <w:pStyle w:val="FirstParagraph"/>
      </w:pPr>
      <w:r>
        <w:rPr>
          <w:b/>
          <w:bCs/>
        </w:rPr>
        <w:t xml:space="preserve">What they ask:</w:t>
      </w:r>
      <w:r>
        <w:t xml:space="preserve"> </w:t>
      </w:r>
      <w:r>
        <w:t xml:space="preserve">“</w:t>
      </w:r>
      <w:r>
        <w:t xml:space="preserve">Based on both passages, which of the following can be inferred about…</w:t>
      </w:r>
      <w:r>
        <w:t xml:space="preserve">”</w:t>
      </w:r>
      <w:r>
        <w:t xml:space="preserve"> </w:t>
      </w:r>
      <w:r>
        <w:t xml:space="preserve">or</w:t>
      </w:r>
      <w:r>
        <w:t xml:space="preserve"> </w:t>
      </w:r>
      <w:r>
        <w:t xml:space="preserve">“</w:t>
      </w:r>
      <w:r>
        <w:t xml:space="preserve">What would both passages suggest about…</w:t>
      </w:r>
      <w:r>
        <w:t xml:space="preserve">”</w:t>
      </w:r>
    </w:p>
    <w:p>
      <w:pPr>
        <w:pStyle w:val="BodyText"/>
      </w:pPr>
      <w:r>
        <w:rPr>
          <w:b/>
          <w:bCs/>
        </w:rPr>
        <w:t xml:space="preserve">What they test:</w:t>
      </w:r>
      <w:r>
        <w:t xml:space="preserve"> </w:t>
      </w:r>
      <w:r>
        <w:t xml:space="preserve">Your ability to</w:t>
      </w:r>
      <w:r>
        <w:t xml:space="preserve"> </w:t>
      </w:r>
      <w:r>
        <w:rPr>
          <w:b/>
          <w:bCs/>
        </w:rPr>
        <w:t xml:space="preserve">combine information from both passages</w:t>
      </w:r>
      <w:r>
        <w:t xml:space="preserve"> </w:t>
      </w:r>
      <w:r>
        <w:t xml:space="preserve">to reach a conclusion that neither passage alone explicitly states. These are essentially inference questions that draw on two texts instead of one.</w:t>
      </w:r>
    </w:p>
    <w:p>
      <w:pPr>
        <w:pStyle w:val="BodyText"/>
      </w:pPr>
      <w:r>
        <w:rPr>
          <w:b/>
          <w:bCs/>
        </w:rPr>
        <w:t xml:space="preserve">Strategy:</w:t>
      </w:r>
      <w:r>
        <w:t xml:space="preserve"> </w:t>
      </w:r>
      <w:r>
        <w:t xml:space="preserve">The answer to a synthesis question must be supported by</w:t>
      </w:r>
      <w:r>
        <w:t xml:space="preserve"> </w:t>
      </w:r>
      <w:r>
        <w:rPr>
          <w:b/>
          <w:bCs/>
        </w:rPr>
        <w:t xml:space="preserve">evidence from both passages.</w:t>
      </w:r>
      <w:r>
        <w:t xml:space="preserve"> </w:t>
      </w:r>
      <w:r>
        <w:t xml:space="preserve">If an answer is supported by only one passage, it is wrong — even if it is factually correct according to that passage. The question is asking what</w:t>
      </w:r>
      <w:r>
        <w:t xml:space="preserve"> </w:t>
      </w:r>
      <w:r>
        <w:rPr>
          <w:b/>
          <w:bCs/>
        </w:rPr>
        <w:t xml:space="preserve">both</w:t>
      </w:r>
      <w:r>
        <w:t xml:space="preserve"> </w:t>
      </w:r>
      <w:r>
        <w:t xml:space="preserve">passages together allow you to conclude.</w:t>
      </w:r>
    </w:p>
    <w:p>
      <w:pPr>
        <w:pStyle w:val="BodyText"/>
      </w:pPr>
      <w:r>
        <w:rPr>
          <w:b/>
          <w:bCs/>
        </w:rPr>
        <w:t xml:space="preserve">Key move:</w:t>
      </w:r>
      <w:r>
        <w:t xml:space="preserve"> </w:t>
      </w:r>
      <w:r>
        <w:t xml:space="preserve">For each answer choice, mentally check:</w:t>
      </w:r>
      <w:r>
        <w:t xml:space="preserve"> </w:t>
      </w:r>
      <w:r>
        <w:t xml:space="preserve">“</w:t>
      </w:r>
      <w:r>
        <w:t xml:space="preserve">Can I find support for this in Passage A? Can I find support for this in Passage B?</w:t>
      </w:r>
      <w:r>
        <w:t xml:space="preserve">”</w:t>
      </w:r>
      <w:r>
        <w:t xml:space="preserve"> </w:t>
      </w:r>
      <w:r>
        <w:t xml:space="preserve">If the answer is yes to both, the choice is likely correct. If the answer is no to either, eliminate it.</w:t>
      </w:r>
    </w:p>
    <w:p>
      <w:r>
        <w:pict>
          <v:rect style="width:0;height:1.5pt" o:hralign="center" o:hrstd="t" o:hr="t"/>
        </w:pict>
      </w:r>
    </w:p>
    <w:bookmarkEnd w:id="410"/>
    <w:bookmarkEnd w:id="411"/>
    <w:bookmarkStart w:id="418" w:name="Xbae3bbb2011564fb6189f6c64a6a400fba962c6"/>
    <w:p>
      <w:pPr>
        <w:pStyle w:val="Heading2"/>
      </w:pPr>
      <w:r>
        <w:t xml:space="preserve">8.4 — The Relationship Matrix: A Comprehensive Framework</w:t>
      </w:r>
    </w:p>
    <w:p>
      <w:pPr>
        <w:pStyle w:val="FirstParagraph"/>
      </w:pPr>
      <w:r>
        <w:t xml:space="preserve">To master paired passages, you need a systematic way of categorizing the possible relationships between two texts. The ACT uses a limited set of relationship types, and understanding them in advance gives you a massive advantage. Below is the</w:t>
      </w:r>
      <w:r>
        <w:t xml:space="preserve"> </w:t>
      </w:r>
      <w:r>
        <w:rPr>
          <w:b/>
          <w:bCs/>
        </w:rPr>
        <w:t xml:space="preserve">Relationship Matrix</w:t>
      </w:r>
      <w:r>
        <w:t xml:space="preserve"> </w:t>
      </w:r>
      <w:r>
        <w:t xml:space="preserve">— a comprehensive framework that covers every possible relationship type the ACT uses.</w:t>
      </w:r>
    </w:p>
    <w:bookmarkStart w:id="412" w:name="Xa53c28f2b47560bbd121b307f9fdd5978b0bef2"/>
    <w:p>
      <w:pPr>
        <w:pStyle w:val="Heading3"/>
      </w:pPr>
      <w:r>
        <w:t xml:space="preserve">Relationship Type 1: Complementary (Same Topic, Different Aspects)</w:t>
      </w:r>
    </w:p>
    <w:p>
      <w:pPr>
        <w:pStyle w:val="FirstParagraph"/>
      </w:pPr>
      <w:r>
        <w:rPr>
          <w:b/>
          <w:bCs/>
        </w:rPr>
        <w:t xml:space="preserve">Description:</w:t>
      </w:r>
      <w:r>
        <w:t xml:space="preserve"> </w:t>
      </w:r>
      <w:r>
        <w:t xml:space="preserve">Both passages address the same topic but focus on</w:t>
      </w:r>
      <w:r>
        <w:t xml:space="preserve"> </w:t>
      </w:r>
      <w:r>
        <w:rPr>
          <w:b/>
          <w:bCs/>
        </w:rPr>
        <w:t xml:space="preserve">different facets</w:t>
      </w:r>
      <w:r>
        <w:t xml:space="preserve"> </w:t>
      </w:r>
      <w:r>
        <w:t xml:space="preserve">of it. They do not compete — they</w:t>
      </w:r>
      <w:r>
        <w:t xml:space="preserve"> </w:t>
      </w:r>
      <w:r>
        <w:rPr>
          <w:b/>
          <w:bCs/>
        </w:rPr>
        <w:t xml:space="preserve">complete</w:t>
      </w:r>
      <w:r>
        <w:t xml:space="preserve"> </w:t>
      </w:r>
      <w:r>
        <w:t xml:space="preserve">each other. Reading both gives you a fuller picture than reading either alone.</w:t>
      </w:r>
    </w:p>
    <w:p>
      <w:pPr>
        <w:pStyle w:val="BodyText"/>
      </w:pPr>
      <w:r>
        <w:rPr>
          <w:b/>
          <w:bCs/>
        </w:rPr>
        <w:t xml:space="preserve">Example:</w:t>
      </w:r>
      <w:r>
        <w:t xml:space="preserve"> </w:t>
      </w:r>
      <w:r>
        <w:t xml:space="preserve">Passage A discusses the architectural design of Gothic cathedrals. Passage B discusses the stained glass windows of Gothic cathedrals. Both are about Gothic cathedrals, but they address different elements.</w:t>
      </w:r>
    </w:p>
    <w:p>
      <w:pPr>
        <w:pStyle w:val="BodyText"/>
      </w:pPr>
      <w:r>
        <w:rPr>
          <w:b/>
          <w:bCs/>
        </w:rPr>
        <w:t xml:space="preserve">How to identify it:</w:t>
      </w:r>
      <w:r>
        <w:t xml:space="preserve"> </w:t>
      </w:r>
      <w:r>
        <w:t xml:space="preserve">Look for passages that use different evidence, examples, or subtopics but do not make competing claims. The authors are not arguing with each other — they are illuminating different parts of the same elephant.</w:t>
      </w:r>
    </w:p>
    <w:p>
      <w:pPr>
        <w:pStyle w:val="BodyText"/>
      </w:pPr>
      <w:r>
        <w:rPr>
          <w:b/>
          <w:bCs/>
        </w:rPr>
        <w:t xml:space="preserve">Common trap:</w:t>
      </w:r>
      <w:r>
        <w:t xml:space="preserve"> </w:t>
      </w:r>
      <w:r>
        <w:t xml:space="preserve">An answer choice that says the authors</w:t>
      </w:r>
      <w:r>
        <w:t xml:space="preserve"> </w:t>
      </w:r>
      <w:r>
        <w:t xml:space="preserve">“</w:t>
      </w:r>
      <w:r>
        <w:t xml:space="preserve">disagree</w:t>
      </w:r>
      <w:r>
        <w:t xml:space="preserve">”</w:t>
      </w:r>
      <w:r>
        <w:t xml:space="preserve"> </w:t>
      </w:r>
      <w:r>
        <w:t xml:space="preserve">about the topic. Complementary passages do not involve disagreement — they involve</w:t>
      </w:r>
      <w:r>
        <w:t xml:space="preserve"> </w:t>
      </w:r>
      <w:r>
        <w:rPr>
          <w:b/>
          <w:bCs/>
        </w:rPr>
        <w:t xml:space="preserve">differentiation of focus.</w:t>
      </w:r>
    </w:p>
    <w:bookmarkEnd w:id="412"/>
    <w:bookmarkStart w:id="413" w:name="X8d9a9e29adb10eb31c7e4b20ca9d5ed6cb412bc"/>
    <w:p>
      <w:pPr>
        <w:pStyle w:val="Heading3"/>
      </w:pPr>
      <w:r>
        <w:t xml:space="preserve">Relationship Type 2: Competing Interpretations (Same Evidence, Different Conclusions)</w:t>
      </w:r>
    </w:p>
    <w:p>
      <w:pPr>
        <w:pStyle w:val="FirstParagraph"/>
      </w:pPr>
      <w:r>
        <w:rPr>
          <w:b/>
          <w:bCs/>
        </w:rPr>
        <w:t xml:space="preserve">Description:</w:t>
      </w:r>
      <w:r>
        <w:t xml:space="preserve"> </w:t>
      </w:r>
      <w:r>
        <w:t xml:space="preserve">Both passages examine the</w:t>
      </w:r>
      <w:r>
        <w:t xml:space="preserve"> </w:t>
      </w:r>
      <w:r>
        <w:rPr>
          <w:b/>
          <w:bCs/>
        </w:rPr>
        <w:t xml:space="preserve">same evidence or phenomenon</w:t>
      </w:r>
      <w:r>
        <w:t xml:space="preserve"> </w:t>
      </w:r>
      <w:r>
        <w:t xml:space="preserve">but draw</w:t>
      </w:r>
      <w:r>
        <w:t xml:space="preserve"> </w:t>
      </w:r>
      <w:r>
        <w:rPr>
          <w:b/>
          <w:bCs/>
        </w:rPr>
        <w:t xml:space="preserve">different conclusions</w:t>
      </w:r>
      <w:r>
        <w:t xml:space="preserve"> </w:t>
      </w:r>
      <w:r>
        <w:t xml:space="preserve">from it. This is the classic</w:t>
      </w:r>
      <w:r>
        <w:t xml:space="preserve"> </w:t>
      </w:r>
      <w:r>
        <w:t xml:space="preserve">“</w:t>
      </w:r>
      <w:r>
        <w:t xml:space="preserve">disagreement</w:t>
      </w:r>
      <w:r>
        <w:t xml:space="preserve">”</w:t>
      </w:r>
      <w:r>
        <w:t xml:space="preserve"> </w:t>
      </w:r>
      <w:r>
        <w:t xml:space="preserve">relationship, but it is important to understand that the disagreement is not about facts — it is about</w:t>
      </w:r>
      <w:r>
        <w:t xml:space="preserve"> </w:t>
      </w:r>
      <w:r>
        <w:rPr>
          <w:b/>
          <w:bCs/>
        </w:rPr>
        <w:t xml:space="preserve">interpretation.</w:t>
      </w:r>
    </w:p>
    <w:p>
      <w:pPr>
        <w:pStyle w:val="BodyText"/>
      </w:pPr>
      <w:r>
        <w:rPr>
          <w:b/>
          <w:bCs/>
        </w:rPr>
        <w:t xml:space="preserve">Example:</w:t>
      </w:r>
      <w:r>
        <w:t xml:space="preserve"> </w:t>
      </w:r>
      <w:r>
        <w:t xml:space="preserve">Passage A argues that the decline of the Roman Empire was primarily caused by economic factors. Passage B argues that the decline was primarily caused by military overextension. Both authors acknowledge the same historical events but weight the causal factors differently.</w:t>
      </w:r>
    </w:p>
    <w:p>
      <w:pPr>
        <w:pStyle w:val="BodyText"/>
      </w:pPr>
      <w:r>
        <w:rPr>
          <w:b/>
          <w:bCs/>
        </w:rPr>
        <w:t xml:space="preserve">How to identify it:</w:t>
      </w:r>
      <w:r>
        <w:t xml:space="preserve"> </w:t>
      </w:r>
      <w:r>
        <w:t xml:space="preserve">Look for passages that reference the same events, studies, or data but arrive at different judgments about what those things mean, what caused them, or what their significance is.</w:t>
      </w:r>
    </w:p>
    <w:p>
      <w:pPr>
        <w:pStyle w:val="BodyText"/>
      </w:pPr>
      <w:r>
        <w:rPr>
          <w:b/>
          <w:bCs/>
        </w:rPr>
        <w:t xml:space="preserve">Common trap:</w:t>
      </w:r>
      <w:r>
        <w:t xml:space="preserve"> </w:t>
      </w:r>
      <w:r>
        <w:t xml:space="preserve">An answer choice that says one author</w:t>
      </w:r>
      <w:r>
        <w:t xml:space="preserve"> </w:t>
      </w:r>
      <w:r>
        <w:t xml:space="preserve">“</w:t>
      </w:r>
      <w:r>
        <w:t xml:space="preserve">refutes</w:t>
      </w:r>
      <w:r>
        <w:t xml:space="preserve">”</w:t>
      </w:r>
      <w:r>
        <w:t xml:space="preserve"> </w:t>
      </w:r>
      <w:r>
        <w:t xml:space="preserve">the other. The ACT rarely presents one author directly refuting the other. Instead, the disagreement is usually</w:t>
      </w:r>
      <w:r>
        <w:t xml:space="preserve"> </w:t>
      </w:r>
      <w:r>
        <w:rPr>
          <w:b/>
          <w:bCs/>
        </w:rPr>
        <w:t xml:space="preserve">implicit</w:t>
      </w:r>
      <w:r>
        <w:t xml:space="preserve"> </w:t>
      </w:r>
      <w:r>
        <w:t xml:space="preserve">— the authors simply emphasize different factors or draw different conclusions from shared evidence.</w:t>
      </w:r>
    </w:p>
    <w:bookmarkEnd w:id="413"/>
    <w:bookmarkStart w:id="414" w:name="X7e5e8aa1904d221ab8e1f7977a46e0da0cc9046"/>
    <w:p>
      <w:pPr>
        <w:pStyle w:val="Heading3"/>
      </w:pPr>
      <w:r>
        <w:t xml:space="preserve">Relationship Type 3: Historical/Chronological (Earlier Perspective vs. Later Perspective)</w:t>
      </w:r>
    </w:p>
    <w:p>
      <w:pPr>
        <w:pStyle w:val="FirstParagraph"/>
      </w:pPr>
      <w:r>
        <w:rPr>
          <w:b/>
          <w:bCs/>
        </w:rPr>
        <w:t xml:space="preserve">Description:</w:t>
      </w:r>
      <w:r>
        <w:t xml:space="preserve"> </w:t>
      </w:r>
      <w:r>
        <w:t xml:space="preserve">Passage A presents an</w:t>
      </w:r>
      <w:r>
        <w:t xml:space="preserve"> </w:t>
      </w:r>
      <w:r>
        <w:rPr>
          <w:b/>
          <w:bCs/>
        </w:rPr>
        <w:t xml:space="preserve">earlier</w:t>
      </w:r>
      <w:r>
        <w:t xml:space="preserve"> </w:t>
      </w:r>
      <w:r>
        <w:t xml:space="preserve">perspective on a topic, and Passage B presents a</w:t>
      </w:r>
      <w:r>
        <w:t xml:space="preserve"> </w:t>
      </w:r>
      <w:r>
        <w:rPr>
          <w:b/>
          <w:bCs/>
        </w:rPr>
        <w:t xml:space="preserve">later</w:t>
      </w:r>
      <w:r>
        <w:t xml:space="preserve"> </w:t>
      </w:r>
      <w:r>
        <w:t xml:space="preserve">perspective that builds on, revises, or reacts to the earlier one. This relationship is common in Humanities and Social Science paired passages.</w:t>
      </w:r>
    </w:p>
    <w:p>
      <w:pPr>
        <w:pStyle w:val="BodyText"/>
      </w:pPr>
      <w:r>
        <w:rPr>
          <w:b/>
          <w:bCs/>
        </w:rPr>
        <w:t xml:space="preserve">Example:</w:t>
      </w:r>
      <w:r>
        <w:t xml:space="preserve"> </w:t>
      </w:r>
      <w:r>
        <w:t xml:space="preserve">Passage A is a 1950s essay arguing that space travel is impossible. Passage B is a 2010s essay reflecting on how the 1950s prediction proved wrong.</w:t>
      </w:r>
    </w:p>
    <w:p>
      <w:pPr>
        <w:pStyle w:val="BodyText"/>
      </w:pPr>
      <w:r>
        <w:rPr>
          <w:b/>
          <w:bCs/>
        </w:rPr>
        <w:t xml:space="preserve">How to identify it:</w:t>
      </w:r>
      <w:r>
        <w:t xml:space="preserve"> </w:t>
      </w:r>
      <w:r>
        <w:t xml:space="preserve">Look for</w:t>
      </w:r>
      <w:r>
        <w:t xml:space="preserve"> </w:t>
      </w:r>
      <w:r>
        <w:rPr>
          <w:b/>
          <w:bCs/>
        </w:rPr>
        <w:t xml:space="preserve">temporal markers</w:t>
      </w:r>
      <w:r>
        <w:t xml:space="preserve"> </w:t>
      </w:r>
      <w:r>
        <w:t xml:space="preserve">— dates, references to</w:t>
      </w:r>
      <w:r>
        <w:t xml:space="preserve"> </w:t>
      </w:r>
      <w:r>
        <w:t xml:space="preserve">“</w:t>
      </w:r>
      <w:r>
        <w:t xml:space="preserve">earlier</w:t>
      </w:r>
      <w:r>
        <w:t xml:space="preserve">”</w:t>
      </w:r>
      <w:r>
        <w:t xml:space="preserve"> </w:t>
      </w:r>
      <w:r>
        <w:t xml:space="preserve">or</w:t>
      </w:r>
      <w:r>
        <w:t xml:space="preserve"> </w:t>
      </w:r>
      <w:r>
        <w:t xml:space="preserve">“</w:t>
      </w:r>
      <w:r>
        <w:t xml:space="preserve">later</w:t>
      </w:r>
      <w:r>
        <w:t xml:space="preserve">”</w:t>
      </w:r>
      <w:r>
        <w:t xml:space="preserve"> </w:t>
      </w:r>
      <w:r>
        <w:t xml:space="preserve">scholarship, or language that signals one passage is looking back at the other’s era.</w:t>
      </w:r>
    </w:p>
    <w:p>
      <w:pPr>
        <w:pStyle w:val="BodyText"/>
      </w:pPr>
      <w:r>
        <w:rPr>
          <w:b/>
          <w:bCs/>
        </w:rPr>
        <w:t xml:space="preserve">Common trap:</w:t>
      </w:r>
      <w:r>
        <w:t xml:space="preserve"> </w:t>
      </w:r>
      <w:r>
        <w:t xml:space="preserve">An answer choice that treats the two passages as if they were written at the same time. The chronological relationship is itself a key point of comparison.</w:t>
      </w:r>
    </w:p>
    <w:bookmarkEnd w:id="414"/>
    <w:bookmarkStart w:id="415" w:name="X6e608660a19d1901f8cc0fb8c8f1762d8564b48"/>
    <w:p>
      <w:pPr>
        <w:pStyle w:val="Heading3"/>
      </w:pPr>
      <w:r>
        <w:t xml:space="preserve">Relationship Type 4: Theoretical vs. Applied (Abstract vs. Concrete)</w:t>
      </w:r>
    </w:p>
    <w:p>
      <w:pPr>
        <w:pStyle w:val="FirstParagraph"/>
      </w:pPr>
      <w:r>
        <w:rPr>
          <w:b/>
          <w:bCs/>
        </w:rPr>
        <w:t xml:space="preserve">Description:</w:t>
      </w:r>
      <w:r>
        <w:t xml:space="preserve"> </w:t>
      </w:r>
      <w:r>
        <w:t xml:space="preserve">One passage presents a</w:t>
      </w:r>
      <w:r>
        <w:t xml:space="preserve"> </w:t>
      </w:r>
      <w:r>
        <w:rPr>
          <w:b/>
          <w:bCs/>
        </w:rPr>
        <w:t xml:space="preserve">theoretical or abstract</w:t>
      </w:r>
      <w:r>
        <w:t xml:space="preserve"> </w:t>
      </w:r>
      <w:r>
        <w:t xml:space="preserve">treatment of a topic, while the other presents a</w:t>
      </w:r>
      <w:r>
        <w:t xml:space="preserve"> </w:t>
      </w:r>
      <w:r>
        <w:rPr>
          <w:b/>
          <w:bCs/>
        </w:rPr>
        <w:t xml:space="preserve">practical or concrete</w:t>
      </w:r>
      <w:r>
        <w:t xml:space="preserve"> </w:t>
      </w:r>
      <w:r>
        <w:t xml:space="preserve">treatment of the same topic.</w:t>
      </w:r>
    </w:p>
    <w:p>
      <w:pPr>
        <w:pStyle w:val="BodyText"/>
      </w:pPr>
      <w:r>
        <w:rPr>
          <w:b/>
          <w:bCs/>
        </w:rPr>
        <w:t xml:space="preserve">Example:</w:t>
      </w:r>
      <w:r>
        <w:t xml:space="preserve"> </w:t>
      </w:r>
      <w:r>
        <w:t xml:space="preserve">Passage A discusses the psychological theory of cognitive dissonance. Passage B describes a specific real-world experiment that demonstrates cognitive dissonance in action.</w:t>
      </w:r>
    </w:p>
    <w:p>
      <w:pPr>
        <w:pStyle w:val="BodyText"/>
      </w:pPr>
      <w:r>
        <w:rPr>
          <w:b/>
          <w:bCs/>
        </w:rPr>
        <w:t xml:space="preserve">How to identify it:</w:t>
      </w:r>
      <w:r>
        <w:t xml:space="preserve"> </w:t>
      </w:r>
      <w:r>
        <w:t xml:space="preserve">Look for one passage that is heavy on concepts, principles, and general claims, and another that is heavy on examples, case studies, and specific applications.</w:t>
      </w:r>
    </w:p>
    <w:p>
      <w:pPr>
        <w:pStyle w:val="BodyText"/>
      </w:pPr>
      <w:r>
        <w:rPr>
          <w:b/>
          <w:bCs/>
        </w:rPr>
        <w:t xml:space="preserve">Common trap:</w:t>
      </w:r>
      <w:r>
        <w:t xml:space="preserve"> </w:t>
      </w:r>
      <w:r>
        <w:t xml:space="preserve">An answer choice that says one author is</w:t>
      </w:r>
      <w:r>
        <w:t xml:space="preserve"> </w:t>
      </w:r>
      <w:r>
        <w:t xml:space="preserve">“</w:t>
      </w:r>
      <w:r>
        <w:t xml:space="preserve">more knowledgeable</w:t>
      </w:r>
      <w:r>
        <w:t xml:space="preserve">”</w:t>
      </w:r>
      <w:r>
        <w:t xml:space="preserve"> </w:t>
      </w:r>
      <w:r>
        <w:t xml:space="preserve">than the other. The difference is in</w:t>
      </w:r>
      <w:r>
        <w:t xml:space="preserve"> </w:t>
      </w:r>
      <w:r>
        <w:rPr>
          <w:b/>
          <w:bCs/>
        </w:rPr>
        <w:t xml:space="preserve">approach</w:t>
      </w:r>
      <w:r>
        <w:t xml:space="preserve">, not in expertise or credibility.</w:t>
      </w:r>
    </w:p>
    <w:bookmarkEnd w:id="415"/>
    <w:bookmarkStart w:id="416" w:name="Xd9d0a2e8933b00d6ee84083c7dd792b09cc5aca"/>
    <w:p>
      <w:pPr>
        <w:pStyle w:val="Heading3"/>
      </w:pPr>
      <w:r>
        <w:t xml:space="preserve">Relationship Type 5: Advocacy vs. Analysis (Subjective vs. Objective)</w:t>
      </w:r>
    </w:p>
    <w:p>
      <w:pPr>
        <w:pStyle w:val="FirstParagraph"/>
      </w:pPr>
      <w:r>
        <w:rPr>
          <w:b/>
          <w:bCs/>
        </w:rPr>
        <w:t xml:space="preserve">Description:</w:t>
      </w:r>
      <w:r>
        <w:t xml:space="preserve"> </w:t>
      </w:r>
      <w:r>
        <w:t xml:space="preserve">One passage takes a</w:t>
      </w:r>
      <w:r>
        <w:t xml:space="preserve"> </w:t>
      </w:r>
      <w:r>
        <w:rPr>
          <w:b/>
          <w:bCs/>
        </w:rPr>
        <w:t xml:space="preserve">subjective, opinionated, or advocacy-oriented</w:t>
      </w:r>
      <w:r>
        <w:t xml:space="preserve"> </w:t>
      </w:r>
      <w:r>
        <w:t xml:space="preserve">stance on a topic, while the other takes a</w:t>
      </w:r>
      <w:r>
        <w:t xml:space="preserve"> </w:t>
      </w:r>
      <w:r>
        <w:rPr>
          <w:b/>
          <w:bCs/>
        </w:rPr>
        <w:t xml:space="preserve">neutral, analytical, or objective</w:t>
      </w:r>
      <w:r>
        <w:t xml:space="preserve"> </w:t>
      </w:r>
      <w:r>
        <w:t xml:space="preserve">stance on the same topic.</w:t>
      </w:r>
    </w:p>
    <w:p>
      <w:pPr>
        <w:pStyle w:val="BodyText"/>
      </w:pPr>
      <w:r>
        <w:rPr>
          <w:b/>
          <w:bCs/>
        </w:rPr>
        <w:t xml:space="preserve">Example:</w:t>
      </w:r>
      <w:r>
        <w:t xml:space="preserve"> </w:t>
      </w:r>
      <w:r>
        <w:t xml:space="preserve">Passage A is an editorial arguing that national parks should be expanded. Passage B is a scientific report on biodiversity in national parks, without any policy recommendations.</w:t>
      </w:r>
    </w:p>
    <w:p>
      <w:pPr>
        <w:pStyle w:val="BodyText"/>
      </w:pPr>
      <w:r>
        <w:rPr>
          <w:b/>
          <w:bCs/>
        </w:rPr>
        <w:t xml:space="preserve">How to identify it:</w:t>
      </w:r>
      <w:r>
        <w:t xml:space="preserve"> </w:t>
      </w:r>
      <w:r>
        <w:t xml:space="preserve">Look for differences in</w:t>
      </w:r>
      <w:r>
        <w:t xml:space="preserve"> </w:t>
      </w:r>
      <w:r>
        <w:rPr>
          <w:b/>
          <w:bCs/>
        </w:rPr>
        <w:t xml:space="preserve">tone, purpose, and rhetorical strategy.</w:t>
      </w:r>
      <w:r>
        <w:t xml:space="preserve"> </w:t>
      </w:r>
      <w:r>
        <w:t xml:space="preserve">One author is trying to persuade; the other is trying to inform or analyze.</w:t>
      </w:r>
    </w:p>
    <w:p>
      <w:pPr>
        <w:pStyle w:val="BodyText"/>
      </w:pPr>
      <w:r>
        <w:rPr>
          <w:b/>
          <w:bCs/>
        </w:rPr>
        <w:t xml:space="preserve">Common trap:</w:t>
      </w:r>
      <w:r>
        <w:t xml:space="preserve"> </w:t>
      </w:r>
      <w:r>
        <w:t xml:space="preserve">An answer choice that says the analytical author is</w:t>
      </w:r>
      <w:r>
        <w:t xml:space="preserve"> </w:t>
      </w:r>
      <w:r>
        <w:t xml:space="preserve">“</w:t>
      </w:r>
      <w:r>
        <w:t xml:space="preserve">less interested</w:t>
      </w:r>
      <w:r>
        <w:t xml:space="preserve">”</w:t>
      </w:r>
      <w:r>
        <w:t xml:space="preserve"> </w:t>
      </w:r>
      <w:r>
        <w:t xml:space="preserve">in the topic. Objectivity does not imply disinterest.</w:t>
      </w:r>
    </w:p>
    <w:bookmarkEnd w:id="416"/>
    <w:bookmarkStart w:id="417" w:name="X5aebb7f01cd359a07dbd39bb2a159539f71a864"/>
    <w:p>
      <w:pPr>
        <w:pStyle w:val="Heading3"/>
      </w:pPr>
      <w:r>
        <w:t xml:space="preserve">Relationship Type 6: Broad vs. Narrow (General Overview vs. Specific Case Study)</w:t>
      </w:r>
    </w:p>
    <w:p>
      <w:pPr>
        <w:pStyle w:val="FirstParagraph"/>
      </w:pPr>
      <w:r>
        <w:rPr>
          <w:b/>
          <w:bCs/>
        </w:rPr>
        <w:t xml:space="preserve">Description:</w:t>
      </w:r>
      <w:r>
        <w:t xml:space="preserve"> </w:t>
      </w:r>
      <w:r>
        <w:t xml:space="preserve">One passage provides a</w:t>
      </w:r>
      <w:r>
        <w:t xml:space="preserve"> </w:t>
      </w:r>
      <w:r>
        <w:rPr>
          <w:b/>
          <w:bCs/>
        </w:rPr>
        <w:t xml:space="preserve">broad, general overview</w:t>
      </w:r>
      <w:r>
        <w:t xml:space="preserve"> </w:t>
      </w:r>
      <w:r>
        <w:t xml:space="preserve">of a topic, while the other zooms in on a</w:t>
      </w:r>
      <w:r>
        <w:t xml:space="preserve"> </w:t>
      </w:r>
      <w:r>
        <w:rPr>
          <w:b/>
          <w:bCs/>
        </w:rPr>
        <w:t xml:space="preserve">specific example, case study, or subset</w:t>
      </w:r>
      <w:r>
        <w:t xml:space="preserve"> </w:t>
      </w:r>
      <w:r>
        <w:t xml:space="preserve">of that topic.</w:t>
      </w:r>
    </w:p>
    <w:p>
      <w:pPr>
        <w:pStyle w:val="BodyText"/>
      </w:pPr>
      <w:r>
        <w:rPr>
          <w:b/>
          <w:bCs/>
        </w:rPr>
        <w:t xml:space="preserve">Example:</w:t>
      </w:r>
      <w:r>
        <w:t xml:space="preserve"> </w:t>
      </w:r>
      <w:r>
        <w:t xml:space="preserve">Passage A provides a general history of the labor movement in the United States. Passage B focuses on a single strike in a single factory in 1912.</w:t>
      </w:r>
    </w:p>
    <w:p>
      <w:pPr>
        <w:pStyle w:val="BodyText"/>
      </w:pPr>
      <w:r>
        <w:rPr>
          <w:b/>
          <w:bCs/>
        </w:rPr>
        <w:t xml:space="preserve">How to identify it:</w:t>
      </w:r>
      <w:r>
        <w:t xml:space="preserve"> </w:t>
      </w:r>
      <w:r>
        <w:t xml:space="preserve">Look for differences in</w:t>
      </w:r>
      <w:r>
        <w:t xml:space="preserve"> </w:t>
      </w:r>
      <w:r>
        <w:rPr>
          <w:b/>
          <w:bCs/>
        </w:rPr>
        <w:t xml:space="preserve">scope and specificity.</w:t>
      </w:r>
      <w:r>
        <w:t xml:space="preserve"> </w:t>
      </w:r>
      <w:r>
        <w:t xml:space="preserve">The broad passage will use generalizations and aggregate data; the narrow passage will use specific names, dates, and details.</w:t>
      </w:r>
    </w:p>
    <w:p>
      <w:pPr>
        <w:pStyle w:val="BodyText"/>
      </w:pPr>
      <w:r>
        <w:rPr>
          <w:b/>
          <w:bCs/>
        </w:rPr>
        <w:t xml:space="preserve">Common trap:</w:t>
      </w:r>
      <w:r>
        <w:t xml:space="preserve"> </w:t>
      </w:r>
      <w:r>
        <w:t xml:space="preserve">An answer choice that says the narrow passage</w:t>
      </w:r>
      <w:r>
        <w:t xml:space="preserve"> </w:t>
      </w:r>
      <w:r>
        <w:t xml:space="preserve">“</w:t>
      </w:r>
      <w:r>
        <w:t xml:space="preserve">contradicts</w:t>
      </w:r>
      <w:r>
        <w:t xml:space="preserve">”</w:t>
      </w:r>
      <w:r>
        <w:t xml:space="preserve"> </w:t>
      </w:r>
      <w:r>
        <w:t xml:space="preserve">the broad passage. A specific example can illustrate, complicate, or nuance a general claim without contradicting it.</w:t>
      </w:r>
    </w:p>
    <w:p>
      <w:r>
        <w:pict>
          <v:rect style="width:0;height:1.5pt" o:hralign="center" o:hrstd="t" o:hr="t"/>
        </w:pict>
      </w:r>
    </w:p>
    <w:bookmarkEnd w:id="417"/>
    <w:bookmarkEnd w:id="418"/>
    <w:bookmarkStart w:id="419" w:name="the-comparison-question-decision-tree"/>
    <w:p>
      <w:pPr>
        <w:pStyle w:val="Heading2"/>
      </w:pPr>
      <w:r>
        <w:t xml:space="preserve">8.5 — The Comparison Question Decision Tree</w:t>
      </w:r>
    </w:p>
    <w:p>
      <w:pPr>
        <w:pStyle w:val="FirstParagraph"/>
      </w:pPr>
      <w:r>
        <w:t xml:space="preserve">When you encounter a comparison question, use the following</w:t>
      </w:r>
      <w:r>
        <w:t xml:space="preserve"> </w:t>
      </w:r>
      <w:r>
        <w:rPr>
          <w:b/>
          <w:bCs/>
        </w:rPr>
        <w:t xml:space="preserve">decision tree</w:t>
      </w:r>
      <w:r>
        <w:t xml:space="preserve"> </w:t>
      </w:r>
      <w:r>
        <w:t xml:space="preserve">to identify the question type and apply the appropriate strategy. This decision tree should become so internalized through practice that it operates automatically during the test.</w:t>
      </w:r>
    </w:p>
    <w:p>
      <w:pPr>
        <w:pStyle w:val="BodyText"/>
      </w:pPr>
      <w:r>
        <w:rPr>
          <w:b/>
          <w:bCs/>
        </w:rPr>
        <w:t xml:space="preserve">START:</w:t>
      </w:r>
      <w:r>
        <w:t xml:space="preserve"> </w:t>
      </w:r>
      <w:r>
        <w:t xml:space="preserve">Read the comparison question stem.</w:t>
      </w:r>
    </w:p>
    <w:p>
      <w:pPr>
        <w:pStyle w:val="Compact"/>
        <w:numPr>
          <w:ilvl w:val="0"/>
          <w:numId w:val="1109"/>
        </w:numPr>
      </w:pPr>
      <w:r>
        <w:rPr>
          <w:b/>
          <w:bCs/>
        </w:rPr>
        <w:t xml:space="preserve">Does the question ask what both authors AGREE on?</w:t>
      </w:r>
    </w:p>
    <w:p>
      <w:pPr>
        <w:pStyle w:val="Compact"/>
        <w:numPr>
          <w:ilvl w:val="1"/>
          <w:numId w:val="1110"/>
        </w:numPr>
      </w:pPr>
      <w:r>
        <w:rPr>
          <w:b/>
          <w:bCs/>
        </w:rPr>
        <w:t xml:space="preserve">YES</w:t>
      </w:r>
      <w:r>
        <w:t xml:space="preserve"> </w:t>
      </w:r>
      <w:r>
        <w:t xml:space="preserve">→ Type 1: Direct Agreement</w:t>
      </w:r>
    </w:p>
    <w:p>
      <w:pPr>
        <w:pStyle w:val="Compact"/>
        <w:numPr>
          <w:ilvl w:val="2"/>
          <w:numId w:val="1111"/>
        </w:numPr>
      </w:pPr>
      <w:r>
        <w:t xml:space="preserve">Step 1: Check your passage summaries for shared claims.</w:t>
      </w:r>
    </w:p>
    <w:p>
      <w:pPr>
        <w:pStyle w:val="Compact"/>
        <w:numPr>
          <w:ilvl w:val="2"/>
          <w:numId w:val="1111"/>
        </w:numPr>
      </w:pPr>
      <w:r>
        <w:t xml:space="preserve">Step 2: Formulate the agreement in your own words.</w:t>
      </w:r>
    </w:p>
    <w:p>
      <w:pPr>
        <w:pStyle w:val="Compact"/>
        <w:numPr>
          <w:ilvl w:val="2"/>
          <w:numId w:val="1111"/>
        </w:numPr>
      </w:pPr>
      <w:r>
        <w:t xml:space="preserve">Step 3: Match to the answer choice that restates this shared claim.</w:t>
      </w:r>
    </w:p>
    <w:p>
      <w:pPr>
        <w:pStyle w:val="Compact"/>
        <w:numPr>
          <w:ilvl w:val="0"/>
          <w:numId w:val="1109"/>
        </w:numPr>
      </w:pPr>
      <w:r>
        <w:rPr>
          <w:b/>
          <w:bCs/>
        </w:rPr>
        <w:t xml:space="preserve">Does the question ask where the authors DISAGREE?</w:t>
      </w:r>
    </w:p>
    <w:p>
      <w:pPr>
        <w:pStyle w:val="Compact"/>
        <w:numPr>
          <w:ilvl w:val="1"/>
          <w:numId w:val="1112"/>
        </w:numPr>
      </w:pPr>
      <w:r>
        <w:rPr>
          <w:b/>
          <w:bCs/>
        </w:rPr>
        <w:t xml:space="preserve">YES</w:t>
      </w:r>
      <w:r>
        <w:t xml:space="preserve"> </w:t>
      </w:r>
      <w:r>
        <w:t xml:space="preserve">→ Type 2: Direct Disagreement</w:t>
      </w:r>
    </w:p>
    <w:p>
      <w:pPr>
        <w:pStyle w:val="Compact"/>
        <w:numPr>
          <w:ilvl w:val="2"/>
          <w:numId w:val="1113"/>
        </w:numPr>
      </w:pPr>
      <w:r>
        <w:t xml:space="preserve">Step 1: Identify the specific point of contention.</w:t>
      </w:r>
    </w:p>
    <w:p>
      <w:pPr>
        <w:pStyle w:val="Compact"/>
        <w:numPr>
          <w:ilvl w:val="2"/>
          <w:numId w:val="1113"/>
        </w:numPr>
      </w:pPr>
      <w:r>
        <w:t xml:space="preserve">Step 2: Check your relationship statement for the core disagreement.</w:t>
      </w:r>
    </w:p>
    <w:p>
      <w:pPr>
        <w:pStyle w:val="Compact"/>
        <w:numPr>
          <w:ilvl w:val="2"/>
          <w:numId w:val="1113"/>
        </w:numPr>
      </w:pPr>
      <w:r>
        <w:t xml:space="preserve">Step 3: Select the answer that accurately characterizes the divergence.</w:t>
      </w:r>
    </w:p>
    <w:p>
      <w:pPr>
        <w:pStyle w:val="Compact"/>
        <w:numPr>
          <w:ilvl w:val="0"/>
          <w:numId w:val="1109"/>
        </w:numPr>
      </w:pPr>
      <w:r>
        <w:rPr>
          <w:b/>
          <w:bCs/>
        </w:rPr>
        <w:t xml:space="preserve">Does the question ask about a DIFFERENCE in FOCUS or SCOPE?</w:t>
      </w:r>
    </w:p>
    <w:p>
      <w:pPr>
        <w:pStyle w:val="Compact"/>
        <w:numPr>
          <w:ilvl w:val="1"/>
          <w:numId w:val="1114"/>
        </w:numPr>
      </w:pPr>
      <w:r>
        <w:rPr>
          <w:b/>
          <w:bCs/>
        </w:rPr>
        <w:t xml:space="preserve">YES</w:t>
      </w:r>
      <w:r>
        <w:t xml:space="preserve"> </w:t>
      </w:r>
      <w:r>
        <w:t xml:space="preserve">→ Type 3: Scope Difference</w:t>
      </w:r>
    </w:p>
    <w:p>
      <w:pPr>
        <w:pStyle w:val="Compact"/>
        <w:numPr>
          <w:ilvl w:val="2"/>
          <w:numId w:val="1115"/>
        </w:numPr>
      </w:pPr>
      <w:r>
        <w:t xml:space="preserve">Step 1: Compare the central emphasis of each passage.</w:t>
      </w:r>
    </w:p>
    <w:p>
      <w:pPr>
        <w:pStyle w:val="Compact"/>
        <w:numPr>
          <w:ilvl w:val="2"/>
          <w:numId w:val="1115"/>
        </w:numPr>
      </w:pPr>
      <w:r>
        <w:t xml:space="preserve">Step 2: Identify what each passage emphasizes that the other does not.</w:t>
      </w:r>
    </w:p>
    <w:p>
      <w:pPr>
        <w:pStyle w:val="Compact"/>
        <w:numPr>
          <w:ilvl w:val="2"/>
          <w:numId w:val="1115"/>
        </w:numPr>
      </w:pPr>
      <w:r>
        <w:t xml:space="preserve">Step 3: Select the answer that captures this difference in emphasis.</w:t>
      </w:r>
    </w:p>
    <w:p>
      <w:pPr>
        <w:pStyle w:val="Compact"/>
        <w:numPr>
          <w:ilvl w:val="0"/>
          <w:numId w:val="1109"/>
        </w:numPr>
      </w:pPr>
      <w:r>
        <w:rPr>
          <w:b/>
          <w:bCs/>
        </w:rPr>
        <w:t xml:space="preserve">Does the question ask about TONE or ATTITUDE?</w:t>
      </w:r>
    </w:p>
    <w:p>
      <w:pPr>
        <w:pStyle w:val="Compact"/>
        <w:numPr>
          <w:ilvl w:val="1"/>
          <w:numId w:val="1116"/>
        </w:numPr>
      </w:pPr>
      <w:r>
        <w:rPr>
          <w:b/>
          <w:bCs/>
        </w:rPr>
        <w:t xml:space="preserve">YES</w:t>
      </w:r>
      <w:r>
        <w:t xml:space="preserve"> </w:t>
      </w:r>
      <w:r>
        <w:t xml:space="preserve">→ Type 4: Tone Difference</w:t>
      </w:r>
    </w:p>
    <w:p>
      <w:pPr>
        <w:pStyle w:val="Compact"/>
        <w:numPr>
          <w:ilvl w:val="2"/>
          <w:numId w:val="1117"/>
        </w:numPr>
      </w:pPr>
      <w:r>
        <w:t xml:space="preserve">Step 1: Recall the tone you noted for each passage.</w:t>
      </w:r>
    </w:p>
    <w:p>
      <w:pPr>
        <w:pStyle w:val="Compact"/>
        <w:numPr>
          <w:ilvl w:val="2"/>
          <w:numId w:val="1117"/>
        </w:numPr>
      </w:pPr>
      <w:r>
        <w:t xml:space="preserve">Step 2: Identify the relative difference (more critical, more enthusiastic, etc.).</w:t>
      </w:r>
    </w:p>
    <w:p>
      <w:pPr>
        <w:pStyle w:val="Compact"/>
        <w:numPr>
          <w:ilvl w:val="2"/>
          <w:numId w:val="1117"/>
        </w:numPr>
      </w:pPr>
      <w:r>
        <w:t xml:space="preserve">Step 3: Select the answer that accurately describes the tonal contrast.</w:t>
      </w:r>
    </w:p>
    <w:p>
      <w:pPr>
        <w:pStyle w:val="Compact"/>
        <w:numPr>
          <w:ilvl w:val="0"/>
          <w:numId w:val="1109"/>
        </w:numPr>
      </w:pPr>
      <w:r>
        <w:rPr>
          <w:b/>
          <w:bCs/>
        </w:rPr>
        <w:t xml:space="preserve">Does the question ask how one author would REACT to a specific claim from the other passage?</w:t>
      </w:r>
    </w:p>
    <w:p>
      <w:pPr>
        <w:pStyle w:val="Compact"/>
        <w:numPr>
          <w:ilvl w:val="1"/>
          <w:numId w:val="1118"/>
        </w:numPr>
      </w:pPr>
      <w:r>
        <w:rPr>
          <w:b/>
          <w:bCs/>
        </w:rPr>
        <w:t xml:space="preserve">YES</w:t>
      </w:r>
      <w:r>
        <w:t xml:space="preserve"> </w:t>
      </w:r>
      <w:r>
        <w:t xml:space="preserve">→ Type 5: Evidence Cross-Reference</w:t>
      </w:r>
    </w:p>
    <w:p>
      <w:pPr>
        <w:pStyle w:val="Compact"/>
        <w:numPr>
          <w:ilvl w:val="2"/>
          <w:numId w:val="1119"/>
        </w:numPr>
      </w:pPr>
      <w:r>
        <w:t xml:space="preserve">Step 1: Read the specific claim cited in the question.</w:t>
      </w:r>
    </w:p>
    <w:p>
      <w:pPr>
        <w:pStyle w:val="Compact"/>
        <w:numPr>
          <w:ilvl w:val="2"/>
          <w:numId w:val="1119"/>
        </w:numPr>
      </w:pPr>
      <w:r>
        <w:t xml:space="preserve">Step 2: Find where the other author addresses the same topic.</w:t>
      </w:r>
    </w:p>
    <w:p>
      <w:pPr>
        <w:pStyle w:val="Compact"/>
        <w:numPr>
          <w:ilvl w:val="2"/>
          <w:numId w:val="1119"/>
        </w:numPr>
      </w:pPr>
      <w:r>
        <w:t xml:space="preserve">Step 3: Simulate the other author’s reaction based on their overall argument.</w:t>
      </w:r>
    </w:p>
    <w:p>
      <w:pPr>
        <w:pStyle w:val="Compact"/>
        <w:numPr>
          <w:ilvl w:val="2"/>
          <w:numId w:val="1119"/>
        </w:numPr>
      </w:pPr>
      <w:r>
        <w:t xml:space="preserve">Step 4: Select the answer that best captures this simulated reaction.</w:t>
      </w:r>
    </w:p>
    <w:p>
      <w:pPr>
        <w:pStyle w:val="Compact"/>
        <w:numPr>
          <w:ilvl w:val="0"/>
          <w:numId w:val="1109"/>
        </w:numPr>
      </w:pPr>
      <w:r>
        <w:rPr>
          <w:b/>
          <w:bCs/>
        </w:rPr>
        <w:t xml:space="preserve">Does the question ask what can be INFERRED or CONCLUDED from BOTH passages together?</w:t>
      </w:r>
    </w:p>
    <w:p>
      <w:pPr>
        <w:pStyle w:val="Compact"/>
        <w:numPr>
          <w:ilvl w:val="1"/>
          <w:numId w:val="1120"/>
        </w:numPr>
      </w:pPr>
      <w:r>
        <w:rPr>
          <w:b/>
          <w:bCs/>
        </w:rPr>
        <w:t xml:space="preserve">YES</w:t>
      </w:r>
      <w:r>
        <w:t xml:space="preserve"> </w:t>
      </w:r>
      <w:r>
        <w:t xml:space="preserve">→ Type 6: Synthesis</w:t>
      </w:r>
    </w:p>
    <w:p>
      <w:pPr>
        <w:pStyle w:val="Compact"/>
        <w:numPr>
          <w:ilvl w:val="2"/>
          <w:numId w:val="1121"/>
        </w:numPr>
      </w:pPr>
      <w:r>
        <w:t xml:space="preserve">Step 1: Identify the claim in the answer choice.</w:t>
      </w:r>
    </w:p>
    <w:p>
      <w:pPr>
        <w:pStyle w:val="Compact"/>
        <w:numPr>
          <w:ilvl w:val="2"/>
          <w:numId w:val="1121"/>
        </w:numPr>
      </w:pPr>
      <w:r>
        <w:t xml:space="preserve">Step 2: Check for supporting evidence in Passage A.</w:t>
      </w:r>
    </w:p>
    <w:p>
      <w:pPr>
        <w:pStyle w:val="Compact"/>
        <w:numPr>
          <w:ilvl w:val="2"/>
          <w:numId w:val="1121"/>
        </w:numPr>
      </w:pPr>
      <w:r>
        <w:t xml:space="preserve">Step 3: Check for supporting evidence in Passage B.</w:t>
      </w:r>
    </w:p>
    <w:p>
      <w:pPr>
        <w:pStyle w:val="Compact"/>
        <w:numPr>
          <w:ilvl w:val="2"/>
          <w:numId w:val="1121"/>
        </w:numPr>
      </w:pPr>
      <w:r>
        <w:t xml:space="preserve">Step 4: Select the answer that is supported by BOTH passages.</w:t>
      </w:r>
    </w:p>
    <w:p>
      <w:r>
        <w:pict>
          <v:rect style="width:0;height:1.5pt" o:hralign="center" o:hrstd="t" o:hr="t"/>
        </w:pict>
      </w:r>
    </w:p>
    <w:bookmarkEnd w:id="419"/>
    <w:bookmarkStart w:id="426" w:name="Xed37e926a1ada530c99817bcf4b1b206ab707dd"/>
    <w:p>
      <w:pPr>
        <w:pStyle w:val="Heading2"/>
      </w:pPr>
      <w:r>
        <w:t xml:space="preserve">8.6 — Wrong Answer Traps Specific to Paired Passages</w:t>
      </w:r>
    </w:p>
    <w:p>
      <w:pPr>
        <w:pStyle w:val="FirstParagraph"/>
      </w:pPr>
      <w:r>
        <w:t xml:space="preserve">Paired passages generate their own unique category of wrong answer traps, distinct from the traps found in standalone passage questions. Understanding these traps is as important as understanding the correct strategies, because on the ACT, the test-makers are not just testing what you know — they are</w:t>
      </w:r>
      <w:r>
        <w:t xml:space="preserve"> </w:t>
      </w:r>
      <w:r>
        <w:rPr>
          <w:b/>
          <w:bCs/>
        </w:rPr>
        <w:t xml:space="preserve">predicting how you will make mistakes</w:t>
      </w:r>
      <w:r>
        <w:t xml:space="preserve"> </w:t>
      </w:r>
      <w:r>
        <w:t xml:space="preserve">and building answer choices designed to capture those mistakes.</w:t>
      </w:r>
    </w:p>
    <w:bookmarkStart w:id="420" w:name="trap-1-the-half-right-trap"/>
    <w:p>
      <w:pPr>
        <w:pStyle w:val="Heading3"/>
      </w:pPr>
      <w:r>
        <w:t xml:space="preserve">Trap 1: The Half-Right Trap</w:t>
      </w:r>
    </w:p>
    <w:p>
      <w:pPr>
        <w:pStyle w:val="FirstParagraph"/>
      </w:pPr>
      <w:r>
        <w:rPr>
          <w:b/>
          <w:bCs/>
        </w:rPr>
        <w:t xml:space="preserve">What it is:</w:t>
      </w:r>
      <w:r>
        <w:t xml:space="preserve"> </w:t>
      </w:r>
      <w:r>
        <w:t xml:space="preserve">An answer choice that accurately describes</w:t>
      </w:r>
      <w:r>
        <w:t xml:space="preserve"> </w:t>
      </w:r>
      <w:r>
        <w:rPr>
          <w:b/>
          <w:bCs/>
        </w:rPr>
        <w:t xml:space="preserve">one</w:t>
      </w:r>
      <w:r>
        <w:t xml:space="preserve"> </w:t>
      </w:r>
      <w:r>
        <w:t xml:space="preserve">passage but mischaracterizes the</w:t>
      </w:r>
      <w:r>
        <w:t xml:space="preserve"> </w:t>
      </w:r>
      <w:r>
        <w:rPr>
          <w:b/>
          <w:bCs/>
        </w:rPr>
        <w:t xml:space="preserve">other.</w:t>
      </w:r>
    </w:p>
    <w:p>
      <w:pPr>
        <w:pStyle w:val="BodyText"/>
      </w:pPr>
      <w:r>
        <w:rPr>
          <w:b/>
          <w:bCs/>
        </w:rPr>
        <w:t xml:space="preserve">Example:</w:t>
      </w:r>
      <w:r>
        <w:t xml:space="preserve"> </w:t>
      </w:r>
      <w:r>
        <w:t xml:space="preserve">The question asks</w:t>
      </w:r>
      <w:r>
        <w:t xml:space="preserve"> </w:t>
      </w:r>
      <w:r>
        <w:t xml:space="preserve">“</w:t>
      </w:r>
      <w:r>
        <w:t xml:space="preserve">How do the authors differ?</w:t>
      </w:r>
      <w:r>
        <w:t xml:space="preserve">”</w:t>
      </w:r>
      <w:r>
        <w:t xml:space="preserve"> </w:t>
      </w:r>
      <w:r>
        <w:t xml:space="preserve">The answer choice says</w:t>
      </w:r>
      <w:r>
        <w:t xml:space="preserve"> </w:t>
      </w:r>
      <w:r>
        <w:t xml:space="preserve">“</w:t>
      </w:r>
      <w:r>
        <w:t xml:space="preserve">Passage A focuses on economic causes, while Passage B focuses on political causes.</w:t>
      </w:r>
      <w:r>
        <w:t xml:space="preserve">”</w:t>
      </w:r>
      <w:r>
        <w:t xml:space="preserve"> </w:t>
      </w:r>
      <w:r>
        <w:t xml:space="preserve">This is half-right if Passage A does focus on economic causes — but if Passage B actually focuses on</w:t>
      </w:r>
      <w:r>
        <w:t xml:space="preserve"> </w:t>
      </w:r>
      <w:r>
        <w:rPr>
          <w:b/>
          <w:bCs/>
        </w:rPr>
        <w:t xml:space="preserve">social</w:t>
      </w:r>
      <w:r>
        <w:t xml:space="preserve"> </w:t>
      </w:r>
      <w:r>
        <w:t xml:space="preserve">causes (not political), the answer is wrong.</w:t>
      </w:r>
    </w:p>
    <w:p>
      <w:pPr>
        <w:pStyle w:val="BodyText"/>
      </w:pPr>
      <w:r>
        <w:rPr>
          <w:b/>
          <w:bCs/>
        </w:rPr>
        <w:t xml:space="preserve">Why it works:</w:t>
      </w:r>
      <w:r>
        <w:t xml:space="preserve"> </w:t>
      </w:r>
      <w:r>
        <w:t xml:space="preserve">Your eyes see the accurate half of the answer and your brain signals</w:t>
      </w:r>
      <w:r>
        <w:t xml:space="preserve"> </w:t>
      </w:r>
      <w:r>
        <w:t xml:space="preserve">“</w:t>
      </w:r>
      <w:r>
        <w:t xml:space="preserve">this looks right.</w:t>
      </w:r>
      <w:r>
        <w:t xml:space="preserve">”</w:t>
      </w:r>
      <w:r>
        <w:t xml:space="preserve"> </w:t>
      </w:r>
      <w:r>
        <w:t xml:space="preserve">You may not even read the second half carefully.</w:t>
      </w:r>
    </w:p>
    <w:p>
      <w:pPr>
        <w:pStyle w:val="BodyText"/>
      </w:pPr>
      <w:r>
        <w:rPr>
          <w:b/>
          <w:bCs/>
        </w:rPr>
        <w:t xml:space="preserve">Defense:</w:t>
      </w:r>
      <w:r>
        <w:t xml:space="preserve"> </w:t>
      </w:r>
      <w:r>
        <w:t xml:space="preserve">When evaluating a comparison answer choice,</w:t>
      </w:r>
      <w:r>
        <w:t xml:space="preserve"> </w:t>
      </w:r>
      <w:r>
        <w:rPr>
          <w:b/>
          <w:bCs/>
        </w:rPr>
        <w:t xml:space="preserve">evaluate each half independently.</w:t>
      </w:r>
      <w:r>
        <w:t xml:space="preserve"> </w:t>
      </w:r>
      <w:r>
        <w:t xml:space="preserve">If either half is inaccurate, the entire answer is wrong — no matter how perfectly the other half matches.</w:t>
      </w:r>
    </w:p>
    <w:bookmarkEnd w:id="420"/>
    <w:bookmarkStart w:id="421" w:name="trap-2-the-reversal-trap"/>
    <w:p>
      <w:pPr>
        <w:pStyle w:val="Heading3"/>
      </w:pPr>
      <w:r>
        <w:t xml:space="preserve">Trap 2: The Reversal Trap</w:t>
      </w:r>
    </w:p>
    <w:p>
      <w:pPr>
        <w:pStyle w:val="FirstParagraph"/>
      </w:pPr>
      <w:r>
        <w:rPr>
          <w:b/>
          <w:bCs/>
        </w:rPr>
        <w:t xml:space="preserve">What it is:</w:t>
      </w:r>
      <w:r>
        <w:t xml:space="preserve"> </w:t>
      </w:r>
      <w:r>
        <w:t xml:space="preserve">An answer choice that accurately describes the relationship between the two passages but</w:t>
      </w:r>
      <w:r>
        <w:t xml:space="preserve"> </w:t>
      </w:r>
      <w:r>
        <w:rPr>
          <w:b/>
          <w:bCs/>
        </w:rPr>
        <w:t xml:space="preserve">reverses</w:t>
      </w:r>
      <w:r>
        <w:t xml:space="preserve"> </w:t>
      </w:r>
      <w:r>
        <w:t xml:space="preserve">which passage has which characteristic.</w:t>
      </w:r>
    </w:p>
    <w:p>
      <w:pPr>
        <w:pStyle w:val="BodyText"/>
      </w:pPr>
      <w:r>
        <w:rPr>
          <w:b/>
          <w:bCs/>
        </w:rPr>
        <w:t xml:space="preserve">Example:</w:t>
      </w:r>
      <w:r>
        <w:t xml:space="preserve"> </w:t>
      </w:r>
      <w:r>
        <w:t xml:space="preserve">If Passage A is optimistic and Passage B is cautious, the reversal trap says</w:t>
      </w:r>
      <w:r>
        <w:t xml:space="preserve"> </w:t>
      </w:r>
      <w:r>
        <w:t xml:space="preserve">“</w:t>
      </w:r>
      <w:r>
        <w:t xml:space="preserve">Passage A is cautious, while Passage B is optimistic.</w:t>
      </w:r>
      <w:r>
        <w:t xml:space="preserve">”</w:t>
      </w:r>
      <w:r>
        <w:t xml:space="preserve"> </w:t>
      </w:r>
      <w:r>
        <w:t xml:space="preserve">Every detail in the answer is accurate — except the assignment of characteristics to passages.</w:t>
      </w:r>
    </w:p>
    <w:p>
      <w:pPr>
        <w:pStyle w:val="BodyText"/>
      </w:pPr>
      <w:r>
        <w:rPr>
          <w:b/>
          <w:bCs/>
        </w:rPr>
        <w:t xml:space="preserve">Why it works:</w:t>
      </w:r>
      <w:r>
        <w:t xml:space="preserve"> </w:t>
      </w:r>
      <w:r>
        <w:t xml:space="preserve">Under time pressure, students often confuse which passage is A and which is B, especially if they have been switching back and forth between the two texts.</w:t>
      </w:r>
    </w:p>
    <w:p>
      <w:pPr>
        <w:pStyle w:val="BodyText"/>
      </w:pPr>
      <w:r>
        <w:rPr>
          <w:b/>
          <w:bCs/>
        </w:rPr>
        <w:t xml:space="preserve">Defense:</w:t>
      </w:r>
      <w:r>
        <w:t xml:space="preserve"> </w:t>
      </w:r>
      <w:r>
        <w:t xml:space="preserve">Always double-check that the answer choice assigns the correct characteristic to the correct passage. When you read</w:t>
      </w:r>
      <w:r>
        <w:t xml:space="preserve"> </w:t>
      </w:r>
      <w:r>
        <w:t xml:space="preserve">“</w:t>
      </w:r>
      <w:r>
        <w:t xml:space="preserve">Passage A</w:t>
      </w:r>
      <w:r>
        <w:t xml:space="preserve">”</w:t>
      </w:r>
      <w:r>
        <w:t xml:space="preserve"> </w:t>
      </w:r>
      <w:r>
        <w:t xml:space="preserve">in an answer choice, mentally verify that the description matches your annotation of Passage A — not Passage B.</w:t>
      </w:r>
    </w:p>
    <w:bookmarkEnd w:id="421"/>
    <w:bookmarkStart w:id="422" w:name="trap-3-the-extreme-language-trap"/>
    <w:p>
      <w:pPr>
        <w:pStyle w:val="Heading3"/>
      </w:pPr>
      <w:r>
        <w:t xml:space="preserve">Trap 3: The Extreme Language Trap</w:t>
      </w:r>
    </w:p>
    <w:p>
      <w:pPr>
        <w:pStyle w:val="FirstParagraph"/>
      </w:pPr>
      <w:r>
        <w:rPr>
          <w:b/>
          <w:bCs/>
        </w:rPr>
        <w:t xml:space="preserve">What it is:</w:t>
      </w:r>
      <w:r>
        <w:t xml:space="preserve"> </w:t>
      </w:r>
      <w:r>
        <w:t xml:space="preserve">An answer choice that uses absolute or extreme language to describe the relationship between the two passages.</w:t>
      </w:r>
    </w:p>
    <w:p>
      <w:pPr>
        <w:pStyle w:val="BodyText"/>
      </w:pPr>
      <w:r>
        <w:rPr>
          <w:b/>
          <w:bCs/>
        </w:rPr>
        <w:t xml:space="preserve">Example:</w:t>
      </w:r>
      <w:r>
        <w:t xml:space="preserve"> </w:t>
      </w:r>
      <w:r>
        <w:t xml:space="preserve">“</w:t>
      </w:r>
      <w:r>
        <w:t xml:space="preserve">The authors fundamentally disagree on every aspect of the topic.</w:t>
      </w:r>
      <w:r>
        <w:t xml:space="preserve">”</w:t>
      </w:r>
      <w:r>
        <w:t xml:space="preserve"> </w:t>
      </w:r>
      <w:r>
        <w:t xml:space="preserve">or</w:t>
      </w:r>
      <w:r>
        <w:t xml:space="preserve"> </w:t>
      </w:r>
      <w:r>
        <w:t xml:space="preserve">“</w:t>
      </w:r>
      <w:r>
        <w:t xml:space="preserve">Passage A completely refutes the argument made in Passage B.</w:t>
      </w:r>
      <w:r>
        <w:t xml:space="preserve">”</w:t>
      </w:r>
    </w:p>
    <w:p>
      <w:pPr>
        <w:pStyle w:val="BodyText"/>
      </w:pPr>
      <w:r>
        <w:rPr>
          <w:b/>
          <w:bCs/>
        </w:rPr>
        <w:t xml:space="preserve">Why it works:</w:t>
      </w:r>
      <w:r>
        <w:t xml:space="preserve"> </w:t>
      </w:r>
      <w:r>
        <w:t xml:space="preserve">Students are drawn to strong, definitive-sounding answers because they seem confident and clear. But the ACT almost never presents two passages that are in</w:t>
      </w:r>
      <w:r>
        <w:t xml:space="preserve"> </w:t>
      </w:r>
      <w:r>
        <w:rPr>
          <w:b/>
          <w:bCs/>
        </w:rPr>
        <w:t xml:space="preserve">total</w:t>
      </w:r>
      <w:r>
        <w:t xml:space="preserve"> </w:t>
      </w:r>
      <w:r>
        <w:t xml:space="preserve">disagreement or</w:t>
      </w:r>
      <w:r>
        <w:t xml:space="preserve"> </w:t>
      </w:r>
      <w:r>
        <w:rPr>
          <w:b/>
          <w:bCs/>
        </w:rPr>
        <w:t xml:space="preserve">total</w:t>
      </w:r>
      <w:r>
        <w:t xml:space="preserve"> </w:t>
      </w:r>
      <w:r>
        <w:t xml:space="preserve">agreement. The relationships are almost always nuanced.</w:t>
      </w:r>
    </w:p>
    <w:p>
      <w:pPr>
        <w:pStyle w:val="BodyText"/>
      </w:pPr>
      <w:r>
        <w:rPr>
          <w:b/>
          <w:bCs/>
        </w:rPr>
        <w:t xml:space="preserve">Defense:</w:t>
      </w:r>
      <w:r>
        <w:t xml:space="preserve"> </w:t>
      </w:r>
      <w:r>
        <w:t xml:space="preserve">Be deeply suspicious of answer choices that use words like:</w:t>
      </w:r>
      <w:r>
        <w:t xml:space="preserve"> </w:t>
      </w:r>
      <w:r>
        <w:rPr>
          <w:i/>
          <w:iCs/>
        </w:rPr>
        <w:t xml:space="preserve">completely, entirely, fundamentally, always, never, every, all, none, totally, absolutely.</w:t>
      </w:r>
      <w:r>
        <w:t xml:space="preserve"> </w:t>
      </w:r>
      <w:r>
        <w:t xml:space="preserve">The correct answer to a comparison question almost always uses</w:t>
      </w:r>
      <w:r>
        <w:t xml:space="preserve"> </w:t>
      </w:r>
      <w:r>
        <w:rPr>
          <w:b/>
          <w:bCs/>
        </w:rPr>
        <w:t xml:space="preserve">measured, qualified language:</w:t>
      </w:r>
      <w:r>
        <w:t xml:space="preserve"> </w:t>
      </w:r>
      <w:r>
        <w:rPr>
          <w:i/>
          <w:iCs/>
        </w:rPr>
        <w:t xml:space="preserve">primarily, largely, tends to, focuses more on, places greater emphasis on.</w:t>
      </w:r>
    </w:p>
    <w:bookmarkEnd w:id="422"/>
    <w:bookmarkStart w:id="423" w:name="trap-4-the-outside-knowledge-trap"/>
    <w:p>
      <w:pPr>
        <w:pStyle w:val="Heading3"/>
      </w:pPr>
      <w:r>
        <w:t xml:space="preserve">Trap 4: The Outside Knowledge Trap</w:t>
      </w:r>
    </w:p>
    <w:p>
      <w:pPr>
        <w:pStyle w:val="FirstParagraph"/>
      </w:pPr>
      <w:r>
        <w:rPr>
          <w:b/>
          <w:bCs/>
        </w:rPr>
        <w:t xml:space="preserve">What it is:</w:t>
      </w:r>
      <w:r>
        <w:t xml:space="preserve"> </w:t>
      </w:r>
      <w:r>
        <w:t xml:space="preserve">An answer choice that describes a real-world relationship between two perspectives that does not actually exist in the passages.</w:t>
      </w:r>
    </w:p>
    <w:p>
      <w:pPr>
        <w:pStyle w:val="BodyText"/>
      </w:pPr>
      <w:r>
        <w:rPr>
          <w:b/>
          <w:bCs/>
        </w:rPr>
        <w:t xml:space="preserve">Example:</w:t>
      </w:r>
      <w:r>
        <w:t xml:space="preserve"> </w:t>
      </w:r>
      <w:r>
        <w:t xml:space="preserve">If both passages discuss climate change, an answer choice might say</w:t>
      </w:r>
      <w:r>
        <w:t xml:space="preserve"> </w:t>
      </w:r>
      <w:r>
        <w:t xml:space="preserve">“</w:t>
      </w:r>
      <w:r>
        <w:t xml:space="preserve">Passage A represents the scientific consensus, while Passage B represents the skeptical position.</w:t>
      </w:r>
      <w:r>
        <w:t xml:space="preserve">”</w:t>
      </w:r>
      <w:r>
        <w:t xml:space="preserve"> </w:t>
      </w:r>
      <w:r>
        <w:t xml:space="preserve">Even if this is a real-world distinction, it is only correct if the</w:t>
      </w:r>
      <w:r>
        <w:t xml:space="preserve"> </w:t>
      </w:r>
      <w:r>
        <w:rPr>
          <w:b/>
          <w:bCs/>
        </w:rPr>
        <w:t xml:space="preserve">passages themselves</w:t>
      </w:r>
      <w:r>
        <w:t xml:space="preserve"> </w:t>
      </w:r>
      <w:r>
        <w:t xml:space="preserve">actually present these positions.</w:t>
      </w:r>
    </w:p>
    <w:p>
      <w:pPr>
        <w:pStyle w:val="BodyText"/>
      </w:pPr>
      <w:r>
        <w:rPr>
          <w:b/>
          <w:bCs/>
        </w:rPr>
        <w:t xml:space="preserve">Why it works:</w:t>
      </w:r>
      <w:r>
        <w:t xml:space="preserve"> </w:t>
      </w:r>
      <w:r>
        <w:t xml:space="preserve">Students who have outside knowledge about the topic may be drawn to an answer that</w:t>
      </w:r>
      <w:r>
        <w:t xml:space="preserve"> </w:t>
      </w:r>
      <w:r>
        <w:t xml:space="preserve">“</w:t>
      </w:r>
      <w:r>
        <w:t xml:space="preserve">makes sense</w:t>
      </w:r>
      <w:r>
        <w:t xml:space="preserve">”</w:t>
      </w:r>
      <w:r>
        <w:t xml:space="preserve"> </w:t>
      </w:r>
      <w:r>
        <w:t xml:space="preserve">in the real world, even if the passages do not support it.</w:t>
      </w:r>
    </w:p>
    <w:p>
      <w:pPr>
        <w:pStyle w:val="BodyText"/>
      </w:pPr>
      <w:r>
        <w:rPr>
          <w:b/>
          <w:bCs/>
        </w:rPr>
        <w:t xml:space="preserve">Defense:</w:t>
      </w:r>
      <w:r>
        <w:t xml:space="preserve"> </w:t>
      </w:r>
      <w:r>
        <w:t xml:space="preserve">Remember the fundamental principle of the ACT Reading test:</w:t>
      </w:r>
      <w:r>
        <w:t xml:space="preserve"> </w:t>
      </w:r>
      <w:r>
        <w:rPr>
          <w:b/>
          <w:bCs/>
        </w:rPr>
        <w:t xml:space="preserve">the answer is always in the text.</w:t>
      </w:r>
      <w:r>
        <w:t xml:space="preserve"> </w:t>
      </w:r>
      <w:r>
        <w:t xml:space="preserve">Your outside knowledge is irrelevant — and potentially dangerous — on this test. Evaluate every answer choice based solely on what the passages say.</w:t>
      </w:r>
    </w:p>
    <w:bookmarkEnd w:id="423"/>
    <w:bookmarkStart w:id="424" w:name="trap-5-the-distortion-trap"/>
    <w:p>
      <w:pPr>
        <w:pStyle w:val="Heading3"/>
      </w:pPr>
      <w:r>
        <w:t xml:space="preserve">Trap 5: The Distortion Trap</w:t>
      </w:r>
    </w:p>
    <w:p>
      <w:pPr>
        <w:pStyle w:val="FirstParagraph"/>
      </w:pPr>
      <w:r>
        <w:rPr>
          <w:b/>
          <w:bCs/>
        </w:rPr>
        <w:t xml:space="preserve">What it is:</w:t>
      </w:r>
      <w:r>
        <w:t xml:space="preserve"> </w:t>
      </w:r>
      <w:r>
        <w:t xml:space="preserve">An answer choice that takes a real detail from one passage and</w:t>
      </w:r>
      <w:r>
        <w:t xml:space="preserve"> </w:t>
      </w:r>
      <w:r>
        <w:rPr>
          <w:b/>
          <w:bCs/>
        </w:rPr>
        <w:t xml:space="preserve">distorts its meaning</w:t>
      </w:r>
      <w:r>
        <w:t xml:space="preserve"> </w:t>
      </w:r>
      <w:r>
        <w:t xml:space="preserve">to create a false comparison.</w:t>
      </w:r>
    </w:p>
    <w:p>
      <w:pPr>
        <w:pStyle w:val="BodyText"/>
      </w:pPr>
      <w:r>
        <w:rPr>
          <w:b/>
          <w:bCs/>
        </w:rPr>
        <w:t xml:space="preserve">Example:</w:t>
      </w:r>
      <w:r>
        <w:t xml:space="preserve"> </w:t>
      </w:r>
      <w:r>
        <w:t xml:space="preserve">Passage A says</w:t>
      </w:r>
      <w:r>
        <w:t xml:space="preserve"> </w:t>
      </w:r>
      <w:r>
        <w:t xml:space="preserve">“</w:t>
      </w:r>
      <w:r>
        <w:t xml:space="preserve">The experiment yielded promising but inconclusive results.</w:t>
      </w:r>
      <w:r>
        <w:t xml:space="preserve">”</w:t>
      </w:r>
      <w:r>
        <w:t xml:space="preserve"> </w:t>
      </w:r>
      <w:r>
        <w:t xml:space="preserve">The answer choice says</w:t>
      </w:r>
      <w:r>
        <w:t xml:space="preserve"> </w:t>
      </w:r>
      <w:r>
        <w:t xml:space="preserve">“</w:t>
      </w:r>
      <w:r>
        <w:t xml:space="preserve">The author of Passage A believes the experiment was a failure.</w:t>
      </w:r>
      <w:r>
        <w:t xml:space="preserve">”</w:t>
      </w:r>
      <w:r>
        <w:t xml:space="preserve"> </w:t>
      </w:r>
      <w:r>
        <w:t xml:space="preserve">The word</w:t>
      </w:r>
      <w:r>
        <w:t xml:space="preserve"> </w:t>
      </w:r>
      <w:r>
        <w:t xml:space="preserve">“</w:t>
      </w:r>
      <w:r>
        <w:t xml:space="preserve">promising</w:t>
      </w:r>
      <w:r>
        <w:t xml:space="preserve">”</w:t>
      </w:r>
      <w:r>
        <w:t xml:space="preserve"> </w:t>
      </w:r>
      <w:r>
        <w:t xml:space="preserve">has been distorted into</w:t>
      </w:r>
      <w:r>
        <w:t xml:space="preserve"> </w:t>
      </w:r>
      <w:r>
        <w:t xml:space="preserve">“</w:t>
      </w:r>
      <w:r>
        <w:t xml:space="preserve">failure</w:t>
      </w:r>
      <w:r>
        <w:t xml:space="preserve">”</w:t>
      </w:r>
      <w:r>
        <w:t xml:space="preserve"> </w:t>
      </w:r>
      <w:r>
        <w:t xml:space="preserve">— a complete inversion of meaning.</w:t>
      </w:r>
    </w:p>
    <w:p>
      <w:pPr>
        <w:pStyle w:val="BodyText"/>
      </w:pPr>
      <w:r>
        <w:rPr>
          <w:b/>
          <w:bCs/>
        </w:rPr>
        <w:t xml:space="preserve">Why it works:</w:t>
      </w:r>
      <w:r>
        <w:t xml:space="preserve"> </w:t>
      </w:r>
      <w:r>
        <w:t xml:space="preserve">The answer choice uses vocabulary that is thematically related to the passage content, creating a superficial sense of relevance.</w:t>
      </w:r>
    </w:p>
    <w:p>
      <w:pPr>
        <w:pStyle w:val="BodyText"/>
      </w:pPr>
      <w:r>
        <w:rPr>
          <w:b/>
          <w:bCs/>
        </w:rPr>
        <w:t xml:space="preserve">Defense:</w:t>
      </w:r>
      <w:r>
        <w:t xml:space="preserve"> </w:t>
      </w:r>
      <w:r>
        <w:t xml:space="preserve">When an answer choice references a specific detail from a passage,</w:t>
      </w:r>
      <w:r>
        <w:t xml:space="preserve"> </w:t>
      </w:r>
      <w:r>
        <w:rPr>
          <w:b/>
          <w:bCs/>
        </w:rPr>
        <w:t xml:space="preserve">return to the passage and reread that detail.</w:t>
      </w:r>
      <w:r>
        <w:t xml:space="preserve"> </w:t>
      </w:r>
      <w:r>
        <w:t xml:space="preserve">Do not rely on your memory of what the passage said. Verify the exact wording and meaning.</w:t>
      </w:r>
    </w:p>
    <w:bookmarkEnd w:id="424"/>
    <w:bookmarkStart w:id="425" w:name="X40ec185aa67d5dae2744da684de368e12f1cc4c"/>
    <w:p>
      <w:pPr>
        <w:pStyle w:val="Heading3"/>
      </w:pPr>
      <w:r>
        <w:t xml:space="preserve">Trap 6: The Irrelevant Similarity/Difference Trap</w:t>
      </w:r>
    </w:p>
    <w:p>
      <w:pPr>
        <w:pStyle w:val="FirstParagraph"/>
      </w:pPr>
      <w:r>
        <w:rPr>
          <w:b/>
          <w:bCs/>
        </w:rPr>
        <w:t xml:space="preserve">What it is:</w:t>
      </w:r>
      <w:r>
        <w:t xml:space="preserve"> </w:t>
      </w:r>
      <w:r>
        <w:t xml:space="preserve">An answer choice that identifies a real similarity or difference between the two passages that is</w:t>
      </w:r>
      <w:r>
        <w:t xml:space="preserve"> </w:t>
      </w:r>
      <w:r>
        <w:rPr>
          <w:b/>
          <w:bCs/>
        </w:rPr>
        <w:t xml:space="preserve">not relevant to the question being asked.</w:t>
      </w:r>
    </w:p>
    <w:p>
      <w:pPr>
        <w:pStyle w:val="BodyText"/>
      </w:pPr>
      <w:r>
        <w:rPr>
          <w:b/>
          <w:bCs/>
        </w:rPr>
        <w:t xml:space="preserve">Example:</w:t>
      </w:r>
      <w:r>
        <w:t xml:space="preserve"> </w:t>
      </w:r>
      <w:r>
        <w:t xml:space="preserve">The question asks about the authors’</w:t>
      </w:r>
      <w:r>
        <w:t xml:space="preserve"> </w:t>
      </w:r>
      <w:r>
        <w:rPr>
          <w:b/>
          <w:bCs/>
        </w:rPr>
        <w:t xml:space="preserve">conclusions.</w:t>
      </w:r>
      <w:r>
        <w:t xml:space="preserve"> </w:t>
      </w:r>
      <w:r>
        <w:t xml:space="preserve">The answer choice points out a similarity in their</w:t>
      </w:r>
      <w:r>
        <w:t xml:space="preserve"> </w:t>
      </w:r>
      <w:r>
        <w:rPr>
          <w:b/>
          <w:bCs/>
        </w:rPr>
        <w:t xml:space="preserve">use of historical examples.</w:t>
      </w:r>
      <w:r>
        <w:t xml:space="preserve"> </w:t>
      </w:r>
      <w:r>
        <w:t xml:space="preserve">This may be true, but it does not address the question about conclusions.</w:t>
      </w:r>
    </w:p>
    <w:p>
      <w:pPr>
        <w:pStyle w:val="BodyText"/>
      </w:pPr>
      <w:r>
        <w:rPr>
          <w:b/>
          <w:bCs/>
        </w:rPr>
        <w:t xml:space="preserve">Why it works:</w:t>
      </w:r>
      <w:r>
        <w:t xml:space="preserve"> </w:t>
      </w:r>
      <w:r>
        <w:t xml:space="preserve">The answer choice contains accurate information about the passages, which creates a false sense of correctness. The student thinks</w:t>
      </w:r>
      <w:r>
        <w:t xml:space="preserve"> </w:t>
      </w:r>
      <w:r>
        <w:t xml:space="preserve">“</w:t>
      </w:r>
      <w:r>
        <w:t xml:space="preserve">this is true, so it must be right</w:t>
      </w:r>
      <w:r>
        <w:t xml:space="preserve">”</w:t>
      </w:r>
      <w:r>
        <w:t xml:space="preserve"> </w:t>
      </w:r>
      <w:r>
        <w:t xml:space="preserve">without checking whether it actually answers the specific question.</w:t>
      </w:r>
    </w:p>
    <w:p>
      <w:pPr>
        <w:pStyle w:val="BodyText"/>
      </w:pPr>
      <w:r>
        <w:rPr>
          <w:b/>
          <w:bCs/>
        </w:rPr>
        <w:t xml:space="preserve">Defense:</w:t>
      </w:r>
      <w:r>
        <w:t xml:space="preserve"> </w:t>
      </w:r>
      <w:r>
        <w:t xml:space="preserve">Before evaluating whether an answer choice is true, check whether it</w:t>
      </w:r>
      <w:r>
        <w:t xml:space="preserve"> </w:t>
      </w:r>
      <w:r>
        <w:rPr>
          <w:b/>
          <w:bCs/>
        </w:rPr>
        <w:t xml:space="preserve">answers the question that was asked.</w:t>
      </w:r>
      <w:r>
        <w:t xml:space="preserve"> </w:t>
      </w:r>
      <w:r>
        <w:t xml:space="preserve">An accurate statement that does not address the question is still a wrong answer.</w:t>
      </w:r>
    </w:p>
    <w:p>
      <w:r>
        <w:pict>
          <v:rect style="width:0;height:1.5pt" o:hralign="center" o:hrstd="t" o:hr="t"/>
        </w:pict>
      </w:r>
    </w:p>
    <w:bookmarkEnd w:id="425"/>
    <w:bookmarkEnd w:id="426"/>
    <w:bookmarkStart w:id="430" w:name="X8b543395e40c57c150f5cae54924389f65b4d3b"/>
    <w:p>
      <w:pPr>
        <w:pStyle w:val="Heading2"/>
      </w:pPr>
      <w:r>
        <w:t xml:space="preserve">8.7 — Advanced Synthesis: Drawing Conclusions from Both Passages</w:t>
      </w:r>
    </w:p>
    <w:p>
      <w:pPr>
        <w:pStyle w:val="FirstParagraph"/>
      </w:pPr>
      <w:r>
        <w:t xml:space="preserve">Synthesis questions represent the highest level of reading comprehension tested on the ACT. They require you to do something that even strong readers find challenging:</w:t>
      </w:r>
      <w:r>
        <w:t xml:space="preserve"> </w:t>
      </w:r>
      <w:r>
        <w:rPr>
          <w:b/>
          <w:bCs/>
        </w:rPr>
        <w:t xml:space="preserve">combine information from two different sources to reach a new conclusion.</w:t>
      </w:r>
      <w:r>
        <w:t xml:space="preserve"> </w:t>
      </w:r>
      <w:r>
        <w:t xml:space="preserve">This is the skill that college professors expect you to demonstrate in research papers and seminar discussions, and the ACT’s inclusion of synthesis questions reflects its claim to be a college readiness assessment.</w:t>
      </w:r>
    </w:p>
    <w:bookmarkStart w:id="427" w:name="the-synthesis-protocol"/>
    <w:p>
      <w:pPr>
        <w:pStyle w:val="Heading3"/>
      </w:pPr>
      <w:r>
        <w:t xml:space="preserve">The Synthesis Protocol</w:t>
      </w:r>
    </w:p>
    <w:p>
      <w:pPr>
        <w:pStyle w:val="FirstParagraph"/>
      </w:pPr>
      <w:r>
        <w:t xml:space="preserve">When faced with a synthesis question, follow this four-step protocol:</w:t>
      </w:r>
    </w:p>
    <w:p>
      <w:pPr>
        <w:pStyle w:val="BodyText"/>
      </w:pPr>
      <w:r>
        <w:rPr>
          <w:b/>
          <w:bCs/>
        </w:rPr>
        <w:t xml:space="preserve">Step 1: Identify the claim or inference in the answer choice.</w:t>
      </w:r>
      <w:r>
        <w:t xml:space="preserve"> </w:t>
      </w:r>
      <w:r>
        <w:t xml:space="preserve">Before returning to the passages, make sure you understand exactly what the answer choice is asserting. Read it carefully and paraphrase it in your own words.</w:t>
      </w:r>
    </w:p>
    <w:p>
      <w:pPr>
        <w:pStyle w:val="BodyText"/>
      </w:pPr>
      <w:r>
        <w:rPr>
          <w:b/>
          <w:bCs/>
        </w:rPr>
        <w:t xml:space="preserve">Step 2: Search Passage A for supporting evidence.</w:t>
      </w:r>
      <w:r>
        <w:t xml:space="preserve"> </w:t>
      </w:r>
      <w:r>
        <w:t xml:space="preserve">Return to Passage A and look for sentences, phrases, or implications that support the claim. You do not need to find the claim stated verbatim — you need to find evidence that, if combined with evidence from Passage B, would support the claim.</w:t>
      </w:r>
    </w:p>
    <w:p>
      <w:pPr>
        <w:pStyle w:val="BodyText"/>
      </w:pPr>
      <w:r>
        <w:rPr>
          <w:b/>
          <w:bCs/>
        </w:rPr>
        <w:t xml:space="preserve">Step 3: Search Passage B for supporting evidence.</w:t>
      </w:r>
      <w:r>
        <w:t xml:space="preserve"> </w:t>
      </w:r>
      <w:r>
        <w:t xml:space="preserve">Repeat the process with Passage B. Again, look for evidence that contributes to the claim when combined with Passage A’s evidence.</w:t>
      </w:r>
    </w:p>
    <w:p>
      <w:pPr>
        <w:pStyle w:val="BodyText"/>
      </w:pPr>
      <w:r>
        <w:rPr>
          <w:b/>
          <w:bCs/>
        </w:rPr>
        <w:t xml:space="preserve">Step 4: Evaluate whether the combined evidence supports the claim.</w:t>
      </w:r>
      <w:r>
        <w:t xml:space="preserve"> </w:t>
      </w:r>
      <w:r>
        <w:t xml:space="preserve">If both passages contribute evidence that, together, support the inference, the answer is correct. If either passage lacks supporting evidence, or if either passage</w:t>
      </w:r>
      <w:r>
        <w:t xml:space="preserve"> </w:t>
      </w:r>
      <w:r>
        <w:rPr>
          <w:b/>
          <w:bCs/>
        </w:rPr>
        <w:t xml:space="preserve">contradicts</w:t>
      </w:r>
      <w:r>
        <w:t xml:space="preserve"> </w:t>
      </w:r>
      <w:r>
        <w:t xml:space="preserve">the claim, the answer is wrong.</w:t>
      </w:r>
    </w:p>
    <w:bookmarkEnd w:id="427"/>
    <w:bookmarkStart w:id="428" w:name="the-bridge-concept"/>
    <w:p>
      <w:pPr>
        <w:pStyle w:val="Heading3"/>
      </w:pPr>
      <w:r>
        <w:t xml:space="preserve">The</w:t>
      </w:r>
      <w:r>
        <w:t xml:space="preserve"> </w:t>
      </w:r>
      <w:r>
        <w:t xml:space="preserve">“</w:t>
      </w:r>
      <w:r>
        <w:t xml:space="preserve">Bridge</w:t>
      </w:r>
      <w:r>
        <w:t xml:space="preserve">”</w:t>
      </w:r>
      <w:r>
        <w:t xml:space="preserve"> </w:t>
      </w:r>
      <w:r>
        <w:t xml:space="preserve">Concept</w:t>
      </w:r>
    </w:p>
    <w:p>
      <w:pPr>
        <w:pStyle w:val="FirstParagraph"/>
      </w:pPr>
      <w:r>
        <w:t xml:space="preserve">Think of synthesis as building a</w:t>
      </w:r>
      <w:r>
        <w:t xml:space="preserve"> </w:t>
      </w:r>
      <w:r>
        <w:rPr>
          <w:b/>
          <w:bCs/>
        </w:rPr>
        <w:t xml:space="preserve">bridge</w:t>
      </w:r>
      <w:r>
        <w:t xml:space="preserve"> </w:t>
      </w:r>
      <w:r>
        <w:t xml:space="preserve">between two islands. Passage A provides the left side of the bridge. Passage B provides the right side. The answer choice is the</w:t>
      </w:r>
      <w:r>
        <w:t xml:space="preserve"> </w:t>
      </w:r>
      <w:r>
        <w:rPr>
          <w:b/>
          <w:bCs/>
        </w:rPr>
        <w:t xml:space="preserve">center of the bridge</w:t>
      </w:r>
      <w:r>
        <w:t xml:space="preserve"> </w:t>
      </w:r>
      <w:r>
        <w:t xml:space="preserve">— the conclusion that becomes possible only when both sides are connected.</w:t>
      </w:r>
    </w:p>
    <w:p>
      <w:pPr>
        <w:pStyle w:val="BodyText"/>
      </w:pPr>
      <w:r>
        <w:t xml:space="preserve">For example:</w:t>
      </w:r>
      <w:r>
        <w:t xml:space="preserve"> </w:t>
      </w:r>
      <w:r>
        <w:t xml:space="preserve">-</w:t>
      </w:r>
      <w:r>
        <w:t xml:space="preserve"> </w:t>
      </w:r>
      <w:r>
        <w:rPr>
          <w:b/>
          <w:bCs/>
        </w:rPr>
        <w:t xml:space="preserve">Passage A (left side):</w:t>
      </w:r>
      <w:r>
        <w:t xml:space="preserve"> </w:t>
      </w:r>
      <w:r>
        <w:t xml:space="preserve">“</w:t>
      </w:r>
      <w:r>
        <w:t xml:space="preserve">Studies show that students who read daily score higher on standardized tests.</w:t>
      </w:r>
      <w:r>
        <w:t xml:space="preserve">”</w:t>
      </w:r>
      <w:r>
        <w:t xml:space="preserve"> </w:t>
      </w:r>
      <w:r>
        <w:t xml:space="preserve">-</w:t>
      </w:r>
      <w:r>
        <w:t xml:space="preserve"> </w:t>
      </w:r>
      <w:r>
        <w:rPr>
          <w:b/>
          <w:bCs/>
        </w:rPr>
        <w:t xml:space="preserve">Passage B (right side):</w:t>
      </w:r>
      <w:r>
        <w:t xml:space="preserve"> </w:t>
      </w:r>
      <w:r>
        <w:t xml:space="preserve">“</w:t>
      </w:r>
      <w:r>
        <w:t xml:space="preserve">Students who read daily also demonstrate stronger critical thinking skills.</w:t>
      </w:r>
      <w:r>
        <w:t xml:space="preserve">”</w:t>
      </w:r>
      <w:r>
        <w:t xml:space="preserve"> </w:t>
      </w:r>
      <w:r>
        <w:t xml:space="preserve">-</w:t>
      </w:r>
      <w:r>
        <w:t xml:space="preserve"> </w:t>
      </w:r>
      <w:r>
        <w:rPr>
          <w:b/>
          <w:bCs/>
        </w:rPr>
        <w:t xml:space="preserve">Synthesis (center):</w:t>
      </w:r>
      <w:r>
        <w:t xml:space="preserve"> </w:t>
      </w:r>
      <w:r>
        <w:t xml:space="preserve">“</w:t>
      </w:r>
      <w:r>
        <w:t xml:space="preserve">Daily reading may contribute to overall academic improvement in multiple dimensions.</w:t>
      </w:r>
      <w:r>
        <w:t xml:space="preserve">”</w:t>
      </w:r>
    </w:p>
    <w:p>
      <w:pPr>
        <w:pStyle w:val="BodyText"/>
      </w:pPr>
      <w:r>
        <w:t xml:space="preserve">Neither passage alone supports the conclusion that reading helps in</w:t>
      </w:r>
      <w:r>
        <w:t xml:space="preserve"> </w:t>
      </w:r>
      <w:r>
        <w:t xml:space="preserve">“</w:t>
      </w:r>
      <w:r>
        <w:t xml:space="preserve">multiple dimensions</w:t>
      </w:r>
      <w:r>
        <w:t xml:space="preserve">”</w:t>
      </w:r>
      <w:r>
        <w:t xml:space="preserve"> </w:t>
      </w:r>
      <w:r>
        <w:t xml:space="preserve">— Passage A only mentions test scores, and Passage B only mentions critical thinking. But together, they support a broader inference about the benefits of reading.</w:t>
      </w:r>
    </w:p>
    <w:bookmarkEnd w:id="428"/>
    <w:bookmarkStart w:id="429" w:name="common-synthesis-errors"/>
    <w:p>
      <w:pPr>
        <w:pStyle w:val="Heading3"/>
      </w:pPr>
      <w:r>
        <w:t xml:space="preserve">Common Synthesis Errors</w:t>
      </w:r>
    </w:p>
    <w:p>
      <w:pPr>
        <w:numPr>
          <w:ilvl w:val="0"/>
          <w:numId w:val="1122"/>
        </w:numPr>
      </w:pPr>
      <w:r>
        <w:rPr>
          <w:b/>
          <w:bCs/>
        </w:rPr>
        <w:t xml:space="preserve">Over-synthesizing:</w:t>
      </w:r>
      <w:r>
        <w:t xml:space="preserve"> </w:t>
      </w:r>
      <w:r>
        <w:t xml:space="preserve">Drawing a conclusion that goes beyond what both passages support. The synthesis must be</w:t>
      </w:r>
      <w:r>
        <w:t xml:space="preserve"> </w:t>
      </w:r>
      <w:r>
        <w:rPr>
          <w:b/>
          <w:bCs/>
        </w:rPr>
        <w:t xml:space="preserve">conservative</w:t>
      </w:r>
      <w:r>
        <w:t xml:space="preserve"> </w:t>
      </w:r>
      <w:r>
        <w:t xml:space="preserve">— it should represent the minimum conclusion that the combined evidence supports.</w:t>
      </w:r>
    </w:p>
    <w:p>
      <w:pPr>
        <w:numPr>
          <w:ilvl w:val="0"/>
          <w:numId w:val="1122"/>
        </w:numPr>
      </w:pPr>
      <w:r>
        <w:rPr>
          <w:b/>
          <w:bCs/>
        </w:rPr>
        <w:t xml:space="preserve">Under-synthesizing:</w:t>
      </w:r>
      <w:r>
        <w:t xml:space="preserve"> </w:t>
      </w:r>
      <w:r>
        <w:t xml:space="preserve">Failing to see the connection between the two passages and treating the question as if it only requires information from one passage.</w:t>
      </w:r>
    </w:p>
    <w:p>
      <w:pPr>
        <w:numPr>
          <w:ilvl w:val="0"/>
          <w:numId w:val="1122"/>
        </w:numPr>
      </w:pPr>
      <w:r>
        <w:rPr>
          <w:b/>
          <w:bCs/>
        </w:rPr>
        <w:t xml:space="preserve">Confusing correlation with causation:</w:t>
      </w:r>
      <w:r>
        <w:t xml:space="preserve"> </w:t>
      </w:r>
      <w:r>
        <w:t xml:space="preserve">If both passages discuss the same phenomenon, it does not necessarily mean that the phenomena are causally related. The synthesis must respect the logical limits of the evidence.</w:t>
      </w:r>
    </w:p>
    <w:p>
      <w:pPr>
        <w:numPr>
          <w:ilvl w:val="0"/>
          <w:numId w:val="1122"/>
        </w:numPr>
      </w:pPr>
      <w:r>
        <w:rPr>
          <w:b/>
          <w:bCs/>
        </w:rPr>
        <w:t xml:space="preserve">Importing assumptions:</w:t>
      </w:r>
      <w:r>
        <w:t xml:space="preserve"> </w:t>
      </w:r>
      <w:r>
        <w:t xml:space="preserve">Synthesis requires you to use</w:t>
      </w:r>
      <w:r>
        <w:t xml:space="preserve"> </w:t>
      </w:r>
      <w:r>
        <w:rPr>
          <w:b/>
          <w:bCs/>
        </w:rPr>
        <w:t xml:space="preserve">only</w:t>
      </w:r>
      <w:r>
        <w:t xml:space="preserve"> </w:t>
      </w:r>
      <w:r>
        <w:t xml:space="preserve">the information in the passages. If your synthesis relies on an assumption that is not supported by either passage, it is wrong.</w:t>
      </w:r>
    </w:p>
    <w:p>
      <w:r>
        <w:pict>
          <v:rect style="width:0;height:1.5pt" o:hralign="center" o:hrstd="t" o:hr="t"/>
        </w:pict>
      </w:r>
    </w:p>
    <w:bookmarkEnd w:id="429"/>
    <w:bookmarkEnd w:id="430"/>
    <w:bookmarkStart w:id="433" w:name="time-allocation-for-paired-passages"/>
    <w:p>
      <w:pPr>
        <w:pStyle w:val="Heading2"/>
      </w:pPr>
      <w:r>
        <w:t xml:space="preserve">8.8 — Time Allocation for Paired Passages</w:t>
      </w:r>
    </w:p>
    <w:p>
      <w:pPr>
        <w:pStyle w:val="FirstParagraph"/>
      </w:pPr>
      <w:r>
        <w:t xml:space="preserve">The paired passage set requires more total time than a standalone passage because you are reading two texts and answering more questions. However, you should not allocate disproportionate time to the paired passage set at the expense of the standalone passages.</w:t>
      </w:r>
    </w:p>
    <w:bookmarkStart w:id="431" w:name="recommended-time-budget"/>
    <w:p>
      <w:pPr>
        <w:pStyle w:val="Heading3"/>
      </w:pPr>
      <w:r>
        <w:t xml:space="preserve">Recommended Time Budget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Activity</w:t>
            </w:r>
          </w:p>
        </w:tc>
        <w:tc>
          <w:tcPr/>
          <w:p>
            <w:pPr>
              <w:pStyle w:val="Compact"/>
              <w:jc w:val="left"/>
            </w:pPr>
            <w:r>
              <w:t xml:space="preserve">Time</w:t>
            </w:r>
          </w:p>
        </w:tc>
      </w:tr>
      <w:tr>
        <w:tc>
          <w:tcPr/>
          <w:p>
            <w:pPr>
              <w:pStyle w:val="Compact"/>
              <w:jc w:val="left"/>
            </w:pPr>
            <w:r>
              <w:t xml:space="preserve">Read and annotate Passage A</w:t>
            </w:r>
          </w:p>
        </w:tc>
        <w:tc>
          <w:tcPr/>
          <w:p>
            <w:pPr>
              <w:pStyle w:val="Compact"/>
              <w:jc w:val="left"/>
            </w:pPr>
            <w:r>
              <w:t xml:space="preserve">3:00–3:30</w:t>
            </w:r>
          </w:p>
        </w:tc>
      </w:tr>
      <w:tr>
        <w:tc>
          <w:tcPr/>
          <w:p>
            <w:pPr>
              <w:pStyle w:val="Compact"/>
              <w:jc w:val="left"/>
            </w:pPr>
            <w:r>
              <w:t xml:space="preserve">Read and annotate Passage B</w:t>
            </w:r>
          </w:p>
        </w:tc>
        <w:tc>
          <w:tcPr/>
          <w:p>
            <w:pPr>
              <w:pStyle w:val="Compact"/>
              <w:jc w:val="left"/>
            </w:pPr>
            <w:r>
              <w:t xml:space="preserve">3:00–3:30</w:t>
            </w:r>
          </w:p>
        </w:tc>
      </w:tr>
      <w:tr>
        <w:tc>
          <w:tcPr/>
          <w:p>
            <w:pPr>
              <w:pStyle w:val="Compact"/>
              <w:jc w:val="left"/>
            </w:pPr>
            <w:r>
              <w:t xml:space="preserve">Answer Passage A questions (3–4 questions)</w:t>
            </w:r>
          </w:p>
        </w:tc>
        <w:tc>
          <w:tcPr/>
          <w:p>
            <w:pPr>
              <w:pStyle w:val="Compact"/>
              <w:jc w:val="left"/>
            </w:pPr>
            <w:r>
              <w:t xml:space="preserve">2:30–3:00</w:t>
            </w:r>
          </w:p>
        </w:tc>
      </w:tr>
      <w:tr>
        <w:tc>
          <w:tcPr/>
          <w:p>
            <w:pPr>
              <w:pStyle w:val="Compact"/>
              <w:jc w:val="left"/>
            </w:pPr>
            <w:r>
              <w:t xml:space="preserve">Answer Passage B questions (3–4 questions)</w:t>
            </w:r>
          </w:p>
        </w:tc>
        <w:tc>
          <w:tcPr/>
          <w:p>
            <w:pPr>
              <w:pStyle w:val="Compact"/>
              <w:jc w:val="left"/>
            </w:pPr>
            <w:r>
              <w:t xml:space="preserve">2:30–3:00</w:t>
            </w:r>
          </w:p>
        </w:tc>
      </w:tr>
      <w:tr>
        <w:tc>
          <w:tcPr/>
          <w:p>
            <w:pPr>
              <w:pStyle w:val="Compact"/>
              <w:jc w:val="left"/>
            </w:pPr>
            <w:r>
              <w:t xml:space="preserve">Answer comparison questions (3–4 questions)</w:t>
            </w:r>
          </w:p>
        </w:tc>
        <w:tc>
          <w:tcPr/>
          <w:p>
            <w:pPr>
              <w:pStyle w:val="Compact"/>
              <w:jc w:val="left"/>
            </w:pPr>
            <w:r>
              <w:t xml:space="preserve">2:30–3:30</w:t>
            </w:r>
          </w:p>
        </w:tc>
      </w:tr>
      <w:tr>
        <w:tc>
          <w:tcPr/>
          <w:p>
            <w:pPr>
              <w:pStyle w:val="Compact"/>
              <w:jc w:val="left"/>
            </w:pPr>
            <w:r>
              <w:rPr>
                <w:b/>
                <w:bCs/>
              </w:rPr>
              <w:t xml:space="preserve">Total</w:t>
            </w:r>
          </w:p>
        </w:tc>
        <w:tc>
          <w:tcPr/>
          <w:p>
            <w:pPr>
              <w:pStyle w:val="Compact"/>
              <w:jc w:val="left"/>
            </w:pPr>
            <w:r>
              <w:rPr>
                <w:b/>
                <w:bCs/>
              </w:rPr>
              <w:t xml:space="preserve">13:30–16:30</w:t>
            </w:r>
          </w:p>
        </w:tc>
      </w:tr>
    </w:tbl>
    <w:p>
      <w:pPr>
        <w:pStyle w:val="BodyText"/>
      </w:pPr>
      <w:r>
        <w:t xml:space="preserve">This is slightly more than the 8 minutes per standalone passage that you would allocate, but it is justified by the additional complexity of the comparison questions. If you are running short on time overall, the comparison questions are the ones to handle most efficiently — because by the time you reach them, your deep reading of both passages (reinforced by answering the individual passage questions) should give you a strong foundation for quick, accurate synthesis.</w:t>
      </w:r>
    </w:p>
    <w:bookmarkEnd w:id="431"/>
    <w:bookmarkStart w:id="432" w:name="X752461adb8262e338e7a7a65b822452a64df463"/>
    <w:p>
      <w:pPr>
        <w:pStyle w:val="Heading3"/>
      </w:pPr>
      <w:r>
        <w:t xml:space="preserve">What to Do If You Are Running Out of Time</w:t>
      </w:r>
    </w:p>
    <w:p>
      <w:pPr>
        <w:pStyle w:val="FirstParagraph"/>
      </w:pPr>
      <w:r>
        <w:t xml:space="preserve">If you are approaching the end of the 35-minute section and still have paired passage questions remaining, use this emergency protocol:</w:t>
      </w:r>
    </w:p>
    <w:p>
      <w:pPr>
        <w:numPr>
          <w:ilvl w:val="0"/>
          <w:numId w:val="1123"/>
        </w:numPr>
      </w:pPr>
      <w:r>
        <w:rPr>
          <w:b/>
          <w:bCs/>
        </w:rPr>
        <w:t xml:space="preserve">Skip the comparison questions temporarily.</w:t>
      </w:r>
      <w:r>
        <w:t xml:space="preserve"> </w:t>
      </w:r>
      <w:r>
        <w:t xml:space="preserve">Answer the Passage A and Passage B questions first, because they are faster to answer and each correct answer is worth the same as a comparison question.</w:t>
      </w:r>
    </w:p>
    <w:p>
      <w:pPr>
        <w:numPr>
          <w:ilvl w:val="0"/>
          <w:numId w:val="1123"/>
        </w:numPr>
      </w:pPr>
      <w:r>
        <w:rPr>
          <w:b/>
          <w:bCs/>
        </w:rPr>
        <w:t xml:space="preserve">For comparison questions, use your relationship statement.</w:t>
      </w:r>
      <w:r>
        <w:t xml:space="preserve"> </w:t>
      </w:r>
      <w:r>
        <w:t xml:space="preserve">If you wrote a clear relationship statement during Phase 2, you can often answer comparison questions in 15–20 seconds by matching the question to your statement.</w:t>
      </w:r>
    </w:p>
    <w:p>
      <w:pPr>
        <w:numPr>
          <w:ilvl w:val="0"/>
          <w:numId w:val="1123"/>
        </w:numPr>
      </w:pPr>
      <w:r>
        <w:rPr>
          <w:b/>
          <w:bCs/>
        </w:rPr>
        <w:t xml:space="preserve">If completely out of time, guess on comparison questions.</w:t>
      </w:r>
      <w:r>
        <w:t xml:space="preserve"> </w:t>
      </w:r>
      <w:r>
        <w:t xml:space="preserve">There is no penalty for wrong answers. If you have read both passages, you have enough context to make an educated guess on comparison questions — often eliminating two or three choices based on your general understanding of the relationship.</w:t>
      </w:r>
    </w:p>
    <w:p>
      <w:r>
        <w:pict>
          <v:rect style="width:0;height:1.5pt" o:hralign="center" o:hrstd="t" o:hr="t"/>
        </w:pict>
      </w:r>
    </w:p>
    <w:bookmarkEnd w:id="432"/>
    <w:bookmarkEnd w:id="433"/>
    <w:bookmarkStart w:id="438" w:name="X3dbde87d1b38b76a97bdf27db2e48593d3eef9d"/>
    <w:p>
      <w:pPr>
        <w:pStyle w:val="Heading2"/>
      </w:pPr>
      <w:r>
        <w:t xml:space="preserve">8.9 — Annotation Modifications for Paired Passages</w:t>
      </w:r>
    </w:p>
    <w:p>
      <w:pPr>
        <w:pStyle w:val="FirstParagraph"/>
      </w:pPr>
      <w:r>
        <w:t xml:space="preserve">The standard Three-Step Annotation Process described in Chapter 3 must be</w:t>
      </w:r>
      <w:r>
        <w:t xml:space="preserve"> </w:t>
      </w:r>
      <w:r>
        <w:rPr>
          <w:b/>
          <w:bCs/>
        </w:rPr>
        <w:t xml:space="preserve">modified</w:t>
      </w:r>
      <w:r>
        <w:t xml:space="preserve"> </w:t>
      </w:r>
      <w:r>
        <w:t xml:space="preserve">for paired passages. Below are the specific modifications:</w:t>
      </w:r>
    </w:p>
    <w:bookmarkStart w:id="434" w:name="modification-1-dual-column-margin-notes"/>
    <w:p>
      <w:pPr>
        <w:pStyle w:val="Heading3"/>
      </w:pPr>
      <w:r>
        <w:t xml:space="preserve">Modification 1: Dual-Column Margin Notes</w:t>
      </w:r>
    </w:p>
    <w:p>
      <w:pPr>
        <w:pStyle w:val="FirstParagraph"/>
      </w:pPr>
      <w:r>
        <w:t xml:space="preserve">When reading paired passages, use the margin of Passage A to note not just the main idea of Passage A, but also</w:t>
      </w:r>
      <w:r>
        <w:t xml:space="preserve"> </w:t>
      </w:r>
      <w:r>
        <w:rPr>
          <w:b/>
          <w:bCs/>
        </w:rPr>
        <w:t xml:space="preserve">the topic that Passage B will likely address.</w:t>
      </w:r>
      <w:r>
        <w:t xml:space="preserve"> </w:t>
      </w:r>
      <w:r>
        <w:t xml:space="preserve">This primes your brain for comparison during Phase 2.</w:t>
      </w:r>
    </w:p>
    <w:p>
      <w:pPr>
        <w:pStyle w:val="BodyText"/>
      </w:pPr>
      <w:r>
        <w:t xml:space="preserve">For example, if Passage A discusses the causes of the French Revolution, write in the margin:</w:t>
      </w:r>
      <w:r>
        <w:t xml:space="preserve"> </w:t>
      </w:r>
      <w:r>
        <w:rPr>
          <w:i/>
          <w:iCs/>
        </w:rPr>
        <w:t xml:space="preserve">“</w:t>
      </w:r>
      <w:r>
        <w:rPr>
          <w:i/>
          <w:iCs/>
        </w:rPr>
        <w:t xml:space="preserve">Causes of French Revolution — economic + political.</w:t>
      </w:r>
      <w:r>
        <w:rPr>
          <w:i/>
          <w:iCs/>
        </w:rPr>
        <w:t xml:space="preserve">”</w:t>
      </w:r>
      <w:r>
        <w:t xml:space="preserve"> </w:t>
      </w:r>
      <w:r>
        <w:t xml:space="preserve">When you then read Passage B, you will be primed to notice whether it also discusses causes, or whether it shifts to effects, or whether it focuses on a different revolution entirely.</w:t>
      </w:r>
    </w:p>
    <w:bookmarkEnd w:id="434"/>
    <w:bookmarkStart w:id="435" w:name="modification-2-parallel-marking"/>
    <w:p>
      <w:pPr>
        <w:pStyle w:val="Heading3"/>
      </w:pPr>
      <w:r>
        <w:t xml:space="preserve">Modification 2: Parallel Marking</w:t>
      </w:r>
    </w:p>
    <w:p>
      <w:pPr>
        <w:pStyle w:val="FirstParagraph"/>
      </w:pPr>
      <w:r>
        <w:t xml:space="preserve">When you encounter a claim in Passage B that directly relates to a claim in Passage A,</w:t>
      </w:r>
      <w:r>
        <w:t xml:space="preserve"> </w:t>
      </w:r>
      <w:r>
        <w:rPr>
          <w:b/>
          <w:bCs/>
        </w:rPr>
        <w:t xml:space="preserve">draw a light pencil line connecting the two.</w:t>
      </w:r>
      <w:r>
        <w:t xml:space="preserve"> </w:t>
      </w:r>
      <w:r>
        <w:t xml:space="preserve">This visual connection will save you enormous time when answering comparison questions, because you will not have to hunt through both passages to find the relevant pair of claims.</w:t>
      </w:r>
    </w:p>
    <w:bookmarkEnd w:id="435"/>
    <w:bookmarkStart w:id="436" w:name="modification-3-tone-tracking"/>
    <w:p>
      <w:pPr>
        <w:pStyle w:val="Heading3"/>
      </w:pPr>
      <w:r>
        <w:t xml:space="preserve">Modification 3: Tone Tracking</w:t>
      </w:r>
    </w:p>
    <w:p>
      <w:pPr>
        <w:pStyle w:val="FirstParagraph"/>
      </w:pPr>
      <w:r>
        <w:t xml:space="preserve">On the page for Passage A, write a single word describing the tone in the top margin (e.g.,</w:t>
      </w:r>
      <w:r>
        <w:t xml:space="preserve"> </w:t>
      </w:r>
      <w:r>
        <w:t xml:space="preserve">“</w:t>
      </w:r>
      <w:r>
        <w:t xml:space="preserve">Critical,</w:t>
      </w:r>
      <w:r>
        <w:t xml:space="preserve">”</w:t>
      </w:r>
      <w:r>
        <w:t xml:space="preserve"> </w:t>
      </w:r>
      <w:r>
        <w:t xml:space="preserve">“</w:t>
      </w:r>
      <w:r>
        <w:t xml:space="preserve">Nostalgic,</w:t>
      </w:r>
      <w:r>
        <w:t xml:space="preserve">”</w:t>
      </w:r>
      <w:r>
        <w:t xml:space="preserve"> </w:t>
      </w:r>
      <w:r>
        <w:t xml:space="preserve">“</w:t>
      </w:r>
      <w:r>
        <w:t xml:space="preserve">Analytical</w:t>
      </w:r>
      <w:r>
        <w:t xml:space="preserve">”</w:t>
      </w:r>
      <w:r>
        <w:t xml:space="preserve">). Do the same for Passage B. When you reach comparison questions about tone, you have your answer ready without needing to reread.</w:t>
      </w:r>
    </w:p>
    <w:bookmarkEnd w:id="436"/>
    <w:bookmarkStart w:id="437" w:name="modification-4-the-relationship-box"/>
    <w:p>
      <w:pPr>
        <w:pStyle w:val="Heading3"/>
      </w:pPr>
      <w:r>
        <w:t xml:space="preserve">Modification 4: The Relationship Box</w:t>
      </w:r>
    </w:p>
    <w:p>
      <w:pPr>
        <w:pStyle w:val="FirstParagraph"/>
      </w:pPr>
      <w:r>
        <w:t xml:space="preserve">At the bottom of Passage B’s page (or in any available blank space), draw a small box and write:</w:t>
      </w:r>
      <w:r>
        <w:t xml:space="preserve"> </w:t>
      </w:r>
      <w:r>
        <w:t xml:space="preserve">-</w:t>
      </w:r>
      <w:r>
        <w:t xml:space="preserve"> </w:t>
      </w:r>
      <w:r>
        <w:rPr>
          <w:b/>
          <w:bCs/>
        </w:rPr>
        <w:t xml:space="preserve">Similarity:</w:t>
      </w:r>
      <w:r>
        <w:t xml:space="preserve"> </w:t>
      </w:r>
      <w:r>
        <w:t xml:space="preserve">[one phrase]</w:t>
      </w:r>
      <w:r>
        <w:t xml:space="preserve"> </w:t>
      </w:r>
      <w:r>
        <w:t xml:space="preserve">-</w:t>
      </w:r>
      <w:r>
        <w:t xml:space="preserve"> </w:t>
      </w:r>
      <w:r>
        <w:rPr>
          <w:b/>
          <w:bCs/>
        </w:rPr>
        <w:t xml:space="preserve">Difference:</w:t>
      </w:r>
      <w:r>
        <w:t xml:space="preserve"> </w:t>
      </w:r>
      <w:r>
        <w:t xml:space="preserve">[one phrase]</w:t>
      </w:r>
      <w:r>
        <w:t xml:space="preserve"> </w:t>
      </w:r>
      <w:r>
        <w:t xml:space="preserve">-</w:t>
      </w:r>
      <w:r>
        <w:t xml:space="preserve"> </w:t>
      </w:r>
      <w:r>
        <w:rPr>
          <w:b/>
          <w:bCs/>
        </w:rPr>
        <w:t xml:space="preserve">Relationship type:</w:t>
      </w:r>
      <w:r>
        <w:t xml:space="preserve"> </w:t>
      </w:r>
      <w:r>
        <w:t xml:space="preserve">[from the six types in Section 8.4]</w:t>
      </w:r>
    </w:p>
    <w:p>
      <w:pPr>
        <w:pStyle w:val="BodyText"/>
      </w:pPr>
      <w:r>
        <w:t xml:space="preserve">This box becomes your</w:t>
      </w:r>
      <w:r>
        <w:t xml:space="preserve"> </w:t>
      </w:r>
      <w:r>
        <w:rPr>
          <w:b/>
          <w:bCs/>
        </w:rPr>
        <w:t xml:space="preserve">cheat sheet</w:t>
      </w:r>
      <w:r>
        <w:t xml:space="preserve"> </w:t>
      </w:r>
      <w:r>
        <w:t xml:space="preserve">for comparison questions. Before looking at any comparison question, glance at the box to reactivate your understanding of the passage relationship.</w:t>
      </w:r>
    </w:p>
    <w:p>
      <w:r>
        <w:pict>
          <v:rect style="width:0;height:1.5pt" o:hralign="center" o:hrstd="t" o:hr="t"/>
        </w:pict>
      </w:r>
    </w:p>
    <w:bookmarkEnd w:id="437"/>
    <w:bookmarkEnd w:id="438"/>
    <w:bookmarkStart w:id="441" w:name="X12dfdcf4d1ab28a7f7674fbc77e5b12244afb4c"/>
    <w:p>
      <w:pPr>
        <w:pStyle w:val="Heading2"/>
      </w:pPr>
      <w:r>
        <w:t xml:space="preserve">8.10 — The Psychology of Paired Passages: Managing Cognitive Load</w:t>
      </w:r>
    </w:p>
    <w:p>
      <w:pPr>
        <w:pStyle w:val="FirstParagraph"/>
      </w:pPr>
      <w:r>
        <w:t xml:space="preserve">Paired passages impose a higher</w:t>
      </w:r>
      <w:r>
        <w:t xml:space="preserve"> </w:t>
      </w:r>
      <w:r>
        <w:rPr>
          <w:b/>
          <w:bCs/>
        </w:rPr>
        <w:t xml:space="preserve">cognitive load</w:t>
      </w:r>
      <w:r>
        <w:t xml:space="preserve"> </w:t>
      </w:r>
      <w:r>
        <w:t xml:space="preserve">than standalone passages. Cognitive load refers to the total amount of mental effort being used in your working memory at any given moment. When you read Passage A, you are holding its argument, evidence, and tone in your working memory. When you then read Passage B, you must hold Passage A’s content</w:t>
      </w:r>
      <w:r>
        <w:t xml:space="preserve"> </w:t>
      </w:r>
      <w:r>
        <w:rPr>
          <w:b/>
          <w:bCs/>
        </w:rPr>
        <w:t xml:space="preserve">and</w:t>
      </w:r>
      <w:r>
        <w:t xml:space="preserve"> </w:t>
      </w:r>
      <w:r>
        <w:t xml:space="preserve">Passage B’s content</w:t>
      </w:r>
      <w:r>
        <w:t xml:space="preserve"> </w:t>
      </w:r>
      <w:r>
        <w:rPr>
          <w:b/>
          <w:bCs/>
        </w:rPr>
        <w:t xml:space="preserve">and</w:t>
      </w:r>
      <w:r>
        <w:t xml:space="preserve"> </w:t>
      </w:r>
      <w:r>
        <w:t xml:space="preserve">the comparison between them — all simultaneously.</w:t>
      </w:r>
    </w:p>
    <w:p>
      <w:pPr>
        <w:pStyle w:val="BodyText"/>
      </w:pPr>
      <w:r>
        <w:t xml:space="preserve">This is why many students find paired passages exhausting and confusing. The solution is not to</w:t>
      </w:r>
      <w:r>
        <w:t xml:space="preserve"> </w:t>
      </w:r>
      <w:r>
        <w:t xml:space="preserve">“</w:t>
      </w:r>
      <w:r>
        <w:t xml:space="preserve">try harder</w:t>
      </w:r>
      <w:r>
        <w:t xml:space="preserve">”</w:t>
      </w:r>
      <w:r>
        <w:t xml:space="preserve"> </w:t>
      </w:r>
      <w:r>
        <w:t xml:space="preserve">— it is to</w:t>
      </w:r>
      <w:r>
        <w:t xml:space="preserve"> </w:t>
      </w:r>
      <w:r>
        <w:rPr>
          <w:b/>
          <w:bCs/>
        </w:rPr>
        <w:t xml:space="preserve">externalize</w:t>
      </w:r>
      <w:r>
        <w:t xml:space="preserve"> </w:t>
      </w:r>
      <w:r>
        <w:t xml:space="preserve">as much of the cognitive load as possible through annotation.</w:t>
      </w:r>
    </w:p>
    <w:bookmarkStart w:id="439" w:name="externalization-strategies"/>
    <w:p>
      <w:pPr>
        <w:pStyle w:val="Heading3"/>
      </w:pPr>
      <w:r>
        <w:t xml:space="preserve">Externalization Strategies</w:t>
      </w:r>
    </w:p>
    <w:p>
      <w:pPr>
        <w:numPr>
          <w:ilvl w:val="0"/>
          <w:numId w:val="1124"/>
        </w:numPr>
      </w:pPr>
      <w:r>
        <w:rPr>
          <w:b/>
          <w:bCs/>
        </w:rPr>
        <w:t xml:space="preserve">Write it down.</w:t>
      </w:r>
      <w:r>
        <w:t xml:space="preserve"> </w:t>
      </w:r>
      <w:r>
        <w:t xml:space="preserve">Every time you notice a similarity or difference, write it in the margin. Do not trust your memory to retain these comparisons.</w:t>
      </w:r>
    </w:p>
    <w:p>
      <w:pPr>
        <w:numPr>
          <w:ilvl w:val="0"/>
          <w:numId w:val="1124"/>
        </w:numPr>
      </w:pPr>
      <w:r>
        <w:rPr>
          <w:b/>
          <w:bCs/>
        </w:rPr>
        <w:t xml:space="preserve">Use symbols.</w:t>
      </w:r>
      <w:r>
        <w:t xml:space="preserve"> </w:t>
      </w:r>
      <w:r>
        <w:t xml:space="preserve">Develop a personal shorthand:</w:t>
      </w:r>
      <w:r>
        <w:t xml:space="preserve"> </w:t>
      </w:r>
      <w:r>
        <w:t xml:space="preserve">“</w:t>
      </w:r>
      <w:r>
        <w:t xml:space="preserve">S</w:t>
      </w:r>
      <w:r>
        <w:t xml:space="preserve">”</w:t>
      </w:r>
      <w:r>
        <w:t xml:space="preserve"> </w:t>
      </w:r>
      <w:r>
        <w:t xml:space="preserve">for similarity,</w:t>
      </w:r>
      <w:r>
        <w:t xml:space="preserve"> </w:t>
      </w:r>
      <w:r>
        <w:t xml:space="preserve">“</w:t>
      </w:r>
      <w:r>
        <w:t xml:space="preserve">D</w:t>
      </w:r>
      <w:r>
        <w:t xml:space="preserve">”</w:t>
      </w:r>
      <w:r>
        <w:t xml:space="preserve"> </w:t>
      </w:r>
      <w:r>
        <w:t xml:space="preserve">for difference,</w:t>
      </w:r>
      <w:r>
        <w:t xml:space="preserve"> </w:t>
      </w:r>
      <w:r>
        <w:t xml:space="preserve">“</w:t>
      </w:r>
      <w:r>
        <w:t xml:space="preserve">A→B</w:t>
      </w:r>
      <w:r>
        <w:t xml:space="preserve">”</w:t>
      </w:r>
      <w:r>
        <w:t xml:space="preserve"> </w:t>
      </w:r>
      <w:r>
        <w:t xml:space="preserve">for a point that connects Passage A to Passage B,</w:t>
      </w:r>
      <w:r>
        <w:t xml:space="preserve"> </w:t>
      </w:r>
      <w:r>
        <w:t xml:space="preserve">“</w:t>
      </w:r>
      <w:r>
        <w:t xml:space="preserve">!</w:t>
      </w:r>
      <w:r>
        <w:t xml:space="preserve">”</w:t>
      </w:r>
      <w:r>
        <w:t xml:space="preserve"> </w:t>
      </w:r>
      <w:r>
        <w:t xml:space="preserve">for a surprising or contradictory point.</w:t>
      </w:r>
    </w:p>
    <w:p>
      <w:pPr>
        <w:numPr>
          <w:ilvl w:val="0"/>
          <w:numId w:val="1124"/>
        </w:numPr>
      </w:pPr>
      <w:r>
        <w:rPr>
          <w:b/>
          <w:bCs/>
        </w:rPr>
        <w:t xml:space="preserve">Summarize immediately.</w:t>
      </w:r>
      <w:r>
        <w:t xml:space="preserve"> </w:t>
      </w:r>
      <w:r>
        <w:t xml:space="preserve">The three-to-five word summary at the end of each passage is not optional for paired passages — it is</w:t>
      </w:r>
      <w:r>
        <w:t xml:space="preserve"> </w:t>
      </w:r>
      <w:r>
        <w:rPr>
          <w:b/>
          <w:bCs/>
        </w:rPr>
        <w:t xml:space="preserve">essential.</w:t>
      </w:r>
      <w:r>
        <w:t xml:space="preserve"> </w:t>
      </w:r>
      <w:r>
        <w:t xml:space="preserve">If you skip it, you will find yourself rereading both passages for every comparison question.</w:t>
      </w:r>
    </w:p>
    <w:p>
      <w:pPr>
        <w:numPr>
          <w:ilvl w:val="0"/>
          <w:numId w:val="1124"/>
        </w:numPr>
      </w:pPr>
      <w:r>
        <w:rPr>
          <w:b/>
          <w:bCs/>
        </w:rPr>
        <w:t xml:space="preserve">Use the question order strategically.</w:t>
      </w:r>
      <w:r>
        <w:t xml:space="preserve"> </w:t>
      </w:r>
      <w:r>
        <w:t xml:space="preserve">Answering the Passage A questions first is not just a time management strategy — it is a</w:t>
      </w:r>
      <w:r>
        <w:t xml:space="preserve"> </w:t>
      </w:r>
      <w:r>
        <w:rPr>
          <w:b/>
          <w:bCs/>
        </w:rPr>
        <w:t xml:space="preserve">cognitive load management strategy.</w:t>
      </w:r>
      <w:r>
        <w:t xml:space="preserve"> </w:t>
      </w:r>
      <w:r>
        <w:t xml:space="preserve">Each Passage A question forces you to revisit and reinforce your understanding of Passage A, which means that by the time you reach the comparison questions, Passage A’s content is more firmly anchored in your memory.</w:t>
      </w:r>
    </w:p>
    <w:bookmarkEnd w:id="439"/>
    <w:bookmarkStart w:id="440" w:name="the-reset-technique"/>
    <w:p>
      <w:pPr>
        <w:pStyle w:val="Heading3"/>
      </w:pPr>
      <w:r>
        <w:t xml:space="preserve">The</w:t>
      </w:r>
      <w:r>
        <w:t xml:space="preserve"> </w:t>
      </w:r>
      <w:r>
        <w:t xml:space="preserve">“</w:t>
      </w:r>
      <w:r>
        <w:t xml:space="preserve">Reset</w:t>
      </w:r>
      <w:r>
        <w:t xml:space="preserve">”</w:t>
      </w:r>
      <w:r>
        <w:t xml:space="preserve"> </w:t>
      </w:r>
      <w:r>
        <w:t xml:space="preserve">Technique</w:t>
      </w:r>
    </w:p>
    <w:p>
      <w:pPr>
        <w:pStyle w:val="FirstParagraph"/>
      </w:pPr>
      <w:r>
        <w:t xml:space="preserve">If you feel overwhelmed while reading Passage B — if you find yourself confused about how it relates to Passage A — use the</w:t>
      </w:r>
      <w:r>
        <w:t xml:space="preserve"> </w:t>
      </w:r>
      <w:r>
        <w:rPr>
          <w:b/>
          <w:bCs/>
        </w:rPr>
        <w:t xml:space="preserve">reset technique:</w:t>
      </w:r>
      <w:r>
        <w:t xml:space="preserve"> </w:t>
      </w:r>
      <w:r>
        <w:t xml:space="preserve">take a deep breath, look away from the page for two seconds, and then say to yourself,</w:t>
      </w:r>
      <w:r>
        <w:t xml:space="preserve"> </w:t>
      </w:r>
      <w:r>
        <w:t xml:space="preserve">“</w:t>
      </w:r>
      <w:r>
        <w:t xml:space="preserve">Passage B is a new text. I will read it on its own terms first, and then I will compare it to Passage A.</w:t>
      </w:r>
      <w:r>
        <w:t xml:space="preserve">”</w:t>
      </w:r>
      <w:r>
        <w:t xml:space="preserve"> </w:t>
      </w:r>
      <w:r>
        <w:t xml:space="preserve">This prevents the comparison process from interfering with your basic comprehension of Passage B. You must understand each passage individually before you can compare them effectively.</w:t>
      </w:r>
    </w:p>
    <w:p>
      <w:r>
        <w:pict>
          <v:rect style="width:0;height:1.5pt" o:hralign="center" o:hrstd="t" o:hr="t"/>
        </w:pict>
      </w:r>
    </w:p>
    <w:bookmarkEnd w:id="440"/>
    <w:bookmarkEnd w:id="441"/>
    <w:bookmarkStart w:id="446" w:name="special-paired-passage-configurations"/>
    <w:p>
      <w:pPr>
        <w:pStyle w:val="Heading2"/>
      </w:pPr>
      <w:r>
        <w:t xml:space="preserve">8.11 — Special Paired Passage Configurations</w:t>
      </w:r>
    </w:p>
    <w:p>
      <w:pPr>
        <w:pStyle w:val="FirstParagraph"/>
      </w:pPr>
      <w:r>
        <w:t xml:space="preserve">While most paired passages follow the standard format described above, the ACT occasionally uses</w:t>
      </w:r>
      <w:r>
        <w:t xml:space="preserve"> </w:t>
      </w:r>
      <w:r>
        <w:rPr>
          <w:b/>
          <w:bCs/>
        </w:rPr>
        <w:t xml:space="preserve">special configurations</w:t>
      </w:r>
      <w:r>
        <w:t xml:space="preserve"> </w:t>
      </w:r>
      <w:r>
        <w:t xml:space="preserve">that require adjusted strategies.</w:t>
      </w:r>
    </w:p>
    <w:bookmarkStart w:id="442" w:name="Xc484a9f4a2b5125decad41b57dd451265b4da4f"/>
    <w:p>
      <w:pPr>
        <w:pStyle w:val="Heading3"/>
      </w:pPr>
      <w:r>
        <w:t xml:space="preserve">Configuration 1: Two Excerpts from the Same Work</w:t>
      </w:r>
    </w:p>
    <w:p>
      <w:pPr>
        <w:pStyle w:val="FirstParagraph"/>
      </w:pPr>
      <w:r>
        <w:t xml:space="preserve">Sometimes, both passages are excerpts from the</w:t>
      </w:r>
      <w:r>
        <w:t xml:space="preserve"> </w:t>
      </w:r>
      <w:r>
        <w:rPr>
          <w:b/>
          <w:bCs/>
        </w:rPr>
        <w:t xml:space="preserve">same book or article.</w:t>
      </w:r>
      <w:r>
        <w:t xml:space="preserve"> </w:t>
      </w:r>
      <w:r>
        <w:t xml:space="preserve">In this case, the relationship between the passages is not one of disagreement or different perspectives — it is one of</w:t>
      </w:r>
      <w:r>
        <w:t xml:space="preserve"> </w:t>
      </w:r>
      <w:r>
        <w:rPr>
          <w:b/>
          <w:bCs/>
        </w:rPr>
        <w:t xml:space="preserve">continuation.</w:t>
      </w:r>
      <w:r>
        <w:t xml:space="preserve"> </w:t>
      </w:r>
      <w:r>
        <w:t xml:space="preserve">Passage B picks up where Passage A left off, developing the same argument or narrative further.</w:t>
      </w:r>
    </w:p>
    <w:p>
      <w:pPr>
        <w:pStyle w:val="BodyText"/>
      </w:pPr>
      <w:r>
        <w:rPr>
          <w:b/>
          <w:bCs/>
        </w:rPr>
        <w:t xml:space="preserve">Strategy adjustment:</w:t>
      </w:r>
      <w:r>
        <w:t xml:space="preserve"> </w:t>
      </w:r>
      <w:r>
        <w:t xml:space="preserve">The comparison questions will focus on how the argument or narrative</w:t>
      </w:r>
      <w:r>
        <w:t xml:space="preserve"> </w:t>
      </w:r>
      <w:r>
        <w:rPr>
          <w:b/>
          <w:bCs/>
        </w:rPr>
        <w:t xml:space="preserve">develops</w:t>
      </w:r>
      <w:r>
        <w:t xml:space="preserve"> </w:t>
      </w:r>
      <w:r>
        <w:t xml:space="preserve">between the two passages, not on how two different authors disagree. Focus on the logical progression from Passage A to Passage B.</w:t>
      </w:r>
    </w:p>
    <w:bookmarkEnd w:id="442"/>
    <w:bookmarkStart w:id="443" w:name="X15b52ee347dfdd14f9f8b053ecf1acccde46476"/>
    <w:p>
      <w:pPr>
        <w:pStyle w:val="Heading3"/>
      </w:pPr>
      <w:r>
        <w:t xml:space="preserve">Configuration 2: A Primary Source and a Secondary Source</w:t>
      </w:r>
    </w:p>
    <w:p>
      <w:pPr>
        <w:pStyle w:val="FirstParagraph"/>
      </w:pPr>
      <w:r>
        <w:t xml:space="preserve">Sometimes, Passage A is a</w:t>
      </w:r>
      <w:r>
        <w:t xml:space="preserve"> </w:t>
      </w:r>
      <w:r>
        <w:rPr>
          <w:b/>
          <w:bCs/>
        </w:rPr>
        <w:t xml:space="preserve">primary source</w:t>
      </w:r>
      <w:r>
        <w:t xml:space="preserve"> </w:t>
      </w:r>
      <w:r>
        <w:t xml:space="preserve">(an original document, letter, diary entry, or historical account) and Passage B is a</w:t>
      </w:r>
      <w:r>
        <w:t xml:space="preserve"> </w:t>
      </w:r>
      <w:r>
        <w:rPr>
          <w:b/>
          <w:bCs/>
        </w:rPr>
        <w:t xml:space="preserve">secondary source</w:t>
      </w:r>
      <w:r>
        <w:t xml:space="preserve"> </w:t>
      </w:r>
      <w:r>
        <w:t xml:space="preserve">(a modern scholar’s analysis or interpretation of the primary source).</w:t>
      </w:r>
    </w:p>
    <w:p>
      <w:pPr>
        <w:pStyle w:val="BodyText"/>
      </w:pPr>
      <w:r>
        <w:rPr>
          <w:b/>
          <w:bCs/>
        </w:rPr>
        <w:t xml:space="preserve">Strategy adjustment:</w:t>
      </w:r>
      <w:r>
        <w:t xml:space="preserve"> </w:t>
      </w:r>
      <w:r>
        <w:t xml:space="preserve">The comparison questions will often ask you to identify how the secondary source</w:t>
      </w:r>
      <w:r>
        <w:t xml:space="preserve"> </w:t>
      </w:r>
      <w:r>
        <w:rPr>
          <w:b/>
          <w:bCs/>
        </w:rPr>
        <w:t xml:space="preserve">interprets, supports, or challenges</w:t>
      </w:r>
      <w:r>
        <w:t xml:space="preserve"> </w:t>
      </w:r>
      <w:r>
        <w:t xml:space="preserve">the primary source. Pay close attention to whether the secondary author is using the primary source as evidence for their own argument or critiquing its reliability.</w:t>
      </w:r>
    </w:p>
    <w:bookmarkEnd w:id="443"/>
    <w:bookmarkStart w:id="444" w:name="Xdfe2d20086646e9c0b6994ef16d82c02cef1e9c"/>
    <w:p>
      <w:pPr>
        <w:pStyle w:val="Heading3"/>
      </w:pPr>
      <w:r>
        <w:t xml:space="preserve">Configuration 3: Two Narratives with the Same Event</w:t>
      </w:r>
    </w:p>
    <w:p>
      <w:pPr>
        <w:pStyle w:val="FirstParagraph"/>
      </w:pPr>
      <w:r>
        <w:t xml:space="preserve">In Literary Narrative paired passages, both passages may describe the</w:t>
      </w:r>
      <w:r>
        <w:t xml:space="preserve"> </w:t>
      </w:r>
      <w:r>
        <w:rPr>
          <w:b/>
          <w:bCs/>
        </w:rPr>
        <w:t xml:space="preserve">same event</w:t>
      </w:r>
      <w:r>
        <w:t xml:space="preserve"> </w:t>
      </w:r>
      <w:r>
        <w:t xml:space="preserve">from different characters’ perspectives or in different narrative styles.</w:t>
      </w:r>
    </w:p>
    <w:p>
      <w:pPr>
        <w:pStyle w:val="BodyText"/>
      </w:pPr>
      <w:r>
        <w:rPr>
          <w:b/>
          <w:bCs/>
        </w:rPr>
        <w:t xml:space="preserve">Strategy adjustment:</w:t>
      </w:r>
      <w:r>
        <w:t xml:space="preserve"> </w:t>
      </w:r>
      <w:r>
        <w:t xml:space="preserve">The comparison questions will focus on</w:t>
      </w:r>
      <w:r>
        <w:t xml:space="preserve"> </w:t>
      </w:r>
      <w:r>
        <w:rPr>
          <w:b/>
          <w:bCs/>
        </w:rPr>
        <w:t xml:space="preserve">point of view, narrative technique, and characterization</w:t>
      </w:r>
      <w:r>
        <w:t xml:space="preserve"> </w:t>
      </w:r>
      <w:r>
        <w:t xml:space="preserve">rather than on argumentative claims. Ask yourself: How does the narrator’s perspective shape the reader’s understanding of the event? What does one narrator notice that the other ignores?</w:t>
      </w:r>
    </w:p>
    <w:bookmarkEnd w:id="444"/>
    <w:bookmarkStart w:id="445" w:name="configuration-4-a-passage-and-a-response"/>
    <w:p>
      <w:pPr>
        <w:pStyle w:val="Heading3"/>
      </w:pPr>
      <w:r>
        <w:t xml:space="preserve">Configuration 4: A Passage and a Response</w:t>
      </w:r>
    </w:p>
    <w:p>
      <w:pPr>
        <w:pStyle w:val="FirstParagraph"/>
      </w:pPr>
      <w:r>
        <w:t xml:space="preserve">Sometimes, Passage B is explicitly written as a</w:t>
      </w:r>
      <w:r>
        <w:t xml:space="preserve"> </w:t>
      </w:r>
      <w:r>
        <w:rPr>
          <w:b/>
          <w:bCs/>
        </w:rPr>
        <w:t xml:space="preserve">response to</w:t>
      </w:r>
      <w:r>
        <w:t xml:space="preserve"> </w:t>
      </w:r>
      <w:r>
        <w:t xml:space="preserve">Passage A — the author of Passage B has read Passage A and is directly engaging with its argument.</w:t>
      </w:r>
    </w:p>
    <w:p>
      <w:pPr>
        <w:pStyle w:val="BodyText"/>
      </w:pPr>
      <w:r>
        <w:rPr>
          <w:b/>
          <w:bCs/>
        </w:rPr>
        <w:t xml:space="preserve">Strategy adjustment:</w:t>
      </w:r>
      <w:r>
        <w:t xml:space="preserve"> </w:t>
      </w:r>
      <w:r>
        <w:t xml:space="preserve">This is the easiest configuration for comparison questions, because the relationship is usually explicit. Passage B will contain direct references to Passage A’s claims, often using phrases like</w:t>
      </w:r>
      <w:r>
        <w:t xml:space="preserve"> </w:t>
      </w:r>
      <w:r>
        <w:t xml:space="preserve">“</w:t>
      </w:r>
      <w:r>
        <w:t xml:space="preserve">While some have argued that…</w:t>
      </w:r>
      <w:r>
        <w:t xml:space="preserve">”</w:t>
      </w:r>
      <w:r>
        <w:t xml:space="preserve"> </w:t>
      </w:r>
      <w:r>
        <w:t xml:space="preserve">or</w:t>
      </w:r>
      <w:r>
        <w:t xml:space="preserve"> </w:t>
      </w:r>
      <w:r>
        <w:t xml:space="preserve">“</w:t>
      </w:r>
      <w:r>
        <w:t xml:space="preserve">Contrary to the view that…</w:t>
      </w:r>
      <w:r>
        <w:t xml:space="preserve">”</w:t>
      </w:r>
      <w:r>
        <w:t xml:space="preserve"> </w:t>
      </w:r>
      <w:r>
        <w:t xml:space="preserve">These direct references make it easy to identify points of agreement and disagreement.</w:t>
      </w:r>
    </w:p>
    <w:p>
      <w:r>
        <w:pict>
          <v:rect style="width:0;height:1.5pt" o:hralign="center" o:hrstd="t" o:hr="t"/>
        </w:pict>
      </w:r>
    </w:p>
    <w:bookmarkEnd w:id="445"/>
    <w:bookmarkEnd w:id="446"/>
    <w:bookmarkStart w:id="448" w:name="X9131cb02c1da227b8d53d55f0028fcd75075aa0"/>
    <w:p>
      <w:pPr>
        <w:pStyle w:val="Heading2"/>
      </w:pPr>
      <w:r>
        <w:t xml:space="preserve">8.12 — Building Paired Passage Stamina Through Practice</w:t>
      </w:r>
    </w:p>
    <w:p>
      <w:pPr>
        <w:pStyle w:val="FirstParagraph"/>
      </w:pPr>
      <w:r>
        <w:t xml:space="preserve">Mastering paired passages is not just a matter of understanding strategies — it is a matter of</w:t>
      </w:r>
      <w:r>
        <w:t xml:space="preserve"> </w:t>
      </w:r>
      <w:r>
        <w:rPr>
          <w:b/>
          <w:bCs/>
        </w:rPr>
        <w:t xml:space="preserve">building the cognitive stamina</w:t>
      </w:r>
      <w:r>
        <w:t xml:space="preserve"> </w:t>
      </w:r>
      <w:r>
        <w:t xml:space="preserve">to perform comparison analysis under time pressure. This requires deliberate, focused practice.</w:t>
      </w:r>
    </w:p>
    <w:bookmarkStart w:id="447" w:name="practice-protocol"/>
    <w:p>
      <w:pPr>
        <w:pStyle w:val="Heading3"/>
      </w:pPr>
      <w:r>
        <w:t xml:space="preserve">Practice Protocol</w:t>
      </w:r>
    </w:p>
    <w:p>
      <w:pPr>
        <w:numPr>
          <w:ilvl w:val="0"/>
          <w:numId w:val="1125"/>
        </w:numPr>
      </w:pPr>
      <w:r>
        <w:rPr>
          <w:b/>
          <w:bCs/>
        </w:rPr>
        <w:t xml:space="preserve">Start untimed.</w:t>
      </w:r>
      <w:r>
        <w:t xml:space="preserve"> </w:t>
      </w:r>
      <w:r>
        <w:t xml:space="preserve">When you first begin practicing paired passages, remove the time pressure entirely. Read both passages, annotate them thoroughly, write your relationship statement, and answer all questions with as much time as you need. The goal is to internalize the process, not to build speed.</w:t>
      </w:r>
    </w:p>
    <w:p>
      <w:pPr>
        <w:numPr>
          <w:ilvl w:val="0"/>
          <w:numId w:val="1125"/>
        </w:numPr>
      </w:pPr>
      <w:r>
        <w:rPr>
          <w:b/>
          <w:bCs/>
        </w:rPr>
        <w:t xml:space="preserve">Gradually reduce time.</w:t>
      </w:r>
      <w:r>
        <w:t xml:space="preserve"> </w:t>
      </w:r>
      <w:r>
        <w:t xml:space="preserve">Once you can consistently answer comparison questions correctly untimed, begin reducing your time budget. Start at 15 minutes for the full paired passage set, then 12 minutes, then 10, then 8.</w:t>
      </w:r>
    </w:p>
    <w:p>
      <w:pPr>
        <w:numPr>
          <w:ilvl w:val="0"/>
          <w:numId w:val="1125"/>
        </w:numPr>
      </w:pPr>
      <w:r>
        <w:rPr>
          <w:b/>
          <w:bCs/>
        </w:rPr>
        <w:t xml:space="preserve">Track your error patterns.</w:t>
      </w:r>
      <w:r>
        <w:t xml:space="preserve"> </w:t>
      </w:r>
      <w:r>
        <w:t xml:space="preserve">For each comparison question you get wrong, identify which</w:t>
      </w:r>
      <w:r>
        <w:t xml:space="preserve"> </w:t>
      </w:r>
      <w:r>
        <w:rPr>
          <w:b/>
          <w:bCs/>
        </w:rPr>
        <w:t xml:space="preserve">type</w:t>
      </w:r>
      <w:r>
        <w:t xml:space="preserve"> </w:t>
      </w:r>
      <w:r>
        <w:t xml:space="preserve">of comparison question it was (using the taxonomy in Section 8.3) and which</w:t>
      </w:r>
      <w:r>
        <w:t xml:space="preserve"> </w:t>
      </w:r>
      <w:r>
        <w:rPr>
          <w:b/>
          <w:bCs/>
        </w:rPr>
        <w:t xml:space="preserve">trap</w:t>
      </w:r>
      <w:r>
        <w:t xml:space="preserve"> </w:t>
      </w:r>
      <w:r>
        <w:t xml:space="preserve">you fell for (using the trap taxonomy in Section 8.6). Over time, you will see patterns — you may consistently struggle with tone difference questions, or you may consistently fall for the reversal trap. These patterns tell you exactly where to focus your practice.</w:t>
      </w:r>
    </w:p>
    <w:p>
      <w:pPr>
        <w:numPr>
          <w:ilvl w:val="0"/>
          <w:numId w:val="1125"/>
        </w:numPr>
      </w:pPr>
      <w:r>
        <w:rPr>
          <w:b/>
          <w:bCs/>
        </w:rPr>
        <w:t xml:space="preserve">Practice the relationship statement.</w:t>
      </w:r>
      <w:r>
        <w:t xml:space="preserve"> </w:t>
      </w:r>
      <w:r>
        <w:t xml:space="preserve">The single most impactful practice exercise for paired passages is this: read a paired passage set, write your relationship statement, and then check it against the actual comparison questions. If your relationship statement accurately captures the relationship that the comparison questions are testing, you know your analysis is on track. If not, you know you need to adjust your reading approach.</w:t>
      </w:r>
    </w:p>
    <w:p>
      <w:pPr>
        <w:numPr>
          <w:ilvl w:val="0"/>
          <w:numId w:val="1125"/>
        </w:numPr>
      </w:pPr>
      <w:r>
        <w:rPr>
          <w:b/>
          <w:bCs/>
        </w:rPr>
        <w:t xml:space="preserve">Read paired texts outside of test prep.</w:t>
      </w:r>
      <w:r>
        <w:t xml:space="preserve"> </w:t>
      </w:r>
      <w:r>
        <w:t xml:space="preserve">The best long-term preparation for paired passages is the habit of reading</w:t>
      </w:r>
      <w:r>
        <w:t xml:space="preserve"> </w:t>
      </w:r>
      <w:r>
        <w:rPr>
          <w:b/>
          <w:bCs/>
        </w:rPr>
        <w:t xml:space="preserve">multiple perspectives on the same topic</w:t>
      </w:r>
      <w:r>
        <w:t xml:space="preserve"> </w:t>
      </w:r>
      <w:r>
        <w:t xml:space="preserve">in your everyday life. Read two newspaper editorials on the same issue. Read a historical account and a modern analysis of the same event. Read a scientific paper and a popular science article about the same discovery. This habit builds the comparative reading muscles that the ACT tests.</w:t>
      </w:r>
    </w:p>
    <w:p>
      <w:r>
        <w:pict>
          <v:rect style="width:0;height:1.5pt" o:hralign="center" o:hrstd="t" o:hr="t"/>
        </w:pict>
      </w:r>
    </w:p>
    <w:bookmarkEnd w:id="447"/>
    <w:bookmarkEnd w:id="448"/>
    <w:bookmarkStart w:id="452" w:name="X4e68dcd1808b22d7b34d9311ce2f88e715e14e3"/>
    <w:p>
      <w:pPr>
        <w:pStyle w:val="Heading2"/>
      </w:pPr>
      <w:r>
        <w:t xml:space="preserve">8.13 — The Integration of Knowledge and Ideas: Beyond the Paired Passage</w:t>
      </w:r>
    </w:p>
    <w:p>
      <w:pPr>
        <w:pStyle w:val="FirstParagraph"/>
      </w:pPr>
      <w:r>
        <w:t xml:space="preserve">While the paired passage is the primary vehicle for testing the Integration of Knowledge and Ideas skill area, this skill also appears in</w:t>
      </w:r>
      <w:r>
        <w:t xml:space="preserve"> </w:t>
      </w:r>
      <w:r>
        <w:rPr>
          <w:b/>
          <w:bCs/>
        </w:rPr>
        <w:t xml:space="preserve">standalone passage questions</w:t>
      </w:r>
      <w:r>
        <w:t xml:space="preserve"> </w:t>
      </w:r>
      <w:r>
        <w:t xml:space="preserve">— particularly in questions that ask you to evaluate how an author uses evidence, how a passage’s structure supports its argument, or how different parts of a passage work together to develop a theme.</w:t>
      </w:r>
    </w:p>
    <w:bookmarkStart w:id="449" w:name="evaluating-evidence-questions"/>
    <w:p>
      <w:pPr>
        <w:pStyle w:val="Heading3"/>
      </w:pPr>
      <w:r>
        <w:t xml:space="preserve">Evaluating Evidence Questions</w:t>
      </w:r>
    </w:p>
    <w:p>
      <w:pPr>
        <w:pStyle w:val="FirstParagraph"/>
      </w:pPr>
      <w:r>
        <w:t xml:space="preserve">These questions ask you to assess whether a particular piece of evidence in a passage</w:t>
      </w:r>
      <w:r>
        <w:t xml:space="preserve"> </w:t>
      </w:r>
      <w:r>
        <w:rPr>
          <w:b/>
          <w:bCs/>
        </w:rPr>
        <w:t xml:space="preserve">actually supports</w:t>
      </w:r>
      <w:r>
        <w:t xml:space="preserve"> </w:t>
      </w:r>
      <w:r>
        <w:t xml:space="preserve">the claim it is supposed to support. This is a more advanced skill than simple detail retrieval — it requires you to evaluate the</w:t>
      </w:r>
      <w:r>
        <w:t xml:space="preserve"> </w:t>
      </w:r>
      <w:r>
        <w:rPr>
          <w:b/>
          <w:bCs/>
        </w:rPr>
        <w:t xml:space="preserve">logical connection</w:t>
      </w:r>
      <w:r>
        <w:t xml:space="preserve"> </w:t>
      </w:r>
      <w:r>
        <w:t xml:space="preserve">between evidence and claim.</w:t>
      </w:r>
    </w:p>
    <w:p>
      <w:pPr>
        <w:pStyle w:val="BodyText"/>
      </w:pPr>
      <w:r>
        <w:rPr>
          <w:b/>
          <w:bCs/>
        </w:rPr>
        <w:t xml:space="preserve">Strategy:</w:t>
      </w:r>
      <w:r>
        <w:t xml:space="preserve"> </w:t>
      </w:r>
      <w:r>
        <w:t xml:space="preserve">Identify the claim the author is making. Then identify the evidence offered. Ask yourself:</w:t>
      </w:r>
      <w:r>
        <w:t xml:space="preserve"> </w:t>
      </w:r>
      <w:r>
        <w:t xml:space="preserve">“</w:t>
      </w:r>
      <w:r>
        <w:t xml:space="preserve">Does this evidence logically support this claim, or is there a gap in the reasoning?</w:t>
      </w:r>
      <w:r>
        <w:t xml:space="preserve">”</w:t>
      </w:r>
      <w:r>
        <w:t xml:space="preserve"> </w:t>
      </w:r>
      <w:r>
        <w:t xml:space="preserve">The correct answer will accurately characterize the relationship between the evidence and the claim.</w:t>
      </w:r>
    </w:p>
    <w:bookmarkEnd w:id="449"/>
    <w:bookmarkStart w:id="450" w:name="structural-questions"/>
    <w:p>
      <w:pPr>
        <w:pStyle w:val="Heading3"/>
      </w:pPr>
      <w:r>
        <w:t xml:space="preserve">Structural Questions</w:t>
      </w:r>
    </w:p>
    <w:p>
      <w:pPr>
        <w:pStyle w:val="FirstParagraph"/>
      </w:pPr>
      <w:r>
        <w:t xml:space="preserve">These questions ask you to identify the</w:t>
      </w:r>
      <w:r>
        <w:t xml:space="preserve"> </w:t>
      </w:r>
      <w:r>
        <w:rPr>
          <w:b/>
          <w:bCs/>
        </w:rPr>
        <w:t xml:space="preserve">function</w:t>
      </w:r>
      <w:r>
        <w:t xml:space="preserve"> </w:t>
      </w:r>
      <w:r>
        <w:t xml:space="preserve">of a particular paragraph, sentence, or section within the overall structure of the passage. They test your understanding of how arguments are built, not just what they say.</w:t>
      </w:r>
    </w:p>
    <w:p>
      <w:pPr>
        <w:pStyle w:val="BodyText"/>
      </w:pPr>
      <w:r>
        <w:rPr>
          <w:b/>
          <w:bCs/>
        </w:rPr>
        <w:t xml:space="preserve">Strategy:</w:t>
      </w:r>
      <w:r>
        <w:t xml:space="preserve"> </w:t>
      </w:r>
      <w:r>
        <w:t xml:space="preserve">Consider the paragraph’s position (introduction, body, conclusion), its relationship to the paragraphs before and after it, and its contribution to the passage’s overall argument or narrative. The correct answer will describe the paragraph’s</w:t>
      </w:r>
      <w:r>
        <w:t xml:space="preserve"> </w:t>
      </w:r>
      <w:r>
        <w:rPr>
          <w:b/>
          <w:bCs/>
        </w:rPr>
        <w:t xml:space="preserve">role</w:t>
      </w:r>
      <w:r>
        <w:t xml:space="preserve"> </w:t>
      </w:r>
      <w:r>
        <w:t xml:space="preserve">in the passage’s development, not just its content.</w:t>
      </w:r>
    </w:p>
    <w:bookmarkEnd w:id="450"/>
    <w:bookmarkStart w:id="451" w:name="perspective-questions"/>
    <w:p>
      <w:pPr>
        <w:pStyle w:val="Heading3"/>
      </w:pPr>
      <w:r>
        <w:t xml:space="preserve">Perspective Questions</w:t>
      </w:r>
    </w:p>
    <w:p>
      <w:pPr>
        <w:pStyle w:val="FirstParagraph"/>
      </w:pPr>
      <w:r>
        <w:t xml:space="preserve">These questions ask you to identify or evaluate the</w:t>
      </w:r>
      <w:r>
        <w:t xml:space="preserve"> </w:t>
      </w:r>
      <w:r>
        <w:rPr>
          <w:b/>
          <w:bCs/>
        </w:rPr>
        <w:t xml:space="preserve">author’s point of view</w:t>
      </w:r>
      <w:r>
        <w:t xml:space="preserve"> </w:t>
      </w:r>
      <w:r>
        <w:t xml:space="preserve">— not just their tone, but their underlying assumptions, values, and intellectual framework.</w:t>
      </w:r>
    </w:p>
    <w:p>
      <w:pPr>
        <w:pStyle w:val="BodyText"/>
      </w:pPr>
      <w:r>
        <w:rPr>
          <w:b/>
          <w:bCs/>
        </w:rPr>
        <w:t xml:space="preserve">Strategy:</w:t>
      </w:r>
      <w:r>
        <w:t xml:space="preserve"> </w:t>
      </w:r>
      <w:r>
        <w:t xml:space="preserve">Look for clues in the author’s word choice, the evidence they select, the claims they emphasize, and the counterarguments they acknowledge (or fail to acknowledge). The correct answer will describe a perspective that is</w:t>
      </w:r>
      <w:r>
        <w:t xml:space="preserve"> </w:t>
      </w:r>
      <w:r>
        <w:rPr>
          <w:b/>
          <w:bCs/>
        </w:rPr>
        <w:t xml:space="preserve">consistent with the overall pattern</w:t>
      </w:r>
      <w:r>
        <w:t xml:space="preserve"> </w:t>
      </w:r>
      <w:r>
        <w:t xml:space="preserve">of the passage, not just a single sentence.</w:t>
      </w:r>
    </w:p>
    <w:p>
      <w:r>
        <w:pict>
          <v:rect style="width:0;height:1.5pt" o:hralign="center" o:hrstd="t" o:hr="t"/>
        </w:pict>
      </w:r>
    </w:p>
    <w:bookmarkEnd w:id="451"/>
    <w:bookmarkEnd w:id="452"/>
    <w:bookmarkStart w:id="453" w:name="Xdc0a56ee27bc94e5c18b7d2d4cb2e6bcab72440"/>
    <w:p>
      <w:pPr>
        <w:pStyle w:val="Heading2"/>
      </w:pPr>
      <w:r>
        <w:t xml:space="preserve">8.14 — Summary: The Paired Passage Mastery Checklist</w:t>
      </w:r>
    </w:p>
    <w:p>
      <w:pPr>
        <w:pStyle w:val="FirstParagraph"/>
      </w:pPr>
      <w:r>
        <w:t xml:space="preserve">Use this checklist every time you encounter a paired passage set on the ACT Reading Test. With enough practice, every item on this checklist will become automatic.</w:t>
      </w:r>
    </w:p>
    <w:p>
      <w:pPr>
        <w:pStyle w:val="BodyText"/>
      </w:pPr>
      <w:r>
        <w:rPr>
          <w:b/>
          <w:bCs/>
        </w:rPr>
        <w:t xml:space="preserve">Reading Phase:</w:t>
      </w:r>
    </w:p>
    <w:p>
      <w:pPr>
        <w:pStyle w:val="Compact"/>
        <w:numPr>
          <w:ilvl w:val="0"/>
          <w:numId w:val="1126"/>
        </w:numPr>
      </w:pPr>
      <w:r>
        <w:t xml:space="preserve">☐ Read Passage A with full annotation (transitions, foreshadowing, confirmation/denial).</w:t>
      </w:r>
    </w:p>
    <w:p>
      <w:pPr>
        <w:pStyle w:val="Compact"/>
        <w:numPr>
          <w:ilvl w:val="0"/>
          <w:numId w:val="1126"/>
        </w:numPr>
      </w:pPr>
      <w:r>
        <w:t xml:space="preserve">☐ Write a 3–5 word summary of Passage A’s central claim about the shared topic.</w:t>
      </w:r>
    </w:p>
    <w:p>
      <w:pPr>
        <w:pStyle w:val="Compact"/>
        <w:numPr>
          <w:ilvl w:val="0"/>
          <w:numId w:val="1126"/>
        </w:numPr>
      </w:pPr>
      <w:r>
        <w:t xml:space="preserve">☐ Note Passage A’s tone in the top margin.</w:t>
      </w:r>
    </w:p>
    <w:p>
      <w:pPr>
        <w:pStyle w:val="Compact"/>
        <w:numPr>
          <w:ilvl w:val="0"/>
          <w:numId w:val="1126"/>
        </w:numPr>
      </w:pPr>
      <w:r>
        <w:t xml:space="preserve">☐ Read Passage B with full annotation, constantly comparing to Passage A.</w:t>
      </w:r>
    </w:p>
    <w:p>
      <w:pPr>
        <w:pStyle w:val="Compact"/>
        <w:numPr>
          <w:ilvl w:val="0"/>
          <w:numId w:val="1126"/>
        </w:numPr>
      </w:pPr>
      <w:r>
        <w:t xml:space="preserve">☐ Write a 3–5 word summary of Passage B’s central claim about the shared topic.</w:t>
      </w:r>
    </w:p>
    <w:p>
      <w:pPr>
        <w:pStyle w:val="Compact"/>
        <w:numPr>
          <w:ilvl w:val="0"/>
          <w:numId w:val="1126"/>
        </w:numPr>
      </w:pPr>
      <w:r>
        <w:t xml:space="preserve">☐ Note Passage B’s tone in the top margin.</w:t>
      </w:r>
    </w:p>
    <w:p>
      <w:pPr>
        <w:pStyle w:val="Compact"/>
        <w:numPr>
          <w:ilvl w:val="0"/>
          <w:numId w:val="1126"/>
        </w:numPr>
      </w:pPr>
      <w:r>
        <w:t xml:space="preserve">☐ Write a one-phrase relationship statement between the two passages.</w:t>
      </w:r>
    </w:p>
    <w:p>
      <w:pPr>
        <w:pStyle w:val="Compact"/>
        <w:numPr>
          <w:ilvl w:val="0"/>
          <w:numId w:val="1126"/>
        </w:numPr>
      </w:pPr>
      <w:r>
        <w:t xml:space="preserve">☐ Identify the relationship type (Complementary, Competing, Chronological, Theoretical/Applied, Advocacy/Analysis, Broad/Narrow).</w:t>
      </w:r>
    </w:p>
    <w:p>
      <w:pPr>
        <w:pStyle w:val="Compact"/>
        <w:numPr>
          <w:ilvl w:val="0"/>
          <w:numId w:val="1126"/>
        </w:numPr>
      </w:pPr>
      <w:r>
        <w:t xml:space="preserve">☐ Create the Relationship Box (similarity, difference, relationship type).</w:t>
      </w:r>
    </w:p>
    <w:p>
      <w:pPr>
        <w:pStyle w:val="FirstParagraph"/>
      </w:pPr>
      <w:r>
        <w:rPr>
          <w:b/>
          <w:bCs/>
        </w:rPr>
        <w:t xml:space="preserve">Question-Answering Phase:</w:t>
      </w:r>
    </w:p>
    <w:p>
      <w:pPr>
        <w:pStyle w:val="Compact"/>
        <w:numPr>
          <w:ilvl w:val="0"/>
          <w:numId w:val="1127"/>
        </w:numPr>
      </w:pPr>
      <w:r>
        <w:t xml:space="preserve">☐ Answer Passage A questions first.</w:t>
      </w:r>
    </w:p>
    <w:p>
      <w:pPr>
        <w:pStyle w:val="Compact"/>
        <w:numPr>
          <w:ilvl w:val="0"/>
          <w:numId w:val="1127"/>
        </w:numPr>
      </w:pPr>
      <w:r>
        <w:t xml:space="preserve">☐ Answer Passage B questions second.</w:t>
      </w:r>
    </w:p>
    <w:p>
      <w:pPr>
        <w:pStyle w:val="Compact"/>
        <w:numPr>
          <w:ilvl w:val="0"/>
          <w:numId w:val="1127"/>
        </w:numPr>
      </w:pPr>
      <w:r>
        <w:t xml:space="preserve">☐ Answer comparison questions last.</w:t>
      </w:r>
    </w:p>
    <w:p>
      <w:pPr>
        <w:pStyle w:val="Compact"/>
        <w:numPr>
          <w:ilvl w:val="0"/>
          <w:numId w:val="1127"/>
        </w:numPr>
      </w:pPr>
      <w:r>
        <w:t xml:space="preserve">☐ For each comparison question, identify the question type (Agreement, Disagreement, Scope, Tone, Cross-Reference, Synthesis).</w:t>
      </w:r>
    </w:p>
    <w:p>
      <w:pPr>
        <w:pStyle w:val="Compact"/>
        <w:numPr>
          <w:ilvl w:val="0"/>
          <w:numId w:val="1127"/>
        </w:numPr>
      </w:pPr>
      <w:r>
        <w:t xml:space="preserve">☐ For each comparison answer choice, evaluate each half independently (Half-Right Trap defense).</w:t>
      </w:r>
    </w:p>
    <w:p>
      <w:pPr>
        <w:pStyle w:val="Compact"/>
        <w:numPr>
          <w:ilvl w:val="0"/>
          <w:numId w:val="1127"/>
        </w:numPr>
      </w:pPr>
      <w:r>
        <w:t xml:space="preserve">☐ Verify that characteristics are assigned to the correct passage (Reversal Trap defense).</w:t>
      </w:r>
    </w:p>
    <w:p>
      <w:pPr>
        <w:pStyle w:val="Compact"/>
        <w:numPr>
          <w:ilvl w:val="0"/>
          <w:numId w:val="1127"/>
        </w:numPr>
      </w:pPr>
      <w:r>
        <w:t xml:space="preserve">☐ Reject answer choices with extreme language (Extreme Language Trap defense).</w:t>
      </w:r>
    </w:p>
    <w:p>
      <w:pPr>
        <w:pStyle w:val="Compact"/>
        <w:numPr>
          <w:ilvl w:val="0"/>
          <w:numId w:val="1127"/>
        </w:numPr>
      </w:pPr>
      <w:r>
        <w:t xml:space="preserve">☐ Verify specific details by returning to the passage (Distortion Trap defense).</w:t>
      </w:r>
    </w:p>
    <w:p>
      <w:pPr>
        <w:pStyle w:val="Compact"/>
        <w:numPr>
          <w:ilvl w:val="0"/>
          <w:numId w:val="1127"/>
        </w:numPr>
      </w:pPr>
      <w:r>
        <w:t xml:space="preserve">☐ Ensure the answer addresses the specific question asked (Irrelevant Similarity/Difference Trap defense).</w:t>
      </w:r>
    </w:p>
    <w:p>
      <w:pPr>
        <w:pStyle w:val="Compact"/>
        <w:numPr>
          <w:ilvl w:val="0"/>
          <w:numId w:val="1127"/>
        </w:numPr>
      </w:pPr>
      <w:r>
        <w:t xml:space="preserve">☐ For synthesis questions, confirm support from</w:t>
      </w:r>
      <w:r>
        <w:t xml:space="preserve"> </w:t>
      </w:r>
      <w:r>
        <w:rPr>
          <w:b/>
          <w:bCs/>
        </w:rPr>
        <w:t xml:space="preserve">both</w:t>
      </w:r>
      <w:r>
        <w:t xml:space="preserve"> </w:t>
      </w:r>
      <w:r>
        <w:t xml:space="preserve">passages before selecting.</w:t>
      </w:r>
    </w:p>
    <w:p>
      <w:pPr>
        <w:pStyle w:val="FirstParagraph"/>
      </w:pPr>
      <w:r>
        <w:rPr>
          <w:b/>
          <w:bCs/>
        </w:rPr>
        <w:t xml:space="preserve">Time Management:</w:t>
      </w:r>
    </w:p>
    <w:p>
      <w:pPr>
        <w:pStyle w:val="Compact"/>
        <w:numPr>
          <w:ilvl w:val="0"/>
          <w:numId w:val="1128"/>
        </w:numPr>
      </w:pPr>
      <w:r>
        <w:t xml:space="preserve">☐ Total time for paired passage set: approximately 13–16 minutes.</w:t>
      </w:r>
    </w:p>
    <w:p>
      <w:pPr>
        <w:pStyle w:val="Compact"/>
        <w:numPr>
          <w:ilvl w:val="0"/>
          <w:numId w:val="1128"/>
        </w:numPr>
      </w:pPr>
      <w:r>
        <w:t xml:space="preserve">☐ If running short, answer individual passage questions before comparison questions.</w:t>
      </w:r>
    </w:p>
    <w:p>
      <w:pPr>
        <w:pStyle w:val="Compact"/>
        <w:numPr>
          <w:ilvl w:val="0"/>
          <w:numId w:val="1128"/>
        </w:numPr>
      </w:pPr>
      <w:r>
        <w:t xml:space="preserve">☐ If completely out of time, make educated guesses — never leave questions blank.</w:t>
      </w:r>
    </w:p>
    <w:p>
      <w:r>
        <w:pict>
          <v:rect style="width:0;height:1.5pt" o:hralign="center" o:hrstd="t" o:hr="t"/>
        </w:pict>
      </w:r>
    </w:p>
    <w:p>
      <w:pPr>
        <w:pStyle w:val="FirstParagraph"/>
      </w:pPr>
      <w:r>
        <w:t xml:space="preserve">This chapter has provided the most comprehensive, granular, and strategically detailed guide to paired passage mastery available in any ACT Reading preparation resource. Every concept, strategy, trap, and protocol described above has been derived from the official ACT test design and the patterns observed in released test materials. Mastery of paired passages is not achieved by reading about these strategies once — it is achieved by applying them repeatedly, under timed conditions, with careful error analysis after every practice set. The paired passage is where the ACT Reading test separates good readers from great ones. With the strategies in this chapter, you have the blueprint to become a great one.</w:t>
      </w:r>
    </w:p>
    <w:p>
      <w:r>
        <w:pict>
          <v:rect style="width:0;height:1.5pt" o:hralign="center" o:hrstd="t" o:hr="t"/>
        </w:pict>
      </w:r>
    </w:p>
    <w:bookmarkEnd w:id="453"/>
    <w:bookmarkEnd w:id="454"/>
    <w:bookmarkStart w:id="510" w:name="Xf380e1f7b80de5394c902d6d7462960a97928a3"/>
    <w:p>
      <w:pPr>
        <w:pStyle w:val="Heading1"/>
      </w:pPr>
      <w:r>
        <w:t xml:space="preserve">Chapter 9: Time Management, Test-Day Psychology, and Process of Elimination Tactics</w:t>
      </w:r>
    </w:p>
    <w:p>
      <w:r>
        <w:pict>
          <v:rect style="width:0;height:1.5pt" o:hralign="center" o:hrstd="t" o:hr="t"/>
        </w:pict>
      </w:r>
    </w:p>
    <w:bookmarkStart w:id="458" w:name="X456dbef218a1d63029d05a6486ba9847500f846"/>
    <w:p>
      <w:pPr>
        <w:pStyle w:val="Heading2"/>
      </w:pPr>
      <w:r>
        <w:t xml:space="preserve">9.1 — The Architecture of Time on the ACT Reading Section</w:t>
      </w:r>
    </w:p>
    <w:p>
      <w:pPr>
        <w:pStyle w:val="FirstParagraph"/>
      </w:pPr>
      <w:r>
        <w:t xml:space="preserve">The ACT Reading section is, at its core, a test of time management disguised as a test of reading comprehension. The content of the passages is rarely the primary obstacle; rather, it is the</w:t>
      </w:r>
      <w:r>
        <w:t xml:space="preserve"> </w:t>
      </w:r>
      <w:r>
        <w:rPr>
          <w:b/>
          <w:bCs/>
        </w:rPr>
        <w:t xml:space="preserve">relentless clock</w:t>
      </w:r>
      <w:r>
        <w:t xml:space="preserve"> </w:t>
      </w:r>
      <w:r>
        <w:t xml:space="preserve">that separates high scorers from average ones. Understanding the precise architecture of the time you are given—and how to engineer a system that exploits every second—is the single most important strategic preparation you can undertake before test day.</w:t>
      </w:r>
    </w:p>
    <w:bookmarkStart w:id="455" w:name="the-raw-numbers"/>
    <w:p>
      <w:pPr>
        <w:pStyle w:val="Heading3"/>
      </w:pPr>
      <w:r>
        <w:t xml:space="preserve">9.1.1 — The Raw Numbers</w:t>
      </w:r>
    </w:p>
    <w:p>
      <w:pPr>
        <w:pStyle w:val="FirstParagraph"/>
      </w:pPr>
      <w:r>
        <w:t xml:space="preserve">On the traditional ACT Reading test, the parameters are as follows:</w:t>
      </w:r>
    </w:p>
    <w:p>
      <w:pPr>
        <w:pStyle w:val="Compact"/>
        <w:numPr>
          <w:ilvl w:val="0"/>
          <w:numId w:val="1129"/>
        </w:numPr>
      </w:pPr>
      <w:r>
        <w:rPr>
          <w:b/>
          <w:bCs/>
        </w:rPr>
        <w:t xml:space="preserve">35 minutes</w:t>
      </w:r>
    </w:p>
    <w:p>
      <w:pPr>
        <w:pStyle w:val="Compact"/>
        <w:numPr>
          <w:ilvl w:val="0"/>
          <w:numId w:val="1129"/>
        </w:numPr>
      </w:pPr>
      <w:r>
        <w:rPr>
          <w:b/>
          <w:bCs/>
        </w:rPr>
        <w:t xml:space="preserve">40 questions</w:t>
      </w:r>
    </w:p>
    <w:p>
      <w:pPr>
        <w:pStyle w:val="Compact"/>
        <w:numPr>
          <w:ilvl w:val="0"/>
          <w:numId w:val="1129"/>
        </w:numPr>
      </w:pPr>
      <w:r>
        <w:rPr>
          <w:b/>
          <w:bCs/>
        </w:rPr>
        <w:t xml:space="preserve">4 passages</w:t>
      </w:r>
      <w:r>
        <w:t xml:space="preserve"> </w:t>
      </w:r>
      <w:r>
        <w:t xml:space="preserve">(one of which is a paired set consisting of two shorter passages together)</w:t>
      </w:r>
    </w:p>
    <w:p>
      <w:pPr>
        <w:pStyle w:val="Compact"/>
        <w:numPr>
          <w:ilvl w:val="0"/>
          <w:numId w:val="1129"/>
        </w:numPr>
      </w:pPr>
      <w:r>
        <w:t xml:space="preserve">Approximately</w:t>
      </w:r>
      <w:r>
        <w:t xml:space="preserve"> </w:t>
      </w:r>
      <w:r>
        <w:rPr>
          <w:b/>
          <w:bCs/>
        </w:rPr>
        <w:t xml:space="preserve">800 words per passage</w:t>
      </w:r>
      <w:r>
        <w:t xml:space="preserve"> </w:t>
      </w:r>
      <w:r>
        <w:t xml:space="preserve">(and roughly 800 words total for the paired set)</w:t>
      </w:r>
    </w:p>
    <w:p>
      <w:pPr>
        <w:pStyle w:val="FirstParagraph"/>
      </w:pPr>
      <w:r>
        <w:t xml:space="preserve">This means you have, on average:</w:t>
      </w:r>
    </w:p>
    <w:p>
      <w:pPr>
        <w:pStyle w:val="Compact"/>
        <w:numPr>
          <w:ilvl w:val="0"/>
          <w:numId w:val="1130"/>
        </w:numPr>
      </w:pPr>
      <w:r>
        <w:rPr>
          <w:b/>
          <w:bCs/>
        </w:rPr>
        <w:t xml:space="preserve">8 minutes and 45 seconds per passage</w:t>
      </w:r>
      <w:r>
        <w:t xml:space="preserve"> </w:t>
      </w:r>
      <w:r>
        <w:t xml:space="preserve">(including both reading and answering)</w:t>
      </w:r>
    </w:p>
    <w:p>
      <w:pPr>
        <w:pStyle w:val="Compact"/>
        <w:numPr>
          <w:ilvl w:val="0"/>
          <w:numId w:val="1130"/>
        </w:numPr>
      </w:pPr>
      <w:r>
        <w:t xml:space="preserve">Approximately</w:t>
      </w:r>
      <w:r>
        <w:t xml:space="preserve"> </w:t>
      </w:r>
      <w:r>
        <w:rPr>
          <w:b/>
          <w:bCs/>
        </w:rPr>
        <w:t xml:space="preserve">52.5 seconds per question</w:t>
      </w:r>
    </w:p>
    <w:p>
      <w:pPr>
        <w:pStyle w:val="FirstParagraph"/>
      </w:pPr>
      <w:r>
        <w:t xml:space="preserve">On the</w:t>
      </w:r>
      <w:r>
        <w:t xml:space="preserve"> </w:t>
      </w:r>
      <w:r>
        <w:rPr>
          <w:b/>
          <w:bCs/>
        </w:rPr>
        <w:t xml:space="preserve">Enhanced ACT (2025 and beyond)</w:t>
      </w:r>
      <w:r>
        <w:t xml:space="preserve">, the parameters shift:</w:t>
      </w:r>
    </w:p>
    <w:p>
      <w:pPr>
        <w:pStyle w:val="Compact"/>
        <w:numPr>
          <w:ilvl w:val="0"/>
          <w:numId w:val="1131"/>
        </w:numPr>
      </w:pPr>
      <w:r>
        <w:rPr>
          <w:b/>
          <w:bCs/>
        </w:rPr>
        <w:t xml:space="preserve">40 minutes</w:t>
      </w:r>
    </w:p>
    <w:p>
      <w:pPr>
        <w:pStyle w:val="Compact"/>
        <w:numPr>
          <w:ilvl w:val="0"/>
          <w:numId w:val="1131"/>
        </w:numPr>
      </w:pPr>
      <w:r>
        <w:rPr>
          <w:b/>
          <w:bCs/>
        </w:rPr>
        <w:t xml:space="preserve">36 questions</w:t>
      </w:r>
      <w:r>
        <w:t xml:space="preserve"> </w:t>
      </w:r>
      <w:r>
        <w:t xml:space="preserve">(27 scored + 9 unscored field-test items)</w:t>
      </w:r>
    </w:p>
    <w:p>
      <w:pPr>
        <w:pStyle w:val="Compact"/>
        <w:numPr>
          <w:ilvl w:val="0"/>
          <w:numId w:val="1131"/>
        </w:numPr>
      </w:pPr>
      <w:r>
        <w:t xml:space="preserve">Passages are shorter, approximately</w:t>
      </w:r>
      <w:r>
        <w:t xml:space="preserve"> </w:t>
      </w:r>
      <w:r>
        <w:rPr>
          <w:b/>
          <w:bCs/>
        </w:rPr>
        <w:t xml:space="preserve">650–750 words each</w:t>
      </w:r>
    </w:p>
    <w:p>
      <w:pPr>
        <w:pStyle w:val="FirstParagraph"/>
      </w:pPr>
      <w:r>
        <w:t xml:space="preserve">This gives you roughly:</w:t>
      </w:r>
    </w:p>
    <w:p>
      <w:pPr>
        <w:pStyle w:val="Compact"/>
        <w:numPr>
          <w:ilvl w:val="0"/>
          <w:numId w:val="1132"/>
        </w:numPr>
      </w:pPr>
      <w:r>
        <w:rPr>
          <w:b/>
          <w:bCs/>
        </w:rPr>
        <w:t xml:space="preserve">67 seconds per question</w:t>
      </w:r>
    </w:p>
    <w:p>
      <w:pPr>
        <w:pStyle w:val="Compact"/>
        <w:numPr>
          <w:ilvl w:val="0"/>
          <w:numId w:val="1132"/>
        </w:numPr>
      </w:pPr>
      <w:r>
        <w:t xml:space="preserve">Approximately</w:t>
      </w:r>
      <w:r>
        <w:t xml:space="preserve"> </w:t>
      </w:r>
      <w:r>
        <w:rPr>
          <w:b/>
          <w:bCs/>
        </w:rPr>
        <w:t xml:space="preserve">10 minutes per passage</w:t>
      </w:r>
    </w:p>
    <w:p>
      <w:pPr>
        <w:pStyle w:val="FirstParagraph"/>
      </w:pPr>
      <w:r>
        <w:t xml:space="preserve">These numbers are averages. They are not mandates. The key insight is that</w:t>
      </w:r>
      <w:r>
        <w:t xml:space="preserve"> </w:t>
      </w:r>
      <w:r>
        <w:rPr>
          <w:b/>
          <w:bCs/>
        </w:rPr>
        <w:t xml:space="preserve">no single question is worth more than any other question</w:t>
      </w:r>
      <w:r>
        <w:t xml:space="preserve">. Every question on the ACT Reading section carries exactly the same point value. A question that requires you to identify the main idea of a passage is worth exactly the same as a question that asks you to find a specific detail in line 47. This mathematical equality must govern every time-management decision you make.</w:t>
      </w:r>
    </w:p>
    <w:bookmarkEnd w:id="455"/>
    <w:bookmarkStart w:id="456" w:name="why-students-run-out-of-time"/>
    <w:p>
      <w:pPr>
        <w:pStyle w:val="Heading3"/>
      </w:pPr>
      <w:r>
        <w:t xml:space="preserve">9.1.2 — Why Students Run Out of Time</w:t>
      </w:r>
    </w:p>
    <w:p>
      <w:pPr>
        <w:pStyle w:val="FirstParagraph"/>
      </w:pPr>
      <w:r>
        <w:t xml:space="preserve">Before building a time-management system, it is essential to understand precisely</w:t>
      </w:r>
      <w:r>
        <w:t xml:space="preserve"> </w:t>
      </w:r>
      <w:r>
        <w:rPr>
          <w:i/>
          <w:iCs/>
        </w:rPr>
        <w:t xml:space="preserve">why</w:t>
      </w:r>
      <w:r>
        <w:t xml:space="preserve"> </w:t>
      </w:r>
      <w:r>
        <w:t xml:space="preserve">students run out of time. There are four primary culprits:</w:t>
      </w:r>
    </w:p>
    <w:p>
      <w:pPr>
        <w:pStyle w:val="BodyText"/>
      </w:pPr>
      <w:r>
        <w:rPr>
          <w:b/>
          <w:bCs/>
        </w:rPr>
        <w:t xml:space="preserve">1. Over-reading the passage.</w:t>
      </w:r>
      <w:r>
        <w:t xml:space="preserve"> </w:t>
      </w:r>
      <w:r>
        <w:t xml:space="preserve">Many students, trained by years of school-based close reading, believe they must understand every nuance of a passage before answering a single question. They read as though they will be tested on memorization. The ACT does not test memorization. You can return to the passage for every question. A first read-through should be brisk and purposeful, aimed at capturing</w:t>
      </w:r>
      <w:r>
        <w:t xml:space="preserve"> </w:t>
      </w:r>
      <w:r>
        <w:rPr>
          <w:b/>
          <w:bCs/>
        </w:rPr>
        <w:t xml:space="preserve">structure, tone, and main argument</w:t>
      </w:r>
      <w:r>
        <w:t xml:space="preserve">—not photographic recall of details.</w:t>
      </w:r>
    </w:p>
    <w:p>
      <w:pPr>
        <w:pStyle w:val="BodyText"/>
      </w:pPr>
      <w:r>
        <w:rPr>
          <w:b/>
          <w:bCs/>
        </w:rPr>
        <w:t xml:space="preserve">2. Re-reading the entire passage for each question.</w:t>
      </w:r>
      <w:r>
        <w:t xml:space="preserve"> </w:t>
      </w:r>
      <w:r>
        <w:t xml:space="preserve">This is the single most destructive habit on the ACT Reading test. When faced with a question, many students instinctively glance back at the passage—and then, instead of locating the specific zone of text related to the question, they re-read from the beginning. This can consume 2–3 minutes per question and is completely unnecessary.</w:t>
      </w:r>
    </w:p>
    <w:p>
      <w:pPr>
        <w:pStyle w:val="BodyText"/>
      </w:pPr>
      <w:r>
        <w:rPr>
          <w:b/>
          <w:bCs/>
        </w:rPr>
        <w:t xml:space="preserve">3. Dwelling on hard questions.</w:t>
      </w:r>
      <w:r>
        <w:t xml:space="preserve"> </w:t>
      </w:r>
      <w:r>
        <w:t xml:space="preserve">Some questions are genuinely difficult. The test is deliberately designed with a range of difficulty. If a question takes more than 90 seconds and you still cannot identify the correct answer, continuing to stare at it produces diminishing returns and escalating anxiety.</w:t>
      </w:r>
    </w:p>
    <w:p>
      <w:pPr>
        <w:pStyle w:val="BodyText"/>
      </w:pPr>
      <w:r>
        <w:rPr>
          <w:b/>
          <w:bCs/>
        </w:rPr>
        <w:t xml:space="preserve">4. Failing to guess and move on.</w:t>
      </w:r>
      <w:r>
        <w:t xml:space="preserve"> </w:t>
      </w:r>
      <w:r>
        <w:t xml:space="preserve">Because there is no penalty for wrong answers on the ACT, leaving a blank is the worst possible outcome. Yet many students, conditioned by school tests where blank answers feel like an admission of failure, spend too long agonizing over a question rather than making an educated guess and redirecting their energy to questions they</w:t>
      </w:r>
      <w:r>
        <w:t xml:space="preserve"> </w:t>
      </w:r>
      <w:r>
        <w:rPr>
          <w:i/>
          <w:iCs/>
        </w:rPr>
        <w:t xml:space="preserve">can</w:t>
      </w:r>
      <w:r>
        <w:t xml:space="preserve"> </w:t>
      </w:r>
      <w:r>
        <w:t xml:space="preserve">answer.</w:t>
      </w:r>
    </w:p>
    <w:bookmarkEnd w:id="456"/>
    <w:bookmarkStart w:id="457" w:name="the-recommended-time-budget"/>
    <w:p>
      <w:pPr>
        <w:pStyle w:val="Heading3"/>
      </w:pPr>
      <w:r>
        <w:t xml:space="preserve">9.1.3 — The Recommended Time Budget</w:t>
      </w:r>
    </w:p>
    <w:p>
      <w:pPr>
        <w:pStyle w:val="FirstParagraph"/>
      </w:pPr>
      <w:r>
        <w:t xml:space="preserve">The following time budget represents the optimal allocation for the traditional 35-minute, 40-question format. Adjust proportionally for the Enhanced ACT (40 minutes, 36 questions).</w:t>
      </w:r>
    </w:p>
    <w:tbl>
      <w:tblPr>
        <w:tblStyle w:val="Table"/>
        <w:tblW w:type="pct" w:w="5000"/>
        <w:jc w:val="left"/>
        <w:tblLayout w:type="fixed"/>
        <w:tblLook w:firstRow="1" w:lastRow="0" w:firstColumn="0" w:lastColumn="0" w:noHBand="0" w:noVBand="0" w:val="0020"/>
      </w:tblPr>
      <w:tblGrid>
        <w:gridCol w:w="1680"/>
        <w:gridCol w:w="2400"/>
        <w:gridCol w:w="3840"/>
      </w:tblGrid>
      <w:tr>
        <w:trPr>
          <w:tblHeader w:val="on"/>
        </w:trPr>
        <w:tc>
          <w:tcPr/>
          <w:p>
            <w:pPr>
              <w:pStyle w:val="Compact"/>
              <w:jc w:val="left"/>
            </w:pPr>
            <w:r>
              <w:t xml:space="preserve">Phase</w:t>
            </w:r>
          </w:p>
        </w:tc>
        <w:tc>
          <w:tcPr/>
          <w:p>
            <w:pPr>
              <w:pStyle w:val="Compact"/>
              <w:jc w:val="left"/>
            </w:pPr>
            <w:r>
              <w:t xml:space="preserve">Activity</w:t>
            </w:r>
          </w:p>
        </w:tc>
        <w:tc>
          <w:tcPr/>
          <w:p>
            <w:pPr>
              <w:pStyle w:val="Compact"/>
              <w:jc w:val="left"/>
            </w:pPr>
            <w:r>
              <w:t xml:space="preserve">Time Allocation</w:t>
            </w:r>
          </w:p>
        </w:tc>
      </w:tr>
      <w:tr>
        <w:tc>
          <w:tcPr/>
          <w:p>
            <w:pPr>
              <w:pStyle w:val="Compact"/>
              <w:jc w:val="left"/>
            </w:pPr>
            <w:r>
              <w:rPr>
                <w:b/>
                <w:bCs/>
              </w:rPr>
              <w:t xml:space="preserve">Phase 1</w:t>
            </w:r>
          </w:p>
        </w:tc>
        <w:tc>
          <w:tcPr/>
          <w:p>
            <w:pPr>
              <w:pStyle w:val="Compact"/>
              <w:jc w:val="left"/>
            </w:pPr>
            <w:r>
              <w:t xml:space="preserve">Read and annotate Passage 1</w:t>
            </w:r>
          </w:p>
        </w:tc>
        <w:tc>
          <w:tcPr/>
          <w:p>
            <w:pPr>
              <w:pStyle w:val="Compact"/>
              <w:jc w:val="left"/>
            </w:pPr>
            <w:r>
              <w:t xml:space="preserve">3 minutes 30 seconds</w:t>
            </w:r>
          </w:p>
        </w:tc>
      </w:tr>
      <w:tr>
        <w:tc>
          <w:tcPr/>
          <w:p>
            <w:pPr>
              <w:pStyle w:val="Compact"/>
              <w:jc w:val="left"/>
            </w:pPr>
            <w:r>
              <w:rPr>
                <w:b/>
                <w:bCs/>
              </w:rPr>
              <w:t xml:space="preserve">Phase 2</w:t>
            </w:r>
          </w:p>
        </w:tc>
        <w:tc>
          <w:tcPr/>
          <w:p>
            <w:pPr>
              <w:pStyle w:val="Compact"/>
              <w:jc w:val="left"/>
            </w:pPr>
            <w:r>
              <w:t xml:space="preserve">Answer questions for Passage 1</w:t>
            </w:r>
          </w:p>
        </w:tc>
        <w:tc>
          <w:tcPr/>
          <w:p>
            <w:pPr>
              <w:pStyle w:val="Compact"/>
              <w:jc w:val="left"/>
            </w:pPr>
            <w:r>
              <w:t xml:space="preserve">5 minutes</w:t>
            </w:r>
          </w:p>
        </w:tc>
      </w:tr>
      <w:tr>
        <w:tc>
          <w:tcPr/>
          <w:p>
            <w:pPr>
              <w:pStyle w:val="Compact"/>
              <w:jc w:val="left"/>
            </w:pPr>
            <w:r>
              <w:rPr>
                <w:b/>
                <w:bCs/>
              </w:rPr>
              <w:t xml:space="preserve">Phase 3</w:t>
            </w:r>
          </w:p>
        </w:tc>
        <w:tc>
          <w:tcPr/>
          <w:p>
            <w:pPr>
              <w:pStyle w:val="Compact"/>
              <w:jc w:val="left"/>
            </w:pPr>
            <w:r>
              <w:t xml:space="preserve">Read and annotate Passage 2</w:t>
            </w:r>
          </w:p>
        </w:tc>
        <w:tc>
          <w:tcPr/>
          <w:p>
            <w:pPr>
              <w:pStyle w:val="Compact"/>
              <w:jc w:val="left"/>
            </w:pPr>
            <w:r>
              <w:t xml:space="preserve">3 minutes 30 seconds</w:t>
            </w:r>
          </w:p>
        </w:tc>
      </w:tr>
      <w:tr>
        <w:tc>
          <w:tcPr/>
          <w:p>
            <w:pPr>
              <w:pStyle w:val="Compact"/>
              <w:jc w:val="left"/>
            </w:pPr>
            <w:r>
              <w:rPr>
                <w:b/>
                <w:bCs/>
              </w:rPr>
              <w:t xml:space="preserve">Phase 4</w:t>
            </w:r>
          </w:p>
        </w:tc>
        <w:tc>
          <w:tcPr/>
          <w:p>
            <w:pPr>
              <w:pStyle w:val="Compact"/>
              <w:jc w:val="left"/>
            </w:pPr>
            <w:r>
              <w:t xml:space="preserve">Answer questions for Passage 2</w:t>
            </w:r>
          </w:p>
        </w:tc>
        <w:tc>
          <w:tcPr/>
          <w:p>
            <w:pPr>
              <w:pStyle w:val="Compact"/>
              <w:jc w:val="left"/>
            </w:pPr>
            <w:r>
              <w:t xml:space="preserve">5 minutes</w:t>
            </w:r>
          </w:p>
        </w:tc>
      </w:tr>
      <w:tr>
        <w:tc>
          <w:tcPr/>
          <w:p>
            <w:pPr>
              <w:pStyle w:val="Compact"/>
              <w:jc w:val="left"/>
            </w:pPr>
            <w:r>
              <w:rPr>
                <w:b/>
                <w:bCs/>
              </w:rPr>
              <w:t xml:space="preserve">Phase 5</w:t>
            </w:r>
          </w:p>
        </w:tc>
        <w:tc>
          <w:tcPr/>
          <w:p>
            <w:pPr>
              <w:pStyle w:val="Compact"/>
              <w:jc w:val="left"/>
            </w:pPr>
            <w:r>
              <w:t xml:space="preserve">Read and annotate Passage 3</w:t>
            </w:r>
          </w:p>
        </w:tc>
        <w:tc>
          <w:tcPr/>
          <w:p>
            <w:pPr>
              <w:pStyle w:val="Compact"/>
              <w:jc w:val="left"/>
            </w:pPr>
            <w:r>
              <w:t xml:space="preserve">3 minutes 30 seconds</w:t>
            </w:r>
          </w:p>
        </w:tc>
      </w:tr>
      <w:tr>
        <w:tc>
          <w:tcPr/>
          <w:p>
            <w:pPr>
              <w:pStyle w:val="Compact"/>
              <w:jc w:val="left"/>
            </w:pPr>
            <w:r>
              <w:rPr>
                <w:b/>
                <w:bCs/>
              </w:rPr>
              <w:t xml:space="preserve">Phase 6</w:t>
            </w:r>
          </w:p>
        </w:tc>
        <w:tc>
          <w:tcPr/>
          <w:p>
            <w:pPr>
              <w:pStyle w:val="Compact"/>
              <w:jc w:val="left"/>
            </w:pPr>
            <w:r>
              <w:t xml:space="preserve">Answer questions for Passage 3</w:t>
            </w:r>
          </w:p>
        </w:tc>
        <w:tc>
          <w:tcPr/>
          <w:p>
            <w:pPr>
              <w:pStyle w:val="Compact"/>
              <w:jc w:val="left"/>
            </w:pPr>
            <w:r>
              <w:t xml:space="preserve">5 minutes</w:t>
            </w:r>
          </w:p>
        </w:tc>
      </w:tr>
      <w:tr>
        <w:tc>
          <w:tcPr/>
          <w:p>
            <w:pPr>
              <w:pStyle w:val="Compact"/>
              <w:jc w:val="left"/>
            </w:pPr>
            <w:r>
              <w:rPr>
                <w:b/>
                <w:bCs/>
              </w:rPr>
              <w:t xml:space="preserve">Phase 7</w:t>
            </w:r>
          </w:p>
        </w:tc>
        <w:tc>
          <w:tcPr/>
          <w:p>
            <w:pPr>
              <w:pStyle w:val="Compact"/>
              <w:jc w:val="left"/>
            </w:pPr>
            <w:r>
              <w:t xml:space="preserve">Read and annotate Passage 4 (paired passages)</w:t>
            </w:r>
          </w:p>
        </w:tc>
        <w:tc>
          <w:tcPr/>
          <w:p>
            <w:pPr>
              <w:pStyle w:val="Compact"/>
              <w:jc w:val="left"/>
            </w:pPr>
            <w:r>
              <w:t xml:space="preserve">4 minutes</w:t>
            </w:r>
          </w:p>
        </w:tc>
      </w:tr>
      <w:tr>
        <w:tc>
          <w:tcPr/>
          <w:p>
            <w:pPr>
              <w:pStyle w:val="Compact"/>
              <w:jc w:val="left"/>
            </w:pPr>
            <w:r>
              <w:rPr>
                <w:b/>
                <w:bCs/>
              </w:rPr>
              <w:t xml:space="preserve">Phase 8</w:t>
            </w:r>
          </w:p>
        </w:tc>
        <w:tc>
          <w:tcPr/>
          <w:p>
            <w:pPr>
              <w:pStyle w:val="Compact"/>
              <w:jc w:val="left"/>
            </w:pPr>
            <w:r>
              <w:t xml:space="preserve">Answer questions for Passage 4 (including comparison questions)</w:t>
            </w:r>
          </w:p>
        </w:tc>
        <w:tc>
          <w:tcPr/>
          <w:p>
            <w:pPr>
              <w:pStyle w:val="Compact"/>
              <w:jc w:val="left"/>
            </w:pPr>
            <w:r>
              <w:t xml:space="preserve">5 minutes</w:t>
            </w:r>
          </w:p>
        </w:tc>
      </w:tr>
      <w:tr>
        <w:tc>
          <w:tcPr/>
          <w:p>
            <w:pPr>
              <w:pStyle w:val="Compact"/>
              <w:jc w:val="left"/>
            </w:pPr>
            <w:r>
              <w:rPr>
                <w:b/>
                <w:bCs/>
              </w:rPr>
              <w:t xml:space="preserve">Phase 9</w:t>
            </w:r>
          </w:p>
        </w:tc>
        <w:tc>
          <w:tcPr/>
          <w:p>
            <w:pPr>
              <w:pStyle w:val="Compact"/>
              <w:jc w:val="left"/>
            </w:pPr>
            <w:r>
              <w:t xml:space="preserve">Review flagged/guessed questions</w:t>
            </w:r>
          </w:p>
        </w:tc>
        <w:tc>
          <w:tcPr/>
          <w:p>
            <w:pPr>
              <w:pStyle w:val="Compact"/>
              <w:jc w:val="left"/>
            </w:pPr>
            <w:r>
              <w:t xml:space="preserve">45 seconds – 1 minute</w:t>
            </w:r>
          </w:p>
        </w:tc>
      </w:tr>
    </w:tbl>
    <w:p>
      <w:pPr>
        <w:pStyle w:val="BodyText"/>
      </w:pPr>
      <w:r>
        <w:rPr>
          <w:b/>
          <w:bCs/>
        </w:rPr>
        <w:t xml:space="preserve">Total: ~35 minutes</w:t>
      </w:r>
    </w:p>
    <w:p>
      <w:pPr>
        <w:pStyle w:val="BodyText"/>
      </w:pPr>
      <w:r>
        <w:t xml:space="preserve">This budget is not rigid. You may find that you move faster through Natural Science passages and slower through Literary Narrative, or vice versa. The budget is a</w:t>
      </w:r>
      <w:r>
        <w:t xml:space="preserve"> </w:t>
      </w:r>
      <w:r>
        <w:rPr>
          <w:b/>
          <w:bCs/>
        </w:rPr>
        <w:t xml:space="preserve">framework</w:t>
      </w:r>
      <w:r>
        <w:t xml:space="preserve">, not a prison. The critical principle is:</w:t>
      </w:r>
      <w:r>
        <w:t xml:space="preserve"> </w:t>
      </w:r>
      <w:r>
        <w:rPr>
          <w:b/>
          <w:bCs/>
        </w:rPr>
        <w:t xml:space="preserve">set a hard stop for each passage block</w:t>
      </w:r>
      <w:r>
        <w:t xml:space="preserve">. If your 3 minutes 30 seconds for reading Passage 1 expires and you are not finished reading,</w:t>
      </w:r>
      <w:r>
        <w:t xml:space="preserve"> </w:t>
      </w:r>
      <w:r>
        <w:rPr>
          <w:i/>
          <w:iCs/>
        </w:rPr>
        <w:t xml:space="preserve">stop anyway and begin answering the questions</w:t>
      </w:r>
      <w:r>
        <w:t xml:space="preserve">. The questions themselves will direct you back to specific portions of the text, and that targeted re-reading is far more efficient than an overly long first pass.</w:t>
      </w:r>
    </w:p>
    <w:p>
      <w:r>
        <w:pict>
          <v:rect style="width:0;height:1.5pt" o:hralign="center" o:hrstd="t" o:hr="t"/>
        </w:pict>
      </w:r>
    </w:p>
    <w:bookmarkEnd w:id="457"/>
    <w:bookmarkEnd w:id="458"/>
    <w:bookmarkStart w:id="462" w:name="X7a4e1a6ef7cc7dfb453be0a69d568c72e35dd22"/>
    <w:p>
      <w:pPr>
        <w:pStyle w:val="Heading2"/>
      </w:pPr>
      <w:r>
        <w:t xml:space="preserve">9.2 — The Two-Time System: Internal Clock and External Clock</w:t>
      </w:r>
    </w:p>
    <w:p>
      <w:pPr>
        <w:pStyle w:val="FirstParagraph"/>
      </w:pPr>
      <w:r>
        <w:t xml:space="preserve">Elite test-takers operate with two clocks simultaneously.</w:t>
      </w:r>
    </w:p>
    <w:bookmarkStart w:id="459" w:name="the-internal-clock"/>
    <w:p>
      <w:pPr>
        <w:pStyle w:val="Heading3"/>
      </w:pPr>
      <w:r>
        <w:t xml:space="preserve">9.2.1 — The Internal Clock</w:t>
      </w:r>
    </w:p>
    <w:p>
      <w:pPr>
        <w:pStyle w:val="FirstParagraph"/>
      </w:pPr>
      <w:r>
        <w:t xml:space="preserve">Your internal clock is your</w:t>
      </w:r>
      <w:r>
        <w:t xml:space="preserve"> </w:t>
      </w:r>
      <w:r>
        <w:rPr>
          <w:b/>
          <w:bCs/>
        </w:rPr>
        <w:t xml:space="preserve">intuitive sense of pacing</w:t>
      </w:r>
      <w:r>
        <w:t xml:space="preserve">. It is the feeling you develop after taking multiple practice tests that tells you,</w:t>
      </w:r>
      <w:r>
        <w:t xml:space="preserve"> </w:t>
      </w:r>
      <w:r>
        <w:t xml:space="preserve">“</w:t>
      </w:r>
      <w:r>
        <w:t xml:space="preserve">I have been on this question too long,</w:t>
      </w:r>
      <w:r>
        <w:t xml:space="preserve">”</w:t>
      </w:r>
      <w:r>
        <w:t xml:space="preserve"> </w:t>
      </w:r>
      <w:r>
        <w:t xml:space="preserve">or</w:t>
      </w:r>
      <w:r>
        <w:t xml:space="preserve"> </w:t>
      </w:r>
      <w:r>
        <w:t xml:space="preserve">“</w:t>
      </w:r>
      <w:r>
        <w:t xml:space="preserve">I am moving through this passage faster than usual.</w:t>
      </w:r>
      <w:r>
        <w:t xml:space="preserve">”</w:t>
      </w:r>
      <w:r>
        <w:t xml:space="preserve"> </w:t>
      </w:r>
      <w:r>
        <w:t xml:space="preserve">Developing this internal clock requires:</w:t>
      </w:r>
    </w:p>
    <w:p>
      <w:pPr>
        <w:pStyle w:val="Compact"/>
        <w:numPr>
          <w:ilvl w:val="0"/>
          <w:numId w:val="1133"/>
        </w:numPr>
      </w:pPr>
      <w:r>
        <w:rPr>
          <w:b/>
          <w:bCs/>
        </w:rPr>
        <w:t xml:space="preserve">Taking practice tests under strict, timed conditions</w:t>
      </w:r>
      <w:r>
        <w:t xml:space="preserve"> </w:t>
      </w:r>
      <w:r>
        <w:t xml:space="preserve">— never with extra time, never with pauses.</w:t>
      </w:r>
    </w:p>
    <w:p>
      <w:pPr>
        <w:pStyle w:val="Compact"/>
        <w:numPr>
          <w:ilvl w:val="0"/>
          <w:numId w:val="1133"/>
        </w:numPr>
      </w:pPr>
      <w:r>
        <w:rPr>
          <w:b/>
          <w:bCs/>
        </w:rPr>
        <w:t xml:space="preserve">Using a visible timer</w:t>
      </w:r>
      <w:r>
        <w:t xml:space="preserve"> </w:t>
      </w:r>
      <w:r>
        <w:t xml:space="preserve">during practice (a stopwatch, a phone timer, or an on-screen clock) so your brain begins to associate the passage of time with progress through the test.</w:t>
      </w:r>
    </w:p>
    <w:p>
      <w:pPr>
        <w:pStyle w:val="Compact"/>
        <w:numPr>
          <w:ilvl w:val="0"/>
          <w:numId w:val="1133"/>
        </w:numPr>
      </w:pPr>
      <w:r>
        <w:rPr>
          <w:b/>
          <w:bCs/>
        </w:rPr>
        <w:t xml:space="preserve">Checking in at designated milestones</w:t>
      </w:r>
      <w:r>
        <w:t xml:space="preserve">: after every 10 questions, glance at the clock. You should be approximately 8–9 minutes into the test after Question 10, 17–18 minutes in after Question 20, and so on.</w:t>
      </w:r>
    </w:p>
    <w:bookmarkEnd w:id="459"/>
    <w:bookmarkStart w:id="460" w:name="the-external-clock"/>
    <w:p>
      <w:pPr>
        <w:pStyle w:val="Heading3"/>
      </w:pPr>
      <w:r>
        <w:t xml:space="preserve">9.2.2 — The External Clock</w:t>
      </w:r>
    </w:p>
    <w:p>
      <w:pPr>
        <w:pStyle w:val="FirstParagraph"/>
      </w:pPr>
      <w:r>
        <w:t xml:space="preserve">The external clock is the physical timekeeping device you use during the test. On test day, you will likely have access to:</w:t>
      </w:r>
    </w:p>
    <w:p>
      <w:pPr>
        <w:pStyle w:val="Compact"/>
        <w:numPr>
          <w:ilvl w:val="0"/>
          <w:numId w:val="1134"/>
        </w:numPr>
      </w:pPr>
      <w:r>
        <w:t xml:space="preserve">A wall clock in the testing room (though its visibility varies by location)</w:t>
      </w:r>
    </w:p>
    <w:p>
      <w:pPr>
        <w:pStyle w:val="Compact"/>
        <w:numPr>
          <w:ilvl w:val="0"/>
          <w:numId w:val="1134"/>
        </w:numPr>
      </w:pPr>
      <w:r>
        <w:t xml:space="preserve">Your own analog watch or digital watch (smartwatches are prohibited; see the Allowed/Prohibited Items section below)</w:t>
      </w:r>
    </w:p>
    <w:p>
      <w:pPr>
        <w:pStyle w:val="Compact"/>
        <w:numPr>
          <w:ilvl w:val="0"/>
          <w:numId w:val="1134"/>
        </w:numPr>
      </w:pPr>
      <w:r>
        <w:t xml:space="preserve">The proctor’s time announcements (some proctors call out time remaining at intervals, but do</w:t>
      </w:r>
      <w:r>
        <w:t xml:space="preserve"> </w:t>
      </w:r>
      <w:r>
        <w:rPr>
          <w:b/>
          <w:bCs/>
        </w:rPr>
        <w:t xml:space="preserve">not</w:t>
      </w:r>
      <w:r>
        <w:t xml:space="preserve"> </w:t>
      </w:r>
      <w:r>
        <w:t xml:space="preserve">rely on this)</w:t>
      </w:r>
    </w:p>
    <w:p>
      <w:pPr>
        <w:pStyle w:val="FirstParagraph"/>
      </w:pPr>
      <w:r>
        <w:rPr>
          <w:b/>
          <w:bCs/>
        </w:rPr>
        <w:t xml:space="preserve">Bring your own watch.</w:t>
      </w:r>
      <w:r>
        <w:t xml:space="preserve"> </w:t>
      </w:r>
      <w:r>
        <w:t xml:space="preserve">A simple analog watch, set to 12:00 at the start of the section, is the most reliable and intuitive timekeeping tool. When you begin the Reading section, note the start time (usually announced by the proctor). Calculate your end time. Stick to your time budget with the watch as your guide.</w:t>
      </w:r>
    </w:p>
    <w:bookmarkEnd w:id="460"/>
    <w:bookmarkStart w:id="461" w:name="the-milestone-check-system"/>
    <w:p>
      <w:pPr>
        <w:pStyle w:val="Heading3"/>
      </w:pPr>
      <w:r>
        <w:t xml:space="preserve">9.2.3 — The Milestone Check System</w:t>
      </w:r>
    </w:p>
    <w:p>
      <w:pPr>
        <w:pStyle w:val="FirstParagraph"/>
      </w:pPr>
      <w:r>
        <w:t xml:space="preserve">Here is a concrete milestone system for the traditional 35-minute format:</w:t>
      </w:r>
    </w:p>
    <w:tbl>
      <w:tblPr>
        <w:tblStyle w:val="Table"/>
        <w:tblW w:type="pct" w:w="5000"/>
        <w:jc w:val="left"/>
        <w:tblLayout w:type="fixed"/>
        <w:tblLook w:firstRow="1" w:lastRow="0" w:firstColumn="0" w:lastColumn="0" w:noHBand="0" w:noVBand="0" w:val="0020"/>
      </w:tblPr>
      <w:tblGrid>
        <w:gridCol w:w="1476"/>
        <w:gridCol w:w="2147"/>
        <w:gridCol w:w="3221"/>
        <w:gridCol w:w="1073"/>
      </w:tblGrid>
      <w:tr>
        <w:trPr>
          <w:tblHeader w:val="on"/>
        </w:trPr>
        <w:tc>
          <w:tcPr/>
          <w:p>
            <w:pPr>
              <w:pStyle w:val="Compact"/>
              <w:jc w:val="left"/>
            </w:pPr>
            <w:r>
              <w:t xml:space="preserve">Milestone</w:t>
            </w:r>
          </w:p>
        </w:tc>
        <w:tc>
          <w:tcPr/>
          <w:p>
            <w:pPr>
              <w:pStyle w:val="Compact"/>
              <w:jc w:val="left"/>
            </w:pPr>
            <w:r>
              <w:t xml:space="preserve">Question Number</w:t>
            </w:r>
          </w:p>
        </w:tc>
        <w:tc>
          <w:tcPr/>
          <w:p>
            <w:pPr>
              <w:pStyle w:val="Compact"/>
              <w:jc w:val="left"/>
            </w:pPr>
            <w:r>
              <w:t xml:space="preserve">Approximate Time Elapsed</w:t>
            </w:r>
          </w:p>
        </w:tc>
        <w:tc>
          <w:tcPr/>
          <w:p>
            <w:pPr>
              <w:pStyle w:val="Compact"/>
              <w:jc w:val="left"/>
            </w:pPr>
            <w:r>
              <w:t xml:space="preserve">Action</w:t>
            </w:r>
          </w:p>
        </w:tc>
      </w:tr>
      <w:tr>
        <w:tc>
          <w:tcPr/>
          <w:p>
            <w:pPr>
              <w:pStyle w:val="Compact"/>
              <w:jc w:val="left"/>
            </w:pPr>
            <w:r>
              <w:rPr>
                <w:b/>
                <w:bCs/>
              </w:rPr>
              <w:t xml:space="preserve">Milestone 1</w:t>
            </w:r>
          </w:p>
        </w:tc>
        <w:tc>
          <w:tcPr/>
          <w:p>
            <w:pPr>
              <w:pStyle w:val="Compact"/>
              <w:jc w:val="left"/>
            </w:pPr>
            <w:r>
              <w:t xml:space="preserve">After Question 10</w:t>
            </w:r>
          </w:p>
        </w:tc>
        <w:tc>
          <w:tcPr/>
          <w:p>
            <w:pPr>
              <w:pStyle w:val="Compact"/>
              <w:jc w:val="left"/>
            </w:pPr>
            <w:r>
              <w:t xml:space="preserve">~8–9 minutes elapsed</w:t>
            </w:r>
          </w:p>
        </w:tc>
        <w:tc>
          <w:tcPr/>
          <w:p>
            <w:pPr>
              <w:pStyle w:val="Compact"/>
              <w:jc w:val="left"/>
            </w:pPr>
            <w:r>
              <w:t xml:space="preserve">Quick check: Are you roughly on pace? Adjust speed if needed.</w:t>
            </w:r>
          </w:p>
        </w:tc>
      </w:tr>
      <w:tr>
        <w:tc>
          <w:tcPr/>
          <w:p>
            <w:pPr>
              <w:pStyle w:val="Compact"/>
              <w:jc w:val="left"/>
            </w:pPr>
            <w:r>
              <w:rPr>
                <w:b/>
                <w:bCs/>
              </w:rPr>
              <w:t xml:space="preserve">Milestone 2</w:t>
            </w:r>
          </w:p>
        </w:tc>
        <w:tc>
          <w:tcPr/>
          <w:p>
            <w:pPr>
              <w:pStyle w:val="Compact"/>
              <w:jc w:val="left"/>
            </w:pPr>
            <w:r>
              <w:t xml:space="preserve">After Question 20</w:t>
            </w:r>
          </w:p>
        </w:tc>
        <w:tc>
          <w:tcPr/>
          <w:p>
            <w:pPr>
              <w:pStyle w:val="Compact"/>
              <w:jc w:val="left"/>
            </w:pPr>
            <w:r>
              <w:t xml:space="preserve">~17–18 minutes elapsed</w:t>
            </w:r>
          </w:p>
        </w:tc>
        <w:tc>
          <w:tcPr/>
          <w:p>
            <w:pPr>
              <w:pStyle w:val="Compact"/>
              <w:jc w:val="left"/>
            </w:pPr>
            <w:r>
              <w:t xml:space="preserve">You should be finishing Passage 2. If you are still in Passage 1, accelerate dramatically.</w:t>
            </w:r>
          </w:p>
        </w:tc>
      </w:tr>
      <w:tr>
        <w:tc>
          <w:tcPr/>
          <w:p>
            <w:pPr>
              <w:pStyle w:val="Compact"/>
              <w:jc w:val="left"/>
            </w:pPr>
            <w:r>
              <w:rPr>
                <w:b/>
                <w:bCs/>
              </w:rPr>
              <w:t xml:space="preserve">Milestone 3</w:t>
            </w:r>
          </w:p>
        </w:tc>
        <w:tc>
          <w:tcPr/>
          <w:p>
            <w:pPr>
              <w:pStyle w:val="Compact"/>
              <w:jc w:val="left"/>
            </w:pPr>
            <w:r>
              <w:t xml:space="preserve">After Question 30</w:t>
            </w:r>
          </w:p>
        </w:tc>
        <w:tc>
          <w:tcPr/>
          <w:p>
            <w:pPr>
              <w:pStyle w:val="Compact"/>
              <w:jc w:val="left"/>
            </w:pPr>
            <w:r>
              <w:t xml:space="preserve">~26–27 minutes elapsed</w:t>
            </w:r>
          </w:p>
        </w:tc>
        <w:tc>
          <w:tcPr/>
          <w:p>
            <w:pPr>
              <w:pStyle w:val="Compact"/>
              <w:jc w:val="left"/>
            </w:pPr>
            <w:r>
              <w:t xml:space="preserve">You should be in Passage 4. If you have unanswered questions from earlier passages, this is your last chance to return.</w:t>
            </w:r>
          </w:p>
        </w:tc>
      </w:tr>
      <w:tr>
        <w:tc>
          <w:tcPr/>
          <w:p>
            <w:pPr>
              <w:pStyle w:val="Compact"/>
              <w:jc w:val="left"/>
            </w:pPr>
            <w:r>
              <w:rPr>
                <w:b/>
                <w:bCs/>
              </w:rPr>
              <w:t xml:space="preserve">Milestone 4</w:t>
            </w:r>
          </w:p>
        </w:tc>
        <w:tc>
          <w:tcPr/>
          <w:p>
            <w:pPr>
              <w:pStyle w:val="Compact"/>
              <w:jc w:val="left"/>
            </w:pPr>
            <w:r>
              <w:t xml:space="preserve">After Question 40</w:t>
            </w:r>
          </w:p>
        </w:tc>
        <w:tc>
          <w:tcPr/>
          <w:p>
            <w:pPr>
              <w:pStyle w:val="Compact"/>
              <w:jc w:val="left"/>
            </w:pPr>
            <w:r>
              <w:t xml:space="preserve">~34–35 minutes elapsed</w:t>
            </w:r>
          </w:p>
        </w:tc>
        <w:tc>
          <w:tcPr/>
          <w:p>
            <w:pPr>
              <w:pStyle w:val="Compact"/>
              <w:jc w:val="left"/>
            </w:pPr>
            <w:r>
              <w:t xml:space="preserve">If you have unanswered questions, fill in your guessing letter.</w:t>
            </w:r>
          </w:p>
        </w:tc>
      </w:tr>
    </w:tbl>
    <w:p>
      <w:pPr>
        <w:pStyle w:val="BodyText"/>
      </w:pPr>
      <w:r>
        <w:t xml:space="preserve">If at any milestone you are ahead of schedule, do</w:t>
      </w:r>
      <w:r>
        <w:t xml:space="preserve"> </w:t>
      </w:r>
      <w:r>
        <w:rPr>
          <w:b/>
          <w:bCs/>
        </w:rPr>
        <w:t xml:space="preserve">not</w:t>
      </w:r>
      <w:r>
        <w:t xml:space="preserve"> </w:t>
      </w:r>
      <w:r>
        <w:t xml:space="preserve">use the extra time to linger. Use it to double-check the hardest questions you answered, or simply breathe and reset your focus.</w:t>
      </w:r>
    </w:p>
    <w:p>
      <w:r>
        <w:pict>
          <v:rect style="width:0;height:1.5pt" o:hralign="center" o:hrstd="t" o:hr="t"/>
        </w:pict>
      </w:r>
    </w:p>
    <w:bookmarkEnd w:id="461"/>
    <w:bookmarkEnd w:id="462"/>
    <w:bookmarkStart w:id="467" w:name="passage-ordering-the-strategic-decision"/>
    <w:p>
      <w:pPr>
        <w:pStyle w:val="Heading2"/>
      </w:pPr>
      <w:r>
        <w:t xml:space="preserve">9.3 — Passage Ordering: The Strategic Decision</w:t>
      </w:r>
    </w:p>
    <w:bookmarkStart w:id="463" w:name="the-myth-of-fixed-order"/>
    <w:p>
      <w:pPr>
        <w:pStyle w:val="Heading3"/>
      </w:pPr>
      <w:r>
        <w:t xml:space="preserve">9.3.1 — The Myth of Fixed Order</w:t>
      </w:r>
    </w:p>
    <w:p>
      <w:pPr>
        <w:pStyle w:val="FirstParagraph"/>
      </w:pPr>
      <w:r>
        <w:t xml:space="preserve">The ACT Reading section presents passages in a fixed order:</w:t>
      </w:r>
      <w:r>
        <w:t xml:space="preserve"> </w:t>
      </w:r>
      <w:r>
        <w:rPr>
          <w:b/>
          <w:bCs/>
        </w:rPr>
        <w:t xml:space="preserve">Prose Fiction/Literary Narrative → Social Science → Humanities → Natural Science</w:t>
      </w:r>
      <w:r>
        <w:t xml:space="preserve">. However,</w:t>
      </w:r>
      <w:r>
        <w:t xml:space="preserve"> </w:t>
      </w:r>
      <w:r>
        <w:rPr>
          <w:b/>
          <w:bCs/>
        </w:rPr>
        <w:t xml:space="preserve">you are under no obligation to answer them in that order</w:t>
      </w:r>
      <w:r>
        <w:t xml:space="preserve">. The test booklet (or testing screen) allows you to move between passages freely.</w:t>
      </w:r>
    </w:p>
    <w:bookmarkEnd w:id="463"/>
    <w:bookmarkStart w:id="464" w:name="choosing-your-optimal-order"/>
    <w:p>
      <w:pPr>
        <w:pStyle w:val="Heading3"/>
      </w:pPr>
      <w:r>
        <w:t xml:space="preserve">9.3.2 — Choosing Your Optimal Order</w:t>
      </w:r>
    </w:p>
    <w:p>
      <w:pPr>
        <w:pStyle w:val="FirstParagraph"/>
      </w:pPr>
      <w:r>
        <w:t xml:space="preserve">The goal is to</w:t>
      </w:r>
      <w:r>
        <w:t xml:space="preserve"> </w:t>
      </w:r>
      <w:r>
        <w:rPr>
          <w:b/>
          <w:bCs/>
        </w:rPr>
        <w:t xml:space="preserve">front-load your strongest passage type</w:t>
      </w:r>
      <w:r>
        <w:t xml:space="preserve"> </w:t>
      </w:r>
      <w:r>
        <w:t xml:space="preserve">so that you:</w:t>
      </w:r>
    </w:p>
    <w:p>
      <w:pPr>
        <w:pStyle w:val="Compact"/>
        <w:numPr>
          <w:ilvl w:val="0"/>
          <w:numId w:val="1135"/>
        </w:numPr>
      </w:pPr>
      <w:r>
        <w:t xml:space="preserve">Build confidence early.</w:t>
      </w:r>
    </w:p>
    <w:p>
      <w:pPr>
        <w:pStyle w:val="Compact"/>
        <w:numPr>
          <w:ilvl w:val="0"/>
          <w:numId w:val="1135"/>
        </w:numPr>
      </w:pPr>
      <w:r>
        <w:t xml:space="preserve">Accumulate points efficiently when your energy is highest.</w:t>
      </w:r>
    </w:p>
    <w:p>
      <w:pPr>
        <w:pStyle w:val="Compact"/>
        <w:numPr>
          <w:ilvl w:val="0"/>
          <w:numId w:val="1135"/>
        </w:numPr>
      </w:pPr>
      <w:r>
        <w:t xml:space="preserve">Deprioritize your weakest passage type, knowing you will tackle it with whatever time and mental energy remain.</w:t>
      </w:r>
    </w:p>
    <w:p>
      <w:pPr>
        <w:pStyle w:val="FirstParagraph"/>
      </w:pPr>
      <w:r>
        <w:t xml:space="preserve">To determine your optimal order, you must</w:t>
      </w:r>
      <w:r>
        <w:t xml:space="preserve"> </w:t>
      </w:r>
      <w:r>
        <w:rPr>
          <w:b/>
          <w:bCs/>
        </w:rPr>
        <w:t xml:space="preserve">track your practice test performance by passage type</w:t>
      </w:r>
      <w:r>
        <w:t xml:space="preserve">. After 3–5 practice tests, a clear pattern will emerge. A typical finding might look like this: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Passage Type</w:t>
            </w:r>
          </w:p>
        </w:tc>
        <w:tc>
          <w:tcPr/>
          <w:p>
            <w:pPr>
              <w:pStyle w:val="Compact"/>
              <w:jc w:val="left"/>
            </w:pPr>
            <w:r>
              <w:t xml:space="preserve">Your Accuracy Rate</w:t>
            </w:r>
          </w:p>
        </w:tc>
        <w:tc>
          <w:tcPr/>
          <w:p>
            <w:pPr>
              <w:pStyle w:val="Compact"/>
              <w:jc w:val="left"/>
            </w:pPr>
            <w:r>
              <w:t xml:space="preserve">Your Average Time</w:t>
            </w:r>
          </w:p>
        </w:tc>
      </w:tr>
      <w:tr>
        <w:tc>
          <w:tcPr/>
          <w:p>
            <w:pPr>
              <w:pStyle w:val="Compact"/>
              <w:jc w:val="left"/>
            </w:pPr>
            <w:r>
              <w:t xml:space="preserve">Natural Science</w:t>
            </w:r>
          </w:p>
        </w:tc>
        <w:tc>
          <w:tcPr/>
          <w:p>
            <w:pPr>
              <w:pStyle w:val="Compact"/>
              <w:jc w:val="left"/>
            </w:pPr>
            <w:r>
              <w:t xml:space="preserve">85%</w:t>
            </w:r>
          </w:p>
        </w:tc>
        <w:tc>
          <w:tcPr/>
          <w:p>
            <w:pPr>
              <w:pStyle w:val="Compact"/>
              <w:jc w:val="left"/>
            </w:pPr>
            <w:r>
              <w:t xml:space="preserve">7.5 minutes</w:t>
            </w:r>
          </w:p>
        </w:tc>
      </w:tr>
      <w:tr>
        <w:tc>
          <w:tcPr/>
          <w:p>
            <w:pPr>
              <w:pStyle w:val="Compact"/>
              <w:jc w:val="left"/>
            </w:pPr>
            <w:r>
              <w:t xml:space="preserve">Social Science</w:t>
            </w:r>
          </w:p>
        </w:tc>
        <w:tc>
          <w:tcPr/>
          <w:p>
            <w:pPr>
              <w:pStyle w:val="Compact"/>
              <w:jc w:val="left"/>
            </w:pPr>
            <w:r>
              <w:t xml:space="preserve">80%</w:t>
            </w:r>
          </w:p>
        </w:tc>
        <w:tc>
          <w:tcPr/>
          <w:p>
            <w:pPr>
              <w:pStyle w:val="Compact"/>
              <w:jc w:val="left"/>
            </w:pPr>
            <w:r>
              <w:t xml:space="preserve">8 minutes</w:t>
            </w:r>
          </w:p>
        </w:tc>
      </w:tr>
      <w:tr>
        <w:tc>
          <w:tcPr/>
          <w:p>
            <w:pPr>
              <w:pStyle w:val="Compact"/>
              <w:jc w:val="left"/>
            </w:pPr>
            <w:r>
              <w:t xml:space="preserve">Humanities</w:t>
            </w:r>
          </w:p>
        </w:tc>
        <w:tc>
          <w:tcPr/>
          <w:p>
            <w:pPr>
              <w:pStyle w:val="Compact"/>
              <w:jc w:val="left"/>
            </w:pPr>
            <w:r>
              <w:t xml:space="preserve">70%</w:t>
            </w:r>
          </w:p>
        </w:tc>
        <w:tc>
          <w:tcPr/>
          <w:p>
            <w:pPr>
              <w:pStyle w:val="Compact"/>
              <w:jc w:val="left"/>
            </w:pPr>
            <w:r>
              <w:t xml:space="preserve">9 minutes</w:t>
            </w:r>
          </w:p>
        </w:tc>
      </w:tr>
      <w:tr>
        <w:tc>
          <w:tcPr/>
          <w:p>
            <w:pPr>
              <w:pStyle w:val="Compact"/>
              <w:jc w:val="left"/>
            </w:pPr>
            <w:r>
              <w:t xml:space="preserve">Prose Fiction / Literary Narrative</w:t>
            </w:r>
          </w:p>
        </w:tc>
        <w:tc>
          <w:tcPr/>
          <w:p>
            <w:pPr>
              <w:pStyle w:val="Compact"/>
              <w:jc w:val="left"/>
            </w:pPr>
            <w:r>
              <w:t xml:space="preserve">65%</w:t>
            </w:r>
          </w:p>
        </w:tc>
        <w:tc>
          <w:tcPr/>
          <w:p>
            <w:pPr>
              <w:pStyle w:val="Compact"/>
              <w:jc w:val="left"/>
            </w:pPr>
            <w:r>
              <w:t xml:space="preserve">9.5 minutes</w:t>
            </w:r>
          </w:p>
        </w:tc>
      </w:tr>
    </w:tbl>
    <w:p>
      <w:pPr>
        <w:pStyle w:val="BodyText"/>
      </w:pPr>
      <w:r>
        <w:t xml:space="preserve">In this example, the optimal order would be:</w:t>
      </w:r>
      <w:r>
        <w:t xml:space="preserve"> </w:t>
      </w:r>
      <w:r>
        <w:rPr>
          <w:b/>
          <w:bCs/>
        </w:rPr>
        <w:t xml:space="preserve">Natural Science → Social Science → Humanities → Prose Fiction</w:t>
      </w:r>
      <w:r>
        <w:t xml:space="preserve">. You attack your strongest material first, ensuring those points are secured even if time pressure mounts later.</w:t>
      </w:r>
    </w:p>
    <w:bookmarkEnd w:id="464"/>
    <w:bookmarkStart w:id="465" w:name="the-energy-curve-consideration"/>
    <w:p>
      <w:pPr>
        <w:pStyle w:val="Heading3"/>
      </w:pPr>
      <w:r>
        <w:t xml:space="preserve">9.3.3 — The Energy Curve Consideration</w:t>
      </w:r>
    </w:p>
    <w:p>
      <w:pPr>
        <w:pStyle w:val="FirstParagraph"/>
      </w:pPr>
      <w:r>
        <w:t xml:space="preserve">However, accuracy rate is not the only variable. Consider also your</w:t>
      </w:r>
      <w:r>
        <w:t xml:space="preserve"> </w:t>
      </w:r>
      <w:r>
        <w:rPr>
          <w:b/>
          <w:bCs/>
        </w:rPr>
        <w:t xml:space="preserve">mental energy curve</w:t>
      </w:r>
      <w:r>
        <w:t xml:space="preserve">. Some students find that Literary Narrative, while difficult, requires a different</w:t>
      </w:r>
      <w:r>
        <w:t xml:space="preserve"> </w:t>
      </w:r>
      <w:r>
        <w:rPr>
          <w:i/>
          <w:iCs/>
        </w:rPr>
        <w:t xml:space="preserve">type</w:t>
      </w:r>
      <w:r>
        <w:t xml:space="preserve"> </w:t>
      </w:r>
      <w:r>
        <w:t xml:space="preserve">of attention—emotional, narrative, character-driven—that is more accessible when they are fresh. Others find that Natural Science, with its dense factual content, demands the highest cognitive bandwidth and should be tackled first.</w:t>
      </w:r>
    </w:p>
    <w:p>
      <w:pPr>
        <w:pStyle w:val="BodyText"/>
      </w:pPr>
      <w:r>
        <w:t xml:space="preserve">Experiment during practice. There is no universally correct passage order. The correct order is</w:t>
      </w:r>
      <w:r>
        <w:t xml:space="preserve"> </w:t>
      </w:r>
      <w:r>
        <w:rPr>
          <w:b/>
          <w:bCs/>
        </w:rPr>
        <w:t xml:space="preserve">yours</w:t>
      </w:r>
      <w:r>
        <w:t xml:space="preserve">, determined by data from your own performance.</w:t>
      </w:r>
    </w:p>
    <w:bookmarkEnd w:id="465"/>
    <w:bookmarkStart w:id="466" w:name="the-paired-passage-special-rule"/>
    <w:p>
      <w:pPr>
        <w:pStyle w:val="Heading3"/>
      </w:pPr>
      <w:r>
        <w:t xml:space="preserve">9.3.4 — The Paired Passage Special Rule</w:t>
      </w:r>
    </w:p>
    <w:p>
      <w:pPr>
        <w:pStyle w:val="FirstParagraph"/>
      </w:pPr>
      <w:r>
        <w:t xml:space="preserve">Paired passages (two shorter passages on a related topic) almost always appear as the</w:t>
      </w:r>
      <w:r>
        <w:t xml:space="preserve"> </w:t>
      </w:r>
      <w:r>
        <w:rPr>
          <w:b/>
          <w:bCs/>
        </w:rPr>
        <w:t xml:space="preserve">fourth passage</w:t>
      </w:r>
      <w:r>
        <w:t xml:space="preserve"> </w:t>
      </w:r>
      <w:r>
        <w:t xml:space="preserve">in the standard order. However, because paired passages include comparison questions that require you to hold information from</w:t>
      </w:r>
      <w:r>
        <w:t xml:space="preserve"> </w:t>
      </w:r>
      <w:r>
        <w:rPr>
          <w:i/>
          <w:iCs/>
        </w:rPr>
        <w:t xml:space="preserve">both</w:t>
      </w:r>
      <w:r>
        <w:t xml:space="preserve"> </w:t>
      </w:r>
      <w:r>
        <w:t xml:space="preserve">passages in your working memory, they are often the most time-intensive. If paired passages are a weakness, consider leaving them for last regardless of which passage type they are.</w:t>
      </w:r>
    </w:p>
    <w:p>
      <w:r>
        <w:pict>
          <v:rect style="width:0;height:1.5pt" o:hralign="center" o:hrstd="t" o:hr="t"/>
        </w:pict>
      </w:r>
    </w:p>
    <w:bookmarkEnd w:id="466"/>
    <w:bookmarkEnd w:id="467"/>
    <w:bookmarkStart w:id="472" w:name="the-hard-stop-rule"/>
    <w:p>
      <w:pPr>
        <w:pStyle w:val="Heading2"/>
      </w:pPr>
      <w:r>
        <w:t xml:space="preserve">9.4 — The Hard Stop Rule</w:t>
      </w:r>
    </w:p>
    <w:p>
      <w:pPr>
        <w:pStyle w:val="FirstParagraph"/>
      </w:pPr>
      <w:r>
        <w:t xml:space="preserve">This is the single most important time-management tactic on the entire ACT Reading section.</w:t>
      </w:r>
    </w:p>
    <w:bookmarkStart w:id="468" w:name="definition"/>
    <w:p>
      <w:pPr>
        <w:pStyle w:val="Heading3"/>
      </w:pPr>
      <w:r>
        <w:t xml:space="preserve">9.4.1 — Definition</w:t>
      </w:r>
    </w:p>
    <w:p>
      <w:pPr>
        <w:pStyle w:val="FirstParagraph"/>
      </w:pPr>
      <w:r>
        <w:t xml:space="preserve">The</w:t>
      </w:r>
      <w:r>
        <w:t xml:space="preserve"> </w:t>
      </w:r>
      <w:r>
        <w:rPr>
          <w:b/>
          <w:bCs/>
        </w:rPr>
        <w:t xml:space="preserve">Hard Stop Rule</w:t>
      </w:r>
      <w:r>
        <w:t xml:space="preserve"> </w:t>
      </w:r>
      <w:r>
        <w:t xml:space="preserve">states:</w:t>
      </w:r>
      <w:r>
        <w:t xml:space="preserve"> </w:t>
      </w:r>
      <w:r>
        <w:rPr>
          <w:b/>
          <w:bCs/>
        </w:rPr>
        <w:t xml:space="preserve">When your allocated time for a passage block expires, you must stop working on that passage and move to the next one, regardless of how many questions remain unanswered.</w:t>
      </w:r>
    </w:p>
    <w:bookmarkEnd w:id="468"/>
    <w:bookmarkStart w:id="469" w:name="why-it-works"/>
    <w:p>
      <w:pPr>
        <w:pStyle w:val="Heading3"/>
      </w:pPr>
      <w:r>
        <w:t xml:space="preserve">9.4.2 — Why It Works</w:t>
      </w:r>
    </w:p>
    <w:p>
      <w:pPr>
        <w:pStyle w:val="FirstParagraph"/>
      </w:pPr>
      <w:r>
        <w:t xml:space="preserve">The Hard Stop Rule prevents the most common catastrophic time-management failure:</w:t>
      </w:r>
      <w:r>
        <w:t xml:space="preserve"> </w:t>
      </w:r>
      <w:r>
        <w:rPr>
          <w:b/>
          <w:bCs/>
        </w:rPr>
        <w:t xml:space="preserve">spending 15 minutes on one passage and then having only 5 minutes for the remaining two passages.</w:t>
      </w:r>
      <w:r>
        <w:t xml:space="preserve"> </w:t>
      </w:r>
      <w:r>
        <w:t xml:space="preserve">By enforcing discipline, the Hard Stop Rule ensures that you at least</w:t>
      </w:r>
      <w:r>
        <w:t xml:space="preserve"> </w:t>
      </w:r>
      <w:r>
        <w:rPr>
          <w:i/>
          <w:iCs/>
        </w:rPr>
        <w:t xml:space="preserve">see</w:t>
      </w:r>
      <w:r>
        <w:t xml:space="preserve"> </w:t>
      </w:r>
      <w:r>
        <w:t xml:space="preserve">every question on the test. And questions you can see are questions you can guess on—and potentially get right.</w:t>
      </w:r>
    </w:p>
    <w:bookmarkEnd w:id="469"/>
    <w:bookmarkStart w:id="470" w:name="implementation"/>
    <w:p>
      <w:pPr>
        <w:pStyle w:val="Heading3"/>
      </w:pPr>
      <w:r>
        <w:t xml:space="preserve">9.4.3 — Implementation</w:t>
      </w:r>
    </w:p>
    <w:p>
      <w:pPr>
        <w:pStyle w:val="FirstParagraph"/>
      </w:pPr>
      <w:r>
        <w:t xml:space="preserve">Set your watch or timer to the following hard stops (for the traditional 35-minute format):</w:t>
      </w:r>
    </w:p>
    <w:p>
      <w:pPr>
        <w:pStyle w:val="Compact"/>
        <w:numPr>
          <w:ilvl w:val="0"/>
          <w:numId w:val="1136"/>
        </w:numPr>
      </w:pPr>
      <w:r>
        <w:rPr>
          <w:b/>
          <w:bCs/>
        </w:rPr>
        <w:t xml:space="preserve">Hard Stop 1:</w:t>
      </w:r>
      <w:r>
        <w:t xml:space="preserve"> </w:t>
      </w:r>
      <w:r>
        <w:t xml:space="preserve">8 minutes 45 seconds — Move to Passage 2, even if you have unanswered questions on Passage 1.</w:t>
      </w:r>
    </w:p>
    <w:p>
      <w:pPr>
        <w:pStyle w:val="Compact"/>
        <w:numPr>
          <w:ilvl w:val="0"/>
          <w:numId w:val="1136"/>
        </w:numPr>
      </w:pPr>
      <w:r>
        <w:rPr>
          <w:b/>
          <w:bCs/>
        </w:rPr>
        <w:t xml:space="preserve">Hard Stop 2:</w:t>
      </w:r>
      <w:r>
        <w:t xml:space="preserve"> </w:t>
      </w:r>
      <w:r>
        <w:t xml:space="preserve">17 minutes 30 seconds — Move to Passage 3.</w:t>
      </w:r>
    </w:p>
    <w:p>
      <w:pPr>
        <w:pStyle w:val="Compact"/>
        <w:numPr>
          <w:ilvl w:val="0"/>
          <w:numId w:val="1136"/>
        </w:numPr>
      </w:pPr>
      <w:r>
        <w:rPr>
          <w:b/>
          <w:bCs/>
        </w:rPr>
        <w:t xml:space="preserve">Hard Stop 3:</w:t>
      </w:r>
      <w:r>
        <w:t xml:space="preserve"> </w:t>
      </w:r>
      <w:r>
        <w:t xml:space="preserve">26 minutes 15 seconds — Move to Passage 4.</w:t>
      </w:r>
    </w:p>
    <w:p>
      <w:pPr>
        <w:pStyle w:val="Compact"/>
        <w:numPr>
          <w:ilvl w:val="0"/>
          <w:numId w:val="1136"/>
        </w:numPr>
      </w:pPr>
      <w:r>
        <w:rPr>
          <w:b/>
          <w:bCs/>
        </w:rPr>
        <w:t xml:space="preserve">Hard Stop 4:</w:t>
      </w:r>
      <w:r>
        <w:t xml:space="preserve"> </w:t>
      </w:r>
      <w:r>
        <w:t xml:space="preserve">35 minutes — Stop. Fill in any remaining blanks with your guessing letter.</w:t>
      </w:r>
    </w:p>
    <w:p>
      <w:pPr>
        <w:pStyle w:val="FirstParagraph"/>
      </w:pPr>
      <w:r>
        <w:t xml:space="preserve">If you finish a passage block early, you may return to earlier passages to revisit flagged questions. But you never</w:t>
      </w:r>
      <w:r>
        <w:t xml:space="preserve"> </w:t>
      </w:r>
      <w:r>
        <w:rPr>
          <w:i/>
          <w:iCs/>
        </w:rPr>
        <w:t xml:space="preserve">start</w:t>
      </w:r>
      <w:r>
        <w:t xml:space="preserve"> </w:t>
      </w:r>
      <w:r>
        <w:t xml:space="preserve">a passage block late.</w:t>
      </w:r>
    </w:p>
    <w:bookmarkEnd w:id="470"/>
    <w:bookmarkStart w:id="471" w:name="the-emotional-challenge"/>
    <w:p>
      <w:pPr>
        <w:pStyle w:val="Heading3"/>
      </w:pPr>
      <w:r>
        <w:t xml:space="preserve">9.4.4 — The Emotional Challenge</w:t>
      </w:r>
    </w:p>
    <w:p>
      <w:pPr>
        <w:pStyle w:val="FirstParagraph"/>
      </w:pPr>
      <w:r>
        <w:t xml:space="preserve">The Hard Stop Rule is psychologically difficult. When you leave a passage with 3 unanswered questions, you will feel a pang of anxiety. You will think,</w:t>
      </w:r>
      <w:r>
        <w:t xml:space="preserve"> </w:t>
      </w:r>
      <w:r>
        <w:t xml:space="preserve">“</w:t>
      </w:r>
      <w:r>
        <w:t xml:space="preserve">I could have gotten at least one of those if I had just had one more minute.</w:t>
      </w:r>
      <w:r>
        <w:t xml:space="preserve">”</w:t>
      </w:r>
      <w:r>
        <w:t xml:space="preserve"> </w:t>
      </w:r>
      <w:r>
        <w:t xml:space="preserve">This feeling is normal and must be overridden. The mathematical reality is that those 3 questions, at 52.5 seconds each, would have cost you 2 minutes and 37 seconds. In that same time, on the next passage, you could answer 3 questions that you</w:t>
      </w:r>
      <w:r>
        <w:t xml:space="preserve"> </w:t>
      </w:r>
      <w:r>
        <w:rPr>
          <w:i/>
          <w:iCs/>
        </w:rPr>
        <w:t xml:space="preserve">are</w:t>
      </w:r>
      <w:r>
        <w:t xml:space="preserve"> </w:t>
      </w:r>
      <w:r>
        <w:t xml:space="preserve">confident about. The trade is almost always favorable.</w:t>
      </w:r>
    </w:p>
    <w:p>
      <w:r>
        <w:pict>
          <v:rect style="width:0;height:1.5pt" o:hralign="center" o:hrstd="t" o:hr="t"/>
        </w:pict>
      </w:r>
    </w:p>
    <w:bookmarkEnd w:id="471"/>
    <w:bookmarkEnd w:id="472"/>
    <w:bookmarkStart w:id="476" w:name="the-90-second-question-rule"/>
    <w:p>
      <w:pPr>
        <w:pStyle w:val="Heading2"/>
      </w:pPr>
      <w:r>
        <w:t xml:space="preserve">9.5 — The 90-Second Question Rule</w:t>
      </w:r>
    </w:p>
    <w:bookmarkStart w:id="473" w:name="definition-1"/>
    <w:p>
      <w:pPr>
        <w:pStyle w:val="Heading3"/>
      </w:pPr>
      <w:r>
        <w:t xml:space="preserve">9.5.1 — Definition</w:t>
      </w:r>
    </w:p>
    <w:p>
      <w:pPr>
        <w:pStyle w:val="FirstParagraph"/>
      </w:pPr>
      <w:r>
        <w:t xml:space="preserve">No single question should consume more than</w:t>
      </w:r>
      <w:r>
        <w:t xml:space="preserve"> </w:t>
      </w:r>
      <w:r>
        <w:rPr>
          <w:b/>
          <w:bCs/>
        </w:rPr>
        <w:t xml:space="preserve">90 seconds</w:t>
      </w:r>
      <w:r>
        <w:t xml:space="preserve"> </w:t>
      </w:r>
      <w:r>
        <w:t xml:space="preserve">of your time. If you have read the question, returned to the passage, formulated a prediction, and evaluated all four answer choices—and you still cannot determine the correct answer—you must</w:t>
      </w:r>
      <w:r>
        <w:t xml:space="preserve"> </w:t>
      </w:r>
      <w:r>
        <w:rPr>
          <w:b/>
          <w:bCs/>
        </w:rPr>
        <w:t xml:space="preserve">guess, flag the question, and move on</w:t>
      </w:r>
      <w:r>
        <w:t xml:space="preserve">.</w:t>
      </w:r>
    </w:p>
    <w:bookmarkEnd w:id="473"/>
    <w:bookmarkStart w:id="474" w:name="the-flagging-system"/>
    <w:p>
      <w:pPr>
        <w:pStyle w:val="Heading3"/>
      </w:pPr>
      <w:r>
        <w:t xml:space="preserve">9.5.2 — The Flagging System</w:t>
      </w:r>
    </w:p>
    <w:p>
      <w:pPr>
        <w:pStyle w:val="FirstParagraph"/>
      </w:pPr>
      <w:r>
        <w:t xml:space="preserve">During the test, use a simple notation system in the test booklet (or on your scratch paper, depending on the testing format):</w:t>
      </w:r>
    </w:p>
    <w:p>
      <w:pPr>
        <w:pStyle w:val="Compact"/>
        <w:numPr>
          <w:ilvl w:val="0"/>
          <w:numId w:val="1137"/>
        </w:numPr>
      </w:pPr>
      <w:r>
        <w:rPr>
          <w:b/>
          <w:bCs/>
        </w:rPr>
        <w:t xml:space="preserve">Circle the question number</w:t>
      </w:r>
      <w:r>
        <w:t xml:space="preserve"> </w:t>
      </w:r>
      <w:r>
        <w:t xml:space="preserve">= Guessed, needs review if time permits.</w:t>
      </w:r>
    </w:p>
    <w:p>
      <w:pPr>
        <w:pStyle w:val="Compact"/>
        <w:numPr>
          <w:ilvl w:val="0"/>
          <w:numId w:val="1137"/>
        </w:numPr>
      </w:pPr>
      <w:r>
        <w:rPr>
          <w:b/>
          <w:bCs/>
        </w:rPr>
        <w:t xml:space="preserve">Single underline</w:t>
      </w:r>
      <w:r>
        <w:t xml:space="preserve"> </w:t>
      </w:r>
      <w:r>
        <w:t xml:space="preserve">= Confident in answer, no need to review.</w:t>
      </w:r>
    </w:p>
    <w:p>
      <w:pPr>
        <w:pStyle w:val="Compact"/>
        <w:numPr>
          <w:ilvl w:val="0"/>
          <w:numId w:val="1137"/>
        </w:numPr>
      </w:pPr>
      <w:r>
        <w:rPr>
          <w:b/>
          <w:bCs/>
        </w:rPr>
        <w:t xml:space="preserve">Question mark (?)</w:t>
      </w:r>
      <w:r>
        <w:t xml:space="preserve"> </w:t>
      </w:r>
      <w:r>
        <w:t xml:space="preserve">= Uncertain but chose an answer; review if time permits.</w:t>
      </w:r>
    </w:p>
    <w:p>
      <w:pPr>
        <w:pStyle w:val="FirstParagraph"/>
      </w:pPr>
      <w:r>
        <w:t xml:space="preserve">This system allows you to quickly identify which questions to revisit during your final review period.</w:t>
      </w:r>
    </w:p>
    <w:bookmarkEnd w:id="474"/>
    <w:bookmarkStart w:id="475" w:name="the-return-strategy"/>
    <w:p>
      <w:pPr>
        <w:pStyle w:val="Heading3"/>
      </w:pPr>
      <w:r>
        <w:t xml:space="preserve">9.5.3 — The Return Strategy</w:t>
      </w:r>
    </w:p>
    <w:p>
      <w:pPr>
        <w:pStyle w:val="FirstParagraph"/>
      </w:pPr>
      <w:r>
        <w:t xml:space="preserve">If you have time remaining at the end of the section (the 45 seconds to 1 minute in your time budget), return first to questions marked with a</w:t>
      </w:r>
      <w:r>
        <w:t xml:space="preserve"> </w:t>
      </w:r>
      <w:r>
        <w:rPr>
          <w:b/>
          <w:bCs/>
        </w:rPr>
        <w:t xml:space="preserve">?</w:t>
      </w:r>
      <w:r>
        <w:t xml:space="preserve"> </w:t>
      </w:r>
      <w:r>
        <w:t xml:space="preserve">(uncertain but answered), then to questions marked with a</w:t>
      </w:r>
      <w:r>
        <w:t xml:space="preserve"> </w:t>
      </w:r>
      <w:r>
        <w:rPr>
          <w:b/>
          <w:bCs/>
        </w:rPr>
        <w:t xml:space="preserve">circle</w:t>
      </w:r>
      <w:r>
        <w:t xml:space="preserve"> </w:t>
      </w:r>
      <w:r>
        <w:t xml:space="preserve">(guessed blindly). Do not return to questions you were confident about—second-guessing confident answers is one of the most common ways students</w:t>
      </w:r>
      <w:r>
        <w:t xml:space="preserve"> </w:t>
      </w:r>
      <w:r>
        <w:rPr>
          <w:i/>
          <w:iCs/>
        </w:rPr>
        <w:t xml:space="preserve">lose</w:t>
      </w:r>
      <w:r>
        <w:t xml:space="preserve"> </w:t>
      </w:r>
      <w:r>
        <w:t xml:space="preserve">points they had already earned.</w:t>
      </w:r>
    </w:p>
    <w:p>
      <w:r>
        <w:pict>
          <v:rect style="width:0;height:1.5pt" o:hralign="center" o:hrstd="t" o:hr="t"/>
        </w:pict>
      </w:r>
    </w:p>
    <w:bookmarkEnd w:id="475"/>
    <w:bookmarkEnd w:id="476"/>
    <w:bookmarkStart w:id="481" w:name="X237ca998ebe2c774ca34fda4536be43374683f4"/>
    <w:p>
      <w:pPr>
        <w:pStyle w:val="Heading2"/>
      </w:pPr>
      <w:r>
        <w:t xml:space="preserve">9.6 — Test-Day Psychology: Managing the Mental Game</w:t>
      </w:r>
    </w:p>
    <w:bookmarkStart w:id="477" w:name="the-psychology-of-timed-testing"/>
    <w:p>
      <w:pPr>
        <w:pStyle w:val="Heading3"/>
      </w:pPr>
      <w:r>
        <w:t xml:space="preserve">9.6.1 — The Psychology of Timed Testing</w:t>
      </w:r>
    </w:p>
    <w:p>
      <w:pPr>
        <w:pStyle w:val="FirstParagraph"/>
      </w:pPr>
      <w:r>
        <w:t xml:space="preserve">The ACT Reading section is as much a psychological challenge as an intellectual one. The time pressure creates a physiological stress response: elevated heart rate, shallow breathing, tunnel vision, and a narrowing of cognitive bandwidth. These responses are evolutionary adaptations designed for physical threats, not for reading comprehension. Left unmanaged, they actively impair the very cognitive functions the test requires.</w:t>
      </w:r>
    </w:p>
    <w:p>
      <w:pPr>
        <w:pStyle w:val="BodyText"/>
      </w:pPr>
      <w:r>
        <w:t xml:space="preserve">Understanding the psychology of timed testing means understanding three key phenomena:</w:t>
      </w:r>
    </w:p>
    <w:p>
      <w:pPr>
        <w:pStyle w:val="BodyText"/>
      </w:pPr>
      <w:r>
        <w:rPr>
          <w:b/>
          <w:bCs/>
        </w:rPr>
        <w:t xml:space="preserve">1. The Panic Spiral</w:t>
      </w:r>
      <w:r>
        <w:t xml:space="preserve"> </w:t>
      </w:r>
      <w:r>
        <w:t xml:space="preserve">A panic spiral occurs when a student encounters a difficult passage or question, experiences a spike of anxiety, and that anxiety impairs their performance on the</w:t>
      </w:r>
      <w:r>
        <w:t xml:space="preserve"> </w:t>
      </w:r>
      <w:r>
        <w:rPr>
          <w:i/>
          <w:iCs/>
        </w:rPr>
        <w:t xml:space="preserve">next</w:t>
      </w:r>
      <w:r>
        <w:t xml:space="preserve"> </w:t>
      </w:r>
      <w:r>
        <w:t xml:space="preserve">question, which creates more anxiety, which impairs the next question, and so on. The spiral is self-reinforcing and can destroy an entire passage block.</w:t>
      </w:r>
    </w:p>
    <w:p>
      <w:pPr>
        <w:pStyle w:val="BodyText"/>
      </w:pPr>
      <w:r>
        <w:rPr>
          <w:b/>
          <w:bCs/>
        </w:rPr>
        <w:t xml:space="preserve">Prevention:</w:t>
      </w:r>
      <w:r>
        <w:t xml:space="preserve"> </w:t>
      </w:r>
      <w:r>
        <w:t xml:space="preserve">The Hard Stop Rule and the 90-Second Question Rule are structural defenses against the panic spiral. By forcing yourself to move on, you break the cycle before it can establish itself.</w:t>
      </w:r>
    </w:p>
    <w:p>
      <w:pPr>
        <w:pStyle w:val="BodyText"/>
      </w:pPr>
      <w:r>
        <w:rPr>
          <w:b/>
          <w:bCs/>
        </w:rPr>
        <w:t xml:space="preserve">2. The Familiarity Illusion</w:t>
      </w:r>
      <w:r>
        <w:t xml:space="preserve"> </w:t>
      </w:r>
      <w:r>
        <w:t xml:space="preserve">When a passage topic is familiar to you (e.g., you are a biology enthusiast and the Natural Science passage is about cellular respiration), you may feel a false sense of security and read less carefully. This leads to errors on detail questions because you</w:t>
      </w:r>
      <w:r>
        <w:t xml:space="preserve"> </w:t>
      </w:r>
      <w:r>
        <w:rPr>
          <w:i/>
          <w:iCs/>
        </w:rPr>
        <w:t xml:space="preserve">think</w:t>
      </w:r>
      <w:r>
        <w:t xml:space="preserve"> </w:t>
      </w:r>
      <w:r>
        <w:t xml:space="preserve">you know the answer from outside knowledge rather than verifying it in the passage.</w:t>
      </w:r>
    </w:p>
    <w:p>
      <w:pPr>
        <w:pStyle w:val="BodyText"/>
      </w:pPr>
      <w:r>
        <w:rPr>
          <w:b/>
          <w:bCs/>
        </w:rPr>
        <w:t xml:space="preserve">Prevention:</w:t>
      </w:r>
      <w:r>
        <w:t xml:space="preserve"> </w:t>
      </w:r>
      <w:r>
        <w:t xml:space="preserve">Remind yourself before every passage:</w:t>
      </w:r>
      <w:r>
        <w:t xml:space="preserve"> </w:t>
      </w:r>
      <w:r>
        <w:t xml:space="preserve">“</w:t>
      </w:r>
      <w:r>
        <w:t xml:space="preserve">The answer is in the text. My outside knowledge is irrelevant.</w:t>
      </w:r>
      <w:r>
        <w:t xml:space="preserve">”</w:t>
      </w:r>
      <w:r>
        <w:t xml:space="preserve"> </w:t>
      </w:r>
      <w:r>
        <w:t xml:space="preserve">Treat every passage as though you know nothing about the topic.</w:t>
      </w:r>
    </w:p>
    <w:p>
      <w:pPr>
        <w:pStyle w:val="BodyText"/>
      </w:pPr>
      <w:r>
        <w:rPr>
          <w:b/>
          <w:bCs/>
        </w:rPr>
        <w:t xml:space="preserve">3. The Difficulty Normalization Bias</w:t>
      </w:r>
      <w:r>
        <w:t xml:space="preserve"> </w:t>
      </w:r>
      <w:r>
        <w:t xml:space="preserve">Students often assume that if a passage feels easy, they must be missing something. This leads to overthinking, second-guessing, and changing correct answers to incorrect ones.</w:t>
      </w:r>
    </w:p>
    <w:p>
      <w:pPr>
        <w:pStyle w:val="BodyText"/>
      </w:pPr>
      <w:r>
        <w:rPr>
          <w:b/>
          <w:bCs/>
        </w:rPr>
        <w:t xml:space="preserve">Prevention:</w:t>
      </w:r>
      <w:r>
        <w:t xml:space="preserve"> </w:t>
      </w:r>
      <w:r>
        <w:t xml:space="preserve">Trust your preparation. If a passage feels manageable, it may simply be well-matched to your skills. Do not manufacture difficulty where none exists.</w:t>
      </w:r>
    </w:p>
    <w:bookmarkEnd w:id="477"/>
    <w:bookmarkStart w:id="478" w:name="X64255b449daaabeeab9bca51f711f13a778e135"/>
    <w:p>
      <w:pPr>
        <w:pStyle w:val="Heading3"/>
      </w:pPr>
      <w:r>
        <w:t xml:space="preserve">9.6.2 — Pre-Test Routine: The Night Before and Morning Of</w:t>
      </w:r>
    </w:p>
    <w:p>
      <w:pPr>
        <w:pStyle w:val="FirstParagraph"/>
      </w:pPr>
      <w:r>
        <w:t xml:space="preserve">Psychological preparation begins long before you sit down in the testing room.</w:t>
      </w:r>
    </w:p>
    <w:p>
      <w:pPr>
        <w:pStyle w:val="BodyText"/>
      </w:pPr>
      <w:r>
        <w:rPr>
          <w:b/>
          <w:bCs/>
        </w:rPr>
        <w:t xml:space="preserve">The Night Before:</w:t>
      </w:r>
    </w:p>
    <w:p>
      <w:pPr>
        <w:pStyle w:val="Compact"/>
        <w:numPr>
          <w:ilvl w:val="0"/>
          <w:numId w:val="1138"/>
        </w:numPr>
      </w:pPr>
      <w:r>
        <w:rPr>
          <w:b/>
          <w:bCs/>
        </w:rPr>
        <w:t xml:space="preserve">Prepare all materials</w:t>
      </w:r>
      <w:r>
        <w:t xml:space="preserve"> </w:t>
      </w:r>
      <w:r>
        <w:t xml:space="preserve">and place them in a single bag or backpack. This includes: admission ticket, photo ID, approved calculator (for the Math section), several sharpened No. 2 pencils (not mechanical pencils), erasers, a silent analog watch, snacks, and water.</w:t>
      </w:r>
    </w:p>
    <w:p>
      <w:pPr>
        <w:pStyle w:val="Compact"/>
        <w:numPr>
          <w:ilvl w:val="0"/>
          <w:numId w:val="1138"/>
        </w:numPr>
      </w:pPr>
      <w:r>
        <w:rPr>
          <w:b/>
          <w:bCs/>
        </w:rPr>
        <w:t xml:space="preserve">Set two alarms.</w:t>
      </w:r>
      <w:r>
        <w:t xml:space="preserve"> </w:t>
      </w:r>
      <w:r>
        <w:t xml:space="preserve">Use your phone and a backup alarm clock. The anxiety of oversleeping is a needless source of stress.</w:t>
      </w:r>
    </w:p>
    <w:p>
      <w:pPr>
        <w:pStyle w:val="Compact"/>
        <w:numPr>
          <w:ilvl w:val="0"/>
          <w:numId w:val="1138"/>
        </w:numPr>
      </w:pPr>
      <w:r>
        <w:rPr>
          <w:b/>
          <w:bCs/>
        </w:rPr>
        <w:t xml:space="preserve">Eat a balanced dinner.</w:t>
      </w:r>
      <w:r>
        <w:t xml:space="preserve"> </w:t>
      </w:r>
      <w:r>
        <w:t xml:space="preserve">Avoid excessive sugar, caffeine, or unfamiliar foods. Your brain requires stable glucose levels for optimal performance.</w:t>
      </w:r>
    </w:p>
    <w:p>
      <w:pPr>
        <w:pStyle w:val="Compact"/>
        <w:numPr>
          <w:ilvl w:val="0"/>
          <w:numId w:val="1138"/>
        </w:numPr>
      </w:pPr>
      <w:r>
        <w:rPr>
          <w:b/>
          <w:bCs/>
        </w:rPr>
        <w:t xml:space="preserve">Go to bed at a reasonable hour.</w:t>
      </w:r>
      <w:r>
        <w:t xml:space="preserve"> </w:t>
      </w:r>
      <w:r>
        <w:t xml:space="preserve">Do not attempt to</w:t>
      </w:r>
      <w:r>
        <w:t xml:space="preserve"> </w:t>
      </w:r>
      <w:r>
        <w:t xml:space="preserve">“</w:t>
      </w:r>
      <w:r>
        <w:t xml:space="preserve">cram</w:t>
      </w:r>
      <w:r>
        <w:t xml:space="preserve">”</w:t>
      </w:r>
      <w:r>
        <w:t xml:space="preserve"> </w:t>
      </w:r>
      <w:r>
        <w:t xml:space="preserve">the night before. The ACT Reading section tests skills developed over months, not information memorized the night before. Sleep deprivation impairs reading comprehension, working memory, and processing speed—the exact skills the test measures.</w:t>
      </w:r>
    </w:p>
    <w:p>
      <w:pPr>
        <w:pStyle w:val="Compact"/>
        <w:numPr>
          <w:ilvl w:val="0"/>
          <w:numId w:val="1138"/>
        </w:numPr>
      </w:pPr>
      <w:r>
        <w:rPr>
          <w:b/>
          <w:bCs/>
        </w:rPr>
        <w:t xml:space="preserve">Lay out your clothes</w:t>
      </w:r>
      <w:r>
        <w:t xml:space="preserve"> </w:t>
      </w:r>
      <w:r>
        <w:t xml:space="preserve">for the morning. Choose comfortable, layered clothing (testing rooms can be cold or warm).</w:t>
      </w:r>
    </w:p>
    <w:p>
      <w:pPr>
        <w:pStyle w:val="FirstParagraph"/>
      </w:pPr>
      <w:r>
        <w:rPr>
          <w:b/>
          <w:bCs/>
        </w:rPr>
        <w:t xml:space="preserve">The Morning Of:</w:t>
      </w:r>
    </w:p>
    <w:p>
      <w:pPr>
        <w:pStyle w:val="Compact"/>
        <w:numPr>
          <w:ilvl w:val="0"/>
          <w:numId w:val="1139"/>
        </w:numPr>
      </w:pPr>
      <w:r>
        <w:rPr>
          <w:b/>
          <w:bCs/>
        </w:rPr>
        <w:t xml:space="preserve">Wake up early</w:t>
      </w:r>
      <w:r>
        <w:t xml:space="preserve"> </w:t>
      </w:r>
      <w:r>
        <w:t xml:space="preserve">— at least 2 hours before the test start time. This gives your brain time to fully activate. Cognitive performance is measurably lower in the first hour after waking.</w:t>
      </w:r>
    </w:p>
    <w:p>
      <w:pPr>
        <w:pStyle w:val="Compact"/>
        <w:numPr>
          <w:ilvl w:val="0"/>
          <w:numId w:val="1139"/>
        </w:numPr>
      </w:pPr>
      <w:r>
        <w:rPr>
          <w:b/>
          <w:bCs/>
        </w:rPr>
        <w:t xml:space="preserve">Eat a breakfast</w:t>
      </w:r>
      <w:r>
        <w:t xml:space="preserve"> </w:t>
      </w:r>
      <w:r>
        <w:t xml:space="preserve">that includes protein and complex carbohydrates. Examples: eggs and whole-grain toast, oatmeal with nuts, yogurt with fruit. Avoid sugary cereals or pastries, which cause a blood sugar spike followed by a crash—potentially during the Reading section.</w:t>
      </w:r>
    </w:p>
    <w:p>
      <w:pPr>
        <w:pStyle w:val="Compact"/>
        <w:numPr>
          <w:ilvl w:val="0"/>
          <w:numId w:val="1139"/>
        </w:numPr>
      </w:pPr>
      <w:r>
        <w:rPr>
          <w:b/>
          <w:bCs/>
        </w:rPr>
        <w:t xml:space="preserve">Hydrate</w:t>
      </w:r>
      <w:r>
        <w:t xml:space="preserve">, but not excessively. You want to be well-hydrated without needing a bathroom break during the Reading section.</w:t>
      </w:r>
    </w:p>
    <w:p>
      <w:pPr>
        <w:pStyle w:val="Compact"/>
        <w:numPr>
          <w:ilvl w:val="0"/>
          <w:numId w:val="1139"/>
        </w:numPr>
      </w:pPr>
      <w:r>
        <w:rPr>
          <w:b/>
          <w:bCs/>
        </w:rPr>
        <w:t xml:space="preserve">Arrive at the testing center early.</w:t>
      </w:r>
      <w:r>
        <w:t xml:space="preserve"> </w:t>
      </w:r>
      <w:r>
        <w:t xml:space="preserve">Rushing in at the last minute elevates cortisol levels and impairs performance. Aim to arrive 15–20 minutes before the scheduled start time.</w:t>
      </w:r>
    </w:p>
    <w:p>
      <w:pPr>
        <w:pStyle w:val="Compact"/>
        <w:numPr>
          <w:ilvl w:val="0"/>
          <w:numId w:val="1139"/>
        </w:numPr>
      </w:pPr>
      <w:r>
        <w:rPr>
          <w:b/>
          <w:bCs/>
        </w:rPr>
        <w:t xml:space="preserve">Avoid discussing the test with other students</w:t>
      </w:r>
      <w:r>
        <w:t xml:space="preserve"> </w:t>
      </w:r>
      <w:r>
        <w:t xml:space="preserve">in the waiting area. Hearing others express anxiety or confidence can destabilize your own mental state. Put in earbuds, listen to calming music, or simply sit quietly.</w:t>
      </w:r>
    </w:p>
    <w:bookmarkEnd w:id="478"/>
    <w:bookmarkStart w:id="479" w:name="Xcbde3b58e3217649773591f51aa11ae36c9ced5"/>
    <w:p>
      <w:pPr>
        <w:pStyle w:val="Heading3"/>
      </w:pPr>
      <w:r>
        <w:t xml:space="preserve">9.6.3 — During the Test: Micro-Recovery Techniques</w:t>
      </w:r>
    </w:p>
    <w:p>
      <w:pPr>
        <w:pStyle w:val="FirstParagraph"/>
      </w:pPr>
      <w:r>
        <w:t xml:space="preserve">Even with perfect preparation, moments of stress will arise during the test. Having pre-planned recovery techniques allows you to reset quickly.</w:t>
      </w:r>
    </w:p>
    <w:p>
      <w:pPr>
        <w:pStyle w:val="BodyText"/>
      </w:pPr>
      <w:r>
        <w:rPr>
          <w:b/>
          <w:bCs/>
        </w:rPr>
        <w:t xml:space="preserve">Technique 1: The Physiological Sigh</w:t>
      </w:r>
      <w:r>
        <w:t xml:space="preserve"> </w:t>
      </w:r>
      <w:r>
        <w:t xml:space="preserve">When you feel anxiety rising, perform a</w:t>
      </w:r>
      <w:r>
        <w:t xml:space="preserve"> </w:t>
      </w:r>
      <w:r>
        <w:rPr>
          <w:b/>
          <w:bCs/>
        </w:rPr>
        <w:t xml:space="preserve">physiological sigh</w:t>
      </w:r>
      <w:r>
        <w:t xml:space="preserve">: inhale deeply through your nose, then take a second, shorter inhale to fully inflate your lungs, then exhale slowly and completely through your mouth. This breathing pattern, validated by neuroscientific research, rapidly reduces cortisol levels and activates the parasympathetic nervous system. It takes approximately 10 seconds and can be done silently at your desk.</w:t>
      </w:r>
    </w:p>
    <w:p>
      <w:pPr>
        <w:pStyle w:val="BodyText"/>
      </w:pPr>
      <w:r>
        <w:rPr>
          <w:b/>
          <w:bCs/>
        </w:rPr>
        <w:t xml:space="preserve">Technique 2: The Paragraph Reset</w:t>
      </w:r>
      <w:r>
        <w:t xml:space="preserve"> </w:t>
      </w:r>
      <w:r>
        <w:t xml:space="preserve">If you feel your focus drifting or your anxiety spiking mid-passage, stop after the current paragraph. Close your eyes for 3 seconds. Take one breath. Then resume reading. This micro-break prevents the accumulation of mental fatigue and allows you to re-engage with fresh attention.</w:t>
      </w:r>
    </w:p>
    <w:p>
      <w:pPr>
        <w:pStyle w:val="BodyText"/>
      </w:pPr>
      <w:r>
        <w:rPr>
          <w:b/>
          <w:bCs/>
        </w:rPr>
        <w:t xml:space="preserve">Technique 3: The</w:t>
      </w:r>
      <w:r>
        <w:rPr>
          <w:b/>
          <w:bCs/>
        </w:rPr>
        <w:t xml:space="preserve"> </w:t>
      </w:r>
      <w:r>
        <w:rPr>
          <w:b/>
          <w:bCs/>
        </w:rPr>
        <w:t xml:space="preserve">“</w:t>
      </w:r>
      <w:r>
        <w:rPr>
          <w:b/>
          <w:bCs/>
        </w:rPr>
        <w:t xml:space="preserve">Next Question</w:t>
      </w:r>
      <w:r>
        <w:rPr>
          <w:b/>
          <w:bCs/>
        </w:rPr>
        <w:t xml:space="preserve">”</w:t>
      </w:r>
      <w:r>
        <w:rPr>
          <w:b/>
          <w:bCs/>
        </w:rPr>
        <w:t xml:space="preserve"> </w:t>
      </w:r>
      <w:r>
        <w:rPr>
          <w:b/>
          <w:bCs/>
        </w:rPr>
        <w:t xml:space="preserve">Mantra</w:t>
      </w:r>
      <w:r>
        <w:t xml:space="preserve"> </w:t>
      </w:r>
      <w:r>
        <w:t xml:space="preserve">When you encounter a question that stumps you, silently say to yourself:</w:t>
      </w:r>
      <w:r>
        <w:t xml:space="preserve"> </w:t>
      </w:r>
      <w:r>
        <w:t xml:space="preserve">“</w:t>
      </w:r>
      <w:r>
        <w:t xml:space="preserve">Next question. This one is not worth my time.</w:t>
      </w:r>
      <w:r>
        <w:t xml:space="preserve">”</w:t>
      </w:r>
      <w:r>
        <w:t xml:space="preserve"> </w:t>
      </w:r>
      <w:r>
        <w:t xml:space="preserve">This verbal cue activates your pre-planned decision to guess and move on, overriding the emotional impulse to keep struggling.</w:t>
      </w:r>
    </w:p>
    <w:p>
      <w:pPr>
        <w:pStyle w:val="BodyText"/>
      </w:pPr>
      <w:r>
        <w:rPr>
          <w:b/>
          <w:bCs/>
        </w:rPr>
        <w:t xml:space="preserve">Technique 4: The Body Scan</w:t>
      </w:r>
      <w:r>
        <w:t xml:space="preserve"> </w:t>
      </w:r>
      <w:r>
        <w:t xml:space="preserve">Every few minutes, briefly scan your body for tension. Are your shoulders raised? Is your jaw clenched? Are you gripping the pencil too tightly? Consciously release the tension. Physical tension feeds psychological tension, and releasing one helps release the other.</w:t>
      </w:r>
    </w:p>
    <w:bookmarkEnd w:id="479"/>
    <w:bookmarkStart w:id="480" w:name="the-break-before-reading"/>
    <w:p>
      <w:pPr>
        <w:pStyle w:val="Heading3"/>
      </w:pPr>
      <w:r>
        <w:t xml:space="preserve">9.6.4 — The Break Before Reading</w:t>
      </w:r>
    </w:p>
    <w:p>
      <w:pPr>
        <w:pStyle w:val="FirstParagraph"/>
      </w:pPr>
      <w:r>
        <w:t xml:space="preserve">The ACT Reading section is the</w:t>
      </w:r>
      <w:r>
        <w:t xml:space="preserve"> </w:t>
      </w:r>
      <w:r>
        <w:rPr>
          <w:b/>
          <w:bCs/>
        </w:rPr>
        <w:t xml:space="preserve">third</w:t>
      </w:r>
      <w:r>
        <w:t xml:space="preserve"> </w:t>
      </w:r>
      <w:r>
        <w:t xml:space="preserve">section of the test, following English and Math. There is a break before the Reading section (the length depends on whether you are taking the Writing/essay portion, but there is typically a short break after Math).</w:t>
      </w:r>
    </w:p>
    <w:p>
      <w:pPr>
        <w:pStyle w:val="BodyText"/>
      </w:pPr>
      <w:r>
        <w:rPr>
          <w:b/>
          <w:bCs/>
        </w:rPr>
        <w:t xml:space="preserve">Use this break strategically:</w:t>
      </w:r>
    </w:p>
    <w:p>
      <w:pPr>
        <w:pStyle w:val="Compact"/>
        <w:numPr>
          <w:ilvl w:val="0"/>
          <w:numId w:val="1140"/>
        </w:numPr>
      </w:pPr>
      <w:r>
        <w:rPr>
          <w:b/>
          <w:bCs/>
        </w:rPr>
        <w:t xml:space="preserve">Hydrate.</w:t>
      </w:r>
      <w:r>
        <w:t xml:space="preserve"> </w:t>
      </w:r>
      <w:r>
        <w:t xml:space="preserve">Drink water.</w:t>
      </w:r>
    </w:p>
    <w:p>
      <w:pPr>
        <w:pStyle w:val="Compact"/>
        <w:numPr>
          <w:ilvl w:val="0"/>
          <w:numId w:val="1140"/>
        </w:numPr>
      </w:pPr>
      <w:r>
        <w:rPr>
          <w:b/>
          <w:bCs/>
        </w:rPr>
        <w:t xml:space="preserve">Eat a small snack</w:t>
      </w:r>
      <w:r>
        <w:t xml:space="preserve"> </w:t>
      </w:r>
      <w:r>
        <w:t xml:space="preserve">if permitted (a granola bar, a piece of fruit). Your brain has been working for over an hour and needs fuel.</w:t>
      </w:r>
    </w:p>
    <w:p>
      <w:pPr>
        <w:pStyle w:val="Compact"/>
        <w:numPr>
          <w:ilvl w:val="0"/>
          <w:numId w:val="1140"/>
        </w:numPr>
      </w:pPr>
      <w:r>
        <w:rPr>
          <w:b/>
          <w:bCs/>
        </w:rPr>
        <w:t xml:space="preserve">Use the bathroom.</w:t>
      </w:r>
      <w:r>
        <w:t xml:space="preserve"> </w:t>
      </w:r>
      <w:r>
        <w:t xml:space="preserve">Do not wait until you are in the middle of a passage.</w:t>
      </w:r>
    </w:p>
    <w:p>
      <w:pPr>
        <w:pStyle w:val="Compact"/>
        <w:numPr>
          <w:ilvl w:val="0"/>
          <w:numId w:val="1140"/>
        </w:numPr>
      </w:pPr>
      <w:r>
        <w:rPr>
          <w:b/>
          <w:bCs/>
        </w:rPr>
        <w:t xml:space="preserve">Stretch.</w:t>
      </w:r>
      <w:r>
        <w:t xml:space="preserve"> </w:t>
      </w:r>
      <w:r>
        <w:t xml:space="preserve">Stand up, roll your shoulders, stretch your neck. Physical movement increases blood flow to the brain.</w:t>
      </w:r>
    </w:p>
    <w:p>
      <w:pPr>
        <w:pStyle w:val="Compact"/>
        <w:numPr>
          <w:ilvl w:val="0"/>
          <w:numId w:val="1140"/>
        </w:numPr>
      </w:pPr>
      <w:r>
        <w:rPr>
          <w:b/>
          <w:bCs/>
        </w:rPr>
        <w:t xml:space="preserve">Clear your head.</w:t>
      </w:r>
      <w:r>
        <w:t xml:space="preserve"> </w:t>
      </w:r>
      <w:r>
        <w:t xml:space="preserve">Do not think about the English or Math sections. Those are done. Your performance on them cannot be changed. Focus entirely on the task ahead.</w:t>
      </w:r>
    </w:p>
    <w:p>
      <w:pPr>
        <w:pStyle w:val="Compact"/>
        <w:numPr>
          <w:ilvl w:val="0"/>
          <w:numId w:val="1140"/>
        </w:numPr>
      </w:pPr>
      <w:r>
        <w:rPr>
          <w:b/>
          <w:bCs/>
        </w:rPr>
        <w:t xml:space="preserve">Set your intention.</w:t>
      </w:r>
      <w:r>
        <w:t xml:space="preserve"> </w:t>
      </w:r>
      <w:r>
        <w:t xml:space="preserve">Silently tell yourself:</w:t>
      </w:r>
      <w:r>
        <w:t xml:space="preserve"> </w:t>
      </w:r>
      <w:r>
        <w:t xml:space="preserve">“</w:t>
      </w:r>
      <w:r>
        <w:t xml:space="preserve">I am going to read carefully, manage my time, and trust my preparation.</w:t>
      </w:r>
      <w:r>
        <w:t xml:space="preserve">”</w:t>
      </w:r>
    </w:p>
    <w:p>
      <w:r>
        <w:pict>
          <v:rect style="width:0;height:1.5pt" o:hralign="center" o:hrstd="t" o:hr="t"/>
        </w:pict>
      </w:r>
    </w:p>
    <w:bookmarkEnd w:id="480"/>
    <w:bookmarkEnd w:id="481"/>
    <w:bookmarkStart w:id="487" w:name="X2fc7eaccb2fdb283c88845a5da4600a7763bd35"/>
    <w:p>
      <w:pPr>
        <w:pStyle w:val="Heading2"/>
      </w:pPr>
      <w:r>
        <w:t xml:space="preserve">9.7 — Process of Elimination: The Definitive Framework</w:t>
      </w:r>
    </w:p>
    <w:bookmarkStart w:id="482" w:name="Xc4c895a445441c06c1f5c8acdc093498f5c1a09"/>
    <w:p>
      <w:pPr>
        <w:pStyle w:val="Heading3"/>
      </w:pPr>
      <w:r>
        <w:t xml:space="preserve">9.7.1 — Why Process of Elimination Is Superior to Direct Selection</w:t>
      </w:r>
    </w:p>
    <w:p>
      <w:pPr>
        <w:pStyle w:val="FirstParagraph"/>
      </w:pPr>
      <w:r>
        <w:t xml:space="preserve">On the ACT Reading section, the correct answer is not always immediately obvious. The test writers deliberately design answer choices that are</w:t>
      </w:r>
      <w:r>
        <w:t xml:space="preserve"> </w:t>
      </w:r>
      <w:r>
        <w:rPr>
          <w:b/>
          <w:bCs/>
        </w:rPr>
        <w:t xml:space="preserve">plausible, tempting, and wrong</w:t>
      </w:r>
      <w:r>
        <w:t xml:space="preserve">. These are called</w:t>
      </w:r>
      <w:r>
        <w:t xml:space="preserve"> </w:t>
      </w:r>
      <w:r>
        <w:t xml:space="preserve">“</w:t>
      </w:r>
      <w:r>
        <w:t xml:space="preserve">attractor</w:t>
      </w:r>
      <w:r>
        <w:t xml:space="preserve">”</w:t>
      </w:r>
      <w:r>
        <w:t xml:space="preserve"> </w:t>
      </w:r>
      <w:r>
        <w:t xml:space="preserve">answers. They use words from the passage, they sound reasonable, and they appeal to common misconceptions.</w:t>
      </w:r>
    </w:p>
    <w:p>
      <w:pPr>
        <w:pStyle w:val="BodyText"/>
      </w:pPr>
      <w:r>
        <w:t xml:space="preserve">If you try to</w:t>
      </w:r>
      <w:r>
        <w:t xml:space="preserve"> </w:t>
      </w:r>
      <w:r>
        <w:t xml:space="preserve">“</w:t>
      </w:r>
      <w:r>
        <w:t xml:space="preserve">find</w:t>
      </w:r>
      <w:r>
        <w:t xml:space="preserve">”</w:t>
      </w:r>
      <w:r>
        <w:t xml:space="preserve"> </w:t>
      </w:r>
      <w:r>
        <w:t xml:space="preserve">the correct answer by scanning the choices and picking the one that looks right, you are playing the test writers’ game—and they are very good at designing traps.</w:t>
      </w:r>
    </w:p>
    <w:p>
      <w:pPr>
        <w:pStyle w:val="BodyText"/>
      </w:pPr>
      <w:r>
        <w:rPr>
          <w:b/>
          <w:bCs/>
        </w:rPr>
        <w:t xml:space="preserve">Process of Elimination (POE)</w:t>
      </w:r>
      <w:r>
        <w:t xml:space="preserve"> </w:t>
      </w:r>
      <w:r>
        <w:t xml:space="preserve">inverts the task. Instead of looking for the one right answer, you look for reasons to</w:t>
      </w:r>
      <w:r>
        <w:t xml:space="preserve"> </w:t>
      </w:r>
      <w:r>
        <w:rPr>
          <w:b/>
          <w:bCs/>
        </w:rPr>
        <w:t xml:space="preserve">eliminate</w:t>
      </w:r>
      <w:r>
        <w:t xml:space="preserve"> </w:t>
      </w:r>
      <w:r>
        <w:t xml:space="preserve">wrong answers. This is psychologically and strategically superior for several reasons:</w:t>
      </w:r>
    </w:p>
    <w:p>
      <w:pPr>
        <w:numPr>
          <w:ilvl w:val="0"/>
          <w:numId w:val="1141"/>
        </w:numPr>
      </w:pPr>
      <w:r>
        <w:rPr>
          <w:b/>
          <w:bCs/>
        </w:rPr>
        <w:t xml:space="preserve">It is easier to spot what is wrong than what is right.</w:t>
      </w:r>
      <w:r>
        <w:t xml:space="preserve"> </w:t>
      </w:r>
      <w:r>
        <w:t xml:space="preserve">Wrong answers have specific, identifiable flaws. Right answers are often bland, qualified, and unremarkable—precisely because they are carefully written to be defensible based on the text.</w:t>
      </w:r>
    </w:p>
    <w:p>
      <w:pPr>
        <w:numPr>
          <w:ilvl w:val="0"/>
          <w:numId w:val="1141"/>
        </w:numPr>
      </w:pPr>
      <w:r>
        <w:rPr>
          <w:b/>
          <w:bCs/>
        </w:rPr>
        <w:t xml:space="preserve">It reduces the cognitive load.</w:t>
      </w:r>
      <w:r>
        <w:t xml:space="preserve"> </w:t>
      </w:r>
      <w:r>
        <w:t xml:space="preserve">Evaluating four choices and trying to pick the best one requires holding all four in working memory simultaneously. Eliminating choices one by one is a sequential process that is less taxing on working memory.</w:t>
      </w:r>
    </w:p>
    <w:p>
      <w:pPr>
        <w:numPr>
          <w:ilvl w:val="0"/>
          <w:numId w:val="1141"/>
        </w:numPr>
      </w:pPr>
      <w:r>
        <w:rPr>
          <w:b/>
          <w:bCs/>
        </w:rPr>
        <w:t xml:space="preserve">It builds confidence.</w:t>
      </w:r>
      <w:r>
        <w:t xml:space="preserve"> </w:t>
      </w:r>
      <w:r>
        <w:t xml:space="preserve">Each elimination is a small victory. By the time you have eliminated three choices, you are left with the correct answer—and you</w:t>
      </w:r>
      <w:r>
        <w:t xml:space="preserve"> </w:t>
      </w:r>
      <w:r>
        <w:rPr>
          <w:i/>
          <w:iCs/>
        </w:rPr>
        <w:t xml:space="preserve">know</w:t>
      </w:r>
      <w:r>
        <w:t xml:space="preserve"> </w:t>
      </w:r>
      <w:r>
        <w:t xml:space="preserve">it is correct because you have actively proven the others wrong.</w:t>
      </w:r>
    </w:p>
    <w:p>
      <w:pPr>
        <w:numPr>
          <w:ilvl w:val="0"/>
          <w:numId w:val="1141"/>
        </w:numPr>
      </w:pPr>
      <w:r>
        <w:rPr>
          <w:b/>
          <w:bCs/>
        </w:rPr>
        <w:t xml:space="preserve">It prevents second-guessing.</w:t>
      </w:r>
      <w:r>
        <w:t xml:space="preserve"> </w:t>
      </w:r>
      <w:r>
        <w:t xml:space="preserve">When you have eliminated three choices for specific, articulable reasons, you are far less likely to change your answer upon review.</w:t>
      </w:r>
    </w:p>
    <w:bookmarkEnd w:id="482"/>
    <w:bookmarkStart w:id="483" w:name="the-five-fatal-flaws-of-wrong-answers"/>
    <w:p>
      <w:pPr>
        <w:pStyle w:val="Heading3"/>
      </w:pPr>
      <w:r>
        <w:t xml:space="preserve">9.7.2 — The Five Fatal Flaws of Wrong Answers</w:t>
      </w:r>
    </w:p>
    <w:p>
      <w:pPr>
        <w:pStyle w:val="FirstParagraph"/>
      </w:pPr>
      <w:r>
        <w:t xml:space="preserve">Every wrong answer on the ACT Reading section contains at least one of the following five fatal flaws. Mastering the ability to identify these flaws is the core skill of Process of Elimination.</w:t>
      </w:r>
    </w:p>
    <w:p>
      <w:pPr>
        <w:pStyle w:val="BodyText"/>
      </w:pPr>
      <w:r>
        <w:rPr>
          <w:b/>
          <w:bCs/>
        </w:rPr>
        <w:t xml:space="preserve">Fatal Flaw #1: Extreme or Absolute Language</w:t>
      </w:r>
    </w:p>
    <w:p>
      <w:pPr>
        <w:pStyle w:val="BodyText"/>
      </w:pPr>
      <w:r>
        <w:t xml:space="preserve">Wrong answers frequently use words that make the statement too strong, too broad, or too definitive. The ACT Reading passage rarely supports absolute claims. Watch for:</w:t>
      </w:r>
    </w:p>
    <w:p>
      <w:pPr>
        <w:pStyle w:val="Compact"/>
        <w:numPr>
          <w:ilvl w:val="0"/>
          <w:numId w:val="1142"/>
        </w:numPr>
      </w:pPr>
      <w:r>
        <w:rPr>
          <w:i/>
          <w:iCs/>
        </w:rPr>
        <w:t xml:space="preserve">always, never, all, none, every, no one, everyone, entirely, completely, absolutely, only, must</w:t>
      </w:r>
    </w:p>
    <w:p>
      <w:pPr>
        <w:pStyle w:val="FirstParagraph"/>
      </w:pPr>
      <w:r>
        <w:rPr>
          <w:b/>
          <w:bCs/>
        </w:rPr>
        <w:t xml:space="preserve">Example:</w:t>
      </w:r>
      <w:r>
        <w:t xml:space="preserve"> </w:t>
      </w:r>
      <w:r>
        <w:t xml:space="preserve">- Passage says:</w:t>
      </w:r>
      <w:r>
        <w:t xml:space="preserve"> </w:t>
      </w:r>
      <w:r>
        <w:t xml:space="preserve">“</w:t>
      </w:r>
      <w:r>
        <w:t xml:space="preserve">Some researchers believe that the migration patterns of certain bird species may be influenced by changes in magnetic field detection.</w:t>
      </w:r>
      <w:r>
        <w:t xml:space="preserve">”</w:t>
      </w:r>
      <w:r>
        <w:t xml:space="preserve"> </w:t>
      </w:r>
      <w:r>
        <w:t xml:space="preserve">- Wrong answer:</w:t>
      </w:r>
      <w:r>
        <w:t xml:space="preserve"> </w:t>
      </w:r>
      <w:r>
        <w:t xml:space="preserve">“</w:t>
      </w:r>
      <w:r>
        <w:t xml:space="preserve">All bird migration patterns are entirely determined by magnetic field detection.</w:t>
      </w:r>
      <w:r>
        <w:t xml:space="preserve">”</w:t>
      </w:r>
      <w:r>
        <w:t xml:space="preserve"> </w:t>
      </w:r>
      <w:r>
        <w:t xml:space="preserve">(Extreme:</w:t>
      </w:r>
      <w:r>
        <w:t xml:space="preserve"> </w:t>
      </w:r>
      <w:r>
        <w:t xml:space="preserve">“</w:t>
      </w:r>
      <w:r>
        <w:t xml:space="preserve">all,</w:t>
      </w:r>
      <w:r>
        <w:t xml:space="preserve">”</w:t>
      </w:r>
      <w:r>
        <w:t xml:space="preserve"> </w:t>
      </w:r>
      <w:r>
        <w:t xml:space="preserve">“</w:t>
      </w:r>
      <w:r>
        <w:t xml:space="preserve">entirely</w:t>
      </w:r>
      <w:r>
        <w:t xml:space="preserve">”</w:t>
      </w:r>
      <w:r>
        <w:t xml:space="preserve">)</w:t>
      </w:r>
      <w:r>
        <w:t xml:space="preserve"> </w:t>
      </w:r>
      <w:r>
        <w:t xml:space="preserve">- Correct answer:</w:t>
      </w:r>
      <w:r>
        <w:t xml:space="preserve"> </w:t>
      </w:r>
      <w:r>
        <w:t xml:space="preserve">“</w:t>
      </w:r>
      <w:r>
        <w:t xml:space="preserve">Some researchers have suggested that magnetic field detection may play a role in the migration of certain bird species.</w:t>
      </w:r>
      <w:r>
        <w:t xml:space="preserve">”</w:t>
      </w:r>
      <w:r>
        <w:t xml:space="preserve"> </w:t>
      </w:r>
      <w:r>
        <w:t xml:space="preserve">(Qualified:</w:t>
      </w:r>
      <w:r>
        <w:t xml:space="preserve"> </w:t>
      </w:r>
      <w:r>
        <w:t xml:space="preserve">“</w:t>
      </w:r>
      <w:r>
        <w:t xml:space="preserve">some,</w:t>
      </w:r>
      <w:r>
        <w:t xml:space="preserve">”</w:t>
      </w:r>
      <w:r>
        <w:t xml:space="preserve"> </w:t>
      </w:r>
      <w:r>
        <w:t xml:space="preserve">“</w:t>
      </w:r>
      <w:r>
        <w:t xml:space="preserve">certain,</w:t>
      </w:r>
      <w:r>
        <w:t xml:space="preserve">”</w:t>
      </w:r>
      <w:r>
        <w:t xml:space="preserve"> </w:t>
      </w:r>
      <w:r>
        <w:t xml:space="preserve">“</w:t>
      </w:r>
      <w:r>
        <w:t xml:space="preserve">may</w:t>
      </w:r>
      <w:r>
        <w:t xml:space="preserve">”</w:t>
      </w:r>
      <w:r>
        <w:t xml:space="preserve">)</w:t>
      </w:r>
    </w:p>
    <w:p>
      <w:pPr>
        <w:pStyle w:val="BodyText"/>
      </w:pPr>
      <w:r>
        <w:rPr>
          <w:b/>
          <w:bCs/>
        </w:rPr>
        <w:t xml:space="preserve">Fatal Flaw #2: Contradiction of the Passage</w:t>
      </w:r>
    </w:p>
    <w:p>
      <w:pPr>
        <w:pStyle w:val="BodyText"/>
      </w:pPr>
      <w:r>
        <w:t xml:space="preserve">The wrong answer says something that is directly contradicted by information in the passage. This is the most straightforward flaw to identify, but it requires careful reading.</w:t>
      </w:r>
    </w:p>
    <w:p>
      <w:pPr>
        <w:pStyle w:val="BodyText"/>
      </w:pPr>
      <w:r>
        <w:rPr>
          <w:b/>
          <w:bCs/>
        </w:rPr>
        <w:t xml:space="preserve">Example:</w:t>
      </w:r>
      <w:r>
        <w:t xml:space="preserve"> </w:t>
      </w:r>
      <w:r>
        <w:t xml:space="preserve">- Passage says:</w:t>
      </w:r>
      <w:r>
        <w:t xml:space="preserve"> </w:t>
      </w:r>
      <w:r>
        <w:t xml:space="preserve">“</w:t>
      </w:r>
      <w:r>
        <w:t xml:space="preserve">The author’s grandmother, though she never learned to read, possessed an extraordinary memory for oral histories.</w:t>
      </w:r>
      <w:r>
        <w:t xml:space="preserve">”</w:t>
      </w:r>
      <w:r>
        <w:t xml:space="preserve"> </w:t>
      </w:r>
      <w:r>
        <w:t xml:space="preserve">- Wrong answer:</w:t>
      </w:r>
      <w:r>
        <w:t xml:space="preserve"> </w:t>
      </w:r>
      <w:r>
        <w:t xml:space="preserve">“</w:t>
      </w:r>
      <w:r>
        <w:t xml:space="preserve">The author’s grandmother was illiterate and had difficulty remembering stories.</w:t>
      </w:r>
      <w:r>
        <w:t xml:space="preserve">”</w:t>
      </w:r>
      <w:r>
        <w:t xml:space="preserve"> </w:t>
      </w:r>
      <w:r>
        <w:t xml:space="preserve">(Contradicts:</w:t>
      </w:r>
      <w:r>
        <w:t xml:space="preserve"> </w:t>
      </w:r>
      <w:r>
        <w:t xml:space="preserve">“</w:t>
      </w:r>
      <w:r>
        <w:t xml:space="preserve">extraordinary memory</w:t>
      </w:r>
      <w:r>
        <w:t xml:space="preserve">”</w:t>
      </w:r>
      <w:r>
        <w:t xml:space="preserve">)</w:t>
      </w:r>
      <w:r>
        <w:t xml:space="preserve"> </w:t>
      </w:r>
      <w:r>
        <w:t xml:space="preserve">- Correct answer:</w:t>
      </w:r>
      <w:r>
        <w:t xml:space="preserve"> </w:t>
      </w:r>
      <w:r>
        <w:t xml:space="preserve">“</w:t>
      </w:r>
      <w:r>
        <w:t xml:space="preserve">Despite her inability to read, the author’s grandmother had a remarkable capacity for recalling oral narratives.</w:t>
      </w:r>
      <w:r>
        <w:t xml:space="preserve">”</w:t>
      </w:r>
    </w:p>
    <w:p>
      <w:pPr>
        <w:pStyle w:val="BodyText"/>
      </w:pPr>
      <w:r>
        <w:rPr>
          <w:b/>
          <w:bCs/>
        </w:rPr>
        <w:t xml:space="preserve">Fatal Flaw #3: True but Irrelevant (Out of Scope)</w:t>
      </w:r>
    </w:p>
    <w:p>
      <w:pPr>
        <w:pStyle w:val="BodyText"/>
      </w:pPr>
      <w:r>
        <w:t xml:space="preserve">The wrong answer states something that is factually true according to the passage, but it does not answer the specific question being asked. This is one of the most insidious traps because the answer</w:t>
      </w:r>
      <w:r>
        <w:t xml:space="preserve"> </w:t>
      </w:r>
      <w:r>
        <w:rPr>
          <w:i/>
          <w:iCs/>
        </w:rPr>
        <w:t xml:space="preserve">feels</w:t>
      </w:r>
      <w:r>
        <w:t xml:space="preserve"> </w:t>
      </w:r>
      <w:r>
        <w:t xml:space="preserve">correct—it uses real information from the passage—but it is a non sequitur.</w:t>
      </w:r>
    </w:p>
    <w:p>
      <w:pPr>
        <w:pStyle w:val="BodyText"/>
      </w:pPr>
      <w:r>
        <w:rPr>
          <w:b/>
          <w:bCs/>
        </w:rPr>
        <w:t xml:space="preserve">Example:</w:t>
      </w:r>
      <w:r>
        <w:t xml:space="preserve"> </w:t>
      </w:r>
      <w:r>
        <w:t xml:space="preserve">- Question asks:</w:t>
      </w:r>
      <w:r>
        <w:t xml:space="preserve"> </w:t>
      </w:r>
      <w:r>
        <w:t xml:space="preserve">“</w:t>
      </w:r>
      <w:r>
        <w:t xml:space="preserve">According to the passage, what was the primary reason the experiment failed?</w:t>
      </w:r>
      <w:r>
        <w:t xml:space="preserve">”</w:t>
      </w:r>
      <w:r>
        <w:t xml:space="preserve"> </w:t>
      </w:r>
      <w:r>
        <w:t xml:space="preserve">- Wrong answer:</w:t>
      </w:r>
      <w:r>
        <w:t xml:space="preserve"> </w:t>
      </w:r>
      <w:r>
        <w:t xml:space="preserve">“</w:t>
      </w:r>
      <w:r>
        <w:t xml:space="preserve">The experiment was conducted in a laboratory at the University of Chicago.</w:t>
      </w:r>
      <w:r>
        <w:t xml:space="preserve">”</w:t>
      </w:r>
      <w:r>
        <w:t xml:space="preserve"> </w:t>
      </w:r>
      <w:r>
        <w:t xml:space="preserve">(True according to the passage, but irrelevant to the question about</w:t>
      </w:r>
      <w:r>
        <w:t xml:space="preserve"> </w:t>
      </w:r>
      <w:r>
        <w:rPr>
          <w:i/>
          <w:iCs/>
        </w:rPr>
        <w:t xml:space="preserve">why</w:t>
      </w:r>
      <w:r>
        <w:t xml:space="preserve"> </w:t>
      </w:r>
      <w:r>
        <w:t xml:space="preserve">it failed.)</w:t>
      </w:r>
      <w:r>
        <w:t xml:space="preserve"> </w:t>
      </w:r>
      <w:r>
        <w:t xml:space="preserve">- Correct answer:</w:t>
      </w:r>
      <w:r>
        <w:t xml:space="preserve"> </w:t>
      </w:r>
      <w:r>
        <w:t xml:space="preserve">“</w:t>
      </w:r>
      <w:r>
        <w:t xml:space="preserve">The experiment failed primarily because the temperature controls malfunctioned, causing the samples to degrade.</w:t>
      </w:r>
      <w:r>
        <w:t xml:space="preserve">”</w:t>
      </w:r>
    </w:p>
    <w:p>
      <w:pPr>
        <w:pStyle w:val="BodyText"/>
      </w:pPr>
      <w:r>
        <w:rPr>
          <w:b/>
          <w:bCs/>
        </w:rPr>
        <w:t xml:space="preserve">Fatal Flaw #4: Outside Knowledge / Not Discussed</w:t>
      </w:r>
    </w:p>
    <w:p>
      <w:pPr>
        <w:pStyle w:val="BodyText"/>
      </w:pPr>
      <w:r>
        <w:t xml:space="preserve">The wrong answer introduces information that is plausible in the real world but is never mentioned or implied in the passage. The ACT Reading test is an open-book test: every answer must be supported by the passage. If the passage does not discuss it, it cannot be the correct answer.</w:t>
      </w:r>
    </w:p>
    <w:p>
      <w:pPr>
        <w:pStyle w:val="BodyText"/>
      </w:pPr>
      <w:r>
        <w:rPr>
          <w:b/>
          <w:bCs/>
        </w:rPr>
        <w:t xml:space="preserve">Example:</w:t>
      </w:r>
      <w:r>
        <w:t xml:space="preserve"> </w:t>
      </w:r>
      <w:r>
        <w:t xml:space="preserve">- Passage discusses the economic policies of the New Deal but does not mention any specific president by name.</w:t>
      </w:r>
      <w:r>
        <w:t xml:space="preserve"> </w:t>
      </w:r>
      <w:r>
        <w:t xml:space="preserve">- Wrong answer:</w:t>
      </w:r>
      <w:r>
        <w:t xml:space="preserve"> </w:t>
      </w:r>
      <w:r>
        <w:t xml:space="preserve">“</w:t>
      </w:r>
      <w:r>
        <w:t xml:space="preserve">The passage suggests that President Roosevelt’s New Deal policies were primarily designed to address unemployment.</w:t>
      </w:r>
      <w:r>
        <w:t xml:space="preserve">”</w:t>
      </w:r>
      <w:r>
        <w:t xml:space="preserve"> </w:t>
      </w:r>
      <w:r>
        <w:t xml:space="preserve">(Plausible in reality, but if the passage does not name Roosevelt or specify unemployment as the primary goal, this answer is unsupported.)</w:t>
      </w:r>
      <w:r>
        <w:t xml:space="preserve"> </w:t>
      </w:r>
      <w:r>
        <w:t xml:space="preserve">- Correct answer:</w:t>
      </w:r>
      <w:r>
        <w:t xml:space="preserve"> </w:t>
      </w:r>
      <w:r>
        <w:t xml:space="preserve">“</w:t>
      </w:r>
      <w:r>
        <w:t xml:space="preserve">The passage indicates that the New Deal policies were aimed at stimulating economic recovery through government intervention.</w:t>
      </w:r>
      <w:r>
        <w:t xml:space="preserve">”</w:t>
      </w:r>
    </w:p>
    <w:p>
      <w:pPr>
        <w:pStyle w:val="BodyText"/>
      </w:pPr>
      <w:r>
        <w:rPr>
          <w:b/>
          <w:bCs/>
        </w:rPr>
        <w:t xml:space="preserve">Fatal Flaw #5: Distortion / Half-True</w:t>
      </w:r>
    </w:p>
    <w:p>
      <w:pPr>
        <w:pStyle w:val="BodyText"/>
      </w:pPr>
      <w:r>
        <w:t xml:space="preserve">The wrong answer takes a real detail from the passage and distorts it—exaggerating it, minimizing it, reversing it, or combining it with other details in a way that changes the meaning. These are often called</w:t>
      </w:r>
      <w:r>
        <w:t xml:space="preserve"> </w:t>
      </w:r>
      <w:r>
        <w:t xml:space="preserve">“</w:t>
      </w:r>
      <w:r>
        <w:t xml:space="preserve">half-true</w:t>
      </w:r>
      <w:r>
        <w:t xml:space="preserve">”</w:t>
      </w:r>
      <w:r>
        <w:t xml:space="preserve"> </w:t>
      </w:r>
      <w:r>
        <w:t xml:space="preserve">answers because part of the statement is accurate, but the overall claim is wrong.</w:t>
      </w:r>
    </w:p>
    <w:p>
      <w:pPr>
        <w:pStyle w:val="BodyText"/>
      </w:pPr>
      <w:r>
        <w:rPr>
          <w:b/>
          <w:bCs/>
        </w:rPr>
        <w:t xml:space="preserve">Example:</w:t>
      </w:r>
      <w:r>
        <w:t xml:space="preserve"> </w:t>
      </w:r>
      <w:r>
        <w:t xml:space="preserve">- Passage says:</w:t>
      </w:r>
      <w:r>
        <w:t xml:space="preserve"> </w:t>
      </w:r>
      <w:r>
        <w:t xml:space="preserve">“</w:t>
      </w:r>
      <w:r>
        <w:t xml:space="preserve">The study found a correlation between increased screen time and decreased sleep quality among teenagers, though the researchers cautioned that causation could not be established.</w:t>
      </w:r>
      <w:r>
        <w:t xml:space="preserve">”</w:t>
      </w:r>
      <w:r>
        <w:t xml:space="preserve"> </w:t>
      </w:r>
      <w:r>
        <w:t xml:space="preserve">- Wrong answer:</w:t>
      </w:r>
      <w:r>
        <w:t xml:space="preserve"> </w:t>
      </w:r>
      <w:r>
        <w:t xml:space="preserve">“</w:t>
      </w:r>
      <w:r>
        <w:t xml:space="preserve">The study proved that increased screen time causes teenagers to sleep less.</w:t>
      </w:r>
      <w:r>
        <w:t xml:space="preserve">”</w:t>
      </w:r>
      <w:r>
        <w:t xml:space="preserve"> </w:t>
      </w:r>
      <w:r>
        <w:t xml:space="preserve">(Distortion:</w:t>
      </w:r>
      <w:r>
        <w:t xml:space="preserve"> </w:t>
      </w:r>
      <w:r>
        <w:t xml:space="preserve">“</w:t>
      </w:r>
      <w:r>
        <w:t xml:space="preserve">correlation</w:t>
      </w:r>
      <w:r>
        <w:t xml:space="preserve">”</w:t>
      </w:r>
      <w:r>
        <w:t xml:space="preserve"> </w:t>
      </w:r>
      <w:r>
        <w:t xml:space="preserve">becomes</w:t>
      </w:r>
      <w:r>
        <w:t xml:space="preserve"> </w:t>
      </w:r>
      <w:r>
        <w:t xml:space="preserve">“</w:t>
      </w:r>
      <w:r>
        <w:t xml:space="preserve">proved</w:t>
      </w:r>
      <w:r>
        <w:t xml:space="preserve">”</w:t>
      </w:r>
      <w:r>
        <w:t xml:space="preserve"> </w:t>
      </w:r>
      <w:r>
        <w:t xml:space="preserve">and</w:t>
      </w:r>
      <w:r>
        <w:t xml:space="preserve"> </w:t>
      </w:r>
      <w:r>
        <w:t xml:space="preserve">“</w:t>
      </w:r>
      <w:r>
        <w:t xml:space="preserve">causation</w:t>
      </w:r>
      <w:r>
        <w:t xml:space="preserve">”</w:t>
      </w:r>
      <w:r>
        <w:t xml:space="preserve">;</w:t>
      </w:r>
      <w:r>
        <w:t xml:space="preserve"> </w:t>
      </w:r>
      <w:r>
        <w:t xml:space="preserve">“</w:t>
      </w:r>
      <w:r>
        <w:t xml:space="preserve">decreased sleep quality</w:t>
      </w:r>
      <w:r>
        <w:t xml:space="preserve">”</w:t>
      </w:r>
      <w:r>
        <w:t xml:space="preserve"> </w:t>
      </w:r>
      <w:r>
        <w:t xml:space="preserve">becomes</w:t>
      </w:r>
      <w:r>
        <w:t xml:space="preserve"> </w:t>
      </w:r>
      <w:r>
        <w:t xml:space="preserve">“</w:t>
      </w:r>
      <w:r>
        <w:t xml:space="preserve">sleep less.</w:t>
      </w:r>
      <w:r>
        <w:t xml:space="preserve">”</w:t>
      </w:r>
      <w:r>
        <w:t xml:space="preserve">)</w:t>
      </w:r>
      <w:r>
        <w:t xml:space="preserve"> </w:t>
      </w:r>
      <w:r>
        <w:t xml:space="preserve">- Correct answer:</w:t>
      </w:r>
      <w:r>
        <w:t xml:space="preserve"> </w:t>
      </w:r>
      <w:r>
        <w:t xml:space="preserve">“</w:t>
      </w:r>
      <w:r>
        <w:t xml:space="preserve">The study identified a relationship between higher screen time and poorer sleep quality in teenagers, but did not establish a causal link.</w:t>
      </w:r>
      <w:r>
        <w:t xml:space="preserve">”</w:t>
      </w:r>
    </w:p>
    <w:bookmarkEnd w:id="483"/>
    <w:bookmarkStart w:id="484" w:name="the-step-by-step-poe-protocol"/>
    <w:p>
      <w:pPr>
        <w:pStyle w:val="Heading3"/>
      </w:pPr>
      <w:r>
        <w:t xml:space="preserve">9.7.3 — The Step-by-Step POE Protocol</w:t>
      </w:r>
    </w:p>
    <w:p>
      <w:pPr>
        <w:pStyle w:val="FirstParagraph"/>
      </w:pPr>
      <w:r>
        <w:t xml:space="preserve">When you encounter any ACT Reading question, follow this protocol:</w:t>
      </w:r>
    </w:p>
    <w:p>
      <w:pPr>
        <w:pStyle w:val="BodyText"/>
      </w:pPr>
      <w:r>
        <w:rPr>
          <w:b/>
          <w:bCs/>
        </w:rPr>
        <w:t xml:space="preserve">Step 1: Read the question carefully.</w:t>
      </w:r>
      <w:r>
        <w:t xml:space="preserve"> </w:t>
      </w:r>
      <w:r>
        <w:t xml:space="preserve">Identify what type of question it is (main idea, detail, inference, vocabulary in context, function, etc.). Note any line references.</w:t>
      </w:r>
    </w:p>
    <w:p>
      <w:pPr>
        <w:pStyle w:val="BodyText"/>
      </w:pPr>
      <w:r>
        <w:rPr>
          <w:b/>
          <w:bCs/>
        </w:rPr>
        <w:t xml:space="preserve">Step 2: Return to the passage.</w:t>
      </w:r>
      <w:r>
        <w:t xml:space="preserve"> </w:t>
      </w:r>
      <w:r>
        <w:t xml:space="preserve">Locate the relevant section. Read 2 sentences above and below the reference point to capture context.</w:t>
      </w:r>
    </w:p>
    <w:p>
      <w:pPr>
        <w:pStyle w:val="BodyText"/>
      </w:pPr>
      <w:r>
        <w:rPr>
          <w:b/>
          <w:bCs/>
        </w:rPr>
        <w:t xml:space="preserve">Step 3: Formulate your own answer.</w:t>
      </w:r>
      <w:r>
        <w:t xml:space="preserve"> </w:t>
      </w:r>
      <w:r>
        <w:t xml:space="preserve">Before looking at the answer choices, articulate the answer in your own words. This is your</w:t>
      </w:r>
      <w:r>
        <w:t xml:space="preserve"> </w:t>
      </w:r>
      <w:r>
        <w:rPr>
          <w:b/>
          <w:bCs/>
        </w:rPr>
        <w:t xml:space="preserve">prediction</w:t>
      </w:r>
      <w:r>
        <w:t xml:space="preserve">.</w:t>
      </w:r>
    </w:p>
    <w:p>
      <w:pPr>
        <w:pStyle w:val="BodyText"/>
      </w:pPr>
      <w:r>
        <w:rPr>
          <w:b/>
          <w:bCs/>
        </w:rPr>
        <w:t xml:space="preserve">Step 4: Evaluate each answer choice against the five fatal flaws.</w:t>
      </w:r>
      <w:r>
        <w:t xml:space="preserve"> </w:t>
      </w:r>
      <w:r>
        <w:t xml:space="preserve">Read Choice (A). Ask: Does it contain extreme language? Does it contradict the passage? Is it true but irrelevant? Does it introduce outside knowledge? Is it a half-truth distortion? If the answer to any of these is yes, eliminate it.</w:t>
      </w:r>
    </w:p>
    <w:p>
      <w:pPr>
        <w:pStyle w:val="BodyText"/>
      </w:pPr>
      <w:r>
        <w:t xml:space="preserve">Read Choice (B). Repeat the evaluation.</w:t>
      </w:r>
    </w:p>
    <w:p>
      <w:pPr>
        <w:pStyle w:val="BodyText"/>
      </w:pPr>
      <w:r>
        <w:t xml:space="preserve">Read Choice (C). Repeat the evaluation.</w:t>
      </w:r>
    </w:p>
    <w:p>
      <w:pPr>
        <w:pStyle w:val="BodyText"/>
      </w:pPr>
      <w:r>
        <w:t xml:space="preserve">Read Choice (D). Repeat the evaluation.</w:t>
      </w:r>
    </w:p>
    <w:p>
      <w:pPr>
        <w:pStyle w:val="BodyText"/>
      </w:pPr>
      <w:r>
        <w:rPr>
          <w:b/>
          <w:bCs/>
        </w:rPr>
        <w:t xml:space="preserve">Step 5: Select the surviving answer.</w:t>
      </w:r>
      <w:r>
        <w:t xml:space="preserve"> </w:t>
      </w:r>
      <w:r>
        <w:t xml:space="preserve">If only one choice remains, select it. If two choices remain, proceed to Step 6.</w:t>
      </w:r>
    </w:p>
    <w:p>
      <w:pPr>
        <w:pStyle w:val="BodyText"/>
      </w:pPr>
      <w:r>
        <w:rPr>
          <w:b/>
          <w:bCs/>
        </w:rPr>
        <w:t xml:space="preserve">Step 6: The Tiebreaker — Find the Single Wrong Word.</w:t>
      </w:r>
      <w:r>
        <w:t xml:space="preserve"> </w:t>
      </w:r>
      <w:r>
        <w:t xml:space="preserve">When two choices remain, there is exactly one word, phrase, or detail in the incorrect answer that makes it wrong. Read both choices side by side. Compare them word by word. The difference between them is the key. Ask:</w:t>
      </w:r>
      <w:r>
        <w:t xml:space="preserve"> </w:t>
      </w:r>
      <w:r>
        <w:t xml:space="preserve">“</w:t>
      </w:r>
      <w:r>
        <w:t xml:space="preserve">Which of these two choices has a detail that is not supported by the passage?</w:t>
      </w:r>
      <w:r>
        <w:t xml:space="preserve">”</w:t>
      </w:r>
      <w:r>
        <w:t xml:space="preserve"> </w:t>
      </w:r>
      <w:r>
        <w:t xml:space="preserve">Eliminate the one with the unsupported detail.</w:t>
      </w:r>
    </w:p>
    <w:bookmarkEnd w:id="484"/>
    <w:bookmarkStart w:id="485" w:name="the-guessing-letter-strategy-1"/>
    <w:p>
      <w:pPr>
        <w:pStyle w:val="Heading3"/>
      </w:pPr>
      <w:r>
        <w:t xml:space="preserve">9.7.4 — The</w:t>
      </w:r>
      <w:r>
        <w:t xml:space="preserve"> </w:t>
      </w:r>
      <w:r>
        <w:t xml:space="preserve">“</w:t>
      </w:r>
      <w:r>
        <w:t xml:space="preserve">Guessing Letter</w:t>
      </w:r>
      <w:r>
        <w:t xml:space="preserve">”</w:t>
      </w:r>
      <w:r>
        <w:t xml:space="preserve"> </w:t>
      </w:r>
      <w:r>
        <w:t xml:space="preserve">Strategy</w:t>
      </w:r>
    </w:p>
    <w:p>
      <w:pPr>
        <w:pStyle w:val="FirstParagraph"/>
      </w:pPr>
      <w:r>
        <w:t xml:space="preserve">When you must guess—whether because you are out of time or because you cannot narrow the choices—use a</w:t>
      </w:r>
      <w:r>
        <w:t xml:space="preserve"> </w:t>
      </w:r>
      <w:r>
        <w:rPr>
          <w:b/>
          <w:bCs/>
        </w:rPr>
        <w:t xml:space="preserve">consistent guessing letter</w:t>
      </w:r>
      <w:r>
        <w:t xml:space="preserve">. Research on ACT answer key distributions shows that each answer choice (A, B, C, D or F, G, H, J) appears with roughly equal frequency over the course of a full test. There is no statistical advantage to any particular letter.</w:t>
      </w:r>
    </w:p>
    <w:p>
      <w:pPr>
        <w:pStyle w:val="BodyText"/>
      </w:pPr>
      <w:r>
        <w:t xml:space="preserve">However, there is a</w:t>
      </w:r>
      <w:r>
        <w:t xml:space="preserve"> </w:t>
      </w:r>
      <w:r>
        <w:rPr>
          <w:b/>
          <w:bCs/>
        </w:rPr>
        <w:t xml:space="preserve">psychological</w:t>
      </w:r>
      <w:r>
        <w:t xml:space="preserve"> </w:t>
      </w:r>
      <w:r>
        <w:t xml:space="preserve">advantage to having a pre-selected guessing letter. When you must guess, you do not waste time deliberating over which letter to choose. You simply fill in your guessing letter and move on. Many tutors recommend choosing a letter that is easy to remember—such as the first letter of your name, or simply</w:t>
      </w:r>
      <w:r>
        <w:t xml:space="preserve"> </w:t>
      </w:r>
      <w:r>
        <w:t xml:space="preserve">“</w:t>
      </w:r>
      <w:r>
        <w:t xml:space="preserve">B</w:t>
      </w:r>
      <w:r>
        <w:t xml:space="preserve">”</w:t>
      </w:r>
      <w:r>
        <w:t xml:space="preserve"> </w:t>
      </w:r>
      <w:r>
        <w:t xml:space="preserve">or</w:t>
      </w:r>
      <w:r>
        <w:t xml:space="preserve"> </w:t>
      </w:r>
      <w:r>
        <w:t xml:space="preserve">“</w:t>
      </w:r>
      <w:r>
        <w:t xml:space="preserve">C</w:t>
      </w:r>
      <w:r>
        <w:t xml:space="preserve">”</w:t>
      </w:r>
      <w:r>
        <w:t xml:space="preserve">—and using it consistently for every blind guess.</w:t>
      </w:r>
    </w:p>
    <w:p>
      <w:pPr>
        <w:pStyle w:val="BodyText"/>
      </w:pPr>
      <w:r>
        <w:rPr>
          <w:b/>
          <w:bCs/>
        </w:rPr>
        <w:t xml:space="preserve">Important:</w:t>
      </w:r>
      <w:r>
        <w:t xml:space="preserve"> </w:t>
      </w:r>
      <w:r>
        <w:t xml:space="preserve">This strategy applies</w:t>
      </w:r>
      <w:r>
        <w:t xml:space="preserve"> </w:t>
      </w:r>
      <w:r>
        <w:rPr>
          <w:i/>
          <w:iCs/>
        </w:rPr>
        <w:t xml:space="preserve">only</w:t>
      </w:r>
      <w:r>
        <w:t xml:space="preserve"> </w:t>
      </w:r>
      <w:r>
        <w:t xml:space="preserve">to blind guesses—questions where you have no basis for choosing among the options. If you have eliminated even one choice, you should choose randomly among the remaining options rather than defaulting to your guessing letter.</w:t>
      </w:r>
    </w:p>
    <w:bookmarkEnd w:id="485"/>
    <w:bookmarkStart w:id="486" w:name="the-family-elimination-technique-1"/>
    <w:p>
      <w:pPr>
        <w:pStyle w:val="Heading3"/>
      </w:pPr>
      <w:r>
        <w:t xml:space="preserve">9.7.5 — The</w:t>
      </w:r>
      <w:r>
        <w:t xml:space="preserve"> </w:t>
      </w:r>
      <w:r>
        <w:t xml:space="preserve">“</w:t>
      </w:r>
      <w:r>
        <w:t xml:space="preserve">Family</w:t>
      </w:r>
      <w:r>
        <w:t xml:space="preserve">”</w:t>
      </w:r>
      <w:r>
        <w:t xml:space="preserve"> </w:t>
      </w:r>
      <w:r>
        <w:t xml:space="preserve">Elimination Technique</w:t>
      </w:r>
    </w:p>
    <w:p>
      <w:pPr>
        <w:pStyle w:val="FirstParagraph"/>
      </w:pPr>
      <w:r>
        <w:t xml:space="preserve">On some questions, the four answer choices can be grouped into two</w:t>
      </w:r>
      <w:r>
        <w:t xml:space="preserve"> </w:t>
      </w:r>
      <w:r>
        <w:t xml:space="preserve">“</w:t>
      </w:r>
      <w:r>
        <w:t xml:space="preserve">families</w:t>
      </w:r>
      <w:r>
        <w:t xml:space="preserve">”</w:t>
      </w:r>
      <w:r>
        <w:t xml:space="preserve">—pairs of answers that express similar ideas. When this occurs, the correct answer is almost always in one of these families, and the other family can be eliminated entirely.</w:t>
      </w:r>
    </w:p>
    <w:p>
      <w:pPr>
        <w:pStyle w:val="BodyText"/>
      </w:pPr>
      <w:r>
        <w:rPr>
          <w:b/>
          <w:bCs/>
        </w:rPr>
        <w:t xml:space="preserve">Example:</w:t>
      </w:r>
      <w:r>
        <w:t xml:space="preserve"> </w:t>
      </w:r>
      <w:r>
        <w:t xml:space="preserve">- Choice (A): The author believes the policy was effective.</w:t>
      </w:r>
      <w:r>
        <w:t xml:space="preserve"> </w:t>
      </w:r>
      <w:r>
        <w:t xml:space="preserve">- Choice (B): The author suggests the policy achieved its goals.</w:t>
      </w:r>
      <w:r>
        <w:t xml:space="preserve"> </w:t>
      </w:r>
      <w:r>
        <w:t xml:space="preserve">- Choice (C): The author argues the policy was misguided.</w:t>
      </w:r>
      <w:r>
        <w:t xml:space="preserve"> </w:t>
      </w:r>
      <w:r>
        <w:t xml:space="preserve">- Choice (D): The author implies the policy was counterproductive.</w:t>
      </w:r>
    </w:p>
    <w:p>
      <w:pPr>
        <w:pStyle w:val="BodyText"/>
      </w:pPr>
      <w:r>
        <w:t xml:space="preserve">Here, (A) and (B) form one family (positive assessment of the policy), and (C) and (D) form another family (negative assessment). If the passage clearly indicates the author’s negative view, you can eliminate (A) and (B) immediately and focus on distinguishing between (C) and (D).</w:t>
      </w:r>
    </w:p>
    <w:p>
      <w:pPr>
        <w:pStyle w:val="BodyText"/>
      </w:pPr>
      <w:r>
        <w:t xml:space="preserve">This technique is particularly useful on</w:t>
      </w:r>
      <w:r>
        <w:t xml:space="preserve"> </w:t>
      </w:r>
      <w:r>
        <w:rPr>
          <w:b/>
          <w:bCs/>
        </w:rPr>
        <w:t xml:space="preserve">tone questions</w:t>
      </w:r>
      <w:r>
        <w:t xml:space="preserve"> </w:t>
      </w:r>
      <w:r>
        <w:t xml:space="preserve">and</w:t>
      </w:r>
      <w:r>
        <w:t xml:space="preserve"> </w:t>
      </w:r>
      <w:r>
        <w:rPr>
          <w:b/>
          <w:bCs/>
        </w:rPr>
        <w:t xml:space="preserve">author’s purpose questions</w:t>
      </w:r>
      <w:r>
        <w:t xml:space="preserve">, where the answer choices often cluster around opposing attitudes.</w:t>
      </w:r>
    </w:p>
    <w:p>
      <w:r>
        <w:pict>
          <v:rect style="width:0;height:1.5pt" o:hralign="center" o:hrstd="t" o:hr="t"/>
        </w:pict>
      </w:r>
    </w:p>
    <w:bookmarkEnd w:id="486"/>
    <w:bookmarkEnd w:id="487"/>
    <w:bookmarkStart w:id="492" w:name="advanced-time-saving-techniques"/>
    <w:p>
      <w:pPr>
        <w:pStyle w:val="Heading2"/>
      </w:pPr>
      <w:r>
        <w:t xml:space="preserve">9.8 — Advanced Time-Saving Techniques</w:t>
      </w:r>
    </w:p>
    <w:bookmarkStart w:id="488" w:name="the-answer-first-technique"/>
    <w:p>
      <w:pPr>
        <w:pStyle w:val="Heading3"/>
      </w:pPr>
      <w:r>
        <w:t xml:space="preserve">9.8.1 — The</w:t>
      </w:r>
      <w:r>
        <w:t xml:space="preserve"> </w:t>
      </w:r>
      <w:r>
        <w:t xml:space="preserve">“</w:t>
      </w:r>
      <w:r>
        <w:t xml:space="preserve">Answer First</w:t>
      </w:r>
      <w:r>
        <w:t xml:space="preserve">”</w:t>
      </w:r>
      <w:r>
        <w:t xml:space="preserve"> </w:t>
      </w:r>
      <w:r>
        <w:t xml:space="preserve">Technique</w:t>
      </w:r>
    </w:p>
    <w:p>
      <w:pPr>
        <w:pStyle w:val="FirstParagraph"/>
      </w:pPr>
      <w:r>
        <w:t xml:space="preserve">For detail questions with line references, try this sequence:</w:t>
      </w:r>
    </w:p>
    <w:p>
      <w:pPr>
        <w:pStyle w:val="Compact"/>
        <w:numPr>
          <w:ilvl w:val="0"/>
          <w:numId w:val="1143"/>
        </w:numPr>
      </w:pPr>
      <w:r>
        <w:t xml:space="preserve">Read the question.</w:t>
      </w:r>
    </w:p>
    <w:p>
      <w:pPr>
        <w:pStyle w:val="Compact"/>
        <w:numPr>
          <w:ilvl w:val="0"/>
          <w:numId w:val="1143"/>
        </w:numPr>
      </w:pPr>
      <w:r>
        <w:t xml:space="preserve">Read the relevant lines in the passage (2 above, 2 below).</w:t>
      </w:r>
    </w:p>
    <w:p>
      <w:pPr>
        <w:pStyle w:val="Compact"/>
        <w:numPr>
          <w:ilvl w:val="0"/>
          <w:numId w:val="1143"/>
        </w:numPr>
      </w:pPr>
      <w:r>
        <w:t xml:space="preserve">Cover the answer choices with your hand or a piece of scratch paper.</w:t>
      </w:r>
    </w:p>
    <w:p>
      <w:pPr>
        <w:pStyle w:val="Compact"/>
        <w:numPr>
          <w:ilvl w:val="0"/>
          <w:numId w:val="1143"/>
        </w:numPr>
      </w:pPr>
      <w:r>
        <w:t xml:space="preserve">State the answer in your own words.</w:t>
      </w:r>
    </w:p>
    <w:p>
      <w:pPr>
        <w:pStyle w:val="Compact"/>
        <w:numPr>
          <w:ilvl w:val="0"/>
          <w:numId w:val="1143"/>
        </w:numPr>
      </w:pPr>
      <w:r>
        <w:t xml:space="preserve">Uncover the choices and find the one that matches your prediction.</w:t>
      </w:r>
    </w:p>
    <w:p>
      <w:pPr>
        <w:pStyle w:val="FirstParagraph"/>
      </w:pPr>
      <w:r>
        <w:t xml:space="preserve">This technique prevents the answer choices from contaminating your thinking. It is especially powerful for inference questions, where the wrong answers are designed to</w:t>
      </w:r>
      <w:r>
        <w:t xml:space="preserve"> </w:t>
      </w:r>
      <w:r>
        <w:rPr>
          <w:i/>
          <w:iCs/>
        </w:rPr>
        <w:t xml:space="preserve">sound</w:t>
      </w:r>
      <w:r>
        <w:t xml:space="preserve"> </w:t>
      </w:r>
      <w:r>
        <w:t xml:space="preserve">like reasonable inferences even though they are not supported by the text.</w:t>
      </w:r>
    </w:p>
    <w:bookmarkEnd w:id="488"/>
    <w:bookmarkStart w:id="489" w:name="Xab0cecdeca0a9ffa2e76d471d1d90e5fb0758a8"/>
    <w:p>
      <w:pPr>
        <w:pStyle w:val="Heading3"/>
      </w:pPr>
      <w:r>
        <w:t xml:space="preserve">9.8.2 — The</w:t>
      </w:r>
      <w:r>
        <w:t xml:space="preserve"> </w:t>
      </w:r>
      <w:r>
        <w:t xml:space="preserve">“</w:t>
      </w:r>
      <w:r>
        <w:t xml:space="preserve">Question Stem Pre-Reading</w:t>
      </w:r>
      <w:r>
        <w:t xml:space="preserve">”</w:t>
      </w:r>
      <w:r>
        <w:t xml:space="preserve"> </w:t>
      </w:r>
      <w:r>
        <w:t xml:space="preserve">Technique (Use with Caution)</w:t>
      </w:r>
    </w:p>
    <w:p>
      <w:pPr>
        <w:pStyle w:val="FirstParagraph"/>
      </w:pPr>
      <w:r>
        <w:t xml:space="preserve">Some tutors recommend reading the question stems (but not the answer choices) before reading the passage. The idea is that this gives you a sense of what to look for while reading.</w:t>
      </w:r>
    </w:p>
    <w:p>
      <w:pPr>
        <w:pStyle w:val="BodyText"/>
      </w:pPr>
      <w:r>
        <w:rPr>
          <w:b/>
          <w:bCs/>
        </w:rPr>
        <w:t xml:space="preserve">Advantages:</w:t>
      </w:r>
      <w:r>
        <w:t xml:space="preserve"> </w:t>
      </w:r>
      <w:r>
        <w:t xml:space="preserve">- You can mentally note key words or line references while reading.</w:t>
      </w:r>
      <w:r>
        <w:t xml:space="preserve"> </w:t>
      </w:r>
      <w:r>
        <w:t xml:space="preserve">- You may save time by not having to re-locate information.</w:t>
      </w:r>
    </w:p>
    <w:p>
      <w:pPr>
        <w:pStyle w:val="BodyText"/>
      </w:pPr>
      <w:r>
        <w:rPr>
          <w:b/>
          <w:bCs/>
        </w:rPr>
        <w:t xml:space="preserve">Disadvantages:</w:t>
      </w:r>
      <w:r>
        <w:t xml:space="preserve"> </w:t>
      </w:r>
      <w:r>
        <w:t xml:space="preserve">- It can fragment your reading and prevent you from understanding the passage as a whole.</w:t>
      </w:r>
      <w:r>
        <w:t xml:space="preserve"> </w:t>
      </w:r>
      <w:r>
        <w:t xml:space="preserve">- It can lead to</w:t>
      </w:r>
      <w:r>
        <w:t xml:space="preserve"> </w:t>
      </w:r>
      <w:r>
        <w:t xml:space="preserve">“</w:t>
      </w:r>
      <w:r>
        <w:t xml:space="preserve">treasure hunting</w:t>
      </w:r>
      <w:r>
        <w:t xml:space="preserve">”</w:t>
      </w:r>
      <w:r>
        <w:t xml:space="preserve">—looking for specific details rather than understanding the author’s argument.</w:t>
      </w:r>
      <w:r>
        <w:t xml:space="preserve"> </w:t>
      </w:r>
      <w:r>
        <w:t xml:space="preserve">- It adds an extra step that may not save time for all students.</w:t>
      </w:r>
    </w:p>
    <w:p>
      <w:pPr>
        <w:pStyle w:val="BodyText"/>
      </w:pPr>
      <w:r>
        <w:rPr>
          <w:b/>
          <w:bCs/>
        </w:rPr>
        <w:t xml:space="preserve">Recommendation:</w:t>
      </w:r>
      <w:r>
        <w:t xml:space="preserve"> </w:t>
      </w:r>
      <w:r>
        <w:t xml:space="preserve">Experiment with this technique during practice tests. If it improves your score and comfort level, adopt it. If it makes you feel scattered or causes you to miss main idea questions, abandon it. There is no one-size-fits-all approach.</w:t>
      </w:r>
    </w:p>
    <w:bookmarkEnd w:id="489"/>
    <w:bookmarkStart w:id="490" w:name="the-skim-and-dive-technique"/>
    <w:p>
      <w:pPr>
        <w:pStyle w:val="Heading3"/>
      </w:pPr>
      <w:r>
        <w:t xml:space="preserve">9.8.3 — The</w:t>
      </w:r>
      <w:r>
        <w:t xml:space="preserve"> </w:t>
      </w:r>
      <w:r>
        <w:t xml:space="preserve">“</w:t>
      </w:r>
      <w:r>
        <w:t xml:space="preserve">Skim and Dive</w:t>
      </w:r>
      <w:r>
        <w:t xml:space="preserve">”</w:t>
      </w:r>
      <w:r>
        <w:t xml:space="preserve"> </w:t>
      </w:r>
      <w:r>
        <w:t xml:space="preserve">Technique</w:t>
      </w:r>
    </w:p>
    <w:p>
      <w:pPr>
        <w:pStyle w:val="FirstParagraph"/>
      </w:pPr>
      <w:r>
        <w:t xml:space="preserve">For students who consistently run out of time, the Skim and Dive technique is a last-resort strategy:</w:t>
      </w:r>
    </w:p>
    <w:p>
      <w:pPr>
        <w:pStyle w:val="Compact"/>
        <w:numPr>
          <w:ilvl w:val="0"/>
          <w:numId w:val="1144"/>
        </w:numPr>
      </w:pPr>
      <w:r>
        <w:rPr>
          <w:b/>
          <w:bCs/>
        </w:rPr>
        <w:t xml:space="preserve">Skim</w:t>
      </w:r>
      <w:r>
        <w:t xml:space="preserve"> </w:t>
      </w:r>
      <w:r>
        <w:t xml:space="preserve">the passage in 1.5–2 minutes. Focus on:</w:t>
      </w:r>
    </w:p>
    <w:p>
      <w:pPr>
        <w:pStyle w:val="Compact"/>
        <w:numPr>
          <w:ilvl w:val="1"/>
          <w:numId w:val="1145"/>
        </w:numPr>
      </w:pPr>
      <w:r>
        <w:t xml:space="preserve">The first and last sentences of each paragraph (topic sentences and concluding sentences).</w:t>
      </w:r>
    </w:p>
    <w:p>
      <w:pPr>
        <w:pStyle w:val="Compact"/>
        <w:numPr>
          <w:ilvl w:val="1"/>
          <w:numId w:val="1145"/>
        </w:numPr>
      </w:pPr>
      <w:r>
        <w:t xml:space="preserve">Transitional words (however, therefore, in contrast, etc.).</w:t>
      </w:r>
    </w:p>
    <w:p>
      <w:pPr>
        <w:pStyle w:val="Compact"/>
        <w:numPr>
          <w:ilvl w:val="1"/>
          <w:numId w:val="1145"/>
        </w:numPr>
      </w:pPr>
      <w:r>
        <w:t xml:space="preserve">Any bolded, italicized, or capitalized terms.</w:t>
      </w:r>
    </w:p>
    <w:p>
      <w:pPr>
        <w:pStyle w:val="Compact"/>
        <w:numPr>
          <w:ilvl w:val="0"/>
          <w:numId w:val="1144"/>
        </w:numPr>
      </w:pPr>
      <w:r>
        <w:rPr>
          <w:b/>
          <w:bCs/>
        </w:rPr>
        <w:t xml:space="preserve">Dive</w:t>
      </w:r>
      <w:r>
        <w:t xml:space="preserve"> </w:t>
      </w:r>
      <w:r>
        <w:t xml:space="preserve">directly into the questions. For each question, return to the specific portion of the passage referenced and read carefully.</w:t>
      </w:r>
    </w:p>
    <w:p>
      <w:pPr>
        <w:pStyle w:val="FirstParagraph"/>
      </w:pPr>
      <w:r>
        <w:t xml:space="preserve">This technique sacrifices deep comprehension of the passage for speed. It is not ideal, but it is better than leaving questions unanswered. Use it only if you have exhausted all other time-management strategies.</w:t>
      </w:r>
    </w:p>
    <w:bookmarkEnd w:id="490"/>
    <w:bookmarkStart w:id="491" w:name="the-paired-passage-time-saving-sequence"/>
    <w:p>
      <w:pPr>
        <w:pStyle w:val="Heading3"/>
      </w:pPr>
      <w:r>
        <w:t xml:space="preserve">9.8.4 — The</w:t>
      </w:r>
      <w:r>
        <w:t xml:space="preserve"> </w:t>
      </w:r>
      <w:r>
        <w:t xml:space="preserve">“</w:t>
      </w:r>
      <w:r>
        <w:t xml:space="preserve">Paired Passage</w:t>
      </w:r>
      <w:r>
        <w:t xml:space="preserve">”</w:t>
      </w:r>
      <w:r>
        <w:t xml:space="preserve"> </w:t>
      </w:r>
      <w:r>
        <w:t xml:space="preserve">Time-Saving Sequence</w:t>
      </w:r>
    </w:p>
    <w:p>
      <w:pPr>
        <w:pStyle w:val="FirstParagraph"/>
      </w:pPr>
      <w:r>
        <w:t xml:space="preserve">Paired passages require a specific approach to maximize efficiency:</w:t>
      </w:r>
    </w:p>
    <w:p>
      <w:pPr>
        <w:pStyle w:val="Compact"/>
        <w:numPr>
          <w:ilvl w:val="0"/>
          <w:numId w:val="1146"/>
        </w:numPr>
      </w:pPr>
      <w:r>
        <w:rPr>
          <w:b/>
          <w:bCs/>
        </w:rPr>
        <w:t xml:space="preserve">Read Passage A.</w:t>
      </w:r>
      <w:r>
        <w:t xml:space="preserve"> </w:t>
      </w:r>
      <w:r>
        <w:t xml:space="preserve">(Approximately 2 minutes)</w:t>
      </w:r>
    </w:p>
    <w:p>
      <w:pPr>
        <w:pStyle w:val="Compact"/>
        <w:numPr>
          <w:ilvl w:val="0"/>
          <w:numId w:val="1146"/>
        </w:numPr>
      </w:pPr>
      <w:r>
        <w:rPr>
          <w:b/>
          <w:bCs/>
        </w:rPr>
        <w:t xml:space="preserve">Answer all questions that refer only to Passage A.</w:t>
      </w:r>
      <w:r>
        <w:t xml:space="preserve"> </w:t>
      </w:r>
      <w:r>
        <w:t xml:space="preserve">(Approximately 2–3 minutes)</w:t>
      </w:r>
    </w:p>
    <w:p>
      <w:pPr>
        <w:pStyle w:val="Compact"/>
        <w:numPr>
          <w:ilvl w:val="0"/>
          <w:numId w:val="1146"/>
        </w:numPr>
      </w:pPr>
      <w:r>
        <w:rPr>
          <w:b/>
          <w:bCs/>
        </w:rPr>
        <w:t xml:space="preserve">Read Passage B.</w:t>
      </w:r>
      <w:r>
        <w:t xml:space="preserve"> </w:t>
      </w:r>
      <w:r>
        <w:t xml:space="preserve">(Approximately 2 minutes)</w:t>
      </w:r>
    </w:p>
    <w:p>
      <w:pPr>
        <w:pStyle w:val="Compact"/>
        <w:numPr>
          <w:ilvl w:val="0"/>
          <w:numId w:val="1146"/>
        </w:numPr>
      </w:pPr>
      <w:r>
        <w:rPr>
          <w:b/>
          <w:bCs/>
        </w:rPr>
        <w:t xml:space="preserve">Answer all questions that refer only to Passage B.</w:t>
      </w:r>
      <w:r>
        <w:t xml:space="preserve"> </w:t>
      </w:r>
      <w:r>
        <w:t xml:space="preserve">(Approximately 2–3 minutes)</w:t>
      </w:r>
    </w:p>
    <w:p>
      <w:pPr>
        <w:pStyle w:val="Compact"/>
        <w:numPr>
          <w:ilvl w:val="0"/>
          <w:numId w:val="1146"/>
        </w:numPr>
      </w:pPr>
      <w:r>
        <w:rPr>
          <w:b/>
          <w:bCs/>
        </w:rPr>
        <w:t xml:space="preserve">Answer the comparison questions</w:t>
      </w:r>
      <w:r>
        <w:t xml:space="preserve"> </w:t>
      </w:r>
      <w:r>
        <w:t xml:space="preserve">(questions that ask about both passages). (Approximately 2–3 minutes)</w:t>
      </w:r>
    </w:p>
    <w:p>
      <w:pPr>
        <w:pStyle w:val="FirstParagraph"/>
      </w:pPr>
      <w:r>
        <w:t xml:space="preserve">This sequence is superior to reading both passages first and then answering all questions because it allows you to answer Passage A questions while Passage A is fresh in your memory, before the details of Passage B create interference.</w:t>
      </w:r>
    </w:p>
    <w:p>
      <w:pPr>
        <w:pStyle w:val="BodyText"/>
      </w:pPr>
      <w:r>
        <w:t xml:space="preserve">Before answering comparison questions, jot a brief note summarizing the</w:t>
      </w:r>
      <w:r>
        <w:t xml:space="preserve"> </w:t>
      </w:r>
      <w:r>
        <w:rPr>
          <w:b/>
          <w:bCs/>
        </w:rPr>
        <w:t xml:space="preserve">main idea and tone</w:t>
      </w:r>
      <w:r>
        <w:t xml:space="preserve"> </w:t>
      </w:r>
      <w:r>
        <w:t xml:space="preserve">of each passage:</w:t>
      </w:r>
    </w:p>
    <w:p>
      <w:pPr>
        <w:pStyle w:val="Compact"/>
        <w:numPr>
          <w:ilvl w:val="0"/>
          <w:numId w:val="1147"/>
        </w:numPr>
      </w:pPr>
      <w:r>
        <w:t xml:space="preserve">Passage A: [Main idea] / [Tone: supportive, critical, neutral, etc.]</w:t>
      </w:r>
    </w:p>
    <w:p>
      <w:pPr>
        <w:pStyle w:val="Compact"/>
        <w:numPr>
          <w:ilvl w:val="0"/>
          <w:numId w:val="1147"/>
        </w:numPr>
      </w:pPr>
      <w:r>
        <w:t xml:space="preserve">Passage B: [Main idea] / [Tone: supportive, critical, neutral, etc.]</w:t>
      </w:r>
    </w:p>
    <w:p>
      <w:pPr>
        <w:pStyle w:val="FirstParagraph"/>
      </w:pPr>
      <w:r>
        <w:t xml:space="preserve">Then identify</w:t>
      </w:r>
      <w:r>
        <w:t xml:space="preserve"> </w:t>
      </w:r>
      <w:r>
        <w:rPr>
          <w:b/>
          <w:bCs/>
        </w:rPr>
        <w:t xml:space="preserve">one clear similarity</w:t>
      </w:r>
      <w:r>
        <w:t xml:space="preserve"> </w:t>
      </w:r>
      <w:r>
        <w:t xml:space="preserve">and</w:t>
      </w:r>
      <w:r>
        <w:t xml:space="preserve"> </w:t>
      </w:r>
      <w:r>
        <w:rPr>
          <w:b/>
          <w:bCs/>
        </w:rPr>
        <w:t xml:space="preserve">one clear difference</w:t>
      </w:r>
      <w:r>
        <w:t xml:space="preserve"> </w:t>
      </w:r>
      <w:r>
        <w:t xml:space="preserve">between the two passages. Most comparison questions will test exactly these points.</w:t>
      </w:r>
    </w:p>
    <w:p>
      <w:r>
        <w:pict>
          <v:rect style="width:0;height:1.5pt" o:hralign="center" o:hrstd="t" o:hr="t"/>
        </w:pict>
      </w:r>
    </w:p>
    <w:bookmarkEnd w:id="491"/>
    <w:bookmarkEnd w:id="492"/>
    <w:bookmarkStart w:id="497" w:name="X4b3d87153c97f2f6728fad99c63dd5cd52feaef"/>
    <w:p>
      <w:pPr>
        <w:pStyle w:val="Heading2"/>
      </w:pPr>
      <w:r>
        <w:t xml:space="preserve">9.9 — The Final Review: What to Do with Remaining Time</w:t>
      </w:r>
    </w:p>
    <w:p>
      <w:pPr>
        <w:pStyle w:val="FirstParagraph"/>
      </w:pPr>
      <w:r>
        <w:t xml:space="preserve">If you have followed your time budget and have 30 seconds to 1 minute remaining at the end of the section, use this time strategically:</w:t>
      </w:r>
    </w:p>
    <w:bookmarkStart w:id="493" w:name="priority-1-fill-in-all-blanks"/>
    <w:p>
      <w:pPr>
        <w:pStyle w:val="Heading3"/>
      </w:pPr>
      <w:r>
        <w:t xml:space="preserve">9.9.1 — Priority 1: Fill In All Blanks</w:t>
      </w:r>
    </w:p>
    <w:p>
      <w:pPr>
        <w:pStyle w:val="FirstParagraph"/>
      </w:pPr>
      <w:r>
        <w:t xml:space="preserve">Scan your answer sheet for any unanswered questions. Fill in your guessing letter for every blank. There is no penalty for wrong answers. A blank is a guaranteed zero. A guess has a 25% chance of being correct (or higher if you can eliminate even one choice).</w:t>
      </w:r>
    </w:p>
    <w:bookmarkEnd w:id="493"/>
    <w:bookmarkStart w:id="494" w:name="priority-2-review-flagged-questions"/>
    <w:p>
      <w:pPr>
        <w:pStyle w:val="Heading3"/>
      </w:pPr>
      <w:r>
        <w:t xml:space="preserve">9.9.2 — Priority 2: Review Flagged Questions</w:t>
      </w:r>
    </w:p>
    <w:p>
      <w:pPr>
        <w:pStyle w:val="FirstParagraph"/>
      </w:pPr>
      <w:r>
        <w:t xml:space="preserve">Return to questions marked with a</w:t>
      </w:r>
      <w:r>
        <w:t xml:space="preserve"> </w:t>
      </w:r>
      <w:r>
        <w:rPr>
          <w:b/>
          <w:bCs/>
        </w:rPr>
        <w:t xml:space="preserve">?</w:t>
      </w:r>
      <w:r>
        <w:t xml:space="preserve"> </w:t>
      </w:r>
      <w:r>
        <w:t xml:space="preserve">(uncertain). Re-read the question and the relevant passage section. If you now see a clear reason to change your answer, change it. If you are still uncertain,</w:t>
      </w:r>
      <w:r>
        <w:t xml:space="preserve"> </w:t>
      </w:r>
      <w:r>
        <w:rPr>
          <w:b/>
          <w:bCs/>
        </w:rPr>
        <w:t xml:space="preserve">keep your original answer</w:t>
      </w:r>
      <w:r>
        <w:t xml:space="preserve">. Research consistently shows that first instincts are more likely to be correct than second guesses on standardized tests.</w:t>
      </w:r>
    </w:p>
    <w:bookmarkEnd w:id="494"/>
    <w:bookmarkStart w:id="495" w:name="priority-3-verify-answer-sheet-accuracy"/>
    <w:p>
      <w:pPr>
        <w:pStyle w:val="Heading3"/>
      </w:pPr>
      <w:r>
        <w:t xml:space="preserve">9.9.3 — Priority 3: Verify Answer Sheet Accuracy</w:t>
      </w:r>
    </w:p>
    <w:p>
      <w:pPr>
        <w:pStyle w:val="FirstParagraph"/>
      </w:pPr>
      <w:r>
        <w:t xml:space="preserve">Ensure that your answers are filled in on the correct lines. If you skipped a question earlier and filled in the subsequent answers on the wrong lines, you could have a cascading error. This is rare but catastrophic when it occurs. A quick scan of the answer sheet can prevent this disaster.</w:t>
      </w:r>
    </w:p>
    <w:bookmarkEnd w:id="495"/>
    <w:bookmarkStart w:id="496" w:name="what-not-to-do-in-the-final-review"/>
    <w:p>
      <w:pPr>
        <w:pStyle w:val="Heading3"/>
      </w:pPr>
      <w:r>
        <w:t xml:space="preserve">9.9.4 — What NOT to Do in the Final Review</w:t>
      </w:r>
    </w:p>
    <w:p>
      <w:pPr>
        <w:pStyle w:val="Compact"/>
        <w:numPr>
          <w:ilvl w:val="0"/>
          <w:numId w:val="1148"/>
        </w:numPr>
      </w:pPr>
      <w:r>
        <w:rPr>
          <w:b/>
          <w:bCs/>
        </w:rPr>
        <w:t xml:space="preserve">Do not change answers you were confident about.</w:t>
      </w:r>
      <w:r>
        <w:t xml:space="preserve"> </w:t>
      </w:r>
      <w:r>
        <w:t xml:space="preserve">Your confident answers are almost certainly correct. Second-guessing them introduces error.</w:t>
      </w:r>
    </w:p>
    <w:p>
      <w:pPr>
        <w:pStyle w:val="Compact"/>
        <w:numPr>
          <w:ilvl w:val="0"/>
          <w:numId w:val="1148"/>
        </w:numPr>
      </w:pPr>
      <w:r>
        <w:rPr>
          <w:b/>
          <w:bCs/>
        </w:rPr>
        <w:t xml:space="preserve">Do not re-read entire passages.</w:t>
      </w:r>
      <w:r>
        <w:t xml:space="preserve"> </w:t>
      </w:r>
      <w:r>
        <w:t xml:space="preserve">You do not have time, and it will not help.</w:t>
      </w:r>
    </w:p>
    <w:p>
      <w:pPr>
        <w:pStyle w:val="Compact"/>
        <w:numPr>
          <w:ilvl w:val="0"/>
          <w:numId w:val="1148"/>
        </w:numPr>
      </w:pPr>
      <w:r>
        <w:rPr>
          <w:b/>
          <w:bCs/>
        </w:rPr>
        <w:t xml:space="preserve">Do not second-guess your passage order or strategy.</w:t>
      </w:r>
      <w:r>
        <w:t xml:space="preserve"> </w:t>
      </w:r>
      <w:r>
        <w:t xml:space="preserve">The test is almost over. Your decisions have been made. Trust them.</w:t>
      </w:r>
    </w:p>
    <w:p>
      <w:r>
        <w:pict>
          <v:rect style="width:0;height:1.5pt" o:hralign="center" o:hrstd="t" o:hr="t"/>
        </w:pict>
      </w:r>
    </w:p>
    <w:bookmarkEnd w:id="496"/>
    <w:bookmarkEnd w:id="497"/>
    <w:bookmarkStart w:id="501" w:name="X98c5662185b7ba2844a6a483e6ee2148714ee9e"/>
    <w:p>
      <w:pPr>
        <w:pStyle w:val="Heading2"/>
      </w:pPr>
      <w:r>
        <w:t xml:space="preserve">9.10 — Building Your Personal Time-Management System</w:t>
      </w:r>
    </w:p>
    <w:bookmarkStart w:id="498" w:name="the-practice-test-log"/>
    <w:p>
      <w:pPr>
        <w:pStyle w:val="Heading3"/>
      </w:pPr>
      <w:r>
        <w:t xml:space="preserve">9.10.1 — The Practice Test Log</w:t>
      </w:r>
    </w:p>
    <w:p>
      <w:pPr>
        <w:pStyle w:val="FirstParagraph"/>
      </w:pPr>
      <w:r>
        <w:t xml:space="preserve">To develop an optimal time-management system, you must collect data. After every practice test, complete the following log:</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Metric</w:t>
            </w:r>
          </w:p>
        </w:tc>
        <w:tc>
          <w:tcPr/>
          <w:p>
            <w:pPr>
              <w:pStyle w:val="Compact"/>
              <w:jc w:val="left"/>
            </w:pPr>
            <w:r>
              <w:t xml:space="preserve">Test 1</w:t>
            </w:r>
          </w:p>
        </w:tc>
        <w:tc>
          <w:tcPr/>
          <w:p>
            <w:pPr>
              <w:pStyle w:val="Compact"/>
              <w:jc w:val="left"/>
            </w:pPr>
            <w:r>
              <w:t xml:space="preserve">Test 2</w:t>
            </w:r>
          </w:p>
        </w:tc>
        <w:tc>
          <w:tcPr/>
          <w:p>
            <w:pPr>
              <w:pStyle w:val="Compact"/>
              <w:jc w:val="left"/>
            </w:pPr>
            <w:r>
              <w:t xml:space="preserve">Test 3</w:t>
            </w:r>
          </w:p>
        </w:tc>
        <w:tc>
          <w:tcPr/>
          <w:p>
            <w:pPr>
              <w:pStyle w:val="Compact"/>
              <w:jc w:val="left"/>
            </w:pPr>
            <w:r>
              <w:t xml:space="preserve">Test 4</w:t>
            </w:r>
          </w:p>
        </w:tc>
        <w:tc>
          <w:tcPr/>
          <w:p>
            <w:pPr>
              <w:pStyle w:val="Compact"/>
              <w:jc w:val="left"/>
            </w:pPr>
            <w:r>
              <w:t xml:space="preserve">Test 5</w:t>
            </w:r>
          </w:p>
        </w:tc>
      </w:tr>
      <w:tr>
        <w:tc>
          <w:tcPr/>
          <w:p>
            <w:pPr>
              <w:pStyle w:val="Compact"/>
              <w:jc w:val="left"/>
            </w:pPr>
            <w:r>
              <w:t xml:space="preserve">Total Score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Time spent on Passage 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Time spent on Passage 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Time spent on Passage 3</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Time spent on Passage 4</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Questions answered</w:t>
            </w:r>
          </w:p>
        </w:tc>
        <w:tc>
          <w:tcPr/>
          <w:p>
            <w:pPr>
              <w:pStyle w:val="Compact"/>
              <w:jc w:val="left"/>
            </w:pPr>
            <w:r>
              <w:t xml:space="preserve">/40</w:t>
            </w:r>
          </w:p>
        </w:tc>
        <w:tc>
          <w:tcPr/>
          <w:p>
            <w:pPr>
              <w:pStyle w:val="Compact"/>
              <w:jc w:val="left"/>
            </w:pPr>
            <w:r>
              <w:t xml:space="preserve">/40</w:t>
            </w:r>
          </w:p>
        </w:tc>
        <w:tc>
          <w:tcPr/>
          <w:p>
            <w:pPr>
              <w:pStyle w:val="Compact"/>
              <w:jc w:val="left"/>
            </w:pPr>
            <w:r>
              <w:t xml:space="preserve">/40</w:t>
            </w:r>
          </w:p>
        </w:tc>
        <w:tc>
          <w:tcPr/>
          <w:p>
            <w:pPr>
              <w:pStyle w:val="Compact"/>
              <w:jc w:val="left"/>
            </w:pPr>
            <w:r>
              <w:t xml:space="preserve">/40</w:t>
            </w:r>
          </w:p>
        </w:tc>
        <w:tc>
          <w:tcPr/>
          <w:p>
            <w:pPr>
              <w:pStyle w:val="Compact"/>
              <w:jc w:val="left"/>
            </w:pPr>
            <w:r>
              <w:t xml:space="preserve">/40</w:t>
            </w:r>
          </w:p>
        </w:tc>
      </w:tr>
      <w:tr>
        <w:tc>
          <w:tcPr/>
          <w:p>
            <w:pPr>
              <w:pStyle w:val="Compact"/>
              <w:jc w:val="left"/>
            </w:pPr>
            <w:r>
              <w:t xml:space="preserve">Questions guessed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Guessed questions correct</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Primary cause of missed questions</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Over 5 practice tests, patterns will emerge. You may discover that you consistently spend too long on the first passage, or that your accuracy drops sharply on the last passage due to fatigue. These patterns tell you exactly where to focus your time-management adjustments.</w:t>
      </w:r>
    </w:p>
    <w:bookmarkEnd w:id="498"/>
    <w:bookmarkStart w:id="499" w:name="the-progressive-timing-method"/>
    <w:p>
      <w:pPr>
        <w:pStyle w:val="Heading3"/>
      </w:pPr>
      <w:r>
        <w:t xml:space="preserve">9.10.2 — The Progressive Timing Method</w:t>
      </w:r>
    </w:p>
    <w:p>
      <w:pPr>
        <w:pStyle w:val="FirstParagraph"/>
      </w:pPr>
      <w:r>
        <w:t xml:space="preserve">If you are currently unable to finish the Reading section in 35 minutes, do not attempt to fix this overnight. Use the</w:t>
      </w:r>
      <w:r>
        <w:t xml:space="preserve"> </w:t>
      </w:r>
      <w:r>
        <w:rPr>
          <w:b/>
          <w:bCs/>
        </w:rPr>
        <w:t xml:space="preserve">Progressive Timing Method</w:t>
      </w:r>
      <w:r>
        <w:t xml:space="preserve">:</w:t>
      </w:r>
    </w:p>
    <w:p>
      <w:pPr>
        <w:pStyle w:val="Compact"/>
        <w:numPr>
          <w:ilvl w:val="0"/>
          <w:numId w:val="1149"/>
        </w:numPr>
      </w:pPr>
      <w:r>
        <w:rPr>
          <w:b/>
          <w:bCs/>
        </w:rPr>
        <w:t xml:space="preserve">Week 1:</w:t>
      </w:r>
      <w:r>
        <w:t xml:space="preserve"> </w:t>
      </w:r>
      <w:r>
        <w:t xml:space="preserve">Take practice tests with</w:t>
      </w:r>
      <w:r>
        <w:t xml:space="preserve"> </w:t>
      </w:r>
      <w:r>
        <w:rPr>
          <w:b/>
          <w:bCs/>
        </w:rPr>
        <w:t xml:space="preserve">45 minutes</w:t>
      </w:r>
      <w:r>
        <w:t xml:space="preserve"> </w:t>
      </w:r>
      <w:r>
        <w:t xml:space="preserve">(10 extra minutes). Focus on accuracy and annotation.</w:t>
      </w:r>
    </w:p>
    <w:p>
      <w:pPr>
        <w:pStyle w:val="Compact"/>
        <w:numPr>
          <w:ilvl w:val="0"/>
          <w:numId w:val="1149"/>
        </w:numPr>
      </w:pPr>
      <w:r>
        <w:rPr>
          <w:b/>
          <w:bCs/>
        </w:rPr>
        <w:t xml:space="preserve">Week 2:</w:t>
      </w:r>
      <w:r>
        <w:t xml:space="preserve"> </w:t>
      </w:r>
      <w:r>
        <w:t xml:space="preserve">Reduce to</w:t>
      </w:r>
      <w:r>
        <w:t xml:space="preserve"> </w:t>
      </w:r>
      <w:r>
        <w:rPr>
          <w:b/>
          <w:bCs/>
        </w:rPr>
        <w:t xml:space="preserve">40 minutes</w:t>
      </w:r>
      <w:r>
        <w:t xml:space="preserve">. Focus on maintaining accuracy while moving slightly faster.</w:t>
      </w:r>
    </w:p>
    <w:p>
      <w:pPr>
        <w:pStyle w:val="Compact"/>
        <w:numPr>
          <w:ilvl w:val="0"/>
          <w:numId w:val="1149"/>
        </w:numPr>
      </w:pPr>
      <w:r>
        <w:rPr>
          <w:b/>
          <w:bCs/>
        </w:rPr>
        <w:t xml:space="preserve">Week 3:</w:t>
      </w:r>
      <w:r>
        <w:t xml:space="preserve"> </w:t>
      </w:r>
      <w:r>
        <w:t xml:space="preserve">Reduce to</w:t>
      </w:r>
      <w:r>
        <w:t xml:space="preserve"> </w:t>
      </w:r>
      <w:r>
        <w:rPr>
          <w:b/>
          <w:bCs/>
        </w:rPr>
        <w:t xml:space="preserve">35 minutes</w:t>
      </w:r>
      <w:r>
        <w:t xml:space="preserve">. This is the target. You should now be comfortable with the pace.</w:t>
      </w:r>
    </w:p>
    <w:p>
      <w:pPr>
        <w:pStyle w:val="Compact"/>
        <w:numPr>
          <w:ilvl w:val="0"/>
          <w:numId w:val="1149"/>
        </w:numPr>
      </w:pPr>
      <w:r>
        <w:rPr>
          <w:b/>
          <w:bCs/>
        </w:rPr>
        <w:t xml:space="preserve">Week 4 and beyond:</w:t>
      </w:r>
      <w:r>
        <w:t xml:space="preserve"> </w:t>
      </w:r>
      <w:r>
        <w:t xml:space="preserve">Practice at</w:t>
      </w:r>
      <w:r>
        <w:t xml:space="preserve"> </w:t>
      </w:r>
      <w:r>
        <w:rPr>
          <w:b/>
          <w:bCs/>
        </w:rPr>
        <w:t xml:space="preserve">33 minutes</w:t>
      </w:r>
      <w:r>
        <w:t xml:space="preserve"> </w:t>
      </w:r>
      <w:r>
        <w:t xml:space="preserve">(2 minutes under). This builds a buffer so that test-day stress does not push you over the limit.</w:t>
      </w:r>
    </w:p>
    <w:bookmarkEnd w:id="499"/>
    <w:bookmarkStart w:id="500" w:name="the-one-passage-at-a-time-drill"/>
    <w:p>
      <w:pPr>
        <w:pStyle w:val="Heading3"/>
      </w:pPr>
      <w:r>
        <w:t xml:space="preserve">9.10.3 — The</w:t>
      </w:r>
      <w:r>
        <w:t xml:space="preserve"> </w:t>
      </w:r>
      <w:r>
        <w:t xml:space="preserve">“</w:t>
      </w:r>
      <w:r>
        <w:t xml:space="preserve">One Passage at a Time</w:t>
      </w:r>
      <w:r>
        <w:t xml:space="preserve">”</w:t>
      </w:r>
      <w:r>
        <w:t xml:space="preserve"> </w:t>
      </w:r>
      <w:r>
        <w:t xml:space="preserve">Drill</w:t>
      </w:r>
    </w:p>
    <w:p>
      <w:pPr>
        <w:pStyle w:val="FirstParagraph"/>
      </w:pPr>
      <w:r>
        <w:t xml:space="preserve">To build your pacing skills in isolation, practice individual passages under timed conditions:</w:t>
      </w:r>
    </w:p>
    <w:p>
      <w:pPr>
        <w:pStyle w:val="Compact"/>
        <w:numPr>
          <w:ilvl w:val="0"/>
          <w:numId w:val="1150"/>
        </w:numPr>
      </w:pPr>
      <w:r>
        <w:t xml:space="preserve">Set a timer for</w:t>
      </w:r>
      <w:r>
        <w:t xml:space="preserve"> </w:t>
      </w:r>
      <w:r>
        <w:rPr>
          <w:b/>
          <w:bCs/>
        </w:rPr>
        <w:t xml:space="preserve">8 minutes 45 seconds</w:t>
      </w:r>
      <w:r>
        <w:t xml:space="preserve">.</w:t>
      </w:r>
    </w:p>
    <w:p>
      <w:pPr>
        <w:pStyle w:val="Compact"/>
        <w:numPr>
          <w:ilvl w:val="0"/>
          <w:numId w:val="1150"/>
        </w:numPr>
      </w:pPr>
      <w:r>
        <w:t xml:space="preserve">Read and annotate one passage.</w:t>
      </w:r>
    </w:p>
    <w:p>
      <w:pPr>
        <w:pStyle w:val="Compact"/>
        <w:numPr>
          <w:ilvl w:val="0"/>
          <w:numId w:val="1150"/>
        </w:numPr>
      </w:pPr>
      <w:r>
        <w:t xml:space="preserve">Answer all questions for that passage.</w:t>
      </w:r>
    </w:p>
    <w:p>
      <w:pPr>
        <w:pStyle w:val="Compact"/>
        <w:numPr>
          <w:ilvl w:val="0"/>
          <w:numId w:val="1150"/>
        </w:numPr>
      </w:pPr>
      <w:r>
        <w:t xml:space="preserve">When the timer expires, stop immediately.</w:t>
      </w:r>
    </w:p>
    <w:p>
      <w:pPr>
        <w:pStyle w:val="Compact"/>
        <w:numPr>
          <w:ilvl w:val="0"/>
          <w:numId w:val="1150"/>
        </w:numPr>
      </w:pPr>
      <w:r>
        <w:t xml:space="preserve">Score the passage and review your errors.</w:t>
      </w:r>
    </w:p>
    <w:p>
      <w:pPr>
        <w:pStyle w:val="FirstParagraph"/>
      </w:pPr>
      <w:r>
        <w:t xml:space="preserve">Do this daily with different passage types. Over time, your brain will internalize the 8:45 rhythm, and you will develop an automatic sense of when you are moving too slowly.</w:t>
      </w:r>
    </w:p>
    <w:p>
      <w:r>
        <w:pict>
          <v:rect style="width:0;height:1.5pt" o:hralign="center" o:hrstd="t" o:hr="t"/>
        </w:pict>
      </w:r>
    </w:p>
    <w:bookmarkEnd w:id="500"/>
    <w:bookmarkEnd w:id="501"/>
    <w:bookmarkStart w:id="505" w:name="test-day-materials-and-logistics"/>
    <w:p>
      <w:pPr>
        <w:pStyle w:val="Heading2"/>
      </w:pPr>
      <w:r>
        <w:t xml:space="preserve">9.11 — Test-Day Materials and Logistics</w:t>
      </w:r>
    </w:p>
    <w:bookmarkStart w:id="502" w:name="allowed-items"/>
    <w:p>
      <w:pPr>
        <w:pStyle w:val="Heading3"/>
      </w:pPr>
      <w:r>
        <w:t xml:space="preserve">9.11.1 — Allowed Items</w:t>
      </w:r>
    </w:p>
    <w:p>
      <w:pPr>
        <w:pStyle w:val="Compact"/>
        <w:numPr>
          <w:ilvl w:val="0"/>
          <w:numId w:val="1151"/>
        </w:numPr>
      </w:pPr>
      <w:r>
        <w:rPr>
          <w:b/>
          <w:bCs/>
        </w:rPr>
        <w:t xml:space="preserve">Admission ticket</w:t>
      </w:r>
      <w:r>
        <w:t xml:space="preserve"> </w:t>
      </w:r>
      <w:r>
        <w:t xml:space="preserve">(printed or on your phone, depending on test center policy)</w:t>
      </w:r>
    </w:p>
    <w:p>
      <w:pPr>
        <w:pStyle w:val="Compact"/>
        <w:numPr>
          <w:ilvl w:val="0"/>
          <w:numId w:val="1151"/>
        </w:numPr>
      </w:pPr>
      <w:r>
        <w:rPr>
          <w:b/>
          <w:bCs/>
        </w:rPr>
        <w:t xml:space="preserve">Photo ID</w:t>
      </w:r>
      <w:r>
        <w:t xml:space="preserve"> </w:t>
      </w:r>
      <w:r>
        <w:t xml:space="preserve">(government-issued or school ID, depending on requirements)</w:t>
      </w:r>
    </w:p>
    <w:p>
      <w:pPr>
        <w:pStyle w:val="Compact"/>
        <w:numPr>
          <w:ilvl w:val="0"/>
          <w:numId w:val="1151"/>
        </w:numPr>
      </w:pPr>
      <w:r>
        <w:rPr>
          <w:b/>
          <w:bCs/>
        </w:rPr>
        <w:t xml:space="preserve">No. 2 pencils</w:t>
      </w:r>
      <w:r>
        <w:t xml:space="preserve"> </w:t>
      </w:r>
      <w:r>
        <w:t xml:space="preserve">(at least 3, sharpened; bring erasers)</w:t>
      </w:r>
    </w:p>
    <w:p>
      <w:pPr>
        <w:pStyle w:val="Compact"/>
        <w:numPr>
          <w:ilvl w:val="0"/>
          <w:numId w:val="1151"/>
        </w:numPr>
      </w:pPr>
      <w:r>
        <w:rPr>
          <w:b/>
          <w:bCs/>
        </w:rPr>
        <w:t xml:space="preserve">Approved calculator</w:t>
      </w:r>
      <w:r>
        <w:t xml:space="preserve"> </w:t>
      </w:r>
      <w:r>
        <w:t xml:space="preserve">(for the Math section; not needed for Reading but bring it for the full test)</w:t>
      </w:r>
    </w:p>
    <w:p>
      <w:pPr>
        <w:pStyle w:val="Compact"/>
        <w:numPr>
          <w:ilvl w:val="0"/>
          <w:numId w:val="1151"/>
        </w:numPr>
      </w:pPr>
      <w:r>
        <w:rPr>
          <w:b/>
          <w:bCs/>
        </w:rPr>
        <w:t xml:space="preserve">Silent analog watch</w:t>
      </w:r>
      <w:r>
        <w:t xml:space="preserve"> </w:t>
      </w:r>
      <w:r>
        <w:t xml:space="preserve">or silent digital watch (no smartwatches)</w:t>
      </w:r>
    </w:p>
    <w:p>
      <w:pPr>
        <w:pStyle w:val="Compact"/>
        <w:numPr>
          <w:ilvl w:val="0"/>
          <w:numId w:val="1151"/>
        </w:numPr>
      </w:pPr>
      <w:r>
        <w:rPr>
          <w:b/>
          <w:bCs/>
        </w:rPr>
        <w:t xml:space="preserve">Snacks and water</w:t>
      </w:r>
      <w:r>
        <w:t xml:space="preserve"> </w:t>
      </w:r>
      <w:r>
        <w:t xml:space="preserve">(for breaks only; not at your desk during the test)</w:t>
      </w:r>
    </w:p>
    <w:p>
      <w:pPr>
        <w:pStyle w:val="Compact"/>
        <w:numPr>
          <w:ilvl w:val="0"/>
          <w:numId w:val="1151"/>
        </w:numPr>
      </w:pPr>
      <w:r>
        <w:rPr>
          <w:b/>
          <w:bCs/>
        </w:rPr>
        <w:t xml:space="preserve">Layers of clothing</w:t>
      </w:r>
      <w:r>
        <w:t xml:space="preserve"> </w:t>
      </w:r>
      <w:r>
        <w:t xml:space="preserve">(sweater or jacket)</w:t>
      </w:r>
    </w:p>
    <w:bookmarkEnd w:id="502"/>
    <w:bookmarkStart w:id="503" w:name="prohibited-items"/>
    <w:p>
      <w:pPr>
        <w:pStyle w:val="Heading3"/>
      </w:pPr>
      <w:r>
        <w:t xml:space="preserve">9.11.2 — Prohibited Items</w:t>
      </w:r>
    </w:p>
    <w:p>
      <w:pPr>
        <w:pStyle w:val="Compact"/>
        <w:numPr>
          <w:ilvl w:val="0"/>
          <w:numId w:val="1152"/>
        </w:numPr>
      </w:pPr>
      <w:r>
        <w:rPr>
          <w:b/>
          <w:bCs/>
        </w:rPr>
        <w:t xml:space="preserve">Smartwatches</w:t>
      </w:r>
      <w:r>
        <w:t xml:space="preserve"> </w:t>
      </w:r>
      <w:r>
        <w:t xml:space="preserve">(Apple Watch, Fitbit, etc.)</w:t>
      </w:r>
    </w:p>
    <w:p>
      <w:pPr>
        <w:pStyle w:val="Compact"/>
        <w:numPr>
          <w:ilvl w:val="0"/>
          <w:numId w:val="1152"/>
        </w:numPr>
      </w:pPr>
      <w:r>
        <w:rPr>
          <w:b/>
          <w:bCs/>
        </w:rPr>
        <w:t xml:space="preserve">Phones</w:t>
      </w:r>
      <w:r>
        <w:t xml:space="preserve"> </w:t>
      </w:r>
      <w:r>
        <w:t xml:space="preserve">(must be turned off and stored away; if it rings or buzzes during the test, your scores may be cancelled)</w:t>
      </w:r>
    </w:p>
    <w:p>
      <w:pPr>
        <w:pStyle w:val="Compact"/>
        <w:numPr>
          <w:ilvl w:val="0"/>
          <w:numId w:val="1152"/>
        </w:numPr>
      </w:pPr>
      <w:r>
        <w:rPr>
          <w:b/>
          <w:bCs/>
        </w:rPr>
        <w:t xml:space="preserve">Books, notes, or study materials</w:t>
      </w:r>
      <w:r>
        <w:t xml:space="preserve"> </w:t>
      </w:r>
      <w:r>
        <w:t xml:space="preserve">(not accessible during the test)</w:t>
      </w:r>
    </w:p>
    <w:p>
      <w:pPr>
        <w:pStyle w:val="Compact"/>
        <w:numPr>
          <w:ilvl w:val="0"/>
          <w:numId w:val="1152"/>
        </w:numPr>
      </w:pPr>
      <w:r>
        <w:rPr>
          <w:b/>
          <w:bCs/>
        </w:rPr>
        <w:t xml:space="preserve">Highlighters, colored pens, or mechanical pencils</w:t>
      </w:r>
      <w:r>
        <w:t xml:space="preserve"> </w:t>
      </w:r>
      <w:r>
        <w:t xml:space="preserve">(not permitted)</w:t>
      </w:r>
    </w:p>
    <w:p>
      <w:pPr>
        <w:pStyle w:val="Compact"/>
        <w:numPr>
          <w:ilvl w:val="0"/>
          <w:numId w:val="1152"/>
        </w:numPr>
      </w:pPr>
      <w:r>
        <w:rPr>
          <w:b/>
          <w:bCs/>
        </w:rPr>
        <w:t xml:space="preserve">Food or drink at your desk</w:t>
      </w:r>
      <w:r>
        <w:t xml:space="preserve"> </w:t>
      </w:r>
      <w:r>
        <w:t xml:space="preserve">during the test</w:t>
      </w:r>
    </w:p>
    <w:bookmarkEnd w:id="503"/>
    <w:bookmarkStart w:id="504" w:name="what-to-do-if-something-goes-wrong"/>
    <w:p>
      <w:pPr>
        <w:pStyle w:val="Heading3"/>
      </w:pPr>
      <w:r>
        <w:t xml:space="preserve">9.11.3 — What to Do If Something Goes Wrong</w:t>
      </w:r>
    </w:p>
    <w:p>
      <w:pPr>
        <w:pStyle w:val="FirstParagraph"/>
      </w:pPr>
      <w:r>
        <w:t xml:space="preserve">Despite best preparations, things can go wrong on test day. Here is how to handle common scenarios:</w:t>
      </w:r>
    </w:p>
    <w:p>
      <w:pPr>
        <w:pStyle w:val="BodyText"/>
      </w:pPr>
      <w:r>
        <w:rPr>
          <w:b/>
          <w:bCs/>
        </w:rPr>
        <w:t xml:space="preserve">Scenario: The proctor’s instructions are unclear.</w:t>
      </w:r>
      <w:r>
        <w:t xml:space="preserve"> </w:t>
      </w:r>
      <w:r>
        <w:t xml:space="preserve">Raise your hand and ask for clarification. Do not assume. It is the proctor’s job to ensure you understand the procedures.</w:t>
      </w:r>
    </w:p>
    <w:p>
      <w:pPr>
        <w:pStyle w:val="BodyText"/>
      </w:pPr>
      <w:r>
        <w:rPr>
          <w:b/>
          <w:bCs/>
        </w:rPr>
        <w:t xml:space="preserve">Scenario: Another student is being disruptive.</w:t>
      </w:r>
      <w:r>
        <w:t xml:space="preserve"> </w:t>
      </w:r>
      <w:r>
        <w:t xml:space="preserve">Raise your hand and quietly inform the proctor. Do not attempt to handle it yourself.</w:t>
      </w:r>
    </w:p>
    <w:p>
      <w:pPr>
        <w:pStyle w:val="BodyText"/>
      </w:pPr>
      <w:r>
        <w:rPr>
          <w:b/>
          <w:bCs/>
        </w:rPr>
        <w:t xml:space="preserve">Scenario: You feel a panic attack coming on.</w:t>
      </w:r>
      <w:r>
        <w:t xml:space="preserve"> </w:t>
      </w:r>
      <w:r>
        <w:t xml:space="preserve">Put your pencil down. Close your eyes. Perform the physiological sigh (double inhale, long exhale) three times. Open your eyes. Pick up your pencil. Read the current sentence again. You will be okay.</w:t>
      </w:r>
    </w:p>
    <w:p>
      <w:pPr>
        <w:pStyle w:val="BodyText"/>
      </w:pPr>
      <w:r>
        <w:rPr>
          <w:b/>
          <w:bCs/>
        </w:rPr>
        <w:t xml:space="preserve">Scenario: You realize you’ve been reading the same sentence for 2 minutes and absorbing nothing.</w:t>
      </w:r>
      <w:r>
        <w:t xml:space="preserve"> </w:t>
      </w:r>
      <w:r>
        <w:t xml:space="preserve">This is a sign of mental fatigue. Put your pencil down. Stretch your hands. Take three deep breaths. Re-read the paragraph from the beginning. If it still does not make sense, move to the questions—they will direct you to specific lines and may clarify the passage’s meaning.</w:t>
      </w:r>
    </w:p>
    <w:p>
      <w:pPr>
        <w:pStyle w:val="BodyText"/>
      </w:pPr>
      <w:r>
        <w:rPr>
          <w:b/>
          <w:bCs/>
        </w:rPr>
        <w:t xml:space="preserve">Scenario: You finish a passage with 3 minutes to spare.</w:t>
      </w:r>
      <w:r>
        <w:t xml:space="preserve"> </w:t>
      </w:r>
      <w:r>
        <w:t xml:space="preserve">Do not move to the next passage early (unless you are using a non-standard passage order). Use the extra time to review your answers for the current passage, especially any you were uncertain about.</w:t>
      </w:r>
    </w:p>
    <w:p>
      <w:r>
        <w:pict>
          <v:rect style="width:0;height:1.5pt" o:hralign="center" o:hrstd="t" o:hr="t"/>
        </w:pict>
      </w:r>
    </w:p>
    <w:bookmarkEnd w:id="504"/>
    <w:bookmarkEnd w:id="505"/>
    <w:bookmarkStart w:id="508" w:name="the-mental-model-of-the-elite-test-taker"/>
    <w:p>
      <w:pPr>
        <w:pStyle w:val="Heading2"/>
      </w:pPr>
      <w:r>
        <w:t xml:space="preserve">9.12 — The Mental Model of the Elite Test-Taker</w:t>
      </w:r>
    </w:p>
    <w:p>
      <w:pPr>
        <w:pStyle w:val="FirstParagraph"/>
      </w:pPr>
      <w:r>
        <w:t xml:space="preserve">To conclude this chapter, it is worth articulating the</w:t>
      </w:r>
      <w:r>
        <w:t xml:space="preserve"> </w:t>
      </w:r>
      <w:r>
        <w:rPr>
          <w:b/>
          <w:bCs/>
        </w:rPr>
        <w:t xml:space="preserve">mental model</w:t>
      </w:r>
      <w:r>
        <w:t xml:space="preserve"> </w:t>
      </w:r>
      <w:r>
        <w:t xml:space="preserve">that distinguishes elite ACT Reading test-takers from average ones. This is not about intelligence or reading ability—it is about</w:t>
      </w:r>
      <w:r>
        <w:t xml:space="preserve"> </w:t>
      </w:r>
      <w:r>
        <w:rPr>
          <w:b/>
          <w:bCs/>
        </w:rPr>
        <w:t xml:space="preserve">disposition and approach</w:t>
      </w:r>
      <w:r>
        <w:t xml:space="preserve">.</w:t>
      </w:r>
    </w:p>
    <w:bookmarkStart w:id="506" w:name="the-elite-test-takers-mindset"/>
    <w:p>
      <w:pPr>
        <w:pStyle w:val="Heading3"/>
      </w:pPr>
      <w:r>
        <w:t xml:space="preserve">9.12.1 — The Elite Test-Taker’s Mindset</w:t>
      </w:r>
    </w:p>
    <w:p>
      <w:pPr>
        <w:numPr>
          <w:ilvl w:val="0"/>
          <w:numId w:val="1153"/>
        </w:numPr>
      </w:pPr>
      <w:r>
        <w:rPr>
          <w:b/>
          <w:bCs/>
        </w:rPr>
        <w:t xml:space="preserve">Detachment from individual questions.</w:t>
      </w:r>
      <w:r>
        <w:t xml:space="preserve"> </w:t>
      </w:r>
      <w:r>
        <w:t xml:space="preserve">The elite test-taker does not become emotionally invested in any single question. A hard question is not a personal failure; it is an expected feature of the test. Guess and move on without regret.</w:t>
      </w:r>
    </w:p>
    <w:p>
      <w:pPr>
        <w:numPr>
          <w:ilvl w:val="0"/>
          <w:numId w:val="1153"/>
        </w:numPr>
      </w:pPr>
      <w:r>
        <w:rPr>
          <w:b/>
          <w:bCs/>
        </w:rPr>
        <w:t xml:space="preserve">Trust in the process.</w:t>
      </w:r>
      <w:r>
        <w:t xml:space="preserve"> </w:t>
      </w:r>
      <w:r>
        <w:t xml:space="preserve">The elite test-taker does not panic when a passage is difficult because they trust their system: read actively, annotate transitions, predict and confirm, use POE, manage time with hard stops. The system works even when the content is hard.</w:t>
      </w:r>
    </w:p>
    <w:p>
      <w:pPr>
        <w:numPr>
          <w:ilvl w:val="0"/>
          <w:numId w:val="1153"/>
        </w:numPr>
      </w:pPr>
      <w:r>
        <w:rPr>
          <w:b/>
          <w:bCs/>
        </w:rPr>
        <w:t xml:space="preserve">Comfort with imperfection.</w:t>
      </w:r>
      <w:r>
        <w:t xml:space="preserve"> </w:t>
      </w:r>
      <w:r>
        <w:t xml:space="preserve">The elite test-taker does not need to get every question right. They know that a score in the 30s (out of 36) can include several missed questions. This frees them from the perfectionism that paralyzes other students.</w:t>
      </w:r>
    </w:p>
    <w:p>
      <w:pPr>
        <w:numPr>
          <w:ilvl w:val="0"/>
          <w:numId w:val="1153"/>
        </w:numPr>
      </w:pPr>
      <w:r>
        <w:rPr>
          <w:b/>
          <w:bCs/>
        </w:rPr>
        <w:t xml:space="preserve">Present-moment focus.</w:t>
      </w:r>
      <w:r>
        <w:t xml:space="preserve"> </w:t>
      </w:r>
      <w:r>
        <w:t xml:space="preserve">The elite test-taker does not think about the previous section (English, Math) or worry about the next section (Science). They are fully present with the current passage, the current question, the current moment.</w:t>
      </w:r>
    </w:p>
    <w:p>
      <w:pPr>
        <w:numPr>
          <w:ilvl w:val="0"/>
          <w:numId w:val="1153"/>
        </w:numPr>
      </w:pPr>
      <w:r>
        <w:rPr>
          <w:b/>
          <w:bCs/>
        </w:rPr>
        <w:t xml:space="preserve">Strategic aggression.</w:t>
      </w:r>
      <w:r>
        <w:t xml:space="preserve"> </w:t>
      </w:r>
      <w:r>
        <w:t xml:space="preserve">The elite test-taker is aggressive about time management. They cut losses quickly. They guess boldly. They move on without hesitation. They treat time as a finite resource to be allocated strategically, not a limit to be passively endured.</w:t>
      </w:r>
    </w:p>
    <w:bookmarkEnd w:id="506"/>
    <w:bookmarkStart w:id="507" w:name="X94e8b1752f24f9b091f4f039e0a244ff7317286"/>
    <w:p>
      <w:pPr>
        <w:pStyle w:val="Heading3"/>
      </w:pPr>
      <w:r>
        <w:t xml:space="preserve">9.12.2 — The Compound Effect of Small Improvements</w:t>
      </w:r>
    </w:p>
    <w:p>
      <w:pPr>
        <w:pStyle w:val="FirstParagraph"/>
      </w:pPr>
      <w:r>
        <w:t xml:space="preserve">Time management and Process of Elimination are not dramatic, single-intervention strategies. They are</w:t>
      </w:r>
      <w:r>
        <w:t xml:space="preserve"> </w:t>
      </w:r>
      <w:r>
        <w:rPr>
          <w:b/>
          <w:bCs/>
        </w:rPr>
        <w:t xml:space="preserve">compound skills</w:t>
      </w:r>
      <w:r>
        <w:t xml:space="preserve">—small improvements that accumulate over weeks and months of practice. Saving 30 seconds per passage gives you 2 extra minutes over the course of the test. Eliminating one additional wrong answer per passage gives you 4 extra correct answers. These small gains, compounded, can raise your score by 3–5 points on the Reading section—and potentially 1–2 points on the composite score.</w:t>
      </w:r>
    </w:p>
    <w:p>
      <w:pPr>
        <w:pStyle w:val="BodyText"/>
      </w:pPr>
      <w:r>
        <w:t xml:space="preserve">The strategies in this chapter are not theoretical. They are</w:t>
      </w:r>
      <w:r>
        <w:t xml:space="preserve"> </w:t>
      </w:r>
      <w:r>
        <w:rPr>
          <w:b/>
          <w:bCs/>
        </w:rPr>
        <w:t xml:space="preserve">operational</w:t>
      </w:r>
      <w:r>
        <w:t xml:space="preserve">—meant to be practiced, internalized, and executed with precision on test day. Every minute you spend practicing these techniques is an investment that pays dividends in points.</w:t>
      </w:r>
    </w:p>
    <w:p>
      <w:r>
        <w:pict>
          <v:rect style="width:0;height:1.5pt" o:hralign="center" o:hrstd="t" o:hr="t"/>
        </w:pict>
      </w:r>
    </w:p>
    <w:bookmarkEnd w:id="507"/>
    <w:bookmarkEnd w:id="508"/>
    <w:bookmarkStart w:id="509" w:name="Xcb1ab35231837470708eefd63a44050b36acd99"/>
    <w:p>
      <w:pPr>
        <w:pStyle w:val="Heading2"/>
      </w:pPr>
      <w:r>
        <w:t xml:space="preserve">9.13 — Chapter Summary: The Time Management and POE Commandments</w:t>
      </w:r>
    </w:p>
    <w:p>
      <w:pPr>
        <w:pStyle w:val="FirstParagraph"/>
      </w:pPr>
      <w:r>
        <w:t xml:space="preserve">To consolidate the key principles of this chapter, here are the</w:t>
      </w:r>
      <w:r>
        <w:t xml:space="preserve"> </w:t>
      </w:r>
      <w:r>
        <w:rPr>
          <w:b/>
          <w:bCs/>
        </w:rPr>
        <w:t xml:space="preserve">Ten Commandments of ACT Reading Time Management and Process of Elimination:</w:t>
      </w:r>
    </w:p>
    <w:p>
      <w:pPr>
        <w:numPr>
          <w:ilvl w:val="0"/>
          <w:numId w:val="1154"/>
        </w:numPr>
      </w:pPr>
      <w:r>
        <w:rPr>
          <w:b/>
          <w:bCs/>
        </w:rPr>
        <w:t xml:space="preserve">Thou shalt know thy time budget</w:t>
      </w:r>
      <w:r>
        <w:t xml:space="preserve"> </w:t>
      </w:r>
      <w:r>
        <w:t xml:space="preserve">— 8 minutes 45 seconds per passage, 52.5 seconds per question, 90 seconds maximum per individual question.</w:t>
      </w:r>
    </w:p>
    <w:p>
      <w:pPr>
        <w:numPr>
          <w:ilvl w:val="0"/>
          <w:numId w:val="1154"/>
        </w:numPr>
      </w:pPr>
      <w:r>
        <w:rPr>
          <w:b/>
          <w:bCs/>
        </w:rPr>
        <w:t xml:space="preserve">Thou shalt obey the Hard Stop</w:t>
      </w:r>
      <w:r>
        <w:t xml:space="preserve"> </w:t>
      </w:r>
      <w:r>
        <w:t xml:space="preserve">— When time expires for a passage block, move on. No exceptions.</w:t>
      </w:r>
    </w:p>
    <w:p>
      <w:pPr>
        <w:numPr>
          <w:ilvl w:val="0"/>
          <w:numId w:val="1154"/>
        </w:numPr>
      </w:pPr>
      <w:r>
        <w:rPr>
          <w:b/>
          <w:bCs/>
        </w:rPr>
        <w:t xml:space="preserve">Thou shalt guess on every question</w:t>
      </w:r>
      <w:r>
        <w:t xml:space="preserve"> </w:t>
      </w:r>
      <w:r>
        <w:t xml:space="preserve">— No penalty for wrong answers. No blank answers. Ever.</w:t>
      </w:r>
    </w:p>
    <w:p>
      <w:pPr>
        <w:numPr>
          <w:ilvl w:val="0"/>
          <w:numId w:val="1154"/>
        </w:numPr>
      </w:pPr>
      <w:r>
        <w:rPr>
          <w:b/>
          <w:bCs/>
        </w:rPr>
        <w:t xml:space="preserve">Thou shalt use Process of Elimination</w:t>
      </w:r>
      <w:r>
        <w:t xml:space="preserve"> </w:t>
      </w:r>
      <w:r>
        <w:t xml:space="preserve">— Eliminate wrong answers; do not search for the right one.</w:t>
      </w:r>
    </w:p>
    <w:p>
      <w:pPr>
        <w:numPr>
          <w:ilvl w:val="0"/>
          <w:numId w:val="1154"/>
        </w:numPr>
      </w:pPr>
      <w:r>
        <w:rPr>
          <w:b/>
          <w:bCs/>
        </w:rPr>
        <w:t xml:space="preserve">Thou shalt know the five fatal flaws</w:t>
      </w:r>
      <w:r>
        <w:t xml:space="preserve"> </w:t>
      </w:r>
      <w:r>
        <w:t xml:space="preserve">— Extreme language, contradiction, irrelevance, outside knowledge, and distortion.</w:t>
      </w:r>
    </w:p>
    <w:p>
      <w:pPr>
        <w:numPr>
          <w:ilvl w:val="0"/>
          <w:numId w:val="1154"/>
        </w:numPr>
      </w:pPr>
      <w:r>
        <w:rPr>
          <w:b/>
          <w:bCs/>
        </w:rPr>
        <w:t xml:space="preserve">Thou shalt predict before looking at choices</w:t>
      </w:r>
      <w:r>
        <w:t xml:space="preserve"> </w:t>
      </w:r>
      <w:r>
        <w:t xml:space="preserve">— Formulate your own answer first. Then match.</w:t>
      </w:r>
    </w:p>
    <w:p>
      <w:pPr>
        <w:numPr>
          <w:ilvl w:val="0"/>
          <w:numId w:val="1154"/>
        </w:numPr>
      </w:pPr>
      <w:r>
        <w:rPr>
          <w:b/>
          <w:bCs/>
        </w:rPr>
        <w:t xml:space="preserve">Thou shalt choose thy passage order strategically</w:t>
      </w:r>
      <w:r>
        <w:t xml:space="preserve"> </w:t>
      </w:r>
      <w:r>
        <w:t xml:space="preserve">— Strongest first, weakest last. Data-driven, not tradition-driven.</w:t>
      </w:r>
    </w:p>
    <w:p>
      <w:pPr>
        <w:numPr>
          <w:ilvl w:val="0"/>
          <w:numId w:val="1154"/>
        </w:numPr>
      </w:pPr>
      <w:r>
        <w:rPr>
          <w:b/>
          <w:bCs/>
        </w:rPr>
        <w:t xml:space="preserve">Thou shalt manage thy psychology</w:t>
      </w:r>
      <w:r>
        <w:t xml:space="preserve"> </w:t>
      </w:r>
      <w:r>
        <w:t xml:space="preserve">— Breathe, reset, stay present. Panic is the enemy of performance.</w:t>
      </w:r>
    </w:p>
    <w:p>
      <w:pPr>
        <w:numPr>
          <w:ilvl w:val="0"/>
          <w:numId w:val="1154"/>
        </w:numPr>
      </w:pPr>
      <w:r>
        <w:rPr>
          <w:b/>
          <w:bCs/>
        </w:rPr>
        <w:t xml:space="preserve">Thou shalt practice under timed conditions</w:t>
      </w:r>
      <w:r>
        <w:t xml:space="preserve"> </w:t>
      </w:r>
      <w:r>
        <w:t xml:space="preserve">— Every practice test, every single-passage drill, every rehearsal must be timed.</w:t>
      </w:r>
    </w:p>
    <w:p>
      <w:pPr>
        <w:numPr>
          <w:ilvl w:val="0"/>
          <w:numId w:val="1154"/>
        </w:numPr>
      </w:pPr>
      <w:r>
        <w:rPr>
          <w:b/>
          <w:bCs/>
        </w:rPr>
        <w:t xml:space="preserve">Thou shalt trust thy preparation</w:t>
      </w:r>
      <w:r>
        <w:t xml:space="preserve"> </w:t>
      </w:r>
      <w:r>
        <w:t xml:space="preserve">— On test day, execute the system. Do not invent new strategies. Do not second-guess your training.</w:t>
      </w:r>
    </w:p>
    <w:p>
      <w:r>
        <w:pict>
          <v:rect style="width:0;height:1.5pt" o:hralign="center" o:hrstd="t" o:hr="t"/>
        </w:pict>
      </w:r>
    </w:p>
    <w:p>
      <w:pPr>
        <w:pStyle w:val="FirstParagraph"/>
      </w:pPr>
      <w:r>
        <w:rPr>
          <w:i/>
          <w:iCs/>
        </w:rPr>
        <w:t xml:space="preserve">This chapter has provided the most comprehensive framework available for managing time, maintaining psychological composure, and executing Process of Elimination on the ACT Reading test. The strategies herein are not suggestions—they are the operational protocols that separate high-scoring test-takers from the rest. Master them through deliberate practice, and they will serve you on test day and beyond.</w:t>
      </w:r>
    </w:p>
    <w:p>
      <w:r>
        <w:pict>
          <v:rect style="width:0;height:1.5pt" o:hralign="center" o:hrstd="t" o:hr="t"/>
        </w:pict>
      </w:r>
    </w:p>
    <w:bookmarkEnd w:id="509"/>
    <w:bookmarkEnd w:id="510"/>
    <w:bookmarkStart w:id="634" w:name="Xb6c74249d73c0df036e414a48c4dcf63cbfcc3f"/>
    <w:p>
      <w:pPr>
        <w:pStyle w:val="Heading1"/>
      </w:pPr>
      <w:r>
        <w:t xml:space="preserve">Chapter 10: Practice Problems: Annotated Passages with Full Strategic Walkthroughs</w:t>
      </w:r>
    </w:p>
    <w:p>
      <w:r>
        <w:pict>
          <v:rect style="width:0;height:1.5pt" o:hralign="center" o:hrstd="t" o:hr="t"/>
        </w:pict>
      </w:r>
    </w:p>
    <w:bookmarkStart w:id="511" w:name="introduction-to-the-chapter"/>
    <w:p>
      <w:pPr>
        <w:pStyle w:val="Heading2"/>
      </w:pPr>
      <w:r>
        <w:t xml:space="preserve">Introduction to the Chapter</w:t>
      </w:r>
    </w:p>
    <w:p>
      <w:pPr>
        <w:pStyle w:val="FirstParagraph"/>
      </w:pPr>
      <w:r>
        <w:t xml:space="preserve">This chapter is the capstone of the entire study guide. Here, every strategy, concept, technique, and principle from the previous nine chapters converges into applied practice. This chapter presents a series of passages—drawn from the four official ACT Reading passage types—each one accompanied by a full, line-by-line strategic annotation, followed by a series of questions with exhaustive answer explanations that reference the annotation process. Every single step of the Three-Step Annotation Process is modeled in real time. Every question type from Chapter 5 is demonstrated with full reasoning. Every trap, every distractor, every elimination rationale is laid bare.</w:t>
      </w:r>
    </w:p>
    <w:p>
      <w:pPr>
        <w:pStyle w:val="BodyText"/>
      </w:pPr>
      <w:r>
        <w:t xml:space="preserve">The purpose of this chapter is not merely to provide practice problems. The purpose is to</w:t>
      </w:r>
      <w:r>
        <w:t xml:space="preserve"> </w:t>
      </w:r>
      <w:r>
        <w:rPr>
          <w:b/>
          <w:bCs/>
        </w:rPr>
        <w:t xml:space="preserve">train your eye and your mind</w:t>
      </w:r>
      <w:r>
        <w:t xml:space="preserve"> </w:t>
      </w:r>
      <w:r>
        <w:t xml:space="preserve">to read the way a high-scoring ACT Reading student reads: actively, strategically, and with constant metacognitive awareness of what the test is doing and how to respond.</w:t>
      </w:r>
    </w:p>
    <w:p>
      <w:pPr>
        <w:pStyle w:val="BodyText"/>
      </w:pPr>
      <w:r>
        <w:rPr>
          <w:b/>
          <w:bCs/>
        </w:rPr>
        <w:t xml:space="preserve">How to Use This Chapter:</w:t>
      </w:r>
    </w:p>
    <w:p>
      <w:pPr>
        <w:pStyle w:val="Compact"/>
        <w:numPr>
          <w:ilvl w:val="0"/>
          <w:numId w:val="1155"/>
        </w:numPr>
      </w:pPr>
      <w:r>
        <w:t xml:space="preserve">Read each passage as if you are taking the real test—do not skip ahead to the annotations.</w:t>
      </w:r>
    </w:p>
    <w:p>
      <w:pPr>
        <w:pStyle w:val="Compact"/>
        <w:numPr>
          <w:ilvl w:val="0"/>
          <w:numId w:val="1155"/>
        </w:numPr>
      </w:pPr>
      <w:r>
        <w:t xml:space="preserve">Apply the Three-Step Annotation Process yourself before reading the annotations provided.</w:t>
      </w:r>
    </w:p>
    <w:p>
      <w:pPr>
        <w:pStyle w:val="Compact"/>
        <w:numPr>
          <w:ilvl w:val="0"/>
          <w:numId w:val="1155"/>
        </w:numPr>
      </w:pPr>
      <w:r>
        <w:t xml:space="preserve">Attempt each question before reading the explanation.</w:t>
      </w:r>
    </w:p>
    <w:p>
      <w:pPr>
        <w:pStyle w:val="Compact"/>
        <w:numPr>
          <w:ilvl w:val="0"/>
          <w:numId w:val="1155"/>
        </w:numPr>
      </w:pPr>
      <w:r>
        <w:t xml:space="preserve">Compare your reasoning to the reasoning provided. Where your reasoning diverged, note the divergence and adjust.</w:t>
      </w:r>
    </w:p>
    <w:p>
      <w:pPr>
        <w:pStyle w:val="Compact"/>
        <w:numPr>
          <w:ilvl w:val="0"/>
          <w:numId w:val="1155"/>
        </w:numPr>
      </w:pPr>
      <w:r>
        <w:t xml:space="preserve">After completing the entire chapter, revisit the passages a second time and practice the annotation process from memory.</w:t>
      </w:r>
    </w:p>
    <w:p>
      <w:r>
        <w:pict>
          <v:rect style="width:0;height:1.5pt" o:hralign="center" o:hrstd="t" o:hr="t"/>
        </w:pict>
      </w:r>
    </w:p>
    <w:bookmarkEnd w:id="511"/>
    <w:bookmarkStart w:id="530" w:name="X60c953f6fab27df7caa7f55811e02467914484a"/>
    <w:p>
      <w:pPr>
        <w:pStyle w:val="Heading2"/>
      </w:pPr>
      <w:r>
        <w:t xml:space="preserve">Passage 1: Literary Narrative — Full Strategic Walkthrough</w:t>
      </w:r>
    </w:p>
    <w:bookmarkStart w:id="512" w:name="the-passage"/>
    <w:p>
      <w:pPr>
        <w:pStyle w:val="Heading3"/>
      </w:pPr>
      <w:r>
        <w:t xml:space="preserve">The Passage</w:t>
      </w:r>
    </w:p>
    <w:p>
      <w:pPr>
        <w:pStyle w:val="BlockText"/>
      </w:pPr>
      <w:r>
        <w:rPr>
          <w:b/>
          <w:bCs/>
        </w:rPr>
        <w:t xml:space="preserve">Adapted from a work of literary fiction in the tradition of Alice Munro</w:t>
      </w:r>
    </w:p>
    <w:p>
      <w:pPr>
        <w:pStyle w:val="BlockText"/>
      </w:pPr>
      <w:r>
        <w:t xml:space="preserve">The house on the lake had been my grandmother’s, and before that, her mother’s. It was not a large house, but it had a way of making you feel that largeness was never the point. The windows faced east, toward the water, and in the mornings the light came in with a kind of insistence that I found, even as a child, both comforting and oppressive.</w:t>
      </w:r>
    </w:p>
    <w:p>
      <w:pPr>
        <w:pStyle w:val="BlockText"/>
      </w:pPr>
      <w:r>
        <w:t xml:space="preserve">My grandmother kept the house the way she kept everything: with a meticulousness that could seem, to those who did not know her, like indifference. She polished the wooden floors every second Tuesday. She washed the curtains every spring, even when they did not need it. She set the table for three every evening, even after my grandfather died, even after I had gone away to school and only returned for holidays. Three plates, three glasses, three forks. The third setting was for no one, or for everyone who was no longer there.</w:t>
      </w:r>
    </w:p>
    <w:p>
      <w:pPr>
        <w:pStyle w:val="BlockText"/>
      </w:pPr>
      <w:r>
        <w:t xml:space="preserve">I did not understand this for a long time. As a child, I thought it was simply a habit, the kind of mechanical repetition that adults fall into when they have stopped paying attention to what they are doing. It was only after I was grown, after I had lived in cities and learned the art of leaving things undone, that I began to see it differently. The third setting was not a habit. It was a refusal—a refusal to let the number of people at the table become the measure of what the table was for.</w:t>
      </w:r>
    </w:p>
    <w:p>
      <w:pPr>
        <w:pStyle w:val="BlockText"/>
      </w:pPr>
      <w:r>
        <w:t xml:space="preserve">My grandmother died in the winter of 1987. I was twenty-six. I had not been home in nearly a year, and the guilt of this sat in my chest like a stone. When I arrived, the house was exactly as she had left it. The floors were polished. The curtains were clean. The table was set for three.</w:t>
      </w:r>
    </w:p>
    <w:p>
      <w:pPr>
        <w:pStyle w:val="BlockText"/>
      </w:pPr>
      <w:r>
        <w:t xml:space="preserve">I sat down at my usual place and looked at the two empty chairs. I thought about all the meals that had been eaten at that table, all the conversations that had risen and fallen like the water outside the windows. I thought about my grandfather, whom I barely remembered, and about my great-grandmother, whom I had never known. And I understood, finally, that the table was not set for the dead. It was set for the living—for whoever might come, for whatever conversation might still be had. The third setting was an invitation, not a memorial.</w:t>
      </w:r>
    </w:p>
    <w:p>
      <w:pPr>
        <w:pStyle w:val="BlockText"/>
      </w:pPr>
      <w:r>
        <w:t xml:space="preserve">I have not kept the house. It belongs to cousins now, people who visit in the summer and leave before the first frost. But I have kept the table, and I set it for three every evening, even when I eat alone. Even when the third chair stays empty. Especially then.</w:t>
      </w:r>
    </w:p>
    <w:p>
      <w:r>
        <w:pict>
          <v:rect style="width:0;height:1.5pt" o:hralign="center" o:hrstd="t" o:hr="t"/>
        </w:pict>
      </w:r>
    </w:p>
    <w:bookmarkEnd w:id="512"/>
    <w:bookmarkStart w:id="519" w:name="full-strategic-annotation"/>
    <w:p>
      <w:pPr>
        <w:pStyle w:val="Heading3"/>
      </w:pPr>
      <w:r>
        <w:t xml:space="preserve">Full Strategic Annotation</w:t>
      </w:r>
    </w:p>
    <w:bookmarkStart w:id="513" w:name="paragraph-1-annotation"/>
    <w:p>
      <w:pPr>
        <w:pStyle w:val="Heading4"/>
      </w:pPr>
      <w:r>
        <w:t xml:space="preserve">Paragraph 1 Annotation</w:t>
      </w:r>
    </w:p>
    <w:p>
      <w:pPr>
        <w:pStyle w:val="FirstParagraph"/>
      </w:pPr>
      <w:r>
        <w:rPr>
          <w:b/>
          <w:bCs/>
        </w:rPr>
        <w:t xml:space="preserve">Sentence 1:</w:t>
      </w:r>
      <w:r>
        <w:t xml:space="preserve"> </w:t>
      </w:r>
      <w:r>
        <w:t xml:space="preserve">“</w:t>
      </w:r>
      <w:r>
        <w:t xml:space="preserve">The house on the lake had been my grandmother’s, and before that, her mother’s.</w:t>
      </w:r>
      <w:r>
        <w:t xml:space="preserve">”</w:t>
      </w:r>
    </w:p>
    <w:p>
      <w:pPr>
        <w:pStyle w:val="Compact"/>
        <w:numPr>
          <w:ilvl w:val="0"/>
          <w:numId w:val="1156"/>
        </w:numPr>
      </w:pPr>
      <w:r>
        <w:rPr>
          <w:b/>
          <w:bCs/>
        </w:rPr>
        <w:t xml:space="preserve">Annotation:</w:t>
      </w:r>
      <w:r>
        <w:t xml:space="preserve"> </w:t>
      </w:r>
      <w:r>
        <w:t xml:space="preserve">Establishes setting and generational continuity. The house has a history—it passes through the maternal line. This is important because the passage will center on inheritance, not of property, but of ritual and meaning.</w:t>
      </w:r>
    </w:p>
    <w:p>
      <w:pPr>
        <w:pStyle w:val="Compact"/>
        <w:numPr>
          <w:ilvl w:val="0"/>
          <w:numId w:val="1156"/>
        </w:numPr>
      </w:pPr>
      <w:r>
        <w:rPr>
          <w:b/>
          <w:bCs/>
        </w:rPr>
        <w:t xml:space="preserve">Transition/Punctuation:</w:t>
      </w:r>
      <w:r>
        <w:t xml:space="preserve"> </w:t>
      </w:r>
      <w:r>
        <w:t xml:space="preserve">None yet. This is an establishing sentence.</w:t>
      </w:r>
    </w:p>
    <w:p>
      <w:pPr>
        <w:pStyle w:val="FirstParagraph"/>
      </w:pPr>
      <w:r>
        <w:rPr>
          <w:b/>
          <w:bCs/>
        </w:rPr>
        <w:t xml:space="preserve">Sentence 2:</w:t>
      </w:r>
      <w:r>
        <w:t xml:space="preserve"> </w:t>
      </w:r>
      <w:r>
        <w:t xml:space="preserve">“</w:t>
      </w:r>
      <w:r>
        <w:t xml:space="preserve">It was not a large house, but it had a way of making you feel that largeness was never the point.</w:t>
      </w:r>
      <w:r>
        <w:t xml:space="preserve">”</w:t>
      </w:r>
    </w:p>
    <w:p>
      <w:pPr>
        <w:pStyle w:val="Compact"/>
        <w:numPr>
          <w:ilvl w:val="0"/>
          <w:numId w:val="1157"/>
        </w:numPr>
      </w:pPr>
      <w:r>
        <w:rPr>
          <w:b/>
          <w:bCs/>
        </w:rPr>
        <w:t xml:space="preserve">Annotation:</w:t>
      </w:r>
      <w:r>
        <w:t xml:space="preserve"> </w:t>
      </w:r>
      <w:r>
        <w:t xml:space="preserve">The word</w:t>
      </w:r>
      <w:r>
        <w:t xml:space="preserve"> </w:t>
      </w:r>
      <w:r>
        <w:rPr>
          <w:b/>
          <w:bCs/>
        </w:rPr>
        <w:t xml:space="preserve">“</w:t>
      </w:r>
      <w:r>
        <w:rPr>
          <w:b/>
          <w:bCs/>
        </w:rPr>
        <w:t xml:space="preserve">but</w:t>
      </w:r>
      <w:r>
        <w:rPr>
          <w:b/>
          <w:bCs/>
        </w:rPr>
        <w:t xml:space="preserve">”</w:t>
      </w:r>
      <w:r>
        <w:t xml:space="preserve"> </w:t>
      </w:r>
      <w:r>
        <w:t xml:space="preserve">is a</w:t>
      </w:r>
      <w:r>
        <w:t xml:space="preserve"> </w:t>
      </w:r>
      <w:r>
        <w:rPr>
          <w:b/>
          <w:bCs/>
        </w:rPr>
        <w:t xml:space="preserve">contrast transition</w:t>
      </w:r>
      <w:r>
        <w:t xml:space="preserve">. The sentence explicitly rejects physical size as the measure of the house’s value. This is a thematic signal: the passage will be about</w:t>
      </w:r>
      <w:r>
        <w:t xml:space="preserve"> </w:t>
      </w:r>
      <w:r>
        <w:rPr>
          <w:b/>
          <w:bCs/>
        </w:rPr>
        <w:t xml:space="preserve">what matters beyond the observable or measurable</w:t>
      </w:r>
      <w:r>
        <w:t xml:space="preserve">.</w:t>
      </w:r>
    </w:p>
    <w:p>
      <w:pPr>
        <w:pStyle w:val="Compact"/>
        <w:numPr>
          <w:ilvl w:val="0"/>
          <w:numId w:val="1157"/>
        </w:numPr>
      </w:pPr>
      <w:r>
        <w:rPr>
          <w:b/>
          <w:bCs/>
        </w:rPr>
        <w:t xml:space="preserve">Step 2 (Focus on the After):</w:t>
      </w:r>
      <w:r>
        <w:t xml:space="preserve"> </w:t>
      </w:r>
      <w:r>
        <w:t xml:space="preserve">After</w:t>
      </w:r>
      <w:r>
        <w:t xml:space="preserve"> </w:t>
      </w:r>
      <w:r>
        <w:t xml:space="preserve">“</w:t>
      </w:r>
      <w:r>
        <w:t xml:space="preserve">but,</w:t>
      </w:r>
      <w:r>
        <w:t xml:space="preserve">”</w:t>
      </w:r>
      <w:r>
        <w:t xml:space="preserve"> </w:t>
      </w:r>
      <w:r>
        <w:t xml:space="preserve">we learn that the house communicates a value system—that size is irrelevant. This foreshadows a passage concerned with</w:t>
      </w:r>
      <w:r>
        <w:t xml:space="preserve"> </w:t>
      </w:r>
      <w:r>
        <w:rPr>
          <w:b/>
          <w:bCs/>
        </w:rPr>
        <w:t xml:space="preserve">internal meaning vs. external appearance</w:t>
      </w:r>
      <w:r>
        <w:t xml:space="preserve">.</w:t>
      </w:r>
    </w:p>
    <w:p>
      <w:pPr>
        <w:pStyle w:val="Compact"/>
        <w:numPr>
          <w:ilvl w:val="0"/>
          <w:numId w:val="1157"/>
        </w:numPr>
      </w:pPr>
      <w:r>
        <w:rPr>
          <w:b/>
          <w:bCs/>
        </w:rPr>
        <w:t xml:space="preserve">Step 3 (Confirm or Deny):</w:t>
      </w:r>
      <w:r>
        <w:t xml:space="preserve"> </w:t>
      </w:r>
      <w:r>
        <w:t xml:space="preserve">We will watch for whether this theme—that the visible/measurable is not the important part—is confirmed.</w:t>
      </w:r>
    </w:p>
    <w:p>
      <w:pPr>
        <w:pStyle w:val="FirstParagraph"/>
      </w:pPr>
      <w:r>
        <w:rPr>
          <w:b/>
          <w:bCs/>
        </w:rPr>
        <w:t xml:space="preserve">Sentence 3:</w:t>
      </w:r>
      <w:r>
        <w:t xml:space="preserve"> </w:t>
      </w:r>
      <w:r>
        <w:t xml:space="preserve">“</w:t>
      </w:r>
      <w:r>
        <w:t xml:space="preserve">The windows faced east, toward the water, and in the mornings the light came in with a kind of insistence that I found, even as a child, both comforting and oppressive.</w:t>
      </w:r>
      <w:r>
        <w:t xml:space="preserve">”</w:t>
      </w:r>
    </w:p>
    <w:p>
      <w:pPr>
        <w:pStyle w:val="Compact"/>
        <w:numPr>
          <w:ilvl w:val="0"/>
          <w:numId w:val="1158"/>
        </w:numPr>
      </w:pPr>
      <w:r>
        <w:rPr>
          <w:b/>
          <w:bCs/>
        </w:rPr>
        <w:t xml:space="preserve">Annotation:</w:t>
      </w:r>
      <w:r>
        <w:t xml:space="preserve"> </w:t>
      </w:r>
      <w:r>
        <w:t xml:space="preserve">The word</w:t>
      </w:r>
      <w:r>
        <w:t xml:space="preserve"> </w:t>
      </w:r>
      <w:r>
        <w:rPr>
          <w:b/>
          <w:bCs/>
        </w:rPr>
        <w:t xml:space="preserve">“</w:t>
      </w:r>
      <w:r>
        <w:rPr>
          <w:b/>
          <w:bCs/>
        </w:rPr>
        <w:t xml:space="preserve">both…and</w:t>
      </w:r>
      <w:r>
        <w:rPr>
          <w:b/>
          <w:bCs/>
        </w:rPr>
        <w:t xml:space="preserve">”</w:t>
      </w:r>
      <w:r>
        <w:t xml:space="preserve"> </w:t>
      </w:r>
      <w:r>
        <w:t xml:space="preserve">signals a</w:t>
      </w:r>
      <w:r>
        <w:t xml:space="preserve"> </w:t>
      </w:r>
      <w:r>
        <w:rPr>
          <w:b/>
          <w:bCs/>
        </w:rPr>
        <w:t xml:space="preserve">dual quality</w:t>
      </w:r>
      <w:r>
        <w:t xml:space="preserve">—the light is simultaneously comforting and oppressive. This is a</w:t>
      </w:r>
      <w:r>
        <w:t xml:space="preserve"> </w:t>
      </w:r>
      <w:r>
        <w:rPr>
          <w:b/>
          <w:bCs/>
        </w:rPr>
        <w:t xml:space="preserve">foreshadowing device</w:t>
      </w:r>
      <w:r>
        <w:t xml:space="preserve">: the passage will deal with things that carry contradictory emotional weights. The grandmother’s rituals, we will learn, are both sustaining and suffocating.</w:t>
      </w:r>
    </w:p>
    <w:p>
      <w:pPr>
        <w:pStyle w:val="Compact"/>
        <w:numPr>
          <w:ilvl w:val="0"/>
          <w:numId w:val="1158"/>
        </w:numPr>
      </w:pPr>
      <w:r>
        <w:rPr>
          <w:b/>
          <w:bCs/>
        </w:rPr>
        <w:t xml:space="preserve">Key word:</w:t>
      </w:r>
      <w:r>
        <w:t xml:space="preserve"> </w:t>
      </w:r>
      <w:r>
        <w:t xml:space="preserve">“</w:t>
      </w:r>
      <w:r>
        <w:t xml:space="preserve">insistence</w:t>
      </w:r>
      <w:r>
        <w:t xml:space="preserve">”</w:t>
      </w:r>
      <w:r>
        <w:t xml:space="preserve">—personification of the light. The house is not passive; it exerts pressure on its inhabitants. This mirrors the way the grandmother’s rituals exert pressure on the narrator.</w:t>
      </w:r>
    </w:p>
    <w:bookmarkEnd w:id="513"/>
    <w:bookmarkStart w:id="514" w:name="paragraph-2-annotation"/>
    <w:p>
      <w:pPr>
        <w:pStyle w:val="Heading4"/>
      </w:pPr>
      <w:r>
        <w:t xml:space="preserve">Paragraph 2 Annotation</w:t>
      </w:r>
    </w:p>
    <w:p>
      <w:pPr>
        <w:pStyle w:val="FirstParagraph"/>
      </w:pPr>
      <w:r>
        <w:rPr>
          <w:b/>
          <w:bCs/>
        </w:rPr>
        <w:t xml:space="preserve">Sentence 1:</w:t>
      </w:r>
      <w:r>
        <w:t xml:space="preserve"> </w:t>
      </w:r>
      <w:r>
        <w:t xml:space="preserve">“</w:t>
      </w:r>
      <w:r>
        <w:t xml:space="preserve">My grandmother kept the house the way she kept everything: with a meticulousness that could seem, to those who did not know her, like indifference.</w:t>
      </w:r>
      <w:r>
        <w:t xml:space="preserve">”</w:t>
      </w:r>
    </w:p>
    <w:p>
      <w:pPr>
        <w:pStyle w:val="Compact"/>
        <w:numPr>
          <w:ilvl w:val="0"/>
          <w:numId w:val="1159"/>
        </w:numPr>
      </w:pPr>
      <w:r>
        <w:rPr>
          <w:b/>
          <w:bCs/>
        </w:rPr>
        <w:t xml:space="preserve">Annotation:</w:t>
      </w:r>
      <w:r>
        <w:t xml:space="preserve"> </w:t>
      </w:r>
      <w:r>
        <w:t xml:space="preserve">The</w:t>
      </w:r>
      <w:r>
        <w:t xml:space="preserve"> </w:t>
      </w:r>
      <w:r>
        <w:rPr>
          <w:b/>
          <w:bCs/>
        </w:rPr>
        <w:t xml:space="preserve">colon</w:t>
      </w:r>
      <w:r>
        <w:t xml:space="preserve"> </w:t>
      </w:r>
      <w:r>
        <w:t xml:space="preserve">here is a critical transitional punctuation mark. It introduces an explanation of</w:t>
      </w:r>
      <w:r>
        <w:t xml:space="preserve"> </w:t>
      </w:r>
      <w:r>
        <w:t xml:space="preserve">“</w:t>
      </w:r>
      <w:r>
        <w:t xml:space="preserve">the way she kept everything.</w:t>
      </w:r>
      <w:r>
        <w:t xml:space="preserve">”</w:t>
      </w:r>
      <w:r>
        <w:t xml:space="preserve"> </w:t>
      </w:r>
      <w:r>
        <w:t xml:space="preserve">The key insight is the gap between</w:t>
      </w:r>
      <w:r>
        <w:t xml:space="preserve"> </w:t>
      </w:r>
      <w:r>
        <w:rPr>
          <w:b/>
          <w:bCs/>
        </w:rPr>
        <w:t xml:space="preserve">appearance and reality</w:t>
      </w:r>
      <w:r>
        <w:t xml:space="preserve">: the meticulousness</w:t>
      </w:r>
      <w:r>
        <w:t xml:space="preserve"> </w:t>
      </w:r>
      <w:r>
        <w:rPr>
          <w:i/>
          <w:iCs/>
        </w:rPr>
        <w:t xml:space="preserve">looks like</w:t>
      </w:r>
      <w:r>
        <w:t xml:space="preserve"> </w:t>
      </w:r>
      <w:r>
        <w:t xml:space="preserve">indifference to outsiders but is something else entirely.</w:t>
      </w:r>
    </w:p>
    <w:p>
      <w:pPr>
        <w:pStyle w:val="Compact"/>
        <w:numPr>
          <w:ilvl w:val="0"/>
          <w:numId w:val="1159"/>
        </w:numPr>
      </w:pPr>
      <w:r>
        <w:rPr>
          <w:b/>
          <w:bCs/>
        </w:rPr>
        <w:t xml:space="preserve">Foreshadowing:</w:t>
      </w:r>
      <w:r>
        <w:t xml:space="preserve"> </w:t>
      </w:r>
      <w:r>
        <w:t xml:space="preserve">The passage is building a framework in which</w:t>
      </w:r>
      <w:r>
        <w:t xml:space="preserve"> </w:t>
      </w:r>
      <w:r>
        <w:rPr>
          <w:b/>
          <w:bCs/>
        </w:rPr>
        <w:t xml:space="preserve">surface behavior masks deeper meaning</w:t>
      </w:r>
      <w:r>
        <w:t xml:space="preserve">. This is the central architecture of the passage.</w:t>
      </w:r>
    </w:p>
    <w:p>
      <w:pPr>
        <w:pStyle w:val="FirstParagraph"/>
      </w:pPr>
      <w:r>
        <w:rPr>
          <w:b/>
          <w:bCs/>
        </w:rPr>
        <w:t xml:space="preserve">Sentence 2:</w:t>
      </w:r>
      <w:r>
        <w:t xml:space="preserve"> </w:t>
      </w:r>
      <w:r>
        <w:t xml:space="preserve">“</w:t>
      </w:r>
      <w:r>
        <w:t xml:space="preserve">She polished the wooden floors every second Tuesday. She washed the curtains every spring, even when they did not need it.</w:t>
      </w:r>
      <w:r>
        <w:t xml:space="preserve">”</w:t>
      </w:r>
    </w:p>
    <w:p>
      <w:pPr>
        <w:pStyle w:val="Compact"/>
        <w:numPr>
          <w:ilvl w:val="0"/>
          <w:numId w:val="1160"/>
        </w:numPr>
      </w:pPr>
      <w:r>
        <w:rPr>
          <w:b/>
          <w:bCs/>
        </w:rPr>
        <w:t xml:space="preserve">Annotation:</w:t>
      </w:r>
      <w:r>
        <w:t xml:space="preserve"> </w:t>
      </w:r>
      <w:r>
        <w:t xml:space="preserve">Specific details that establish the grandmother’s rituals. The phrase</w:t>
      </w:r>
      <w:r>
        <w:t xml:space="preserve"> </w:t>
      </w:r>
      <w:r>
        <w:rPr>
          <w:b/>
          <w:bCs/>
        </w:rPr>
        <w:t xml:space="preserve">“</w:t>
      </w:r>
      <w:r>
        <w:rPr>
          <w:b/>
          <w:bCs/>
        </w:rPr>
        <w:t xml:space="preserve">even when they did not need it</w:t>
      </w:r>
      <w:r>
        <w:rPr>
          <w:b/>
          <w:bCs/>
        </w:rPr>
        <w:t xml:space="preserve">”</w:t>
      </w:r>
      <w:r>
        <w:t xml:space="preserve"> </w:t>
      </w:r>
      <w:r>
        <w:t xml:space="preserve">is critical—it signals that the rituals are</w:t>
      </w:r>
      <w:r>
        <w:t xml:space="preserve"> </w:t>
      </w:r>
      <w:r>
        <w:rPr>
          <w:b/>
          <w:bCs/>
        </w:rPr>
        <w:t xml:space="preserve">not functional</w:t>
      </w:r>
      <w:r>
        <w:t xml:space="preserve">. They are not about cleanliness or maintenance. They are about something else: discipline, meaning-making, perhaps defiance.</w:t>
      </w:r>
    </w:p>
    <w:p>
      <w:pPr>
        <w:pStyle w:val="FirstParagraph"/>
      </w:pPr>
      <w:r>
        <w:rPr>
          <w:b/>
          <w:bCs/>
        </w:rPr>
        <w:t xml:space="preserve">Sentence 3:</w:t>
      </w:r>
      <w:r>
        <w:t xml:space="preserve"> </w:t>
      </w:r>
      <w:r>
        <w:t xml:space="preserve">“</w:t>
      </w:r>
      <w:r>
        <w:t xml:space="preserve">She set the table for three every evening, even after my grandfather died, even after I had gone away to school and only returned for holidays.</w:t>
      </w:r>
      <w:r>
        <w:t xml:space="preserve">”</w:t>
      </w:r>
    </w:p>
    <w:p>
      <w:pPr>
        <w:pStyle w:val="Compact"/>
        <w:numPr>
          <w:ilvl w:val="0"/>
          <w:numId w:val="1161"/>
        </w:numPr>
      </w:pPr>
      <w:r>
        <w:rPr>
          <w:b/>
          <w:bCs/>
        </w:rPr>
        <w:t xml:space="preserve">Annotation:</w:t>
      </w:r>
      <w:r>
        <w:t xml:space="preserve"> </w:t>
      </w:r>
      <w:r>
        <w:t xml:space="preserve">The repetition of</w:t>
      </w:r>
      <w:r>
        <w:t xml:space="preserve"> </w:t>
      </w:r>
      <w:r>
        <w:rPr>
          <w:b/>
          <w:bCs/>
        </w:rPr>
        <w:t xml:space="preserve">“</w:t>
      </w:r>
      <w:r>
        <w:rPr>
          <w:b/>
          <w:bCs/>
        </w:rPr>
        <w:t xml:space="preserve">even after</w:t>
      </w:r>
      <w:r>
        <w:rPr>
          <w:b/>
          <w:bCs/>
        </w:rPr>
        <w:t xml:space="preserve">”</w:t>
      </w:r>
      <w:r>
        <w:t xml:space="preserve"> </w:t>
      </w:r>
      <w:r>
        <w:t xml:space="preserve">is a</w:t>
      </w:r>
      <w:r>
        <w:t xml:space="preserve"> </w:t>
      </w:r>
      <w:r>
        <w:rPr>
          <w:b/>
          <w:bCs/>
        </w:rPr>
        <w:t xml:space="preserve">sequencing/emphasis structure</w:t>
      </w:r>
      <w:r>
        <w:t xml:space="preserve">. Each</w:t>
      </w:r>
      <w:r>
        <w:t xml:space="preserve"> </w:t>
      </w:r>
      <w:r>
        <w:t xml:space="preserve">“</w:t>
      </w:r>
      <w:r>
        <w:t xml:space="preserve">even after</w:t>
      </w:r>
      <w:r>
        <w:t xml:space="preserve">”</w:t>
      </w:r>
      <w:r>
        <w:t xml:space="preserve"> </w:t>
      </w:r>
      <w:r>
        <w:t xml:space="preserve">raises the stakes: the ritual persists despite the removal of the people who supposedly justified it. The grandfather is gone. The narrator is gone. The table is still set for three.</w:t>
      </w:r>
    </w:p>
    <w:p>
      <w:pPr>
        <w:pStyle w:val="Compact"/>
        <w:numPr>
          <w:ilvl w:val="0"/>
          <w:numId w:val="1161"/>
        </w:numPr>
      </w:pPr>
      <w:r>
        <w:rPr>
          <w:b/>
          <w:bCs/>
        </w:rPr>
        <w:t xml:space="preserve">Foreshadowing:</w:t>
      </w:r>
      <w:r>
        <w:t xml:space="preserve"> </w:t>
      </w:r>
      <w:r>
        <w:t xml:space="preserve">The question the passage is building toward is:</w:t>
      </w:r>
      <w:r>
        <w:t xml:space="preserve"> </w:t>
      </w:r>
      <w:r>
        <w:rPr>
          <w:b/>
          <w:bCs/>
        </w:rPr>
        <w:t xml:space="preserve">Why?</w:t>
      </w:r>
      <w:r>
        <w:t xml:space="preserve"> </w:t>
      </w:r>
      <w:r>
        <w:t xml:space="preserve">Why set a table for people who are not there?</w:t>
      </w:r>
    </w:p>
    <w:p>
      <w:pPr>
        <w:pStyle w:val="FirstParagraph"/>
      </w:pPr>
      <w:r>
        <w:rPr>
          <w:b/>
          <w:bCs/>
        </w:rPr>
        <w:t xml:space="preserve">Sentence 4:</w:t>
      </w:r>
      <w:r>
        <w:t xml:space="preserve"> </w:t>
      </w:r>
      <w:r>
        <w:t xml:space="preserve">“</w:t>
      </w:r>
      <w:r>
        <w:t xml:space="preserve">Three plates, three glasses, three forks. The third setting was for no one, or for everyone who was no longer there.</w:t>
      </w:r>
      <w:r>
        <w:t xml:space="preserve">”</w:t>
      </w:r>
    </w:p>
    <w:p>
      <w:pPr>
        <w:pStyle w:val="Compact"/>
        <w:numPr>
          <w:ilvl w:val="0"/>
          <w:numId w:val="1162"/>
        </w:numPr>
      </w:pPr>
      <w:r>
        <w:rPr>
          <w:b/>
          <w:bCs/>
        </w:rPr>
        <w:t xml:space="preserve">Annotation:</w:t>
      </w:r>
      <w:r>
        <w:t xml:space="preserve"> </w:t>
      </w:r>
      <w:r>
        <w:t xml:space="preserve">The short, staccato sentence (</w:t>
      </w:r>
      <w:r>
        <w:t xml:space="preserve">“</w:t>
      </w:r>
      <w:r>
        <w:t xml:space="preserve">Three plates, three glasses, three forks.</w:t>
      </w:r>
      <w:r>
        <w:t xml:space="preserve">”</w:t>
      </w:r>
      <w:r>
        <w:t xml:space="preserve">) creates</w:t>
      </w:r>
      <w:r>
        <w:t xml:space="preserve"> </w:t>
      </w:r>
      <w:r>
        <w:rPr>
          <w:b/>
          <w:bCs/>
        </w:rPr>
        <w:t xml:space="preserve">emphasis through brevity</w:t>
      </w:r>
      <w:r>
        <w:t xml:space="preserve">. The final sentence offers two interpretations: the setting is for</w:t>
      </w:r>
      <w:r>
        <w:t xml:space="preserve"> </w:t>
      </w:r>
      <w:r>
        <w:t xml:space="preserve">“</w:t>
      </w:r>
      <w:r>
        <w:t xml:space="preserve">no one</w:t>
      </w:r>
      <w:r>
        <w:t xml:space="preserve">”</w:t>
      </w:r>
      <w:r>
        <w:t xml:space="preserve"> </w:t>
      </w:r>
      <w:r>
        <w:t xml:space="preserve">(absence, emptiness) or for</w:t>
      </w:r>
      <w:r>
        <w:t xml:space="preserve"> </w:t>
      </w:r>
      <w:r>
        <w:t xml:space="preserve">“</w:t>
      </w:r>
      <w:r>
        <w:t xml:space="preserve">everyone who was no longer there</w:t>
      </w:r>
      <w:r>
        <w:t xml:space="preserve">”</w:t>
      </w:r>
      <w:r>
        <w:t xml:space="preserve"> </w:t>
      </w:r>
      <w:r>
        <w:t xml:space="preserve">(presence of the absent, a memorial). The word</w:t>
      </w:r>
      <w:r>
        <w:t xml:space="preserve"> </w:t>
      </w:r>
      <w:r>
        <w:rPr>
          <w:b/>
          <w:bCs/>
        </w:rPr>
        <w:t xml:space="preserve">“</w:t>
      </w:r>
      <w:r>
        <w:rPr>
          <w:b/>
          <w:bCs/>
        </w:rPr>
        <w:t xml:space="preserve">or</w:t>
      </w:r>
      <w:r>
        <w:rPr>
          <w:b/>
          <w:bCs/>
        </w:rPr>
        <w:t xml:space="preserve">”</w:t>
      </w:r>
      <w:r>
        <w:t xml:space="preserve"> </w:t>
      </w:r>
      <w:r>
        <w:t xml:space="preserve">is a transition that presents</w:t>
      </w:r>
      <w:r>
        <w:t xml:space="preserve"> </w:t>
      </w:r>
      <w:r>
        <w:rPr>
          <w:b/>
          <w:bCs/>
        </w:rPr>
        <w:t xml:space="preserve">two competing interpretations</w:t>
      </w:r>
      <w:r>
        <w:t xml:space="preserve">—and the passage will resolve this ambiguity.</w:t>
      </w:r>
    </w:p>
    <w:bookmarkEnd w:id="514"/>
    <w:bookmarkStart w:id="515" w:name="paragraph-3-annotation"/>
    <w:p>
      <w:pPr>
        <w:pStyle w:val="Heading4"/>
      </w:pPr>
      <w:r>
        <w:t xml:space="preserve">Paragraph 3 Annotation</w:t>
      </w:r>
    </w:p>
    <w:p>
      <w:pPr>
        <w:pStyle w:val="FirstParagraph"/>
      </w:pPr>
      <w:r>
        <w:rPr>
          <w:b/>
          <w:bCs/>
        </w:rPr>
        <w:t xml:space="preserve">Sentence 1:</w:t>
      </w:r>
      <w:r>
        <w:t xml:space="preserve"> </w:t>
      </w:r>
      <w:r>
        <w:t xml:space="preserve">“</w:t>
      </w:r>
      <w:r>
        <w:t xml:space="preserve">I did not understand this for a long time.</w:t>
      </w:r>
      <w:r>
        <w:t xml:space="preserve">”</w:t>
      </w:r>
    </w:p>
    <w:p>
      <w:pPr>
        <w:pStyle w:val="Compact"/>
        <w:numPr>
          <w:ilvl w:val="0"/>
          <w:numId w:val="1163"/>
        </w:numPr>
      </w:pPr>
      <w:r>
        <w:rPr>
          <w:b/>
          <w:bCs/>
        </w:rPr>
        <w:t xml:space="preserve">Annotation:</w:t>
      </w:r>
      <w:r>
        <w:t xml:space="preserve"> </w:t>
      </w:r>
      <w:r>
        <w:t xml:space="preserve">Establishes the narrator’s</w:t>
      </w:r>
      <w:r>
        <w:t xml:space="preserve"> </w:t>
      </w:r>
      <w:r>
        <w:rPr>
          <w:b/>
          <w:bCs/>
        </w:rPr>
        <w:t xml:space="preserve">former ignorance</w:t>
      </w:r>
      <w:r>
        <w:t xml:space="preserve"> </w:t>
      </w:r>
      <w:r>
        <w:t xml:space="preserve">and sets up a</w:t>
      </w:r>
      <w:r>
        <w:t xml:space="preserve"> </w:t>
      </w:r>
      <w:r>
        <w:rPr>
          <w:b/>
          <w:bCs/>
        </w:rPr>
        <w:t xml:space="preserve">before/after structure</w:t>
      </w:r>
      <w:r>
        <w:t xml:space="preserve">. The narrator once misread the grandmother’s behavior. The passage is, in part, a story of</w:t>
      </w:r>
      <w:r>
        <w:t xml:space="preserve"> </w:t>
      </w:r>
      <w:r>
        <w:rPr>
          <w:b/>
          <w:bCs/>
        </w:rPr>
        <w:t xml:space="preserve">learning to read correctly</w:t>
      </w:r>
      <w:r>
        <w:t xml:space="preserve">.</w:t>
      </w:r>
    </w:p>
    <w:p>
      <w:pPr>
        <w:pStyle w:val="FirstParagraph"/>
      </w:pPr>
      <w:r>
        <w:rPr>
          <w:b/>
          <w:bCs/>
        </w:rPr>
        <w:t xml:space="preserve">Sentence 2:</w:t>
      </w:r>
      <w:r>
        <w:t xml:space="preserve"> </w:t>
      </w:r>
      <w:r>
        <w:t xml:space="preserve">“</w:t>
      </w:r>
      <w:r>
        <w:t xml:space="preserve">As a child, I thought it was simply a habit, the kind of mechanical repetition that adults fall into when they have stopped paying attention to what they are doing.</w:t>
      </w:r>
      <w:r>
        <w:t xml:space="preserve">”</w:t>
      </w:r>
    </w:p>
    <w:p>
      <w:pPr>
        <w:pStyle w:val="Compact"/>
        <w:numPr>
          <w:ilvl w:val="0"/>
          <w:numId w:val="1164"/>
        </w:numPr>
      </w:pPr>
      <w:r>
        <w:rPr>
          <w:b/>
          <w:bCs/>
        </w:rPr>
        <w:t xml:space="preserve">Annotation:</w:t>
      </w:r>
      <w:r>
        <w:t xml:space="preserve"> </w:t>
      </w:r>
      <w:r>
        <w:t xml:space="preserve">The narrator’s childhood interpretation: the third setting is</w:t>
      </w:r>
      <w:r>
        <w:t xml:space="preserve"> </w:t>
      </w:r>
      <w:r>
        <w:rPr>
          <w:b/>
          <w:bCs/>
        </w:rPr>
        <w:t xml:space="preserve">meaningless</w:t>
      </w:r>
      <w:r>
        <w:t xml:space="preserve">, a sign of</w:t>
      </w:r>
      <w:r>
        <w:t xml:space="preserve"> </w:t>
      </w:r>
      <w:r>
        <w:rPr>
          <w:b/>
          <w:bCs/>
        </w:rPr>
        <w:t xml:space="preserve">inattention</w:t>
      </w:r>
      <w:r>
        <w:t xml:space="preserve">. This is the</w:t>
      </w:r>
      <w:r>
        <w:t xml:space="preserve"> </w:t>
      </w:r>
      <w:r>
        <w:t xml:space="preserve">“</w:t>
      </w:r>
      <w:r>
        <w:t xml:space="preserve">surface reading</w:t>
      </w:r>
      <w:r>
        <w:t xml:space="preserve">”</w:t>
      </w:r>
      <w:r>
        <w:t xml:space="preserve"> </w:t>
      </w:r>
      <w:r>
        <w:t xml:space="preserve">that the passage will overturn.</w:t>
      </w:r>
    </w:p>
    <w:p>
      <w:pPr>
        <w:pStyle w:val="FirstParagraph"/>
      </w:pPr>
      <w:r>
        <w:rPr>
          <w:b/>
          <w:bCs/>
        </w:rPr>
        <w:t xml:space="preserve">Sentence 3:</w:t>
      </w:r>
      <w:r>
        <w:t xml:space="preserve"> </w:t>
      </w:r>
      <w:r>
        <w:t xml:space="preserve">“</w:t>
      </w:r>
      <w:r>
        <w:t xml:space="preserve">It was only after I was grown, after I had lived in cities and learned the art of leaving things undone, that I began to see it differently.</w:t>
      </w:r>
      <w:r>
        <w:t xml:space="preserve">”</w:t>
      </w:r>
    </w:p>
    <w:p>
      <w:pPr>
        <w:pStyle w:val="Compact"/>
        <w:numPr>
          <w:ilvl w:val="0"/>
          <w:numId w:val="1165"/>
        </w:numPr>
      </w:pPr>
      <w:r>
        <w:rPr>
          <w:b/>
          <w:bCs/>
        </w:rPr>
        <w:t xml:space="preserve">Annotation:</w:t>
      </w:r>
      <w:r>
        <w:t xml:space="preserve"> </w:t>
      </w:r>
      <w:r>
        <w:t xml:space="preserve">The phrase</w:t>
      </w:r>
      <w:r>
        <w:t xml:space="preserve"> </w:t>
      </w:r>
      <w:r>
        <w:rPr>
          <w:b/>
          <w:bCs/>
        </w:rPr>
        <w:t xml:space="preserve">“</w:t>
      </w:r>
      <w:r>
        <w:rPr>
          <w:b/>
          <w:bCs/>
        </w:rPr>
        <w:t xml:space="preserve">It was only after</w:t>
      </w:r>
      <w:r>
        <w:rPr>
          <w:b/>
          <w:bCs/>
        </w:rPr>
        <w:t xml:space="preserve">”</w:t>
      </w:r>
      <w:r>
        <w:t xml:space="preserve"> </w:t>
      </w:r>
      <w:r>
        <w:t xml:space="preserve">signals a</w:t>
      </w:r>
      <w:r>
        <w:t xml:space="preserve"> </w:t>
      </w:r>
      <w:r>
        <w:rPr>
          <w:b/>
          <w:bCs/>
        </w:rPr>
        <w:t xml:space="preserve">temporal transition</w:t>
      </w:r>
      <w:r>
        <w:t xml:space="preserve"> </w:t>
      </w:r>
      <w:r>
        <w:t xml:space="preserve">and a</w:t>
      </w:r>
      <w:r>
        <w:t xml:space="preserve"> </w:t>
      </w:r>
      <w:r>
        <w:rPr>
          <w:b/>
          <w:bCs/>
        </w:rPr>
        <w:t xml:space="preserve">turning point</w:t>
      </w:r>
      <w:r>
        <w:t xml:space="preserve">. The narrator’s growth enables new understanding. Note the irony: the narrator has</w:t>
      </w:r>
      <w:r>
        <w:t xml:space="preserve"> </w:t>
      </w:r>
      <w:r>
        <w:t xml:space="preserve">“</w:t>
      </w:r>
      <w:r>
        <w:t xml:space="preserve">learned the art of leaving things undone</w:t>
      </w:r>
      <w:r>
        <w:t xml:space="preserve">”</w:t>
      </w:r>
      <w:r>
        <w:t xml:space="preserve">—the opposite of the grandmother’s meticulousness—and it is precisely this contrast that allows the narrator to see what the grandmother was doing.</w:t>
      </w:r>
    </w:p>
    <w:p>
      <w:pPr>
        <w:pStyle w:val="Compact"/>
        <w:numPr>
          <w:ilvl w:val="0"/>
          <w:numId w:val="1165"/>
        </w:numPr>
      </w:pPr>
      <w:r>
        <w:rPr>
          <w:b/>
          <w:bCs/>
        </w:rPr>
        <w:t xml:space="preserve">Key insight:</w:t>
      </w:r>
      <w:r>
        <w:t xml:space="preserve"> </w:t>
      </w:r>
      <w:r>
        <w:t xml:space="preserve">The passage suggests that</w:t>
      </w:r>
      <w:r>
        <w:t xml:space="preserve"> </w:t>
      </w:r>
      <w:r>
        <w:rPr>
          <w:b/>
          <w:bCs/>
        </w:rPr>
        <w:t xml:space="preserve">understanding sometimes requires distance and difference</w:t>
      </w:r>
      <w:r>
        <w:t xml:space="preserve">, not proximity and similarity.</w:t>
      </w:r>
    </w:p>
    <w:p>
      <w:pPr>
        <w:pStyle w:val="FirstParagraph"/>
      </w:pPr>
      <w:r>
        <w:rPr>
          <w:b/>
          <w:bCs/>
        </w:rPr>
        <w:t xml:space="preserve">Sentence 4:</w:t>
      </w:r>
      <w:r>
        <w:t xml:space="preserve"> </w:t>
      </w:r>
      <w:r>
        <w:t xml:space="preserve">“</w:t>
      </w:r>
      <w:r>
        <w:t xml:space="preserve">The third setting was not a habit. It was a refusal—a refusal to let the number of people at the table become the measure of what the table was for.</w:t>
      </w:r>
      <w:r>
        <w:t xml:space="preserve">”</w:t>
      </w:r>
    </w:p>
    <w:p>
      <w:pPr>
        <w:pStyle w:val="Compact"/>
        <w:numPr>
          <w:ilvl w:val="0"/>
          <w:numId w:val="1166"/>
        </w:numPr>
      </w:pPr>
      <w:r>
        <w:rPr>
          <w:b/>
          <w:bCs/>
        </w:rPr>
        <w:t xml:space="preserve">Annotation:</w:t>
      </w:r>
      <w:r>
        <w:t xml:space="preserve"> </w:t>
      </w:r>
      <w:r>
        <w:t xml:space="preserve">This is the</w:t>
      </w:r>
      <w:r>
        <w:t xml:space="preserve"> </w:t>
      </w:r>
      <w:r>
        <w:rPr>
          <w:b/>
          <w:bCs/>
        </w:rPr>
        <w:t xml:space="preserve">first explicit interpretation</w:t>
      </w:r>
      <w:r>
        <w:t xml:space="preserve"> </w:t>
      </w:r>
      <w:r>
        <w:t xml:space="preserve">by the mature narrator. The</w:t>
      </w:r>
      <w:r>
        <w:t xml:space="preserve"> </w:t>
      </w:r>
      <w:r>
        <w:rPr>
          <w:b/>
          <w:bCs/>
        </w:rPr>
        <w:t xml:space="preserve">dash</w:t>
      </w:r>
      <w:r>
        <w:t xml:space="preserve"> </w:t>
      </w:r>
      <w:r>
        <w:t xml:space="preserve">introduces a clarification. The third setting is a</w:t>
      </w:r>
      <w:r>
        <w:t xml:space="preserve"> </w:t>
      </w:r>
      <w:r>
        <w:rPr>
          <w:b/>
          <w:bCs/>
        </w:rPr>
        <w:t xml:space="preserve">refusal</w:t>
      </w:r>
      <w:r>
        <w:t xml:space="preserve">—an act of</w:t>
      </w:r>
      <w:r>
        <w:t xml:space="preserve"> </w:t>
      </w:r>
      <w:r>
        <w:rPr>
          <w:b/>
          <w:bCs/>
        </w:rPr>
        <w:t xml:space="preserve">defiance</w:t>
      </w:r>
      <w:r>
        <w:t xml:space="preserve">. What is being defied? The idea that</w:t>
      </w:r>
      <w:r>
        <w:t xml:space="preserve"> </w:t>
      </w:r>
      <w:r>
        <w:rPr>
          <w:b/>
          <w:bCs/>
        </w:rPr>
        <w:t xml:space="preserve">quantity determines quality</w:t>
      </w:r>
      <w:r>
        <w:t xml:space="preserve">, that</w:t>
      </w:r>
      <w:r>
        <w:t xml:space="preserve"> </w:t>
      </w:r>
      <w:r>
        <w:rPr>
          <w:b/>
          <w:bCs/>
        </w:rPr>
        <w:t xml:space="preserve">the number of people present determines the value of the gathering</w:t>
      </w:r>
      <w:r>
        <w:t xml:space="preserve">.</w:t>
      </w:r>
    </w:p>
    <w:p>
      <w:pPr>
        <w:pStyle w:val="Compact"/>
        <w:numPr>
          <w:ilvl w:val="0"/>
          <w:numId w:val="1166"/>
        </w:numPr>
      </w:pPr>
      <w:r>
        <w:rPr>
          <w:b/>
          <w:bCs/>
        </w:rPr>
        <w:t xml:space="preserve">Thematic core:</w:t>
      </w:r>
      <w:r>
        <w:t xml:space="preserve"> </w:t>
      </w:r>
      <w:r>
        <w:t xml:space="preserve">This sentence is the</w:t>
      </w:r>
      <w:r>
        <w:t xml:space="preserve"> </w:t>
      </w:r>
      <w:r>
        <w:rPr>
          <w:b/>
          <w:bCs/>
        </w:rPr>
        <w:t xml:space="preserve">thematic heart of the passage</w:t>
      </w:r>
      <w:r>
        <w:t xml:space="preserve">. The table is not about who is sitting at it. It is about what the table</w:t>
      </w:r>
      <w:r>
        <w:t xml:space="preserve"> </w:t>
      </w:r>
      <w:r>
        <w:rPr>
          <w:b/>
          <w:bCs/>
        </w:rPr>
        <w:t xml:space="preserve">means</w:t>
      </w:r>
      <w:r>
        <w:t xml:space="preserve">—and meaning is not subject to arithmetic.</w:t>
      </w:r>
    </w:p>
    <w:bookmarkEnd w:id="515"/>
    <w:bookmarkStart w:id="516" w:name="paragraph-4-annotation"/>
    <w:p>
      <w:pPr>
        <w:pStyle w:val="Heading4"/>
      </w:pPr>
      <w:r>
        <w:t xml:space="preserve">Paragraph 4 Annotation</w:t>
      </w:r>
    </w:p>
    <w:p>
      <w:pPr>
        <w:pStyle w:val="FirstParagraph"/>
      </w:pPr>
      <w:r>
        <w:rPr>
          <w:b/>
          <w:bCs/>
        </w:rPr>
        <w:t xml:space="preserve">Sentence 1:</w:t>
      </w:r>
      <w:r>
        <w:t xml:space="preserve"> </w:t>
      </w:r>
      <w:r>
        <w:t xml:space="preserve">“</w:t>
      </w:r>
      <w:r>
        <w:t xml:space="preserve">My grandmother died in the winter of 1987. I was twenty-six.</w:t>
      </w:r>
      <w:r>
        <w:t xml:space="preserve">”</w:t>
      </w:r>
    </w:p>
    <w:p>
      <w:pPr>
        <w:pStyle w:val="Compact"/>
        <w:numPr>
          <w:ilvl w:val="0"/>
          <w:numId w:val="1167"/>
        </w:numPr>
      </w:pPr>
      <w:r>
        <w:rPr>
          <w:b/>
          <w:bCs/>
        </w:rPr>
        <w:t xml:space="preserve">Annotation:</w:t>
      </w:r>
      <w:r>
        <w:t xml:space="preserve"> </w:t>
      </w:r>
      <w:r>
        <w:t xml:space="preserve">Factual, temporal grounding. The specificity of the year and age signals</w:t>
      </w:r>
      <w:r>
        <w:t xml:space="preserve"> </w:t>
      </w:r>
      <w:r>
        <w:rPr>
          <w:b/>
          <w:bCs/>
        </w:rPr>
        <w:t xml:space="preserve">memoir-like authenticity</w:t>
      </w:r>
      <w:r>
        <w:t xml:space="preserve">.</w:t>
      </w:r>
    </w:p>
    <w:p>
      <w:pPr>
        <w:pStyle w:val="FirstParagraph"/>
      </w:pPr>
      <w:r>
        <w:rPr>
          <w:b/>
          <w:bCs/>
        </w:rPr>
        <w:t xml:space="preserve">Sentence 2:</w:t>
      </w:r>
      <w:r>
        <w:t xml:space="preserve"> </w:t>
      </w:r>
      <w:r>
        <w:t xml:space="preserve">“</w:t>
      </w:r>
      <w:r>
        <w:t xml:space="preserve">I had not been home in nearly a year, and the guilt of this sat in my chest like a stone.</w:t>
      </w:r>
      <w:r>
        <w:t xml:space="preserve">”</w:t>
      </w:r>
    </w:p>
    <w:p>
      <w:pPr>
        <w:pStyle w:val="Compact"/>
        <w:numPr>
          <w:ilvl w:val="0"/>
          <w:numId w:val="1168"/>
        </w:numPr>
      </w:pPr>
      <w:r>
        <w:rPr>
          <w:b/>
          <w:bCs/>
        </w:rPr>
        <w:t xml:space="preserve">Annotation:</w:t>
      </w:r>
      <w:r>
        <w:t xml:space="preserve"> </w:t>
      </w:r>
      <w:r>
        <w:t xml:space="preserve">The</w:t>
      </w:r>
      <w:r>
        <w:t xml:space="preserve"> </w:t>
      </w:r>
      <w:r>
        <w:rPr>
          <w:b/>
          <w:bCs/>
        </w:rPr>
        <w:t xml:space="preserve">simile</w:t>
      </w:r>
      <w:r>
        <w:t xml:space="preserve"> </w:t>
      </w:r>
      <w:r>
        <w:t xml:space="preserve">(</w:t>
      </w:r>
      <w:r>
        <w:t xml:space="preserve">“</w:t>
      </w:r>
      <w:r>
        <w:t xml:space="preserve">like a stone</w:t>
      </w:r>
      <w:r>
        <w:t xml:space="preserve">”</w:t>
      </w:r>
      <w:r>
        <w:t xml:space="preserve">) conveys the</w:t>
      </w:r>
      <w:r>
        <w:t xml:space="preserve"> </w:t>
      </w:r>
      <w:r>
        <w:rPr>
          <w:b/>
          <w:bCs/>
        </w:rPr>
        <w:t xml:space="preserve">weight and permanence</w:t>
      </w:r>
      <w:r>
        <w:t xml:space="preserve"> </w:t>
      </w:r>
      <w:r>
        <w:t xml:space="preserve">of the narrator’s guilt. This guilt is important because it colors the narrator’s interpretation of everything that follows. The narrator is reading the house through the lens of</w:t>
      </w:r>
      <w:r>
        <w:t xml:space="preserve"> </w:t>
      </w:r>
      <w:r>
        <w:rPr>
          <w:b/>
          <w:bCs/>
        </w:rPr>
        <w:t xml:space="preserve">absence and failure</w:t>
      </w:r>
      <w:r>
        <w:t xml:space="preserve">.</w:t>
      </w:r>
    </w:p>
    <w:p>
      <w:pPr>
        <w:pStyle w:val="FirstParagraph"/>
      </w:pPr>
      <w:r>
        <w:rPr>
          <w:b/>
          <w:bCs/>
        </w:rPr>
        <w:t xml:space="preserve">Sentence 3:</w:t>
      </w:r>
      <w:r>
        <w:t xml:space="preserve"> </w:t>
      </w:r>
      <w:r>
        <w:t xml:space="preserve">“</w:t>
      </w:r>
      <w:r>
        <w:t xml:space="preserve">When I arrived, the house was exactly as she had left it. The floors were polished. The curtains were clean. The table was set for three.</w:t>
      </w:r>
      <w:r>
        <w:t xml:space="preserve">”</w:t>
      </w:r>
    </w:p>
    <w:p>
      <w:pPr>
        <w:pStyle w:val="Compact"/>
        <w:numPr>
          <w:ilvl w:val="0"/>
          <w:numId w:val="1169"/>
        </w:numPr>
      </w:pPr>
      <w:r>
        <w:rPr>
          <w:b/>
          <w:bCs/>
        </w:rPr>
        <w:t xml:space="preserve">Annotation:</w:t>
      </w:r>
      <w:r>
        <w:t xml:space="preserve"> </w:t>
      </w:r>
      <w:r>
        <w:t xml:space="preserve">The</w:t>
      </w:r>
      <w:r>
        <w:t xml:space="preserve"> </w:t>
      </w:r>
      <w:r>
        <w:rPr>
          <w:b/>
          <w:bCs/>
        </w:rPr>
        <w:t xml:space="preserve">parallel structure</w:t>
      </w:r>
      <w:r>
        <w:t xml:space="preserve"> </w:t>
      </w:r>
      <w:r>
        <w:t xml:space="preserve">(</w:t>
      </w:r>
      <w:r>
        <w:t xml:space="preserve">“</w:t>
      </w:r>
      <w:r>
        <w:t xml:space="preserve">The floors were polished. The curtains were clean. The table was set for three.</w:t>
      </w:r>
      <w:r>
        <w:t xml:space="preserve">”</w:t>
      </w:r>
      <w:r>
        <w:t xml:space="preserve">) creates a</w:t>
      </w:r>
      <w:r>
        <w:t xml:space="preserve"> </w:t>
      </w:r>
      <w:r>
        <w:rPr>
          <w:b/>
          <w:bCs/>
        </w:rPr>
        <w:t xml:space="preserve">rhythm of persistence</w:t>
      </w:r>
      <w:r>
        <w:t xml:space="preserve">. The house outlasts the grandmother. The rituals outlast the person who performed them. The table, set for three, is now set by</w:t>
      </w:r>
      <w:r>
        <w:t xml:space="preserve"> </w:t>
      </w:r>
      <w:r>
        <w:rPr>
          <w:b/>
          <w:bCs/>
        </w:rPr>
        <w:t xml:space="preserve">no one</w:t>
      </w:r>
      <w:r>
        <w:t xml:space="preserve">—or by the grandmother’s ghost, so to speak.</w:t>
      </w:r>
    </w:p>
    <w:bookmarkEnd w:id="516"/>
    <w:bookmarkStart w:id="517" w:name="paragraph-5-annotation"/>
    <w:p>
      <w:pPr>
        <w:pStyle w:val="Heading4"/>
      </w:pPr>
      <w:r>
        <w:t xml:space="preserve">Paragraph 5 Annotation</w:t>
      </w:r>
    </w:p>
    <w:p>
      <w:pPr>
        <w:pStyle w:val="FirstParagraph"/>
      </w:pPr>
      <w:r>
        <w:rPr>
          <w:b/>
          <w:bCs/>
        </w:rPr>
        <w:t xml:space="preserve">Sentence 1:</w:t>
      </w:r>
      <w:r>
        <w:t xml:space="preserve"> </w:t>
      </w:r>
      <w:r>
        <w:t xml:space="preserve">“</w:t>
      </w:r>
      <w:r>
        <w:t xml:space="preserve">I sat down at my usual place and looked at the two empty chairs.</w:t>
      </w:r>
      <w:r>
        <w:t xml:space="preserve">”</w:t>
      </w:r>
    </w:p>
    <w:p>
      <w:pPr>
        <w:pStyle w:val="Compact"/>
        <w:numPr>
          <w:ilvl w:val="0"/>
          <w:numId w:val="1170"/>
        </w:numPr>
      </w:pPr>
      <w:r>
        <w:rPr>
          <w:b/>
          <w:bCs/>
        </w:rPr>
        <w:t xml:space="preserve">Annotation:</w:t>
      </w:r>
      <w:r>
        <w:t xml:space="preserve"> </w:t>
      </w:r>
      <w:r>
        <w:t xml:space="preserve">The narrator now occupies the table. The</w:t>
      </w:r>
      <w:r>
        <w:t xml:space="preserve"> </w:t>
      </w:r>
      <w:r>
        <w:t xml:space="preserve">“</w:t>
      </w:r>
      <w:r>
        <w:t xml:space="preserve">two empty chairs</w:t>
      </w:r>
      <w:r>
        <w:t xml:space="preserve">”</w:t>
      </w:r>
      <w:r>
        <w:t xml:space="preserve"> </w:t>
      </w:r>
      <w:r>
        <w:t xml:space="preserve">represent the grandfather (dead) and the narrator’s former self (absent). The table is now</w:t>
      </w:r>
      <w:r>
        <w:t xml:space="preserve"> </w:t>
      </w:r>
      <w:r>
        <w:rPr>
          <w:b/>
          <w:bCs/>
        </w:rPr>
        <w:t xml:space="preserve">mostly empty</w:t>
      </w:r>
      <w:r>
        <w:t xml:space="preserve">.</w:t>
      </w:r>
    </w:p>
    <w:p>
      <w:pPr>
        <w:pStyle w:val="FirstParagraph"/>
      </w:pPr>
      <w:r>
        <w:rPr>
          <w:b/>
          <w:bCs/>
        </w:rPr>
        <w:t xml:space="preserve">Sentence 2:</w:t>
      </w:r>
      <w:r>
        <w:t xml:space="preserve"> </w:t>
      </w:r>
      <w:r>
        <w:t xml:space="preserve">“</w:t>
      </w:r>
      <w:r>
        <w:t xml:space="preserve">I thought about all the meals that had been eaten at that table, all the conversations that had risen and fallen like the water outside the windows.</w:t>
      </w:r>
      <w:r>
        <w:t xml:space="preserve">”</w:t>
      </w:r>
    </w:p>
    <w:p>
      <w:pPr>
        <w:pStyle w:val="Compact"/>
        <w:numPr>
          <w:ilvl w:val="0"/>
          <w:numId w:val="1171"/>
        </w:numPr>
      </w:pPr>
      <w:r>
        <w:rPr>
          <w:b/>
          <w:bCs/>
        </w:rPr>
        <w:t xml:space="preserve">Annotation:</w:t>
      </w:r>
      <w:r>
        <w:t xml:space="preserve"> </w:t>
      </w:r>
      <w:r>
        <w:t xml:space="preserve">Another</w:t>
      </w:r>
      <w:r>
        <w:t xml:space="preserve"> </w:t>
      </w:r>
      <w:r>
        <w:rPr>
          <w:b/>
          <w:bCs/>
        </w:rPr>
        <w:t xml:space="preserve">simile</w:t>
      </w:r>
      <w:r>
        <w:t xml:space="preserve"> </w:t>
      </w:r>
      <w:r>
        <w:t xml:space="preserve">(</w:t>
      </w:r>
      <w:r>
        <w:t xml:space="preserve">“</w:t>
      </w:r>
      <w:r>
        <w:t xml:space="preserve">like the water outside the windows</w:t>
      </w:r>
      <w:r>
        <w:t xml:space="preserve">”</w:t>
      </w:r>
      <w:r>
        <w:t xml:space="preserve">) connects the</w:t>
      </w:r>
      <w:r>
        <w:t xml:space="preserve"> </w:t>
      </w:r>
      <w:r>
        <w:rPr>
          <w:b/>
          <w:bCs/>
        </w:rPr>
        <w:t xml:space="preserve">domestic</w:t>
      </w:r>
      <w:r>
        <w:t xml:space="preserve"> </w:t>
      </w:r>
      <w:r>
        <w:t xml:space="preserve">(meals, conversations) to the</w:t>
      </w:r>
      <w:r>
        <w:t xml:space="preserve"> </w:t>
      </w:r>
      <w:r>
        <w:rPr>
          <w:b/>
          <w:bCs/>
        </w:rPr>
        <w:t xml:space="preserve">natural</w:t>
      </w:r>
      <w:r>
        <w:t xml:space="preserve"> </w:t>
      </w:r>
      <w:r>
        <w:t xml:space="preserve">(the lake). Conversations, like water, are</w:t>
      </w:r>
      <w:r>
        <w:t xml:space="preserve"> </w:t>
      </w:r>
      <w:r>
        <w:rPr>
          <w:b/>
          <w:bCs/>
        </w:rPr>
        <w:t xml:space="preserve">cyclical, rising and falling</w:t>
      </w:r>
      <w:r>
        <w:t xml:space="preserve">. This suggests that the life of the table is</w:t>
      </w:r>
      <w:r>
        <w:t xml:space="preserve"> </w:t>
      </w:r>
      <w:r>
        <w:rPr>
          <w:b/>
          <w:bCs/>
        </w:rPr>
        <w:t xml:space="preserve">natural and ongoing</w:t>
      </w:r>
      <w:r>
        <w:t xml:space="preserve">, not frozen in the past.</w:t>
      </w:r>
    </w:p>
    <w:p>
      <w:pPr>
        <w:pStyle w:val="FirstParagraph"/>
      </w:pPr>
      <w:r>
        <w:rPr>
          <w:b/>
          <w:bCs/>
        </w:rPr>
        <w:t xml:space="preserve">Sentence 3:</w:t>
      </w:r>
      <w:r>
        <w:t xml:space="preserve"> </w:t>
      </w:r>
      <w:r>
        <w:t xml:space="preserve">“</w:t>
      </w:r>
      <w:r>
        <w:t xml:space="preserve">I thought about my grandfather, whom I barely remembered, and about my great-grandmother, whom I had never known.</w:t>
      </w:r>
      <w:r>
        <w:t xml:space="preserve">”</w:t>
      </w:r>
    </w:p>
    <w:p>
      <w:pPr>
        <w:pStyle w:val="Compact"/>
        <w:numPr>
          <w:ilvl w:val="0"/>
          <w:numId w:val="1172"/>
        </w:numPr>
      </w:pPr>
      <w:r>
        <w:rPr>
          <w:b/>
          <w:bCs/>
        </w:rPr>
        <w:t xml:space="preserve">Annotation:</w:t>
      </w:r>
      <w:r>
        <w:t xml:space="preserve"> </w:t>
      </w:r>
      <w:r>
        <w:t xml:space="preserve">The narrator contemplates the</w:t>
      </w:r>
      <w:r>
        <w:t xml:space="preserve"> </w:t>
      </w:r>
      <w:r>
        <w:rPr>
          <w:b/>
          <w:bCs/>
        </w:rPr>
        <w:t xml:space="preserve">chain of absence</w:t>
      </w:r>
      <w:r>
        <w:t xml:space="preserve">: the grandfather is barely remembered; the great-grandmother is entirely unknown. And yet both were</w:t>
      </w:r>
      <w:r>
        <w:t xml:space="preserve"> </w:t>
      </w:r>
      <w:r>
        <w:rPr>
          <w:b/>
          <w:bCs/>
        </w:rPr>
        <w:t xml:space="preserve">present at this table</w:t>
      </w:r>
      <w:r>
        <w:t xml:space="preserve">. The table holds</w:t>
      </w:r>
      <w:r>
        <w:t xml:space="preserve"> </w:t>
      </w:r>
      <w:r>
        <w:rPr>
          <w:b/>
          <w:bCs/>
        </w:rPr>
        <w:t xml:space="preserve">memory that the narrator cannot personally access</w:t>
      </w:r>
      <w:r>
        <w:t xml:space="preserve">.</w:t>
      </w:r>
    </w:p>
    <w:p>
      <w:pPr>
        <w:pStyle w:val="FirstParagraph"/>
      </w:pPr>
      <w:r>
        <w:rPr>
          <w:b/>
          <w:bCs/>
        </w:rPr>
        <w:t xml:space="preserve">Sentence 4:</w:t>
      </w:r>
      <w:r>
        <w:t xml:space="preserve"> </w:t>
      </w:r>
      <w:r>
        <w:t xml:space="preserve">“</w:t>
      </w:r>
      <w:r>
        <w:t xml:space="preserve">And I understood, finally, that the table was not set for the dead. It was set for the living—for whoever might come, for whatever conversation might still be had.</w:t>
      </w:r>
      <w:r>
        <w:t xml:space="preserve">”</w:t>
      </w:r>
    </w:p>
    <w:p>
      <w:pPr>
        <w:pStyle w:val="Compact"/>
        <w:numPr>
          <w:ilvl w:val="0"/>
          <w:numId w:val="1173"/>
        </w:numPr>
      </w:pPr>
      <w:r>
        <w:rPr>
          <w:b/>
          <w:bCs/>
        </w:rPr>
        <w:t xml:space="preserve">Annotation:</w:t>
      </w:r>
      <w:r>
        <w:t xml:space="preserve"> </w:t>
      </w:r>
      <w:r>
        <w:t xml:space="preserve">This is the</w:t>
      </w:r>
      <w:r>
        <w:t xml:space="preserve"> </w:t>
      </w:r>
      <w:r>
        <w:rPr>
          <w:b/>
          <w:bCs/>
        </w:rPr>
        <w:t xml:space="preserve">second explicit interpretation</w:t>
      </w:r>
      <w:r>
        <w:t xml:space="preserve">, and it</w:t>
      </w:r>
      <w:r>
        <w:t xml:space="preserve"> </w:t>
      </w:r>
      <w:r>
        <w:rPr>
          <w:b/>
          <w:bCs/>
        </w:rPr>
        <w:t xml:space="preserve">contradicts the first</w:t>
      </w:r>
      <w:r>
        <w:t xml:space="preserve">. In Paragraph 3, the narrator said the third setting was</w:t>
      </w:r>
      <w:r>
        <w:t xml:space="preserve"> </w:t>
      </w:r>
      <w:r>
        <w:t xml:space="preserve">“</w:t>
      </w:r>
      <w:r>
        <w:t xml:space="preserve">a refusal.</w:t>
      </w:r>
      <w:r>
        <w:t xml:space="preserve">”</w:t>
      </w:r>
      <w:r>
        <w:t xml:space="preserve"> </w:t>
      </w:r>
      <w:r>
        <w:t xml:space="preserve">Now the narrator says it is</w:t>
      </w:r>
      <w:r>
        <w:t xml:space="preserve"> </w:t>
      </w:r>
      <w:r>
        <w:t xml:space="preserve">“</w:t>
      </w:r>
      <w:r>
        <w:t xml:space="preserve">an invitation.</w:t>
      </w:r>
      <w:r>
        <w:t xml:space="preserve">”</w:t>
      </w:r>
      <w:r>
        <w:t xml:space="preserve"> </w:t>
      </w:r>
      <w:r>
        <w:t xml:space="preserve">These are not contradictory—they are</w:t>
      </w:r>
      <w:r>
        <w:t xml:space="preserve"> </w:t>
      </w:r>
      <w:r>
        <w:rPr>
          <w:b/>
          <w:bCs/>
        </w:rPr>
        <w:t xml:space="preserve">complementary</w:t>
      </w:r>
      <w:r>
        <w:t xml:space="preserve">. The refusal (to let absence diminish meaning) IS the invitation (to whoever might come).</w:t>
      </w:r>
    </w:p>
    <w:p>
      <w:pPr>
        <w:pStyle w:val="Compact"/>
        <w:numPr>
          <w:ilvl w:val="0"/>
          <w:numId w:val="1173"/>
        </w:numPr>
      </w:pPr>
      <w:r>
        <w:rPr>
          <w:b/>
          <w:bCs/>
        </w:rPr>
        <w:t xml:space="preserve">Key word:</w:t>
      </w:r>
      <w:r>
        <w:t xml:space="preserve"> </w:t>
      </w:r>
      <w:r>
        <w:t xml:space="preserve">“</w:t>
      </w:r>
      <w:r>
        <w:t xml:space="preserve">finally</w:t>
      </w:r>
      <w:r>
        <w:t xml:space="preserve">”</w:t>
      </w:r>
      <w:r>
        <w:t xml:space="preserve">—this signals</w:t>
      </w:r>
      <w:r>
        <w:t xml:space="preserve"> </w:t>
      </w:r>
      <w:r>
        <w:rPr>
          <w:b/>
          <w:bCs/>
        </w:rPr>
        <w:t xml:space="preserve">arrival at understanding</w:t>
      </w:r>
      <w:r>
        <w:t xml:space="preserve"> </w:t>
      </w:r>
      <w:r>
        <w:t xml:space="preserve">after a long process.</w:t>
      </w:r>
    </w:p>
    <w:p>
      <w:pPr>
        <w:pStyle w:val="FirstParagraph"/>
      </w:pPr>
      <w:r>
        <w:rPr>
          <w:b/>
          <w:bCs/>
        </w:rPr>
        <w:t xml:space="preserve">Sentence 5:</w:t>
      </w:r>
      <w:r>
        <w:t xml:space="preserve"> </w:t>
      </w:r>
      <w:r>
        <w:t xml:space="preserve">“</w:t>
      </w:r>
      <w:r>
        <w:t xml:space="preserve">The third setting was an invitation, not a memorial.</w:t>
      </w:r>
      <w:r>
        <w:t xml:space="preserve">”</w:t>
      </w:r>
    </w:p>
    <w:p>
      <w:pPr>
        <w:pStyle w:val="Compact"/>
        <w:numPr>
          <w:ilvl w:val="0"/>
          <w:numId w:val="1174"/>
        </w:numPr>
      </w:pPr>
      <w:r>
        <w:rPr>
          <w:b/>
          <w:bCs/>
        </w:rPr>
        <w:t xml:space="preserve">Annotation:</w:t>
      </w:r>
      <w:r>
        <w:t xml:space="preserve"> </w:t>
      </w:r>
      <w:r>
        <w:t xml:space="preserve">The</w:t>
      </w:r>
      <w:r>
        <w:t xml:space="preserve"> </w:t>
      </w:r>
      <w:r>
        <w:rPr>
          <w:b/>
          <w:bCs/>
        </w:rPr>
        <w:t xml:space="preserve">“</w:t>
      </w:r>
      <w:r>
        <w:rPr>
          <w:b/>
          <w:bCs/>
        </w:rPr>
        <w:t xml:space="preserve">not…but</w:t>
      </w:r>
      <w:r>
        <w:rPr>
          <w:b/>
          <w:bCs/>
        </w:rPr>
        <w:t xml:space="preserve">”</w:t>
      </w:r>
      <w:r>
        <w:t xml:space="preserve"> </w:t>
      </w:r>
      <w:r>
        <w:t xml:space="preserve">structure explicitly</w:t>
      </w:r>
      <w:r>
        <w:t xml:space="preserve"> </w:t>
      </w:r>
      <w:r>
        <w:rPr>
          <w:b/>
          <w:bCs/>
        </w:rPr>
        <w:t xml:space="preserve">rejects</w:t>
      </w:r>
      <w:r>
        <w:t xml:space="preserve"> </w:t>
      </w:r>
      <w:r>
        <w:t xml:space="preserve">one interpretation in favor of another. The third setting is forward-looking (</w:t>
      </w:r>
      <w:r>
        <w:t xml:space="preserve">“</w:t>
      </w:r>
      <w:r>
        <w:t xml:space="preserve">invitation</w:t>
      </w:r>
      <w:r>
        <w:t xml:space="preserve">”</w:t>
      </w:r>
      <w:r>
        <w:t xml:space="preserve">), not backward-looking (</w:t>
      </w:r>
      <w:r>
        <w:t xml:space="preserve">“</w:t>
      </w:r>
      <w:r>
        <w:t xml:space="preserve">memorial</w:t>
      </w:r>
      <w:r>
        <w:t xml:space="preserve">”</w:t>
      </w:r>
      <w:r>
        <w:t xml:space="preserve">). This is the</w:t>
      </w:r>
      <w:r>
        <w:t xml:space="preserve"> </w:t>
      </w:r>
      <w:r>
        <w:rPr>
          <w:b/>
          <w:bCs/>
        </w:rPr>
        <w:t xml:space="preserve">thematic resolution</w:t>
      </w:r>
      <w:r>
        <w:t xml:space="preserve"> </w:t>
      </w:r>
      <w:r>
        <w:t xml:space="preserve">of the passage.</w:t>
      </w:r>
    </w:p>
    <w:bookmarkEnd w:id="517"/>
    <w:bookmarkStart w:id="518" w:name="paragraph-6-annotation"/>
    <w:p>
      <w:pPr>
        <w:pStyle w:val="Heading4"/>
      </w:pPr>
      <w:r>
        <w:t xml:space="preserve">Paragraph 6 Annotation</w:t>
      </w:r>
    </w:p>
    <w:p>
      <w:pPr>
        <w:pStyle w:val="FirstParagraph"/>
      </w:pPr>
      <w:r>
        <w:rPr>
          <w:b/>
          <w:bCs/>
        </w:rPr>
        <w:t xml:space="preserve">Sentence 1:</w:t>
      </w:r>
      <w:r>
        <w:t xml:space="preserve"> </w:t>
      </w:r>
      <w:r>
        <w:t xml:space="preserve">“</w:t>
      </w:r>
      <w:r>
        <w:t xml:space="preserve">I have not kept the house. It belongs to cousins now, people who visit in the summer and leave before the first frost.</w:t>
      </w:r>
      <w:r>
        <w:t xml:space="preserve">”</w:t>
      </w:r>
    </w:p>
    <w:p>
      <w:pPr>
        <w:pStyle w:val="Compact"/>
        <w:numPr>
          <w:ilvl w:val="0"/>
          <w:numId w:val="1175"/>
        </w:numPr>
      </w:pPr>
      <w:r>
        <w:rPr>
          <w:b/>
          <w:bCs/>
        </w:rPr>
        <w:t xml:space="preserve">Annotation:</w:t>
      </w:r>
      <w:r>
        <w:t xml:space="preserve"> </w:t>
      </w:r>
      <w:r>
        <w:t xml:space="preserve">The narrator</w:t>
      </w:r>
      <w:r>
        <w:t xml:space="preserve"> </w:t>
      </w:r>
      <w:r>
        <w:rPr>
          <w:b/>
          <w:bCs/>
        </w:rPr>
        <w:t xml:space="preserve">did not inherit the house</w:t>
      </w:r>
      <w:r>
        <w:t xml:space="preserve">. The cousins who own it are</w:t>
      </w:r>
      <w:r>
        <w:t xml:space="preserve"> </w:t>
      </w:r>
      <w:r>
        <w:rPr>
          <w:b/>
          <w:bCs/>
        </w:rPr>
        <w:t xml:space="preserve">seasonal visitors</w:t>
      </w:r>
      <w:r>
        <w:t xml:space="preserve">, not inhabitants. They do not maintain the rituals. The house, as a physical space, has been</w:t>
      </w:r>
      <w:r>
        <w:t xml:space="preserve"> </w:t>
      </w:r>
      <w:r>
        <w:rPr>
          <w:b/>
          <w:bCs/>
        </w:rPr>
        <w:t xml:space="preserve">abandoned by the family’s deeper values</w:t>
      </w:r>
      <w:r>
        <w:t xml:space="preserve">.</w:t>
      </w:r>
    </w:p>
    <w:p>
      <w:pPr>
        <w:pStyle w:val="FirstParagraph"/>
      </w:pPr>
      <w:r>
        <w:rPr>
          <w:b/>
          <w:bCs/>
        </w:rPr>
        <w:t xml:space="preserve">Sentence 2:</w:t>
      </w:r>
      <w:r>
        <w:t xml:space="preserve"> </w:t>
      </w:r>
      <w:r>
        <w:t xml:space="preserve">“</w:t>
      </w:r>
      <w:r>
        <w:t xml:space="preserve">But I have kept the table, and I set it for three every evening, even when I eat alone. Even when the third chair stays empty. Especially then.</w:t>
      </w:r>
      <w:r>
        <w:t xml:space="preserve">”</w:t>
      </w:r>
    </w:p>
    <w:p>
      <w:pPr>
        <w:pStyle w:val="Compact"/>
        <w:numPr>
          <w:ilvl w:val="0"/>
          <w:numId w:val="1176"/>
        </w:numPr>
      </w:pPr>
      <w:r>
        <w:rPr>
          <w:b/>
          <w:bCs/>
        </w:rPr>
        <w:t xml:space="preserve">Annotation:</w:t>
      </w:r>
      <w:r>
        <w:t xml:space="preserve"> </w:t>
      </w:r>
      <w:r>
        <w:t xml:space="preserve">The word</w:t>
      </w:r>
      <w:r>
        <w:t xml:space="preserve"> </w:t>
      </w:r>
      <w:r>
        <w:rPr>
          <w:b/>
          <w:bCs/>
        </w:rPr>
        <w:t xml:space="preserve">“</w:t>
      </w:r>
      <w:r>
        <w:rPr>
          <w:b/>
          <w:bCs/>
        </w:rPr>
        <w:t xml:space="preserve">But</w:t>
      </w:r>
      <w:r>
        <w:rPr>
          <w:b/>
          <w:bCs/>
        </w:rPr>
        <w:t xml:space="preserve">”</w:t>
      </w:r>
      <w:r>
        <w:t xml:space="preserve"> </w:t>
      </w:r>
      <w:r>
        <w:t xml:space="preserve">signals a</w:t>
      </w:r>
      <w:r>
        <w:t xml:space="preserve"> </w:t>
      </w:r>
      <w:r>
        <w:rPr>
          <w:b/>
          <w:bCs/>
        </w:rPr>
        <w:t xml:space="preserve">contrast</w:t>
      </w:r>
      <w:r>
        <w:t xml:space="preserve">: the house was lost, but the table was kept. The table is the</w:t>
      </w:r>
      <w:r>
        <w:t xml:space="preserve"> </w:t>
      </w:r>
      <w:r>
        <w:rPr>
          <w:b/>
          <w:bCs/>
        </w:rPr>
        <w:t xml:space="preserve">carrier of meaning</w:t>
      </w:r>
      <w:r>
        <w:t xml:space="preserve">; the house was merely its container.</w:t>
      </w:r>
    </w:p>
    <w:p>
      <w:pPr>
        <w:pStyle w:val="Compact"/>
        <w:numPr>
          <w:ilvl w:val="0"/>
          <w:numId w:val="1176"/>
        </w:numPr>
      </w:pPr>
      <w:r>
        <w:t xml:space="preserve">The repetition of</w:t>
      </w:r>
      <w:r>
        <w:t xml:space="preserve"> </w:t>
      </w:r>
      <w:r>
        <w:rPr>
          <w:b/>
          <w:bCs/>
        </w:rPr>
        <w:t xml:space="preserve">“</w:t>
      </w:r>
      <w:r>
        <w:rPr>
          <w:b/>
          <w:bCs/>
        </w:rPr>
        <w:t xml:space="preserve">even</w:t>
      </w:r>
      <w:r>
        <w:rPr>
          <w:b/>
          <w:bCs/>
        </w:rPr>
        <w:t xml:space="preserve">”</w:t>
      </w:r>
      <w:r>
        <w:t xml:space="preserve"> </w:t>
      </w:r>
      <w:r>
        <w:t xml:space="preserve">and the final, devastating</w:t>
      </w:r>
      <w:r>
        <w:t xml:space="preserve"> </w:t>
      </w:r>
      <w:r>
        <w:rPr>
          <w:b/>
          <w:bCs/>
        </w:rPr>
        <w:t xml:space="preserve">“</w:t>
      </w:r>
      <w:r>
        <w:rPr>
          <w:b/>
          <w:bCs/>
        </w:rPr>
        <w:t xml:space="preserve">Especially then</w:t>
      </w:r>
      <w:r>
        <w:rPr>
          <w:b/>
          <w:bCs/>
        </w:rPr>
        <w:t xml:space="preserve">”</w:t>
      </w:r>
      <w:r>
        <w:t xml:space="preserve"> </w:t>
      </w:r>
      <w:r>
        <w:t xml:space="preserve">mirrors the grandmother’s own structure from Paragraph 2. The narrator has</w:t>
      </w:r>
      <w:r>
        <w:t xml:space="preserve"> </w:t>
      </w:r>
      <w:r>
        <w:rPr>
          <w:b/>
          <w:bCs/>
        </w:rPr>
        <w:t xml:space="preserve">inherited the ritual</w:t>
      </w:r>
      <w:r>
        <w:t xml:space="preserve"> </w:t>
      </w:r>
      <w:r>
        <w:t xml:space="preserve">and, with it, the</w:t>
      </w:r>
      <w:r>
        <w:t xml:space="preserve"> </w:t>
      </w:r>
      <w:r>
        <w:rPr>
          <w:b/>
          <w:bCs/>
        </w:rPr>
        <w:t xml:space="preserve">understanding</w:t>
      </w:r>
      <w:r>
        <w:t xml:space="preserve"> </w:t>
      </w:r>
      <w:r>
        <w:t xml:space="preserve">that the ritual carries.</w:t>
      </w:r>
    </w:p>
    <w:p>
      <w:pPr>
        <w:pStyle w:val="Compact"/>
        <w:numPr>
          <w:ilvl w:val="0"/>
          <w:numId w:val="1176"/>
        </w:numPr>
      </w:pPr>
      <w:r>
        <w:rPr>
          <w:b/>
          <w:bCs/>
        </w:rPr>
        <w:t xml:space="preserve">“</w:t>
      </w:r>
      <w:r>
        <w:rPr>
          <w:b/>
          <w:bCs/>
        </w:rPr>
        <w:t xml:space="preserve">Especially then</w:t>
      </w:r>
      <w:r>
        <w:rPr>
          <w:b/>
          <w:bCs/>
        </w:rPr>
        <w:t xml:space="preserve">”</w:t>
      </w:r>
      <w:r>
        <w:t xml:space="preserve"> </w:t>
      </w:r>
      <w:r>
        <w:t xml:space="preserve">is the most important phrase in the passage. It says: the ritual matters</w:t>
      </w:r>
      <w:r>
        <w:t xml:space="preserve"> </w:t>
      </w:r>
      <w:r>
        <w:rPr>
          <w:b/>
          <w:bCs/>
        </w:rPr>
        <w:t xml:space="preserve">most</w:t>
      </w:r>
      <w:r>
        <w:t xml:space="preserve"> </w:t>
      </w:r>
      <w:r>
        <w:t xml:space="preserve">when it is</w:t>
      </w:r>
      <w:r>
        <w:t xml:space="preserve"> </w:t>
      </w:r>
      <w:r>
        <w:rPr>
          <w:b/>
          <w:bCs/>
        </w:rPr>
        <w:t xml:space="preserve">hardest to justify</w:t>
      </w:r>
      <w:r>
        <w:t xml:space="preserve">—when the chair is empty, when there is no practical reason, when it would be easiest to stop.</w:t>
      </w:r>
    </w:p>
    <w:p>
      <w:r>
        <w:pict>
          <v:rect style="width:0;height:1.5pt" o:hralign="center" o:hrstd="t" o:hr="t"/>
        </w:pict>
      </w:r>
    </w:p>
    <w:bookmarkEnd w:id="518"/>
    <w:bookmarkEnd w:id="519"/>
    <w:bookmarkStart w:id="521" w:name="strategic-analysis-main-idea-questions"/>
    <w:p>
      <w:pPr>
        <w:pStyle w:val="Heading3"/>
      </w:pPr>
      <w:r>
        <w:t xml:space="preserve">Strategic Analysis: Main Idea Questions</w:t>
      </w:r>
    </w:p>
    <w:bookmarkStart w:id="520" w:name="the-architecture-of-main-idea-questions"/>
    <w:p>
      <w:pPr>
        <w:pStyle w:val="Heading4"/>
      </w:pPr>
      <w:r>
        <w:t xml:space="preserve">The Architecture of Main Idea Questions</w:t>
      </w:r>
    </w:p>
    <w:p>
      <w:pPr>
        <w:pStyle w:val="FirstParagraph"/>
      </w:pPr>
      <w:r>
        <w:t xml:space="preserve">Main Idea questions ask you to identify the</w:t>
      </w:r>
      <w:r>
        <w:t xml:space="preserve"> </w:t>
      </w:r>
      <w:r>
        <w:rPr>
          <w:b/>
          <w:bCs/>
        </w:rPr>
        <w:t xml:space="preserve">central claim, overarching purpose, or dominant theme</w:t>
      </w:r>
      <w:r>
        <w:t xml:space="preserve"> </w:t>
      </w:r>
      <w:r>
        <w:t xml:space="preserve">of an entire passage or a substantial section of a passage. They operate at the highest level of textual abstraction. Unlike Detail questions, which ask</w:t>
      </w:r>
      <w:r>
        <w:t xml:space="preserve"> </w:t>
      </w:r>
      <w:r>
        <w:t xml:space="preserve">“</w:t>
      </w:r>
      <w:r>
        <w:t xml:space="preserve">what does the passage say about X?</w:t>
      </w:r>
      <w:r>
        <w:t xml:space="preserve">”</w:t>
      </w:r>
      <w:r>
        <w:t xml:space="preserve">, Main Idea questions ask</w:t>
      </w:r>
      <w:r>
        <w:t xml:space="preserve"> </w:t>
      </w:r>
      <w:r>
        <w:t xml:space="preserve">“</w:t>
      </w:r>
      <w:r>
        <w:t xml:space="preserve">what is the passage</w:t>
      </w:r>
      <w:r>
        <w:t xml:space="preserve"> </w:t>
      </w:r>
      <w:r>
        <w:rPr>
          <w:i/>
          <w:iCs/>
        </w:rPr>
        <w:t xml:space="preserve">about</w:t>
      </w:r>
      <w:r>
        <w:t xml:space="preserve">?</w:t>
      </w:r>
      <w:r>
        <w:t xml:space="preserve">”</w:t>
      </w:r>
      <w:r>
        <w:t xml:space="preserve"> </w:t>
      </w:r>
      <w:r>
        <w:t xml:space="preserve">or</w:t>
      </w:r>
      <w:r>
        <w:t xml:space="preserve"> </w:t>
      </w:r>
      <w:r>
        <w:t xml:space="preserve">“</w:t>
      </w:r>
      <w:r>
        <w:t xml:space="preserve">why did the author write this?</w:t>
      </w:r>
      <w:r>
        <w:t xml:space="preserve">”</w:t>
      </w:r>
    </w:p>
    <w:p>
      <w:pPr>
        <w:pStyle w:val="BodyText"/>
      </w:pPr>
      <w:r>
        <w:rPr>
          <w:b/>
          <w:bCs/>
        </w:rPr>
        <w:t xml:space="preserve">The Structural Method for Finding the Main Idea:</w:t>
      </w:r>
    </w:p>
    <w:p>
      <w:pPr>
        <w:numPr>
          <w:ilvl w:val="0"/>
          <w:numId w:val="1177"/>
        </w:numPr>
      </w:pPr>
      <w:r>
        <w:rPr>
          <w:b/>
          <w:bCs/>
        </w:rPr>
        <w:t xml:space="preserve">Read the First Paragraph with Extra Care:</w:t>
      </w:r>
      <w:r>
        <w:t xml:space="preserve"> </w:t>
      </w:r>
      <w:r>
        <w:t xml:space="preserve">In approximately 80-85% of passages, the main idea or primary purpose is either explicitly stated or strongly implied within the first paragraph. Pay particular attention to the</w:t>
      </w:r>
      <w:r>
        <w:t xml:space="preserve"> </w:t>
      </w:r>
      <w:r>
        <w:rPr>
          <w:b/>
          <w:bCs/>
        </w:rPr>
        <w:t xml:space="preserve">last sentence</w:t>
      </w:r>
      <w:r>
        <w:t xml:space="preserve"> </w:t>
      </w:r>
      <w:r>
        <w:t xml:space="preserve">of the first paragraph, any</w:t>
      </w:r>
      <w:r>
        <w:t xml:space="preserve"> </w:t>
      </w:r>
      <w:r>
        <w:rPr>
          <w:b/>
          <w:bCs/>
        </w:rPr>
        <w:t xml:space="preserve">rhetorical question</w:t>
      </w:r>
      <w:r>
        <w:t xml:space="preserve"> </w:t>
      </w:r>
      <w:r>
        <w:t xml:space="preserve">posed in the opening, and any</w:t>
      </w:r>
      <w:r>
        <w:t xml:space="preserve"> </w:t>
      </w:r>
      <w:r>
        <w:rPr>
          <w:b/>
          <w:bCs/>
        </w:rPr>
        <w:t xml:space="preserve">contrast</w:t>
      </w:r>
      <w:r>
        <w:t xml:space="preserve"> </w:t>
      </w:r>
      <w:r>
        <w:t xml:space="preserve">introduced.</w:t>
      </w:r>
    </w:p>
    <w:p>
      <w:pPr>
        <w:numPr>
          <w:ilvl w:val="0"/>
          <w:numId w:val="1177"/>
        </w:numPr>
      </w:pPr>
      <w:r>
        <w:rPr>
          <w:b/>
          <w:bCs/>
        </w:rPr>
        <w:t xml:space="preserve">Read the Last Paragraph with Extra Care:</w:t>
      </w:r>
      <w:r>
        <w:t xml:space="preserve"> </w:t>
      </w:r>
      <w:r>
        <w:t xml:space="preserve">The final paragraph often restates, summarizes, or extends the main idea. In narrative passages, the final paragraph may contain a moment of realization, a thematic statement, or a symbolic event that crystallizes the passage’s meaning.</w:t>
      </w:r>
    </w:p>
    <w:p>
      <w:pPr>
        <w:numPr>
          <w:ilvl w:val="0"/>
          <w:numId w:val="1177"/>
        </w:numPr>
      </w:pPr>
      <w:r>
        <w:rPr>
          <w:b/>
          <w:bCs/>
        </w:rPr>
        <w:t xml:space="preserve">Identify the Topic Sentence of Each Body Paragraph:</w:t>
      </w:r>
      <w:r>
        <w:t xml:space="preserve"> </w:t>
      </w:r>
      <w:r>
        <w:t xml:space="preserve">Each paragraph typically has a topic sentence (often the first sentence) that announces what that paragraph is about. When you list the topic sentences of all paragraphs, you have a skeleton outline of the passage. The main idea is the idea that</w:t>
      </w:r>
      <w:r>
        <w:t xml:space="preserve"> </w:t>
      </w:r>
      <w:r>
        <w:rPr>
          <w:i/>
          <w:iCs/>
        </w:rPr>
        <w:t xml:space="preserve">connects all of these topic sentences</w:t>
      </w:r>
      <w:r>
        <w:t xml:space="preserve">.</w:t>
      </w:r>
    </w:p>
    <w:p>
      <w:pPr>
        <w:numPr>
          <w:ilvl w:val="0"/>
          <w:numId w:val="1177"/>
        </w:numPr>
      </w:pPr>
      <w:r>
        <w:rPr>
          <w:b/>
          <w:bCs/>
        </w:rPr>
        <w:t xml:space="preserve">Ask the Unifying Question:</w:t>
      </w:r>
      <w:r>
        <w:t xml:space="preserve"> </w:t>
      </w:r>
      <w:r>
        <w:t xml:space="preserve">After reading the entire passage, ask yourself:</w:t>
      </w:r>
      <w:r>
        <w:t xml:space="preserve"> </w:t>
      </w:r>
      <w:r>
        <w:t xml:space="preserve">“</w:t>
      </w:r>
      <w:r>
        <w:t xml:space="preserve">If I could only tell one friend one thing about this passage, what would it be?</w:t>
      </w:r>
      <w:r>
        <w:t xml:space="preserve">”</w:t>
      </w:r>
      <w:r>
        <w:t xml:space="preserve"> </w:t>
      </w:r>
      <w:r>
        <w:t xml:space="preserve">Your answer is the main idea.</w:t>
      </w:r>
    </w:p>
    <w:p>
      <w:pPr>
        <w:numPr>
          <w:ilvl w:val="0"/>
          <w:numId w:val="1177"/>
        </w:numPr>
      </w:pPr>
      <w:r>
        <w:rPr>
          <w:b/>
          <w:bCs/>
        </w:rPr>
        <w:t xml:space="preserve">Check for Recurring Concepts:</w:t>
      </w:r>
      <w:r>
        <w:t xml:space="preserve"> </w:t>
      </w:r>
      <w:r>
        <w:t xml:space="preserve">The main idea is the concept that appears in</w:t>
      </w:r>
      <w:r>
        <w:t xml:space="preserve"> </w:t>
      </w:r>
      <w:r>
        <w:rPr>
          <w:i/>
          <w:iCs/>
        </w:rPr>
        <w:t xml:space="preserve">nearly every paragraph</w:t>
      </w:r>
      <w:r>
        <w:t xml:space="preserve">. If a concept appears in only one paragraph, it is a supporting detail, not the main idea.</w:t>
      </w:r>
    </w:p>
    <w:p>
      <w:pPr>
        <w:pStyle w:val="FirstParagraph"/>
      </w:pPr>
      <w:r>
        <w:rPr>
          <w:b/>
          <w:bCs/>
        </w:rPr>
        <w:t xml:space="preserve">The</w:t>
      </w:r>
      <w:r>
        <w:rPr>
          <w:b/>
          <w:bCs/>
        </w:rPr>
        <w:t xml:space="preserve"> </w:t>
      </w:r>
      <w:r>
        <w:rPr>
          <w:b/>
          <w:bCs/>
        </w:rPr>
        <w:t xml:space="preserve">“</w:t>
      </w:r>
      <w:r>
        <w:rPr>
          <w:b/>
          <w:bCs/>
        </w:rPr>
        <w:t xml:space="preserve">Too Broad, Too Narrow</w:t>
      </w:r>
      <w:r>
        <w:rPr>
          <w:b/>
          <w:bCs/>
        </w:rPr>
        <w:t xml:space="preserve">”</w:t>
      </w:r>
      <w:r>
        <w:rPr>
          <w:b/>
          <w:bCs/>
        </w:rPr>
        <w:t xml:space="preserve"> </w:t>
      </w:r>
      <w:r>
        <w:rPr>
          <w:b/>
          <w:bCs/>
        </w:rPr>
        <w:t xml:space="preserve">Elimination Framework:</w:t>
      </w:r>
    </w:p>
    <w:tbl>
      <w:tblPr>
        <w:tblStyle w:val="Table"/>
        <w:tblW w:type="pct" w:w="5000"/>
        <w:jc w:val="left"/>
        <w:tblLayout w:type="fixed"/>
        <w:tblLook w:firstRow="1" w:lastRow="0" w:firstColumn="0" w:lastColumn="0" w:noHBand="0" w:noVBand="0" w:val="0020"/>
      </w:tblPr>
      <w:tblGrid>
        <w:gridCol w:w="1760"/>
        <w:gridCol w:w="3344"/>
        <w:gridCol w:w="2816"/>
      </w:tblGrid>
      <w:tr>
        <w:trPr>
          <w:tblHeader w:val="on"/>
        </w:trPr>
        <w:tc>
          <w:tcPr/>
          <w:p>
            <w:pPr>
              <w:pStyle w:val="Compact"/>
              <w:jc w:val="left"/>
            </w:pPr>
            <w:r>
              <w:t xml:space="preserve">Category</w:t>
            </w:r>
          </w:p>
        </w:tc>
        <w:tc>
          <w:tcPr/>
          <w:p>
            <w:pPr>
              <w:pStyle w:val="Compact"/>
              <w:jc w:val="left"/>
            </w:pPr>
            <w:r>
              <w:t xml:space="preserve">What It Looks Like</w:t>
            </w:r>
          </w:p>
        </w:tc>
        <w:tc>
          <w:tcPr/>
          <w:p>
            <w:pPr>
              <w:pStyle w:val="Compact"/>
              <w:jc w:val="left"/>
            </w:pPr>
            <w:r>
              <w:t xml:space="preserve">Why It’s Wrong</w:t>
            </w:r>
          </w:p>
        </w:tc>
      </w:tr>
      <w:tr>
        <w:tc>
          <w:tcPr/>
          <w:p>
            <w:pPr>
              <w:pStyle w:val="Compact"/>
              <w:jc w:val="left"/>
            </w:pPr>
            <w:r>
              <w:rPr>
                <w:b/>
                <w:bCs/>
              </w:rPr>
              <w:t xml:space="preserve">Too Broad</w:t>
            </w:r>
          </w:p>
        </w:tc>
        <w:tc>
          <w:tcPr/>
          <w:p>
            <w:pPr>
              <w:pStyle w:val="Compact"/>
              <w:jc w:val="left"/>
            </w:pPr>
            <w:r>
              <w:t xml:space="preserve">The answer encompasses the passage’s topic but extends far beyond what the passage discusses</w:t>
            </w:r>
          </w:p>
        </w:tc>
        <w:tc>
          <w:tcPr/>
          <w:p>
            <w:pPr>
              <w:pStyle w:val="Compact"/>
              <w:jc w:val="left"/>
            </w:pPr>
            <w:r>
              <w:t xml:space="preserve">The passage is about</w:t>
            </w:r>
            <w:r>
              <w:t xml:space="preserve"> </w:t>
            </w:r>
            <w:r>
              <w:rPr>
                <w:i/>
                <w:iCs/>
              </w:rPr>
              <w:t xml:space="preserve">one specific aspect</w:t>
            </w:r>
            <w:r>
              <w:t xml:space="preserve"> </w:t>
            </w:r>
            <w:r>
              <w:t xml:space="preserve">of a larger topic; the answer choice covers the entire topic</w:t>
            </w:r>
          </w:p>
        </w:tc>
      </w:tr>
      <w:tr>
        <w:tc>
          <w:tcPr/>
          <w:p>
            <w:pPr>
              <w:pStyle w:val="Compact"/>
              <w:jc w:val="left"/>
            </w:pPr>
            <w:r>
              <w:rPr>
                <w:b/>
                <w:bCs/>
              </w:rPr>
              <w:t xml:space="preserve">Too Narrow</w:t>
            </w:r>
          </w:p>
        </w:tc>
        <w:tc>
          <w:tcPr/>
          <w:p>
            <w:pPr>
              <w:pStyle w:val="Compact"/>
              <w:jc w:val="left"/>
            </w:pPr>
            <w:r>
              <w:t xml:space="preserve">The answer describes only one paragraph or one detail from the passage</w:t>
            </w:r>
          </w:p>
        </w:tc>
        <w:tc>
          <w:tcPr/>
          <w:p>
            <w:pPr>
              <w:pStyle w:val="Compact"/>
              <w:jc w:val="left"/>
            </w:pPr>
            <w:r>
              <w:t xml:space="preserve">The answer is true but does not capture the passage’s overall concern</w:t>
            </w:r>
          </w:p>
        </w:tc>
      </w:tr>
      <w:tr>
        <w:tc>
          <w:tcPr/>
          <w:p>
            <w:pPr>
              <w:pStyle w:val="Compact"/>
              <w:jc w:val="left"/>
            </w:pPr>
            <w:r>
              <w:rPr>
                <w:b/>
                <w:bCs/>
              </w:rPr>
              <w:t xml:space="preserve">Wrong Focus</w:t>
            </w:r>
          </w:p>
        </w:tc>
        <w:tc>
          <w:tcPr/>
          <w:p>
            <w:pPr>
              <w:pStyle w:val="Compact"/>
              <w:jc w:val="left"/>
            </w:pPr>
            <w:r>
              <w:t xml:space="preserve">The answer discusses something related but not the passage’s central concern</w:t>
            </w:r>
          </w:p>
        </w:tc>
        <w:tc>
          <w:tcPr/>
          <w:p>
            <w:pPr>
              <w:pStyle w:val="Compact"/>
              <w:jc w:val="left"/>
            </w:pPr>
            <w:r>
              <w:t xml:space="preserve">The answer might mention a concept from the passage but misidentifies what the passage is</w:t>
            </w:r>
            <w:r>
              <w:t xml:space="preserve"> </w:t>
            </w:r>
            <w:r>
              <w:rPr>
                <w:i/>
                <w:iCs/>
              </w:rPr>
              <w:t xml:space="preserve">primarily</w:t>
            </w:r>
            <w:r>
              <w:t xml:space="preserve"> </w:t>
            </w:r>
            <w:r>
              <w:t xml:space="preserve">about</w:t>
            </w:r>
          </w:p>
        </w:tc>
      </w:tr>
      <w:tr>
        <w:tc>
          <w:tcPr/>
          <w:p>
            <w:pPr>
              <w:pStyle w:val="Compact"/>
              <w:jc w:val="left"/>
            </w:pPr>
            <w:r>
              <w:rPr>
                <w:b/>
                <w:bCs/>
              </w:rPr>
              <w:t xml:space="preserve">Correct</w:t>
            </w:r>
          </w:p>
        </w:tc>
        <w:tc>
          <w:tcPr/>
          <w:p>
            <w:pPr>
              <w:pStyle w:val="Compact"/>
              <w:jc w:val="left"/>
            </w:pPr>
            <w:r>
              <w:t xml:space="preserve">The answer captures the scope (neither too broad nor too narrow) and the focus (the right topic) of the entire passage</w:t>
            </w:r>
          </w:p>
        </w:tc>
        <w:tc>
          <w:tcPr/>
          <w:p>
            <w:pPr>
              <w:pStyle w:val="Compact"/>
              <w:jc w:val="left"/>
            </w:pPr>
            <w:r>
              <w:t xml:space="preserve">This is the answer</w:t>
            </w:r>
          </w:p>
        </w:tc>
      </w:tr>
    </w:tbl>
    <w:p>
      <w:pPr>
        <w:pStyle w:val="BodyText"/>
      </w:pPr>
      <w:r>
        <w:rPr>
          <w:b/>
          <w:bCs/>
        </w:rPr>
        <w:t xml:space="preserve">Application to Passage 1:</w:t>
      </w:r>
    </w:p>
    <w:p>
      <w:pPr>
        <w:pStyle w:val="BodyText"/>
      </w:pPr>
      <w:r>
        <w:t xml:space="preserve">For the Literary Narrative passage above, the Main Idea question requires synthesizing the entire arc: the narrator’s childhood misunderstanding of the grandmother’s ritual, the adult reinterpretation of that ritual as an act of defiance and invitation, and the narrator’s eventual adoption of the ritual as a meaningful inheritance. The correct answer must encompass all three stages—not just the guilt, not just the house, not just the contrast between lifestyles, but the</w:t>
      </w:r>
      <w:r>
        <w:t xml:space="preserve"> </w:t>
      </w:r>
      <w:r>
        <w:rPr>
          <w:b/>
          <w:bCs/>
        </w:rPr>
        <w:t xml:space="preserve">evolution of understanding</w:t>
      </w:r>
      <w:r>
        <w:t xml:space="preserve"> </w:t>
      </w:r>
      <w:r>
        <w:t xml:space="preserve">itself.</w:t>
      </w:r>
    </w:p>
    <w:p>
      <w:r>
        <w:pict>
          <v:rect style="width:0;height:1.5pt" o:hralign="center" o:hrstd="t" o:hr="t"/>
        </w:pict>
      </w:r>
    </w:p>
    <w:bookmarkEnd w:id="520"/>
    <w:bookmarkEnd w:id="521"/>
    <w:bookmarkStart w:id="523" w:name="X6822245bfd1c917706fe17bfb1fcf59c9eef35a"/>
    <w:p>
      <w:pPr>
        <w:pStyle w:val="Heading3"/>
      </w:pPr>
      <w:r>
        <w:t xml:space="preserve">Strategic Analysis: Detail Retrieval Questions</w:t>
      </w:r>
    </w:p>
    <w:bookmarkStart w:id="522" w:name="X57d6c3b65df91b727c7311dc1bba159bd363143"/>
    <w:p>
      <w:pPr>
        <w:pStyle w:val="Heading4"/>
      </w:pPr>
      <w:r>
        <w:t xml:space="preserve">The Architecture of Detail Retrieval Questions</w:t>
      </w:r>
    </w:p>
    <w:p>
      <w:pPr>
        <w:pStyle w:val="FirstParagraph"/>
      </w:pPr>
      <w:r>
        <w:t xml:space="preserve">Detail Retrieval questions ask you to locate and correctly interpret</w:t>
      </w:r>
      <w:r>
        <w:t xml:space="preserve"> </w:t>
      </w:r>
      <w:r>
        <w:rPr>
          <w:b/>
          <w:bCs/>
        </w:rPr>
        <w:t xml:space="preserve">specific information</w:t>
      </w:r>
      <w:r>
        <w:t xml:space="preserve"> </w:t>
      </w:r>
      <w:r>
        <w:t xml:space="preserve">stated explicitly in the passage. These are often considered the</w:t>
      </w:r>
      <w:r>
        <w:t xml:space="preserve"> </w:t>
      </w:r>
      <w:r>
        <w:t xml:space="preserve">“</w:t>
      </w:r>
      <w:r>
        <w:t xml:space="preserve">easiest</w:t>
      </w:r>
      <w:r>
        <w:t xml:space="preserve">”</w:t>
      </w:r>
      <w:r>
        <w:t xml:space="preserve"> </w:t>
      </w:r>
      <w:r>
        <w:t xml:space="preserve">question type on the ACT Reading Test, but this perception is misleading. While the answers are indeed stated in the text, the ACT designs these questions to test whether you can:</w:t>
      </w:r>
    </w:p>
    <w:p>
      <w:pPr>
        <w:pStyle w:val="Compact"/>
        <w:numPr>
          <w:ilvl w:val="0"/>
          <w:numId w:val="1178"/>
        </w:numPr>
      </w:pPr>
      <w:r>
        <w:rPr>
          <w:b/>
          <w:bCs/>
        </w:rPr>
        <w:t xml:space="preserve">Locate</w:t>
      </w:r>
      <w:r>
        <w:t xml:space="preserve"> </w:t>
      </w:r>
      <w:r>
        <w:t xml:space="preserve">the relevant information efficiently</w:t>
      </w:r>
    </w:p>
    <w:p>
      <w:pPr>
        <w:pStyle w:val="Compact"/>
        <w:numPr>
          <w:ilvl w:val="0"/>
          <w:numId w:val="1178"/>
        </w:numPr>
      </w:pPr>
      <w:r>
        <w:rPr>
          <w:b/>
          <w:bCs/>
        </w:rPr>
        <w:t xml:space="preserve">Read</w:t>
      </w:r>
      <w:r>
        <w:t xml:space="preserve"> </w:t>
      </w:r>
      <w:r>
        <w:t xml:space="preserve">the information carefully enough to avoid misinterpretation</w:t>
      </w:r>
    </w:p>
    <w:p>
      <w:pPr>
        <w:pStyle w:val="Compact"/>
        <w:numPr>
          <w:ilvl w:val="0"/>
          <w:numId w:val="1178"/>
        </w:numPr>
      </w:pPr>
      <w:r>
        <w:rPr>
          <w:b/>
          <w:bCs/>
        </w:rPr>
        <w:t xml:space="preserve">Distinguish</w:t>
      </w:r>
      <w:r>
        <w:t xml:space="preserve"> </w:t>
      </w:r>
      <w:r>
        <w:t xml:space="preserve">between what the passage actually says and what a wrong answer choice</w:t>
      </w:r>
      <w:r>
        <w:t xml:space="preserve"> </w:t>
      </w:r>
      <w:r>
        <w:rPr>
          <w:i/>
          <w:iCs/>
        </w:rPr>
        <w:t xml:space="preserve">makes it sound like</w:t>
      </w:r>
      <w:r>
        <w:t xml:space="preserve"> </w:t>
      </w:r>
      <w:r>
        <w:t xml:space="preserve">it says</w:t>
      </w:r>
    </w:p>
    <w:p>
      <w:pPr>
        <w:pStyle w:val="FirstParagraph"/>
      </w:pPr>
      <w:r>
        <w:rPr>
          <w:b/>
          <w:bCs/>
        </w:rPr>
        <w:t xml:space="preserve">The Line-Reference Anchor Strategy:</w:t>
      </w:r>
    </w:p>
    <w:p>
      <w:pPr>
        <w:pStyle w:val="BodyText"/>
      </w:pPr>
      <w:r>
        <w:t xml:space="preserve">When a Detail question provides line numbers or paragraph references, the optimal search strategy is:</w:t>
      </w:r>
    </w:p>
    <w:p>
      <w:pPr>
        <w:pStyle w:val="Compact"/>
        <w:numPr>
          <w:ilvl w:val="0"/>
          <w:numId w:val="1179"/>
        </w:numPr>
      </w:pPr>
      <w:r>
        <w:rPr>
          <w:b/>
          <w:bCs/>
        </w:rPr>
        <w:t xml:space="preserve">Go to the referenced location immediately.</w:t>
      </w:r>
    </w:p>
    <w:p>
      <w:pPr>
        <w:pStyle w:val="Compact"/>
        <w:numPr>
          <w:ilvl w:val="0"/>
          <w:numId w:val="1179"/>
        </w:numPr>
      </w:pPr>
      <w:r>
        <w:rPr>
          <w:b/>
          <w:bCs/>
        </w:rPr>
        <w:t xml:space="preserve">Read TWO sentences before the reference point.</w:t>
      </w:r>
      <w:r>
        <w:t xml:space="preserve"> </w:t>
      </w:r>
      <w:r>
        <w:t xml:space="preserve">Context matters. The answer to a question about line 30 may depend on information established in lines 28-29.</w:t>
      </w:r>
    </w:p>
    <w:p>
      <w:pPr>
        <w:pStyle w:val="Compact"/>
        <w:numPr>
          <w:ilvl w:val="0"/>
          <w:numId w:val="1179"/>
        </w:numPr>
      </w:pPr>
      <w:r>
        <w:rPr>
          <w:b/>
          <w:bCs/>
        </w:rPr>
        <w:t xml:space="preserve">Read TWO sentences after the reference point.</w:t>
      </w:r>
      <w:r>
        <w:t xml:space="preserve"> </w:t>
      </w:r>
      <w:r>
        <w:t xml:space="preserve">The passage may continue to develop the idea, qualify it, or explain it in the sentences that follow.</w:t>
      </w:r>
    </w:p>
    <w:p>
      <w:pPr>
        <w:pStyle w:val="Compact"/>
        <w:numPr>
          <w:ilvl w:val="0"/>
          <w:numId w:val="1179"/>
        </w:numPr>
      </w:pPr>
      <w:r>
        <w:rPr>
          <w:b/>
          <w:bCs/>
        </w:rPr>
        <w:t xml:space="preserve">Formulate your own answer before looking at the choices.</w:t>
      </w:r>
    </w:p>
    <w:p>
      <w:pPr>
        <w:pStyle w:val="Compact"/>
        <w:numPr>
          <w:ilvl w:val="0"/>
          <w:numId w:val="1179"/>
        </w:numPr>
      </w:pPr>
      <w:r>
        <w:rPr>
          <w:b/>
          <w:bCs/>
        </w:rPr>
        <w:t xml:space="preserve">Match your answer to the choices, eliminating those that distort, reverse, or add to the passage’s claim.</w:t>
      </w:r>
    </w:p>
    <w:p>
      <w:pPr>
        <w:pStyle w:val="FirstParagraph"/>
      </w:pPr>
      <w:r>
        <w:rPr>
          <w:b/>
          <w:bCs/>
        </w:rPr>
        <w:t xml:space="preserve">The</w:t>
      </w:r>
      <w:r>
        <w:rPr>
          <w:b/>
          <w:bCs/>
        </w:rPr>
        <w:t xml:space="preserve"> </w:t>
      </w:r>
      <w:r>
        <w:rPr>
          <w:b/>
          <w:bCs/>
        </w:rPr>
        <w:t xml:space="preserve">“</w:t>
      </w:r>
      <w:r>
        <w:rPr>
          <w:b/>
          <w:bCs/>
        </w:rPr>
        <w:t xml:space="preserve">True but Wrong Question</w:t>
      </w:r>
      <w:r>
        <w:rPr>
          <w:b/>
          <w:bCs/>
        </w:rPr>
        <w:t xml:space="preserve">”</w:t>
      </w:r>
      <w:r>
        <w:rPr>
          <w:b/>
          <w:bCs/>
        </w:rPr>
        <w:t xml:space="preserve"> </w:t>
      </w:r>
      <w:r>
        <w:rPr>
          <w:b/>
          <w:bCs/>
        </w:rPr>
        <w:t xml:space="preserve">Trap:</w:t>
      </w:r>
    </w:p>
    <w:p>
      <w:pPr>
        <w:pStyle w:val="BodyText"/>
      </w:pPr>
      <w:r>
        <w:t xml:space="preserve">This is the most common and most dangerous trap on Detail questions. The ACT provides an answer choice that contains words or phrases taken directly from the passage, is factually accurate as a standalone statement, but does</w:t>
      </w:r>
      <w:r>
        <w:t xml:space="preserve"> </w:t>
      </w:r>
      <w:r>
        <w:rPr>
          <w:b/>
          <w:bCs/>
        </w:rPr>
        <w:t xml:space="preserve">not</w:t>
      </w:r>
      <w:r>
        <w:t xml:space="preserve"> </w:t>
      </w:r>
      <w:r>
        <w:t xml:space="preserve">answer the specific question being asked.</w:t>
      </w:r>
    </w:p>
    <w:p>
      <w:pPr>
        <w:pStyle w:val="BodyText"/>
      </w:pPr>
      <w:r>
        <w:rPr>
          <w:b/>
          <w:bCs/>
        </w:rPr>
        <w:t xml:space="preserve">Application to Passage 1:</w:t>
      </w:r>
    </w:p>
    <w:p>
      <w:pPr>
        <w:pStyle w:val="BodyText"/>
      </w:pPr>
      <w:r>
        <w:t xml:space="preserve">When asked about the grandmother’s floor-polishing schedule, the passage explicitly states</w:t>
      </w:r>
      <w:r>
        <w:t xml:space="preserve"> </w:t>
      </w:r>
      <w:r>
        <w:t xml:space="preserve">“</w:t>
      </w:r>
      <w:r>
        <w:t xml:space="preserve">every second Tuesday.</w:t>
      </w:r>
      <w:r>
        <w:t xml:space="preserve">”</w:t>
      </w:r>
      <w:r>
        <w:t xml:space="preserve"> </w:t>
      </w:r>
      <w:r>
        <w:t xml:space="preserve">The trap answers take other temporal markers from the passage—</w:t>
      </w:r>
      <w:r>
        <w:t xml:space="preserve">“</w:t>
      </w:r>
      <w:r>
        <w:t xml:space="preserve">every spring</w:t>
      </w:r>
      <w:r>
        <w:t xml:space="preserve">”</w:t>
      </w:r>
      <w:r>
        <w:t xml:space="preserve"> </w:t>
      </w:r>
      <w:r>
        <w:t xml:space="preserve">(curtains),</w:t>
      </w:r>
      <w:r>
        <w:t xml:space="preserve"> </w:t>
      </w:r>
      <w:r>
        <w:t xml:space="preserve">“</w:t>
      </w:r>
      <w:r>
        <w:t xml:space="preserve">every evening</w:t>
      </w:r>
      <w:r>
        <w:t xml:space="preserve">”</w:t>
      </w:r>
      <w:r>
        <w:t xml:space="preserve"> </w:t>
      </w:r>
      <w:r>
        <w:t xml:space="preserve">(table)—and misattribute them to the floors. The defense is simple: locate the specific detail, read the surrounding context, and match precisely.</w:t>
      </w:r>
    </w:p>
    <w:p>
      <w:r>
        <w:pict>
          <v:rect style="width:0;height:1.5pt" o:hralign="center" o:hrstd="t" o:hr="t"/>
        </w:pict>
      </w:r>
    </w:p>
    <w:bookmarkEnd w:id="522"/>
    <w:bookmarkEnd w:id="523"/>
    <w:bookmarkStart w:id="525" w:name="strategic-analysis-inference-questions"/>
    <w:p>
      <w:pPr>
        <w:pStyle w:val="Heading3"/>
      </w:pPr>
      <w:r>
        <w:t xml:space="preserve">Strategic Analysis: Inference Questions</w:t>
      </w:r>
    </w:p>
    <w:bookmarkStart w:id="524" w:name="the-architecture-of-inference-questions"/>
    <w:p>
      <w:pPr>
        <w:pStyle w:val="Heading4"/>
      </w:pPr>
      <w:r>
        <w:t xml:space="preserve">The Architecture of Inference Questions</w:t>
      </w:r>
    </w:p>
    <w:p>
      <w:pPr>
        <w:pStyle w:val="FirstParagraph"/>
      </w:pPr>
      <w:r>
        <w:t xml:space="preserve">Inference questions ask you to draw a conclusion that is</w:t>
      </w:r>
      <w:r>
        <w:t xml:space="preserve"> </w:t>
      </w:r>
      <w:r>
        <w:rPr>
          <w:b/>
          <w:bCs/>
        </w:rPr>
        <w:t xml:space="preserve">not directly stated</w:t>
      </w:r>
      <w:r>
        <w:t xml:space="preserve"> </w:t>
      </w:r>
      <w:r>
        <w:t xml:space="preserve">in the passage but is</w:t>
      </w:r>
      <w:r>
        <w:t xml:space="preserve"> </w:t>
      </w:r>
      <w:r>
        <w:rPr>
          <w:b/>
          <w:bCs/>
        </w:rPr>
        <w:t xml:space="preserve">logically required</w:t>
      </w:r>
      <w:r>
        <w:t xml:space="preserve"> </w:t>
      </w:r>
      <w:r>
        <w:t xml:space="preserve">by the information the passage provides. The critical distinction is:</w:t>
      </w:r>
    </w:p>
    <w:p>
      <w:pPr>
        <w:pStyle w:val="Compact"/>
        <w:numPr>
          <w:ilvl w:val="0"/>
          <w:numId w:val="1180"/>
        </w:numPr>
      </w:pPr>
      <w:r>
        <w:rPr>
          <w:b/>
          <w:bCs/>
        </w:rPr>
        <w:t xml:space="preserve">An inference</w:t>
      </w:r>
      <w:r>
        <w:t xml:space="preserve"> </w:t>
      </w:r>
      <w:r>
        <w:t xml:space="preserve">= a conclusion that</w:t>
      </w:r>
      <w:r>
        <w:t xml:space="preserve"> </w:t>
      </w:r>
      <w:r>
        <w:rPr>
          <w:i/>
          <w:iCs/>
        </w:rPr>
        <w:t xml:space="preserve">must</w:t>
      </w:r>
      <w:r>
        <w:t xml:space="preserve"> </w:t>
      </w:r>
      <w:r>
        <w:t xml:space="preserve">be true based on what the passage says</w:t>
      </w:r>
    </w:p>
    <w:p>
      <w:pPr>
        <w:pStyle w:val="Compact"/>
        <w:numPr>
          <w:ilvl w:val="0"/>
          <w:numId w:val="1180"/>
        </w:numPr>
      </w:pPr>
      <w:r>
        <w:rPr>
          <w:b/>
          <w:bCs/>
        </w:rPr>
        <w:t xml:space="preserve">An assumption</w:t>
      </w:r>
      <w:r>
        <w:t xml:space="preserve"> </w:t>
      </w:r>
      <w:r>
        <w:t xml:space="preserve">= something that</w:t>
      </w:r>
      <w:r>
        <w:t xml:space="preserve"> </w:t>
      </w:r>
      <w:r>
        <w:rPr>
          <w:i/>
          <w:iCs/>
        </w:rPr>
        <w:t xml:space="preserve">could</w:t>
      </w:r>
      <w:r>
        <w:t xml:space="preserve"> </w:t>
      </w:r>
      <w:r>
        <w:t xml:space="preserve">be true but is not necessarily supported</w:t>
      </w:r>
    </w:p>
    <w:p>
      <w:pPr>
        <w:pStyle w:val="Compact"/>
        <w:numPr>
          <w:ilvl w:val="0"/>
          <w:numId w:val="1180"/>
        </w:numPr>
      </w:pPr>
      <w:r>
        <w:rPr>
          <w:b/>
          <w:bCs/>
        </w:rPr>
        <w:t xml:space="preserve">A speculation</w:t>
      </w:r>
      <w:r>
        <w:t xml:space="preserve"> </w:t>
      </w:r>
      <w:r>
        <w:t xml:space="preserve">= a guess that goes beyond what the passage supports</w:t>
      </w:r>
    </w:p>
    <w:p>
      <w:pPr>
        <w:pStyle w:val="FirstParagraph"/>
      </w:pPr>
      <w:r>
        <w:rPr>
          <w:b/>
          <w:bCs/>
        </w:rPr>
        <w:t xml:space="preserve">The</w:t>
      </w:r>
      <w:r>
        <w:rPr>
          <w:b/>
          <w:bCs/>
        </w:rPr>
        <w:t xml:space="preserve"> </w:t>
      </w:r>
      <w:r>
        <w:rPr>
          <w:b/>
          <w:bCs/>
        </w:rPr>
        <w:t xml:space="preserve">“</w:t>
      </w:r>
      <w:r>
        <w:rPr>
          <w:b/>
          <w:bCs/>
        </w:rPr>
        <w:t xml:space="preserve">Must Be True</w:t>
      </w:r>
      <w:r>
        <w:rPr>
          <w:b/>
          <w:bCs/>
        </w:rPr>
        <w:t xml:space="preserve">”</w:t>
      </w:r>
      <w:r>
        <w:rPr>
          <w:b/>
          <w:bCs/>
        </w:rPr>
        <w:t xml:space="preserve"> </w:t>
      </w:r>
      <w:r>
        <w:rPr>
          <w:b/>
          <w:bCs/>
        </w:rPr>
        <w:t xml:space="preserve">Test:</w:t>
      </w:r>
    </w:p>
    <w:p>
      <w:pPr>
        <w:pStyle w:val="BodyText"/>
      </w:pPr>
      <w:r>
        <w:t xml:space="preserve">After selecting an inference answer, ask yourself:</w:t>
      </w:r>
      <w:r>
        <w:t xml:space="preserve"> </w:t>
      </w:r>
      <w:r>
        <w:t xml:space="preserve">“</w:t>
      </w:r>
      <w:r>
        <w:t xml:space="preserve">Given everything the passage says, is it</w:t>
      </w:r>
      <w:r>
        <w:t xml:space="preserve"> </w:t>
      </w:r>
      <w:r>
        <w:rPr>
          <w:i/>
          <w:iCs/>
        </w:rPr>
        <w:t xml:space="preserve">impossible</w:t>
      </w:r>
      <w:r>
        <w:t xml:space="preserve"> </w:t>
      </w:r>
      <w:r>
        <w:t xml:space="preserve">for this answer to be false?</w:t>
      </w:r>
      <w:r>
        <w:t xml:space="preserve">”</w:t>
      </w:r>
      <w:r>
        <w:t xml:space="preserve"> </w:t>
      </w:r>
      <w:r>
        <w:t xml:space="preserve">If the answer could possibly be false while the passage remains true, then it is not a valid inference for the ACT.</w:t>
      </w:r>
    </w:p>
    <w:p>
      <w:pPr>
        <w:pStyle w:val="BodyText"/>
      </w:pPr>
      <w:r>
        <w:rPr>
          <w:b/>
          <w:bCs/>
        </w:rPr>
        <w:t xml:space="preserve">The</w:t>
      </w:r>
      <w:r>
        <w:rPr>
          <w:b/>
          <w:bCs/>
        </w:rPr>
        <w:t xml:space="preserve"> </w:t>
      </w:r>
      <w:r>
        <w:rPr>
          <w:b/>
          <w:bCs/>
        </w:rPr>
        <w:t xml:space="preserve">“</w:t>
      </w:r>
      <w:r>
        <w:rPr>
          <w:b/>
          <w:bCs/>
        </w:rPr>
        <w:t xml:space="preserve">One Step Removed</w:t>
      </w:r>
      <w:r>
        <w:rPr>
          <w:b/>
          <w:bCs/>
        </w:rPr>
        <w:t xml:space="preserve">”</w:t>
      </w:r>
      <w:r>
        <w:rPr>
          <w:b/>
          <w:bCs/>
        </w:rPr>
        <w:t xml:space="preserve"> </w:t>
      </w:r>
      <w:r>
        <w:rPr>
          <w:b/>
          <w:bCs/>
        </w:rPr>
        <w:t xml:space="preserve">Principle:</w:t>
      </w:r>
    </w:p>
    <w:p>
      <w:pPr>
        <w:pStyle w:val="BodyText"/>
      </w:pPr>
      <w:r>
        <w:t xml:space="preserve">The correct answer to an Inference question is typically</w:t>
      </w:r>
      <w:r>
        <w:t xml:space="preserve"> </w:t>
      </w:r>
      <w:r>
        <w:rPr>
          <w:b/>
          <w:bCs/>
        </w:rPr>
        <w:t xml:space="preserve">one logical step removed</w:t>
      </w:r>
      <w:r>
        <w:t xml:space="preserve"> </w:t>
      </w:r>
      <w:r>
        <w:t xml:space="preserve">from what is explicitly stated. It is not directly quoted from the passage, but it is so closely connected to what is quoted that denying it would create a logical contradiction.</w:t>
      </w:r>
    </w:p>
    <w:p>
      <w:pPr>
        <w:pStyle w:val="BodyText"/>
      </w:pPr>
      <w:r>
        <w:rPr>
          <w:b/>
          <w:bCs/>
        </w:rPr>
        <w:t xml:space="preserve">Application to Passage 1:</w:t>
      </w:r>
    </w:p>
    <w:p>
      <w:pPr>
        <w:pStyle w:val="BodyText"/>
      </w:pPr>
      <w:r>
        <w:t xml:space="preserve">When inferring why the grandmother set the table for three, the passage provides two explicit interpretations: the narrator’s adult understanding that it was</w:t>
      </w:r>
      <w:r>
        <w:t xml:space="preserve"> </w:t>
      </w:r>
      <w:r>
        <w:t xml:space="preserve">“</w:t>
      </w:r>
      <w:r>
        <w:t xml:space="preserve">a refusal to let the number of people at the table become the measure of what the table was for</w:t>
      </w:r>
      <w:r>
        <w:t xml:space="preserve">”</w:t>
      </w:r>
      <w:r>
        <w:t xml:space="preserve"> </w:t>
      </w:r>
      <w:r>
        <w:t xml:space="preserve">and the later realization that</w:t>
      </w:r>
      <w:r>
        <w:t xml:space="preserve"> </w:t>
      </w:r>
      <w:r>
        <w:t xml:space="preserve">“</w:t>
      </w:r>
      <w:r>
        <w:t xml:space="preserve">the third setting was an invitation, not a memorial.</w:t>
      </w:r>
      <w:r>
        <w:t xml:space="preserve">”</w:t>
      </w:r>
      <w:r>
        <w:t xml:space="preserve"> </w:t>
      </w:r>
      <w:r>
        <w:t xml:space="preserve">The correct inference synthesizes these: the grandmother maintained the ritual to preserve a sense of openness and possibility despite absences. The incorrect answers either contradict the passage (the grandmother believed her husband would return), introduce outside information (the narrator found the practice unsettling), or misattribute the tradition’s origin (passed down from the great-grandmother without questioning).</w:t>
      </w:r>
    </w:p>
    <w:p>
      <w:r>
        <w:pict>
          <v:rect style="width:0;height:1.5pt" o:hralign="center" o:hrstd="t" o:hr="t"/>
        </w:pict>
      </w:r>
    </w:p>
    <w:bookmarkEnd w:id="524"/>
    <w:bookmarkEnd w:id="525"/>
    <w:bookmarkStart w:id="527" w:name="Xf2edbb4048883e66ffa2527ec58e3df9120aaeb"/>
    <w:p>
      <w:pPr>
        <w:pStyle w:val="Heading3"/>
      </w:pPr>
      <w:r>
        <w:t xml:space="preserve">Strategic Analysis: Vocabulary in Context Questions</w:t>
      </w:r>
    </w:p>
    <w:bookmarkStart w:id="526" w:name="Xf6e89d7f9dea88e3fe05f35a8c06e6f9808aefe"/>
    <w:p>
      <w:pPr>
        <w:pStyle w:val="Heading4"/>
      </w:pPr>
      <w:r>
        <w:t xml:space="preserve">The Architecture of Vocabulary in Context Questions</w:t>
      </w:r>
    </w:p>
    <w:p>
      <w:pPr>
        <w:pStyle w:val="FirstParagraph"/>
      </w:pPr>
      <w:r>
        <w:t xml:space="preserve">Vocabulary in Context questions ask you to identify the meaning of a word or phrase</w:t>
      </w:r>
      <w:r>
        <w:t xml:space="preserve"> </w:t>
      </w:r>
      <w:r>
        <w:rPr>
          <w:i/>
          <w:iCs/>
        </w:rPr>
        <w:t xml:space="preserve">as it is used in the passage</w:t>
      </w:r>
      <w:r>
        <w:t xml:space="preserve">. This distinction is absolutely critical. The ACT is not testing your pre-existing vocabulary size; it is testing your ability to extract meaning from surrounding textual evidence.</w:t>
      </w:r>
    </w:p>
    <w:p>
      <w:pPr>
        <w:pStyle w:val="BodyText"/>
      </w:pPr>
      <w:r>
        <w:rPr>
          <w:b/>
          <w:bCs/>
        </w:rPr>
        <w:t xml:space="preserve">The Five-Step Process:</w:t>
      </w:r>
    </w:p>
    <w:p>
      <w:pPr>
        <w:pStyle w:val="Compact"/>
        <w:numPr>
          <w:ilvl w:val="0"/>
          <w:numId w:val="1181"/>
        </w:numPr>
      </w:pPr>
      <w:r>
        <w:rPr>
          <w:b/>
          <w:bCs/>
        </w:rPr>
        <w:t xml:space="preserve">Read the Sentence Containing the Word — In Full</w:t>
      </w:r>
    </w:p>
    <w:p>
      <w:pPr>
        <w:pStyle w:val="Compact"/>
        <w:numPr>
          <w:ilvl w:val="0"/>
          <w:numId w:val="1181"/>
        </w:numPr>
      </w:pPr>
      <w:r>
        <w:rPr>
          <w:b/>
          <w:bCs/>
        </w:rPr>
        <w:t xml:space="preserve">Read Two Sentences Above and Two Sentences Below</w:t>
      </w:r>
    </w:p>
    <w:p>
      <w:pPr>
        <w:pStyle w:val="Compact"/>
        <w:numPr>
          <w:ilvl w:val="0"/>
          <w:numId w:val="1181"/>
        </w:numPr>
      </w:pPr>
      <w:r>
        <w:rPr>
          <w:b/>
          <w:bCs/>
        </w:rPr>
        <w:t xml:space="preserve">Identify the Logical Relationship Surrounding the Word</w:t>
      </w:r>
    </w:p>
    <w:p>
      <w:pPr>
        <w:pStyle w:val="Compact"/>
        <w:numPr>
          <w:ilvl w:val="0"/>
          <w:numId w:val="1181"/>
        </w:numPr>
      </w:pPr>
      <w:r>
        <w:rPr>
          <w:b/>
          <w:bCs/>
        </w:rPr>
        <w:t xml:space="preserve">Predict Your Own Word Before Looking at the Answer Choices</w:t>
      </w:r>
    </w:p>
    <w:p>
      <w:pPr>
        <w:pStyle w:val="Compact"/>
        <w:numPr>
          <w:ilvl w:val="0"/>
          <w:numId w:val="1181"/>
        </w:numPr>
      </w:pPr>
      <w:r>
        <w:rPr>
          <w:b/>
          <w:bCs/>
        </w:rPr>
        <w:t xml:space="preserve">Match Your Prediction to the Answer Choices and Eliminate</w:t>
      </w:r>
    </w:p>
    <w:p>
      <w:pPr>
        <w:pStyle w:val="FirstParagraph"/>
      </w:pPr>
      <w:r>
        <w:rPr>
          <w:b/>
          <w:bCs/>
        </w:rPr>
        <w:t xml:space="preserve">Common Traps:</w:t>
      </w:r>
    </w:p>
    <w:p>
      <w:pPr>
        <w:pStyle w:val="Compact"/>
        <w:numPr>
          <w:ilvl w:val="0"/>
          <w:numId w:val="1182"/>
        </w:numPr>
      </w:pPr>
      <w:r>
        <w:rPr>
          <w:b/>
          <w:bCs/>
        </w:rPr>
        <w:t xml:space="preserve">The</w:t>
      </w:r>
      <w:r>
        <w:rPr>
          <w:b/>
          <w:bCs/>
        </w:rPr>
        <w:t xml:space="preserve"> </w:t>
      </w:r>
      <w:r>
        <w:rPr>
          <w:b/>
          <w:bCs/>
        </w:rPr>
        <w:t xml:space="preserve">“</w:t>
      </w:r>
      <w:r>
        <w:rPr>
          <w:b/>
          <w:bCs/>
        </w:rPr>
        <w:t xml:space="preserve">Familiar but Wrong</w:t>
      </w:r>
      <w:r>
        <w:rPr>
          <w:b/>
          <w:bCs/>
        </w:rPr>
        <w:t xml:space="preserve">”</w:t>
      </w:r>
      <w:r>
        <w:rPr>
          <w:b/>
          <w:bCs/>
        </w:rPr>
        <w:t xml:space="preserve"> </w:t>
      </w:r>
      <w:r>
        <w:rPr>
          <w:b/>
          <w:bCs/>
        </w:rPr>
        <w:t xml:space="preserve">Answer:</w:t>
      </w:r>
      <w:r>
        <w:t xml:space="preserve"> </w:t>
      </w:r>
      <w:r>
        <w:t xml:space="preserve">The most common dictionary definition that does not fit the context.</w:t>
      </w:r>
    </w:p>
    <w:p>
      <w:pPr>
        <w:pStyle w:val="Compact"/>
        <w:numPr>
          <w:ilvl w:val="0"/>
          <w:numId w:val="1182"/>
        </w:numPr>
      </w:pPr>
      <w:r>
        <w:rPr>
          <w:b/>
          <w:bCs/>
        </w:rPr>
        <w:t xml:space="preserve">The</w:t>
      </w:r>
      <w:r>
        <w:rPr>
          <w:b/>
          <w:bCs/>
        </w:rPr>
        <w:t xml:space="preserve"> </w:t>
      </w:r>
      <w:r>
        <w:rPr>
          <w:b/>
          <w:bCs/>
        </w:rPr>
        <w:t xml:space="preserve">“</w:t>
      </w:r>
      <w:r>
        <w:rPr>
          <w:b/>
          <w:bCs/>
        </w:rPr>
        <w:t xml:space="preserve">Technically Possible but Unsupported</w:t>
      </w:r>
      <w:r>
        <w:rPr>
          <w:b/>
          <w:bCs/>
        </w:rPr>
        <w:t xml:space="preserve">”</w:t>
      </w:r>
      <w:r>
        <w:rPr>
          <w:b/>
          <w:bCs/>
        </w:rPr>
        <w:t xml:space="preserve"> </w:t>
      </w:r>
      <w:r>
        <w:rPr>
          <w:b/>
          <w:bCs/>
        </w:rPr>
        <w:t xml:space="preserve">Answer:</w:t>
      </w:r>
      <w:r>
        <w:t xml:space="preserve"> </w:t>
      </w:r>
      <w:r>
        <w:t xml:space="preserve">A real definition that the text does not support.</w:t>
      </w:r>
    </w:p>
    <w:p>
      <w:pPr>
        <w:pStyle w:val="Compact"/>
        <w:numPr>
          <w:ilvl w:val="0"/>
          <w:numId w:val="1182"/>
        </w:numPr>
      </w:pPr>
      <w:r>
        <w:rPr>
          <w:b/>
          <w:bCs/>
        </w:rPr>
        <w:t xml:space="preserve">The</w:t>
      </w:r>
      <w:r>
        <w:rPr>
          <w:b/>
          <w:bCs/>
        </w:rPr>
        <w:t xml:space="preserve"> </w:t>
      </w:r>
      <w:r>
        <w:rPr>
          <w:b/>
          <w:bCs/>
        </w:rPr>
        <w:t xml:space="preserve">“</w:t>
      </w:r>
      <w:r>
        <w:rPr>
          <w:b/>
          <w:bCs/>
        </w:rPr>
        <w:t xml:space="preserve">Opposite Meaning</w:t>
      </w:r>
      <w:r>
        <w:rPr>
          <w:b/>
          <w:bCs/>
        </w:rPr>
        <w:t xml:space="preserve">”</w:t>
      </w:r>
      <w:r>
        <w:rPr>
          <w:b/>
          <w:bCs/>
        </w:rPr>
        <w:t xml:space="preserve"> </w:t>
      </w:r>
      <w:r>
        <w:rPr>
          <w:b/>
          <w:bCs/>
        </w:rPr>
        <w:t xml:space="preserve">Answer:</w:t>
      </w:r>
      <w:r>
        <w:t xml:space="preserve"> </w:t>
      </w:r>
      <w:r>
        <w:t xml:space="preserve">The reverse of the correct meaning.</w:t>
      </w:r>
    </w:p>
    <w:p>
      <w:pPr>
        <w:pStyle w:val="Compact"/>
        <w:numPr>
          <w:ilvl w:val="0"/>
          <w:numId w:val="1182"/>
        </w:numPr>
      </w:pPr>
      <w:r>
        <w:rPr>
          <w:b/>
          <w:bCs/>
        </w:rPr>
        <w:t xml:space="preserve">The</w:t>
      </w:r>
      <w:r>
        <w:rPr>
          <w:b/>
          <w:bCs/>
        </w:rPr>
        <w:t xml:space="preserve"> </w:t>
      </w:r>
      <w:r>
        <w:rPr>
          <w:b/>
          <w:bCs/>
        </w:rPr>
        <w:t xml:space="preserve">“</w:t>
      </w:r>
      <w:r>
        <w:rPr>
          <w:b/>
          <w:bCs/>
        </w:rPr>
        <w:t xml:space="preserve">Too Extreme</w:t>
      </w:r>
      <w:r>
        <w:rPr>
          <w:b/>
          <w:bCs/>
        </w:rPr>
        <w:t xml:space="preserve">”</w:t>
      </w:r>
      <w:r>
        <w:rPr>
          <w:b/>
          <w:bCs/>
        </w:rPr>
        <w:t xml:space="preserve"> </w:t>
      </w:r>
      <w:r>
        <w:rPr>
          <w:b/>
          <w:bCs/>
        </w:rPr>
        <w:t xml:space="preserve">Answer:</w:t>
      </w:r>
      <w:r>
        <w:t xml:space="preserve"> </w:t>
      </w:r>
      <w:r>
        <w:t xml:space="preserve">Language that is too strong or absolute for the context.</w:t>
      </w:r>
    </w:p>
    <w:p>
      <w:pPr>
        <w:pStyle w:val="FirstParagraph"/>
      </w:pPr>
      <w:r>
        <w:rPr>
          <w:b/>
          <w:bCs/>
        </w:rPr>
        <w:t xml:space="preserve">Application to Passage 1:</w:t>
      </w:r>
    </w:p>
    <w:p>
      <w:pPr>
        <w:pStyle w:val="BodyText"/>
      </w:pPr>
      <w:r>
        <w:t xml:space="preserve">The word</w:t>
      </w:r>
      <w:r>
        <w:t xml:space="preserve"> </w:t>
      </w:r>
      <w:r>
        <w:t xml:space="preserve">“</w:t>
      </w:r>
      <w:r>
        <w:t xml:space="preserve">insistence</w:t>
      </w:r>
      <w:r>
        <w:t xml:space="preserve">”</w:t>
      </w:r>
      <w:r>
        <w:t xml:space="preserve"> </w:t>
      </w:r>
      <w:r>
        <w:t xml:space="preserve">in Paragraph 1 describes the morning light coming through the windows. The context establishes that this light was</w:t>
      </w:r>
      <w:r>
        <w:t xml:space="preserve"> </w:t>
      </w:r>
      <w:r>
        <w:t xml:space="preserve">“</w:t>
      </w:r>
      <w:r>
        <w:t xml:space="preserve">both comforting and oppressive</w:t>
      </w:r>
      <w:r>
        <w:t xml:space="preserve">”</w:t>
      </w:r>
      <w:r>
        <w:t xml:space="preserve">—a dual quality that suggests something persistent and unavoidable. The correct meaning,</w:t>
      </w:r>
      <w:r>
        <w:t xml:space="preserve"> </w:t>
      </w:r>
      <w:r>
        <w:t xml:space="preserve">“</w:t>
      </w:r>
      <w:r>
        <w:t xml:space="preserve">persistence,</w:t>
      </w:r>
      <w:r>
        <w:t xml:space="preserve">”</w:t>
      </w:r>
      <w:r>
        <w:t xml:space="preserve"> </w:t>
      </w:r>
      <w:r>
        <w:t xml:space="preserve">captures this duality: something can be both comforting (reliable, steady) and oppressive (unavoidable, relentless). The trap answers either over-personify (</w:t>
      </w:r>
      <w:r>
        <w:t xml:space="preserve">“</w:t>
      </w:r>
      <w:r>
        <w:t xml:space="preserve">demand</w:t>
      </w:r>
      <w:r>
        <w:t xml:space="preserve">”</w:t>
      </w:r>
      <w:r>
        <w:t xml:space="preserve">), over-intensify (</w:t>
      </w:r>
      <w:r>
        <w:t xml:space="preserve">“</w:t>
      </w:r>
      <w:r>
        <w:t xml:space="preserve">violence</w:t>
      </w:r>
      <w:r>
        <w:t xml:space="preserve">”</w:t>
      </w:r>
      <w:r>
        <w:t xml:space="preserve">), or misattribute the quality to brightness itself rather than to the manner of the light’s arrival.</w:t>
      </w:r>
    </w:p>
    <w:p>
      <w:r>
        <w:pict>
          <v:rect style="width:0;height:1.5pt" o:hralign="center" o:hrstd="t" o:hr="t"/>
        </w:pict>
      </w:r>
    </w:p>
    <w:bookmarkEnd w:id="526"/>
    <w:bookmarkEnd w:id="527"/>
    <w:bookmarkStart w:id="529" w:name="strategic-analysis-function-questions"/>
    <w:p>
      <w:pPr>
        <w:pStyle w:val="Heading3"/>
      </w:pPr>
      <w:r>
        <w:t xml:space="preserve">Strategic Analysis: Function Questions</w:t>
      </w:r>
    </w:p>
    <w:bookmarkStart w:id="528" w:name="the-architecture-of-function-questions"/>
    <w:p>
      <w:pPr>
        <w:pStyle w:val="Heading4"/>
      </w:pPr>
      <w:r>
        <w:t xml:space="preserve">The Architecture of Function Questions</w:t>
      </w:r>
    </w:p>
    <w:p>
      <w:pPr>
        <w:pStyle w:val="FirstParagraph"/>
      </w:pPr>
      <w:r>
        <w:t xml:space="preserve">Function questions ask you to identify</w:t>
      </w:r>
      <w:r>
        <w:t xml:space="preserve"> </w:t>
      </w:r>
      <w:r>
        <w:rPr>
          <w:i/>
          <w:iCs/>
        </w:rPr>
        <w:t xml:space="preserve">why</w:t>
      </w:r>
      <w:r>
        <w:t xml:space="preserve"> </w:t>
      </w:r>
      <w:r>
        <w:t xml:space="preserve">the author included a particular sentence, paragraph, detail, or rhetorical device within the passage. These questions are fundamentally about</w:t>
      </w:r>
      <w:r>
        <w:t xml:space="preserve"> </w:t>
      </w:r>
      <w:r>
        <w:rPr>
          <w:b/>
          <w:bCs/>
        </w:rPr>
        <w:t xml:space="preserve">authorial purpose and passage organization</w:t>
      </w:r>
      <w:r>
        <w:t xml:space="preserve">.</w:t>
      </w:r>
    </w:p>
    <w:p>
      <w:pPr>
        <w:pStyle w:val="BodyText"/>
      </w:pPr>
      <w:r>
        <w:rPr>
          <w:b/>
          <w:bCs/>
        </w:rPr>
        <w:t xml:space="preserve">The Four-Step Process:</w:t>
      </w:r>
    </w:p>
    <w:p>
      <w:pPr>
        <w:pStyle w:val="Compact"/>
        <w:numPr>
          <w:ilvl w:val="0"/>
          <w:numId w:val="1183"/>
        </w:numPr>
      </w:pPr>
      <w:r>
        <w:rPr>
          <w:b/>
          <w:bCs/>
        </w:rPr>
        <w:t xml:space="preserve">Locate the Referenced Detail and Read Its Immediate Context</w:t>
      </w:r>
    </w:p>
    <w:p>
      <w:pPr>
        <w:pStyle w:val="Compact"/>
        <w:numPr>
          <w:ilvl w:val="0"/>
          <w:numId w:val="1183"/>
        </w:numPr>
      </w:pPr>
      <w:r>
        <w:rPr>
          <w:b/>
          <w:bCs/>
        </w:rPr>
        <w:t xml:space="preserve">Identify the Relationship Between the Detail and Its Surrounding Text</w:t>
      </w:r>
    </w:p>
    <w:p>
      <w:pPr>
        <w:pStyle w:val="Compact"/>
        <w:numPr>
          <w:ilvl w:val="0"/>
          <w:numId w:val="1183"/>
        </w:numPr>
      </w:pPr>
      <w:r>
        <w:rPr>
          <w:b/>
          <w:bCs/>
        </w:rPr>
        <w:t xml:space="preserve">Connect the Detail to the Passage’s Larger Purpose</w:t>
      </w:r>
    </w:p>
    <w:p>
      <w:pPr>
        <w:pStyle w:val="Compact"/>
        <w:numPr>
          <w:ilvl w:val="0"/>
          <w:numId w:val="1183"/>
        </w:numPr>
      </w:pPr>
      <w:r>
        <w:rPr>
          <w:b/>
          <w:bCs/>
        </w:rPr>
        <w:t xml:space="preserve">Predict the Function, Then Match</w:t>
      </w:r>
    </w:p>
    <w:p>
      <w:pPr>
        <w:pStyle w:val="FirstParagraph"/>
      </w:pPr>
      <w:r>
        <w:rPr>
          <w:b/>
          <w:bCs/>
        </w:rPr>
        <w:t xml:space="preserve">The Taxonomy of Functions:</w:t>
      </w:r>
    </w:p>
    <w:p>
      <w:pPr>
        <w:pStyle w:val="Compact"/>
        <w:numPr>
          <w:ilvl w:val="0"/>
          <w:numId w:val="1184"/>
        </w:numPr>
      </w:pPr>
      <w:r>
        <w:rPr>
          <w:b/>
          <w:bCs/>
        </w:rPr>
        <w:t xml:space="preserve">To Support or Illustrate a Claim:</w:t>
      </w:r>
      <w:r>
        <w:t xml:space="preserve"> </w:t>
      </w:r>
      <w:r>
        <w:t xml:space="preserve">The detail provides evidence for a nearby claim.</w:t>
      </w:r>
    </w:p>
    <w:p>
      <w:pPr>
        <w:pStyle w:val="Compact"/>
        <w:numPr>
          <w:ilvl w:val="0"/>
          <w:numId w:val="1184"/>
        </w:numPr>
      </w:pPr>
      <w:r>
        <w:rPr>
          <w:b/>
          <w:bCs/>
        </w:rPr>
        <w:t xml:space="preserve">To Contrast or Qualify a Previous Point:</w:t>
      </w:r>
      <w:r>
        <w:t xml:space="preserve"> </w:t>
      </w:r>
      <w:r>
        <w:t xml:space="preserve">The detail contradicts or limits an earlier statement.</w:t>
      </w:r>
    </w:p>
    <w:p>
      <w:pPr>
        <w:pStyle w:val="Compact"/>
        <w:numPr>
          <w:ilvl w:val="0"/>
          <w:numId w:val="1184"/>
        </w:numPr>
      </w:pPr>
      <w:r>
        <w:rPr>
          <w:b/>
          <w:bCs/>
        </w:rPr>
        <w:t xml:space="preserve">To Provide Background or Context:</w:t>
      </w:r>
      <w:r>
        <w:t xml:space="preserve"> </w:t>
      </w:r>
      <w:r>
        <w:t xml:space="preserve">The detail sets the stage for what follows.</w:t>
      </w:r>
    </w:p>
    <w:p>
      <w:pPr>
        <w:pStyle w:val="Compact"/>
        <w:numPr>
          <w:ilvl w:val="0"/>
          <w:numId w:val="1184"/>
        </w:numPr>
      </w:pPr>
      <w:r>
        <w:rPr>
          <w:b/>
          <w:bCs/>
        </w:rPr>
        <w:t xml:space="preserve">To Introduce a New Element or Shift Direction:</w:t>
      </w:r>
      <w:r>
        <w:t xml:space="preserve"> </w:t>
      </w:r>
      <w:r>
        <w:t xml:space="preserve">The detail pivots the passage in a new direction.</w:t>
      </w:r>
    </w:p>
    <w:p>
      <w:pPr>
        <w:pStyle w:val="Compact"/>
        <w:numPr>
          <w:ilvl w:val="0"/>
          <w:numId w:val="1184"/>
        </w:numPr>
      </w:pPr>
      <w:r>
        <w:rPr>
          <w:b/>
          <w:bCs/>
        </w:rPr>
        <w:t xml:space="preserve">To Emphasize or Underscore a Key Point:</w:t>
      </w:r>
      <w:r>
        <w:t xml:space="preserve"> </w:t>
      </w:r>
      <w:r>
        <w:t xml:space="preserve">The detail restates with greater intensity.</w:t>
      </w:r>
    </w:p>
    <w:p>
      <w:pPr>
        <w:pStyle w:val="Compact"/>
        <w:numPr>
          <w:ilvl w:val="0"/>
          <w:numId w:val="1184"/>
        </w:numPr>
      </w:pPr>
      <w:r>
        <w:rPr>
          <w:b/>
          <w:bCs/>
        </w:rPr>
        <w:t xml:space="preserve">To Create a Specific Emotional or Narrative Effect:</w:t>
      </w:r>
      <w:r>
        <w:t xml:space="preserve"> </w:t>
      </w:r>
      <w:r>
        <w:t xml:space="preserve">The detail establishes mood or atmosphere.</w:t>
      </w:r>
    </w:p>
    <w:p>
      <w:pPr>
        <w:pStyle w:val="Compact"/>
        <w:numPr>
          <w:ilvl w:val="0"/>
          <w:numId w:val="1184"/>
        </w:numPr>
      </w:pPr>
      <w:r>
        <w:rPr>
          <w:b/>
          <w:bCs/>
        </w:rPr>
        <w:t xml:space="preserve">To Foreshadow or Anticipate a Later Development:</w:t>
      </w:r>
      <w:r>
        <w:t xml:space="preserve"> </w:t>
      </w:r>
      <w:r>
        <w:t xml:space="preserve">The detail hints at future significance.</w:t>
      </w:r>
    </w:p>
    <w:p>
      <w:pPr>
        <w:pStyle w:val="Compact"/>
        <w:numPr>
          <w:ilvl w:val="0"/>
          <w:numId w:val="1184"/>
        </w:numPr>
      </w:pPr>
      <w:r>
        <w:rPr>
          <w:b/>
          <w:bCs/>
        </w:rPr>
        <w:t xml:space="preserve">To Clarify, Define, or Explain:</w:t>
      </w:r>
      <w:r>
        <w:t xml:space="preserve"> </w:t>
      </w:r>
      <w:r>
        <w:t xml:space="preserve">The detail makes a concept accessible.</w:t>
      </w:r>
    </w:p>
    <w:p>
      <w:pPr>
        <w:pStyle w:val="FirstParagraph"/>
      </w:pPr>
      <w:r>
        <w:rPr>
          <w:b/>
          <w:bCs/>
        </w:rPr>
        <w:t xml:space="preserve">Application to Passage 1:</w:t>
      </w:r>
    </w:p>
    <w:p>
      <w:pPr>
        <w:pStyle w:val="BodyText"/>
      </w:pPr>
      <w:r>
        <w:t xml:space="preserve">When asked why the author includes the detail that the narrator</w:t>
      </w:r>
      <w:r>
        <w:t xml:space="preserve"> </w:t>
      </w:r>
      <w:r>
        <w:t xml:space="preserve">“</w:t>
      </w:r>
      <w:r>
        <w:t xml:space="preserve">had not been home in nearly a year,</w:t>
      </w:r>
      <w:r>
        <w:t xml:space="preserve">”</w:t>
      </w:r>
      <w:r>
        <w:t xml:space="preserve"> </w:t>
      </w:r>
      <w:r>
        <w:t xml:space="preserve">the function is not to explain ignorance of an illness (not mentioned), emphasize physical distance (the detail is about time), or suggest career obligations (not discussed). The function is to establish the emotional context—the narrator’s guilt—that colors the subsequent experience of finding the house unchanged, with the table still set for three. The detail creates the conditions for the narrator’s later realization about the meaning of the ritual.</w:t>
      </w:r>
    </w:p>
    <w:p>
      <w:r>
        <w:pict>
          <v:rect style="width:0;height:1.5pt" o:hralign="center" o:hrstd="t" o:hr="t"/>
        </w:pict>
      </w:r>
    </w:p>
    <w:bookmarkEnd w:id="528"/>
    <w:bookmarkEnd w:id="529"/>
    <w:bookmarkEnd w:id="530"/>
    <w:bookmarkStart w:id="543" w:name="Xfccb4bfd3949a486778b857db3711b740b4ff7f"/>
    <w:p>
      <w:pPr>
        <w:pStyle w:val="Heading2"/>
      </w:pPr>
      <w:r>
        <w:t xml:space="preserve">Passage 2: Social Science — Full Strategic Walkthrough</w:t>
      </w:r>
    </w:p>
    <w:bookmarkStart w:id="531" w:name="the-passage-1"/>
    <w:p>
      <w:pPr>
        <w:pStyle w:val="Heading3"/>
      </w:pPr>
      <w:r>
        <w:t xml:space="preserve">The Passage</w:t>
      </w:r>
    </w:p>
    <w:p>
      <w:pPr>
        <w:pStyle w:val="BlockText"/>
      </w:pPr>
      <w:r>
        <w:rPr>
          <w:b/>
          <w:bCs/>
        </w:rPr>
        <w:t xml:space="preserve">Adapted from a work of social science writing</w:t>
      </w:r>
    </w:p>
    <w:p>
      <w:pPr>
        <w:pStyle w:val="BlockText"/>
      </w:pPr>
      <w:r>
        <w:t xml:space="preserve">The concept of</w:t>
      </w:r>
      <w:r>
        <w:t xml:space="preserve"> </w:t>
      </w:r>
      <w:r>
        <w:t xml:space="preserve">“</w:t>
      </w:r>
      <w:r>
        <w:t xml:space="preserve">social capital</w:t>
      </w:r>
      <w:r>
        <w:t xml:space="preserve">”</w:t>
      </w:r>
      <w:r>
        <w:t xml:space="preserve"> </w:t>
      </w:r>
      <w:r>
        <w:t xml:space="preserve">has become one of the most widely discussed ideas in sociology and political science over the past three decades. The term refers to the networks of relationships among people who live and work in a particular society, enabling that society to function effectively. Social capital is, in essence, the value embedded in social connections—the trust, norms, and reciprocity that facilitate cooperation within a community.</w:t>
      </w:r>
    </w:p>
    <w:p>
      <w:pPr>
        <w:pStyle w:val="BlockText"/>
      </w:pPr>
      <w:r>
        <w:t xml:space="preserve">The political scientist Robert Putnam is most closely associated with the popularization of the concept. In his influential 2000 book</w:t>
      </w:r>
      <w:r>
        <w:t xml:space="preserve"> </w:t>
      </w:r>
      <w:r>
        <w:rPr>
          <w:i/>
          <w:iCs/>
        </w:rPr>
        <w:t xml:space="preserve">Bowling Alone</w:t>
      </w:r>
      <w:r>
        <w:t xml:space="preserve">, Putnam argued that social capital in the United States had been in decline since the 1960s. He pointed to decreasing participation in civic organizations, declining attendance at public meetings, and the reduction in the number of people who regularly socialized with neighbors. His most memorable illustration was the decline of bowling leagues: while more Americans were bowling than ever before, they were bowling alone or in small, informal groups rather than as members of leagues that fostered regular social interaction.</w:t>
      </w:r>
    </w:p>
    <w:p>
      <w:pPr>
        <w:pStyle w:val="BlockText"/>
      </w:pPr>
      <w:r>
        <w:t xml:space="preserve">Putnam’s thesis was not without its critics. Some scholars argued that Putnam was measuring only one form of social capital—specifically, the kind generated by formal, face-to-face organizations—and that new forms of social connection were emerging that his framework could not account for. The rise of online communities, for instance, created networks of trust and reciprocity that did not require physical proximity. A person in rural Montana could participate in a community of shared interest with someone in urban Tokyo, developing relationships that were, in their own way, as meaningful and functional as those forged in a local bowling league.</w:t>
      </w:r>
    </w:p>
    <w:p>
      <w:pPr>
        <w:pStyle w:val="BlockText"/>
      </w:pPr>
      <w:r>
        <w:t xml:space="preserve">However, Putnam and his defenders countered that online interactions, while valuable, lacked the depth and durability of in-person connections. They argued that digital communication, by its nature, allowed for a kind of selective engagement—people could enter and exit relationships with minimal cost—that undermined the development of genuine trust. The ease of leaving, they contended, made it harder to build the kind of social capital that sustains communities through difficult times.</w:t>
      </w:r>
    </w:p>
    <w:p>
      <w:pPr>
        <w:pStyle w:val="BlockText"/>
      </w:pPr>
      <w:r>
        <w:t xml:space="preserve">The debate is far from settled. What is clear, however, is that the question of how social connections generate value—and how that value can be measured and preserved—remains one of the most important questions facing contemporary societies. Whether the connections are forged in a bowling league or a broadband network, the fundamental challenge is the same: to build relationships that are resilient enough to support cooperation, even when cooperation is costly.</w:t>
      </w:r>
    </w:p>
    <w:p>
      <w:r>
        <w:pict>
          <v:rect style="width:0;height:1.5pt" o:hralign="center" o:hrstd="t" o:hr="t"/>
        </w:pict>
      </w:r>
    </w:p>
    <w:bookmarkEnd w:id="531"/>
    <w:bookmarkStart w:id="537" w:name="full-strategic-annotation-1"/>
    <w:p>
      <w:pPr>
        <w:pStyle w:val="Heading3"/>
      </w:pPr>
      <w:r>
        <w:t xml:space="preserve">Full Strategic Annotation</w:t>
      </w:r>
    </w:p>
    <w:bookmarkStart w:id="532" w:name="paragraph-1-annotation-1"/>
    <w:p>
      <w:pPr>
        <w:pStyle w:val="Heading4"/>
      </w:pPr>
      <w:r>
        <w:t xml:space="preserve">Paragraph 1 Annotation</w:t>
      </w:r>
    </w:p>
    <w:p>
      <w:pPr>
        <w:pStyle w:val="FirstParagraph"/>
      </w:pPr>
      <w:r>
        <w:rPr>
          <w:b/>
          <w:bCs/>
        </w:rPr>
        <w:t xml:space="preserve">Sentence 1:</w:t>
      </w:r>
      <w:r>
        <w:t xml:space="preserve"> </w:t>
      </w:r>
      <w:r>
        <w:t xml:space="preserve">“</w:t>
      </w:r>
      <w:r>
        <w:t xml:space="preserve">The concept of</w:t>
      </w:r>
      <w:r>
        <w:t xml:space="preserve"> </w:t>
      </w:r>
      <w:r>
        <w:t xml:space="preserve">‘</w:t>
      </w:r>
      <w:r>
        <w:t xml:space="preserve">social capital</w:t>
      </w:r>
      <w:r>
        <w:t xml:space="preserve">’</w:t>
      </w:r>
      <w:r>
        <w:t xml:space="preserve"> </w:t>
      </w:r>
      <w:r>
        <w:t xml:space="preserve">has become one of the most widely discussed ideas in sociology and political science over the past three decades.</w:t>
      </w:r>
      <w:r>
        <w:t xml:space="preserve">”</w:t>
      </w:r>
    </w:p>
    <w:p>
      <w:pPr>
        <w:pStyle w:val="Compact"/>
        <w:numPr>
          <w:ilvl w:val="0"/>
          <w:numId w:val="1185"/>
        </w:numPr>
      </w:pPr>
      <w:r>
        <w:rPr>
          <w:b/>
          <w:bCs/>
        </w:rPr>
        <w:t xml:space="preserve">Annotation:</w:t>
      </w:r>
      <w:r>
        <w:t xml:space="preserve"> </w:t>
      </w:r>
      <w:r>
        <w:t xml:space="preserve">Establishes the</w:t>
      </w:r>
      <w:r>
        <w:t xml:space="preserve"> </w:t>
      </w:r>
      <w:r>
        <w:rPr>
          <w:b/>
          <w:bCs/>
        </w:rPr>
        <w:t xml:space="preserve">topic</w:t>
      </w:r>
      <w:r>
        <w:t xml:space="preserve"> </w:t>
      </w:r>
      <w:r>
        <w:t xml:space="preserve">(social capital), the</w:t>
      </w:r>
      <w:r>
        <w:t xml:space="preserve"> </w:t>
      </w:r>
      <w:r>
        <w:rPr>
          <w:b/>
          <w:bCs/>
        </w:rPr>
        <w:t xml:space="preserve">field</w:t>
      </w:r>
      <w:r>
        <w:t xml:space="preserve"> </w:t>
      </w:r>
      <w:r>
        <w:t xml:space="preserve">(sociology and political science), and the</w:t>
      </w:r>
      <w:r>
        <w:t xml:space="preserve"> </w:t>
      </w:r>
      <w:r>
        <w:rPr>
          <w:b/>
          <w:bCs/>
        </w:rPr>
        <w:t xml:space="preserve">scope</w:t>
      </w:r>
      <w:r>
        <w:t xml:space="preserve"> </w:t>
      </w:r>
      <w:r>
        <w:t xml:space="preserve">(three decades of discussion). This is a classic</w:t>
      </w:r>
      <w:r>
        <w:t xml:space="preserve"> </w:t>
      </w:r>
      <w:r>
        <w:rPr>
          <w:b/>
          <w:bCs/>
        </w:rPr>
        <w:t xml:space="preserve">introductory topic sentence</w:t>
      </w:r>
      <w:r>
        <w:t xml:space="preserve">.</w:t>
      </w:r>
    </w:p>
    <w:p>
      <w:pPr>
        <w:pStyle w:val="FirstParagraph"/>
      </w:pPr>
      <w:r>
        <w:rPr>
          <w:b/>
          <w:bCs/>
        </w:rPr>
        <w:t xml:space="preserve">Sentence 2:</w:t>
      </w:r>
      <w:r>
        <w:t xml:space="preserve"> </w:t>
      </w:r>
      <w:r>
        <w:t xml:space="preserve">“</w:t>
      </w:r>
      <w:r>
        <w:t xml:space="preserve">The term refers to the networks of relationships among people who live and work in a particular society, enabling that society to function effectively.</w:t>
      </w:r>
      <w:r>
        <w:t xml:space="preserve">”</w:t>
      </w:r>
    </w:p>
    <w:p>
      <w:pPr>
        <w:pStyle w:val="Compact"/>
        <w:numPr>
          <w:ilvl w:val="0"/>
          <w:numId w:val="1186"/>
        </w:numPr>
      </w:pPr>
      <w:r>
        <w:rPr>
          <w:b/>
          <w:bCs/>
        </w:rPr>
        <w:t xml:space="preserve">Annotation:</w:t>
      </w:r>
      <w:r>
        <w:t xml:space="preserve"> </w:t>
      </w:r>
      <w:r>
        <w:t xml:space="preserve">Provides the</w:t>
      </w:r>
      <w:r>
        <w:t xml:space="preserve"> </w:t>
      </w:r>
      <w:r>
        <w:rPr>
          <w:b/>
          <w:bCs/>
        </w:rPr>
        <w:t xml:space="preserve">definition</w:t>
      </w:r>
      <w:r>
        <w:t xml:space="preserve">. The key phrase is</w:t>
      </w:r>
      <w:r>
        <w:t xml:space="preserve"> </w:t>
      </w:r>
      <w:r>
        <w:t xml:space="preserve">“</w:t>
      </w:r>
      <w:r>
        <w:t xml:space="preserve">networks of relationships…enabling that society to function effectively.</w:t>
      </w:r>
      <w:r>
        <w:t xml:space="preserve">”</w:t>
      </w:r>
      <w:r>
        <w:t xml:space="preserve"> </w:t>
      </w:r>
      <w:r>
        <w:t xml:space="preserve">Social capital is not about individual relationships; it is about the</w:t>
      </w:r>
      <w:r>
        <w:t xml:space="preserve"> </w:t>
      </w:r>
      <w:r>
        <w:rPr>
          <w:b/>
          <w:bCs/>
        </w:rPr>
        <w:t xml:space="preserve">collective function</w:t>
      </w:r>
      <w:r>
        <w:t xml:space="preserve"> </w:t>
      </w:r>
      <w:r>
        <w:t xml:space="preserve">of those relationships.</w:t>
      </w:r>
    </w:p>
    <w:p>
      <w:pPr>
        <w:pStyle w:val="FirstParagraph"/>
      </w:pPr>
      <w:r>
        <w:rPr>
          <w:b/>
          <w:bCs/>
        </w:rPr>
        <w:t xml:space="preserve">Sentence 3:</w:t>
      </w:r>
      <w:r>
        <w:t xml:space="preserve"> </w:t>
      </w:r>
      <w:r>
        <w:t xml:space="preserve">“</w:t>
      </w:r>
      <w:r>
        <w:t xml:space="preserve">Social capital is, in essence, the value embedded in social connections—the trust, norms, and reciprocity that facilitate cooperation within a community.</w:t>
      </w:r>
      <w:r>
        <w:t xml:space="preserve">”</w:t>
      </w:r>
    </w:p>
    <w:p>
      <w:pPr>
        <w:pStyle w:val="Compact"/>
        <w:numPr>
          <w:ilvl w:val="0"/>
          <w:numId w:val="1187"/>
        </w:numPr>
      </w:pPr>
      <w:r>
        <w:rPr>
          <w:b/>
          <w:bCs/>
        </w:rPr>
        <w:t xml:space="preserve">Annotation:</w:t>
      </w:r>
      <w:r>
        <w:t xml:space="preserve"> </w:t>
      </w:r>
      <w:r>
        <w:t xml:space="preserve">The</w:t>
      </w:r>
      <w:r>
        <w:t xml:space="preserve"> </w:t>
      </w:r>
      <w:r>
        <w:rPr>
          <w:b/>
          <w:bCs/>
        </w:rPr>
        <w:t xml:space="preserve">dash</w:t>
      </w:r>
      <w:r>
        <w:t xml:space="preserve"> </w:t>
      </w:r>
      <w:r>
        <w:t xml:space="preserve">introduces a clarification. The three components of social capital are:</w:t>
      </w:r>
      <w:r>
        <w:t xml:space="preserve"> </w:t>
      </w:r>
      <w:r>
        <w:rPr>
          <w:b/>
          <w:bCs/>
        </w:rPr>
        <w:t xml:space="preserve">trust, norms, and reciprocity</w:t>
      </w:r>
      <w:r>
        <w:t xml:space="preserve">. These are the</w:t>
      </w:r>
      <w:r>
        <w:t xml:space="preserve"> </w:t>
      </w:r>
      <w:r>
        <w:rPr>
          <w:b/>
          <w:bCs/>
        </w:rPr>
        <w:t xml:space="preserve">key terms</w:t>
      </w:r>
      <w:r>
        <w:t xml:space="preserve"> </w:t>
      </w:r>
      <w:r>
        <w:t xml:space="preserve">to remember. The word</w:t>
      </w:r>
      <w:r>
        <w:t xml:space="preserve"> </w:t>
      </w:r>
      <w:r>
        <w:t xml:space="preserve">“</w:t>
      </w:r>
      <w:r>
        <w:t xml:space="preserve">facilitate</w:t>
      </w:r>
      <w:r>
        <w:t xml:space="preserve">”</w:t>
      </w:r>
      <w:r>
        <w:t xml:space="preserve"> </w:t>
      </w:r>
      <w:r>
        <w:t xml:space="preserve">is important—social capital makes cooperation</w:t>
      </w:r>
      <w:r>
        <w:t xml:space="preserve"> </w:t>
      </w:r>
      <w:r>
        <w:rPr>
          <w:b/>
          <w:bCs/>
        </w:rPr>
        <w:t xml:space="preserve">easier</w:t>
      </w:r>
      <w:r>
        <w:t xml:space="preserve">.</w:t>
      </w:r>
    </w:p>
    <w:bookmarkEnd w:id="532"/>
    <w:bookmarkStart w:id="533" w:name="paragraph-2-annotation-1"/>
    <w:p>
      <w:pPr>
        <w:pStyle w:val="Heading4"/>
      </w:pPr>
      <w:r>
        <w:t xml:space="preserve">Paragraph 2 Annotation</w:t>
      </w:r>
    </w:p>
    <w:p>
      <w:pPr>
        <w:pStyle w:val="FirstParagraph"/>
      </w:pPr>
      <w:r>
        <w:rPr>
          <w:b/>
          <w:bCs/>
        </w:rPr>
        <w:t xml:space="preserve">Sentence 1:</w:t>
      </w:r>
      <w:r>
        <w:t xml:space="preserve"> </w:t>
      </w:r>
      <w:r>
        <w:t xml:space="preserve">“</w:t>
      </w:r>
      <w:r>
        <w:t xml:space="preserve">The political scientist Robert Putnam is most closely associated with the popularization of the concept.</w:t>
      </w:r>
      <w:r>
        <w:t xml:space="preserve">”</w:t>
      </w:r>
    </w:p>
    <w:p>
      <w:pPr>
        <w:pStyle w:val="Compact"/>
        <w:numPr>
          <w:ilvl w:val="0"/>
          <w:numId w:val="1188"/>
        </w:numPr>
      </w:pPr>
      <w:r>
        <w:rPr>
          <w:b/>
          <w:bCs/>
        </w:rPr>
        <w:t xml:space="preserve">Annotation:</w:t>
      </w:r>
      <w:r>
        <w:t xml:space="preserve"> </w:t>
      </w:r>
      <w:r>
        <w:t xml:space="preserve">Introduces the</w:t>
      </w:r>
      <w:r>
        <w:t xml:space="preserve"> </w:t>
      </w:r>
      <w:r>
        <w:rPr>
          <w:b/>
          <w:bCs/>
        </w:rPr>
        <w:t xml:space="preserve">key figure</w:t>
      </w:r>
      <w:r>
        <w:t xml:space="preserve"> </w:t>
      </w:r>
      <w:r>
        <w:t xml:space="preserve">(Robert Putnam) and his role (popularizer, not originator). Note</w:t>
      </w:r>
      <w:r>
        <w:t xml:space="preserve"> </w:t>
      </w:r>
      <w:r>
        <w:t xml:space="preserve">“</w:t>
      </w:r>
      <w:r>
        <w:t xml:space="preserve">most closely associated</w:t>
      </w:r>
      <w:r>
        <w:t xml:space="preserve">”</w:t>
      </w:r>
      <w:r>
        <w:t xml:space="preserve">—this is a</w:t>
      </w:r>
      <w:r>
        <w:t xml:space="preserve"> </w:t>
      </w:r>
      <w:r>
        <w:rPr>
          <w:b/>
          <w:bCs/>
        </w:rPr>
        <w:t xml:space="preserve">superlative</w:t>
      </w:r>
      <w:r>
        <w:t xml:space="preserve"> </w:t>
      </w:r>
      <w:r>
        <w:t xml:space="preserve">that signals Putnam’s centrality.</w:t>
      </w:r>
    </w:p>
    <w:p>
      <w:pPr>
        <w:pStyle w:val="FirstParagraph"/>
      </w:pPr>
      <w:r>
        <w:rPr>
          <w:b/>
          <w:bCs/>
        </w:rPr>
        <w:t xml:space="preserve">Sentence 2:</w:t>
      </w:r>
      <w:r>
        <w:t xml:space="preserve"> </w:t>
      </w:r>
      <w:r>
        <w:t xml:space="preserve">“</w:t>
      </w:r>
      <w:r>
        <w:t xml:space="preserve">In his influential 2000 book</w:t>
      </w:r>
      <w:r>
        <w:t xml:space="preserve"> </w:t>
      </w:r>
      <w:r>
        <w:rPr>
          <w:i/>
          <w:iCs/>
        </w:rPr>
        <w:t xml:space="preserve">Bowling Alone</w:t>
      </w:r>
      <w:r>
        <w:t xml:space="preserve">, Putnam argued that social capital in the United States had been in decline since the 1960s.</w:t>
      </w:r>
      <w:r>
        <w:t xml:space="preserve">”</w:t>
      </w:r>
    </w:p>
    <w:p>
      <w:pPr>
        <w:pStyle w:val="Compact"/>
        <w:numPr>
          <w:ilvl w:val="0"/>
          <w:numId w:val="1189"/>
        </w:numPr>
      </w:pPr>
      <w:r>
        <w:rPr>
          <w:b/>
          <w:bCs/>
        </w:rPr>
        <w:t xml:space="preserve">Annotation:</w:t>
      </w:r>
      <w:r>
        <w:t xml:space="preserve"> </w:t>
      </w:r>
      <w:r>
        <w:t xml:space="preserve">States Putnam’s</w:t>
      </w:r>
      <w:r>
        <w:t xml:space="preserve"> </w:t>
      </w:r>
      <w:r>
        <w:rPr>
          <w:b/>
          <w:bCs/>
        </w:rPr>
        <w:t xml:space="preserve">thesis</w:t>
      </w:r>
      <w:r>
        <w:t xml:space="preserve">: social capital is</w:t>
      </w:r>
      <w:r>
        <w:t xml:space="preserve"> </w:t>
      </w:r>
      <w:r>
        <w:rPr>
          <w:b/>
          <w:bCs/>
        </w:rPr>
        <w:t xml:space="preserve">declining</w:t>
      </w:r>
      <w:r>
        <w:t xml:space="preserve">. The word</w:t>
      </w:r>
      <w:r>
        <w:t xml:space="preserve"> </w:t>
      </w:r>
      <w:r>
        <w:t xml:space="preserve">“</w:t>
      </w:r>
      <w:r>
        <w:t xml:space="preserve">influential</w:t>
      </w:r>
      <w:r>
        <w:t xml:space="preserve">”</w:t>
      </w:r>
      <w:r>
        <w:t xml:space="preserve"> </w:t>
      </w:r>
      <w:r>
        <w:t xml:space="preserve">signals that this thesis had significant impact. The time frame (</w:t>
      </w:r>
      <w:r>
        <w:t xml:space="preserve">“</w:t>
      </w:r>
      <w:r>
        <w:t xml:space="preserve">since the 1960s</w:t>
      </w:r>
      <w:r>
        <w:t xml:space="preserve">”</w:t>
      </w:r>
      <w:r>
        <w:t xml:space="preserve">) is a</w:t>
      </w:r>
      <w:r>
        <w:t xml:space="preserve"> </w:t>
      </w:r>
      <w:r>
        <w:rPr>
          <w:b/>
          <w:bCs/>
        </w:rPr>
        <w:t xml:space="preserve">specific detail</w:t>
      </w:r>
      <w:r>
        <w:t xml:space="preserve"> </w:t>
      </w:r>
      <w:r>
        <w:t xml:space="preserve">to note.</w:t>
      </w:r>
    </w:p>
    <w:p>
      <w:pPr>
        <w:pStyle w:val="FirstParagraph"/>
      </w:pPr>
      <w:r>
        <w:rPr>
          <w:b/>
          <w:bCs/>
        </w:rPr>
        <w:t xml:space="preserve">Sentence 3:</w:t>
      </w:r>
      <w:r>
        <w:t xml:space="preserve"> </w:t>
      </w:r>
      <w:r>
        <w:t xml:space="preserve">“</w:t>
      </w:r>
      <w:r>
        <w:t xml:space="preserve">He pointed to decreasing participation in civic organizations, declining attendance at public meetings, and the reduction in the number of people who regularly socialized with neighbors.</w:t>
      </w:r>
      <w:r>
        <w:t xml:space="preserve">”</w:t>
      </w:r>
    </w:p>
    <w:p>
      <w:pPr>
        <w:pStyle w:val="Compact"/>
        <w:numPr>
          <w:ilvl w:val="0"/>
          <w:numId w:val="1190"/>
        </w:numPr>
      </w:pPr>
      <w:r>
        <w:rPr>
          <w:b/>
          <w:bCs/>
        </w:rPr>
        <w:t xml:space="preserve">Annotation:</w:t>
      </w:r>
      <w:r>
        <w:t xml:space="preserve"> </w:t>
      </w:r>
      <w:r>
        <w:t xml:space="preserve">Lists</w:t>
      </w:r>
      <w:r>
        <w:t xml:space="preserve"> </w:t>
      </w:r>
      <w:r>
        <w:rPr>
          <w:b/>
          <w:bCs/>
        </w:rPr>
        <w:t xml:space="preserve">three forms of evidence</w:t>
      </w:r>
      <w:r>
        <w:t xml:space="preserve"> </w:t>
      </w:r>
      <w:r>
        <w:t xml:space="preserve">for the decline: (1) civic organizations, (2) public meetings, (3) neighbor socializing. The</w:t>
      </w:r>
      <w:r>
        <w:t xml:space="preserve"> </w:t>
      </w:r>
      <w:r>
        <w:rPr>
          <w:b/>
          <w:bCs/>
        </w:rPr>
        <w:t xml:space="preserve">parallel structure</w:t>
      </w:r>
      <w:r>
        <w:t xml:space="preserve"> </w:t>
      </w:r>
      <w:r>
        <w:t xml:space="preserve">(</w:t>
      </w:r>
      <w:r>
        <w:t xml:space="preserve">“</w:t>
      </w:r>
      <w:r>
        <w:t xml:space="preserve">decreasing…declining…reduction</w:t>
      </w:r>
      <w:r>
        <w:t xml:space="preserve">”</w:t>
      </w:r>
      <w:r>
        <w:t xml:space="preserve">) reinforces the idea of</w:t>
      </w:r>
      <w:r>
        <w:t xml:space="preserve"> </w:t>
      </w:r>
      <w:r>
        <w:rPr>
          <w:b/>
          <w:bCs/>
        </w:rPr>
        <w:t xml:space="preserve">downward trend across multiple measures</w:t>
      </w:r>
      <w:r>
        <w:t xml:space="preserve">.</w:t>
      </w:r>
    </w:p>
    <w:p>
      <w:pPr>
        <w:pStyle w:val="FirstParagraph"/>
      </w:pPr>
      <w:r>
        <w:rPr>
          <w:b/>
          <w:bCs/>
        </w:rPr>
        <w:t xml:space="preserve">Sentence 4:</w:t>
      </w:r>
      <w:r>
        <w:t xml:space="preserve"> </w:t>
      </w:r>
      <w:r>
        <w:t xml:space="preserve">“</w:t>
      </w:r>
      <w:r>
        <w:t xml:space="preserve">His most memorable illustration was the decline of bowling leagues: while more Americans were bowling than ever before, they were bowling alone or in small, informal groups rather than as members of leagues that fostered regular social interaction.</w:t>
      </w:r>
      <w:r>
        <w:t xml:space="preserve">”</w:t>
      </w:r>
    </w:p>
    <w:p>
      <w:pPr>
        <w:pStyle w:val="Compact"/>
        <w:numPr>
          <w:ilvl w:val="0"/>
          <w:numId w:val="1191"/>
        </w:numPr>
      </w:pPr>
      <w:r>
        <w:rPr>
          <w:b/>
          <w:bCs/>
        </w:rPr>
        <w:t xml:space="preserve">Annotation:</w:t>
      </w:r>
      <w:r>
        <w:t xml:space="preserve"> </w:t>
      </w:r>
      <w:r>
        <w:t xml:space="preserve">The</w:t>
      </w:r>
      <w:r>
        <w:t xml:space="preserve"> </w:t>
      </w:r>
      <w:r>
        <w:rPr>
          <w:b/>
          <w:bCs/>
        </w:rPr>
        <w:t xml:space="preserve">colon</w:t>
      </w:r>
      <w:r>
        <w:t xml:space="preserve"> </w:t>
      </w:r>
      <w:r>
        <w:t xml:space="preserve">introduces the famous example. The key contrast is:</w:t>
      </w:r>
      <w:r>
        <w:t xml:space="preserve"> </w:t>
      </w:r>
      <w:r>
        <w:rPr>
          <w:b/>
          <w:bCs/>
        </w:rPr>
        <w:t xml:space="preserve">more bowling, less league bowling</w:t>
      </w:r>
      <w:r>
        <w:t xml:space="preserve">. The activity increased but the</w:t>
      </w:r>
      <w:r>
        <w:t xml:space="preserve"> </w:t>
      </w:r>
      <w:r>
        <w:rPr>
          <w:b/>
          <w:bCs/>
        </w:rPr>
        <w:t xml:space="preserve">social structure</w:t>
      </w:r>
      <w:r>
        <w:t xml:space="preserve"> </w:t>
      </w:r>
      <w:r>
        <w:t xml:space="preserve">around it decreased. This is the passage’s most vivid and memorable detail—the one most likely to appear in questions.</w:t>
      </w:r>
    </w:p>
    <w:bookmarkEnd w:id="533"/>
    <w:bookmarkStart w:id="534" w:name="paragraph-3-annotation-1"/>
    <w:p>
      <w:pPr>
        <w:pStyle w:val="Heading4"/>
      </w:pPr>
      <w:r>
        <w:t xml:space="preserve">Paragraph 3 Annotation</w:t>
      </w:r>
    </w:p>
    <w:p>
      <w:pPr>
        <w:pStyle w:val="FirstParagraph"/>
      </w:pPr>
      <w:r>
        <w:rPr>
          <w:b/>
          <w:bCs/>
        </w:rPr>
        <w:t xml:space="preserve">Sentence 1:</w:t>
      </w:r>
      <w:r>
        <w:t xml:space="preserve"> </w:t>
      </w:r>
      <w:r>
        <w:t xml:space="preserve">“</w:t>
      </w:r>
      <w:r>
        <w:t xml:space="preserve">Putnam’s thesis was not without its critics.</w:t>
      </w:r>
      <w:r>
        <w:t xml:space="preserve">”</w:t>
      </w:r>
    </w:p>
    <w:p>
      <w:pPr>
        <w:pStyle w:val="Compact"/>
        <w:numPr>
          <w:ilvl w:val="0"/>
          <w:numId w:val="1192"/>
        </w:numPr>
      </w:pPr>
      <w:r>
        <w:rPr>
          <w:b/>
          <w:bCs/>
        </w:rPr>
        <w:t xml:space="preserve">Annotation:</w:t>
      </w:r>
      <w:r>
        <w:t xml:space="preserve"> </w:t>
      </w:r>
      <w:r>
        <w:t xml:space="preserve">The phrase</w:t>
      </w:r>
      <w:r>
        <w:t xml:space="preserve"> </w:t>
      </w:r>
      <w:r>
        <w:rPr>
          <w:b/>
          <w:bCs/>
        </w:rPr>
        <w:t xml:space="preserve">“</w:t>
      </w:r>
      <w:r>
        <w:rPr>
          <w:b/>
          <w:bCs/>
        </w:rPr>
        <w:t xml:space="preserve">not without its critics</w:t>
      </w:r>
      <w:r>
        <w:rPr>
          <w:b/>
          <w:bCs/>
        </w:rPr>
        <w:t xml:space="preserve">”</w:t>
      </w:r>
      <w:r>
        <w:t xml:space="preserve"> </w:t>
      </w:r>
      <w:r>
        <w:t xml:space="preserve">is a</w:t>
      </w:r>
      <w:r>
        <w:t xml:space="preserve"> </w:t>
      </w:r>
      <w:r>
        <w:rPr>
          <w:b/>
          <w:bCs/>
        </w:rPr>
        <w:t xml:space="preserve">concession transition</w:t>
      </w:r>
      <w:r>
        <w:t xml:space="preserve">. It signals that the passage is about to present</w:t>
      </w:r>
      <w:r>
        <w:t xml:space="preserve"> </w:t>
      </w:r>
      <w:r>
        <w:rPr>
          <w:b/>
          <w:bCs/>
        </w:rPr>
        <w:t xml:space="preserve">opposing views</w:t>
      </w:r>
      <w:r>
        <w:t xml:space="preserve">. This is a critical structural signal: the passage is</w:t>
      </w:r>
      <w:r>
        <w:t xml:space="preserve"> </w:t>
      </w:r>
      <w:r>
        <w:rPr>
          <w:b/>
          <w:bCs/>
        </w:rPr>
        <w:t xml:space="preserve">compare/contrast</w:t>
      </w:r>
      <w:r>
        <w:t xml:space="preserve"> </w:t>
      </w:r>
      <w:r>
        <w:t xml:space="preserve">in structure.</w:t>
      </w:r>
    </w:p>
    <w:p>
      <w:pPr>
        <w:pStyle w:val="FirstParagraph"/>
      </w:pPr>
      <w:r>
        <w:rPr>
          <w:b/>
          <w:bCs/>
        </w:rPr>
        <w:t xml:space="preserve">Sentence 2:</w:t>
      </w:r>
      <w:r>
        <w:t xml:space="preserve"> </w:t>
      </w:r>
      <w:r>
        <w:t xml:space="preserve">“</w:t>
      </w:r>
      <w:r>
        <w:t xml:space="preserve">Some scholars argued that Putnam was measuring only one form of social capital—specifically, the kind generated by formal, face-to-face organizations—and that new forms of social connection were emerging that his framework could not account for.</w:t>
      </w:r>
      <w:r>
        <w:t xml:space="preserve">”</w:t>
      </w:r>
    </w:p>
    <w:p>
      <w:pPr>
        <w:pStyle w:val="Compact"/>
        <w:numPr>
          <w:ilvl w:val="0"/>
          <w:numId w:val="1193"/>
        </w:numPr>
      </w:pPr>
      <w:r>
        <w:rPr>
          <w:b/>
          <w:bCs/>
        </w:rPr>
        <w:t xml:space="preserve">Annotation:</w:t>
      </w:r>
      <w:r>
        <w:t xml:space="preserve"> </w:t>
      </w:r>
      <w:r>
        <w:t xml:space="preserve">The</w:t>
      </w:r>
      <w:r>
        <w:t xml:space="preserve"> </w:t>
      </w:r>
      <w:r>
        <w:rPr>
          <w:b/>
          <w:bCs/>
        </w:rPr>
        <w:t xml:space="preserve">dash</w:t>
      </w:r>
      <w:r>
        <w:t xml:space="preserve"> </w:t>
      </w:r>
      <w:r>
        <w:t xml:space="preserve">specifies the limitation: Putnam measured only</w:t>
      </w:r>
      <w:r>
        <w:t xml:space="preserve"> </w:t>
      </w:r>
      <w:r>
        <w:rPr>
          <w:b/>
          <w:bCs/>
        </w:rPr>
        <w:t xml:space="preserve">formal, face-to-face</w:t>
      </w:r>
      <w:r>
        <w:t xml:space="preserve"> </w:t>
      </w:r>
      <w:r>
        <w:t xml:space="preserve">social capital. The critics argue that</w:t>
      </w:r>
      <w:r>
        <w:t xml:space="preserve"> </w:t>
      </w:r>
      <w:r>
        <w:rPr>
          <w:b/>
          <w:bCs/>
        </w:rPr>
        <w:t xml:space="preserve">new forms</w:t>
      </w:r>
      <w:r>
        <w:t xml:space="preserve"> </w:t>
      </w:r>
      <w:r>
        <w:t xml:space="preserve">exist. This is the critics’</w:t>
      </w:r>
      <w:r>
        <w:t xml:space="preserve"> </w:t>
      </w:r>
      <w:r>
        <w:rPr>
          <w:b/>
          <w:bCs/>
        </w:rPr>
        <w:t xml:space="preserve">main argument</w:t>
      </w:r>
      <w:r>
        <w:t xml:space="preserve">.</w:t>
      </w:r>
    </w:p>
    <w:p>
      <w:pPr>
        <w:pStyle w:val="FirstParagraph"/>
      </w:pPr>
      <w:r>
        <w:rPr>
          <w:b/>
          <w:bCs/>
        </w:rPr>
        <w:t xml:space="preserve">Sentence 3:</w:t>
      </w:r>
      <w:r>
        <w:t xml:space="preserve"> </w:t>
      </w:r>
      <w:r>
        <w:t xml:space="preserve">“</w:t>
      </w:r>
      <w:r>
        <w:t xml:space="preserve">The rise of online communities, for instance, created networks of trust and reciprocity that did not require physical proximity.</w:t>
      </w:r>
      <w:r>
        <w:t xml:space="preserve">”</w:t>
      </w:r>
    </w:p>
    <w:p>
      <w:pPr>
        <w:pStyle w:val="Compact"/>
        <w:numPr>
          <w:ilvl w:val="0"/>
          <w:numId w:val="1194"/>
        </w:numPr>
      </w:pPr>
      <w:r>
        <w:rPr>
          <w:b/>
          <w:bCs/>
        </w:rPr>
        <w:t xml:space="preserve">Annotation:</w:t>
      </w:r>
      <w:r>
        <w:t xml:space="preserve"> </w:t>
      </w:r>
      <w:r>
        <w:rPr>
          <w:b/>
          <w:bCs/>
        </w:rPr>
        <w:t xml:space="preserve">“</w:t>
      </w:r>
      <w:r>
        <w:rPr>
          <w:b/>
          <w:bCs/>
        </w:rPr>
        <w:t xml:space="preserve">For instance</w:t>
      </w:r>
      <w:r>
        <w:rPr>
          <w:b/>
          <w:bCs/>
        </w:rPr>
        <w:t xml:space="preserve">”</w:t>
      </w:r>
      <w:r>
        <w:t xml:space="preserve"> </w:t>
      </w:r>
      <w:r>
        <w:t xml:space="preserve">signals an</w:t>
      </w:r>
      <w:r>
        <w:t xml:space="preserve"> </w:t>
      </w:r>
      <w:r>
        <w:rPr>
          <w:b/>
          <w:bCs/>
        </w:rPr>
        <w:t xml:space="preserve">example/illustration</w:t>
      </w:r>
      <w:r>
        <w:t xml:space="preserve"> </w:t>
      </w:r>
      <w:r>
        <w:t xml:space="preserve">transition. The example is</w:t>
      </w:r>
      <w:r>
        <w:t xml:space="preserve"> </w:t>
      </w:r>
      <w:r>
        <w:rPr>
          <w:b/>
          <w:bCs/>
        </w:rPr>
        <w:t xml:space="preserve">online communities</w:t>
      </w:r>
      <w:r>
        <w:t xml:space="preserve">. Note that the passage uses the same terms from the definition (</w:t>
      </w:r>
      <w:r>
        <w:t xml:space="preserve">“</w:t>
      </w:r>
      <w:r>
        <w:t xml:space="preserve">trust and reciprocity</w:t>
      </w:r>
      <w:r>
        <w:t xml:space="preserve">”</w:t>
      </w:r>
      <w:r>
        <w:t xml:space="preserve">) to describe online connections—this is a deliberate</w:t>
      </w:r>
      <w:r>
        <w:t xml:space="preserve"> </w:t>
      </w:r>
      <w:r>
        <w:rPr>
          <w:b/>
          <w:bCs/>
        </w:rPr>
        <w:t xml:space="preserve">parallel</w:t>
      </w:r>
      <w:r>
        <w:t xml:space="preserve"> </w:t>
      </w:r>
      <w:r>
        <w:t xml:space="preserve">that strengthens the critics’ argument.</w:t>
      </w:r>
    </w:p>
    <w:p>
      <w:pPr>
        <w:pStyle w:val="FirstParagraph"/>
      </w:pPr>
      <w:r>
        <w:rPr>
          <w:b/>
          <w:bCs/>
        </w:rPr>
        <w:t xml:space="preserve">Sentence 4:</w:t>
      </w:r>
      <w:r>
        <w:t xml:space="preserve"> </w:t>
      </w:r>
      <w:r>
        <w:t xml:space="preserve">“</w:t>
      </w:r>
      <w:r>
        <w:t xml:space="preserve">A person in rural Montana could participate in a community of shared interest with someone in urban Tokyo, developing relationships that were, in their own way, as meaningful and functional as those forged in a local bowling league.</w:t>
      </w:r>
      <w:r>
        <w:t xml:space="preserve">”</w:t>
      </w:r>
    </w:p>
    <w:p>
      <w:pPr>
        <w:pStyle w:val="Compact"/>
        <w:numPr>
          <w:ilvl w:val="0"/>
          <w:numId w:val="1195"/>
        </w:numPr>
      </w:pPr>
      <w:r>
        <w:rPr>
          <w:b/>
          <w:bCs/>
        </w:rPr>
        <w:t xml:space="preserve">Annotation:</w:t>
      </w:r>
      <w:r>
        <w:t xml:space="preserve"> </w:t>
      </w:r>
      <w:r>
        <w:t xml:space="preserve">A</w:t>
      </w:r>
      <w:r>
        <w:t xml:space="preserve"> </w:t>
      </w:r>
      <w:r>
        <w:rPr>
          <w:b/>
          <w:bCs/>
        </w:rPr>
        <w:t xml:space="preserve">specific hypothetical</w:t>
      </w:r>
      <w:r>
        <w:t xml:space="preserve"> </w:t>
      </w:r>
      <w:r>
        <w:t xml:space="preserve">that illustrates the critics’ point. The phrase</w:t>
      </w:r>
      <w:r>
        <w:t xml:space="preserve"> </w:t>
      </w:r>
      <w:r>
        <w:rPr>
          <w:b/>
          <w:bCs/>
        </w:rPr>
        <w:t xml:space="preserve">“</w:t>
      </w:r>
      <w:r>
        <w:rPr>
          <w:b/>
          <w:bCs/>
        </w:rPr>
        <w:t xml:space="preserve">in their own way, as meaningful and functional as</w:t>
      </w:r>
      <w:r>
        <w:rPr>
          <w:b/>
          <w:bCs/>
        </w:rPr>
        <w:t xml:space="preserve">”</w:t>
      </w:r>
      <w:r>
        <w:t xml:space="preserve"> </w:t>
      </w:r>
      <w:r>
        <w:t xml:space="preserve">is a</w:t>
      </w:r>
      <w:r>
        <w:t xml:space="preserve"> </w:t>
      </w:r>
      <w:r>
        <w:rPr>
          <w:b/>
          <w:bCs/>
        </w:rPr>
        <w:t xml:space="preserve">comparison</w:t>
      </w:r>
      <w:r>
        <w:t xml:space="preserve"> </w:t>
      </w:r>
      <w:r>
        <w:t xml:space="preserve">that equates online and in-person connections. The reference to</w:t>
      </w:r>
      <w:r>
        <w:t xml:space="preserve"> </w:t>
      </w:r>
      <w:r>
        <w:t xml:space="preserve">“</w:t>
      </w:r>
      <w:r>
        <w:t xml:space="preserve">a local bowling league</w:t>
      </w:r>
      <w:r>
        <w:t xml:space="preserve">”</w:t>
      </w:r>
      <w:r>
        <w:t xml:space="preserve"> </w:t>
      </w:r>
      <w:r>
        <w:t xml:space="preserve">directly ties back to Putnam’s example, creating a</w:t>
      </w:r>
      <w:r>
        <w:t xml:space="preserve"> </w:t>
      </w:r>
      <w:r>
        <w:rPr>
          <w:b/>
          <w:bCs/>
        </w:rPr>
        <w:t xml:space="preserve">counter-example</w:t>
      </w:r>
      <w:r>
        <w:t xml:space="preserve">.</w:t>
      </w:r>
    </w:p>
    <w:bookmarkEnd w:id="534"/>
    <w:bookmarkStart w:id="535" w:name="paragraph-4-annotation-1"/>
    <w:p>
      <w:pPr>
        <w:pStyle w:val="Heading4"/>
      </w:pPr>
      <w:r>
        <w:t xml:space="preserve">Paragraph 4 Annotation</w:t>
      </w:r>
    </w:p>
    <w:p>
      <w:pPr>
        <w:pStyle w:val="FirstParagraph"/>
      </w:pPr>
      <w:r>
        <w:rPr>
          <w:b/>
          <w:bCs/>
        </w:rPr>
        <w:t xml:space="preserve">Sentence 1:</w:t>
      </w:r>
      <w:r>
        <w:t xml:space="preserve"> </w:t>
      </w:r>
      <w:r>
        <w:t xml:space="preserve">“</w:t>
      </w:r>
      <w:r>
        <w:t xml:space="preserve">However, Putnam and his defenders countered that online interactions, while valuable, lacked the depth and durability of in-person connections.</w:t>
      </w:r>
      <w:r>
        <w:t xml:space="preserve">”</w:t>
      </w:r>
    </w:p>
    <w:p>
      <w:pPr>
        <w:pStyle w:val="Compact"/>
        <w:numPr>
          <w:ilvl w:val="0"/>
          <w:numId w:val="1196"/>
        </w:numPr>
      </w:pPr>
      <w:r>
        <w:rPr>
          <w:b/>
          <w:bCs/>
        </w:rPr>
        <w:t xml:space="preserve">Annotation:</w:t>
      </w:r>
      <w:r>
        <w:t xml:space="preserve"> </w:t>
      </w:r>
      <w:r>
        <w:rPr>
          <w:b/>
          <w:bCs/>
        </w:rPr>
        <w:t xml:space="preserve">“</w:t>
      </w:r>
      <w:r>
        <w:rPr>
          <w:b/>
          <w:bCs/>
        </w:rPr>
        <w:t xml:space="preserve">However</w:t>
      </w:r>
      <w:r>
        <w:rPr>
          <w:b/>
          <w:bCs/>
        </w:rPr>
        <w:t xml:space="preserve">”</w:t>
      </w:r>
      <w:r>
        <w:t xml:space="preserve"> </w:t>
      </w:r>
      <w:r>
        <w:t xml:space="preserve">is a</w:t>
      </w:r>
      <w:r>
        <w:t xml:space="preserve"> </w:t>
      </w:r>
      <w:r>
        <w:rPr>
          <w:b/>
          <w:bCs/>
        </w:rPr>
        <w:t xml:space="preserve">contrast transition</w:t>
      </w:r>
      <w:r>
        <w:t xml:space="preserve"> </w:t>
      </w:r>
      <w:r>
        <w:t xml:space="preserve">that signals a</w:t>
      </w:r>
      <w:r>
        <w:t xml:space="preserve"> </w:t>
      </w:r>
      <w:r>
        <w:rPr>
          <w:b/>
          <w:bCs/>
        </w:rPr>
        <w:t xml:space="preserve">rebuttal</w:t>
      </w:r>
      <w:r>
        <w:t xml:space="preserve"> </w:t>
      </w:r>
      <w:r>
        <w:t xml:space="preserve">to the critics. The structure is now: Putnam’s thesis → Critics’ rebuttal → Putnam’s counter-rebuttal. The word</w:t>
      </w:r>
      <w:r>
        <w:t xml:space="preserve"> </w:t>
      </w:r>
      <w:r>
        <w:rPr>
          <w:b/>
          <w:bCs/>
        </w:rPr>
        <w:t xml:space="preserve">“</w:t>
      </w:r>
      <w:r>
        <w:rPr>
          <w:b/>
          <w:bCs/>
        </w:rPr>
        <w:t xml:space="preserve">while valuable</w:t>
      </w:r>
      <w:r>
        <w:rPr>
          <w:b/>
          <w:bCs/>
        </w:rPr>
        <w:t xml:space="preserve">”</w:t>
      </w:r>
      <w:r>
        <w:t xml:space="preserve"> </w:t>
      </w:r>
      <w:r>
        <w:t xml:space="preserve">is a</w:t>
      </w:r>
      <w:r>
        <w:t xml:space="preserve"> </w:t>
      </w:r>
      <w:r>
        <w:rPr>
          <w:b/>
          <w:bCs/>
        </w:rPr>
        <w:t xml:space="preserve">concession</w:t>
      </w:r>
      <w:r>
        <w:t xml:space="preserve">—Putnam’s side acknowledges that online interactions have</w:t>
      </w:r>
      <w:r>
        <w:t xml:space="preserve"> </w:t>
      </w:r>
      <w:r>
        <w:rPr>
          <w:i/>
          <w:iCs/>
        </w:rPr>
        <w:t xml:space="preserve">some</w:t>
      </w:r>
      <w:r>
        <w:t xml:space="preserve"> </w:t>
      </w:r>
      <w:r>
        <w:t xml:space="preserve">value before arguing they are insufficient.</w:t>
      </w:r>
    </w:p>
    <w:p>
      <w:pPr>
        <w:pStyle w:val="FirstParagraph"/>
      </w:pPr>
      <w:r>
        <w:rPr>
          <w:b/>
          <w:bCs/>
        </w:rPr>
        <w:t xml:space="preserve">Sentence 2:</w:t>
      </w:r>
      <w:r>
        <w:t xml:space="preserve"> </w:t>
      </w:r>
      <w:r>
        <w:t xml:space="preserve">“</w:t>
      </w:r>
      <w:r>
        <w:t xml:space="preserve">They argued that digital communication, by its nature, allowed for a kind of selective engagement—people could enter and exit relationships with minimal cost—that undermined the development of genuine trust.</w:t>
      </w:r>
      <w:r>
        <w:t xml:space="preserve">”</w:t>
      </w:r>
    </w:p>
    <w:p>
      <w:pPr>
        <w:pStyle w:val="Compact"/>
        <w:numPr>
          <w:ilvl w:val="0"/>
          <w:numId w:val="1197"/>
        </w:numPr>
      </w:pPr>
      <w:r>
        <w:rPr>
          <w:b/>
          <w:bCs/>
        </w:rPr>
        <w:t xml:space="preserve">Annotation:</w:t>
      </w:r>
      <w:r>
        <w:t xml:space="preserve"> </w:t>
      </w:r>
      <w:r>
        <w:t xml:space="preserve">The</w:t>
      </w:r>
      <w:r>
        <w:t xml:space="preserve"> </w:t>
      </w:r>
      <w:r>
        <w:rPr>
          <w:b/>
          <w:bCs/>
        </w:rPr>
        <w:t xml:space="preserve">dashes</w:t>
      </w:r>
      <w:r>
        <w:t xml:space="preserve"> </w:t>
      </w:r>
      <w:r>
        <w:t xml:space="preserve">set off an</w:t>
      </w:r>
      <w:r>
        <w:t xml:space="preserve"> </w:t>
      </w:r>
      <w:r>
        <w:rPr>
          <w:b/>
          <w:bCs/>
        </w:rPr>
        <w:t xml:space="preserve">explanatory clause</w:t>
      </w:r>
      <w:r>
        <w:t xml:space="preserve"> </w:t>
      </w:r>
      <w:r>
        <w:t xml:space="preserve">that defines</w:t>
      </w:r>
      <w:r>
        <w:t xml:space="preserve"> </w:t>
      </w:r>
      <w:r>
        <w:t xml:space="preserve">“</w:t>
      </w:r>
      <w:r>
        <w:t xml:space="preserve">selective engagement.</w:t>
      </w:r>
      <w:r>
        <w:t xml:space="preserve">”</w:t>
      </w:r>
      <w:r>
        <w:t xml:space="preserve"> </w:t>
      </w:r>
      <w:r>
        <w:t xml:space="preserve">The key idea:</w:t>
      </w:r>
      <w:r>
        <w:t xml:space="preserve"> </w:t>
      </w:r>
      <w:r>
        <w:rPr>
          <w:b/>
          <w:bCs/>
        </w:rPr>
        <w:t xml:space="preserve">low cost of exit</w:t>
      </w:r>
      <w:r>
        <w:t xml:space="preserve"> </w:t>
      </w:r>
      <w:r>
        <w:t xml:space="preserve">undermines</w:t>
      </w:r>
      <w:r>
        <w:t xml:space="preserve"> </w:t>
      </w:r>
      <w:r>
        <w:rPr>
          <w:b/>
          <w:bCs/>
        </w:rPr>
        <w:t xml:space="preserve">trust</w:t>
      </w:r>
      <w:r>
        <w:t xml:space="preserve">. This is the core of the counter-argument.</w:t>
      </w:r>
    </w:p>
    <w:p>
      <w:pPr>
        <w:pStyle w:val="FirstParagraph"/>
      </w:pPr>
      <w:r>
        <w:rPr>
          <w:b/>
          <w:bCs/>
        </w:rPr>
        <w:t xml:space="preserve">Sentence 3:</w:t>
      </w:r>
      <w:r>
        <w:t xml:space="preserve"> </w:t>
      </w:r>
      <w:r>
        <w:t xml:space="preserve">“</w:t>
      </w:r>
      <w:r>
        <w:t xml:space="preserve">The ease of leaving, they contended, made it harder to build the kind of social capital that sustains communities through difficult times.</w:t>
      </w:r>
      <w:r>
        <w:t xml:space="preserve">”</w:t>
      </w:r>
    </w:p>
    <w:p>
      <w:pPr>
        <w:pStyle w:val="Compact"/>
        <w:numPr>
          <w:ilvl w:val="0"/>
          <w:numId w:val="1198"/>
        </w:numPr>
      </w:pPr>
      <w:r>
        <w:rPr>
          <w:b/>
          <w:bCs/>
        </w:rPr>
        <w:t xml:space="preserve">Annotation:</w:t>
      </w:r>
      <w:r>
        <w:t xml:space="preserve"> </w:t>
      </w:r>
      <w:r>
        <w:t xml:space="preserve">Restates the counter-argument with emphasis on</w:t>
      </w:r>
      <w:r>
        <w:t xml:space="preserve"> </w:t>
      </w:r>
      <w:r>
        <w:rPr>
          <w:b/>
          <w:bCs/>
        </w:rPr>
        <w:t xml:space="preserve">“</w:t>
      </w:r>
      <w:r>
        <w:rPr>
          <w:b/>
          <w:bCs/>
        </w:rPr>
        <w:t xml:space="preserve">difficult times.</w:t>
      </w:r>
      <w:r>
        <w:rPr>
          <w:b/>
          <w:bCs/>
        </w:rPr>
        <w:t xml:space="preserve">”</w:t>
      </w:r>
      <w:r>
        <w:t xml:space="preserve"> </w:t>
      </w:r>
      <w:r>
        <w:t xml:space="preserve">The implication: social capital is most valuable when it is</w:t>
      </w:r>
      <w:r>
        <w:t xml:space="preserve"> </w:t>
      </w:r>
      <w:r>
        <w:rPr>
          <w:b/>
          <w:bCs/>
        </w:rPr>
        <w:t xml:space="preserve">tested</w:t>
      </w:r>
      <w:r>
        <w:t xml:space="preserve">, and online connections are less likely to survive testing.</w:t>
      </w:r>
    </w:p>
    <w:bookmarkEnd w:id="535"/>
    <w:bookmarkStart w:id="536" w:name="paragraph-5-annotation-1"/>
    <w:p>
      <w:pPr>
        <w:pStyle w:val="Heading4"/>
      </w:pPr>
      <w:r>
        <w:t xml:space="preserve">Paragraph 5 Annotation</w:t>
      </w:r>
    </w:p>
    <w:p>
      <w:pPr>
        <w:pStyle w:val="FirstParagraph"/>
      </w:pPr>
      <w:r>
        <w:rPr>
          <w:b/>
          <w:bCs/>
        </w:rPr>
        <w:t xml:space="preserve">Sentence 1:</w:t>
      </w:r>
      <w:r>
        <w:t xml:space="preserve"> </w:t>
      </w:r>
      <w:r>
        <w:t xml:space="preserve">“</w:t>
      </w:r>
      <w:r>
        <w:t xml:space="preserve">The debate is far from settled.</w:t>
      </w:r>
      <w:r>
        <w:t xml:space="preserve">”</w:t>
      </w:r>
    </w:p>
    <w:p>
      <w:pPr>
        <w:pStyle w:val="Compact"/>
        <w:numPr>
          <w:ilvl w:val="0"/>
          <w:numId w:val="1199"/>
        </w:numPr>
      </w:pPr>
      <w:r>
        <w:rPr>
          <w:b/>
          <w:bCs/>
        </w:rPr>
        <w:t xml:space="preserve">Annotation:</w:t>
      </w:r>
      <w:r>
        <w:t xml:space="preserve"> </w:t>
      </w:r>
      <w:r>
        <w:rPr>
          <w:b/>
          <w:bCs/>
        </w:rPr>
        <w:t xml:space="preserve">Concession</w:t>
      </w:r>
      <w:r>
        <w:t xml:space="preserve">: neither side has won. This is a</w:t>
      </w:r>
      <w:r>
        <w:t xml:space="preserve"> </w:t>
      </w:r>
      <w:r>
        <w:rPr>
          <w:b/>
          <w:bCs/>
        </w:rPr>
        <w:t xml:space="preserve">balanced</w:t>
      </w:r>
      <w:r>
        <w:t xml:space="preserve"> </w:t>
      </w:r>
      <w:r>
        <w:t xml:space="preserve">passage—it presents both views without declaring a winner.</w:t>
      </w:r>
    </w:p>
    <w:p>
      <w:pPr>
        <w:pStyle w:val="FirstParagraph"/>
      </w:pPr>
      <w:r>
        <w:rPr>
          <w:b/>
          <w:bCs/>
        </w:rPr>
        <w:t xml:space="preserve">Sentence 2:</w:t>
      </w:r>
      <w:r>
        <w:t xml:space="preserve"> </w:t>
      </w:r>
      <w:r>
        <w:t xml:space="preserve">“</w:t>
      </w:r>
      <w:r>
        <w:t xml:space="preserve">What is clear, however, is that the question of how social connections generate value—and how that value can be measured and preserved—remains one of the most important questions facing contemporary societies.</w:t>
      </w:r>
      <w:r>
        <w:t xml:space="preserve">”</w:t>
      </w:r>
    </w:p>
    <w:p>
      <w:pPr>
        <w:pStyle w:val="Compact"/>
        <w:numPr>
          <w:ilvl w:val="0"/>
          <w:numId w:val="1200"/>
        </w:numPr>
      </w:pPr>
      <w:r>
        <w:rPr>
          <w:b/>
          <w:bCs/>
        </w:rPr>
        <w:t xml:space="preserve">Annotation:</w:t>
      </w:r>
      <w:r>
        <w:t xml:space="preserve"> </w:t>
      </w:r>
      <w:r>
        <w:rPr>
          <w:b/>
          <w:bCs/>
        </w:rPr>
        <w:t xml:space="preserve">“</w:t>
      </w:r>
      <w:r>
        <w:rPr>
          <w:b/>
          <w:bCs/>
        </w:rPr>
        <w:t xml:space="preserve">However</w:t>
      </w:r>
      <w:r>
        <w:rPr>
          <w:b/>
          <w:bCs/>
        </w:rPr>
        <w:t xml:space="preserve">”</w:t>
      </w:r>
      <w:r>
        <w:t xml:space="preserve"> </w:t>
      </w:r>
      <w:r>
        <w:t xml:space="preserve">signals a shift from the unresolved debate to the</w:t>
      </w:r>
      <w:r>
        <w:t xml:space="preserve"> </w:t>
      </w:r>
      <w:r>
        <w:rPr>
          <w:b/>
          <w:bCs/>
        </w:rPr>
        <w:t xml:space="preserve">underlying consensus</w:t>
      </w:r>
      <w:r>
        <w:t xml:space="preserve">: the question itself is important. The</w:t>
      </w:r>
      <w:r>
        <w:t xml:space="preserve"> </w:t>
      </w:r>
      <w:r>
        <w:rPr>
          <w:b/>
          <w:bCs/>
        </w:rPr>
        <w:t xml:space="preserve">dashes</w:t>
      </w:r>
      <w:r>
        <w:t xml:space="preserve"> </w:t>
      </w:r>
      <w:r>
        <w:t xml:space="preserve">set off two parallel concerns:</w:t>
      </w:r>
      <w:r>
        <w:t xml:space="preserve"> </w:t>
      </w:r>
      <w:r>
        <w:rPr>
          <w:b/>
          <w:bCs/>
        </w:rPr>
        <w:t xml:space="preserve">measurement</w:t>
      </w:r>
      <w:r>
        <w:t xml:space="preserve"> </w:t>
      </w:r>
      <w:r>
        <w:t xml:space="preserve">and</w:t>
      </w:r>
      <w:r>
        <w:t xml:space="preserve"> </w:t>
      </w:r>
      <w:r>
        <w:rPr>
          <w:b/>
          <w:bCs/>
        </w:rPr>
        <w:t xml:space="preserve">preservation</w:t>
      </w:r>
      <w:r>
        <w:t xml:space="preserve">.</w:t>
      </w:r>
    </w:p>
    <w:p>
      <w:pPr>
        <w:pStyle w:val="FirstParagraph"/>
      </w:pPr>
      <w:r>
        <w:rPr>
          <w:b/>
          <w:bCs/>
        </w:rPr>
        <w:t xml:space="preserve">Sentence 3:</w:t>
      </w:r>
      <w:r>
        <w:t xml:space="preserve"> </w:t>
      </w:r>
      <w:r>
        <w:t xml:space="preserve">“</w:t>
      </w:r>
      <w:r>
        <w:t xml:space="preserve">Whether the connections are forged in a bowling league or a broadband network, the fundamental challenge is the same: to build relationships that are resilient enough to support cooperation, even when cooperation is costly.</w:t>
      </w:r>
      <w:r>
        <w:t xml:space="preserve">”</w:t>
      </w:r>
    </w:p>
    <w:p>
      <w:pPr>
        <w:pStyle w:val="Compact"/>
        <w:numPr>
          <w:ilvl w:val="0"/>
          <w:numId w:val="1201"/>
        </w:numPr>
      </w:pPr>
      <w:r>
        <w:rPr>
          <w:b/>
          <w:bCs/>
        </w:rPr>
        <w:t xml:space="preserve">Annotation:</w:t>
      </w:r>
      <w:r>
        <w:t xml:space="preserve"> </w:t>
      </w:r>
      <w:r>
        <w:t xml:space="preserve">The</w:t>
      </w:r>
      <w:r>
        <w:t xml:space="preserve"> </w:t>
      </w:r>
      <w:r>
        <w:rPr>
          <w:b/>
          <w:bCs/>
        </w:rPr>
        <w:t xml:space="preserve">colon</w:t>
      </w:r>
      <w:r>
        <w:t xml:space="preserve"> </w:t>
      </w:r>
      <w:r>
        <w:t xml:space="preserve">introduces the passage’s</w:t>
      </w:r>
      <w:r>
        <w:t xml:space="preserve"> </w:t>
      </w:r>
      <w:r>
        <w:rPr>
          <w:b/>
          <w:bCs/>
        </w:rPr>
        <w:t xml:space="preserve">concluding thesis</w:t>
      </w:r>
      <w:r>
        <w:t xml:space="preserve">. The sentence</w:t>
      </w:r>
      <w:r>
        <w:t xml:space="preserve"> </w:t>
      </w:r>
      <w:r>
        <w:rPr>
          <w:b/>
          <w:bCs/>
        </w:rPr>
        <w:t xml:space="preserve">synthesizes</w:t>
      </w:r>
      <w:r>
        <w:t xml:space="preserve"> </w:t>
      </w:r>
      <w:r>
        <w:t xml:space="preserve">both sides: it does not matter whether the connections are physical or digital; what matters is</w:t>
      </w:r>
      <w:r>
        <w:t xml:space="preserve"> </w:t>
      </w:r>
      <w:r>
        <w:rPr>
          <w:b/>
          <w:bCs/>
        </w:rPr>
        <w:t xml:space="preserve">resilience</w:t>
      </w:r>
      <w:r>
        <w:t xml:space="preserve"> </w:t>
      </w:r>
      <w:r>
        <w:t xml:space="preserve">and the ability to sustain cooperation</w:t>
      </w:r>
      <w:r>
        <w:t xml:space="preserve"> </w:t>
      </w:r>
      <w:r>
        <w:rPr>
          <w:b/>
          <w:bCs/>
        </w:rPr>
        <w:t xml:space="preserve">under cost/pressure</w:t>
      </w:r>
      <w:r>
        <w:t xml:space="preserve">. This is the passage’s most important sentence for main idea questions.</w:t>
      </w:r>
    </w:p>
    <w:p>
      <w:r>
        <w:pict>
          <v:rect style="width:0;height:1.5pt" o:hralign="center" o:hrstd="t" o:hr="t"/>
        </w:pict>
      </w:r>
    </w:p>
    <w:bookmarkEnd w:id="536"/>
    <w:bookmarkEnd w:id="537"/>
    <w:bookmarkStart w:id="538" w:name="X30a031e546528103b792644b8704f22f5e8e776"/>
    <w:p>
      <w:pPr>
        <w:pStyle w:val="Heading3"/>
      </w:pPr>
      <w:r>
        <w:t xml:space="preserve">Strategic Analysis: Main Idea Questions for Passage 2</w:t>
      </w:r>
    </w:p>
    <w:p>
      <w:pPr>
        <w:pStyle w:val="FirstParagraph"/>
      </w:pPr>
      <w:r>
        <w:rPr>
          <w:b/>
          <w:bCs/>
        </w:rPr>
        <w:t xml:space="preserve">The Structural Method Applied:</w:t>
      </w:r>
    </w:p>
    <w:p>
      <w:pPr>
        <w:pStyle w:val="BodyText"/>
      </w:pPr>
      <w:r>
        <w:t xml:space="preserve">For the Social Science passage, the Main Idea question requires synthesizing the three-part structure: (1) the introduction of the concept and its definition, (2) the debate between Putnam’s thesis and the critics’ objections, and (3) the concluding synthesis that identifies the underlying challenge. The correct answer must encompass all three elements—not just Putnam’s position, not just the comparison of online versus in-person connections, not just the claim that Putnam has been discredited.</w:t>
      </w:r>
    </w:p>
    <w:p>
      <w:pPr>
        <w:pStyle w:val="BodyText"/>
      </w:pPr>
      <w:r>
        <w:rPr>
          <w:b/>
          <w:bCs/>
        </w:rPr>
        <w:t xml:space="preserve">The</w:t>
      </w:r>
      <w:r>
        <w:rPr>
          <w:b/>
          <w:bCs/>
        </w:rPr>
        <w:t xml:space="preserve"> </w:t>
      </w:r>
      <w:r>
        <w:rPr>
          <w:b/>
          <w:bCs/>
        </w:rPr>
        <w:t xml:space="preserve">“</w:t>
      </w:r>
      <w:r>
        <w:rPr>
          <w:b/>
          <w:bCs/>
        </w:rPr>
        <w:t xml:space="preserve">Too Broad, Too Narrow</w:t>
      </w:r>
      <w:r>
        <w:rPr>
          <w:b/>
          <w:bCs/>
        </w:rPr>
        <w:t xml:space="preserve">”</w:t>
      </w:r>
      <w:r>
        <w:rPr>
          <w:b/>
          <w:bCs/>
        </w:rPr>
        <w:t xml:space="preserve"> </w:t>
      </w:r>
      <w:r>
        <w:rPr>
          <w:b/>
          <w:bCs/>
        </w:rPr>
        <w:t xml:space="preserve">Framework:</w:t>
      </w:r>
    </w:p>
    <w:p>
      <w:pPr>
        <w:pStyle w:val="Compact"/>
        <w:numPr>
          <w:ilvl w:val="0"/>
          <w:numId w:val="1202"/>
        </w:numPr>
      </w:pPr>
      <w:r>
        <w:rPr>
          <w:b/>
          <w:bCs/>
        </w:rPr>
        <w:t xml:space="preserve">Too Broad:</w:t>
      </w:r>
      <w:r>
        <w:t xml:space="preserve"> </w:t>
      </w:r>
      <w:r>
        <w:t xml:space="preserve">“</w:t>
      </w:r>
      <w:r>
        <w:t xml:space="preserve">The history of communication technology</w:t>
      </w:r>
      <w:r>
        <w:t xml:space="preserve">”</w:t>
      </w:r>
      <w:r>
        <w:t xml:space="preserve"> </w:t>
      </w:r>
      <w:r>
        <w:t xml:space="preserve">(covers far more than the passage discusses).</w:t>
      </w:r>
    </w:p>
    <w:p>
      <w:pPr>
        <w:pStyle w:val="Compact"/>
        <w:numPr>
          <w:ilvl w:val="0"/>
          <w:numId w:val="1202"/>
        </w:numPr>
      </w:pPr>
      <w:r>
        <w:rPr>
          <w:b/>
          <w:bCs/>
        </w:rPr>
        <w:t xml:space="preserve">Too Narrow:</w:t>
      </w:r>
      <w:r>
        <w:t xml:space="preserve"> </w:t>
      </w:r>
      <w:r>
        <w:t xml:space="preserve">“</w:t>
      </w:r>
      <w:r>
        <w:t xml:space="preserve">The mechanical components of the telegraph machine</w:t>
      </w:r>
      <w:r>
        <w:t xml:space="preserve">”</w:t>
      </w:r>
      <w:r>
        <w:t xml:space="preserve"> </w:t>
      </w:r>
      <w:r>
        <w:t xml:space="preserve">(might be mentioned in one sentence but is not the focus).</w:t>
      </w:r>
    </w:p>
    <w:p>
      <w:pPr>
        <w:pStyle w:val="Compact"/>
        <w:numPr>
          <w:ilvl w:val="0"/>
          <w:numId w:val="1202"/>
        </w:numPr>
      </w:pPr>
      <w:r>
        <w:rPr>
          <w:b/>
          <w:bCs/>
        </w:rPr>
        <w:t xml:space="preserve">Wrong Focus:</w:t>
      </w:r>
      <w:r>
        <w:t xml:space="preserve"> </w:t>
      </w:r>
      <w:r>
        <w:t xml:space="preserve">“</w:t>
      </w:r>
      <w:r>
        <w:t xml:space="preserve">The biographies of telegraph inventors</w:t>
      </w:r>
      <w:r>
        <w:t xml:space="preserve">”</w:t>
      </w:r>
      <w:r>
        <w:t xml:space="preserve"> </w:t>
      </w:r>
      <w:r>
        <w:t xml:space="preserve">(the passage might mention inventors but is focused on something else).</w:t>
      </w:r>
    </w:p>
    <w:p>
      <w:pPr>
        <w:pStyle w:val="Compact"/>
        <w:numPr>
          <w:ilvl w:val="0"/>
          <w:numId w:val="1202"/>
        </w:numPr>
      </w:pPr>
      <w:r>
        <w:rPr>
          <w:b/>
          <w:bCs/>
        </w:rPr>
        <w:t xml:space="preserve">Correct:</w:t>
      </w:r>
      <w:r>
        <w:t xml:space="preserve"> </w:t>
      </w:r>
      <w:r>
        <w:t xml:space="preserve">Captures the scope (the concept of social capital, the debate about its measurement, and the underlying challenge) and the focus (the passage’s primary concern).</w:t>
      </w:r>
    </w:p>
    <w:p>
      <w:r>
        <w:pict>
          <v:rect style="width:0;height:1.5pt" o:hralign="center" o:hrstd="t" o:hr="t"/>
        </w:pict>
      </w:r>
    </w:p>
    <w:bookmarkEnd w:id="538"/>
    <w:bookmarkStart w:id="539" w:name="Xffa69ab2999d2f596571aa7e29153c95d0595e9"/>
    <w:p>
      <w:pPr>
        <w:pStyle w:val="Heading3"/>
      </w:pPr>
      <w:r>
        <w:t xml:space="preserve">Strategic Analysis: Detail Questions for Passage 2</w:t>
      </w:r>
    </w:p>
    <w:p>
      <w:pPr>
        <w:pStyle w:val="FirstParagraph"/>
      </w:pPr>
      <w:r>
        <w:rPr>
          <w:b/>
          <w:bCs/>
        </w:rPr>
        <w:t xml:space="preserve">The Line-Reference Anchor Strategy Applied:</w:t>
      </w:r>
    </w:p>
    <w:p>
      <w:pPr>
        <w:pStyle w:val="BodyText"/>
      </w:pPr>
      <w:r>
        <w:t xml:space="preserve">When asked which form of evidence Putnam did NOT cite, the strategy is to locate the specific list in Paragraph 2, Sentence 3:</w:t>
      </w:r>
      <w:r>
        <w:t xml:space="preserve"> </w:t>
      </w:r>
      <w:r>
        <w:t xml:space="preserve">“</w:t>
      </w:r>
      <w:r>
        <w:t xml:space="preserve">decreasing participation in civic organizations, declining attendance at public meetings, and the reduction in the number of people who regularly socialized with neighbors.</w:t>
      </w:r>
      <w:r>
        <w:t xml:space="preserve">”</w:t>
      </w:r>
      <w:r>
        <w:t xml:space="preserve"> </w:t>
      </w:r>
      <w:r>
        <w:t xml:space="preserve">Three of the four answer choices will match these three forms of evidence. The fourth—online communities—belongs to the critics’ argument in Paragraph 3, not to Putnam’s evidence.</w:t>
      </w:r>
    </w:p>
    <w:p>
      <w:pPr>
        <w:pStyle w:val="BodyText"/>
      </w:pPr>
      <w:r>
        <w:rPr>
          <w:b/>
          <w:bCs/>
        </w:rPr>
        <w:t xml:space="preserve">The</w:t>
      </w:r>
      <w:r>
        <w:rPr>
          <w:b/>
          <w:bCs/>
        </w:rPr>
        <w:t xml:space="preserve"> </w:t>
      </w:r>
      <w:r>
        <w:rPr>
          <w:b/>
          <w:bCs/>
        </w:rPr>
        <w:t xml:space="preserve">“</w:t>
      </w:r>
      <w:r>
        <w:rPr>
          <w:b/>
          <w:bCs/>
        </w:rPr>
        <w:t xml:space="preserve">NOT</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EXCEPT</w:t>
      </w:r>
      <w:r>
        <w:rPr>
          <w:b/>
          <w:bCs/>
        </w:rPr>
        <w:t xml:space="preserve">”</w:t>
      </w:r>
      <w:r>
        <w:rPr>
          <w:b/>
          <w:bCs/>
        </w:rPr>
        <w:t xml:space="preserve"> </w:t>
      </w:r>
      <w:r>
        <w:rPr>
          <w:b/>
          <w:bCs/>
        </w:rPr>
        <w:t xml:space="preserve">Protocol:</w:t>
      </w:r>
    </w:p>
    <w:p>
      <w:pPr>
        <w:pStyle w:val="BodyText"/>
      </w:pPr>
      <w:r>
        <w:t xml:space="preserve">These questions invert the normal task. Instead of finding the one correct answer among four wrong ones, you are finding one wrong answer among three correct ones. The most efficient strategy is to treat each answer choice as a true/false question, verify three as confirmed in the passage, and select the one that is not confirmed.</w:t>
      </w:r>
    </w:p>
    <w:p>
      <w:r>
        <w:pict>
          <v:rect style="width:0;height:1.5pt" o:hralign="center" o:hrstd="t" o:hr="t"/>
        </w:pict>
      </w:r>
    </w:p>
    <w:bookmarkEnd w:id="539"/>
    <w:bookmarkStart w:id="540" w:name="X26940501f7d45a0b89a3d5f85b2d4ddb8d3b7ce"/>
    <w:p>
      <w:pPr>
        <w:pStyle w:val="Heading3"/>
      </w:pPr>
      <w:r>
        <w:t xml:space="preserve">Strategic Analysis: Inference Questions for Passage 2</w:t>
      </w:r>
    </w:p>
    <w:p>
      <w:pPr>
        <w:pStyle w:val="FirstParagraph"/>
      </w:pPr>
      <w:r>
        <w:rPr>
          <w:b/>
          <w:bCs/>
        </w:rPr>
        <w:t xml:space="preserve">The</w:t>
      </w:r>
      <w:r>
        <w:rPr>
          <w:b/>
          <w:bCs/>
        </w:rPr>
        <w:t xml:space="preserve"> </w:t>
      </w:r>
      <w:r>
        <w:rPr>
          <w:b/>
          <w:bCs/>
        </w:rPr>
        <w:t xml:space="preserve">“</w:t>
      </w:r>
      <w:r>
        <w:rPr>
          <w:b/>
          <w:bCs/>
        </w:rPr>
        <w:t xml:space="preserve">Must Be True</w:t>
      </w:r>
      <w:r>
        <w:rPr>
          <w:b/>
          <w:bCs/>
        </w:rPr>
        <w:t xml:space="preserve">”</w:t>
      </w:r>
      <w:r>
        <w:rPr>
          <w:b/>
          <w:bCs/>
        </w:rPr>
        <w:t xml:space="preserve"> </w:t>
      </w:r>
      <w:r>
        <w:rPr>
          <w:b/>
          <w:bCs/>
        </w:rPr>
        <w:t xml:space="preserve">Test Applied:</w:t>
      </w:r>
    </w:p>
    <w:p>
      <w:pPr>
        <w:pStyle w:val="BodyText"/>
      </w:pPr>
      <w:r>
        <w:t xml:space="preserve">When inferring what Putnam’s defenders believe about online social connections, the evidence is in Paragraph 4: online interactions</w:t>
      </w:r>
      <w:r>
        <w:t xml:space="preserve"> </w:t>
      </w:r>
      <w:r>
        <w:t xml:space="preserve">“</w:t>
      </w:r>
      <w:r>
        <w:t xml:space="preserve">lacked the depth and durability of in-person connections</w:t>
      </w:r>
      <w:r>
        <w:t xml:space="preserve">”</w:t>
      </w:r>
      <w:r>
        <w:t xml:space="preserve"> </w:t>
      </w:r>
      <w:r>
        <w:t xml:space="preserve">and</w:t>
      </w:r>
      <w:r>
        <w:t xml:space="preserve"> </w:t>
      </w:r>
      <w:r>
        <w:t xml:space="preserve">“</w:t>
      </w:r>
      <w:r>
        <w:t xml:space="preserve">the ease of leaving…made it harder to build the kind of social capital that sustains communities through difficult times.</w:t>
      </w:r>
      <w:r>
        <w:t xml:space="preserve">”</w:t>
      </w:r>
      <w:r>
        <w:t xml:space="preserve"> </w:t>
      </w:r>
      <w:r>
        <w:t xml:space="preserve">The correct inference is that online connections fail to create relationships that can withstand difficult circumstances. The incorrect answers either contradict the passage (inability to connect across distances—the passage says the opposite), introduce information not discussed (narrow interests, norm-enforcement mechanisms), or go beyond what can be reasonably inferred.</w:t>
      </w:r>
    </w:p>
    <w:p>
      <w:r>
        <w:pict>
          <v:rect style="width:0;height:1.5pt" o:hralign="center" o:hrstd="t" o:hr="t"/>
        </w:pict>
      </w:r>
    </w:p>
    <w:bookmarkEnd w:id="540"/>
    <w:bookmarkStart w:id="541" w:name="X1fb0dc80f3b3f3db7a3d5b4d125d17a382ed386"/>
    <w:p>
      <w:pPr>
        <w:pStyle w:val="Heading3"/>
      </w:pPr>
      <w:r>
        <w:t xml:space="preserve">Strategic Analysis: Transition Questions for Passage 2</w:t>
      </w:r>
    </w:p>
    <w:p>
      <w:pPr>
        <w:pStyle w:val="FirstParagraph"/>
      </w:pPr>
      <w:r>
        <w:rPr>
          <w:b/>
          <w:bCs/>
        </w:rPr>
        <w:t xml:space="preserve">The Four-Step Framework Applied:</w:t>
      </w:r>
    </w:p>
    <w:p>
      <w:pPr>
        <w:pStyle w:val="BodyText"/>
      </w:pPr>
      <w:r>
        <w:t xml:space="preserve">When selecting the most logical transition between Paragraph 3 and Paragraph 4, the key is to analyze the relationship between the paragraphs. Paragraph 3 presents the critics’ argument; Paragraph 4 begins with</w:t>
      </w:r>
      <w:r>
        <w:t xml:space="preserve"> </w:t>
      </w:r>
      <w:r>
        <w:t xml:space="preserve">“</w:t>
      </w:r>
      <w:r>
        <w:t xml:space="preserve">However</w:t>
      </w:r>
      <w:r>
        <w:t xml:space="preserve">”</w:t>
      </w:r>
      <w:r>
        <w:t xml:space="preserve"> </w:t>
      </w:r>
      <w:r>
        <w:t xml:space="preserve">and presents Putnam’s counter-rebuttal. The relationship is</w:t>
      </w:r>
      <w:r>
        <w:t xml:space="preserve"> </w:t>
      </w:r>
      <w:r>
        <w:rPr>
          <w:b/>
          <w:bCs/>
        </w:rPr>
        <w:t xml:space="preserve">contrast</w:t>
      </w:r>
      <w:r>
        <w:t xml:space="preserve">. The correct transition must acknowledge the critics’ argument and signal that Putnam’s side will now respond.</w:t>
      </w:r>
      <w:r>
        <w:t xml:space="preserve"> </w:t>
      </w:r>
      <w:r>
        <w:t xml:space="preserve">“</w:t>
      </w:r>
      <w:r>
        <w:t xml:space="preserve">Nevertheless, the critics’ argument, while compelling, does not fully address the concerns raised by Putnam and his supporters</w:t>
      </w:r>
      <w:r>
        <w:t xml:space="preserve">”</w:t>
      </w:r>
      <w:r>
        <w:t xml:space="preserve"> </w:t>
      </w:r>
      <w:r>
        <w:t xml:space="preserve">accomplishes this. The incorrect answers either signal continuation (</w:t>
      </w:r>
      <w:r>
        <w:t xml:space="preserve">“</w:t>
      </w:r>
      <w:r>
        <w:t xml:space="preserve">Furthermore</w:t>
      </w:r>
      <w:r>
        <w:t xml:space="preserve">”</w:t>
      </w:r>
      <w:r>
        <w:t xml:space="preserve">), premature conclusion (</w:t>
      </w:r>
      <w:r>
        <w:t xml:space="preserve">“</w:t>
      </w:r>
      <w:r>
        <w:t xml:space="preserve">In conclusion</w:t>
      </w:r>
      <w:r>
        <w:t xml:space="preserve">”</w:t>
      </w:r>
      <w:r>
        <w:t xml:space="preserve">), or a claim about dominance that the passage does not support.</w:t>
      </w:r>
    </w:p>
    <w:p>
      <w:r>
        <w:pict>
          <v:rect style="width:0;height:1.5pt" o:hralign="center" o:hrstd="t" o:hr="t"/>
        </w:pict>
      </w:r>
    </w:p>
    <w:bookmarkEnd w:id="541"/>
    <w:bookmarkStart w:id="542" w:name="X4226b8a2808392e8f6660eb42e8f1ee5d9eece0"/>
    <w:p>
      <w:pPr>
        <w:pStyle w:val="Heading3"/>
      </w:pPr>
      <w:r>
        <w:t xml:space="preserve">Strategic Analysis: Rhetorical Synthesis Questions for Passage 2</w:t>
      </w:r>
    </w:p>
    <w:p>
      <w:pPr>
        <w:pStyle w:val="FirstParagraph"/>
      </w:pPr>
      <w:r>
        <w:rPr>
          <w:b/>
          <w:bCs/>
        </w:rPr>
        <w:t xml:space="preserve">The Three-Step Framework Applied:</w:t>
      </w:r>
    </w:p>
    <w:p>
      <w:pPr>
        <w:pStyle w:val="BodyText"/>
      </w:pPr>
      <w:r>
        <w:t xml:space="preserve">When asked which combination of evidence best supports the claim that the debate is unresolved because both sides have valid points but fail to account for each other’s strongest evidence, the task is to identify the combination that shows both sides making arguments the other does not fully address. The correct combination pairs Putnam’s argument that online interactions lack depth with the critics’ argument that Putnam measured only one form of social capital. Each side has a valid point; each side has a blind spot. The other combinations either show only one side’s evidence, pair evidence with the passage’s conclusion rather than with a counter-argument, or include the passage’s synthesis (which resolves rather than perpetuates the debate).</w:t>
      </w:r>
    </w:p>
    <w:p>
      <w:r>
        <w:pict>
          <v:rect style="width:0;height:1.5pt" o:hralign="center" o:hrstd="t" o:hr="t"/>
        </w:pict>
      </w:r>
    </w:p>
    <w:bookmarkEnd w:id="542"/>
    <w:bookmarkEnd w:id="543"/>
    <w:bookmarkStart w:id="556" w:name="X231c595e2033a5c041437fcf43b99f95a958f35"/>
    <w:p>
      <w:pPr>
        <w:pStyle w:val="Heading2"/>
      </w:pPr>
      <w:r>
        <w:t xml:space="preserve">Passage 3: Natural Science — Full Strategic Walkthrough</w:t>
      </w:r>
    </w:p>
    <w:bookmarkStart w:id="544" w:name="the-passage-2"/>
    <w:p>
      <w:pPr>
        <w:pStyle w:val="Heading3"/>
      </w:pPr>
      <w:r>
        <w:t xml:space="preserve">The Passage</w:t>
      </w:r>
    </w:p>
    <w:p>
      <w:pPr>
        <w:pStyle w:val="BlockText"/>
      </w:pPr>
      <w:r>
        <w:rPr>
          <w:b/>
          <w:bCs/>
        </w:rPr>
        <w:t xml:space="preserve">Adapted from a work of science writing</w:t>
      </w:r>
    </w:p>
    <w:p>
      <w:pPr>
        <w:pStyle w:val="BlockText"/>
      </w:pPr>
      <w:r>
        <w:t xml:space="preserve">In 1942, the actress and inventor Hedy Lamarr, best known at the time for her roles in Hollywood films, received a patent for a communication system that would later prove foundational to modern wireless technology. The system was designed to prevent the remote-controlled torpedoes used in World War II from being jammed by enemy signals. Lamarr, together with the composer George Antheil, devised a method by which the transmitter and receiver would simultaneously hop from frequency to frequency according to a predetermined pattern—a pattern that was encoded on a player piano roll. Because the frequency changes were unpredictable to anyone who did not possess the matching piano roll, the system could not be intercepted or jammed.</w:t>
      </w:r>
    </w:p>
    <w:p>
      <w:pPr>
        <w:pStyle w:val="BlockText"/>
      </w:pPr>
      <w:r>
        <w:t xml:space="preserve">The concept at the heart of Lamarr’s invention is known as</w:t>
      </w:r>
      <w:r>
        <w:t xml:space="preserve"> </w:t>
      </w:r>
      <w:r>
        <w:t xml:space="preserve">“</w:t>
      </w:r>
      <w:r>
        <w:t xml:space="preserve">frequency-hopping spread spectrum</w:t>
      </w:r>
      <w:r>
        <w:t xml:space="preserve">”</w:t>
      </w:r>
      <w:r>
        <w:t xml:space="preserve"> </w:t>
      </w:r>
      <w:r>
        <w:t xml:space="preserve">(FHSS). In a conventional radio communication, a signal is transmitted on a single, fixed frequency. This makes the signal easy to detect, intercept, or jam. FHSS, by contrast, distributes the signal across a wide range of frequencies, rapidly switching between them in a pattern known only to the transmitter and receiver. The result is a communication that is inherently resistant to interference—not because the signal is stronger, but because it is more elusive.</w:t>
      </w:r>
    </w:p>
    <w:p>
      <w:pPr>
        <w:pStyle w:val="BlockText"/>
      </w:pPr>
      <w:r>
        <w:t xml:space="preserve">The U.S. Navy did not immediately recognize the potential of Lamarr’s invention. The technology of the time could not easily implement the frequency-hopping concept using player piano rolls, and the idea was shelved. It was not until the 1960s that the concept was revived and eventually incorporated into the development of Bluetooth, Wi-Fi, and GPS technologies. Today, FHSS is used in virtually every wireless communication device, from smartphones to satellite systems.</w:t>
      </w:r>
    </w:p>
    <w:p>
      <w:pPr>
        <w:pStyle w:val="BlockText"/>
      </w:pPr>
      <w:r>
        <w:t xml:space="preserve">Lamarr’s contribution to science was largely unrecognized during her lifetime. She was celebrated for her beauty and her acting talent, but her technical ingenuity was dismissed by many of her contemporaries. It was only in the 1990s that her work began to receive widespread recognition. In 1997, she and Antheil were honored with the Electronic Frontier Foundation’s Pioneer Award. Lamarr died in 2000, just as the wireless revolution her invention had helped to enable was beginning to transform the world.</w:t>
      </w:r>
    </w:p>
    <w:p>
      <w:pPr>
        <w:pStyle w:val="BlockText"/>
      </w:pPr>
      <w:r>
        <w:t xml:space="preserve">The story of Hedy Lamarr is often cited as an example of how societal biases can obscure scientific achievement. Her invention was not inferior; the society that evaluated it was imperfect. The question of how many other contributions have been lost to similar biases remains one of the most troubling questions in the history of science.</w:t>
      </w:r>
    </w:p>
    <w:p>
      <w:r>
        <w:pict>
          <v:rect style="width:0;height:1.5pt" o:hralign="center" o:hrstd="t" o:hr="t"/>
        </w:pict>
      </w:r>
    </w:p>
    <w:bookmarkEnd w:id="544"/>
    <w:bookmarkStart w:id="550" w:name="full-strategic-annotation-2"/>
    <w:p>
      <w:pPr>
        <w:pStyle w:val="Heading3"/>
      </w:pPr>
      <w:r>
        <w:t xml:space="preserve">Full Strategic Annotation</w:t>
      </w:r>
    </w:p>
    <w:bookmarkStart w:id="545" w:name="paragraph-1-annotation-2"/>
    <w:p>
      <w:pPr>
        <w:pStyle w:val="Heading4"/>
      </w:pPr>
      <w:r>
        <w:t xml:space="preserve">Paragraph 1 Annotation</w:t>
      </w:r>
    </w:p>
    <w:p>
      <w:pPr>
        <w:pStyle w:val="FirstParagraph"/>
      </w:pPr>
      <w:r>
        <w:rPr>
          <w:b/>
          <w:bCs/>
        </w:rPr>
        <w:t xml:space="preserve">Sentence 1:</w:t>
      </w:r>
      <w:r>
        <w:t xml:space="preserve"> </w:t>
      </w:r>
      <w:r>
        <w:t xml:space="preserve">“</w:t>
      </w:r>
      <w:r>
        <w:t xml:space="preserve">In 1942, the actress and inventor Hedy Lamarr, best known at the time for her roles in Hollywood films, received a patent for a communication system that would later prove foundational to modern wireless technology.</w:t>
      </w:r>
      <w:r>
        <w:t xml:space="preserve">”</w:t>
      </w:r>
    </w:p>
    <w:p>
      <w:pPr>
        <w:pStyle w:val="Compact"/>
        <w:numPr>
          <w:ilvl w:val="0"/>
          <w:numId w:val="1203"/>
        </w:numPr>
      </w:pPr>
      <w:r>
        <w:rPr>
          <w:b/>
          <w:bCs/>
        </w:rPr>
        <w:t xml:space="preserve">Annotation:</w:t>
      </w:r>
      <w:r>
        <w:t xml:space="preserve"> </w:t>
      </w:r>
      <w:r>
        <w:t xml:space="preserve">Establishes the</w:t>
      </w:r>
      <w:r>
        <w:t xml:space="preserve"> </w:t>
      </w:r>
      <w:r>
        <w:rPr>
          <w:b/>
          <w:bCs/>
        </w:rPr>
        <w:t xml:space="preserve">subject</w:t>
      </w:r>
      <w:r>
        <w:t xml:space="preserve"> </w:t>
      </w:r>
      <w:r>
        <w:t xml:space="preserve">(Hedy Lamarr), the</w:t>
      </w:r>
      <w:r>
        <w:t xml:space="preserve"> </w:t>
      </w:r>
      <w:r>
        <w:rPr>
          <w:b/>
          <w:bCs/>
        </w:rPr>
        <w:t xml:space="preserve">date</w:t>
      </w:r>
      <w:r>
        <w:t xml:space="preserve"> </w:t>
      </w:r>
      <w:r>
        <w:t xml:space="preserve">(1942), the</w:t>
      </w:r>
      <w:r>
        <w:t xml:space="preserve"> </w:t>
      </w:r>
      <w:r>
        <w:rPr>
          <w:b/>
          <w:bCs/>
        </w:rPr>
        <w:t xml:space="preserve">achievement</w:t>
      </w:r>
      <w:r>
        <w:t xml:space="preserve"> </w:t>
      </w:r>
      <w:r>
        <w:t xml:space="preserve">(patent for a communication system), and the</w:t>
      </w:r>
      <w:r>
        <w:t xml:space="preserve"> </w:t>
      </w:r>
      <w:r>
        <w:rPr>
          <w:b/>
          <w:bCs/>
        </w:rPr>
        <w:t xml:space="preserve">significance</w:t>
      </w:r>
      <w:r>
        <w:t xml:space="preserve"> </w:t>
      </w:r>
      <w:r>
        <w:t xml:space="preserve">(foundational to modern wireless technology). The</w:t>
      </w:r>
      <w:r>
        <w:t xml:space="preserve"> </w:t>
      </w:r>
      <w:r>
        <w:rPr>
          <w:b/>
          <w:bCs/>
        </w:rPr>
        <w:t xml:space="preserve">commas</w:t>
      </w:r>
      <w:r>
        <w:t xml:space="preserve"> </w:t>
      </w:r>
      <w:r>
        <w:t xml:space="preserve">set off an</w:t>
      </w:r>
      <w:r>
        <w:t xml:space="preserve"> </w:t>
      </w:r>
      <w:r>
        <w:rPr>
          <w:b/>
          <w:bCs/>
        </w:rPr>
        <w:t xml:space="preserve">appositive clause</w:t>
      </w:r>
      <w:r>
        <w:t xml:space="preserve"> </w:t>
      </w:r>
      <w:r>
        <w:t xml:space="preserve">(</w:t>
      </w:r>
      <w:r>
        <w:t xml:space="preserve">“</w:t>
      </w:r>
      <w:r>
        <w:t xml:space="preserve">best known at the time for her roles in Hollywood films</w:t>
      </w:r>
      <w:r>
        <w:t xml:space="preserve">”</w:t>
      </w:r>
      <w:r>
        <w:t xml:space="preserve">) that provides background but is not essential to the sentence’s core meaning.</w:t>
      </w:r>
    </w:p>
    <w:p>
      <w:pPr>
        <w:pStyle w:val="FirstParagraph"/>
      </w:pPr>
      <w:r>
        <w:rPr>
          <w:b/>
          <w:bCs/>
        </w:rPr>
        <w:t xml:space="preserve">Sentence 2:</w:t>
      </w:r>
      <w:r>
        <w:t xml:space="preserve"> </w:t>
      </w:r>
      <w:r>
        <w:t xml:space="preserve">“</w:t>
      </w:r>
      <w:r>
        <w:t xml:space="preserve">The system was designed to prevent the remote-controlled torpedoes used in World War II from being jammed by enemy signals.</w:t>
      </w:r>
      <w:r>
        <w:t xml:space="preserve">”</w:t>
      </w:r>
    </w:p>
    <w:p>
      <w:pPr>
        <w:pStyle w:val="Compact"/>
        <w:numPr>
          <w:ilvl w:val="0"/>
          <w:numId w:val="1204"/>
        </w:numPr>
      </w:pPr>
      <w:r>
        <w:rPr>
          <w:b/>
          <w:bCs/>
        </w:rPr>
        <w:t xml:space="preserve">Annotation:</w:t>
      </w:r>
      <w:r>
        <w:t xml:space="preserve"> </w:t>
      </w:r>
      <w:r>
        <w:t xml:space="preserve">States the</w:t>
      </w:r>
      <w:r>
        <w:t xml:space="preserve"> </w:t>
      </w:r>
      <w:r>
        <w:rPr>
          <w:b/>
          <w:bCs/>
        </w:rPr>
        <w:t xml:space="preserve">purpose</w:t>
      </w:r>
      <w:r>
        <w:t xml:space="preserve"> </w:t>
      </w:r>
      <w:r>
        <w:t xml:space="preserve">of the invention: preventing torpedo jamming. This is the</w:t>
      </w:r>
      <w:r>
        <w:t xml:space="preserve"> </w:t>
      </w:r>
      <w:r>
        <w:rPr>
          <w:b/>
          <w:bCs/>
        </w:rPr>
        <w:t xml:space="preserve">problem</w:t>
      </w:r>
      <w:r>
        <w:t xml:space="preserve"> </w:t>
      </w:r>
      <w:r>
        <w:t xml:space="preserve">that motivated the invention.</w:t>
      </w:r>
    </w:p>
    <w:p>
      <w:pPr>
        <w:pStyle w:val="FirstParagraph"/>
      </w:pPr>
      <w:r>
        <w:rPr>
          <w:b/>
          <w:bCs/>
        </w:rPr>
        <w:t xml:space="preserve">Sentence 3:</w:t>
      </w:r>
      <w:r>
        <w:t xml:space="preserve"> </w:t>
      </w:r>
      <w:r>
        <w:t xml:space="preserve">“</w:t>
      </w:r>
      <w:r>
        <w:t xml:space="preserve">Lamarr, together with the composer George Antheil, devised a method by which the transmitter and receiver would simultaneously hop from frequency to frequency according to a predetermined pattern—a pattern that was encoded on a player piano roll.</w:t>
      </w:r>
      <w:r>
        <w:t xml:space="preserve">”</w:t>
      </w:r>
    </w:p>
    <w:p>
      <w:pPr>
        <w:pStyle w:val="Compact"/>
        <w:numPr>
          <w:ilvl w:val="0"/>
          <w:numId w:val="1205"/>
        </w:numPr>
      </w:pPr>
      <w:r>
        <w:rPr>
          <w:b/>
          <w:bCs/>
        </w:rPr>
        <w:t xml:space="preserve">Annotation:</w:t>
      </w:r>
      <w:r>
        <w:t xml:space="preserve"> </w:t>
      </w:r>
      <w:r>
        <w:t xml:space="preserve">Describes the</w:t>
      </w:r>
      <w:r>
        <w:t xml:space="preserve"> </w:t>
      </w:r>
      <w:r>
        <w:rPr>
          <w:b/>
          <w:bCs/>
        </w:rPr>
        <w:t xml:space="preserve">mechanism</w:t>
      </w:r>
      <w:r>
        <w:t xml:space="preserve">: frequency hopping according to a predetermined pattern. The</w:t>
      </w:r>
      <w:r>
        <w:t xml:space="preserve"> </w:t>
      </w:r>
      <w:r>
        <w:rPr>
          <w:b/>
          <w:bCs/>
        </w:rPr>
        <w:t xml:space="preserve">dash</w:t>
      </w:r>
      <w:r>
        <w:t xml:space="preserve"> </w:t>
      </w:r>
      <w:r>
        <w:t xml:space="preserve">introduces a</w:t>
      </w:r>
      <w:r>
        <w:t xml:space="preserve"> </w:t>
      </w:r>
      <w:r>
        <w:rPr>
          <w:b/>
          <w:bCs/>
        </w:rPr>
        <w:t xml:space="preserve">clarification</w:t>
      </w:r>
      <w:r>
        <w:t xml:space="preserve"> </w:t>
      </w:r>
      <w:r>
        <w:t xml:space="preserve">about the pattern’s physical form (player piano roll). The key technical concept is introduced here:</w:t>
      </w:r>
      <w:r>
        <w:t xml:space="preserve"> </w:t>
      </w:r>
      <w:r>
        <w:rPr>
          <w:b/>
          <w:bCs/>
        </w:rPr>
        <w:t xml:space="preserve">frequency hopping</w:t>
      </w:r>
      <w:r>
        <w:t xml:space="preserve">.</w:t>
      </w:r>
    </w:p>
    <w:p>
      <w:pPr>
        <w:pStyle w:val="FirstParagraph"/>
      </w:pPr>
      <w:r>
        <w:rPr>
          <w:b/>
          <w:bCs/>
        </w:rPr>
        <w:t xml:space="preserve">Sentence 4:</w:t>
      </w:r>
      <w:r>
        <w:t xml:space="preserve"> </w:t>
      </w:r>
      <w:r>
        <w:t xml:space="preserve">“</w:t>
      </w:r>
      <w:r>
        <w:t xml:space="preserve">Because the frequency changes were unpredictable to anyone who did not possess the matching piano roll, the system could not be intercepted or jammed.</w:t>
      </w:r>
      <w:r>
        <w:t xml:space="preserve">”</w:t>
      </w:r>
    </w:p>
    <w:p>
      <w:pPr>
        <w:pStyle w:val="Compact"/>
        <w:numPr>
          <w:ilvl w:val="0"/>
          <w:numId w:val="1206"/>
        </w:numPr>
      </w:pPr>
      <w:r>
        <w:rPr>
          <w:b/>
          <w:bCs/>
        </w:rPr>
        <w:t xml:space="preserve">Annotation:</w:t>
      </w:r>
      <w:r>
        <w:t xml:space="preserve"> </w:t>
      </w:r>
      <w:r>
        <w:rPr>
          <w:b/>
          <w:bCs/>
        </w:rPr>
        <w:t xml:space="preserve">“</w:t>
      </w:r>
      <w:r>
        <w:rPr>
          <w:b/>
          <w:bCs/>
        </w:rPr>
        <w:t xml:space="preserve">Because</w:t>
      </w:r>
      <w:r>
        <w:rPr>
          <w:b/>
          <w:bCs/>
        </w:rPr>
        <w:t xml:space="preserve">”</w:t>
      </w:r>
      <w:r>
        <w:t xml:space="preserve"> </w:t>
      </w:r>
      <w:r>
        <w:t xml:space="preserve">signals a</w:t>
      </w:r>
      <w:r>
        <w:t xml:space="preserve"> </w:t>
      </w:r>
      <w:r>
        <w:rPr>
          <w:b/>
          <w:bCs/>
        </w:rPr>
        <w:t xml:space="preserve">cause-effect</w:t>
      </w:r>
      <w:r>
        <w:t xml:space="preserve"> </w:t>
      </w:r>
      <w:r>
        <w:t xml:space="preserve">relationship. The</w:t>
      </w:r>
      <w:r>
        <w:t xml:space="preserve"> </w:t>
      </w:r>
      <w:r>
        <w:rPr>
          <w:b/>
          <w:bCs/>
        </w:rPr>
        <w:t xml:space="preserve">cause</w:t>
      </w:r>
      <w:r>
        <w:t xml:space="preserve">: unpredictable frequency changes. The</w:t>
      </w:r>
      <w:r>
        <w:t xml:space="preserve"> </w:t>
      </w:r>
      <w:r>
        <w:rPr>
          <w:b/>
          <w:bCs/>
        </w:rPr>
        <w:t xml:space="preserve">effect</w:t>
      </w:r>
      <w:r>
        <w:t xml:space="preserve">: the system could not be intercepted or jammed. This is the</w:t>
      </w:r>
      <w:r>
        <w:t xml:space="preserve"> </w:t>
      </w:r>
      <w:r>
        <w:rPr>
          <w:b/>
          <w:bCs/>
        </w:rPr>
        <w:t xml:space="preserve">explanation of why the invention worked</w:t>
      </w:r>
      <w:r>
        <w:t xml:space="preserve">.</w:t>
      </w:r>
    </w:p>
    <w:bookmarkEnd w:id="545"/>
    <w:bookmarkStart w:id="546" w:name="paragraph-2-annotation-2"/>
    <w:p>
      <w:pPr>
        <w:pStyle w:val="Heading4"/>
      </w:pPr>
      <w:r>
        <w:t xml:space="preserve">Paragraph 2 Annotation</w:t>
      </w:r>
    </w:p>
    <w:p>
      <w:pPr>
        <w:pStyle w:val="FirstParagraph"/>
      </w:pPr>
      <w:r>
        <w:rPr>
          <w:b/>
          <w:bCs/>
        </w:rPr>
        <w:t xml:space="preserve">Sentence 1:</w:t>
      </w:r>
      <w:r>
        <w:t xml:space="preserve"> </w:t>
      </w:r>
      <w:r>
        <w:t xml:space="preserve">“</w:t>
      </w:r>
      <w:r>
        <w:t xml:space="preserve">The concept at the heart of Lamarr’s invention is known as</w:t>
      </w:r>
      <w:r>
        <w:t xml:space="preserve"> </w:t>
      </w:r>
      <w:r>
        <w:t xml:space="preserve">‘</w:t>
      </w:r>
      <w:r>
        <w:t xml:space="preserve">frequency-hopping spread spectrum</w:t>
      </w:r>
      <w:r>
        <w:t xml:space="preserve">’</w:t>
      </w:r>
      <w:r>
        <w:t xml:space="preserve"> </w:t>
      </w:r>
      <w:r>
        <w:t xml:space="preserve">(FHSS).</w:t>
      </w:r>
      <w:r>
        <w:t xml:space="preserve">”</w:t>
      </w:r>
    </w:p>
    <w:p>
      <w:pPr>
        <w:pStyle w:val="Compact"/>
        <w:numPr>
          <w:ilvl w:val="0"/>
          <w:numId w:val="1207"/>
        </w:numPr>
      </w:pPr>
      <w:r>
        <w:rPr>
          <w:b/>
          <w:bCs/>
        </w:rPr>
        <w:t xml:space="preserve">Annotation:</w:t>
      </w:r>
      <w:r>
        <w:t xml:space="preserve"> </w:t>
      </w:r>
      <w:r>
        <w:t xml:space="preserve">Provides the</w:t>
      </w:r>
      <w:r>
        <w:t xml:space="preserve"> </w:t>
      </w:r>
      <w:r>
        <w:rPr>
          <w:b/>
          <w:bCs/>
        </w:rPr>
        <w:t xml:space="preserve">technical name</w:t>
      </w:r>
      <w:r>
        <w:t xml:space="preserve"> </w:t>
      </w:r>
      <w:r>
        <w:t xml:space="preserve">for the concept.</w:t>
      </w:r>
      <w:r>
        <w:t xml:space="preserve"> </w:t>
      </w:r>
      <w:r>
        <w:t xml:space="preserve">“</w:t>
      </w:r>
      <w:r>
        <w:t xml:space="preserve">At the heart of</w:t>
      </w:r>
      <w:r>
        <w:t xml:space="preserve">”</w:t>
      </w:r>
      <w:r>
        <w:t xml:space="preserve"> </w:t>
      </w:r>
      <w:r>
        <w:t xml:space="preserve">is a metaphor that signals this is the</w:t>
      </w:r>
      <w:r>
        <w:t xml:space="preserve"> </w:t>
      </w:r>
      <w:r>
        <w:rPr>
          <w:b/>
          <w:bCs/>
        </w:rPr>
        <w:t xml:space="preserve">core idea</w:t>
      </w:r>
      <w:r>
        <w:t xml:space="preserve">.</w:t>
      </w:r>
    </w:p>
    <w:p>
      <w:pPr>
        <w:pStyle w:val="FirstParagraph"/>
      </w:pPr>
      <w:r>
        <w:rPr>
          <w:b/>
          <w:bCs/>
        </w:rPr>
        <w:t xml:space="preserve">Sentence 2:</w:t>
      </w:r>
      <w:r>
        <w:t xml:space="preserve"> </w:t>
      </w:r>
      <w:r>
        <w:t xml:space="preserve">“</w:t>
      </w:r>
      <w:r>
        <w:t xml:space="preserve">In a conventional radio communication, a signal is transmitted on a single, fixed frequency. This makes the signal easy to detect, intercept, or jam.</w:t>
      </w:r>
      <w:r>
        <w:t xml:space="preserve">”</w:t>
      </w:r>
    </w:p>
    <w:p>
      <w:pPr>
        <w:pStyle w:val="Compact"/>
        <w:numPr>
          <w:ilvl w:val="0"/>
          <w:numId w:val="1208"/>
        </w:numPr>
      </w:pPr>
      <w:r>
        <w:rPr>
          <w:b/>
          <w:bCs/>
        </w:rPr>
        <w:t xml:space="preserve">Annotation:</w:t>
      </w:r>
      <w:r>
        <w:t xml:space="preserve"> </w:t>
      </w:r>
      <w:r>
        <w:t xml:space="preserve">Describes the</w:t>
      </w:r>
      <w:r>
        <w:t xml:space="preserve"> </w:t>
      </w:r>
      <w:r>
        <w:rPr>
          <w:b/>
          <w:bCs/>
        </w:rPr>
        <w:t xml:space="preserve">conventional method</w:t>
      </w:r>
      <w:r>
        <w:t xml:space="preserve"> </w:t>
      </w:r>
      <w:r>
        <w:t xml:space="preserve">for contrast. The key word is</w:t>
      </w:r>
      <w:r>
        <w:t xml:space="preserve"> </w:t>
      </w:r>
      <w:r>
        <w:rPr>
          <w:b/>
          <w:bCs/>
        </w:rPr>
        <w:t xml:space="preserve">“</w:t>
      </w:r>
      <w:r>
        <w:rPr>
          <w:b/>
          <w:bCs/>
        </w:rPr>
        <w:t xml:space="preserve">single, fixed frequency</w:t>
      </w:r>
      <w:r>
        <w:rPr>
          <w:b/>
          <w:bCs/>
        </w:rPr>
        <w:t xml:space="preserve">”</w:t>
      </w:r>
      <w:r>
        <w:t xml:space="preserve">—this is the vulnerability that FHSS solves.</w:t>
      </w:r>
    </w:p>
    <w:p>
      <w:pPr>
        <w:pStyle w:val="FirstParagraph"/>
      </w:pPr>
      <w:r>
        <w:rPr>
          <w:b/>
          <w:bCs/>
        </w:rPr>
        <w:t xml:space="preserve">Sentence 3:</w:t>
      </w:r>
      <w:r>
        <w:t xml:space="preserve"> </w:t>
      </w:r>
      <w:r>
        <w:t xml:space="preserve">“</w:t>
      </w:r>
      <w:r>
        <w:t xml:space="preserve">FHSS, by contrast, distributes the signal across a wide range of frequencies, rapidly switching between them in a pattern known only to the transmitter and receiver.</w:t>
      </w:r>
      <w:r>
        <w:t xml:space="preserve">”</w:t>
      </w:r>
    </w:p>
    <w:p>
      <w:pPr>
        <w:pStyle w:val="Compact"/>
        <w:numPr>
          <w:ilvl w:val="0"/>
          <w:numId w:val="1209"/>
        </w:numPr>
      </w:pPr>
      <w:r>
        <w:rPr>
          <w:b/>
          <w:bCs/>
        </w:rPr>
        <w:t xml:space="preserve">Annotation:</w:t>
      </w:r>
      <w:r>
        <w:t xml:space="preserve"> </w:t>
      </w:r>
      <w:r>
        <w:rPr>
          <w:b/>
          <w:bCs/>
        </w:rPr>
        <w:t xml:space="preserve">“</w:t>
      </w:r>
      <w:r>
        <w:rPr>
          <w:b/>
          <w:bCs/>
        </w:rPr>
        <w:t xml:space="preserve">By contrast</w:t>
      </w:r>
      <w:r>
        <w:rPr>
          <w:b/>
          <w:bCs/>
        </w:rPr>
        <w:t xml:space="preserve">”</w:t>
      </w:r>
      <w:r>
        <w:t xml:space="preserve"> </w:t>
      </w:r>
      <w:r>
        <w:t xml:space="preserve">is a</w:t>
      </w:r>
      <w:r>
        <w:t xml:space="preserve"> </w:t>
      </w:r>
      <w:r>
        <w:rPr>
          <w:b/>
          <w:bCs/>
        </w:rPr>
        <w:t xml:space="preserve">contrast transition</w:t>
      </w:r>
      <w:r>
        <w:t xml:space="preserve"> </w:t>
      </w:r>
      <w:r>
        <w:t xml:space="preserve">that signals the difference between conventional and FHSS. The key features of FHSS: (1) wide range of frequencies, (2) rapid switching, (3) pattern known only to transmitter and receiver.</w:t>
      </w:r>
    </w:p>
    <w:p>
      <w:pPr>
        <w:pStyle w:val="FirstParagraph"/>
      </w:pPr>
      <w:r>
        <w:rPr>
          <w:b/>
          <w:bCs/>
        </w:rPr>
        <w:t xml:space="preserve">Sentence 4:</w:t>
      </w:r>
      <w:r>
        <w:t xml:space="preserve"> </w:t>
      </w:r>
      <w:r>
        <w:t xml:space="preserve">“</w:t>
      </w:r>
      <w:r>
        <w:t xml:space="preserve">The result is a communication that is inherently resistant to interference—not because the signal is stronger, but because it is more elusive.</w:t>
      </w:r>
      <w:r>
        <w:t xml:space="preserve">”</w:t>
      </w:r>
    </w:p>
    <w:p>
      <w:pPr>
        <w:pStyle w:val="Compact"/>
        <w:numPr>
          <w:ilvl w:val="0"/>
          <w:numId w:val="1210"/>
        </w:numPr>
      </w:pPr>
      <w:r>
        <w:rPr>
          <w:b/>
          <w:bCs/>
        </w:rPr>
        <w:t xml:space="preserve">Annotation:</w:t>
      </w:r>
      <w:r>
        <w:t xml:space="preserve"> </w:t>
      </w:r>
      <w:r>
        <w:t xml:space="preserve">The</w:t>
      </w:r>
      <w:r>
        <w:t xml:space="preserve"> </w:t>
      </w:r>
      <w:r>
        <w:rPr>
          <w:b/>
          <w:bCs/>
        </w:rPr>
        <w:t xml:space="preserve">dash</w:t>
      </w:r>
      <w:r>
        <w:t xml:space="preserve"> </w:t>
      </w:r>
      <w:r>
        <w:t xml:space="preserve">introduces a</w:t>
      </w:r>
      <w:r>
        <w:t xml:space="preserve"> </w:t>
      </w:r>
      <w:r>
        <w:rPr>
          <w:b/>
          <w:bCs/>
        </w:rPr>
        <w:t xml:space="preserve">clarification</w:t>
      </w:r>
      <w:r>
        <w:t xml:space="preserve"> </w:t>
      </w:r>
      <w:r>
        <w:t xml:space="preserve">that corrects a potential misconception. The resistance to interference is not about</w:t>
      </w:r>
      <w:r>
        <w:t xml:space="preserve"> </w:t>
      </w:r>
      <w:r>
        <w:rPr>
          <w:b/>
          <w:bCs/>
        </w:rPr>
        <w:t xml:space="preserve">strength</w:t>
      </w:r>
      <w:r>
        <w:t xml:space="preserve"> </w:t>
      </w:r>
      <w:r>
        <w:t xml:space="preserve">but about</w:t>
      </w:r>
      <w:r>
        <w:t xml:space="preserve"> </w:t>
      </w:r>
      <w:r>
        <w:rPr>
          <w:b/>
          <w:bCs/>
        </w:rPr>
        <w:t xml:space="preserve">elusiveness</w:t>
      </w:r>
      <w:r>
        <w:t xml:space="preserve">. This is a critical distinction—the passage is careful to explain that FHSS works by being</w:t>
      </w:r>
      <w:r>
        <w:t xml:space="preserve"> </w:t>
      </w:r>
      <w:r>
        <w:rPr>
          <w:b/>
          <w:bCs/>
        </w:rPr>
        <w:t xml:space="preserve">hard to find</w:t>
      </w:r>
      <w:r>
        <w:t xml:space="preserve">, not by being</w:t>
      </w:r>
      <w:r>
        <w:t xml:space="preserve"> </w:t>
      </w:r>
      <w:r>
        <w:rPr>
          <w:b/>
          <w:bCs/>
        </w:rPr>
        <w:t xml:space="preserve">hard to overpower</w:t>
      </w:r>
      <w:r>
        <w:t xml:space="preserve">.</w:t>
      </w:r>
    </w:p>
    <w:bookmarkEnd w:id="546"/>
    <w:bookmarkStart w:id="547" w:name="paragraph-3-annotation-2"/>
    <w:p>
      <w:pPr>
        <w:pStyle w:val="Heading4"/>
      </w:pPr>
      <w:r>
        <w:t xml:space="preserve">Paragraph 3 Annotation</w:t>
      </w:r>
    </w:p>
    <w:p>
      <w:pPr>
        <w:pStyle w:val="FirstParagraph"/>
      </w:pPr>
      <w:r>
        <w:rPr>
          <w:b/>
          <w:bCs/>
        </w:rPr>
        <w:t xml:space="preserve">Sentence 1:</w:t>
      </w:r>
      <w:r>
        <w:t xml:space="preserve"> </w:t>
      </w:r>
      <w:r>
        <w:t xml:space="preserve">“</w:t>
      </w:r>
      <w:r>
        <w:t xml:space="preserve">The U.S. Navy did not immediately recognize the potential of Lamarr’s invention.</w:t>
      </w:r>
      <w:r>
        <w:t xml:space="preserve">”</w:t>
      </w:r>
    </w:p>
    <w:p>
      <w:pPr>
        <w:pStyle w:val="Compact"/>
        <w:numPr>
          <w:ilvl w:val="0"/>
          <w:numId w:val="1211"/>
        </w:numPr>
      </w:pPr>
      <w:r>
        <w:rPr>
          <w:b/>
          <w:bCs/>
        </w:rPr>
        <w:t xml:space="preserve">Annotation:</w:t>
      </w:r>
      <w:r>
        <w:t xml:space="preserve"> </w:t>
      </w:r>
      <w:r>
        <w:t xml:space="preserve">Introduces the</w:t>
      </w:r>
      <w:r>
        <w:t xml:space="preserve"> </w:t>
      </w:r>
      <w:r>
        <w:rPr>
          <w:b/>
          <w:bCs/>
        </w:rPr>
        <w:t xml:space="preserve">initial rejection</w:t>
      </w:r>
      <w:r>
        <w:t xml:space="preserve"> </w:t>
      </w:r>
      <w:r>
        <w:t xml:space="preserve">of the invention.</w:t>
      </w:r>
      <w:r>
        <w:t xml:space="preserve"> </w:t>
      </w:r>
      <w:r>
        <w:t xml:space="preserve">“</w:t>
      </w:r>
      <w:r>
        <w:t xml:space="preserve">Did not immediately recognize</w:t>
      </w:r>
      <w:r>
        <w:t xml:space="preserve">”</w:t>
      </w:r>
      <w:r>
        <w:t xml:space="preserve"> </w:t>
      </w:r>
      <w:r>
        <w:t xml:space="preserve">implies that the potential was eventually recognized.</w:t>
      </w:r>
    </w:p>
    <w:p>
      <w:pPr>
        <w:pStyle w:val="FirstParagraph"/>
      </w:pPr>
      <w:r>
        <w:rPr>
          <w:b/>
          <w:bCs/>
        </w:rPr>
        <w:t xml:space="preserve">Sentence 2:</w:t>
      </w:r>
      <w:r>
        <w:t xml:space="preserve"> </w:t>
      </w:r>
      <w:r>
        <w:t xml:space="preserve">“</w:t>
      </w:r>
      <w:r>
        <w:t xml:space="preserve">The technology of the time could not easily implement the frequency-hopping concept using player piano rolls, and the idea was shelved.</w:t>
      </w:r>
      <w:r>
        <w:t xml:space="preserve">”</w:t>
      </w:r>
    </w:p>
    <w:p>
      <w:pPr>
        <w:pStyle w:val="Compact"/>
        <w:numPr>
          <w:ilvl w:val="0"/>
          <w:numId w:val="1212"/>
        </w:numPr>
      </w:pPr>
      <w:r>
        <w:rPr>
          <w:b/>
          <w:bCs/>
        </w:rPr>
        <w:t xml:space="preserve">Annotation:</w:t>
      </w:r>
      <w:r>
        <w:t xml:space="preserve"> </w:t>
      </w:r>
      <w:r>
        <w:t xml:space="preserve">Explains the</w:t>
      </w:r>
      <w:r>
        <w:t xml:space="preserve"> </w:t>
      </w:r>
      <w:r>
        <w:rPr>
          <w:b/>
          <w:bCs/>
        </w:rPr>
        <w:t xml:space="preserve">reason for rejection</w:t>
      </w:r>
      <w:r>
        <w:t xml:space="preserve">: technological limitations. The player piano roll mechanism was not practical with 1940s technology.</w:t>
      </w:r>
    </w:p>
    <w:p>
      <w:pPr>
        <w:pStyle w:val="FirstParagraph"/>
      </w:pPr>
      <w:r>
        <w:rPr>
          <w:b/>
          <w:bCs/>
        </w:rPr>
        <w:t xml:space="preserve">Sentence 3:</w:t>
      </w:r>
      <w:r>
        <w:t xml:space="preserve"> </w:t>
      </w:r>
      <w:r>
        <w:t xml:space="preserve">“</w:t>
      </w:r>
      <w:r>
        <w:t xml:space="preserve">It was not until the 1960s that the concept was revived and eventually incorporated into the development of Bluetooth, Wi-Fi, and GPS technologies.</w:t>
      </w:r>
      <w:r>
        <w:t xml:space="preserve">”</w:t>
      </w:r>
    </w:p>
    <w:p>
      <w:pPr>
        <w:pStyle w:val="Compact"/>
        <w:numPr>
          <w:ilvl w:val="0"/>
          <w:numId w:val="1213"/>
        </w:numPr>
      </w:pPr>
      <w:r>
        <w:rPr>
          <w:b/>
          <w:bCs/>
        </w:rPr>
        <w:t xml:space="preserve">Annotation:</w:t>
      </w:r>
      <w:r>
        <w:t xml:space="preserve"> </w:t>
      </w:r>
      <w:r>
        <w:rPr>
          <w:b/>
          <w:bCs/>
        </w:rPr>
        <w:t xml:space="preserve">“</w:t>
      </w:r>
      <w:r>
        <w:rPr>
          <w:b/>
          <w:bCs/>
        </w:rPr>
        <w:t xml:space="preserve">It was not until</w:t>
      </w:r>
      <w:r>
        <w:rPr>
          <w:b/>
          <w:bCs/>
        </w:rPr>
        <w:t xml:space="preserve">”</w:t>
      </w:r>
      <w:r>
        <w:t xml:space="preserve"> </w:t>
      </w:r>
      <w:r>
        <w:t xml:space="preserve">signals a</w:t>
      </w:r>
      <w:r>
        <w:t xml:space="preserve"> </w:t>
      </w:r>
      <w:r>
        <w:rPr>
          <w:b/>
          <w:bCs/>
        </w:rPr>
        <w:t xml:space="preserve">temporal transition</w:t>
      </w:r>
      <w:r>
        <w:t xml:space="preserve">. The concept was revived in the 1960s and incorporated into</w:t>
      </w:r>
      <w:r>
        <w:t xml:space="preserve"> </w:t>
      </w:r>
      <w:r>
        <w:rPr>
          <w:b/>
          <w:bCs/>
        </w:rPr>
        <w:t xml:space="preserve">three specific modern technologies</w:t>
      </w:r>
      <w:r>
        <w:t xml:space="preserve">: Bluetooth, Wi-Fi, and GPS. These are</w:t>
      </w:r>
      <w:r>
        <w:t xml:space="preserve"> </w:t>
      </w:r>
      <w:r>
        <w:rPr>
          <w:b/>
          <w:bCs/>
        </w:rPr>
        <w:t xml:space="preserve">key details</w:t>
      </w:r>
      <w:r>
        <w:t xml:space="preserve"> </w:t>
      </w:r>
      <w:r>
        <w:t xml:space="preserve">likely to appear in questions.</w:t>
      </w:r>
    </w:p>
    <w:p>
      <w:pPr>
        <w:pStyle w:val="FirstParagraph"/>
      </w:pPr>
      <w:r>
        <w:rPr>
          <w:b/>
          <w:bCs/>
        </w:rPr>
        <w:t xml:space="preserve">Sentence 4:</w:t>
      </w:r>
      <w:r>
        <w:t xml:space="preserve"> </w:t>
      </w:r>
      <w:r>
        <w:t xml:space="preserve">“</w:t>
      </w:r>
      <w:r>
        <w:t xml:space="preserve">Today, FHSS is used in virtually every wireless communication device, from smartphones to satellite systems.</w:t>
      </w:r>
      <w:r>
        <w:t xml:space="preserve">”</w:t>
      </w:r>
    </w:p>
    <w:p>
      <w:pPr>
        <w:pStyle w:val="Compact"/>
        <w:numPr>
          <w:ilvl w:val="0"/>
          <w:numId w:val="1214"/>
        </w:numPr>
      </w:pPr>
      <w:r>
        <w:rPr>
          <w:b/>
          <w:bCs/>
        </w:rPr>
        <w:t xml:space="preserve">Annotation:</w:t>
      </w:r>
      <w:r>
        <w:t xml:space="preserve"> </w:t>
      </w:r>
      <w:r>
        <w:t xml:space="preserve">States the</w:t>
      </w:r>
      <w:r>
        <w:t xml:space="preserve"> </w:t>
      </w:r>
      <w:r>
        <w:rPr>
          <w:b/>
          <w:bCs/>
        </w:rPr>
        <w:t xml:space="preserve">current ubiquity</w:t>
      </w:r>
      <w:r>
        <w:t xml:space="preserve"> </w:t>
      </w:r>
      <w:r>
        <w:t xml:space="preserve">of FHSS.</w:t>
      </w:r>
      <w:r>
        <w:t xml:space="preserve"> </w:t>
      </w:r>
      <w:r>
        <w:t xml:space="preserve">“</w:t>
      </w:r>
      <w:r>
        <w:t xml:space="preserve">Virtually every</w:t>
      </w:r>
      <w:r>
        <w:t xml:space="preserve">”</w:t>
      </w:r>
      <w:r>
        <w:t xml:space="preserve"> </w:t>
      </w:r>
      <w:r>
        <w:t xml:space="preserve">is a</w:t>
      </w:r>
      <w:r>
        <w:t xml:space="preserve"> </w:t>
      </w:r>
      <w:r>
        <w:rPr>
          <w:b/>
          <w:bCs/>
        </w:rPr>
        <w:t xml:space="preserve">strong claim</w:t>
      </w:r>
      <w:r>
        <w:t xml:space="preserve">—note that it is not</w:t>
      </w:r>
      <w:r>
        <w:t xml:space="preserve"> </w:t>
      </w:r>
      <w:r>
        <w:t xml:space="preserve">“</w:t>
      </w:r>
      <w:r>
        <w:t xml:space="preserve">every</w:t>
      </w:r>
      <w:r>
        <w:t xml:space="preserve">”</w:t>
      </w:r>
      <w:r>
        <w:t xml:space="preserve"> </w:t>
      </w:r>
      <w:r>
        <w:t xml:space="preserve">but</w:t>
      </w:r>
      <w:r>
        <w:t xml:space="preserve"> </w:t>
      </w:r>
      <w:r>
        <w:t xml:space="preserve">“</w:t>
      </w:r>
      <w:r>
        <w:t xml:space="preserve">virtually every,</w:t>
      </w:r>
      <w:r>
        <w:t xml:space="preserve">”</w:t>
      </w:r>
      <w:r>
        <w:t xml:space="preserve"> </w:t>
      </w:r>
      <w:r>
        <w:t xml:space="preserve">which is a measured qualifier.</w:t>
      </w:r>
    </w:p>
    <w:bookmarkEnd w:id="547"/>
    <w:bookmarkStart w:id="548" w:name="paragraph-4-annotation-2"/>
    <w:p>
      <w:pPr>
        <w:pStyle w:val="Heading4"/>
      </w:pPr>
      <w:r>
        <w:t xml:space="preserve">Paragraph 4 Annotation</w:t>
      </w:r>
    </w:p>
    <w:p>
      <w:pPr>
        <w:pStyle w:val="FirstParagraph"/>
      </w:pPr>
      <w:r>
        <w:rPr>
          <w:b/>
          <w:bCs/>
        </w:rPr>
        <w:t xml:space="preserve">Sentence 1:</w:t>
      </w:r>
      <w:r>
        <w:t xml:space="preserve"> </w:t>
      </w:r>
      <w:r>
        <w:t xml:space="preserve">“</w:t>
      </w:r>
      <w:r>
        <w:t xml:space="preserve">Lamarr’s contribution to science was largely unrecognized during her lifetime.</w:t>
      </w:r>
      <w:r>
        <w:t xml:space="preserve">”</w:t>
      </w:r>
    </w:p>
    <w:p>
      <w:pPr>
        <w:pStyle w:val="Compact"/>
        <w:numPr>
          <w:ilvl w:val="0"/>
          <w:numId w:val="1215"/>
        </w:numPr>
      </w:pPr>
      <w:r>
        <w:rPr>
          <w:b/>
          <w:bCs/>
        </w:rPr>
        <w:t xml:space="preserve">Annotation:</w:t>
      </w:r>
      <w:r>
        <w:t xml:space="preserve"> </w:t>
      </w:r>
      <w:r>
        <w:t xml:space="preserve">States the</w:t>
      </w:r>
      <w:r>
        <w:t xml:space="preserve"> </w:t>
      </w:r>
      <w:r>
        <w:rPr>
          <w:b/>
          <w:bCs/>
        </w:rPr>
        <w:t xml:space="preserve">central irony</w:t>
      </w:r>
      <w:r>
        <w:t xml:space="preserve"> </w:t>
      </w:r>
      <w:r>
        <w:t xml:space="preserve">of the story: the inventor was not recognized for her invention.</w:t>
      </w:r>
    </w:p>
    <w:p>
      <w:pPr>
        <w:pStyle w:val="FirstParagraph"/>
      </w:pPr>
      <w:r>
        <w:rPr>
          <w:b/>
          <w:bCs/>
        </w:rPr>
        <w:t xml:space="preserve">Sentence 2:</w:t>
      </w:r>
      <w:r>
        <w:t xml:space="preserve"> </w:t>
      </w:r>
      <w:r>
        <w:t xml:space="preserve">“</w:t>
      </w:r>
      <w:r>
        <w:t xml:space="preserve">She was celebrated for her beauty and her acting talent, but her technical ingenuity was dismissed by many of her contemporaries.</w:t>
      </w:r>
      <w:r>
        <w:t xml:space="preserve">”</w:t>
      </w:r>
    </w:p>
    <w:p>
      <w:pPr>
        <w:pStyle w:val="Compact"/>
        <w:numPr>
          <w:ilvl w:val="0"/>
          <w:numId w:val="1216"/>
        </w:numPr>
      </w:pPr>
      <w:r>
        <w:rPr>
          <w:b/>
          <w:bCs/>
        </w:rPr>
        <w:t xml:space="preserve">Annotation:</w:t>
      </w:r>
      <w:r>
        <w:t xml:space="preserve"> </w:t>
      </w:r>
      <w:r>
        <w:rPr>
          <w:b/>
          <w:bCs/>
        </w:rPr>
        <w:t xml:space="preserve">“</w:t>
      </w:r>
      <w:r>
        <w:rPr>
          <w:b/>
          <w:bCs/>
        </w:rPr>
        <w:t xml:space="preserve">But</w:t>
      </w:r>
      <w:r>
        <w:rPr>
          <w:b/>
          <w:bCs/>
        </w:rPr>
        <w:t xml:space="preserve">”</w:t>
      </w:r>
      <w:r>
        <w:t xml:space="preserve"> </w:t>
      </w:r>
      <w:r>
        <w:t xml:space="preserve">signals a</w:t>
      </w:r>
      <w:r>
        <w:t xml:space="preserve"> </w:t>
      </w:r>
      <w:r>
        <w:rPr>
          <w:b/>
          <w:bCs/>
        </w:rPr>
        <w:t xml:space="preserve">contrast</w:t>
      </w:r>
      <w:r>
        <w:t xml:space="preserve"> </w:t>
      </w:r>
      <w:r>
        <w:t xml:space="preserve">between what she was celebrated for (beauty, acting) and what was dismissed (technical ingenuity). This is the</w:t>
      </w:r>
      <w:r>
        <w:t xml:space="preserve"> </w:t>
      </w:r>
      <w:r>
        <w:rPr>
          <w:b/>
          <w:bCs/>
        </w:rPr>
        <w:t xml:space="preserve">evidence</w:t>
      </w:r>
      <w:r>
        <w:t xml:space="preserve"> </w:t>
      </w:r>
      <w:r>
        <w:t xml:space="preserve">for the claim in Sentence 1.</w:t>
      </w:r>
    </w:p>
    <w:p>
      <w:pPr>
        <w:pStyle w:val="FirstParagraph"/>
      </w:pPr>
      <w:r>
        <w:rPr>
          <w:b/>
          <w:bCs/>
        </w:rPr>
        <w:t xml:space="preserve">Sentence 3:</w:t>
      </w:r>
      <w:r>
        <w:t xml:space="preserve"> </w:t>
      </w:r>
      <w:r>
        <w:t xml:space="preserve">“</w:t>
      </w:r>
      <w:r>
        <w:t xml:space="preserve">It was only in the 1990s that her work began to receive widespread recognition.</w:t>
      </w:r>
      <w:r>
        <w:t xml:space="preserve">”</w:t>
      </w:r>
    </w:p>
    <w:p>
      <w:pPr>
        <w:pStyle w:val="Compact"/>
        <w:numPr>
          <w:ilvl w:val="0"/>
          <w:numId w:val="1217"/>
        </w:numPr>
      </w:pPr>
      <w:r>
        <w:rPr>
          <w:b/>
          <w:bCs/>
        </w:rPr>
        <w:t xml:space="preserve">Annotation:</w:t>
      </w:r>
      <w:r>
        <w:t xml:space="preserve"> </w:t>
      </w:r>
      <w:r>
        <w:rPr>
          <w:b/>
          <w:bCs/>
        </w:rPr>
        <w:t xml:space="preserve">“</w:t>
      </w:r>
      <w:r>
        <w:rPr>
          <w:b/>
          <w:bCs/>
        </w:rPr>
        <w:t xml:space="preserve">It was only</w:t>
      </w:r>
      <w:r>
        <w:rPr>
          <w:b/>
          <w:bCs/>
        </w:rPr>
        <w:t xml:space="preserve">”</w:t>
      </w:r>
      <w:r>
        <w:t xml:space="preserve"> </w:t>
      </w:r>
      <w:r>
        <w:t xml:space="preserve">signals a</w:t>
      </w:r>
      <w:r>
        <w:t xml:space="preserve"> </w:t>
      </w:r>
      <w:r>
        <w:rPr>
          <w:b/>
          <w:bCs/>
        </w:rPr>
        <w:t xml:space="preserve">temporal transition</w:t>
      </w:r>
      <w:r>
        <w:t xml:space="preserve">. Recognition came in the 1990s—decades after the invention.</w:t>
      </w:r>
    </w:p>
    <w:p>
      <w:pPr>
        <w:pStyle w:val="FirstParagraph"/>
      </w:pPr>
      <w:r>
        <w:rPr>
          <w:b/>
          <w:bCs/>
        </w:rPr>
        <w:t xml:space="preserve">Sentence 4:</w:t>
      </w:r>
      <w:r>
        <w:t xml:space="preserve"> </w:t>
      </w:r>
      <w:r>
        <w:t xml:space="preserve">“</w:t>
      </w:r>
      <w:r>
        <w:t xml:space="preserve">In 1997, she and Antheil were honored with the Electronic Frontier Foundation’s Pioneer Award.</w:t>
      </w:r>
      <w:r>
        <w:t xml:space="preserve">”</w:t>
      </w:r>
    </w:p>
    <w:p>
      <w:pPr>
        <w:pStyle w:val="Compact"/>
        <w:numPr>
          <w:ilvl w:val="0"/>
          <w:numId w:val="1218"/>
        </w:numPr>
      </w:pPr>
      <w:r>
        <w:rPr>
          <w:b/>
          <w:bCs/>
        </w:rPr>
        <w:t xml:space="preserve">Annotation:</w:t>
      </w:r>
      <w:r>
        <w:t xml:space="preserve"> </w:t>
      </w:r>
      <w:r>
        <w:rPr>
          <w:b/>
          <w:bCs/>
        </w:rPr>
        <w:t xml:space="preserve">Specific detail</w:t>
      </w:r>
      <w:r>
        <w:t xml:space="preserve">: the award and the year.</w:t>
      </w:r>
    </w:p>
    <w:p>
      <w:pPr>
        <w:pStyle w:val="FirstParagraph"/>
      </w:pPr>
      <w:r>
        <w:rPr>
          <w:b/>
          <w:bCs/>
        </w:rPr>
        <w:t xml:space="preserve">Sentence 5:</w:t>
      </w:r>
      <w:r>
        <w:t xml:space="preserve"> </w:t>
      </w:r>
      <w:r>
        <w:t xml:space="preserve">“</w:t>
      </w:r>
      <w:r>
        <w:t xml:space="preserve">Lamarr died in 2000, just as the wireless revolution her invention had helped to enable was beginning to transform the world.</w:t>
      </w:r>
      <w:r>
        <w:t xml:space="preserve">”</w:t>
      </w:r>
    </w:p>
    <w:p>
      <w:pPr>
        <w:pStyle w:val="Compact"/>
        <w:numPr>
          <w:ilvl w:val="0"/>
          <w:numId w:val="1219"/>
        </w:numPr>
      </w:pPr>
      <w:r>
        <w:rPr>
          <w:b/>
          <w:bCs/>
        </w:rPr>
        <w:t xml:space="preserve">Annotation:</w:t>
      </w:r>
      <w:r>
        <w:t xml:space="preserve"> </w:t>
      </w:r>
      <w:r>
        <w:t xml:space="preserve">The</w:t>
      </w:r>
      <w:r>
        <w:t xml:space="preserve"> </w:t>
      </w:r>
      <w:r>
        <w:rPr>
          <w:b/>
          <w:bCs/>
        </w:rPr>
        <w:t xml:space="preserve">irony</w:t>
      </w:r>
      <w:r>
        <w:t xml:space="preserve"> </w:t>
      </w:r>
      <w:r>
        <w:t xml:space="preserve">is compounded: she died just as the revolution was beginning. She did not live to see the full impact of her invention.</w:t>
      </w:r>
    </w:p>
    <w:bookmarkEnd w:id="548"/>
    <w:bookmarkStart w:id="549" w:name="paragraph-5-annotation-2"/>
    <w:p>
      <w:pPr>
        <w:pStyle w:val="Heading4"/>
      </w:pPr>
      <w:r>
        <w:t xml:space="preserve">Paragraph 5 Annotation</w:t>
      </w:r>
    </w:p>
    <w:p>
      <w:pPr>
        <w:pStyle w:val="FirstParagraph"/>
      </w:pPr>
      <w:r>
        <w:rPr>
          <w:b/>
          <w:bCs/>
        </w:rPr>
        <w:t xml:space="preserve">Sentence 1:</w:t>
      </w:r>
      <w:r>
        <w:t xml:space="preserve"> </w:t>
      </w:r>
      <w:r>
        <w:t xml:space="preserve">“</w:t>
      </w:r>
      <w:r>
        <w:t xml:space="preserve">The story of Hedy Lamarr is often cited as an example of how societal biases can obscure scientific achievement.</w:t>
      </w:r>
      <w:r>
        <w:t xml:space="preserve">”</w:t>
      </w:r>
    </w:p>
    <w:p>
      <w:pPr>
        <w:pStyle w:val="Compact"/>
        <w:numPr>
          <w:ilvl w:val="0"/>
          <w:numId w:val="1220"/>
        </w:numPr>
      </w:pPr>
      <w:r>
        <w:rPr>
          <w:b/>
          <w:bCs/>
        </w:rPr>
        <w:t xml:space="preserve">Annotation:</w:t>
      </w:r>
      <w:r>
        <w:t xml:space="preserve"> </w:t>
      </w:r>
      <w:r>
        <w:t xml:space="preserve">States the</w:t>
      </w:r>
      <w:r>
        <w:t xml:space="preserve"> </w:t>
      </w:r>
      <w:r>
        <w:rPr>
          <w:b/>
          <w:bCs/>
        </w:rPr>
        <w:t xml:space="preserve">thematic significance</w:t>
      </w:r>
      <w:r>
        <w:t xml:space="preserve"> </w:t>
      </w:r>
      <w:r>
        <w:t xml:space="preserve">of the story. The passage moves from</w:t>
      </w:r>
      <w:r>
        <w:t xml:space="preserve"> </w:t>
      </w:r>
      <w:r>
        <w:rPr>
          <w:b/>
          <w:bCs/>
        </w:rPr>
        <w:t xml:space="preserve">specific</w:t>
      </w:r>
      <w:r>
        <w:t xml:space="preserve"> </w:t>
      </w:r>
      <w:r>
        <w:t xml:space="preserve">(Lamarr’s invention) to</w:t>
      </w:r>
      <w:r>
        <w:t xml:space="preserve"> </w:t>
      </w:r>
      <w:r>
        <w:rPr>
          <w:b/>
          <w:bCs/>
        </w:rPr>
        <w:t xml:space="preserve">general</w:t>
      </w:r>
      <w:r>
        <w:t xml:space="preserve"> </w:t>
      </w:r>
      <w:r>
        <w:t xml:space="preserve">(societal biases in science).</w:t>
      </w:r>
    </w:p>
    <w:p>
      <w:pPr>
        <w:pStyle w:val="FirstParagraph"/>
      </w:pPr>
      <w:r>
        <w:rPr>
          <w:b/>
          <w:bCs/>
        </w:rPr>
        <w:t xml:space="preserve">Sentence 2:</w:t>
      </w:r>
      <w:r>
        <w:t xml:space="preserve"> </w:t>
      </w:r>
      <w:r>
        <w:t xml:space="preserve">“</w:t>
      </w:r>
      <w:r>
        <w:t xml:space="preserve">Her invention was not inferior; the society that evaluated it was imperfect.</w:t>
      </w:r>
      <w:r>
        <w:t xml:space="preserve">”</w:t>
      </w:r>
    </w:p>
    <w:p>
      <w:pPr>
        <w:pStyle w:val="Compact"/>
        <w:numPr>
          <w:ilvl w:val="0"/>
          <w:numId w:val="1221"/>
        </w:numPr>
      </w:pPr>
      <w:r>
        <w:rPr>
          <w:b/>
          <w:bCs/>
        </w:rPr>
        <w:t xml:space="preserve">Annotation:</w:t>
      </w:r>
      <w:r>
        <w:t xml:space="preserve"> </w:t>
      </w:r>
      <w:r>
        <w:t xml:space="preserve">The</w:t>
      </w:r>
      <w:r>
        <w:t xml:space="preserve"> </w:t>
      </w:r>
      <w:r>
        <w:rPr>
          <w:b/>
          <w:bCs/>
        </w:rPr>
        <w:t xml:space="preserve">semicolon</w:t>
      </w:r>
      <w:r>
        <w:t xml:space="preserve"> </w:t>
      </w:r>
      <w:r>
        <w:t xml:space="preserve">joins two closely related independent clauses. The first clause denies a potential objection (that the invention was not good enough). The second clause offers the alternative explanation (society was flawed).</w:t>
      </w:r>
    </w:p>
    <w:p>
      <w:pPr>
        <w:pStyle w:val="FirstParagraph"/>
      </w:pPr>
      <w:r>
        <w:rPr>
          <w:b/>
          <w:bCs/>
        </w:rPr>
        <w:t xml:space="preserve">Sentence 3:</w:t>
      </w:r>
      <w:r>
        <w:t xml:space="preserve"> </w:t>
      </w:r>
      <w:r>
        <w:t xml:space="preserve">“</w:t>
      </w:r>
      <w:r>
        <w:t xml:space="preserve">The question of how many other contributions have been lost to similar biases remains one of the most troubling questions in the history of science.</w:t>
      </w:r>
      <w:r>
        <w:t xml:space="preserve">”</w:t>
      </w:r>
    </w:p>
    <w:p>
      <w:pPr>
        <w:pStyle w:val="Compact"/>
        <w:numPr>
          <w:ilvl w:val="0"/>
          <w:numId w:val="1222"/>
        </w:numPr>
      </w:pPr>
      <w:r>
        <w:rPr>
          <w:b/>
          <w:bCs/>
        </w:rPr>
        <w:t xml:space="preserve">Annotation:</w:t>
      </w:r>
      <w:r>
        <w:t xml:space="preserve"> </w:t>
      </w:r>
      <w:r>
        <w:t xml:space="preserve">The passage ends with a</w:t>
      </w:r>
      <w:r>
        <w:t xml:space="preserve"> </w:t>
      </w:r>
      <w:r>
        <w:rPr>
          <w:b/>
          <w:bCs/>
        </w:rPr>
        <w:t xml:space="preserve">broader, open-ended question</w:t>
      </w:r>
      <w:r>
        <w:t xml:space="preserve"> </w:t>
      </w:r>
      <w:r>
        <w:t xml:space="preserve">that extends the significance beyond Lamarr’s individual case. This is a common structure in science writing: specific case → general principle → open question.</w:t>
      </w:r>
    </w:p>
    <w:p>
      <w:r>
        <w:pict>
          <v:rect style="width:0;height:1.5pt" o:hralign="center" o:hrstd="t" o:hr="t"/>
        </w:pict>
      </w:r>
    </w:p>
    <w:bookmarkEnd w:id="549"/>
    <w:bookmarkEnd w:id="550"/>
    <w:bookmarkStart w:id="551" w:name="Xab716373616cc582b33e034c0f5453ac04275e1"/>
    <w:p>
      <w:pPr>
        <w:pStyle w:val="Heading3"/>
      </w:pPr>
      <w:r>
        <w:t xml:space="preserve">Strategic Analysis: Main Idea Questions for Passage 3</w:t>
      </w:r>
    </w:p>
    <w:p>
      <w:pPr>
        <w:pStyle w:val="FirstParagraph"/>
      </w:pPr>
      <w:r>
        <w:rPr>
          <w:b/>
          <w:bCs/>
        </w:rPr>
        <w:t xml:space="preserve">The Structural Method Applied:</w:t>
      </w:r>
    </w:p>
    <w:p>
      <w:pPr>
        <w:pStyle w:val="BodyText"/>
      </w:pPr>
      <w:r>
        <w:t xml:space="preserve">For the Natural Science passage, the Main Idea question requires synthesizing all five paragraphs: the invention (Paragraph 1), the technical explanation (Paragraph 2), the initial rejection and eventual adoption (Paragraph 3), the delayed recognition (Paragraph 4), and the broader implications for the history of science (Paragraph 5). The correct answer must encompass the full arc—not just the technical explanation, not just the Navy’s mistake, not just the comparison of communication methods.</w:t>
      </w:r>
    </w:p>
    <w:p>
      <w:r>
        <w:pict>
          <v:rect style="width:0;height:1.5pt" o:hralign="center" o:hrstd="t" o:hr="t"/>
        </w:pict>
      </w:r>
    </w:p>
    <w:bookmarkEnd w:id="551"/>
    <w:bookmarkStart w:id="552" w:name="X7416bf9040ffd43ab763de0f10f155396ce4531"/>
    <w:p>
      <w:pPr>
        <w:pStyle w:val="Heading3"/>
      </w:pPr>
      <w:r>
        <w:t xml:space="preserve">Strategic Analysis: Detail Questions for Passage 3</w:t>
      </w:r>
    </w:p>
    <w:p>
      <w:pPr>
        <w:pStyle w:val="FirstParagraph"/>
      </w:pPr>
      <w:r>
        <w:rPr>
          <w:b/>
          <w:bCs/>
        </w:rPr>
        <w:t xml:space="preserve">The</w:t>
      </w:r>
      <w:r>
        <w:rPr>
          <w:b/>
          <w:bCs/>
        </w:rPr>
        <w:t xml:space="preserve"> </w:t>
      </w:r>
      <w:r>
        <w:rPr>
          <w:b/>
          <w:bCs/>
        </w:rPr>
        <w:t xml:space="preserve">“</w:t>
      </w:r>
      <w:r>
        <w:rPr>
          <w:b/>
          <w:bCs/>
        </w:rPr>
        <w:t xml:space="preserve">NOT</w:t>
      </w:r>
      <w:r>
        <w:rPr>
          <w:b/>
          <w:bCs/>
        </w:rPr>
        <w:t xml:space="preserve">”</w:t>
      </w:r>
      <w:r>
        <w:rPr>
          <w:b/>
          <w:bCs/>
        </w:rPr>
        <w:t xml:space="preserve"> </w:t>
      </w:r>
      <w:r>
        <w:rPr>
          <w:b/>
          <w:bCs/>
        </w:rPr>
        <w:t xml:space="preserve">Protocol Applied:</w:t>
      </w:r>
    </w:p>
    <w:p>
      <w:pPr>
        <w:pStyle w:val="BodyText"/>
      </w:pPr>
      <w:r>
        <w:t xml:space="preserve">When asked which technology does NOT incorporate FHSS, the passage explicitly lists Bluetooth, Wi-Fi, and GPS in Paragraph 3, Sentence 3. Fiber optics is not mentioned anywhere in the passage and is, in any case, a wired technology rather than a wireless communication device.</w:t>
      </w:r>
    </w:p>
    <w:p>
      <w:r>
        <w:pict>
          <v:rect style="width:0;height:1.5pt" o:hralign="center" o:hrstd="t" o:hr="t"/>
        </w:pict>
      </w:r>
    </w:p>
    <w:bookmarkEnd w:id="552"/>
    <w:bookmarkStart w:id="553" w:name="X4ae41bc0aa45aca32c611ac4f1a24daed2efb2b"/>
    <w:p>
      <w:pPr>
        <w:pStyle w:val="Heading3"/>
      </w:pPr>
      <w:r>
        <w:t xml:space="preserve">Strategic Analysis: Inference Questions for Passage 3</w:t>
      </w:r>
    </w:p>
    <w:p>
      <w:pPr>
        <w:pStyle w:val="FirstParagraph"/>
      </w:pPr>
      <w:r>
        <w:rPr>
          <w:b/>
          <w:bCs/>
        </w:rPr>
        <w:t xml:space="preserve">The</w:t>
      </w:r>
      <w:r>
        <w:rPr>
          <w:b/>
          <w:bCs/>
        </w:rPr>
        <w:t xml:space="preserve"> </w:t>
      </w:r>
      <w:r>
        <w:rPr>
          <w:b/>
          <w:bCs/>
        </w:rPr>
        <w:t xml:space="preserve">“</w:t>
      </w:r>
      <w:r>
        <w:rPr>
          <w:b/>
          <w:bCs/>
        </w:rPr>
        <w:t xml:space="preserve">Must Be True</w:t>
      </w:r>
      <w:r>
        <w:rPr>
          <w:b/>
          <w:bCs/>
        </w:rPr>
        <w:t xml:space="preserve">”</w:t>
      </w:r>
      <w:r>
        <w:rPr>
          <w:b/>
          <w:bCs/>
        </w:rPr>
        <w:t xml:space="preserve"> </w:t>
      </w:r>
      <w:r>
        <w:rPr>
          <w:b/>
          <w:bCs/>
        </w:rPr>
        <w:t xml:space="preserve">Test Applied:</w:t>
      </w:r>
    </w:p>
    <w:p>
      <w:pPr>
        <w:pStyle w:val="BodyText"/>
      </w:pPr>
      <w:r>
        <w:t xml:space="preserve">When inferring what the invention would have been most useful for if implemented in the 1940s, the passage explicitly states in Paragraph 1, Sentence 2 that</w:t>
      </w:r>
      <w:r>
        <w:t xml:space="preserve"> </w:t>
      </w:r>
      <w:r>
        <w:t xml:space="preserve">“</w:t>
      </w:r>
      <w:r>
        <w:t xml:space="preserve">the system was designed to prevent the remote-controlled torpedoes used in World War II from being jammed by enemy signals.</w:t>
      </w:r>
      <w:r>
        <w:t xml:space="preserve">”</w:t>
      </w:r>
      <w:r>
        <w:t xml:space="preserve"> </w:t>
      </w:r>
      <w:r>
        <w:t xml:space="preserve">The correct inference directly matches this stated purpose. The incorrect answers introduce concepts not discussed (range, Hollywood studios, commercial piano rolls) or misattribute the mechanism to a different purpose.</w:t>
      </w:r>
    </w:p>
    <w:p>
      <w:r>
        <w:pict>
          <v:rect style="width:0;height:1.5pt" o:hralign="center" o:hrstd="t" o:hr="t"/>
        </w:pict>
      </w:r>
    </w:p>
    <w:bookmarkEnd w:id="553"/>
    <w:bookmarkStart w:id="554" w:name="X51cae24d0f58ce10cdceaaaf2240fef6c5c48c4"/>
    <w:p>
      <w:pPr>
        <w:pStyle w:val="Heading3"/>
      </w:pPr>
      <w:r>
        <w:t xml:space="preserve">Strategic Analysis: Vocabulary in Context Questions for Passage 3</w:t>
      </w:r>
    </w:p>
    <w:p>
      <w:pPr>
        <w:pStyle w:val="FirstParagraph"/>
      </w:pPr>
      <w:r>
        <w:rPr>
          <w:b/>
          <w:bCs/>
        </w:rPr>
        <w:t xml:space="preserve">The Five-Step Process Applied:</w:t>
      </w:r>
    </w:p>
    <w:p>
      <w:pPr>
        <w:pStyle w:val="BodyText"/>
      </w:pPr>
      <w:r>
        <w:t xml:space="preserve">The word</w:t>
      </w:r>
      <w:r>
        <w:t xml:space="preserve"> </w:t>
      </w:r>
      <w:r>
        <w:t xml:space="preserve">“</w:t>
      </w:r>
      <w:r>
        <w:t xml:space="preserve">elusive</w:t>
      </w:r>
      <w:r>
        <w:t xml:space="preserve">”</w:t>
      </w:r>
      <w:r>
        <w:t xml:space="preserve"> </w:t>
      </w:r>
      <w:r>
        <w:t xml:space="preserve">in Paragraph 2, Sentence 4 is contrasted with</w:t>
      </w:r>
      <w:r>
        <w:t xml:space="preserve"> </w:t>
      </w:r>
      <w:r>
        <w:t xml:space="preserve">“</w:t>
      </w:r>
      <w:r>
        <w:t xml:space="preserve">stronger</w:t>
      </w:r>
      <w:r>
        <w:t xml:space="preserve">”</w:t>
      </w:r>
      <w:r>
        <w:t xml:space="preserve">:</w:t>
      </w:r>
      <w:r>
        <w:t xml:space="preserve"> </w:t>
      </w:r>
      <w:r>
        <w:t xml:space="preserve">“</w:t>
      </w:r>
      <w:r>
        <w:t xml:space="preserve">not because the signal is stronger, but because it is more elusive.</w:t>
      </w:r>
      <w:r>
        <w:t xml:space="preserve">”</w:t>
      </w:r>
      <w:r>
        <w:t xml:space="preserve"> </w:t>
      </w:r>
      <w:r>
        <w:t xml:space="preserve">The context establishes that FHSS works by being hard to find or catch, not by being powerful.</w:t>
      </w:r>
      <w:r>
        <w:t xml:space="preserve"> </w:t>
      </w:r>
      <w:r>
        <w:t xml:space="preserve">“</w:t>
      </w:r>
      <w:r>
        <w:t xml:space="preserve">Difficult to detect</w:t>
      </w:r>
      <w:r>
        <w:t xml:space="preserve">”</w:t>
      </w:r>
      <w:r>
        <w:t xml:space="preserve"> </w:t>
      </w:r>
      <w:r>
        <w:t xml:space="preserve">captures this meaning precisely. The incorrect answers introduce concepts not supported by the context (impossible to understand, dangerous, expensive).</w:t>
      </w:r>
    </w:p>
    <w:p>
      <w:r>
        <w:pict>
          <v:rect style="width:0;height:1.5pt" o:hralign="center" o:hrstd="t" o:hr="t"/>
        </w:pict>
      </w:r>
    </w:p>
    <w:bookmarkEnd w:id="554"/>
    <w:bookmarkStart w:id="555" w:name="Xedb05ee22f1b6171dd68d225791b7989dac9351"/>
    <w:p>
      <w:pPr>
        <w:pStyle w:val="Heading3"/>
      </w:pPr>
      <w:r>
        <w:t xml:space="preserve">Strategic Analysis: Function Questions for Passage 3</w:t>
      </w:r>
    </w:p>
    <w:p>
      <w:pPr>
        <w:pStyle w:val="FirstParagraph"/>
      </w:pPr>
      <w:r>
        <w:rPr>
          <w:b/>
          <w:bCs/>
        </w:rPr>
        <w:t xml:space="preserve">The Four-Step Framework Applied:</w:t>
      </w:r>
    </w:p>
    <w:p>
      <w:pPr>
        <w:pStyle w:val="BodyText"/>
      </w:pPr>
      <w:r>
        <w:t xml:space="preserve">The detail about the player piano roll serves multiple functions in the passage. In Paragraph 1, it describes the mechanism for encoding the frequency pattern. In Paragraph 3, it explains why the Navy could not implement the invention at the time. The primary function, however, is to emphasize the unconventional, creative nature of the invention—an actress and a composer using a musical instrument to solve a military engineering problem. The incorrect answers either over-attribute the idea to Lamarr’s musical knowledge (Antheil was the composer), conflate the two different uses of the detail, or mischaracterize the piano roll as illustrating complexity (it actually simplified the implementation).</w:t>
      </w:r>
    </w:p>
    <w:p>
      <w:r>
        <w:pict>
          <v:rect style="width:0;height:1.5pt" o:hralign="center" o:hrstd="t" o:hr="t"/>
        </w:pict>
      </w:r>
    </w:p>
    <w:bookmarkEnd w:id="555"/>
    <w:bookmarkEnd w:id="556"/>
    <w:bookmarkStart w:id="569" w:name="Xbafb4db3363b85cbbad00b37da119861cb97756"/>
    <w:p>
      <w:pPr>
        <w:pStyle w:val="Heading2"/>
      </w:pPr>
      <w:r>
        <w:t xml:space="preserve">Passage 4: Humanities — Full Strategic Walkthrough</w:t>
      </w:r>
    </w:p>
    <w:bookmarkStart w:id="557" w:name="the-passage-3"/>
    <w:p>
      <w:pPr>
        <w:pStyle w:val="Heading3"/>
      </w:pPr>
      <w:r>
        <w:t xml:space="preserve">The Passage</w:t>
      </w:r>
    </w:p>
    <w:p>
      <w:pPr>
        <w:pStyle w:val="BlockText"/>
      </w:pPr>
      <w:r>
        <w:rPr>
          <w:b/>
          <w:bCs/>
        </w:rPr>
        <w:t xml:space="preserve">Adapted from a personal essay / literary nonfiction piece</w:t>
      </w:r>
    </w:p>
    <w:p>
      <w:pPr>
        <w:pStyle w:val="BlockText"/>
      </w:pPr>
      <w:r>
        <w:t xml:space="preserve">Albany, 1958. I remember the way the light fell through the kitchen window in the late afternoon, casting long shadows across the linoleum floor. My mother stood at the sink, washing dishes with a kind of deliberate slowness that I now understand was not laziness but exhaustion. She had worked a double shift at the textile factory, and her hands, red and raw from the chemicals, moved through the dishwater with a tenderness that seemed to belong to some other, less weary body.</w:t>
      </w:r>
    </w:p>
    <w:p>
      <w:pPr>
        <w:pStyle w:val="BlockText"/>
      </w:pPr>
      <w:r>
        <w:t xml:space="preserve">I was seven. I did not understand exhaustion then—not the kind that settles into the bones and makes every movement a negotiation between the body and the will. I understood only that my mother was there, and that the kitchen was warm, and that the sound of water running over dishes was a kind of music. I sat at the table with my homework, struggling over a spelling list, and the words on the page seemed as distant and unreachable as the city of Albany itself must have seemed to my mother when she first arrived from Georgia, alone, at the age of nineteen.</w:t>
      </w:r>
    </w:p>
    <w:p>
      <w:pPr>
        <w:pStyle w:val="BlockText"/>
      </w:pPr>
      <w:r>
        <w:t xml:space="preserve">My mother had come to Albany in 1946, part of the Great Migration that carried millions of Black Americans from the rural South to the industrial North in search of something that was not yet called opportunity but was understood, in the body if not in language, as the possibility of a different life. She had left behind a sharecropping family, a landscape of red clay and cotton fields, and a future that had been written for her before she was born. She had come north with a suitcase, a bus ticket, and a name she had chosen for herself—her married name, which she had taken not because she was married but because it sounded, she said, like a person who had made a decision about her own life.</w:t>
      </w:r>
    </w:p>
    <w:p>
      <w:pPr>
        <w:pStyle w:val="BlockText"/>
      </w:pPr>
      <w:r>
        <w:t xml:space="preserve">I think about this often: the audacity of a name chosen for oneself. In 1946, in the Jim Crow South, a Black woman who renamed herself was doing something more than adopting a new word. She was asserting a self that had not been authorized by the world around her. She was, in the most fundamental sense, declaring that she existed on her own terms.</w:t>
      </w:r>
    </w:p>
    <w:p>
      <w:pPr>
        <w:pStyle w:val="BlockText"/>
      </w:pPr>
      <w:r>
        <w:t xml:space="preserve">The kitchen in Albany was not a large room. But it was the room where my mother told me the story of her journey north, told it in fragments over years, in the spaces between cooking and cleaning and the endless labor of making a life from very little. She told me about the bus ride, the way the landscape changed from green to gray, the way the air itself seemed to thicken as she crossed from Virginia into Maryland. She told me about the first night in Albany, sleeping on a stranger’s couch, waking to the sound of a city she did not know. And she told me about the name—how she had chosen it, what it had meant to her, why she had never gone back to the one she was given at birth.</w:t>
      </w:r>
    </w:p>
    <w:p>
      <w:pPr>
        <w:pStyle w:val="BlockText"/>
      </w:pPr>
      <w:r>
        <w:t xml:space="preserve">I am older now than my mother was when she died. I have lived in cities she never saw, worked in buildings she helped to build but never entered as anything but a cleaning woman. I have carried her name—the name she chose—into rooms she could not have imagined. And I have tried, in my own way, to honor the audacity of that choice by making decisions she would recognize as her own.</w:t>
      </w:r>
    </w:p>
    <w:p>
      <w:r>
        <w:pict>
          <v:rect style="width:0;height:1.5pt" o:hralign="center" o:hrstd="t" o:hr="t"/>
        </w:pict>
      </w:r>
    </w:p>
    <w:bookmarkEnd w:id="557"/>
    <w:bookmarkStart w:id="564" w:name="full-strategic-annotation-3"/>
    <w:p>
      <w:pPr>
        <w:pStyle w:val="Heading3"/>
      </w:pPr>
      <w:r>
        <w:t xml:space="preserve">Full Strategic Annotation</w:t>
      </w:r>
    </w:p>
    <w:bookmarkStart w:id="558" w:name="paragraph-1-annotation-3"/>
    <w:p>
      <w:pPr>
        <w:pStyle w:val="Heading4"/>
      </w:pPr>
      <w:r>
        <w:t xml:space="preserve">Paragraph 1 Annotation</w:t>
      </w:r>
    </w:p>
    <w:p>
      <w:pPr>
        <w:pStyle w:val="FirstParagraph"/>
      </w:pPr>
      <w:r>
        <w:rPr>
          <w:b/>
          <w:bCs/>
        </w:rPr>
        <w:t xml:space="preserve">Sentence 1:</w:t>
      </w:r>
      <w:r>
        <w:t xml:space="preserve"> </w:t>
      </w:r>
      <w:r>
        <w:t xml:space="preserve">“</w:t>
      </w:r>
      <w:r>
        <w:t xml:space="preserve">Albany, 1958. I remember the way the light fell through the kitchen window in the late afternoon, casting long shadows across the linoleum floor.</w:t>
      </w:r>
      <w:r>
        <w:t xml:space="preserve">”</w:t>
      </w:r>
    </w:p>
    <w:p>
      <w:pPr>
        <w:pStyle w:val="Compact"/>
        <w:numPr>
          <w:ilvl w:val="0"/>
          <w:numId w:val="1223"/>
        </w:numPr>
      </w:pPr>
      <w:r>
        <w:rPr>
          <w:b/>
          <w:bCs/>
        </w:rPr>
        <w:t xml:space="preserve">Annotation:</w:t>
      </w:r>
      <w:r>
        <w:t xml:space="preserve"> </w:t>
      </w:r>
      <w:r>
        <w:t xml:space="preserve">The opening is</w:t>
      </w:r>
      <w:r>
        <w:t xml:space="preserve"> </w:t>
      </w:r>
      <w:r>
        <w:rPr>
          <w:b/>
          <w:bCs/>
        </w:rPr>
        <w:t xml:space="preserve">cinematic</w:t>
      </w:r>
      <w:r>
        <w:t xml:space="preserve">: a specific place and time, described with visual precision.</w:t>
      </w:r>
      <w:r>
        <w:t xml:space="preserve"> </w:t>
      </w:r>
      <w:r>
        <w:t xml:space="preserve">“</w:t>
      </w:r>
      <w:r>
        <w:t xml:space="preserve">Albany, 1958</w:t>
      </w:r>
      <w:r>
        <w:t xml:space="preserve">”</w:t>
      </w:r>
      <w:r>
        <w:t xml:space="preserve"> </w:t>
      </w:r>
      <w:r>
        <w:t xml:space="preserve">is a</w:t>
      </w:r>
      <w:r>
        <w:t xml:space="preserve"> </w:t>
      </w:r>
      <w:r>
        <w:rPr>
          <w:b/>
          <w:bCs/>
        </w:rPr>
        <w:t xml:space="preserve">title-like fragment</w:t>
      </w:r>
      <w:r>
        <w:t xml:space="preserve"> </w:t>
      </w:r>
      <w:r>
        <w:t xml:space="preserve">that establishes the setting. The light</w:t>
      </w:r>
      <w:r>
        <w:t xml:space="preserve"> </w:t>
      </w:r>
      <w:r>
        <w:t xml:space="preserve">“</w:t>
      </w:r>
      <w:r>
        <w:t xml:space="preserve">casting long shadows</w:t>
      </w:r>
      <w:r>
        <w:t xml:space="preserve">”</w:t>
      </w:r>
      <w:r>
        <w:t xml:space="preserve"> </w:t>
      </w:r>
      <w:r>
        <w:t xml:space="preserve">is a</w:t>
      </w:r>
      <w:r>
        <w:t xml:space="preserve"> </w:t>
      </w:r>
      <w:r>
        <w:rPr>
          <w:b/>
          <w:bCs/>
        </w:rPr>
        <w:t xml:space="preserve">visual detail</w:t>
      </w:r>
      <w:r>
        <w:t xml:space="preserve"> </w:t>
      </w:r>
      <w:r>
        <w:t xml:space="preserve">that creates a mood of</w:t>
      </w:r>
      <w:r>
        <w:t xml:space="preserve"> </w:t>
      </w:r>
      <w:r>
        <w:rPr>
          <w:b/>
          <w:bCs/>
        </w:rPr>
        <w:t xml:space="preserve">quietness, lateness, and perhaps melancholy</w:t>
      </w:r>
      <w:r>
        <w:t xml:space="preserve">.</w:t>
      </w:r>
    </w:p>
    <w:p>
      <w:pPr>
        <w:pStyle w:val="FirstParagraph"/>
      </w:pPr>
      <w:r>
        <w:rPr>
          <w:b/>
          <w:bCs/>
        </w:rPr>
        <w:t xml:space="preserve">Sentence 2:</w:t>
      </w:r>
      <w:r>
        <w:t xml:space="preserve"> </w:t>
      </w:r>
      <w:r>
        <w:t xml:space="preserve">“</w:t>
      </w:r>
      <w:r>
        <w:t xml:space="preserve">My mother stood at the sink, washing dishes with a kind of deliberate slowness that I now understand was not laziness but exhaustion.</w:t>
      </w:r>
      <w:r>
        <w:t xml:space="preserve">”</w:t>
      </w:r>
    </w:p>
    <w:p>
      <w:pPr>
        <w:pStyle w:val="Compact"/>
        <w:numPr>
          <w:ilvl w:val="0"/>
          <w:numId w:val="1224"/>
        </w:numPr>
      </w:pPr>
      <w:r>
        <w:rPr>
          <w:b/>
          <w:bCs/>
        </w:rPr>
        <w:t xml:space="preserve">Annotation:</w:t>
      </w:r>
      <w:r>
        <w:t xml:space="preserve"> </w:t>
      </w:r>
      <w:r>
        <w:t xml:space="preserve">The key phrase is</w:t>
      </w:r>
      <w:r>
        <w:t xml:space="preserve"> </w:t>
      </w:r>
      <w:r>
        <w:rPr>
          <w:b/>
          <w:bCs/>
        </w:rPr>
        <w:t xml:space="preserve">“</w:t>
      </w:r>
      <w:r>
        <w:rPr>
          <w:b/>
          <w:bCs/>
        </w:rPr>
        <w:t xml:space="preserve">I now understand</w:t>
      </w:r>
      <w:r>
        <w:rPr>
          <w:b/>
          <w:bCs/>
        </w:rPr>
        <w:t xml:space="preserve">”</w:t>
      </w:r>
      <w:r>
        <w:t xml:space="preserve">—this signals the</w:t>
      </w:r>
      <w:r>
        <w:t xml:space="preserve"> </w:t>
      </w:r>
      <w:r>
        <w:rPr>
          <w:b/>
          <w:bCs/>
        </w:rPr>
        <w:t xml:space="preserve">retrospective perspective</w:t>
      </w:r>
      <w:r>
        <w:t xml:space="preserve"> </w:t>
      </w:r>
      <w:r>
        <w:t xml:space="preserve">that structures the entire passage. The narrator is an adult looking back on a childhood memory and reinterpreting it. The contrast between</w:t>
      </w:r>
      <w:r>
        <w:t xml:space="preserve"> </w:t>
      </w:r>
      <w:r>
        <w:t xml:space="preserve">“</w:t>
      </w:r>
      <w:r>
        <w:t xml:space="preserve">laziness</w:t>
      </w:r>
      <w:r>
        <w:t xml:space="preserve">”</w:t>
      </w:r>
      <w:r>
        <w:t xml:space="preserve"> </w:t>
      </w:r>
      <w:r>
        <w:t xml:space="preserve">and</w:t>
      </w:r>
      <w:r>
        <w:t xml:space="preserve"> </w:t>
      </w:r>
      <w:r>
        <w:t xml:space="preserve">“</w:t>
      </w:r>
      <w:r>
        <w:t xml:space="preserve">exhaustion</w:t>
      </w:r>
      <w:r>
        <w:t xml:space="preserve">”</w:t>
      </w:r>
      <w:r>
        <w:t xml:space="preserve"> </w:t>
      </w:r>
      <w:r>
        <w:t xml:space="preserve">is the first of many</w:t>
      </w:r>
      <w:r>
        <w:t xml:space="preserve"> </w:t>
      </w:r>
      <w:r>
        <w:rPr>
          <w:b/>
          <w:bCs/>
        </w:rPr>
        <w:t xml:space="preserve">misreadings that will be corrected</w:t>
      </w:r>
      <w:r>
        <w:t xml:space="preserve">.</w:t>
      </w:r>
    </w:p>
    <w:p>
      <w:pPr>
        <w:pStyle w:val="FirstParagraph"/>
      </w:pPr>
      <w:r>
        <w:rPr>
          <w:b/>
          <w:bCs/>
        </w:rPr>
        <w:t xml:space="preserve">Sentence 3:</w:t>
      </w:r>
      <w:r>
        <w:t xml:space="preserve"> </w:t>
      </w:r>
      <w:r>
        <w:t xml:space="preserve">“</w:t>
      </w:r>
      <w:r>
        <w:t xml:space="preserve">She had worked a double shift at the textile factory, and her hands, red and raw from the chemicals, moved through the dishwater with a tenderness that seemed to belong to some other, less weary body.</w:t>
      </w:r>
      <w:r>
        <w:t xml:space="preserve">”</w:t>
      </w:r>
    </w:p>
    <w:p>
      <w:pPr>
        <w:pStyle w:val="Compact"/>
        <w:numPr>
          <w:ilvl w:val="0"/>
          <w:numId w:val="1225"/>
        </w:numPr>
      </w:pPr>
      <w:r>
        <w:rPr>
          <w:b/>
          <w:bCs/>
        </w:rPr>
        <w:t xml:space="preserve">Annotation:</w:t>
      </w:r>
      <w:r>
        <w:t xml:space="preserve"> </w:t>
      </w:r>
      <w:r>
        <w:t xml:space="preserve">The detail about the hands—</w:t>
      </w:r>
      <w:r>
        <w:t xml:space="preserve">“</w:t>
      </w:r>
      <w:r>
        <w:t xml:space="preserve">red and raw from the chemicals</w:t>
      </w:r>
      <w:r>
        <w:t xml:space="preserve">”</w:t>
      </w:r>
      <w:r>
        <w:t xml:space="preserve">—is</w:t>
      </w:r>
      <w:r>
        <w:t xml:space="preserve"> </w:t>
      </w:r>
      <w:r>
        <w:rPr>
          <w:b/>
          <w:bCs/>
        </w:rPr>
        <w:t xml:space="preserve">visceral and specific</w:t>
      </w:r>
      <w:r>
        <w:t xml:space="preserve">. It conveys the physical cost of the mother’s labor. The word</w:t>
      </w:r>
      <w:r>
        <w:t xml:space="preserve"> </w:t>
      </w:r>
      <w:r>
        <w:rPr>
          <w:b/>
          <w:bCs/>
        </w:rPr>
        <w:t xml:space="preserve">“</w:t>
      </w:r>
      <w:r>
        <w:rPr>
          <w:b/>
          <w:bCs/>
        </w:rPr>
        <w:t xml:space="preserve">tenderness</w:t>
      </w:r>
      <w:r>
        <w:rPr>
          <w:b/>
          <w:bCs/>
        </w:rPr>
        <w:t xml:space="preserve">”</w:t>
      </w:r>
      <w:r>
        <w:t xml:space="preserve"> </w:t>
      </w:r>
      <w:r>
        <w:t xml:space="preserve">is unexpected: even in exhaustion, the mother’s movements are gentle. This is a</w:t>
      </w:r>
      <w:r>
        <w:t xml:space="preserve"> </w:t>
      </w:r>
      <w:r>
        <w:rPr>
          <w:b/>
          <w:bCs/>
        </w:rPr>
        <w:t xml:space="preserve">characterization</w:t>
      </w:r>
      <w:r>
        <w:t xml:space="preserve"> </w:t>
      </w:r>
      <w:r>
        <w:t xml:space="preserve">of the mother as someone who maintains grace and care despite hardship.</w:t>
      </w:r>
    </w:p>
    <w:bookmarkEnd w:id="558"/>
    <w:bookmarkStart w:id="559" w:name="paragraph-2-annotation-3"/>
    <w:p>
      <w:pPr>
        <w:pStyle w:val="Heading4"/>
      </w:pPr>
      <w:r>
        <w:t xml:space="preserve">Paragraph 2 Annotation</w:t>
      </w:r>
    </w:p>
    <w:p>
      <w:pPr>
        <w:pStyle w:val="FirstParagraph"/>
      </w:pPr>
      <w:r>
        <w:rPr>
          <w:b/>
          <w:bCs/>
        </w:rPr>
        <w:t xml:space="preserve">Sentence 1:</w:t>
      </w:r>
      <w:r>
        <w:t xml:space="preserve"> </w:t>
      </w:r>
      <w:r>
        <w:t xml:space="preserve">“</w:t>
      </w:r>
      <w:r>
        <w:t xml:space="preserve">I was seven. I did not understand exhaustion then—not the kind that settles into the bones and makes every movement a negotiation between the body and the will.</w:t>
      </w:r>
      <w:r>
        <w:t xml:space="preserve">”</w:t>
      </w:r>
    </w:p>
    <w:p>
      <w:pPr>
        <w:pStyle w:val="Compact"/>
        <w:numPr>
          <w:ilvl w:val="0"/>
          <w:numId w:val="1226"/>
        </w:numPr>
      </w:pPr>
      <w:r>
        <w:rPr>
          <w:b/>
          <w:bCs/>
        </w:rPr>
        <w:t xml:space="preserve">Annotation:</w:t>
      </w:r>
      <w:r>
        <w:t xml:space="preserve"> </w:t>
      </w:r>
      <w:r>
        <w:t xml:space="preserve">The</w:t>
      </w:r>
      <w:r>
        <w:t xml:space="preserve"> </w:t>
      </w:r>
      <w:r>
        <w:rPr>
          <w:b/>
          <w:bCs/>
        </w:rPr>
        <w:t xml:space="preserve">em dash</w:t>
      </w:r>
      <w:r>
        <w:t xml:space="preserve"> </w:t>
      </w:r>
      <w:r>
        <w:t xml:space="preserve">introduces a</w:t>
      </w:r>
      <w:r>
        <w:t xml:space="preserve"> </w:t>
      </w:r>
      <w:r>
        <w:rPr>
          <w:b/>
          <w:bCs/>
        </w:rPr>
        <w:t xml:space="preserve">definition</w:t>
      </w:r>
      <w:r>
        <w:t xml:space="preserve"> </w:t>
      </w:r>
      <w:r>
        <w:t xml:space="preserve">of the kind of exhaustion the narrator did not understand.</w:t>
      </w:r>
      <w:r>
        <w:t xml:space="preserve"> </w:t>
      </w:r>
      <w:r>
        <w:t xml:space="preserve">“</w:t>
      </w:r>
      <w:r>
        <w:t xml:space="preserve">A negotiation between the body and the will</w:t>
      </w:r>
      <w:r>
        <w:t xml:space="preserve">”</w:t>
      </w:r>
      <w:r>
        <w:t xml:space="preserve"> </w:t>
      </w:r>
      <w:r>
        <w:t xml:space="preserve">is a</w:t>
      </w:r>
      <w:r>
        <w:t xml:space="preserve"> </w:t>
      </w:r>
      <w:r>
        <w:rPr>
          <w:b/>
          <w:bCs/>
        </w:rPr>
        <w:t xml:space="preserve">powerful metaphor</w:t>
      </w:r>
      <w:r>
        <w:t xml:space="preserve">: the body resists, the will insists, and every movement is a</w:t>
      </w:r>
      <w:r>
        <w:t xml:space="preserve"> </w:t>
      </w:r>
      <w:r>
        <w:rPr>
          <w:b/>
          <w:bCs/>
        </w:rPr>
        <w:t xml:space="preserve">battle between them</w:t>
      </w:r>
      <w:r>
        <w:t xml:space="preserve">. This is the narrator’s adult understanding, projected backward onto the childhood memory.</w:t>
      </w:r>
    </w:p>
    <w:p>
      <w:pPr>
        <w:pStyle w:val="FirstParagraph"/>
      </w:pPr>
      <w:r>
        <w:rPr>
          <w:b/>
          <w:bCs/>
        </w:rPr>
        <w:t xml:space="preserve">Sentence 2:</w:t>
      </w:r>
      <w:r>
        <w:t xml:space="preserve"> </w:t>
      </w:r>
      <w:r>
        <w:t xml:space="preserve">“</w:t>
      </w:r>
      <w:r>
        <w:t xml:space="preserve">I understood only that my mother was there, and that the kitchen was warm, and that the sound of water running over dishes was a kind of music.</w:t>
      </w:r>
      <w:r>
        <w:t xml:space="preserve">”</w:t>
      </w:r>
    </w:p>
    <w:p>
      <w:pPr>
        <w:pStyle w:val="Compact"/>
        <w:numPr>
          <w:ilvl w:val="0"/>
          <w:numId w:val="1227"/>
        </w:numPr>
      </w:pPr>
      <w:r>
        <w:rPr>
          <w:b/>
          <w:bCs/>
        </w:rPr>
        <w:t xml:space="preserve">Annotation:</w:t>
      </w:r>
      <w:r>
        <w:t xml:space="preserve"> </w:t>
      </w:r>
      <w:r>
        <w:t xml:space="preserve">The</w:t>
      </w:r>
      <w:r>
        <w:t xml:space="preserve"> </w:t>
      </w:r>
      <w:r>
        <w:rPr>
          <w:b/>
          <w:bCs/>
        </w:rPr>
        <w:t xml:space="preserve">triple structure</w:t>
      </w:r>
      <w:r>
        <w:t xml:space="preserve"> </w:t>
      </w:r>
      <w:r>
        <w:t xml:space="preserve">(</w:t>
      </w:r>
      <w:r>
        <w:t xml:space="preserve">“</w:t>
      </w:r>
      <w:r>
        <w:t xml:space="preserve">my mother was there…the kitchen was warm…the sound of water…was a kind of music</w:t>
      </w:r>
      <w:r>
        <w:t xml:space="preserve">”</w:t>
      </w:r>
      <w:r>
        <w:t xml:space="preserve">) captures the</w:t>
      </w:r>
      <w:r>
        <w:t xml:space="preserve"> </w:t>
      </w:r>
      <w:r>
        <w:rPr>
          <w:b/>
          <w:bCs/>
        </w:rPr>
        <w:t xml:space="preserve">child’s perspective</w:t>
      </w:r>
      <w:r>
        <w:t xml:space="preserve">: simple, sensory, and focused on the immediate. The word</w:t>
      </w:r>
      <w:r>
        <w:t xml:space="preserve"> </w:t>
      </w:r>
      <w:r>
        <w:rPr>
          <w:b/>
          <w:bCs/>
        </w:rPr>
        <w:t xml:space="preserve">“</w:t>
      </w:r>
      <w:r>
        <w:rPr>
          <w:b/>
          <w:bCs/>
        </w:rPr>
        <w:t xml:space="preserve">music</w:t>
      </w:r>
      <w:r>
        <w:rPr>
          <w:b/>
          <w:bCs/>
        </w:rPr>
        <w:t xml:space="preserve">”</w:t>
      </w:r>
      <w:r>
        <w:t xml:space="preserve"> </w:t>
      </w:r>
      <w:r>
        <w:t xml:space="preserve">transforms a mundane sound into something beautiful—this is the child’s love for the mother, expressed through perception.</w:t>
      </w:r>
    </w:p>
    <w:p>
      <w:pPr>
        <w:pStyle w:val="FirstParagraph"/>
      </w:pPr>
      <w:r>
        <w:rPr>
          <w:b/>
          <w:bCs/>
        </w:rPr>
        <w:t xml:space="preserve">Sentence 3:</w:t>
      </w:r>
      <w:r>
        <w:t xml:space="preserve"> </w:t>
      </w:r>
      <w:r>
        <w:t xml:space="preserve">“</w:t>
      </w:r>
      <w:r>
        <w:t xml:space="preserve">I sat at the table with my homework, struggling over a spelling list, and the words on the page seemed as distant and unreachable as the city of Albany itself must have seemed to my mother when she first arrived from Georgia, alone, at the age of nineteen.</w:t>
      </w:r>
      <w:r>
        <w:t xml:space="preserve">”</w:t>
      </w:r>
    </w:p>
    <w:p>
      <w:pPr>
        <w:pStyle w:val="Compact"/>
        <w:numPr>
          <w:ilvl w:val="0"/>
          <w:numId w:val="1228"/>
        </w:numPr>
      </w:pPr>
      <w:r>
        <w:rPr>
          <w:b/>
          <w:bCs/>
        </w:rPr>
        <w:t xml:space="preserve">Annotation:</w:t>
      </w:r>
      <w:r>
        <w:t xml:space="preserve"> </w:t>
      </w:r>
      <w:r>
        <w:t xml:space="preserve">This sentence performs a</w:t>
      </w:r>
      <w:r>
        <w:t xml:space="preserve"> </w:t>
      </w:r>
      <w:r>
        <w:rPr>
          <w:b/>
          <w:bCs/>
        </w:rPr>
        <w:t xml:space="preserve">remarkable narrative leap</w:t>
      </w:r>
      <w:r>
        <w:t xml:space="preserve">: from the child’s struggle with spelling to the mother’s arrival in Albany. The</w:t>
      </w:r>
      <w:r>
        <w:t xml:space="preserve"> </w:t>
      </w:r>
      <w:r>
        <w:rPr>
          <w:b/>
          <w:bCs/>
        </w:rPr>
        <w:t xml:space="preserve">simile</w:t>
      </w:r>
      <w:r>
        <w:t xml:space="preserve"> </w:t>
      </w:r>
      <w:r>
        <w:t xml:space="preserve">(</w:t>
      </w:r>
      <w:r>
        <w:t xml:space="preserve">“</w:t>
      </w:r>
      <w:r>
        <w:t xml:space="preserve">as distant and unreachable as…</w:t>
      </w:r>
      <w:r>
        <w:t xml:space="preserve">”</w:t>
      </w:r>
      <w:r>
        <w:t xml:space="preserve">) connects the child’s experience to the mother’s experience across time and space. The key detail: the mother arrived in Albany</w:t>
      </w:r>
      <w:r>
        <w:t xml:space="preserve"> </w:t>
      </w:r>
      <w:r>
        <w:rPr>
          <w:b/>
          <w:bCs/>
        </w:rPr>
        <w:t xml:space="preserve">“</w:t>
      </w:r>
      <w:r>
        <w:rPr>
          <w:b/>
          <w:bCs/>
        </w:rPr>
        <w:t xml:space="preserve">alone, at the age of nineteen</w:t>
      </w:r>
      <w:r>
        <w:rPr>
          <w:b/>
          <w:bCs/>
        </w:rPr>
        <w:t xml:space="preserve">”</w:t>
      </w:r>
      <w:r>
        <w:t xml:space="preserve">—this foreshadows the theme of</w:t>
      </w:r>
      <w:r>
        <w:t xml:space="preserve"> </w:t>
      </w:r>
      <w:r>
        <w:rPr>
          <w:b/>
          <w:bCs/>
        </w:rPr>
        <w:t xml:space="preserve">courage and self-determination</w:t>
      </w:r>
      <w:r>
        <w:t xml:space="preserve">.</w:t>
      </w:r>
    </w:p>
    <w:bookmarkEnd w:id="559"/>
    <w:bookmarkStart w:id="560" w:name="paragraph-3-annotation-3"/>
    <w:p>
      <w:pPr>
        <w:pStyle w:val="Heading4"/>
      </w:pPr>
      <w:r>
        <w:t xml:space="preserve">Paragraph 3 Annotation</w:t>
      </w:r>
    </w:p>
    <w:p>
      <w:pPr>
        <w:pStyle w:val="FirstParagraph"/>
      </w:pPr>
      <w:r>
        <w:rPr>
          <w:b/>
          <w:bCs/>
        </w:rPr>
        <w:t xml:space="preserve">Sentence 1:</w:t>
      </w:r>
      <w:r>
        <w:t xml:space="preserve"> </w:t>
      </w:r>
      <w:r>
        <w:t xml:space="preserve">“</w:t>
      </w:r>
      <w:r>
        <w:t xml:space="preserve">My mother had come to Albany in 1946, part of the Great Migration that carried millions of Black Americans from the rural South to the industrial North in search of something that was not yet called opportunity but was understood, in the body if not in language, as the possibility of a different life.</w:t>
      </w:r>
      <w:r>
        <w:t xml:space="preserve">”</w:t>
      </w:r>
    </w:p>
    <w:p>
      <w:pPr>
        <w:pStyle w:val="Compact"/>
        <w:numPr>
          <w:ilvl w:val="0"/>
          <w:numId w:val="1229"/>
        </w:numPr>
      </w:pPr>
      <w:r>
        <w:rPr>
          <w:b/>
          <w:bCs/>
        </w:rPr>
        <w:t xml:space="preserve">Annotation:</w:t>
      </w:r>
      <w:r>
        <w:t xml:space="preserve"> </w:t>
      </w:r>
      <w:r>
        <w:t xml:space="preserve">The passage moves from</w:t>
      </w:r>
      <w:r>
        <w:t xml:space="preserve"> </w:t>
      </w:r>
      <w:r>
        <w:rPr>
          <w:b/>
          <w:bCs/>
        </w:rPr>
        <w:t xml:space="preserve">personal</w:t>
      </w:r>
      <w:r>
        <w:t xml:space="preserve"> </w:t>
      </w:r>
      <w:r>
        <w:t xml:space="preserve">to</w:t>
      </w:r>
      <w:r>
        <w:t xml:space="preserve"> </w:t>
      </w:r>
      <w:r>
        <w:rPr>
          <w:b/>
          <w:bCs/>
        </w:rPr>
        <w:t xml:space="preserve">historical</w:t>
      </w:r>
      <w:r>
        <w:t xml:space="preserve">. The mother’s story is placed within the context of the</w:t>
      </w:r>
      <w:r>
        <w:t xml:space="preserve"> </w:t>
      </w:r>
      <w:r>
        <w:rPr>
          <w:b/>
          <w:bCs/>
        </w:rPr>
        <w:t xml:space="preserve">Great Migration</w:t>
      </w:r>
      <w:r>
        <w:t xml:space="preserve">. The phrase</w:t>
      </w:r>
      <w:r>
        <w:t xml:space="preserve"> </w:t>
      </w:r>
      <w:r>
        <w:rPr>
          <w:b/>
          <w:bCs/>
        </w:rPr>
        <w:t xml:space="preserve">“</w:t>
      </w:r>
      <w:r>
        <w:rPr>
          <w:b/>
          <w:bCs/>
        </w:rPr>
        <w:t xml:space="preserve">in the body if not in language</w:t>
      </w:r>
      <w:r>
        <w:rPr>
          <w:b/>
          <w:bCs/>
        </w:rPr>
        <w:t xml:space="preserve">”</w:t>
      </w:r>
      <w:r>
        <w:t xml:space="preserve"> </w:t>
      </w:r>
      <w:r>
        <w:t xml:space="preserve">is a key insight: the migrants understood their journey</w:t>
      </w:r>
      <w:r>
        <w:t xml:space="preserve"> </w:t>
      </w:r>
      <w:r>
        <w:rPr>
          <w:b/>
          <w:bCs/>
        </w:rPr>
        <w:t xml:space="preserve">physically and emotionally</w:t>
      </w:r>
      <w:r>
        <w:t xml:space="preserve"> </w:t>
      </w:r>
      <w:r>
        <w:t xml:space="preserve">before they had the vocabulary to articulate it. The</w:t>
      </w:r>
      <w:r>
        <w:t xml:space="preserve"> </w:t>
      </w:r>
      <w:r>
        <w:t xml:space="preserve">“</w:t>
      </w:r>
      <w:r>
        <w:t xml:space="preserve">possibility of a different life</w:t>
      </w:r>
      <w:r>
        <w:t xml:space="preserve">”</w:t>
      </w:r>
      <w:r>
        <w:t xml:space="preserve"> </w:t>
      </w:r>
      <w:r>
        <w:t xml:space="preserve">is described as something</w:t>
      </w:r>
      <w:r>
        <w:t xml:space="preserve"> </w:t>
      </w:r>
      <w:r>
        <w:rPr>
          <w:b/>
          <w:bCs/>
        </w:rPr>
        <w:t xml:space="preserve">felt</w:t>
      </w:r>
      <w:r>
        <w:t xml:space="preserve">, not named.</w:t>
      </w:r>
    </w:p>
    <w:p>
      <w:pPr>
        <w:pStyle w:val="FirstParagraph"/>
      </w:pPr>
      <w:r>
        <w:rPr>
          <w:b/>
          <w:bCs/>
        </w:rPr>
        <w:t xml:space="preserve">Sentence 2:</w:t>
      </w:r>
      <w:r>
        <w:t xml:space="preserve"> </w:t>
      </w:r>
      <w:r>
        <w:t xml:space="preserve">“</w:t>
      </w:r>
      <w:r>
        <w:t xml:space="preserve">She had left behind a sharecropping family, a landscape of red clay and cotton fields, and a future that had been written for her before she was born.</w:t>
      </w:r>
      <w:r>
        <w:t xml:space="preserve">”</w:t>
      </w:r>
    </w:p>
    <w:p>
      <w:pPr>
        <w:pStyle w:val="Compact"/>
        <w:numPr>
          <w:ilvl w:val="0"/>
          <w:numId w:val="1230"/>
        </w:numPr>
      </w:pPr>
      <w:r>
        <w:rPr>
          <w:b/>
          <w:bCs/>
        </w:rPr>
        <w:t xml:space="preserve">Annotation:</w:t>
      </w:r>
      <w:r>
        <w:t xml:space="preserve"> </w:t>
      </w:r>
      <w:r>
        <w:t xml:space="preserve">The</w:t>
      </w:r>
      <w:r>
        <w:t xml:space="preserve"> </w:t>
      </w:r>
      <w:r>
        <w:rPr>
          <w:b/>
          <w:bCs/>
        </w:rPr>
        <w:t xml:space="preserve">parallel structure</w:t>
      </w:r>
      <w:r>
        <w:t xml:space="preserve"> </w:t>
      </w:r>
      <w:r>
        <w:t xml:space="preserve">(</w:t>
      </w:r>
      <w:r>
        <w:t xml:space="preserve">“</w:t>
      </w:r>
      <w:r>
        <w:t xml:space="preserve">a sharecropping family, a landscape…and a future</w:t>
      </w:r>
      <w:r>
        <w:t xml:space="preserve">”</w:t>
      </w:r>
      <w:r>
        <w:t xml:space="preserve">) lists three things left behind. The most powerful is the third:</w:t>
      </w:r>
      <w:r>
        <w:t xml:space="preserve"> </w:t>
      </w:r>
      <w:r>
        <w:rPr>
          <w:b/>
          <w:bCs/>
        </w:rPr>
        <w:t xml:space="preserve">“</w:t>
      </w:r>
      <w:r>
        <w:rPr>
          <w:b/>
          <w:bCs/>
        </w:rPr>
        <w:t xml:space="preserve">a future that had been written for her before she was born.</w:t>
      </w:r>
      <w:r>
        <w:rPr>
          <w:b/>
          <w:bCs/>
        </w:rPr>
        <w:t xml:space="preserve">”</w:t>
      </w:r>
      <w:r>
        <w:t xml:space="preserve"> </w:t>
      </w:r>
      <w:r>
        <w:t xml:space="preserve">This is a metaphor for the</w:t>
      </w:r>
      <w:r>
        <w:t xml:space="preserve"> </w:t>
      </w:r>
      <w:r>
        <w:rPr>
          <w:b/>
          <w:bCs/>
        </w:rPr>
        <w:t xml:space="preserve">determinism of race and class</w:t>
      </w:r>
      <w:r>
        <w:t xml:space="preserve"> </w:t>
      </w:r>
      <w:r>
        <w:t xml:space="preserve">in the Jim Crow South—a life script that the mother</w:t>
      </w:r>
      <w:r>
        <w:t xml:space="preserve"> </w:t>
      </w:r>
      <w:r>
        <w:rPr>
          <w:b/>
          <w:bCs/>
        </w:rPr>
        <w:t xml:space="preserve">rejected</w:t>
      </w:r>
      <w:r>
        <w:t xml:space="preserve">.</w:t>
      </w:r>
    </w:p>
    <w:p>
      <w:pPr>
        <w:pStyle w:val="FirstParagraph"/>
      </w:pPr>
      <w:r>
        <w:rPr>
          <w:b/>
          <w:bCs/>
        </w:rPr>
        <w:t xml:space="preserve">Sentence 3:</w:t>
      </w:r>
      <w:r>
        <w:t xml:space="preserve"> </w:t>
      </w:r>
      <w:r>
        <w:t xml:space="preserve">“</w:t>
      </w:r>
      <w:r>
        <w:t xml:space="preserve">She had come north with a suitcase, a bus ticket, and a name she had chosen for herself—her married name, which she had taken not because she was married but because it sounded, she said, like a person who had made a decision about her own life.</w:t>
      </w:r>
      <w:r>
        <w:t xml:space="preserve">”</w:t>
      </w:r>
    </w:p>
    <w:p>
      <w:pPr>
        <w:pStyle w:val="Compact"/>
        <w:numPr>
          <w:ilvl w:val="0"/>
          <w:numId w:val="1231"/>
        </w:numPr>
      </w:pPr>
      <w:r>
        <w:rPr>
          <w:b/>
          <w:bCs/>
        </w:rPr>
        <w:t xml:space="preserve">Annotation:</w:t>
      </w:r>
      <w:r>
        <w:t xml:space="preserve"> </w:t>
      </w:r>
      <w:r>
        <w:t xml:space="preserve">The</w:t>
      </w:r>
      <w:r>
        <w:t xml:space="preserve"> </w:t>
      </w:r>
      <w:r>
        <w:rPr>
          <w:b/>
          <w:bCs/>
        </w:rPr>
        <w:t xml:space="preserve">dash</w:t>
      </w:r>
      <w:r>
        <w:t xml:space="preserve"> </w:t>
      </w:r>
      <w:r>
        <w:t xml:space="preserve">introduces the passage’s</w:t>
      </w:r>
      <w:r>
        <w:t xml:space="preserve"> </w:t>
      </w:r>
      <w:r>
        <w:rPr>
          <w:b/>
          <w:bCs/>
        </w:rPr>
        <w:t xml:space="preserve">central symbol</w:t>
      </w:r>
      <w:r>
        <w:t xml:space="preserve">: the chosen name. The mother took a married name</w:t>
      </w:r>
      <w:r>
        <w:t xml:space="preserve"> </w:t>
      </w:r>
      <w:r>
        <w:rPr>
          <w:b/>
          <w:bCs/>
        </w:rPr>
        <w:t xml:space="preserve">not because she was married</w:t>
      </w:r>
      <w:r>
        <w:t xml:space="preserve"> </w:t>
      </w:r>
      <w:r>
        <w:t xml:space="preserve">but because it</w:t>
      </w:r>
      <w:r>
        <w:t xml:space="preserve"> </w:t>
      </w:r>
      <w:r>
        <w:rPr>
          <w:b/>
          <w:bCs/>
        </w:rPr>
        <w:t xml:space="preserve">sounded like a person who had made a decision</w:t>
      </w:r>
      <w:r>
        <w:t xml:space="preserve">. This is an act of</w:t>
      </w:r>
      <w:r>
        <w:t xml:space="preserve"> </w:t>
      </w:r>
      <w:r>
        <w:rPr>
          <w:b/>
          <w:bCs/>
        </w:rPr>
        <w:t xml:space="preserve">self-creation through language</w:t>
      </w:r>
      <w:r>
        <w:t xml:space="preserve">. The name is not a reflection of marital status; it is a reflection of</w:t>
      </w:r>
      <w:r>
        <w:t xml:space="preserve"> </w:t>
      </w:r>
      <w:r>
        <w:rPr>
          <w:b/>
          <w:bCs/>
        </w:rPr>
        <w:t xml:space="preserve">agency</w:t>
      </w:r>
      <w:r>
        <w:t xml:space="preserve">.</w:t>
      </w:r>
    </w:p>
    <w:bookmarkEnd w:id="560"/>
    <w:bookmarkStart w:id="561" w:name="paragraph-4-annotation-3"/>
    <w:p>
      <w:pPr>
        <w:pStyle w:val="Heading4"/>
      </w:pPr>
      <w:r>
        <w:t xml:space="preserve">Paragraph 4 Annotation</w:t>
      </w:r>
    </w:p>
    <w:p>
      <w:pPr>
        <w:pStyle w:val="FirstParagraph"/>
      </w:pPr>
      <w:r>
        <w:rPr>
          <w:b/>
          <w:bCs/>
        </w:rPr>
        <w:t xml:space="preserve">Sentence 1:</w:t>
      </w:r>
      <w:r>
        <w:t xml:space="preserve"> </w:t>
      </w:r>
      <w:r>
        <w:t xml:space="preserve">“</w:t>
      </w:r>
      <w:r>
        <w:t xml:space="preserve">I think about this often: the audacity of a name chosen for oneself.</w:t>
      </w:r>
      <w:r>
        <w:t xml:space="preserve">”</w:t>
      </w:r>
    </w:p>
    <w:p>
      <w:pPr>
        <w:pStyle w:val="Compact"/>
        <w:numPr>
          <w:ilvl w:val="0"/>
          <w:numId w:val="1232"/>
        </w:numPr>
      </w:pPr>
      <w:r>
        <w:rPr>
          <w:b/>
          <w:bCs/>
        </w:rPr>
        <w:t xml:space="preserve">Annotation:</w:t>
      </w:r>
      <w:r>
        <w:t xml:space="preserve"> </w:t>
      </w:r>
      <w:r>
        <w:t xml:space="preserve">The</w:t>
      </w:r>
      <w:r>
        <w:t xml:space="preserve"> </w:t>
      </w:r>
      <w:r>
        <w:rPr>
          <w:b/>
          <w:bCs/>
        </w:rPr>
        <w:t xml:space="preserve">colon</w:t>
      </w:r>
      <w:r>
        <w:t xml:space="preserve"> </w:t>
      </w:r>
      <w:r>
        <w:t xml:space="preserve">introduces a</w:t>
      </w:r>
      <w:r>
        <w:t xml:space="preserve"> </w:t>
      </w:r>
      <w:r>
        <w:rPr>
          <w:b/>
          <w:bCs/>
        </w:rPr>
        <w:t xml:space="preserve">meditation</w:t>
      </w:r>
      <w:r>
        <w:t xml:space="preserve"> </w:t>
      </w:r>
      <w:r>
        <w:t xml:space="preserve">on the significance of the mother’s act. The word</w:t>
      </w:r>
      <w:r>
        <w:t xml:space="preserve"> </w:t>
      </w:r>
      <w:r>
        <w:rPr>
          <w:b/>
          <w:bCs/>
        </w:rPr>
        <w:t xml:space="preserve">“</w:t>
      </w:r>
      <w:r>
        <w:rPr>
          <w:b/>
          <w:bCs/>
        </w:rPr>
        <w:t xml:space="preserve">audacity</w:t>
      </w:r>
      <w:r>
        <w:rPr>
          <w:b/>
          <w:bCs/>
        </w:rPr>
        <w:t xml:space="preserve">”</w:t>
      </w:r>
      <w:r>
        <w:t xml:space="preserve"> </w:t>
      </w:r>
      <w:r>
        <w:t xml:space="preserve">is the key word of the passage. It implies</w:t>
      </w:r>
      <w:r>
        <w:t xml:space="preserve"> </w:t>
      </w:r>
      <w:r>
        <w:rPr>
          <w:b/>
          <w:bCs/>
        </w:rPr>
        <w:t xml:space="preserve">boldness, courage, and a willingness to defy expectations</w:t>
      </w:r>
      <w:r>
        <w:t xml:space="preserve">.</w:t>
      </w:r>
    </w:p>
    <w:p>
      <w:pPr>
        <w:pStyle w:val="FirstParagraph"/>
      </w:pPr>
      <w:r>
        <w:rPr>
          <w:b/>
          <w:bCs/>
        </w:rPr>
        <w:t xml:space="preserve">Sentence 2:</w:t>
      </w:r>
      <w:r>
        <w:t xml:space="preserve"> </w:t>
      </w:r>
      <w:r>
        <w:t xml:space="preserve">“</w:t>
      </w:r>
      <w:r>
        <w:t xml:space="preserve">In 1946, in the Jim Crow South, a Black woman who renamed herself was doing something more than adopting a new word.</w:t>
      </w:r>
      <w:r>
        <w:t xml:space="preserve">”</w:t>
      </w:r>
    </w:p>
    <w:p>
      <w:pPr>
        <w:pStyle w:val="Compact"/>
        <w:numPr>
          <w:ilvl w:val="0"/>
          <w:numId w:val="1233"/>
        </w:numPr>
      </w:pPr>
      <w:r>
        <w:rPr>
          <w:b/>
          <w:bCs/>
        </w:rPr>
        <w:t xml:space="preserve">Annotation:</w:t>
      </w:r>
      <w:r>
        <w:t xml:space="preserve"> </w:t>
      </w:r>
      <w:r>
        <w:t xml:space="preserve">The passage explicitly states that the act of renaming was</w:t>
      </w:r>
      <w:r>
        <w:t xml:space="preserve"> </w:t>
      </w:r>
      <w:r>
        <w:rPr>
          <w:b/>
          <w:bCs/>
        </w:rPr>
        <w:t xml:space="preserve">more than linguistic</w:t>
      </w:r>
      <w:r>
        <w:t xml:space="preserve">. It was</w:t>
      </w:r>
      <w:r>
        <w:t xml:space="preserve"> </w:t>
      </w:r>
      <w:r>
        <w:rPr>
          <w:b/>
          <w:bCs/>
        </w:rPr>
        <w:t xml:space="preserve">political, existential, and revolutionary</w:t>
      </w:r>
      <w:r>
        <w:t xml:space="preserve">.</w:t>
      </w:r>
    </w:p>
    <w:p>
      <w:pPr>
        <w:pStyle w:val="FirstParagraph"/>
      </w:pPr>
      <w:r>
        <w:rPr>
          <w:b/>
          <w:bCs/>
        </w:rPr>
        <w:t xml:space="preserve">Sentence 3:</w:t>
      </w:r>
      <w:r>
        <w:t xml:space="preserve"> </w:t>
      </w:r>
      <w:r>
        <w:t xml:space="preserve">“</w:t>
      </w:r>
      <w:r>
        <w:t xml:space="preserve">She was asserting a self that had not been authorized by the world around her.</w:t>
      </w:r>
      <w:r>
        <w:t xml:space="preserve">”</w:t>
      </w:r>
    </w:p>
    <w:p>
      <w:pPr>
        <w:pStyle w:val="Compact"/>
        <w:numPr>
          <w:ilvl w:val="0"/>
          <w:numId w:val="1234"/>
        </w:numPr>
      </w:pPr>
      <w:r>
        <w:rPr>
          <w:b/>
          <w:bCs/>
        </w:rPr>
        <w:t xml:space="preserve">Annotation:</w:t>
      </w:r>
      <w:r>
        <w:t xml:space="preserve"> </w:t>
      </w:r>
      <w:r>
        <w:t xml:space="preserve">The word</w:t>
      </w:r>
      <w:r>
        <w:t xml:space="preserve"> </w:t>
      </w:r>
      <w:r>
        <w:rPr>
          <w:b/>
          <w:bCs/>
        </w:rPr>
        <w:t xml:space="preserve">“</w:t>
      </w:r>
      <w:r>
        <w:rPr>
          <w:b/>
          <w:bCs/>
        </w:rPr>
        <w:t xml:space="preserve">authorized</w:t>
      </w:r>
      <w:r>
        <w:rPr>
          <w:b/>
          <w:bCs/>
        </w:rPr>
        <w:t xml:space="preserve">”</w:t>
      </w:r>
      <w:r>
        <w:t xml:space="preserve"> </w:t>
      </w:r>
      <w:r>
        <w:t xml:space="preserve">is crucial. The mother’s selfhood was not</w:t>
      </w:r>
      <w:r>
        <w:t xml:space="preserve"> </w:t>
      </w:r>
      <w:r>
        <w:rPr>
          <w:b/>
          <w:bCs/>
        </w:rPr>
        <w:t xml:space="preserve">granted</w:t>
      </w:r>
      <w:r>
        <w:t xml:space="preserve"> </w:t>
      </w:r>
      <w:r>
        <w:t xml:space="preserve">by society; it was</w:t>
      </w:r>
      <w:r>
        <w:t xml:space="preserve"> </w:t>
      </w:r>
      <w:r>
        <w:rPr>
          <w:b/>
          <w:bCs/>
        </w:rPr>
        <w:t xml:space="preserve">claimed</w:t>
      </w:r>
      <w:r>
        <w:t xml:space="preserve"> </w:t>
      </w:r>
      <w:r>
        <w:t xml:space="preserve">by her. This is the passage’s central argument:</w:t>
      </w:r>
      <w:r>
        <w:t xml:space="preserve"> </w:t>
      </w:r>
      <w:r>
        <w:rPr>
          <w:b/>
          <w:bCs/>
        </w:rPr>
        <w:t xml:space="preserve">identity is not given; it is chosen</w:t>
      </w:r>
      <w:r>
        <w:t xml:space="preserve">.</w:t>
      </w:r>
    </w:p>
    <w:p>
      <w:pPr>
        <w:pStyle w:val="FirstParagraph"/>
      </w:pPr>
      <w:r>
        <w:rPr>
          <w:b/>
          <w:bCs/>
        </w:rPr>
        <w:t xml:space="preserve">Sentence 4:</w:t>
      </w:r>
      <w:r>
        <w:t xml:space="preserve"> </w:t>
      </w:r>
      <w:r>
        <w:t xml:space="preserve">“</w:t>
      </w:r>
      <w:r>
        <w:t xml:space="preserve">She was, in the most fundamental sense, declaring that she existed on her own terms.</w:t>
      </w:r>
      <w:r>
        <w:t xml:space="preserve">”</w:t>
      </w:r>
    </w:p>
    <w:p>
      <w:pPr>
        <w:pStyle w:val="Compact"/>
        <w:numPr>
          <w:ilvl w:val="0"/>
          <w:numId w:val="1235"/>
        </w:numPr>
      </w:pPr>
      <w:r>
        <w:rPr>
          <w:b/>
          <w:bCs/>
        </w:rPr>
        <w:t xml:space="preserve">Annotation:</w:t>
      </w:r>
      <w:r>
        <w:t xml:space="preserve"> </w:t>
      </w:r>
      <w:r>
        <w:rPr>
          <w:b/>
          <w:bCs/>
        </w:rPr>
        <w:t xml:space="preserve">“</w:t>
      </w:r>
      <w:r>
        <w:rPr>
          <w:b/>
          <w:bCs/>
        </w:rPr>
        <w:t xml:space="preserve">In the most fundamental sense</w:t>
      </w:r>
      <w:r>
        <w:rPr>
          <w:b/>
          <w:bCs/>
        </w:rPr>
        <w:t xml:space="preserve">”</w:t>
      </w:r>
      <w:r>
        <w:t xml:space="preserve"> </w:t>
      </w:r>
      <w:r>
        <w:t xml:space="preserve">is an</w:t>
      </w:r>
      <w:r>
        <w:t xml:space="preserve"> </w:t>
      </w:r>
      <w:r>
        <w:rPr>
          <w:b/>
          <w:bCs/>
        </w:rPr>
        <w:t xml:space="preserve">intensifier</w:t>
      </w:r>
      <w:r>
        <w:t xml:space="preserve"> </w:t>
      </w:r>
      <w:r>
        <w:t xml:space="preserve">that signals this is the passage’s most important statement.</w:t>
      </w:r>
      <w:r>
        <w:t xml:space="preserve"> </w:t>
      </w:r>
      <w:r>
        <w:rPr>
          <w:b/>
          <w:bCs/>
        </w:rPr>
        <w:t xml:space="preserve">“</w:t>
      </w:r>
      <w:r>
        <w:rPr>
          <w:b/>
          <w:bCs/>
        </w:rPr>
        <w:t xml:space="preserve">Existed on her own terms</w:t>
      </w:r>
      <w:r>
        <w:rPr>
          <w:b/>
          <w:bCs/>
        </w:rPr>
        <w:t xml:space="preserve">”</w:t>
      </w:r>
      <w:r>
        <w:t xml:space="preserve"> </w:t>
      </w:r>
      <w:r>
        <w:t xml:space="preserve">is the thematic thesis.</w:t>
      </w:r>
    </w:p>
    <w:bookmarkEnd w:id="561"/>
    <w:bookmarkStart w:id="562" w:name="paragraph-5-annotation-3"/>
    <w:p>
      <w:pPr>
        <w:pStyle w:val="Heading4"/>
      </w:pPr>
      <w:r>
        <w:t xml:space="preserve">Paragraph 5 Annotation</w:t>
      </w:r>
    </w:p>
    <w:p>
      <w:pPr>
        <w:pStyle w:val="FirstParagraph"/>
      </w:pPr>
      <w:r>
        <w:rPr>
          <w:b/>
          <w:bCs/>
        </w:rPr>
        <w:t xml:space="preserve">Sentence 1:</w:t>
      </w:r>
      <w:r>
        <w:t xml:space="preserve"> </w:t>
      </w:r>
      <w:r>
        <w:t xml:space="preserve">“</w:t>
      </w:r>
      <w:r>
        <w:t xml:space="preserve">The kitchen in Albany was not a large room. But it was the room where my mother told me the story of her journey north, told it in fragments over years, in the spaces between cooking and cleaning and the endless labor of making a life from very little.</w:t>
      </w:r>
      <w:r>
        <w:t xml:space="preserve">”</w:t>
      </w:r>
    </w:p>
    <w:p>
      <w:pPr>
        <w:pStyle w:val="Compact"/>
        <w:numPr>
          <w:ilvl w:val="0"/>
          <w:numId w:val="1236"/>
        </w:numPr>
      </w:pPr>
      <w:r>
        <w:rPr>
          <w:b/>
          <w:bCs/>
        </w:rPr>
        <w:t xml:space="preserve">Annotation:</w:t>
      </w:r>
      <w:r>
        <w:t xml:space="preserve"> </w:t>
      </w:r>
      <w:r>
        <w:rPr>
          <w:b/>
          <w:bCs/>
        </w:rPr>
        <w:t xml:space="preserve">“</w:t>
      </w:r>
      <w:r>
        <w:rPr>
          <w:b/>
          <w:bCs/>
        </w:rPr>
        <w:t xml:space="preserve">But</w:t>
      </w:r>
      <w:r>
        <w:rPr>
          <w:b/>
          <w:bCs/>
        </w:rPr>
        <w:t xml:space="preserve">”</w:t>
      </w:r>
      <w:r>
        <w:t xml:space="preserve"> </w:t>
      </w:r>
      <w:r>
        <w:t xml:space="preserve">signals a contrast: the kitchen was small, but it was the site of</w:t>
      </w:r>
      <w:r>
        <w:t xml:space="preserve"> </w:t>
      </w:r>
      <w:r>
        <w:rPr>
          <w:b/>
          <w:bCs/>
        </w:rPr>
        <w:t xml:space="preserve">storytelling and meaning-making</w:t>
      </w:r>
      <w:r>
        <w:t xml:space="preserve">. The phrase</w:t>
      </w:r>
      <w:r>
        <w:t xml:space="preserve"> </w:t>
      </w:r>
      <w:r>
        <w:rPr>
          <w:b/>
          <w:bCs/>
        </w:rPr>
        <w:t xml:space="preserve">“</w:t>
      </w:r>
      <w:r>
        <w:rPr>
          <w:b/>
          <w:bCs/>
        </w:rPr>
        <w:t xml:space="preserve">in fragments over years</w:t>
      </w:r>
      <w:r>
        <w:rPr>
          <w:b/>
          <w:bCs/>
        </w:rPr>
        <w:t xml:space="preserve">”</w:t>
      </w:r>
      <w:r>
        <w:t xml:space="preserve"> </w:t>
      </w:r>
      <w:r>
        <w:t xml:space="preserve">is important: the story was not told all at once but</w:t>
      </w:r>
      <w:r>
        <w:t xml:space="preserve"> </w:t>
      </w:r>
      <w:r>
        <w:rPr>
          <w:b/>
          <w:bCs/>
        </w:rPr>
        <w:t xml:space="preserve">piecemeal</w:t>
      </w:r>
      <w:r>
        <w:t xml:space="preserve">, in the interstices of daily labor. This mirrors the way memory and identity are constructed:</w:t>
      </w:r>
      <w:r>
        <w:t xml:space="preserve"> </w:t>
      </w:r>
      <w:r>
        <w:rPr>
          <w:b/>
          <w:bCs/>
        </w:rPr>
        <w:t xml:space="preserve">gradually, in the margins of life</w:t>
      </w:r>
      <w:r>
        <w:t xml:space="preserve">.</w:t>
      </w:r>
    </w:p>
    <w:p>
      <w:pPr>
        <w:pStyle w:val="FirstParagraph"/>
      </w:pPr>
      <w:r>
        <w:rPr>
          <w:b/>
          <w:bCs/>
        </w:rPr>
        <w:t xml:space="preserve">Sentences 2-4:</w:t>
      </w:r>
      <w:r>
        <w:t xml:space="preserve"> </w:t>
      </w:r>
      <w:r>
        <w:t xml:space="preserve">“</w:t>
      </w:r>
      <w:r>
        <w:t xml:space="preserve">She told me about the bus ride…She told me about the first night in Albany…And she told me about the name…</w:t>
      </w:r>
      <w:r>
        <w:t xml:space="preserve">”</w:t>
      </w:r>
    </w:p>
    <w:p>
      <w:pPr>
        <w:pStyle w:val="Compact"/>
        <w:numPr>
          <w:ilvl w:val="0"/>
          <w:numId w:val="1237"/>
        </w:numPr>
      </w:pPr>
      <w:r>
        <w:rPr>
          <w:b/>
          <w:bCs/>
        </w:rPr>
        <w:t xml:space="preserve">Annotation:</w:t>
      </w:r>
      <w:r>
        <w:t xml:space="preserve"> </w:t>
      </w:r>
      <w:r>
        <w:t xml:space="preserve">The</w:t>
      </w:r>
      <w:r>
        <w:t xml:space="preserve"> </w:t>
      </w:r>
      <w:r>
        <w:rPr>
          <w:b/>
          <w:bCs/>
        </w:rPr>
        <w:t xml:space="preserve">anaphora</w:t>
      </w:r>
      <w:r>
        <w:t xml:space="preserve"> </w:t>
      </w:r>
      <w:r>
        <w:t xml:space="preserve">(</w:t>
      </w:r>
      <w:r>
        <w:t xml:space="preserve">“</w:t>
      </w:r>
      <w:r>
        <w:t xml:space="preserve">She told me…She told me…And she told me…</w:t>
      </w:r>
      <w:r>
        <w:t xml:space="preserve">”</w:t>
      </w:r>
      <w:r>
        <w:t xml:space="preserve">) creates a</w:t>
      </w:r>
      <w:r>
        <w:t xml:space="preserve"> </w:t>
      </w:r>
      <w:r>
        <w:rPr>
          <w:b/>
          <w:bCs/>
        </w:rPr>
        <w:t xml:space="preserve">rhythm of storytelling</w:t>
      </w:r>
      <w:r>
        <w:t xml:space="preserve">. Each fragment is a piece of the mother’s history. The final fragment—the name—is the</w:t>
      </w:r>
      <w:r>
        <w:t xml:space="preserve"> </w:t>
      </w:r>
      <w:r>
        <w:rPr>
          <w:b/>
          <w:bCs/>
        </w:rPr>
        <w:t xml:space="preserve">culmination</w:t>
      </w:r>
      <w:r>
        <w:t xml:space="preserve">, the most important story.</w:t>
      </w:r>
    </w:p>
    <w:bookmarkEnd w:id="562"/>
    <w:bookmarkStart w:id="563" w:name="paragraph-6-annotation-1"/>
    <w:p>
      <w:pPr>
        <w:pStyle w:val="Heading4"/>
      </w:pPr>
      <w:r>
        <w:t xml:space="preserve">Paragraph 6 Annotation</w:t>
      </w:r>
    </w:p>
    <w:p>
      <w:pPr>
        <w:pStyle w:val="FirstParagraph"/>
      </w:pPr>
      <w:r>
        <w:rPr>
          <w:b/>
          <w:bCs/>
        </w:rPr>
        <w:t xml:space="preserve">Sentence 1:</w:t>
      </w:r>
      <w:r>
        <w:t xml:space="preserve"> </w:t>
      </w:r>
      <w:r>
        <w:t xml:space="preserve">“</w:t>
      </w:r>
      <w:r>
        <w:t xml:space="preserve">I am older now than my mother was when she died.</w:t>
      </w:r>
      <w:r>
        <w:t xml:space="preserve">”</w:t>
      </w:r>
    </w:p>
    <w:p>
      <w:pPr>
        <w:pStyle w:val="Compact"/>
        <w:numPr>
          <w:ilvl w:val="0"/>
          <w:numId w:val="1238"/>
        </w:numPr>
      </w:pPr>
      <w:r>
        <w:rPr>
          <w:b/>
          <w:bCs/>
        </w:rPr>
        <w:t xml:space="preserve">Annotation:</w:t>
      </w:r>
      <w:r>
        <w:t xml:space="preserve"> </w:t>
      </w:r>
      <w:r>
        <w:t xml:space="preserve">A</w:t>
      </w:r>
      <w:r>
        <w:t xml:space="preserve"> </w:t>
      </w:r>
      <w:r>
        <w:rPr>
          <w:b/>
          <w:bCs/>
        </w:rPr>
        <w:t xml:space="preserve">devastatingly simple sentence</w:t>
      </w:r>
      <w:r>
        <w:t xml:space="preserve">. The narrator has outlived the mother. This creates a sense of</w:t>
      </w:r>
      <w:r>
        <w:t xml:space="preserve"> </w:t>
      </w:r>
      <w:r>
        <w:rPr>
          <w:b/>
          <w:bCs/>
        </w:rPr>
        <w:t xml:space="preserve">survivorship and responsibility</w:t>
      </w:r>
      <w:r>
        <w:t xml:space="preserve">: the narrator carries the mother’s story forward.</w:t>
      </w:r>
    </w:p>
    <w:p>
      <w:pPr>
        <w:pStyle w:val="FirstParagraph"/>
      </w:pPr>
      <w:r>
        <w:rPr>
          <w:b/>
          <w:bCs/>
        </w:rPr>
        <w:t xml:space="preserve">Sentence 2:</w:t>
      </w:r>
      <w:r>
        <w:t xml:space="preserve"> </w:t>
      </w:r>
      <w:r>
        <w:t xml:space="preserve">“</w:t>
      </w:r>
      <w:r>
        <w:t xml:space="preserve">I have lived in cities she never saw, worked in buildings she helped to build but never entered as anything but a cleaning woman.</w:t>
      </w:r>
      <w:r>
        <w:t xml:space="preserve">”</w:t>
      </w:r>
    </w:p>
    <w:p>
      <w:pPr>
        <w:pStyle w:val="Compact"/>
        <w:numPr>
          <w:ilvl w:val="0"/>
          <w:numId w:val="1239"/>
        </w:numPr>
      </w:pPr>
      <w:r>
        <w:rPr>
          <w:b/>
          <w:bCs/>
        </w:rPr>
        <w:t xml:space="preserve">Annotation:</w:t>
      </w:r>
      <w:r>
        <w:t xml:space="preserve"> </w:t>
      </w:r>
      <w:r>
        <w:t xml:space="preserve">The</w:t>
      </w:r>
      <w:r>
        <w:t xml:space="preserve"> </w:t>
      </w:r>
      <w:r>
        <w:rPr>
          <w:b/>
          <w:bCs/>
        </w:rPr>
        <w:t xml:space="preserve">irony</w:t>
      </w:r>
      <w:r>
        <w:t xml:space="preserve"> </w:t>
      </w:r>
      <w:r>
        <w:t xml:space="preserve">is sharp: the mother</w:t>
      </w:r>
      <w:r>
        <w:t xml:space="preserve"> </w:t>
      </w:r>
      <w:r>
        <w:rPr>
          <w:b/>
          <w:bCs/>
        </w:rPr>
        <w:t xml:space="preserve">built</w:t>
      </w:r>
      <w:r>
        <w:t xml:space="preserve"> </w:t>
      </w:r>
      <w:r>
        <w:t xml:space="preserve">buildings she could never</w:t>
      </w:r>
      <w:r>
        <w:t xml:space="preserve"> </w:t>
      </w:r>
      <w:r>
        <w:rPr>
          <w:b/>
          <w:bCs/>
        </w:rPr>
        <w:t xml:space="preserve">enter</w:t>
      </w:r>
      <w:r>
        <w:t xml:space="preserve"> </w:t>
      </w:r>
      <w:r>
        <w:t xml:space="preserve">as an equal. The narrator has entered those buildings. This is a statement about</w:t>
      </w:r>
      <w:r>
        <w:t xml:space="preserve"> </w:t>
      </w:r>
      <w:r>
        <w:rPr>
          <w:b/>
          <w:bCs/>
        </w:rPr>
        <w:t xml:space="preserve">generational progress and its costs</w:t>
      </w:r>
      <w:r>
        <w:t xml:space="preserve">.</w:t>
      </w:r>
    </w:p>
    <w:p>
      <w:pPr>
        <w:pStyle w:val="FirstParagraph"/>
      </w:pPr>
      <w:r>
        <w:rPr>
          <w:b/>
          <w:bCs/>
        </w:rPr>
        <w:t xml:space="preserve">Sentence 3:</w:t>
      </w:r>
      <w:r>
        <w:t xml:space="preserve"> </w:t>
      </w:r>
      <w:r>
        <w:t xml:space="preserve">“</w:t>
      </w:r>
      <w:r>
        <w:t xml:space="preserve">I have carried her name—the name she chose—into rooms she could not have imagined.</w:t>
      </w:r>
      <w:r>
        <w:t xml:space="preserve">”</w:t>
      </w:r>
    </w:p>
    <w:p>
      <w:pPr>
        <w:pStyle w:val="Compact"/>
        <w:numPr>
          <w:ilvl w:val="0"/>
          <w:numId w:val="1240"/>
        </w:numPr>
      </w:pPr>
      <w:r>
        <w:rPr>
          <w:b/>
          <w:bCs/>
        </w:rPr>
        <w:t xml:space="preserve">Annotation:</w:t>
      </w:r>
      <w:r>
        <w:t xml:space="preserve"> </w:t>
      </w:r>
      <w:r>
        <w:t xml:space="preserve">The</w:t>
      </w:r>
      <w:r>
        <w:t xml:space="preserve"> </w:t>
      </w:r>
      <w:r>
        <w:rPr>
          <w:b/>
          <w:bCs/>
        </w:rPr>
        <w:t xml:space="preserve">em dashes</w:t>
      </w:r>
      <w:r>
        <w:t xml:space="preserve"> </w:t>
      </w:r>
      <w:r>
        <w:t xml:space="preserve">set off a</w:t>
      </w:r>
      <w:r>
        <w:t xml:space="preserve"> </w:t>
      </w:r>
      <w:r>
        <w:rPr>
          <w:b/>
          <w:bCs/>
        </w:rPr>
        <w:t xml:space="preserve">repetition</w:t>
      </w:r>
      <w:r>
        <w:t xml:space="preserve"> </w:t>
      </w:r>
      <w:r>
        <w:t xml:space="preserve">that emphasizes the name. The narrator has</w:t>
      </w:r>
      <w:r>
        <w:t xml:space="preserve"> </w:t>
      </w:r>
      <w:r>
        <w:rPr>
          <w:b/>
          <w:bCs/>
        </w:rPr>
        <w:t xml:space="preserve">inherited</w:t>
      </w:r>
      <w:r>
        <w:t xml:space="preserve"> </w:t>
      </w:r>
      <w:r>
        <w:t xml:space="preserve">the name and, with it, the</w:t>
      </w:r>
      <w:r>
        <w:t xml:space="preserve"> </w:t>
      </w:r>
      <w:r>
        <w:rPr>
          <w:b/>
          <w:bCs/>
        </w:rPr>
        <w:t xml:space="preserve">responsibility</w:t>
      </w:r>
      <w:r>
        <w:t xml:space="preserve"> </w:t>
      </w:r>
      <w:r>
        <w:t xml:space="preserve">of the mother’s audacity.</w:t>
      </w:r>
    </w:p>
    <w:p>
      <w:pPr>
        <w:pStyle w:val="FirstParagraph"/>
      </w:pPr>
      <w:r>
        <w:rPr>
          <w:b/>
          <w:bCs/>
        </w:rPr>
        <w:t xml:space="preserve">Sentence 4:</w:t>
      </w:r>
      <w:r>
        <w:t xml:space="preserve"> </w:t>
      </w:r>
      <w:r>
        <w:t xml:space="preserve">“</w:t>
      </w:r>
      <w:r>
        <w:t xml:space="preserve">And I have tried, in my own way, to honor the audacity of that choice by making decisions she would recognize as her own.</w:t>
      </w:r>
      <w:r>
        <w:t xml:space="preserve">”</w:t>
      </w:r>
    </w:p>
    <w:p>
      <w:pPr>
        <w:pStyle w:val="Compact"/>
        <w:numPr>
          <w:ilvl w:val="0"/>
          <w:numId w:val="1241"/>
        </w:numPr>
      </w:pPr>
      <w:r>
        <w:rPr>
          <w:b/>
          <w:bCs/>
        </w:rPr>
        <w:t xml:space="preserve">Annotation:</w:t>
      </w:r>
      <w:r>
        <w:t xml:space="preserve"> </w:t>
      </w:r>
      <w:r>
        <w:t xml:space="preserve">The passage ends with the narrator’s</w:t>
      </w:r>
      <w:r>
        <w:t xml:space="preserve"> </w:t>
      </w:r>
      <w:r>
        <w:rPr>
          <w:b/>
          <w:bCs/>
        </w:rPr>
        <w:t xml:space="preserve">commitment</w:t>
      </w:r>
      <w:r>
        <w:t xml:space="preserve"> </w:t>
      </w:r>
      <w:r>
        <w:t xml:space="preserve">to honoring the mother’s legacy. The phrase</w:t>
      </w:r>
      <w:r>
        <w:t xml:space="preserve"> </w:t>
      </w:r>
      <w:r>
        <w:rPr>
          <w:b/>
          <w:bCs/>
        </w:rPr>
        <w:t xml:space="preserve">“</w:t>
      </w:r>
      <w:r>
        <w:rPr>
          <w:b/>
          <w:bCs/>
        </w:rPr>
        <w:t xml:space="preserve">decisions she would recognize as her own</w:t>
      </w:r>
      <w:r>
        <w:rPr>
          <w:b/>
          <w:bCs/>
        </w:rPr>
        <w:t xml:space="preserve">”</w:t>
      </w:r>
      <w:r>
        <w:t xml:space="preserve"> </w:t>
      </w:r>
      <w:r>
        <w:t xml:space="preserve">echoes the mother’s act of choosing her own name. The narrator is</w:t>
      </w:r>
      <w:r>
        <w:t xml:space="preserve"> </w:t>
      </w:r>
      <w:r>
        <w:rPr>
          <w:b/>
          <w:bCs/>
        </w:rPr>
        <w:t xml:space="preserve">continuing the mother’s project of self-determination</w:t>
      </w:r>
      <w:r>
        <w:t xml:space="preserve">.</w:t>
      </w:r>
    </w:p>
    <w:p>
      <w:r>
        <w:pict>
          <v:rect style="width:0;height:1.5pt" o:hralign="center" o:hrstd="t" o:hr="t"/>
        </w:pict>
      </w:r>
    </w:p>
    <w:bookmarkEnd w:id="563"/>
    <w:bookmarkEnd w:id="564"/>
    <w:bookmarkStart w:id="565" w:name="X0ec2dd831b9953d1e676b790182abfd73f176a8"/>
    <w:p>
      <w:pPr>
        <w:pStyle w:val="Heading3"/>
      </w:pPr>
      <w:r>
        <w:t xml:space="preserve">Strategic Analysis: Main Idea Questions for Passage 4</w:t>
      </w:r>
    </w:p>
    <w:p>
      <w:pPr>
        <w:pStyle w:val="FirstParagraph"/>
      </w:pPr>
      <w:r>
        <w:rPr>
          <w:b/>
          <w:bCs/>
        </w:rPr>
        <w:t xml:space="preserve">The Structural Method Applied:</w:t>
      </w:r>
    </w:p>
    <w:p>
      <w:pPr>
        <w:pStyle w:val="BodyText"/>
      </w:pPr>
      <w:r>
        <w:t xml:space="preserve">For the Humanities passage, the Main Idea question requires synthesizing the personal narrative (the mother’s exhaustion, the childhood kitchen), the historical context (the Great Migration), the central symbol (the chosen name), and the thematic resolution (the narrator’s inheritance of the mother’s audacity). The correct answer must encompass the</w:t>
      </w:r>
      <w:r>
        <w:t xml:space="preserve"> </w:t>
      </w:r>
      <w:r>
        <w:rPr>
          <w:b/>
          <w:bCs/>
        </w:rPr>
        <w:t xml:space="preserve">personal</w:t>
      </w:r>
      <w:r>
        <w:t xml:space="preserve"> </w:t>
      </w:r>
      <w:r>
        <w:t xml:space="preserve">focus (one mother’s act), the</w:t>
      </w:r>
      <w:r>
        <w:t xml:space="preserve"> </w:t>
      </w:r>
      <w:r>
        <w:rPr>
          <w:b/>
          <w:bCs/>
        </w:rPr>
        <w:t xml:space="preserve">thematic</w:t>
      </w:r>
      <w:r>
        <w:t xml:space="preserve"> </w:t>
      </w:r>
      <w:r>
        <w:t xml:space="preserve">focus (self-determination, audacity), and the</w:t>
      </w:r>
      <w:r>
        <w:t xml:space="preserve"> </w:t>
      </w:r>
      <w:r>
        <w:rPr>
          <w:b/>
          <w:bCs/>
        </w:rPr>
        <w:t xml:space="preserve">narrative arc</w:t>
      </w:r>
      <w:r>
        <w:t xml:space="preserve"> </w:t>
      </w:r>
      <w:r>
        <w:t xml:space="preserve">(the narrator’s inheritance of the mother’s values). The incorrect answers either focus on details (working conditions, the Great Migration as historical event), make extreme claims (</w:t>
      </w:r>
      <w:r>
        <w:t xml:space="preserve">“</w:t>
      </w:r>
      <w:r>
        <w:t xml:space="preserve">most important event</w:t>
      </w:r>
      <w:r>
        <w:t xml:space="preserve">”</w:t>
      </w:r>
      <w:r>
        <w:t xml:space="preserve">), or miss the personal dimension entirely.</w:t>
      </w:r>
    </w:p>
    <w:p>
      <w:r>
        <w:pict>
          <v:rect style="width:0;height:1.5pt" o:hralign="center" o:hrstd="t" o:hr="t"/>
        </w:pict>
      </w:r>
    </w:p>
    <w:bookmarkEnd w:id="565"/>
    <w:bookmarkStart w:id="566" w:name="X01ca947bff054e3be71e719e2818a73ef1d8c61"/>
    <w:p>
      <w:pPr>
        <w:pStyle w:val="Heading3"/>
      </w:pPr>
      <w:r>
        <w:t xml:space="preserve">Strategic Analysis: Inference Questions for Passage 4</w:t>
      </w:r>
    </w:p>
    <w:p>
      <w:pPr>
        <w:pStyle w:val="FirstParagraph"/>
      </w:pPr>
      <w:r>
        <w:rPr>
          <w:b/>
          <w:bCs/>
        </w:rPr>
        <w:t xml:space="preserve">The</w:t>
      </w:r>
      <w:r>
        <w:rPr>
          <w:b/>
          <w:bCs/>
        </w:rPr>
        <w:t xml:space="preserve"> </w:t>
      </w:r>
      <w:r>
        <w:rPr>
          <w:b/>
          <w:bCs/>
        </w:rPr>
        <w:t xml:space="preserve">“</w:t>
      </w:r>
      <w:r>
        <w:rPr>
          <w:b/>
          <w:bCs/>
        </w:rPr>
        <w:t xml:space="preserve">Must Be True</w:t>
      </w:r>
      <w:r>
        <w:rPr>
          <w:b/>
          <w:bCs/>
        </w:rPr>
        <w:t xml:space="preserve">”</w:t>
      </w:r>
      <w:r>
        <w:rPr>
          <w:b/>
          <w:bCs/>
        </w:rPr>
        <w:t xml:space="preserve"> </w:t>
      </w:r>
      <w:r>
        <w:rPr>
          <w:b/>
          <w:bCs/>
        </w:rPr>
        <w:t xml:space="preserve">Test Applied:</w:t>
      </w:r>
    </w:p>
    <w:p>
      <w:pPr>
        <w:pStyle w:val="BodyText"/>
      </w:pPr>
      <w:r>
        <w:t xml:space="preserve">When inferring why the mother chose her name, the passage provides explicit evidence in Paragraph 3, Sentence 3 (</w:t>
      </w:r>
      <w:r>
        <w:t xml:space="preserve">“</w:t>
      </w:r>
      <w:r>
        <w:t xml:space="preserve">a name she had chosen for herself…not because she was married but because it sounded, she said, like a person who had made a decision about her own life</w:t>
      </w:r>
      <w:r>
        <w:t xml:space="preserve">”</w:t>
      </w:r>
      <w:r>
        <w:t xml:space="preserve">) and Paragraph 4, Sentences 2-4 (</w:t>
      </w:r>
      <w:r>
        <w:t xml:space="preserve">“</w:t>
      </w:r>
      <w:r>
        <w:t xml:space="preserve">a Black woman who renamed herself was doing something more than adopting a new word…She was asserting a self that had not been authorized by the world around her…declaring that she existed on her own terms</w:t>
      </w:r>
      <w:r>
        <w:t xml:space="preserve">”</w:t>
      </w:r>
      <w:r>
        <w:t xml:space="preserve">). The correct inference synthesizes these: the name was an act of self-definition in a society that denied her the power to define herself. The incorrect answers either introduce information not discussed (avoiding her family, tribute to a character), contradict the passage (desire to be seen as married), or go beyond what can be reasonably inferred.</w:t>
      </w:r>
    </w:p>
    <w:p>
      <w:r>
        <w:pict>
          <v:rect style="width:0;height:1.5pt" o:hralign="center" o:hrstd="t" o:hr="t"/>
        </w:pict>
      </w:r>
    </w:p>
    <w:bookmarkEnd w:id="566"/>
    <w:bookmarkStart w:id="567" w:name="X1d8fd6b5ad3249897d3e3f335bc5b9202141c67"/>
    <w:p>
      <w:pPr>
        <w:pStyle w:val="Heading3"/>
      </w:pPr>
      <w:r>
        <w:t xml:space="preserve">Strategic Analysis: Detail Questions for Passage 4</w:t>
      </w:r>
    </w:p>
    <w:p>
      <w:pPr>
        <w:pStyle w:val="FirstParagraph"/>
      </w:pPr>
      <w:r>
        <w:rPr>
          <w:b/>
          <w:bCs/>
        </w:rPr>
        <w:t xml:space="preserve">The Line-Reference Anchor Strategy Applied:</w:t>
      </w:r>
    </w:p>
    <w:p>
      <w:pPr>
        <w:pStyle w:val="BodyText"/>
      </w:pPr>
      <w:r>
        <w:t xml:space="preserve">When asked what the mother left behind, the passage explicitly states in Paragraph 3, Sentence 2:</w:t>
      </w:r>
      <w:r>
        <w:t xml:space="preserve"> </w:t>
      </w:r>
      <w:r>
        <w:t xml:space="preserve">“</w:t>
      </w:r>
      <w:r>
        <w:t xml:space="preserve">a sharecropping family, a landscape of red clay and cotton fields, and a future that had been written for her before she was born.</w:t>
      </w:r>
      <w:r>
        <w:t xml:space="preserve">”</w:t>
      </w:r>
      <w:r>
        <w:t xml:space="preserve"> </w:t>
      </w:r>
      <w:r>
        <w:t xml:space="preserve">The correct answer matches the first item in this list. The incorrect answers introduce details not mentioned (teaching career), contradict the passage (a husband—the passage says she took a married name</w:t>
      </w:r>
      <w:r>
        <w:t xml:space="preserve"> </w:t>
      </w:r>
      <w:r>
        <w:t xml:space="preserve">“</w:t>
      </w:r>
      <w:r>
        <w:t xml:space="preserve">not because she was married</w:t>
      </w:r>
      <w:r>
        <w:t xml:space="preserve">”</w:t>
      </w:r>
      <w:r>
        <w:t xml:space="preserve">), or make plausible but unsupported inferences (a home in Georgia—the passage says she came from Georgia but does not mention a home).</w:t>
      </w:r>
    </w:p>
    <w:p>
      <w:r>
        <w:pict>
          <v:rect style="width:0;height:1.5pt" o:hralign="center" o:hrstd="t" o:hr="t"/>
        </w:pict>
      </w:r>
    </w:p>
    <w:bookmarkEnd w:id="567"/>
    <w:bookmarkStart w:id="568" w:name="X9b91c64d64495793326dc8a8d81636308403f08"/>
    <w:p>
      <w:pPr>
        <w:pStyle w:val="Heading3"/>
      </w:pPr>
      <w:r>
        <w:t xml:space="preserve">Strategic Analysis: Tone Questions for Passage 4</w:t>
      </w:r>
    </w:p>
    <w:p>
      <w:pPr>
        <w:pStyle w:val="FirstParagraph"/>
      </w:pPr>
      <w:r>
        <w:rPr>
          <w:b/>
          <w:bCs/>
        </w:rPr>
        <w:t xml:space="preserve">The Tone Determination Method:</w:t>
      </w:r>
    </w:p>
    <w:p>
      <w:pPr>
        <w:pStyle w:val="BodyText"/>
      </w:pPr>
      <w:r>
        <w:t xml:space="preserve">To determine the tone, read the first and last paragraphs carefully, look for loaded words (adjectives and adverbs that carry emotional weight), note the author’s treatment of opposing views, and pay attention to sentence structure. The passage is characterized by</w:t>
      </w:r>
      <w:r>
        <w:t xml:space="preserve"> </w:t>
      </w:r>
      <w:r>
        <w:rPr>
          <w:b/>
          <w:bCs/>
        </w:rPr>
        <w:t xml:space="preserve">careful, loving observation</w:t>
      </w:r>
      <w:r>
        <w:t xml:space="preserve"> </w:t>
      </w:r>
      <w:r>
        <w:t xml:space="preserve">(Paragraph 1),</w:t>
      </w:r>
      <w:r>
        <w:t xml:space="preserve"> </w:t>
      </w:r>
      <w:r>
        <w:rPr>
          <w:b/>
          <w:bCs/>
        </w:rPr>
        <w:t xml:space="preserve">adult reflection on childhood misunderstanding</w:t>
      </w:r>
      <w:r>
        <w:t xml:space="preserve"> </w:t>
      </w:r>
      <w:r>
        <w:t xml:space="preserve">(Paragraph 2),</w:t>
      </w:r>
      <w:r>
        <w:t xml:space="preserve"> </w:t>
      </w:r>
      <w:r>
        <w:rPr>
          <w:b/>
          <w:bCs/>
        </w:rPr>
        <w:t xml:space="preserve">admiration for the mother’s courage</w:t>
      </w:r>
      <w:r>
        <w:t xml:space="preserve"> </w:t>
      </w:r>
      <w:r>
        <w:t xml:space="preserve">(Paragraph 4), and</w:t>
      </w:r>
      <w:r>
        <w:t xml:space="preserve"> </w:t>
      </w:r>
      <w:r>
        <w:rPr>
          <w:b/>
          <w:bCs/>
        </w:rPr>
        <w:t xml:space="preserve">a sense of responsibility and gratitude</w:t>
      </w:r>
      <w:r>
        <w:t xml:space="preserve"> </w:t>
      </w:r>
      <w:r>
        <w:t xml:space="preserve">(Paragraph 6). The tone is</w:t>
      </w:r>
      <w:r>
        <w:t xml:space="preserve"> </w:t>
      </w:r>
      <w:r>
        <w:rPr>
          <w:b/>
          <w:bCs/>
        </w:rPr>
        <w:t xml:space="preserve">reverent</w:t>
      </w:r>
      <w:r>
        <w:t xml:space="preserve"> </w:t>
      </w:r>
      <w:r>
        <w:t xml:space="preserve">(deep respect and admiration) and</w:t>
      </w:r>
      <w:r>
        <w:t xml:space="preserve"> </w:t>
      </w:r>
      <w:r>
        <w:rPr>
          <w:b/>
          <w:bCs/>
        </w:rPr>
        <w:t xml:space="preserve">reflective</w:t>
      </w:r>
      <w:r>
        <w:t xml:space="preserve"> </w:t>
      </w:r>
      <w:r>
        <w:t xml:space="preserve">(thoughtful, looking back and interpreting). The incorrect answers either misidentify the emotional register (bitter, detached, humorous) or fail to capture the dual quality of reverence and reflection.</w:t>
      </w:r>
    </w:p>
    <w:p>
      <w:r>
        <w:pict>
          <v:rect style="width:0;height:1.5pt" o:hralign="center" o:hrstd="t" o:hr="t"/>
        </w:pict>
      </w:r>
    </w:p>
    <w:bookmarkEnd w:id="568"/>
    <w:bookmarkEnd w:id="569"/>
    <w:bookmarkStart w:id="625" w:name="X4f9a4a3f930bb1fafbaa9282e5dc530c97b46ae"/>
    <w:p>
      <w:pPr>
        <w:pStyle w:val="Heading2"/>
      </w:pPr>
      <w:r>
        <w:t xml:space="preserve">Summary: The Integrated Approach to ACT Reading Practice</w:t>
      </w:r>
    </w:p>
    <w:p>
      <w:pPr>
        <w:pStyle w:val="FirstParagraph"/>
      </w:pPr>
      <w:r>
        <w:t xml:space="preserve">The four passages in this chapter—Literary Narrative, Social Science, Natural Science, and Humanities—represent the full range of passage types you will encounter on the ACT Reading Test. Each passage demands the same core skills but applies them in slightly different ways:</w:t>
      </w:r>
    </w:p>
    <w:p>
      <w:pPr>
        <w:numPr>
          <w:ilvl w:val="0"/>
          <w:numId w:val="1242"/>
        </w:numPr>
      </w:pPr>
      <w:r>
        <w:rPr>
          <w:b/>
          <w:bCs/>
        </w:rPr>
        <w:t xml:space="preserve">Literary Narrative:</w:t>
      </w:r>
      <w:r>
        <w:t xml:space="preserve"> </w:t>
      </w:r>
      <w:r>
        <w:t xml:space="preserve">Focus on character development, emotional arcs, symbolic details, and the gap between surface behavior and deeper meaning. The annotation process tracks shifts in perspective, tone, and understanding.</w:t>
      </w:r>
    </w:p>
    <w:p>
      <w:pPr>
        <w:numPr>
          <w:ilvl w:val="0"/>
          <w:numId w:val="1242"/>
        </w:numPr>
      </w:pPr>
      <w:r>
        <w:rPr>
          <w:b/>
          <w:bCs/>
        </w:rPr>
        <w:t xml:space="preserve">Social Science:</w:t>
      </w:r>
      <w:r>
        <w:t xml:space="preserve"> </w:t>
      </w:r>
      <w:r>
        <w:t xml:space="preserve">Focus on argumentative structure, the relationship between claims and evidence, and the comparison of competing viewpoints. The annotation process tracks transitions, concessions, and rebuttals.</w:t>
      </w:r>
    </w:p>
    <w:p>
      <w:pPr>
        <w:numPr>
          <w:ilvl w:val="0"/>
          <w:numId w:val="1242"/>
        </w:numPr>
      </w:pPr>
      <w:r>
        <w:rPr>
          <w:b/>
          <w:bCs/>
        </w:rPr>
        <w:t xml:space="preserve">Natural Science:</w:t>
      </w:r>
      <w:r>
        <w:t xml:space="preserve"> </w:t>
      </w:r>
      <w:r>
        <w:t xml:space="preserve">Focus on process descriptions, cause-effect chains, and the relationship between technical concepts and their applications. The annotation process tracks definitions, contrasts, and the evolution of ideas over time.</w:t>
      </w:r>
    </w:p>
    <w:p>
      <w:pPr>
        <w:numPr>
          <w:ilvl w:val="0"/>
          <w:numId w:val="1242"/>
        </w:numPr>
      </w:pPr>
      <w:r>
        <w:rPr>
          <w:b/>
          <w:bCs/>
        </w:rPr>
        <w:t xml:space="preserve">Humanities:</w:t>
      </w:r>
      <w:r>
        <w:t xml:space="preserve"> </w:t>
      </w:r>
      <w:r>
        <w:t xml:space="preserve">Focus on personal voice, the interplay between individual experience and broader themes, and the use of anecdote and reflection to develop meaning. The annotation process tracks temporal shifts, emotional registers, and the development of central symbols or ideas.</w:t>
      </w:r>
    </w:p>
    <w:p>
      <w:pPr>
        <w:pStyle w:val="FirstParagraph"/>
      </w:pPr>
      <w:r>
        <w:rPr>
          <w:b/>
          <w:bCs/>
        </w:rPr>
        <w:t xml:space="preserve">The Universal Principles:</w:t>
      </w:r>
    </w:p>
    <w:p>
      <w:pPr>
        <w:pStyle w:val="BodyText"/>
      </w:pPr>
      <w:r>
        <w:t xml:space="preserve">Regardless of passage type, the following principles apply:</w:t>
      </w:r>
    </w:p>
    <w:p>
      <w:pPr>
        <w:pStyle w:val="Compact"/>
        <w:numPr>
          <w:ilvl w:val="0"/>
          <w:numId w:val="1243"/>
        </w:numPr>
      </w:pPr>
      <w:r>
        <w:rPr>
          <w:b/>
          <w:bCs/>
        </w:rPr>
        <w:t xml:space="preserve">The answer is always in the text.</w:t>
      </w:r>
      <w:r>
        <w:t xml:space="preserve"> </w:t>
      </w:r>
      <w:r>
        <w:t xml:space="preserve">Every correct answer is directly supported by evidence in the passage.</w:t>
      </w:r>
    </w:p>
    <w:p>
      <w:pPr>
        <w:pStyle w:val="Compact"/>
        <w:numPr>
          <w:ilvl w:val="0"/>
          <w:numId w:val="1243"/>
        </w:numPr>
      </w:pPr>
      <w:r>
        <w:rPr>
          <w:b/>
          <w:bCs/>
        </w:rPr>
        <w:t xml:space="preserve">Predict before you look at the choices.</w:t>
      </w:r>
      <w:r>
        <w:t xml:space="preserve"> </w:t>
      </w:r>
      <w:r>
        <w:t xml:space="preserve">Formulate your own answer before reading the options to protect against distractors.</w:t>
      </w:r>
    </w:p>
    <w:p>
      <w:pPr>
        <w:pStyle w:val="Compact"/>
        <w:numPr>
          <w:ilvl w:val="0"/>
          <w:numId w:val="1243"/>
        </w:numPr>
      </w:pPr>
      <w:r>
        <w:rPr>
          <w:b/>
          <w:bCs/>
        </w:rPr>
        <w:t xml:space="preserve">Use the process of elimination as your primary tool.</w:t>
      </w:r>
      <w:r>
        <w:t xml:space="preserve"> </w:t>
      </w:r>
      <w:r>
        <w:t xml:space="preserve">Eliminate wrong answers by identifying specific flaws rather than searching for the right answer.</w:t>
      </w:r>
    </w:p>
    <w:p>
      <w:pPr>
        <w:pStyle w:val="Compact"/>
        <w:numPr>
          <w:ilvl w:val="0"/>
          <w:numId w:val="1243"/>
        </w:numPr>
      </w:pPr>
      <w:r>
        <w:rPr>
          <w:b/>
          <w:bCs/>
        </w:rPr>
        <w:t xml:space="preserve">Manage time ruthlessly.</w:t>
      </w:r>
      <w:r>
        <w:t xml:space="preserve"> </w:t>
      </w:r>
      <w:r>
        <w:t xml:space="preserve">Set hard stops for each passage and move on when time expires.</w:t>
      </w:r>
    </w:p>
    <w:p>
      <w:pPr>
        <w:pStyle w:val="Compact"/>
        <w:numPr>
          <w:ilvl w:val="0"/>
          <w:numId w:val="1243"/>
        </w:numPr>
      </w:pPr>
      <w:r>
        <w:rPr>
          <w:b/>
          <w:bCs/>
        </w:rPr>
        <w:t xml:space="preserve">Read actively, not passively.</w:t>
      </w:r>
      <w:r>
        <w:t xml:space="preserve"> </w:t>
      </w:r>
      <w:r>
        <w:t xml:space="preserve">Annotate transitions, focus on the</w:t>
      </w:r>
      <w:r>
        <w:t xml:space="preserve"> </w:t>
      </w:r>
      <w:r>
        <w:t xml:space="preserve">“</w:t>
      </w:r>
      <w:r>
        <w:t xml:space="preserve">after,</w:t>
      </w:r>
      <w:r>
        <w:t xml:space="preserve">”</w:t>
      </w:r>
      <w:r>
        <w:t xml:space="preserve"> </w:t>
      </w:r>
      <w:r>
        <w:t xml:space="preserve">and confirm or deny your predictions.</w:t>
      </w:r>
    </w:p>
    <w:p>
      <w:pPr>
        <w:pStyle w:val="FirstParagraph"/>
      </w:pPr>
      <w:r>
        <w:t xml:space="preserve">These principles, practiced to automaticity, are the foundation of elite ACT Reading performance. The passages in this chapter provide the training ground; the real test is where the training pays off.</w:t>
      </w:r>
    </w:p>
    <w:p>
      <w:r>
        <w:pict>
          <v:rect style="width:0;height:1.5pt" o:hralign="center" o:hrstd="t" o:hr="t"/>
        </w:pict>
      </w:r>
    </w:p>
    <w:p>
      <w:pPr>
        <w:pStyle w:val="FirstParagraph"/>
      </w:pPr>
      <w:r>
        <w:rPr>
          <w:b/>
          <w:bCs/>
        </w:rPr>
        <w:t xml:space="preserve">Sources Used:</w:t>
      </w:r>
      <w:r>
        <w:t xml:space="preserve"> </w:t>
      </w:r>
      <w:r>
        <w:t xml:space="preserve">- Classroom PDFs (Local Brain Sync)</w:t>
      </w:r>
    </w:p>
    <w:p>
      <w:pPr>
        <w:pStyle w:val="BodyText"/>
      </w:pPr>
      <w:r>
        <w:rPr>
          <w:b/>
          <w:bCs/>
        </w:rPr>
        <w:t xml:space="preserve">Web Articles Scraped:</w:t>
      </w:r>
      <w:r>
        <w:t xml:space="preserve"> </w:t>
      </w:r>
      <w:r>
        <w:t xml:space="preserve">-</w:t>
      </w:r>
      <w:r>
        <w:t xml:space="preserve"> </w:t>
      </w:r>
      <w:hyperlink r:id="rId570">
        <w:r>
          <w:rPr>
            <w:rStyle w:val="Hyperlink"/>
          </w:rPr>
          <w:t xml:space="preserve">Read Download Practical Reading Strategies PDF – PDF Download</w:t>
        </w:r>
      </w:hyperlink>
      <w:r>
        <w:t xml:space="preserve"> </w:t>
      </w:r>
      <w:r>
        <w:t xml:space="preserve">-</w:t>
      </w:r>
      <w:r>
        <w:t xml:space="preserve"> </w:t>
      </w:r>
      <w:hyperlink r:id="rId571">
        <w:r>
          <w:rPr>
            <w:rStyle w:val="Hyperlink"/>
          </w:rPr>
          <w:t xml:space="preserve">ACT Test Prep | ACT</w:t>
        </w:r>
      </w:hyperlink>
      <w:r>
        <w:t xml:space="preserve"> </w:t>
      </w:r>
      <w:r>
        <w:t xml:space="preserve">-</w:t>
      </w:r>
      <w:r>
        <w:t xml:space="preserve"> </w:t>
      </w:r>
      <w:hyperlink r:id="rId572">
        <w:r>
          <w:rPr>
            <w:rStyle w:val="Hyperlink"/>
          </w:rPr>
          <w:t xml:space="preserve">ACT Preparation Course - A Complete Prep Guide</w:t>
        </w:r>
      </w:hyperlink>
      <w:r>
        <w:t xml:space="preserve"> </w:t>
      </w:r>
      <w:r>
        <w:t xml:space="preserve">-</w:t>
      </w:r>
      <w:r>
        <w:t xml:space="preserve"> </w:t>
      </w:r>
      <w:hyperlink r:id="rId573">
        <w:r>
          <w:rPr>
            <w:rStyle w:val="Hyperlink"/>
          </w:rPr>
          <w:t xml:space="preserve">ACT Study Guide &amp; Practice Test [Prepare for the ACT Test]</w:t>
        </w:r>
      </w:hyperlink>
      <w:r>
        <w:t xml:space="preserve"> </w:t>
      </w:r>
      <w:r>
        <w:t xml:space="preserve">-</w:t>
      </w:r>
      <w:r>
        <w:t xml:space="preserve"> </w:t>
      </w:r>
      <w:hyperlink r:id="rId574">
        <w:r>
          <w:rPr>
            <w:rStyle w:val="Hyperlink"/>
          </w:rPr>
          <w:t xml:space="preserve">Premium ACT Prep Class | Knowledge Guides</w:t>
        </w:r>
      </w:hyperlink>
      <w:r>
        <w:t xml:space="preserve"> </w:t>
      </w:r>
      <w:r>
        <w:t xml:space="preserve">-</w:t>
      </w:r>
      <w:r>
        <w:t xml:space="preserve"> </w:t>
      </w:r>
      <w:hyperlink r:id="rId575">
        <w:r>
          <w:rPr>
            <w:rStyle w:val="Hyperlink"/>
          </w:rPr>
          <w:t xml:space="preserve">Teaching ACT/SAT Test Taking Strategies | Master Tutoring</w:t>
        </w:r>
      </w:hyperlink>
      <w:r>
        <w:t xml:space="preserve"> </w:t>
      </w:r>
      <w:r>
        <w:t xml:space="preserve">-</w:t>
      </w:r>
      <w:r>
        <w:t xml:space="preserve"> </w:t>
      </w:r>
      <w:hyperlink r:id="rId576">
        <w:r>
          <w:rPr>
            <w:rStyle w:val="Hyperlink"/>
          </w:rPr>
          <w:t xml:space="preserve">ACT Prep Guide: Best ACT Study Plan for Students</w:t>
        </w:r>
      </w:hyperlink>
      <w:r>
        <w:t xml:space="preserve"> </w:t>
      </w:r>
      <w:r>
        <w:t xml:space="preserve">-</w:t>
      </w:r>
      <w:r>
        <w:t xml:space="preserve"> </w:t>
      </w:r>
      <w:hyperlink r:id="rId577">
        <w:r>
          <w:rPr>
            <w:rStyle w:val="Hyperlink"/>
          </w:rPr>
          <w:t xml:space="preserve">ACT Reading Tutoring – Learning Period</w:t>
        </w:r>
      </w:hyperlink>
      <w:r>
        <w:t xml:space="preserve"> </w:t>
      </w:r>
      <w:r>
        <w:t xml:space="preserve">-</w:t>
      </w:r>
      <w:r>
        <w:t xml:space="preserve"> </w:t>
      </w:r>
      <w:hyperlink r:id="rId578">
        <w:r>
          <w:rPr>
            <w:rStyle w:val="Hyperlink"/>
          </w:rPr>
          <w:t xml:space="preserve">ACT Timing And Pacing Strategy: Proven Tips To Help Students</w:t>
        </w:r>
      </w:hyperlink>
      <w:r>
        <w:t xml:space="preserve"> </w:t>
      </w:r>
      <w:r>
        <w:t xml:space="preserve">-</w:t>
      </w:r>
      <w:r>
        <w:t xml:space="preserve"> </w:t>
      </w:r>
      <w:hyperlink r:id="rId579">
        <w:r>
          <w:rPr>
            <w:rStyle w:val="Hyperlink"/>
          </w:rPr>
          <w:t xml:space="preserve">10 Must-Know ACT Reading Tips – Kaplan Test Prep</w:t>
        </w:r>
      </w:hyperlink>
      <w:r>
        <w:t xml:space="preserve"> </w:t>
      </w:r>
      <w:r>
        <w:t xml:space="preserve">-</w:t>
      </w:r>
      <w:r>
        <w:t xml:space="preserve"> </w:t>
      </w:r>
      <w:hyperlink r:id="rId580">
        <w:r>
          <w:rPr>
            <w:rStyle w:val="Hyperlink"/>
          </w:rPr>
          <w:t xml:space="preserve">ACT Reading Strategies to Boost Your Score | The Princeton Review</w:t>
        </w:r>
      </w:hyperlink>
      <w:r>
        <w:t xml:space="preserve"> </w:t>
      </w:r>
      <w:r>
        <w:t xml:space="preserve">-</w:t>
      </w:r>
      <w:r>
        <w:t xml:space="preserve"> </w:t>
      </w:r>
      <w:hyperlink r:id="rId581">
        <w:r>
          <w:rPr>
            <w:rStyle w:val="Hyperlink"/>
          </w:rPr>
          <w:t xml:space="preserve">ACT Reading Test Tips - College and Career Readiness | ACT</w:t>
        </w:r>
      </w:hyperlink>
      <w:r>
        <w:t xml:space="preserve"> </w:t>
      </w:r>
      <w:r>
        <w:t xml:space="preserve">-</w:t>
      </w:r>
      <w:r>
        <w:t xml:space="preserve"> </w:t>
      </w:r>
      <w:hyperlink r:id="rId582">
        <w:r>
          <w:rPr>
            <w:rStyle w:val="Hyperlink"/>
          </w:rPr>
          <w:t xml:space="preserve">ACT Reading Strategies and What’s on the Reading Test</w:t>
        </w:r>
      </w:hyperlink>
      <w:r>
        <w:t xml:space="preserve"> </w:t>
      </w:r>
      <w:r>
        <w:t xml:space="preserve">-</w:t>
      </w:r>
      <w:r>
        <w:t xml:space="preserve"> </w:t>
      </w:r>
      <w:hyperlink r:id="rId583">
        <w:r>
          <w:rPr>
            <w:rStyle w:val="Hyperlink"/>
          </w:rPr>
          <w:t xml:space="preserve">Master ACT® Reading with a Comprehensive Prep Guide</w:t>
        </w:r>
      </w:hyperlink>
      <w:r>
        <w:t xml:space="preserve"> </w:t>
      </w:r>
      <w:r>
        <w:t xml:space="preserve">-</w:t>
      </w:r>
      <w:r>
        <w:t xml:space="preserve"> </w:t>
      </w:r>
      <w:hyperlink r:id="rId584">
        <w:r>
          <w:rPr>
            <w:rStyle w:val="Hyperlink"/>
          </w:rPr>
          <w:t xml:space="preserve">10 ACT Reading Strategies to Get A High Score - PrepMaven</w:t>
        </w:r>
      </w:hyperlink>
      <w:r>
        <w:t xml:space="preserve"> </w:t>
      </w:r>
      <w:r>
        <w:t xml:space="preserve">-</w:t>
      </w:r>
      <w:r>
        <w:t xml:space="preserve"> </w:t>
      </w:r>
      <w:hyperlink r:id="rId585">
        <w:r>
          <w:rPr>
            <w:rStyle w:val="Hyperlink"/>
          </w:rPr>
          <w:t xml:space="preserve">How to Improve Your ACT Reading Score | Piqosity</w:t>
        </w:r>
      </w:hyperlink>
      <w:r>
        <w:t xml:space="preserve"> </w:t>
      </w:r>
      <w:r>
        <w:t xml:space="preserve">-</w:t>
      </w:r>
      <w:r>
        <w:t xml:space="preserve"> </w:t>
      </w:r>
      <w:hyperlink r:id="rId586">
        <w:r>
          <w:rPr>
            <w:rStyle w:val="Hyperlink"/>
          </w:rPr>
          <w:t xml:space="preserve">7 Tips to Improve Your ACT® Reading Score | OnToCollege</w:t>
        </w:r>
      </w:hyperlink>
      <w:r>
        <w:t xml:space="preserve"> </w:t>
      </w:r>
      <w:r>
        <w:t xml:space="preserve">-</w:t>
      </w:r>
      <w:r>
        <w:t xml:space="preserve"> </w:t>
      </w:r>
      <w:hyperlink r:id="rId587">
        <w:r>
          <w:rPr>
            <w:rStyle w:val="Hyperlink"/>
          </w:rPr>
          <w:t xml:space="preserve">What You Need to Know for the ACT Reading Section — IVY Lounge Test Prep</w:t>
        </w:r>
      </w:hyperlink>
      <w:r>
        <w:t xml:space="preserve"> </w:t>
      </w:r>
      <w:r>
        <w:t xml:space="preserve">-</w:t>
      </w:r>
      <w:r>
        <w:t xml:space="preserve"> </w:t>
      </w:r>
      <w:hyperlink r:id="rId588">
        <w:r>
          <w:rPr>
            <w:rStyle w:val="Hyperlink"/>
          </w:rPr>
          <w:t xml:space="preserve">Passage Strategies for the ACT Reading Test Tutorial | Sophia Learning</w:t>
        </w:r>
      </w:hyperlink>
      <w:r>
        <w:t xml:space="preserve"> </w:t>
      </w:r>
      <w:r>
        <w:t xml:space="preserve">-</w:t>
      </w:r>
      <w:r>
        <w:t xml:space="preserve"> </w:t>
      </w:r>
      <w:hyperlink r:id="rId589">
        <w:r>
          <w:rPr>
            <w:rStyle w:val="Hyperlink"/>
          </w:rPr>
          <w:t xml:space="preserve">10 Must-Know ACT Reading Tips - Kaplan Test Prep</w:t>
        </w:r>
      </w:hyperlink>
      <w:r>
        <w:t xml:space="preserve"> </w:t>
      </w:r>
      <w:r>
        <w:t xml:space="preserve">-</w:t>
      </w:r>
      <w:r>
        <w:t xml:space="preserve"> </w:t>
      </w:r>
      <w:hyperlink r:id="rId590">
        <w:r>
          <w:rPr>
            <w:rStyle w:val="Hyperlink"/>
          </w:rPr>
          <w:t xml:space="preserve">ACT Reading - Strategies &amp; Passage Analysis - YouTube</w:t>
        </w:r>
      </w:hyperlink>
      <w:r>
        <w:t xml:space="preserve"> </w:t>
      </w:r>
      <w:r>
        <w:t xml:space="preserve">-</w:t>
      </w:r>
      <w:r>
        <w:t xml:space="preserve"> </w:t>
      </w:r>
      <w:hyperlink r:id="rId591">
        <w:r>
          <w:rPr>
            <w:rStyle w:val="Hyperlink"/>
          </w:rPr>
          <w:t xml:space="preserve">How To Get A Perfect 36 on the ACT Reading Test in 2025 - YouTube</w:t>
        </w:r>
      </w:hyperlink>
      <w:r>
        <w:t xml:space="preserve"> </w:t>
      </w:r>
      <w:r>
        <w:t xml:space="preserve">-</w:t>
      </w:r>
      <w:r>
        <w:t xml:space="preserve"> </w:t>
      </w:r>
      <w:hyperlink r:id="rId592">
        <w:r>
          <w:rPr>
            <w:rStyle w:val="Hyperlink"/>
          </w:rPr>
          <w:t xml:space="preserve">Arguably the best and most detailed tip for ACT Reading - Reddit</w:t>
        </w:r>
      </w:hyperlink>
      <w:r>
        <w:t xml:space="preserve"> </w:t>
      </w:r>
      <w:r>
        <w:t xml:space="preserve">-</w:t>
      </w:r>
      <w:r>
        <w:t xml:space="preserve"> </w:t>
      </w:r>
      <w:hyperlink r:id="rId593">
        <w:r>
          <w:rPr>
            <w:rStyle w:val="Hyperlink"/>
          </w:rPr>
          <w:t xml:space="preserve">ACT Reading Strategy: Boost Your Score Fast | Kathleen Jasper</w:t>
        </w:r>
      </w:hyperlink>
      <w:r>
        <w:t xml:space="preserve"> </w:t>
      </w:r>
      <w:r>
        <w:t xml:space="preserve">-</w:t>
      </w:r>
      <w:r>
        <w:t xml:space="preserve"> </w:t>
      </w:r>
      <w:hyperlink r:id="rId594">
        <w:r>
          <w:rPr>
            <w:rStyle w:val="Hyperlink"/>
          </w:rPr>
          <w:t xml:space="preserve">ACT: Reading - Mississippi Department of Education</w:t>
        </w:r>
      </w:hyperlink>
      <w:r>
        <w:t xml:space="preserve"> </w:t>
      </w:r>
      <w:r>
        <w:t xml:space="preserve">-</w:t>
      </w:r>
      <w:r>
        <w:t xml:space="preserve"> </w:t>
      </w:r>
      <w:hyperlink r:id="rId595">
        <w:r>
          <w:rPr>
            <w:rStyle w:val="Hyperlink"/>
          </w:rPr>
          <w:t xml:space="preserve">ACT Reading Tutors - ACT Reading Test Practice &amp; Prep |</w:t>
        </w:r>
      </w:hyperlink>
      <w:r>
        <w:t xml:space="preserve"> </w:t>
      </w:r>
      <w:r>
        <w:t xml:space="preserve">-</w:t>
      </w:r>
      <w:r>
        <w:t xml:space="preserve"> </w:t>
      </w:r>
      <w:hyperlink r:id="rId596">
        <w:r>
          <w:rPr>
            <w:rStyle w:val="Hyperlink"/>
          </w:rPr>
          <w:t xml:space="preserve">Mastering ACT Reading: Advanced Strategies to Decode Passages</w:t>
        </w:r>
      </w:hyperlink>
      <w:r>
        <w:t xml:space="preserve"> </w:t>
      </w:r>
      <w:r>
        <w:t xml:space="preserve">-</w:t>
      </w:r>
      <w:r>
        <w:t xml:space="preserve"> </w:t>
      </w:r>
      <w:hyperlink r:id="rId597">
        <w:r>
          <w:rPr>
            <w:rStyle w:val="Hyperlink"/>
          </w:rPr>
          <w:t xml:space="preserve">The ACT Science Section – An Understanding First Strategy -</w:t>
        </w:r>
      </w:hyperlink>
      <w:r>
        <w:t xml:space="preserve"> </w:t>
      </w:r>
      <w:r>
        <w:t xml:space="preserve">-</w:t>
      </w:r>
      <w:r>
        <w:t xml:space="preserve"> </w:t>
      </w:r>
      <w:hyperlink r:id="rId598">
        <w:r>
          <w:rPr>
            <w:rStyle w:val="Hyperlink"/>
          </w:rPr>
          <w:t xml:space="preserve">Best ACT Reading Tips That Actually Work | ACT Reading</w:t>
        </w:r>
      </w:hyperlink>
      <w:r>
        <w:t xml:space="preserve"> </w:t>
      </w:r>
      <w:r>
        <w:t xml:space="preserve">-</w:t>
      </w:r>
      <w:r>
        <w:t xml:space="preserve"> </w:t>
      </w:r>
      <w:hyperlink r:id="rId599">
        <w:r>
          <w:rPr>
            <w:rStyle w:val="Hyperlink"/>
          </w:rPr>
          <w:t xml:space="preserve">ACT Test Taking Strategies | Piqosity</w:t>
        </w:r>
      </w:hyperlink>
      <w:r>
        <w:t xml:space="preserve"> </w:t>
      </w:r>
      <w:r>
        <w:t xml:space="preserve">-</w:t>
      </w:r>
      <w:r>
        <w:t xml:space="preserve"> </w:t>
      </w:r>
      <w:hyperlink r:id="rId600">
        <w:r>
          <w:rPr>
            <w:rStyle w:val="Hyperlink"/>
          </w:rPr>
          <w:t xml:space="preserve">What Is Actually Tested on the ACT Reading Section? Skills You</w:t>
        </w:r>
      </w:hyperlink>
      <w:r>
        <w:t xml:space="preserve"> </w:t>
      </w:r>
      <w:r>
        <w:t xml:space="preserve">-</w:t>
      </w:r>
      <w:r>
        <w:t xml:space="preserve"> </w:t>
      </w:r>
      <w:hyperlink r:id="rId601">
        <w:r>
          <w:rPr>
            <w:rStyle w:val="Hyperlink"/>
          </w:rPr>
          <w:t xml:space="preserve">Archive: 2020 July - ReasonSAT</w:t>
        </w:r>
      </w:hyperlink>
      <w:r>
        <w:t xml:space="preserve"> </w:t>
      </w:r>
      <w:r>
        <w:t xml:space="preserve">-</w:t>
      </w:r>
      <w:r>
        <w:t xml:space="preserve"> </w:t>
      </w:r>
      <w:hyperlink r:id="rId602">
        <w:r>
          <w:rPr>
            <w:rStyle w:val="Hyperlink"/>
          </w:rPr>
          <w:t xml:space="preserve">Archive: Yong - ReasonSAT</w:t>
        </w:r>
      </w:hyperlink>
      <w:r>
        <w:t xml:space="preserve"> </w:t>
      </w:r>
      <w:r>
        <w:t xml:space="preserve">-</w:t>
      </w:r>
      <w:r>
        <w:t xml:space="preserve"> </w:t>
      </w:r>
      <w:hyperlink r:id="rId603">
        <w:r>
          <w:rPr>
            <w:rStyle w:val="Hyperlink"/>
          </w:rPr>
          <w:t xml:space="preserve">The Ultimate Prep Guide to ACT Reading: Strategies, Tips, Practice</w:t>
        </w:r>
      </w:hyperlink>
      <w:r>
        <w:t xml:space="preserve"> </w:t>
      </w:r>
      <w:r>
        <w:t xml:space="preserve">-</w:t>
      </w:r>
      <w:r>
        <w:t xml:space="preserve"> </w:t>
      </w:r>
      <w:hyperlink r:id="rId604">
        <w:r>
          <w:rPr>
            <w:rStyle w:val="Hyperlink"/>
          </w:rPr>
          <w:t xml:space="preserve">ACT Study Guide: Final Prep, Test Day Strategy, and Performance</w:t>
        </w:r>
      </w:hyperlink>
      <w:r>
        <w:t xml:space="preserve"> </w:t>
      </w:r>
      <w:r>
        <w:t xml:space="preserve">-</w:t>
      </w:r>
      <w:r>
        <w:t xml:space="preserve"> </w:t>
      </w:r>
      <w:hyperlink r:id="rId605">
        <w:r>
          <w:rPr>
            <w:rStyle w:val="Hyperlink"/>
          </w:rPr>
          <w:t xml:space="preserve">9 Strategies To Achieve ACT Reading Test Success - The Wyzant</w:t>
        </w:r>
      </w:hyperlink>
      <w:r>
        <w:t xml:space="preserve"> </w:t>
      </w:r>
      <w:r>
        <w:t xml:space="preserve">-</w:t>
      </w:r>
      <w:r>
        <w:t xml:space="preserve"> </w:t>
      </w:r>
      <w:hyperlink r:id="rId606">
        <w:r>
          <w:rPr>
            <w:rStyle w:val="Hyperlink"/>
          </w:rPr>
          <w:t xml:space="preserve">ACT Study Guides</w:t>
        </w:r>
      </w:hyperlink>
      <w:r>
        <w:t xml:space="preserve"> </w:t>
      </w:r>
      <w:r>
        <w:t xml:space="preserve">-</w:t>
      </w:r>
      <w:r>
        <w:t xml:space="preserve"> </w:t>
      </w:r>
      <w:hyperlink r:id="rId607">
        <w:r>
          <w:rPr>
            <w:rStyle w:val="Hyperlink"/>
          </w:rPr>
          <w:t xml:space="preserve">How to Study for the ACT</w:t>
        </w:r>
      </w:hyperlink>
      <w:r>
        <w:t xml:space="preserve"> </w:t>
      </w:r>
      <w:r>
        <w:t xml:space="preserve">-</w:t>
      </w:r>
      <w:r>
        <w:t xml:space="preserve"> </w:t>
      </w:r>
      <w:hyperlink r:id="rId608">
        <w:r>
          <w:rPr>
            <w:rStyle w:val="Hyperlink"/>
          </w:rPr>
          <w:t xml:space="preserve">A Guide to Tackling the ACT Reading Section</w:t>
        </w:r>
      </w:hyperlink>
      <w:r>
        <w:t xml:space="preserve"> </w:t>
      </w:r>
      <w:r>
        <w:t xml:space="preserve">-</w:t>
      </w:r>
      <w:r>
        <w:t xml:space="preserve"> </w:t>
      </w:r>
      <w:hyperlink r:id="rId609">
        <w:r>
          <w:rPr>
            <w:rStyle w:val="Hyperlink"/>
          </w:rPr>
          <w:t xml:space="preserve">10 Must-Know ACT Reading Tips - Kaplan Test Prep</w:t>
        </w:r>
      </w:hyperlink>
      <w:r>
        <w:t xml:space="preserve"> </w:t>
      </w:r>
      <w:r>
        <w:t xml:space="preserve">-</w:t>
      </w:r>
      <w:r>
        <w:t xml:space="preserve"> </w:t>
      </w:r>
      <w:hyperlink r:id="rId610">
        <w:r>
          <w:rPr>
            <w:rStyle w:val="Hyperlink"/>
          </w:rPr>
          <w:t xml:space="preserve">Reading guide from a consistent 35+ scorer : r/ACT - Reddit</w:t>
        </w:r>
      </w:hyperlink>
      <w:r>
        <w:t xml:space="preserve"> </w:t>
      </w:r>
      <w:r>
        <w:t xml:space="preserve">-</w:t>
      </w:r>
      <w:r>
        <w:t xml:space="preserve"> </w:t>
      </w:r>
      <w:hyperlink r:id="rId611">
        <w:r>
          <w:rPr>
            <w:rStyle w:val="Hyperlink"/>
          </w:rPr>
          <w:t xml:space="preserve">The Official ACT Reading Guide - Amazon.com</w:t>
        </w:r>
      </w:hyperlink>
      <w:r>
        <w:t xml:space="preserve"> </w:t>
      </w:r>
      <w:r>
        <w:t xml:space="preserve">-</w:t>
      </w:r>
      <w:r>
        <w:t xml:space="preserve"> </w:t>
      </w:r>
      <w:hyperlink r:id="rId612">
        <w:r>
          <w:rPr>
            <w:rStyle w:val="Hyperlink"/>
          </w:rPr>
          <w:t xml:space="preserve">Free ACT Practice Tests and Prep</w:t>
        </w:r>
      </w:hyperlink>
      <w:r>
        <w:t xml:space="preserve"> </w:t>
      </w:r>
      <w:r>
        <w:t xml:space="preserve">-</w:t>
      </w:r>
      <w:r>
        <w:t xml:space="preserve"> </w:t>
      </w:r>
      <w:hyperlink r:id="rId613">
        <w:r>
          <w:rPr>
            <w:rStyle w:val="Hyperlink"/>
          </w:rPr>
          <w:t xml:space="preserve">ACT Reading Practice - High School Test Prep</w:t>
        </w:r>
      </w:hyperlink>
      <w:r>
        <w:t xml:space="preserve"> </w:t>
      </w:r>
      <w:r>
        <w:t xml:space="preserve">-</w:t>
      </w:r>
      <w:r>
        <w:t xml:space="preserve"> </w:t>
      </w:r>
      <w:hyperlink r:id="rId614">
        <w:r>
          <w:rPr>
            <w:rStyle w:val="Hyperlink"/>
          </w:rPr>
          <w:t xml:space="preserve">ACT Reading Practice Questions - Test Ninjas</w:t>
        </w:r>
      </w:hyperlink>
      <w:r>
        <w:t xml:space="preserve"> </w:t>
      </w:r>
      <w:r>
        <w:t xml:space="preserve">-</w:t>
      </w:r>
      <w:r>
        <w:t xml:space="preserve"> </w:t>
      </w:r>
      <w:hyperlink r:id="rId615">
        <w:r>
          <w:rPr>
            <w:rStyle w:val="Hyperlink"/>
          </w:rPr>
          <w:t xml:space="preserve">10 Must-Know ACT Reading Tips - Kaplan Test Prep</w:t>
        </w:r>
      </w:hyperlink>
      <w:r>
        <w:t xml:space="preserve"> </w:t>
      </w:r>
      <w:r>
        <w:t xml:space="preserve">-</w:t>
      </w:r>
      <w:r>
        <w:t xml:space="preserve"> </w:t>
      </w:r>
      <w:hyperlink r:id="rId616">
        <w:r>
          <w:rPr>
            <w:rStyle w:val="Hyperlink"/>
          </w:rPr>
          <w:t xml:space="preserve">Please can anyone tell me a strategy to solve the act reading test …</w:t>
        </w:r>
      </w:hyperlink>
      <w:r>
        <w:t xml:space="preserve"> </w:t>
      </w:r>
      <w:r>
        <w:t xml:space="preserve">-</w:t>
      </w:r>
      <w:r>
        <w:t xml:space="preserve"> </w:t>
      </w:r>
      <w:hyperlink r:id="rId617">
        <w:r>
          <w:rPr>
            <w:rStyle w:val="Hyperlink"/>
          </w:rPr>
          <w:t xml:space="preserve">ACT Reading Practice Drills | Free Passage-Based Practice</w:t>
        </w:r>
      </w:hyperlink>
      <w:r>
        <w:t xml:space="preserve"> </w:t>
      </w:r>
      <w:r>
        <w:t xml:space="preserve">-</w:t>
      </w:r>
      <w:r>
        <w:t xml:space="preserve"> </w:t>
      </w:r>
      <w:hyperlink r:id="rId618">
        <w:r>
          <w:rPr>
            <w:rStyle w:val="Hyperlink"/>
          </w:rPr>
          <w:t xml:space="preserve">Free ACT Reading Practice Test 2026 | 100 Questions …</w:t>
        </w:r>
      </w:hyperlink>
      <w:r>
        <w:t xml:space="preserve"> </w:t>
      </w:r>
      <w:r>
        <w:t xml:space="preserve">-</w:t>
      </w:r>
      <w:r>
        <w:t xml:space="preserve"> </w:t>
      </w:r>
      <w:hyperlink r:id="rId619">
        <w:r>
          <w:rPr>
            <w:rStyle w:val="Hyperlink"/>
          </w:rPr>
          <w:t xml:space="preserve">ACT Practice Test Questions | ACT</w:t>
        </w:r>
      </w:hyperlink>
      <w:r>
        <w:t xml:space="preserve"> </w:t>
      </w:r>
      <w:r>
        <w:t xml:space="preserve">-</w:t>
      </w:r>
      <w:r>
        <w:t xml:space="preserve"> </w:t>
      </w:r>
      <w:hyperlink r:id="rId620">
        <w:r>
          <w:rPr>
            <w:rStyle w:val="Hyperlink"/>
          </w:rPr>
          <w:t xml:space="preserve">Free ACT Reading Practice Test 2026 - Mometrix Test Preparation</w:t>
        </w:r>
      </w:hyperlink>
      <w:r>
        <w:t xml:space="preserve"> </w:t>
      </w:r>
      <w:r>
        <w:t xml:space="preserve">-</w:t>
      </w:r>
      <w:r>
        <w:t xml:space="preserve"> </w:t>
      </w:r>
      <w:hyperlink r:id="rId621">
        <w:r>
          <w:rPr>
            <w:rStyle w:val="Hyperlink"/>
          </w:rPr>
          <w:t xml:space="preserve">The BEST ACT® Reading Strategies and Tricks that Helped Me …</w:t>
        </w:r>
      </w:hyperlink>
      <w:r>
        <w:t xml:space="preserve"> </w:t>
      </w:r>
      <w:r>
        <w:t xml:space="preserve">-</w:t>
      </w:r>
      <w:r>
        <w:t xml:space="preserve"> </w:t>
      </w:r>
      <w:hyperlink r:id="rId622">
        <w:r>
          <w:rPr>
            <w:rStyle w:val="Hyperlink"/>
          </w:rPr>
          <w:t xml:space="preserve">How to Prepare Students for the New Enhanced ACT - MasteryPrep</w:t>
        </w:r>
      </w:hyperlink>
      <w:r>
        <w:t xml:space="preserve"> </w:t>
      </w:r>
      <w:r>
        <w:t xml:space="preserve">-</w:t>
      </w:r>
      <w:r>
        <w:t xml:space="preserve"> </w:t>
      </w:r>
      <w:hyperlink r:id="rId623">
        <w:r>
          <w:rPr>
            <w:rStyle w:val="Hyperlink"/>
          </w:rPr>
          <w:t xml:space="preserve">ACT® Enhanced Reading Cheat Sheets | Albert Blog &amp; Resources</w:t>
        </w:r>
      </w:hyperlink>
      <w:r>
        <w:t xml:space="preserve"> </w:t>
      </w:r>
      <w:r>
        <w:t xml:space="preserve">-</w:t>
      </w:r>
      <w:r>
        <w:t xml:space="preserve"> </w:t>
      </w:r>
      <w:hyperlink r:id="rId624">
        <w:r>
          <w:rPr>
            <w:rStyle w:val="Hyperlink"/>
          </w:rPr>
          <w:t xml:space="preserve">How can a student quickly complete the ACT reading passages and …</w:t>
        </w:r>
      </w:hyperlink>
    </w:p>
    <w:p>
      <w:r>
        <w:pict>
          <v:rect style="width:0;height:1.5pt" o:hralign="center" o:hrstd="t" o:hr="t"/>
        </w:pict>
      </w:r>
    </w:p>
    <w:bookmarkEnd w:id="625"/>
    <w:bookmarkStart w:id="633" w:name="update-2026-06-29---new-concepts"/>
    <w:p>
      <w:pPr>
        <w:pStyle w:val="Heading2"/>
      </w:pPr>
      <w:r>
        <w:t xml:space="preserve">📅 Update: 2026-06-29 - New Concepts</w:t>
      </w:r>
    </w:p>
    <w:bookmarkStart w:id="626" w:name="X98c753e8e113ce2f30686498d3a61fb9619d822"/>
    <w:p>
      <w:pPr>
        <w:pStyle w:val="Heading3"/>
      </w:pPr>
      <w:r>
        <w:t xml:space="preserve">🧠 ACT Reading &amp; Writing Strategy: Rhetorical Synthesis</w:t>
      </w:r>
    </w:p>
    <w:p>
      <w:pPr>
        <w:pStyle w:val="FirstParagraph"/>
      </w:pPr>
      <w:r>
        <w:t xml:space="preserve">When asked to synthesize bulleted research to support a specific claim:</w:t>
      </w:r>
      <w:r>
        <w:t xml:space="preserve"> </w:t>
      </w:r>
      <w:r>
        <w:t xml:space="preserve">1.</w:t>
      </w:r>
      <w:r>
        <w:t xml:space="preserve"> </w:t>
      </w:r>
      <w:r>
        <w:rPr>
          <w:b/>
          <w:bCs/>
        </w:rPr>
        <w:t xml:space="preserve">Categorize Bullets:</w:t>
      </w:r>
      <w:r>
        <w:t xml:space="preserve"> </w:t>
      </w:r>
      <w:r>
        <w:t xml:space="preserve">Label each bullet as either</w:t>
      </w:r>
      <w:r>
        <w:t xml:space="preserve"> </w:t>
      </w:r>
      <w:r>
        <w:rPr>
          <w:b/>
          <w:bCs/>
        </w:rPr>
        <w:t xml:space="preserve">Background</w:t>
      </w:r>
      <w:r>
        <w:t xml:space="preserve"> </w:t>
      </w:r>
      <w:r>
        <w:t xml:space="preserve">(general context) or</w:t>
      </w:r>
      <w:r>
        <w:t xml:space="preserve"> </w:t>
      </w:r>
      <w:r>
        <w:rPr>
          <w:b/>
          <w:bCs/>
        </w:rPr>
        <w:t xml:space="preserve">Evidential</w:t>
      </w:r>
      <w:r>
        <w:t xml:space="preserve"> </w:t>
      </w:r>
      <w:r>
        <w:t xml:space="preserve">(specific data/studies).</w:t>
      </w:r>
      <w:r>
        <w:t xml:space="preserve"> </w:t>
      </w:r>
      <w:r>
        <w:t xml:space="preserve">2.</w:t>
      </w:r>
      <w:r>
        <w:t xml:space="preserve"> </w:t>
      </w:r>
      <w:r>
        <w:rPr>
          <w:b/>
          <w:bCs/>
        </w:rPr>
        <w:t xml:space="preserve">Identify the Claim:</w:t>
      </w:r>
      <w:r>
        <w:t xml:space="preserve"> </w:t>
      </w:r>
      <w:r>
        <w:t xml:space="preserve">Highlight the specific argument you need to support in the question header.</w:t>
      </w:r>
      <w:r>
        <w:t xml:space="preserve"> </w:t>
      </w:r>
      <w:r>
        <w:t xml:space="preserve">3.</w:t>
      </w:r>
      <w:r>
        <w:t xml:space="preserve"> </w:t>
      </w:r>
      <w:r>
        <w:rPr>
          <w:b/>
          <w:bCs/>
        </w:rPr>
        <w:t xml:space="preserve">Select &amp; Order:</w:t>
      </w:r>
      <w:r>
        <w:t xml:space="preserve"> </w:t>
      </w:r>
      <w:r>
        <w:t xml:space="preserve">Choose the evidential bullets that directly prove the claim. Order them logically (e.g., general to specific, or chronological) for efficiency.</w:t>
      </w:r>
    </w:p>
    <w:bookmarkEnd w:id="626"/>
    <w:bookmarkStart w:id="627" w:name="act-reading-strategy-words-in-context"/>
    <w:p>
      <w:pPr>
        <w:pStyle w:val="Heading3"/>
      </w:pPr>
      <w:r>
        <w:t xml:space="preserve">🧠 ACT Reading Strategy: Words in Context</w:t>
      </w:r>
    </w:p>
    <w:p>
      <w:pPr>
        <w:pStyle w:val="FirstParagraph"/>
      </w:pPr>
      <w:r>
        <w:t xml:space="preserve">To find the definition of a specific word in the passage:</w:t>
      </w:r>
      <w:r>
        <w:t xml:space="preserve"> </w:t>
      </w:r>
      <w:r>
        <w:t xml:space="preserve">1.</w:t>
      </w:r>
      <w:r>
        <w:t xml:space="preserve"> </w:t>
      </w:r>
      <w:r>
        <w:rPr>
          <w:b/>
          <w:bCs/>
        </w:rPr>
        <w:t xml:space="preserve">Locate:</w:t>
      </w:r>
      <w:r>
        <w:t xml:space="preserve"> </w:t>
      </w:r>
      <w:r>
        <w:t xml:space="preserve">Find the word in the text.</w:t>
      </w:r>
      <w:r>
        <w:t xml:space="preserve"> </w:t>
      </w:r>
      <w:r>
        <w:t xml:space="preserve">2.</w:t>
      </w:r>
      <w:r>
        <w:t xml:space="preserve"> </w:t>
      </w:r>
      <w:r>
        <w:rPr>
          <w:b/>
          <w:bCs/>
        </w:rPr>
        <w:t xml:space="preserve">Contextualize:</w:t>
      </w:r>
      <w:r>
        <w:t xml:space="preserve"> </w:t>
      </w:r>
      <w:r>
        <w:t xml:space="preserve">Read the sentence and the surrounding sentences to find a definition or explanation embedded in the text. Highlight this definition.</w:t>
      </w:r>
      <w:r>
        <w:t xml:space="preserve"> </w:t>
      </w:r>
      <w:r>
        <w:t xml:space="preserve">3.</w:t>
      </w:r>
      <w:r>
        <w:t xml:space="preserve"> </w:t>
      </w:r>
      <w:r>
        <w:rPr>
          <w:b/>
          <w:bCs/>
        </w:rPr>
        <w:t xml:space="preserve">Match:</w:t>
      </w:r>
      <w:r>
        <w:t xml:space="preserve"> </w:t>
      </w:r>
      <w:r>
        <w:t xml:space="preserve">Compare your highlighted definition to the answer choices and select the closest match.</w:t>
      </w:r>
    </w:p>
    <w:bookmarkEnd w:id="627"/>
    <w:bookmarkStart w:id="628" w:name="act-english-transitions-relationships"/>
    <w:p>
      <w:pPr>
        <w:pStyle w:val="Heading3"/>
      </w:pPr>
      <w:r>
        <w:t xml:space="preserve">🧠 ACT English: Transitions &amp; Relationships</w:t>
      </w:r>
    </w:p>
    <w:p>
      <w:pPr>
        <w:pStyle w:val="FirstParagraph"/>
      </w:pPr>
      <w:r>
        <w:t xml:space="preserve">Master the logical relationship between two sentences to choose the correct transition:</w:t>
      </w:r>
      <w:r>
        <w:t xml:space="preserve"> </w:t>
      </w:r>
      <w:r>
        <w:t xml:space="preserve">*</w:t>
      </w:r>
      <w:r>
        <w:t xml:space="preserve"> </w:t>
      </w:r>
      <w:r>
        <w:rPr>
          <w:b/>
          <w:bCs/>
        </w:rPr>
        <w:t xml:space="preserve">Contrast (Opposing Point):</w:t>
      </w:r>
      <w:r>
        <w:t xml:space="preserve"> </w:t>
      </w:r>
      <w:r>
        <w:rPr>
          <w:i/>
          <w:iCs/>
        </w:rPr>
        <w:t xml:space="preserve">However, but, yet, on the other hand, conversely, whereas, while, in contrast.</w:t>
      </w:r>
      <w:r>
        <w:t xml:space="preserve"> </w:t>
      </w:r>
      <w:r>
        <w:t xml:space="preserve">*</w:t>
      </w:r>
      <w:r>
        <w:t xml:space="preserve"> </w:t>
      </w:r>
      <w:r>
        <w:rPr>
          <w:b/>
          <w:bCs/>
        </w:rPr>
        <w:t xml:space="preserve">Evidence (Support/Example):</w:t>
      </w:r>
      <w:r>
        <w:t xml:space="preserve"> </w:t>
      </w:r>
      <w:r>
        <w:rPr>
          <w:i/>
          <w:iCs/>
        </w:rPr>
        <w:t xml:space="preserve">Indeed, in fact, for example, to illustrate, specifically, for instance.</w:t>
      </w:r>
      <w:r>
        <w:t xml:space="preserve"> </w:t>
      </w:r>
      <w:r>
        <w:t xml:space="preserve">*</w:t>
      </w:r>
      <w:r>
        <w:t xml:space="preserve"> </w:t>
      </w:r>
      <w:r>
        <w:rPr>
          <w:b/>
          <w:bCs/>
        </w:rPr>
        <w:t xml:space="preserve">Addition (More Support):</w:t>
      </w:r>
      <w:r>
        <w:t xml:space="preserve"> </w:t>
      </w:r>
      <w:r>
        <w:rPr>
          <w:i/>
          <w:iCs/>
        </w:rPr>
        <w:t xml:space="preserve">Furthermore, moreover, additionally, also, too, as well.</w:t>
      </w:r>
      <w:r>
        <w:t xml:space="preserve"> </w:t>
      </w:r>
      <w:r>
        <w:t xml:space="preserve">*</w:t>
      </w:r>
      <w:r>
        <w:t xml:space="preserve"> </w:t>
      </w:r>
      <w:r>
        <w:rPr>
          <w:b/>
          <w:bCs/>
        </w:rPr>
        <w:t xml:space="preserve">Cause &amp; Effect:</w:t>
      </w:r>
      <w:r>
        <w:t xml:space="preserve"> </w:t>
      </w:r>
      <w:r>
        <w:rPr>
          <w:i/>
          <w:iCs/>
        </w:rPr>
        <w:t xml:space="preserve">Consequently, therefore, thus, as a result, hence, accordingly, so.</w:t>
      </w:r>
      <w:r>
        <w:t xml:space="preserve"> </w:t>
      </w:r>
      <w:r>
        <w:t xml:space="preserve">*</w:t>
      </w:r>
      <w:r>
        <w:t xml:space="preserve"> </w:t>
      </w:r>
      <w:r>
        <w:rPr>
          <w:b/>
          <w:bCs/>
        </w:rPr>
        <w:t xml:space="preserve">Concession:</w:t>
      </w:r>
      <w:r>
        <w:t xml:space="preserve"> </w:t>
      </w:r>
      <w:r>
        <w:rPr>
          <w:i/>
          <w:iCs/>
        </w:rPr>
        <w:t xml:space="preserve">Granted, nevertheless, although, regardless, despite, even if, even so, still.</w:t>
      </w:r>
      <w:r>
        <w:t xml:space="preserve"> </w:t>
      </w:r>
      <w:r>
        <w:t xml:space="preserve">*</w:t>
      </w:r>
      <w:r>
        <w:t xml:space="preserve"> </w:t>
      </w:r>
      <w:r>
        <w:rPr>
          <w:b/>
          <w:bCs/>
        </w:rPr>
        <w:t xml:space="preserve">Sequencing:</w:t>
      </w:r>
      <w:r>
        <w:t xml:space="preserve"> </w:t>
      </w:r>
      <w:r>
        <w:rPr>
          <w:i/>
          <w:iCs/>
        </w:rPr>
        <w:t xml:space="preserve">Subsequently, previously, eventually, next, then, before, finally.</w:t>
      </w:r>
      <w:r>
        <w:t xml:space="preserve"> </w:t>
      </w:r>
      <w:r>
        <w:t xml:space="preserve">*</w:t>
      </w:r>
      <w:r>
        <w:t xml:space="preserve"> </w:t>
      </w:r>
      <w:r>
        <w:rPr>
          <w:b/>
          <w:bCs/>
        </w:rPr>
        <w:t xml:space="preserve">Similarity:</w:t>
      </w:r>
      <w:r>
        <w:t xml:space="preserve"> </w:t>
      </w:r>
      <w:r>
        <w:rPr>
          <w:i/>
          <w:iCs/>
        </w:rPr>
        <w:t xml:space="preserve">Similarly, likewise, in the same way, by the same token.</w:t>
      </w:r>
    </w:p>
    <w:bookmarkEnd w:id="628"/>
    <w:bookmarkStart w:id="629" w:name="act-english-punctuation-rules"/>
    <w:p>
      <w:pPr>
        <w:pStyle w:val="Heading3"/>
      </w:pPr>
      <w:r>
        <w:t xml:space="preserve">🧠 ACT English: Punctuation Rules</w:t>
      </w:r>
    </w:p>
    <w:p>
      <w:pPr>
        <w:pStyle w:val="Compact"/>
        <w:numPr>
          <w:ilvl w:val="0"/>
          <w:numId w:val="1244"/>
        </w:numPr>
      </w:pPr>
      <w:r>
        <w:rPr>
          <w:b/>
          <w:bCs/>
        </w:rPr>
        <w:t xml:space="preserve">Commas:</w:t>
      </w:r>
    </w:p>
    <w:p>
      <w:pPr>
        <w:pStyle w:val="Compact"/>
        <w:numPr>
          <w:ilvl w:val="1"/>
          <w:numId w:val="1245"/>
        </w:numPr>
      </w:pPr>
      <w:r>
        <w:t xml:space="preserve">Separate items in a list (Item 1, Item 2, and Item 3).</w:t>
      </w:r>
    </w:p>
    <w:p>
      <w:pPr>
        <w:pStyle w:val="Compact"/>
        <w:numPr>
          <w:ilvl w:val="1"/>
          <w:numId w:val="1245"/>
        </w:numPr>
      </w:pPr>
      <w:r>
        <w:t xml:space="preserve">Join two independent clauses with a coordinating conjunction (FANBOYS:</w:t>
      </w:r>
      <w:r>
        <w:t xml:space="preserve"> </w:t>
      </w:r>
      <w:r>
        <w:rPr>
          <w:i/>
          <w:iCs/>
        </w:rPr>
        <w:t xml:space="preserve">for, and, nor, but, or, yet, so</w:t>
      </w:r>
      <w:r>
        <w:t xml:space="preserve">).</w:t>
      </w:r>
    </w:p>
    <w:p>
      <w:pPr>
        <w:pStyle w:val="Compact"/>
        <w:numPr>
          <w:ilvl w:val="1"/>
          <w:numId w:val="1245"/>
        </w:numPr>
      </w:pPr>
      <w:r>
        <w:t xml:space="preserve">Set off nonessential clauses (appositives) or introductory comma clauses.</w:t>
      </w:r>
    </w:p>
    <w:p>
      <w:pPr>
        <w:pStyle w:val="Compact"/>
        <w:numPr>
          <w:ilvl w:val="1"/>
          <w:numId w:val="1245"/>
        </w:numPr>
      </w:pPr>
      <w:r>
        <w:rPr>
          <w:b/>
          <w:bCs/>
        </w:rPr>
        <w:t xml:space="preserve">Trap:</w:t>
      </w:r>
      <w:r>
        <w:t xml:space="preserve"> </w:t>
      </w:r>
      <w:r>
        <w:t xml:space="preserve">Do not mix punctuation uses (e.g., do not use a comma and a semicolon for the same purpose).</w:t>
      </w:r>
    </w:p>
    <w:p>
      <w:pPr>
        <w:pStyle w:val="Compact"/>
        <w:numPr>
          <w:ilvl w:val="0"/>
          <w:numId w:val="1244"/>
        </w:numPr>
      </w:pPr>
      <w:r>
        <w:rPr>
          <w:b/>
          <w:bCs/>
        </w:rPr>
        <w:t xml:space="preserve">Semicolons:</w:t>
      </w:r>
      <w:r>
        <w:t xml:space="preserve"> </w:t>
      </w:r>
      <w:r>
        <w:t xml:space="preserve">Join two independent clauses without a conjunction, or separate list items that already contain commas.</w:t>
      </w:r>
    </w:p>
    <w:p>
      <w:pPr>
        <w:pStyle w:val="Compact"/>
        <w:numPr>
          <w:ilvl w:val="0"/>
          <w:numId w:val="1244"/>
        </w:numPr>
      </w:pPr>
      <w:r>
        <w:rPr>
          <w:b/>
          <w:bCs/>
        </w:rPr>
        <w:t xml:space="preserve">Colons:</w:t>
      </w:r>
      <w:r>
        <w:t xml:space="preserve"> </w:t>
      </w:r>
      <w:r>
        <w:t xml:space="preserve">Must be preceded by a full independent clause. Used to introduce a list or add clarifying information.</w:t>
      </w:r>
    </w:p>
    <w:p>
      <w:pPr>
        <w:pStyle w:val="Compact"/>
        <w:numPr>
          <w:ilvl w:val="0"/>
          <w:numId w:val="1244"/>
        </w:numPr>
      </w:pPr>
      <w:r>
        <w:rPr>
          <w:b/>
          <w:bCs/>
        </w:rPr>
        <w:t xml:space="preserve">Dashes:</w:t>
      </w:r>
      <w:r>
        <w:t xml:space="preserve"> </w:t>
      </w:r>
      <w:r>
        <w:t xml:space="preserve">Used before and after a Middle Comma Clause (MCC) or to add shocking/emphasizing information at the end of a sentence.</w:t>
      </w:r>
    </w:p>
    <w:p>
      <w:pPr>
        <w:pStyle w:val="Compact"/>
        <w:numPr>
          <w:ilvl w:val="0"/>
          <w:numId w:val="1244"/>
        </w:numPr>
      </w:pPr>
      <w:r>
        <w:rPr>
          <w:b/>
          <w:bCs/>
        </w:rPr>
        <w:t xml:space="preserve">Apostrophes:</w:t>
      </w:r>
      <w:r>
        <w:t xml:space="preserve"> </w:t>
      </w:r>
      <w:r>
        <w:t xml:space="preserve">Used for possession (if a word does not end in</w:t>
      </w:r>
      <w:r>
        <w:t xml:space="preserve"> </w:t>
      </w:r>
      <w:r>
        <w:t xml:space="preserve">‘</w:t>
      </w:r>
      <w:r>
        <w:t xml:space="preserve">s</w:t>
      </w:r>
      <w:r>
        <w:t xml:space="preserve">’</w:t>
      </w:r>
      <w:r>
        <w:t xml:space="preserve">, add ’s; if it does, add just the apostrophe) or contractions. Note possessive pronouns (</w:t>
      </w:r>
      <w:r>
        <w:rPr>
          <w:i/>
          <w:iCs/>
        </w:rPr>
        <w:t xml:space="preserve">its, theirs, ours</w:t>
      </w:r>
      <w:r>
        <w:t xml:space="preserve">) do not use apostrophes.</w:t>
      </w:r>
    </w:p>
    <w:bookmarkEnd w:id="629"/>
    <w:bookmarkStart w:id="630" w:name="Xdc8915052d6af555462b0e4d20c4f4634dd842a"/>
    <w:p>
      <w:pPr>
        <w:pStyle w:val="Heading3"/>
      </w:pPr>
      <w:r>
        <w:t xml:space="preserve">🧠 ACT English: Subject-Verb Agreement &amp; Modification</w:t>
      </w:r>
    </w:p>
    <w:p>
      <w:pPr>
        <w:pStyle w:val="Compact"/>
        <w:numPr>
          <w:ilvl w:val="0"/>
          <w:numId w:val="1246"/>
        </w:numPr>
      </w:pPr>
      <w:r>
        <w:rPr>
          <w:b/>
          <w:bCs/>
        </w:rPr>
        <w:t xml:space="preserve">Subject-Verb Agreement (SVA):</w:t>
      </w:r>
      <w:r>
        <w:t xml:space="preserve"> </w:t>
      </w:r>
      <w:r>
        <w:t xml:space="preserve">A singular subject requires a singular verb (often ending in</w:t>
      </w:r>
      <w:r>
        <w:t xml:space="preserve"> </w:t>
      </w:r>
      <w:r>
        <w:t xml:space="preserve">‘</w:t>
      </w:r>
      <w:r>
        <w:t xml:space="preserve">s</w:t>
      </w:r>
      <w:r>
        <w:t xml:space="preserve">’</w:t>
      </w:r>
      <w:r>
        <w:t xml:space="preserve">); a plural subject requires a plural verb.</w:t>
      </w:r>
    </w:p>
    <w:p>
      <w:pPr>
        <w:pStyle w:val="Compact"/>
        <w:numPr>
          <w:ilvl w:val="1"/>
          <w:numId w:val="1247"/>
        </w:numPr>
      </w:pPr>
      <w:r>
        <w:rPr>
          <w:b/>
          <w:bCs/>
        </w:rPr>
        <w:t xml:space="preserve">Rule 1:</w:t>
      </w:r>
      <w:r>
        <w:t xml:space="preserve"> </w:t>
      </w:r>
      <w:r>
        <w:t xml:space="preserve">The subject is never found within a relative clause, prepositional phrase, or comma clause.</w:t>
      </w:r>
    </w:p>
    <w:p>
      <w:pPr>
        <w:pStyle w:val="Compact"/>
        <w:numPr>
          <w:ilvl w:val="1"/>
          <w:numId w:val="1247"/>
        </w:numPr>
      </w:pPr>
      <w:r>
        <w:rPr>
          <w:b/>
          <w:bCs/>
        </w:rPr>
        <w:t xml:space="preserve">Rule 2:</w:t>
      </w:r>
      <w:r>
        <w:t xml:space="preserve"> </w:t>
      </w:r>
      <w:r>
        <w:rPr>
          <w:i/>
          <w:iCs/>
        </w:rPr>
        <w:t xml:space="preserve">Each</w:t>
      </w:r>
      <w:r>
        <w:t xml:space="preserve"> </w:t>
      </w:r>
      <w:r>
        <w:t xml:space="preserve">and</w:t>
      </w:r>
      <w:r>
        <w:t xml:space="preserve"> </w:t>
      </w:r>
      <w:r>
        <w:rPr>
          <w:i/>
          <w:iCs/>
        </w:rPr>
        <w:t xml:space="preserve">every</w:t>
      </w:r>
      <w:r>
        <w:t xml:space="preserve"> </w:t>
      </w:r>
      <w:r>
        <w:t xml:space="preserve">are always singular.</w:t>
      </w:r>
      <w:r>
        <w:t xml:space="preserve"> </w:t>
      </w:r>
      <w:r>
        <w:rPr>
          <w:i/>
          <w:iCs/>
        </w:rPr>
        <w:t xml:space="preserve">A number</w:t>
      </w:r>
      <w:r>
        <w:t xml:space="preserve"> </w:t>
      </w:r>
      <w:r>
        <w:t xml:space="preserve">is plural;</w:t>
      </w:r>
      <w:r>
        <w:t xml:space="preserve"> </w:t>
      </w:r>
      <w:r>
        <w:rPr>
          <w:i/>
          <w:iCs/>
        </w:rPr>
        <w:t xml:space="preserve">the number</w:t>
      </w:r>
      <w:r>
        <w:t xml:space="preserve"> </w:t>
      </w:r>
      <w:r>
        <w:t xml:space="preserve">is singular.</w:t>
      </w:r>
    </w:p>
    <w:p>
      <w:pPr>
        <w:pStyle w:val="Compact"/>
        <w:numPr>
          <w:ilvl w:val="0"/>
          <w:numId w:val="1246"/>
        </w:numPr>
      </w:pPr>
      <w:r>
        <w:rPr>
          <w:b/>
          <w:bCs/>
        </w:rPr>
        <w:t xml:space="preserve">Subject Modification:</w:t>
      </w:r>
      <w:r>
        <w:t xml:space="preserve"> </w:t>
      </w:r>
      <w:r>
        <w:t xml:space="preserve">The subject of the main clause must logically perform the action of the introductory comma clause (ICC). If it doesn’t, the sentence contains a dangling modifier.</w:t>
      </w:r>
    </w:p>
    <w:bookmarkEnd w:id="630"/>
    <w:bookmarkStart w:id="631" w:name="math-factoring-quadratics-a-neq-1"/>
    <w:p>
      <w:pPr>
        <w:pStyle w:val="Heading3"/>
      </w:pPr>
      <w:r>
        <w:t xml:space="preserve">🧠 Math: Factoring Quadratics (</w:t>
      </w:r>
      <m:oMath>
        <m:r>
          <m:t>a</m:t>
        </m:r>
        <m:r>
          <m:rPr>
            <m:sty m:val="p"/>
          </m:rPr>
          <m:t>≠</m:t>
        </m:r>
        <m:r>
          <m:t>1</m:t>
        </m:r>
      </m:oMath>
      <w:r>
        <w:t xml:space="preserve">)</w:t>
      </w:r>
    </w:p>
    <w:p>
      <w:pPr>
        <w:pStyle w:val="FirstParagraph"/>
      </w:pPr>
      <w:r>
        <w:t xml:space="preserve">When factoring quadratics where the leading coefficient is not 1 (e.g.,</w:t>
      </w:r>
      <w:r>
        <w:t xml:space="preserve"> </w:t>
      </w:r>
      <m:oMath>
        <m:r>
          <m:t>4</m:t>
        </m:r>
        <m:sSup>
          <m:e>
            <m:r>
              <m:t>x</m:t>
            </m:r>
          </m:e>
          <m:sup>
            <m:r>
              <m:t>2</m:t>
            </m:r>
          </m:sup>
        </m:sSup>
        <m:r>
          <m:rPr>
            <m:sty m:val="p"/>
          </m:rPr>
          <m:t>−</m:t>
        </m:r>
        <m:r>
          <m:t>8</m:t>
        </m:r>
        <m:r>
          <m:t>x</m:t>
        </m:r>
        <m:r>
          <m:rPr>
            <m:sty m:val="p"/>
          </m:rPr>
          <m:t>+</m:t>
        </m:r>
        <m:r>
          <m:t>3</m:t>
        </m:r>
      </m:oMath>
      <w:r>
        <w:t xml:space="preserve">):</w:t>
      </w:r>
      <w:r>
        <w:t xml:space="preserve"> </w:t>
      </w:r>
      <w:r>
        <w:t xml:space="preserve">1.</w:t>
      </w:r>
      <w:r>
        <w:t xml:space="preserve"> </w:t>
      </w:r>
      <w:r>
        <w:rPr>
          <w:b/>
          <w:bCs/>
        </w:rPr>
        <w:t xml:space="preserve">Check for GCF:</w:t>
      </w:r>
      <w:r>
        <w:t xml:space="preserve"> </w:t>
      </w:r>
      <w:r>
        <w:t xml:space="preserve">Factor out any Greatest Common Factor first.</w:t>
      </w:r>
      <w:r>
        <w:t xml:space="preserve"> </w:t>
      </w:r>
      <w:r>
        <w:t xml:space="preserve">2.</w:t>
      </w:r>
      <w:r>
        <w:t xml:space="preserve"> </w:t>
      </w:r>
      <w:r>
        <w:rPr>
          <w:b/>
          <w:bCs/>
        </w:rPr>
        <w:t xml:space="preserve">AC Method:</w:t>
      </w:r>
      <w:r>
        <w:t xml:space="preserve"> </w:t>
      </w:r>
      <w:r>
        <w:t xml:space="preserve">Multiply</w:t>
      </w:r>
      <w:r>
        <w:t xml:space="preserve"> </w:t>
      </w:r>
      <m:oMath>
        <m:r>
          <m:t>a</m:t>
        </m:r>
      </m:oMath>
      <w:r>
        <w:t xml:space="preserve"> </w:t>
      </w:r>
      <w:r>
        <w:t xml:space="preserve">and</w:t>
      </w:r>
      <w:r>
        <w:t xml:space="preserve"> </w:t>
      </w:r>
      <m:oMath>
        <m:r>
          <m:t>c</m:t>
        </m:r>
      </m:oMath>
      <w:r>
        <w:t xml:space="preserve">. Find two numbers that multiply to</w:t>
      </w:r>
      <w:r>
        <w:t xml:space="preserve"> </w:t>
      </w:r>
      <m:oMath>
        <m:r>
          <m:t>a</m:t>
        </m:r>
        <m:r>
          <m:t>c</m:t>
        </m:r>
      </m:oMath>
      <w:r>
        <w:t xml:space="preserve"> </w:t>
      </w:r>
      <w:r>
        <w:t xml:space="preserve">and add to</w:t>
      </w:r>
      <w:r>
        <w:t xml:space="preserve"> </w:t>
      </w:r>
      <m:oMath>
        <m:r>
          <m:t>b</m:t>
        </m:r>
      </m:oMath>
      <w:r>
        <w:t xml:space="preserve">.</w:t>
      </w:r>
      <w:r>
        <w:t xml:space="preserve"> </w:t>
      </w:r>
      <w:r>
        <w:t xml:space="preserve">3.</w:t>
      </w:r>
      <w:r>
        <w:t xml:space="preserve"> </w:t>
      </w:r>
      <w:r>
        <w:rPr>
          <w:b/>
          <w:bCs/>
        </w:rPr>
        <w:t xml:space="preserve">Split &amp; Group:</w:t>
      </w:r>
      <w:r>
        <w:t xml:space="preserve"> </w:t>
      </w:r>
      <w:r>
        <w:t xml:space="preserve">Split the middle term (</w:t>
      </w:r>
      <m:oMath>
        <m:r>
          <m:t>b</m:t>
        </m:r>
        <m:r>
          <m:t>x</m:t>
        </m:r>
      </m:oMath>
      <w:r>
        <w:t xml:space="preserve">) into two terms using those numbers, then factor by grouping.</w:t>
      </w:r>
    </w:p>
    <w:bookmarkEnd w:id="631"/>
    <w:bookmarkStart w:id="632" w:name="math-trigonometry-triangles"/>
    <w:p>
      <w:pPr>
        <w:pStyle w:val="Heading3"/>
      </w:pPr>
      <w:r>
        <w:t xml:space="preserve">🧠 Math: Trigonometry &amp; Triangles</w:t>
      </w:r>
    </w:p>
    <w:p>
      <w:pPr>
        <w:pStyle w:val="Compact"/>
        <w:numPr>
          <w:ilvl w:val="0"/>
          <w:numId w:val="1248"/>
        </w:numPr>
      </w:pPr>
      <w:r>
        <w:rPr>
          <w:b/>
          <w:bCs/>
        </w:rPr>
        <w:t xml:space="preserve">Right Triangle Ratios (SOH CAH TOA):</w:t>
      </w:r>
    </w:p>
    <w:p>
      <w:pPr>
        <w:pStyle w:val="Compact"/>
        <w:numPr>
          <w:ilvl w:val="1"/>
          <w:numId w:val="1249"/>
        </w:numPr>
      </w:pPr>
      <m:oMath>
        <m:r>
          <m:rPr>
            <m:sty m:val="p"/>
          </m:rPr>
          <m:t>sin</m:t>
        </m:r>
        <m:d>
          <m:dPr>
            <m:begChr m:val="("/>
            <m:endChr m:val=")"/>
            <m:sepChr m:val=""/>
            <m:grow/>
          </m:dPr>
          <m:e>
            <m:r>
              <m:t>A</m:t>
            </m:r>
          </m:e>
        </m:d>
        <m:r>
          <m:rPr>
            <m:sty m:val="p"/>
          </m:rPr>
          <m:t>=</m:t>
        </m:r>
        <m:f>
          <m:fPr>
            <m:type m:val="bar"/>
          </m:fPr>
          <m:num>
            <m:r>
              <m:rPr>
                <m:nor/>
                <m:sty m:val="p"/>
              </m:rPr>
              <m:t>Opposite</m:t>
            </m:r>
          </m:num>
          <m:den>
            <m:r>
              <m:rPr>
                <m:nor/>
                <m:sty m:val="p"/>
              </m:rPr>
              <m:t>Hypotenuse</m:t>
            </m:r>
          </m:den>
        </m:f>
      </m:oMath>
    </w:p>
    <w:p>
      <w:pPr>
        <w:pStyle w:val="Compact"/>
        <w:numPr>
          <w:ilvl w:val="1"/>
          <w:numId w:val="1249"/>
        </w:numPr>
      </w:pPr>
      <m:oMath>
        <m:r>
          <m:rPr>
            <m:sty m:val="p"/>
          </m:rPr>
          <m:t>cos</m:t>
        </m:r>
        <m:d>
          <m:dPr>
            <m:begChr m:val="("/>
            <m:endChr m:val=")"/>
            <m:sepChr m:val=""/>
            <m:grow/>
          </m:dPr>
          <m:e>
            <m:r>
              <m:t>A</m:t>
            </m:r>
          </m:e>
        </m:d>
        <m:r>
          <m:rPr>
            <m:sty m:val="p"/>
          </m:rPr>
          <m:t>=</m:t>
        </m:r>
        <m:f>
          <m:fPr>
            <m:type m:val="bar"/>
          </m:fPr>
          <m:num>
            <m:r>
              <m:rPr>
                <m:nor/>
                <m:sty m:val="p"/>
              </m:rPr>
              <m:t>Adjacent</m:t>
            </m:r>
          </m:num>
          <m:den>
            <m:r>
              <m:rPr>
                <m:nor/>
                <m:sty m:val="p"/>
              </m:rPr>
              <m:t>Hypotenuse</m:t>
            </m:r>
          </m:den>
        </m:f>
      </m:oMath>
    </w:p>
    <w:p>
      <w:pPr>
        <w:pStyle w:val="Compact"/>
        <w:numPr>
          <w:ilvl w:val="1"/>
          <w:numId w:val="1249"/>
        </w:numPr>
      </w:pPr>
      <m:oMath>
        <m:r>
          <m:rPr>
            <m:sty m:val="p"/>
          </m:rPr>
          <m:t>tan</m:t>
        </m:r>
        <m:d>
          <m:dPr>
            <m:begChr m:val="("/>
            <m:endChr m:val=")"/>
            <m:sepChr m:val=""/>
            <m:grow/>
          </m:dPr>
          <m:e>
            <m:r>
              <m:t>A</m:t>
            </m:r>
          </m:e>
        </m:d>
        <m:r>
          <m:rPr>
            <m:sty m:val="p"/>
          </m:rPr>
          <m:t>=</m:t>
        </m:r>
        <m:f>
          <m:fPr>
            <m:type m:val="bar"/>
          </m:fPr>
          <m:num>
            <m:r>
              <m:rPr>
                <m:nor/>
                <m:sty m:val="p"/>
              </m:rPr>
              <m:t>Opposite</m:t>
            </m:r>
          </m:num>
          <m:den>
            <m:r>
              <m:rPr>
                <m:nor/>
                <m:sty m:val="p"/>
              </m:rPr>
              <m:t>Adjacent</m:t>
            </m:r>
          </m:den>
        </m:f>
      </m:oMath>
    </w:p>
    <w:p>
      <w:pPr>
        <w:pStyle w:val="Compact"/>
        <w:numPr>
          <w:ilvl w:val="0"/>
          <w:numId w:val="1248"/>
        </w:numPr>
      </w:pPr>
      <w:r>
        <w:rPr>
          <w:b/>
          <w:bCs/>
        </w:rPr>
        <w:t xml:space="preserve">Cofunctions:</w:t>
      </w:r>
      <w:r>
        <w:t xml:space="preserve"> </w:t>
      </w:r>
      <m:oMath>
        <m:r>
          <m:rPr>
            <m:sty m:val="p"/>
          </m:rPr>
          <m:t>sin</m:t>
        </m:r>
        <m:d>
          <m:dPr>
            <m:begChr m:val="("/>
            <m:endChr m:val=")"/>
            <m:sepChr m:val=""/>
            <m:grow/>
          </m:dPr>
          <m:e>
            <m:r>
              <m:t>x</m:t>
            </m:r>
          </m:e>
        </m:d>
        <m:r>
          <m:rPr>
            <m:sty m:val="p"/>
          </m:rPr>
          <m:t>=</m:t>
        </m:r>
        <m:r>
          <m:rPr>
            <m:sty m:val="p"/>
          </m:rPr>
          <m:t>cos</m:t>
        </m:r>
        <m:d>
          <m:dPr>
            <m:begChr m:val="("/>
            <m:endChr m:val=")"/>
            <m:sepChr m:val=""/>
            <m:grow/>
          </m:dPr>
          <m:e>
            <m:sSup>
              <m:e>
                <m:r>
                  <m:t>90</m:t>
                </m:r>
              </m:e>
              <m:sup>
                <m:r>
                  <m:rPr>
                    <m:sty m:val="p"/>
                  </m:rPr>
                  <m:t>∘</m:t>
                </m:r>
              </m:sup>
            </m:sSup>
            <m:r>
              <m:rPr>
                <m:sty m:val="p"/>
              </m:rPr>
              <m:t>−</m:t>
            </m:r>
            <m:r>
              <m:t>x</m:t>
            </m:r>
          </m:e>
        </m:d>
      </m:oMath>
      <w:r>
        <w:t xml:space="preserve">.</w:t>
      </w:r>
    </w:p>
    <w:p>
      <w:pPr>
        <w:pStyle w:val="Compact"/>
        <w:numPr>
          <w:ilvl w:val="0"/>
          <w:numId w:val="1248"/>
        </w:numPr>
      </w:pPr>
      <w:r>
        <w:rPr>
          <w:b/>
          <w:bCs/>
        </w:rPr>
        <w:t xml:space="preserve">Special Triangles:</w:t>
      </w:r>
    </w:p>
    <w:p>
      <w:pPr>
        <w:pStyle w:val="Compact"/>
        <w:numPr>
          <w:ilvl w:val="1"/>
          <w:numId w:val="1250"/>
        </w:numPr>
      </w:pPr>
      <w:r>
        <w:rPr>
          <w:b/>
          <w:bCs/>
        </w:rPr>
        <w:t xml:space="preserve">30-60-90:</w:t>
      </w:r>
      <w:r>
        <w:t xml:space="preserve"> </w:t>
      </w:r>
      <w:r>
        <w:t xml:space="preserve">Sides are</w:t>
      </w:r>
      <w:r>
        <w:t xml:space="preserve"> </w:t>
      </w:r>
      <m:oMath>
        <m:r>
          <m:t>x</m:t>
        </m:r>
        <m:r>
          <m:rPr>
            <m:sty m:val="p"/>
          </m:rPr>
          <m:t>,</m:t>
        </m:r>
        <m:r>
          <m:t>x</m:t>
        </m:r>
        <m:rad>
          <m:radPr>
            <m:degHide m:val="on"/>
          </m:radPr>
          <m:deg/>
          <m:e>
            <m:r>
              <m:t>3</m:t>
            </m:r>
          </m:e>
        </m:rad>
        <m:r>
          <m:rPr>
            <m:sty m:val="p"/>
          </m:rPr>
          <m:t>,</m:t>
        </m:r>
        <m:r>
          <m:t>2</m:t>
        </m:r>
        <m:r>
          <m:t>x</m:t>
        </m:r>
      </m:oMath>
      <w:r>
        <w:t xml:space="preserve">.</w:t>
      </w:r>
    </w:p>
    <w:p>
      <w:pPr>
        <w:pStyle w:val="Compact"/>
        <w:numPr>
          <w:ilvl w:val="1"/>
          <w:numId w:val="1250"/>
        </w:numPr>
      </w:pPr>
      <w:r>
        <w:rPr>
          <w:b/>
          <w:bCs/>
        </w:rPr>
        <w:t xml:space="preserve">45-45-90:</w:t>
      </w:r>
      <w:r>
        <w:t xml:space="preserve"> </w:t>
      </w:r>
      <w:r>
        <w:t xml:space="preserve">Sides are</w:t>
      </w:r>
      <w:r>
        <w:t xml:space="preserve"> </w:t>
      </w:r>
      <m:oMath>
        <m:r>
          <m:t>x</m:t>
        </m:r>
        <m:r>
          <m:rPr>
            <m:sty m:val="p"/>
          </m:rPr>
          <m:t>,</m:t>
        </m:r>
        <m:r>
          <m:t>x</m:t>
        </m:r>
        <m:r>
          <m:rPr>
            <m:sty m:val="p"/>
          </m:rPr>
          <m:t>,</m:t>
        </m:r>
        <m:r>
          <m:t>x</m:t>
        </m:r>
        <m:rad>
          <m:radPr>
            <m:degHide m:val="on"/>
          </m:radPr>
          <m:deg/>
          <m:e>
            <m:r>
              <m:t>2</m:t>
            </m:r>
          </m:e>
        </m:rad>
      </m:oMath>
      <w:r>
        <w:t xml:space="preserve">.</w:t>
      </w:r>
    </w:p>
    <w:p>
      <w:pPr>
        <w:pStyle w:val="Compact"/>
        <w:numPr>
          <w:ilvl w:val="0"/>
          <w:numId w:val="1248"/>
        </w:numPr>
      </w:pPr>
      <w:r>
        <w:rPr>
          <w:b/>
          <w:bCs/>
        </w:rPr>
        <w:t xml:space="preserve">Area of a Triangle:</w:t>
      </w:r>
      <w:r>
        <w:t xml:space="preserve"> </w:t>
      </w:r>
      <m:oMath>
        <m:r>
          <m:t>A</m:t>
        </m:r>
        <m:r>
          <m:rPr>
            <m:sty m:val="p"/>
          </m:rPr>
          <m:t>=</m:t>
        </m:r>
        <m:f>
          <m:fPr>
            <m:type m:val="bar"/>
          </m:fPr>
          <m:num>
            <m:r>
              <m:t>1</m:t>
            </m:r>
          </m:num>
          <m:den>
            <m:r>
              <m:t>2</m:t>
            </m:r>
          </m:den>
        </m:f>
        <m:r>
          <m:t>b</m:t>
        </m:r>
        <m:r>
          <m:t>h</m:t>
        </m:r>
      </m:oMath>
      <w:r>
        <w:t xml:space="preserve"> </w:t>
      </w:r>
      <w:r>
        <w:t xml:space="preserve">or</w:t>
      </w:r>
      <w:r>
        <w:t xml:space="preserve"> </w:t>
      </w:r>
      <m:oMath>
        <m:r>
          <m:t>A</m:t>
        </m:r>
        <m:r>
          <m:rPr>
            <m:sty m:val="p"/>
          </m:rPr>
          <m:t>=</m:t>
        </m:r>
        <m:f>
          <m:fPr>
            <m:type m:val="bar"/>
          </m:fPr>
          <m:num>
            <m:r>
              <m:t>1</m:t>
            </m:r>
          </m:num>
          <m:den>
            <m:r>
              <m:t>2</m:t>
            </m:r>
          </m:den>
        </m:f>
        <m:r>
          <m:t>a</m:t>
        </m:r>
        <m:r>
          <m:t>b</m:t>
        </m:r>
        <m:r>
          <m:rPr>
            <m:sty m:val="p"/>
          </m:rPr>
          <m:t>sin</m:t>
        </m:r>
        <m:d>
          <m:dPr>
            <m:begChr m:val="("/>
            <m:endChr m:val=")"/>
            <m:sepChr m:val=""/>
            <m:grow/>
          </m:dPr>
          <m:e>
            <m:r>
              <m:t>C</m:t>
            </m:r>
          </m:e>
        </m:d>
      </m:oMath>
      <w:r>
        <w:t xml:space="preserve">.</w:t>
      </w:r>
    </w:p>
    <w:p>
      <w:pPr>
        <w:pStyle w:val="Compact"/>
        <w:numPr>
          <w:ilvl w:val="0"/>
          <w:numId w:val="1248"/>
        </w:numPr>
      </w:pPr>
      <w:r>
        <w:rPr>
          <w:b/>
          <w:bCs/>
        </w:rPr>
        <w:t xml:space="preserve">Similar Triangles:</w:t>
      </w:r>
      <w:r>
        <w:t xml:space="preserve"> </w:t>
      </w:r>
      <w:r>
        <w:t xml:space="preserve">All corresponding angles are congruent, and all corresponding sides are proportional.</w:t>
      </w:r>
    </w:p>
    <w:bookmarkEnd w:id="632"/>
    <w:bookmarkEnd w:id="633"/>
    <w:bookmarkEnd w:id="6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88" Target="https://app.sophia.org/tutorials/passage-strategies-for-the-act-reading-test" TargetMode="External" /><Relationship Type="http://schemas.openxmlformats.org/officeDocument/2006/relationships/hyperlink" Id="rId595" Target="https://bartyed.com/act-reading-tutor" TargetMode="External" /><Relationship Type="http://schemas.openxmlformats.org/officeDocument/2006/relationships/hyperlink" Id="rId570" Target="https://bibleandbookcenter.com/read/practical-reading-strategies/" TargetMode="External" /><Relationship Type="http://schemas.openxmlformats.org/officeDocument/2006/relationships/hyperlink" Id="rId603" Target="https://blog.prepscholar.com/the-ultimate-prep-guide-to-act-reading-practice-strategies-tips" TargetMode="External" /><Relationship Type="http://schemas.openxmlformats.org/officeDocument/2006/relationships/hyperlink" Id="rId600" Target="https://blog.prepscholar.com/whats-actually-tested-on-act-reading-skills-you-need" TargetMode="External" /><Relationship Type="http://schemas.openxmlformats.org/officeDocument/2006/relationships/hyperlink" Id="rId605" Target="https://blog.wyzant.com/get-to-know-the-act-reading-test/" TargetMode="External" /><Relationship Type="http://schemas.openxmlformats.org/officeDocument/2006/relationships/hyperlink" Id="rId583" Target="https://collegeprep.uworld.com/act/reading-preparation-plan-and-tips/" TargetMode="External" /><Relationship Type="http://schemas.openxmlformats.org/officeDocument/2006/relationships/hyperlink" Id="rId617" Target="https://freetestprep.com/act/reading/" TargetMode="External" /><Relationship Type="http://schemas.openxmlformats.org/officeDocument/2006/relationships/hyperlink" Id="rId613" Target="https://highschooltestprep.com/act/reading/" TargetMode="External" /><Relationship Type="http://schemas.openxmlformats.org/officeDocument/2006/relationships/hyperlink" Id="rId574" Target="https://knowledgeguides.net/private-act-prep/premium-program/" TargetMode="External" /><Relationship Type="http://schemas.openxmlformats.org/officeDocument/2006/relationships/hyperlink" Id="rId577" Target="https://learningperiod.com/services-private-tutors-near-me/act-reading-tutoring/" TargetMode="External" /><Relationship Type="http://schemas.openxmlformats.org/officeDocument/2006/relationships/hyperlink" Id="rId572" Target="https://market.tutorialspoint.com/course/act-prep-course/index.asp" TargetMode="External" /><Relationship Type="http://schemas.openxmlformats.org/officeDocument/2006/relationships/hyperlink" Id="rId578" Target="https://mentomind.ai/act-timing-and-pacing-strategy/" TargetMode="External" /><Relationship Type="http://schemas.openxmlformats.org/officeDocument/2006/relationships/hyperlink" Id="rId576" Target="https://nextleveleducate.com/act-preparation-guide-best-act-study-plan-for-students/" TargetMode="External" /><Relationship Type="http://schemas.openxmlformats.org/officeDocument/2006/relationships/hyperlink" Id="rId618" Target="https://open-exam-prep.com/practice/act-reading" TargetMode="External" /><Relationship Type="http://schemas.openxmlformats.org/officeDocument/2006/relationships/hyperlink" Id="rId584" Target="https://prepmaven.com/blog/test-prep/act-reading-strategies/" TargetMode="External" /><Relationship Type="http://schemas.openxmlformats.org/officeDocument/2006/relationships/hyperlink" Id="rId619" Target="https://quizme.act.org/" TargetMode="External" /><Relationship Type="http://schemas.openxmlformats.org/officeDocument/2006/relationships/hyperlink" Id="rId597" Target="https://reasontestprep.com/the-act-science-section-an-understanding-first-strategy/" TargetMode="External" /><Relationship Type="http://schemas.openxmlformats.org/officeDocument/2006/relationships/hyperlink" Id="rId598" Target="https://soflotutors.com/blog/best-act-reading-tips-that-actually-work/" TargetMode="External" /><Relationship Type="http://schemas.openxmlformats.org/officeDocument/2006/relationships/hyperlink" Id="rId614" Target="https://test-ninjas.com/act-reading-practice-questions" TargetMode="External" /><Relationship Type="http://schemas.openxmlformats.org/officeDocument/2006/relationships/hyperlink" Id="rId607" Target="https://upchieve.org/blog/how-to-study-for-the-act" TargetMode="External" /><Relationship Type="http://schemas.openxmlformats.org/officeDocument/2006/relationships/hyperlink" Id="rId571" Target="https://www.act.org/content/act/en/products-and-services/the-act/test-preparation.html" TargetMode="External" /><Relationship Type="http://schemas.openxmlformats.org/officeDocument/2006/relationships/hyperlink" Id="rId612" Target="https://www.act.org/content/act/en/products-and-services/the-act/test-preparation/free-act-test-prep.html" TargetMode="External" /><Relationship Type="http://schemas.openxmlformats.org/officeDocument/2006/relationships/hyperlink" Id="rId581" Target="https://www.act.org/content/act/en/students-and-parents/high-school-success/testing-advice-for-the-act/act-reading-test-tips.html" TargetMode="External" /><Relationship Type="http://schemas.openxmlformats.org/officeDocument/2006/relationships/hyperlink" Id="rId623" Target="https://www.albert.io/blog/act-enhanced-reading-cheat-sheets/" TargetMode="External" /><Relationship Type="http://schemas.openxmlformats.org/officeDocument/2006/relationships/hyperlink" Id="rId611" Target="https://www.amazon.com/Official-ACT-Reading-Guide/dp/1119634555" TargetMode="External" /><Relationship Type="http://schemas.openxmlformats.org/officeDocument/2006/relationships/hyperlink" Id="rId604" Target="https://www.exam-labs.com/blog/act-study-guide-final-prep-test-day-strategy-and-performance-mindset" TargetMode="External" /><Relationship Type="http://schemas.openxmlformats.org/officeDocument/2006/relationships/hyperlink" Id="rId596" Target="https://www.exam-labs.com/blog/mastering-act-reading-advanced-strategies-to-decode-passages-with-precision-and-speed" TargetMode="External" /><Relationship Type="http://schemas.openxmlformats.org/officeDocument/2006/relationships/hyperlink" Id="rId624" Target="https://www.facebook.com/groups/satacttutor/posts/2128104114233490/" TargetMode="External" /><Relationship Type="http://schemas.openxmlformats.org/officeDocument/2006/relationships/hyperlink" Id="rId587" Target="https://www.ivyloungetestprep.com/blog/act-reading-guide" TargetMode="External" /><Relationship Type="http://schemas.openxmlformats.org/officeDocument/2006/relationships/hyperlink" Id="rId579" Target="https://www.kaptest.com/study/act/10-must-know-act-reading-tips/" TargetMode="External" /><Relationship Type="http://schemas.openxmlformats.org/officeDocument/2006/relationships/hyperlink" Id="rId615" Target="https://www.kaptest.com/study/act/10-must-know-act-reading-tips/?srsltid=AfmBOopgjG0kJxa01jBSfFowOBIOE49CZyPJtFfXMSz6zuoCxVn_jfmr" TargetMode="External" /><Relationship Type="http://schemas.openxmlformats.org/officeDocument/2006/relationships/hyperlink" Id="rId609" Target="https://www.kaptest.com/study/act/10-must-know-act-reading-tips/?srsltid=AfmBOoqI6TIXIXE_mpCOx_GD59yhZJruIGSATw-SzrC3BKCnncMh2EGX" TargetMode="External" /><Relationship Type="http://schemas.openxmlformats.org/officeDocument/2006/relationships/hyperlink" Id="rId589" Target="https://www.kaptest.com/study/act/10-must-know-act-reading-tips/?srsltid=AfmBOorpPmzbwXUM_j94CruWcOaOinSPv9veXadJ6U5-ccKKspjIGMeD" TargetMode="External" /><Relationship Type="http://schemas.openxmlformats.org/officeDocument/2006/relationships/hyperlink" Id="rId575" Target="https://www.mastertutoringoncall.com/teaching-actsat-test-taking-strategies" TargetMode="External" /><Relationship Type="http://schemas.openxmlformats.org/officeDocument/2006/relationships/hyperlink" Id="rId622" Target="https://www.masteryprep.com/prep-students-for-new-act/" TargetMode="External" /><Relationship Type="http://schemas.openxmlformats.org/officeDocument/2006/relationships/hyperlink" Id="rId594" Target="https://www.mdek12.org/sites/default/files/documents/Secondary+Ed/ACT-Resources/act.reading.pdf" TargetMode="External" /><Relationship Type="http://schemas.openxmlformats.org/officeDocument/2006/relationships/hyperlink" Id="rId573" Target="https://www.mo-media.com/act/" TargetMode="External" /><Relationship Type="http://schemas.openxmlformats.org/officeDocument/2006/relationships/hyperlink" Id="rId620" Target="https://www.mometrix.com/academy/act-reading-practice-test/" TargetMode="External" /><Relationship Type="http://schemas.openxmlformats.org/officeDocument/2006/relationships/hyperlink" Id="rId608" Target="https://www.myguruedge.com/our-thinking/actsat-and-applying-to-college/act-reading-guide-to-tackling-the-act-reading-section" TargetMode="External" /><Relationship Type="http://schemas.openxmlformats.org/officeDocument/2006/relationships/hyperlink" Id="rId582" Target="https://www.mytutor.com/blog/act-reading-strategies-whats-on-the-reading-test" TargetMode="External" /><Relationship Type="http://schemas.openxmlformats.org/officeDocument/2006/relationships/hyperlink" Id="rId606" Target="https://www.onlinemathlearning.com/act-study-guide.html" TargetMode="External" /><Relationship Type="http://schemas.openxmlformats.org/officeDocument/2006/relationships/hyperlink" Id="rId586" Target="https://www.ontocollege.com/improve-your-act-reading-score/" TargetMode="External" /><Relationship Type="http://schemas.openxmlformats.org/officeDocument/2006/relationships/hyperlink" Id="rId599" Target="https://www.piqosity.com/act-test-taking-strategies-tips/" TargetMode="External" /><Relationship Type="http://schemas.openxmlformats.org/officeDocument/2006/relationships/hyperlink" Id="rId585" Target="https://www.piqosity.com/how-to-improve-act-reading-score/" TargetMode="External" /><Relationship Type="http://schemas.openxmlformats.org/officeDocument/2006/relationships/hyperlink" Id="rId580" Target="https://www.princetonreview.com/college-advice/act-reading-strategies" TargetMode="External" /><Relationship Type="http://schemas.openxmlformats.org/officeDocument/2006/relationships/hyperlink" Id="rId601" Target="https://www.reasonsat.com/2020/07/" TargetMode="External" /><Relationship Type="http://schemas.openxmlformats.org/officeDocument/2006/relationships/hyperlink" Id="rId602" Target="https://www.reasonsat.com/author/yong/" TargetMode="External" /><Relationship Type="http://schemas.openxmlformats.org/officeDocument/2006/relationships/hyperlink" Id="rId616" Target="https://www.reddit.com/r/ACT/comments/17tsbmd/please_can_anyone_tell_me_a_strategy_to_solve_the/" TargetMode="External" /><Relationship Type="http://schemas.openxmlformats.org/officeDocument/2006/relationships/hyperlink" Id="rId610" Target="https://www.reddit.com/r/ACT/comments/7z7cjw/reading_guide_from_a_consistent_35_scorer/" TargetMode="External" /><Relationship Type="http://schemas.openxmlformats.org/officeDocument/2006/relationships/hyperlink" Id="rId592" Target="https://www.reddit.com/r/ACT/comments/vtf5ig/arguably_the_best_and_most_detailed_tip_for_act/" TargetMode="External" /><Relationship Type="http://schemas.openxmlformats.org/officeDocument/2006/relationships/hyperlink" Id="rId621" Target="https://www.youtube.com/watch?v=-m5xCdMxyvE" TargetMode="External" /><Relationship Type="http://schemas.openxmlformats.org/officeDocument/2006/relationships/hyperlink" Id="rId593" Target="https://www.youtube.com/watch?v=HGlTtLVz8Js" TargetMode="External" /><Relationship Type="http://schemas.openxmlformats.org/officeDocument/2006/relationships/hyperlink" Id="rId590" Target="https://www.youtube.com/watch?v=hJb8-iqEO0A" TargetMode="External" /><Relationship Type="http://schemas.openxmlformats.org/officeDocument/2006/relationships/hyperlink" Id="rId591" Target="https://www.youtube.com/watch?v=lsQJL7_BKeg" TargetMode="External" /></Relationships>
</file>

<file path=word/_rels/footnotes.xml.rels><?xml version="1.0" encoding="UTF-8"?><Relationships xmlns="http://schemas.openxmlformats.org/package/2006/relationships"><Relationship Type="http://schemas.openxmlformats.org/officeDocument/2006/relationships/hyperlink" Id="rId588" Target="https://app.sophia.org/tutorials/passage-strategies-for-the-act-reading-test" TargetMode="External" /><Relationship Type="http://schemas.openxmlformats.org/officeDocument/2006/relationships/hyperlink" Id="rId595" Target="https://bartyed.com/act-reading-tutor" TargetMode="External" /><Relationship Type="http://schemas.openxmlformats.org/officeDocument/2006/relationships/hyperlink" Id="rId570" Target="https://bibleandbookcenter.com/read/practical-reading-strategies/" TargetMode="External" /><Relationship Type="http://schemas.openxmlformats.org/officeDocument/2006/relationships/hyperlink" Id="rId603" Target="https://blog.prepscholar.com/the-ultimate-prep-guide-to-act-reading-practice-strategies-tips" TargetMode="External" /><Relationship Type="http://schemas.openxmlformats.org/officeDocument/2006/relationships/hyperlink" Id="rId600" Target="https://blog.prepscholar.com/whats-actually-tested-on-act-reading-skills-you-need" TargetMode="External" /><Relationship Type="http://schemas.openxmlformats.org/officeDocument/2006/relationships/hyperlink" Id="rId605" Target="https://blog.wyzant.com/get-to-know-the-act-reading-test/" TargetMode="External" /><Relationship Type="http://schemas.openxmlformats.org/officeDocument/2006/relationships/hyperlink" Id="rId583" Target="https://collegeprep.uworld.com/act/reading-preparation-plan-and-tips/" TargetMode="External" /><Relationship Type="http://schemas.openxmlformats.org/officeDocument/2006/relationships/hyperlink" Id="rId617" Target="https://freetestprep.com/act/reading/" TargetMode="External" /><Relationship Type="http://schemas.openxmlformats.org/officeDocument/2006/relationships/hyperlink" Id="rId613" Target="https://highschooltestprep.com/act/reading/" TargetMode="External" /><Relationship Type="http://schemas.openxmlformats.org/officeDocument/2006/relationships/hyperlink" Id="rId574" Target="https://knowledgeguides.net/private-act-prep/premium-program/" TargetMode="External" /><Relationship Type="http://schemas.openxmlformats.org/officeDocument/2006/relationships/hyperlink" Id="rId577" Target="https://learningperiod.com/services-private-tutors-near-me/act-reading-tutoring/" TargetMode="External" /><Relationship Type="http://schemas.openxmlformats.org/officeDocument/2006/relationships/hyperlink" Id="rId572" Target="https://market.tutorialspoint.com/course/act-prep-course/index.asp" TargetMode="External" /><Relationship Type="http://schemas.openxmlformats.org/officeDocument/2006/relationships/hyperlink" Id="rId578" Target="https://mentomind.ai/act-timing-and-pacing-strategy/" TargetMode="External" /><Relationship Type="http://schemas.openxmlformats.org/officeDocument/2006/relationships/hyperlink" Id="rId576" Target="https://nextleveleducate.com/act-preparation-guide-best-act-study-plan-for-students/" TargetMode="External" /><Relationship Type="http://schemas.openxmlformats.org/officeDocument/2006/relationships/hyperlink" Id="rId618" Target="https://open-exam-prep.com/practice/act-reading" TargetMode="External" /><Relationship Type="http://schemas.openxmlformats.org/officeDocument/2006/relationships/hyperlink" Id="rId584" Target="https://prepmaven.com/blog/test-prep/act-reading-strategies/" TargetMode="External" /><Relationship Type="http://schemas.openxmlformats.org/officeDocument/2006/relationships/hyperlink" Id="rId619" Target="https://quizme.act.org/" TargetMode="External" /><Relationship Type="http://schemas.openxmlformats.org/officeDocument/2006/relationships/hyperlink" Id="rId597" Target="https://reasontestprep.com/the-act-science-section-an-understanding-first-strategy/" TargetMode="External" /><Relationship Type="http://schemas.openxmlformats.org/officeDocument/2006/relationships/hyperlink" Id="rId598" Target="https://soflotutors.com/blog/best-act-reading-tips-that-actually-work/" TargetMode="External" /><Relationship Type="http://schemas.openxmlformats.org/officeDocument/2006/relationships/hyperlink" Id="rId614" Target="https://test-ninjas.com/act-reading-practice-questions" TargetMode="External" /><Relationship Type="http://schemas.openxmlformats.org/officeDocument/2006/relationships/hyperlink" Id="rId607" Target="https://upchieve.org/blog/how-to-study-for-the-act" TargetMode="External" /><Relationship Type="http://schemas.openxmlformats.org/officeDocument/2006/relationships/hyperlink" Id="rId571" Target="https://www.act.org/content/act/en/products-and-services/the-act/test-preparation.html" TargetMode="External" /><Relationship Type="http://schemas.openxmlformats.org/officeDocument/2006/relationships/hyperlink" Id="rId612" Target="https://www.act.org/content/act/en/products-and-services/the-act/test-preparation/free-act-test-prep.html" TargetMode="External" /><Relationship Type="http://schemas.openxmlformats.org/officeDocument/2006/relationships/hyperlink" Id="rId581" Target="https://www.act.org/content/act/en/students-and-parents/high-school-success/testing-advice-for-the-act/act-reading-test-tips.html" TargetMode="External" /><Relationship Type="http://schemas.openxmlformats.org/officeDocument/2006/relationships/hyperlink" Id="rId623" Target="https://www.albert.io/blog/act-enhanced-reading-cheat-sheets/" TargetMode="External" /><Relationship Type="http://schemas.openxmlformats.org/officeDocument/2006/relationships/hyperlink" Id="rId611" Target="https://www.amazon.com/Official-ACT-Reading-Guide/dp/1119634555" TargetMode="External" /><Relationship Type="http://schemas.openxmlformats.org/officeDocument/2006/relationships/hyperlink" Id="rId604" Target="https://www.exam-labs.com/blog/act-study-guide-final-prep-test-day-strategy-and-performance-mindset" TargetMode="External" /><Relationship Type="http://schemas.openxmlformats.org/officeDocument/2006/relationships/hyperlink" Id="rId596" Target="https://www.exam-labs.com/blog/mastering-act-reading-advanced-strategies-to-decode-passages-with-precision-and-speed" TargetMode="External" /><Relationship Type="http://schemas.openxmlformats.org/officeDocument/2006/relationships/hyperlink" Id="rId624" Target="https://www.facebook.com/groups/satacttutor/posts/2128104114233490/" TargetMode="External" /><Relationship Type="http://schemas.openxmlformats.org/officeDocument/2006/relationships/hyperlink" Id="rId587" Target="https://www.ivyloungetestprep.com/blog/act-reading-guide" TargetMode="External" /><Relationship Type="http://schemas.openxmlformats.org/officeDocument/2006/relationships/hyperlink" Id="rId579" Target="https://www.kaptest.com/study/act/10-must-know-act-reading-tips/" TargetMode="External" /><Relationship Type="http://schemas.openxmlformats.org/officeDocument/2006/relationships/hyperlink" Id="rId615" Target="https://www.kaptest.com/study/act/10-must-know-act-reading-tips/?srsltid=AfmBOopgjG0kJxa01jBSfFowOBIOE49CZyPJtFfXMSz6zuoCxVn_jfmr" TargetMode="External" /><Relationship Type="http://schemas.openxmlformats.org/officeDocument/2006/relationships/hyperlink" Id="rId609" Target="https://www.kaptest.com/study/act/10-must-know-act-reading-tips/?srsltid=AfmBOoqI6TIXIXE_mpCOx_GD59yhZJruIGSATw-SzrC3BKCnncMh2EGX" TargetMode="External" /><Relationship Type="http://schemas.openxmlformats.org/officeDocument/2006/relationships/hyperlink" Id="rId589" Target="https://www.kaptest.com/study/act/10-must-know-act-reading-tips/?srsltid=AfmBOorpPmzbwXUM_j94CruWcOaOinSPv9veXadJ6U5-ccKKspjIGMeD" TargetMode="External" /><Relationship Type="http://schemas.openxmlformats.org/officeDocument/2006/relationships/hyperlink" Id="rId575" Target="https://www.mastertutoringoncall.com/teaching-actsat-test-taking-strategies" TargetMode="External" /><Relationship Type="http://schemas.openxmlformats.org/officeDocument/2006/relationships/hyperlink" Id="rId622" Target="https://www.masteryprep.com/prep-students-for-new-act/" TargetMode="External" /><Relationship Type="http://schemas.openxmlformats.org/officeDocument/2006/relationships/hyperlink" Id="rId594" Target="https://www.mdek12.org/sites/default/files/documents/Secondary+Ed/ACT-Resources/act.reading.pdf" TargetMode="External" /><Relationship Type="http://schemas.openxmlformats.org/officeDocument/2006/relationships/hyperlink" Id="rId573" Target="https://www.mo-media.com/act/" TargetMode="External" /><Relationship Type="http://schemas.openxmlformats.org/officeDocument/2006/relationships/hyperlink" Id="rId620" Target="https://www.mometrix.com/academy/act-reading-practice-test/" TargetMode="External" /><Relationship Type="http://schemas.openxmlformats.org/officeDocument/2006/relationships/hyperlink" Id="rId608" Target="https://www.myguruedge.com/our-thinking/actsat-and-applying-to-college/act-reading-guide-to-tackling-the-act-reading-section" TargetMode="External" /><Relationship Type="http://schemas.openxmlformats.org/officeDocument/2006/relationships/hyperlink" Id="rId582" Target="https://www.mytutor.com/blog/act-reading-strategies-whats-on-the-reading-test" TargetMode="External" /><Relationship Type="http://schemas.openxmlformats.org/officeDocument/2006/relationships/hyperlink" Id="rId606" Target="https://www.onlinemathlearning.com/act-study-guide.html" TargetMode="External" /><Relationship Type="http://schemas.openxmlformats.org/officeDocument/2006/relationships/hyperlink" Id="rId586" Target="https://www.ontocollege.com/improve-your-act-reading-score/" TargetMode="External" /><Relationship Type="http://schemas.openxmlformats.org/officeDocument/2006/relationships/hyperlink" Id="rId599" Target="https://www.piqosity.com/act-test-taking-strategies-tips/" TargetMode="External" /><Relationship Type="http://schemas.openxmlformats.org/officeDocument/2006/relationships/hyperlink" Id="rId585" Target="https://www.piqosity.com/how-to-improve-act-reading-score/" TargetMode="External" /><Relationship Type="http://schemas.openxmlformats.org/officeDocument/2006/relationships/hyperlink" Id="rId580" Target="https://www.princetonreview.com/college-advice/act-reading-strategies" TargetMode="External" /><Relationship Type="http://schemas.openxmlformats.org/officeDocument/2006/relationships/hyperlink" Id="rId601" Target="https://www.reasonsat.com/2020/07/" TargetMode="External" /><Relationship Type="http://schemas.openxmlformats.org/officeDocument/2006/relationships/hyperlink" Id="rId602" Target="https://www.reasonsat.com/author/yong/" TargetMode="External" /><Relationship Type="http://schemas.openxmlformats.org/officeDocument/2006/relationships/hyperlink" Id="rId616" Target="https://www.reddit.com/r/ACT/comments/17tsbmd/please_can_anyone_tell_me_a_strategy_to_solve_the/" TargetMode="External" /><Relationship Type="http://schemas.openxmlformats.org/officeDocument/2006/relationships/hyperlink" Id="rId610" Target="https://www.reddit.com/r/ACT/comments/7z7cjw/reading_guide_from_a_consistent_35_scorer/" TargetMode="External" /><Relationship Type="http://schemas.openxmlformats.org/officeDocument/2006/relationships/hyperlink" Id="rId592" Target="https://www.reddit.com/r/ACT/comments/vtf5ig/arguably_the_best_and_most_detailed_tip_for_act/" TargetMode="External" /><Relationship Type="http://schemas.openxmlformats.org/officeDocument/2006/relationships/hyperlink" Id="rId621" Target="https://www.youtube.com/watch?v=-m5xCdMxyvE" TargetMode="External" /><Relationship Type="http://schemas.openxmlformats.org/officeDocument/2006/relationships/hyperlink" Id="rId593" Target="https://www.youtube.com/watch?v=HGlTtLVz8Js" TargetMode="External" /><Relationship Type="http://schemas.openxmlformats.org/officeDocument/2006/relationships/hyperlink" Id="rId590" Target="https://www.youtube.com/watch?v=hJb8-iqEO0A" TargetMode="External" /><Relationship Type="http://schemas.openxmlformats.org/officeDocument/2006/relationships/hyperlink" Id="rId591" Target="https://www.youtube.com/watch?v=lsQJL7_BKe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2026-06-29T06:04:48Z</dcterms:created>
  <dcterms:modified xsi:type="dcterms:W3CDTF">2026-06-29T06:04:48Z</dcterms:modified>
</cp:coreProperties>
</file>

<file path=docProps/custom.xml><?xml version="1.0" encoding="utf-8"?>
<Properties xmlns="http://schemas.openxmlformats.org/officeDocument/2006/custom-properties" xmlns:vt="http://schemas.openxmlformats.org/officeDocument/2006/docPropsVTypes"/>
</file>