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SAT Reading Comprehension Master Guide</w:t>
      </w:r>
    </w:p>
    <w:p>
      <w:pPr>
        <w:pStyle w:val="BodyText"/>
      </w:pPr>
      <w:r>
        <w:rPr>
          <w:i/>
          <w:iCs/>
        </w:rPr>
        <w:t xml:space="preserve">(Generated dynamically via a 10-part LLM Generation &amp; Verification Pipeline to bypass limits)</w:t>
      </w:r>
    </w:p>
    <w:bookmarkStart w:id="98" w:name="Xa2a2f43a7130e7eaf9330b2fd2d8217c7061bff"/>
    <w:p>
      <w:pPr>
        <w:pStyle w:val="Heading1"/>
      </w:pPr>
      <w:r>
        <w:t xml:space="preserve">Chapter 1: Foundational Principles of SAT Reading Comprehension</w:t>
      </w:r>
    </w:p>
    <w:bookmarkStart w:id="20" w:name="X31522b884d27ec7738918443fcbbc70918956fe"/>
    <w:p>
      <w:pPr>
        <w:pStyle w:val="Heading2"/>
      </w:pPr>
      <w:r>
        <w:t xml:space="preserve">The Philosophical Framework of the SAT Reading Section</w:t>
      </w:r>
    </w:p>
    <w:p>
      <w:pPr>
        <w:pStyle w:val="FirstParagraph"/>
      </w:pPr>
      <w:r>
        <w:t xml:space="preserve">Before a single passage is read, before a single transition word is circled, before a single answer choice is eliminated, the student must understand a fundamental and often unspoken truth about the SAT Reading Comprehension section:</w:t>
      </w:r>
      <w:r>
        <w:t xml:space="preserve"> </w:t>
      </w:r>
      <w:r>
        <w:rPr>
          <w:b/>
          <w:bCs/>
        </w:rPr>
        <w:t xml:space="preserve">it is not a reading test.</w:t>
      </w:r>
      <w:r>
        <w:t xml:space="preserve"> </w:t>
      </w:r>
      <w:r>
        <w:t xml:space="preserve">It is a</w:t>
      </w:r>
      <w:r>
        <w:t xml:space="preserve"> </w:t>
      </w:r>
      <w:r>
        <w:rPr>
          <w:b/>
          <w:bCs/>
        </w:rPr>
        <w:t xml:space="preserve">logic and evidence test</w:t>
      </w:r>
      <w:r>
        <w:t xml:space="preserve"> </w:t>
      </w:r>
      <w:r>
        <w:t xml:space="preserve">that happens to use reading passages as its medium. Every correct answer is the inevitable conclusion of a chain of reasoning that is fully, completely, and unambiguously supported by the text on the page. There is no room for interpretation, personal opinion, outside knowledge, or creative inference. The test designers at the College Board construct each passage and each question-answer set so that exactly one answer can be proven correct through textual evidence, while exactly three answers contain identifiable, dissectible flaws that render them definitively wrong.</w:t>
      </w:r>
    </w:p>
    <w:p>
      <w:pPr>
        <w:pStyle w:val="BodyText"/>
      </w:pPr>
      <w:r>
        <w:t xml:space="preserve">This distinction between</w:t>
      </w:r>
      <w:r>
        <w:t xml:space="preserve"> </w:t>
      </w:r>
      <w:r>
        <w:t xml:space="preserve">“</w:t>
      </w:r>
      <w:r>
        <w:t xml:space="preserve">reading</w:t>
      </w:r>
      <w:r>
        <w:t xml:space="preserve">”</w:t>
      </w:r>
      <w:r>
        <w:t xml:space="preserve"> </w:t>
      </w:r>
      <w:r>
        <w:t xml:space="preserve">and</w:t>
      </w:r>
      <w:r>
        <w:t xml:space="preserve"> </w:t>
      </w:r>
      <w:r>
        <w:t xml:space="preserve">“</w:t>
      </w:r>
      <w:r>
        <w:t xml:space="preserve">reasoning</w:t>
      </w:r>
      <w:r>
        <w:t xml:space="preserve">”</w:t>
      </w:r>
      <w:r>
        <w:t xml:space="preserve"> </w:t>
      </w:r>
      <w:r>
        <w:t xml:space="preserve">is the bedrock upon which every subsequent strategy in this guide is built. Students who approach SAT Reading as a subjective exercise in literary interpretation will find themselves repeatedly bewildered by why their</w:t>
      </w:r>
      <w:r>
        <w:t xml:space="preserve"> </w:t>
      </w:r>
      <w:r>
        <w:t xml:space="preserve">“</w:t>
      </w:r>
      <w:r>
        <w:t xml:space="preserve">reasonable</w:t>
      </w:r>
      <w:r>
        <w:t xml:space="preserve">”</w:t>
      </w:r>
      <w:r>
        <w:t xml:space="preserve"> </w:t>
      </w:r>
      <w:r>
        <w:t xml:space="preserve">answers are marked wrong. Students who approach it as a structured discipline of evidence-based reasoning will find that the test’s internal logic is remarkably consistent, predictable, and ultimately conquerable.</w:t>
      </w:r>
    </w:p>
    <w:p>
      <w:r>
        <w:pict>
          <v:rect style="width:0;height:1.5pt" o:hralign="center" o:hrstd="t" o:hr="t"/>
        </w:pict>
      </w:r>
    </w:p>
    <w:bookmarkEnd w:id="20"/>
    <w:bookmarkStart w:id="23" w:name="the-architecture-of-the-reading-section"/>
    <w:p>
      <w:pPr>
        <w:pStyle w:val="Heading2"/>
      </w:pPr>
      <w:r>
        <w:t xml:space="preserve">1.1 The Architecture of the Reading Section</w:t>
      </w:r>
    </w:p>
    <w:p>
      <w:pPr>
        <w:pStyle w:val="FirstParagraph"/>
      </w:pPr>
      <w:r>
        <w:t xml:space="preserve">The SAT Reading section is built upon a framework of passages drawn from four broad content domains. Understanding these domains, their characteristics, and the psychological orientations required to process each one is essential to maximizing performance.</w:t>
      </w:r>
    </w:p>
    <w:bookmarkStart w:id="21" w:name="the-four-content-domains"/>
    <w:p>
      <w:pPr>
        <w:pStyle w:val="Heading3"/>
      </w:pPr>
      <w:r>
        <w:t xml:space="preserve">The Four Content Domains</w:t>
      </w:r>
    </w:p>
    <w:p>
      <w:pPr>
        <w:pStyle w:val="FirstParagraph"/>
      </w:pPr>
      <w:r>
        <w:rPr>
          <w:b/>
          <w:bCs/>
        </w:rPr>
        <w:t xml:space="preserve">1. Literature (Fiction and Literary Nonfiction)</w:t>
      </w:r>
    </w:p>
    <w:p>
      <w:pPr>
        <w:pStyle w:val="BodyText"/>
      </w:pPr>
      <w:r>
        <w:t xml:space="preserve">These passages are excerpted from novels, short stories, essays, and memoirs. They feature characters, narrative arcs, emotional tension, dialogue, descriptive imagery, and thematic development. The prose style can range from contemporary and accessible to archaic and demanding, particularly when dealing with passages from the 18th or 19th century.</w:t>
      </w:r>
    </w:p>
    <w:p>
      <w:pPr>
        <w:pStyle w:val="BodyText"/>
      </w:pPr>
      <w:r>
        <w:t xml:space="preserve">The critical skill for literary passages is tracking</w:t>
      </w:r>
      <w:r>
        <w:t xml:space="preserve"> </w:t>
      </w:r>
      <w:r>
        <w:rPr>
          <w:b/>
          <w:bCs/>
        </w:rPr>
        <w:t xml:space="preserve">character relationships, shifts in perspective, emotional tone, and narrative structure.</w:t>
      </w:r>
      <w:r>
        <w:t xml:space="preserve"> </w:t>
      </w:r>
      <w:r>
        <w:t xml:space="preserve">The reader must simultaneously process the literal events of the passage and the author’s implicit commentary or thematic purpose. Questions about literary passages frequently focus on:</w:t>
      </w:r>
    </w:p>
    <w:p>
      <w:pPr>
        <w:pStyle w:val="Compact"/>
        <w:numPr>
          <w:ilvl w:val="0"/>
          <w:numId w:val="1001"/>
        </w:numPr>
      </w:pPr>
      <w:r>
        <w:t xml:space="preserve">Character motivations, traits, and transformations</w:t>
      </w:r>
    </w:p>
    <w:p>
      <w:pPr>
        <w:pStyle w:val="Compact"/>
        <w:numPr>
          <w:ilvl w:val="0"/>
          <w:numId w:val="1001"/>
        </w:numPr>
      </w:pPr>
      <w:r>
        <w:t xml:space="preserve">The function of specific details or descriptions within the narrative</w:t>
      </w:r>
    </w:p>
    <w:p>
      <w:pPr>
        <w:pStyle w:val="Compact"/>
        <w:numPr>
          <w:ilvl w:val="0"/>
          <w:numId w:val="1001"/>
        </w:numPr>
      </w:pPr>
      <w:r>
        <w:t xml:space="preserve">Tone shifts and their significance</w:t>
      </w:r>
    </w:p>
    <w:p>
      <w:pPr>
        <w:pStyle w:val="Compact"/>
        <w:numPr>
          <w:ilvl w:val="0"/>
          <w:numId w:val="1001"/>
        </w:numPr>
      </w:pPr>
      <w:r>
        <w:t xml:space="preserve">The author’s implicit attitudes toward characters or events</w:t>
      </w:r>
    </w:p>
    <w:p>
      <w:pPr>
        <w:pStyle w:val="Compact"/>
        <w:numPr>
          <w:ilvl w:val="0"/>
          <w:numId w:val="1001"/>
        </w:numPr>
      </w:pPr>
      <w:r>
        <w:t xml:space="preserve">Structural organization (flashbacks, framing devices, perspective shifts)</w:t>
      </w:r>
    </w:p>
    <w:p>
      <w:pPr>
        <w:pStyle w:val="FirstParagraph"/>
      </w:pPr>
      <w:r>
        <w:rPr>
          <w:b/>
          <w:bCs/>
        </w:rPr>
        <w:t xml:space="preserve">2. Social Sciences</w:t>
      </w:r>
    </w:p>
    <w:p>
      <w:pPr>
        <w:pStyle w:val="BodyText"/>
      </w:pPr>
      <w:r>
        <w:t xml:space="preserve">These passages draw from psychology, sociology, economics, education, political science, and anthropology. They present studies, theories, experiments, debates, and observations about human behavior and societal structures. The language is typically more formal and structured than literary passages, though still accessible.</w:t>
      </w:r>
    </w:p>
    <w:p>
      <w:pPr>
        <w:pStyle w:val="BodyText"/>
      </w:pPr>
      <w:r>
        <w:t xml:space="preserve">The critical skill for social science passages is identifying</w:t>
      </w:r>
      <w:r>
        <w:t xml:space="preserve"> </w:t>
      </w:r>
      <w:r>
        <w:rPr>
          <w:b/>
          <w:bCs/>
        </w:rPr>
        <w:t xml:space="preserve">the theoretical framework, the evidence presented to support conclusions, and the logical relationship between claims and data.</w:t>
      </w:r>
      <w:r>
        <w:t xml:space="preserve"> </w:t>
      </w:r>
      <w:r>
        <w:t xml:space="preserve">The reader must distinguish between what the author asserts versus what the cited research demonstrates. Questions frequently focus on:</w:t>
      </w:r>
    </w:p>
    <w:p>
      <w:pPr>
        <w:pStyle w:val="Compact"/>
        <w:numPr>
          <w:ilvl w:val="0"/>
          <w:numId w:val="1002"/>
        </w:numPr>
      </w:pPr>
      <w:r>
        <w:t xml:space="preserve">The central thesis or argument</w:t>
      </w:r>
    </w:p>
    <w:p>
      <w:pPr>
        <w:pStyle w:val="Compact"/>
        <w:numPr>
          <w:ilvl w:val="0"/>
          <w:numId w:val="1002"/>
        </w:numPr>
      </w:pPr>
      <w:r>
        <w:t xml:space="preserve">How evidence supports or complicates claims</w:t>
      </w:r>
    </w:p>
    <w:p>
      <w:pPr>
        <w:pStyle w:val="Compact"/>
        <w:numPr>
          <w:ilvl w:val="0"/>
          <w:numId w:val="1002"/>
        </w:numPr>
      </w:pPr>
      <w:r>
        <w:t xml:space="preserve">Implications of findings for broader contexts</w:t>
      </w:r>
    </w:p>
    <w:p>
      <w:pPr>
        <w:pStyle w:val="Compact"/>
        <w:numPr>
          <w:ilvl w:val="0"/>
          <w:numId w:val="1002"/>
        </w:numPr>
      </w:pPr>
      <w:r>
        <w:t xml:space="preserve">Comparisons between competing viewpoints</w:t>
      </w:r>
    </w:p>
    <w:p>
      <w:pPr>
        <w:pStyle w:val="FirstParagraph"/>
      </w:pPr>
      <w:r>
        <w:rPr>
          <w:b/>
          <w:bCs/>
        </w:rPr>
        <w:t xml:space="preserve">3. Natural Sciences</w:t>
      </w:r>
    </w:p>
    <w:p>
      <w:pPr>
        <w:pStyle w:val="BodyText"/>
      </w:pPr>
      <w:r>
        <w:t xml:space="preserve">These passages present concepts from biology, chemistry, physics, earth science, neuroscience, ecology, and related fields. They may describe experiments, explain phenomena, present hypotheses, or discuss the implications of scientific discoveries.</w:t>
      </w:r>
    </w:p>
    <w:p>
      <w:pPr>
        <w:pStyle w:val="BodyText"/>
      </w:pPr>
      <w:r>
        <w:t xml:space="preserve">The critical skill for science passages is</w:t>
      </w:r>
      <w:r>
        <w:t xml:space="preserve"> </w:t>
      </w:r>
      <w:r>
        <w:rPr>
          <w:b/>
          <w:bCs/>
        </w:rPr>
        <w:t xml:space="preserve">tracking the scientific process</w:t>
      </w:r>
      <w:r>
        <w:t xml:space="preserve"> </w:t>
      </w:r>
      <w:r>
        <w:t xml:space="preserve">— the hypothesis, the methodology, the results, and the conclusions. The reader must resist the temptation to bring outside knowledge to the passage; even if the student has studied a topic extensively in school, only the information within the passage is relevant for answering questions. Questions frequently focus on:</w:t>
      </w:r>
    </w:p>
    <w:p>
      <w:pPr>
        <w:pStyle w:val="Compact"/>
        <w:numPr>
          <w:ilvl w:val="0"/>
          <w:numId w:val="1003"/>
        </w:numPr>
      </w:pPr>
      <w:r>
        <w:t xml:space="preserve">The relationship between data and conclusions</w:t>
      </w:r>
    </w:p>
    <w:p>
      <w:pPr>
        <w:pStyle w:val="Compact"/>
        <w:numPr>
          <w:ilvl w:val="0"/>
          <w:numId w:val="1003"/>
        </w:numPr>
      </w:pPr>
      <w:r>
        <w:t xml:space="preserve">How experiments are designed and what they demonstrate</w:t>
      </w:r>
    </w:p>
    <w:p>
      <w:pPr>
        <w:pStyle w:val="Compact"/>
        <w:numPr>
          <w:ilvl w:val="0"/>
          <w:numId w:val="1003"/>
        </w:numPr>
      </w:pPr>
      <w:r>
        <w:t xml:space="preserve">The implications of findings for a broader scientific context</w:t>
      </w:r>
    </w:p>
    <w:p>
      <w:pPr>
        <w:pStyle w:val="Compact"/>
        <w:numPr>
          <w:ilvl w:val="0"/>
          <w:numId w:val="1003"/>
        </w:numPr>
      </w:pPr>
      <w:r>
        <w:t xml:space="preserve">Comparisons between competing hypotheses or theories</w:t>
      </w:r>
    </w:p>
    <w:p>
      <w:pPr>
        <w:pStyle w:val="Compact"/>
        <w:numPr>
          <w:ilvl w:val="0"/>
          <w:numId w:val="1003"/>
        </w:numPr>
      </w:pPr>
      <w:r>
        <w:t xml:space="preserve">Interpretation of technical terminology through context</w:t>
      </w:r>
    </w:p>
    <w:p>
      <w:pPr>
        <w:pStyle w:val="FirstParagraph"/>
      </w:pPr>
      <w:r>
        <w:rPr>
          <w:b/>
          <w:bCs/>
        </w:rPr>
        <w:t xml:space="preserve">4. History and the Humanities</w:t>
      </w:r>
    </w:p>
    <w:p>
      <w:pPr>
        <w:pStyle w:val="BodyText"/>
      </w:pPr>
      <w:r>
        <w:t xml:space="preserve">These passages include primary source documents, speeches, essays, letters, and commentary on art, music, architecture, philosophy, and historical events. They span a wide chronological range, from ancient civilizations to the modern era, with particular emphasis on foundational American documents (the Federalist Papers, speeches by Frederick Douglass, Elizabeth Cady Stanton, and others).</w:t>
      </w:r>
    </w:p>
    <w:p>
      <w:pPr>
        <w:pStyle w:val="BodyText"/>
      </w:pPr>
      <w:r>
        <w:t xml:space="preserve">The critical skill for humanities passages is processing</w:t>
      </w:r>
      <w:r>
        <w:t xml:space="preserve"> </w:t>
      </w:r>
      <w:r>
        <w:rPr>
          <w:b/>
          <w:bCs/>
        </w:rPr>
        <w:t xml:space="preserve">complex syntactic structures</w:t>
      </w:r>
      <w:r>
        <w:t xml:space="preserve"> </w:t>
      </w:r>
      <w:r>
        <w:t xml:space="preserve">— particularly those characteristic of 18th and 19th century prose — and identifying the rhetorical structure of the argument. Students must be able to parse long, layered sentences with multiple dependent clauses and understand the logical force of each component. Questions frequently focus on:</w:t>
      </w:r>
    </w:p>
    <w:p>
      <w:pPr>
        <w:pStyle w:val="Compact"/>
        <w:numPr>
          <w:ilvl w:val="0"/>
          <w:numId w:val="1004"/>
        </w:numPr>
      </w:pPr>
      <w:r>
        <w:t xml:space="preserve">The central argument and its logical structure</w:t>
      </w:r>
    </w:p>
    <w:p>
      <w:pPr>
        <w:pStyle w:val="Compact"/>
        <w:numPr>
          <w:ilvl w:val="0"/>
          <w:numId w:val="1004"/>
        </w:numPr>
      </w:pPr>
      <w:r>
        <w:t xml:space="preserve">Rhetorical strategies and their effects</w:t>
      </w:r>
    </w:p>
    <w:p>
      <w:pPr>
        <w:pStyle w:val="Compact"/>
        <w:numPr>
          <w:ilvl w:val="0"/>
          <w:numId w:val="1004"/>
        </w:numPr>
      </w:pPr>
      <w:r>
        <w:t xml:space="preserve">Comparisons between competing viewpoints</w:t>
      </w:r>
    </w:p>
    <w:p>
      <w:pPr>
        <w:pStyle w:val="Compact"/>
        <w:numPr>
          <w:ilvl w:val="0"/>
          <w:numId w:val="1004"/>
        </w:numPr>
      </w:pPr>
      <w:r>
        <w:t xml:space="preserve">The historical context and its influence on the author’s perspective</w:t>
      </w:r>
    </w:p>
    <w:bookmarkEnd w:id="21"/>
    <w:bookmarkStart w:id="22" w:name="X0e69199db81a07a68c4ebfa1b3f697f9930c25a"/>
    <w:p>
      <w:pPr>
        <w:pStyle w:val="Heading3"/>
      </w:pPr>
      <w:r>
        <w:t xml:space="preserve">Passage Features Relevant to Reading Strategy</w:t>
      </w:r>
    </w:p>
    <w:p>
      <w:pPr>
        <w:pStyle w:val="FirstParagraph"/>
      </w:pPr>
      <w:r>
        <w:t xml:space="preserve">Regardless of content domain, ALL Digital SAT Reading passages share specific structural features that the reader must learn to exploit:</w:t>
      </w:r>
    </w:p>
    <w:p>
      <w:pPr>
        <w:pStyle w:val="BodyText"/>
      </w:pPr>
      <w:r>
        <w:rPr>
          <w:b/>
          <w:bCs/>
        </w:rPr>
        <w:t xml:space="preserve">Italicized Introductions:</w:t>
      </w:r>
      <w:r>
        <w:t xml:space="preserve"> </w:t>
      </w:r>
      <w:r>
        <w:t xml:space="preserve">Every passage is preceded by brief italicized text that identifies the author, the source, the publication date (when relevant), and sometimes a one-sentence contextual description. Many students skip this introduction in their haste to reach the passage itself. This is a critical error. The italicized introduction often contains the single most valuable piece of information available because the author’s identity, the source, and the date can immediately establish the likely perspective and purpose. For example, when the introduction reveals that the author is a former enslaved person writing in 1848, the reader can immediately infer a perspective substantially different from that of a contemporary politician — and this orientation will shape the interpretation of every argument, every illustration, and every quotation within the passage. The introduction transforms the reading from a generic comprehension exercise into a historically situated act of communication.</w:t>
      </w:r>
    </w:p>
    <w:p>
      <w:pPr>
        <w:pStyle w:val="BodyText"/>
      </w:pPr>
      <w:r>
        <w:rPr>
          <w:b/>
          <w:bCs/>
        </w:rPr>
        <w:t xml:space="preserve">Graphical Supplements:</w:t>
      </w:r>
      <w:r>
        <w:t xml:space="preserve"> </w:t>
      </w:r>
      <w:r>
        <w:t xml:space="preserve">Some passages are accompanied by tables, charts, or graphs. These are not decorative; they are integral to the passage’s argument or presentation. The reader must learn to read graphical information quickly and carefully, understanding the categories, units, trends, and values presented, and relating these back to the claims made in the textual portions of the passage. Questions may ask about the relationship between graphical data and textual claims, requiring the reader to synthesize information across these modalities.</w:t>
      </w:r>
    </w:p>
    <w:p>
      <w:r>
        <w:pict>
          <v:rect style="width:0;height:1.5pt" o:hralign="center" o:hrstd="t" o:hr="t"/>
        </w:pict>
      </w:r>
    </w:p>
    <w:bookmarkEnd w:id="22"/>
    <w:bookmarkEnd w:id="23"/>
    <w:bookmarkStart w:id="24" w:name="X0a67b48dbe68c66ce9d47f3d95d15157d6b602e"/>
    <w:p>
      <w:pPr>
        <w:pStyle w:val="Heading2"/>
      </w:pPr>
      <w:r>
        <w:t xml:space="preserve">1.2 The Philosophy of</w:t>
      </w:r>
      <w:r>
        <w:t xml:space="preserve"> </w:t>
      </w:r>
      <w:r>
        <w:t xml:space="preserve">“</w:t>
      </w:r>
      <w:r>
        <w:t xml:space="preserve">Only What the Passage Says</w:t>
      </w:r>
      <w:r>
        <w:t xml:space="preserve">”</w:t>
      </w:r>
    </w:p>
    <w:p>
      <w:pPr>
        <w:pStyle w:val="FirstParagraph"/>
      </w:pPr>
      <w:r>
        <w:t xml:space="preserve">This principle cannot be overstated:</w:t>
      </w:r>
      <w:r>
        <w:t xml:space="preserve"> </w:t>
      </w:r>
      <w:r>
        <w:rPr>
          <w:b/>
          <w:bCs/>
        </w:rPr>
        <w:t xml:space="preserve">the only valid basis for choosing an answer is evidence within the passage itself.</w:t>
      </w:r>
      <w:r>
        <w:t xml:space="preserve"> </w:t>
      </w:r>
      <w:r>
        <w:t xml:space="preserve">The SAT Reading section requires no outside knowledge of history, science, or literature. It requires no political opinion, no religious conviction, no personal experience with the subject matter, and no creative interpretation. The test is designed so that a student who has never heard of a passage’s subject matter can, through careful reading and methodological reasoning, answer every question correctly.</w:t>
      </w:r>
    </w:p>
    <w:p>
      <w:pPr>
        <w:pStyle w:val="BodyText"/>
      </w:pPr>
      <w:r>
        <w:t xml:space="preserve">This principle exists because the SAT is designed to be fair against a global, diverse population of test-takers with vastly different academic and cultural backgrounds. It would be fundamentally unfair to test specific historical or scientific knowledge that some students may have had the opportunity to learn while others did not. Therefore, the test must disentangle</w:t>
      </w:r>
      <w:r>
        <w:t xml:space="preserve"> </w:t>
      </w:r>
      <w:r>
        <w:rPr>
          <w:b/>
          <w:bCs/>
        </w:rPr>
        <w:t xml:space="preserve">comprehension and reasoning ability</w:t>
      </w:r>
      <w:r>
        <w:t xml:space="preserve"> </w:t>
      </w:r>
      <w:r>
        <w:t xml:space="preserve">from</w:t>
      </w:r>
      <w:r>
        <w:t xml:space="preserve"> </w:t>
      </w:r>
      <w:r>
        <w:rPr>
          <w:b/>
          <w:bCs/>
        </w:rPr>
        <w:t xml:space="preserve">specific content knowledge.</w:t>
      </w:r>
    </w:p>
    <w:p>
      <w:pPr>
        <w:pStyle w:val="BodyText"/>
      </w:pPr>
      <w:r>
        <w:t xml:space="preserve">However, this creates a paradox. The student must bring enough background knowledge to understand references and contexts — to know what the Constitution is, to understand what a scientific experiment is, to recognize the structure of a persuasive essay — but must not allow that background knowledge to override or supplement the specific claims made in the passage. The student must be simultaneously informed and disciplined, knowledgeable but not presumptuous.</w:t>
      </w:r>
    </w:p>
    <w:p>
      <w:pPr>
        <w:pStyle w:val="BodyText"/>
      </w:pPr>
      <w:r>
        <w:t xml:space="preserve">The practical implication is this:</w:t>
      </w:r>
      <w:r>
        <w:t xml:space="preserve"> </w:t>
      </w:r>
      <w:r>
        <w:rPr>
          <w:b/>
          <w:bCs/>
        </w:rPr>
        <w:t xml:space="preserve">if an answer choice is true in the real world but not supported by the passage, it is wrong.</w:t>
      </w:r>
      <w:r>
        <w:t xml:space="preserve"> </w:t>
      </w:r>
      <w:r>
        <w:t xml:space="preserve">The test does not care about objective truth; it cares about textual support. A passage may present a scientific claim that has been disproven by subsequent research, but if the passage presents it as valid, the student must treat it as valid for the purposes of answering the questions.</w:t>
      </w:r>
    </w:p>
    <w:p>
      <w:r>
        <w:pict>
          <v:rect style="width:0;height:1.5pt" o:hralign="center" o:hrstd="t" o:hr="t"/>
        </w:pict>
      </w:r>
    </w:p>
    <w:bookmarkEnd w:id="24"/>
    <w:bookmarkStart w:id="25" w:name="the-single-unambiguous-answer-principle"/>
    <w:p>
      <w:pPr>
        <w:pStyle w:val="Heading2"/>
      </w:pPr>
      <w:r>
        <w:t xml:space="preserve">1.3 The Single Unambiguous Answer Principle</w:t>
      </w:r>
    </w:p>
    <w:p>
      <w:pPr>
        <w:pStyle w:val="FirstParagraph"/>
      </w:pPr>
      <w:r>
        <w:t xml:space="preserve">Every SAT Reading question has exactly one correct answer. This is not a matter of opinion, interpretation, or pedagogical debate. The College Board constructs each question so that the correct answer is unambiguously right and the three incorrect answers are unambiguously wrong, each for a specific, identifiable reason.</w:t>
      </w:r>
    </w:p>
    <w:p>
      <w:pPr>
        <w:pStyle w:val="BodyText"/>
      </w:pPr>
      <w:r>
        <w:t xml:space="preserve">This principle has profound implications for strategy:</w:t>
      </w:r>
    </w:p>
    <w:p>
      <w:pPr>
        <w:pStyle w:val="BodyText"/>
      </w:pPr>
      <w:r>
        <w:rPr>
          <w:b/>
          <w:bCs/>
        </w:rPr>
        <w:t xml:space="preserve">1. The goal is not to find the</w:t>
      </w:r>
      <w:r>
        <w:rPr>
          <w:b/>
          <w:bCs/>
        </w:rPr>
        <w:t xml:space="preserve"> </w:t>
      </w:r>
      <w:r>
        <w:rPr>
          <w:b/>
          <w:bCs/>
        </w:rPr>
        <w:t xml:space="preserve">“</w:t>
      </w:r>
      <w:r>
        <w:rPr>
          <w:b/>
          <w:bCs/>
        </w:rPr>
        <w:t xml:space="preserve">best</w:t>
      </w:r>
      <w:r>
        <w:rPr>
          <w:b/>
          <w:bCs/>
        </w:rPr>
        <w:t xml:space="preserve">”</w:t>
      </w:r>
      <w:r>
        <w:rPr>
          <w:b/>
          <w:bCs/>
        </w:rPr>
        <w:t xml:space="preserve"> </w:t>
      </w:r>
      <w:r>
        <w:rPr>
          <w:b/>
          <w:bCs/>
        </w:rPr>
        <w:t xml:space="preserve">answer among a set of plausible options.</w:t>
      </w:r>
      <w:r>
        <w:t xml:space="preserve"> </w:t>
      </w:r>
      <w:r>
        <w:t xml:space="preserve">The goal is to find the</w:t>
      </w:r>
      <w:r>
        <w:t xml:space="preserve"> </w:t>
      </w:r>
      <w:r>
        <w:rPr>
          <w:b/>
          <w:bCs/>
        </w:rPr>
        <w:t xml:space="preserve">only</w:t>
      </w:r>
      <w:r>
        <w:t xml:space="preserve"> </w:t>
      </w:r>
      <w:r>
        <w:t xml:space="preserve">answer that is fully supported by the passage. The other three answers are not merely</w:t>
      </w:r>
      <w:r>
        <w:t xml:space="preserve"> </w:t>
      </w:r>
      <w:r>
        <w:t xml:space="preserve">“</w:t>
      </w:r>
      <w:r>
        <w:t xml:space="preserve">less good</w:t>
      </w:r>
      <w:r>
        <w:t xml:space="preserve">”</w:t>
      </w:r>
      <w:r>
        <w:t xml:space="preserve"> </w:t>
      </w:r>
      <w:r>
        <w:t xml:space="preserve">— they are</w:t>
      </w:r>
      <w:r>
        <w:t xml:space="preserve"> </w:t>
      </w:r>
      <w:r>
        <w:rPr>
          <w:b/>
          <w:bCs/>
        </w:rPr>
        <w:t xml:space="preserve">definitively incorrect</w:t>
      </w:r>
      <w:r>
        <w:t xml:space="preserve"> </w:t>
      </w:r>
      <w:r>
        <w:t xml:space="preserve">because they contain specific flaws that can be identified and articulated.</w:t>
      </w:r>
    </w:p>
    <w:p>
      <w:pPr>
        <w:pStyle w:val="BodyText"/>
      </w:pPr>
      <w:r>
        <w:rPr>
          <w:b/>
          <w:bCs/>
        </w:rPr>
        <w:t xml:space="preserve">2. If two answer choices seem correct, the student has made an error.</w:t>
      </w:r>
      <w:r>
        <w:t xml:space="preserve"> </w:t>
      </w:r>
      <w:r>
        <w:t xml:space="preserve">The apparent ambiguity is a signal that something has been missed — a transition word overlooked, a tone misread, a scope misidentified, a detail misattributed. The correct response to apparent ambiguity is to re-examine the passage more carefully, not to choose the</w:t>
      </w:r>
      <w:r>
        <w:t xml:space="preserve"> </w:t>
      </w:r>
      <w:r>
        <w:t xml:space="preserve">“</w:t>
      </w:r>
      <w:r>
        <w:t xml:space="preserve">less wrong</w:t>
      </w:r>
      <w:r>
        <w:t xml:space="preserve">”</w:t>
      </w:r>
      <w:r>
        <w:t xml:space="preserve"> </w:t>
      </w:r>
      <w:r>
        <w:t xml:space="preserve">option.</w:t>
      </w:r>
    </w:p>
    <w:p>
      <w:pPr>
        <w:pStyle w:val="BodyText"/>
      </w:pPr>
      <w:r>
        <w:rPr>
          <w:b/>
          <w:bCs/>
        </w:rPr>
        <w:t xml:space="preserve">3. The three wrong answers are designed to be attractive.</w:t>
      </w:r>
      <w:r>
        <w:t xml:space="preserve"> </w:t>
      </w:r>
      <w:r>
        <w:t xml:space="preserve">They are not random or obviously incorrect. Each wrong answer is a carefully constructed distractor that exploits a common misreading, a common cognitive bias, or a common reasoning error. Understanding the types of distractor patterns (discussed in detail in Chapter 6) is essential to avoiding them.</w:t>
      </w:r>
    </w:p>
    <w:p>
      <w:pPr>
        <w:pStyle w:val="BodyText"/>
      </w:pPr>
      <w:r>
        <w:rPr>
          <w:b/>
          <w:bCs/>
        </w:rPr>
        <w:t xml:space="preserve">4. The correct answer often does not</w:t>
      </w:r>
      <w:r>
        <w:rPr>
          <w:b/>
          <w:bCs/>
        </w:rPr>
        <w:t xml:space="preserve"> </w:t>
      </w:r>
      <w:r>
        <w:rPr>
          <w:b/>
          <w:bCs/>
        </w:rPr>
        <w:t xml:space="preserve">“</w:t>
      </w:r>
      <w:r>
        <w:rPr>
          <w:b/>
          <w:bCs/>
        </w:rPr>
        <w:t xml:space="preserve">sound good.</w:t>
      </w:r>
      <w:r>
        <w:rPr>
          <w:b/>
          <w:bCs/>
        </w:rPr>
        <w:t xml:space="preserve">”</w:t>
      </w:r>
      <w:r>
        <w:t xml:space="preserve"> </w:t>
      </w:r>
      <w:r>
        <w:t xml:space="preserve">It may be phrased in language that is less elegant, less specific, or less dramatic than the distractors. It may use hedging language (</w:t>
      </w:r>
      <w:r>
        <w:t xml:space="preserve">“</w:t>
      </w:r>
      <w:r>
        <w:t xml:space="preserve">suggests,</w:t>
      </w:r>
      <w:r>
        <w:t xml:space="preserve">”</w:t>
      </w:r>
      <w:r>
        <w:t xml:space="preserve"> </w:t>
      </w:r>
      <w:r>
        <w:t xml:space="preserve">“</w:t>
      </w:r>
      <w:r>
        <w:t xml:space="preserve">partially,</w:t>
      </w:r>
      <w:r>
        <w:t xml:space="preserve">”</w:t>
      </w:r>
      <w:r>
        <w:t xml:space="preserve"> </w:t>
      </w:r>
      <w:r>
        <w:t xml:space="preserve">“</w:t>
      </w:r>
      <w:r>
        <w:t xml:space="preserve">may</w:t>
      </w:r>
      <w:r>
        <w:t xml:space="preserve">”</w:t>
      </w:r>
      <w:r>
        <w:t xml:space="preserve">) where the distractors use absolute language (</w:t>
      </w:r>
      <w:r>
        <w:t xml:space="preserve">“</w:t>
      </w:r>
      <w:r>
        <w:t xml:space="preserve">proves,</w:t>
      </w:r>
      <w:r>
        <w:t xml:space="preserve">”</w:t>
      </w:r>
      <w:r>
        <w:t xml:space="preserve"> </w:t>
      </w:r>
      <w:r>
        <w:t xml:space="preserve">“</w:t>
      </w:r>
      <w:r>
        <w:t xml:space="preserve">completely,</w:t>
      </w:r>
      <w:r>
        <w:t xml:space="preserve">”</w:t>
      </w:r>
      <w:r>
        <w:t xml:space="preserve"> </w:t>
      </w:r>
      <w:r>
        <w:t xml:space="preserve">“</w:t>
      </w:r>
      <w:r>
        <w:t xml:space="preserve">always</w:t>
      </w:r>
      <w:r>
        <w:t xml:space="preserve">”</w:t>
      </w:r>
      <w:r>
        <w:t xml:space="preserve">). The student must learn to value</w:t>
      </w:r>
      <w:r>
        <w:t xml:space="preserve"> </w:t>
      </w:r>
      <w:r>
        <w:rPr>
          <w:b/>
          <w:bCs/>
        </w:rPr>
        <w:t xml:space="preserve">accuracy over elegance</w:t>
      </w:r>
      <w:r>
        <w:t xml:space="preserve"> </w:t>
      </w:r>
      <w:r>
        <w:t xml:space="preserve">and</w:t>
      </w:r>
      <w:r>
        <w:t xml:space="preserve"> </w:t>
      </w:r>
      <w:r>
        <w:rPr>
          <w:b/>
          <w:bCs/>
        </w:rPr>
        <w:t xml:space="preserve">precision over drama.</w:t>
      </w:r>
    </w:p>
    <w:p>
      <w:r>
        <w:pict>
          <v:rect style="width:0;height:1.5pt" o:hralign="center" o:hrstd="t" o:hr="t"/>
        </w:pict>
      </w:r>
    </w:p>
    <w:bookmarkEnd w:id="25"/>
    <w:bookmarkStart w:id="30" w:name="the-spectrum-of-reading-approaches"/>
    <w:p>
      <w:pPr>
        <w:pStyle w:val="Heading2"/>
      </w:pPr>
      <w:r>
        <w:t xml:space="preserve">1.4 The Spectrum of Reading Approaches</w:t>
      </w:r>
    </w:p>
    <w:p>
      <w:pPr>
        <w:pStyle w:val="FirstParagraph"/>
      </w:pPr>
      <w:r>
        <w:t xml:space="preserve">There are three fundamental approaches to reading SAT passages, each with distinct advantages and disadvantages. Understanding these approaches is the first step toward developing a personalized, optimized reading strategy.</w:t>
      </w:r>
    </w:p>
    <w:bookmarkStart w:id="26" w:name="X24f739a6b15a629b399e112de089ef52b3251c8"/>
    <w:p>
      <w:pPr>
        <w:pStyle w:val="Heading3"/>
      </w:pPr>
      <w:r>
        <w:t xml:space="preserve">Approach 1: The</w:t>
      </w:r>
      <w:r>
        <w:t xml:space="preserve"> </w:t>
      </w:r>
      <w:r>
        <w:t xml:space="preserve">“</w:t>
      </w:r>
      <w:r>
        <w:t xml:space="preserve">Front-Load</w:t>
      </w:r>
      <w:r>
        <w:t xml:space="preserve">”</w:t>
      </w:r>
      <w:r>
        <w:t xml:space="preserve"> </w:t>
      </w:r>
      <w:r>
        <w:t xml:space="preserve">Method (Read Passage First, Then Questions)</w:t>
      </w:r>
    </w:p>
    <w:p>
      <w:pPr>
        <w:pStyle w:val="FirstParagraph"/>
      </w:pPr>
      <w:r>
        <w:t xml:space="preserve">In this approach, the student reads the entire passage carefully before looking at any questions. The goal is to build a comprehensive understanding of the passage’s argument, structure, and tone before being influenced by the questions’ specific demands.</w:t>
      </w:r>
    </w:p>
    <w:p>
      <w:pPr>
        <w:pStyle w:val="BodyText"/>
      </w:pPr>
      <w:r>
        <w:rPr>
          <w:b/>
          <w:bCs/>
        </w:rPr>
        <w:t xml:space="preserve">Advantages:</w:t>
      </w:r>
      <w:r>
        <w:t xml:space="preserve"> </w:t>
      </w:r>
      <w:r>
        <w:t xml:space="preserve">- Produces the most complete and nuanced understanding of the passage</w:t>
      </w:r>
      <w:r>
        <w:t xml:space="preserve"> </w:t>
      </w:r>
      <w:r>
        <w:t xml:space="preserve">- Allows the student to see the</w:t>
      </w:r>
      <w:r>
        <w:t xml:space="preserve"> </w:t>
      </w:r>
      <w:r>
        <w:t xml:space="preserve">“</w:t>
      </w:r>
      <w:r>
        <w:t xml:space="preserve">big picture</w:t>
      </w:r>
      <w:r>
        <w:t xml:space="preserve">”</w:t>
      </w:r>
      <w:r>
        <w:t xml:space="preserve"> </w:t>
      </w:r>
      <w:r>
        <w:t xml:space="preserve">before being drawn into specific details</w:t>
      </w:r>
      <w:r>
        <w:t xml:space="preserve"> </w:t>
      </w:r>
      <w:r>
        <w:t xml:space="preserve">- Minimizes the risk of being misled by questions that target peripheral or misinterpreted details</w:t>
      </w:r>
      <w:r>
        <w:t xml:space="preserve"> </w:t>
      </w:r>
      <w:r>
        <w:t xml:space="preserve">- Best for students who are strong readers and can process passages efficiently</w:t>
      </w:r>
      <w:r>
        <w:t xml:space="preserve"> </w:t>
      </w:r>
      <w:r>
        <w:t xml:space="preserve">- Best for passages that are conceptually dense or structurally complex</w:t>
      </w:r>
    </w:p>
    <w:p>
      <w:pPr>
        <w:pStyle w:val="BodyText"/>
      </w:pPr>
      <w:r>
        <w:rPr>
          <w:b/>
          <w:bCs/>
        </w:rPr>
        <w:t xml:space="preserve">Disadvantages:</w:t>
      </w:r>
      <w:r>
        <w:t xml:space="preserve"> </w:t>
      </w:r>
      <w:r>
        <w:t xml:space="preserve">- Time-intensive; requires the most reading time</w:t>
      </w:r>
      <w:r>
        <w:t xml:space="preserve"> </w:t>
      </w:r>
      <w:r>
        <w:t xml:space="preserve">- May result in</w:t>
      </w:r>
      <w:r>
        <w:t xml:space="preserve"> </w:t>
      </w:r>
      <w:r>
        <w:t xml:space="preserve">“</w:t>
      </w:r>
      <w:r>
        <w:t xml:space="preserve">over-reading</w:t>
      </w:r>
      <w:r>
        <w:t xml:space="preserve">”</w:t>
      </w:r>
      <w:r>
        <w:t xml:space="preserve"> </w:t>
      </w:r>
      <w:r>
        <w:t xml:space="preserve">— spending time on details that are never tested</w:t>
      </w:r>
      <w:r>
        <w:t xml:space="preserve"> </w:t>
      </w:r>
      <w:r>
        <w:t xml:space="preserve">- Requires strong working memory to retain details for later questions</w:t>
      </w:r>
      <w:r>
        <w:t xml:space="preserve"> </w:t>
      </w:r>
      <w:r>
        <w:t xml:space="preserve">- Can be inefficient for passages where only a few specific details are tested</w:t>
      </w:r>
    </w:p>
    <w:bookmarkEnd w:id="26"/>
    <w:bookmarkStart w:id="27" w:name="X1df97fa8224425053dfae64437283cc3324de1a"/>
    <w:p>
      <w:pPr>
        <w:pStyle w:val="Heading3"/>
      </w:pPr>
      <w:r>
        <w:t xml:space="preserve">Approach 2: The</w:t>
      </w:r>
      <w:r>
        <w:t xml:space="preserve"> </w:t>
      </w:r>
      <w:r>
        <w:t xml:space="preserve">“</w:t>
      </w:r>
      <w:r>
        <w:t xml:space="preserve">Question-First</w:t>
      </w:r>
      <w:r>
        <w:t xml:space="preserve">”</w:t>
      </w:r>
      <w:r>
        <w:t xml:space="preserve"> </w:t>
      </w:r>
      <w:r>
        <w:t xml:space="preserve">Method (Read Questions Before Passage)</w:t>
      </w:r>
    </w:p>
    <w:p>
      <w:pPr>
        <w:pStyle w:val="FirstParagraph"/>
      </w:pPr>
      <w:r>
        <w:t xml:space="preserve">In this approach, the student reads the question stems (not the answer choices) before reading the passage, then reads the passage with specific attention to the information the questions will demand.</w:t>
      </w:r>
    </w:p>
    <w:p>
      <w:pPr>
        <w:pStyle w:val="BodyText"/>
      </w:pPr>
      <w:r>
        <w:rPr>
          <w:b/>
          <w:bCs/>
        </w:rPr>
        <w:t xml:space="preserve">Advantages:</w:t>
      </w:r>
      <w:r>
        <w:t xml:space="preserve"> </w:t>
      </w:r>
      <w:r>
        <w:t xml:space="preserve">- Provides a</w:t>
      </w:r>
      <w:r>
        <w:t xml:space="preserve"> </w:t>
      </w:r>
      <w:r>
        <w:t xml:space="preserve">“</w:t>
      </w:r>
      <w:r>
        <w:t xml:space="preserve">reading agenda</w:t>
      </w:r>
      <w:r>
        <w:t xml:space="preserve">”</w:t>
      </w:r>
      <w:r>
        <w:t xml:space="preserve"> </w:t>
      </w:r>
      <w:r>
        <w:t xml:space="preserve">— the student knows what to look for</w:t>
      </w:r>
      <w:r>
        <w:t xml:space="preserve"> </w:t>
      </w:r>
      <w:r>
        <w:t xml:space="preserve">- Can be more time-efficient for passages where only specific details are tested</w:t>
      </w:r>
      <w:r>
        <w:t xml:space="preserve"> </w:t>
      </w:r>
      <w:r>
        <w:t xml:space="preserve">- Reduces the need to retain large amounts of information in working memory</w:t>
      </w:r>
      <w:r>
        <w:t xml:space="preserve"> </w:t>
      </w:r>
      <w:r>
        <w:t xml:space="preserve">- Can help the student avoid getting bogged down in irrelevant details</w:t>
      </w:r>
    </w:p>
    <w:p>
      <w:pPr>
        <w:pStyle w:val="BodyText"/>
      </w:pPr>
      <w:r>
        <w:rPr>
          <w:b/>
          <w:bCs/>
        </w:rPr>
        <w:t xml:space="preserve">Disadvantages:</w:t>
      </w:r>
      <w:r>
        <w:t xml:space="preserve"> </w:t>
      </w:r>
      <w:r>
        <w:t xml:space="preserve">- Can create tunnel vision — the student may focus so intensely on question-specific details that they miss the passage’s overall argument and tone</w:t>
      </w:r>
      <w:r>
        <w:t xml:space="preserve"> </w:t>
      </w:r>
      <w:r>
        <w:t xml:space="preserve">- Can be misleading if the question’s true intent is broader than the student’s initial interpretation</w:t>
      </w:r>
      <w:r>
        <w:t xml:space="preserve"> </w:t>
      </w:r>
      <w:r>
        <w:t xml:space="preserve">- Requires the student to hold multiple question focuses in mind simultaneously while reading</w:t>
      </w:r>
      <w:r>
        <w:t xml:space="preserve"> </w:t>
      </w:r>
      <w:r>
        <w:t xml:space="preserve">- Can lead to fragmented, non-holistic understanding of the passage</w:t>
      </w:r>
    </w:p>
    <w:bookmarkEnd w:id="27"/>
    <w:bookmarkStart w:id="28" w:name="X1eb382e686aaca7110846ea21f1ff823de85b12"/>
    <w:p>
      <w:pPr>
        <w:pStyle w:val="Heading3"/>
      </w:pPr>
      <w:r>
        <w:t xml:space="preserve">Approach 3: The</w:t>
      </w:r>
      <w:r>
        <w:t xml:space="preserve"> </w:t>
      </w:r>
      <w:r>
        <w:t xml:space="preserve">“</w:t>
      </w:r>
      <w:r>
        <w:t xml:space="preserve">Targeted Scan</w:t>
      </w:r>
      <w:r>
        <w:t xml:space="preserve">”</w:t>
      </w:r>
      <w:r>
        <w:t xml:space="preserve"> </w:t>
      </w:r>
      <w:r>
        <w:t xml:space="preserve">Method (Skim, Then Refer Back)</w:t>
      </w:r>
    </w:p>
    <w:p>
      <w:pPr>
        <w:pStyle w:val="FirstParagraph"/>
      </w:pPr>
      <w:r>
        <w:t xml:space="preserve">In this approach, the student skims the passage quickly to get a general sense of its structure and content, then refers back to specific sections as needed to answer individual questions.</w:t>
      </w:r>
    </w:p>
    <w:p>
      <w:pPr>
        <w:pStyle w:val="BodyText"/>
      </w:pPr>
      <w:r>
        <w:rPr>
          <w:b/>
          <w:bCs/>
        </w:rPr>
        <w:t xml:space="preserve">Advantages:</w:t>
      </w:r>
      <w:r>
        <w:t xml:space="preserve"> </w:t>
      </w:r>
      <w:r>
        <w:t xml:space="preserve">- Most time-efficient approach</w:t>
      </w:r>
      <w:r>
        <w:t xml:space="preserve"> </w:t>
      </w:r>
      <w:r>
        <w:t xml:space="preserve">- Allows the student to spend time only on the sections that are tested</w:t>
      </w:r>
      <w:r>
        <w:t xml:space="preserve"> </w:t>
      </w:r>
      <w:r>
        <w:t xml:space="preserve">- Reduces redundant reading of untested material</w:t>
      </w:r>
      <w:r>
        <w:t xml:space="preserve"> </w:t>
      </w:r>
      <w:r>
        <w:t xml:space="preserve">- Can be effective for students with strong scanning and information-location skills</w:t>
      </w:r>
    </w:p>
    <w:p>
      <w:pPr>
        <w:pStyle w:val="BodyText"/>
      </w:pPr>
      <w:r>
        <w:rPr>
          <w:b/>
          <w:bCs/>
        </w:rPr>
        <w:t xml:space="preserve">Disadvantages:</w:t>
      </w:r>
      <w:r>
        <w:t xml:space="preserve"> </w:t>
      </w:r>
      <w:r>
        <w:t xml:space="preserve">- Highest risk of missing important context, tone, or structural elements</w:t>
      </w:r>
      <w:r>
        <w:t xml:space="preserve"> </w:t>
      </w:r>
      <w:r>
        <w:t xml:space="preserve">- Can lead to misinterpretation of specific details that depend on broader context</w:t>
      </w:r>
      <w:r>
        <w:t xml:space="preserve"> </w:t>
      </w:r>
      <w:r>
        <w:t xml:space="preserve">- Requires strong metacognitive skills to know when a section has been sufficiently understood</w:t>
      </w:r>
      <w:r>
        <w:t xml:space="preserve"> </w:t>
      </w:r>
      <w:r>
        <w:t xml:space="preserve">- Can be catastrophic for questions about the passage as a whole (main idea, purpose, tone)</w:t>
      </w:r>
    </w:p>
    <w:bookmarkEnd w:id="28"/>
    <w:bookmarkStart w:id="29" w:name="the-recommended-hybrid-approach"/>
    <w:p>
      <w:pPr>
        <w:pStyle w:val="Heading3"/>
      </w:pPr>
      <w:r>
        <w:t xml:space="preserve">The Recommended Hybrid Approach</w:t>
      </w:r>
    </w:p>
    <w:p>
      <w:pPr>
        <w:pStyle w:val="FirstParagraph"/>
      </w:pPr>
      <w:r>
        <w:t xml:space="preserve">For most students, the optimal approach is a</w:t>
      </w:r>
      <w:r>
        <w:t xml:space="preserve"> </w:t>
      </w:r>
      <w:r>
        <w:rPr>
          <w:b/>
          <w:bCs/>
        </w:rPr>
        <w:t xml:space="preserve">hybrid</w:t>
      </w:r>
      <w:r>
        <w:t xml:space="preserve"> </w:t>
      </w:r>
      <w:r>
        <w:t xml:space="preserve">that combines elements of all three methods:</w:t>
      </w:r>
    </w:p>
    <w:p>
      <w:pPr>
        <w:pStyle w:val="Compact"/>
        <w:numPr>
          <w:ilvl w:val="0"/>
          <w:numId w:val="1005"/>
        </w:numPr>
      </w:pPr>
      <w:r>
        <w:rPr>
          <w:b/>
          <w:bCs/>
        </w:rPr>
        <w:t xml:space="preserve">Read the italicized introduction carefully</w:t>
      </w:r>
      <w:r>
        <w:t xml:space="preserve"> </w:t>
      </w:r>
      <w:r>
        <w:t xml:space="preserve">— this takes 5–10 seconds and provides essential context.</w:t>
      </w:r>
    </w:p>
    <w:p>
      <w:pPr>
        <w:pStyle w:val="Compact"/>
        <w:numPr>
          <w:ilvl w:val="0"/>
          <w:numId w:val="1005"/>
        </w:numPr>
      </w:pPr>
      <w:r>
        <w:rPr>
          <w:b/>
          <w:bCs/>
        </w:rPr>
        <w:t xml:space="preserve">Read the passage through once, actively and carefully</w:t>
      </w:r>
      <w:r>
        <w:t xml:space="preserve"> </w:t>
      </w:r>
      <w:r>
        <w:t xml:space="preserve">— this takes 20–30 seconds for most Digital SAT passages. During this reading, the student should annotate transitions, note the function of each paragraph, and track the central argument.</w:t>
      </w:r>
    </w:p>
    <w:p>
      <w:pPr>
        <w:pStyle w:val="Compact"/>
        <w:numPr>
          <w:ilvl w:val="0"/>
          <w:numId w:val="1005"/>
        </w:numPr>
      </w:pPr>
      <w:r>
        <w:rPr>
          <w:b/>
          <w:bCs/>
        </w:rPr>
        <w:t xml:space="preserve">For each question, refer back to the passage as needed</w:t>
      </w:r>
      <w:r>
        <w:t xml:space="preserve"> </w:t>
      </w:r>
      <w:r>
        <w:t xml:space="preserve">— the initial reading provides a</w:t>
      </w:r>
      <w:r>
        <w:t xml:space="preserve"> </w:t>
      </w:r>
      <w:r>
        <w:t xml:space="preserve">“</w:t>
      </w:r>
      <w:r>
        <w:t xml:space="preserve">map</w:t>
      </w:r>
      <w:r>
        <w:t xml:space="preserve">”</w:t>
      </w:r>
      <w:r>
        <w:t xml:space="preserve"> </w:t>
      </w:r>
      <w:r>
        <w:t xml:space="preserve">of the passage’s structure, allowing the student to locate relevant sections quickly.</w:t>
      </w:r>
    </w:p>
    <w:p>
      <w:pPr>
        <w:pStyle w:val="Compact"/>
        <w:numPr>
          <w:ilvl w:val="0"/>
          <w:numId w:val="1005"/>
        </w:numPr>
      </w:pPr>
      <w:r>
        <w:rPr>
          <w:b/>
          <w:bCs/>
        </w:rPr>
        <w:t xml:space="preserve">For</w:t>
      </w:r>
      <w:r>
        <w:rPr>
          <w:b/>
          <w:bCs/>
        </w:rPr>
        <w:t xml:space="preserve"> </w:t>
      </w:r>
      <w:r>
        <w:rPr>
          <w:b/>
          <w:bCs/>
        </w:rPr>
        <w:t xml:space="preserve">“</w:t>
      </w:r>
      <w:r>
        <w:rPr>
          <w:b/>
          <w:bCs/>
        </w:rPr>
        <w:t xml:space="preserve">big picture</w:t>
      </w:r>
      <w:r>
        <w:rPr>
          <w:b/>
          <w:bCs/>
        </w:rPr>
        <w:t xml:space="preserve">”</w:t>
      </w:r>
      <w:r>
        <w:rPr>
          <w:b/>
          <w:bCs/>
        </w:rPr>
        <w:t xml:space="preserve"> </w:t>
      </w:r>
      <w:r>
        <w:rPr>
          <w:b/>
          <w:bCs/>
        </w:rPr>
        <w:t xml:space="preserve">questions, rely on the holistic understanding built during the initial reading</w:t>
      </w:r>
      <w:r>
        <w:t xml:space="preserve"> </w:t>
      </w:r>
      <w:r>
        <w:t xml:space="preserve">— these questions cannot be answered by scanning specific sections.</w:t>
      </w:r>
    </w:p>
    <w:p>
      <w:pPr>
        <w:pStyle w:val="FirstParagraph"/>
      </w:pPr>
      <w:r>
        <w:t xml:space="preserve">This hybrid approach balances the thoroughness of the front-load method with the efficiency of the targeted scan method, and it is the approach recommended throughout this guide.</w:t>
      </w:r>
    </w:p>
    <w:p>
      <w:r>
        <w:pict>
          <v:rect style="width:0;height:1.5pt" o:hralign="center" o:hrstd="t" o:hr="t"/>
        </w:pict>
      </w:r>
    </w:p>
    <w:bookmarkEnd w:id="29"/>
    <w:bookmarkEnd w:id="30"/>
    <w:bookmarkStart w:id="36" w:name="Xf8057fc189505d2ed43caebd73ae01e53318e03"/>
    <w:p>
      <w:pPr>
        <w:pStyle w:val="Heading2"/>
      </w:pPr>
      <w:r>
        <w:t xml:space="preserve">1.5 The Cognitive Architecture of Reading Comprehension</w:t>
      </w:r>
    </w:p>
    <w:p>
      <w:pPr>
        <w:pStyle w:val="FirstParagraph"/>
      </w:pPr>
      <w:r>
        <w:t xml:space="preserve">Reading comprehension is not a single skill but a complex orchestration of multiple cognitive processes. Understanding these processes allows the student to diagnose and address specific weaknesses.</w:t>
      </w:r>
    </w:p>
    <w:bookmarkStart w:id="31" w:name="process-1-decoding"/>
    <w:p>
      <w:pPr>
        <w:pStyle w:val="Heading3"/>
      </w:pPr>
      <w:r>
        <w:t xml:space="preserve">Process 1: Decoding</w:t>
      </w:r>
    </w:p>
    <w:p>
      <w:pPr>
        <w:pStyle w:val="FirstParagraph"/>
      </w:pPr>
      <w:r>
        <w:t xml:space="preserve">At the most basic level, the reader must decode the individual words on the page — recognizing their spelling, retrieving their meanings, and parsing their grammatical functions. For SAT Reading, this requires a vocabulary of approximately 5,000–8,000 words, including many that are used in specialized or archaic ways. The student must also be able to parse complex sentence structures — sentences with multiple clauses, embedded phrases, and inverted word orders — that are common in SAT passages, particularly those from earlier historical periods.</w:t>
      </w:r>
    </w:p>
    <w:p>
      <w:pPr>
        <w:pStyle w:val="BodyText"/>
      </w:pPr>
      <w:r>
        <w:rPr>
          <w:b/>
          <w:bCs/>
        </w:rPr>
        <w:t xml:space="preserve">Key vocabulary categories for SAT Reading:</w:t>
      </w:r>
    </w:p>
    <w:p>
      <w:pPr>
        <w:numPr>
          <w:ilvl w:val="0"/>
          <w:numId w:val="1006"/>
        </w:numPr>
      </w:pPr>
      <w:r>
        <w:rPr>
          <w:b/>
          <w:bCs/>
        </w:rPr>
        <w:t xml:space="preserve">Tone and attitude words:</w:t>
      </w:r>
      <w:r>
        <w:t xml:space="preserve"> </w:t>
      </w:r>
      <w:r>
        <w:t xml:space="preserve">These are the words the author uses to convey their feelings about the subject matter. They include words like</w:t>
      </w:r>
      <w:r>
        <w:t xml:space="preserve"> </w:t>
      </w:r>
      <w:r>
        <w:rPr>
          <w:i/>
          <w:iCs/>
        </w:rPr>
        <w:t xml:space="preserve">ambivalent</w:t>
      </w:r>
      <w:r>
        <w:t xml:space="preserve"> </w:t>
      </w:r>
      <w:r>
        <w:t xml:space="preserve">(having mixed feelings),</w:t>
      </w:r>
      <w:r>
        <w:t xml:space="preserve"> </w:t>
      </w:r>
      <w:r>
        <w:rPr>
          <w:i/>
          <w:iCs/>
        </w:rPr>
        <w:t xml:space="preserve">derisive</w:t>
      </w:r>
      <w:r>
        <w:t xml:space="preserve"> </w:t>
      </w:r>
      <w:r>
        <w:t xml:space="preserve">(expressing contempt),</w:t>
      </w:r>
      <w:r>
        <w:t xml:space="preserve"> </w:t>
      </w:r>
      <w:r>
        <w:rPr>
          <w:i/>
          <w:iCs/>
        </w:rPr>
        <w:t xml:space="preserve">laudatory</w:t>
      </w:r>
      <w:r>
        <w:t xml:space="preserve"> </w:t>
      </w:r>
      <w:r>
        <w:t xml:space="preserve">(expressing praise),</w:t>
      </w:r>
      <w:r>
        <w:t xml:space="preserve"> </w:t>
      </w:r>
      <w:r>
        <w:rPr>
          <w:i/>
          <w:iCs/>
        </w:rPr>
        <w:t xml:space="preserve">reticent</w:t>
      </w:r>
      <w:r>
        <w:t xml:space="preserve"> </w:t>
      </w:r>
      <w:r>
        <w:t xml:space="preserve">(reluctant to reveal thoughts),</w:t>
      </w:r>
      <w:r>
        <w:t xml:space="preserve"> </w:t>
      </w:r>
      <w:r>
        <w:rPr>
          <w:i/>
          <w:iCs/>
        </w:rPr>
        <w:t xml:space="preserve">skeptical</w:t>
      </w:r>
      <w:r>
        <w:t xml:space="preserve"> </w:t>
      </w:r>
      <w:r>
        <w:t xml:space="preserve">(having doubts),</w:t>
      </w:r>
      <w:r>
        <w:t xml:space="preserve"> </w:t>
      </w:r>
      <w:r>
        <w:rPr>
          <w:i/>
          <w:iCs/>
        </w:rPr>
        <w:t xml:space="preserve">fervent</w:t>
      </w:r>
      <w:r>
        <w:t xml:space="preserve"> </w:t>
      </w:r>
      <w:r>
        <w:t xml:space="preserve">(showing intense passion), and</w:t>
      </w:r>
      <w:r>
        <w:t xml:space="preserve"> </w:t>
      </w:r>
      <w:r>
        <w:rPr>
          <w:i/>
          <w:iCs/>
        </w:rPr>
        <w:t xml:space="preserve">equivocal</w:t>
      </w:r>
      <w:r>
        <w:t xml:space="preserve"> </w:t>
      </w:r>
      <w:r>
        <w:t xml:space="preserve">(ambiguous, capable of multiple interpretations). The ability to recognize and interpret these words is essential for tone questions and for understanding the author’s implicit attitudes.</w:t>
      </w:r>
    </w:p>
    <w:p>
      <w:pPr>
        <w:numPr>
          <w:ilvl w:val="0"/>
          <w:numId w:val="1006"/>
        </w:numPr>
      </w:pPr>
      <w:r>
        <w:rPr>
          <w:b/>
          <w:bCs/>
        </w:rPr>
        <w:t xml:space="preserve">Argument and evidence words:</w:t>
      </w:r>
      <w:r>
        <w:t xml:space="preserve"> </w:t>
      </w:r>
      <w:r>
        <w:t xml:space="preserve">These are words that signal the logical structure of the passage. They include words like</w:t>
      </w:r>
      <w:r>
        <w:t xml:space="preserve"> </w:t>
      </w:r>
      <w:r>
        <w:rPr>
          <w:i/>
          <w:iCs/>
        </w:rPr>
        <w:t xml:space="preserve">corroborate</w:t>
      </w:r>
      <w:r>
        <w:t xml:space="preserve"> </w:t>
      </w:r>
      <w:r>
        <w:t xml:space="preserve">(to confirm or support),</w:t>
      </w:r>
      <w:r>
        <w:t xml:space="preserve"> </w:t>
      </w:r>
      <w:r>
        <w:rPr>
          <w:i/>
          <w:iCs/>
        </w:rPr>
        <w:t xml:space="preserve">undermine</w:t>
      </w:r>
      <w:r>
        <w:t xml:space="preserve"> </w:t>
      </w:r>
      <w:r>
        <w:t xml:space="preserve">(to weaken or contradict),</w:t>
      </w:r>
      <w:r>
        <w:t xml:space="preserve"> </w:t>
      </w:r>
      <w:r>
        <w:rPr>
          <w:i/>
          <w:iCs/>
        </w:rPr>
        <w:t xml:space="preserve">concede</w:t>
      </w:r>
      <w:r>
        <w:t xml:space="preserve"> </w:t>
      </w:r>
      <w:r>
        <w:t xml:space="preserve">(to admit as true, often before presenting a counterargument),</w:t>
      </w:r>
      <w:r>
        <w:t xml:space="preserve"> </w:t>
      </w:r>
      <w:r>
        <w:rPr>
          <w:i/>
          <w:iCs/>
        </w:rPr>
        <w:t xml:space="preserve">extrapolate</w:t>
      </w:r>
      <w:r>
        <w:t xml:space="preserve"> </w:t>
      </w:r>
      <w:r>
        <w:t xml:space="preserve">(to extend or project beyond the available data),</w:t>
      </w:r>
      <w:r>
        <w:t xml:space="preserve"> </w:t>
      </w:r>
      <w:r>
        <w:rPr>
          <w:i/>
          <w:iCs/>
        </w:rPr>
        <w:t xml:space="preserve">juxtapose</w:t>
      </w:r>
      <w:r>
        <w:t xml:space="preserve"> </w:t>
      </w:r>
      <w:r>
        <w:t xml:space="preserve">(to place side by side for comparison), and</w:t>
      </w:r>
      <w:r>
        <w:t xml:space="preserve"> </w:t>
      </w:r>
      <w:r>
        <w:rPr>
          <w:i/>
          <w:iCs/>
        </w:rPr>
        <w:t xml:space="preserve">qualify</w:t>
      </w:r>
      <w:r>
        <w:t xml:space="preserve"> </w:t>
      </w:r>
      <w:r>
        <w:t xml:space="preserve">(to limit or modify a claim).</w:t>
      </w:r>
    </w:p>
    <w:p>
      <w:pPr>
        <w:numPr>
          <w:ilvl w:val="0"/>
          <w:numId w:val="1006"/>
        </w:numPr>
      </w:pPr>
      <w:r>
        <w:rPr>
          <w:b/>
          <w:bCs/>
        </w:rPr>
        <w:t xml:space="preserve">Academic and analytical words:</w:t>
      </w:r>
      <w:r>
        <w:t xml:space="preserve"> </w:t>
      </w:r>
      <w:r>
        <w:t xml:space="preserve">These are words that appear frequently in academic prose and that the student must be able to recognize and interpret quickly. They include words like</w:t>
      </w:r>
      <w:r>
        <w:t xml:space="preserve"> </w:t>
      </w:r>
      <w:r>
        <w:rPr>
          <w:i/>
          <w:iCs/>
        </w:rPr>
        <w:t xml:space="preserve">paradigm</w:t>
      </w:r>
      <w:r>
        <w:t xml:space="preserve"> </w:t>
      </w:r>
      <w:r>
        <w:t xml:space="preserve">(a model or framework),</w:t>
      </w:r>
      <w:r>
        <w:t xml:space="preserve"> </w:t>
      </w:r>
      <w:r>
        <w:rPr>
          <w:i/>
          <w:iCs/>
        </w:rPr>
        <w:t xml:space="preserve">dichotomy</w:t>
      </w:r>
      <w:r>
        <w:t xml:space="preserve"> </w:t>
      </w:r>
      <w:r>
        <w:t xml:space="preserve">(a division into two contrasting groups),</w:t>
      </w:r>
      <w:r>
        <w:t xml:space="preserve"> </w:t>
      </w:r>
      <w:r>
        <w:rPr>
          <w:i/>
          <w:iCs/>
        </w:rPr>
        <w:t xml:space="preserve">synthesis</w:t>
      </w:r>
      <w:r>
        <w:t xml:space="preserve"> </w:t>
      </w:r>
      <w:r>
        <w:t xml:space="preserve">(a combination of ideas),</w:t>
      </w:r>
      <w:r>
        <w:t xml:space="preserve"> </w:t>
      </w:r>
      <w:r>
        <w:rPr>
          <w:i/>
          <w:iCs/>
        </w:rPr>
        <w:t xml:space="preserve">antithesis</w:t>
      </w:r>
      <w:r>
        <w:t xml:space="preserve"> </w:t>
      </w:r>
      <w:r>
        <w:t xml:space="preserve">(the direct opposite),</w:t>
      </w:r>
      <w:r>
        <w:t xml:space="preserve"> </w:t>
      </w:r>
      <w:r>
        <w:rPr>
          <w:i/>
          <w:iCs/>
        </w:rPr>
        <w:t xml:space="preserve">precipitate</w:t>
      </w:r>
      <w:r>
        <w:t xml:space="preserve"> </w:t>
      </w:r>
      <w:r>
        <w:t xml:space="preserve">(to cause something to happen suddenly), and</w:t>
      </w:r>
      <w:r>
        <w:t xml:space="preserve"> </w:t>
      </w:r>
      <w:r>
        <w:rPr>
          <w:i/>
          <w:iCs/>
        </w:rPr>
        <w:t xml:space="preserve">engender</w:t>
      </w:r>
      <w:r>
        <w:t xml:space="preserve"> </w:t>
      </w:r>
      <w:r>
        <w:t xml:space="preserve">(to cause or give rise to).</w:t>
      </w:r>
    </w:p>
    <w:bookmarkEnd w:id="31"/>
    <w:bookmarkStart w:id="32" w:name="process-2-syntactic-parsing"/>
    <w:p>
      <w:pPr>
        <w:pStyle w:val="Heading3"/>
      </w:pPr>
      <w:r>
        <w:t xml:space="preserve">Process 2: Syntactic Parsing</w:t>
      </w:r>
    </w:p>
    <w:p>
      <w:pPr>
        <w:pStyle w:val="FirstParagraph"/>
      </w:pPr>
      <w:r>
        <w:t xml:space="preserve">Beyond individual words, the reader must parse the grammatical structure of sentences — identifying subjects, verbs, objects, modifiers, and clauses. This is particularly important for SAT Reading because the passages frequently contain sentences of considerable grammatical complexity.</w:t>
      </w:r>
    </w:p>
    <w:p>
      <w:pPr>
        <w:pStyle w:val="BodyText"/>
      </w:pPr>
      <w:r>
        <w:rPr>
          <w:b/>
          <w:bCs/>
        </w:rPr>
        <w:t xml:space="preserve">Key syntactic structures for SAT Reading:</w:t>
      </w:r>
    </w:p>
    <w:p>
      <w:pPr>
        <w:numPr>
          <w:ilvl w:val="0"/>
          <w:numId w:val="1007"/>
        </w:numPr>
      </w:pPr>
      <w:r>
        <w:rPr>
          <w:b/>
          <w:bCs/>
        </w:rPr>
        <w:t xml:space="preserve">Subordinate clauses:</w:t>
      </w:r>
      <w:r>
        <w:t xml:space="preserve"> </w:t>
      </w:r>
      <w:r>
        <w:t xml:space="preserve">Clauses that begin with subordinating conjunctions (because, although, while, if, since, unless, etc.) and that cannot stand alone as complete sentences. The reader must understand the logical relationship that the subordinating conjunction creates between the subordinate clause and the main clause.</w:t>
      </w:r>
    </w:p>
    <w:p>
      <w:pPr>
        <w:numPr>
          <w:ilvl w:val="0"/>
          <w:numId w:val="1007"/>
        </w:numPr>
      </w:pPr>
      <w:r>
        <w:rPr>
          <w:b/>
          <w:bCs/>
        </w:rPr>
        <w:t xml:space="preserve">Relative clauses:</w:t>
      </w:r>
      <w:r>
        <w:t xml:space="preserve"> </w:t>
      </w:r>
      <w:r>
        <w:t xml:space="preserve">Clauses that begin with relative pronouns (who, whom, whose, which, that) and modify nouns in the main clause. The reader must be able to identify which noun the relative clause modifies and understand the information it provides about that noun.</w:t>
      </w:r>
    </w:p>
    <w:p>
      <w:pPr>
        <w:numPr>
          <w:ilvl w:val="0"/>
          <w:numId w:val="1007"/>
        </w:numPr>
      </w:pPr>
      <w:r>
        <w:rPr>
          <w:b/>
          <w:bCs/>
        </w:rPr>
        <w:t xml:space="preserve">Participial phrases:</w:t>
      </w:r>
      <w:r>
        <w:t xml:space="preserve"> </w:t>
      </w:r>
      <w:r>
        <w:t xml:space="preserve">Phrases that begin with a present participle (-ing form) or past participle (-ed form or irregular past participle) and function as adjectives, modifying nouns or pronouns in the main clause. The reader must be able to identify which noun the participial phrase modifies and understand the information it provides.</w:t>
      </w:r>
    </w:p>
    <w:p>
      <w:pPr>
        <w:numPr>
          <w:ilvl w:val="0"/>
          <w:numId w:val="1007"/>
        </w:numPr>
      </w:pPr>
      <w:r>
        <w:rPr>
          <w:b/>
          <w:bCs/>
        </w:rPr>
        <w:t xml:space="preserve">Appositives:</w:t>
      </w:r>
      <w:r>
        <w:t xml:space="preserve"> </w:t>
      </w:r>
      <w:r>
        <w:t xml:space="preserve">Noun phrases that rename or clarify the noun they follow. The reader must be able to recognize appositives and understand the additional information they provide about the noun they rename.</w:t>
      </w:r>
    </w:p>
    <w:p>
      <w:pPr>
        <w:numPr>
          <w:ilvl w:val="0"/>
          <w:numId w:val="1007"/>
        </w:numPr>
      </w:pPr>
      <w:r>
        <w:rPr>
          <w:b/>
          <w:bCs/>
        </w:rPr>
        <w:t xml:space="preserve">Inverted sentence structures:</w:t>
      </w:r>
      <w:r>
        <w:t xml:space="preserve"> </w:t>
      </w:r>
      <w:r>
        <w:t xml:space="preserve">Sentences in which the normal subject-verb order is reversed, often for emphasis or stylistic effect. The reader must be able to identify the true subject and verb in inverted sentences.</w:t>
      </w:r>
    </w:p>
    <w:bookmarkEnd w:id="32"/>
    <w:bookmarkStart w:id="33" w:name="process-3-propositional-understanding"/>
    <w:p>
      <w:pPr>
        <w:pStyle w:val="Heading3"/>
      </w:pPr>
      <w:r>
        <w:t xml:space="preserve">Process 3: Propositional Understanding</w:t>
      </w:r>
    </w:p>
    <w:p>
      <w:pPr>
        <w:pStyle w:val="FirstParagraph"/>
      </w:pPr>
      <w:r>
        <w:t xml:space="preserve">Beyond the level of individual sentences, the reader must understand the</w:t>
      </w:r>
      <w:r>
        <w:t xml:space="preserve"> </w:t>
      </w:r>
      <w:r>
        <w:rPr>
          <w:b/>
          <w:bCs/>
        </w:rPr>
        <w:t xml:space="preserve">propositions</w:t>
      </w:r>
      <w:r>
        <w:t xml:space="preserve"> </w:t>
      </w:r>
      <w:r>
        <w:t xml:space="preserve">— the claims, assertions, and ideas — that the passage presents. This requires the reader to:</w:t>
      </w:r>
    </w:p>
    <w:p>
      <w:pPr>
        <w:pStyle w:val="Compact"/>
        <w:numPr>
          <w:ilvl w:val="0"/>
          <w:numId w:val="1008"/>
        </w:numPr>
      </w:pPr>
      <w:r>
        <w:t xml:space="preserve">Identify the main claim or thesis of each paragraph</w:t>
      </w:r>
    </w:p>
    <w:p>
      <w:pPr>
        <w:pStyle w:val="Compact"/>
        <w:numPr>
          <w:ilvl w:val="0"/>
          <w:numId w:val="1008"/>
        </w:numPr>
      </w:pPr>
      <w:r>
        <w:t xml:space="preserve">Understand how individual sentences contribute to the paragraph’s overall claim</w:t>
      </w:r>
    </w:p>
    <w:p>
      <w:pPr>
        <w:pStyle w:val="Compact"/>
        <w:numPr>
          <w:ilvl w:val="0"/>
          <w:numId w:val="1008"/>
        </w:numPr>
      </w:pPr>
      <w:r>
        <w:t xml:space="preserve">Recognize the logical relationships between claims (support, contradiction, qualification, illustration, concession)</w:t>
      </w:r>
    </w:p>
    <w:p>
      <w:pPr>
        <w:pStyle w:val="Compact"/>
        <w:numPr>
          <w:ilvl w:val="0"/>
          <w:numId w:val="1008"/>
        </w:numPr>
      </w:pPr>
      <w:r>
        <w:t xml:space="preserve">Track the development of ideas across the passage as a whole</w:t>
      </w:r>
    </w:p>
    <w:bookmarkEnd w:id="33"/>
    <w:bookmarkStart w:id="34" w:name="process-4-structural-mapping"/>
    <w:p>
      <w:pPr>
        <w:pStyle w:val="Heading3"/>
      </w:pPr>
      <w:r>
        <w:t xml:space="preserve">Process 4: Structural Mapping</w:t>
      </w:r>
    </w:p>
    <w:p>
      <w:pPr>
        <w:pStyle w:val="FirstParagraph"/>
      </w:pPr>
      <w:r>
        <w:t xml:space="preserve">The reader must also understand the</w:t>
      </w:r>
      <w:r>
        <w:t xml:space="preserve"> </w:t>
      </w:r>
      <w:r>
        <w:rPr>
          <w:b/>
          <w:bCs/>
        </w:rPr>
        <w:t xml:space="preserve">organizational structure</w:t>
      </w:r>
      <w:r>
        <w:t xml:space="preserve"> </w:t>
      </w:r>
      <w:r>
        <w:t xml:space="preserve">of the passage — how the author has arranged the ideas and why. This requires the reader to:</w:t>
      </w:r>
    </w:p>
    <w:p>
      <w:pPr>
        <w:pStyle w:val="Compact"/>
        <w:numPr>
          <w:ilvl w:val="0"/>
          <w:numId w:val="1009"/>
        </w:numPr>
      </w:pPr>
      <w:r>
        <w:t xml:space="preserve">Identify the function of each paragraph (introduction, thesis, evidence, counterargument, rebuttal, conclusion, etc.)</w:t>
      </w:r>
    </w:p>
    <w:p>
      <w:pPr>
        <w:pStyle w:val="Compact"/>
        <w:numPr>
          <w:ilvl w:val="0"/>
          <w:numId w:val="1009"/>
        </w:numPr>
      </w:pPr>
      <w:r>
        <w:t xml:space="preserve">Understand how transitions between paragraphs signal shifts in the argument</w:t>
      </w:r>
    </w:p>
    <w:p>
      <w:pPr>
        <w:pStyle w:val="Compact"/>
        <w:numPr>
          <w:ilvl w:val="0"/>
          <w:numId w:val="1009"/>
        </w:numPr>
      </w:pPr>
      <w:r>
        <w:t xml:space="preserve">Recognize the overall organizational pattern (chronological, compare-contrast, problem-solution, cause-effect, etc.)</w:t>
      </w:r>
    </w:p>
    <w:p>
      <w:pPr>
        <w:pStyle w:val="Compact"/>
        <w:numPr>
          <w:ilvl w:val="0"/>
          <w:numId w:val="1009"/>
        </w:numPr>
      </w:pPr>
      <w:r>
        <w:t xml:space="preserve">Understand why the author chose a particular organizational structure for this specific argument</w:t>
      </w:r>
    </w:p>
    <w:bookmarkEnd w:id="34"/>
    <w:bookmarkStart w:id="35" w:name="process-5-inferential-reasoning"/>
    <w:p>
      <w:pPr>
        <w:pStyle w:val="Heading3"/>
      </w:pPr>
      <w:r>
        <w:t xml:space="preserve">Process 5: Inferential Reasoning</w:t>
      </w:r>
    </w:p>
    <w:p>
      <w:pPr>
        <w:pStyle w:val="FirstParagraph"/>
      </w:pPr>
      <w:r>
        <w:t xml:space="preserve">Finally, the reader must be able to draw</w:t>
      </w:r>
      <w:r>
        <w:t xml:space="preserve"> </w:t>
      </w:r>
      <w:r>
        <w:rPr>
          <w:b/>
          <w:bCs/>
        </w:rPr>
        <w:t xml:space="preserve">logical inferences</w:t>
      </w:r>
      <w:r>
        <w:t xml:space="preserve"> </w:t>
      </w:r>
      <w:r>
        <w:t xml:space="preserve">from the passage — conclusions that are not explicitly stated but that follow necessarily from the information provided. This is the most cognitively demanding aspect of reading comprehension and the one that most clearly distinguishes high-performing from low-performing students.</w:t>
      </w:r>
    </w:p>
    <w:p>
      <w:pPr>
        <w:pStyle w:val="BodyText"/>
      </w:pPr>
      <w:r>
        <w:rPr>
          <w:b/>
          <w:bCs/>
        </w:rPr>
        <w:t xml:space="preserve">Critical distinction:</w:t>
      </w:r>
      <w:r>
        <w:t xml:space="preserve"> </w:t>
      </w:r>
      <w:r>
        <w:t xml:space="preserve">An inference on the SAT is not a guess, a creative interpretation, or a conclusion based on outside knowledge. An inference is a conclusion that</w:t>
      </w:r>
      <w:r>
        <w:t xml:space="preserve"> </w:t>
      </w:r>
      <w:r>
        <w:rPr>
          <w:b/>
          <w:bCs/>
        </w:rPr>
        <w:t xml:space="preserve">must be true</w:t>
      </w:r>
      <w:r>
        <w:t xml:space="preserve"> </w:t>
      </w:r>
      <w:r>
        <w:t xml:space="preserve">given the information in the passage. If there is any reasonable doubt about whether the inference follows from the passage, it is not a valid inference for SAT purposes.</w:t>
      </w:r>
    </w:p>
    <w:p>
      <w:r>
        <w:pict>
          <v:rect style="width:0;height:1.5pt" o:hralign="center" o:hrstd="t" o:hr="t"/>
        </w:pict>
      </w:r>
    </w:p>
    <w:bookmarkEnd w:id="35"/>
    <w:bookmarkEnd w:id="36"/>
    <w:bookmarkStart w:id="40" w:name="X4c87dff7159f4f35bbfe46e072638db57f844eb"/>
    <w:p>
      <w:pPr>
        <w:pStyle w:val="Heading2"/>
      </w:pPr>
      <w:r>
        <w:t xml:space="preserve">1.6 The Three Dimensions of Reading Comprehension</w:t>
      </w:r>
    </w:p>
    <w:p>
      <w:pPr>
        <w:pStyle w:val="FirstParagraph"/>
      </w:pPr>
      <w:r>
        <w:t xml:space="preserve">Every SAT Reading question tests one or more of three fundamental dimensions of comprehension. Understanding these dimensions allows the student to categorize questions, predict the types of evidence needed, and evaluate answer choices more effectively.</w:t>
      </w:r>
    </w:p>
    <w:bookmarkStart w:id="37" w:name="Xc5d7fe67dd35c800239634f98143afbc2702172"/>
    <w:p>
      <w:pPr>
        <w:pStyle w:val="Heading3"/>
      </w:pPr>
      <w:r>
        <w:t xml:space="preserve">Dimension 1: Literal Comprehension (What the Passage Says)</w:t>
      </w:r>
    </w:p>
    <w:p>
      <w:pPr>
        <w:pStyle w:val="FirstParagraph"/>
      </w:pPr>
      <w:r>
        <w:t xml:space="preserve">Literal comprehension questions ask about information that is</w:t>
      </w:r>
      <w:r>
        <w:t xml:space="preserve"> </w:t>
      </w:r>
      <w:r>
        <w:rPr>
          <w:b/>
          <w:bCs/>
        </w:rPr>
        <w:t xml:space="preserve">explicitly stated</w:t>
      </w:r>
      <w:r>
        <w:t xml:space="preserve"> </w:t>
      </w:r>
      <w:r>
        <w:t xml:space="preserve">in the passage. These are the most straightforward questions and typically require the student to locate a specific piece of information and identify it correctly among the answer choices.</w:t>
      </w:r>
    </w:p>
    <w:p>
      <w:pPr>
        <w:pStyle w:val="BodyText"/>
      </w:pPr>
      <w:r>
        <w:rPr>
          <w:b/>
          <w:bCs/>
        </w:rPr>
        <w:t xml:space="preserve">Examples of literal comprehension questions:</w:t>
      </w:r>
      <w:r>
        <w:t xml:space="preserve"> </w:t>
      </w:r>
      <w:r>
        <w:t xml:space="preserve">-</w:t>
      </w:r>
      <w:r>
        <w:t xml:space="preserve"> </w:t>
      </w:r>
      <w:r>
        <w:t xml:space="preserve">“</w:t>
      </w:r>
      <w:r>
        <w:t xml:space="preserve">According to the passage, what is the primary cause of X?</w:t>
      </w:r>
      <w:r>
        <w:t xml:space="preserve">”</w:t>
      </w:r>
      <w:r>
        <w:t xml:space="preserve"> </w:t>
      </w:r>
      <w:r>
        <w:t xml:space="preserve">-</w:t>
      </w:r>
      <w:r>
        <w:t xml:space="preserve"> </w:t>
      </w:r>
      <w:r>
        <w:t xml:space="preserve">“</w:t>
      </w:r>
      <w:r>
        <w:t xml:space="preserve">The passage indicates which of the following about Y?</w:t>
      </w:r>
      <w:r>
        <w:t xml:space="preserve">”</w:t>
      </w:r>
      <w:r>
        <w:t xml:space="preserve"> </w:t>
      </w:r>
      <w:r>
        <w:t xml:space="preserve">-</w:t>
      </w:r>
      <w:r>
        <w:t xml:space="preserve"> </w:t>
      </w:r>
      <w:r>
        <w:t xml:space="preserve">“</w:t>
      </w:r>
      <w:r>
        <w:t xml:space="preserve">Which choice is a detail from the passage that supports the claim that Z?</w:t>
      </w:r>
      <w:r>
        <w:t xml:space="preserve">”</w:t>
      </w:r>
    </w:p>
    <w:p>
      <w:pPr>
        <w:pStyle w:val="BodyText"/>
      </w:pPr>
      <w:r>
        <w:rPr>
          <w:b/>
          <w:bCs/>
        </w:rPr>
        <w:t xml:space="preserve">Strategy for literal comprehension questions:</w:t>
      </w:r>
      <w:r>
        <w:t xml:space="preserve"> </w:t>
      </w:r>
      <w:r>
        <w:t xml:space="preserve">1. Use keywords from the question to locate the relevant section of the passage</w:t>
      </w:r>
      <w:r>
        <w:t xml:space="preserve"> </w:t>
      </w:r>
      <w:r>
        <w:t xml:space="preserve">2. Read the relevant section carefully, including the sentences before and after</w:t>
      </w:r>
      <w:r>
        <w:t xml:space="preserve"> </w:t>
      </w:r>
      <w:r>
        <w:t xml:space="preserve">3. Identify the specific information that answers the question</w:t>
      </w:r>
      <w:r>
        <w:t xml:space="preserve"> </w:t>
      </w:r>
      <w:r>
        <w:t xml:space="preserve">4. Choose the answer choice that most accurately paraphrases this information</w:t>
      </w:r>
    </w:p>
    <w:bookmarkEnd w:id="37"/>
    <w:bookmarkStart w:id="38" w:name="X46ba5923104270cf208a8bcde470edf3e29caee"/>
    <w:p>
      <w:pPr>
        <w:pStyle w:val="Heading3"/>
      </w:pPr>
      <w:r>
        <w:t xml:space="preserve">Dimension 2: Inferential Comprehension (What the Passage Implies)</w:t>
      </w:r>
    </w:p>
    <w:p>
      <w:pPr>
        <w:pStyle w:val="FirstParagraph"/>
      </w:pPr>
      <w:r>
        <w:t xml:space="preserve">Inferential comprehension questions ask about information that is</w:t>
      </w:r>
      <w:r>
        <w:t xml:space="preserve"> </w:t>
      </w:r>
      <w:r>
        <w:rPr>
          <w:b/>
          <w:bCs/>
        </w:rPr>
        <w:t xml:space="preserve">not explicitly stated</w:t>
      </w:r>
      <w:r>
        <w:t xml:space="preserve"> </w:t>
      </w:r>
      <w:r>
        <w:t xml:space="preserve">but that can be logically deduced from the passage. These questions require the student to connect pieces of information, identify implications, and draw conclusions that follow necessarily from the passage’s claims.</w:t>
      </w:r>
    </w:p>
    <w:p>
      <w:pPr>
        <w:pStyle w:val="BodyText"/>
      </w:pPr>
      <w:r>
        <w:rPr>
          <w:b/>
          <w:bCs/>
        </w:rPr>
        <w:t xml:space="preserve">Examples of inferential comprehension questions:</w:t>
      </w:r>
      <w:r>
        <w:t xml:space="preserve"> </w:t>
      </w:r>
      <w:r>
        <w:t xml:space="preserve">-</w:t>
      </w:r>
      <w:r>
        <w:t xml:space="preserve"> </w:t>
      </w:r>
      <w:r>
        <w:t xml:space="preserve">“</w:t>
      </w:r>
      <w:r>
        <w:t xml:space="preserve">Based on the passage, it can be inferred that…</w:t>
      </w:r>
      <w:r>
        <w:t xml:space="preserve">”</w:t>
      </w:r>
      <w:r>
        <w:t xml:space="preserve"> </w:t>
      </w:r>
      <w:r>
        <w:t xml:space="preserve">-</w:t>
      </w:r>
      <w:r>
        <w:t xml:space="preserve"> </w:t>
      </w:r>
      <w:r>
        <w:t xml:space="preserve">“</w:t>
      </w:r>
      <w:r>
        <w:t xml:space="preserve">The passage suggests which of the following about…</w:t>
      </w:r>
      <w:r>
        <w:t xml:space="preserve">”</w:t>
      </w:r>
      <w:r>
        <w:t xml:space="preserve"> </w:t>
      </w:r>
      <w:r>
        <w:t xml:space="preserve">-</w:t>
      </w:r>
      <w:r>
        <w:t xml:space="preserve"> </w:t>
      </w:r>
      <w:r>
        <w:t xml:space="preserve">“</w:t>
      </w:r>
      <w:r>
        <w:t xml:space="preserve">The author implies that…</w:t>
      </w:r>
      <w:r>
        <w:t xml:space="preserve">”</w:t>
      </w:r>
    </w:p>
    <w:p>
      <w:pPr>
        <w:pStyle w:val="BodyText"/>
      </w:pPr>
      <w:r>
        <w:rPr>
          <w:b/>
          <w:bCs/>
        </w:rPr>
        <w:t xml:space="preserve">Strategy for inferential comprehension questions:</w:t>
      </w:r>
      <w:r>
        <w:t xml:space="preserve"> </w:t>
      </w:r>
      <w:r>
        <w:t xml:space="preserve">1. Identify the specific claim or relationship that the question asks about</w:t>
      </w:r>
      <w:r>
        <w:t xml:space="preserve"> </w:t>
      </w:r>
      <w:r>
        <w:t xml:space="preserve">2. Locate all relevant information in the passage</w:t>
      </w:r>
      <w:r>
        <w:t xml:space="preserve"> </w:t>
      </w:r>
      <w:r>
        <w:t xml:space="preserve">3. Determine what conclusion necessarily follows from this information</w:t>
      </w:r>
      <w:r>
        <w:t xml:space="preserve"> </w:t>
      </w:r>
      <w:r>
        <w:t xml:space="preserve">4. Choose the answer choice that most accurately expresses this conclusion</w:t>
      </w:r>
      <w:r>
        <w:t xml:space="preserve"> </w:t>
      </w:r>
      <w:r>
        <w:t xml:space="preserve">5. Eliminate answer choices that go beyond what can be logically deduced</w:t>
      </w:r>
    </w:p>
    <w:bookmarkEnd w:id="38"/>
    <w:bookmarkStart w:id="39" w:name="Xf95643f49ed184218be813a18b84b8349998c08"/>
    <w:p>
      <w:pPr>
        <w:pStyle w:val="Heading3"/>
      </w:pPr>
      <w:r>
        <w:t xml:space="preserve">Dimension 3: Evaluative Comprehension (What the Passage Does)</w:t>
      </w:r>
    </w:p>
    <w:p>
      <w:pPr>
        <w:pStyle w:val="FirstParagraph"/>
      </w:pPr>
      <w:r>
        <w:t xml:space="preserve">Evaluative comprehension questions ask about the</w:t>
      </w:r>
      <w:r>
        <w:t xml:space="preserve"> </w:t>
      </w:r>
      <w:r>
        <w:rPr>
          <w:b/>
          <w:bCs/>
        </w:rPr>
        <w:t xml:space="preserve">rhetorical function</w:t>
      </w:r>
      <w:r>
        <w:t xml:space="preserve"> </w:t>
      </w:r>
      <w:r>
        <w:t xml:space="preserve">of specific elements within the passage — why the author included something, what role a sentence or paragraph plays in the overall argument, how the passage is structured, and what effect specific choices have on the reader.</w:t>
      </w:r>
    </w:p>
    <w:p>
      <w:pPr>
        <w:pStyle w:val="BodyText"/>
      </w:pPr>
      <w:r>
        <w:rPr>
          <w:b/>
          <w:bCs/>
        </w:rPr>
        <w:t xml:space="preserve">Examples of evaluative comprehension questions:</w:t>
      </w:r>
      <w:r>
        <w:t xml:space="preserve"> </w:t>
      </w:r>
      <w:r>
        <w:t xml:space="preserve">-</w:t>
      </w:r>
      <w:r>
        <w:t xml:space="preserve"> </w:t>
      </w:r>
      <w:r>
        <w:t xml:space="preserve">“</w:t>
      </w:r>
      <w:r>
        <w:t xml:space="preserve">Which best describes the function of the last sentence in the passage?</w:t>
      </w:r>
      <w:r>
        <w:t xml:space="preserve">”</w:t>
      </w:r>
      <w:r>
        <w:t xml:space="preserve"> </w:t>
      </w:r>
      <w:r>
        <w:t xml:space="preserve">-</w:t>
      </w:r>
      <w:r>
        <w:t xml:space="preserve"> </w:t>
      </w:r>
      <w:r>
        <w:t xml:space="preserve">“</w:t>
      </w:r>
      <w:r>
        <w:t xml:space="preserve">The author includes the example of X primarily to…</w:t>
      </w:r>
      <w:r>
        <w:t xml:space="preserve">”</w:t>
      </w:r>
      <w:r>
        <w:t xml:space="preserve"> </w:t>
      </w:r>
      <w:r>
        <w:t xml:space="preserve">-</w:t>
      </w:r>
      <w:r>
        <w:t xml:space="preserve"> </w:t>
      </w:r>
      <w:r>
        <w:t xml:space="preserve">“</w:t>
      </w:r>
      <w:r>
        <w:t xml:space="preserve">The purpose of the passage is to…</w:t>
      </w:r>
      <w:r>
        <w:t xml:space="preserve">”</w:t>
      </w:r>
    </w:p>
    <w:p>
      <w:pPr>
        <w:pStyle w:val="BodyText"/>
      </w:pPr>
      <w:r>
        <w:rPr>
          <w:b/>
          <w:bCs/>
        </w:rPr>
        <w:t xml:space="preserve">Strategy for evaluative comprehension questions:</w:t>
      </w:r>
      <w:r>
        <w:t xml:space="preserve"> </w:t>
      </w:r>
      <w:r>
        <w:t xml:space="preserve">1. Identify the specific element (sentence, paragraph, detail, transition) that the question asks about</w:t>
      </w:r>
      <w:r>
        <w:t xml:space="preserve"> </w:t>
      </w:r>
      <w:r>
        <w:t xml:space="preserve">2. Read the surrounding context carefully — the function of an element is determined by its relationship to the elements around it</w:t>
      </w:r>
      <w:r>
        <w:t xml:space="preserve"> </w:t>
      </w:r>
      <w:r>
        <w:t xml:space="preserve">3. Determine what the element contributes to the passage’s overall argument or structure</w:t>
      </w:r>
      <w:r>
        <w:t xml:space="preserve"> </w:t>
      </w:r>
      <w:r>
        <w:t xml:space="preserve">4. Choose the answer choice that most accurately describes this contribution</w:t>
      </w:r>
    </w:p>
    <w:p>
      <w:r>
        <w:pict>
          <v:rect style="width:0;height:1.5pt" o:hralign="center" o:hrstd="t" o:hr="t"/>
        </w:pict>
      </w:r>
    </w:p>
    <w:bookmarkEnd w:id="39"/>
    <w:bookmarkEnd w:id="40"/>
    <w:bookmarkStart w:id="41" w:name="the-role-of-background-knowledge"/>
    <w:p>
      <w:pPr>
        <w:pStyle w:val="Heading2"/>
      </w:pPr>
      <w:r>
        <w:t xml:space="preserve">1.7 The Role of Background Knowledge</w:t>
      </w:r>
    </w:p>
    <w:p>
      <w:pPr>
        <w:pStyle w:val="FirstParagraph"/>
      </w:pPr>
      <w:r>
        <w:t xml:space="preserve">As noted above, the SAT Reading section does not require outside knowledge. However, it does</w:t>
      </w:r>
      <w:r>
        <w:t xml:space="preserve"> </w:t>
      </w:r>
      <w:r>
        <w:rPr>
          <w:b/>
          <w:bCs/>
        </w:rPr>
        <w:t xml:space="preserve">assume</w:t>
      </w:r>
      <w:r>
        <w:t xml:space="preserve"> </w:t>
      </w:r>
      <w:r>
        <w:t xml:space="preserve">a certain level of general knowledge — the kind of knowledge that a well-read high school student would typically possess. This includes:</w:t>
      </w:r>
    </w:p>
    <w:p>
      <w:pPr>
        <w:pStyle w:val="Compact"/>
        <w:numPr>
          <w:ilvl w:val="0"/>
          <w:numId w:val="1010"/>
        </w:numPr>
      </w:pPr>
      <w:r>
        <w:t xml:space="preserve">Basic knowledge of American history (the founding period, the Civil War, the civil rights movement, etc.)</w:t>
      </w:r>
    </w:p>
    <w:p>
      <w:pPr>
        <w:pStyle w:val="Compact"/>
        <w:numPr>
          <w:ilvl w:val="0"/>
          <w:numId w:val="1010"/>
        </w:numPr>
      </w:pPr>
      <w:r>
        <w:t xml:space="preserve">Basic knowledge of scientific concepts (the scientific method, basic biology, basic physics, etc.)</w:t>
      </w:r>
    </w:p>
    <w:p>
      <w:pPr>
        <w:pStyle w:val="Compact"/>
        <w:numPr>
          <w:ilvl w:val="0"/>
          <w:numId w:val="1010"/>
        </w:numPr>
      </w:pPr>
      <w:r>
        <w:t xml:space="preserve">Basic knowledge of literary conventions (narrative structure, figurative language, etc.)</w:t>
      </w:r>
    </w:p>
    <w:p>
      <w:pPr>
        <w:pStyle w:val="Compact"/>
        <w:numPr>
          <w:ilvl w:val="0"/>
          <w:numId w:val="1010"/>
        </w:numPr>
      </w:pPr>
      <w:r>
        <w:t xml:space="preserve">Basic knowledge of academic vocabulary and grammar</w:t>
      </w:r>
    </w:p>
    <w:p>
      <w:pPr>
        <w:pStyle w:val="FirstParagraph"/>
      </w:pPr>
      <w:r>
        <w:t xml:space="preserve">The distinction between</w:t>
      </w:r>
      <w:r>
        <w:t xml:space="preserve"> </w:t>
      </w:r>
      <w:r>
        <w:rPr>
          <w:b/>
          <w:bCs/>
        </w:rPr>
        <w:t xml:space="preserve">required</w:t>
      </w:r>
      <w:r>
        <w:t xml:space="preserve"> </w:t>
      </w:r>
      <w:r>
        <w:t xml:space="preserve">and</w:t>
      </w:r>
      <w:r>
        <w:t xml:space="preserve"> </w:t>
      </w:r>
      <w:r>
        <w:rPr>
          <w:b/>
          <w:bCs/>
        </w:rPr>
        <w:t xml:space="preserve">assumed</w:t>
      </w:r>
      <w:r>
        <w:t xml:space="preserve"> </w:t>
      </w:r>
      <w:r>
        <w:t xml:space="preserve">knowledge is important. The test does not ask about specific historical events, scientific facts, or literary works. But it does assume that the reader can recognize and understand references to these things when they appear in the passage. For example, a passage about the American Revolution does not require the student to know about the American Revolution — the passage will provide all necessary information. But it does assume that the student can recognize the names</w:t>
      </w:r>
      <w:r>
        <w:t xml:space="preserve"> </w:t>
      </w:r>
      <w:r>
        <w:t xml:space="preserve">“</w:t>
      </w:r>
      <w:r>
        <w:t xml:space="preserve">Washington</w:t>
      </w:r>
      <w:r>
        <w:t xml:space="preserve">”</w:t>
      </w:r>
      <w:r>
        <w:t xml:space="preserve"> </w:t>
      </w:r>
      <w:r>
        <w:t xml:space="preserve">and</w:t>
      </w:r>
      <w:r>
        <w:t xml:space="preserve"> </w:t>
      </w:r>
      <w:r>
        <w:t xml:space="preserve">“</w:t>
      </w:r>
      <w:r>
        <w:t xml:space="preserve">Jefferson</w:t>
      </w:r>
      <w:r>
        <w:t xml:space="preserve">”</w:t>
      </w:r>
      <w:r>
        <w:t xml:space="preserve"> </w:t>
      </w:r>
      <w:r>
        <w:t xml:space="preserve">and understand the basic concept of a revolution.</w:t>
      </w:r>
    </w:p>
    <w:p>
      <w:pPr>
        <w:pStyle w:val="BodyText"/>
      </w:pPr>
      <w:r>
        <w:rPr>
          <w:b/>
          <w:bCs/>
        </w:rPr>
        <w:t xml:space="preserve">The practical implication:</w:t>
      </w:r>
      <w:r>
        <w:t xml:space="preserve"> </w:t>
      </w:r>
      <w:r>
        <w:t xml:space="preserve">Students who are widely read — who read newspapers, magazines, novels, and nonfiction books on a regular basis — have a significant advantage on SAT Reading because they can process passages more quickly and with less cognitive effort. Their background knowledge allows them to focus on the passage’s argument rather than on decoding individual words and concepts.</w:t>
      </w:r>
    </w:p>
    <w:p>
      <w:r>
        <w:pict>
          <v:rect style="width:0;height:1.5pt" o:hralign="center" o:hrstd="t" o:hr="t"/>
        </w:pict>
      </w:r>
    </w:p>
    <w:bookmarkEnd w:id="41"/>
    <w:bookmarkStart w:id="46" w:name="the-psychology-of-test-taking"/>
    <w:p>
      <w:pPr>
        <w:pStyle w:val="Heading2"/>
      </w:pPr>
      <w:r>
        <w:t xml:space="preserve">1.8 The Psychology of Test-Taking</w:t>
      </w:r>
    </w:p>
    <w:p>
      <w:pPr>
        <w:pStyle w:val="FirstParagraph"/>
      </w:pPr>
      <w:r>
        <w:t xml:space="preserve">Understanding the psychological dimensions of test-taking is as important as understanding the cognitive dimensions. Several psychological factors can significantly impact performance on SAT Reading:</w:t>
      </w:r>
    </w:p>
    <w:bookmarkStart w:id="42" w:name="the-confidence-calibration-problem"/>
    <w:p>
      <w:pPr>
        <w:pStyle w:val="Heading3"/>
      </w:pPr>
      <w:r>
        <w:t xml:space="preserve">The Confidence Calibration Problem</w:t>
      </w:r>
    </w:p>
    <w:p>
      <w:pPr>
        <w:pStyle w:val="FirstParagraph"/>
      </w:pPr>
      <w:r>
        <w:t xml:space="preserve">Students who are overconfident tend to read carelessly, skip important details, and choose answers based on first impressions. Students who are underconfident tend to second-guess themselves, change correct answers to incorrect ones, and spend too much time on questions they have already answered correctly. The goal is</w:t>
      </w:r>
      <w:r>
        <w:t xml:space="preserve"> </w:t>
      </w:r>
      <w:r>
        <w:rPr>
          <w:b/>
          <w:bCs/>
        </w:rPr>
        <w:t xml:space="preserve">calibrated confidence</w:t>
      </w:r>
      <w:r>
        <w:t xml:space="preserve"> </w:t>
      </w:r>
      <w:r>
        <w:t xml:space="preserve">— confidence that is proportional to the quality of one’s reasoning and evidence.</w:t>
      </w:r>
    </w:p>
    <w:bookmarkEnd w:id="42"/>
    <w:bookmarkStart w:id="43" w:name="the-fluency-illusion"/>
    <w:p>
      <w:pPr>
        <w:pStyle w:val="Heading3"/>
      </w:pPr>
      <w:r>
        <w:t xml:space="preserve">The Fluency Illusion</w:t>
      </w:r>
    </w:p>
    <w:p>
      <w:pPr>
        <w:pStyle w:val="FirstParagraph"/>
      </w:pPr>
      <w:r>
        <w:t xml:space="preserve">When a passage is easy to read and feels familiar, students often assume they have understood it completely. This is the</w:t>
      </w:r>
      <w:r>
        <w:t xml:space="preserve"> </w:t>
      </w:r>
      <w:r>
        <w:rPr>
          <w:b/>
          <w:bCs/>
        </w:rPr>
        <w:t xml:space="preserve">fluency illusion</w:t>
      </w:r>
      <w:r>
        <w:t xml:space="preserve"> </w:t>
      </w:r>
      <w:r>
        <w:t xml:space="preserve">— the subjective ease of processing is mistaken for objective comprehension. The most dangerous passages are those that seem simple but contain subtle logical shifts, qualified claims, or tonal nuances that the reader has overlooked. The antidote to the fluency illusion is</w:t>
      </w:r>
      <w:r>
        <w:t xml:space="preserve"> </w:t>
      </w:r>
      <w:r>
        <w:rPr>
          <w:b/>
          <w:bCs/>
        </w:rPr>
        <w:t xml:space="preserve">active reading</w:t>
      </w:r>
      <w:r>
        <w:t xml:space="preserve"> </w:t>
      </w:r>
      <w:r>
        <w:t xml:space="preserve">— constantly asking</w:t>
      </w:r>
      <w:r>
        <w:t xml:space="preserve"> </w:t>
      </w:r>
      <w:r>
        <w:t xml:space="preserve">“</w:t>
      </w:r>
      <w:r>
        <w:t xml:space="preserve">why?</w:t>
      </w:r>
      <w:r>
        <w:t xml:space="preserve">”</w:t>
      </w:r>
      <w:r>
        <w:t xml:space="preserve"> </w:t>
      </w:r>
      <w:r>
        <w:t xml:space="preserve">and</w:t>
      </w:r>
      <w:r>
        <w:t xml:space="preserve"> </w:t>
      </w:r>
      <w:r>
        <w:t xml:space="preserve">“</w:t>
      </w:r>
      <w:r>
        <w:t xml:space="preserve">how does this connect to what came before?</w:t>
      </w:r>
      <w:r>
        <w:t xml:space="preserve">”</w:t>
      </w:r>
    </w:p>
    <w:bookmarkEnd w:id="43"/>
    <w:bookmarkStart w:id="44" w:name="the-sunk-cost-fallacy"/>
    <w:p>
      <w:pPr>
        <w:pStyle w:val="Heading3"/>
      </w:pPr>
      <w:r>
        <w:t xml:space="preserve">The Sunk Cost Fallacy</w:t>
      </w:r>
    </w:p>
    <w:p>
      <w:pPr>
        <w:pStyle w:val="FirstParagraph"/>
      </w:pPr>
      <w:r>
        <w:t xml:space="preserve">When a student has spent significant time on a question, they may be reluctant to abandon their initial answer choice even when they realize it is flawed. This is the</w:t>
      </w:r>
      <w:r>
        <w:t xml:space="preserve"> </w:t>
      </w:r>
      <w:r>
        <w:rPr>
          <w:b/>
          <w:bCs/>
        </w:rPr>
        <w:t xml:space="preserve">sunk cost fallacy</w:t>
      </w:r>
      <w:r>
        <w:t xml:space="preserve"> </w:t>
      </w:r>
      <w:r>
        <w:t xml:space="preserve">— the tendency to continue investing in a losing proposition because of the resources already invested. The antidote is to recognize that time already spent is irrelevant to the current decision; the only question is whether the answer choice is supported by the passage.</w:t>
      </w:r>
    </w:p>
    <w:bookmarkEnd w:id="44"/>
    <w:bookmarkStart w:id="45" w:name="the-anchoring-effect"/>
    <w:p>
      <w:pPr>
        <w:pStyle w:val="Heading3"/>
      </w:pPr>
      <w:r>
        <w:t xml:space="preserve">The Anchoring Effect</w:t>
      </w:r>
    </w:p>
    <w:p>
      <w:pPr>
        <w:pStyle w:val="FirstParagraph"/>
      </w:pPr>
      <w:r>
        <w:t xml:space="preserve">When a student reads an answer choice that</w:t>
      </w:r>
      <w:r>
        <w:t xml:space="preserve"> </w:t>
      </w:r>
      <w:r>
        <w:t xml:space="preserve">“</w:t>
      </w:r>
      <w:r>
        <w:t xml:space="preserve">sounds good,</w:t>
      </w:r>
      <w:r>
        <w:t xml:space="preserve">”</w:t>
      </w:r>
      <w:r>
        <w:t xml:space="preserve"> </w:t>
      </w:r>
      <w:r>
        <w:t xml:space="preserve">they may be unconsciously anchored to that choice, interpreting subsequent information in a way that confirms their initial impression. This is the</w:t>
      </w:r>
      <w:r>
        <w:t xml:space="preserve"> </w:t>
      </w:r>
      <w:r>
        <w:rPr>
          <w:b/>
          <w:bCs/>
        </w:rPr>
        <w:t xml:space="preserve">anchoring effect</w:t>
      </w:r>
      <w:r>
        <w:t xml:space="preserve"> </w:t>
      </w:r>
      <w:r>
        <w:t xml:space="preserve">— the tendency to rely too heavily on the first piece of information encountered. The antidote is to evaluate each answer choice against the evidence in the passage, not against the other answer choices or against one’s initial impression.</w:t>
      </w:r>
    </w:p>
    <w:p>
      <w:r>
        <w:pict>
          <v:rect style="width:0;height:1.5pt" o:hralign="center" o:hrstd="t" o:hr="t"/>
        </w:pict>
      </w:r>
    </w:p>
    <w:bookmarkEnd w:id="45"/>
    <w:bookmarkEnd w:id="46"/>
    <w:bookmarkStart w:id="47" w:name="X5a9227be931ed895744de28dd4adaeab30923d9"/>
    <w:p>
      <w:pPr>
        <w:pStyle w:val="Heading2"/>
      </w:pPr>
      <w:r>
        <w:t xml:space="preserve">1.9 The Relationship Between Reading and Writing</w:t>
      </w:r>
    </w:p>
    <w:p>
      <w:pPr>
        <w:pStyle w:val="FirstParagraph"/>
      </w:pPr>
      <w:r>
        <w:t xml:space="preserve">The SAT Reading and Writing sections are not separate disciplines; they are two sides of the same coin. The skills that make a good reader — the ability to identify main ideas, track logical relationships, recognize effective word choices, and evaluate the strength of evidence — are the same skills that make a good writer.</w:t>
      </w:r>
    </w:p>
    <w:p>
      <w:pPr>
        <w:pStyle w:val="BodyText"/>
      </w:pPr>
      <w:r>
        <w:t xml:space="preserve">This relationship is exploited by the test in several ways:</w:t>
      </w:r>
    </w:p>
    <w:p>
      <w:pPr>
        <w:pStyle w:val="BodyText"/>
      </w:pPr>
      <w:r>
        <w:rPr>
          <w:b/>
          <w:bCs/>
        </w:rPr>
        <w:t xml:space="preserve">1. Many Reading questions ask about the effectiveness of specific word choices</w:t>
      </w:r>
      <w:r>
        <w:t xml:space="preserve"> </w:t>
      </w:r>
      <w:r>
        <w:t xml:space="preserve">— and the student must evaluate these choices based on their connotations, their precision, and their appropriateness for the passage’s tone and purpose. This is essentially a writing evaluation task disguised as a reading comprehension task.</w:t>
      </w:r>
    </w:p>
    <w:p>
      <w:pPr>
        <w:pStyle w:val="BodyText"/>
      </w:pPr>
      <w:r>
        <w:rPr>
          <w:b/>
          <w:bCs/>
        </w:rPr>
        <w:t xml:space="preserve">2. Many Reading questions ask about the logical organization of ideas</w:t>
      </w:r>
      <w:r>
        <w:t xml:space="preserve"> </w:t>
      </w:r>
      <w:r>
        <w:t xml:space="preserve">— and the student must evaluate whether a particular arrangement of ideas is effective for the passage’s purpose. This is essentially a structural editing task disguised as a reading comprehension task.</w:t>
      </w:r>
    </w:p>
    <w:p>
      <w:pPr>
        <w:pStyle w:val="BodyText"/>
      </w:pPr>
      <w:r>
        <w:rPr>
          <w:b/>
          <w:bCs/>
        </w:rPr>
        <w:t xml:space="preserve">3. The Writing and Language section tests grammar and usage rules</w:t>
      </w:r>
      <w:r>
        <w:t xml:space="preserve"> </w:t>
      </w:r>
      <w:r>
        <w:t xml:space="preserve">— and these same rules govern the prose that the student encounters in the Reading passages. A student who understands grammar can parse complex sentences more quickly and accurately, which directly improves reading comprehension.</w:t>
      </w:r>
    </w:p>
    <w:p>
      <w:pPr>
        <w:pStyle w:val="BodyText"/>
      </w:pPr>
      <w:r>
        <w:rPr>
          <w:b/>
          <w:bCs/>
        </w:rPr>
        <w:t xml:space="preserve">The practical implication:</w:t>
      </w:r>
      <w:r>
        <w:t xml:space="preserve"> </w:t>
      </w:r>
      <w:r>
        <w:t xml:space="preserve">Students who study grammar, rhetoric, and writing will find that these studies directly improve their reading comprehension, and vice versa. The two sections should be studied in an integrated fashion, not in isolation.</w:t>
      </w:r>
    </w:p>
    <w:p>
      <w:r>
        <w:pict>
          <v:rect style="width:0;height:1.5pt" o:hralign="center" o:hrstd="t" o:hr="t"/>
        </w:pict>
      </w:r>
    </w:p>
    <w:bookmarkEnd w:id="47"/>
    <w:bookmarkStart w:id="51" w:name="the-nature-of-evidence-in-sat-reading"/>
    <w:p>
      <w:pPr>
        <w:pStyle w:val="Heading2"/>
      </w:pPr>
      <w:r>
        <w:t xml:space="preserve">1.10 The Nature of Evidence in SAT Reading</w:t>
      </w:r>
    </w:p>
    <w:p>
      <w:pPr>
        <w:pStyle w:val="FirstParagraph"/>
      </w:pPr>
      <w:r>
        <w:t xml:space="preserve">The concept of</w:t>
      </w:r>
      <w:r>
        <w:t xml:space="preserve"> </w:t>
      </w:r>
      <w:r>
        <w:rPr>
          <w:b/>
          <w:bCs/>
        </w:rPr>
        <w:t xml:space="preserve">evidence</w:t>
      </w:r>
      <w:r>
        <w:t xml:space="preserve"> </w:t>
      </w:r>
      <w:r>
        <w:t xml:space="preserve">is the single most important concept in SAT Reading. Every correct answer must be supported by evidence in the passage, and every incorrect answer either lacks evidence or is contradicted by the evidence. Understanding the nature of evidence — what counts as evidence, how to identify it, and how to evaluate its strength — is the key to success.</w:t>
      </w:r>
    </w:p>
    <w:bookmarkStart w:id="48" w:name="what-counts-as-evidence"/>
    <w:p>
      <w:pPr>
        <w:pStyle w:val="Heading3"/>
      </w:pPr>
      <w:r>
        <w:t xml:space="preserve">What Counts as Evidence?</w:t>
      </w:r>
    </w:p>
    <w:p>
      <w:pPr>
        <w:pStyle w:val="FirstParagraph"/>
      </w:pPr>
      <w:r>
        <w:t xml:space="preserve">Evidence in SAT Reading can take several forms:</w:t>
      </w:r>
    </w:p>
    <w:p>
      <w:pPr>
        <w:pStyle w:val="BodyText"/>
      </w:pPr>
      <w:r>
        <w:rPr>
          <w:b/>
          <w:bCs/>
        </w:rPr>
        <w:t xml:space="preserve">1. Direct statements:</w:t>
      </w:r>
      <w:r>
        <w:t xml:space="preserve"> </w:t>
      </w:r>
      <w:r>
        <w:t xml:space="preserve">The passage explicitly states a fact, claim, or relationship. This is the strongest form of evidence.</w:t>
      </w:r>
    </w:p>
    <w:p>
      <w:pPr>
        <w:pStyle w:val="BodyText"/>
      </w:pPr>
      <w:r>
        <w:rPr>
          <w:b/>
          <w:bCs/>
        </w:rPr>
        <w:t xml:space="preserve">2. Implications:</w:t>
      </w:r>
      <w:r>
        <w:t xml:space="preserve"> </w:t>
      </w:r>
      <w:r>
        <w:t xml:space="preserve">The passage implies a fact, claim, or relationship through its language, structure, or context. This is a weaker form of evidence, but it can still support a correct answer if the implication is logically necessary.</w:t>
      </w:r>
    </w:p>
    <w:p>
      <w:pPr>
        <w:pStyle w:val="BodyText"/>
      </w:pPr>
      <w:r>
        <w:rPr>
          <w:b/>
          <w:bCs/>
        </w:rPr>
        <w:t xml:space="preserve">3. Examples and illustrations:</w:t>
      </w:r>
      <w:r>
        <w:t xml:space="preserve"> </w:t>
      </w:r>
      <w:r>
        <w:t xml:space="preserve">The passage provides specific examples or illustrations that support a general claim. These can be used as evidence for the claim they support.</w:t>
      </w:r>
    </w:p>
    <w:p>
      <w:pPr>
        <w:pStyle w:val="BodyText"/>
      </w:pPr>
      <w:r>
        <w:rPr>
          <w:b/>
          <w:bCs/>
        </w:rPr>
        <w:t xml:space="preserve">4. Data and statistics:</w:t>
      </w:r>
      <w:r>
        <w:t xml:space="preserve"> </w:t>
      </w:r>
      <w:r>
        <w:t xml:space="preserve">The passage presents numerical data or statistical information that supports a claim. This is particularly common in science and social science passages.</w:t>
      </w:r>
    </w:p>
    <w:p>
      <w:pPr>
        <w:pStyle w:val="BodyText"/>
      </w:pPr>
      <w:r>
        <w:rPr>
          <w:b/>
          <w:bCs/>
        </w:rPr>
        <w:t xml:space="preserve">5. Quotations and citations:</w:t>
      </w:r>
      <w:r>
        <w:t xml:space="preserve"> </w:t>
      </w:r>
      <w:r>
        <w:t xml:space="preserve">The passage quotes or cites an authority, a study, or a source that supports a claim. The student must understand what the quotation or citation demonstrates and how it relates to the passage’s argument.</w:t>
      </w:r>
    </w:p>
    <w:p>
      <w:pPr>
        <w:pStyle w:val="BodyText"/>
      </w:pPr>
      <w:r>
        <w:rPr>
          <w:b/>
          <w:bCs/>
        </w:rPr>
        <w:t xml:space="preserve">6. Structural and rhetorical features:</w:t>
      </w:r>
      <w:r>
        <w:t xml:space="preserve"> </w:t>
      </w:r>
      <w:r>
        <w:t xml:space="preserve">The passage’s organization, transitions, and rhetorical choices can themselves serve as evidence. For example, the fact that an author uses a concession (</w:t>
      </w:r>
      <w:r>
        <w:t xml:space="preserve">“</w:t>
      </w:r>
      <w:r>
        <w:t xml:space="preserve">Granted, …</w:t>
      </w:r>
      <w:r>
        <w:t xml:space="preserve">”</w:t>
      </w:r>
      <w:r>
        <w:t xml:space="preserve">) before presenting a counterargument is evidence that the author acknowledges a competing viewpoint.</w:t>
      </w:r>
    </w:p>
    <w:bookmarkEnd w:id="48"/>
    <w:bookmarkStart w:id="49" w:name="how-to-evaluate-evidence"/>
    <w:p>
      <w:pPr>
        <w:pStyle w:val="Heading3"/>
      </w:pPr>
      <w:r>
        <w:t xml:space="preserve">How to Evaluate Evidence</w:t>
      </w:r>
    </w:p>
    <w:p>
      <w:pPr>
        <w:pStyle w:val="FirstParagraph"/>
      </w:pPr>
      <w:r>
        <w:t xml:space="preserve">Not all evidence is created equal. The student must learn to evaluate the</w:t>
      </w:r>
      <w:r>
        <w:t xml:space="preserve"> </w:t>
      </w:r>
      <w:r>
        <w:rPr>
          <w:b/>
          <w:bCs/>
        </w:rPr>
        <w:t xml:space="preserve">strength</w:t>
      </w:r>
      <w:r>
        <w:t xml:space="preserve"> </w:t>
      </w:r>
      <w:r>
        <w:t xml:space="preserve">and</w:t>
      </w:r>
      <w:r>
        <w:t xml:space="preserve"> </w:t>
      </w:r>
      <w:r>
        <w:rPr>
          <w:b/>
          <w:bCs/>
        </w:rPr>
        <w:t xml:space="preserve">relevance</w:t>
      </w:r>
      <w:r>
        <w:t xml:space="preserve"> </w:t>
      </w:r>
      <w:r>
        <w:t xml:space="preserve">of evidence:</w:t>
      </w:r>
    </w:p>
    <w:p>
      <w:pPr>
        <w:pStyle w:val="BodyText"/>
      </w:pPr>
      <w:r>
        <w:rPr>
          <w:b/>
          <w:bCs/>
        </w:rPr>
        <w:t xml:space="preserve">Strength of evidence:</w:t>
      </w:r>
      <w:r>
        <w:t xml:space="preserve"> </w:t>
      </w:r>
      <w:r>
        <w:t xml:space="preserve">- Direct statements are stronger than implications</w:t>
      </w:r>
      <w:r>
        <w:t xml:space="preserve"> </w:t>
      </w:r>
      <w:r>
        <w:t xml:space="preserve">- Multiple converging pieces of evidence are stronger than a single piece</w:t>
      </w:r>
      <w:r>
        <w:t xml:space="preserve"> </w:t>
      </w:r>
      <w:r>
        <w:t xml:space="preserve">- Specific, detailed evidence is stronger than vague, general evidence</w:t>
      </w:r>
      <w:r>
        <w:t xml:space="preserve"> </w:t>
      </w:r>
      <w:r>
        <w:t xml:space="preserve">- Evidence from the passage’s main argument is stronger than evidence from a tangential aside</w:t>
      </w:r>
    </w:p>
    <w:p>
      <w:pPr>
        <w:pStyle w:val="BodyText"/>
      </w:pPr>
      <w:r>
        <w:rPr>
          <w:b/>
          <w:bCs/>
        </w:rPr>
        <w:t xml:space="preserve">Relevance of evidence:</w:t>
      </w:r>
      <w:r>
        <w:t xml:space="preserve"> </w:t>
      </w:r>
      <w:r>
        <w:t xml:space="preserve">- Evidence must be directly related to the specific claim being tested</w:t>
      </w:r>
      <w:r>
        <w:t xml:space="preserve"> </w:t>
      </w:r>
      <w:r>
        <w:t xml:space="preserve">- Evidence that is about the same topic but does not address the specific claim is irrelevant</w:t>
      </w:r>
      <w:r>
        <w:t xml:space="preserve"> </w:t>
      </w:r>
      <w:r>
        <w:t xml:space="preserve">- Evidence that supports a related but different claim is irrelevant</w:t>
      </w:r>
      <w:r>
        <w:t xml:space="preserve"> </w:t>
      </w:r>
      <w:r>
        <w:t xml:space="preserve">- Evidence that is contradicted by other evidence in the passage is unreliable</w:t>
      </w:r>
    </w:p>
    <w:bookmarkEnd w:id="49"/>
    <w:bookmarkStart w:id="50" w:name="the-proof-texting-method"/>
    <w:p>
      <w:pPr>
        <w:pStyle w:val="Heading3"/>
      </w:pPr>
      <w:r>
        <w:t xml:space="preserve">The</w:t>
      </w:r>
      <w:r>
        <w:t xml:space="preserve"> </w:t>
      </w:r>
      <w:r>
        <w:t xml:space="preserve">“</w:t>
      </w:r>
      <w:r>
        <w:t xml:space="preserve">Proof-Texting</w:t>
      </w:r>
      <w:r>
        <w:t xml:space="preserve">”</w:t>
      </w:r>
      <w:r>
        <w:t xml:space="preserve"> </w:t>
      </w:r>
      <w:r>
        <w:t xml:space="preserve">Method</w:t>
      </w:r>
    </w:p>
    <w:p>
      <w:pPr>
        <w:pStyle w:val="FirstParagraph"/>
      </w:pPr>
      <w:r>
        <w:t xml:space="preserve">The</w:t>
      </w:r>
      <w:r>
        <w:t xml:space="preserve"> </w:t>
      </w:r>
      <w:r>
        <w:rPr>
          <w:b/>
          <w:bCs/>
        </w:rPr>
        <w:t xml:space="preserve">proof-texting method</w:t>
      </w:r>
      <w:r>
        <w:t xml:space="preserve"> </w:t>
      </w:r>
      <w:r>
        <w:t xml:space="preserve">is a systematic approach to finding and evaluating evidence:</w:t>
      </w:r>
    </w:p>
    <w:p>
      <w:pPr>
        <w:pStyle w:val="Compact"/>
        <w:numPr>
          <w:ilvl w:val="0"/>
          <w:numId w:val="1011"/>
        </w:numPr>
      </w:pPr>
      <w:r>
        <w:rPr>
          <w:b/>
          <w:bCs/>
        </w:rPr>
        <w:t xml:space="preserve">Identify the claim:</w:t>
      </w:r>
      <w:r>
        <w:t xml:space="preserve"> </w:t>
      </w:r>
      <w:r>
        <w:t xml:space="preserve">What specific claim or question is being tested?</w:t>
      </w:r>
    </w:p>
    <w:p>
      <w:pPr>
        <w:pStyle w:val="Compact"/>
        <w:numPr>
          <w:ilvl w:val="0"/>
          <w:numId w:val="1011"/>
        </w:numPr>
      </w:pPr>
      <w:r>
        <w:rPr>
          <w:b/>
          <w:bCs/>
        </w:rPr>
        <w:t xml:space="preserve">Locate the relevant section:</w:t>
      </w:r>
      <w:r>
        <w:t xml:space="preserve"> </w:t>
      </w:r>
      <w:r>
        <w:t xml:space="preserve">Where in the passage is this claim addressed?</w:t>
      </w:r>
    </w:p>
    <w:p>
      <w:pPr>
        <w:pStyle w:val="Compact"/>
        <w:numPr>
          <w:ilvl w:val="0"/>
          <w:numId w:val="1011"/>
        </w:numPr>
      </w:pPr>
      <w:r>
        <w:rPr>
          <w:b/>
          <w:bCs/>
        </w:rPr>
        <w:t xml:space="preserve">Read the surrounding context:</w:t>
      </w:r>
      <w:r>
        <w:t xml:space="preserve"> </w:t>
      </w:r>
      <w:r>
        <w:t xml:space="preserve">What comes before and after the relevant section?</w:t>
      </w:r>
    </w:p>
    <w:p>
      <w:pPr>
        <w:pStyle w:val="Compact"/>
        <w:numPr>
          <w:ilvl w:val="0"/>
          <w:numId w:val="1011"/>
        </w:numPr>
      </w:pPr>
      <w:r>
        <w:rPr>
          <w:b/>
          <w:bCs/>
        </w:rPr>
        <w:t xml:space="preserve">Identify the specific evidence:</w:t>
      </w:r>
      <w:r>
        <w:t xml:space="preserve"> </w:t>
      </w:r>
      <w:r>
        <w:t xml:space="preserve">What exact words, phrases, or sentences support the answer?</w:t>
      </w:r>
    </w:p>
    <w:p>
      <w:pPr>
        <w:pStyle w:val="Compact"/>
        <w:numPr>
          <w:ilvl w:val="0"/>
          <w:numId w:val="1011"/>
        </w:numPr>
      </w:pPr>
      <w:r>
        <w:rPr>
          <w:b/>
          <w:bCs/>
        </w:rPr>
        <w:t xml:space="preserve">Verify the evidence:</w:t>
      </w:r>
      <w:r>
        <w:t xml:space="preserve"> </w:t>
      </w:r>
      <w:r>
        <w:t xml:space="preserve">Does the evidence actually support the answer choice, or does it merely relate to the same topic?</w:t>
      </w:r>
    </w:p>
    <w:p>
      <w:pPr>
        <w:pStyle w:val="FirstParagraph"/>
      </w:pPr>
      <w:r>
        <w:t xml:space="preserve">This method transforms the abstract concept of</w:t>
      </w:r>
      <w:r>
        <w:t xml:space="preserve"> </w:t>
      </w:r>
      <w:r>
        <w:t xml:space="preserve">“</w:t>
      </w:r>
      <w:r>
        <w:t xml:space="preserve">finding evidence</w:t>
      </w:r>
      <w:r>
        <w:t xml:space="preserve">”</w:t>
      </w:r>
      <w:r>
        <w:t xml:space="preserve"> </w:t>
      </w:r>
      <w:r>
        <w:t xml:space="preserve">into a concrete, step-by-step process that can be practiced and refined.</w:t>
      </w:r>
    </w:p>
    <w:p>
      <w:r>
        <w:pict>
          <v:rect style="width:0;height:1.5pt" o:hralign="center" o:hrstd="t" o:hr="t"/>
        </w:pict>
      </w:r>
    </w:p>
    <w:bookmarkEnd w:id="50"/>
    <w:bookmarkEnd w:id="51"/>
    <w:bookmarkStart w:id="52" w:name="the-concept-of-scope"/>
    <w:p>
      <w:pPr>
        <w:pStyle w:val="Heading2"/>
      </w:pPr>
      <w:r>
        <w:t xml:space="preserve">1.11 The Concept of</w:t>
      </w:r>
      <w:r>
        <w:t xml:space="preserve"> </w:t>
      </w:r>
      <w:r>
        <w:t xml:space="preserve">“</w:t>
      </w:r>
      <w:r>
        <w:t xml:space="preserve">Scope</w:t>
      </w:r>
      <w:r>
        <w:t xml:space="preserve">”</w:t>
      </w:r>
    </w:p>
    <w:p>
      <w:pPr>
        <w:pStyle w:val="FirstParagraph"/>
      </w:pPr>
      <w:r>
        <w:rPr>
          <w:b/>
          <w:bCs/>
        </w:rPr>
        <w:t xml:space="preserve">Scope</w:t>
      </w:r>
      <w:r>
        <w:t xml:space="preserve"> </w:t>
      </w:r>
      <w:r>
        <w:t xml:space="preserve">refers to the breadth or narrowness of a claim. One of the most common errors on SAT Reading is choosing an answer that is too broad or too narrow — that is, an answer whose scope does not match the passage’s scope.</w:t>
      </w:r>
    </w:p>
    <w:p>
      <w:pPr>
        <w:pStyle w:val="BodyText"/>
      </w:pPr>
      <w:r>
        <w:rPr>
          <w:b/>
          <w:bCs/>
        </w:rPr>
        <w:t xml:space="preserve">Too broad:</w:t>
      </w:r>
      <w:r>
        <w:t xml:space="preserve"> </w:t>
      </w:r>
      <w:r>
        <w:t xml:space="preserve">An answer that makes a claim about a larger category than the passage discusses. For example, if a passage discusses the effects of a specific policy on one city, an answer that claims the policy would have the same effects on</w:t>
      </w:r>
      <w:r>
        <w:t xml:space="preserve"> </w:t>
      </w:r>
      <w:r>
        <w:t xml:space="preserve">“</w:t>
      </w:r>
      <w:r>
        <w:t xml:space="preserve">all cities in the United States</w:t>
      </w:r>
      <w:r>
        <w:t xml:space="preserve">”</w:t>
      </w:r>
      <w:r>
        <w:t xml:space="preserve"> </w:t>
      </w:r>
      <w:r>
        <w:t xml:space="preserve">is too broad.</w:t>
      </w:r>
    </w:p>
    <w:p>
      <w:pPr>
        <w:pStyle w:val="BodyText"/>
      </w:pPr>
      <w:r>
        <w:rPr>
          <w:b/>
          <w:bCs/>
        </w:rPr>
        <w:t xml:space="preserve">Too narrow:</w:t>
      </w:r>
      <w:r>
        <w:t xml:space="preserve"> </w:t>
      </w:r>
      <w:r>
        <w:t xml:space="preserve">An answer that focuses on a specific detail or example from the passage rather than the passage’s main point. For example, if a passage discusses the causes and effects of climate change, an answer that focuses only on one specific cause mentioned in the passage is too narrow.</w:t>
      </w:r>
    </w:p>
    <w:p>
      <w:pPr>
        <w:pStyle w:val="BodyText"/>
      </w:pPr>
      <w:r>
        <w:rPr>
          <w:b/>
          <w:bCs/>
        </w:rPr>
        <w:t xml:space="preserve">The scope test:</w:t>
      </w:r>
      <w:r>
        <w:t xml:space="preserve"> </w:t>
      </w:r>
      <w:r>
        <w:t xml:space="preserve">When evaluating an answer choice, ask:</w:t>
      </w:r>
      <w:r>
        <w:t xml:space="preserve"> </w:t>
      </w:r>
      <w:r>
        <w:t xml:space="preserve">“</w:t>
      </w:r>
      <w:r>
        <w:t xml:space="preserve">Does this answer make a claim that is proportional to the passage’s claims?</w:t>
      </w:r>
      <w:r>
        <w:t xml:space="preserve">”</w:t>
      </w:r>
      <w:r>
        <w:t xml:space="preserve"> </w:t>
      </w:r>
      <w:r>
        <w:t xml:space="preserve">If the passage makes a qualified, limited claim (</w:t>
      </w:r>
      <w:r>
        <w:t xml:space="preserve">“</w:t>
      </w:r>
      <w:r>
        <w:t xml:space="preserve">some researchers believe that X may contribute to Y under certain conditions</w:t>
      </w:r>
      <w:r>
        <w:t xml:space="preserve">”</w:t>
      </w:r>
      <w:r>
        <w:t xml:space="preserve">), the correct answer will reflect that same level of qualification and limitation. It will not make an absolute, universal claim (</w:t>
      </w:r>
      <w:r>
        <w:t xml:space="preserve">“</w:t>
      </w:r>
      <w:r>
        <w:t xml:space="preserve">X always causes Y</w:t>
      </w:r>
      <w:r>
        <w:t xml:space="preserve">”</w:t>
      </w:r>
      <w:r>
        <w:t xml:space="preserve">).</w:t>
      </w:r>
    </w:p>
    <w:p>
      <w:r>
        <w:pict>
          <v:rect style="width:0;height:1.5pt" o:hralign="center" o:hrstd="t" o:hr="t"/>
        </w:pict>
      </w:r>
    </w:p>
    <w:bookmarkEnd w:id="52"/>
    <w:bookmarkStart w:id="56" w:name="the-concept-of-tone"/>
    <w:p>
      <w:pPr>
        <w:pStyle w:val="Heading2"/>
      </w:pPr>
      <w:r>
        <w:t xml:space="preserve">1.12 The Concept of</w:t>
      </w:r>
      <w:r>
        <w:t xml:space="preserve"> </w:t>
      </w:r>
      <w:r>
        <w:t xml:space="preserve">“</w:t>
      </w:r>
      <w:r>
        <w:t xml:space="preserve">Tone</w:t>
      </w:r>
      <w:r>
        <w:t xml:space="preserve">”</w:t>
      </w:r>
    </w:p>
    <w:p>
      <w:pPr>
        <w:pStyle w:val="FirstParagraph"/>
      </w:pPr>
      <w:r>
        <w:rPr>
          <w:b/>
          <w:bCs/>
        </w:rPr>
        <w:t xml:space="preserve">Tone</w:t>
      </w:r>
      <w:r>
        <w:t xml:space="preserve"> </w:t>
      </w:r>
      <w:r>
        <w:t xml:space="preserve">refers to the author’s attitude toward the subject matter. Tone is conveyed through word choice, sentence structure, and the selection and presentation of details. Understanding tone is essential for many SAT Reading questions, including questions about the author’s attitude, the passage’s purpose, and the effect of specific word choices.</w:t>
      </w:r>
    </w:p>
    <w:bookmarkStart w:id="53" w:name="the-spectrum-of-tone"/>
    <w:p>
      <w:pPr>
        <w:pStyle w:val="Heading3"/>
      </w:pPr>
      <w:r>
        <w:t xml:space="preserve">The Spectrum of Tone</w:t>
      </w:r>
    </w:p>
    <w:p>
      <w:pPr>
        <w:pStyle w:val="FirstParagraph"/>
      </w:pPr>
      <w:r>
        <w:t xml:space="preserve">Tone exists on a spectrum from positive to negative, with many gradations in between:</w:t>
      </w:r>
    </w:p>
    <w:p>
      <w:pPr>
        <w:pStyle w:val="BodyText"/>
      </w:pPr>
      <w:r>
        <w:rPr>
          <w:b/>
          <w:bCs/>
        </w:rPr>
        <w:t xml:space="preserve">Positive tones:</w:t>
      </w:r>
      <w:r>
        <w:t xml:space="preserve"> </w:t>
      </w:r>
      <w:r>
        <w:t xml:space="preserve">enthusiastic, laudatory, celebratory, optimistic, admiring, reverential, affectionate, hopeful</w:t>
      </w:r>
    </w:p>
    <w:p>
      <w:pPr>
        <w:pStyle w:val="BodyText"/>
      </w:pPr>
      <w:r>
        <w:rPr>
          <w:b/>
          <w:bCs/>
        </w:rPr>
        <w:t xml:space="preserve">Neutral tones:</w:t>
      </w:r>
      <w:r>
        <w:t xml:space="preserve"> </w:t>
      </w:r>
      <w:r>
        <w:t xml:space="preserve">objective, impartial, dispassionate, factual, analytical, detached, clinical</w:t>
      </w:r>
    </w:p>
    <w:p>
      <w:pPr>
        <w:pStyle w:val="BodyText"/>
      </w:pPr>
      <w:r>
        <w:rPr>
          <w:b/>
          <w:bCs/>
        </w:rPr>
        <w:t xml:space="preserve">Negative tones:</w:t>
      </w:r>
      <w:r>
        <w:t xml:space="preserve"> </w:t>
      </w:r>
      <w:r>
        <w:t xml:space="preserve">critical, skeptical, derisive, cynical, pessimistic, ambivalent, resigned, admonitory</w:t>
      </w:r>
    </w:p>
    <w:p>
      <w:pPr>
        <w:pStyle w:val="BodyText"/>
      </w:pPr>
      <w:r>
        <w:rPr>
          <w:b/>
          <w:bCs/>
        </w:rPr>
        <w:t xml:space="preserve">Mixed tones:</w:t>
      </w:r>
      <w:r>
        <w:t xml:space="preserve"> </w:t>
      </w:r>
      <w:r>
        <w:t xml:space="preserve">ambivalent (having mixed feelings), conflicted, bittersweet, nostalgic, equivocal</w:t>
      </w:r>
    </w:p>
    <w:bookmarkEnd w:id="53"/>
    <w:bookmarkStart w:id="54" w:name="how-to-identify-tone"/>
    <w:p>
      <w:pPr>
        <w:pStyle w:val="Heading3"/>
      </w:pPr>
      <w:r>
        <w:t xml:space="preserve">How to Identify Tone</w:t>
      </w:r>
    </w:p>
    <w:p>
      <w:pPr>
        <w:pStyle w:val="Compact"/>
        <w:numPr>
          <w:ilvl w:val="0"/>
          <w:numId w:val="1012"/>
        </w:numPr>
      </w:pPr>
      <w:r>
        <w:rPr>
          <w:b/>
          <w:bCs/>
        </w:rPr>
        <w:t xml:space="preserve">Look at word choice:</w:t>
      </w:r>
      <w:r>
        <w:t xml:space="preserve"> </w:t>
      </w:r>
      <w:r>
        <w:t xml:space="preserve">Does the author use words with positive connotations (brilliant, innovative, groundbreaking) or negative connotations (flawed, misguided, superficial)?</w:t>
      </w:r>
    </w:p>
    <w:p>
      <w:pPr>
        <w:pStyle w:val="Compact"/>
        <w:numPr>
          <w:ilvl w:val="0"/>
          <w:numId w:val="1012"/>
        </w:numPr>
      </w:pPr>
      <w:r>
        <w:rPr>
          <w:b/>
          <w:bCs/>
        </w:rPr>
        <w:t xml:space="preserve">Look at sentence structure:</w:t>
      </w:r>
      <w:r>
        <w:t xml:space="preserve"> </w:t>
      </w:r>
      <w:r>
        <w:t xml:space="preserve">Does the author use short, declarative sentences that convey certainty, or longer, more complex sentences that convey nuance and qualification?</w:t>
      </w:r>
    </w:p>
    <w:p>
      <w:pPr>
        <w:pStyle w:val="Compact"/>
        <w:numPr>
          <w:ilvl w:val="0"/>
          <w:numId w:val="1012"/>
        </w:numPr>
      </w:pPr>
      <w:r>
        <w:rPr>
          <w:b/>
          <w:bCs/>
        </w:rPr>
        <w:t xml:space="preserve">Look at what the author includes and excludes:</w:t>
      </w:r>
      <w:r>
        <w:t xml:space="preserve"> </w:t>
      </w:r>
      <w:r>
        <w:t xml:space="preserve">Does the author present only one side of an argument, or does the author acknowledge and respond to competing viewpoints?</w:t>
      </w:r>
    </w:p>
    <w:p>
      <w:pPr>
        <w:pStyle w:val="Compact"/>
        <w:numPr>
          <w:ilvl w:val="0"/>
          <w:numId w:val="1012"/>
        </w:numPr>
      </w:pPr>
      <w:r>
        <w:rPr>
          <w:b/>
          <w:bCs/>
        </w:rPr>
        <w:t xml:space="preserve">Look at the passage’s conclusion:</w:t>
      </w:r>
      <w:r>
        <w:t xml:space="preserve"> </w:t>
      </w:r>
      <w:r>
        <w:t xml:space="preserve">Does the author end on a note of hope, certainty, doubt, or warning?</w:t>
      </w:r>
    </w:p>
    <w:bookmarkEnd w:id="54"/>
    <w:bookmarkStart w:id="55" w:name="the-tone-test"/>
    <w:p>
      <w:pPr>
        <w:pStyle w:val="Heading3"/>
      </w:pPr>
      <w:r>
        <w:t xml:space="preserve">The Tone Test</w:t>
      </w:r>
    </w:p>
    <w:p>
      <w:pPr>
        <w:pStyle w:val="FirstParagraph"/>
      </w:pPr>
      <w:r>
        <w:t xml:space="preserve">When evaluating an answer choice that makes a claim about the author’s tone or attitude, ask:</w:t>
      </w:r>
      <w:r>
        <w:t xml:space="preserve"> </w:t>
      </w:r>
      <w:r>
        <w:t xml:space="preserve">“</w:t>
      </w:r>
      <w:r>
        <w:t xml:space="preserve">Does this answer’s tone match the passage’s tone?</w:t>
      </w:r>
      <w:r>
        <w:t xml:space="preserve">”</w:t>
      </w:r>
      <w:r>
        <w:t xml:space="preserve"> </w:t>
      </w:r>
      <w:r>
        <w:t xml:space="preserve">If the passage is measured and qualified, the correct answer will be measured and qualified. If the passage is passionate and urgent, the correct answer will reflect that passion and urgency. An answer that misidentifies the tone — that describes a neutral passage as enthusiastic, or a passionate passage as detached — is definitively wrong.</w:t>
      </w:r>
    </w:p>
    <w:p>
      <w:r>
        <w:pict>
          <v:rect style="width:0;height:1.5pt" o:hralign="center" o:hrstd="t" o:hr="t"/>
        </w:pict>
      </w:r>
    </w:p>
    <w:bookmarkEnd w:id="55"/>
    <w:bookmarkEnd w:id="56"/>
    <w:bookmarkStart w:id="59" w:name="the-concept-of-purpose"/>
    <w:p>
      <w:pPr>
        <w:pStyle w:val="Heading2"/>
      </w:pPr>
      <w:r>
        <w:t xml:space="preserve">1.13 The Concept of</w:t>
      </w:r>
      <w:r>
        <w:t xml:space="preserve"> </w:t>
      </w:r>
      <w:r>
        <w:t xml:space="preserve">“</w:t>
      </w:r>
      <w:r>
        <w:t xml:space="preserve">Purpose</w:t>
      </w:r>
      <w:r>
        <w:t xml:space="preserve">”</w:t>
      </w:r>
    </w:p>
    <w:p>
      <w:pPr>
        <w:pStyle w:val="FirstParagraph"/>
      </w:pPr>
      <w:r>
        <w:rPr>
          <w:b/>
          <w:bCs/>
        </w:rPr>
        <w:t xml:space="preserve">Purpose</w:t>
      </w:r>
      <w:r>
        <w:t xml:space="preserve"> </w:t>
      </w:r>
      <w:r>
        <w:t xml:space="preserve">refers to the author’s reason for writing the passage. Purpose is distinct from topic — the topic is what the passage is about, while the purpose is why the author wrote it.</w:t>
      </w:r>
    </w:p>
    <w:bookmarkStart w:id="57" w:name="common-purposes-in-sat-reading"/>
    <w:p>
      <w:pPr>
        <w:pStyle w:val="Heading3"/>
      </w:pPr>
      <w:r>
        <w:t xml:space="preserve">Common Purposes in SAT Reading</w:t>
      </w:r>
    </w:p>
    <w:p>
      <w:pPr>
        <w:pStyle w:val="FirstParagraph"/>
      </w:pPr>
      <w:r>
        <w:rPr>
          <w:b/>
          <w:bCs/>
        </w:rPr>
        <w:t xml:space="preserve">To inform:</w:t>
      </w:r>
      <w:r>
        <w:t xml:space="preserve"> </w:t>
      </w:r>
      <w:r>
        <w:t xml:space="preserve">The author presents information, explains a concept, or describes a phenomenon. The language is typically neutral and factual.</w:t>
      </w:r>
    </w:p>
    <w:p>
      <w:pPr>
        <w:pStyle w:val="BodyText"/>
      </w:pPr>
      <w:r>
        <w:rPr>
          <w:b/>
          <w:bCs/>
        </w:rPr>
        <w:t xml:space="preserve">To persuade:</w:t>
      </w:r>
      <w:r>
        <w:t xml:space="preserve"> </w:t>
      </w:r>
      <w:r>
        <w:t xml:space="preserve">The author argues for a particular position, interpretation, or course of action. The language may be more passionate and rhetorical, and the passage typically includes evidence, reasoning, and responses to counterarguments.</w:t>
      </w:r>
    </w:p>
    <w:p>
      <w:pPr>
        <w:pStyle w:val="BodyText"/>
      </w:pPr>
      <w:r>
        <w:rPr>
          <w:b/>
          <w:bCs/>
        </w:rPr>
        <w:t xml:space="preserve">To analyze:</w:t>
      </w:r>
      <w:r>
        <w:t xml:space="preserve"> </w:t>
      </w:r>
      <w:r>
        <w:t xml:space="preserve">The author examines a concept, text, or phenomenon in detail, breaking it into its component parts and understanding how they relate. The language is typically precise and analytical.</w:t>
      </w:r>
    </w:p>
    <w:p>
      <w:pPr>
        <w:pStyle w:val="BodyText"/>
      </w:pPr>
      <w:r>
        <w:rPr>
          <w:b/>
          <w:bCs/>
        </w:rPr>
        <w:t xml:space="preserve">To narrate:</w:t>
      </w:r>
      <w:r>
        <w:t xml:space="preserve"> </w:t>
      </w:r>
      <w:r>
        <w:t xml:space="preserve">The author tells a story or recounts events. The language may be more descriptive and literary, and the passage typically includes characters, dialogue, and narrative structure.</w:t>
      </w:r>
    </w:p>
    <w:p>
      <w:pPr>
        <w:pStyle w:val="BodyText"/>
      </w:pPr>
      <w:r>
        <w:rPr>
          <w:b/>
          <w:bCs/>
        </w:rPr>
        <w:t xml:space="preserve">To refute:</w:t>
      </w:r>
      <w:r>
        <w:t xml:space="preserve"> </w:t>
      </w:r>
      <w:r>
        <w:t xml:space="preserve">The author challenges or contradicts a particular claim, interpretation, or position. The language may be critical or skeptical, and the passage typically includes evidence that undermines the targeted claim.</w:t>
      </w:r>
    </w:p>
    <w:bookmarkEnd w:id="57"/>
    <w:bookmarkStart w:id="58" w:name="the-purpose-test"/>
    <w:p>
      <w:pPr>
        <w:pStyle w:val="Heading3"/>
      </w:pPr>
      <w:r>
        <w:t xml:space="preserve">The Purpose Test</w:t>
      </w:r>
    </w:p>
    <w:p>
      <w:pPr>
        <w:pStyle w:val="FirstParagraph"/>
      </w:pPr>
      <w:r>
        <w:t xml:space="preserve">When evaluating an answer choice that makes a claim about the author’s purpose, ask:</w:t>
      </w:r>
      <w:r>
        <w:t xml:space="preserve"> </w:t>
      </w:r>
      <w:r>
        <w:t xml:space="preserve">“</w:t>
      </w:r>
      <w:r>
        <w:t xml:space="preserve">Does this answer accurately describe what the author is trying to accomplish in this passage?</w:t>
      </w:r>
      <w:r>
        <w:t xml:space="preserve">”</w:t>
      </w:r>
      <w:r>
        <w:t xml:space="preserve"> </w:t>
      </w:r>
      <w:r>
        <w:t xml:space="preserve">The correct answer will describe the primary purpose — the main reason the author wrote the passage — not a secondary or incidental purpose.</w:t>
      </w:r>
    </w:p>
    <w:p>
      <w:r>
        <w:pict>
          <v:rect style="width:0;height:1.5pt" o:hralign="center" o:hrstd="t" o:hr="t"/>
        </w:pict>
      </w:r>
    </w:p>
    <w:bookmarkEnd w:id="58"/>
    <w:bookmarkEnd w:id="59"/>
    <w:bookmarkStart w:id="61" w:name="the-concept-of-audience"/>
    <w:p>
      <w:pPr>
        <w:pStyle w:val="Heading2"/>
      </w:pPr>
      <w:r>
        <w:t xml:space="preserve">1.14 The Concept of</w:t>
      </w:r>
      <w:r>
        <w:t xml:space="preserve"> </w:t>
      </w:r>
      <w:r>
        <w:t xml:space="preserve">“</w:t>
      </w:r>
      <w:r>
        <w:t xml:space="preserve">Audience</w:t>
      </w:r>
      <w:r>
        <w:t xml:space="preserve">”</w:t>
      </w:r>
    </w:p>
    <w:p>
      <w:pPr>
        <w:pStyle w:val="FirstParagraph"/>
      </w:pPr>
      <w:r>
        <w:rPr>
          <w:b/>
          <w:bCs/>
        </w:rPr>
        <w:t xml:space="preserve">Audience</w:t>
      </w:r>
      <w:r>
        <w:t xml:space="preserve"> </w:t>
      </w:r>
      <w:r>
        <w:t xml:space="preserve">refers to the intended readership of the passage. While audience is not directly tested as frequently as tone or purpose, understanding the intended audience can help the student interpret the author’s choices and evaluate answer choices.</w:t>
      </w:r>
    </w:p>
    <w:bookmarkStart w:id="60" w:name="how-to-identify-audience"/>
    <w:p>
      <w:pPr>
        <w:pStyle w:val="Heading3"/>
      </w:pPr>
      <w:r>
        <w:t xml:space="preserve">How to Identify Audience</w:t>
      </w:r>
    </w:p>
    <w:p>
      <w:pPr>
        <w:pStyle w:val="Compact"/>
        <w:numPr>
          <w:ilvl w:val="0"/>
          <w:numId w:val="1013"/>
        </w:numPr>
      </w:pPr>
      <w:r>
        <w:rPr>
          <w:b/>
          <w:bCs/>
        </w:rPr>
        <w:t xml:space="preserve">Look at the source:</w:t>
      </w:r>
      <w:r>
        <w:t xml:space="preserve"> </w:t>
      </w:r>
      <w:r>
        <w:t xml:space="preserve">Where was the passage published? A scholarly journal suggests an academic audience; a popular magazine suggests a general audience; a newspaper suggests an informed but non-specialist audience.</w:t>
      </w:r>
    </w:p>
    <w:p>
      <w:pPr>
        <w:pStyle w:val="Compact"/>
        <w:numPr>
          <w:ilvl w:val="0"/>
          <w:numId w:val="1013"/>
        </w:numPr>
      </w:pPr>
      <w:r>
        <w:rPr>
          <w:b/>
          <w:bCs/>
        </w:rPr>
        <w:t xml:space="preserve">Look at the language:</w:t>
      </w:r>
      <w:r>
        <w:t xml:space="preserve"> </w:t>
      </w:r>
      <w:r>
        <w:t xml:space="preserve">Does the author use technical jargon that would be familiar only to specialists, or does the author explain technical terms for a non-specialist audience?</w:t>
      </w:r>
    </w:p>
    <w:p>
      <w:pPr>
        <w:pStyle w:val="Compact"/>
        <w:numPr>
          <w:ilvl w:val="0"/>
          <w:numId w:val="1013"/>
        </w:numPr>
      </w:pPr>
      <w:r>
        <w:rPr>
          <w:b/>
          <w:bCs/>
        </w:rPr>
        <w:t xml:space="preserve">Look at the assumptions:</w:t>
      </w:r>
      <w:r>
        <w:t xml:space="preserve"> </w:t>
      </w:r>
      <w:r>
        <w:t xml:space="preserve">What does the author assume the reader already knows? An author writing for specialists can assume a high level of background knowledge; an author writing for a general audience must provide more context and explanation.</w:t>
      </w:r>
    </w:p>
    <w:p>
      <w:r>
        <w:pict>
          <v:rect style="width:0;height:1.5pt" o:hralign="center" o:hrstd="t" o:hr="t"/>
        </w:pict>
      </w:r>
    </w:p>
    <w:bookmarkEnd w:id="60"/>
    <w:bookmarkEnd w:id="61"/>
    <w:bookmarkStart w:id="63" w:name="the-concept-of-rhetorical-strategy"/>
    <w:p>
      <w:pPr>
        <w:pStyle w:val="Heading2"/>
      </w:pPr>
      <w:r>
        <w:t xml:space="preserve">1.15 The Concept of</w:t>
      </w:r>
      <w:r>
        <w:t xml:space="preserve"> </w:t>
      </w:r>
      <w:r>
        <w:t xml:space="preserve">“</w:t>
      </w:r>
      <w:r>
        <w:t xml:space="preserve">Rhetorical Strategy</w:t>
      </w:r>
      <w:r>
        <w:t xml:space="preserve">”</w:t>
      </w:r>
    </w:p>
    <w:p>
      <w:pPr>
        <w:pStyle w:val="FirstParagraph"/>
      </w:pPr>
      <w:r>
        <w:rPr>
          <w:b/>
          <w:bCs/>
        </w:rPr>
        <w:t xml:space="preserve">Rhetorical strategy</w:t>
      </w:r>
      <w:r>
        <w:t xml:space="preserve"> </w:t>
      </w:r>
      <w:r>
        <w:t xml:space="preserve">refers to the techniques the author uses to achieve their purpose. Understanding rhetorical strategies helps the student answer questions about why the author included specific details, examples, or structural elements.</w:t>
      </w:r>
    </w:p>
    <w:bookmarkStart w:id="62" w:name="common-rhetorical-strategies"/>
    <w:p>
      <w:pPr>
        <w:pStyle w:val="Heading3"/>
      </w:pPr>
      <w:r>
        <w:t xml:space="preserve">Common Rhetorical Strategies</w:t>
      </w:r>
    </w:p>
    <w:p>
      <w:pPr>
        <w:pStyle w:val="FirstParagraph"/>
      </w:pPr>
      <w:r>
        <w:rPr>
          <w:b/>
          <w:bCs/>
        </w:rPr>
        <w:t xml:space="preserve">Appeal to authority (ethos):</w:t>
      </w:r>
      <w:r>
        <w:t xml:space="preserve"> </w:t>
      </w:r>
      <w:r>
        <w:t xml:space="preserve">The author cites experts, studies, or institutions to establish credibility and support claims.</w:t>
      </w:r>
    </w:p>
    <w:p>
      <w:pPr>
        <w:pStyle w:val="BodyText"/>
      </w:pPr>
      <w:r>
        <w:rPr>
          <w:b/>
          <w:bCs/>
        </w:rPr>
        <w:t xml:space="preserve">Appeal to emotion (pathos):</w:t>
      </w:r>
      <w:r>
        <w:t xml:space="preserve"> </w:t>
      </w:r>
      <w:r>
        <w:t xml:space="preserve">The author uses vivid language, personal anecdotes, or emotional appeals to engage the reader’s feelings.</w:t>
      </w:r>
    </w:p>
    <w:p>
      <w:pPr>
        <w:pStyle w:val="BodyText"/>
      </w:pPr>
      <w:r>
        <w:rPr>
          <w:b/>
          <w:bCs/>
        </w:rPr>
        <w:t xml:space="preserve">Appeal to logic (logos):</w:t>
      </w:r>
      <w:r>
        <w:t xml:space="preserve"> </w:t>
      </w:r>
      <w:r>
        <w:t xml:space="preserve">The author uses data, statistics, logical reasoning, and evidence to support claims.</w:t>
      </w:r>
    </w:p>
    <w:p>
      <w:pPr>
        <w:pStyle w:val="BodyText"/>
      </w:pPr>
      <w:r>
        <w:rPr>
          <w:b/>
          <w:bCs/>
        </w:rPr>
        <w:t xml:space="preserve">Concession and rebuttal:</w:t>
      </w:r>
      <w:r>
        <w:t xml:space="preserve"> </w:t>
      </w:r>
      <w:r>
        <w:t xml:space="preserve">The author acknowledges a competing viewpoint (concession) and then explains why their own position is still valid (rebuttal). This strategy demonstrates fairness and strengthens the author’s credibility.</w:t>
      </w:r>
    </w:p>
    <w:p>
      <w:pPr>
        <w:pStyle w:val="BodyText"/>
      </w:pPr>
      <w:r>
        <w:rPr>
          <w:b/>
          <w:bCs/>
        </w:rPr>
        <w:t xml:space="preserve">Comparison and contrast:</w:t>
      </w:r>
      <w:r>
        <w:t xml:space="preserve"> </w:t>
      </w:r>
      <w:r>
        <w:t xml:space="preserve">The author compares and contrasts two or more things to highlight similarities and differences, often to support a claim about one of them.</w:t>
      </w:r>
    </w:p>
    <w:p>
      <w:pPr>
        <w:pStyle w:val="BodyText"/>
      </w:pPr>
      <w:r>
        <w:rPr>
          <w:b/>
          <w:bCs/>
        </w:rPr>
        <w:t xml:space="preserve">Analogy:</w:t>
      </w:r>
      <w:r>
        <w:t xml:space="preserve"> </w:t>
      </w:r>
      <w:r>
        <w:t xml:space="preserve">The author explains something unfamiliar by comparing it to something familiar, making the concept more accessible to the reader.</w:t>
      </w:r>
    </w:p>
    <w:p>
      <w:pPr>
        <w:pStyle w:val="BodyText"/>
      </w:pPr>
      <w:r>
        <w:rPr>
          <w:b/>
          <w:bCs/>
        </w:rPr>
        <w:t xml:space="preserve">Anecdote:</w:t>
      </w:r>
      <w:r>
        <w:t xml:space="preserve"> </w:t>
      </w:r>
      <w:r>
        <w:t xml:space="preserve">The author tells a brief story or provides a specific example to illustrate a broader point.</w:t>
      </w:r>
    </w:p>
    <w:p>
      <w:r>
        <w:pict>
          <v:rect style="width:0;height:1.5pt" o:hralign="center" o:hrstd="t" o:hr="t"/>
        </w:pict>
      </w:r>
    </w:p>
    <w:bookmarkEnd w:id="62"/>
    <w:bookmarkEnd w:id="63"/>
    <w:bookmarkStart w:id="65" w:name="the-concept-of-text-structure"/>
    <w:p>
      <w:pPr>
        <w:pStyle w:val="Heading2"/>
      </w:pPr>
      <w:r>
        <w:t xml:space="preserve">1.16 The Concept of</w:t>
      </w:r>
      <w:r>
        <w:t xml:space="preserve"> </w:t>
      </w:r>
      <w:r>
        <w:t xml:space="preserve">“</w:t>
      </w:r>
      <w:r>
        <w:t xml:space="preserve">Text Structure</w:t>
      </w:r>
      <w:r>
        <w:t xml:space="preserve">”</w:t>
      </w:r>
    </w:p>
    <w:p>
      <w:pPr>
        <w:pStyle w:val="FirstParagraph"/>
      </w:pPr>
      <w:r>
        <w:rPr>
          <w:b/>
          <w:bCs/>
        </w:rPr>
        <w:t xml:space="preserve">Text structure</w:t>
      </w:r>
      <w:r>
        <w:t xml:space="preserve"> </w:t>
      </w:r>
      <w:r>
        <w:t xml:space="preserve">refers to the way the author organizes the ideas in the passage. Understanding text structure helps the student predict where specific information will appear, understand the logical flow of the argument, and answer questions about the passage’s organization.</w:t>
      </w:r>
    </w:p>
    <w:bookmarkStart w:id="64" w:name="common-text-structures"/>
    <w:p>
      <w:pPr>
        <w:pStyle w:val="Heading3"/>
      </w:pPr>
      <w:r>
        <w:t xml:space="preserve">Common Text Structures</w:t>
      </w:r>
    </w:p>
    <w:p>
      <w:pPr>
        <w:pStyle w:val="FirstParagraph"/>
      </w:pPr>
      <w:r>
        <w:rPr>
          <w:b/>
          <w:bCs/>
        </w:rPr>
        <w:t xml:space="preserve">Chronological:</w:t>
      </w:r>
      <w:r>
        <w:t xml:space="preserve"> </w:t>
      </w:r>
      <w:r>
        <w:t xml:space="preserve">The author presents events or ideas in the order in which they occurred. This structure is common in narrative passages and historical accounts.</w:t>
      </w:r>
    </w:p>
    <w:p>
      <w:pPr>
        <w:pStyle w:val="BodyText"/>
      </w:pPr>
      <w:r>
        <w:rPr>
          <w:b/>
          <w:bCs/>
        </w:rPr>
        <w:t xml:space="preserve">Cause and effect:</w:t>
      </w:r>
      <w:r>
        <w:t xml:space="preserve"> </w:t>
      </w:r>
      <w:r>
        <w:t xml:space="preserve">The author presents a cause and then describes its effects, or presents an effect and then explains its causes. This structure is common in science and social science passages.</w:t>
      </w:r>
    </w:p>
    <w:p>
      <w:pPr>
        <w:pStyle w:val="BodyText"/>
      </w:pPr>
      <w:r>
        <w:rPr>
          <w:b/>
          <w:bCs/>
        </w:rPr>
        <w:t xml:space="preserve">Compare and contrast:</w:t>
      </w:r>
      <w:r>
        <w:t xml:space="preserve"> </w:t>
      </w:r>
      <w:r>
        <w:t xml:space="preserve">The author presents two or more things and highlights their similarities and differences. This structure is common in passages that discuss competing theories, interpretations, or perspectives.</w:t>
      </w:r>
    </w:p>
    <w:p>
      <w:pPr>
        <w:pStyle w:val="BodyText"/>
      </w:pPr>
      <w:r>
        <w:rPr>
          <w:b/>
          <w:bCs/>
        </w:rPr>
        <w:t xml:space="preserve">Problem and solution:</w:t>
      </w:r>
      <w:r>
        <w:t xml:space="preserve"> </w:t>
      </w:r>
      <w:r>
        <w:t xml:space="preserve">The author presents a problem and then proposes one or more solutions. This structure is common in passages that discuss social, scientific, or political issues.</w:t>
      </w:r>
    </w:p>
    <w:p>
      <w:pPr>
        <w:pStyle w:val="BodyText"/>
      </w:pPr>
      <w:r>
        <w:rPr>
          <w:b/>
          <w:bCs/>
        </w:rPr>
        <w:t xml:space="preserve">General and specific:</w:t>
      </w:r>
      <w:r>
        <w:t xml:space="preserve"> </w:t>
      </w:r>
      <w:r>
        <w:t xml:space="preserve">The author presents a general claim and then supports it with specific evidence, examples, or details. This structure is common in argumentative and expository passages.</w:t>
      </w:r>
    </w:p>
    <w:p>
      <w:pPr>
        <w:pStyle w:val="BodyText"/>
      </w:pPr>
      <w:r>
        <w:rPr>
          <w:b/>
          <w:bCs/>
        </w:rPr>
        <w:t xml:space="preserve">Classification:</w:t>
      </w:r>
      <w:r>
        <w:t xml:space="preserve"> </w:t>
      </w:r>
      <w:r>
        <w:t xml:space="preserve">The author divides a topic into categories or types and describes each one. This structure is common in science and social science passages.</w:t>
      </w:r>
    </w:p>
    <w:p>
      <w:r>
        <w:pict>
          <v:rect style="width:0;height:1.5pt" o:hralign="center" o:hrstd="t" o:hr="t"/>
        </w:pict>
      </w:r>
    </w:p>
    <w:bookmarkEnd w:id="64"/>
    <w:bookmarkEnd w:id="65"/>
    <w:bookmarkStart w:id="68" w:name="the-concept-of-cohesion-and-coherence"/>
    <w:p>
      <w:pPr>
        <w:pStyle w:val="Heading2"/>
      </w:pPr>
      <w:r>
        <w:t xml:space="preserve">1.17 The Concept of</w:t>
      </w:r>
      <w:r>
        <w:t xml:space="preserve"> </w:t>
      </w:r>
      <w:r>
        <w:t xml:space="preserve">“</w:t>
      </w:r>
      <w:r>
        <w:t xml:space="preserve">Cohesion</w:t>
      </w:r>
      <w:r>
        <w:t xml:space="preserve">”</w:t>
      </w:r>
      <w:r>
        <w:t xml:space="preserve"> </w:t>
      </w:r>
      <w:r>
        <w:t xml:space="preserve">and</w:t>
      </w:r>
      <w:r>
        <w:t xml:space="preserve"> </w:t>
      </w:r>
      <w:r>
        <w:t xml:space="preserve">“</w:t>
      </w:r>
      <w:r>
        <w:t xml:space="preserve">Coherence</w:t>
      </w:r>
      <w:r>
        <w:t xml:space="preserve">”</w:t>
      </w:r>
    </w:p>
    <w:p>
      <w:pPr>
        <w:pStyle w:val="FirstParagraph"/>
      </w:pPr>
      <w:r>
        <w:rPr>
          <w:b/>
          <w:bCs/>
        </w:rPr>
        <w:t xml:space="preserve">Cohesion</w:t>
      </w:r>
      <w:r>
        <w:t xml:space="preserve"> </w:t>
      </w:r>
      <w:r>
        <w:t xml:space="preserve">refers to the surface-level connections between sentences and paragraphs — the use of transitions, pronouns, repeated words, and other linguistic devices that link ideas together.</w:t>
      </w:r>
      <w:r>
        <w:t xml:space="preserve"> </w:t>
      </w:r>
      <w:r>
        <w:rPr>
          <w:b/>
          <w:bCs/>
        </w:rPr>
        <w:t xml:space="preserve">Coherence</w:t>
      </w:r>
      <w:r>
        <w:t xml:space="preserve"> </w:t>
      </w:r>
      <w:r>
        <w:t xml:space="preserve">refers to the deeper-level logical organization of ideas — the way the passage’s claims, evidence, and reasoning fit together to form a unified argument.</w:t>
      </w:r>
    </w:p>
    <w:p>
      <w:pPr>
        <w:pStyle w:val="BodyText"/>
      </w:pPr>
      <w:r>
        <w:t xml:space="preserve">Both concepts are essential for SAT Reading because many questions test the student’s ability to understand how ideas are connected. Transition questions, sentence placement questions, and paragraph organization questions all require the student to understand cohesion and coherence.</w:t>
      </w:r>
    </w:p>
    <w:bookmarkStart w:id="66" w:name="how-to-evaluate-cohesion"/>
    <w:p>
      <w:pPr>
        <w:pStyle w:val="Heading3"/>
      </w:pPr>
      <w:r>
        <w:t xml:space="preserve">How to Evaluate Cohesion</w:t>
      </w:r>
    </w:p>
    <w:p>
      <w:pPr>
        <w:pStyle w:val="Compact"/>
        <w:numPr>
          <w:ilvl w:val="0"/>
          <w:numId w:val="1014"/>
        </w:numPr>
      </w:pPr>
      <w:r>
        <w:rPr>
          <w:b/>
          <w:bCs/>
        </w:rPr>
        <w:t xml:space="preserve">Identify the transitions:</w:t>
      </w:r>
      <w:r>
        <w:t xml:space="preserve"> </w:t>
      </w:r>
      <w:r>
        <w:t xml:space="preserve">What transition words or phrases connect the sentences and paragraphs? What logical relationships do they signal?</w:t>
      </w:r>
    </w:p>
    <w:p>
      <w:pPr>
        <w:pStyle w:val="Compact"/>
        <w:numPr>
          <w:ilvl w:val="0"/>
          <w:numId w:val="1014"/>
        </w:numPr>
      </w:pPr>
      <w:r>
        <w:rPr>
          <w:b/>
          <w:bCs/>
        </w:rPr>
        <w:t xml:space="preserve">Track the pronouns:</w:t>
      </w:r>
      <w:r>
        <w:t xml:space="preserve"> </w:t>
      </w:r>
      <w:r>
        <w:t xml:space="preserve">What do the pronouns refer to? Do they have clear antecedents?</w:t>
      </w:r>
    </w:p>
    <w:p>
      <w:pPr>
        <w:pStyle w:val="Compact"/>
        <w:numPr>
          <w:ilvl w:val="0"/>
          <w:numId w:val="1014"/>
        </w:numPr>
      </w:pPr>
      <w:r>
        <w:rPr>
          <w:b/>
          <w:bCs/>
        </w:rPr>
        <w:t xml:space="preserve">Look for repeated words and concepts:</w:t>
      </w:r>
      <w:r>
        <w:t xml:space="preserve"> </w:t>
      </w:r>
      <w:r>
        <w:t xml:space="preserve">What words, phrases, or ideas are repeated throughout the passage? How do these repetitions contribute to the passage’s unity?</w:t>
      </w:r>
    </w:p>
    <w:bookmarkEnd w:id="66"/>
    <w:bookmarkStart w:id="67" w:name="how-to-evaluate-coherence"/>
    <w:p>
      <w:pPr>
        <w:pStyle w:val="Heading3"/>
      </w:pPr>
      <w:r>
        <w:t xml:space="preserve">How to Evaluate Coherence</w:t>
      </w:r>
    </w:p>
    <w:p>
      <w:pPr>
        <w:pStyle w:val="Compact"/>
        <w:numPr>
          <w:ilvl w:val="0"/>
          <w:numId w:val="1015"/>
        </w:numPr>
      </w:pPr>
      <w:r>
        <w:rPr>
          <w:b/>
          <w:bCs/>
        </w:rPr>
        <w:t xml:space="preserve">Identify the main claim:</w:t>
      </w:r>
      <w:r>
        <w:t xml:space="preserve"> </w:t>
      </w:r>
      <w:r>
        <w:t xml:space="preserve">What is the passage’s central argument or thesis?</w:t>
      </w:r>
    </w:p>
    <w:p>
      <w:pPr>
        <w:pStyle w:val="Compact"/>
        <w:numPr>
          <w:ilvl w:val="0"/>
          <w:numId w:val="1015"/>
        </w:numPr>
      </w:pPr>
      <w:r>
        <w:rPr>
          <w:b/>
          <w:bCs/>
        </w:rPr>
        <w:t xml:space="preserve">Identify the supporting evidence:</w:t>
      </w:r>
      <w:r>
        <w:t xml:space="preserve"> </w:t>
      </w:r>
      <w:r>
        <w:t xml:space="preserve">What evidence does the author present to support the main claim?</w:t>
      </w:r>
    </w:p>
    <w:p>
      <w:pPr>
        <w:pStyle w:val="Compact"/>
        <w:numPr>
          <w:ilvl w:val="0"/>
          <w:numId w:val="1015"/>
        </w:numPr>
      </w:pPr>
      <w:r>
        <w:rPr>
          <w:b/>
          <w:bCs/>
        </w:rPr>
        <w:t xml:space="preserve">Identify the logical structure:</w:t>
      </w:r>
      <w:r>
        <w:t xml:space="preserve"> </w:t>
      </w:r>
      <w:r>
        <w:t xml:space="preserve">How are the ideas organized? What is the relationship between each paragraph and the main claim?</w:t>
      </w:r>
    </w:p>
    <w:p>
      <w:pPr>
        <w:pStyle w:val="Compact"/>
        <w:numPr>
          <w:ilvl w:val="0"/>
          <w:numId w:val="1015"/>
        </w:numPr>
      </w:pPr>
      <w:r>
        <w:rPr>
          <w:b/>
          <w:bCs/>
        </w:rPr>
        <w:t xml:space="preserve">Identify any gaps or inconsistencies:</w:t>
      </w:r>
      <w:r>
        <w:t xml:space="preserve"> </w:t>
      </w:r>
      <w:r>
        <w:t xml:space="preserve">Are there any places where the argument is incomplete, contradictory, or unclear?</w:t>
      </w:r>
    </w:p>
    <w:p>
      <w:r>
        <w:pict>
          <v:rect style="width:0;height:1.5pt" o:hralign="center" o:hrstd="t" o:hr="t"/>
        </w:pict>
      </w:r>
    </w:p>
    <w:bookmarkEnd w:id="67"/>
    <w:bookmarkEnd w:id="68"/>
    <w:bookmarkStart w:id="71" w:name="the-concept-of-implicature"/>
    <w:p>
      <w:pPr>
        <w:pStyle w:val="Heading2"/>
      </w:pPr>
      <w:r>
        <w:t xml:space="preserve">1.18 The Concept of</w:t>
      </w:r>
      <w:r>
        <w:t xml:space="preserve"> </w:t>
      </w:r>
      <w:r>
        <w:t xml:space="preserve">“</w:t>
      </w:r>
      <w:r>
        <w:t xml:space="preserve">Implicature</w:t>
      </w:r>
      <w:r>
        <w:t xml:space="preserve">”</w:t>
      </w:r>
    </w:p>
    <w:p>
      <w:pPr>
        <w:pStyle w:val="FirstParagraph"/>
      </w:pPr>
      <w:r>
        <w:rPr>
          <w:b/>
          <w:bCs/>
        </w:rPr>
        <w:t xml:space="preserve">Implicature</w:t>
      </w:r>
      <w:r>
        <w:t xml:space="preserve"> </w:t>
      </w:r>
      <w:r>
        <w:t xml:space="preserve">refers to what the author implies without explicitly stating. This is a crucial concept for inference questions, which ask the student to draw conclusions that are not directly stated in the passage.</w:t>
      </w:r>
    </w:p>
    <w:bookmarkStart w:id="69" w:name="how-implicature-works"/>
    <w:p>
      <w:pPr>
        <w:pStyle w:val="Heading3"/>
      </w:pPr>
      <w:r>
        <w:t xml:space="preserve">How Implicature Works</w:t>
      </w:r>
    </w:p>
    <w:p>
      <w:pPr>
        <w:pStyle w:val="FirstParagraph"/>
      </w:pPr>
      <w:r>
        <w:t xml:space="preserve">Implicature relies on the assumption that the author is being cooperative — that they are saying what they mean and meaning what they say. When the author says something that seems incomplete, contradictory, or surprising, the reader can infer that the author is implying something beyond the literal words.</w:t>
      </w:r>
    </w:p>
    <w:p>
      <w:pPr>
        <w:pStyle w:val="BodyText"/>
      </w:pPr>
      <w:r>
        <w:rPr>
          <w:b/>
          <w:bCs/>
        </w:rPr>
        <w:t xml:space="preserve">Example:</w:t>
      </w:r>
      <w:r>
        <w:t xml:space="preserve"> </w:t>
      </w:r>
      <w:r>
        <w:t xml:space="preserve">If an author writes,</w:t>
      </w:r>
      <w:r>
        <w:t xml:space="preserve"> </w:t>
      </w:r>
      <w:r>
        <w:t xml:space="preserve">“</w:t>
      </w:r>
      <w:r>
        <w:t xml:space="preserve">The experiment was conducted with meticulous care, and the results were… unexpected,</w:t>
      </w:r>
      <w:r>
        <w:t xml:space="preserve">”</w:t>
      </w:r>
      <w:r>
        <w:t xml:space="preserve"> </w:t>
      </w:r>
      <w:r>
        <w:t xml:space="preserve">the reader can infer that the results were surprising, disappointing, or contrary to the hypothesis — even though the author does not explicitly say so. The ellipsis and the word</w:t>
      </w:r>
      <w:r>
        <w:t xml:space="preserve"> </w:t>
      </w:r>
      <w:r>
        <w:t xml:space="preserve">“</w:t>
      </w:r>
      <w:r>
        <w:t xml:space="preserve">unexpected</w:t>
      </w:r>
      <w:r>
        <w:t xml:space="preserve">”</w:t>
      </w:r>
      <w:r>
        <w:t xml:space="preserve"> </w:t>
      </w:r>
      <w:r>
        <w:t xml:space="preserve">create an implicature that the reader must decode.</w:t>
      </w:r>
    </w:p>
    <w:bookmarkEnd w:id="69"/>
    <w:bookmarkStart w:id="70" w:name="how-to-evaluate-implicature"/>
    <w:p>
      <w:pPr>
        <w:pStyle w:val="Heading3"/>
      </w:pPr>
      <w:r>
        <w:t xml:space="preserve">How to Evaluate Implicature</w:t>
      </w:r>
    </w:p>
    <w:p>
      <w:pPr>
        <w:pStyle w:val="Compact"/>
        <w:numPr>
          <w:ilvl w:val="0"/>
          <w:numId w:val="1016"/>
        </w:numPr>
      </w:pPr>
      <w:r>
        <w:rPr>
          <w:b/>
          <w:bCs/>
        </w:rPr>
        <w:t xml:space="preserve">Identify the gap:</w:t>
      </w:r>
      <w:r>
        <w:t xml:space="preserve"> </w:t>
      </w:r>
      <w:r>
        <w:t xml:space="preserve">What is the author not saying? What is left implicit?</w:t>
      </w:r>
    </w:p>
    <w:p>
      <w:pPr>
        <w:pStyle w:val="Compact"/>
        <w:numPr>
          <w:ilvl w:val="0"/>
          <w:numId w:val="1016"/>
        </w:numPr>
      </w:pPr>
      <w:r>
        <w:rPr>
          <w:b/>
          <w:bCs/>
        </w:rPr>
        <w:t xml:space="preserve">Consider the context:</w:t>
      </w:r>
      <w:r>
        <w:t xml:space="preserve"> </w:t>
      </w:r>
      <w:r>
        <w:t xml:space="preserve">What does the surrounding text suggest about the missing information?</w:t>
      </w:r>
    </w:p>
    <w:p>
      <w:pPr>
        <w:pStyle w:val="Compact"/>
        <w:numPr>
          <w:ilvl w:val="0"/>
          <w:numId w:val="1016"/>
        </w:numPr>
      </w:pPr>
      <w:r>
        <w:rPr>
          <w:b/>
          <w:bCs/>
        </w:rPr>
        <w:t xml:space="preserve">Consider the author’s purpose:</w:t>
      </w:r>
      <w:r>
        <w:t xml:space="preserve"> </w:t>
      </w:r>
      <w:r>
        <w:t xml:space="preserve">Why would the author leave this information implicit? What effect does the implicature create?</w:t>
      </w:r>
    </w:p>
    <w:p>
      <w:pPr>
        <w:pStyle w:val="Compact"/>
        <w:numPr>
          <w:ilvl w:val="0"/>
          <w:numId w:val="1016"/>
        </w:numPr>
      </w:pPr>
      <w:r>
        <w:rPr>
          <w:b/>
          <w:bCs/>
        </w:rPr>
        <w:t xml:space="preserve">Draw the necessary inference:</w:t>
      </w:r>
      <w:r>
        <w:t xml:space="preserve"> </w:t>
      </w:r>
      <w:r>
        <w:t xml:space="preserve">What conclusion must be true given the information provided?</w:t>
      </w:r>
    </w:p>
    <w:p>
      <w:r>
        <w:pict>
          <v:rect style="width:0;height:1.5pt" o:hralign="center" o:hrstd="t" o:hr="t"/>
        </w:pict>
      </w:r>
    </w:p>
    <w:bookmarkEnd w:id="70"/>
    <w:bookmarkEnd w:id="71"/>
    <w:bookmarkStart w:id="74" w:name="the-concept-of-presupposition"/>
    <w:p>
      <w:pPr>
        <w:pStyle w:val="Heading2"/>
      </w:pPr>
      <w:r>
        <w:t xml:space="preserve">1.19 The Concept of</w:t>
      </w:r>
      <w:r>
        <w:t xml:space="preserve"> </w:t>
      </w:r>
      <w:r>
        <w:t xml:space="preserve">“</w:t>
      </w:r>
      <w:r>
        <w:t xml:space="preserve">Presupposition</w:t>
      </w:r>
      <w:r>
        <w:t xml:space="preserve">”</w:t>
      </w:r>
    </w:p>
    <w:p>
      <w:pPr>
        <w:pStyle w:val="FirstParagraph"/>
      </w:pPr>
      <w:r>
        <w:rPr>
          <w:b/>
          <w:bCs/>
        </w:rPr>
        <w:t xml:space="preserve">Presupposition</w:t>
      </w:r>
      <w:r>
        <w:t xml:space="preserve"> </w:t>
      </w:r>
      <w:r>
        <w:t xml:space="preserve">refers to the assumptions that the author takes for granted — the background beliefs, values, and knowledge that the author assumes the reader shares. Presuppositions are never explicitly stated, but they underpin every claim the author makes.</w:t>
      </w:r>
    </w:p>
    <w:bookmarkStart w:id="72" w:name="how-to-identify-presuppositions"/>
    <w:p>
      <w:pPr>
        <w:pStyle w:val="Heading3"/>
      </w:pPr>
      <w:r>
        <w:t xml:space="preserve">How to Identify Presuppositions</w:t>
      </w:r>
    </w:p>
    <w:p>
      <w:pPr>
        <w:pStyle w:val="Compact"/>
        <w:numPr>
          <w:ilvl w:val="0"/>
          <w:numId w:val="1017"/>
        </w:numPr>
      </w:pPr>
      <w:r>
        <w:rPr>
          <w:b/>
          <w:bCs/>
        </w:rPr>
        <w:t xml:space="preserve">Look for unstated assumptions:</w:t>
      </w:r>
      <w:r>
        <w:t xml:space="preserve"> </w:t>
      </w:r>
      <w:r>
        <w:t xml:space="preserve">What must be true for the author’s claims to make sense?</w:t>
      </w:r>
    </w:p>
    <w:p>
      <w:pPr>
        <w:pStyle w:val="Compact"/>
        <w:numPr>
          <w:ilvl w:val="0"/>
          <w:numId w:val="1017"/>
        </w:numPr>
      </w:pPr>
      <w:r>
        <w:rPr>
          <w:b/>
          <w:bCs/>
        </w:rPr>
        <w:t xml:space="preserve">Look for loaded language:</w:t>
      </w:r>
      <w:r>
        <w:t xml:space="preserve"> </w:t>
      </w:r>
      <w:r>
        <w:t xml:space="preserve">What words or phrases carry implicit value judgments?</w:t>
      </w:r>
    </w:p>
    <w:p>
      <w:pPr>
        <w:pStyle w:val="Compact"/>
        <w:numPr>
          <w:ilvl w:val="0"/>
          <w:numId w:val="1017"/>
        </w:numPr>
      </w:pPr>
      <w:r>
        <w:rPr>
          <w:b/>
          <w:bCs/>
        </w:rPr>
        <w:t xml:space="preserve">Look for what the author does not argue:</w:t>
      </w:r>
      <w:r>
        <w:t xml:space="preserve"> </w:t>
      </w:r>
      <w:r>
        <w:t xml:space="preserve">What does the author assume is so obvious that it does not need to be argued?</w:t>
      </w:r>
    </w:p>
    <w:bookmarkEnd w:id="72"/>
    <w:bookmarkStart w:id="73" w:name="why-presuppositions-matter"/>
    <w:p>
      <w:pPr>
        <w:pStyle w:val="Heading3"/>
      </w:pPr>
      <w:r>
        <w:t xml:space="preserve">Why Presuppositions Matter</w:t>
      </w:r>
    </w:p>
    <w:p>
      <w:pPr>
        <w:pStyle w:val="FirstParagraph"/>
      </w:pPr>
      <w:r>
        <w:t xml:space="preserve">Presuppositions are important because they reveal the author’s perspective and biases. They also help the student understand why the author makes certain claims and why the author structures the argument in a particular way. Questions about the author’s assumptions, biases, and unstated premises often require the student to identify and evaluate presuppositions.</w:t>
      </w:r>
    </w:p>
    <w:p>
      <w:r>
        <w:pict>
          <v:rect style="width:0;height:1.5pt" o:hralign="center" o:hrstd="t" o:hr="t"/>
        </w:pict>
      </w:r>
    </w:p>
    <w:bookmarkEnd w:id="73"/>
    <w:bookmarkEnd w:id="74"/>
    <w:bookmarkStart w:id="76" w:name="the-concept-of-argumentative-strategy"/>
    <w:p>
      <w:pPr>
        <w:pStyle w:val="Heading2"/>
      </w:pPr>
      <w:r>
        <w:t xml:space="preserve">1.20 The Concept of</w:t>
      </w:r>
      <w:r>
        <w:t xml:space="preserve"> </w:t>
      </w:r>
      <w:r>
        <w:t xml:space="preserve">“</w:t>
      </w:r>
      <w:r>
        <w:t xml:space="preserve">Argumentative Strategy</w:t>
      </w:r>
      <w:r>
        <w:t xml:space="preserve">”</w:t>
      </w:r>
    </w:p>
    <w:p>
      <w:pPr>
        <w:pStyle w:val="FirstParagraph"/>
      </w:pPr>
      <w:r>
        <w:rPr>
          <w:b/>
          <w:bCs/>
        </w:rPr>
        <w:t xml:space="preserve">Argumentative strategy</w:t>
      </w:r>
      <w:r>
        <w:t xml:space="preserve"> </w:t>
      </w:r>
      <w:r>
        <w:t xml:space="preserve">refers to the overall plan the author uses to construct and present their argument. This includes the types of evidence the author uses, the order in which claims and evidence are presented, the ways in which counterarguments are addressed, and the rhetorical techniques the author employs.</w:t>
      </w:r>
    </w:p>
    <w:bookmarkStart w:id="75" w:name="how-to-analyze-argumentative-strategy"/>
    <w:p>
      <w:pPr>
        <w:pStyle w:val="Heading3"/>
      </w:pPr>
      <w:r>
        <w:t xml:space="preserve">How to Analyze Argumentative Strategy</w:t>
      </w:r>
    </w:p>
    <w:p>
      <w:pPr>
        <w:pStyle w:val="Compact"/>
        <w:numPr>
          <w:ilvl w:val="0"/>
          <w:numId w:val="1018"/>
        </w:numPr>
      </w:pPr>
      <w:r>
        <w:rPr>
          <w:b/>
          <w:bCs/>
        </w:rPr>
        <w:t xml:space="preserve">Identify the thesis:</w:t>
      </w:r>
      <w:r>
        <w:t xml:space="preserve"> </w:t>
      </w:r>
      <w:r>
        <w:t xml:space="preserve">What is the author’s central claim?</w:t>
      </w:r>
    </w:p>
    <w:p>
      <w:pPr>
        <w:pStyle w:val="Compact"/>
        <w:numPr>
          <w:ilvl w:val="0"/>
          <w:numId w:val="1018"/>
        </w:numPr>
      </w:pPr>
      <w:r>
        <w:rPr>
          <w:b/>
          <w:bCs/>
        </w:rPr>
        <w:t xml:space="preserve">Identify the evidence:</w:t>
      </w:r>
      <w:r>
        <w:t xml:space="preserve"> </w:t>
      </w:r>
      <w:r>
        <w:t xml:space="preserve">What types of evidence does the author use (data, examples, expert testimony, logical reasoning, etc.)?</w:t>
      </w:r>
    </w:p>
    <w:p>
      <w:pPr>
        <w:pStyle w:val="Compact"/>
        <w:numPr>
          <w:ilvl w:val="0"/>
          <w:numId w:val="1018"/>
        </w:numPr>
      </w:pPr>
      <w:r>
        <w:rPr>
          <w:b/>
          <w:bCs/>
        </w:rPr>
        <w:t xml:space="preserve">Identify the structure:</w:t>
      </w:r>
      <w:r>
        <w:t xml:space="preserve"> </w:t>
      </w:r>
      <w:r>
        <w:t xml:space="preserve">How is the argument organized? What comes first, what comes last, and why?</w:t>
      </w:r>
    </w:p>
    <w:p>
      <w:pPr>
        <w:pStyle w:val="Compact"/>
        <w:numPr>
          <w:ilvl w:val="0"/>
          <w:numId w:val="1018"/>
        </w:numPr>
      </w:pPr>
      <w:r>
        <w:rPr>
          <w:b/>
          <w:bCs/>
        </w:rPr>
        <w:t xml:space="preserve">Identify the counterarguments:</w:t>
      </w:r>
      <w:r>
        <w:t xml:space="preserve"> </w:t>
      </w:r>
      <w:r>
        <w:t xml:space="preserve">Does the author acknowledge competing viewpoints? How does the author respond to them?</w:t>
      </w:r>
    </w:p>
    <w:p>
      <w:pPr>
        <w:pStyle w:val="Compact"/>
        <w:numPr>
          <w:ilvl w:val="0"/>
          <w:numId w:val="1018"/>
        </w:numPr>
      </w:pPr>
      <w:r>
        <w:rPr>
          <w:b/>
          <w:bCs/>
        </w:rPr>
        <w:t xml:space="preserve">Identify the rhetorical techniques:</w:t>
      </w:r>
      <w:r>
        <w:t xml:space="preserve"> </w:t>
      </w:r>
      <w:r>
        <w:t xml:space="preserve">What specific techniques does the author use to persuade the reader?</w:t>
      </w:r>
    </w:p>
    <w:p>
      <w:r>
        <w:pict>
          <v:rect style="width:0;height:1.5pt" o:hralign="center" o:hrstd="t" o:hr="t"/>
        </w:pict>
      </w:r>
    </w:p>
    <w:bookmarkEnd w:id="75"/>
    <w:bookmarkEnd w:id="76"/>
    <w:bookmarkStart w:id="78" w:name="the-concept-of-textual-authority"/>
    <w:p>
      <w:pPr>
        <w:pStyle w:val="Heading2"/>
      </w:pPr>
      <w:r>
        <w:t xml:space="preserve">1.21 The Concept of</w:t>
      </w:r>
      <w:r>
        <w:t xml:space="preserve"> </w:t>
      </w:r>
      <w:r>
        <w:t xml:space="preserve">“</w:t>
      </w:r>
      <w:r>
        <w:t xml:space="preserve">Textual Authority</w:t>
      </w:r>
      <w:r>
        <w:t xml:space="preserve">”</w:t>
      </w:r>
    </w:p>
    <w:p>
      <w:pPr>
        <w:pStyle w:val="FirstParagraph"/>
      </w:pPr>
      <w:r>
        <w:rPr>
          <w:b/>
          <w:bCs/>
        </w:rPr>
        <w:t xml:space="preserve">Textual authority</w:t>
      </w:r>
      <w:r>
        <w:t xml:space="preserve"> </w:t>
      </w:r>
      <w:r>
        <w:t xml:space="preserve">refers to the degree to which the passage’s claims are supported by evidence, reasoning, and credible sources. Some passages present well-supported arguments with strong evidence; other passages present weaker arguments with less convincing evidence. The student must be able to evaluate textual authority — to distinguish between well-supported claims and unsupported assertions.</w:t>
      </w:r>
    </w:p>
    <w:bookmarkStart w:id="77" w:name="how-to-evaluate-textual-authority"/>
    <w:p>
      <w:pPr>
        <w:pStyle w:val="Heading3"/>
      </w:pPr>
      <w:r>
        <w:t xml:space="preserve">How to Evaluate Textual Authority</w:t>
      </w:r>
    </w:p>
    <w:p>
      <w:pPr>
        <w:pStyle w:val="Compact"/>
        <w:numPr>
          <w:ilvl w:val="0"/>
          <w:numId w:val="1019"/>
        </w:numPr>
      </w:pPr>
      <w:r>
        <w:rPr>
          <w:b/>
          <w:bCs/>
        </w:rPr>
        <w:t xml:space="preserve">Look for evidence:</w:t>
      </w:r>
      <w:r>
        <w:t xml:space="preserve"> </w:t>
      </w:r>
      <w:r>
        <w:t xml:space="preserve">Does the author provide specific, detailed evidence to support claims?</w:t>
      </w:r>
    </w:p>
    <w:p>
      <w:pPr>
        <w:pStyle w:val="Compact"/>
        <w:numPr>
          <w:ilvl w:val="0"/>
          <w:numId w:val="1019"/>
        </w:numPr>
      </w:pPr>
      <w:r>
        <w:rPr>
          <w:b/>
          <w:bCs/>
        </w:rPr>
        <w:t xml:space="preserve">Look for sources:</w:t>
      </w:r>
      <w:r>
        <w:t xml:space="preserve"> </w:t>
      </w:r>
      <w:r>
        <w:t xml:space="preserve">Does the author cite credible sources (studies, experts, data)?</w:t>
      </w:r>
    </w:p>
    <w:p>
      <w:pPr>
        <w:pStyle w:val="Compact"/>
        <w:numPr>
          <w:ilvl w:val="0"/>
          <w:numId w:val="1019"/>
        </w:numPr>
      </w:pPr>
      <w:r>
        <w:rPr>
          <w:b/>
          <w:bCs/>
        </w:rPr>
        <w:t xml:space="preserve">Look for reasoning:</w:t>
      </w:r>
      <w:r>
        <w:t xml:space="preserve"> </w:t>
      </w:r>
      <w:r>
        <w:t xml:space="preserve">Does the author’s reasoning follow logically from the evidence?</w:t>
      </w:r>
    </w:p>
    <w:p>
      <w:pPr>
        <w:pStyle w:val="Compact"/>
        <w:numPr>
          <w:ilvl w:val="0"/>
          <w:numId w:val="1019"/>
        </w:numPr>
      </w:pPr>
      <w:r>
        <w:rPr>
          <w:b/>
          <w:bCs/>
        </w:rPr>
        <w:t xml:space="preserve">Look for qualifications:</w:t>
      </w:r>
      <w:r>
        <w:t xml:space="preserve"> </w:t>
      </w:r>
      <w:r>
        <w:t xml:space="preserve">Does the author acknowledge limitations, exceptions, and uncertainties?</w:t>
      </w:r>
    </w:p>
    <w:p>
      <w:r>
        <w:pict>
          <v:rect style="width:0;height:1.5pt" o:hralign="center" o:hrstd="t" o:hr="t"/>
        </w:pict>
      </w:r>
    </w:p>
    <w:bookmarkEnd w:id="77"/>
    <w:bookmarkEnd w:id="78"/>
    <w:bookmarkStart w:id="80" w:name="the-concept-of-intertextuality"/>
    <w:p>
      <w:pPr>
        <w:pStyle w:val="Heading2"/>
      </w:pPr>
      <w:r>
        <w:t xml:space="preserve">1.22 The Concept of</w:t>
      </w:r>
      <w:r>
        <w:t xml:space="preserve"> </w:t>
      </w:r>
      <w:r>
        <w:t xml:space="preserve">“</w:t>
      </w:r>
      <w:r>
        <w:t xml:space="preserve">Intertextuality</w:t>
      </w:r>
      <w:r>
        <w:t xml:space="preserve">”</w:t>
      </w:r>
    </w:p>
    <w:p>
      <w:pPr>
        <w:pStyle w:val="FirstParagraph"/>
      </w:pPr>
      <w:r>
        <w:rPr>
          <w:b/>
          <w:bCs/>
        </w:rPr>
        <w:t xml:space="preserve">Intertextuality</w:t>
      </w:r>
      <w:r>
        <w:t xml:space="preserve"> </w:t>
      </w:r>
      <w:r>
        <w:t xml:space="preserve">refers to the way texts reference, respond to, and are shaped by other texts. In SAT Reading, this concept is particularly relevant for paired passages, which present two texts that address the same topic from different perspectives. Understanding intertextuality helps the student compare and contrast the passages’ arguments, identify points of agreement and disagreement, and understand how each text’s argument is shaped by its relationship to the other.</w:t>
      </w:r>
    </w:p>
    <w:bookmarkStart w:id="79" w:name="X18be507d24cfbabdba556fc6b6c17c141e1f64b"/>
    <w:p>
      <w:pPr>
        <w:pStyle w:val="Heading3"/>
      </w:pPr>
      <w:r>
        <w:t xml:space="preserve">How to Analyze Intertextuality in Paired Passages</w:t>
      </w:r>
    </w:p>
    <w:p>
      <w:pPr>
        <w:pStyle w:val="Compact"/>
        <w:numPr>
          <w:ilvl w:val="0"/>
          <w:numId w:val="1020"/>
        </w:numPr>
      </w:pPr>
      <w:r>
        <w:rPr>
          <w:b/>
          <w:bCs/>
        </w:rPr>
        <w:t xml:space="preserve">Identify the shared topic:</w:t>
      </w:r>
      <w:r>
        <w:t xml:space="preserve"> </w:t>
      </w:r>
      <w:r>
        <w:t xml:space="preserve">What subject do both passages address?</w:t>
      </w:r>
    </w:p>
    <w:p>
      <w:pPr>
        <w:pStyle w:val="Compact"/>
        <w:numPr>
          <w:ilvl w:val="0"/>
          <w:numId w:val="1020"/>
        </w:numPr>
      </w:pPr>
      <w:r>
        <w:rPr>
          <w:b/>
          <w:bCs/>
        </w:rPr>
        <w:t xml:space="preserve">Identify the points of agreement:</w:t>
      </w:r>
      <w:r>
        <w:t xml:space="preserve"> </w:t>
      </w:r>
      <w:r>
        <w:t xml:space="preserve">Where do the authors agree?</w:t>
      </w:r>
    </w:p>
    <w:p>
      <w:pPr>
        <w:pStyle w:val="Compact"/>
        <w:numPr>
          <w:ilvl w:val="0"/>
          <w:numId w:val="1020"/>
        </w:numPr>
      </w:pPr>
      <w:r>
        <w:rPr>
          <w:b/>
          <w:bCs/>
        </w:rPr>
        <w:t xml:space="preserve">Identify the points of disagreement:</w:t>
      </w:r>
      <w:r>
        <w:t xml:space="preserve"> </w:t>
      </w:r>
      <w:r>
        <w:t xml:space="preserve">Where do the authors disagree?</w:t>
      </w:r>
    </w:p>
    <w:p>
      <w:pPr>
        <w:pStyle w:val="Compact"/>
        <w:numPr>
          <w:ilvl w:val="0"/>
          <w:numId w:val="1020"/>
        </w:numPr>
      </w:pPr>
      <w:r>
        <w:rPr>
          <w:b/>
          <w:bCs/>
        </w:rPr>
        <w:t xml:space="preserve">Identify the nature of the disagreement:</w:t>
      </w:r>
      <w:r>
        <w:t xml:space="preserve"> </w:t>
      </w:r>
      <w:r>
        <w:t xml:space="preserve">Is it a disagreement about facts, interpretations, values, or methods?</w:t>
      </w:r>
    </w:p>
    <w:p>
      <w:pPr>
        <w:pStyle w:val="Compact"/>
        <w:numPr>
          <w:ilvl w:val="0"/>
          <w:numId w:val="1020"/>
        </w:numPr>
      </w:pPr>
      <w:r>
        <w:rPr>
          <w:b/>
          <w:bCs/>
        </w:rPr>
        <w:t xml:space="preserve">Identify the rhetorical strategies:</w:t>
      </w:r>
      <w:r>
        <w:t xml:space="preserve"> </w:t>
      </w:r>
      <w:r>
        <w:t xml:space="preserve">How does each author respond to the other’s argument?</w:t>
      </w:r>
    </w:p>
    <w:p>
      <w:r>
        <w:pict>
          <v:rect style="width:0;height:1.5pt" o:hralign="center" o:hrstd="t" o:hr="t"/>
        </w:pict>
      </w:r>
    </w:p>
    <w:bookmarkEnd w:id="79"/>
    <w:bookmarkEnd w:id="80"/>
    <w:bookmarkStart w:id="82" w:name="the-concept-of-discourse"/>
    <w:p>
      <w:pPr>
        <w:pStyle w:val="Heading2"/>
      </w:pPr>
      <w:r>
        <w:t xml:space="preserve">1.23 The Concept of</w:t>
      </w:r>
      <w:r>
        <w:t xml:space="preserve"> </w:t>
      </w:r>
      <w:r>
        <w:t xml:space="preserve">“</w:t>
      </w:r>
      <w:r>
        <w:t xml:space="preserve">Discourse</w:t>
      </w:r>
      <w:r>
        <w:t xml:space="preserve">”</w:t>
      </w:r>
    </w:p>
    <w:p>
      <w:pPr>
        <w:pStyle w:val="FirstParagraph"/>
      </w:pPr>
      <w:r>
        <w:rPr>
          <w:b/>
          <w:bCs/>
        </w:rPr>
        <w:t xml:space="preserve">Discourse</w:t>
      </w:r>
      <w:r>
        <w:t xml:space="preserve"> </w:t>
      </w:r>
      <w:r>
        <w:t xml:space="preserve">refers to the broader social and cultural context in which a text is produced and received. Understanding discourse helps the student understand why the author makes certain choices, why the passage is structured in a particular way, and why certain claims are presented as self-evident while others require extensive justification.</w:t>
      </w:r>
    </w:p>
    <w:bookmarkStart w:id="81" w:name="how-to-analyze-discourse"/>
    <w:p>
      <w:pPr>
        <w:pStyle w:val="Heading3"/>
      </w:pPr>
      <w:r>
        <w:t xml:space="preserve">How to Analyze Discourse</w:t>
      </w:r>
    </w:p>
    <w:p>
      <w:pPr>
        <w:pStyle w:val="Compact"/>
        <w:numPr>
          <w:ilvl w:val="0"/>
          <w:numId w:val="1021"/>
        </w:numPr>
      </w:pPr>
      <w:r>
        <w:rPr>
          <w:b/>
          <w:bCs/>
        </w:rPr>
        <w:t xml:space="preserve">Consider the historical context:</w:t>
      </w:r>
      <w:r>
        <w:t xml:space="preserve"> </w:t>
      </w:r>
      <w:r>
        <w:t xml:space="preserve">When was the passage written? What was happening in the world at that time?</w:t>
      </w:r>
    </w:p>
    <w:p>
      <w:pPr>
        <w:pStyle w:val="Compact"/>
        <w:numPr>
          <w:ilvl w:val="0"/>
          <w:numId w:val="1021"/>
        </w:numPr>
      </w:pPr>
      <w:r>
        <w:rPr>
          <w:b/>
          <w:bCs/>
        </w:rPr>
        <w:t xml:space="preserve">Consider the cultural context:</w:t>
      </w:r>
      <w:r>
        <w:t xml:space="preserve"> </w:t>
      </w:r>
      <w:r>
        <w:t xml:space="preserve">What cultural values, beliefs, and assumptions shape the author’s perspective?</w:t>
      </w:r>
    </w:p>
    <w:p>
      <w:pPr>
        <w:pStyle w:val="Compact"/>
        <w:numPr>
          <w:ilvl w:val="0"/>
          <w:numId w:val="1021"/>
        </w:numPr>
      </w:pPr>
      <w:r>
        <w:rPr>
          <w:b/>
          <w:bCs/>
        </w:rPr>
        <w:t xml:space="preserve">Consider the disciplinary context:</w:t>
      </w:r>
      <w:r>
        <w:t xml:space="preserve"> </w:t>
      </w:r>
      <w:r>
        <w:t xml:space="preserve">What field or discipline does the passage belong to? What are the conventions of that field?</w:t>
      </w:r>
    </w:p>
    <w:p>
      <w:pPr>
        <w:pStyle w:val="Compact"/>
        <w:numPr>
          <w:ilvl w:val="0"/>
          <w:numId w:val="1021"/>
        </w:numPr>
      </w:pPr>
      <w:r>
        <w:rPr>
          <w:b/>
          <w:bCs/>
        </w:rPr>
        <w:t xml:space="preserve">Consider the audience:</w:t>
      </w:r>
      <w:r>
        <w:t xml:space="preserve"> </w:t>
      </w:r>
      <w:r>
        <w:t xml:space="preserve">Who is the intended reader? What does the author assume the reader already knows and believes?</w:t>
      </w:r>
    </w:p>
    <w:p>
      <w:r>
        <w:pict>
          <v:rect style="width:0;height:1.5pt" o:hralign="center" o:hrstd="t" o:hr="t"/>
        </w:pict>
      </w:r>
    </w:p>
    <w:bookmarkEnd w:id="81"/>
    <w:bookmarkEnd w:id="82"/>
    <w:bookmarkStart w:id="84" w:name="the-concept-of-meta-cognition"/>
    <w:p>
      <w:pPr>
        <w:pStyle w:val="Heading2"/>
      </w:pPr>
      <w:r>
        <w:t xml:space="preserve">1.24 The Concept of</w:t>
      </w:r>
      <w:r>
        <w:t xml:space="preserve"> </w:t>
      </w:r>
      <w:r>
        <w:t xml:space="preserve">“</w:t>
      </w:r>
      <w:r>
        <w:t xml:space="preserve">Meta-Cognition</w:t>
      </w:r>
      <w:r>
        <w:t xml:space="preserve">”</w:t>
      </w:r>
    </w:p>
    <w:p>
      <w:pPr>
        <w:pStyle w:val="FirstParagraph"/>
      </w:pPr>
      <w:r>
        <w:rPr>
          <w:b/>
          <w:bCs/>
        </w:rPr>
        <w:t xml:space="preserve">Meta-cognition</w:t>
      </w:r>
      <w:r>
        <w:t xml:space="preserve"> </w:t>
      </w:r>
      <w:r>
        <w:t xml:space="preserve">refers to the student’s awareness of their own thinking processes during the act of reading. This includes the ability to monitor one’s own comprehension, recognize when something has been misunderstood, and adjust one’s reading strategy accordingly.</w:t>
      </w:r>
    </w:p>
    <w:bookmarkStart w:id="83" w:name="how-to-develop-meta-cognition"/>
    <w:p>
      <w:pPr>
        <w:pStyle w:val="Heading3"/>
      </w:pPr>
      <w:r>
        <w:t xml:space="preserve">How to Develop Meta-Cognition</w:t>
      </w:r>
    </w:p>
    <w:p>
      <w:pPr>
        <w:pStyle w:val="Compact"/>
        <w:numPr>
          <w:ilvl w:val="0"/>
          <w:numId w:val="1022"/>
        </w:numPr>
      </w:pPr>
      <w:r>
        <w:rPr>
          <w:b/>
          <w:bCs/>
        </w:rPr>
        <w:t xml:space="preserve">Pause periodically to check comprehension:</w:t>
      </w:r>
      <w:r>
        <w:t xml:space="preserve"> </w:t>
      </w:r>
      <w:r>
        <w:t xml:space="preserve">After reading each paragraph, ask:</w:t>
      </w:r>
      <w:r>
        <w:t xml:space="preserve"> </w:t>
      </w:r>
      <w:r>
        <w:t xml:space="preserve">“</w:t>
      </w:r>
      <w:r>
        <w:t xml:space="preserve">What did I just read? What was the main point?</w:t>
      </w:r>
      <w:r>
        <w:t xml:space="preserve">”</w:t>
      </w:r>
    </w:p>
    <w:p>
      <w:pPr>
        <w:pStyle w:val="Compact"/>
        <w:numPr>
          <w:ilvl w:val="0"/>
          <w:numId w:val="1022"/>
        </w:numPr>
      </w:pPr>
      <w:r>
        <w:rPr>
          <w:b/>
          <w:bCs/>
        </w:rPr>
        <w:t xml:space="preserve">Recognize confusion:</w:t>
      </w:r>
      <w:r>
        <w:t xml:space="preserve"> </w:t>
      </w:r>
      <w:r>
        <w:t xml:space="preserve">If something does not make sense, do not ignore it. Stop, re-read, and try to identify the source of the confusion.</w:t>
      </w:r>
    </w:p>
    <w:p>
      <w:pPr>
        <w:pStyle w:val="Compact"/>
        <w:numPr>
          <w:ilvl w:val="0"/>
          <w:numId w:val="1022"/>
        </w:numPr>
      </w:pPr>
      <w:r>
        <w:rPr>
          <w:b/>
          <w:bCs/>
        </w:rPr>
        <w:t xml:space="preserve">Adjust reading speed:</w:t>
      </w:r>
      <w:r>
        <w:t xml:space="preserve"> </w:t>
      </w:r>
      <w:r>
        <w:t xml:space="preserve">Slow down for difficult passages; speed up for easier ones.</w:t>
      </w:r>
    </w:p>
    <w:p>
      <w:pPr>
        <w:pStyle w:val="Compact"/>
        <w:numPr>
          <w:ilvl w:val="0"/>
          <w:numId w:val="1022"/>
        </w:numPr>
      </w:pPr>
      <w:r>
        <w:rPr>
          <w:b/>
          <w:bCs/>
        </w:rPr>
        <w:t xml:space="preserve">Track emotional reactions:</w:t>
      </w:r>
      <w:r>
        <w:t xml:space="preserve"> </w:t>
      </w:r>
      <w:r>
        <w:t xml:space="preserve">If a passage evokes a strong emotional reaction (agreement, disagreement, boredom, excitement), be aware that this reaction may bias your interpretation.</w:t>
      </w:r>
    </w:p>
    <w:p>
      <w:pPr>
        <w:pStyle w:val="Compact"/>
        <w:numPr>
          <w:ilvl w:val="0"/>
          <w:numId w:val="1022"/>
        </w:numPr>
      </w:pPr>
      <w:r>
        <w:rPr>
          <w:b/>
          <w:bCs/>
        </w:rPr>
        <w:t xml:space="preserve">Verify predictions:</w:t>
      </w:r>
      <w:r>
        <w:t xml:space="preserve"> </w:t>
      </w:r>
      <w:r>
        <w:t xml:space="preserve">If you predicted that the passage would go in a certain direction, check whether your prediction was correct. If not, adjust your understanding.</w:t>
      </w:r>
    </w:p>
    <w:p>
      <w:r>
        <w:pict>
          <v:rect style="width:0;height:1.5pt" o:hralign="center" o:hrstd="t" o:hr="t"/>
        </w:pict>
      </w:r>
    </w:p>
    <w:bookmarkEnd w:id="83"/>
    <w:bookmarkEnd w:id="84"/>
    <w:bookmarkStart w:id="86" w:name="the-concept-of-cognitive-load"/>
    <w:p>
      <w:pPr>
        <w:pStyle w:val="Heading2"/>
      </w:pPr>
      <w:r>
        <w:t xml:space="preserve">1.25 The Concept of</w:t>
      </w:r>
      <w:r>
        <w:t xml:space="preserve"> </w:t>
      </w:r>
      <w:r>
        <w:t xml:space="preserve">“</w:t>
      </w:r>
      <w:r>
        <w:t xml:space="preserve">Cognitive Load</w:t>
      </w:r>
      <w:r>
        <w:t xml:space="preserve">”</w:t>
      </w:r>
    </w:p>
    <w:p>
      <w:pPr>
        <w:pStyle w:val="FirstParagraph"/>
      </w:pPr>
      <w:r>
        <w:rPr>
          <w:b/>
          <w:bCs/>
        </w:rPr>
        <w:t xml:space="preserve">Cognitive load</w:t>
      </w:r>
      <w:r>
        <w:t xml:space="preserve"> </w:t>
      </w:r>
      <w:r>
        <w:t xml:space="preserve">refers to the amount of mental effort required to process a passage. Passages with complex syntax, unfamiliar vocabulary, dense arguments, and unfamiliar topics impose a higher cognitive load than passages with simple syntax, familiar vocabulary, straightforward arguments, and familiar topics.</w:t>
      </w:r>
    </w:p>
    <w:bookmarkStart w:id="85" w:name="how-to-manage-cognitive-load"/>
    <w:p>
      <w:pPr>
        <w:pStyle w:val="Heading3"/>
      </w:pPr>
      <w:r>
        <w:t xml:space="preserve">How to Manage Cognitive Load</w:t>
      </w:r>
    </w:p>
    <w:p>
      <w:pPr>
        <w:pStyle w:val="Compact"/>
        <w:numPr>
          <w:ilvl w:val="0"/>
          <w:numId w:val="1023"/>
        </w:numPr>
      </w:pPr>
      <w:r>
        <w:rPr>
          <w:b/>
          <w:bCs/>
        </w:rPr>
        <w:t xml:space="preserve">Build vocabulary:</w:t>
      </w:r>
      <w:r>
        <w:t xml:space="preserve"> </w:t>
      </w:r>
      <w:r>
        <w:t xml:space="preserve">The single most effective way to reduce cognitive load is to expand your vocabulary. The more words you know, the less mental effort you spend on decoding.</w:t>
      </w:r>
    </w:p>
    <w:p>
      <w:pPr>
        <w:pStyle w:val="Compact"/>
        <w:numPr>
          <w:ilvl w:val="0"/>
          <w:numId w:val="1023"/>
        </w:numPr>
      </w:pPr>
      <w:r>
        <w:rPr>
          <w:b/>
          <w:bCs/>
        </w:rPr>
        <w:t xml:space="preserve">Practice parsing complex sentences:</w:t>
      </w:r>
      <w:r>
        <w:t xml:space="preserve"> </w:t>
      </w:r>
      <w:r>
        <w:t xml:space="preserve">The more familiar you are with complex syntactic structures, the less mental effort you spend on parsing them.</w:t>
      </w:r>
    </w:p>
    <w:p>
      <w:pPr>
        <w:pStyle w:val="Compact"/>
        <w:numPr>
          <w:ilvl w:val="0"/>
          <w:numId w:val="1023"/>
        </w:numPr>
      </w:pPr>
      <w:r>
        <w:rPr>
          <w:b/>
          <w:bCs/>
        </w:rPr>
        <w:t xml:space="preserve">Read widely:</w:t>
      </w:r>
      <w:r>
        <w:t xml:space="preserve"> </w:t>
      </w:r>
      <w:r>
        <w:t xml:space="preserve">The more background knowledge you have, the less mental effort you spend on understanding unfamiliar topics.</w:t>
      </w:r>
    </w:p>
    <w:p>
      <w:pPr>
        <w:pStyle w:val="Compact"/>
        <w:numPr>
          <w:ilvl w:val="0"/>
          <w:numId w:val="1023"/>
        </w:numPr>
      </w:pPr>
      <w:r>
        <w:rPr>
          <w:b/>
          <w:bCs/>
        </w:rPr>
        <w:t xml:space="preserve">Use annotation:</w:t>
      </w:r>
      <w:r>
        <w:t xml:space="preserve"> </w:t>
      </w:r>
      <w:r>
        <w:t xml:space="preserve">Writing notes, circling transitions, and underlining key claims reduces the burden on working memory by externalizing information.</w:t>
      </w:r>
    </w:p>
    <w:p>
      <w:pPr>
        <w:pStyle w:val="Compact"/>
        <w:numPr>
          <w:ilvl w:val="0"/>
          <w:numId w:val="1023"/>
        </w:numPr>
      </w:pPr>
      <w:r>
        <w:rPr>
          <w:b/>
          <w:bCs/>
        </w:rPr>
        <w:t xml:space="preserve">Take breaks:</w:t>
      </w:r>
      <w:r>
        <w:t xml:space="preserve"> </w:t>
      </w:r>
      <w:r>
        <w:t xml:space="preserve">If you feel overwhelmed, take a brief break to reset your cognitive resources.</w:t>
      </w:r>
    </w:p>
    <w:p>
      <w:r>
        <w:pict>
          <v:rect style="width:0;height:1.5pt" o:hralign="center" o:hrstd="t" o:hr="t"/>
        </w:pict>
      </w:r>
    </w:p>
    <w:bookmarkEnd w:id="85"/>
    <w:bookmarkEnd w:id="86"/>
    <w:bookmarkStart w:id="88" w:name="the-concept-of-reading-stamina"/>
    <w:p>
      <w:pPr>
        <w:pStyle w:val="Heading2"/>
      </w:pPr>
      <w:r>
        <w:t xml:space="preserve">1.26 The Concept of</w:t>
      </w:r>
      <w:r>
        <w:t xml:space="preserve"> </w:t>
      </w:r>
      <w:r>
        <w:t xml:space="preserve">“</w:t>
      </w:r>
      <w:r>
        <w:t xml:space="preserve">Reading Stamina</w:t>
      </w:r>
      <w:r>
        <w:t xml:space="preserve">”</w:t>
      </w:r>
    </w:p>
    <w:p>
      <w:pPr>
        <w:pStyle w:val="FirstParagraph"/>
      </w:pPr>
      <w:r>
        <w:rPr>
          <w:b/>
          <w:bCs/>
        </w:rPr>
        <w:t xml:space="preserve">Reading stamina</w:t>
      </w:r>
      <w:r>
        <w:t xml:space="preserve"> </w:t>
      </w:r>
      <w:r>
        <w:t xml:space="preserve">refers to the ability to maintain focused, active reading over an extended period. The SAT Reading section requires sustained concentration for 35 minutes (in the paper-based version) or 64 minutes (in the digital version, shared with Writing). Students with poor reading stamina may find that their comprehension deteriorates over the course of the section, leading to errors on later passages that they would not make on earlier ones.</w:t>
      </w:r>
    </w:p>
    <w:bookmarkStart w:id="87" w:name="how-to-build-reading-stamina"/>
    <w:p>
      <w:pPr>
        <w:pStyle w:val="Heading3"/>
      </w:pPr>
      <w:r>
        <w:t xml:space="preserve">How to Build Reading Stamina</w:t>
      </w:r>
    </w:p>
    <w:p>
      <w:pPr>
        <w:pStyle w:val="Compact"/>
        <w:numPr>
          <w:ilvl w:val="0"/>
          <w:numId w:val="1024"/>
        </w:numPr>
      </w:pPr>
      <w:r>
        <w:rPr>
          <w:b/>
          <w:bCs/>
        </w:rPr>
        <w:t xml:space="preserve">Practice under timed conditions:</w:t>
      </w:r>
      <w:r>
        <w:t xml:space="preserve"> </w:t>
      </w:r>
      <w:r>
        <w:t xml:space="preserve">Regularly practice reading passages under timed conditions to build the habit of sustained concentration.</w:t>
      </w:r>
    </w:p>
    <w:p>
      <w:pPr>
        <w:pStyle w:val="Compact"/>
        <w:numPr>
          <w:ilvl w:val="0"/>
          <w:numId w:val="1024"/>
        </w:numPr>
      </w:pPr>
      <w:r>
        <w:rPr>
          <w:b/>
          <w:bCs/>
        </w:rPr>
        <w:t xml:space="preserve">Read for extended periods:</w:t>
      </w:r>
      <w:r>
        <w:t xml:space="preserve"> </w:t>
      </w:r>
      <w:r>
        <w:t xml:space="preserve">Outside of SAT practice, read books, articles, and essays for extended periods to build the habit of sustained attention.</w:t>
      </w:r>
    </w:p>
    <w:p>
      <w:pPr>
        <w:pStyle w:val="Compact"/>
        <w:numPr>
          <w:ilvl w:val="0"/>
          <w:numId w:val="1024"/>
        </w:numPr>
      </w:pPr>
      <w:r>
        <w:rPr>
          <w:b/>
          <w:bCs/>
        </w:rPr>
        <w:t xml:space="preserve">Eliminate distractions:</w:t>
      </w:r>
      <w:r>
        <w:t xml:space="preserve"> </w:t>
      </w:r>
      <w:r>
        <w:t xml:space="preserve">During practice, eliminate all distractions (phone, music, social media) to simulate test conditions.</w:t>
      </w:r>
    </w:p>
    <w:p>
      <w:pPr>
        <w:pStyle w:val="Compact"/>
        <w:numPr>
          <w:ilvl w:val="0"/>
          <w:numId w:val="1024"/>
        </w:numPr>
      </w:pPr>
      <w:r>
        <w:rPr>
          <w:b/>
          <w:bCs/>
        </w:rPr>
        <w:t xml:space="preserve">Maintain physical health:</w:t>
      </w:r>
      <w:r>
        <w:t xml:space="preserve"> </w:t>
      </w:r>
      <w:r>
        <w:t xml:space="preserve">Adequate sleep, nutrition, and exercise all contribute to cognitive stamina.</w:t>
      </w:r>
    </w:p>
    <w:p>
      <w:r>
        <w:pict>
          <v:rect style="width:0;height:1.5pt" o:hralign="center" o:hrstd="t" o:hr="t"/>
        </w:pict>
      </w:r>
    </w:p>
    <w:bookmarkEnd w:id="87"/>
    <w:bookmarkEnd w:id="88"/>
    <w:bookmarkStart w:id="90" w:name="the-concept-of-test-wiseness"/>
    <w:p>
      <w:pPr>
        <w:pStyle w:val="Heading2"/>
      </w:pPr>
      <w:r>
        <w:t xml:space="preserve">1.27 The Concept of</w:t>
      </w:r>
      <w:r>
        <w:t xml:space="preserve"> </w:t>
      </w:r>
      <w:r>
        <w:t xml:space="preserve">“</w:t>
      </w:r>
      <w:r>
        <w:t xml:space="preserve">Test-Wiseness</w:t>
      </w:r>
      <w:r>
        <w:t xml:space="preserve">”</w:t>
      </w:r>
    </w:p>
    <w:p>
      <w:pPr>
        <w:pStyle w:val="FirstParagraph"/>
      </w:pPr>
      <w:r>
        <w:rPr>
          <w:b/>
          <w:bCs/>
        </w:rPr>
        <w:t xml:space="preserve">Test-wiseness</w:t>
      </w:r>
      <w:r>
        <w:t xml:space="preserve"> </w:t>
      </w:r>
      <w:r>
        <w:t xml:space="preserve">refers to the student’s understanding of how the test works — how questions are constructed, how distractors are designed, how the scoring system operates, and how to use this knowledge to improve performance. Test-wiseness is distinct from reading ability; it is a separate skill that can be developed through practice and study.</w:t>
      </w:r>
    </w:p>
    <w:bookmarkStart w:id="89" w:name="key-components-of-test-wiseness"/>
    <w:p>
      <w:pPr>
        <w:pStyle w:val="Heading3"/>
      </w:pPr>
      <w:r>
        <w:t xml:space="preserve">Key Components of Test-Wiseness</w:t>
      </w:r>
    </w:p>
    <w:p>
      <w:pPr>
        <w:pStyle w:val="Compact"/>
        <w:numPr>
          <w:ilvl w:val="0"/>
          <w:numId w:val="1025"/>
        </w:numPr>
      </w:pPr>
      <w:r>
        <w:rPr>
          <w:b/>
          <w:bCs/>
        </w:rPr>
        <w:t xml:space="preserve">Understanding question types:</w:t>
      </w:r>
      <w:r>
        <w:t xml:space="preserve"> </w:t>
      </w:r>
      <w:r>
        <w:t xml:space="preserve">Knowing the different types of questions and the specific strategies for each type.</w:t>
      </w:r>
    </w:p>
    <w:p>
      <w:pPr>
        <w:pStyle w:val="Compact"/>
        <w:numPr>
          <w:ilvl w:val="0"/>
          <w:numId w:val="1025"/>
        </w:numPr>
      </w:pPr>
      <w:r>
        <w:rPr>
          <w:b/>
          <w:bCs/>
        </w:rPr>
        <w:t xml:space="preserve">Understanding distractor patterns:</w:t>
      </w:r>
      <w:r>
        <w:t xml:space="preserve"> </w:t>
      </w:r>
      <w:r>
        <w:t xml:space="preserve">Knowing the common ways that wrong answers are constructed and being able to identify these patterns.</w:t>
      </w:r>
    </w:p>
    <w:p>
      <w:pPr>
        <w:pStyle w:val="Compact"/>
        <w:numPr>
          <w:ilvl w:val="0"/>
          <w:numId w:val="1025"/>
        </w:numPr>
      </w:pPr>
      <w:r>
        <w:rPr>
          <w:b/>
          <w:bCs/>
        </w:rPr>
        <w:t xml:space="preserve">Understanding time management:</w:t>
      </w:r>
      <w:r>
        <w:t xml:space="preserve"> </w:t>
      </w:r>
      <w:r>
        <w:t xml:space="preserve">Knowing how to allocate time across passages and questions to maximize the number of correct answers.</w:t>
      </w:r>
    </w:p>
    <w:p>
      <w:pPr>
        <w:pStyle w:val="Compact"/>
        <w:numPr>
          <w:ilvl w:val="0"/>
          <w:numId w:val="1025"/>
        </w:numPr>
      </w:pPr>
      <w:r>
        <w:rPr>
          <w:b/>
          <w:bCs/>
        </w:rPr>
        <w:t xml:space="preserve">Understanding the scoring system:</w:t>
      </w:r>
      <w:r>
        <w:t xml:space="preserve"> </w:t>
      </w:r>
      <w:r>
        <w:t xml:space="preserve">Knowing that there is no penalty for guessing and that every question is worth the same number of points.</w:t>
      </w:r>
    </w:p>
    <w:p>
      <w:pPr>
        <w:pStyle w:val="Compact"/>
        <w:numPr>
          <w:ilvl w:val="0"/>
          <w:numId w:val="1025"/>
        </w:numPr>
      </w:pPr>
      <w:r>
        <w:rPr>
          <w:b/>
          <w:bCs/>
        </w:rPr>
        <w:t xml:space="preserve">Understanding the test’s construction:</w:t>
      </w:r>
      <w:r>
        <w:t xml:space="preserve"> </w:t>
      </w:r>
      <w:r>
        <w:t xml:space="preserve">Knowing that the test is designed to be fair and that every correct answer is fully supported by the passage.</w:t>
      </w:r>
    </w:p>
    <w:p>
      <w:r>
        <w:pict>
          <v:rect style="width:0;height:1.5pt" o:hralign="center" o:hrstd="t" o:hr="t"/>
        </w:pict>
      </w:r>
    </w:p>
    <w:bookmarkEnd w:id="89"/>
    <w:bookmarkEnd w:id="90"/>
    <w:bookmarkStart w:id="92" w:name="the-concept-of-deliberate-practice"/>
    <w:p>
      <w:pPr>
        <w:pStyle w:val="Heading2"/>
      </w:pPr>
      <w:r>
        <w:t xml:space="preserve">1.28 The Concept of</w:t>
      </w:r>
      <w:r>
        <w:t xml:space="preserve"> </w:t>
      </w:r>
      <w:r>
        <w:t xml:space="preserve">“</w:t>
      </w:r>
      <w:r>
        <w:t xml:space="preserve">Deliberate Practice</w:t>
      </w:r>
      <w:r>
        <w:t xml:space="preserve">”</w:t>
      </w:r>
    </w:p>
    <w:p>
      <w:pPr>
        <w:pStyle w:val="FirstParagraph"/>
      </w:pPr>
      <w:r>
        <w:rPr>
          <w:b/>
          <w:bCs/>
        </w:rPr>
        <w:t xml:space="preserve">Deliberate practice</w:t>
      </w:r>
      <w:r>
        <w:t xml:space="preserve"> </w:t>
      </w:r>
      <w:r>
        <w:t xml:space="preserve">refers to a specific type of practice that is focused, goal-oriented, and designed to improve specific skills. This is distinct from mere repetition — doing the same thing over and over without attention to improvement.</w:t>
      </w:r>
    </w:p>
    <w:bookmarkStart w:id="91" w:name="how-to-engage-in-deliberate-practice"/>
    <w:p>
      <w:pPr>
        <w:pStyle w:val="Heading3"/>
      </w:pPr>
      <w:r>
        <w:t xml:space="preserve">How to Engage in Deliberate Practice</w:t>
      </w:r>
    </w:p>
    <w:p>
      <w:pPr>
        <w:pStyle w:val="Compact"/>
        <w:numPr>
          <w:ilvl w:val="0"/>
          <w:numId w:val="1026"/>
        </w:numPr>
      </w:pPr>
      <w:r>
        <w:rPr>
          <w:b/>
          <w:bCs/>
        </w:rPr>
        <w:t xml:space="preserve">Identify specific weaknesses:</w:t>
      </w:r>
      <w:r>
        <w:t xml:space="preserve"> </w:t>
      </w:r>
      <w:r>
        <w:t xml:space="preserve">Use practice tests and error logs to identify the specific question types, passage types, and skills that are causing errors.</w:t>
      </w:r>
    </w:p>
    <w:p>
      <w:pPr>
        <w:pStyle w:val="Compact"/>
        <w:numPr>
          <w:ilvl w:val="0"/>
          <w:numId w:val="1026"/>
        </w:numPr>
      </w:pPr>
      <w:r>
        <w:rPr>
          <w:b/>
          <w:bCs/>
        </w:rPr>
        <w:t xml:space="preserve">Design targeted practice:</w:t>
      </w:r>
      <w:r>
        <w:t xml:space="preserve"> </w:t>
      </w:r>
      <w:r>
        <w:t xml:space="preserve">Focus your practice on the specific weaknesses you have identified. If you struggle with inference questions, practice inference questions. If you struggle with science passages, practice science passages.</w:t>
      </w:r>
    </w:p>
    <w:p>
      <w:pPr>
        <w:pStyle w:val="Compact"/>
        <w:numPr>
          <w:ilvl w:val="0"/>
          <w:numId w:val="1026"/>
        </w:numPr>
      </w:pPr>
      <w:r>
        <w:rPr>
          <w:b/>
          <w:bCs/>
        </w:rPr>
        <w:t xml:space="preserve">Seek feedback:</w:t>
      </w:r>
      <w:r>
        <w:t xml:space="preserve"> </w:t>
      </w:r>
      <w:r>
        <w:t xml:space="preserve">After each practice session, review your mistakes and understand why you got them wrong. Use answer explanations, tutors, or study groups to get feedback on your reasoning.</w:t>
      </w:r>
    </w:p>
    <w:p>
      <w:pPr>
        <w:pStyle w:val="Compact"/>
        <w:numPr>
          <w:ilvl w:val="0"/>
          <w:numId w:val="1026"/>
        </w:numPr>
      </w:pPr>
      <w:r>
        <w:rPr>
          <w:b/>
          <w:bCs/>
        </w:rPr>
        <w:t xml:space="preserve">Track progress:</w:t>
      </w:r>
      <w:r>
        <w:t xml:space="preserve"> </w:t>
      </w:r>
      <w:r>
        <w:t xml:space="preserve">Keep a log of your practice results and track your improvement over time.</w:t>
      </w:r>
    </w:p>
    <w:p>
      <w:pPr>
        <w:pStyle w:val="Compact"/>
        <w:numPr>
          <w:ilvl w:val="0"/>
          <w:numId w:val="1026"/>
        </w:numPr>
      </w:pPr>
      <w:r>
        <w:rPr>
          <w:b/>
          <w:bCs/>
        </w:rPr>
        <w:t xml:space="preserve">Adjust your approach:</w:t>
      </w:r>
      <w:r>
        <w:t xml:space="preserve"> </w:t>
      </w:r>
      <w:r>
        <w:t xml:space="preserve">If a particular strategy is not working, be willing to try a different approach.</w:t>
      </w:r>
    </w:p>
    <w:p>
      <w:r>
        <w:pict>
          <v:rect style="width:0;height:1.5pt" o:hralign="center" o:hrstd="t" o:hr="t"/>
        </w:pict>
      </w:r>
    </w:p>
    <w:bookmarkEnd w:id="91"/>
    <w:bookmarkEnd w:id="92"/>
    <w:bookmarkStart w:id="94" w:name="the-concept-of-transfer"/>
    <w:p>
      <w:pPr>
        <w:pStyle w:val="Heading2"/>
      </w:pPr>
      <w:r>
        <w:t xml:space="preserve">1.29 The Concept of</w:t>
      </w:r>
      <w:r>
        <w:t xml:space="preserve"> </w:t>
      </w:r>
      <w:r>
        <w:t xml:space="preserve">“</w:t>
      </w:r>
      <w:r>
        <w:t xml:space="preserve">Transfer</w:t>
      </w:r>
      <w:r>
        <w:t xml:space="preserve">”</w:t>
      </w:r>
    </w:p>
    <w:p>
      <w:pPr>
        <w:pStyle w:val="FirstParagraph"/>
      </w:pPr>
      <w:r>
        <w:rPr>
          <w:b/>
          <w:bCs/>
        </w:rPr>
        <w:t xml:space="preserve">Transfer</w:t>
      </w:r>
      <w:r>
        <w:t xml:space="preserve"> </w:t>
      </w:r>
      <w:r>
        <w:t xml:space="preserve">refers to the ability to apply skills and knowledge learned in one context to a new context. In SAT Reading, transfer means applying the reading strategies, vocabulary, and reasoning skills developed during practice to the passages and questions encountered on test day.</w:t>
      </w:r>
    </w:p>
    <w:bookmarkStart w:id="93" w:name="how-to-promote-transfer"/>
    <w:p>
      <w:pPr>
        <w:pStyle w:val="Heading3"/>
      </w:pPr>
      <w:r>
        <w:t xml:space="preserve">How to Promote Transfer</w:t>
      </w:r>
    </w:p>
    <w:p>
      <w:pPr>
        <w:pStyle w:val="Compact"/>
        <w:numPr>
          <w:ilvl w:val="0"/>
          <w:numId w:val="1027"/>
        </w:numPr>
      </w:pPr>
      <w:r>
        <w:rPr>
          <w:b/>
          <w:bCs/>
        </w:rPr>
        <w:t xml:space="preserve">Practice with authentic materials:</w:t>
      </w:r>
      <w:r>
        <w:t xml:space="preserve"> </w:t>
      </w:r>
      <w:r>
        <w:t xml:space="preserve">Use official College Board practice tests and other high-quality materials that closely resemble the actual test.</w:t>
      </w:r>
    </w:p>
    <w:p>
      <w:pPr>
        <w:pStyle w:val="Compact"/>
        <w:numPr>
          <w:ilvl w:val="0"/>
          <w:numId w:val="1027"/>
        </w:numPr>
      </w:pPr>
      <w:r>
        <w:rPr>
          <w:b/>
          <w:bCs/>
        </w:rPr>
        <w:t xml:space="preserve">Vary your practice:</w:t>
      </w:r>
      <w:r>
        <w:t xml:space="preserve"> </w:t>
      </w:r>
      <w:r>
        <w:t xml:space="preserve">Practice with passages from a wide range of topics, styles, and difficulty levels to develop flexible skills that can transfer to any passage.</w:t>
      </w:r>
    </w:p>
    <w:p>
      <w:pPr>
        <w:pStyle w:val="Compact"/>
        <w:numPr>
          <w:ilvl w:val="0"/>
          <w:numId w:val="1027"/>
        </w:numPr>
      </w:pPr>
      <w:r>
        <w:rPr>
          <w:b/>
          <w:bCs/>
        </w:rPr>
        <w:t xml:space="preserve">Focus on principles, not procedures:</w:t>
      </w:r>
      <w:r>
        <w:t xml:space="preserve"> </w:t>
      </w:r>
      <w:r>
        <w:t xml:space="preserve">Understand the underlying principles of reading comprehension (e.g.,</w:t>
      </w:r>
      <w:r>
        <w:t xml:space="preserve"> </w:t>
      </w:r>
      <w:r>
        <w:t xml:space="preserve">“</w:t>
      </w:r>
      <w:r>
        <w:t xml:space="preserve">always look for textual evidence</w:t>
      </w:r>
      <w:r>
        <w:t xml:space="preserve">”</w:t>
      </w:r>
      <w:r>
        <w:t xml:space="preserve">) rather than memorizing specific procedures (e.g.,</w:t>
      </w:r>
      <w:r>
        <w:t xml:space="preserve"> </w:t>
      </w:r>
      <w:r>
        <w:t xml:space="preserve">“</w:t>
      </w:r>
      <w:r>
        <w:t xml:space="preserve">always read the first and last sentences of each paragraph</w:t>
      </w:r>
      <w:r>
        <w:t xml:space="preserve">”</w:t>
      </w:r>
      <w:r>
        <w:t xml:space="preserve">). Principles are more transferable than procedures.</w:t>
      </w:r>
    </w:p>
    <w:p>
      <w:pPr>
        <w:pStyle w:val="Compact"/>
        <w:numPr>
          <w:ilvl w:val="0"/>
          <w:numId w:val="1027"/>
        </w:numPr>
      </w:pPr>
      <w:r>
        <w:rPr>
          <w:b/>
          <w:bCs/>
        </w:rPr>
        <w:t xml:space="preserve">Reflect on your practice:</w:t>
      </w:r>
      <w:r>
        <w:t xml:space="preserve"> </w:t>
      </w:r>
      <w:r>
        <w:t xml:space="preserve">After each practice session, reflect on what you learned and how it can be applied to future passages and questions.</w:t>
      </w:r>
    </w:p>
    <w:p>
      <w:r>
        <w:pict>
          <v:rect style="width:0;height:1.5pt" o:hralign="center" o:hrstd="t" o:hr="t"/>
        </w:pict>
      </w:r>
    </w:p>
    <w:bookmarkEnd w:id="93"/>
    <w:bookmarkEnd w:id="94"/>
    <w:bookmarkStart w:id="96" w:name="the-concept-of-growth-mindset"/>
    <w:p>
      <w:pPr>
        <w:pStyle w:val="Heading2"/>
      </w:pPr>
      <w:r>
        <w:t xml:space="preserve">1.30 The Concept of</w:t>
      </w:r>
      <w:r>
        <w:t xml:space="preserve"> </w:t>
      </w:r>
      <w:r>
        <w:t xml:space="preserve">“</w:t>
      </w:r>
      <w:r>
        <w:t xml:space="preserve">Growth Mindset</w:t>
      </w:r>
      <w:r>
        <w:t xml:space="preserve">”</w:t>
      </w:r>
    </w:p>
    <w:p>
      <w:pPr>
        <w:pStyle w:val="FirstParagraph"/>
      </w:pPr>
      <w:r>
        <w:rPr>
          <w:b/>
          <w:bCs/>
        </w:rPr>
        <w:t xml:space="preserve">Growth mindset</w:t>
      </w:r>
      <w:r>
        <w:t xml:space="preserve"> </w:t>
      </w:r>
      <w:r>
        <w:t xml:space="preserve">refers to the belief that abilities can be developed through effort, learning, and persistence. This is distinct from a</w:t>
      </w:r>
      <w:r>
        <w:t xml:space="preserve"> </w:t>
      </w:r>
      <w:r>
        <w:t xml:space="preserve">“</w:t>
      </w:r>
      <w:r>
        <w:t xml:space="preserve">fixed mindset</w:t>
      </w:r>
      <w:r>
        <w:t xml:space="preserve">”</w:t>
      </w:r>
      <w:r>
        <w:t xml:space="preserve"> </w:t>
      </w:r>
      <w:r>
        <w:t xml:space="preserve">— the belief that abilities are innate and unchangeable.</w:t>
      </w:r>
    </w:p>
    <w:bookmarkStart w:id="95" w:name="how-to-cultivate-a-growth-mindset"/>
    <w:p>
      <w:pPr>
        <w:pStyle w:val="Heading3"/>
      </w:pPr>
      <w:r>
        <w:t xml:space="preserve">How to Cultivate a Growth Mindset</w:t>
      </w:r>
    </w:p>
    <w:p>
      <w:pPr>
        <w:pStyle w:val="Compact"/>
        <w:numPr>
          <w:ilvl w:val="0"/>
          <w:numId w:val="1028"/>
        </w:numPr>
      </w:pPr>
      <w:r>
        <w:rPr>
          <w:b/>
          <w:bCs/>
        </w:rPr>
        <w:t xml:space="preserve">Embrace challenges:</w:t>
      </w:r>
      <w:r>
        <w:t xml:space="preserve"> </w:t>
      </w:r>
      <w:r>
        <w:t xml:space="preserve">View difficult passages and questions as opportunities to learn, not as threats to your self-image.</w:t>
      </w:r>
    </w:p>
    <w:p>
      <w:pPr>
        <w:pStyle w:val="Compact"/>
        <w:numPr>
          <w:ilvl w:val="0"/>
          <w:numId w:val="1028"/>
        </w:numPr>
      </w:pPr>
      <w:r>
        <w:rPr>
          <w:b/>
          <w:bCs/>
        </w:rPr>
        <w:t xml:space="preserve">Persist in the face of setbacks:</w:t>
      </w:r>
      <w:r>
        <w:t xml:space="preserve"> </w:t>
      </w:r>
      <w:r>
        <w:t xml:space="preserve">When you get a question wrong, do not give up. Analyze the mistake, learn from it, and try again.</w:t>
      </w:r>
    </w:p>
    <w:p>
      <w:pPr>
        <w:pStyle w:val="Compact"/>
        <w:numPr>
          <w:ilvl w:val="0"/>
          <w:numId w:val="1028"/>
        </w:numPr>
      </w:pPr>
      <w:r>
        <w:rPr>
          <w:b/>
          <w:bCs/>
        </w:rPr>
        <w:t xml:space="preserve">Value effort over talent:</w:t>
      </w:r>
      <w:r>
        <w:t xml:space="preserve"> </w:t>
      </w:r>
      <w:r>
        <w:t xml:space="preserve">Recognize that improvement comes from effort and practice, not from innate ability.</w:t>
      </w:r>
    </w:p>
    <w:p>
      <w:pPr>
        <w:pStyle w:val="Compact"/>
        <w:numPr>
          <w:ilvl w:val="0"/>
          <w:numId w:val="1028"/>
        </w:numPr>
      </w:pPr>
      <w:r>
        <w:rPr>
          <w:b/>
          <w:bCs/>
        </w:rPr>
        <w:t xml:space="preserve">Seek feedback:</w:t>
      </w:r>
      <w:r>
        <w:t xml:space="preserve"> </w:t>
      </w:r>
      <w:r>
        <w:t xml:space="preserve">Actively seek feedback from teachers, tutors, and study groups, and use this feedback to improve.</w:t>
      </w:r>
    </w:p>
    <w:p>
      <w:pPr>
        <w:pStyle w:val="Compact"/>
        <w:numPr>
          <w:ilvl w:val="0"/>
          <w:numId w:val="1028"/>
        </w:numPr>
      </w:pPr>
      <w:r>
        <w:rPr>
          <w:b/>
          <w:bCs/>
        </w:rPr>
        <w:t xml:space="preserve">Celebrate progress:</w:t>
      </w:r>
      <w:r>
        <w:t xml:space="preserve"> </w:t>
      </w:r>
      <w:r>
        <w:t xml:space="preserve">Recognize and celebrate your improvement over time, even if it is slow.</w:t>
      </w:r>
    </w:p>
    <w:p>
      <w:r>
        <w:pict>
          <v:rect style="width:0;height:1.5pt" o:hralign="center" o:hrstd="t" o:hr="t"/>
        </w:pict>
      </w:r>
    </w:p>
    <w:bookmarkEnd w:id="95"/>
    <w:bookmarkEnd w:id="96"/>
    <w:bookmarkStart w:id="97" w:name="Xc81ccf7a80495a92498e7996a040ddd8e1168c8"/>
    <w:p>
      <w:pPr>
        <w:pStyle w:val="Heading2"/>
      </w:pPr>
      <w:r>
        <w:t xml:space="preserve">1.31 Integrative Summary: The Foundational Principles</w:t>
      </w:r>
    </w:p>
    <w:p>
      <w:pPr>
        <w:pStyle w:val="FirstParagraph"/>
      </w:pPr>
      <w:r>
        <w:t xml:space="preserve">The foundational principles of SAT Reading Comprehension can be summarized as follows:</w:t>
      </w:r>
    </w:p>
    <w:p>
      <w:pPr>
        <w:pStyle w:val="Compact"/>
        <w:numPr>
          <w:ilvl w:val="0"/>
          <w:numId w:val="1029"/>
        </w:numPr>
      </w:pPr>
      <w:r>
        <w:rPr>
          <w:b/>
          <w:bCs/>
        </w:rPr>
        <w:t xml:space="preserve">The test is a reasoning test, not a reading test.</w:t>
      </w:r>
      <w:r>
        <w:t xml:space="preserve"> </w:t>
      </w:r>
      <w:r>
        <w:t xml:space="preserve">Every correct answer is supported by evidence in the passage.</w:t>
      </w:r>
    </w:p>
    <w:p>
      <w:pPr>
        <w:pStyle w:val="Compact"/>
        <w:numPr>
          <w:ilvl w:val="0"/>
          <w:numId w:val="1029"/>
        </w:numPr>
      </w:pPr>
      <w:r>
        <w:rPr>
          <w:b/>
          <w:bCs/>
        </w:rPr>
        <w:t xml:space="preserve">There is exactly one correct answer.</w:t>
      </w:r>
      <w:r>
        <w:t xml:space="preserve"> </w:t>
      </w:r>
      <w:r>
        <w:t xml:space="preserve">The other three are definitively wrong for specific, identifiable reasons.</w:t>
      </w:r>
    </w:p>
    <w:p>
      <w:pPr>
        <w:pStyle w:val="Compact"/>
        <w:numPr>
          <w:ilvl w:val="0"/>
          <w:numId w:val="1029"/>
        </w:numPr>
      </w:pPr>
      <w:r>
        <w:rPr>
          <w:b/>
          <w:bCs/>
        </w:rPr>
        <w:t xml:space="preserve">Only what the passage says matters.</w:t>
      </w:r>
      <w:r>
        <w:t xml:space="preserve"> </w:t>
      </w:r>
      <w:r>
        <w:t xml:space="preserve">Outside knowledge, personal opinion, and creative interpretation are irrelevant.</w:t>
      </w:r>
    </w:p>
    <w:p>
      <w:pPr>
        <w:pStyle w:val="Compact"/>
        <w:numPr>
          <w:ilvl w:val="0"/>
          <w:numId w:val="1029"/>
        </w:numPr>
      </w:pPr>
      <w:r>
        <w:rPr>
          <w:b/>
          <w:bCs/>
        </w:rPr>
        <w:t xml:space="preserve">Evidence is the foundation of every answer.</w:t>
      </w:r>
      <w:r>
        <w:t xml:space="preserve"> </w:t>
      </w:r>
      <w:r>
        <w:t xml:space="preserve">The student must be able to point to specific words, phrases, or sentences in the passage that support the correct answer.</w:t>
      </w:r>
    </w:p>
    <w:p>
      <w:pPr>
        <w:pStyle w:val="Compact"/>
        <w:numPr>
          <w:ilvl w:val="0"/>
          <w:numId w:val="1029"/>
        </w:numPr>
      </w:pPr>
      <w:r>
        <w:rPr>
          <w:b/>
          <w:bCs/>
        </w:rPr>
        <w:t xml:space="preserve">Scope, tone, and purpose are essential concepts.</w:t>
      </w:r>
      <w:r>
        <w:t xml:space="preserve"> </w:t>
      </w:r>
      <w:r>
        <w:t xml:space="preserve">The student must understand these concepts and use them to evaluate answer choices.</w:t>
      </w:r>
    </w:p>
    <w:p>
      <w:pPr>
        <w:pStyle w:val="Compact"/>
        <w:numPr>
          <w:ilvl w:val="0"/>
          <w:numId w:val="1029"/>
        </w:numPr>
      </w:pPr>
      <w:r>
        <w:rPr>
          <w:b/>
          <w:bCs/>
        </w:rPr>
        <w:t xml:space="preserve">Reading is an active process.</w:t>
      </w:r>
      <w:r>
        <w:t xml:space="preserve"> </w:t>
      </w:r>
      <w:r>
        <w:t xml:space="preserve">The student must engage with the passage — annotating, questioning, predicting, and verifying — rather than passively absorbing the words.</w:t>
      </w:r>
    </w:p>
    <w:p>
      <w:pPr>
        <w:pStyle w:val="Compact"/>
        <w:numPr>
          <w:ilvl w:val="0"/>
          <w:numId w:val="1029"/>
        </w:numPr>
      </w:pPr>
      <w:r>
        <w:rPr>
          <w:b/>
          <w:bCs/>
        </w:rPr>
        <w:t xml:space="preserve">Cognitive skills can be developed.</w:t>
      </w:r>
      <w:r>
        <w:t xml:space="preserve"> </w:t>
      </w:r>
      <w:r>
        <w:t xml:space="preserve">Vocabulary, syntactic parsing, inferential reasoning, and other reading skills can all be improved through deliberate practice.</w:t>
      </w:r>
    </w:p>
    <w:p>
      <w:pPr>
        <w:pStyle w:val="Compact"/>
        <w:numPr>
          <w:ilvl w:val="0"/>
          <w:numId w:val="1029"/>
        </w:numPr>
      </w:pPr>
      <w:r>
        <w:rPr>
          <w:b/>
          <w:bCs/>
        </w:rPr>
        <w:t xml:space="preserve">Psychological factors matter.</w:t>
      </w:r>
      <w:r>
        <w:t xml:space="preserve"> </w:t>
      </w:r>
      <w:r>
        <w:t xml:space="preserve">Confidence calibration, the fluency illusion, the sunk cost fallacy, and other psychological phenomena can significantly impact performance.</w:t>
      </w:r>
    </w:p>
    <w:p>
      <w:pPr>
        <w:pStyle w:val="Compact"/>
        <w:numPr>
          <w:ilvl w:val="0"/>
          <w:numId w:val="1029"/>
        </w:numPr>
      </w:pPr>
      <w:r>
        <w:rPr>
          <w:b/>
          <w:bCs/>
        </w:rPr>
        <w:t xml:space="preserve">Test-wiseness is a separate skill.</w:t>
      </w:r>
      <w:r>
        <w:t xml:space="preserve"> </w:t>
      </w:r>
      <w:r>
        <w:t xml:space="preserve">Understanding how the test works — how questions are constructed, how distractors are designed, how the scoring system operates — can significantly improve performance.</w:t>
      </w:r>
    </w:p>
    <w:p>
      <w:pPr>
        <w:pStyle w:val="Compact"/>
        <w:numPr>
          <w:ilvl w:val="0"/>
          <w:numId w:val="1029"/>
        </w:numPr>
      </w:pPr>
      <w:r>
        <w:rPr>
          <w:b/>
          <w:bCs/>
        </w:rPr>
        <w:t xml:space="preserve">A growth mindset is essential.</w:t>
      </w:r>
      <w:r>
        <w:t xml:space="preserve"> </w:t>
      </w:r>
      <w:r>
        <w:t xml:space="preserve">Believing that abilities can be developed through effort and persistence is the foundation of long-term improvement.</w:t>
      </w:r>
    </w:p>
    <w:p>
      <w:pPr>
        <w:pStyle w:val="FirstParagraph"/>
      </w:pPr>
      <w:r>
        <w:t xml:space="preserve">These principles are the foundation upon which all subsequent strategies in this guide are built. Every technique, every tip, every practice recommendation flows from these principles. The student who internalizes these principles and applies them consistently will be well on the way to achieving a high score on SAT Reading Comprehension.</w:t>
      </w:r>
    </w:p>
    <w:p>
      <w:r>
        <w:pict>
          <v:rect style="width:0;height:1.5pt" o:hralign="center" o:hrstd="t" o:hr="t"/>
        </w:pict>
      </w:r>
    </w:p>
    <w:p>
      <w:pPr>
        <w:pStyle w:val="FirstParagraph"/>
      </w:pPr>
      <w:r>
        <w:rPr>
          <w:i/>
          <w:iCs/>
        </w:rPr>
        <w:t xml:space="preserve">The next chapter will build upon these foundational principles to develop a comprehensive system for active reading — a systematic approach to annotating, analyzing, and comprehending SAT passages that transforms the act of reading from a passive absorption of words into an active, strategic, evidence-gathering process.</w:t>
      </w:r>
    </w:p>
    <w:p>
      <w:r>
        <w:pict>
          <v:rect style="width:0;height:1.5pt" o:hralign="center" o:hrstd="t" o:hr="t"/>
        </w:pict>
      </w:r>
    </w:p>
    <w:bookmarkEnd w:id="97"/>
    <w:bookmarkEnd w:id="98"/>
    <w:bookmarkStart w:id="117" w:name="Xfc3f43bbb3c430aa6e42324279682093fed730c"/>
    <w:p>
      <w:pPr>
        <w:pStyle w:val="Heading1"/>
      </w:pPr>
      <w:r>
        <w:t xml:space="preserve">Chapter 2: Active Reading Methodology and The SIDDY Garden Technique</w:t>
      </w:r>
    </w:p>
    <w:bookmarkStart w:id="99" w:name="why-active-reading-is-the-only-way"/>
    <w:p>
      <w:pPr>
        <w:pStyle w:val="Heading2"/>
      </w:pPr>
      <w:r>
        <w:t xml:space="preserve">2.0 — Why Active Reading Is the Only Way</w:t>
      </w:r>
    </w:p>
    <w:p>
      <w:pPr>
        <w:pStyle w:val="FirstParagraph"/>
      </w:pPr>
      <w:r>
        <w:t xml:space="preserve">The SAT Reading section is</w:t>
      </w:r>
      <w:r>
        <w:t xml:space="preserve"> </w:t>
      </w:r>
      <w:r>
        <w:rPr>
          <w:b/>
          <w:bCs/>
        </w:rPr>
        <w:t xml:space="preserve">not</w:t>
      </w:r>
      <w:r>
        <w:t xml:space="preserve"> </w:t>
      </w:r>
      <w:r>
        <w:t xml:space="preserve">a test of how quickly you can decode words on a page. It is a test of how deeply you understand the architecture of an argument — how ideas relate to one another, why authors make specific choices, and what structural function each sentence serves within the larger whole. Passive reading — the kind most students do, where eyes move from left to right and words are</w:t>
      </w:r>
      <w:r>
        <w:t xml:space="preserve"> </w:t>
      </w:r>
      <w:r>
        <w:t xml:space="preserve">“</w:t>
      </w:r>
      <w:r>
        <w:t xml:space="preserve">heard</w:t>
      </w:r>
      <w:r>
        <w:t xml:space="preserve">”</w:t>
      </w:r>
      <w:r>
        <w:t xml:space="preserve"> </w:t>
      </w:r>
      <w:r>
        <w:t xml:space="preserve">internally without genuine cognitive engagement — is the single greatest obstacle to a high score.</w:t>
      </w:r>
    </w:p>
    <w:p>
      <w:pPr>
        <w:pStyle w:val="BodyText"/>
      </w:pPr>
      <w:r>
        <w:t xml:space="preserve">The human brain is not wired to maintain deep focus on unfamiliar, dense prose for extended periods without a framework for engagement. The</w:t>
      </w:r>
      <w:r>
        <w:t xml:space="preserve"> </w:t>
      </w:r>
      <w:r>
        <w:rPr>
          <w:b/>
          <w:bCs/>
        </w:rPr>
        <w:t xml:space="preserve">SIDDY Garden</w:t>
      </w:r>
      <w:r>
        <w:t xml:space="preserve"> </w:t>
      </w:r>
      <w:r>
        <w:t xml:space="preserve">system was designed to solve this problem. It forces the reader into a constant state of prediction, connection, and verification. This chapter will dissect every micro-skill within this system, explain the cognitive science behind why it works, and provide exhaustive examples of each technique in action.</w:t>
      </w:r>
    </w:p>
    <w:p>
      <w:r>
        <w:pict>
          <v:rect style="width:0;height:1.5pt" o:hralign="center" o:hrstd="t" o:hr="t"/>
        </w:pict>
      </w:r>
    </w:p>
    <w:bookmarkEnd w:id="99"/>
    <w:bookmarkStart w:id="105" w:name="X08edf6d1b5762a35c2029f389216e37123e28f5"/>
    <w:p>
      <w:pPr>
        <w:pStyle w:val="Heading2"/>
      </w:pPr>
      <w:r>
        <w:t xml:space="preserve">2.1 — The Five Letters of SIDDY: A Complete Disambiguation</w:t>
      </w:r>
    </w:p>
    <w:p>
      <w:pPr>
        <w:pStyle w:val="FirstParagraph"/>
      </w:pPr>
      <w:r>
        <w:rPr>
          <w:b/>
          <w:bCs/>
        </w:rPr>
        <w:t xml:space="preserve">SIDDY</w:t>
      </w:r>
      <w:r>
        <w:t xml:space="preserve"> </w:t>
      </w:r>
      <w:r>
        <w:t xml:space="preserve">is an acronym where each letter represents a distinct cognitive stage during reading. The word is intentionally memorable because</w:t>
      </w:r>
      <w:r>
        <w:t xml:space="preserve"> </w:t>
      </w:r>
      <w:r>
        <w:t xml:space="preserve">“</w:t>
      </w:r>
      <w:r>
        <w:t xml:space="preserve">SIDDY</w:t>
      </w:r>
      <w:r>
        <w:t xml:space="preserve">”</w:t>
      </w:r>
      <w:r>
        <w:t xml:space="preserve"> </w:t>
      </w:r>
      <w:r>
        <w:t xml:space="preserve">sounds like</w:t>
      </w:r>
      <w:r>
        <w:t xml:space="preserve"> </w:t>
      </w:r>
      <w:r>
        <w:t xml:space="preserve">“</w:t>
      </w:r>
      <w:r>
        <w:t xml:space="preserve">city</w:t>
      </w:r>
      <w:r>
        <w:t xml:space="preserve">”</w:t>
      </w:r>
      <w:r>
        <w:t xml:space="preserve"> </w:t>
      </w:r>
      <w:r>
        <w:t xml:space="preserve">— and a passage is, in fact, a city. Every passage has infrastructure (transitions), districts (paragraphs), landmarks (key claims), and traffic flow (logical progression). Reading passively is like riding a bus with tinted windows — you see shapes but understand nothing. Active reading is walking every street with a map.</w:t>
      </w:r>
    </w:p>
    <w:p>
      <w:r>
        <w:pict>
          <v:rect style="width:0;height:1.5pt" o:hralign="center" o:hrstd="t" o:hr="t"/>
        </w:pict>
      </w:r>
    </w:p>
    <w:bookmarkStart w:id="100" w:name="s-skimming-what-to-avoid"/>
    <w:p>
      <w:pPr>
        <w:pStyle w:val="Heading3"/>
      </w:pPr>
      <w:r>
        <w:t xml:space="preserve">S — Skimming (What to Avoid)</w:t>
      </w:r>
    </w:p>
    <w:p>
      <w:pPr>
        <w:pStyle w:val="FirstParagraph"/>
      </w:pPr>
      <w:r>
        <w:t xml:space="preserve">Skimming, in the SIDDY framework, has</w:t>
      </w:r>
      <w:r>
        <w:t xml:space="preserve"> </w:t>
      </w:r>
      <w:r>
        <w:rPr>
          <w:b/>
          <w:bCs/>
        </w:rPr>
        <w:t xml:space="preserve">nothing</w:t>
      </w:r>
      <w:r>
        <w:t xml:space="preserve"> </w:t>
      </w:r>
      <w:r>
        <w:t xml:space="preserve">to do with the conventional test-prep advice to</w:t>
      </w:r>
      <w:r>
        <w:t xml:space="preserve"> </w:t>
      </w:r>
      <w:r>
        <w:t xml:space="preserve">“</w:t>
      </w:r>
      <w:r>
        <w:t xml:space="preserve">skim the passage quickly before answering questions.</w:t>
      </w:r>
      <w:r>
        <w:t xml:space="preserve">”</w:t>
      </w:r>
      <w:r>
        <w:t xml:space="preserve"> </w:t>
      </w:r>
      <w:r>
        <w:t xml:space="preserve">In fact, the SIDDY method explicitly discourages that approach.</w:t>
      </w:r>
    </w:p>
    <w:p>
      <w:pPr>
        <w:pStyle w:val="BodyText"/>
      </w:pPr>
      <w:r>
        <w:rPr>
          <w:b/>
          <w:bCs/>
        </w:rPr>
        <w:t xml:space="preserve">What</w:t>
      </w:r>
      <w:r>
        <w:rPr>
          <w:b/>
          <w:bCs/>
        </w:rPr>
        <w:t xml:space="preserve"> </w:t>
      </w:r>
      <w:r>
        <w:rPr>
          <w:b/>
          <w:bCs/>
        </w:rPr>
        <w:t xml:space="preserve">“</w:t>
      </w:r>
      <w:r>
        <w:rPr>
          <w:b/>
          <w:bCs/>
        </w:rPr>
        <w:t xml:space="preserve">Skimming</w:t>
      </w:r>
      <w:r>
        <w:rPr>
          <w:b/>
          <w:bCs/>
        </w:rPr>
        <w:t xml:space="preserve">”</w:t>
      </w:r>
      <w:r>
        <w:rPr>
          <w:b/>
          <w:bCs/>
        </w:rPr>
        <w:t xml:space="preserve"> </w:t>
      </w:r>
      <w:r>
        <w:rPr>
          <w:b/>
          <w:bCs/>
        </w:rPr>
        <w:t xml:space="preserve">Means Here:</w:t>
      </w:r>
    </w:p>
    <w:p>
      <w:pPr>
        <w:pStyle w:val="BodyText"/>
      </w:pPr>
      <w:r>
        <w:t xml:space="preserve">Skimming is the act of moving your eyes across text</w:t>
      </w:r>
      <w:r>
        <w:t xml:space="preserve"> </w:t>
      </w:r>
      <w:r>
        <w:rPr>
          <w:b/>
          <w:bCs/>
        </w:rPr>
        <w:t xml:space="preserve">without making connections</w:t>
      </w:r>
      <w:r>
        <w:t xml:space="preserve"> </w:t>
      </w:r>
      <w:r>
        <w:t xml:space="preserve">between words, sentences, and ideas. It is characterized by:</w:t>
      </w:r>
    </w:p>
    <w:p>
      <w:pPr>
        <w:numPr>
          <w:ilvl w:val="0"/>
          <w:numId w:val="1030"/>
        </w:numPr>
      </w:pPr>
      <w:r>
        <w:rPr>
          <w:b/>
          <w:bCs/>
        </w:rPr>
        <w:t xml:space="preserve">Word-by-word processing without sentence-level synthesis.</w:t>
      </w:r>
      <w:r>
        <w:t xml:space="preserve"> </w:t>
      </w:r>
      <w:r>
        <w:t xml:space="preserve">The reader processes each word as an isolated unit rather than grouping words into meaningful phrases or clauses. For example, reading</w:t>
      </w:r>
      <w:r>
        <w:t xml:space="preserve"> </w:t>
      </w:r>
      <w:r>
        <w:t xml:space="preserve">“</w:t>
      </w:r>
      <w:r>
        <w:t xml:space="preserve">the provocative and gregarious</w:t>
      </w:r>
      <w:r>
        <w:t xml:space="preserve">”</w:t>
      </w:r>
      <w:r>
        <w:t xml:space="preserve"> </w:t>
      </w:r>
      <w:r>
        <w:t xml:space="preserve">as three separate descriptors rather than recognizing them as a unified characterization.</w:t>
      </w:r>
    </w:p>
    <w:p>
      <w:pPr>
        <w:numPr>
          <w:ilvl w:val="0"/>
          <w:numId w:val="1030"/>
        </w:numPr>
      </w:pPr>
      <w:r>
        <w:rPr>
          <w:b/>
          <w:bCs/>
        </w:rPr>
        <w:t xml:space="preserve">No predictive cognition.</w:t>
      </w:r>
      <w:r>
        <w:t xml:space="preserve"> </w:t>
      </w:r>
      <w:r>
        <w:t xml:space="preserve">The skimming reader has no sense of where the passage is heading. Each sentence arrives as a surprise because no foreshadowing occurred. The reader is perpetually reactive rather than proactive.</w:t>
      </w:r>
    </w:p>
    <w:p>
      <w:pPr>
        <w:numPr>
          <w:ilvl w:val="0"/>
          <w:numId w:val="1030"/>
        </w:numPr>
      </w:pPr>
      <w:r>
        <w:rPr>
          <w:b/>
          <w:bCs/>
        </w:rPr>
        <w:t xml:space="preserve">Absence of annotation.</w:t>
      </w:r>
      <w:r>
        <w:t xml:space="preserve"> </w:t>
      </w:r>
      <w:r>
        <w:t xml:space="preserve">The skimming reader’s passage is clean — no underlining, no circling of transitions, no marginal notes. When a question requires returning to the passage, the skimmer must re-read large portions because no structural markers were laid down during the first read.</w:t>
      </w:r>
    </w:p>
    <w:p>
      <w:pPr>
        <w:numPr>
          <w:ilvl w:val="0"/>
          <w:numId w:val="1030"/>
        </w:numPr>
      </w:pPr>
      <w:r>
        <w:rPr>
          <w:b/>
          <w:bCs/>
        </w:rPr>
        <w:t xml:space="preserve">Illusion of comprehension.</w:t>
      </w:r>
      <w:r>
        <w:t xml:space="preserve"> </w:t>
      </w:r>
      <w:r>
        <w:t xml:space="preserve">This is the most dangerous aspect. The skimming reader finishes a passage and believes they understood it. This is because word decoding creates a</w:t>
      </w:r>
      <w:r>
        <w:t xml:space="preserve"> </w:t>
      </w:r>
      <w:r>
        <w:rPr>
          <w:i/>
          <w:iCs/>
        </w:rPr>
        <w:t xml:space="preserve">feeling</w:t>
      </w:r>
      <w:r>
        <w:t xml:space="preserve"> </w:t>
      </w:r>
      <w:r>
        <w:t xml:space="preserve">of understanding. But when asked</w:t>
      </w:r>
      <w:r>
        <w:t xml:space="preserve"> </w:t>
      </w:r>
      <w:r>
        <w:t xml:space="preserve">“</w:t>
      </w:r>
      <w:r>
        <w:t xml:space="preserve">What was the author’s primary purpose?</w:t>
      </w:r>
      <w:r>
        <w:t xml:space="preserve">”</w:t>
      </w:r>
      <w:r>
        <w:t xml:space="preserve"> </w:t>
      </w:r>
      <w:r>
        <w:t xml:space="preserve">or</w:t>
      </w:r>
      <w:r>
        <w:t xml:space="preserve"> </w:t>
      </w:r>
      <w:r>
        <w:t xml:space="preserve">“</w:t>
      </w:r>
      <w:r>
        <w:t xml:space="preserve">How does paragraph 3 relate to paragraph 5?</w:t>
      </w:r>
      <w:r>
        <w:t xml:space="preserve">”</w:t>
      </w:r>
      <w:r>
        <w:t xml:space="preserve"> </w:t>
      </w:r>
      <w:r>
        <w:t xml:space="preserve">the skimmer has no structural framework to draw from.</w:t>
      </w:r>
    </w:p>
    <w:p>
      <w:pPr>
        <w:pStyle w:val="FirstParagraph"/>
      </w:pPr>
      <w:r>
        <w:rPr>
          <w:b/>
          <w:bCs/>
        </w:rPr>
        <w:t xml:space="preserve">Why Students Default to Skimming:</w:t>
      </w:r>
    </w:p>
    <w:p>
      <w:pPr>
        <w:pStyle w:val="Compact"/>
        <w:numPr>
          <w:ilvl w:val="0"/>
          <w:numId w:val="1031"/>
        </w:numPr>
      </w:pPr>
      <w:r>
        <w:t xml:space="preserve">It feels faster (it is not — re-reading passages to answer questions takes more time than one thorough read).</w:t>
      </w:r>
    </w:p>
    <w:p>
      <w:pPr>
        <w:pStyle w:val="Compact"/>
        <w:numPr>
          <w:ilvl w:val="0"/>
          <w:numId w:val="1031"/>
        </w:numPr>
      </w:pPr>
      <w:r>
        <w:t xml:space="preserve">It requires less cognitive effort (true, but less effort means less comprehension).</w:t>
      </w:r>
    </w:p>
    <w:p>
      <w:pPr>
        <w:pStyle w:val="Compact"/>
        <w:numPr>
          <w:ilvl w:val="0"/>
          <w:numId w:val="1031"/>
        </w:numPr>
      </w:pPr>
      <w:r>
        <w:t xml:space="preserve">They were never taught a systematic alternative (this chapter provides that alternative).</w:t>
      </w:r>
    </w:p>
    <w:p>
      <w:pPr>
        <w:pStyle w:val="FirstParagraph"/>
      </w:pPr>
      <w:r>
        <w:rPr>
          <w:b/>
          <w:bCs/>
        </w:rPr>
        <w:t xml:space="preserve">The Critical Distinction:</w:t>
      </w:r>
    </w:p>
    <w:p>
      <w:pPr>
        <w:pStyle w:val="BodyText"/>
      </w:pPr>
      <w:r>
        <w:t xml:space="preserve">There is a difference between</w:t>
      </w:r>
      <w:r>
        <w:t xml:space="preserve"> </w:t>
      </w:r>
      <w:r>
        <w:rPr>
          <w:b/>
          <w:bCs/>
        </w:rPr>
        <w:t xml:space="preserve">skimming</w:t>
      </w:r>
      <w:r>
        <w:t xml:space="preserve"> </w:t>
      </w:r>
      <w:r>
        <w:t xml:space="preserve">(passive, connection-free reading) and</w:t>
      </w:r>
      <w:r>
        <w:t xml:space="preserve"> </w:t>
      </w:r>
      <w:r>
        <w:rPr>
          <w:b/>
          <w:bCs/>
        </w:rPr>
        <w:t xml:space="preserve">active structural reading</w:t>
      </w:r>
      <w:r>
        <w:t xml:space="preserve"> </w:t>
      </w:r>
      <w:r>
        <w:t xml:space="preserve">(the SIDDY Garden method). The SAT does not reward speed of eye movement. It rewards precision of understanding. A student who reads one passage actively in 3 minutes and answers all questions correctly will always outperform a student who skims in 1 minute and must re-read four times to answer the same questions.</w:t>
      </w:r>
    </w:p>
    <w:p>
      <w:r>
        <w:pict>
          <v:rect style="width:0;height:1.5pt" o:hralign="center" o:hrstd="t" o:hr="t"/>
        </w:pict>
      </w:r>
    </w:p>
    <w:bookmarkEnd w:id="100"/>
    <w:bookmarkStart w:id="101" w:name="i-insightful-reading-the-goal"/>
    <w:p>
      <w:pPr>
        <w:pStyle w:val="Heading3"/>
      </w:pPr>
      <w:r>
        <w:t xml:space="preserve">I — Insightful Reading (The Goal)</w:t>
      </w:r>
    </w:p>
    <w:p>
      <w:pPr>
        <w:pStyle w:val="FirstParagraph"/>
      </w:pPr>
      <w:r>
        <w:t xml:space="preserve">Insightful reading is the</w:t>
      </w:r>
      <w:r>
        <w:t xml:space="preserve"> </w:t>
      </w:r>
      <w:r>
        <w:rPr>
          <w:b/>
          <w:bCs/>
        </w:rPr>
        <w:t xml:space="preserve">target state</w:t>
      </w:r>
      <w:r>
        <w:t xml:space="preserve"> </w:t>
      </w:r>
      <w:r>
        <w:t xml:space="preserve">— the cognitive mode you must inhabit for the entire duration of the SAT Reading section. It is defined by three simultaneous processes:</w:t>
      </w:r>
    </w:p>
    <w:p>
      <w:pPr>
        <w:pStyle w:val="BodyText"/>
      </w:pPr>
      <w:r>
        <w:rPr>
          <w:b/>
          <w:bCs/>
        </w:rPr>
        <w:t xml:space="preserve">Process 1: Connection-Building Between Sentences</w:t>
      </w:r>
    </w:p>
    <w:p>
      <w:pPr>
        <w:pStyle w:val="BodyText"/>
      </w:pPr>
      <w:r>
        <w:t xml:space="preserve">Every sentence in a well-written passage exists in a logical relationship with the sentence before it and the sentence after it. Insightful reading means constantly identifying these relationships. Consider:</w:t>
      </w:r>
    </w:p>
    <w:p>
      <w:pPr>
        <w:pStyle w:val="BlockText"/>
      </w:pPr>
      <w:r>
        <w:rPr>
          <w:i/>
          <w:iCs/>
        </w:rPr>
        <w:t xml:space="preserve">Sentence A:</w:t>
      </w:r>
      <w:r>
        <w:rPr>
          <w:i/>
          <w:iCs/>
        </w:rPr>
        <w:t xml:space="preserve"> </w:t>
      </w:r>
      <w:r>
        <w:rPr>
          <w:i/>
          <w:iCs/>
        </w:rPr>
        <w:t xml:space="preserve">“</w:t>
      </w:r>
      <w:r>
        <w:rPr>
          <w:i/>
          <w:iCs/>
        </w:rPr>
        <w:t xml:space="preserve">The researchers initially hypothesized that increased screen time would correlate with decreased attention spans.</w:t>
      </w:r>
      <w:r>
        <w:rPr>
          <w:i/>
          <w:iCs/>
        </w:rPr>
        <w:t xml:space="preserve">”</w:t>
      </w:r>
      <w:r>
        <w:t xml:space="preserve"> </w:t>
      </w:r>
      <w:r>
        <w:rPr>
          <w:i/>
          <w:iCs/>
        </w:rPr>
        <w:t xml:space="preserve">Sentence B:</w:t>
      </w:r>
      <w:r>
        <w:rPr>
          <w:i/>
          <w:iCs/>
        </w:rPr>
        <w:t xml:space="preserve"> </w:t>
      </w:r>
      <w:r>
        <w:rPr>
          <w:i/>
          <w:iCs/>
        </w:rPr>
        <w:t xml:space="preserve">“</w:t>
      </w:r>
      <w:r>
        <w:rPr>
          <w:i/>
          <w:iCs/>
        </w:rPr>
        <w:t xml:space="preserve">However, the data revealed a far more nuanced relationship.</w:t>
      </w:r>
      <w:r>
        <w:rPr>
          <w:i/>
          <w:iCs/>
        </w:rPr>
        <w:t xml:space="preserve">”</w:t>
      </w:r>
    </w:p>
    <w:p>
      <w:pPr>
        <w:pStyle w:val="FirstParagraph"/>
      </w:pPr>
      <w:r>
        <w:t xml:space="preserve">An insightful reader processes Sentence A and immediately recognizes:</w:t>
      </w:r>
      <w:r>
        <w:t xml:space="preserve"> </w:t>
      </w:r>
      <w:r>
        <w:rPr>
          <w:i/>
          <w:iCs/>
        </w:rPr>
        <w:t xml:space="preserve">“</w:t>
      </w:r>
      <w:r>
        <w:rPr>
          <w:i/>
          <w:iCs/>
        </w:rPr>
        <w:t xml:space="preserve">The author is setting up an expectation that will be subverted.</w:t>
      </w:r>
      <w:r>
        <w:rPr>
          <w:i/>
          <w:iCs/>
        </w:rPr>
        <w:t xml:space="preserve">”</w:t>
      </w:r>
      <w:r>
        <w:t xml:space="preserve"> </w:t>
      </w:r>
      <w:r>
        <w:t xml:space="preserve">When Sentence B arrives, the reader’s prediction is confirmed, and the word</w:t>
      </w:r>
      <w:r>
        <w:t xml:space="preserve"> </w:t>
      </w:r>
      <w:r>
        <w:t xml:space="preserve">“</w:t>
      </w:r>
      <w:r>
        <w:t xml:space="preserve">however</w:t>
      </w:r>
      <w:r>
        <w:t xml:space="preserve">”</w:t>
      </w:r>
      <w:r>
        <w:t xml:space="preserve"> </w:t>
      </w:r>
      <w:r>
        <w:t xml:space="preserve">is recognized not just as a transition but as a</w:t>
      </w:r>
      <w:r>
        <w:t xml:space="preserve"> </w:t>
      </w:r>
      <w:r>
        <w:rPr>
          <w:b/>
          <w:bCs/>
        </w:rPr>
        <w:t xml:space="preserve">structural signal</w:t>
      </w:r>
      <w:r>
        <w:t xml:space="preserve"> </w:t>
      </w:r>
      <w:r>
        <w:t xml:space="preserve">that the author is about to pivot.</w:t>
      </w:r>
    </w:p>
    <w:p>
      <w:pPr>
        <w:pStyle w:val="BodyText"/>
      </w:pPr>
      <w:r>
        <w:rPr>
          <w:b/>
          <w:bCs/>
        </w:rPr>
        <w:t xml:space="preserve">Process 2: Foreshadowing Events and Ideas</w:t>
      </w:r>
    </w:p>
    <w:p>
      <w:pPr>
        <w:pStyle w:val="BodyText"/>
      </w:pPr>
      <w:r>
        <w:t xml:space="preserve">Foreshadowing, in the reading comprehension context, means using cues within the text to predict what will come next. This is not guesswork — it is evidence-based prediction. The cues include:</w:t>
      </w:r>
    </w:p>
    <w:p>
      <w:pPr>
        <w:pStyle w:val="Compact"/>
        <w:numPr>
          <w:ilvl w:val="0"/>
          <w:numId w:val="1032"/>
        </w:numPr>
      </w:pPr>
      <w:r>
        <w:rPr>
          <w:b/>
          <w:bCs/>
        </w:rPr>
        <w:t xml:space="preserve">Transitional words</w:t>
      </w:r>
      <w:r>
        <w:t xml:space="preserve"> </w:t>
      </w:r>
      <w:r>
        <w:t xml:space="preserve">(</w:t>
      </w:r>
      <w:r>
        <w:t xml:space="preserve">“</w:t>
      </w:r>
      <w:r>
        <w:t xml:space="preserve">however</w:t>
      </w:r>
      <w:r>
        <w:t xml:space="preserve">”</w:t>
      </w:r>
      <w:r>
        <w:t xml:space="preserve"> </w:t>
      </w:r>
      <w:r>
        <w:t xml:space="preserve">signals a pivot is coming;</w:t>
      </w:r>
      <w:r>
        <w:t xml:space="preserve"> </w:t>
      </w:r>
      <w:r>
        <w:t xml:space="preserve">“</w:t>
      </w:r>
      <w:r>
        <w:t xml:space="preserve">for example</w:t>
      </w:r>
      <w:r>
        <w:t xml:space="preserve">”</w:t>
      </w:r>
      <w:r>
        <w:t xml:space="preserve"> </w:t>
      </w:r>
      <w:r>
        <w:t xml:space="preserve">signals evidence is about to be provided)</w:t>
      </w:r>
    </w:p>
    <w:p>
      <w:pPr>
        <w:pStyle w:val="Compact"/>
        <w:numPr>
          <w:ilvl w:val="0"/>
          <w:numId w:val="1032"/>
        </w:numPr>
      </w:pPr>
      <w:r>
        <w:rPr>
          <w:b/>
          <w:bCs/>
        </w:rPr>
        <w:t xml:space="preserve">Sentence structure</w:t>
      </w:r>
      <w:r>
        <w:t xml:space="preserve"> </w:t>
      </w:r>
      <w:r>
        <w:t xml:space="preserve">(a question posed by the author will typically be answered in the following sentences)</w:t>
      </w:r>
    </w:p>
    <w:p>
      <w:pPr>
        <w:pStyle w:val="Compact"/>
        <w:numPr>
          <w:ilvl w:val="0"/>
          <w:numId w:val="1032"/>
        </w:numPr>
      </w:pPr>
      <w:r>
        <w:rPr>
          <w:b/>
          <w:bCs/>
        </w:rPr>
        <w:t xml:space="preserve">Tone shifts</w:t>
      </w:r>
      <w:r>
        <w:t xml:space="preserve"> </w:t>
      </w:r>
      <w:r>
        <w:t xml:space="preserve">(a passage that has been measured and academic suddenly becoming passionate signals a personal appeal or urgent argument is coming)</w:t>
      </w:r>
    </w:p>
    <w:p>
      <w:pPr>
        <w:pStyle w:val="Compact"/>
        <w:numPr>
          <w:ilvl w:val="0"/>
          <w:numId w:val="1032"/>
        </w:numPr>
      </w:pPr>
      <w:r>
        <w:rPr>
          <w:b/>
          <w:bCs/>
        </w:rPr>
        <w:t xml:space="preserve">Paragraph openings</w:t>
      </w:r>
      <w:r>
        <w:t xml:space="preserve"> </w:t>
      </w:r>
      <w:r>
        <w:t xml:space="preserve">(a paragraph beginning with</w:t>
      </w:r>
      <w:r>
        <w:t xml:space="preserve"> </w:t>
      </w:r>
      <w:r>
        <w:t xml:space="preserve">“</w:t>
      </w:r>
      <w:r>
        <w:t xml:space="preserve">Despite these advances…</w:t>
      </w:r>
      <w:r>
        <w:t xml:space="preserve">”</w:t>
      </w:r>
      <w:r>
        <w:t xml:space="preserve"> </w:t>
      </w:r>
      <w:r>
        <w:t xml:space="preserve">signals that the previous paragraph described advances, and this paragraph will discuss limitations)</w:t>
      </w:r>
    </w:p>
    <w:p>
      <w:pPr>
        <w:pStyle w:val="FirstParagraph"/>
      </w:pPr>
      <w:r>
        <w:rPr>
          <w:b/>
          <w:bCs/>
        </w:rPr>
        <w:t xml:space="preserve">Process 3: Meta-Cognitive Monitoring</w:t>
      </w:r>
    </w:p>
    <w:p>
      <w:pPr>
        <w:pStyle w:val="BodyText"/>
      </w:pPr>
      <w:r>
        <w:t xml:space="preserve">This means asking yourself, continuously:</w:t>
      </w:r>
      <w:r>
        <w:t xml:space="preserve"> </w:t>
      </w:r>
      <w:r>
        <w:rPr>
          <w:i/>
          <w:iCs/>
        </w:rPr>
        <w:t xml:space="preserve">“</w:t>
      </w:r>
      <w:r>
        <w:rPr>
          <w:i/>
          <w:iCs/>
        </w:rPr>
        <w:t xml:space="preserve">Do I understand what just happened? Can I explain why the author included that sentence? Am I following the logical thread?</w:t>
      </w:r>
      <w:r>
        <w:rPr>
          <w:i/>
          <w:iCs/>
        </w:rPr>
        <w:t xml:space="preserve">”</w:t>
      </w:r>
      <w:r>
        <w:t xml:space="preserve"> </w:t>
      </w:r>
      <w:r>
        <w:t xml:space="preserve">If the answer is no, the insightful reader</w:t>
      </w:r>
      <w:r>
        <w:t xml:space="preserve"> </w:t>
      </w:r>
      <w:r>
        <w:rPr>
          <w:b/>
          <w:bCs/>
        </w:rPr>
        <w:t xml:space="preserve">stops</w:t>
      </w:r>
      <w:r>
        <w:t xml:space="preserve"> </w:t>
      </w:r>
      <w:r>
        <w:t xml:space="preserve">and re-engages before proceeding.</w:t>
      </w:r>
    </w:p>
    <w:p>
      <w:r>
        <w:pict>
          <v:rect style="width:0;height:1.5pt" o:hralign="center" o:hrstd="t" o:hr="t"/>
        </w:pict>
      </w:r>
    </w:p>
    <w:bookmarkEnd w:id="101"/>
    <w:bookmarkStart w:id="102" w:name="d-deep-processing-the-mechanism"/>
    <w:p>
      <w:pPr>
        <w:pStyle w:val="Heading3"/>
      </w:pPr>
      <w:r>
        <w:t xml:space="preserve">D — Deep Processing (The Mechanism)</w:t>
      </w:r>
    </w:p>
    <w:p>
      <w:pPr>
        <w:pStyle w:val="FirstParagraph"/>
      </w:pPr>
      <w:r>
        <w:t xml:space="preserve">Deep processing is</w:t>
      </w:r>
      <w:r>
        <w:t xml:space="preserve"> </w:t>
      </w:r>
      <w:r>
        <w:rPr>
          <w:b/>
          <w:bCs/>
        </w:rPr>
        <w:t xml:space="preserve">how</w:t>
      </w:r>
      <w:r>
        <w:t xml:space="preserve"> </w:t>
      </w:r>
      <w:r>
        <w:t xml:space="preserve">insightful reading is achieved. It is the specific cognitive technique of encoding information at a structural level rather than a surface level.</w:t>
      </w:r>
    </w:p>
    <w:p>
      <w:pPr>
        <w:pStyle w:val="BodyText"/>
      </w:pPr>
      <w:r>
        <w:rPr>
          <w:b/>
          <w:bCs/>
        </w:rPr>
        <w:t xml:space="preserve">Surface Encoding (What Skimmers Do):</w:t>
      </w:r>
      <w:r>
        <w:t xml:space="preserve"> </w:t>
      </w:r>
      <w:r>
        <w:t xml:space="preserve">-</w:t>
      </w:r>
      <w:r>
        <w:t xml:space="preserve"> </w:t>
      </w:r>
      <w:r>
        <w:t xml:space="preserve">“</w:t>
      </w:r>
      <w:r>
        <w:t xml:space="preserve">The passage is about ocean currents.</w:t>
      </w:r>
      <w:r>
        <w:t xml:space="preserve">”</w:t>
      </w:r>
      <w:r>
        <w:t xml:space="preserve"> </w:t>
      </w:r>
      <w:r>
        <w:t xml:space="preserve">- This is a topic label. It tells you nothing about the argument, the evidence, the structure, or the author’s purpose.</w:t>
      </w:r>
    </w:p>
    <w:p>
      <w:pPr>
        <w:pStyle w:val="BodyText"/>
      </w:pPr>
      <w:r>
        <w:rPr>
          <w:b/>
          <w:bCs/>
        </w:rPr>
        <w:t xml:space="preserve">Deep Processing (What Insightful Readers Do):</w:t>
      </w:r>
      <w:r>
        <w:t xml:space="preserve"> </w:t>
      </w:r>
      <w:r>
        <w:t xml:space="preserve">-</w:t>
      </w:r>
      <w:r>
        <w:t xml:space="preserve"> </w:t>
      </w:r>
      <w:r>
        <w:t xml:space="preserve">“</w:t>
      </w:r>
      <w:r>
        <w:t xml:space="preserve">The author argues that ocean current patterns are shifting due to thermal pollution from industrial cooling systems, and she supports this with a 2019 study showing a 12% change in the Gulf Stream’s flow rate, but she acknowledges that natural variability could account for some of the observed change.</w:t>
      </w:r>
      <w:r>
        <w:t xml:space="preserve">”</w:t>
      </w:r>
      <w:r>
        <w:t xml:space="preserve"> </w:t>
      </w:r>
      <w:r>
        <w:t xml:space="preserve">- This is a structural summary. It captures the claim, the evidence, and the concession — the three-dimensional architecture of the argument.</w:t>
      </w:r>
    </w:p>
    <w:p>
      <w:pPr>
        <w:pStyle w:val="BodyText"/>
      </w:pPr>
      <w:r>
        <w:rPr>
          <w:b/>
          <w:bCs/>
        </w:rPr>
        <w:t xml:space="preserve">The Three Levels of Deep Processing:</w:t>
      </w:r>
    </w:p>
    <w:tbl>
      <w:tblPr>
        <w:tblStyle w:val="Table"/>
        <w:tblW w:type="pct" w:w="5000"/>
        <w:jc w:val="left"/>
        <w:tblLayout w:type="fixed"/>
        <w:tblLook w:firstRow="1" w:lastRow="0" w:firstColumn="0" w:lastColumn="0" w:noHBand="0" w:noVBand="0" w:val="0020"/>
      </w:tblPr>
      <w:tblGrid>
        <w:gridCol w:w="1911"/>
        <w:gridCol w:w="3550"/>
        <w:gridCol w:w="2457"/>
      </w:tblGrid>
      <w:tr>
        <w:trPr>
          <w:tblHeader w:val="on"/>
        </w:trPr>
        <w:tc>
          <w:tcPr/>
          <w:p>
            <w:pPr>
              <w:pStyle w:val="Compact"/>
              <w:jc w:val="left"/>
            </w:pPr>
            <w:r>
              <w:t xml:space="preserve">Level</w:t>
            </w:r>
          </w:p>
        </w:tc>
        <w:tc>
          <w:tcPr/>
          <w:p>
            <w:pPr>
              <w:pStyle w:val="Compact"/>
              <w:jc w:val="left"/>
            </w:pPr>
            <w:r>
              <w:t xml:space="preserve">What You Do</w:t>
            </w:r>
          </w:p>
        </w:tc>
        <w:tc>
          <w:tcPr/>
          <w:p>
            <w:pPr>
              <w:pStyle w:val="Compact"/>
              <w:jc w:val="left"/>
            </w:pPr>
            <w:r>
              <w:t xml:space="preserve">Example</w:t>
            </w:r>
          </w:p>
        </w:tc>
      </w:tr>
      <w:tr>
        <w:tc>
          <w:tcPr/>
          <w:p>
            <w:pPr>
              <w:pStyle w:val="Compact"/>
              <w:jc w:val="left"/>
            </w:pPr>
            <w:r>
              <w:rPr>
                <w:b/>
                <w:bCs/>
              </w:rPr>
              <w:t xml:space="preserve">Level 1: Phrase Grouping</w:t>
            </w:r>
          </w:p>
        </w:tc>
        <w:tc>
          <w:tcPr/>
          <w:p>
            <w:pPr>
              <w:pStyle w:val="Compact"/>
              <w:jc w:val="left"/>
            </w:pPr>
            <w:r>
              <w:t xml:space="preserve">Read in meaningful phrases, not individual words</w:t>
            </w:r>
          </w:p>
        </w:tc>
        <w:tc>
          <w:tcPr/>
          <w:p>
            <w:pPr>
              <w:pStyle w:val="Compact"/>
              <w:jc w:val="left"/>
            </w:pPr>
            <w:r>
              <w:t xml:space="preserve">Reading</w:t>
            </w:r>
            <w:r>
              <w:t xml:space="preserve"> </w:t>
            </w:r>
            <w:r>
              <w:t xml:space="preserve">“</w:t>
            </w:r>
            <w:r>
              <w:t xml:space="preserve">the provocative and gregarious temperament of the diplomat</w:t>
            </w:r>
            <w:r>
              <w:t xml:space="preserve">”</w:t>
            </w:r>
            <w:r>
              <w:t xml:space="preserve"> </w:t>
            </w:r>
            <w:r>
              <w:t xml:space="preserve">as one unit, not five</w:t>
            </w:r>
          </w:p>
        </w:tc>
      </w:tr>
      <w:tr>
        <w:tc>
          <w:tcPr/>
          <w:p>
            <w:pPr>
              <w:pStyle w:val="Compact"/>
              <w:jc w:val="left"/>
            </w:pPr>
            <w:r>
              <w:rPr>
                <w:b/>
                <w:bCs/>
              </w:rPr>
              <w:t xml:space="preserve">Level 2: Sentence Function</w:t>
            </w:r>
          </w:p>
        </w:tc>
        <w:tc>
          <w:tcPr/>
          <w:p>
            <w:pPr>
              <w:pStyle w:val="Compact"/>
              <w:jc w:val="left"/>
            </w:pPr>
            <w:r>
              <w:t xml:space="preserve">Identify what each sentence</w:t>
            </w:r>
            <w:r>
              <w:t xml:space="preserve"> </w:t>
            </w:r>
            <w:r>
              <w:rPr>
                <w:i/>
                <w:iCs/>
              </w:rPr>
              <w:t xml:space="preserve">does</w:t>
            </w:r>
            <w:r>
              <w:t xml:space="preserve"> </w:t>
            </w:r>
            <w:r>
              <w:t xml:space="preserve">in the paragraph</w:t>
            </w:r>
          </w:p>
        </w:tc>
        <w:tc>
          <w:tcPr/>
          <w:p>
            <w:pPr>
              <w:pStyle w:val="Compact"/>
              <w:jc w:val="left"/>
            </w:pPr>
            <w:r>
              <w:t xml:space="preserve">“</w:t>
            </w:r>
            <w:r>
              <w:t xml:space="preserve">This sentence provides a counterexample to the claim in sentence 2</w:t>
            </w:r>
            <w:r>
              <w:t xml:space="preserve">”</w:t>
            </w:r>
          </w:p>
        </w:tc>
      </w:tr>
      <w:tr>
        <w:tc>
          <w:tcPr/>
          <w:p>
            <w:pPr>
              <w:pStyle w:val="Compact"/>
              <w:jc w:val="left"/>
            </w:pPr>
            <w:r>
              <w:rPr>
                <w:b/>
                <w:bCs/>
              </w:rPr>
              <w:t xml:space="preserve">Level 3: Paragraph Architecture</w:t>
            </w:r>
          </w:p>
        </w:tc>
        <w:tc>
          <w:tcPr/>
          <w:p>
            <w:pPr>
              <w:pStyle w:val="Compact"/>
              <w:jc w:val="left"/>
            </w:pPr>
            <w:r>
              <w:t xml:space="preserve">Map how sentences build to create a paragraph-level argument</w:t>
            </w:r>
          </w:p>
        </w:tc>
        <w:tc>
          <w:tcPr/>
          <w:p>
            <w:pPr>
              <w:pStyle w:val="Compact"/>
              <w:jc w:val="left"/>
            </w:pPr>
            <w:r>
              <w:t xml:space="preserve">“</w:t>
            </w:r>
            <w:r>
              <w:t xml:space="preserve">The paragraph moves from general claim → specific evidence → qualification → implication</w:t>
            </w:r>
            <w:r>
              <w:t xml:space="preserve">”</w:t>
            </w:r>
          </w:p>
        </w:tc>
      </w:tr>
    </w:tbl>
    <w:p>
      <w:pPr>
        <w:pStyle w:val="BodyText"/>
      </w:pPr>
      <w:r>
        <w:rPr>
          <w:b/>
          <w:bCs/>
        </w:rPr>
        <w:t xml:space="preserve">Why Deep Processing Matters for Specific Question Types:</w:t>
      </w:r>
    </w:p>
    <w:p>
      <w:pPr>
        <w:pStyle w:val="Compact"/>
        <w:numPr>
          <w:ilvl w:val="0"/>
          <w:numId w:val="1033"/>
        </w:numPr>
      </w:pPr>
      <w:r>
        <w:rPr>
          <w:b/>
          <w:bCs/>
        </w:rPr>
        <w:t xml:space="preserve">Main Idea questions</w:t>
      </w:r>
      <w:r>
        <w:t xml:space="preserve"> </w:t>
      </w:r>
      <w:r>
        <w:t xml:space="preserve">require Level 3 processing. You cannot identify the central argument if you only processed at Level 1.</w:t>
      </w:r>
    </w:p>
    <w:p>
      <w:pPr>
        <w:pStyle w:val="Compact"/>
        <w:numPr>
          <w:ilvl w:val="0"/>
          <w:numId w:val="1033"/>
        </w:numPr>
      </w:pPr>
      <w:r>
        <w:rPr>
          <w:b/>
          <w:bCs/>
        </w:rPr>
        <w:t xml:space="preserve">Function questions</w:t>
      </w:r>
      <w:r>
        <w:t xml:space="preserve"> </w:t>
      </w:r>
      <w:r>
        <w:t xml:space="preserve">require Level 2 processing. You must know what job a sentence performs.</w:t>
      </w:r>
    </w:p>
    <w:p>
      <w:pPr>
        <w:pStyle w:val="Compact"/>
        <w:numPr>
          <w:ilvl w:val="0"/>
          <w:numId w:val="1033"/>
        </w:numPr>
      </w:pPr>
      <w:r>
        <w:rPr>
          <w:b/>
          <w:bCs/>
        </w:rPr>
        <w:t xml:space="preserve">Inference questions</w:t>
      </w:r>
      <w:r>
        <w:t xml:space="preserve"> </w:t>
      </w:r>
      <w:r>
        <w:t xml:space="preserve">require Level 2 and Level 3 processing. Inferences are not new claims — they are logical consequences of structural relationships you have already identified.</w:t>
      </w:r>
    </w:p>
    <w:p>
      <w:pPr>
        <w:pStyle w:val="Compact"/>
        <w:numPr>
          <w:ilvl w:val="0"/>
          <w:numId w:val="1033"/>
        </w:numPr>
      </w:pPr>
      <w:r>
        <w:rPr>
          <w:b/>
          <w:bCs/>
        </w:rPr>
        <w:t xml:space="preserve">Evidence questions</w:t>
      </w:r>
      <w:r>
        <w:t xml:space="preserve"> </w:t>
      </w:r>
      <w:r>
        <w:t xml:space="preserve">require all three levels. You must match a claim (Level 3) to its supporting evidence (Level 2) through specific textual references (Level 1).</w:t>
      </w:r>
    </w:p>
    <w:p>
      <w:r>
        <w:pict>
          <v:rect style="width:0;height:1.5pt" o:hralign="center" o:hrstd="t" o:hr="t"/>
        </w:pict>
      </w:r>
    </w:p>
    <w:bookmarkEnd w:id="102"/>
    <w:bookmarkStart w:id="103" w:name="d-directional-tracking-the-compass"/>
    <w:p>
      <w:pPr>
        <w:pStyle w:val="Heading3"/>
      </w:pPr>
      <w:r>
        <w:t xml:space="preserve">D — Directional Tracking (The Compass)</w:t>
      </w:r>
    </w:p>
    <w:p>
      <w:pPr>
        <w:pStyle w:val="FirstParagraph"/>
      </w:pPr>
      <w:r>
        <w:t xml:space="preserve">Directional tracking is the practice of constantly monitoring the</w:t>
      </w:r>
      <w:r>
        <w:t xml:space="preserve"> </w:t>
      </w:r>
      <w:r>
        <w:rPr>
          <w:b/>
          <w:bCs/>
        </w:rPr>
        <w:t xml:space="preserve">logical direction</w:t>
      </w:r>
      <w:r>
        <w:t xml:space="preserve"> </w:t>
      </w:r>
      <w:r>
        <w:t xml:space="preserve">of the passage. Think of it as keeping your hands on the steering wheel at all times.</w:t>
      </w:r>
    </w:p>
    <w:p>
      <w:pPr>
        <w:pStyle w:val="BodyText"/>
      </w:pPr>
      <w:r>
        <w:rPr>
          <w:b/>
          <w:bCs/>
        </w:rPr>
        <w:t xml:space="preserve">The Three Directions a Passage Can Move:</w:t>
      </w:r>
    </w:p>
    <w:p>
      <w:pPr>
        <w:numPr>
          <w:ilvl w:val="0"/>
          <w:numId w:val="1034"/>
        </w:numPr>
      </w:pPr>
      <w:r>
        <w:rPr>
          <w:b/>
          <w:bCs/>
        </w:rPr>
        <w:t xml:space="preserve">Forward (Support/Continuation):</w:t>
      </w:r>
      <w:r>
        <w:t xml:space="preserve"> </w:t>
      </w:r>
      <w:r>
        <w:t xml:space="preserve">The author is building on the previous idea. Signal words:</w:t>
      </w:r>
      <w:r>
        <w:t xml:space="preserve"> </w:t>
      </w:r>
      <w:r>
        <w:rPr>
          <w:i/>
          <w:iCs/>
        </w:rPr>
        <w:t xml:space="preserve">furthermore, moreover, additionally, in addition, also, similarly, likewise.</w:t>
      </w:r>
    </w:p>
    <w:p>
      <w:pPr>
        <w:numPr>
          <w:ilvl w:val="0"/>
          <w:numId w:val="1034"/>
        </w:numPr>
      </w:pPr>
      <w:r>
        <w:rPr>
          <w:b/>
          <w:bCs/>
        </w:rPr>
        <w:t xml:space="preserve">Backward (Contrast/Reversal):</w:t>
      </w:r>
      <w:r>
        <w:t xml:space="preserve"> </w:t>
      </w:r>
      <w:r>
        <w:t xml:space="preserve">The author is opposing or complicating the previous idea. Signal words:</w:t>
      </w:r>
      <w:r>
        <w:t xml:space="preserve"> </w:t>
      </w:r>
      <w:r>
        <w:rPr>
          <w:i/>
          <w:iCs/>
        </w:rPr>
        <w:t xml:space="preserve">however, but, yet, although, conversely, on the other hand, nevertheless, whereas.</w:t>
      </w:r>
    </w:p>
    <w:p>
      <w:pPr>
        <w:numPr>
          <w:ilvl w:val="0"/>
          <w:numId w:val="1034"/>
        </w:numPr>
      </w:pPr>
      <w:r>
        <w:rPr>
          <w:b/>
          <w:bCs/>
        </w:rPr>
        <w:t xml:space="preserve">Downward (Exemplification/Specification):</w:t>
      </w:r>
      <w:r>
        <w:t xml:space="preserve"> </w:t>
      </w:r>
      <w:r>
        <w:t xml:space="preserve">The author is moving from general to specific. Signal words:</w:t>
      </w:r>
      <w:r>
        <w:t xml:space="preserve"> </w:t>
      </w:r>
      <w:r>
        <w:rPr>
          <w:i/>
          <w:iCs/>
        </w:rPr>
        <w:t xml:space="preserve">for example, for instance, to illustrate, specifically, in particular, such as.</w:t>
      </w:r>
    </w:p>
    <w:p>
      <w:pPr>
        <w:pStyle w:val="FirstParagraph"/>
      </w:pPr>
      <w:r>
        <w:rPr>
          <w:b/>
          <w:bCs/>
        </w:rPr>
        <w:t xml:space="preserve">Why</w:t>
      </w:r>
      <w:r>
        <w:rPr>
          <w:b/>
          <w:bCs/>
        </w:rPr>
        <w:t xml:space="preserve"> </w:t>
      </w:r>
      <w:r>
        <w:rPr>
          <w:b/>
          <w:bCs/>
        </w:rPr>
        <w:t xml:space="preserve">“</w:t>
      </w:r>
      <w:r>
        <w:rPr>
          <w:b/>
          <w:bCs/>
        </w:rPr>
        <w:t xml:space="preserve">Directional Tracking</w:t>
      </w:r>
      <w:r>
        <w:rPr>
          <w:b/>
          <w:bCs/>
        </w:rPr>
        <w:t xml:space="preserve">”</w:t>
      </w:r>
      <w:r>
        <w:rPr>
          <w:b/>
          <w:bCs/>
        </w:rPr>
        <w:t xml:space="preserve"> </w:t>
      </w:r>
      <w:r>
        <w:rPr>
          <w:b/>
          <w:bCs/>
        </w:rPr>
        <w:t xml:space="preserve">Is Necessary:</w:t>
      </w:r>
    </w:p>
    <w:p>
      <w:pPr>
        <w:pStyle w:val="BodyText"/>
      </w:pPr>
      <w:r>
        <w:t xml:space="preserve">Without directional tracking, every sentence feels equally weighted. The reader cannot distinguish between a sentence that introduces the main claim and a sentence that provides a minor example. This flatness leads to errors on scope questions (too broad, too narrow) and on main idea questions.</w:t>
      </w:r>
    </w:p>
    <w:p>
      <w:pPr>
        <w:pStyle w:val="BodyText"/>
      </w:pPr>
      <w:r>
        <w:rPr>
          <w:b/>
          <w:bCs/>
        </w:rPr>
        <w:t xml:space="preserve">The Directional Tracking Protocol:</w:t>
      </w:r>
    </w:p>
    <w:p>
      <w:pPr>
        <w:pStyle w:val="BodyText"/>
      </w:pPr>
      <w:r>
        <w:t xml:space="preserve">After every sentence, ask yourself one of these three questions:</w:t>
      </w:r>
    </w:p>
    <w:p>
      <w:pPr>
        <w:pStyle w:val="Compact"/>
        <w:numPr>
          <w:ilvl w:val="0"/>
          <w:numId w:val="1035"/>
        </w:numPr>
      </w:pPr>
      <w:r>
        <w:rPr>
          <w:b/>
          <w:bCs/>
        </w:rPr>
        <w:t xml:space="preserve">“</w:t>
      </w:r>
      <w:r>
        <w:rPr>
          <w:b/>
          <w:bCs/>
        </w:rPr>
        <w:t xml:space="preserve">Is the author continuing in the same direction?</w:t>
      </w:r>
      <w:r>
        <w:rPr>
          <w:b/>
          <w:bCs/>
        </w:rPr>
        <w:t xml:space="preserve">”</w:t>
      </w:r>
      <w:r>
        <w:t xml:space="preserve"> </w:t>
      </w:r>
      <w:r>
        <w:t xml:space="preserve">→ If yes, this sentence supports or extends the previous idea.</w:t>
      </w:r>
    </w:p>
    <w:p>
      <w:pPr>
        <w:pStyle w:val="Compact"/>
        <w:numPr>
          <w:ilvl w:val="0"/>
          <w:numId w:val="1035"/>
        </w:numPr>
      </w:pPr>
      <w:r>
        <w:rPr>
          <w:b/>
          <w:bCs/>
        </w:rPr>
        <w:t xml:space="preserve">“</w:t>
      </w:r>
      <w:r>
        <w:rPr>
          <w:b/>
          <w:bCs/>
        </w:rPr>
        <w:t xml:space="preserve">Is the author reversing direction?</w:t>
      </w:r>
      <w:r>
        <w:rPr>
          <w:b/>
          <w:bCs/>
        </w:rPr>
        <w:t xml:space="preserve">”</w:t>
      </w:r>
      <w:r>
        <w:t xml:space="preserve"> </w:t>
      </w:r>
      <w:r>
        <w:t xml:space="preserve">→ If yes, this sentence opposes or complicates the previous idea.</w:t>
      </w:r>
    </w:p>
    <w:p>
      <w:pPr>
        <w:pStyle w:val="Compact"/>
        <w:numPr>
          <w:ilvl w:val="0"/>
          <w:numId w:val="1035"/>
        </w:numPr>
      </w:pPr>
      <w:r>
        <w:rPr>
          <w:b/>
          <w:bCs/>
        </w:rPr>
        <w:t xml:space="preserve">“</w:t>
      </w:r>
      <w:r>
        <w:rPr>
          <w:b/>
          <w:bCs/>
        </w:rPr>
        <w:t xml:space="preserve">Is the author zooming in?</w:t>
      </w:r>
      <w:r>
        <w:rPr>
          <w:b/>
          <w:bCs/>
        </w:rPr>
        <w:t xml:space="preserve">”</w:t>
      </w:r>
      <w:r>
        <w:t xml:space="preserve"> </w:t>
      </w:r>
      <w:r>
        <w:t xml:space="preserve">→ If yes, this sentence provides specific evidence or an example of a general claim just made.</w:t>
      </w:r>
    </w:p>
    <w:p>
      <w:pPr>
        <w:pStyle w:val="FirstParagraph"/>
      </w:pPr>
      <w:r>
        <w:t xml:space="preserve">The answer to this question determines how you mentally</w:t>
      </w:r>
      <w:r>
        <w:t xml:space="preserve"> </w:t>
      </w:r>
      <w:r>
        <w:t xml:space="preserve">“</w:t>
      </w:r>
      <w:r>
        <w:t xml:space="preserve">file</w:t>
      </w:r>
      <w:r>
        <w:t xml:space="preserve">”</w:t>
      </w:r>
      <w:r>
        <w:t xml:space="preserve"> </w:t>
      </w:r>
      <w:r>
        <w:t xml:space="preserve">the sentence. Support sentences are filed under the main claim. Contrast sentences are filed as complications or counterarguments. Example sentences are filed as evidence for the claim they illustrate.</w:t>
      </w:r>
    </w:p>
    <w:p>
      <w:r>
        <w:pict>
          <v:rect style="width:0;height:1.5pt" o:hralign="center" o:hrstd="t" o:hr="t"/>
        </w:pict>
      </w:r>
    </w:p>
    <w:bookmarkEnd w:id="103"/>
    <w:bookmarkStart w:id="104" w:name="y-yield-verification-the-checkpoint"/>
    <w:p>
      <w:pPr>
        <w:pStyle w:val="Heading3"/>
      </w:pPr>
      <w:r>
        <w:t xml:space="preserve">Y — Yield Verification (The Checkpoint)</w:t>
      </w:r>
    </w:p>
    <w:p>
      <w:pPr>
        <w:pStyle w:val="FirstParagraph"/>
      </w:pPr>
      <w:r>
        <w:t xml:space="preserve">Yield verification is the final and most critical stage. It is the process of</w:t>
      </w:r>
      <w:r>
        <w:t xml:space="preserve"> </w:t>
      </w:r>
      <w:r>
        <w:rPr>
          <w:b/>
          <w:bCs/>
        </w:rPr>
        <w:t xml:space="preserve">confirming or denying your predictions</w:t>
      </w:r>
      <w:r>
        <w:t xml:space="preserve"> </w:t>
      </w:r>
      <w:r>
        <w:t xml:space="preserve">as you read.</w:t>
      </w:r>
    </w:p>
    <w:p>
      <w:pPr>
        <w:pStyle w:val="BodyText"/>
      </w:pPr>
      <w:r>
        <w:rPr>
          <w:b/>
          <w:bCs/>
        </w:rPr>
        <w:t xml:space="preserve">How It Works:</w:t>
      </w:r>
    </w:p>
    <w:p>
      <w:pPr>
        <w:numPr>
          <w:ilvl w:val="0"/>
          <w:numId w:val="1036"/>
        </w:numPr>
      </w:pPr>
      <w:r>
        <w:rPr>
          <w:b/>
          <w:bCs/>
        </w:rPr>
        <w:t xml:space="preserve">Make a prediction (foreshadow) before or during a transition.</w:t>
      </w:r>
      <w:r>
        <w:t xml:space="preserve"> </w:t>
      </w:r>
      <w:r>
        <w:t xml:space="preserve">When you encounter</w:t>
      </w:r>
      <w:r>
        <w:t xml:space="preserve"> </w:t>
      </w:r>
      <w:r>
        <w:t xml:space="preserve">“</w:t>
      </w:r>
      <w:r>
        <w:t xml:space="preserve">however,</w:t>
      </w:r>
      <w:r>
        <w:t xml:space="preserve">”</w:t>
      </w:r>
      <w:r>
        <w:t xml:space="preserve"> </w:t>
      </w:r>
      <w:r>
        <w:t xml:space="preserve">you predict:</w:t>
      </w:r>
      <w:r>
        <w:t xml:space="preserve"> </w:t>
      </w:r>
      <w:r>
        <w:rPr>
          <w:i/>
          <w:iCs/>
        </w:rPr>
        <w:t xml:space="preserve">“</w:t>
      </w:r>
      <w:r>
        <w:rPr>
          <w:i/>
          <w:iCs/>
        </w:rPr>
        <w:t xml:space="preserve">The author is about to present an opposing view.</w:t>
      </w:r>
      <w:r>
        <w:rPr>
          <w:i/>
          <w:iCs/>
        </w:rPr>
        <w:t xml:space="preserve">”</w:t>
      </w:r>
    </w:p>
    <w:p>
      <w:pPr>
        <w:numPr>
          <w:ilvl w:val="0"/>
          <w:numId w:val="1036"/>
        </w:numPr>
      </w:pPr>
      <w:r>
        <w:rPr>
          <w:b/>
          <w:bCs/>
        </w:rPr>
        <w:t xml:space="preserve">Read the post-transition content carefully.</w:t>
      </w:r>
      <w:r>
        <w:t xml:space="preserve"> </w:t>
      </w:r>
      <w:r>
        <w:t xml:space="preserve">This is where the payoff lives.</w:t>
      </w:r>
    </w:p>
    <w:p>
      <w:pPr>
        <w:numPr>
          <w:ilvl w:val="0"/>
          <w:numId w:val="1036"/>
        </w:numPr>
      </w:pPr>
      <w:r>
        <w:rPr>
          <w:b/>
          <w:bCs/>
        </w:rPr>
        <w:t xml:space="preserve">Compare the prediction to the actual content:</w:t>
      </w:r>
    </w:p>
    <w:p>
      <w:pPr>
        <w:pStyle w:val="Compact"/>
        <w:numPr>
          <w:ilvl w:val="1"/>
          <w:numId w:val="1037"/>
        </w:numPr>
      </w:pPr>
      <w:r>
        <w:rPr>
          <w:b/>
          <w:bCs/>
        </w:rPr>
        <w:t xml:space="preserve">If confirmed:</w:t>
      </w:r>
      <w:r>
        <w:t xml:space="preserve"> </w:t>
      </w:r>
      <w:r>
        <w:t xml:space="preserve">Your mental model of the passage is accurate. Continue reading with confidence. This is</w:t>
      </w:r>
      <w:r>
        <w:t xml:space="preserve"> </w:t>
      </w:r>
      <w:r>
        <w:t xml:space="preserve">“</w:t>
      </w:r>
      <w:r>
        <w:t xml:space="preserve">Garden Reading</w:t>
      </w:r>
      <w:r>
        <w:t xml:space="preserve">”</w:t>
      </w:r>
      <w:r>
        <w:t xml:space="preserve"> </w:t>
      </w:r>
      <w:r>
        <w:t xml:space="preserve">— smooth, efficient, and deeply comprehending.</w:t>
      </w:r>
    </w:p>
    <w:p>
      <w:pPr>
        <w:pStyle w:val="Compact"/>
        <w:numPr>
          <w:ilvl w:val="1"/>
          <w:numId w:val="1037"/>
        </w:numPr>
      </w:pPr>
      <w:r>
        <w:rPr>
          <w:b/>
          <w:bCs/>
        </w:rPr>
        <w:t xml:space="preserve">If denied:</w:t>
      </w:r>
      <w:r>
        <w:t xml:space="preserve"> </w:t>
      </w:r>
      <w:r>
        <w:t xml:space="preserve">Something is wrong. Either you misread the transition, you missed a key detail earlier, or the passage is more complex than you assumed.</w:t>
      </w:r>
      <w:r>
        <w:t xml:space="preserve"> </w:t>
      </w:r>
      <w:r>
        <w:rPr>
          <w:b/>
          <w:bCs/>
        </w:rPr>
        <w:t xml:space="preserve">Stop. Re-read the previous sentence. Reassess.</w:t>
      </w:r>
      <w:r>
        <w:t xml:space="preserve"> </w:t>
      </w:r>
      <w:r>
        <w:t xml:space="preserve">Do not continue until the logic is clear.</w:t>
      </w:r>
    </w:p>
    <w:p>
      <w:pPr>
        <w:pStyle w:val="FirstParagraph"/>
      </w:pPr>
      <w:r>
        <w:rPr>
          <w:b/>
          <w:bCs/>
        </w:rPr>
        <w:t xml:space="preserve">The</w:t>
      </w:r>
      <w:r>
        <w:rPr>
          <w:b/>
          <w:bCs/>
        </w:rPr>
        <w:t xml:space="preserve"> </w:t>
      </w:r>
      <w:r>
        <w:rPr>
          <w:b/>
          <w:bCs/>
        </w:rPr>
        <w:t xml:space="preserve">“</w:t>
      </w:r>
      <w:r>
        <w:rPr>
          <w:b/>
          <w:bCs/>
        </w:rPr>
        <w:t xml:space="preserve">Garden Reading</w:t>
      </w:r>
      <w:r>
        <w:rPr>
          <w:b/>
          <w:bCs/>
        </w:rPr>
        <w:t xml:space="preserve">”</w:t>
      </w:r>
      <w:r>
        <w:rPr>
          <w:b/>
          <w:bCs/>
        </w:rPr>
        <w:t xml:space="preserve"> </w:t>
      </w:r>
      <w:r>
        <w:rPr>
          <w:b/>
          <w:bCs/>
        </w:rPr>
        <w:t xml:space="preserve">State:</w:t>
      </w:r>
    </w:p>
    <w:p>
      <w:pPr>
        <w:pStyle w:val="BodyText"/>
      </w:pPr>
      <w:r>
        <w:t xml:space="preserve">When yield verification consistently confirms predictions, the reader enters a state called</w:t>
      </w:r>
      <w:r>
        <w:t xml:space="preserve"> </w:t>
      </w:r>
      <w:r>
        <w:t xml:space="preserve">“</w:t>
      </w:r>
      <w:r>
        <w:t xml:space="preserve">Garden Reading.</w:t>
      </w:r>
      <w:r>
        <w:t xml:space="preserve">”</w:t>
      </w:r>
      <w:r>
        <w:t xml:space="preserve"> </w:t>
      </w:r>
      <w:r>
        <w:t xml:space="preserve">This term evokes the image of walking through a garden where you have been before — you know the layout, you anticipate the next turn, and you notice when something has changed. In Garden Reading, you are not decoding words; you are navigating a logical structure you have already partially mapped.</w:t>
      </w:r>
    </w:p>
    <w:p>
      <w:pPr>
        <w:pStyle w:val="BodyText"/>
      </w:pPr>
      <w:r>
        <w:rPr>
          <w:b/>
          <w:bCs/>
        </w:rPr>
        <w:t xml:space="preserve">What Happens When Yield Verification Fails:</w:t>
      </w:r>
    </w:p>
    <w:p>
      <w:pPr>
        <w:pStyle w:val="BodyText"/>
      </w:pPr>
      <w:r>
        <w:t xml:space="preserve">If your prediction is denied — if</w:t>
      </w:r>
      <w:r>
        <w:t xml:space="preserve"> </w:t>
      </w:r>
      <w:r>
        <w:t xml:space="preserve">“</w:t>
      </w:r>
      <w:r>
        <w:t xml:space="preserve">however</w:t>
      </w:r>
      <w:r>
        <w:t xml:space="preserve">”</w:t>
      </w:r>
      <w:r>
        <w:t xml:space="preserve"> </w:t>
      </w:r>
      <w:r>
        <w:t xml:space="preserve">is followed not by a contrast but by a continuation — this is a</w:t>
      </w:r>
      <w:r>
        <w:t xml:space="preserve"> </w:t>
      </w:r>
      <w:r>
        <w:rPr>
          <w:b/>
          <w:bCs/>
        </w:rPr>
        <w:t xml:space="preserve">critical alarm</w:t>
      </w:r>
      <w:r>
        <w:t xml:space="preserve">. It means one of the following:</w:t>
      </w:r>
    </w:p>
    <w:p>
      <w:pPr>
        <w:pStyle w:val="Compact"/>
        <w:numPr>
          <w:ilvl w:val="0"/>
          <w:numId w:val="1038"/>
        </w:numPr>
      </w:pPr>
      <w:r>
        <w:t xml:space="preserve">You misidentified the transition (perhaps</w:t>
      </w:r>
      <w:r>
        <w:t xml:space="preserve"> </w:t>
      </w:r>
      <w:r>
        <w:t xml:space="preserve">“</w:t>
      </w:r>
      <w:r>
        <w:t xml:space="preserve">however</w:t>
      </w:r>
      <w:r>
        <w:t xml:space="preserve">”</w:t>
      </w:r>
      <w:r>
        <w:t xml:space="preserve"> </w:t>
      </w:r>
      <w:r>
        <w:t xml:space="preserve">is being used in a non-standard way, or you missed a prior</w:t>
      </w:r>
      <w:r>
        <w:t xml:space="preserve"> </w:t>
      </w:r>
      <w:r>
        <w:t xml:space="preserve">“</w:t>
      </w:r>
      <w:r>
        <w:t xml:space="preserve">however</w:t>
      </w:r>
      <w:r>
        <w:t xml:space="preserve">”</w:t>
      </w:r>
      <w:r>
        <w:t xml:space="preserve"> </w:t>
      </w:r>
      <w:r>
        <w:t xml:space="preserve">that already reversed direction).</w:t>
      </w:r>
    </w:p>
    <w:p>
      <w:pPr>
        <w:pStyle w:val="Compact"/>
        <w:numPr>
          <w:ilvl w:val="0"/>
          <w:numId w:val="1038"/>
        </w:numPr>
      </w:pPr>
      <w:r>
        <w:t xml:space="preserve">You misunderstood the sentence before the transition.</w:t>
      </w:r>
    </w:p>
    <w:p>
      <w:pPr>
        <w:pStyle w:val="Compact"/>
        <w:numPr>
          <w:ilvl w:val="0"/>
          <w:numId w:val="1038"/>
        </w:numPr>
      </w:pPr>
      <w:r>
        <w:t xml:space="preserve">The passage contains a more complex structure than a simple reversal (e.g., a double reversal, or a contrast embedded within a supporting example).</w:t>
      </w:r>
    </w:p>
    <w:p>
      <w:pPr>
        <w:pStyle w:val="FirstParagraph"/>
      </w:pPr>
      <w:r>
        <w:rPr>
          <w:b/>
          <w:bCs/>
        </w:rPr>
        <w:t xml:space="preserve">In all cases, the correct response is to stop and re-read.</w:t>
      </w:r>
      <w:r>
        <w:t xml:space="preserve"> </w:t>
      </w:r>
      <w:r>
        <w:t xml:space="preserve">Do not power through. The time you spend re-reading two sentences now will save you from re-reading the entire passage later when answering questions.</w:t>
      </w:r>
    </w:p>
    <w:p>
      <w:r>
        <w:pict>
          <v:rect style="width:0;height:1.5pt" o:hralign="center" o:hrstd="t" o:hr="t"/>
        </w:pict>
      </w:r>
    </w:p>
    <w:bookmarkEnd w:id="104"/>
    <w:bookmarkEnd w:id="105"/>
    <w:bookmarkStart w:id="106" w:name="X35a8159e8af645e812eb5424ef9b45d8d8c1357"/>
    <w:p>
      <w:pPr>
        <w:pStyle w:val="Heading2"/>
      </w:pPr>
      <w:r>
        <w:t xml:space="preserve">2.2 — The</w:t>
      </w:r>
      <w:r>
        <w:t xml:space="preserve"> </w:t>
      </w:r>
      <w:r>
        <w:t xml:space="preserve">“</w:t>
      </w:r>
      <w:r>
        <w:t xml:space="preserve">Because Standard</w:t>
      </w:r>
      <w:r>
        <w:t xml:space="preserve">”</w:t>
      </w:r>
      <w:r>
        <w:t xml:space="preserve">: The Engine of Deep Comprehension</w:t>
      </w:r>
    </w:p>
    <w:p>
      <w:pPr>
        <w:pStyle w:val="FirstParagraph"/>
      </w:pPr>
      <w:r>
        <w:t xml:space="preserve">The</w:t>
      </w:r>
      <w:r>
        <w:t xml:space="preserve"> </w:t>
      </w:r>
      <w:r>
        <w:rPr>
          <w:b/>
          <w:bCs/>
        </w:rPr>
        <w:t xml:space="preserve">Because Standard</w:t>
      </w:r>
      <w:r>
        <w:t xml:space="preserve"> </w:t>
      </w:r>
      <w:r>
        <w:t xml:space="preserve">is the single most powerful tool in the active reading arsenal. It is deceptively simple:</w:t>
      </w:r>
    </w:p>
    <w:p>
      <w:pPr>
        <w:pStyle w:val="BlockText"/>
      </w:pPr>
      <w:r>
        <w:rPr>
          <w:b/>
          <w:bCs/>
        </w:rPr>
        <w:t xml:space="preserve">Any factor worth mentioning has a reason. When you identify something in the passage, ask</w:t>
      </w:r>
      <w:r>
        <w:rPr>
          <w:b/>
          <w:bCs/>
        </w:rPr>
        <w:t xml:space="preserve"> </w:t>
      </w:r>
      <w:r>
        <w:rPr>
          <w:b/>
          <w:bCs/>
        </w:rPr>
        <w:t xml:space="preserve">“</w:t>
      </w:r>
      <w:r>
        <w:rPr>
          <w:b/>
          <w:bCs/>
        </w:rPr>
        <w:t xml:space="preserve">why?</w:t>
      </w:r>
      <w:r>
        <w:rPr>
          <w:b/>
          <w:bCs/>
        </w:rPr>
        <w:t xml:space="preserve">”</w:t>
      </w:r>
    </w:p>
    <w:p>
      <w:pPr>
        <w:pStyle w:val="FirstParagraph"/>
      </w:pPr>
      <w:r>
        <w:t xml:space="preserve">This principle operates on the foundational truth that SAT passages are</w:t>
      </w:r>
      <w:r>
        <w:t xml:space="preserve"> </w:t>
      </w:r>
      <w:r>
        <w:rPr>
          <w:b/>
          <w:bCs/>
        </w:rPr>
        <w:t xml:space="preserve">edited, intentional texts</w:t>
      </w:r>
      <w:r>
        <w:t xml:space="preserve">. Every sentence, every word, every punctuation mark was chosen by an author (or an editor) for a reason. Nothing is accidental. Therefore, if you encounter a detail, a claim, a contrast, or an example, there is a reason it is there.</w:t>
      </w:r>
    </w:p>
    <w:p>
      <w:pPr>
        <w:pStyle w:val="BodyText"/>
      </w:pPr>
      <w:r>
        <w:rPr>
          <w:b/>
          <w:bCs/>
        </w:rPr>
        <w:t xml:space="preserve">Applying the Because Standard: A Worked Example</w:t>
      </w:r>
    </w:p>
    <w:p>
      <w:pPr>
        <w:pStyle w:val="BodyText"/>
      </w:pPr>
      <w:r>
        <w:t xml:space="preserve">Consider this passage excerpt:</w:t>
      </w:r>
    </w:p>
    <w:p>
      <w:pPr>
        <w:pStyle w:val="BlockText"/>
      </w:pPr>
      <w:r>
        <w:rPr>
          <w:i/>
          <w:iCs/>
        </w:rPr>
        <w:t xml:space="preserve">“</w:t>
      </w:r>
      <w:r>
        <w:rPr>
          <w:i/>
          <w:iCs/>
        </w:rPr>
        <w:t xml:space="preserve">The city council voted unanimously to approve the new zoning regulations. Councilmember Torres, who had previously expressed concerns about the impact on small businesses, was absent from the vote.</w:t>
      </w:r>
      <w:r>
        <w:rPr>
          <w:i/>
          <w:iCs/>
        </w:rPr>
        <w:t xml:space="preserve">”</w:t>
      </w:r>
    </w:p>
    <w:p>
      <w:pPr>
        <w:pStyle w:val="FirstParagraph"/>
      </w:pPr>
      <w:r>
        <w:t xml:space="preserve">A passive reader processes this as:</w:t>
      </w:r>
      <w:r>
        <w:t xml:space="preserve"> </w:t>
      </w:r>
      <w:r>
        <w:rPr>
          <w:i/>
          <w:iCs/>
        </w:rPr>
        <w:t xml:space="preserve">“</w:t>
      </w:r>
      <w:r>
        <w:rPr>
          <w:i/>
          <w:iCs/>
        </w:rPr>
        <w:t xml:space="preserve">The council voted. Torres wasn’t there.</w:t>
      </w:r>
      <w:r>
        <w:rPr>
          <w:i/>
          <w:iCs/>
        </w:rPr>
        <w:t xml:space="preserve">”</w:t>
      </w:r>
    </w:p>
    <w:p>
      <w:pPr>
        <w:pStyle w:val="BodyText"/>
      </w:pPr>
      <w:r>
        <w:t xml:space="preserve">An active reader applying the Because Standard processes this as:</w:t>
      </w:r>
    </w:p>
    <w:p>
      <w:pPr>
        <w:pStyle w:val="Compact"/>
        <w:numPr>
          <w:ilvl w:val="0"/>
          <w:numId w:val="1039"/>
        </w:numPr>
      </w:pPr>
      <w:r>
        <w:rPr>
          <w:b/>
          <w:bCs/>
        </w:rPr>
        <w:t xml:space="preserve">“</w:t>
      </w:r>
      <w:r>
        <w:rPr>
          <w:b/>
          <w:bCs/>
        </w:rPr>
        <w:t xml:space="preserve">Why did the author mention the vote was unanimous?</w:t>
      </w:r>
      <w:r>
        <w:rPr>
          <w:b/>
          <w:bCs/>
        </w:rPr>
        <w:t xml:space="preserve">”</w:t>
      </w:r>
      <w:r>
        <w:t xml:space="preserve"> </w:t>
      </w:r>
      <w:r>
        <w:t xml:space="preserve">→ To emphasize that no one present opposed the regulations. The unanimity is notable because it suggests either strong consensus or the absence of dissent.</w:t>
      </w:r>
    </w:p>
    <w:p>
      <w:pPr>
        <w:pStyle w:val="Compact"/>
        <w:numPr>
          <w:ilvl w:val="0"/>
          <w:numId w:val="1039"/>
        </w:numPr>
      </w:pPr>
      <w:r>
        <w:rPr>
          <w:b/>
          <w:bCs/>
        </w:rPr>
        <w:t xml:space="preserve">“</w:t>
      </w:r>
      <w:r>
        <w:rPr>
          <w:b/>
          <w:bCs/>
        </w:rPr>
        <w:t xml:space="preserve">Why did the author mention Torres’s prior concerns?</w:t>
      </w:r>
      <w:r>
        <w:rPr>
          <w:b/>
          <w:bCs/>
        </w:rPr>
        <w:t xml:space="preserve">”</w:t>
      </w:r>
      <w:r>
        <w:t xml:space="preserve"> </w:t>
      </w:r>
      <w:r>
        <w:t xml:space="preserve">→ To establish that Torres had a reason to oppose the regulations. This creates tension — someone who would likely vote</w:t>
      </w:r>
      <w:r>
        <w:t xml:space="preserve"> </w:t>
      </w:r>
      <w:r>
        <w:t xml:space="preserve">“</w:t>
      </w:r>
      <w:r>
        <w:t xml:space="preserve">no</w:t>
      </w:r>
      <w:r>
        <w:t xml:space="preserve">”</w:t>
      </w:r>
      <w:r>
        <w:t xml:space="preserve"> </w:t>
      </w:r>
      <w:r>
        <w:t xml:space="preserve">was conveniently absent.</w:t>
      </w:r>
    </w:p>
    <w:p>
      <w:pPr>
        <w:pStyle w:val="Compact"/>
        <w:numPr>
          <w:ilvl w:val="0"/>
          <w:numId w:val="1039"/>
        </w:numPr>
      </w:pPr>
      <w:r>
        <w:rPr>
          <w:b/>
          <w:bCs/>
        </w:rPr>
        <w:t xml:space="preserve">“</w:t>
      </w:r>
      <w:r>
        <w:rPr>
          <w:b/>
          <w:bCs/>
        </w:rPr>
        <w:t xml:space="preserve">Why did the author mention Torres was absent?</w:t>
      </w:r>
      <w:r>
        <w:rPr>
          <w:b/>
          <w:bCs/>
        </w:rPr>
        <w:t xml:space="preserve">”</w:t>
      </w:r>
      <w:r>
        <w:t xml:space="preserve"> </w:t>
      </w:r>
      <w:r>
        <w:t xml:space="preserve">→ To imply (without stating directly) that the unanimity may have been a result of Torres’s absence rather than genuine consensus. The author is planting a suggestion.</w:t>
      </w:r>
    </w:p>
    <w:p>
      <w:pPr>
        <w:pStyle w:val="FirstParagraph"/>
      </w:pPr>
      <w:r>
        <w:t xml:space="preserve">Notice that none of these interpretations require outside knowledge. They all flow from asking</w:t>
      </w:r>
      <w:r>
        <w:t xml:space="preserve"> </w:t>
      </w:r>
      <w:r>
        <w:t xml:space="preserve">“</w:t>
      </w:r>
      <w:r>
        <w:t xml:space="preserve">why?</w:t>
      </w:r>
      <w:r>
        <w:t xml:space="preserve">”</w:t>
      </w:r>
      <w:r>
        <w:t xml:space="preserve"> </w:t>
      </w:r>
      <w:r>
        <w:t xml:space="preserve">about details the author chose to include.</w:t>
      </w:r>
    </w:p>
    <w:p>
      <w:pPr>
        <w:pStyle w:val="BodyText"/>
      </w:pPr>
      <w:r>
        <w:rPr>
          <w:b/>
          <w:bCs/>
        </w:rPr>
        <w:t xml:space="preserve">The Because Standard in Action Across Question Types:</w:t>
      </w:r>
    </w:p>
    <w:p>
      <w:pPr>
        <w:pStyle w:val="Compact"/>
        <w:numPr>
          <w:ilvl w:val="0"/>
          <w:numId w:val="1040"/>
        </w:numPr>
      </w:pPr>
      <w:r>
        <w:rPr>
          <w:b/>
          <w:bCs/>
        </w:rPr>
        <w:t xml:space="preserve">Main Idea:</w:t>
      </w:r>
      <w:r>
        <w:t xml:space="preserve"> </w:t>
      </w:r>
      <w:r>
        <w:t xml:space="preserve">“</w:t>
      </w:r>
      <w:r>
        <w:t xml:space="preserve">Why did the author write this passage?</w:t>
      </w:r>
      <w:r>
        <w:t xml:space="preserve">”</w:t>
      </w:r>
      <w:r>
        <w:t xml:space="preserve"> </w:t>
      </w:r>
      <w:r>
        <w:t xml:space="preserve">→ The answer is always a</w:t>
      </w:r>
      <w:r>
        <w:t xml:space="preserve"> </w:t>
      </w:r>
      <w:r>
        <w:rPr>
          <w:i/>
          <w:iCs/>
        </w:rPr>
        <w:t xml:space="preserve">reason</w:t>
      </w:r>
      <w:r>
        <w:t xml:space="preserve">, not just a topic.</w:t>
      </w:r>
    </w:p>
    <w:p>
      <w:pPr>
        <w:pStyle w:val="Compact"/>
        <w:numPr>
          <w:ilvl w:val="0"/>
          <w:numId w:val="1040"/>
        </w:numPr>
      </w:pPr>
      <w:r>
        <w:rPr>
          <w:b/>
          <w:bCs/>
        </w:rPr>
        <w:t xml:space="preserve">Function:</w:t>
      </w:r>
      <w:r>
        <w:t xml:space="preserve"> </w:t>
      </w:r>
      <w:r>
        <w:t xml:space="preserve">“</w:t>
      </w:r>
      <w:r>
        <w:t xml:space="preserve">Why did the author include this sentence?</w:t>
      </w:r>
      <w:r>
        <w:t xml:space="preserve">”</w:t>
      </w:r>
      <w:r>
        <w:t xml:space="preserve"> </w:t>
      </w:r>
      <w:r>
        <w:t xml:space="preserve">→ The answer is always a structural purpose (to provide evidence, to concede a point, to introduce a counterargument).</w:t>
      </w:r>
    </w:p>
    <w:p>
      <w:pPr>
        <w:pStyle w:val="Compact"/>
        <w:numPr>
          <w:ilvl w:val="0"/>
          <w:numId w:val="1040"/>
        </w:numPr>
      </w:pPr>
      <w:r>
        <w:rPr>
          <w:b/>
          <w:bCs/>
        </w:rPr>
        <w:t xml:space="preserve">Inference:</w:t>
      </w:r>
      <w:r>
        <w:t xml:space="preserve"> </w:t>
      </w:r>
      <w:r>
        <w:t xml:space="preserve">“</w:t>
      </w:r>
      <w:r>
        <w:t xml:space="preserve">Why did the author mention this detail?</w:t>
      </w:r>
      <w:r>
        <w:t xml:space="preserve">”</w:t>
      </w:r>
      <w:r>
        <w:t xml:space="preserve"> </w:t>
      </w:r>
      <w:r>
        <w:t xml:space="preserve">→ The answer is always because it supports a larger claim that can be inferred.</w:t>
      </w:r>
    </w:p>
    <w:p>
      <w:pPr>
        <w:pStyle w:val="Compact"/>
        <w:numPr>
          <w:ilvl w:val="0"/>
          <w:numId w:val="1040"/>
        </w:numPr>
      </w:pPr>
      <w:r>
        <w:rPr>
          <w:b/>
          <w:bCs/>
        </w:rPr>
        <w:t xml:space="preserve">Tone:</w:t>
      </w:r>
      <w:r>
        <w:t xml:space="preserve"> </w:t>
      </w:r>
      <w:r>
        <w:t xml:space="preserve">“</w:t>
      </w:r>
      <w:r>
        <w:t xml:space="preserve">Why did the author use this specific word?</w:t>
      </w:r>
      <w:r>
        <w:t xml:space="preserve">”</w:t>
      </w:r>
      <w:r>
        <w:t xml:space="preserve"> </w:t>
      </w:r>
      <w:r>
        <w:t xml:space="preserve">→ The answer is always because it conveys a specific attitude or emphasis.</w:t>
      </w:r>
    </w:p>
    <w:p>
      <w:pPr>
        <w:pStyle w:val="FirstParagraph"/>
      </w:pPr>
      <w:r>
        <w:rPr>
          <w:b/>
          <w:bCs/>
        </w:rPr>
        <w:t xml:space="preserve">The Follow-Up Protocol:</w:t>
      </w:r>
    </w:p>
    <w:p>
      <w:pPr>
        <w:pStyle w:val="BodyText"/>
      </w:pPr>
      <w:r>
        <w:t xml:space="preserve">The Because Standard is not a one-question tool. It is a recursive process:</w:t>
      </w:r>
    </w:p>
    <w:p>
      <w:pPr>
        <w:pStyle w:val="Compact"/>
        <w:numPr>
          <w:ilvl w:val="0"/>
          <w:numId w:val="1041"/>
        </w:numPr>
      </w:pPr>
      <w:r>
        <w:t xml:space="preserve">Identify a detail → Ask</w:t>
      </w:r>
      <w:r>
        <w:t xml:space="preserve"> </w:t>
      </w:r>
      <w:r>
        <w:t xml:space="preserve">“</w:t>
      </w:r>
      <w:r>
        <w:t xml:space="preserve">why?</w:t>
      </w:r>
      <w:r>
        <w:t xml:space="preserve">”</w:t>
      </w:r>
    </w:p>
    <w:p>
      <w:pPr>
        <w:pStyle w:val="Compact"/>
        <w:numPr>
          <w:ilvl w:val="0"/>
          <w:numId w:val="1041"/>
        </w:numPr>
      </w:pPr>
      <w:r>
        <w:t xml:space="preserve">Generate a reason → Ask</w:t>
      </w:r>
      <w:r>
        <w:t xml:space="preserve"> </w:t>
      </w:r>
      <w:r>
        <w:t xml:space="preserve">“</w:t>
      </w:r>
      <w:r>
        <w:t xml:space="preserve">why does that reason matter?</w:t>
      </w:r>
      <w:r>
        <w:t xml:space="preserve">”</w:t>
      </w:r>
    </w:p>
    <w:p>
      <w:pPr>
        <w:pStyle w:val="Compact"/>
        <w:numPr>
          <w:ilvl w:val="0"/>
          <w:numId w:val="1041"/>
        </w:numPr>
      </w:pPr>
      <w:r>
        <w:t xml:space="preserve">Connect to the larger argument → Ask</w:t>
      </w:r>
      <w:r>
        <w:t xml:space="preserve"> </w:t>
      </w:r>
      <w:r>
        <w:t xml:space="preserve">“</w:t>
      </w:r>
      <w:r>
        <w:t xml:space="preserve">how does this connect to the author’s main point?</w:t>
      </w:r>
      <w:r>
        <w:t xml:space="preserve">”</w:t>
      </w:r>
    </w:p>
    <w:p>
      <w:pPr>
        <w:pStyle w:val="FirstParagraph"/>
      </w:pPr>
      <w:r>
        <w:t xml:space="preserve">This three-level follow-up ensures that you are never processing information at the surface level. You are always drilling down to the author’s purpose.</w:t>
      </w:r>
    </w:p>
    <w:p>
      <w:r>
        <w:pict>
          <v:rect style="width:0;height:1.5pt" o:hralign="center" o:hrstd="t" o:hr="t"/>
        </w:pict>
      </w:r>
    </w:p>
    <w:bookmarkEnd w:id="106"/>
    <w:bookmarkStart w:id="107" w:name="Xc63a850a11f0b993314f5f988d4ce7b8a395c1d"/>
    <w:p>
      <w:pPr>
        <w:pStyle w:val="Heading2"/>
      </w:pPr>
      <w:r>
        <w:t xml:space="preserve">2.3 — The Foreshadowing System: Predicting Before the Reveal</w:t>
      </w:r>
    </w:p>
    <w:p>
      <w:pPr>
        <w:pStyle w:val="FirstParagraph"/>
      </w:pPr>
      <w:r>
        <w:t xml:space="preserve">Foreshadowing is the practice of using textual cues to predict what will happen next in a passage. It is the mechanism that transforms reading from a passive reception of information into an active, hypothesis-driven process.</w:t>
      </w:r>
    </w:p>
    <w:p>
      <w:pPr>
        <w:pStyle w:val="BodyText"/>
      </w:pPr>
      <w:r>
        <w:rPr>
          <w:b/>
          <w:bCs/>
        </w:rPr>
        <w:t xml:space="preserve">The Cognitive Science Behind Foreshadowing:</w:t>
      </w:r>
    </w:p>
    <w:p>
      <w:pPr>
        <w:pStyle w:val="BodyText"/>
      </w:pPr>
      <w:r>
        <w:t xml:space="preserve">Research in cognitive psychology (specifically, schema theory and prediction-confirmation theory) demonstrates that comprehension is significantly enhanced when readers generate predictions before encountering new information. This is because:</w:t>
      </w:r>
    </w:p>
    <w:p>
      <w:pPr>
        <w:pStyle w:val="Compact"/>
        <w:numPr>
          <w:ilvl w:val="0"/>
          <w:numId w:val="1042"/>
        </w:numPr>
      </w:pPr>
      <w:r>
        <w:rPr>
          <w:b/>
          <w:bCs/>
        </w:rPr>
        <w:t xml:space="preserve">Predictions create a mental framework</w:t>
      </w:r>
      <w:r>
        <w:t xml:space="preserve"> </w:t>
      </w:r>
      <w:r>
        <w:t xml:space="preserve">that makes new information easier to encode and remember.</w:t>
      </w:r>
    </w:p>
    <w:p>
      <w:pPr>
        <w:pStyle w:val="Compact"/>
        <w:numPr>
          <w:ilvl w:val="0"/>
          <w:numId w:val="1042"/>
        </w:numPr>
      </w:pPr>
      <w:r>
        <w:rPr>
          <w:b/>
          <w:bCs/>
        </w:rPr>
        <w:t xml:space="preserve">Predictions generate attention focus</w:t>
      </w:r>
      <w:r>
        <w:t xml:space="preserve"> </w:t>
      </w:r>
      <w:r>
        <w:t xml:space="preserve">— you are actively looking for specific types of information rather than passively absorbing everything.</w:t>
      </w:r>
    </w:p>
    <w:p>
      <w:pPr>
        <w:pStyle w:val="Compact"/>
        <w:numPr>
          <w:ilvl w:val="0"/>
          <w:numId w:val="1042"/>
        </w:numPr>
      </w:pPr>
      <w:r>
        <w:rPr>
          <w:b/>
          <w:bCs/>
        </w:rPr>
        <w:t xml:space="preserve">Prediction errors (denied foreshadows) signal comprehension failures</w:t>
      </w:r>
      <w:r>
        <w:t xml:space="preserve"> </w:t>
      </w:r>
      <w:r>
        <w:t xml:space="preserve">in real time, allowing for immediate correction.</w:t>
      </w:r>
    </w:p>
    <w:p>
      <w:pPr>
        <w:pStyle w:val="FirstParagraph"/>
      </w:pPr>
      <w:r>
        <w:rPr>
          <w:b/>
          <w:bCs/>
        </w:rPr>
        <w:t xml:space="preserve">The Foreshadowing Protocol: Step by Step</w:t>
      </w:r>
    </w:p>
    <w:p>
      <w:pPr>
        <w:pStyle w:val="BodyText"/>
      </w:pPr>
      <w:r>
        <w:rPr>
          <w:b/>
          <w:bCs/>
        </w:rPr>
        <w:t xml:space="preserve">Step 1: Identify the Cue</w:t>
      </w:r>
    </w:p>
    <w:p>
      <w:pPr>
        <w:pStyle w:val="BodyText"/>
      </w:pPr>
      <w:r>
        <w:t xml:space="preserve">Cues can be:</w:t>
      </w:r>
      <w:r>
        <w:t xml:space="preserve"> </w:t>
      </w:r>
      <w:r>
        <w:t xml:space="preserve">-</w:t>
      </w:r>
      <w:r>
        <w:t xml:space="preserve"> </w:t>
      </w:r>
      <w:r>
        <w:rPr>
          <w:b/>
          <w:bCs/>
        </w:rPr>
        <w:t xml:space="preserve">Transitional words</w:t>
      </w:r>
      <w:r>
        <w:t xml:space="preserve"> </w:t>
      </w:r>
      <w:r>
        <w:t xml:space="preserve">(</w:t>
      </w:r>
      <w:r>
        <w:t xml:space="preserve">“</w:t>
      </w:r>
      <w:r>
        <w:t xml:space="preserve">however,</w:t>
      </w:r>
      <w:r>
        <w:t xml:space="preserve">”</w:t>
      </w:r>
      <w:r>
        <w:t xml:space="preserve"> </w:t>
      </w:r>
      <w:r>
        <w:t xml:space="preserve">“</w:t>
      </w:r>
      <w:r>
        <w:t xml:space="preserve">therefore,</w:t>
      </w:r>
      <w:r>
        <w:t xml:space="preserve">”</w:t>
      </w:r>
      <w:r>
        <w:t xml:space="preserve"> </w:t>
      </w:r>
      <w:r>
        <w:t xml:space="preserve">“</w:t>
      </w:r>
      <w:r>
        <w:t xml:space="preserve">for example</w:t>
      </w:r>
      <w:r>
        <w:t xml:space="preserve">”</w:t>
      </w:r>
      <w:r>
        <w:t xml:space="preserve">)</w:t>
      </w:r>
      <w:r>
        <w:t xml:space="preserve"> </w:t>
      </w:r>
      <w:r>
        <w:t xml:space="preserve">-</w:t>
      </w:r>
      <w:r>
        <w:t xml:space="preserve"> </w:t>
      </w:r>
      <w:r>
        <w:rPr>
          <w:b/>
          <w:bCs/>
        </w:rPr>
        <w:t xml:space="preserve">Sentence openers</w:t>
      </w:r>
      <w:r>
        <w:t xml:space="preserve"> </w:t>
      </w:r>
      <w:r>
        <w:t xml:space="preserve">(</w:t>
      </w:r>
      <w:r>
        <w:t xml:space="preserve">“</w:t>
      </w:r>
      <w:r>
        <w:t xml:space="preserve">Despite,</w:t>
      </w:r>
      <w:r>
        <w:t xml:space="preserve">”</w:t>
      </w:r>
      <w:r>
        <w:t xml:space="preserve"> </w:t>
      </w:r>
      <w:r>
        <w:t xml:space="preserve">“</w:t>
      </w:r>
      <w:r>
        <w:t xml:space="preserve">Although,</w:t>
      </w:r>
      <w:r>
        <w:t xml:space="preserve">”</w:t>
      </w:r>
      <w:r>
        <w:t xml:space="preserve"> </w:t>
      </w:r>
      <w:r>
        <w:t xml:space="preserve">“</w:t>
      </w:r>
      <w:r>
        <w:t xml:space="preserve">While,</w:t>
      </w:r>
      <w:r>
        <w:t xml:space="preserve">”</w:t>
      </w:r>
      <w:r>
        <w:t xml:space="preserve"> </w:t>
      </w:r>
      <w:r>
        <w:t xml:space="preserve">“</w:t>
      </w:r>
      <w:r>
        <w:t xml:space="preserve">Unlike</w:t>
      </w:r>
      <w:r>
        <w:t xml:space="preserve">”</w:t>
      </w:r>
      <w:r>
        <w:t xml:space="preserve">)</w:t>
      </w:r>
      <w:r>
        <w:t xml:space="preserve"> </w:t>
      </w:r>
      <w:r>
        <w:t xml:space="preserve">-</w:t>
      </w:r>
      <w:r>
        <w:t xml:space="preserve"> </w:t>
      </w:r>
      <w:r>
        <w:rPr>
          <w:b/>
          <w:bCs/>
        </w:rPr>
        <w:t xml:space="preserve">Punctuation</w:t>
      </w:r>
      <w:r>
        <w:t xml:space="preserve"> </w:t>
      </w:r>
      <w:r>
        <w:t xml:space="preserve">(a colon signals that an explanation or list is coming; a dash signals an emphatic addition)</w:t>
      </w:r>
      <w:r>
        <w:t xml:space="preserve"> </w:t>
      </w:r>
      <w:r>
        <w:t xml:space="preserve">-</w:t>
      </w:r>
      <w:r>
        <w:t xml:space="preserve"> </w:t>
      </w:r>
      <w:r>
        <w:rPr>
          <w:b/>
          <w:bCs/>
        </w:rPr>
        <w:t xml:space="preserve">Rhetorical questions</w:t>
      </w:r>
      <w:r>
        <w:t xml:space="preserve"> </w:t>
      </w:r>
      <w:r>
        <w:t xml:space="preserve">(the author will answer them)</w:t>
      </w:r>
      <w:r>
        <w:t xml:space="preserve"> </w:t>
      </w:r>
      <w:r>
        <w:t xml:space="preserve">-</w:t>
      </w:r>
      <w:r>
        <w:t xml:space="preserve"> </w:t>
      </w:r>
      <w:r>
        <w:rPr>
          <w:b/>
          <w:bCs/>
        </w:rPr>
        <w:t xml:space="preserve">Parallel structures</w:t>
      </w:r>
      <w:r>
        <w:t xml:space="preserve"> </w:t>
      </w:r>
      <w:r>
        <w:t xml:space="preserve">(if the author has presented two examples of X, a third may follow)</w:t>
      </w:r>
    </w:p>
    <w:p>
      <w:pPr>
        <w:pStyle w:val="BodyText"/>
      </w:pPr>
      <w:r>
        <w:rPr>
          <w:b/>
          <w:bCs/>
        </w:rPr>
        <w:t xml:space="preserve">Step 2: Generate a Specific Prediction</w:t>
      </w:r>
    </w:p>
    <w:p>
      <w:pPr>
        <w:pStyle w:val="BodyText"/>
      </w:pPr>
      <w:r>
        <w:t xml:space="preserve">Do not predict vaguely. Predict specifically.</w:t>
      </w:r>
    </w:p>
    <w:p>
      <w:pPr>
        <w:pStyle w:val="Compact"/>
        <w:numPr>
          <w:ilvl w:val="0"/>
          <w:numId w:val="1043"/>
        </w:numPr>
      </w:pPr>
      <w:r>
        <w:t xml:space="preserve">Vague:</w:t>
      </w:r>
      <w:r>
        <w:t xml:space="preserve"> </w:t>
      </w:r>
      <w:r>
        <w:t xml:space="preserve">“</w:t>
      </w:r>
      <w:r>
        <w:t xml:space="preserve">Something different is coming.</w:t>
      </w:r>
      <w:r>
        <w:t xml:space="preserve">”</w:t>
      </w:r>
    </w:p>
    <w:p>
      <w:pPr>
        <w:pStyle w:val="Compact"/>
        <w:numPr>
          <w:ilvl w:val="0"/>
          <w:numId w:val="1043"/>
        </w:numPr>
      </w:pPr>
      <w:r>
        <w:t xml:space="preserve">Specific:</w:t>
      </w:r>
      <w:r>
        <w:t xml:space="preserve"> </w:t>
      </w:r>
      <w:r>
        <w:t xml:space="preserve">“</w:t>
      </w:r>
      <w:r>
        <w:t xml:space="preserve">The author is about to present a study that contradicts the claim made in the previous paragraph.</w:t>
      </w:r>
      <w:r>
        <w:t xml:space="preserve">”</w:t>
      </w:r>
    </w:p>
    <w:p>
      <w:pPr>
        <w:pStyle w:val="FirstParagraph"/>
      </w:pPr>
      <w:r>
        <w:rPr>
          <w:b/>
          <w:bCs/>
        </w:rPr>
        <w:t xml:space="preserve">Step 3: Read the Next Sentence(s)</w:t>
      </w:r>
    </w:p>
    <w:p>
      <w:pPr>
        <w:pStyle w:val="BodyText"/>
      </w:pPr>
      <w:r>
        <w:t xml:space="preserve">Read with your prediction active in working memory.</w:t>
      </w:r>
    </w:p>
    <w:p>
      <w:pPr>
        <w:pStyle w:val="BodyText"/>
      </w:pPr>
      <w:r>
        <w:rPr>
          <w:b/>
          <w:bCs/>
        </w:rPr>
        <w:t xml:space="preserve">Step 4: Compare and Classify</w:t>
      </w:r>
    </w:p>
    <w:p>
      <w:pPr>
        <w:pStyle w:val="Compact"/>
        <w:numPr>
          <w:ilvl w:val="0"/>
          <w:numId w:val="1044"/>
        </w:numPr>
      </w:pPr>
      <w:r>
        <w:rPr>
          <w:b/>
          <w:bCs/>
        </w:rPr>
        <w:t xml:space="preserve">Prediction confirmed:</w:t>
      </w:r>
      <w:r>
        <w:t xml:space="preserve"> </w:t>
      </w:r>
      <w:r>
        <w:t xml:space="preserve">Note the confirmation and continue. Your model of the passage is accurate.</w:t>
      </w:r>
    </w:p>
    <w:p>
      <w:pPr>
        <w:pStyle w:val="Compact"/>
        <w:numPr>
          <w:ilvl w:val="0"/>
          <w:numId w:val="1044"/>
        </w:numPr>
      </w:pPr>
      <w:r>
        <w:rPr>
          <w:b/>
          <w:bCs/>
        </w:rPr>
        <w:t xml:space="preserve">Prediction denied:</w:t>
      </w:r>
      <w:r>
        <w:t xml:space="preserve"> </w:t>
      </w:r>
      <w:r>
        <w:t xml:space="preserve">Stop. Re-read. Identify what you missed.</w:t>
      </w:r>
    </w:p>
    <w:p>
      <w:pPr>
        <w:pStyle w:val="Compact"/>
        <w:numPr>
          <w:ilvl w:val="0"/>
          <w:numId w:val="1044"/>
        </w:numPr>
      </w:pPr>
      <w:r>
        <w:rPr>
          <w:b/>
          <w:bCs/>
        </w:rPr>
        <w:t xml:space="preserve">Prediction partially confirmed:</w:t>
      </w:r>
      <w:r>
        <w:t xml:space="preserve"> </w:t>
      </w:r>
      <w:r>
        <w:t xml:space="preserve">Note the nuance. The passage is more complex than your initial model suggested.</w:t>
      </w:r>
    </w:p>
    <w:p>
      <w:pPr>
        <w:pStyle w:val="FirstParagraph"/>
      </w:pPr>
      <w:r>
        <w:rPr>
          <w:b/>
          <w:bCs/>
        </w:rPr>
        <w:t xml:space="preserve">Step 5: Update Your Model</w:t>
      </w:r>
    </w:p>
    <w:p>
      <w:pPr>
        <w:pStyle w:val="BodyText"/>
      </w:pPr>
      <w:r>
        <w:t xml:space="preserve">Based on the comparison, update your understanding of the passage’s direction. If confirmed, continue in the same mode. If denied, reassess the logical structure before proceeding.</w:t>
      </w:r>
    </w:p>
    <w:p>
      <w:pPr>
        <w:pStyle w:val="BodyText"/>
      </w:pPr>
      <w:r>
        <w:rPr>
          <w:b/>
          <w:bCs/>
        </w:rPr>
        <w:t xml:space="preserve">Common Foreshadowing Cues and Their Predictions:</w:t>
      </w:r>
    </w:p>
    <w:tbl>
      <w:tblPr>
        <w:tblStyle w:val="Table"/>
        <w:tblW w:type="pct" w:w="5000"/>
        <w:jc w:val="left"/>
        <w:tblLayout w:type="fixed"/>
        <w:tblLook w:firstRow="1" w:lastRow="0" w:firstColumn="0" w:lastColumn="0" w:noHBand="0" w:noVBand="0" w:val="0020"/>
      </w:tblPr>
      <w:tblGrid>
        <w:gridCol w:w="2475"/>
        <w:gridCol w:w="5445"/>
      </w:tblGrid>
      <w:tr>
        <w:trPr>
          <w:tblHeader w:val="on"/>
        </w:trPr>
        <w:tc>
          <w:tcPr/>
          <w:p>
            <w:pPr>
              <w:pStyle w:val="Compact"/>
              <w:jc w:val="left"/>
            </w:pPr>
            <w:r>
              <w:t xml:space="preserve">Cue</w:t>
            </w:r>
          </w:p>
        </w:tc>
        <w:tc>
          <w:tcPr/>
          <w:p>
            <w:pPr>
              <w:pStyle w:val="Compact"/>
              <w:jc w:val="left"/>
            </w:pPr>
            <w:r>
              <w:t xml:space="preserve">Prediction</w:t>
            </w:r>
          </w:p>
        </w:tc>
      </w:tr>
      <w:tr>
        <w:tc>
          <w:tcPr/>
          <w:p>
            <w:pPr>
              <w:pStyle w:val="Compact"/>
              <w:jc w:val="left"/>
            </w:pPr>
            <w:r>
              <w:t xml:space="preserve">“</w:t>
            </w:r>
            <w:r>
              <w:t xml:space="preserve">However, …</w:t>
            </w:r>
            <w:r>
              <w:t xml:space="preserve">”</w:t>
            </w:r>
          </w:p>
        </w:tc>
        <w:tc>
          <w:tcPr/>
          <w:p>
            <w:pPr>
              <w:pStyle w:val="Compact"/>
              <w:jc w:val="left"/>
            </w:pPr>
            <w:r>
              <w:t xml:space="preserve">A contrast or reversal of the previous idea is coming</w:t>
            </w:r>
          </w:p>
        </w:tc>
      </w:tr>
      <w:tr>
        <w:tc>
          <w:tcPr/>
          <w:p>
            <w:pPr>
              <w:pStyle w:val="Compact"/>
              <w:jc w:val="left"/>
            </w:pPr>
            <w:r>
              <w:t xml:space="preserve">“</w:t>
            </w:r>
            <w:r>
              <w:t xml:space="preserve">For example, …</w:t>
            </w:r>
            <w:r>
              <w:t xml:space="preserve">”</w:t>
            </w:r>
          </w:p>
        </w:tc>
        <w:tc>
          <w:tcPr/>
          <w:p>
            <w:pPr>
              <w:pStyle w:val="Compact"/>
              <w:jc w:val="left"/>
            </w:pPr>
            <w:r>
              <w:t xml:space="preserve">Specific evidence for a general claim just made</w:t>
            </w:r>
          </w:p>
        </w:tc>
      </w:tr>
      <w:tr>
        <w:tc>
          <w:tcPr/>
          <w:p>
            <w:pPr>
              <w:pStyle w:val="Compact"/>
              <w:jc w:val="left"/>
            </w:pPr>
            <w:r>
              <w:t xml:space="preserve">“</w:t>
            </w:r>
            <w:r>
              <w:t xml:space="preserve">Therefore, …</w:t>
            </w:r>
            <w:r>
              <w:t xml:space="preserve">”</w:t>
            </w:r>
          </w:p>
        </w:tc>
        <w:tc>
          <w:tcPr/>
          <w:p>
            <w:pPr>
              <w:pStyle w:val="Compact"/>
              <w:jc w:val="left"/>
            </w:pPr>
            <w:r>
              <w:t xml:space="preserve">A conclusion or consequence based on prior evidence</w:t>
            </w:r>
          </w:p>
        </w:tc>
      </w:tr>
      <w:tr>
        <w:tc>
          <w:tcPr/>
          <w:p>
            <w:pPr>
              <w:pStyle w:val="Compact"/>
              <w:jc w:val="left"/>
            </w:pPr>
            <w:r>
              <w:t xml:space="preserve">“</w:t>
            </w:r>
            <w:r>
              <w:t xml:space="preserve">Although …</w:t>
            </w:r>
            <w:r>
              <w:t xml:space="preserve">”</w:t>
            </w:r>
          </w:p>
        </w:tc>
        <w:tc>
          <w:tcPr/>
          <w:p>
            <w:pPr>
              <w:pStyle w:val="Compact"/>
              <w:jc w:val="left"/>
            </w:pPr>
            <w:r>
              <w:t xml:space="preserve">A concession followed by a more important contrasting point</w:t>
            </w:r>
          </w:p>
        </w:tc>
      </w:tr>
      <w:tr>
        <w:tc>
          <w:tcPr/>
          <w:p>
            <w:pPr>
              <w:pStyle w:val="Compact"/>
              <w:jc w:val="left"/>
            </w:pPr>
            <w:r>
              <w:t xml:space="preserve">“</w:t>
            </w:r>
            <w:r>
              <w:t xml:space="preserve">Not only … but also …</w:t>
            </w:r>
            <w:r>
              <w:t xml:space="preserve">”</w:t>
            </w:r>
          </w:p>
        </w:tc>
        <w:tc>
          <w:tcPr/>
          <w:p>
            <w:pPr>
              <w:pStyle w:val="Compact"/>
              <w:jc w:val="left"/>
            </w:pPr>
            <w:r>
              <w:t xml:space="preserve">An amplification or escalation of the previous point</w:t>
            </w:r>
          </w:p>
        </w:tc>
      </w:tr>
      <w:tr>
        <w:tc>
          <w:tcPr/>
          <w:p>
            <w:pPr>
              <w:pStyle w:val="Compact"/>
              <w:jc w:val="left"/>
            </w:pPr>
            <w:r>
              <w:t xml:space="preserve">“</w:t>
            </w:r>
            <w:r>
              <w:t xml:space="preserve">In contrast to …</w:t>
            </w:r>
            <w:r>
              <w:t xml:space="preserve">”</w:t>
            </w:r>
          </w:p>
        </w:tc>
        <w:tc>
          <w:tcPr/>
          <w:p>
            <w:pPr>
              <w:pStyle w:val="Compact"/>
              <w:jc w:val="left"/>
            </w:pPr>
            <w:r>
              <w:t xml:space="preserve">A comparison highlighting differences</w:t>
            </w:r>
          </w:p>
        </w:tc>
      </w:tr>
      <w:tr>
        <w:tc>
          <w:tcPr/>
          <w:p>
            <w:pPr>
              <w:pStyle w:val="Compact"/>
              <w:jc w:val="left"/>
            </w:pPr>
            <w:r>
              <w:t xml:space="preserve">“</w:t>
            </w:r>
            <w:r>
              <w:t xml:space="preserve">Surprisingly, …</w:t>
            </w:r>
            <w:r>
              <w:t xml:space="preserve">”</w:t>
            </w:r>
          </w:p>
        </w:tc>
        <w:tc>
          <w:tcPr/>
          <w:p>
            <w:pPr>
              <w:pStyle w:val="Compact"/>
              <w:jc w:val="left"/>
            </w:pPr>
            <w:r>
              <w:t xml:space="preserve">An unexpected finding that contradicts assumptions</w:t>
            </w:r>
          </w:p>
        </w:tc>
      </w:tr>
      <w:tr>
        <w:tc>
          <w:tcPr/>
          <w:p>
            <w:pPr>
              <w:pStyle w:val="Compact"/>
              <w:jc w:val="left"/>
            </w:pPr>
            <w:r>
              <w:t xml:space="preserve">“</w:t>
            </w:r>
            <w:r>
              <w:t xml:space="preserve">Granted, …</w:t>
            </w:r>
            <w:r>
              <w:t xml:space="preserve">”</w:t>
            </w:r>
          </w:p>
        </w:tc>
        <w:tc>
          <w:tcPr/>
          <w:p>
            <w:pPr>
              <w:pStyle w:val="Compact"/>
              <w:jc w:val="left"/>
            </w:pPr>
            <w:r>
              <w:t xml:space="preserve">A concession that will be followed by a stronger counterpoint</w:t>
            </w:r>
          </w:p>
        </w:tc>
      </w:tr>
      <w:tr>
        <w:tc>
          <w:tcPr/>
          <w:p>
            <w:pPr>
              <w:pStyle w:val="Compact"/>
              <w:jc w:val="left"/>
            </w:pPr>
            <w:r>
              <w:t xml:space="preserve">“</w:t>
            </w:r>
            <w:r>
              <w:t xml:space="preserve">This suggests that …</w:t>
            </w:r>
            <w:r>
              <w:t xml:space="preserve">”</w:t>
            </w:r>
          </w:p>
        </w:tc>
        <w:tc>
          <w:tcPr/>
          <w:p>
            <w:pPr>
              <w:pStyle w:val="Compact"/>
              <w:jc w:val="left"/>
            </w:pPr>
            <w:r>
              <w:t xml:space="preserve">An inference or implication drawn from prior evidence</w:t>
            </w:r>
          </w:p>
        </w:tc>
      </w:tr>
      <w:tr>
        <w:tc>
          <w:tcPr/>
          <w:p>
            <w:pPr>
              <w:pStyle w:val="Compact"/>
              <w:jc w:val="left"/>
            </w:pPr>
            <w:r>
              <w:t xml:space="preserve">“</w:t>
            </w:r>
            <w:r>
              <w:t xml:space="preserve">The implications are far-reaching.</w:t>
            </w:r>
            <w:r>
              <w:t xml:space="preserve">”</w:t>
            </w:r>
          </w:p>
        </w:tc>
        <w:tc>
          <w:tcPr/>
          <w:p>
            <w:pPr>
              <w:pStyle w:val="Compact"/>
              <w:jc w:val="left"/>
            </w:pPr>
            <w:r>
              <w:t xml:space="preserve">The author will discuss broader consequences</w:t>
            </w:r>
          </w:p>
        </w:tc>
      </w:tr>
    </w:tbl>
    <w:p>
      <w:r>
        <w:pict>
          <v:rect style="width:0;height:1.5pt" o:hralign="center" o:hrstd="t" o:hr="t"/>
        </w:pict>
      </w:r>
    </w:p>
    <w:bookmarkEnd w:id="107"/>
    <w:bookmarkStart w:id="108" w:name="X6f1d9996430e9af64cb79a37d83834237e1df26"/>
    <w:p>
      <w:pPr>
        <w:pStyle w:val="Heading2"/>
      </w:pPr>
      <w:r>
        <w:t xml:space="preserve">2.4 — The Annotation System: Externalizing Your Thinking</w:t>
      </w:r>
    </w:p>
    <w:p>
      <w:pPr>
        <w:pStyle w:val="FirstParagraph"/>
      </w:pPr>
      <w:r>
        <w:t xml:space="preserve">Annotation is the physical manifestation of active reading. It serves two purposes:</w:t>
      </w:r>
    </w:p>
    <w:p>
      <w:pPr>
        <w:pStyle w:val="Compact"/>
        <w:numPr>
          <w:ilvl w:val="0"/>
          <w:numId w:val="1045"/>
        </w:numPr>
      </w:pPr>
      <w:r>
        <w:rPr>
          <w:b/>
          <w:bCs/>
        </w:rPr>
        <w:t xml:space="preserve">It forces engagement.</w:t>
      </w:r>
      <w:r>
        <w:t xml:space="preserve"> </w:t>
      </w:r>
      <w:r>
        <w:t xml:space="preserve">You cannot annotate passively. The act of deciding what to mark requires analysis.</w:t>
      </w:r>
    </w:p>
    <w:p>
      <w:pPr>
        <w:pStyle w:val="Compact"/>
        <w:numPr>
          <w:ilvl w:val="0"/>
          <w:numId w:val="1045"/>
        </w:numPr>
      </w:pPr>
      <w:r>
        <w:rPr>
          <w:b/>
          <w:bCs/>
        </w:rPr>
        <w:t xml:space="preserve">It creates a retrieval structure.</w:t>
      </w:r>
      <w:r>
        <w:t xml:space="preserve"> </w:t>
      </w:r>
      <w:r>
        <w:t xml:space="preserve">When you return to the passage to answer questions, your annotations serve as signposts that direct you to the most relevant sections.</w:t>
      </w:r>
    </w:p>
    <w:p>
      <w:pPr>
        <w:pStyle w:val="FirstParagraph"/>
      </w:pPr>
      <w:r>
        <w:rPr>
          <w:b/>
          <w:bCs/>
        </w:rPr>
        <w:t xml:space="preserve">The Annotation Protocol:</w:t>
      </w:r>
    </w:p>
    <w:p>
      <w:pPr>
        <w:pStyle w:val="BodyText"/>
      </w:pPr>
      <w:r>
        <w:rPr>
          <w:b/>
          <w:bCs/>
        </w:rPr>
        <w:t xml:space="preserve">Mark 1: Circle All Transitional Words</w:t>
      </w:r>
    </w:p>
    <w:p>
      <w:pPr>
        <w:pStyle w:val="BodyText"/>
      </w:pPr>
      <w:r>
        <w:t xml:space="preserve">Every transitional word should be circled. This includes:</w:t>
      </w:r>
    </w:p>
    <w:p>
      <w:pPr>
        <w:pStyle w:val="Compact"/>
        <w:numPr>
          <w:ilvl w:val="0"/>
          <w:numId w:val="1046"/>
        </w:numPr>
      </w:pPr>
      <w:r>
        <w:rPr>
          <w:b/>
          <w:bCs/>
        </w:rPr>
        <w:t xml:space="preserve">Coordinating conjunctions</w:t>
      </w:r>
      <w:r>
        <w:t xml:space="preserve"> </w:t>
      </w:r>
      <w:r>
        <w:t xml:space="preserve">(for, and, nor, but, or, yet, so)</w:t>
      </w:r>
    </w:p>
    <w:p>
      <w:pPr>
        <w:pStyle w:val="Compact"/>
        <w:numPr>
          <w:ilvl w:val="0"/>
          <w:numId w:val="1046"/>
        </w:numPr>
      </w:pPr>
      <w:r>
        <w:rPr>
          <w:b/>
          <w:bCs/>
        </w:rPr>
        <w:t xml:space="preserve">Subordinating conjunctions</w:t>
      </w:r>
      <w:r>
        <w:t xml:space="preserve"> </w:t>
      </w:r>
      <w:r>
        <w:t xml:space="preserve">(although, because, since, unless, while, whereas)</w:t>
      </w:r>
    </w:p>
    <w:p>
      <w:pPr>
        <w:pStyle w:val="Compact"/>
        <w:numPr>
          <w:ilvl w:val="0"/>
          <w:numId w:val="1046"/>
        </w:numPr>
      </w:pPr>
      <w:r>
        <w:rPr>
          <w:b/>
          <w:bCs/>
        </w:rPr>
        <w:t xml:space="preserve">Conjunctive adverbs</w:t>
      </w:r>
      <w:r>
        <w:t xml:space="preserve"> </w:t>
      </w:r>
      <w:r>
        <w:t xml:space="preserve">(however, therefore, moreover, furthermore, consequently, nevertheless, nonetheless, meanwhile, otherwise)</w:t>
      </w:r>
    </w:p>
    <w:p>
      <w:pPr>
        <w:pStyle w:val="Compact"/>
        <w:numPr>
          <w:ilvl w:val="0"/>
          <w:numId w:val="1046"/>
        </w:numPr>
      </w:pPr>
      <w:r>
        <w:rPr>
          <w:b/>
          <w:bCs/>
        </w:rPr>
        <w:t xml:space="preserve">Transitional phrases</w:t>
      </w:r>
      <w:r>
        <w:t xml:space="preserve"> </w:t>
      </w:r>
      <w:r>
        <w:t xml:space="preserve">(on the other hand, in addition, as a result, for instance, in fact, on the contrary, by comparison)</w:t>
      </w:r>
    </w:p>
    <w:p>
      <w:pPr>
        <w:pStyle w:val="FirstParagraph"/>
      </w:pPr>
      <w:r>
        <w:rPr>
          <w:b/>
          <w:bCs/>
        </w:rPr>
        <w:t xml:space="preserve">Mark 2: Underline Key Claims</w:t>
      </w:r>
    </w:p>
    <w:p>
      <w:pPr>
        <w:pStyle w:val="BodyText"/>
      </w:pPr>
      <w:r>
        <w:t xml:space="preserve">Underline the sentence in each paragraph that expresses the author’s main point or most important claim. This is typically (but not always) the first or last sentence of a paragraph.</w:t>
      </w:r>
    </w:p>
    <w:p>
      <w:pPr>
        <w:pStyle w:val="BodyText"/>
      </w:pPr>
      <w:r>
        <w:rPr>
          <w:b/>
          <w:bCs/>
        </w:rPr>
        <w:t xml:space="preserve">Mark 3: Bracket Evidence</w:t>
      </w:r>
    </w:p>
    <w:p>
      <w:pPr>
        <w:pStyle w:val="BodyText"/>
      </w:pPr>
      <w:r>
        <w:t xml:space="preserve">Put brackets [ ] around specific evidence: statistics, study results, examples, quotations, historical references.</w:t>
      </w:r>
    </w:p>
    <w:p>
      <w:pPr>
        <w:pStyle w:val="BodyText"/>
      </w:pPr>
      <w:r>
        <w:rPr>
          <w:b/>
          <w:bCs/>
        </w:rPr>
        <w:t xml:space="preserve">Mark 4: Write Marginal Notes</w:t>
      </w:r>
    </w:p>
    <w:p>
      <w:pPr>
        <w:pStyle w:val="BodyText"/>
      </w:pPr>
      <w:r>
        <w:t xml:space="preserve">In the margin (or in the digital equivalent), write brief labels:</w:t>
      </w:r>
      <w:r>
        <w:t xml:space="preserve"> </w:t>
      </w:r>
      <w:r>
        <w:t xml:space="preserve">-</w:t>
      </w:r>
      <w:r>
        <w:t xml:space="preserve"> </w:t>
      </w:r>
      <w:r>
        <w:t xml:space="preserve">“</w:t>
      </w:r>
      <w:r>
        <w:t xml:space="preserve">Claim</w:t>
      </w:r>
      <w:r>
        <w:t xml:space="preserve">”</w:t>
      </w:r>
      <w:r>
        <w:t xml:space="preserve"> </w:t>
      </w:r>
      <w:r>
        <w:t xml:space="preserve">next to the main argument</w:t>
      </w:r>
      <w:r>
        <w:t xml:space="preserve"> </w:t>
      </w:r>
      <w:r>
        <w:t xml:space="preserve">-</w:t>
      </w:r>
      <w:r>
        <w:t xml:space="preserve"> </w:t>
      </w:r>
      <w:r>
        <w:t xml:space="preserve">“</w:t>
      </w:r>
      <w:r>
        <w:t xml:space="preserve">Ev</w:t>
      </w:r>
      <w:r>
        <w:t xml:space="preserve">”</w:t>
      </w:r>
      <w:r>
        <w:t xml:space="preserve"> </w:t>
      </w:r>
      <w:r>
        <w:t xml:space="preserve">next to evidence</w:t>
      </w:r>
      <w:r>
        <w:t xml:space="preserve"> </w:t>
      </w:r>
      <w:r>
        <w:t xml:space="preserve">-</w:t>
      </w:r>
      <w:r>
        <w:t xml:space="preserve"> </w:t>
      </w:r>
      <w:r>
        <w:t xml:space="preserve">“</w:t>
      </w:r>
      <w:r>
        <w:t xml:space="preserve">Count</w:t>
      </w:r>
      <w:r>
        <w:t xml:space="preserve">”</w:t>
      </w:r>
      <w:r>
        <w:t xml:space="preserve"> </w:t>
      </w:r>
      <w:r>
        <w:t xml:space="preserve">next to counterarguments</w:t>
      </w:r>
      <w:r>
        <w:t xml:space="preserve"> </w:t>
      </w:r>
      <w:r>
        <w:t xml:space="preserve">-</w:t>
      </w:r>
      <w:r>
        <w:t xml:space="preserve"> </w:t>
      </w:r>
      <w:r>
        <w:t xml:space="preserve">“</w:t>
      </w:r>
      <w:r>
        <w:t xml:space="preserve">Conc</w:t>
      </w:r>
      <w:r>
        <w:t xml:space="preserve">”</w:t>
      </w:r>
      <w:r>
        <w:t xml:space="preserve"> </w:t>
      </w:r>
      <w:r>
        <w:t xml:space="preserve">next to concessions</w:t>
      </w:r>
      <w:r>
        <w:t xml:space="preserve"> </w:t>
      </w:r>
      <w:r>
        <w:t xml:space="preserve">-</w:t>
      </w:r>
      <w:r>
        <w:t xml:space="preserve"> </w:t>
      </w:r>
      <w:r>
        <w:t xml:space="preserve">“</w:t>
      </w:r>
      <w:r>
        <w:t xml:space="preserve">Ex</w:t>
      </w:r>
      <w:r>
        <w:t xml:space="preserve">”</w:t>
      </w:r>
      <w:r>
        <w:t xml:space="preserve"> </w:t>
      </w:r>
      <w:r>
        <w:t xml:space="preserve">next to examples</w:t>
      </w:r>
      <w:r>
        <w:t xml:space="preserve"> </w:t>
      </w:r>
      <w:r>
        <w:t xml:space="preserve">-</w:t>
      </w:r>
      <w:r>
        <w:t xml:space="preserve"> </w:t>
      </w:r>
      <w:r>
        <w:t xml:space="preserve">“</w:t>
      </w:r>
      <w:r>
        <w:t xml:space="preserve">Sum</w:t>
      </w:r>
      <w:r>
        <w:t xml:space="preserve">”</w:t>
      </w:r>
      <w:r>
        <w:t xml:space="preserve"> </w:t>
      </w:r>
      <w:r>
        <w:t xml:space="preserve">next to summaries or conclusions</w:t>
      </w:r>
    </w:p>
    <w:p>
      <w:pPr>
        <w:pStyle w:val="BodyText"/>
      </w:pPr>
      <w:r>
        <w:rPr>
          <w:b/>
          <w:bCs/>
        </w:rPr>
        <w:t xml:space="preserve">Mark 5: Double Underline for Tone Shifts</w:t>
      </w:r>
    </w:p>
    <w:p>
      <w:pPr>
        <w:pStyle w:val="BodyText"/>
      </w:pPr>
      <w:r>
        <w:t xml:space="preserve">If the author’s tone changes — from neutral to passionate, from critical to sympathetic, from formal to conversational — double underline the sentence where the shift occurs and write</w:t>
      </w:r>
      <w:r>
        <w:t xml:space="preserve"> </w:t>
      </w:r>
      <w:r>
        <w:t xml:space="preserve">“</w:t>
      </w:r>
      <w:r>
        <w:t xml:space="preserve">TONE</w:t>
      </w:r>
      <w:r>
        <w:t xml:space="preserve">”</w:t>
      </w:r>
      <w:r>
        <w:t xml:space="preserve"> </w:t>
      </w:r>
      <w:r>
        <w:t xml:space="preserve">in the margin.</w:t>
      </w:r>
    </w:p>
    <w:p>
      <w:pPr>
        <w:pStyle w:val="BodyText"/>
      </w:pPr>
      <w:r>
        <w:rPr>
          <w:b/>
          <w:bCs/>
        </w:rPr>
        <w:t xml:space="preserve">What NOT to Annotate:</w:t>
      </w:r>
    </w:p>
    <w:p>
      <w:pPr>
        <w:pStyle w:val="Compact"/>
        <w:numPr>
          <w:ilvl w:val="0"/>
          <w:numId w:val="1047"/>
        </w:numPr>
      </w:pPr>
      <w:r>
        <w:t xml:space="preserve">Do not underline everything. If everything is underlined, nothing is highlighted.</w:t>
      </w:r>
    </w:p>
    <w:p>
      <w:pPr>
        <w:pStyle w:val="Compact"/>
        <w:numPr>
          <w:ilvl w:val="0"/>
          <w:numId w:val="1047"/>
        </w:numPr>
      </w:pPr>
      <w:r>
        <w:t xml:space="preserve">Do not annotate before you have read the full sentence. A sentence that begins with</w:t>
      </w:r>
      <w:r>
        <w:t xml:space="preserve"> </w:t>
      </w:r>
      <w:r>
        <w:t xml:space="preserve">“</w:t>
      </w:r>
      <w:r>
        <w:t xml:space="preserve">Although</w:t>
      </w:r>
      <w:r>
        <w:t xml:space="preserve">”</w:t>
      </w:r>
      <w:r>
        <w:t xml:space="preserve"> </w:t>
      </w:r>
      <w:r>
        <w:t xml:space="preserve">may seem concessive, but the main point comes after the comma.</w:t>
      </w:r>
    </w:p>
    <w:p>
      <w:pPr>
        <w:pStyle w:val="Compact"/>
        <w:numPr>
          <w:ilvl w:val="0"/>
          <w:numId w:val="1047"/>
        </w:numPr>
      </w:pPr>
      <w:r>
        <w:t xml:space="preserve">Do not write long notes. Your annotations should be scannable in 2-3 seconds.</w:t>
      </w:r>
    </w:p>
    <w:p>
      <w:r>
        <w:pict>
          <v:rect style="width:0;height:1.5pt" o:hralign="center" o:hrstd="t" o:hr="t"/>
        </w:pict>
      </w:r>
    </w:p>
    <w:bookmarkEnd w:id="108"/>
    <w:bookmarkStart w:id="109" w:name="Xf50dd2dddb7727e45ad90a5622b671631b43164"/>
    <w:p>
      <w:pPr>
        <w:pStyle w:val="Heading2"/>
      </w:pPr>
      <w:r>
        <w:t xml:space="preserve">2.5 — The ICC Framework for Analyzing Transitions</w:t>
      </w:r>
    </w:p>
    <w:p>
      <w:pPr>
        <w:pStyle w:val="FirstParagraph"/>
      </w:pPr>
      <w:r>
        <w:t xml:space="preserve">The</w:t>
      </w:r>
      <w:r>
        <w:t xml:space="preserve"> </w:t>
      </w:r>
      <w:r>
        <w:rPr>
          <w:b/>
          <w:bCs/>
        </w:rPr>
        <w:t xml:space="preserve">ICC Framework</w:t>
      </w:r>
      <w:r>
        <w:t xml:space="preserve"> </w:t>
      </w:r>
      <w:r>
        <w:t xml:space="preserve">(Independent Clause → Transition → Independent Clause) is the structural lens through which all transitions should be analyzed.</w:t>
      </w:r>
    </w:p>
    <w:p>
      <w:pPr>
        <w:pStyle w:val="BodyText"/>
      </w:pPr>
      <w:r>
        <w:rPr>
          <w:b/>
          <w:bCs/>
        </w:rPr>
        <w:t xml:space="preserve">Structure 1: IC + Transition + IC</w:t>
      </w:r>
    </w:p>
    <w:p>
      <w:pPr>
        <w:pStyle w:val="BodyText"/>
      </w:pPr>
      <w:r>
        <w:t xml:space="preserve">This is the most common transition structure in SAT passages. Two independent clauses are joined by a transitional word or phrase. The transition defines the logical relationship between them.</w:t>
      </w:r>
    </w:p>
    <w:p>
      <w:pPr>
        <w:pStyle w:val="BlockText"/>
      </w:pPr>
      <w:r>
        <w:rPr>
          <w:i/>
          <w:iCs/>
        </w:rPr>
        <w:t xml:space="preserve">“</w:t>
      </w:r>
      <w:r>
        <w:rPr>
          <w:i/>
          <w:iCs/>
        </w:rPr>
        <w:t xml:space="preserve">The initial study supported the hypothesis. [However], subsequent research revealed significant flaws in the methodology.</w:t>
      </w:r>
      <w:r>
        <w:rPr>
          <w:i/>
          <w:iCs/>
        </w:rPr>
        <w:t xml:space="preserve">”</w:t>
      </w:r>
    </w:p>
    <w:p>
      <w:pPr>
        <w:pStyle w:val="FirstParagraph"/>
      </w:pPr>
      <w:r>
        <w:t xml:space="preserve">Analysis:</w:t>
      </w:r>
      <w:r>
        <w:t xml:space="preserve"> </w:t>
      </w:r>
      <w:r>
        <w:t xml:space="preserve">- IC1: The initial study supported the hypothesis. (Claim: early evidence was positive)</w:t>
      </w:r>
      <w:r>
        <w:t xml:space="preserve"> </w:t>
      </w:r>
      <w:r>
        <w:t xml:space="preserve">- Transition: However. (Signal: reversal/contrast)</w:t>
      </w:r>
      <w:r>
        <w:t xml:space="preserve"> </w:t>
      </w:r>
      <w:r>
        <w:t xml:space="preserve">- IC2: Subsequent research revealed flaws. (Claim: later evidence was negative)</w:t>
      </w:r>
      <w:r>
        <w:t xml:space="preserve"> </w:t>
      </w:r>
      <w:r>
        <w:t xml:space="preserve">-</w:t>
      </w:r>
      <w:r>
        <w:t xml:space="preserve"> </w:t>
      </w:r>
      <w:r>
        <w:rPr>
          <w:b/>
          <w:bCs/>
        </w:rPr>
        <w:t xml:space="preserve">Relationship:</w:t>
      </w:r>
      <w:r>
        <w:t xml:space="preserve"> </w:t>
      </w:r>
      <w:r>
        <w:t xml:space="preserve">Contrast. The second clause reverses the expectation created by the first.</w:t>
      </w:r>
    </w:p>
    <w:p>
      <w:pPr>
        <w:pStyle w:val="BodyText"/>
      </w:pPr>
      <w:r>
        <w:rPr>
          <w:b/>
          <w:bCs/>
        </w:rPr>
        <w:t xml:space="preserve">Structure 2: Sentence + Transition + Sentence</w:t>
      </w:r>
    </w:p>
    <w:p>
      <w:pPr>
        <w:pStyle w:val="BodyText"/>
      </w:pPr>
      <w:r>
        <w:t xml:space="preserve">This structure operates at a broader level. The</w:t>
      </w:r>
      <w:r>
        <w:t xml:space="preserve"> </w:t>
      </w:r>
      <w:r>
        <w:t xml:space="preserve">“</w:t>
      </w:r>
      <w:r>
        <w:t xml:space="preserve">sentences</w:t>
      </w:r>
      <w:r>
        <w:t xml:space="preserve">”</w:t>
      </w:r>
      <w:r>
        <w:t xml:space="preserve"> </w:t>
      </w:r>
      <w:r>
        <w:t xml:space="preserve">may be entire paragraphs or sections.</w:t>
      </w:r>
    </w:p>
    <w:p>
      <w:pPr>
        <w:pStyle w:val="BlockText"/>
      </w:pPr>
      <w:r>
        <w:rPr>
          <w:i/>
          <w:iCs/>
        </w:rPr>
        <w:t xml:space="preserve">“</w:t>
      </w:r>
      <w:r>
        <w:rPr>
          <w:i/>
          <w:iCs/>
        </w:rPr>
        <w:t xml:space="preserve">Paragraph 1: Describes the benefits of renewable energy.</w:t>
      </w:r>
      <w:r>
        <w:rPr>
          <w:i/>
          <w:iCs/>
        </w:rPr>
        <w:t xml:space="preserve">”</w:t>
      </w:r>
      <w:r>
        <w:t xml:space="preserve"> </w:t>
      </w:r>
      <w:r>
        <w:rPr>
          <w:i/>
          <w:iCs/>
        </w:rPr>
        <w:t xml:space="preserve">“</w:t>
      </w:r>
      <w:r>
        <w:rPr>
          <w:i/>
          <w:iCs/>
        </w:rPr>
        <w:t xml:space="preserve">[However], Paragraph 2: Discusses the economic challenges of transitioning away from fossil fuels.</w:t>
      </w:r>
      <w:r>
        <w:rPr>
          <w:i/>
          <w:iCs/>
        </w:rPr>
        <w:t xml:space="preserve">”</w:t>
      </w:r>
    </w:p>
    <w:p>
      <w:pPr>
        <w:pStyle w:val="FirstParagraph"/>
      </w:pPr>
      <w:r>
        <w:t xml:space="preserve">Analysis:</w:t>
      </w:r>
      <w:r>
        <w:t xml:space="preserve"> </w:t>
      </w:r>
      <w:r>
        <w:t xml:space="preserve">- Sentence 1 (Paragraph 1): Benefits of renewable energy.</w:t>
      </w:r>
      <w:r>
        <w:t xml:space="preserve"> </w:t>
      </w:r>
      <w:r>
        <w:t xml:space="preserve">- Transition: However.</w:t>
      </w:r>
      <w:r>
        <w:t xml:space="preserve"> </w:t>
      </w:r>
      <w:r>
        <w:t xml:space="preserve">- Sentence 2 (Paragraph 2): Economic challenges.</w:t>
      </w:r>
      <w:r>
        <w:t xml:space="preserve"> </w:t>
      </w:r>
      <w:r>
        <w:t xml:space="preserve">-</w:t>
      </w:r>
      <w:r>
        <w:t xml:space="preserve"> </w:t>
      </w:r>
      <w:r>
        <w:rPr>
          <w:b/>
          <w:bCs/>
        </w:rPr>
        <w:t xml:space="preserve">Relationship:</w:t>
      </w:r>
      <w:r>
        <w:t xml:space="preserve"> </w:t>
      </w:r>
      <w:r>
        <w:t xml:space="preserve">The passage is structured as a</w:t>
      </w:r>
      <w:r>
        <w:t xml:space="preserve"> </w:t>
      </w:r>
      <w:r>
        <w:t xml:space="preserve">“</w:t>
      </w:r>
      <w:r>
        <w:t xml:space="preserve">pro-con</w:t>
      </w:r>
      <w:r>
        <w:t xml:space="preserve">”</w:t>
      </w:r>
      <w:r>
        <w:t xml:space="preserve"> </w:t>
      </w:r>
      <w:r>
        <w:t xml:space="preserve">or</w:t>
      </w:r>
      <w:r>
        <w:t xml:space="preserve"> </w:t>
      </w:r>
      <w:r>
        <w:t xml:space="preserve">“</w:t>
      </w:r>
      <w:r>
        <w:t xml:space="preserve">benefit-challenge</w:t>
      </w:r>
      <w:r>
        <w:t xml:space="preserve">”</w:t>
      </w:r>
      <w:r>
        <w:t xml:space="preserve"> </w:t>
      </w:r>
      <w:r>
        <w:t xml:space="preserve">format.</w:t>
      </w:r>
    </w:p>
    <w:p>
      <w:pPr>
        <w:pStyle w:val="BodyText"/>
      </w:pPr>
      <w:r>
        <w:rPr>
          <w:b/>
          <w:bCs/>
        </w:rPr>
        <w:t xml:space="preserve">The Process for Analyzing Any Transition:</w:t>
      </w:r>
    </w:p>
    <w:p>
      <w:pPr>
        <w:numPr>
          <w:ilvl w:val="0"/>
          <w:numId w:val="1048"/>
        </w:numPr>
      </w:pPr>
      <w:r>
        <w:rPr>
          <w:b/>
          <w:bCs/>
        </w:rPr>
        <w:t xml:space="preserve">Read the content before the transition.</w:t>
      </w:r>
      <w:r>
        <w:t xml:space="preserve"> </w:t>
      </w:r>
      <w:r>
        <w:t xml:space="preserve">Determine its function. Is it making a claim? Providing evidence? Describing a situation?</w:t>
      </w:r>
    </w:p>
    <w:p>
      <w:pPr>
        <w:numPr>
          <w:ilvl w:val="0"/>
          <w:numId w:val="1048"/>
        </w:numPr>
      </w:pPr>
      <w:r>
        <w:rPr>
          <w:b/>
          <w:bCs/>
        </w:rPr>
        <w:t xml:space="preserve">Identify the transition.</w:t>
      </w:r>
      <w:r>
        <w:t xml:space="preserve"> </w:t>
      </w:r>
      <w:r>
        <w:t xml:space="preserve">What logical relationship does it signal?</w:t>
      </w:r>
    </w:p>
    <w:p>
      <w:pPr>
        <w:numPr>
          <w:ilvl w:val="0"/>
          <w:numId w:val="1048"/>
        </w:numPr>
      </w:pPr>
      <w:r>
        <w:rPr>
          <w:b/>
          <w:bCs/>
        </w:rPr>
        <w:t xml:space="preserve">Read the content after the transition.</w:t>
      </w:r>
      <w:r>
        <w:t xml:space="preserve"> </w:t>
      </w:r>
      <w:r>
        <w:t xml:space="preserve">Determine its function.</w:t>
      </w:r>
    </w:p>
    <w:p>
      <w:pPr>
        <w:numPr>
          <w:ilvl w:val="0"/>
          <w:numId w:val="1048"/>
        </w:numPr>
      </w:pPr>
      <w:r>
        <w:rPr>
          <w:b/>
          <w:bCs/>
        </w:rPr>
        <w:t xml:space="preserve">Synthesize the relationship.</w:t>
      </w:r>
      <w:r>
        <w:t xml:space="preserve"> </w:t>
      </w:r>
      <w:r>
        <w:t xml:space="preserve">How does the post-transition content relate to the pre-transition content? Does it support, contrast, exemplify, conclude, or concede?</w:t>
      </w:r>
    </w:p>
    <w:p>
      <w:pPr>
        <w:numPr>
          <w:ilvl w:val="0"/>
          <w:numId w:val="1048"/>
        </w:numPr>
      </w:pPr>
      <w:r>
        <w:rPr>
          <w:b/>
          <w:bCs/>
        </w:rPr>
        <w:t xml:space="preserve">Do not force a transition that doesn’t logically fit.</w:t>
      </w:r>
      <w:r>
        <w:t xml:space="preserve"> </w:t>
      </w:r>
      <w:r>
        <w:t xml:space="preserve">If a passage uses</w:t>
      </w:r>
      <w:r>
        <w:t xml:space="preserve"> </w:t>
      </w:r>
      <w:r>
        <w:t xml:space="preserve">“</w:t>
      </w:r>
      <w:r>
        <w:t xml:space="preserve">however</w:t>
      </w:r>
      <w:r>
        <w:t xml:space="preserve">”</w:t>
      </w:r>
      <w:r>
        <w:t xml:space="preserve"> </w:t>
      </w:r>
      <w:r>
        <w:t xml:space="preserve">but the following content does not actually contrast with what came before, you may have misread something. Re-examine.</w:t>
      </w:r>
    </w:p>
    <w:p>
      <w:r>
        <w:pict>
          <v:rect style="width:0;height:1.5pt" o:hralign="center" o:hrstd="t" o:hr="t"/>
        </w:pict>
      </w:r>
    </w:p>
    <w:bookmarkEnd w:id="109"/>
    <w:bookmarkStart w:id="110" w:name="X61866531b9b7fa84a210732343bd0796a7f8b46"/>
    <w:p>
      <w:pPr>
        <w:pStyle w:val="Heading2"/>
      </w:pPr>
      <w:r>
        <w:t xml:space="preserve">2.6 — Active Reading Rules: The Non-Negotiable Commandments</w:t>
      </w:r>
    </w:p>
    <w:p>
      <w:pPr>
        <w:pStyle w:val="FirstParagraph"/>
      </w:pPr>
      <w:r>
        <w:t xml:space="preserve">These rules are not suggestions. They are requirements for effective SAT reading.</w:t>
      </w:r>
    </w:p>
    <w:p>
      <w:pPr>
        <w:pStyle w:val="BodyText"/>
      </w:pPr>
      <w:r>
        <w:rPr>
          <w:b/>
          <w:bCs/>
        </w:rPr>
        <w:t xml:space="preserve">Rule 1: Do NOT Simply Follow Each Word</w:t>
      </w:r>
    </w:p>
    <w:p>
      <w:pPr>
        <w:pStyle w:val="BodyText"/>
      </w:pPr>
      <w:r>
        <w:t xml:space="preserve">Your eyes should not function as a scanner moving left to right across individual words. Instead, you should read in</w:t>
      </w:r>
      <w:r>
        <w:t xml:space="preserve"> </w:t>
      </w:r>
      <w:r>
        <w:rPr>
          <w:b/>
          <w:bCs/>
        </w:rPr>
        <w:t xml:space="preserve">meaningful phrases</w:t>
      </w:r>
      <w:r>
        <w:t xml:space="preserve"> </w:t>
      </w:r>
      <w:r>
        <w:t xml:space="preserve">(also called</w:t>
      </w:r>
      <w:r>
        <w:t xml:space="preserve"> </w:t>
      </w:r>
      <w:r>
        <w:t xml:space="preserve">“</w:t>
      </w:r>
      <w:r>
        <w:t xml:space="preserve">chunking</w:t>
      </w:r>
      <w:r>
        <w:t xml:space="preserve">”</w:t>
      </w:r>
      <w:r>
        <w:t xml:space="preserve">). For example:</w:t>
      </w:r>
    </w:p>
    <w:p>
      <w:pPr>
        <w:pStyle w:val="BlockText"/>
      </w:pPr>
      <w:r>
        <w:rPr>
          <w:i/>
          <w:iCs/>
        </w:rPr>
        <w:t xml:space="preserve">“</w:t>
      </w:r>
      <w:r>
        <w:rPr>
          <w:i/>
          <w:iCs/>
        </w:rPr>
        <w:t xml:space="preserve">The / provocative / and / gregarious / temperament / of / the / diplomat</w:t>
      </w:r>
      <w:r>
        <w:rPr>
          <w:i/>
          <w:iCs/>
        </w:rPr>
        <w:t xml:space="preserve">”</w:t>
      </w:r>
    </w:p>
    <w:p>
      <w:pPr>
        <w:pStyle w:val="FirstParagraph"/>
      </w:pPr>
      <w:r>
        <w:t xml:space="preserve">should be read as:</w:t>
      </w:r>
    </w:p>
    <w:p>
      <w:pPr>
        <w:pStyle w:val="BlockText"/>
      </w:pPr>
      <w:r>
        <w:rPr>
          <w:i/>
          <w:iCs/>
        </w:rPr>
        <w:t xml:space="preserve">“</w:t>
      </w:r>
      <w:r>
        <w:rPr>
          <w:i/>
          <w:iCs/>
        </w:rPr>
        <w:t xml:space="preserve">[The provocative and gregarious temperament] [of the diplomat]</w:t>
      </w:r>
      <w:r>
        <w:rPr>
          <w:i/>
          <w:iCs/>
        </w:rPr>
        <w:t xml:space="preserve">”</w:t>
      </w:r>
    </w:p>
    <w:p>
      <w:pPr>
        <w:pStyle w:val="FirstParagraph"/>
      </w:pPr>
      <w:r>
        <w:t xml:space="preserve">or even more naturally:</w:t>
      </w:r>
    </w:p>
    <w:p>
      <w:pPr>
        <w:pStyle w:val="BlockText"/>
      </w:pPr>
      <w:r>
        <w:rPr>
          <w:i/>
          <w:iCs/>
        </w:rPr>
        <w:t xml:space="preserve">“</w:t>
      </w:r>
      <w:r>
        <w:rPr>
          <w:i/>
          <w:iCs/>
        </w:rPr>
        <w:t xml:space="preserve">[The diplomat’s provocative and gregarious temperament]</w:t>
      </w:r>
      <w:r>
        <w:rPr>
          <w:i/>
          <w:iCs/>
        </w:rPr>
        <w:t xml:space="preserve">”</w:t>
      </w:r>
    </w:p>
    <w:p>
      <w:pPr>
        <w:pStyle w:val="FirstParagraph"/>
      </w:pPr>
      <w:r>
        <w:t xml:space="preserve">Chunking increases reading speed, improves comprehension, and reduces the cognitive load of holding individual words in working memory.</w:t>
      </w:r>
    </w:p>
    <w:p>
      <w:pPr>
        <w:pStyle w:val="BodyText"/>
      </w:pPr>
      <w:r>
        <w:rPr>
          <w:b/>
          <w:bCs/>
        </w:rPr>
        <w:t xml:space="preserve">Rule 2: Read the Passage Through Once Before Answering Questions</w:t>
      </w:r>
    </w:p>
    <w:p>
      <w:pPr>
        <w:pStyle w:val="BodyText"/>
      </w:pPr>
      <w:r>
        <w:t xml:space="preserve">This is non-negotiable. The SAT allows you to refer back to passages, but you must have a complete structural map of the passage before you begin answering questions. Reading questions first and then hunting for answers in an un-mapped passage is a recipe for misinterpretation.</w:t>
      </w:r>
    </w:p>
    <w:p>
      <w:pPr>
        <w:pStyle w:val="BodyText"/>
      </w:pPr>
      <w:r>
        <w:t xml:space="preserve">The one exception: if you are running out of time on a particular passage, it is acceptable to read the first and last sentences of each paragraph (the</w:t>
      </w:r>
      <w:r>
        <w:t xml:space="preserve"> </w:t>
      </w:r>
      <w:r>
        <w:t xml:space="preserve">“</w:t>
      </w:r>
      <w:r>
        <w:t xml:space="preserve">structural scan</w:t>
      </w:r>
      <w:r>
        <w:t xml:space="preserve">”</w:t>
      </w:r>
      <w:r>
        <w:t xml:space="preserve">) before reading questions, then reading specific sections in full as needed.</w:t>
      </w:r>
    </w:p>
    <w:p>
      <w:pPr>
        <w:pStyle w:val="BodyText"/>
      </w:pPr>
      <w:r>
        <w:rPr>
          <w:b/>
          <w:bCs/>
        </w:rPr>
        <w:t xml:space="preserve">Rule 3: Read Several Sentences Beyond the Question’s Location</w:t>
      </w:r>
    </w:p>
    <w:p>
      <w:pPr>
        <w:pStyle w:val="BodyText"/>
      </w:pPr>
      <w:r>
        <w:t xml:space="preserve">Many SAT questions are designed to test whether you understand the</w:t>
      </w:r>
      <w:r>
        <w:t xml:space="preserve"> </w:t>
      </w:r>
      <w:r>
        <w:rPr>
          <w:b/>
          <w:bCs/>
        </w:rPr>
        <w:t xml:space="preserve">context</w:t>
      </w:r>
      <w:r>
        <w:t xml:space="preserve"> </w:t>
      </w:r>
      <w:r>
        <w:t xml:space="preserve">of a specific detail. If a question asks about a sentence in line 30, the answer may depend on lines 32-35. Always read at least 2-3 sentences beyond the referenced location before selecting an answer.</w:t>
      </w:r>
    </w:p>
    <w:p>
      <w:pPr>
        <w:pStyle w:val="BodyText"/>
      </w:pPr>
      <w:r>
        <w:rPr>
          <w:b/>
          <w:bCs/>
        </w:rPr>
        <w:t xml:space="preserve">Rule 4: Verify Your Foreshadow in the Answer Choices</w:t>
      </w:r>
    </w:p>
    <w:p>
      <w:pPr>
        <w:pStyle w:val="BodyText"/>
      </w:pPr>
      <w:r>
        <w:t xml:space="preserve">If you predicted that a paragraph would present a counterargument, and the paragraph does present a counterargument, then the correct answer to a main idea question should reflect that counterargument. Your prediction is a hypothesis; the answer choices are the data. Verify.</w:t>
      </w:r>
    </w:p>
    <w:p>
      <w:pPr>
        <w:pStyle w:val="BodyText"/>
      </w:pPr>
      <w:r>
        <w:rPr>
          <w:b/>
          <w:bCs/>
        </w:rPr>
        <w:t xml:space="preserve">Rule 5: If a Factor Is Mentioned Without a Clear Purpose, Redo the Question</w:t>
      </w:r>
    </w:p>
    <w:p>
      <w:pPr>
        <w:pStyle w:val="BodyText"/>
      </w:pPr>
      <w:r>
        <w:t xml:space="preserve">This is the Because Standard applied to test-taking. If you encounter a detail in the passage and cannot articulate why the author included it, you have missed something. Do not proceed to the next question. Re-read the surrounding context until the purpose is clear.</w:t>
      </w:r>
    </w:p>
    <w:p>
      <w:r>
        <w:pict>
          <v:rect style="width:0;height:1.5pt" o:hralign="center" o:hrstd="t" o:hr="t"/>
        </w:pict>
      </w:r>
    </w:p>
    <w:bookmarkEnd w:id="110"/>
    <w:bookmarkStart w:id="111" w:name="X40a526c6dba9facd9a5b10ff0939c85a05dff51"/>
    <w:p>
      <w:pPr>
        <w:pStyle w:val="Heading2"/>
      </w:pPr>
      <w:r>
        <w:t xml:space="preserve">2.7 — The Cognitive Architecture of a Passage: How Authors Build Arguments</w:t>
      </w:r>
    </w:p>
    <w:p>
      <w:pPr>
        <w:pStyle w:val="FirstParagraph"/>
      </w:pPr>
      <w:r>
        <w:t xml:space="preserve">Understanding how SAT passages are structured at the macro level gives you a predictive framework that makes active reading more efficient.</w:t>
      </w:r>
    </w:p>
    <w:p>
      <w:pPr>
        <w:pStyle w:val="BodyText"/>
      </w:pPr>
      <w:r>
        <w:rPr>
          <w:b/>
          <w:bCs/>
        </w:rPr>
        <w:t xml:space="preserve">The Five Common Passage Architectures:</w:t>
      </w:r>
    </w:p>
    <w:p>
      <w:pPr>
        <w:pStyle w:val="BodyText"/>
      </w:pPr>
      <w:r>
        <w:rPr>
          <w:b/>
          <w:bCs/>
        </w:rPr>
        <w:t xml:space="preserve">Architecture 1: Claim → Evidence → Conclusion</w:t>
      </w:r>
      <w:r>
        <w:t xml:space="preserve"> </w:t>
      </w:r>
      <w:r>
        <w:t xml:space="preserve">- The author states a position, provides evidence to support it, and then draws a conclusion.</w:t>
      </w:r>
      <w:r>
        <w:t xml:space="preserve"> </w:t>
      </w:r>
      <w:r>
        <w:t xml:space="preserve">- Most common in: science passages, social science passages.</w:t>
      </w:r>
      <w:r>
        <w:t xml:space="preserve"> </w:t>
      </w:r>
      <w:r>
        <w:t xml:space="preserve">- Key transitions:</w:t>
      </w:r>
      <w:r>
        <w:t xml:space="preserve"> </w:t>
      </w:r>
      <w:r>
        <w:t xml:space="preserve">“</w:t>
      </w:r>
      <w:r>
        <w:t xml:space="preserve">for example,</w:t>
      </w:r>
      <w:r>
        <w:t xml:space="preserve">”</w:t>
      </w:r>
      <w:r>
        <w:t xml:space="preserve"> </w:t>
      </w:r>
      <w:r>
        <w:t xml:space="preserve">“</w:t>
      </w:r>
      <w:r>
        <w:t xml:space="preserve">therefore,</w:t>
      </w:r>
      <w:r>
        <w:t xml:space="preserve">”</w:t>
      </w:r>
      <w:r>
        <w:t xml:space="preserve"> </w:t>
      </w:r>
      <w:r>
        <w:t xml:space="preserve">“</w:t>
      </w:r>
      <w:r>
        <w:t xml:space="preserve">thus.</w:t>
      </w:r>
      <w:r>
        <w:t xml:space="preserve">”</w:t>
      </w:r>
    </w:p>
    <w:p>
      <w:pPr>
        <w:pStyle w:val="BodyText"/>
      </w:pPr>
      <w:r>
        <w:rPr>
          <w:b/>
          <w:bCs/>
        </w:rPr>
        <w:t xml:space="preserve">Architecture 2: Problem → Analysis → Solution</w:t>
      </w:r>
      <w:r>
        <w:t xml:space="preserve"> </w:t>
      </w:r>
      <w:r>
        <w:t xml:space="preserve">- The author identifies a problem, analyzes its causes or effects, and proposes a solution.</w:t>
      </w:r>
      <w:r>
        <w:t xml:space="preserve"> </w:t>
      </w:r>
      <w:r>
        <w:t xml:space="preserve">- Most common in: social science passages, historical documents.</w:t>
      </w:r>
      <w:r>
        <w:t xml:space="preserve"> </w:t>
      </w:r>
      <w:r>
        <w:t xml:space="preserve">- Key transitions:</w:t>
      </w:r>
      <w:r>
        <w:t xml:space="preserve"> </w:t>
      </w:r>
      <w:r>
        <w:t xml:space="preserve">“</w:t>
      </w:r>
      <w:r>
        <w:t xml:space="preserve">consequently,</w:t>
      </w:r>
      <w:r>
        <w:t xml:space="preserve">”</w:t>
      </w:r>
      <w:r>
        <w:t xml:space="preserve"> </w:t>
      </w:r>
      <w:r>
        <w:t xml:space="preserve">“</w:t>
      </w:r>
      <w:r>
        <w:t xml:space="preserve">as a result,</w:t>
      </w:r>
      <w:r>
        <w:t xml:space="preserve">”</w:t>
      </w:r>
      <w:r>
        <w:t xml:space="preserve"> </w:t>
      </w:r>
      <w:r>
        <w:t xml:space="preserve">“</w:t>
      </w:r>
      <w:r>
        <w:t xml:space="preserve">to address this.</w:t>
      </w:r>
      <w:r>
        <w:t xml:space="preserve">”</w:t>
      </w:r>
    </w:p>
    <w:p>
      <w:pPr>
        <w:pStyle w:val="BodyText"/>
      </w:pPr>
      <w:r>
        <w:rPr>
          <w:b/>
          <w:bCs/>
        </w:rPr>
        <w:t xml:space="preserve">Architecture 3: Comparison → Contrast → Synthesis</w:t>
      </w:r>
      <w:r>
        <w:t xml:space="preserve"> </w:t>
      </w:r>
      <w:r>
        <w:t xml:space="preserve">- The author presents two ideas, shows how they differ, and then synthesizes them into a new understanding.</w:t>
      </w:r>
      <w:r>
        <w:t xml:space="preserve"> </w:t>
      </w:r>
      <w:r>
        <w:t xml:space="preserve">- Most common in: paired passages, humanities passages.</w:t>
      </w:r>
      <w:r>
        <w:t xml:space="preserve"> </w:t>
      </w:r>
      <w:r>
        <w:t xml:space="preserve">- Key transitions:</w:t>
      </w:r>
      <w:r>
        <w:t xml:space="preserve"> </w:t>
      </w:r>
      <w:r>
        <w:t xml:space="preserve">“</w:t>
      </w:r>
      <w:r>
        <w:t xml:space="preserve">similarly,</w:t>
      </w:r>
      <w:r>
        <w:t xml:space="preserve">”</w:t>
      </w:r>
      <w:r>
        <w:t xml:space="preserve"> </w:t>
      </w:r>
      <w:r>
        <w:t xml:space="preserve">“</w:t>
      </w:r>
      <w:r>
        <w:t xml:space="preserve">in contrast,</w:t>
      </w:r>
      <w:r>
        <w:t xml:space="preserve">”</w:t>
      </w:r>
      <w:r>
        <w:t xml:space="preserve"> </w:t>
      </w:r>
      <w:r>
        <w:t xml:space="preserve">“</w:t>
      </w:r>
      <w:r>
        <w:t xml:space="preserve">nevertheless,</w:t>
      </w:r>
      <w:r>
        <w:t xml:space="preserve">”</w:t>
      </w:r>
      <w:r>
        <w:t xml:space="preserve"> </w:t>
      </w:r>
      <w:r>
        <w:t xml:space="preserve">“</w:t>
      </w:r>
      <w:r>
        <w:t xml:space="preserve">ultimately.</w:t>
      </w:r>
      <w:r>
        <w:t xml:space="preserve">”</w:t>
      </w:r>
    </w:p>
    <w:p>
      <w:pPr>
        <w:pStyle w:val="BodyText"/>
      </w:pPr>
      <w:r>
        <w:rPr>
          <w:b/>
          <w:bCs/>
        </w:rPr>
        <w:t xml:space="preserve">Architecture 4: Narrative → Reflection → Insight</w:t>
      </w:r>
      <w:r>
        <w:t xml:space="preserve"> </w:t>
      </w:r>
      <w:r>
        <w:t xml:space="preserve">- The author tells a story, reflects on its meaning, and draws a broader insight.</w:t>
      </w:r>
      <w:r>
        <w:t xml:space="preserve"> </w:t>
      </w:r>
      <w:r>
        <w:t xml:space="preserve">- Most common in: literary narratives, humanities passages.</w:t>
      </w:r>
      <w:r>
        <w:t xml:space="preserve"> </w:t>
      </w:r>
      <w:r>
        <w:t xml:space="preserve">- Key transitions:</w:t>
      </w:r>
      <w:r>
        <w:t xml:space="preserve"> </w:t>
      </w:r>
      <w:r>
        <w:t xml:space="preserve">“</w:t>
      </w:r>
      <w:r>
        <w:t xml:space="preserve">this experience,</w:t>
      </w:r>
      <w:r>
        <w:t xml:space="preserve">”</w:t>
      </w:r>
      <w:r>
        <w:t xml:space="preserve"> </w:t>
      </w:r>
      <w:r>
        <w:t xml:space="preserve">“</w:t>
      </w:r>
      <w:r>
        <w:t xml:space="preserve">looking back,</w:t>
      </w:r>
      <w:r>
        <w:t xml:space="preserve">”</w:t>
      </w:r>
      <w:r>
        <w:t xml:space="preserve"> </w:t>
      </w:r>
      <w:r>
        <w:t xml:space="preserve">“</w:t>
      </w:r>
      <w:r>
        <w:t xml:space="preserve">what I realized.</w:t>
      </w:r>
      <w:r>
        <w:t xml:space="preserve">”</w:t>
      </w:r>
    </w:p>
    <w:p>
      <w:pPr>
        <w:pStyle w:val="BodyText"/>
      </w:pPr>
      <w:r>
        <w:rPr>
          <w:b/>
          <w:bCs/>
        </w:rPr>
        <w:t xml:space="preserve">Architecture 5: Conventional View → Challenge → New Understanding</w:t>
      </w:r>
      <w:r>
        <w:t xml:space="preserve"> </w:t>
      </w:r>
      <w:r>
        <w:t xml:space="preserve">- The author presents a widely held belief, challenges it with new evidence or reasoning, and proposes a revised understanding.</w:t>
      </w:r>
      <w:r>
        <w:t xml:space="preserve"> </w:t>
      </w:r>
      <w:r>
        <w:t xml:space="preserve">- Most common in: science passages, history passages.</w:t>
      </w:r>
      <w:r>
        <w:t xml:space="preserve"> </w:t>
      </w:r>
      <w:r>
        <w:t xml:space="preserve">- Key transitions:</w:t>
      </w:r>
      <w:r>
        <w:t xml:space="preserve"> </w:t>
      </w:r>
      <w:r>
        <w:t xml:space="preserve">“</w:t>
      </w:r>
      <w:r>
        <w:t xml:space="preserve">traditionally,</w:t>
      </w:r>
      <w:r>
        <w:t xml:space="preserve">”</w:t>
      </w:r>
      <w:r>
        <w:t xml:space="preserve"> </w:t>
      </w:r>
      <w:r>
        <w:t xml:space="preserve">“</w:t>
      </w:r>
      <w:r>
        <w:t xml:space="preserve">however,</w:t>
      </w:r>
      <w:r>
        <w:t xml:space="preserve">”</w:t>
      </w:r>
      <w:r>
        <w:t xml:space="preserve"> </w:t>
      </w:r>
      <w:r>
        <w:t xml:space="preserve">“</w:t>
      </w:r>
      <w:r>
        <w:t xml:space="preserve">recent studies suggest,</w:t>
      </w:r>
      <w:r>
        <w:t xml:space="preserve">”</w:t>
      </w:r>
      <w:r>
        <w:t xml:space="preserve"> </w:t>
      </w:r>
      <w:r>
        <w:t xml:space="preserve">“</w:t>
      </w:r>
      <w:r>
        <w:t xml:space="preserve">this new evidence.</w:t>
      </w:r>
      <w:r>
        <w:t xml:space="preserve">”</w:t>
      </w:r>
    </w:p>
    <w:p>
      <w:pPr>
        <w:pStyle w:val="BodyText"/>
      </w:pPr>
      <w:r>
        <w:rPr>
          <w:b/>
          <w:bCs/>
        </w:rPr>
        <w:t xml:space="preserve">Why This Matters:</w:t>
      </w:r>
    </w:p>
    <w:p>
      <w:pPr>
        <w:pStyle w:val="BodyText"/>
      </w:pPr>
      <w:r>
        <w:t xml:space="preserve">When you recognize which architecture a passage is using, you can predict its trajectory. If you identify the passage as</w:t>
      </w:r>
      <w:r>
        <w:t xml:space="preserve"> </w:t>
      </w:r>
      <w:r>
        <w:t xml:space="preserve">“</w:t>
      </w:r>
      <w:r>
        <w:t xml:space="preserve">Claim → Evidence → Conclusion,</w:t>
      </w:r>
      <w:r>
        <w:t xml:space="preserve">”</w:t>
      </w:r>
      <w:r>
        <w:t xml:space="preserve"> </w:t>
      </w:r>
      <w:r>
        <w:t xml:space="preserve">you know that the conclusion is coming, and you can read the evidence paragraphs with the knowledge that they are building toward something specific.</w:t>
      </w:r>
    </w:p>
    <w:p>
      <w:r>
        <w:pict>
          <v:rect style="width:0;height:1.5pt" o:hralign="center" o:hrstd="t" o:hr="t"/>
        </w:pict>
      </w:r>
    </w:p>
    <w:bookmarkEnd w:id="111"/>
    <w:bookmarkStart w:id="112" w:name="the-reading-approach-summary-table"/>
    <w:p>
      <w:pPr>
        <w:pStyle w:val="Heading2"/>
      </w:pPr>
      <w:r>
        <w:t xml:space="preserve">2.8 — The Reading Approach Summary Table</w:t>
      </w:r>
    </w:p>
    <w:tbl>
      <w:tblPr>
        <w:tblStyle w:val="Table"/>
        <w:tblW w:type="pct" w:w="5000"/>
        <w:jc w:val="left"/>
        <w:tblLayout w:type="fixed"/>
        <w:tblLook w:firstRow="1" w:lastRow="0" w:firstColumn="0" w:lastColumn="0" w:noHBand="0" w:noVBand="0" w:val="0020"/>
      </w:tblPr>
      <w:tblGrid>
        <w:gridCol w:w="2310"/>
        <w:gridCol w:w="2640"/>
        <w:gridCol w:w="2970"/>
      </w:tblGrid>
      <w:tr>
        <w:trPr>
          <w:tblHeader w:val="on"/>
        </w:trPr>
        <w:tc>
          <w:tcPr/>
          <w:p>
            <w:pPr>
              <w:pStyle w:val="Compact"/>
              <w:jc w:val="left"/>
            </w:pPr>
            <w:r>
              <w:t xml:space="preserve">Stage</w:t>
            </w:r>
          </w:p>
        </w:tc>
        <w:tc>
          <w:tcPr/>
          <w:p>
            <w:pPr>
              <w:pStyle w:val="Compact"/>
              <w:jc w:val="left"/>
            </w:pPr>
            <w:r>
              <w:t xml:space="preserve">Action</w:t>
            </w:r>
          </w:p>
        </w:tc>
        <w:tc>
          <w:tcPr/>
          <w:p>
            <w:pPr>
              <w:pStyle w:val="Compact"/>
              <w:jc w:val="left"/>
            </w:pPr>
            <w:r>
              <w:t xml:space="preserve">Purpose</w:t>
            </w:r>
          </w:p>
        </w:tc>
      </w:tr>
      <w:tr>
        <w:tc>
          <w:tcPr/>
          <w:p>
            <w:pPr>
              <w:pStyle w:val="Compact"/>
              <w:jc w:val="left"/>
            </w:pPr>
            <w:r>
              <w:rPr>
                <w:b/>
                <w:bCs/>
              </w:rPr>
              <w:t xml:space="preserve">Before Reading</w:t>
            </w:r>
          </w:p>
        </w:tc>
        <w:tc>
          <w:tcPr/>
          <w:p>
            <w:pPr>
              <w:pStyle w:val="Compact"/>
              <w:jc w:val="left"/>
            </w:pPr>
            <w:r>
              <w:t xml:space="preserve">Note the title, source, and any italicized introductory context</w:t>
            </w:r>
          </w:p>
        </w:tc>
        <w:tc>
          <w:tcPr/>
          <w:p>
            <w:pPr>
              <w:pStyle w:val="Compact"/>
              <w:jc w:val="left"/>
            </w:pPr>
            <w:r>
              <w:t xml:space="preserve">Establish baseline expectations and activate prior schema</w:t>
            </w:r>
          </w:p>
        </w:tc>
      </w:tr>
      <w:tr>
        <w:tc>
          <w:tcPr/>
          <w:p>
            <w:pPr>
              <w:pStyle w:val="Compact"/>
              <w:jc w:val="left"/>
            </w:pPr>
            <w:r>
              <w:rPr>
                <w:b/>
                <w:bCs/>
              </w:rPr>
              <w:t xml:space="preserve">During Reading (Sentence Level)</w:t>
            </w:r>
          </w:p>
        </w:tc>
        <w:tc>
          <w:tcPr/>
          <w:p>
            <w:pPr>
              <w:pStyle w:val="Compact"/>
              <w:jc w:val="left"/>
            </w:pPr>
            <w:r>
              <w:t xml:space="preserve">Chunk words into phrases; circle transitions; identify sentence function</w:t>
            </w:r>
          </w:p>
        </w:tc>
        <w:tc>
          <w:tcPr/>
          <w:p>
            <w:pPr>
              <w:pStyle w:val="Compact"/>
              <w:jc w:val="left"/>
            </w:pPr>
            <w:r>
              <w:t xml:space="preserve">Build the structural map in real time</w:t>
            </w:r>
          </w:p>
        </w:tc>
      </w:tr>
      <w:tr>
        <w:tc>
          <w:tcPr/>
          <w:p>
            <w:pPr>
              <w:pStyle w:val="Compact"/>
              <w:jc w:val="left"/>
            </w:pPr>
            <w:r>
              <w:rPr>
                <w:b/>
                <w:bCs/>
              </w:rPr>
              <w:t xml:space="preserve">During Reading (Paragraph Level)</w:t>
            </w:r>
          </w:p>
        </w:tc>
        <w:tc>
          <w:tcPr/>
          <w:p>
            <w:pPr>
              <w:pStyle w:val="Compact"/>
              <w:jc w:val="left"/>
            </w:pPr>
            <w:r>
              <w:t xml:space="preserve">Underline key claims; bracket evidence; write marginal notes; track direction</w:t>
            </w:r>
          </w:p>
        </w:tc>
        <w:tc>
          <w:tcPr/>
          <w:p>
            <w:pPr>
              <w:pStyle w:val="Compact"/>
              <w:jc w:val="left"/>
            </w:pPr>
            <w:r>
              <w:t xml:space="preserve">Create a scannable retrieval structure</w:t>
            </w:r>
          </w:p>
        </w:tc>
      </w:tr>
      <w:tr>
        <w:tc>
          <w:tcPr/>
          <w:p>
            <w:pPr>
              <w:pStyle w:val="Compact"/>
              <w:jc w:val="left"/>
            </w:pPr>
            <w:r>
              <w:rPr>
                <w:b/>
                <w:bCs/>
              </w:rPr>
              <w:t xml:space="preserve">During Reading (Prediction Level)</w:t>
            </w:r>
          </w:p>
        </w:tc>
        <w:tc>
          <w:tcPr/>
          <w:p>
            <w:pPr>
              <w:pStyle w:val="Compact"/>
              <w:jc w:val="left"/>
            </w:pPr>
            <w:r>
              <w:t xml:space="preserve">Foreshadow after transitions; confirm or deny predictions; enter Garden Reading state when predictions are consistently confirmed</w:t>
            </w:r>
          </w:p>
        </w:tc>
        <w:tc>
          <w:tcPr/>
          <w:p>
            <w:pPr>
              <w:pStyle w:val="Compact"/>
              <w:jc w:val="left"/>
            </w:pPr>
            <w:r>
              <w:t xml:space="preserve">Maintain active engagement and catch comprehension failures</w:t>
            </w:r>
          </w:p>
        </w:tc>
      </w:tr>
      <w:tr>
        <w:tc>
          <w:tcPr/>
          <w:p>
            <w:pPr>
              <w:pStyle w:val="Compact"/>
              <w:jc w:val="left"/>
            </w:pPr>
            <w:r>
              <w:rPr>
                <w:b/>
                <w:bCs/>
              </w:rPr>
              <w:t xml:space="preserve">After Reading</w:t>
            </w:r>
          </w:p>
        </w:tc>
        <w:tc>
          <w:tcPr/>
          <w:p>
            <w:pPr>
              <w:pStyle w:val="Compact"/>
              <w:jc w:val="left"/>
            </w:pPr>
            <w:r>
              <w:t xml:space="preserve">Identify central idea, author’s purpose, and passage architecture</w:t>
            </w:r>
          </w:p>
        </w:tc>
        <w:tc>
          <w:tcPr/>
          <w:p>
            <w:pPr>
              <w:pStyle w:val="Compact"/>
              <w:jc w:val="left"/>
            </w:pPr>
            <w:r>
              <w:t xml:space="preserve">Consolidate understanding before encountering questions</w:t>
            </w:r>
          </w:p>
        </w:tc>
      </w:tr>
      <w:tr>
        <w:tc>
          <w:tcPr/>
          <w:p>
            <w:pPr>
              <w:pStyle w:val="Compact"/>
              <w:jc w:val="left"/>
            </w:pPr>
            <w:r>
              <w:rPr>
                <w:b/>
                <w:bCs/>
              </w:rPr>
              <w:t xml:space="preserve">During Questions</w:t>
            </w:r>
          </w:p>
        </w:tc>
        <w:tc>
          <w:tcPr/>
          <w:p>
            <w:pPr>
              <w:pStyle w:val="Compact"/>
              <w:jc w:val="left"/>
            </w:pPr>
            <w:r>
              <w:t xml:space="preserve">Answer yourself first; eliminate dummies; verify with textual evidence; read beyond the question’s location</w:t>
            </w:r>
          </w:p>
        </w:tc>
        <w:tc>
          <w:tcPr/>
          <w:p>
            <w:pPr>
              <w:pStyle w:val="Compact"/>
              <w:jc w:val="left"/>
            </w:pPr>
            <w:r>
              <w:t xml:space="preserve">Ensure accuracy and avoid distractors</w:t>
            </w:r>
          </w:p>
        </w:tc>
      </w:tr>
    </w:tbl>
    <w:p>
      <w:r>
        <w:pict>
          <v:rect style="width:0;height:1.5pt" o:hralign="center" o:hrstd="t" o:hr="t"/>
        </w:pict>
      </w:r>
    </w:p>
    <w:bookmarkEnd w:id="112"/>
    <w:bookmarkStart w:id="113" w:name="Xf4311458ec9857a33bf2f3a4b2614cf27b5413e"/>
    <w:p>
      <w:pPr>
        <w:pStyle w:val="Heading2"/>
      </w:pPr>
      <w:r>
        <w:t xml:space="preserve">2.9 — Common Misconceptions About Active Reading</w:t>
      </w:r>
    </w:p>
    <w:p>
      <w:pPr>
        <w:pStyle w:val="FirstParagraph"/>
      </w:pPr>
      <w:r>
        <w:rPr>
          <w:b/>
          <w:bCs/>
        </w:rPr>
        <w:t xml:space="preserve">Misconception 1:</w:t>
      </w:r>
      <w:r>
        <w:rPr>
          <w:b/>
          <w:bCs/>
        </w:rPr>
        <w:t xml:space="preserve"> </w:t>
      </w:r>
      <w:r>
        <w:rPr>
          <w:b/>
          <w:bCs/>
        </w:rPr>
        <w:t xml:space="preserve">“</w:t>
      </w:r>
      <w:r>
        <w:rPr>
          <w:b/>
          <w:bCs/>
        </w:rPr>
        <w:t xml:space="preserve">Active reading is too slow.</w:t>
      </w:r>
      <w:r>
        <w:rPr>
          <w:b/>
          <w:bCs/>
        </w:rPr>
        <w:t xml:space="preserve">”</w:t>
      </w:r>
    </w:p>
    <w:p>
      <w:pPr>
        <w:pStyle w:val="BodyText"/>
      </w:pPr>
      <w:r>
        <w:t xml:space="preserve">Reality: Active reading is faster</w:t>
      </w:r>
      <w:r>
        <w:t xml:space="preserve"> </w:t>
      </w:r>
      <w:r>
        <w:rPr>
          <w:i/>
          <w:iCs/>
        </w:rPr>
        <w:t xml:space="preserve">overall</w:t>
      </w:r>
      <w:r>
        <w:t xml:space="preserve"> </w:t>
      </w:r>
      <w:r>
        <w:t xml:space="preserve">because it eliminates the need for extensive re-reading. A student who reads a passage actively in 3 minutes and answers questions in 4 minutes (total: 7 minutes) is faster than a student who skims in 1 minute, reads questions, and re-reads the passage four times (total: 9+ minutes).</w:t>
      </w:r>
    </w:p>
    <w:p>
      <w:pPr>
        <w:pStyle w:val="BodyText"/>
      </w:pPr>
      <w:r>
        <w:rPr>
          <w:b/>
          <w:bCs/>
        </w:rPr>
        <w:t xml:space="preserve">Misconception 2:</w:t>
      </w:r>
      <w:r>
        <w:rPr>
          <w:b/>
          <w:bCs/>
        </w:rPr>
        <w:t xml:space="preserve"> </w:t>
      </w:r>
      <w:r>
        <w:rPr>
          <w:b/>
          <w:bCs/>
        </w:rPr>
        <w:t xml:space="preserve">“</w:t>
      </w:r>
      <w:r>
        <w:rPr>
          <w:b/>
          <w:bCs/>
        </w:rPr>
        <w:t xml:space="preserve">I can’t annotate on the digital SAT.</w:t>
      </w:r>
      <w:r>
        <w:rPr>
          <w:b/>
          <w:bCs/>
        </w:rPr>
        <w:t xml:space="preserve">”</w:t>
      </w:r>
    </w:p>
    <w:p>
      <w:pPr>
        <w:pStyle w:val="BodyText"/>
      </w:pPr>
      <w:r>
        <w:t xml:space="preserve">Reality: The digital SAT provides annotation tools (highlighter, strikethrough, note-taking). While the medium is different, the principle is identical. Use the highlighter for key claims and transitions. Use the note tool for brief marginal labels.</w:t>
      </w:r>
    </w:p>
    <w:p>
      <w:pPr>
        <w:pStyle w:val="BodyText"/>
      </w:pPr>
      <w:r>
        <w:rPr>
          <w:b/>
          <w:bCs/>
        </w:rPr>
        <w:t xml:space="preserve">Misconception 3:</w:t>
      </w:r>
      <w:r>
        <w:rPr>
          <w:b/>
          <w:bCs/>
        </w:rPr>
        <w:t xml:space="preserve"> </w:t>
      </w:r>
      <w:r>
        <w:rPr>
          <w:b/>
          <w:bCs/>
        </w:rPr>
        <w:t xml:space="preserve">“</w:t>
      </w:r>
      <w:r>
        <w:rPr>
          <w:b/>
          <w:bCs/>
        </w:rPr>
        <w:t xml:space="preserve">I don’t need to read the whole passage if I can find the answer to each question.</w:t>
      </w:r>
      <w:r>
        <w:rPr>
          <w:b/>
          <w:bCs/>
        </w:rPr>
        <w:t xml:space="preserve">”</w:t>
      </w:r>
    </w:p>
    <w:p>
      <w:pPr>
        <w:pStyle w:val="BodyText"/>
      </w:pPr>
      <w:r>
        <w:t xml:space="preserve">Reality: This approach fails on main idea questions, purpose questions, tone questions, and any question that requires understanding the passage as a whole. It also fails when a question references a detail whose significance depends on its context.</w:t>
      </w:r>
    </w:p>
    <w:p>
      <w:pPr>
        <w:pStyle w:val="BodyText"/>
      </w:pPr>
      <w:r>
        <w:rPr>
          <w:b/>
          <w:bCs/>
        </w:rPr>
        <w:t xml:space="preserve">Misconception 4:</w:t>
      </w:r>
      <w:r>
        <w:rPr>
          <w:b/>
          <w:bCs/>
        </w:rPr>
        <w:t xml:space="preserve"> </w:t>
      </w:r>
      <w:r>
        <w:rPr>
          <w:b/>
          <w:bCs/>
        </w:rPr>
        <w:t xml:space="preserve">“</w:t>
      </w:r>
      <w:r>
        <w:rPr>
          <w:b/>
          <w:bCs/>
        </w:rPr>
        <w:t xml:space="preserve">Active reading means reading every word very carefully.</w:t>
      </w:r>
      <w:r>
        <w:rPr>
          <w:b/>
          <w:bCs/>
        </w:rPr>
        <w:t xml:space="preserve">”</w:t>
      </w:r>
    </w:p>
    <w:p>
      <w:pPr>
        <w:pStyle w:val="BodyText"/>
      </w:pPr>
      <w:r>
        <w:t xml:space="preserve">Reality: Active reading means reading every</w:t>
      </w:r>
      <w:r>
        <w:t xml:space="preserve"> </w:t>
      </w:r>
      <w:r>
        <w:rPr>
          <w:i/>
          <w:iCs/>
        </w:rPr>
        <w:t xml:space="preserve">idea</w:t>
      </w:r>
      <w:r>
        <w:t xml:space="preserve"> </w:t>
      </w:r>
      <w:r>
        <w:t xml:space="preserve">very carefully. You can read function words (the, a, an, in, on) quickly. You should slow down for content words (nouns, verbs, adjectives) and for transitions. The pace of active reading is</w:t>
      </w:r>
      <w:r>
        <w:t xml:space="preserve"> </w:t>
      </w:r>
      <w:r>
        <w:rPr>
          <w:i/>
          <w:iCs/>
        </w:rPr>
        <w:t xml:space="preserve">variable</w:t>
      </w:r>
      <w:r>
        <w:t xml:space="preserve"> </w:t>
      </w:r>
      <w:r>
        <w:t xml:space="preserve">— fast during straightforward exposition, slow during complex arguments or dense evidence.</w:t>
      </w:r>
    </w:p>
    <w:p>
      <w:pPr>
        <w:pStyle w:val="BodyText"/>
      </w:pPr>
      <w:r>
        <w:rPr>
          <w:b/>
          <w:bCs/>
        </w:rPr>
        <w:t xml:space="preserve">Misconception 5:</w:t>
      </w:r>
      <w:r>
        <w:rPr>
          <w:b/>
          <w:bCs/>
        </w:rPr>
        <w:t xml:space="preserve"> </w:t>
      </w:r>
      <w:r>
        <w:rPr>
          <w:b/>
          <w:bCs/>
        </w:rPr>
        <w:t xml:space="preserve">“</w:t>
      </w:r>
      <w:r>
        <w:rPr>
          <w:b/>
          <w:bCs/>
        </w:rPr>
        <w:t xml:space="preserve">I’ll remember everything if I just concentrate hard enough.</w:t>
      </w:r>
      <w:r>
        <w:rPr>
          <w:b/>
          <w:bCs/>
        </w:rPr>
        <w:t xml:space="preserve">”</w:t>
      </w:r>
    </w:p>
    <w:p>
      <w:pPr>
        <w:pStyle w:val="BodyText"/>
      </w:pPr>
      <w:r>
        <w:t xml:space="preserve">Reality: Working memory is limited. Even the most focused reader cannot hold all details in memory without annotation. The purpose of annotation is to externalize your understanding so that you can retrieve information quickly when answering questions.</w:t>
      </w:r>
    </w:p>
    <w:p>
      <w:r>
        <w:pict>
          <v:rect style="width:0;height:1.5pt" o:hralign="center" o:hrstd="t" o:hr="t"/>
        </w:pict>
      </w:r>
    </w:p>
    <w:bookmarkEnd w:id="113"/>
    <w:bookmarkStart w:id="114" w:name="X4226943b17494d3c90841c1bffa830b610852d9"/>
    <w:p>
      <w:pPr>
        <w:pStyle w:val="Heading2"/>
      </w:pPr>
      <w:r>
        <w:t xml:space="preserve">2.10 — Building the Active Reading Habit: A Training Protocol</w:t>
      </w:r>
    </w:p>
    <w:p>
      <w:pPr>
        <w:pStyle w:val="FirstParagraph"/>
      </w:pPr>
      <w:r>
        <w:t xml:space="preserve">Active reading is not a technique you can read about and then execute perfectly. It is a</w:t>
      </w:r>
      <w:r>
        <w:t xml:space="preserve"> </w:t>
      </w:r>
      <w:r>
        <w:rPr>
          <w:b/>
          <w:bCs/>
        </w:rPr>
        <w:t xml:space="preserve">skill</w:t>
      </w:r>
      <w:r>
        <w:t xml:space="preserve"> </w:t>
      </w:r>
      <w:r>
        <w:t xml:space="preserve">that must be developed through deliberate practice. The following training protocol is designed to build the neural pathways necessary for automatic active reading.</w:t>
      </w:r>
    </w:p>
    <w:p>
      <w:pPr>
        <w:pStyle w:val="BodyText"/>
      </w:pPr>
      <w:r>
        <w:rPr>
          <w:b/>
          <w:bCs/>
        </w:rPr>
        <w:t xml:space="preserve">Week 1-2: Conscious Application</w:t>
      </w:r>
      <w:r>
        <w:t xml:space="preserve"> </w:t>
      </w:r>
      <w:r>
        <w:t xml:space="preserve">- Read one SAT passage per day using the full SIDDY Garden method.</w:t>
      </w:r>
      <w:r>
        <w:t xml:space="preserve"> </w:t>
      </w:r>
      <w:r>
        <w:t xml:space="preserve">- Annotate everything. Circle every transition. Underline every claim. Write a marginal note for every paragraph.</w:t>
      </w:r>
      <w:r>
        <w:t xml:space="preserve"> </w:t>
      </w:r>
      <w:r>
        <w:t xml:space="preserve">- Do not time yourself. Speed is irrelevant at this stage.</w:t>
      </w:r>
      <w:r>
        <w:t xml:space="preserve"> </w:t>
      </w:r>
      <w:r>
        <w:t xml:space="preserve">- After reading, write a one-sentence summary of each paragraph and a one-sentence summary of the whole passage.</w:t>
      </w:r>
      <w:r>
        <w:t xml:space="preserve"> </w:t>
      </w:r>
      <w:r>
        <w:t xml:space="preserve">- Compare your summaries to the passage. Did you capture the main ideas? Did you miss any key transitions?</w:t>
      </w:r>
    </w:p>
    <w:p>
      <w:pPr>
        <w:pStyle w:val="BodyText"/>
      </w:pPr>
      <w:r>
        <w:rPr>
          <w:b/>
          <w:bCs/>
        </w:rPr>
        <w:t xml:space="preserve">Week 3-4: Speed Building</w:t>
      </w:r>
      <w:r>
        <w:t xml:space="preserve"> </w:t>
      </w:r>
      <w:r>
        <w:t xml:space="preserve">- Continue reading one passage per day, but now add a timer.</w:t>
      </w:r>
      <w:r>
        <w:t xml:space="preserve"> </w:t>
      </w:r>
      <w:r>
        <w:t xml:space="preserve">- Aim to read each passage in 3-4 minutes while maintaining full annotation.</w:t>
      </w:r>
      <w:r>
        <w:t xml:space="preserve"> </w:t>
      </w:r>
      <w:r>
        <w:t xml:space="preserve">- If you cannot maintain annotation at this speed, slow down. Speed without comprehension is worthless.</w:t>
      </w:r>
      <w:r>
        <w:t xml:space="preserve"> </w:t>
      </w:r>
      <w:r>
        <w:t xml:space="preserve">- Begin answering questions after each passage. Apply the</w:t>
      </w:r>
      <w:r>
        <w:t xml:space="preserve"> </w:t>
      </w:r>
      <w:r>
        <w:t xml:space="preserve">“</w:t>
      </w:r>
      <w:r>
        <w:t xml:space="preserve">answer yourself first</w:t>
      </w:r>
      <w:r>
        <w:t xml:space="preserve">”</w:t>
      </w:r>
      <w:r>
        <w:t xml:space="preserve"> </w:t>
      </w:r>
      <w:r>
        <w:t xml:space="preserve">protocol.</w:t>
      </w:r>
    </w:p>
    <w:p>
      <w:pPr>
        <w:pStyle w:val="BodyText"/>
      </w:pPr>
      <w:r>
        <w:rPr>
          <w:b/>
          <w:bCs/>
        </w:rPr>
        <w:t xml:space="preserve">Week 5-6: Automaticity</w:t>
      </w:r>
      <w:r>
        <w:t xml:space="preserve"> </w:t>
      </w:r>
      <w:r>
        <w:t xml:space="preserve">- By this stage, annotation should feel less like a conscious effort and more like a habit.</w:t>
      </w:r>
      <w:r>
        <w:t xml:space="preserve"> </w:t>
      </w:r>
      <w:r>
        <w:t xml:space="preserve">- You should find yourself foreshadowing automatically — predicting what comes next without consciously thinking</w:t>
      </w:r>
      <w:r>
        <w:t xml:space="preserve"> </w:t>
      </w:r>
      <w:r>
        <w:t xml:space="preserve">“</w:t>
      </w:r>
      <w:r>
        <w:t xml:space="preserve">I am making a prediction.</w:t>
      </w:r>
      <w:r>
        <w:t xml:space="preserve">”</w:t>
      </w:r>
      <w:r>
        <w:t xml:space="preserve"> </w:t>
      </w:r>
      <w:r>
        <w:t xml:space="preserve">- You should find yourself entering the Garden Reading state more frequently.</w:t>
      </w:r>
      <w:r>
        <w:t xml:space="preserve"> </w:t>
      </w:r>
      <w:r>
        <w:t xml:space="preserve">- Increase to 2-3 passages per day under timed conditions.</w:t>
      </w:r>
    </w:p>
    <w:p>
      <w:pPr>
        <w:pStyle w:val="BodyText"/>
      </w:pPr>
      <w:r>
        <w:rPr>
          <w:b/>
          <w:bCs/>
        </w:rPr>
        <w:t xml:space="preserve">Week 7-8: Mastery</w:t>
      </w:r>
      <w:r>
        <w:t xml:space="preserve"> </w:t>
      </w:r>
      <w:r>
        <w:t xml:space="preserve">- Take full timed reading sections (13-14 questions in 32 minutes for the digital SAT).</w:t>
      </w:r>
      <w:r>
        <w:t xml:space="preserve"> </w:t>
      </w:r>
      <w:r>
        <w:t xml:space="preserve">- Your annotation should be fast, efficient, and consistent.</w:t>
      </w:r>
      <w:r>
        <w:t xml:space="preserve"> </w:t>
      </w:r>
      <w:r>
        <w:t xml:space="preserve">- Your foreshadowing should be accurate at least 80% of the time.</w:t>
      </w:r>
      <w:r>
        <w:t xml:space="preserve"> </w:t>
      </w:r>
      <w:r>
        <w:t xml:space="preserve">- When foreshadowing fails, you should immediately recognize the failure and stop to re-read.</w:t>
      </w:r>
      <w:r>
        <w:t xml:space="preserve"> </w:t>
      </w:r>
      <w:r>
        <w:t xml:space="preserve">- Your question accuracy should reflect your deepened comprehension.</w:t>
      </w:r>
    </w:p>
    <w:p>
      <w:r>
        <w:pict>
          <v:rect style="width:0;height:1.5pt" o:hralign="center" o:hrstd="t" o:hr="t"/>
        </w:pict>
      </w:r>
    </w:p>
    <w:bookmarkEnd w:id="114"/>
    <w:bookmarkStart w:id="115" w:name="X37a91166a07070441388da1e5ad58e3c8d29f1e"/>
    <w:p>
      <w:pPr>
        <w:pStyle w:val="Heading2"/>
      </w:pPr>
      <w:r>
        <w:t xml:space="preserve">2.11 — The Relationship Between Active Reading and Score Improvement</w:t>
      </w:r>
    </w:p>
    <w:p>
      <w:pPr>
        <w:pStyle w:val="FirstParagraph"/>
      </w:pPr>
      <w:r>
        <w:t xml:space="preserve">The connection between active reading and score improvement is not correlational — it is</w:t>
      </w:r>
      <w:r>
        <w:t xml:space="preserve"> </w:t>
      </w:r>
      <w:r>
        <w:rPr>
          <w:b/>
          <w:bCs/>
        </w:rPr>
        <w:t xml:space="preserve">causal</w:t>
      </w:r>
      <w:r>
        <w:t xml:space="preserve">. Here is the mechanism:</w:t>
      </w:r>
    </w:p>
    <w:p>
      <w:pPr>
        <w:pStyle w:val="Compact"/>
        <w:numPr>
          <w:ilvl w:val="0"/>
          <w:numId w:val="1049"/>
        </w:numPr>
      </w:pPr>
      <w:r>
        <w:rPr>
          <w:b/>
          <w:bCs/>
        </w:rPr>
        <w:t xml:space="preserve">Active reading builds accurate mental models</w:t>
      </w:r>
      <w:r>
        <w:t xml:space="preserve"> </w:t>
      </w:r>
      <w:r>
        <w:t xml:space="preserve">of passage structure.</w:t>
      </w:r>
    </w:p>
    <w:p>
      <w:pPr>
        <w:pStyle w:val="Compact"/>
        <w:numPr>
          <w:ilvl w:val="0"/>
          <w:numId w:val="1049"/>
        </w:numPr>
      </w:pPr>
      <w:r>
        <w:rPr>
          <w:b/>
          <w:bCs/>
        </w:rPr>
        <w:t xml:space="preserve">Accurate mental models enable correct predictions</w:t>
      </w:r>
      <w:r>
        <w:t xml:space="preserve"> </w:t>
      </w:r>
      <w:r>
        <w:t xml:space="preserve">about what the passage says and what the author intends.</w:t>
      </w:r>
    </w:p>
    <w:p>
      <w:pPr>
        <w:pStyle w:val="Compact"/>
        <w:numPr>
          <w:ilvl w:val="0"/>
          <w:numId w:val="1049"/>
        </w:numPr>
      </w:pPr>
      <w:r>
        <w:rPr>
          <w:b/>
          <w:bCs/>
        </w:rPr>
        <w:t xml:space="preserve">Correct predictions enable efficient question answering</w:t>
      </w:r>
      <w:r>
        <w:t xml:space="preserve"> </w:t>
      </w:r>
      <w:r>
        <w:t xml:space="preserve">because you already know the answer before looking at the choices.</w:t>
      </w:r>
    </w:p>
    <w:p>
      <w:pPr>
        <w:pStyle w:val="Compact"/>
        <w:numPr>
          <w:ilvl w:val="0"/>
          <w:numId w:val="1049"/>
        </w:numPr>
      </w:pPr>
      <w:r>
        <w:rPr>
          <w:b/>
          <w:bCs/>
        </w:rPr>
        <w:t xml:space="preserve">Efficient question answering frees time</w:t>
      </w:r>
      <w:r>
        <w:t xml:space="preserve"> </w:t>
      </w:r>
      <w:r>
        <w:t xml:space="preserve">for harder questions, reducing the time pressure that causes errors.</w:t>
      </w:r>
    </w:p>
    <w:p>
      <w:pPr>
        <w:pStyle w:val="Compact"/>
        <w:numPr>
          <w:ilvl w:val="0"/>
          <w:numId w:val="1049"/>
        </w:numPr>
      </w:pPr>
      <w:r>
        <w:rPr>
          <w:b/>
          <w:bCs/>
        </w:rPr>
        <w:t xml:space="preserve">Reduced time pressure enables deeper processing</w:t>
      </w:r>
      <w:r>
        <w:t xml:space="preserve"> </w:t>
      </w:r>
      <w:r>
        <w:t xml:space="preserve">of difficult passages, creating a positive feedback loop.</w:t>
      </w:r>
    </w:p>
    <w:p>
      <w:pPr>
        <w:pStyle w:val="FirstParagraph"/>
      </w:pPr>
      <w:r>
        <w:t xml:space="preserve">Conversely, passive reading creates a</w:t>
      </w:r>
      <w:r>
        <w:t xml:space="preserve"> </w:t>
      </w:r>
      <w:r>
        <w:rPr>
          <w:b/>
          <w:bCs/>
        </w:rPr>
        <w:t xml:space="preserve">negative feedback loop</w:t>
      </w:r>
      <w:r>
        <w:t xml:space="preserve">:</w:t>
      </w:r>
    </w:p>
    <w:p>
      <w:pPr>
        <w:pStyle w:val="Compact"/>
        <w:numPr>
          <w:ilvl w:val="0"/>
          <w:numId w:val="1050"/>
        </w:numPr>
      </w:pPr>
      <w:r>
        <w:rPr>
          <w:b/>
          <w:bCs/>
        </w:rPr>
        <w:t xml:space="preserve">Passive reading builds inaccurate or incomplete mental models.</w:t>
      </w:r>
    </w:p>
    <w:p>
      <w:pPr>
        <w:pStyle w:val="Compact"/>
        <w:numPr>
          <w:ilvl w:val="0"/>
          <w:numId w:val="1050"/>
        </w:numPr>
      </w:pPr>
      <w:r>
        <w:rPr>
          <w:b/>
          <w:bCs/>
        </w:rPr>
        <w:t xml:space="preserve">Inaccurate models lead to incorrect assumptions</w:t>
      </w:r>
      <w:r>
        <w:t xml:space="preserve"> </w:t>
      </w:r>
      <w:r>
        <w:t xml:space="preserve">about what the passage says.</w:t>
      </w:r>
    </w:p>
    <w:p>
      <w:pPr>
        <w:pStyle w:val="Compact"/>
        <w:numPr>
          <w:ilvl w:val="0"/>
          <w:numId w:val="1050"/>
        </w:numPr>
      </w:pPr>
      <w:r>
        <w:rPr>
          <w:b/>
          <w:bCs/>
        </w:rPr>
        <w:t xml:space="preserve">Incorrect assumptions lead to wrong answers</w:t>
      </w:r>
      <w:r>
        <w:t xml:space="preserve"> </w:t>
      </w:r>
      <w:r>
        <w:t xml:space="preserve">on main idea, purpose, and inference questions.</w:t>
      </w:r>
    </w:p>
    <w:p>
      <w:pPr>
        <w:pStyle w:val="Compact"/>
        <w:numPr>
          <w:ilvl w:val="0"/>
          <w:numId w:val="1050"/>
        </w:numPr>
      </w:pPr>
      <w:r>
        <w:rPr>
          <w:b/>
          <w:bCs/>
        </w:rPr>
        <w:t xml:space="preserve">Wrong answers erode confidence</w:t>
      </w:r>
      <w:r>
        <w:t xml:space="preserve">, which reduces focus, which further degrades comprehension.</w:t>
      </w:r>
    </w:p>
    <w:p>
      <w:pPr>
        <w:pStyle w:val="Compact"/>
        <w:numPr>
          <w:ilvl w:val="0"/>
          <w:numId w:val="1050"/>
        </w:numPr>
      </w:pPr>
      <w:r>
        <w:rPr>
          <w:b/>
          <w:bCs/>
        </w:rPr>
        <w:t xml:space="preserve">Degraded comprehension leads to more wrong answers</w:t>
      </w:r>
      <w:r>
        <w:t xml:space="preserve">, creating a downward spiral.</w:t>
      </w:r>
    </w:p>
    <w:p>
      <w:pPr>
        <w:pStyle w:val="FirstParagraph"/>
      </w:pPr>
      <w:r>
        <w:t xml:space="preserve">The SIDDY Garden method is designed to initiate and sustain the positive feedback loop. Every technique in this chapter serves that goal.</w:t>
      </w:r>
    </w:p>
    <w:p>
      <w:r>
        <w:pict>
          <v:rect style="width:0;height:1.5pt" o:hralign="center" o:hrstd="t" o:hr="t"/>
        </w:pict>
      </w:r>
    </w:p>
    <w:bookmarkEnd w:id="115"/>
    <w:bookmarkStart w:id="116" w:name="Xb2acdcfcf75c237812c0b403c4470a719c7d06d"/>
    <w:p>
      <w:pPr>
        <w:pStyle w:val="Heading2"/>
      </w:pPr>
      <w:r>
        <w:t xml:space="preserve">2.12 — Summary: The Core Principles of Active Reading</w:t>
      </w:r>
    </w:p>
    <w:p>
      <w:pPr>
        <w:pStyle w:val="Compact"/>
        <w:numPr>
          <w:ilvl w:val="0"/>
          <w:numId w:val="1051"/>
        </w:numPr>
      </w:pPr>
      <w:r>
        <w:rPr>
          <w:b/>
          <w:bCs/>
        </w:rPr>
        <w:t xml:space="preserve">Never read word-by-word.</w:t>
      </w:r>
      <w:r>
        <w:t xml:space="preserve"> </w:t>
      </w:r>
      <w:r>
        <w:t xml:space="preserve">Read in meaningful phrases.</w:t>
      </w:r>
    </w:p>
    <w:p>
      <w:pPr>
        <w:pStyle w:val="Compact"/>
        <w:numPr>
          <w:ilvl w:val="0"/>
          <w:numId w:val="1051"/>
        </w:numPr>
      </w:pPr>
      <w:r>
        <w:rPr>
          <w:b/>
          <w:bCs/>
        </w:rPr>
        <w:t xml:space="preserve">Never read passively.</w:t>
      </w:r>
      <w:r>
        <w:t xml:space="preserve"> </w:t>
      </w:r>
      <w:r>
        <w:t xml:space="preserve">Always be making connections, predicting, and verifying.</w:t>
      </w:r>
    </w:p>
    <w:p>
      <w:pPr>
        <w:pStyle w:val="Compact"/>
        <w:numPr>
          <w:ilvl w:val="0"/>
          <w:numId w:val="1051"/>
        </w:numPr>
      </w:pPr>
      <w:r>
        <w:rPr>
          <w:b/>
          <w:bCs/>
        </w:rPr>
        <w:t xml:space="preserve">Always annotate.</w:t>
      </w:r>
      <w:r>
        <w:t xml:space="preserve"> </w:t>
      </w:r>
      <w:r>
        <w:t xml:space="preserve">Transitions, claims, evidence, and tone shifts must be marked.</w:t>
      </w:r>
    </w:p>
    <w:p>
      <w:pPr>
        <w:pStyle w:val="Compact"/>
        <w:numPr>
          <w:ilvl w:val="0"/>
          <w:numId w:val="1051"/>
        </w:numPr>
      </w:pPr>
      <w:r>
        <w:rPr>
          <w:b/>
          <w:bCs/>
        </w:rPr>
        <w:t xml:space="preserve">Always ask</w:t>
      </w:r>
      <w:r>
        <w:rPr>
          <w:b/>
          <w:bCs/>
        </w:rPr>
        <w:t xml:space="preserve"> </w:t>
      </w:r>
      <w:r>
        <w:rPr>
          <w:b/>
          <w:bCs/>
        </w:rPr>
        <w:t xml:space="preserve">“</w:t>
      </w:r>
      <w:r>
        <w:rPr>
          <w:b/>
          <w:bCs/>
        </w:rPr>
        <w:t xml:space="preserve">why?</w:t>
      </w:r>
      <w:r>
        <w:rPr>
          <w:b/>
          <w:bCs/>
        </w:rPr>
        <w:t xml:space="preserve">”</w:t>
      </w:r>
      <w:r>
        <w:t xml:space="preserve"> </w:t>
      </w:r>
      <w:r>
        <w:t xml:space="preserve">Every detail has a reason for being there.</w:t>
      </w:r>
    </w:p>
    <w:p>
      <w:pPr>
        <w:pStyle w:val="Compact"/>
        <w:numPr>
          <w:ilvl w:val="0"/>
          <w:numId w:val="1051"/>
        </w:numPr>
      </w:pPr>
      <w:r>
        <w:rPr>
          <w:b/>
          <w:bCs/>
        </w:rPr>
        <w:t xml:space="preserve">Always foreshadow.</w:t>
      </w:r>
      <w:r>
        <w:t xml:space="preserve"> </w:t>
      </w:r>
      <w:r>
        <w:t xml:space="preserve">Use transitions and structure to predict what comes next.</w:t>
      </w:r>
    </w:p>
    <w:p>
      <w:pPr>
        <w:pStyle w:val="Compact"/>
        <w:numPr>
          <w:ilvl w:val="0"/>
          <w:numId w:val="1051"/>
        </w:numPr>
      </w:pPr>
      <w:r>
        <w:rPr>
          <w:b/>
          <w:bCs/>
        </w:rPr>
        <w:t xml:space="preserve">Always verify.</w:t>
      </w:r>
      <w:r>
        <w:t xml:space="preserve"> </w:t>
      </w:r>
      <w:r>
        <w:t xml:space="preserve">Confirm or deny your predictions. If denied, stop and re-read.</w:t>
      </w:r>
    </w:p>
    <w:p>
      <w:pPr>
        <w:pStyle w:val="Compact"/>
        <w:numPr>
          <w:ilvl w:val="0"/>
          <w:numId w:val="1051"/>
        </w:numPr>
      </w:pPr>
      <w:r>
        <w:rPr>
          <w:b/>
          <w:bCs/>
        </w:rPr>
        <w:t xml:space="preserve">Always read beyond the question’s location.</w:t>
      </w:r>
      <w:r>
        <w:t xml:space="preserve"> </w:t>
      </w:r>
      <w:r>
        <w:t xml:space="preserve">Context is everything.</w:t>
      </w:r>
    </w:p>
    <w:p>
      <w:pPr>
        <w:pStyle w:val="Compact"/>
        <w:numPr>
          <w:ilvl w:val="0"/>
          <w:numId w:val="1051"/>
        </w:numPr>
      </w:pPr>
      <w:r>
        <w:rPr>
          <w:b/>
          <w:bCs/>
        </w:rPr>
        <w:t xml:space="preserve">Always answer the question yourself first.</w:t>
      </w:r>
      <w:r>
        <w:t xml:space="preserve"> </w:t>
      </w:r>
      <w:r>
        <w:t xml:space="preserve">Then find the matching choice.</w:t>
      </w:r>
    </w:p>
    <w:p>
      <w:pPr>
        <w:pStyle w:val="Compact"/>
        <w:numPr>
          <w:ilvl w:val="0"/>
          <w:numId w:val="1051"/>
        </w:numPr>
      </w:pPr>
      <w:r>
        <w:rPr>
          <w:b/>
          <w:bCs/>
        </w:rPr>
        <w:t xml:space="preserve">Always identify the passage architecture.</w:t>
      </w:r>
      <w:r>
        <w:t xml:space="preserve"> </w:t>
      </w:r>
      <w:r>
        <w:t xml:space="preserve">Know whether you are reading a claim-evidence-conclusion, a problem-analysis-solution, or a comparison-contrast-synthesis.</w:t>
      </w:r>
    </w:p>
    <w:p>
      <w:pPr>
        <w:pStyle w:val="Compact"/>
        <w:numPr>
          <w:ilvl w:val="0"/>
          <w:numId w:val="1051"/>
        </w:numPr>
      </w:pPr>
      <w:r>
        <w:rPr>
          <w:b/>
          <w:bCs/>
        </w:rPr>
        <w:t xml:space="preserve">Always trust the process.</w:t>
      </w:r>
      <w:r>
        <w:t xml:space="preserve"> </w:t>
      </w:r>
      <w:r>
        <w:t xml:space="preserve">Active reading feels slower at first. It is not. It is the fastest path to accurate comprehension and high scores.</w:t>
      </w:r>
    </w:p>
    <w:p>
      <w:r>
        <w:pict>
          <v:rect style="width:0;height:1.5pt" o:hralign="center" o:hrstd="t" o:hr="t"/>
        </w:pict>
      </w:r>
    </w:p>
    <w:p>
      <w:pPr>
        <w:pStyle w:val="FirstParagraph"/>
      </w:pPr>
      <w:r>
        <w:t xml:space="preserve">This chapter has provided the theoretical and practical foundation for the active reading methodology. Every subsequent chapter in this guide builds upon these principles. The annotation system from Chapter 3, the transition mastery from Chapter 4, the question-type strategies from Chapter 5, and the answer elimination process from Chapter 6 all assume that you are reading actively using the SIDDY Garden method. Master this chapter first. Everything else depends on it.</w:t>
      </w:r>
    </w:p>
    <w:p>
      <w:r>
        <w:pict>
          <v:rect style="width:0;height:1.5pt" o:hralign="center" o:hrstd="t" o:hr="t"/>
        </w:pict>
      </w:r>
    </w:p>
    <w:bookmarkEnd w:id="116"/>
    <w:bookmarkEnd w:id="117"/>
    <w:bookmarkStart w:id="168" w:name="X01d4a96b44fe38241a35432b1fdf6e307457255"/>
    <w:p>
      <w:pPr>
        <w:pStyle w:val="Heading1"/>
      </w:pPr>
      <w:r>
        <w:t xml:space="preserve">Chapter 3: Advanced Annotation Systems and Transition Mastery</w:t>
      </w:r>
    </w:p>
    <w:bookmarkStart w:id="118" w:name="X0ce73229359f7b8f77199c330b1ff431783c586"/>
    <w:p>
      <w:pPr>
        <w:pStyle w:val="Heading2"/>
      </w:pPr>
      <w:r>
        <w:t xml:space="preserve">The Architecture of Annotation: Why Every Mark Matters</w:t>
      </w:r>
    </w:p>
    <w:p>
      <w:pPr>
        <w:pStyle w:val="FirstParagraph"/>
      </w:pPr>
      <w:r>
        <w:t xml:space="preserve">Annotation is not merely</w:t>
      </w:r>
      <w:r>
        <w:t xml:space="preserve"> </w:t>
      </w:r>
      <w:r>
        <w:t xml:space="preserve">“</w:t>
      </w:r>
      <w:r>
        <w:t xml:space="preserve">highlighting.</w:t>
      </w:r>
      <w:r>
        <w:t xml:space="preserve">”</w:t>
      </w:r>
      <w:r>
        <w:t xml:space="preserve"> </w:t>
      </w:r>
      <w:r>
        <w:t xml:space="preserve">Highlighting is passive, reactive, and ultimately counterproductive when applied to SAT Reading. Highlighting operates on the flawed assumption that importance is inherent within the text itself — that if you simply mark what</w:t>
      </w:r>
      <w:r>
        <w:t xml:space="preserve"> </w:t>
      </w:r>
      <w:r>
        <w:t xml:space="preserve">“</w:t>
      </w:r>
      <w:r>
        <w:t xml:space="preserve">looks important,</w:t>
      </w:r>
      <w:r>
        <w:t xml:space="preserve">”</w:t>
      </w:r>
      <w:r>
        <w:t xml:space="preserve"> </w:t>
      </w:r>
      <w:r>
        <w:t xml:space="preserve">you will somehow arrive at comprehension. This is the single most destructive habit a student can develop. The SAT does not test your ability to identify important sentences; it tests your ability to identify the</w:t>
      </w:r>
      <w:r>
        <w:t xml:space="preserve"> </w:t>
      </w:r>
      <w:r>
        <w:rPr>
          <w:b/>
          <w:bCs/>
        </w:rPr>
        <w:t xml:space="preserve">relationships between sentences</w:t>
      </w:r>
      <w:r>
        <w:t xml:space="preserve">, the</w:t>
      </w:r>
      <w:r>
        <w:t xml:space="preserve"> </w:t>
      </w:r>
      <w:r>
        <w:rPr>
          <w:b/>
          <w:bCs/>
        </w:rPr>
        <w:t xml:space="preserve">logical architecture</w:t>
      </w:r>
      <w:r>
        <w:t xml:space="preserve"> </w:t>
      </w:r>
      <w:r>
        <w:t xml:space="preserve">of arguments, and the</w:t>
      </w:r>
      <w:r>
        <w:t xml:space="preserve"> </w:t>
      </w:r>
      <w:r>
        <w:rPr>
          <w:b/>
          <w:bCs/>
        </w:rPr>
        <w:t xml:space="preserve">author’s structural purpose</w:t>
      </w:r>
      <w:r>
        <w:t xml:space="preserve"> </w:t>
      </w:r>
      <w:r>
        <w:t xml:space="preserve">at every level of the passage.</w:t>
      </w:r>
    </w:p>
    <w:p>
      <w:pPr>
        <w:pStyle w:val="BodyText"/>
      </w:pPr>
      <w:r>
        <w:t xml:space="preserve">Annotation, properly understood, is a</w:t>
      </w:r>
      <w:r>
        <w:t xml:space="preserve"> </w:t>
      </w:r>
      <w:r>
        <w:rPr>
          <w:b/>
          <w:bCs/>
        </w:rPr>
        <w:t xml:space="preserve">real-time analytical conversation</w:t>
      </w:r>
      <w:r>
        <w:t xml:space="preserve"> </w:t>
      </w:r>
      <w:r>
        <w:t xml:space="preserve">between the reader and the text. Every mark you make on a passage should represent a decision — a judgment about what function a sentence or phrase serves within the larger argument. When you annotate correctly, you are not recording what the passage says; you are mapping</w:t>
      </w:r>
      <w:r>
        <w:t xml:space="preserve"> </w:t>
      </w:r>
      <w:r>
        <w:rPr>
          <w:b/>
          <w:bCs/>
        </w:rPr>
        <w:t xml:space="preserve">how the passage thinks</w:t>
      </w:r>
      <w:r>
        <w:t xml:space="preserve">.</w:t>
      </w:r>
    </w:p>
    <w:p>
      <w:pPr>
        <w:pStyle w:val="BodyText"/>
      </w:pPr>
      <w:r>
        <w:t xml:space="preserve">This chapter will build your annotation system from the ground up, beginning with the atomic level of transitional words and phrases, moving through sentence-level analysis, and culminating in paragraph-level and passage-level structural mapping. By the end, you will possess a system that transforms every passage from a wall of text into a transparent, navigable logical diagram.</w:t>
      </w:r>
    </w:p>
    <w:p>
      <w:r>
        <w:pict>
          <v:rect style="width:0;height:1.5pt" o:hralign="center" o:hrstd="t" o:hr="t"/>
        </w:pict>
      </w:r>
    </w:p>
    <w:bookmarkEnd w:id="118"/>
    <w:bookmarkStart w:id="122" w:name="X6385c93a6be32d7d4d99611590d76cafd8a359a"/>
    <w:p>
      <w:pPr>
        <w:pStyle w:val="Heading2"/>
      </w:pPr>
      <w:r>
        <w:t xml:space="preserve">Part I: The Foundation — Understanding What Transitions Actually Do</w:t>
      </w:r>
    </w:p>
    <w:bookmarkStart w:id="119" w:name="Xb859a348ac2a466d093f0b3b2fb3f3f7069d6fa"/>
    <w:p>
      <w:pPr>
        <w:pStyle w:val="Heading3"/>
      </w:pPr>
      <w:r>
        <w:t xml:space="preserve">1.1 The Fundamental Principle: Transitions Are Directional Signals</w:t>
      </w:r>
    </w:p>
    <w:p>
      <w:pPr>
        <w:pStyle w:val="FirstParagraph"/>
      </w:pPr>
      <w:r>
        <w:t xml:space="preserve">Every transition in a passage of writing serves one function: it tells the reader</w:t>
      </w:r>
      <w:r>
        <w:t xml:space="preserve"> </w:t>
      </w:r>
      <w:r>
        <w:rPr>
          <w:b/>
          <w:bCs/>
        </w:rPr>
        <w:t xml:space="preserve">which direction the author’s thinking is moving</w:t>
      </w:r>
      <w:r>
        <w:t xml:space="preserve">. This direction can be continuation, reversal, support, consequence, or conclusion. Without transitions, writing would be a series of disconnected statements. With transitions, writing becomes a chain of logical relationships.</w:t>
      </w:r>
    </w:p>
    <w:p>
      <w:pPr>
        <w:pStyle w:val="BodyText"/>
      </w:pPr>
      <w:r>
        <w:t xml:space="preserve">Consider the difference between these two sequences:</w:t>
      </w:r>
    </w:p>
    <w:p>
      <w:pPr>
        <w:pStyle w:val="BodyText"/>
      </w:pPr>
      <w:r>
        <w:rPr>
          <w:b/>
          <w:bCs/>
        </w:rPr>
        <w:t xml:space="preserve">Without transitions:</w:t>
      </w:r>
      <w:r>
        <w:t xml:space="preserve"> </w:t>
      </w:r>
      <w:r>
        <w:t xml:space="preserve">“</w:t>
      </w:r>
      <w:r>
        <w:t xml:space="preserve">The experiment produced unexpected results. The researchers revised their hypothesis. The new hypothesis better predicted observed phenomena.</w:t>
      </w:r>
      <w:r>
        <w:t xml:space="preserve">”</w:t>
      </w:r>
    </w:p>
    <w:p>
      <w:pPr>
        <w:pStyle w:val="BodyText"/>
      </w:pPr>
      <w:r>
        <w:rPr>
          <w:b/>
          <w:bCs/>
        </w:rPr>
        <w:t xml:space="preserve">With transitions:</w:t>
      </w:r>
      <w:r>
        <w:t xml:space="preserve"> </w:t>
      </w:r>
      <w:r>
        <w:t xml:space="preserve">“</w:t>
      </w:r>
      <w:r>
        <w:t xml:space="preserve">The experiment produced unexpected results.</w:t>
      </w:r>
      <w:r>
        <w:t xml:space="preserve"> </w:t>
      </w:r>
      <w:r>
        <w:rPr>
          <w:b/>
          <w:bCs/>
        </w:rPr>
        <w:t xml:space="preserve">As a result</w:t>
      </w:r>
      <w:r>
        <w:t xml:space="preserve">, the researchers revised their hypothesis.</w:t>
      </w:r>
      <w:r>
        <w:t xml:space="preserve"> </w:t>
      </w:r>
      <w:r>
        <w:rPr>
          <w:b/>
          <w:bCs/>
        </w:rPr>
        <w:t xml:space="preserve">Furthermore</w:t>
      </w:r>
      <w:r>
        <w:t xml:space="preserve">, the new hypothesis better predicted observed phenomena.</w:t>
      </w:r>
      <w:r>
        <w:t xml:space="preserve">”</w:t>
      </w:r>
    </w:p>
    <w:p>
      <w:pPr>
        <w:pStyle w:val="BodyText"/>
      </w:pPr>
      <w:r>
        <w:t xml:space="preserve">The content is identical. But the second version tells you</w:t>
      </w:r>
      <w:r>
        <w:t xml:space="preserve"> </w:t>
      </w:r>
      <w:r>
        <w:rPr>
          <w:b/>
          <w:bCs/>
        </w:rPr>
        <w:t xml:space="preserve">why</w:t>
      </w:r>
      <w:r>
        <w:t xml:space="preserve"> </w:t>
      </w:r>
      <w:r>
        <w:t xml:space="preserve">the researchers revised their hypothesis (because of the unexpected results — cause and effect) and</w:t>
      </w:r>
      <w:r>
        <w:t xml:space="preserve"> </w:t>
      </w:r>
      <w:r>
        <w:rPr>
          <w:b/>
          <w:bCs/>
        </w:rPr>
        <w:t xml:space="preserve">how</w:t>
      </w:r>
      <w:r>
        <w:t xml:space="preserve"> </w:t>
      </w:r>
      <w:r>
        <w:t xml:space="preserve">the new hypothesis relates to the previous statement (it adds new information — addition/support). The transitions transform three isolated facts into a coherent argument.</w:t>
      </w:r>
    </w:p>
    <w:p>
      <w:pPr>
        <w:pStyle w:val="BodyText"/>
      </w:pPr>
      <w:r>
        <w:t xml:space="preserve">On the SAT, you will frequently encounter questions that ask you to identify the relationship between ideas, the purpose of a particular sentence, or the logical continuation of an argument. In every case, the transitions embedded in the passage contain the answer. Your job is to read them correctly.</w:t>
      </w:r>
    </w:p>
    <w:bookmarkEnd w:id="119"/>
    <w:bookmarkStart w:id="120" w:name="the-two-domains-of-transitional-logic"/>
    <w:p>
      <w:pPr>
        <w:pStyle w:val="Heading3"/>
      </w:pPr>
      <w:r>
        <w:t xml:space="preserve">1.2 The Two Domains of Transitional Logic</w:t>
      </w:r>
    </w:p>
    <w:p>
      <w:pPr>
        <w:pStyle w:val="FirstParagraph"/>
      </w:pPr>
      <w:r>
        <w:t xml:space="preserve">Transitions operate in two distinct domains:</w:t>
      </w:r>
    </w:p>
    <w:p>
      <w:pPr>
        <w:pStyle w:val="BodyText"/>
      </w:pPr>
      <w:r>
        <w:rPr>
          <w:b/>
          <w:bCs/>
        </w:rPr>
        <w:t xml:space="preserve">Domain 1: Content Logic (What the ideas mean)</w:t>
      </w:r>
      <w:r>
        <w:t xml:space="preserve"> </w:t>
      </w:r>
      <w:r>
        <w:t xml:space="preserve">This domain concerns the relationship between the</w:t>
      </w:r>
      <w:r>
        <w:t xml:space="preserve"> </w:t>
      </w:r>
      <w:r>
        <w:rPr>
          <w:b/>
          <w:bCs/>
        </w:rPr>
        <w:t xml:space="preserve">ideas</w:t>
      </w:r>
      <w:r>
        <w:t xml:space="preserve"> </w:t>
      </w:r>
      <w:r>
        <w:t xml:space="preserve">being expressed. A contrast transition signals that the upcoming idea opposes or qualifies the previous one. A cause-effect transition signals that the upcoming idea is a consequence of the previous one.</w:t>
      </w:r>
    </w:p>
    <w:p>
      <w:pPr>
        <w:pStyle w:val="BodyText"/>
      </w:pPr>
      <w:r>
        <w:rPr>
          <w:b/>
          <w:bCs/>
        </w:rPr>
        <w:t xml:space="preserve">Domain 2: Rhetorical Logic (What the author is doing)</w:t>
      </w:r>
      <w:r>
        <w:t xml:space="preserve"> </w:t>
      </w:r>
      <w:r>
        <w:t xml:space="preserve">This domain concerns the</w:t>
      </w:r>
      <w:r>
        <w:t xml:space="preserve"> </w:t>
      </w:r>
      <w:r>
        <w:rPr>
          <w:b/>
          <w:bCs/>
        </w:rPr>
        <w:t xml:space="preserve">author’s purpose</w:t>
      </w:r>
      <w:r>
        <w:t xml:space="preserve"> </w:t>
      </w:r>
      <w:r>
        <w:t xml:space="preserve">in including a particular idea. An author may include a sentence to provide evidence, to concede a counterargument, to qualify a previous claim, or to pivot to a new perspective. Transitions signal these rhetorical moves just as clearly as they signal content relationships.</w:t>
      </w:r>
    </w:p>
    <w:p>
      <w:pPr>
        <w:pStyle w:val="BodyText"/>
      </w:pPr>
      <w:r>
        <w:t xml:space="preserve">The critical insight is that</w:t>
      </w:r>
      <w:r>
        <w:t xml:space="preserve"> </w:t>
      </w:r>
      <w:r>
        <w:rPr>
          <w:b/>
          <w:bCs/>
        </w:rPr>
        <w:t xml:space="preserve">both domains operate simultaneously</w:t>
      </w:r>
      <w:r>
        <w:t xml:space="preserve">. When an author writes</w:t>
      </w:r>
      <w:r>
        <w:t xml:space="preserve"> </w:t>
      </w:r>
      <w:r>
        <w:t xml:space="preserve">“</w:t>
      </w:r>
      <w:r>
        <w:t xml:space="preserve">however,</w:t>
      </w:r>
      <w:r>
        <w:t xml:space="preserve">”</w:t>
      </w:r>
      <w:r>
        <w:t xml:space="preserve"> </w:t>
      </w:r>
      <w:r>
        <w:t xml:space="preserve">they are simultaneously signaling a content-level contrast AND performing a rhetorical move (acknowledging an opposing viewpoint before pivoting). Mastering transition analysis means tracking both domains at once.</w:t>
      </w:r>
    </w:p>
    <w:bookmarkEnd w:id="120"/>
    <w:bookmarkStart w:id="121" w:name="the-hierarchy-of-transitional-force"/>
    <w:p>
      <w:pPr>
        <w:pStyle w:val="Heading3"/>
      </w:pPr>
      <w:r>
        <w:t xml:space="preserve">1.3 The Hierarchy of Transitional Force</w:t>
      </w:r>
    </w:p>
    <w:p>
      <w:pPr>
        <w:pStyle w:val="FirstParagraph"/>
      </w:pPr>
      <w:r>
        <w:t xml:space="preserve">Not all transitions carry equal weight. Understanding the hierarchy of transitional force is essential for determining which parts of a passage are structurally central and which are peripheral.</w:t>
      </w:r>
    </w:p>
    <w:p>
      <w:pPr>
        <w:pStyle w:val="BodyText"/>
      </w:pPr>
      <w:r>
        <w:rPr>
          <w:b/>
          <w:bCs/>
        </w:rPr>
        <w:t xml:space="preserve">Level 1 — Pivotal Transitions (Highest Force):</w:t>
      </w:r>
      <w:r>
        <w:t xml:space="preserve"> </w:t>
      </w:r>
      <w:r>
        <w:t xml:space="preserve">These transitions mark major structural shifts in the passage. They typically appear at paragraph boundaries or signal a fundamental change in the author’s argument.</w:t>
      </w:r>
    </w:p>
    <w:p>
      <w:pPr>
        <w:pStyle w:val="BodyText"/>
      </w:pPr>
      <w:r>
        <w:t xml:space="preserve">Examples:</w:t>
      </w:r>
      <w:r>
        <w:t xml:space="preserve"> </w:t>
      </w:r>
      <w:r>
        <w:t xml:space="preserve">“</w:t>
      </w:r>
      <w:r>
        <w:t xml:space="preserve">However</w:t>
      </w:r>
      <w:r>
        <w:t xml:space="preserve">”</w:t>
      </w:r>
      <w:r>
        <w:t xml:space="preserve"> </w:t>
      </w:r>
      <w:r>
        <w:t xml:space="preserve">(when introducing a counterargument),</w:t>
      </w:r>
      <w:r>
        <w:t xml:space="preserve"> </w:t>
      </w:r>
      <w:r>
        <w:t xml:space="preserve">“</w:t>
      </w:r>
      <w:r>
        <w:t xml:space="preserve">Therefore</w:t>
      </w:r>
      <w:r>
        <w:t xml:space="preserve">”</w:t>
      </w:r>
      <w:r>
        <w:t xml:space="preserve"> </w:t>
      </w:r>
      <w:r>
        <w:t xml:space="preserve">(when drawing a conclusion),</w:t>
      </w:r>
      <w:r>
        <w:t xml:space="preserve"> </w:t>
      </w:r>
      <w:r>
        <w:t xml:space="preserve">“</w:t>
      </w:r>
      <w:r>
        <w:t xml:space="preserve">In contrast</w:t>
      </w:r>
      <w:r>
        <w:t xml:space="preserve">”</w:t>
      </w:r>
      <w:r>
        <w:t xml:space="preserve"> </w:t>
      </w:r>
      <w:r>
        <w:t xml:space="preserve">(when presenting an alternative framework),</w:t>
      </w:r>
      <w:r>
        <w:t xml:space="preserve"> </w:t>
      </w:r>
      <w:r>
        <w:t xml:space="preserve">“</w:t>
      </w:r>
      <w:r>
        <w:t xml:space="preserve">Ultimately</w:t>
      </w:r>
      <w:r>
        <w:t xml:space="preserve">”</w:t>
      </w:r>
      <w:r>
        <w:t xml:space="preserve"> </w:t>
      </w:r>
      <w:r>
        <w:t xml:space="preserve">(when stating the author’s final position).</w:t>
      </w:r>
    </w:p>
    <w:p>
      <w:pPr>
        <w:pStyle w:val="BodyText"/>
      </w:pPr>
      <w:r>
        <w:rPr>
          <w:b/>
          <w:bCs/>
        </w:rPr>
        <w:t xml:space="preserve">Level 2 — Developmental Transitions (Medium Force):</w:t>
      </w:r>
      <w:r>
        <w:t xml:space="preserve"> </w:t>
      </w:r>
      <w:r>
        <w:t xml:space="preserve">These transitions develop the current line of reasoning without fundamentally changing direction. They add evidence, provide examples, or extend the current argument.</w:t>
      </w:r>
    </w:p>
    <w:p>
      <w:pPr>
        <w:pStyle w:val="BodyText"/>
      </w:pPr>
      <w:r>
        <w:t xml:space="preserve">Examples:</w:t>
      </w:r>
      <w:r>
        <w:t xml:space="preserve"> </w:t>
      </w:r>
      <w:r>
        <w:t xml:space="preserve">“</w:t>
      </w:r>
      <w:r>
        <w:t xml:space="preserve">For example,</w:t>
      </w:r>
      <w:r>
        <w:t xml:space="preserve">”</w:t>
      </w:r>
      <w:r>
        <w:t xml:space="preserve"> </w:t>
      </w:r>
      <w:r>
        <w:t xml:space="preserve">“</w:t>
      </w:r>
      <w:r>
        <w:t xml:space="preserve">Moreover,</w:t>
      </w:r>
      <w:r>
        <w:t xml:space="preserve">”</w:t>
      </w:r>
      <w:r>
        <w:t xml:space="preserve"> </w:t>
      </w:r>
      <w:r>
        <w:t xml:space="preserve">“</w:t>
      </w:r>
      <w:r>
        <w:t xml:space="preserve">Similarly,</w:t>
      </w:r>
      <w:r>
        <w:t xml:space="preserve">”</w:t>
      </w:r>
      <w:r>
        <w:t xml:space="preserve"> </w:t>
      </w:r>
      <w:r>
        <w:t xml:space="preserve">“</w:t>
      </w:r>
      <w:r>
        <w:t xml:space="preserve">In addition,</w:t>
      </w:r>
      <w:r>
        <w:t xml:space="preserve">”</w:t>
      </w:r>
      <w:r>
        <w:t xml:space="preserve"> </w:t>
      </w:r>
      <w:r>
        <w:t xml:space="preserve">“</w:t>
      </w:r>
      <w:r>
        <w:t xml:space="preserve">Specifically.</w:t>
      </w:r>
      <w:r>
        <w:t xml:space="preserve">”</w:t>
      </w:r>
    </w:p>
    <w:p>
      <w:pPr>
        <w:pStyle w:val="BodyText"/>
      </w:pPr>
      <w:r>
        <w:rPr>
          <w:b/>
          <w:bCs/>
        </w:rPr>
        <w:t xml:space="preserve">Level 3 — Continuative Transitions (Lowest Force):</w:t>
      </w:r>
      <w:r>
        <w:t xml:space="preserve"> </w:t>
      </w:r>
      <w:r>
        <w:t xml:space="preserve">These transitions maintain the flow of the current idea without adding new logical content. They may signal temporal sequence, restatement, or minor elaboration.</w:t>
      </w:r>
    </w:p>
    <w:p>
      <w:pPr>
        <w:pStyle w:val="BodyText"/>
      </w:pPr>
      <w:r>
        <w:t xml:space="preserve">Examples:</w:t>
      </w:r>
      <w:r>
        <w:t xml:space="preserve"> </w:t>
      </w:r>
      <w:r>
        <w:t xml:space="preserve">“</w:t>
      </w:r>
      <w:r>
        <w:t xml:space="preserve">Then,</w:t>
      </w:r>
      <w:r>
        <w:t xml:space="preserve">”</w:t>
      </w:r>
      <w:r>
        <w:t xml:space="preserve"> </w:t>
      </w:r>
      <w:r>
        <w:t xml:space="preserve">“</w:t>
      </w:r>
      <w:r>
        <w:t xml:space="preserve">Next,</w:t>
      </w:r>
      <w:r>
        <w:t xml:space="preserve">”</w:t>
      </w:r>
      <w:r>
        <w:t xml:space="preserve"> </w:t>
      </w:r>
      <w:r>
        <w:t xml:space="preserve">“</w:t>
      </w:r>
      <w:r>
        <w:t xml:space="preserve">Meanwhile,</w:t>
      </w:r>
      <w:r>
        <w:t xml:space="preserve">”</w:t>
      </w:r>
      <w:r>
        <w:t xml:space="preserve"> </w:t>
      </w:r>
      <w:r>
        <w:t xml:space="preserve">“</w:t>
      </w:r>
      <w:r>
        <w:t xml:space="preserve">In other words,</w:t>
      </w:r>
      <w:r>
        <w:t xml:space="preserve">”</w:t>
      </w:r>
      <w:r>
        <w:t xml:space="preserve"> </w:t>
      </w:r>
      <w:r>
        <w:t xml:space="preserve">“</w:t>
      </w:r>
      <w:r>
        <w:t xml:space="preserve">That is.</w:t>
      </w:r>
      <w:r>
        <w:t xml:space="preserve">”</w:t>
      </w:r>
    </w:p>
    <w:p>
      <w:pPr>
        <w:pStyle w:val="BodyText"/>
      </w:pPr>
      <w:r>
        <w:rPr>
          <w:b/>
          <w:bCs/>
        </w:rPr>
        <w:t xml:space="preserve">Why This Hierarchy Matters:</w:t>
      </w:r>
      <w:r>
        <w:t xml:space="preserve"> </w:t>
      </w:r>
      <w:r>
        <w:t xml:space="preserve">When a Level 1 transition appears, it signals that the passage is undergoing a structural shift. The content after a Level 1 transition is almost always the focus of SAT questions, because it represents the point of greatest tension or significance in the passage. Level 2 transitions help you understand how the author builds their case. Level 3 transitions are the least likely to be directly tested, though they help you maintain comprehension of the passage’s flow.</w:t>
      </w:r>
    </w:p>
    <w:p>
      <w:r>
        <w:pict>
          <v:rect style="width:0;height:1.5pt" o:hralign="center" o:hrstd="t" o:hr="t"/>
        </w:pict>
      </w:r>
    </w:p>
    <w:bookmarkEnd w:id="121"/>
    <w:bookmarkEnd w:id="122"/>
    <w:bookmarkStart w:id="130" w:name="part-ii-the-complete-transition-taxonomy"/>
    <w:p>
      <w:pPr>
        <w:pStyle w:val="Heading2"/>
      </w:pPr>
      <w:r>
        <w:t xml:space="preserve">Part II: The Complete Transition Taxonomy</w:t>
      </w:r>
    </w:p>
    <w:bookmarkStart w:id="123" w:name="contrast-transitions"/>
    <w:p>
      <w:pPr>
        <w:pStyle w:val="Heading3"/>
      </w:pPr>
      <w:r>
        <w:t xml:space="preserve">2.1 Contrast Transitions</w:t>
      </w:r>
    </w:p>
    <w:p>
      <w:pPr>
        <w:pStyle w:val="FirstParagraph"/>
      </w:pPr>
      <w:r>
        <w:rPr>
          <w:b/>
          <w:bCs/>
        </w:rPr>
        <w:t xml:space="preserve">Function:</w:t>
      </w:r>
      <w:r>
        <w:t xml:space="preserve"> </w:t>
      </w:r>
      <w:r>
        <w:t xml:space="preserve">Signal that the upcoming idea opposes, qualifies, or diverges from the preceding idea.</w:t>
      </w:r>
    </w:p>
    <w:p>
      <w:pPr>
        <w:pStyle w:val="BodyText"/>
      </w:pPr>
      <w:r>
        <w:rPr>
          <w:b/>
          <w:bCs/>
        </w:rPr>
        <w:t xml:space="preserve">Core Members:</w:t>
      </w:r>
      <w:r>
        <w:t xml:space="preserve"> </w:t>
      </w:r>
      <w:r>
        <w:t xml:space="preserve">but, however, yet, although, though, even though, nevertheless, conversely, on the other hand, whereas, while, in contrast, on the contrary, nonetheless</w:t>
      </w:r>
    </w:p>
    <w:p>
      <w:pPr>
        <w:pStyle w:val="BodyText"/>
      </w:pPr>
      <w:r>
        <w:rPr>
          <w:b/>
          <w:bCs/>
        </w:rPr>
        <w:t xml:space="preserve">Advanced Analysis:</w:t>
      </w:r>
    </w:p>
    <w:p>
      <w:pPr>
        <w:pStyle w:val="BodyText"/>
      </w:pPr>
      <w:r>
        <w:t xml:space="preserve">Contrast transitions are the most frequently tested and the most commonly misread transitions on the SAT. The reason is that not all contrasts are created equal. There are three distinct subtypes:</w:t>
      </w:r>
    </w:p>
    <w:p>
      <w:pPr>
        <w:pStyle w:val="BodyText"/>
      </w:pPr>
      <w:r>
        <w:rPr>
          <w:b/>
          <w:bCs/>
        </w:rPr>
        <w:t xml:space="preserve">Subtype A — Direct Opposition (Full Reversal):</w:t>
      </w:r>
      <w:r>
        <w:t xml:space="preserve"> </w:t>
      </w:r>
      <w:r>
        <w:t xml:space="preserve">The upcoming idea directly contradicts or negates the previous idea.</w:t>
      </w:r>
      <w:r>
        <w:t xml:space="preserve"> </w:t>
      </w:r>
      <w:r>
        <w:t xml:space="preserve">Signal words:</w:t>
      </w:r>
      <w:r>
        <w:t xml:space="preserve"> </w:t>
      </w:r>
      <w:r>
        <w:rPr>
          <w:i/>
          <w:iCs/>
        </w:rPr>
        <w:t xml:space="preserve">but, however, on the contrary, in contrast</w:t>
      </w:r>
      <w:r>
        <w:t xml:space="preserve"> </w:t>
      </w:r>
      <w:r>
        <w:t xml:space="preserve">Example:</w:t>
      </w:r>
      <w:r>
        <w:t xml:space="preserve"> </w:t>
      </w:r>
      <w:r>
        <w:t xml:space="preserve">“</w:t>
      </w:r>
      <w:r>
        <w:t xml:space="preserve">The theory was widely accepted.</w:t>
      </w:r>
      <w:r>
        <w:t xml:space="preserve"> </w:t>
      </w:r>
      <w:r>
        <w:rPr>
          <w:b/>
          <w:bCs/>
        </w:rPr>
        <w:t xml:space="preserve">However</w:t>
      </w:r>
      <w:r>
        <w:t xml:space="preserve">, subsequent research revealed fundamental flaws in its underlying assumptions.</w:t>
      </w:r>
      <w:r>
        <w:t xml:space="preserve">”</w:t>
      </w:r>
      <w:r>
        <w:t xml:space="preserve"> </w:t>
      </w:r>
      <w:r>
        <w:t xml:space="preserve">Analysis: The second sentence does not merely add a different perspective — it actively undermines the first sentence. The author is signaling that the initial claim is insufficient or wrong.</w:t>
      </w:r>
    </w:p>
    <w:p>
      <w:pPr>
        <w:pStyle w:val="BodyText"/>
      </w:pPr>
      <w:r>
        <w:rPr>
          <w:b/>
          <w:bCs/>
        </w:rPr>
        <w:t xml:space="preserve">Subtype B — Concessive Contrast (Partial Acknowledgment):</w:t>
      </w:r>
      <w:r>
        <w:t xml:space="preserve"> </w:t>
      </w:r>
      <w:r>
        <w:t xml:space="preserve">The upcoming idea acknowledges the validity of the previous point while introducing a competing consideration that limits or complicates it.</w:t>
      </w:r>
      <w:r>
        <w:t xml:space="preserve"> </w:t>
      </w:r>
      <w:r>
        <w:t xml:space="preserve">Signal words:</w:t>
      </w:r>
      <w:r>
        <w:t xml:space="preserve"> </w:t>
      </w:r>
      <w:r>
        <w:rPr>
          <w:i/>
          <w:iCs/>
        </w:rPr>
        <w:t xml:space="preserve">although, though, even though, while, whereas, granted, admittedly</w:t>
      </w:r>
      <w:r>
        <w:t xml:space="preserve"> </w:t>
      </w:r>
      <w:r>
        <w:t xml:space="preserve">Example:</w:t>
      </w:r>
      <w:r>
        <w:t xml:space="preserve"> </w:t>
      </w:r>
      <w:r>
        <w:t xml:space="preserve">“</w:t>
      </w:r>
      <w:r>
        <w:rPr>
          <w:b/>
          <w:bCs/>
        </w:rPr>
        <w:t xml:space="preserve">Although</w:t>
      </w:r>
      <w:r>
        <w:t xml:space="preserve"> </w:t>
      </w:r>
      <w:r>
        <w:t xml:space="preserve">the theory was widely accepted, several researchers had long expressed reservations about its methodology.</w:t>
      </w:r>
      <w:r>
        <w:t xml:space="preserve">”</w:t>
      </w:r>
      <w:r>
        <w:t xml:space="preserve"> </w:t>
      </w:r>
      <w:r>
        <w:t xml:space="preserve">Analysis: The author concedes the first point (the theory was accepted) but signals that this acceptance was not universal or unproblematic. The rhetorical effect is to complicate the narrative without fully reversing it.</w:t>
      </w:r>
    </w:p>
    <w:p>
      <w:pPr>
        <w:pStyle w:val="BodyText"/>
      </w:pPr>
      <w:r>
        <w:rPr>
          <w:b/>
          <w:bCs/>
        </w:rPr>
        <w:t xml:space="preserve">Subtype C — Corrective Contrast (Refinement):</w:t>
      </w:r>
      <w:r>
        <w:t xml:space="preserve"> </w:t>
      </w:r>
      <w:r>
        <w:t xml:space="preserve">The upcoming idea does not oppose the previous one but rather corrects a potential misinterpretation or narrows the scope of the claim.</w:t>
      </w:r>
      <w:r>
        <w:t xml:space="preserve"> </w:t>
      </w:r>
      <w:r>
        <w:t xml:space="preserve">Signal words:</w:t>
      </w:r>
      <w:r>
        <w:t xml:space="preserve"> </w:t>
      </w:r>
      <w:r>
        <w:rPr>
          <w:i/>
          <w:iCs/>
        </w:rPr>
        <w:t xml:space="preserve">rather, instead, on the contrary, more precisely</w:t>
      </w:r>
      <w:r>
        <w:t xml:space="preserve"> </w:t>
      </w:r>
      <w:r>
        <w:t xml:space="preserve">Example:</w:t>
      </w:r>
      <w:r>
        <w:t xml:space="preserve"> </w:t>
      </w:r>
      <w:r>
        <w:t xml:space="preserve">“</w:t>
      </w:r>
      <w:r>
        <w:t xml:space="preserve">The results were not a failure.</w:t>
      </w:r>
      <w:r>
        <w:t xml:space="preserve"> </w:t>
      </w:r>
      <w:r>
        <w:rPr>
          <w:b/>
          <w:bCs/>
        </w:rPr>
        <w:t xml:space="preserve">On the contrary</w:t>
      </w:r>
      <w:r>
        <w:t xml:space="preserve">, they revealed an entirely new phenomenon that the original experiment had not been designed to detect.</w:t>
      </w:r>
      <w:r>
        <w:t xml:space="preserve">”</w:t>
      </w:r>
      <w:r>
        <w:t xml:space="preserve"> </w:t>
      </w:r>
      <w:r>
        <w:t xml:space="preserve">Analysis: The author is not contradicting the idea of</w:t>
      </w:r>
      <w:r>
        <w:t xml:space="preserve"> </w:t>
      </w:r>
      <w:r>
        <w:t xml:space="preserve">“</w:t>
      </w:r>
      <w:r>
        <w:t xml:space="preserve">failure</w:t>
      </w:r>
      <w:r>
        <w:t xml:space="preserve">”</w:t>
      </w:r>
      <w:r>
        <w:t xml:space="preserve"> </w:t>
      </w:r>
      <w:r>
        <w:t xml:space="preserve">but redefining what the results actually represent. This subtype is subtle and frequently appears in SAT answer choices as a distractor.</w:t>
      </w:r>
    </w:p>
    <w:p>
      <w:pPr>
        <w:pStyle w:val="BodyText"/>
      </w:pPr>
      <w:r>
        <w:rPr>
          <w:b/>
          <w:bCs/>
        </w:rPr>
        <w:t xml:space="preserve">Critical Warning:</w:t>
      </w:r>
      <w:r>
        <w:t xml:space="preserve"> </w:t>
      </w:r>
      <w:r>
        <w:t xml:space="preserve">The word</w:t>
      </w:r>
      <w:r>
        <w:t xml:space="preserve"> </w:t>
      </w:r>
      <w:r>
        <w:t xml:space="preserve">“</w:t>
      </w:r>
      <w:r>
        <w:t xml:space="preserve">however</w:t>
      </w:r>
      <w:r>
        <w:t xml:space="preserve">”</w:t>
      </w:r>
      <w:r>
        <w:t xml:space="preserve"> </w:t>
      </w:r>
      <w:r>
        <w:t xml:space="preserve">is the most frequently tested transition on the SAT, and it appears in wrong answer choices with alarming regularity. When you see</w:t>
      </w:r>
      <w:r>
        <w:t xml:space="preserve"> </w:t>
      </w:r>
      <w:r>
        <w:t xml:space="preserve">“</w:t>
      </w:r>
      <w:r>
        <w:t xml:space="preserve">however</w:t>
      </w:r>
      <w:r>
        <w:t xml:space="preserve">”</w:t>
      </w:r>
      <w:r>
        <w:t xml:space="preserve"> </w:t>
      </w:r>
      <w:r>
        <w:t xml:space="preserve">in an answer choice, verify that the passage actually contains a contrast relationship. If the passage is continuing in the same direction,</w:t>
      </w:r>
      <w:r>
        <w:t xml:space="preserve"> </w:t>
      </w:r>
      <w:r>
        <w:t xml:space="preserve">“</w:t>
      </w:r>
      <w:r>
        <w:t xml:space="preserve">however</w:t>
      </w:r>
      <w:r>
        <w:t xml:space="preserve">”</w:t>
      </w:r>
      <w:r>
        <w:t xml:space="preserve"> </w:t>
      </w:r>
      <w:r>
        <w:t xml:space="preserve">is wrong — no matter how sophisticated it sounds.</w:t>
      </w:r>
    </w:p>
    <w:bookmarkEnd w:id="123"/>
    <w:bookmarkStart w:id="124" w:name="additionsupport-transitions"/>
    <w:p>
      <w:pPr>
        <w:pStyle w:val="Heading3"/>
      </w:pPr>
      <w:r>
        <w:t xml:space="preserve">2.2 Addition/Support Transitions</w:t>
      </w:r>
    </w:p>
    <w:p>
      <w:pPr>
        <w:pStyle w:val="FirstParagraph"/>
      </w:pPr>
      <w:r>
        <w:rPr>
          <w:b/>
          <w:bCs/>
        </w:rPr>
        <w:t xml:space="preserve">Function:</w:t>
      </w:r>
      <w:r>
        <w:t xml:space="preserve"> </w:t>
      </w:r>
      <w:r>
        <w:t xml:space="preserve">Signal that the upcoming idea extends, reinforces, or elaborates upon the preceding idea.</w:t>
      </w:r>
    </w:p>
    <w:p>
      <w:pPr>
        <w:pStyle w:val="BodyText"/>
      </w:pPr>
      <w:r>
        <w:rPr>
          <w:b/>
          <w:bCs/>
        </w:rPr>
        <w:t xml:space="preserve">Core Members:</w:t>
      </w:r>
      <w:r>
        <w:t xml:space="preserve"> </w:t>
      </w:r>
      <w:r>
        <w:t xml:space="preserve">and, furthermore, moreover, additionally, in addition, also, too, as well, not to mention, besides</w:t>
      </w:r>
    </w:p>
    <w:p>
      <w:pPr>
        <w:pStyle w:val="BodyText"/>
      </w:pPr>
      <w:r>
        <w:rPr>
          <w:b/>
          <w:bCs/>
        </w:rPr>
        <w:t xml:space="preserve">Advanced Analysis:</w:t>
      </w:r>
    </w:p>
    <w:p>
      <w:pPr>
        <w:pStyle w:val="BodyText"/>
      </w:pPr>
      <w:r>
        <w:t xml:space="preserve">Addition transitions are deceptively simple. Most students treat them as interchangeable, but the SAT tests your ability to distinguish between them based on the</w:t>
      </w:r>
      <w:r>
        <w:t xml:space="preserve"> </w:t>
      </w:r>
      <w:r>
        <w:rPr>
          <w:b/>
          <w:bCs/>
        </w:rPr>
        <w:t xml:space="preserve">type of support</w:t>
      </w:r>
      <w:r>
        <w:t xml:space="preserve"> </w:t>
      </w:r>
      <w:r>
        <w:t xml:space="preserve">being added.</w:t>
      </w:r>
    </w:p>
    <w:p>
      <w:pPr>
        <w:pStyle w:val="BodyText"/>
      </w:pPr>
      <w:r>
        <w:rPr>
          <w:b/>
          <w:bCs/>
        </w:rPr>
        <w:t xml:space="preserve">Subtype A — Parallel Addition:</w:t>
      </w:r>
      <w:r>
        <w:t xml:space="preserve"> </w:t>
      </w:r>
      <w:r>
        <w:t xml:space="preserve">The upcoming idea presents a second point of equal weight to the first.</w:t>
      </w:r>
      <w:r>
        <w:t xml:space="preserve"> </w:t>
      </w:r>
      <w:r>
        <w:t xml:space="preserve">Signal words:</w:t>
      </w:r>
      <w:r>
        <w:t xml:space="preserve"> </w:t>
      </w:r>
      <w:r>
        <w:rPr>
          <w:i/>
          <w:iCs/>
        </w:rPr>
        <w:t xml:space="preserve">and, also, too, as well, likewise, similarly</w:t>
      </w:r>
      <w:r>
        <w:t xml:space="preserve"> </w:t>
      </w:r>
      <w:r>
        <w:t xml:space="preserve">Example:</w:t>
      </w:r>
      <w:r>
        <w:t xml:space="preserve"> </w:t>
      </w:r>
      <w:r>
        <w:t xml:space="preserve">“</w:t>
      </w:r>
      <w:r>
        <w:t xml:space="preserve">The study revealed significant improvements in reading comprehension.</w:t>
      </w:r>
      <w:r>
        <w:t xml:space="preserve"> </w:t>
      </w:r>
      <w:r>
        <w:rPr>
          <w:b/>
          <w:bCs/>
        </w:rPr>
        <w:t xml:space="preserve">Additionally</w:t>
      </w:r>
      <w:r>
        <w:t xml:space="preserve">, participants showed marked gains in analytical writing.</w:t>
      </w:r>
      <w:r>
        <w:t xml:space="preserve">”</w:t>
      </w:r>
      <w:r>
        <w:t xml:space="preserve"> </w:t>
      </w:r>
      <w:r>
        <w:t xml:space="preserve">Analysis: Two separate but equally weighted findings are being presented. Neither depends on the other.</w:t>
      </w:r>
    </w:p>
    <w:p>
      <w:pPr>
        <w:pStyle w:val="BodyText"/>
      </w:pPr>
      <w:r>
        <w:rPr>
          <w:b/>
          <w:bCs/>
        </w:rPr>
        <w:t xml:space="preserve">Subtype B — Cumulative Intensification:</w:t>
      </w:r>
      <w:r>
        <w:t xml:space="preserve"> </w:t>
      </w:r>
      <w:r>
        <w:t xml:space="preserve">The upcoming idea adds weight to the same argument, building toward a stronger conclusion.</w:t>
      </w:r>
      <w:r>
        <w:t xml:space="preserve"> </w:t>
      </w:r>
      <w:r>
        <w:t xml:space="preserve">Signal words:</w:t>
      </w:r>
      <w:r>
        <w:t xml:space="preserve"> </w:t>
      </w:r>
      <w:r>
        <w:rPr>
          <w:i/>
          <w:iCs/>
        </w:rPr>
        <w:t xml:space="preserve">furthermore, moreover, in addition, not to mention</w:t>
      </w:r>
      <w:r>
        <w:t xml:space="preserve"> </w:t>
      </w:r>
      <w:r>
        <w:t xml:space="preserve">Example:</w:t>
      </w:r>
      <w:r>
        <w:t xml:space="preserve"> </w:t>
      </w:r>
      <w:r>
        <w:t xml:space="preserve">“</w:t>
      </w:r>
      <w:r>
        <w:t xml:space="preserve">The policy reduced carbon emissions by 15%.</w:t>
      </w:r>
      <w:r>
        <w:t xml:space="preserve"> </w:t>
      </w:r>
      <w:r>
        <w:rPr>
          <w:b/>
          <w:bCs/>
        </w:rPr>
        <w:t xml:space="preserve">Furthermore</w:t>
      </w:r>
      <w:r>
        <w:t xml:space="preserve">, it created thousands of new jobs in the renewable energy sector.</w:t>
      </w:r>
      <w:r>
        <w:t xml:space="preserve">”</w:t>
      </w:r>
      <w:r>
        <w:t xml:space="preserve"> </w:t>
      </w:r>
      <w:r>
        <w:t xml:space="preserve">Analysis: The second point does not merely add a separate fact — it strengthens the case for the policy by providing an additional benefit. The rhetorical effect is cumulative.</w:t>
      </w:r>
    </w:p>
    <w:p>
      <w:pPr>
        <w:pStyle w:val="BodyText"/>
      </w:pPr>
      <w:r>
        <w:rPr>
          <w:b/>
          <w:bCs/>
        </w:rPr>
        <w:t xml:space="preserve">Subtype C — Exemplification:</w:t>
      </w:r>
      <w:r>
        <w:t xml:space="preserve"> </w:t>
      </w:r>
      <w:r>
        <w:t xml:space="preserve">The upcoming idea provides a specific instance or illustration of a general claim.</w:t>
      </w:r>
      <w:r>
        <w:t xml:space="preserve"> </w:t>
      </w:r>
      <w:r>
        <w:t xml:space="preserve">Signal words:</w:t>
      </w:r>
      <w:r>
        <w:t xml:space="preserve"> </w:t>
      </w:r>
      <w:r>
        <w:rPr>
          <w:i/>
          <w:iCs/>
        </w:rPr>
        <w:t xml:space="preserve">for example, for instance, to illustrate, specifically, in particular, namely</w:t>
      </w:r>
      <w:r>
        <w:t xml:space="preserve"> </w:t>
      </w:r>
      <w:r>
        <w:t xml:space="preserve">Example:</w:t>
      </w:r>
      <w:r>
        <w:t xml:space="preserve"> </w:t>
      </w:r>
      <w:r>
        <w:t xml:space="preserve">“</w:t>
      </w:r>
      <w:r>
        <w:t xml:space="preserve">Many cultural traditions have been preserved through oral history.</w:t>
      </w:r>
      <w:r>
        <w:t xml:space="preserve"> </w:t>
      </w:r>
      <w:r>
        <w:rPr>
          <w:b/>
          <w:bCs/>
        </w:rPr>
        <w:t xml:space="preserve">For example</w:t>
      </w:r>
      <w:r>
        <w:t xml:space="preserve">, the griots of West Africa have maintained genealogical records spanning centuries through spoken narrative.</w:t>
      </w:r>
      <w:r>
        <w:t xml:space="preserve">”</w:t>
      </w:r>
      <w:r>
        <w:t xml:space="preserve"> </w:t>
      </w:r>
      <w:r>
        <w:t xml:space="preserve">Analysis: The second sentence does not add a new idea — it provides evidence for the first sentence’s claim. This is fundamentally different from parallel addition.</w:t>
      </w:r>
    </w:p>
    <w:p>
      <w:pPr>
        <w:pStyle w:val="BodyText"/>
      </w:pPr>
      <w:r>
        <w:rPr>
          <w:b/>
          <w:bCs/>
        </w:rPr>
        <w:t xml:space="preserve">The</w:t>
      </w:r>
      <w:r>
        <w:rPr>
          <w:b/>
          <w:bCs/>
        </w:rPr>
        <w:t xml:space="preserve"> </w:t>
      </w:r>
      <w:r>
        <w:rPr>
          <w:b/>
          <w:bCs/>
        </w:rPr>
        <w:t xml:space="preserve">“</w:t>
      </w:r>
      <w:r>
        <w:rPr>
          <w:b/>
          <w:bCs/>
        </w:rPr>
        <w:t xml:space="preserve">Moreover vs. Furthermore</w:t>
      </w:r>
      <w:r>
        <w:rPr>
          <w:b/>
          <w:bCs/>
        </w:rPr>
        <w:t xml:space="preserve">”</w:t>
      </w:r>
      <w:r>
        <w:rPr>
          <w:b/>
          <w:bCs/>
        </w:rPr>
        <w:t xml:space="preserve"> </w:t>
      </w:r>
      <w:r>
        <w:rPr>
          <w:b/>
          <w:bCs/>
        </w:rPr>
        <w:t xml:space="preserve">Distinction:</w:t>
      </w:r>
      <w:r>
        <w:t xml:space="preserve"> </w:t>
      </w:r>
      <w:r>
        <w:t xml:space="preserve">While these words are often treated as synonyms, they carry subtly different logical functions.</w:t>
      </w:r>
      <w:r>
        <w:t xml:space="preserve"> </w:t>
      </w:r>
      <w:r>
        <w:t xml:space="preserve">“</w:t>
      </w:r>
      <w:r>
        <w:t xml:space="preserve">Moreover</w:t>
      </w:r>
      <w:r>
        <w:t xml:space="preserve">”</w:t>
      </w:r>
      <w:r>
        <w:t xml:space="preserve"> </w:t>
      </w:r>
      <w:r>
        <w:t xml:space="preserve">tends to add information that</w:t>
      </w:r>
      <w:r>
        <w:t xml:space="preserve"> </w:t>
      </w:r>
      <w:r>
        <w:rPr>
          <w:b/>
          <w:bCs/>
        </w:rPr>
        <w:t xml:space="preserve">increases the weight or significance</w:t>
      </w:r>
      <w:r>
        <w:t xml:space="preserve"> </w:t>
      </w:r>
      <w:r>
        <w:t xml:space="preserve">of the preceding argument (intensification).</w:t>
      </w:r>
      <w:r>
        <w:t xml:space="preserve"> </w:t>
      </w:r>
      <w:r>
        <w:t xml:space="preserve">“</w:t>
      </w:r>
      <w:r>
        <w:t xml:space="preserve">Furthermore</w:t>
      </w:r>
      <w:r>
        <w:t xml:space="preserve">”</w:t>
      </w:r>
      <w:r>
        <w:t xml:space="preserve"> </w:t>
      </w:r>
      <w:r>
        <w:t xml:space="preserve">tends to add information that</w:t>
      </w:r>
      <w:r>
        <w:t xml:space="preserve"> </w:t>
      </w:r>
      <w:r>
        <w:rPr>
          <w:b/>
          <w:bCs/>
        </w:rPr>
        <w:t xml:space="preserve">extends the argument into a new dimension</w:t>
      </w:r>
      <w:r>
        <w:t xml:space="preserve"> </w:t>
      </w:r>
      <w:r>
        <w:t xml:space="preserve">(extension). On the SAT, this distinction rarely determines the correct answer directly, but understanding it helps you parse the author’s intent more precisely.</w:t>
      </w:r>
    </w:p>
    <w:bookmarkEnd w:id="124"/>
    <w:bookmarkStart w:id="125" w:name="causeeffect-transitions"/>
    <w:p>
      <w:pPr>
        <w:pStyle w:val="Heading3"/>
      </w:pPr>
      <w:r>
        <w:t xml:space="preserve">2.3 Cause/Effect Transitions</w:t>
      </w:r>
    </w:p>
    <w:p>
      <w:pPr>
        <w:pStyle w:val="FirstParagraph"/>
      </w:pPr>
      <w:r>
        <w:rPr>
          <w:b/>
          <w:bCs/>
        </w:rPr>
        <w:t xml:space="preserve">Function:</w:t>
      </w:r>
      <w:r>
        <w:t xml:space="preserve"> </w:t>
      </w:r>
      <w:r>
        <w:t xml:space="preserve">Signal that the upcoming idea is a consequence, result, or cause of the preceding idea.</w:t>
      </w:r>
    </w:p>
    <w:p>
      <w:pPr>
        <w:pStyle w:val="BodyText"/>
      </w:pPr>
      <w:r>
        <w:rPr>
          <w:b/>
          <w:bCs/>
        </w:rPr>
        <w:t xml:space="preserve">Core Members:</w:t>
      </w:r>
      <w:r>
        <w:t xml:space="preserve"> </w:t>
      </w:r>
      <w:r>
        <w:t xml:space="preserve">consequently, as a result, because, hence, therefore, thus, accordingly, so, for this reason, since, due to, owing to, leads to, results in, produces</w:t>
      </w:r>
    </w:p>
    <w:p>
      <w:pPr>
        <w:pStyle w:val="BodyText"/>
      </w:pPr>
      <w:r>
        <w:rPr>
          <w:b/>
          <w:bCs/>
        </w:rPr>
        <w:t xml:space="preserve">Advanced Analysis:</w:t>
      </w:r>
    </w:p>
    <w:p>
      <w:pPr>
        <w:pStyle w:val="BodyText"/>
      </w:pPr>
      <w:r>
        <w:t xml:space="preserve">Cause-effect transitions are the backbone of argumentative and explanatory writing. The SAT tests your ability to identify which element is the cause and which is the effect, and whether the causal relationship is direct or indirect.</w:t>
      </w:r>
    </w:p>
    <w:p>
      <w:pPr>
        <w:pStyle w:val="BodyText"/>
      </w:pPr>
      <w:r>
        <w:rPr>
          <w:b/>
          <w:bCs/>
        </w:rPr>
        <w:t xml:space="preserve">Subtype A — Forward Causal (Cause → Effect):</w:t>
      </w:r>
      <w:r>
        <w:t xml:space="preserve"> </w:t>
      </w:r>
      <w:r>
        <w:t xml:space="preserve">The preceding idea causes the upcoming idea.</w:t>
      </w:r>
      <w:r>
        <w:t xml:space="preserve"> </w:t>
      </w:r>
      <w:r>
        <w:t xml:space="preserve">Signal words:</w:t>
      </w:r>
      <w:r>
        <w:t xml:space="preserve"> </w:t>
      </w:r>
      <w:r>
        <w:rPr>
          <w:i/>
          <w:iCs/>
        </w:rPr>
        <w:t xml:space="preserve">consequently, as a result, therefore, thus, hence, accordingly, so</w:t>
      </w:r>
      <w:r>
        <w:t xml:space="preserve"> </w:t>
      </w:r>
      <w:r>
        <w:t xml:space="preserve">Example:</w:t>
      </w:r>
      <w:r>
        <w:t xml:space="preserve"> </w:t>
      </w:r>
      <w:r>
        <w:t xml:space="preserve">“</w:t>
      </w:r>
      <w:r>
        <w:t xml:space="preserve">The drought persisted for three consecutive growing seasons.</w:t>
      </w:r>
      <w:r>
        <w:t xml:space="preserve"> </w:t>
      </w:r>
      <w:r>
        <w:rPr>
          <w:b/>
          <w:bCs/>
        </w:rPr>
        <w:t xml:space="preserve">Consequently</w:t>
      </w:r>
      <w:r>
        <w:t xml:space="preserve">, food prices in the region increased by 40%.</w:t>
      </w:r>
      <w:r>
        <w:t xml:space="preserve">”</w:t>
      </w:r>
      <w:r>
        <w:t xml:space="preserve"> </w:t>
      </w:r>
      <w:r>
        <w:t xml:space="preserve">Analysis: The drought (cause) leads to the price increase (effect). The transition points forward from cause to effect.</w:t>
      </w:r>
    </w:p>
    <w:p>
      <w:pPr>
        <w:pStyle w:val="BodyText"/>
      </w:pPr>
      <w:r>
        <w:rPr>
          <w:b/>
          <w:bCs/>
        </w:rPr>
        <w:t xml:space="preserve">Subtype B — Backward Causal (Effect ← Cause):</w:t>
      </w:r>
      <w:r>
        <w:t xml:space="preserve"> </w:t>
      </w:r>
      <w:r>
        <w:t xml:space="preserve">The upcoming idea explains the cause of the preceding idea.</w:t>
      </w:r>
      <w:r>
        <w:t xml:space="preserve"> </w:t>
      </w:r>
      <w:r>
        <w:t xml:space="preserve">Signal words:</w:t>
      </w:r>
      <w:r>
        <w:t xml:space="preserve"> </w:t>
      </w:r>
      <w:r>
        <w:rPr>
          <w:i/>
          <w:iCs/>
        </w:rPr>
        <w:t xml:space="preserve">because, since, for, due to, owing to</w:t>
      </w:r>
      <w:r>
        <w:t xml:space="preserve"> </w:t>
      </w:r>
      <w:r>
        <w:t xml:space="preserve">Example:</w:t>
      </w:r>
      <w:r>
        <w:t xml:space="preserve"> </w:t>
      </w:r>
      <w:r>
        <w:t xml:space="preserve">“</w:t>
      </w:r>
      <w:r>
        <w:t xml:space="preserve">Food prices in the region increased by 40%.</w:t>
      </w:r>
      <w:r>
        <w:t xml:space="preserve"> </w:t>
      </w:r>
      <w:r>
        <w:rPr>
          <w:b/>
          <w:bCs/>
        </w:rPr>
        <w:t xml:space="preserve">Because</w:t>
      </w:r>
      <w:r>
        <w:t xml:space="preserve"> </w:t>
      </w:r>
      <w:r>
        <w:t xml:space="preserve">the drought had persisted for three consecutive growing seasons, farmers were unable to meet demand.</w:t>
      </w:r>
      <w:r>
        <w:t xml:space="preserve">”</w:t>
      </w:r>
      <w:r>
        <w:t xml:space="preserve"> </w:t>
      </w:r>
      <w:r>
        <w:t xml:space="preserve">Analysis: The price increase (effect) is explained by the drought (cause). The transition points backward from effect to cause.</w:t>
      </w:r>
    </w:p>
    <w:p>
      <w:pPr>
        <w:pStyle w:val="BodyText"/>
      </w:pPr>
      <w:r>
        <w:rPr>
          <w:b/>
          <w:bCs/>
        </w:rPr>
        <w:t xml:space="preserve">Subtype C — Reciprocal Causal (Mutual Influence):</w:t>
      </w:r>
      <w:r>
        <w:t xml:space="preserve"> </w:t>
      </w:r>
      <w:r>
        <w:t xml:space="preserve">Two ideas influence each other in a feedback loop.</w:t>
      </w:r>
      <w:r>
        <w:t xml:space="preserve"> </w:t>
      </w:r>
      <w:r>
        <w:t xml:space="preserve">Signal words:</w:t>
      </w:r>
      <w:r>
        <w:t xml:space="preserve"> </w:t>
      </w:r>
      <w:r>
        <w:rPr>
          <w:i/>
          <w:iCs/>
        </w:rPr>
        <w:t xml:space="preserve">this in turn, which in turn, thereby, thus</w:t>
      </w:r>
      <w:r>
        <w:t xml:space="preserve"> </w:t>
      </w:r>
      <w:r>
        <w:t xml:space="preserve">Example:</w:t>
      </w:r>
      <w:r>
        <w:t xml:space="preserve"> </w:t>
      </w:r>
      <w:r>
        <w:t xml:space="preserve">“</w:t>
      </w:r>
      <w:r>
        <w:t xml:space="preserve">Increased investment in education led to a more skilled workforce.</w:t>
      </w:r>
      <w:r>
        <w:t xml:space="preserve"> </w:t>
      </w:r>
      <w:r>
        <w:rPr>
          <w:b/>
          <w:bCs/>
        </w:rPr>
        <w:t xml:space="preserve">This in turn</w:t>
      </w:r>
      <w:r>
        <w:t xml:space="preserve"> </w:t>
      </w:r>
      <w:r>
        <w:t xml:space="preserve">attracted higher-paying employers,</w:t>
      </w:r>
      <w:r>
        <w:t xml:space="preserve"> </w:t>
      </w:r>
      <w:r>
        <w:rPr>
          <w:b/>
          <w:bCs/>
        </w:rPr>
        <w:t xml:space="preserve">thereby</w:t>
      </w:r>
      <w:r>
        <w:t xml:space="preserve"> </w:t>
      </w:r>
      <w:r>
        <w:t xml:space="preserve">generating more tax revenue for further education investment.</w:t>
      </w:r>
      <w:r>
        <w:t xml:space="preserve">”</w:t>
      </w:r>
      <w:r>
        <w:t xml:space="preserve"> </w:t>
      </w:r>
      <w:r>
        <w:t xml:space="preserve">Analysis: The causal chain is circular, with each effect becoming the cause of the next development. This structure is common in social science passages.</w:t>
      </w:r>
    </w:p>
    <w:p>
      <w:pPr>
        <w:pStyle w:val="BodyText"/>
      </w:pPr>
      <w:r>
        <w:rPr>
          <w:b/>
          <w:bCs/>
        </w:rPr>
        <w:t xml:space="preserve">Critical Warning:</w:t>
      </w:r>
      <w:r>
        <w:t xml:space="preserve"> </w:t>
      </w:r>
      <w:r>
        <w:t xml:space="preserve">The word</w:t>
      </w:r>
      <w:r>
        <w:t xml:space="preserve"> </w:t>
      </w:r>
      <w:r>
        <w:t xml:space="preserve">“</w:t>
      </w:r>
      <w:r>
        <w:t xml:space="preserve">because</w:t>
      </w:r>
      <w:r>
        <w:t xml:space="preserve">”</w:t>
      </w:r>
      <w:r>
        <w:t xml:space="preserve"> </w:t>
      </w:r>
      <w:r>
        <w:t xml:space="preserve">is the single most commonly misread transition on the SAT. Students frequently identify the word</w:t>
      </w:r>
      <w:r>
        <w:t xml:space="preserve"> </w:t>
      </w:r>
      <w:r>
        <w:t xml:space="preserve">“</w:t>
      </w:r>
      <w:r>
        <w:t xml:space="preserve">because</w:t>
      </w:r>
      <w:r>
        <w:t xml:space="preserve">”</w:t>
      </w:r>
      <w:r>
        <w:t xml:space="preserve"> </w:t>
      </w:r>
      <w:r>
        <w:t xml:space="preserve">and assume they understand the causal relationship, but they fail to identify</w:t>
      </w:r>
      <w:r>
        <w:t xml:space="preserve"> </w:t>
      </w:r>
      <w:r>
        <w:rPr>
          <w:b/>
          <w:bCs/>
        </w:rPr>
        <w:t xml:space="preserve">what is causing what</w:t>
      </w:r>
      <w:r>
        <w:t xml:space="preserve">. Always ask yourself:</w:t>
      </w:r>
      <w:r>
        <w:t xml:space="preserve"> </w:t>
      </w:r>
      <w:r>
        <w:t xml:space="preserve">“</w:t>
      </w:r>
      <w:r>
        <w:t xml:space="preserve">What is the cause? What is the effect? In which direction does the logic flow?</w:t>
      </w:r>
      <w:r>
        <w:t xml:space="preserve">”</w:t>
      </w:r>
    </w:p>
    <w:bookmarkEnd w:id="125"/>
    <w:bookmarkStart w:id="126" w:name="concession-transitions"/>
    <w:p>
      <w:pPr>
        <w:pStyle w:val="Heading3"/>
      </w:pPr>
      <w:r>
        <w:t xml:space="preserve">2.4 Concession Transitions</w:t>
      </w:r>
    </w:p>
    <w:p>
      <w:pPr>
        <w:pStyle w:val="FirstParagraph"/>
      </w:pPr>
      <w:r>
        <w:rPr>
          <w:b/>
          <w:bCs/>
        </w:rPr>
        <w:t xml:space="preserve">Function:</w:t>
      </w:r>
      <w:r>
        <w:t xml:space="preserve"> </w:t>
      </w:r>
      <w:r>
        <w:t xml:space="preserve">Signal that the author is acknowledging a point that may weaken their own argument, typically before pivoting to a stronger counterpoint.</w:t>
      </w:r>
    </w:p>
    <w:p>
      <w:pPr>
        <w:pStyle w:val="BodyText"/>
      </w:pPr>
      <w:r>
        <w:rPr>
          <w:b/>
          <w:bCs/>
        </w:rPr>
        <w:t xml:space="preserve">Core Members:</w:t>
      </w:r>
      <w:r>
        <w:t xml:space="preserve"> </w:t>
      </w:r>
      <w:r>
        <w:t xml:space="preserve">granted, admittedly, regardless, despite, even if, nonetheless, still, even so, of course, naturally, certainly, to be sure, it is true that</w:t>
      </w:r>
    </w:p>
    <w:p>
      <w:pPr>
        <w:pStyle w:val="BodyText"/>
      </w:pPr>
      <w:r>
        <w:rPr>
          <w:b/>
          <w:bCs/>
        </w:rPr>
        <w:t xml:space="preserve">Advanced Analysis:</w:t>
      </w:r>
    </w:p>
    <w:p>
      <w:pPr>
        <w:pStyle w:val="BodyText"/>
      </w:pPr>
      <w:r>
        <w:t xml:space="preserve">Concession transitions are among the most sophisticated logical moves in writing, and they appear frequently on the SAT because they reveal the author’s</w:t>
      </w:r>
      <w:r>
        <w:t xml:space="preserve"> </w:t>
      </w:r>
      <w:r>
        <w:rPr>
          <w:b/>
          <w:bCs/>
        </w:rPr>
        <w:t xml:space="preserve">awareness of complexity</w:t>
      </w:r>
      <w:r>
        <w:t xml:space="preserve">. An author who concedes a point demonstrates intellectual honesty and strengthens their credibility — but the concession also creates a structural tension that the SAT loves to test.</w:t>
      </w:r>
    </w:p>
    <w:p>
      <w:pPr>
        <w:pStyle w:val="BodyText"/>
      </w:pPr>
      <w:r>
        <w:rPr>
          <w:b/>
          <w:bCs/>
        </w:rPr>
        <w:t xml:space="preserve">The Concession Structure (Three Parts):</w:t>
      </w:r>
      <w:r>
        <w:t xml:space="preserve"> </w:t>
      </w:r>
      <w:r>
        <w:t xml:space="preserve">1.</w:t>
      </w:r>
      <w:r>
        <w:t xml:space="preserve"> </w:t>
      </w:r>
      <w:r>
        <w:rPr>
          <w:b/>
          <w:bCs/>
        </w:rPr>
        <w:t xml:space="preserve">The Claim:</w:t>
      </w:r>
      <w:r>
        <w:t xml:space="preserve"> </w:t>
      </w:r>
      <w:r>
        <w:t xml:space="preserve">The author presents their position.</w:t>
      </w:r>
      <w:r>
        <w:t xml:space="preserve"> </w:t>
      </w:r>
      <w:r>
        <w:t xml:space="preserve">2.</w:t>
      </w:r>
      <w:r>
        <w:t xml:space="preserve"> </w:t>
      </w:r>
      <w:r>
        <w:rPr>
          <w:b/>
          <w:bCs/>
        </w:rPr>
        <w:t xml:space="preserve">The Concession:</w:t>
      </w:r>
      <w:r>
        <w:t xml:space="preserve"> </w:t>
      </w:r>
      <w:r>
        <w:t xml:space="preserve">The author acknowledges a valid point from the opposing side.</w:t>
      </w:r>
      <w:r>
        <w:t xml:space="preserve"> </w:t>
      </w:r>
      <w:r>
        <w:t xml:space="preserve">3.</w:t>
      </w:r>
      <w:r>
        <w:t xml:space="preserve"> </w:t>
      </w:r>
      <w:r>
        <w:rPr>
          <w:b/>
          <w:bCs/>
        </w:rPr>
        <w:t xml:space="preserve">The Pivot:</w:t>
      </w:r>
      <w:r>
        <w:t xml:space="preserve"> </w:t>
      </w:r>
      <w:r>
        <w:t xml:space="preserve">The author returns to their main argument, now strengthened by having addressed the counterargument.</w:t>
      </w:r>
    </w:p>
    <w:p>
      <w:pPr>
        <w:pStyle w:val="BodyText"/>
      </w:pPr>
      <w:r>
        <w:t xml:space="preserve">Example:</w:t>
      </w:r>
      <w:r>
        <w:t xml:space="preserve"> </w:t>
      </w:r>
      <w:r>
        <w:t xml:space="preserve">“</w:t>
      </w:r>
      <w:r>
        <w:rPr>
          <w:b/>
          <w:bCs/>
        </w:rPr>
        <w:t xml:space="preserve">Granted</w:t>
      </w:r>
      <w:r>
        <w:t xml:space="preserve">, the new policy imposes short-term costs on small businesses.</w:t>
      </w:r>
      <w:r>
        <w:t xml:space="preserve"> </w:t>
      </w:r>
      <w:r>
        <w:rPr>
          <w:b/>
          <w:bCs/>
        </w:rPr>
        <w:t xml:space="preserve">Nevertheless</w:t>
      </w:r>
      <w:r>
        <w:t xml:space="preserve">, the long-term economic benefits far outweigh these initial challenges.</w:t>
      </w:r>
      <w:r>
        <w:t xml:space="preserve">”</w:t>
      </w:r>
    </w:p>
    <w:p>
      <w:pPr>
        <w:pStyle w:val="BodyText"/>
      </w:pPr>
      <w:r>
        <w:t xml:space="preserve">Analysis: The author concedes a real drawback (short-term costs) but pivots to argue that the overall case remains strong (long-term benefits). The correct answer to a question about the author’s position will reflect the</w:t>
      </w:r>
      <w:r>
        <w:t xml:space="preserve"> </w:t>
      </w:r>
      <w:r>
        <w:rPr>
          <w:b/>
          <w:bCs/>
        </w:rPr>
        <w:t xml:space="preserve">pivot</w:t>
      </w:r>
      <w:r>
        <w:t xml:space="preserve">, not the concession. The concession exists to make the pivot more persuasive, not to undermine it.</w:t>
      </w:r>
    </w:p>
    <w:p>
      <w:pPr>
        <w:pStyle w:val="BodyText"/>
      </w:pPr>
      <w:r>
        <w:rPr>
          <w:b/>
          <w:bCs/>
        </w:rPr>
        <w:t xml:space="preserve">Common Misreading:</w:t>
      </w:r>
      <w:r>
        <w:t xml:space="preserve"> </w:t>
      </w:r>
      <w:r>
        <w:t xml:space="preserve">Students frequently mistake the concession for the author’s actual position. When you see</w:t>
      </w:r>
      <w:r>
        <w:t xml:space="preserve"> </w:t>
      </w:r>
      <w:r>
        <w:t xml:space="preserve">“</w:t>
      </w:r>
      <w:r>
        <w:t xml:space="preserve">admittedly</w:t>
      </w:r>
      <w:r>
        <w:t xml:space="preserve">”</w:t>
      </w:r>
      <w:r>
        <w:t xml:space="preserve"> </w:t>
      </w:r>
      <w:r>
        <w:t xml:space="preserve">or</w:t>
      </w:r>
      <w:r>
        <w:t xml:space="preserve"> </w:t>
      </w:r>
      <w:r>
        <w:t xml:space="preserve">“</w:t>
      </w:r>
      <w:r>
        <w:t xml:space="preserve">granted,</w:t>
      </w:r>
      <w:r>
        <w:t xml:space="preserve">”</w:t>
      </w:r>
      <w:r>
        <w:t xml:space="preserve"> </w:t>
      </w:r>
      <w:r>
        <w:t xml:space="preserve">recognize that the author is</w:t>
      </w:r>
      <w:r>
        <w:t xml:space="preserve"> </w:t>
      </w:r>
      <w:r>
        <w:rPr>
          <w:b/>
          <w:bCs/>
        </w:rPr>
        <w:t xml:space="preserve">setting up</w:t>
      </w:r>
      <w:r>
        <w:t xml:space="preserve"> </w:t>
      </w:r>
      <w:r>
        <w:t xml:space="preserve">a point in order to</w:t>
      </w:r>
      <w:r>
        <w:t xml:space="preserve"> </w:t>
      </w:r>
      <w:r>
        <w:rPr>
          <w:b/>
          <w:bCs/>
        </w:rPr>
        <w:t xml:space="preserve">move past it</w:t>
      </w:r>
      <w:r>
        <w:t xml:space="preserve">. The concession is a rhetorical strategy, not the author’s conclusion.</w:t>
      </w:r>
    </w:p>
    <w:bookmarkEnd w:id="126"/>
    <w:bookmarkStart w:id="127" w:name="sequencing-transitions"/>
    <w:p>
      <w:pPr>
        <w:pStyle w:val="Heading3"/>
      </w:pPr>
      <w:r>
        <w:t xml:space="preserve">2.5 Sequencing Transitions</w:t>
      </w:r>
    </w:p>
    <w:p>
      <w:pPr>
        <w:pStyle w:val="FirstParagraph"/>
      </w:pPr>
      <w:r>
        <w:rPr>
          <w:b/>
          <w:bCs/>
        </w:rPr>
        <w:t xml:space="preserve">Function:</w:t>
      </w:r>
      <w:r>
        <w:t xml:space="preserve"> </w:t>
      </w:r>
      <w:r>
        <w:t xml:space="preserve">Signal the temporal or logical order of ideas.</w:t>
      </w:r>
    </w:p>
    <w:p>
      <w:pPr>
        <w:pStyle w:val="BodyText"/>
      </w:pPr>
      <w:r>
        <w:rPr>
          <w:b/>
          <w:bCs/>
        </w:rPr>
        <w:t xml:space="preserve">Core Members:</w:t>
      </w:r>
      <w:r>
        <w:t xml:space="preserve"> </w:t>
      </w:r>
      <w:r>
        <w:t xml:space="preserve">finally, subsequently, previously, at first, toward, next, then, eventually, before, after, during, meanwhile, simultaneously, initially, ultimately</w:t>
      </w:r>
    </w:p>
    <w:p>
      <w:pPr>
        <w:pStyle w:val="BodyText"/>
      </w:pPr>
      <w:r>
        <w:rPr>
          <w:b/>
          <w:bCs/>
        </w:rPr>
        <w:t xml:space="preserve">Advanced Analysis:</w:t>
      </w:r>
    </w:p>
    <w:p>
      <w:pPr>
        <w:pStyle w:val="BodyText"/>
      </w:pPr>
      <w:r>
        <w:t xml:space="preserve">Sequencing transitions are most important in narrative and historical passages, where the order of events carries meaning. The SAT tests sequencing in two ways:</w:t>
      </w:r>
    </w:p>
    <w:p>
      <w:pPr>
        <w:pStyle w:val="BodyText"/>
      </w:pPr>
      <w:r>
        <w:rPr>
          <w:b/>
          <w:bCs/>
        </w:rPr>
        <w:t xml:space="preserve">Temporal Sequencing:</w:t>
      </w:r>
      <w:r>
        <w:t xml:space="preserve"> </w:t>
      </w:r>
      <w:r>
        <w:t xml:space="preserve">The order in which events occurred in time.</w:t>
      </w:r>
      <w:r>
        <w:t xml:space="preserve"> </w:t>
      </w:r>
      <w:r>
        <w:t xml:space="preserve">Example:</w:t>
      </w:r>
      <w:r>
        <w:t xml:space="preserve"> </w:t>
      </w:r>
      <w:r>
        <w:t xml:space="preserve">“</w:t>
      </w:r>
      <w:r>
        <w:rPr>
          <w:b/>
          <w:bCs/>
        </w:rPr>
        <w:t xml:space="preserve">Initially</w:t>
      </w:r>
      <w:r>
        <w:t xml:space="preserve">, the researchers hypothesized that the compound would reduce inflammation.</w:t>
      </w:r>
      <w:r>
        <w:t xml:space="preserve"> </w:t>
      </w:r>
      <w:r>
        <w:rPr>
          <w:b/>
          <w:bCs/>
        </w:rPr>
        <w:t xml:space="preserve">Subsequent</w:t>
      </w:r>
      <w:r>
        <w:t xml:space="preserve"> </w:t>
      </w:r>
      <w:r>
        <w:t xml:space="preserve">trials, however, revealed an unexpected immunosuppressive effect.</w:t>
      </w:r>
      <w:r>
        <w:t xml:space="preserve">”</w:t>
      </w:r>
    </w:p>
    <w:p>
      <w:pPr>
        <w:pStyle w:val="BodyText"/>
      </w:pPr>
      <w:r>
        <w:rPr>
          <w:b/>
          <w:bCs/>
        </w:rPr>
        <w:t xml:space="preserve">Logical Sequencing:</w:t>
      </w:r>
      <w:r>
        <w:t xml:space="preserve"> </w:t>
      </w:r>
      <w:r>
        <w:t xml:space="preserve">The order in which ideas are presented in the argument.</w:t>
      </w:r>
      <w:r>
        <w:t xml:space="preserve"> </w:t>
      </w:r>
      <w:r>
        <w:t xml:space="preserve">Example:</w:t>
      </w:r>
      <w:r>
        <w:t xml:space="preserve"> </w:t>
      </w:r>
      <w:r>
        <w:t xml:space="preserve">“</w:t>
      </w:r>
      <w:r>
        <w:rPr>
          <w:b/>
          <w:bCs/>
        </w:rPr>
        <w:t xml:space="preserve">First</w:t>
      </w:r>
      <w:r>
        <w:t xml:space="preserve">, we must define the parameters of the study.</w:t>
      </w:r>
      <w:r>
        <w:t xml:space="preserve"> </w:t>
      </w:r>
      <w:r>
        <w:rPr>
          <w:b/>
          <w:bCs/>
        </w:rPr>
        <w:t xml:space="preserve">Second</w:t>
      </w:r>
      <w:r>
        <w:t xml:space="preserve">, we examine the methodology.</w:t>
      </w:r>
      <w:r>
        <w:t xml:space="preserve"> </w:t>
      </w:r>
      <w:r>
        <w:rPr>
          <w:b/>
          <w:bCs/>
        </w:rPr>
        <w:t xml:space="preserve">Third</w:t>
      </w:r>
      <w:r>
        <w:t xml:space="preserve">, we evaluate the results.</w:t>
      </w:r>
      <w:r>
        <w:t xml:space="preserve">”</w:t>
      </w:r>
    </w:p>
    <w:p>
      <w:pPr>
        <w:pStyle w:val="BodyText"/>
      </w:pPr>
      <w:r>
        <w:rPr>
          <w:b/>
          <w:bCs/>
        </w:rPr>
        <w:t xml:space="preserve">Key Distinction —</w:t>
      </w:r>
      <w:r>
        <w:rPr>
          <w:b/>
          <w:bCs/>
        </w:rPr>
        <w:t xml:space="preserve"> </w:t>
      </w:r>
      <w:r>
        <w:rPr>
          <w:b/>
          <w:bCs/>
        </w:rPr>
        <w:t xml:space="preserve">“</w:t>
      </w:r>
      <w:r>
        <w:rPr>
          <w:b/>
          <w:bCs/>
        </w:rPr>
        <w:t xml:space="preserve">Subsequently</w:t>
      </w:r>
      <w:r>
        <w:rPr>
          <w:b/>
          <w:bCs/>
        </w:rPr>
        <w:t xml:space="preserve">”</w:t>
      </w:r>
      <w:r>
        <w:rPr>
          <w:b/>
          <w:bCs/>
        </w:rPr>
        <w:t xml:space="preserve"> </w:t>
      </w:r>
      <w:r>
        <w:rPr>
          <w:b/>
          <w:bCs/>
        </w:rPr>
        <w:t xml:space="preserve">vs. </w:t>
      </w:r>
      <w:r>
        <w:rPr>
          <w:b/>
          <w:bCs/>
        </w:rPr>
        <w:t xml:space="preserve">“</w:t>
      </w:r>
      <w:r>
        <w:rPr>
          <w:b/>
          <w:bCs/>
        </w:rPr>
        <w:t xml:space="preserve">Consequently</w:t>
      </w:r>
      <w:r>
        <w:rPr>
          <w:b/>
          <w:bCs/>
        </w:rPr>
        <w:t xml:space="preserve">”</w:t>
      </w:r>
      <w:r>
        <w:rPr>
          <w:b/>
          <w:bCs/>
        </w:rPr>
        <w:t xml:space="preserve">:</w:t>
      </w:r>
      <w:r>
        <w:t xml:space="preserve"> </w:t>
      </w:r>
      <w:r>
        <w:t xml:space="preserve">“</w:t>
      </w:r>
      <w:r>
        <w:t xml:space="preserve">Subsequently</w:t>
      </w:r>
      <w:r>
        <w:t xml:space="preserve">”</w:t>
      </w:r>
      <w:r>
        <w:t xml:space="preserve"> </w:t>
      </w:r>
      <w:r>
        <w:t xml:space="preserve">means</w:t>
      </w:r>
      <w:r>
        <w:t xml:space="preserve"> </w:t>
      </w:r>
      <w:r>
        <w:t xml:space="preserve">“</w:t>
      </w:r>
      <w:r>
        <w:t xml:space="preserve">afterward in time</w:t>
      </w:r>
      <w:r>
        <w:t xml:space="preserve">”</w:t>
      </w:r>
      <w:r>
        <w:t xml:space="preserve"> </w:t>
      </w:r>
      <w:r>
        <w:t xml:space="preserve">— it signals temporal sequence only.</w:t>
      </w:r>
      <w:r>
        <w:t xml:space="preserve"> </w:t>
      </w:r>
      <w:r>
        <w:t xml:space="preserve">“</w:t>
      </w:r>
      <w:r>
        <w:t xml:space="preserve">Consequently</w:t>
      </w:r>
      <w:r>
        <w:t xml:space="preserve">”</w:t>
      </w:r>
      <w:r>
        <w:t xml:space="preserve"> </w:t>
      </w:r>
      <w:r>
        <w:t xml:space="preserve">means</w:t>
      </w:r>
      <w:r>
        <w:t xml:space="preserve"> </w:t>
      </w:r>
      <w:r>
        <w:t xml:space="preserve">“</w:t>
      </w:r>
      <w:r>
        <w:t xml:space="preserve">as a result</w:t>
      </w:r>
      <w:r>
        <w:t xml:space="preserve">”</w:t>
      </w:r>
      <w:r>
        <w:t xml:space="preserve"> </w:t>
      </w:r>
      <w:r>
        <w:t xml:space="preserve">— it signals causal relationship. The SAT frequently tests this distinction by placing</w:t>
      </w:r>
      <w:r>
        <w:t xml:space="preserve"> </w:t>
      </w:r>
      <w:r>
        <w:t xml:space="preserve">“</w:t>
      </w:r>
      <w:r>
        <w:t xml:space="preserve">subsequently</w:t>
      </w:r>
      <w:r>
        <w:t xml:space="preserve">”</w:t>
      </w:r>
      <w:r>
        <w:t xml:space="preserve"> </w:t>
      </w:r>
      <w:r>
        <w:t xml:space="preserve">in answer choices where</w:t>
      </w:r>
      <w:r>
        <w:t xml:space="preserve"> </w:t>
      </w:r>
      <w:r>
        <w:t xml:space="preserve">“</w:t>
      </w:r>
      <w:r>
        <w:t xml:space="preserve">consequently</w:t>
      </w:r>
      <w:r>
        <w:t xml:space="preserve">”</w:t>
      </w:r>
      <w:r>
        <w:t xml:space="preserve"> </w:t>
      </w:r>
      <w:r>
        <w:t xml:space="preserve">is logically required (or vice versa). Always verify whether the passage is showing time sequence or cause-effect.</w:t>
      </w:r>
    </w:p>
    <w:bookmarkEnd w:id="127"/>
    <w:bookmarkStart w:id="128" w:name="similarity-transitions"/>
    <w:p>
      <w:pPr>
        <w:pStyle w:val="Heading3"/>
      </w:pPr>
      <w:r>
        <w:t xml:space="preserve">2.6 Similarity Transitions</w:t>
      </w:r>
    </w:p>
    <w:p>
      <w:pPr>
        <w:pStyle w:val="FirstParagraph"/>
      </w:pPr>
      <w:r>
        <w:rPr>
          <w:b/>
          <w:bCs/>
        </w:rPr>
        <w:t xml:space="preserve">Function:</w:t>
      </w:r>
      <w:r>
        <w:t xml:space="preserve"> </w:t>
      </w:r>
      <w:r>
        <w:t xml:space="preserve">Signal that the upcoming idea parallels or mirrors the preceding idea.</w:t>
      </w:r>
    </w:p>
    <w:p>
      <w:pPr>
        <w:pStyle w:val="BodyText"/>
      </w:pPr>
      <w:r>
        <w:rPr>
          <w:b/>
          <w:bCs/>
        </w:rPr>
        <w:t xml:space="preserve">Core Members:</w:t>
      </w:r>
      <w:r>
        <w:t xml:space="preserve"> </w:t>
      </w:r>
      <w:r>
        <w:t xml:space="preserve">similarly, likewise, in the same way, by the same token, in a like manner, just as, equally, analogously</w:t>
      </w:r>
    </w:p>
    <w:p>
      <w:pPr>
        <w:pStyle w:val="BodyText"/>
      </w:pPr>
      <w:r>
        <w:rPr>
          <w:b/>
          <w:bCs/>
        </w:rPr>
        <w:t xml:space="preserve">Advanced Analysis:</w:t>
      </w:r>
    </w:p>
    <w:p>
      <w:pPr>
        <w:pStyle w:val="BodyText"/>
      </w:pPr>
      <w:r>
        <w:t xml:space="preserve">Similarity transitions are essential for understanding analogical reasoning in passages. When an author uses a similarity transition, they are arguing that because two things are comparable in one respect, they are likely comparable in another.</w:t>
      </w:r>
    </w:p>
    <w:p>
      <w:pPr>
        <w:pStyle w:val="BodyText"/>
      </w:pPr>
      <w:r>
        <w:t xml:space="preserve">Example:</w:t>
      </w:r>
      <w:r>
        <w:t xml:space="preserve"> </w:t>
      </w:r>
      <w:r>
        <w:t xml:space="preserve">“</w:t>
      </w:r>
      <w:r>
        <w:t xml:space="preserve">The Roman Empire’s overextension contributed to its decline.</w:t>
      </w:r>
      <w:r>
        <w:t xml:space="preserve"> </w:t>
      </w:r>
      <w:r>
        <w:rPr>
          <w:b/>
          <w:bCs/>
        </w:rPr>
        <w:t xml:space="preserve">Similarly</w:t>
      </w:r>
      <w:r>
        <w:t xml:space="preserve">, the British Empire’s inability to maintain its vast colonial holdings accelerated its dissolution.</w:t>
      </w:r>
      <w:r>
        <w:t xml:space="preserve">”</w:t>
      </w:r>
    </w:p>
    <w:p>
      <w:pPr>
        <w:pStyle w:val="BodyText"/>
      </w:pPr>
      <w:r>
        <w:t xml:space="preserve">Analysis: The author draws a parallel between two historical processes. The rhetorical force depends on the assumption that the two situations are sufficiently similar to warrant the comparison. SAT questions may ask you to identify the nature of the comparison or evaluate whether the analogy is apt.</w:t>
      </w:r>
    </w:p>
    <w:bookmarkEnd w:id="128"/>
    <w:bookmarkStart w:id="129" w:name="conclusionrestatement-transitions"/>
    <w:p>
      <w:pPr>
        <w:pStyle w:val="Heading3"/>
      </w:pPr>
      <w:r>
        <w:t xml:space="preserve">2.7 Conclusion/Restatement Transitions</w:t>
      </w:r>
    </w:p>
    <w:p>
      <w:pPr>
        <w:pStyle w:val="FirstParagraph"/>
      </w:pPr>
      <w:r>
        <w:rPr>
          <w:b/>
          <w:bCs/>
        </w:rPr>
        <w:t xml:space="preserve">Function:</w:t>
      </w:r>
      <w:r>
        <w:t xml:space="preserve"> </w:t>
      </w:r>
      <w:r>
        <w:t xml:space="preserve">Signal that the author is summarizing, restating, or drawing a final conclusion from the preceding argument.</w:t>
      </w:r>
    </w:p>
    <w:p>
      <w:pPr>
        <w:pStyle w:val="BodyText"/>
      </w:pPr>
      <w:r>
        <w:rPr>
          <w:b/>
          <w:bCs/>
        </w:rPr>
        <w:t xml:space="preserve">Core Members:</w:t>
      </w:r>
      <w:r>
        <w:t xml:space="preserve"> </w:t>
      </w:r>
      <w:r>
        <w:t xml:space="preserve">in conclusion, in summary, to sum up, in short, in other words, to put it briefly, ultimately, in essence, basically, fundamentally, that is, i.e.</w:t>
      </w:r>
    </w:p>
    <w:p>
      <w:pPr>
        <w:pStyle w:val="BodyText"/>
      </w:pPr>
      <w:r>
        <w:rPr>
          <w:b/>
          <w:bCs/>
        </w:rPr>
        <w:t xml:space="preserve">Advanced Analysis:</w:t>
      </w:r>
    </w:p>
    <w:p>
      <w:pPr>
        <w:pStyle w:val="BodyText"/>
      </w:pPr>
      <w:r>
        <w:t xml:space="preserve">Conclusion transitions are the most reliable signposts for identifying the author’s main argument. When you encounter one of these transitions, the sentence or paragraph that follows almost always contains the author’s central claim or final position.</w:t>
      </w:r>
    </w:p>
    <w:p>
      <w:pPr>
        <w:pStyle w:val="BodyText"/>
      </w:pPr>
      <w:r>
        <w:rPr>
          <w:b/>
          <w:bCs/>
        </w:rPr>
        <w:t xml:space="preserve">Subtype A — Summary Conclusion:</w:t>
      </w:r>
      <w:r>
        <w:t xml:space="preserve"> </w:t>
      </w:r>
      <w:r>
        <w:t xml:space="preserve">The author restates the main points of the argument.</w:t>
      </w:r>
      <w:r>
        <w:t xml:space="preserve"> </w:t>
      </w:r>
      <w:r>
        <w:t xml:space="preserve">Signal words:</w:t>
      </w:r>
      <w:r>
        <w:t xml:space="preserve"> </w:t>
      </w:r>
      <w:r>
        <w:rPr>
          <w:i/>
          <w:iCs/>
        </w:rPr>
        <w:t xml:space="preserve">in summary, in conclusion, to sum up, in short</w:t>
      </w:r>
      <w:r>
        <w:t xml:space="preserve"> </w:t>
      </w:r>
      <w:r>
        <w:t xml:space="preserve">Example:</w:t>
      </w:r>
      <w:r>
        <w:t xml:space="preserve"> </w:t>
      </w:r>
      <w:r>
        <w:t xml:space="preserve">“</w:t>
      </w:r>
      <w:r>
        <w:rPr>
          <w:b/>
          <w:bCs/>
        </w:rPr>
        <w:t xml:space="preserve">In summary</w:t>
      </w:r>
      <w:r>
        <w:t xml:space="preserve">, the evidence overwhelmingly supports the hypothesis that ocean currents are the primary driver of regional climate variation.</w:t>
      </w:r>
      <w:r>
        <w:t xml:space="preserve">”</w:t>
      </w:r>
    </w:p>
    <w:p>
      <w:pPr>
        <w:pStyle w:val="BodyText"/>
      </w:pPr>
      <w:r>
        <w:rPr>
          <w:b/>
          <w:bCs/>
        </w:rPr>
        <w:t xml:space="preserve">Subtype B — Restatement/Clarification:</w:t>
      </w:r>
      <w:r>
        <w:t xml:space="preserve"> </w:t>
      </w:r>
      <w:r>
        <w:t xml:space="preserve">The author rephrases a complex idea in simpler terms.</w:t>
      </w:r>
      <w:r>
        <w:t xml:space="preserve"> </w:t>
      </w:r>
      <w:r>
        <w:t xml:space="preserve">Signal words:</w:t>
      </w:r>
      <w:r>
        <w:t xml:space="preserve"> </w:t>
      </w:r>
      <w:r>
        <w:rPr>
          <w:i/>
          <w:iCs/>
        </w:rPr>
        <w:t xml:space="preserve">in other words, that is, i.e., put simply, fundamentally</w:t>
      </w:r>
      <w:r>
        <w:t xml:space="preserve"> </w:t>
      </w:r>
      <w:r>
        <w:t xml:space="preserve">Example:</w:t>
      </w:r>
      <w:r>
        <w:t xml:space="preserve"> </w:t>
      </w:r>
      <w:r>
        <w:t xml:space="preserve">“</w:t>
      </w:r>
      <w:r>
        <w:t xml:space="preserve">The experiment’s results were inconclusive.</w:t>
      </w:r>
      <w:r>
        <w:t xml:space="preserve"> </w:t>
      </w:r>
      <w:r>
        <w:rPr>
          <w:b/>
          <w:bCs/>
        </w:rPr>
        <w:t xml:space="preserve">In other words</w:t>
      </w:r>
      <w:r>
        <w:t xml:space="preserve">, the data neither confirmed nor refuted the hypothesis.</w:t>
      </w:r>
      <w:r>
        <w:t xml:space="preserve">”</w:t>
      </w:r>
    </w:p>
    <w:p>
      <w:pPr>
        <w:pStyle w:val="BodyText"/>
      </w:pPr>
      <w:r>
        <w:rPr>
          <w:b/>
          <w:bCs/>
        </w:rPr>
        <w:t xml:space="preserve">Subtype C — Essential Conclusion:</w:t>
      </w:r>
      <w:r>
        <w:t xml:space="preserve"> </w:t>
      </w:r>
      <w:r>
        <w:t xml:space="preserve">The author distills the argument to its most fundamental point.</w:t>
      </w:r>
      <w:r>
        <w:t xml:space="preserve"> </w:t>
      </w:r>
      <w:r>
        <w:t xml:space="preserve">Signal words:</w:t>
      </w:r>
      <w:r>
        <w:t xml:space="preserve"> </w:t>
      </w:r>
      <w:r>
        <w:rPr>
          <w:i/>
          <w:iCs/>
        </w:rPr>
        <w:t xml:space="preserve">in essence, fundamentally, ultimately, at its core</w:t>
      </w:r>
      <w:r>
        <w:t xml:space="preserve"> </w:t>
      </w:r>
      <w:r>
        <w:t xml:space="preserve">Example:</w:t>
      </w:r>
      <w:r>
        <w:t xml:space="preserve"> </w:t>
      </w:r>
      <w:r>
        <w:t xml:space="preserve">“</w:t>
      </w:r>
      <w:r>
        <w:rPr>
          <w:b/>
          <w:bCs/>
        </w:rPr>
        <w:t xml:space="preserve">Fundamentally</w:t>
      </w:r>
      <w:r>
        <w:t xml:space="preserve">, the debate is not about economics but about values.</w:t>
      </w:r>
      <w:r>
        <w:t xml:space="preserve">”</w:t>
      </w:r>
    </w:p>
    <w:p>
      <w:pPr>
        <w:pStyle w:val="BodyText"/>
      </w:pPr>
      <w:r>
        <w:rPr>
          <w:b/>
          <w:bCs/>
        </w:rPr>
        <w:t xml:space="preserve">Critical Insight:</w:t>
      </w:r>
      <w:r>
        <w:t xml:space="preserve"> </w:t>
      </w:r>
      <w:r>
        <w:t xml:space="preserve">When a conclusion transition appears at the end of a passage, the sentence it introduces is almost always the single most important sentence in the entire passage. If you are running low on time and need to identify the main idea quickly, scan for conclusion transitions first.</w:t>
      </w:r>
    </w:p>
    <w:p>
      <w:r>
        <w:pict>
          <v:rect style="width:0;height:1.5pt" o:hralign="center" o:hrstd="t" o:hr="t"/>
        </w:pict>
      </w:r>
    </w:p>
    <w:bookmarkEnd w:id="129"/>
    <w:bookmarkEnd w:id="130"/>
    <w:bookmarkStart w:id="135" w:name="X9cb220ca71cf706910cbfae7d07d68f323a79c7"/>
    <w:p>
      <w:pPr>
        <w:pStyle w:val="Heading2"/>
      </w:pPr>
      <w:r>
        <w:t xml:space="preserve">Part III: Transitional Punctuation — The Silent Signals</w:t>
      </w:r>
    </w:p>
    <w:bookmarkStart w:id="131" w:name="the-semicolon"/>
    <w:p>
      <w:pPr>
        <w:pStyle w:val="Heading3"/>
      </w:pPr>
      <w:r>
        <w:t xml:space="preserve">3.1 The Semicolon (;)</w:t>
      </w:r>
    </w:p>
    <w:p>
      <w:pPr>
        <w:pStyle w:val="FirstParagraph"/>
      </w:pPr>
      <w:r>
        <w:rPr>
          <w:b/>
          <w:bCs/>
        </w:rPr>
        <w:t xml:space="preserve">Function:</w:t>
      </w:r>
      <w:r>
        <w:t xml:space="preserve"> </w:t>
      </w:r>
      <w:r>
        <w:t xml:space="preserve">The semicolon signals that the clause following it is</w:t>
      </w:r>
      <w:r>
        <w:t xml:space="preserve"> </w:t>
      </w:r>
      <w:r>
        <w:rPr>
          <w:b/>
          <w:bCs/>
        </w:rPr>
        <w:t xml:space="preserve">equal in grammatical rank</w:t>
      </w:r>
      <w:r>
        <w:t xml:space="preserve"> </w:t>
      </w:r>
      <w:r>
        <w:t xml:space="preserve">to the clause preceding it, and that the two clauses are</w:t>
      </w:r>
      <w:r>
        <w:t xml:space="preserve"> </w:t>
      </w:r>
      <w:r>
        <w:rPr>
          <w:b/>
          <w:bCs/>
        </w:rPr>
        <w:t xml:space="preserve">closely related in meaning</w:t>
      </w:r>
      <w:r>
        <w:t xml:space="preserve">.</w:t>
      </w:r>
    </w:p>
    <w:p>
      <w:pPr>
        <w:pStyle w:val="BodyText"/>
      </w:pPr>
      <w:r>
        <w:rPr>
          <w:b/>
          <w:bCs/>
        </w:rPr>
        <w:t xml:space="preserve">Logical Implications:</w:t>
      </w:r>
      <w:r>
        <w:t xml:space="preserve"> </w:t>
      </w:r>
      <w:r>
        <w:t xml:space="preserve">- A semicolon tells you:</w:t>
      </w:r>
      <w:r>
        <w:t xml:space="preserve"> </w:t>
      </w:r>
      <w:r>
        <w:t xml:space="preserve">“</w:t>
      </w:r>
      <w:r>
        <w:t xml:space="preserve">What comes next is not a new topic — it is a continuation, elaboration, or counterpoint to what just came before.</w:t>
      </w:r>
      <w:r>
        <w:t xml:space="preserve">”</w:t>
      </w:r>
      <w:r>
        <w:t xml:space="preserve"> </w:t>
      </w:r>
      <w:r>
        <w:t xml:space="preserve">- The relationship between the two clauses connected by a semicolon is often one of</w:t>
      </w:r>
      <w:r>
        <w:t xml:space="preserve"> </w:t>
      </w:r>
      <w:r>
        <w:rPr>
          <w:b/>
          <w:bCs/>
        </w:rPr>
        <w:t xml:space="preserve">contrast</w:t>
      </w:r>
      <w:r>
        <w:t xml:space="preserve">,</w:t>
      </w:r>
      <w:r>
        <w:t xml:space="preserve"> </w:t>
      </w:r>
      <w:r>
        <w:rPr>
          <w:b/>
          <w:bCs/>
        </w:rPr>
        <w:t xml:space="preserve">explanation</w:t>
      </w:r>
      <w:r>
        <w:t xml:space="preserve">, or</w:t>
      </w:r>
      <w:r>
        <w:t xml:space="preserve"> </w:t>
      </w:r>
      <w:r>
        <w:rPr>
          <w:b/>
          <w:bCs/>
        </w:rPr>
        <w:t xml:space="preserve">amplification</w:t>
      </w:r>
      <w:r>
        <w:t xml:space="preserve">, even when no explicit transition word is present.</w:t>
      </w:r>
    </w:p>
    <w:p>
      <w:pPr>
        <w:pStyle w:val="BodyText"/>
      </w:pPr>
      <w:r>
        <w:rPr>
          <w:b/>
          <w:bCs/>
        </w:rPr>
        <w:t xml:space="preserve">Example Analysis:</w:t>
      </w:r>
      <w:r>
        <w:t xml:space="preserve"> </w:t>
      </w:r>
      <w:r>
        <w:t xml:space="preserve">“</w:t>
      </w:r>
      <w:r>
        <w:t xml:space="preserve">The committee approved the proposal unanimously; not a single dissenting voice was heard.</w:t>
      </w:r>
      <w:r>
        <w:t xml:space="preserve">”</w:t>
      </w:r>
    </w:p>
    <w:p>
      <w:pPr>
        <w:pStyle w:val="BodyText"/>
      </w:pPr>
      <w:r>
        <w:t xml:space="preserve">The semicolon here connects two independent clauses that reinforce each other. The second clause provides evidence for the strength of the first. No transition word is needed because the logical relationship (support) is clear from context.</w:t>
      </w:r>
    </w:p>
    <w:p>
      <w:pPr>
        <w:pStyle w:val="BodyText"/>
      </w:pPr>
      <w:r>
        <w:rPr>
          <w:b/>
          <w:bCs/>
        </w:rPr>
        <w:t xml:space="preserve">SAT Application:</w:t>
      </w:r>
      <w:r>
        <w:t xml:space="preserve"> </w:t>
      </w:r>
      <w:r>
        <w:t xml:space="preserve">When you encounter a semicolon, ask yourself:</w:t>
      </w:r>
      <w:r>
        <w:t xml:space="preserve"> </w:t>
      </w:r>
      <w:r>
        <w:t xml:space="preserve">“</w:t>
      </w:r>
      <w:r>
        <w:t xml:space="preserve">What is the relationship between the idea before the semicolon and the idea after it?</w:t>
      </w:r>
      <w:r>
        <w:t xml:space="preserve">”</w:t>
      </w:r>
      <w:r>
        <w:t xml:space="preserve"> </w:t>
      </w:r>
      <w:r>
        <w:t xml:space="preserve">The answer to this question will often match the correct answer on SAT questions about the passage’s structure.</w:t>
      </w:r>
    </w:p>
    <w:bookmarkEnd w:id="131"/>
    <w:bookmarkStart w:id="132" w:name="the-colon"/>
    <w:p>
      <w:pPr>
        <w:pStyle w:val="Heading3"/>
      </w:pPr>
      <w:r>
        <w:t xml:space="preserve">3.2 The Colon (:)</w:t>
      </w:r>
    </w:p>
    <w:p>
      <w:pPr>
        <w:pStyle w:val="FirstParagraph"/>
      </w:pPr>
      <w:r>
        <w:rPr>
          <w:b/>
          <w:bCs/>
        </w:rPr>
        <w:t xml:space="preserve">Function:</w:t>
      </w:r>
      <w:r>
        <w:t xml:space="preserve"> </w:t>
      </w:r>
      <w:r>
        <w:t xml:space="preserve">The colon signals that what follows will</w:t>
      </w:r>
      <w:r>
        <w:t xml:space="preserve"> </w:t>
      </w:r>
      <w:r>
        <w:rPr>
          <w:b/>
          <w:bCs/>
        </w:rPr>
        <w:t xml:space="preserve">explain, illustrate, enumerate, or elaborate</w:t>
      </w:r>
      <w:r>
        <w:t xml:space="preserve"> </w:t>
      </w:r>
      <w:r>
        <w:t xml:space="preserve">on what preceded it.</w:t>
      </w:r>
    </w:p>
    <w:p>
      <w:pPr>
        <w:pStyle w:val="BodyText"/>
      </w:pPr>
      <w:r>
        <w:rPr>
          <w:b/>
          <w:bCs/>
        </w:rPr>
        <w:t xml:space="preserve">Critical Rule:</w:t>
      </w:r>
      <w:r>
        <w:t xml:space="preserve"> </w:t>
      </w:r>
      <w:r>
        <w:t xml:space="preserve">A colon must be preceded by a</w:t>
      </w:r>
      <w:r>
        <w:t xml:space="preserve"> </w:t>
      </w:r>
      <w:r>
        <w:rPr>
          <w:b/>
          <w:bCs/>
        </w:rPr>
        <w:t xml:space="preserve">complete sentence</w:t>
      </w:r>
      <w:r>
        <w:t xml:space="preserve"> </w:t>
      </w:r>
      <w:r>
        <w:t xml:space="preserve">(independent clause). This rule is tested on the Writing section, but understanding it for Reading is equally important because it tells you that the material before the colon is a</w:t>
      </w:r>
      <w:r>
        <w:t xml:space="preserve"> </w:t>
      </w:r>
      <w:r>
        <w:rPr>
          <w:b/>
          <w:bCs/>
        </w:rPr>
        <w:t xml:space="preserve">complete claim</w:t>
      </w:r>
      <w:r>
        <w:t xml:space="preserve"> </w:t>
      </w:r>
      <w:r>
        <w:t xml:space="preserve">and the material after the colon is</w:t>
      </w:r>
      <w:r>
        <w:t xml:space="preserve"> </w:t>
      </w:r>
      <w:r>
        <w:rPr>
          <w:b/>
          <w:bCs/>
        </w:rPr>
        <w:t xml:space="preserve">supporting material</w:t>
      </w:r>
      <w:r>
        <w:t xml:space="preserve">.</w:t>
      </w:r>
    </w:p>
    <w:p>
      <w:pPr>
        <w:pStyle w:val="BodyText"/>
      </w:pPr>
      <w:r>
        <w:rPr>
          <w:b/>
          <w:bCs/>
        </w:rPr>
        <w:t xml:space="preserve">Example Analysis:</w:t>
      </w:r>
      <w:r>
        <w:t xml:space="preserve"> </w:t>
      </w:r>
      <w:r>
        <w:t xml:space="preserve">“</w:t>
      </w:r>
      <w:r>
        <w:t xml:space="preserve">The study yielded one unambiguous conclusion: early childhood intervention produces lasting cognitive benefits.</w:t>
      </w:r>
      <w:r>
        <w:t xml:space="preserve">”</w:t>
      </w:r>
    </w:p>
    <w:p>
      <w:pPr>
        <w:pStyle w:val="BodyText"/>
      </w:pPr>
      <w:r>
        <w:t xml:space="preserve">The colon tells you that the phrase after it (</w:t>
      </w:r>
      <w:r>
        <w:t xml:space="preserve">“</w:t>
      </w:r>
      <w:r>
        <w:t xml:space="preserve">early childhood intervention produces lasting cognitive benefits</w:t>
      </w:r>
      <w:r>
        <w:t xml:space="preserve">”</w:t>
      </w:r>
      <w:r>
        <w:t xml:space="preserve">) is the</w:t>
      </w:r>
      <w:r>
        <w:t xml:space="preserve"> </w:t>
      </w:r>
      <w:r>
        <w:rPr>
          <w:b/>
          <w:bCs/>
        </w:rPr>
        <w:t xml:space="preserve">explanation</w:t>
      </w:r>
      <w:r>
        <w:t xml:space="preserve"> </w:t>
      </w:r>
      <w:r>
        <w:t xml:space="preserve">of the</w:t>
      </w:r>
      <w:r>
        <w:t xml:space="preserve"> </w:t>
      </w:r>
      <w:r>
        <w:t xml:space="preserve">“</w:t>
      </w:r>
      <w:r>
        <w:t xml:space="preserve">one unambiguous conclusion</w:t>
      </w:r>
      <w:r>
        <w:t xml:space="preserve">”</w:t>
      </w:r>
      <w:r>
        <w:t xml:space="preserve"> </w:t>
      </w:r>
      <w:r>
        <w:t xml:space="preserve">mentioned before it. The colon creates a relationship of</w:t>
      </w:r>
      <w:r>
        <w:t xml:space="preserve"> </w:t>
      </w:r>
      <w:r>
        <w:rPr>
          <w:b/>
          <w:bCs/>
        </w:rPr>
        <w:t xml:space="preserve">general claim → specific elaboration</w:t>
      </w:r>
      <w:r>
        <w:t xml:space="preserve">.</w:t>
      </w:r>
    </w:p>
    <w:p>
      <w:pPr>
        <w:pStyle w:val="BodyText"/>
      </w:pPr>
      <w:r>
        <w:rPr>
          <w:b/>
          <w:bCs/>
        </w:rPr>
        <w:t xml:space="preserve">SAT Application:</w:t>
      </w:r>
      <w:r>
        <w:t xml:space="preserve"> </w:t>
      </w:r>
      <w:r>
        <w:t xml:space="preserve">When you see a colon, the material after it almost always contains the specific detail, example, or explanation that the author wants you to focus on. If a question asks about the</w:t>
      </w:r>
      <w:r>
        <w:t xml:space="preserve"> </w:t>
      </w:r>
      <w:r>
        <w:t xml:space="preserve">“</w:t>
      </w:r>
      <w:r>
        <w:t xml:space="preserve">specific conclusion</w:t>
      </w:r>
      <w:r>
        <w:t xml:space="preserve">”</w:t>
      </w:r>
      <w:r>
        <w:t xml:space="preserve"> </w:t>
      </w:r>
      <w:r>
        <w:t xml:space="preserve">of a study, look for the material after a colon.</w:t>
      </w:r>
    </w:p>
    <w:bookmarkEnd w:id="132"/>
    <w:bookmarkStart w:id="133" w:name="the-em-dash"/>
    <w:p>
      <w:pPr>
        <w:pStyle w:val="Heading3"/>
      </w:pPr>
      <w:r>
        <w:t xml:space="preserve">3.3 The Em Dash (—)</w:t>
      </w:r>
    </w:p>
    <w:p>
      <w:pPr>
        <w:pStyle w:val="FirstParagraph"/>
      </w:pPr>
      <w:r>
        <w:rPr>
          <w:b/>
          <w:bCs/>
        </w:rPr>
        <w:t xml:space="preserve">Function:</w:t>
      </w:r>
      <w:r>
        <w:t xml:space="preserve"> </w:t>
      </w:r>
      <w:r>
        <w:t xml:space="preserve">The em dash signals an</w:t>
      </w:r>
      <w:r>
        <w:t xml:space="preserve"> </w:t>
      </w:r>
      <w:r>
        <w:rPr>
          <w:b/>
          <w:bCs/>
        </w:rPr>
        <w:t xml:space="preserve">interruption, emphasis, or dramatic shift</w:t>
      </w:r>
      <w:r>
        <w:t xml:space="preserve"> </w:t>
      </w:r>
      <w:r>
        <w:t xml:space="preserve">in thought. It is more emphatic than a comma and more abrupt than a semicolon.</w:t>
      </w:r>
    </w:p>
    <w:p>
      <w:pPr>
        <w:pStyle w:val="BodyText"/>
      </w:pPr>
      <w:r>
        <w:rPr>
          <w:b/>
          <w:bCs/>
        </w:rPr>
        <w:t xml:space="preserve">Logical Implications:</w:t>
      </w:r>
      <w:r>
        <w:t xml:space="preserve"> </w:t>
      </w:r>
      <w:r>
        <w:t xml:space="preserve">- A single em dash often signals that the author is adding</w:t>
      </w:r>
      <w:r>
        <w:t xml:space="preserve"> </w:t>
      </w:r>
      <w:r>
        <w:rPr>
          <w:b/>
          <w:bCs/>
        </w:rPr>
        <w:t xml:space="preserve">emphatic, surprising, or crucial information</w:t>
      </w:r>
      <w:r>
        <w:t xml:space="preserve">.</w:t>
      </w:r>
      <w:r>
        <w:t xml:space="preserve"> </w:t>
      </w:r>
      <w:r>
        <w:t xml:space="preserve">- A pair of em dashes (—like this—) signals an</w:t>
      </w:r>
      <w:r>
        <w:t xml:space="preserve"> </w:t>
      </w:r>
      <w:r>
        <w:rPr>
          <w:b/>
          <w:bCs/>
        </w:rPr>
        <w:t xml:space="preserve">interruption or parenthetical insertion</w:t>
      </w:r>
      <w:r>
        <w:t xml:space="preserve"> </w:t>
      </w:r>
      <w:r>
        <w:t xml:space="preserve">that provides additional context or commentary.</w:t>
      </w:r>
    </w:p>
    <w:p>
      <w:pPr>
        <w:pStyle w:val="BodyText"/>
      </w:pPr>
      <w:r>
        <w:rPr>
          <w:b/>
          <w:bCs/>
        </w:rPr>
        <w:t xml:space="preserve">Example Analysis:</w:t>
      </w:r>
      <w:r>
        <w:t xml:space="preserve"> </w:t>
      </w:r>
      <w:r>
        <w:t xml:space="preserve">“</w:t>
      </w:r>
      <w:r>
        <w:t xml:space="preserve">The researchers expected the compound to reduce inflammation — but instead, it suppressed the immune system entirely.</w:t>
      </w:r>
      <w:r>
        <w:t xml:space="preserve">”</w:t>
      </w:r>
    </w:p>
    <w:p>
      <w:pPr>
        <w:pStyle w:val="BodyText"/>
      </w:pPr>
      <w:r>
        <w:t xml:space="preserve">The em dash before</w:t>
      </w:r>
      <w:r>
        <w:t xml:space="preserve"> </w:t>
      </w:r>
      <w:r>
        <w:t xml:space="preserve">“</w:t>
      </w:r>
      <w:r>
        <w:t xml:space="preserve">but</w:t>
      </w:r>
      <w:r>
        <w:t xml:space="preserve">”</w:t>
      </w:r>
      <w:r>
        <w:t xml:space="preserve"> </w:t>
      </w:r>
      <w:r>
        <w:t xml:space="preserve">creates a dramatic pause that emphasizes the unexpected nature of the result. The contrast is sharper and more emphatic than it would be with a simple comma +</w:t>
      </w:r>
      <w:r>
        <w:t xml:space="preserve"> </w:t>
      </w:r>
      <w:r>
        <w:t xml:space="preserve">“</w:t>
      </w:r>
      <w:r>
        <w:t xml:space="preserve">but.</w:t>
      </w:r>
      <w:r>
        <w:t xml:space="preserve">”</w:t>
      </w:r>
    </w:p>
    <w:p>
      <w:pPr>
        <w:pStyle w:val="BodyText"/>
      </w:pPr>
      <w:r>
        <w:rPr>
          <w:b/>
          <w:bCs/>
        </w:rPr>
        <w:t xml:space="preserve">Example Analysis (Pair):</w:t>
      </w:r>
      <w:r>
        <w:t xml:space="preserve"> </w:t>
      </w:r>
      <w:r>
        <w:t xml:space="preserve">“</w:t>
      </w:r>
      <w:r>
        <w:t xml:space="preserve">The new policy — which was drafted without public input — has drawn widespread criticism.</w:t>
      </w:r>
      <w:r>
        <w:t xml:space="preserve">”</w:t>
      </w:r>
    </w:p>
    <w:p>
      <w:pPr>
        <w:pStyle w:val="BodyText"/>
      </w:pPr>
      <w:r>
        <w:t xml:space="preserve">The pair of em dashes sets off a parenthetical clause that provides critical context: the policy was created in secret. This information is not merely supplementary — it explains the criticism.</w:t>
      </w:r>
    </w:p>
    <w:p>
      <w:pPr>
        <w:pStyle w:val="BodyText"/>
      </w:pPr>
      <w:r>
        <w:rPr>
          <w:b/>
          <w:bCs/>
        </w:rPr>
        <w:t xml:space="preserve">SAT Application:</w:t>
      </w:r>
      <w:r>
        <w:t xml:space="preserve"> </w:t>
      </w:r>
      <w:r>
        <w:t xml:space="preserve">When you encounter an em dash, pay close attention to the material it introduces or sets off. This material is almost always rhetorically significant — it represents the author’s emphasis or a crucial piece of context.</w:t>
      </w:r>
    </w:p>
    <w:bookmarkEnd w:id="133"/>
    <w:bookmarkStart w:id="134" w:name="the-ellipsis"/>
    <w:p>
      <w:pPr>
        <w:pStyle w:val="Heading3"/>
      </w:pPr>
      <w:r>
        <w:t xml:space="preserve">3.4 The Ellipsis (…)</w:t>
      </w:r>
    </w:p>
    <w:p>
      <w:pPr>
        <w:pStyle w:val="FirstParagraph"/>
      </w:pPr>
      <w:r>
        <w:rPr>
          <w:b/>
          <w:bCs/>
        </w:rPr>
        <w:t xml:space="preserve">Function:</w:t>
      </w:r>
      <w:r>
        <w:t xml:space="preserve"> </w:t>
      </w:r>
      <w:r>
        <w:t xml:space="preserve">The ellipsis signals</w:t>
      </w:r>
      <w:r>
        <w:t xml:space="preserve"> </w:t>
      </w:r>
      <w:r>
        <w:rPr>
          <w:b/>
          <w:bCs/>
        </w:rPr>
        <w:t xml:space="preserve">omission, trailing thought, or deliberate pause</w:t>
      </w:r>
      <w:r>
        <w:t xml:space="preserve">.</w:t>
      </w:r>
    </w:p>
    <w:p>
      <w:pPr>
        <w:pStyle w:val="BodyText"/>
      </w:pPr>
      <w:r>
        <w:rPr>
          <w:b/>
          <w:bCs/>
        </w:rPr>
        <w:t xml:space="preserve">SAT Application:</w:t>
      </w:r>
      <w:r>
        <w:t xml:space="preserve"> </w:t>
      </w:r>
      <w:r>
        <w:t xml:space="preserve">While less common in SAT passages than the other punctuation marks, the ellipsis typically appears in literary passages to signal a character’s hesitation, an unfinished thought, or a deliberate withholding of information. In argumentative passages, it may signal that the author is leaving a conclusion for the reader to draw.</w:t>
      </w:r>
    </w:p>
    <w:p>
      <w:r>
        <w:pict>
          <v:rect style="width:0;height:1.5pt" o:hralign="center" o:hrstd="t" o:hr="t"/>
        </w:pict>
      </w:r>
    </w:p>
    <w:bookmarkEnd w:id="134"/>
    <w:bookmarkEnd w:id="135"/>
    <w:bookmarkStart w:id="139" w:name="Xebf949edb717a06cbab6d25a9f95e9b28e2d319"/>
    <w:p>
      <w:pPr>
        <w:pStyle w:val="Heading2"/>
      </w:pPr>
      <w:r>
        <w:t xml:space="preserve">Part IV: The Annotation System — A Complete Protocol</w:t>
      </w:r>
    </w:p>
    <w:bookmarkStart w:id="136" w:name="the-three-pass-annotation-method"/>
    <w:p>
      <w:pPr>
        <w:pStyle w:val="Heading3"/>
      </w:pPr>
      <w:r>
        <w:t xml:space="preserve">4.1 The Three-Pass Annotation Method</w:t>
      </w:r>
    </w:p>
    <w:p>
      <w:pPr>
        <w:pStyle w:val="FirstParagraph"/>
      </w:pPr>
      <w:r>
        <w:t xml:space="preserve">The annotation system taught here is designed to be executed in three distinct passes through each passage. Each pass serves a different analytical function, and together they create a complete map of the passage’s logical structure.</w:t>
      </w:r>
    </w:p>
    <w:p>
      <w:pPr>
        <w:pStyle w:val="BodyText"/>
      </w:pPr>
      <w:r>
        <w:rPr>
          <w:b/>
          <w:bCs/>
        </w:rPr>
        <w:t xml:space="preserve">Pass 1: Transition Marking (Structural Skeleton)</w:t>
      </w:r>
      <w:r>
        <w:t xml:space="preserve"> </w:t>
      </w:r>
      <w:r>
        <w:t xml:space="preserve">- Read through the entire passage once.</w:t>
      </w:r>
      <w:r>
        <w:t xml:space="preserve"> </w:t>
      </w:r>
      <w:r>
        <w:t xml:space="preserve">- Mark every transition word or phrase using a consistent system.</w:t>
      </w:r>
      <w:r>
        <w:t xml:space="preserve"> </w:t>
      </w:r>
      <w:r>
        <w:t xml:space="preserve">- Circle or underline transitional punctuation (semicolons, colons, dashes).</w:t>
      </w:r>
      <w:r>
        <w:t xml:space="preserve"> </w:t>
      </w:r>
      <w:r>
        <w:t xml:space="preserve">- Do NOT try to understand every detail — focus exclusively on the logical architecture.</w:t>
      </w:r>
    </w:p>
    <w:p>
      <w:pPr>
        <w:pStyle w:val="BodyText"/>
      </w:pPr>
      <w:r>
        <w:rPr>
          <w:b/>
          <w:bCs/>
        </w:rPr>
        <w:t xml:space="preserve">Marking System:</w:t>
      </w:r>
      <w:r>
        <w:t xml:space="preserve"> </w:t>
      </w:r>
      <w:r>
        <w:t xml:space="preserve">-</w:t>
      </w:r>
      <w:r>
        <w:t xml:space="preserve"> </w:t>
      </w:r>
      <w:r>
        <w:rPr>
          <w:b/>
          <w:bCs/>
        </w:rPr>
        <w:t xml:space="preserve">Circle</w:t>
      </w:r>
      <w:r>
        <w:t xml:space="preserve"> </w:t>
      </w:r>
      <w:r>
        <w:t xml:space="preserve">all transition words and phrases.</w:t>
      </w:r>
      <w:r>
        <w:t xml:space="preserve"> </w:t>
      </w:r>
      <w:r>
        <w:t xml:space="preserve">-</w:t>
      </w:r>
      <w:r>
        <w:t xml:space="preserve"> </w:t>
      </w:r>
      <w:r>
        <w:rPr>
          <w:b/>
          <w:bCs/>
        </w:rPr>
        <w:t xml:space="preserve">Underline</w:t>
      </w:r>
      <w:r>
        <w:t xml:space="preserve"> </w:t>
      </w:r>
      <w:r>
        <w:t xml:space="preserve">transitional punctuation (semicolons, colons, em dashes).</w:t>
      </w:r>
      <w:r>
        <w:t xml:space="preserve"> </w:t>
      </w:r>
      <w:r>
        <w:t xml:space="preserve">-</w:t>
      </w:r>
      <w:r>
        <w:t xml:space="preserve"> </w:t>
      </w:r>
      <w:r>
        <w:rPr>
          <w:b/>
          <w:bCs/>
        </w:rPr>
        <w:t xml:space="preserve">Write the transition type abbreviation</w:t>
      </w:r>
      <w:r>
        <w:t xml:space="preserve"> </w:t>
      </w:r>
      <w:r>
        <w:t xml:space="preserve">in the margin next to each marked transition:</w:t>
      </w:r>
      <w:r>
        <w:t xml:space="preserve"> </w:t>
      </w:r>
      <w:r>
        <w:t xml:space="preserve">-</w:t>
      </w:r>
      <w:r>
        <w:t xml:space="preserve"> </w:t>
      </w:r>
      <w:r>
        <w:rPr>
          <w:b/>
          <w:bCs/>
        </w:rPr>
        <w:t xml:space="preserve">C</w:t>
      </w:r>
      <w:r>
        <w:t xml:space="preserve"> </w:t>
      </w:r>
      <w:r>
        <w:t xml:space="preserve">= Contrast</w:t>
      </w:r>
      <w:r>
        <w:t xml:space="preserve"> </w:t>
      </w:r>
      <w:r>
        <w:t xml:space="preserve">-</w:t>
      </w:r>
      <w:r>
        <w:t xml:space="preserve"> </w:t>
      </w:r>
      <w:r>
        <w:rPr>
          <w:b/>
          <w:bCs/>
        </w:rPr>
        <w:t xml:space="preserve">A</w:t>
      </w:r>
      <w:r>
        <w:t xml:space="preserve"> </w:t>
      </w:r>
      <w:r>
        <w:t xml:space="preserve">= Addition/Support</w:t>
      </w:r>
      <w:r>
        <w:t xml:space="preserve"> </w:t>
      </w:r>
      <w:r>
        <w:t xml:space="preserve">-</w:t>
      </w:r>
      <w:r>
        <w:t xml:space="preserve"> </w:t>
      </w:r>
      <w:r>
        <w:rPr>
          <w:b/>
          <w:bCs/>
        </w:rPr>
        <w:t xml:space="preserve">E</w:t>
      </w:r>
      <w:r>
        <w:t xml:space="preserve"> </w:t>
      </w:r>
      <w:r>
        <w:t xml:space="preserve">= Evidence/Example</w:t>
      </w:r>
      <w:r>
        <w:t xml:space="preserve"> </w:t>
      </w:r>
      <w:r>
        <w:t xml:space="preserve">-</w:t>
      </w:r>
      <w:r>
        <w:t xml:space="preserve"> </w:t>
      </w:r>
      <w:r>
        <w:rPr>
          <w:b/>
          <w:bCs/>
        </w:rPr>
        <w:t xml:space="preserve">CE</w:t>
      </w:r>
      <w:r>
        <w:t xml:space="preserve"> </w:t>
      </w:r>
      <w:r>
        <w:t xml:space="preserve">= Cause/Effect</w:t>
      </w:r>
      <w:r>
        <w:t xml:space="preserve"> </w:t>
      </w:r>
      <w:r>
        <w:t xml:space="preserve">-</w:t>
      </w:r>
      <w:r>
        <w:t xml:space="preserve"> </w:t>
      </w:r>
      <w:r>
        <w:rPr>
          <w:b/>
          <w:bCs/>
        </w:rPr>
        <w:t xml:space="preserve">CON</w:t>
      </w:r>
      <w:r>
        <w:t xml:space="preserve"> </w:t>
      </w:r>
      <w:r>
        <w:t xml:space="preserve">= Concession</w:t>
      </w:r>
      <w:r>
        <w:t xml:space="preserve"> </w:t>
      </w:r>
      <w:r>
        <w:t xml:space="preserve">-</w:t>
      </w:r>
      <w:r>
        <w:t xml:space="preserve"> </w:t>
      </w:r>
      <w:r>
        <w:rPr>
          <w:b/>
          <w:bCs/>
        </w:rPr>
        <w:t xml:space="preserve">SEQ</w:t>
      </w:r>
      <w:r>
        <w:t xml:space="preserve"> </w:t>
      </w:r>
      <w:r>
        <w:t xml:space="preserve">= Sequencing</w:t>
      </w:r>
      <w:r>
        <w:t xml:space="preserve"> </w:t>
      </w:r>
      <w:r>
        <w:t xml:space="preserve">-</w:t>
      </w:r>
      <w:r>
        <w:t xml:space="preserve"> </w:t>
      </w:r>
      <w:r>
        <w:rPr>
          <w:b/>
          <w:bCs/>
        </w:rPr>
        <w:t xml:space="preserve">SIM</w:t>
      </w:r>
      <w:r>
        <w:t xml:space="preserve"> </w:t>
      </w:r>
      <w:r>
        <w:t xml:space="preserve">= Similarity</w:t>
      </w:r>
      <w:r>
        <w:t xml:space="preserve"> </w:t>
      </w:r>
      <w:r>
        <w:t xml:space="preserve">-</w:t>
      </w:r>
      <w:r>
        <w:t xml:space="preserve"> </w:t>
      </w:r>
      <w:r>
        <w:rPr>
          <w:b/>
          <w:bCs/>
        </w:rPr>
        <w:t xml:space="preserve">CL</w:t>
      </w:r>
      <w:r>
        <w:t xml:space="preserve"> </w:t>
      </w:r>
      <w:r>
        <w:t xml:space="preserve">= Conclusion</w:t>
      </w:r>
    </w:p>
    <w:p>
      <w:pPr>
        <w:pStyle w:val="BodyText"/>
      </w:pPr>
      <w:r>
        <w:rPr>
          <w:b/>
          <w:bCs/>
        </w:rPr>
        <w:t xml:space="preserve">Pass 2: Foreshadowing and Confirmation (Argument Tracking)</w:t>
      </w:r>
      <w:r>
        <w:t xml:space="preserve"> </w:t>
      </w:r>
      <w:r>
        <w:t xml:space="preserve">- Re-read the passage, focusing on the content AFTER each transition.</w:t>
      </w:r>
      <w:r>
        <w:t xml:space="preserve"> </w:t>
      </w:r>
      <w:r>
        <w:t xml:space="preserve">- At each transition, write a brief</w:t>
      </w:r>
      <w:r>
        <w:t xml:space="preserve"> </w:t>
      </w:r>
      <w:r>
        <w:rPr>
          <w:b/>
          <w:bCs/>
        </w:rPr>
        <w:t xml:space="preserve">foreshadow prediction</w:t>
      </w:r>
      <w:r>
        <w:t xml:space="preserve"> </w:t>
      </w:r>
      <w:r>
        <w:t xml:space="preserve">in the margin:</w:t>
      </w:r>
      <w:r>
        <w:t xml:space="preserve"> </w:t>
      </w:r>
      <w:r>
        <w:t xml:space="preserve">“</w:t>
      </w:r>
      <w:r>
        <w:t xml:space="preserve">What do I expect to come next based on this transition?</w:t>
      </w:r>
      <w:r>
        <w:t xml:space="preserve">”</w:t>
      </w:r>
      <w:r>
        <w:t xml:space="preserve"> </w:t>
      </w:r>
      <w:r>
        <w:t xml:space="preserve">- Continue reading and mark whether your prediction was</w:t>
      </w:r>
      <w:r>
        <w:t xml:space="preserve"> </w:t>
      </w:r>
      <w:r>
        <w:rPr>
          <w:b/>
          <w:bCs/>
        </w:rPr>
        <w:t xml:space="preserve">confirmed (✓)</w:t>
      </w:r>
      <w:r>
        <w:t xml:space="preserve"> </w:t>
      </w:r>
      <w:r>
        <w:t xml:space="preserve">or</w:t>
      </w:r>
      <w:r>
        <w:t xml:space="preserve"> </w:t>
      </w:r>
      <w:r>
        <w:rPr>
          <w:b/>
          <w:bCs/>
        </w:rPr>
        <w:t xml:space="preserve">denied (✗)</w:t>
      </w:r>
      <w:r>
        <w:t xml:space="preserve">.</w:t>
      </w:r>
      <w:r>
        <w:t xml:space="preserve"> </w:t>
      </w:r>
      <w:r>
        <w:t xml:space="preserve">- If denied,</w:t>
      </w:r>
      <w:r>
        <w:t xml:space="preserve"> </w:t>
      </w:r>
      <w:r>
        <w:rPr>
          <w:b/>
          <w:bCs/>
        </w:rPr>
        <w:t xml:space="preserve">stop and re-read</w:t>
      </w:r>
      <w:r>
        <w:t xml:space="preserve"> </w:t>
      </w:r>
      <w:r>
        <w:t xml:space="preserve">the preceding section — you missed a critical logical connection.</w:t>
      </w:r>
    </w:p>
    <w:p>
      <w:pPr>
        <w:pStyle w:val="BodyText"/>
      </w:pPr>
      <w:r>
        <w:rPr>
          <w:b/>
          <w:bCs/>
        </w:rPr>
        <w:t xml:space="preserve">Pass 3: Purpose Mapping (Rhetorical Analysis)</w:t>
      </w:r>
      <w:r>
        <w:t xml:space="preserve"> </w:t>
      </w:r>
      <w:r>
        <w:t xml:space="preserve">- On the third pass, write a</w:t>
      </w:r>
      <w:r>
        <w:t xml:space="preserve"> </w:t>
      </w:r>
      <w:r>
        <w:rPr>
          <w:b/>
          <w:bCs/>
        </w:rPr>
        <w:t xml:space="preserve">one-word or short-phrase label</w:t>
      </w:r>
      <w:r>
        <w:t xml:space="preserve"> </w:t>
      </w:r>
      <w:r>
        <w:t xml:space="preserve">in the margin for each paragraph or major section:</w:t>
      </w:r>
      <w:r>
        <w:t xml:space="preserve"> </w:t>
      </w:r>
      <w:r>
        <w:t xml:space="preserve">-</w:t>
      </w:r>
      <w:r>
        <w:t xml:space="preserve"> </w:t>
      </w:r>
      <w:r>
        <w:rPr>
          <w:b/>
          <w:bCs/>
        </w:rPr>
        <w:t xml:space="preserve">TH</w:t>
      </w:r>
      <w:r>
        <w:t xml:space="preserve"> </w:t>
      </w:r>
      <w:r>
        <w:t xml:space="preserve">= Thesis/Main Claim</w:t>
      </w:r>
      <w:r>
        <w:t xml:space="preserve"> </w:t>
      </w:r>
      <w:r>
        <w:t xml:space="preserve">-</w:t>
      </w:r>
      <w:r>
        <w:t xml:space="preserve"> </w:t>
      </w:r>
      <w:r>
        <w:rPr>
          <w:b/>
          <w:bCs/>
        </w:rPr>
        <w:t xml:space="preserve">EV</w:t>
      </w:r>
      <w:r>
        <w:t xml:space="preserve"> </w:t>
      </w:r>
      <w:r>
        <w:t xml:space="preserve">= Evidence/Support</w:t>
      </w:r>
      <w:r>
        <w:t xml:space="preserve"> </w:t>
      </w:r>
      <w:r>
        <w:t xml:space="preserve">-</w:t>
      </w:r>
      <w:r>
        <w:t xml:space="preserve"> </w:t>
      </w:r>
      <w:r>
        <w:rPr>
          <w:b/>
          <w:bCs/>
        </w:rPr>
        <w:t xml:space="preserve">CA</w:t>
      </w:r>
      <w:r>
        <w:t xml:space="preserve"> </w:t>
      </w:r>
      <w:r>
        <w:t xml:space="preserve">= Counterargument</w:t>
      </w:r>
      <w:r>
        <w:t xml:space="preserve"> </w:t>
      </w:r>
      <w:r>
        <w:t xml:space="preserve">-</w:t>
      </w:r>
      <w:r>
        <w:t xml:space="preserve"> </w:t>
      </w:r>
      <w:r>
        <w:rPr>
          <w:b/>
          <w:bCs/>
        </w:rPr>
        <w:t xml:space="preserve">CP</w:t>
      </w:r>
      <w:r>
        <w:t xml:space="preserve"> </w:t>
      </w:r>
      <w:r>
        <w:t xml:space="preserve">= Concession</w:t>
      </w:r>
      <w:r>
        <w:t xml:space="preserve"> </w:t>
      </w:r>
      <w:r>
        <w:t xml:space="preserve">-</w:t>
      </w:r>
      <w:r>
        <w:t xml:space="preserve"> </w:t>
      </w:r>
      <w:r>
        <w:rPr>
          <w:b/>
          <w:bCs/>
        </w:rPr>
        <w:t xml:space="preserve">PV</w:t>
      </w:r>
      <w:r>
        <w:t xml:space="preserve"> </w:t>
      </w:r>
      <w:r>
        <w:t xml:space="preserve">= Pivot (return to main argument after concession)</w:t>
      </w:r>
      <w:r>
        <w:t xml:space="preserve"> </w:t>
      </w:r>
      <w:r>
        <w:t xml:space="preserve">-</w:t>
      </w:r>
      <w:r>
        <w:t xml:space="preserve"> </w:t>
      </w:r>
      <w:r>
        <w:rPr>
          <w:b/>
          <w:bCs/>
        </w:rPr>
        <w:t xml:space="preserve">EX</w:t>
      </w:r>
      <w:r>
        <w:t xml:space="preserve"> </w:t>
      </w:r>
      <w:r>
        <w:t xml:space="preserve">= Example/Illustration</w:t>
      </w:r>
      <w:r>
        <w:t xml:space="preserve"> </w:t>
      </w:r>
      <w:r>
        <w:t xml:space="preserve">-</w:t>
      </w:r>
      <w:r>
        <w:t xml:space="preserve"> </w:t>
      </w:r>
      <w:r>
        <w:rPr>
          <w:b/>
          <w:bCs/>
        </w:rPr>
        <w:t xml:space="preserve">AN</w:t>
      </w:r>
      <w:r>
        <w:t xml:space="preserve"> </w:t>
      </w:r>
      <w:r>
        <w:t xml:space="preserve">= Analysis</w:t>
      </w:r>
      <w:r>
        <w:t xml:space="preserve"> </w:t>
      </w:r>
      <w:r>
        <w:t xml:space="preserve">-</w:t>
      </w:r>
      <w:r>
        <w:t xml:space="preserve"> </w:t>
      </w:r>
      <w:r>
        <w:rPr>
          <w:b/>
          <w:bCs/>
        </w:rPr>
        <w:t xml:space="preserve">IMP</w:t>
      </w:r>
      <w:r>
        <w:t xml:space="preserve"> </w:t>
      </w:r>
      <w:r>
        <w:t xml:space="preserve">= Implication/Consequence</w:t>
      </w:r>
      <w:r>
        <w:t xml:space="preserve"> </w:t>
      </w:r>
      <w:r>
        <w:t xml:space="preserve">-</w:t>
      </w:r>
      <w:r>
        <w:t xml:space="preserve"> </w:t>
      </w:r>
      <w:r>
        <w:rPr>
          <w:b/>
          <w:bCs/>
        </w:rPr>
        <w:t xml:space="preserve">SUM</w:t>
      </w:r>
      <w:r>
        <w:t xml:space="preserve"> </w:t>
      </w:r>
      <w:r>
        <w:t xml:space="preserve">= Summary/Conclusion</w:t>
      </w:r>
    </w:p>
    <w:bookmarkEnd w:id="136"/>
    <w:bookmarkStart w:id="137" w:name="the-foreshadowing-protocol-in-detail"/>
    <w:p>
      <w:pPr>
        <w:pStyle w:val="Heading3"/>
      </w:pPr>
      <w:r>
        <w:t xml:space="preserve">4.2 The Foreshadowing Protocol in Detail</w:t>
      </w:r>
    </w:p>
    <w:p>
      <w:pPr>
        <w:pStyle w:val="FirstParagraph"/>
      </w:pPr>
      <w:r>
        <w:t xml:space="preserve">The foreshadowing protocol is the heart of active reading. Here is the step-by-step process:</w:t>
      </w:r>
    </w:p>
    <w:p>
      <w:pPr>
        <w:pStyle w:val="BodyText"/>
      </w:pPr>
      <w:r>
        <w:rPr>
          <w:b/>
          <w:bCs/>
        </w:rPr>
        <w:t xml:space="preserve">Step 1: Identify the Transition</w:t>
      </w:r>
      <w:r>
        <w:t xml:space="preserve"> </w:t>
      </w:r>
      <w:r>
        <w:t xml:space="preserve">You encounter a transition word or phrase. Stop.</w:t>
      </w:r>
    </w:p>
    <w:p>
      <w:pPr>
        <w:pStyle w:val="BodyText"/>
      </w:pPr>
      <w:r>
        <w:rPr>
          <w:b/>
          <w:bCs/>
        </w:rPr>
        <w:t xml:space="preserve">Step 2: Assess the Pre-Transition Content</w:t>
      </w:r>
      <w:r>
        <w:t xml:space="preserve"> </w:t>
      </w:r>
      <w:r>
        <w:t xml:space="preserve">What idea was just expressed? Summarize it mentally in one sentence.</w:t>
      </w:r>
    </w:p>
    <w:p>
      <w:pPr>
        <w:pStyle w:val="BodyText"/>
      </w:pPr>
      <w:r>
        <w:rPr>
          <w:b/>
          <w:bCs/>
        </w:rPr>
        <w:t xml:space="preserve">Step 3: Apply the Transition Logic</w:t>
      </w:r>
      <w:r>
        <w:t xml:space="preserve"> </w:t>
      </w:r>
      <w:r>
        <w:t xml:space="preserve">Based on the transition type, predict what the next sentence or idea will do:</w:t>
      </w:r>
      <w:r>
        <w:t xml:space="preserve"> </w:t>
      </w:r>
      <w:r>
        <w:t xml:space="preserve">-</w:t>
      </w:r>
      <w:r>
        <w:t xml:space="preserve"> </w:t>
      </w:r>
      <w:r>
        <w:rPr>
          <w:b/>
          <w:bCs/>
        </w:rPr>
        <w:t xml:space="preserve">Contrast (C):</w:t>
      </w:r>
      <w:r>
        <w:t xml:space="preserve"> </w:t>
      </w:r>
      <w:r>
        <w:t xml:space="preserve">“</w:t>
      </w:r>
      <w:r>
        <w:t xml:space="preserve">The next idea will oppose, qualify, or complicate what I just read.</w:t>
      </w:r>
      <w:r>
        <w:t xml:space="preserve">”</w:t>
      </w:r>
      <w:r>
        <w:t xml:space="preserve"> </w:t>
      </w:r>
      <w:r>
        <w:t xml:space="preserve">-</w:t>
      </w:r>
      <w:r>
        <w:t xml:space="preserve"> </w:t>
      </w:r>
      <w:r>
        <w:rPr>
          <w:b/>
          <w:bCs/>
        </w:rPr>
        <w:t xml:space="preserve">Addition (A):</w:t>
      </w:r>
      <w:r>
        <w:t xml:space="preserve"> </w:t>
      </w:r>
      <w:r>
        <w:t xml:space="preserve">“</w:t>
      </w:r>
      <w:r>
        <w:t xml:space="preserve">The next idea will add another point in the same direction.</w:t>
      </w:r>
      <w:r>
        <w:t xml:space="preserve">”</w:t>
      </w:r>
      <w:r>
        <w:t xml:space="preserve"> </w:t>
      </w:r>
      <w:r>
        <w:t xml:space="preserve">-</w:t>
      </w:r>
      <w:r>
        <w:t xml:space="preserve"> </w:t>
      </w:r>
      <w:r>
        <w:rPr>
          <w:b/>
          <w:bCs/>
        </w:rPr>
        <w:t xml:space="preserve">Evidence (E):</w:t>
      </w:r>
      <w:r>
        <w:t xml:space="preserve"> </w:t>
      </w:r>
      <w:r>
        <w:t xml:space="preserve">“</w:t>
      </w:r>
      <w:r>
        <w:t xml:space="preserve">The next idea will provide a specific example or data point supporting the previous claim.</w:t>
      </w:r>
      <w:r>
        <w:t xml:space="preserve">”</w:t>
      </w:r>
      <w:r>
        <w:t xml:space="preserve"> </w:t>
      </w:r>
      <w:r>
        <w:t xml:space="preserve">-</w:t>
      </w:r>
      <w:r>
        <w:t xml:space="preserve"> </w:t>
      </w:r>
      <w:r>
        <w:rPr>
          <w:b/>
          <w:bCs/>
        </w:rPr>
        <w:t xml:space="preserve">Cause/Effect (CE):</w:t>
      </w:r>
      <w:r>
        <w:t xml:space="preserve"> </w:t>
      </w:r>
      <w:r>
        <w:t xml:space="preserve">“</w:t>
      </w:r>
      <w:r>
        <w:t xml:space="preserve">The next idea will show a consequence or explain a cause.</w:t>
      </w:r>
      <w:r>
        <w:t xml:space="preserve">”</w:t>
      </w:r>
      <w:r>
        <w:t xml:space="preserve"> </w:t>
      </w:r>
      <w:r>
        <w:t xml:space="preserve">-</w:t>
      </w:r>
      <w:r>
        <w:t xml:space="preserve"> </w:t>
      </w:r>
      <w:r>
        <w:rPr>
          <w:b/>
          <w:bCs/>
        </w:rPr>
        <w:t xml:space="preserve">Concession (CON):</w:t>
      </w:r>
      <w:r>
        <w:t xml:space="preserve"> </w:t>
      </w:r>
      <w:r>
        <w:t xml:space="preserve">“</w:t>
      </w:r>
      <w:r>
        <w:t xml:space="preserve">The next idea will acknowledge a weakness or opposing point before the author pivots back.</w:t>
      </w:r>
      <w:r>
        <w:t xml:space="preserve">”</w:t>
      </w:r>
      <w:r>
        <w:t xml:space="preserve"> </w:t>
      </w:r>
      <w:r>
        <w:t xml:space="preserve">-</w:t>
      </w:r>
      <w:r>
        <w:t xml:space="preserve"> </w:t>
      </w:r>
      <w:r>
        <w:rPr>
          <w:b/>
          <w:bCs/>
        </w:rPr>
        <w:t xml:space="preserve">Conclusion (CL):</w:t>
      </w:r>
      <w:r>
        <w:t xml:space="preserve"> </w:t>
      </w:r>
      <w:r>
        <w:t xml:space="preserve">“</w:t>
      </w:r>
      <w:r>
        <w:t xml:space="preserve">The next idea will summarize or restate the main argument.</w:t>
      </w:r>
      <w:r>
        <w:t xml:space="preserve">”</w:t>
      </w:r>
    </w:p>
    <w:p>
      <w:pPr>
        <w:pStyle w:val="BodyText"/>
      </w:pPr>
      <w:r>
        <w:rPr>
          <w:b/>
          <w:bCs/>
        </w:rPr>
        <w:t xml:space="preserve">Step 4: Write Your Prediction</w:t>
      </w:r>
      <w:r>
        <w:t xml:space="preserve"> </w:t>
      </w:r>
      <w:r>
        <w:t xml:space="preserve">In the margin, write a brief prediction. This should be a short phrase, not a full sentence. Examples:</w:t>
      </w:r>
      <w:r>
        <w:t xml:space="preserve"> </w:t>
      </w:r>
      <w:r>
        <w:t xml:space="preserve">-</w:t>
      </w:r>
      <w:r>
        <w:t xml:space="preserve"> </w:t>
      </w:r>
      <w:r>
        <w:t xml:space="preserve">“</w:t>
      </w:r>
      <w:r>
        <w:t xml:space="preserve">Counterargument coming</w:t>
      </w:r>
      <w:r>
        <w:t xml:space="preserve">”</w:t>
      </w:r>
      <w:r>
        <w:t xml:space="preserve"> </w:t>
      </w:r>
      <w:r>
        <w:t xml:space="preserve">-</w:t>
      </w:r>
      <w:r>
        <w:t xml:space="preserve"> </w:t>
      </w:r>
      <w:r>
        <w:t xml:space="preserve">“</w:t>
      </w:r>
      <w:r>
        <w:t xml:space="preserve">Example of previous claim</w:t>
      </w:r>
      <w:r>
        <w:t xml:space="preserve">”</w:t>
      </w:r>
      <w:r>
        <w:t xml:space="preserve"> </w:t>
      </w:r>
      <w:r>
        <w:t xml:space="preserve">-</w:t>
      </w:r>
      <w:r>
        <w:t xml:space="preserve"> </w:t>
      </w:r>
      <w:r>
        <w:t xml:space="preserve">“</w:t>
      </w:r>
      <w:r>
        <w:t xml:space="preserve">Author’s real opinion</w:t>
      </w:r>
      <w:r>
        <w:t xml:space="preserve">”</w:t>
      </w:r>
      <w:r>
        <w:t xml:space="preserve"> </w:t>
      </w:r>
      <w:r>
        <w:t xml:space="preserve">-</w:t>
      </w:r>
      <w:r>
        <w:t xml:space="preserve"> </w:t>
      </w:r>
      <w:r>
        <w:t xml:space="preserve">“</w:t>
      </w:r>
      <w:r>
        <w:t xml:space="preserve">Effect of previous cause</w:t>
      </w:r>
      <w:r>
        <w:t xml:space="preserve">”</w:t>
      </w:r>
    </w:p>
    <w:p>
      <w:pPr>
        <w:pStyle w:val="BodyText"/>
      </w:pPr>
      <w:r>
        <w:rPr>
          <w:b/>
          <w:bCs/>
        </w:rPr>
        <w:t xml:space="preserve">Step 5: Read Ahead and Verify</w:t>
      </w:r>
      <w:r>
        <w:t xml:space="preserve"> </w:t>
      </w:r>
      <w:r>
        <w:t xml:space="preserve">Continue reading. When you reach the end of the relevant idea, check your prediction:</w:t>
      </w:r>
      <w:r>
        <w:t xml:space="preserve"> </w:t>
      </w:r>
      <w:r>
        <w:t xml:space="preserve">-</w:t>
      </w:r>
      <w:r>
        <w:t xml:space="preserve"> </w:t>
      </w:r>
      <w:r>
        <w:rPr>
          <w:b/>
          <w:bCs/>
        </w:rPr>
        <w:t xml:space="preserve">Confirmed (✓):</w:t>
      </w:r>
      <w:r>
        <w:t xml:space="preserve"> </w:t>
      </w:r>
      <w:r>
        <w:t xml:space="preserve">Your prediction was correct. Continue reading normally.</w:t>
      </w:r>
      <w:r>
        <w:t xml:space="preserve"> </w:t>
      </w:r>
      <w:r>
        <w:t xml:space="preserve">-</w:t>
      </w:r>
      <w:r>
        <w:t xml:space="preserve"> </w:t>
      </w:r>
      <w:r>
        <w:rPr>
          <w:b/>
          <w:bCs/>
        </w:rPr>
        <w:t xml:space="preserve">Denied (✗):</w:t>
      </w:r>
      <w:r>
        <w:t xml:space="preserve"> </w:t>
      </w:r>
      <w:r>
        <w:t xml:space="preserve">Your prediction was wrong.</w:t>
      </w:r>
      <w:r>
        <w:t xml:space="preserve"> </w:t>
      </w:r>
      <w:r>
        <w:rPr>
          <w:b/>
          <w:bCs/>
        </w:rPr>
        <w:t xml:space="preserve">Stop immediately.</w:t>
      </w:r>
      <w:r>
        <w:t xml:space="preserve"> </w:t>
      </w:r>
      <w:r>
        <w:t xml:space="preserve">Re-read the section you just finished. You missed a logical connection or misread a transition. This is not a failure — it is a diagnostic signal that tells you exactly where your comprehension broke down.</w:t>
      </w:r>
    </w:p>
    <w:bookmarkEnd w:id="137"/>
    <w:bookmarkStart w:id="138" w:name="X2b3d76e9983a0f36b462c740f7d9f79c2579e68"/>
    <w:p>
      <w:pPr>
        <w:pStyle w:val="Heading3"/>
      </w:pPr>
      <w:r>
        <w:t xml:space="preserve">4.3 The</w:t>
      </w:r>
      <w:r>
        <w:t xml:space="preserve"> </w:t>
      </w:r>
      <w:r>
        <w:t xml:space="preserve">“</w:t>
      </w:r>
      <w:r>
        <w:t xml:space="preserve">Because Standard</w:t>
      </w:r>
      <w:r>
        <w:t xml:space="preserve">”</w:t>
      </w:r>
      <w:r>
        <w:t xml:space="preserve"> </w:t>
      </w:r>
      <w:r>
        <w:t xml:space="preserve">Applied to Annotation</w:t>
      </w:r>
    </w:p>
    <w:p>
      <w:pPr>
        <w:pStyle w:val="FirstParagraph"/>
      </w:pPr>
      <w:r>
        <w:t xml:space="preserve">Every observation you make while annotating must be followed by a</w:t>
      </w:r>
      <w:r>
        <w:t xml:space="preserve"> </w:t>
      </w:r>
      <w:r>
        <w:t xml:space="preserve">“</w:t>
      </w:r>
      <w:r>
        <w:t xml:space="preserve">why</w:t>
      </w:r>
      <w:r>
        <w:t xml:space="preserve">”</w:t>
      </w:r>
      <w:r>
        <w:t xml:space="preserve"> </w:t>
      </w:r>
      <w:r>
        <w:t xml:space="preserve">question. This is not optional — it is the difference between surface-level reading and SAT-level analysis.</w:t>
      </w:r>
    </w:p>
    <w:p>
      <w:pPr>
        <w:pStyle w:val="BodyText"/>
      </w:pPr>
      <w:r>
        <w:rPr>
          <w:b/>
          <w:bCs/>
        </w:rPr>
        <w:t xml:space="preserve">Application to Transitions:</w:t>
      </w:r>
      <w:r>
        <w:t xml:space="preserve"> </w:t>
      </w:r>
      <w:r>
        <w:t xml:space="preserve">When you mark a transition, you must ask:</w:t>
      </w:r>
      <w:r>
        <w:t xml:space="preserve"> </w:t>
      </w:r>
      <w:r>
        <w:t xml:space="preserve">“</w:t>
      </w:r>
      <w:r>
        <w:t xml:space="preserve">Why did the author use THIS transition HERE instead of no transition at all, or a different transition?</w:t>
      </w:r>
      <w:r>
        <w:t xml:space="preserve">”</w:t>
      </w:r>
    </w:p>
    <w:p>
      <w:pPr>
        <w:pStyle w:val="BodyText"/>
      </w:pPr>
      <w:r>
        <w:rPr>
          <w:b/>
          <w:bCs/>
        </w:rPr>
        <w:t xml:space="preserve">Example:</w:t>
      </w:r>
      <w:r>
        <w:t xml:space="preserve"> </w:t>
      </w:r>
      <w:r>
        <w:t xml:space="preserve">“</w:t>
      </w:r>
      <w:r>
        <w:t xml:space="preserve">The theory was widely accepted by the scientific community.</w:t>
      </w:r>
      <w:r>
        <w:t xml:space="preserve"> </w:t>
      </w:r>
      <w:r>
        <w:rPr>
          <w:b/>
          <w:bCs/>
        </w:rPr>
        <w:t xml:space="preserve">However</w:t>
      </w:r>
      <w:r>
        <w:t xml:space="preserve">, Dr. Nakamura’s research revealed a critical flaw in the experimental design.</w:t>
      </w:r>
      <w:r>
        <w:t xml:space="preserve">”</w:t>
      </w:r>
    </w:p>
    <w:p>
      <w:pPr>
        <w:pStyle w:val="BodyText"/>
      </w:pPr>
      <w:r>
        <w:t xml:space="preserve">Marking: Circle</w:t>
      </w:r>
      <w:r>
        <w:t xml:space="preserve"> </w:t>
      </w:r>
      <w:r>
        <w:t xml:space="preserve">“</w:t>
      </w:r>
      <w:r>
        <w:t xml:space="preserve">However</w:t>
      </w:r>
      <w:r>
        <w:t xml:space="preserve">”</w:t>
      </w:r>
      <w:r>
        <w:t xml:space="preserve"> </w:t>
      </w:r>
      <w:r>
        <w:t xml:space="preserve">→ write</w:t>
      </w:r>
      <w:r>
        <w:t xml:space="preserve"> </w:t>
      </w:r>
      <w:r>
        <w:rPr>
          <w:b/>
          <w:bCs/>
        </w:rPr>
        <w:t xml:space="preserve">C</w:t>
      </w:r>
      <w:r>
        <w:t xml:space="preserve"> </w:t>
      </w:r>
      <w:r>
        <w:t xml:space="preserve">in margin.</w:t>
      </w:r>
      <w:r>
        <w:t xml:space="preserve"> </w:t>
      </w:r>
      <w:r>
        <w:t xml:space="preserve">Ask:</w:t>
      </w:r>
      <w:r>
        <w:t xml:space="preserve"> </w:t>
      </w:r>
      <w:r>
        <w:t xml:space="preserve">“</w:t>
      </w:r>
      <w:r>
        <w:t xml:space="preserve">Why</w:t>
      </w:r>
      <w:r>
        <w:t xml:space="preserve"> </w:t>
      </w:r>
      <w:r>
        <w:t xml:space="preserve">‘</w:t>
      </w:r>
      <w:r>
        <w:t xml:space="preserve">however</w:t>
      </w:r>
      <w:r>
        <w:t xml:space="preserve">’</w:t>
      </w:r>
      <w:r>
        <w:t xml:space="preserve"> </w:t>
      </w:r>
      <w:r>
        <w:t xml:space="preserve">here?</w:t>
      </w:r>
      <w:r>
        <w:t xml:space="preserve">”</w:t>
      </w:r>
      <w:r>
        <w:t xml:space="preserve"> </w:t>
      </w:r>
      <w:r>
        <w:t xml:space="preserve">Answer:</w:t>
      </w:r>
      <w:r>
        <w:t xml:space="preserve"> </w:t>
      </w:r>
      <w:r>
        <w:t xml:space="preserve">“</w:t>
      </w:r>
      <w:r>
        <w:t xml:space="preserve">Because the author needs to signal that the widespread acceptance is about to be challenged. The</w:t>
      </w:r>
      <w:r>
        <w:t xml:space="preserve"> </w:t>
      </w:r>
      <w:r>
        <w:t xml:space="preserve">‘</w:t>
      </w:r>
      <w:r>
        <w:t xml:space="preserve">however</w:t>
      </w:r>
      <w:r>
        <w:t xml:space="preserve">’</w:t>
      </w:r>
      <w:r>
        <w:t xml:space="preserve"> </w:t>
      </w:r>
      <w:r>
        <w:t xml:space="preserve">creates a dramatic reversal — it tells the reader that the comfortable consensus is about to be disrupted.</w:t>
      </w:r>
      <w:r>
        <w:t xml:space="preserve">”</w:t>
      </w:r>
    </w:p>
    <w:p>
      <w:pPr>
        <w:pStyle w:val="BodyText"/>
      </w:pPr>
      <w:r>
        <w:t xml:space="preserve">This</w:t>
      </w:r>
      <w:r>
        <w:t xml:space="preserve"> </w:t>
      </w:r>
      <w:r>
        <w:t xml:space="preserve">“</w:t>
      </w:r>
      <w:r>
        <w:t xml:space="preserve">why</w:t>
      </w:r>
      <w:r>
        <w:t xml:space="preserve">”</w:t>
      </w:r>
      <w:r>
        <w:t xml:space="preserve"> </w:t>
      </w:r>
      <w:r>
        <w:t xml:space="preserve">question forces you to think about the author’s</w:t>
      </w:r>
      <w:r>
        <w:t xml:space="preserve"> </w:t>
      </w:r>
      <w:r>
        <w:rPr>
          <w:b/>
          <w:bCs/>
        </w:rPr>
        <w:t xml:space="preserve">rhetorical purpose</w:t>
      </w:r>
      <w:r>
        <w:t xml:space="preserve">, not just the surface-level logical relationship. And the SAT tests rhetorical purpose constantly.</w:t>
      </w:r>
    </w:p>
    <w:p>
      <w:r>
        <w:pict>
          <v:rect style="width:0;height:1.5pt" o:hralign="center" o:hrstd="t" o:hr="t"/>
        </w:pict>
      </w:r>
    </w:p>
    <w:bookmarkEnd w:id="138"/>
    <w:bookmarkEnd w:id="139"/>
    <w:bookmarkStart w:id="144" w:name="Xd43a415f2920e65d13553a2a527597ceafda624"/>
    <w:p>
      <w:pPr>
        <w:pStyle w:val="Heading2"/>
      </w:pPr>
      <w:r>
        <w:t xml:space="preserve">Part V: Advanced Transition Analysis — Beyond Single Words</w:t>
      </w:r>
    </w:p>
    <w:bookmarkStart w:id="140" w:name="Xb8259d0c64ac36bb74265dfb365b82992c911aa"/>
    <w:p>
      <w:pPr>
        <w:pStyle w:val="Heading3"/>
      </w:pPr>
      <w:r>
        <w:t xml:space="preserve">5.1 Implicit Transitions (Transitional Logic Without Transitional Words)</w:t>
      </w:r>
    </w:p>
    <w:p>
      <w:pPr>
        <w:pStyle w:val="FirstParagraph"/>
      </w:pPr>
      <w:r>
        <w:t xml:space="preserve">Not all transitions are marked by explicit words or phrases. Some of the most important logical transitions in SAT passages are</w:t>
      </w:r>
      <w:r>
        <w:t xml:space="preserve"> </w:t>
      </w:r>
      <w:r>
        <w:rPr>
          <w:b/>
          <w:bCs/>
        </w:rPr>
        <w:t xml:space="preserve">implicit</w:t>
      </w:r>
      <w:r>
        <w:t xml:space="preserve"> </w:t>
      </w:r>
      <w:r>
        <w:t xml:space="preserve">— they are signaled by shifts in content, tone, or perspective rather than by a specific word.</w:t>
      </w:r>
    </w:p>
    <w:p>
      <w:pPr>
        <w:pStyle w:val="BodyText"/>
      </w:pPr>
      <w:r>
        <w:rPr>
          <w:b/>
          <w:bCs/>
        </w:rPr>
        <w:t xml:space="preserve">How to Identify Implicit Transitions:</w:t>
      </w:r>
      <w:r>
        <w:t xml:space="preserve"> </w:t>
      </w:r>
      <w:r>
        <w:t xml:space="preserve">- Look for</w:t>
      </w:r>
      <w:r>
        <w:t xml:space="preserve"> </w:t>
      </w:r>
      <w:r>
        <w:rPr>
          <w:b/>
          <w:bCs/>
        </w:rPr>
        <w:t xml:space="preserve">shifts in subject matter</w:t>
      </w:r>
      <w:r>
        <w:t xml:space="preserve"> </w:t>
      </w:r>
      <w:r>
        <w:t xml:space="preserve">without a connecting word. The author may move from one topic to another, and the relationship between the two topics IS the implicit transition.</w:t>
      </w:r>
      <w:r>
        <w:t xml:space="preserve"> </w:t>
      </w:r>
      <w:r>
        <w:t xml:space="preserve">- Look for</w:t>
      </w:r>
      <w:r>
        <w:t xml:space="preserve"> </w:t>
      </w:r>
      <w:r>
        <w:rPr>
          <w:b/>
          <w:bCs/>
        </w:rPr>
        <w:t xml:space="preserve">shifts in tone</w:t>
      </w:r>
      <w:r>
        <w:t xml:space="preserve"> </w:t>
      </w:r>
      <w:r>
        <w:t xml:space="preserve">— a passage may move from neutral description to critical evaluation without a word like</w:t>
      </w:r>
      <w:r>
        <w:t xml:space="preserve"> </w:t>
      </w:r>
      <w:r>
        <w:t xml:space="preserve">“</w:t>
      </w:r>
      <w:r>
        <w:t xml:space="preserve">however</w:t>
      </w:r>
      <w:r>
        <w:t xml:space="preserve">”</w:t>
      </w:r>
      <w:r>
        <w:t xml:space="preserve"> </w:t>
      </w:r>
      <w:r>
        <w:t xml:space="preserve">signaling the change.</w:t>
      </w:r>
      <w:r>
        <w:t xml:space="preserve"> </w:t>
      </w:r>
      <w:r>
        <w:t xml:space="preserve">- Look for</w:t>
      </w:r>
      <w:r>
        <w:t xml:space="preserve"> </w:t>
      </w:r>
      <w:r>
        <w:rPr>
          <w:b/>
          <w:bCs/>
        </w:rPr>
        <w:t xml:space="preserve">shifts in time, place, or perspective</w:t>
      </w:r>
      <w:r>
        <w:t xml:space="preserve"> </w:t>
      </w:r>
      <w:r>
        <w:t xml:space="preserve">— these shifts function as transitions even when unmarked.</w:t>
      </w:r>
    </w:p>
    <w:p>
      <w:pPr>
        <w:pStyle w:val="BodyText"/>
      </w:pPr>
      <w:r>
        <w:rPr>
          <w:b/>
          <w:bCs/>
        </w:rPr>
        <w:t xml:space="preserve">Example:</w:t>
      </w:r>
      <w:r>
        <w:t xml:space="preserve"> </w:t>
      </w:r>
      <w:r>
        <w:t xml:space="preserve">“</w:t>
      </w:r>
      <w:r>
        <w:t xml:space="preserve">[Paragraph 1: Detailed description of a historical event, neutral tone] [Paragraph 2: Analysis of the event’s negative consequences, critical tone]</w:t>
      </w:r>
      <w:r>
        <w:t xml:space="preserve">”</w:t>
      </w:r>
    </w:p>
    <w:p>
      <w:pPr>
        <w:pStyle w:val="BodyText"/>
      </w:pPr>
      <w:r>
        <w:t xml:space="preserve">There may be no transition word between these paragraphs. But the shift from neutral description to critical analysis IS a transition — it signals that the author is moving from</w:t>
      </w:r>
      <w:r>
        <w:t xml:space="preserve"> </w:t>
      </w:r>
      <w:r>
        <w:rPr>
          <w:b/>
          <w:bCs/>
        </w:rPr>
        <w:t xml:space="preserve">what happened</w:t>
      </w:r>
      <w:r>
        <w:t xml:space="preserve"> </w:t>
      </w:r>
      <w:r>
        <w:t xml:space="preserve">to</w:t>
      </w:r>
      <w:r>
        <w:t xml:space="preserve"> </w:t>
      </w:r>
      <w:r>
        <w:rPr>
          <w:b/>
          <w:bCs/>
        </w:rPr>
        <w:t xml:space="preserve">why it matters (negatively)</w:t>
      </w:r>
      <w:r>
        <w:t xml:space="preserve">. You should annotate this shift as an implicit contrast (C) in the margin.</w:t>
      </w:r>
    </w:p>
    <w:bookmarkEnd w:id="140"/>
    <w:bookmarkStart w:id="141" w:name="paragraph-level-transitions"/>
    <w:p>
      <w:pPr>
        <w:pStyle w:val="Heading3"/>
      </w:pPr>
      <w:r>
        <w:t xml:space="preserve">5.2 Paragraph-Level Transitions</w:t>
      </w:r>
    </w:p>
    <w:p>
      <w:pPr>
        <w:pStyle w:val="FirstParagraph"/>
      </w:pPr>
      <w:r>
        <w:t xml:space="preserve">Entire paragraphs can function as transitions. A paragraph may serve primarily to bridge between two other paragraphs, providing the logical connection that allows the argument to move from one stage to the next.</w:t>
      </w:r>
    </w:p>
    <w:p>
      <w:pPr>
        <w:pStyle w:val="BodyText"/>
      </w:pPr>
      <w:r>
        <w:rPr>
          <w:b/>
          <w:bCs/>
        </w:rPr>
        <w:t xml:space="preserve">Identifying Transitional Paragraphs:</w:t>
      </w:r>
      <w:r>
        <w:t xml:space="preserve"> </w:t>
      </w:r>
      <w:r>
        <w:t xml:space="preserve">- The paragraph is relatively short (often 2-3 sentences).</w:t>
      </w:r>
      <w:r>
        <w:t xml:space="preserve"> </w:t>
      </w:r>
      <w:r>
        <w:t xml:space="preserve">- It does not introduce a new idea but rather connects the idea before it to the idea after it.</w:t>
      </w:r>
      <w:r>
        <w:t xml:space="preserve"> </w:t>
      </w:r>
      <w:r>
        <w:t xml:space="preserve">- It often contains a transition word or phrase, but even without one, its function is transitional.</w:t>
      </w:r>
    </w:p>
    <w:p>
      <w:pPr>
        <w:pStyle w:val="BodyText"/>
      </w:pPr>
      <w:r>
        <w:rPr>
          <w:b/>
          <w:bCs/>
        </w:rPr>
        <w:t xml:space="preserve">Annotation Approach:</w:t>
      </w:r>
      <w:r>
        <w:t xml:space="preserve"> </w:t>
      </w:r>
      <w:r>
        <w:t xml:space="preserve">Label transitional paragraphs with</w:t>
      </w:r>
      <w:r>
        <w:t xml:space="preserve"> </w:t>
      </w:r>
      <w:r>
        <w:rPr>
          <w:b/>
          <w:bCs/>
        </w:rPr>
        <w:t xml:space="preserve">“</w:t>
      </w:r>
      <w:r>
        <w:rPr>
          <w:b/>
          <w:bCs/>
        </w:rPr>
        <w:t xml:space="preserve">TR</w:t>
      </w:r>
      <w:r>
        <w:rPr>
          <w:b/>
          <w:bCs/>
        </w:rPr>
        <w:t xml:space="preserve">”</w:t>
      </w:r>
      <w:r>
        <w:t xml:space="preserve"> </w:t>
      </w:r>
      <w:r>
        <w:t xml:space="preserve">in the margin. Recognizing these paragraphs helps you understand the passage’s overall structure and identify which paragraphs carry the main argument and which serve as connective tissue.</w:t>
      </w:r>
    </w:p>
    <w:bookmarkEnd w:id="141"/>
    <w:bookmarkStart w:id="142" w:name="the-double-transition-pattern"/>
    <w:p>
      <w:pPr>
        <w:pStyle w:val="Heading3"/>
      </w:pPr>
      <w:r>
        <w:t xml:space="preserve">5.3 The</w:t>
      </w:r>
      <w:r>
        <w:t xml:space="preserve"> </w:t>
      </w:r>
      <w:r>
        <w:t xml:space="preserve">“</w:t>
      </w:r>
      <w:r>
        <w:t xml:space="preserve">Double Transition</w:t>
      </w:r>
      <w:r>
        <w:t xml:space="preserve">”</w:t>
      </w:r>
      <w:r>
        <w:t xml:space="preserve"> </w:t>
      </w:r>
      <w:r>
        <w:t xml:space="preserve">Pattern</w:t>
      </w:r>
    </w:p>
    <w:p>
      <w:pPr>
        <w:pStyle w:val="FirstParagraph"/>
      </w:pPr>
      <w:r>
        <w:t xml:space="preserve">Some passages contain a pattern where two transitions appear in rapid succession, creating a complex logical move that is frequently tested on the SAT.</w:t>
      </w:r>
    </w:p>
    <w:p>
      <w:pPr>
        <w:pStyle w:val="BodyText"/>
      </w:pPr>
      <w:r>
        <w:rPr>
          <w:b/>
          <w:bCs/>
        </w:rPr>
        <w:t xml:space="preserve">Pattern: Concession + Pivot</w:t>
      </w:r>
      <w:r>
        <w:t xml:space="preserve"> </w:t>
      </w:r>
      <w:r>
        <w:t xml:space="preserve">“</w:t>
      </w:r>
      <w:r>
        <w:rPr>
          <w:b/>
          <w:bCs/>
        </w:rPr>
        <w:t xml:space="preserve">Although</w:t>
      </w:r>
      <w:r>
        <w:t xml:space="preserve"> </w:t>
      </w:r>
      <w:r>
        <w:t xml:space="preserve">the policy has achieved its stated goals [concession], and</w:t>
      </w:r>
      <w:r>
        <w:t xml:space="preserve"> </w:t>
      </w:r>
      <w:r>
        <w:rPr>
          <w:b/>
          <w:bCs/>
        </w:rPr>
        <w:t xml:space="preserve">indeed</w:t>
      </w:r>
      <w:r>
        <w:t xml:space="preserve"> </w:t>
      </w:r>
      <w:r>
        <w:t xml:space="preserve">it has exceeded initial projections [intensification of concession],</w:t>
      </w:r>
      <w:r>
        <w:t xml:space="preserve"> </w:t>
      </w:r>
      <w:r>
        <w:rPr>
          <w:b/>
          <w:bCs/>
        </w:rPr>
        <w:t xml:space="preserve">it remains</w:t>
      </w:r>
      <w:r>
        <w:t xml:space="preserve"> </w:t>
      </w:r>
      <w:r>
        <w:t xml:space="preserve">true that the long-term consequences are unknown [pivot back to critical position].</w:t>
      </w:r>
      <w:r>
        <w:t xml:space="preserve">”</w:t>
      </w:r>
    </w:p>
    <w:p>
      <w:pPr>
        <w:pStyle w:val="BodyText"/>
      </w:pPr>
      <w:r>
        <w:rPr>
          <w:b/>
          <w:bCs/>
        </w:rPr>
        <w:t xml:space="preserve">Analysis:</w:t>
      </w:r>
      <w:r>
        <w:t xml:space="preserve"> </w:t>
      </w:r>
      <w:r>
        <w:t xml:space="preserve">The author concedes the policy’s success twice (with</w:t>
      </w:r>
      <w:r>
        <w:t xml:space="preserve"> </w:t>
      </w:r>
      <w:r>
        <w:t xml:space="preserve">“</w:t>
      </w:r>
      <w:r>
        <w:t xml:space="preserve">although</w:t>
      </w:r>
      <w:r>
        <w:t xml:space="preserve">”</w:t>
      </w:r>
      <w:r>
        <w:t xml:space="preserve"> </w:t>
      </w:r>
      <w:r>
        <w:t xml:space="preserve">and</w:t>
      </w:r>
      <w:r>
        <w:t xml:space="preserve"> </w:t>
      </w:r>
      <w:r>
        <w:t xml:space="preserve">“</w:t>
      </w:r>
      <w:r>
        <w:t xml:space="preserve">indeed</w:t>
      </w:r>
      <w:r>
        <w:t xml:space="preserve">”</w:t>
      </w:r>
      <w:r>
        <w:t xml:space="preserve">) before pivoting to their actual concern (long-term consequences). The double concession makes the pivot more powerful — the author has demonstrated thorough understanding of the opposing view before presenting their own.</w:t>
      </w:r>
    </w:p>
    <w:p>
      <w:pPr>
        <w:pStyle w:val="BodyText"/>
      </w:pPr>
      <w:r>
        <w:rPr>
          <w:b/>
          <w:bCs/>
        </w:rPr>
        <w:t xml:space="preserve">SAT Application:</w:t>
      </w:r>
      <w:r>
        <w:t xml:space="preserve"> </w:t>
      </w:r>
      <w:r>
        <w:t xml:space="preserve">When you see a double transition pattern, the final position (after the last transition) is almost always the author’s actual view. The concessions exist to strengthen, not weaken, the final position.</w:t>
      </w:r>
    </w:p>
    <w:bookmarkEnd w:id="142"/>
    <w:bookmarkStart w:id="143" w:name="Xb832a393abc3f48944729770661a72a835857dc"/>
    <w:p>
      <w:pPr>
        <w:pStyle w:val="Heading3"/>
      </w:pPr>
      <w:r>
        <w:t xml:space="preserve">5.4 Transitions in Dialogue and Quoted Material</w:t>
      </w:r>
    </w:p>
    <w:p>
      <w:pPr>
        <w:pStyle w:val="FirstParagraph"/>
      </w:pPr>
      <w:r>
        <w:t xml:space="preserve">When a passage includes dialogue or quoted material, transitions function differently. The quoted material may contain its own internal transitions, but the author’s framing of the quote — the words used to introduce it — serves as a transition between the author’s voice and the quoted voice.</w:t>
      </w:r>
    </w:p>
    <w:p>
      <w:pPr>
        <w:pStyle w:val="BodyText"/>
      </w:pPr>
      <w:r>
        <w:rPr>
          <w:b/>
          <w:bCs/>
        </w:rPr>
        <w:t xml:space="preserve">Example:</w:t>
      </w:r>
      <w:r>
        <w:t xml:space="preserve"> </w:t>
      </w:r>
      <w:r>
        <w:t xml:space="preserve">“</w:t>
      </w:r>
      <w:r>
        <w:t xml:space="preserve">Critics have dismissed the approach as impractical.</w:t>
      </w:r>
      <w:r>
        <w:t xml:space="preserve"> </w:t>
      </w:r>
      <w:r>
        <w:rPr>
          <w:b/>
          <w:bCs/>
        </w:rPr>
        <w:t xml:space="preserve">But</w:t>
      </w:r>
      <w:r>
        <w:t xml:space="preserve"> </w:t>
      </w:r>
      <w:r>
        <w:t xml:space="preserve">Dr. Chen</w:t>
      </w:r>
      <w:r>
        <w:t xml:space="preserve"> </w:t>
      </w:r>
      <w:r>
        <w:rPr>
          <w:b/>
          <w:bCs/>
        </w:rPr>
        <w:t xml:space="preserve">insists</w:t>
      </w:r>
      <w:r>
        <w:t xml:space="preserve"> </w:t>
      </w:r>
      <w:r>
        <w:t xml:space="preserve">that</w:t>
      </w:r>
      <w:r>
        <w:t xml:space="preserve"> </w:t>
      </w:r>
      <w:r>
        <w:t xml:space="preserve">‘</w:t>
      </w:r>
      <w:r>
        <w:t xml:space="preserve">the data speak for themselves, and the data say we are on the right track.</w:t>
      </w:r>
      <w:r>
        <w:t xml:space="preserve">’</w:t>
      </w:r>
      <w:r>
        <w:t xml:space="preserve">”</w:t>
      </w:r>
    </w:p>
    <w:p>
      <w:pPr>
        <w:pStyle w:val="BodyText"/>
      </w:pPr>
      <w:r>
        <w:t xml:space="preserve">The</w:t>
      </w:r>
      <w:r>
        <w:t xml:space="preserve"> </w:t>
      </w:r>
      <w:r>
        <w:t xml:space="preserve">“</w:t>
      </w:r>
      <w:r>
        <w:t xml:space="preserve">But</w:t>
      </w:r>
      <w:r>
        <w:t xml:space="preserve">”</w:t>
      </w:r>
      <w:r>
        <w:t xml:space="preserve"> </w:t>
      </w:r>
      <w:r>
        <w:t xml:space="preserve">is the author’s transition, signaling that Dr. Chen’s view contrasts with the critics’ dismissal. The word</w:t>
      </w:r>
      <w:r>
        <w:t xml:space="preserve"> </w:t>
      </w:r>
      <w:r>
        <w:t xml:space="preserve">“</w:t>
      </w:r>
      <w:r>
        <w:t xml:space="preserve">insists</w:t>
      </w:r>
      <w:r>
        <w:t xml:space="preserve">”</w:t>
      </w:r>
      <w:r>
        <w:t xml:space="preserve"> </w:t>
      </w:r>
      <w:r>
        <w:t xml:space="preserve">is a reporting verb that signals the strength of Dr. Chen’s conviction. Both the transition and the reporting verb are analytically important.</w:t>
      </w:r>
    </w:p>
    <w:p>
      <w:pPr>
        <w:pStyle w:val="BodyText"/>
      </w:pPr>
      <w:r>
        <w:rPr>
          <w:b/>
          <w:bCs/>
        </w:rPr>
        <w:t xml:space="preserve">Key Insight:</w:t>
      </w:r>
      <w:r>
        <w:t xml:space="preserve"> </w:t>
      </w:r>
      <w:r>
        <w:t xml:space="preserve">Pay attention to</w:t>
      </w:r>
      <w:r>
        <w:t xml:space="preserve"> </w:t>
      </w:r>
      <w:r>
        <w:rPr>
          <w:b/>
          <w:bCs/>
        </w:rPr>
        <w:t xml:space="preserve">reporting verbs</w:t>
      </w:r>
      <w:r>
        <w:t xml:space="preserve"> </w:t>
      </w:r>
      <w:r>
        <w:t xml:space="preserve">(says, argues, claims, insists, acknowledges, concedes, maintains, suggests, asserts). These verbs function as implicit transitions that signal the author’s attitude toward the quoted material.</w:t>
      </w:r>
      <w:r>
        <w:t xml:space="preserve"> </w:t>
      </w:r>
      <w:r>
        <w:t xml:space="preserve">“</w:t>
      </w:r>
      <w:r>
        <w:t xml:space="preserve">Suggests</w:t>
      </w:r>
      <w:r>
        <w:t xml:space="preserve">”</w:t>
      </w:r>
      <w:r>
        <w:t xml:space="preserve"> </w:t>
      </w:r>
      <w:r>
        <w:t xml:space="preserve">implies uncertainty;</w:t>
      </w:r>
      <w:r>
        <w:t xml:space="preserve"> </w:t>
      </w:r>
      <w:r>
        <w:t xml:space="preserve">“</w:t>
      </w:r>
      <w:r>
        <w:t xml:space="preserve">insists</w:t>
      </w:r>
      <w:r>
        <w:t xml:space="preserve">”</w:t>
      </w:r>
      <w:r>
        <w:t xml:space="preserve"> </w:t>
      </w:r>
      <w:r>
        <w:t xml:space="preserve">implies firm conviction;</w:t>
      </w:r>
      <w:r>
        <w:t xml:space="preserve"> </w:t>
      </w:r>
      <w:r>
        <w:t xml:space="preserve">“</w:t>
      </w:r>
      <w:r>
        <w:t xml:space="preserve">acknowledges</w:t>
      </w:r>
      <w:r>
        <w:t xml:space="preserve">”</w:t>
      </w:r>
      <w:r>
        <w:t xml:space="preserve"> </w:t>
      </w:r>
      <w:r>
        <w:t xml:space="preserve">implies concession. The SAT tests these distinctions.</w:t>
      </w:r>
    </w:p>
    <w:p>
      <w:r>
        <w:pict>
          <v:rect style="width:0;height:1.5pt" o:hralign="center" o:hrstd="t" o:hr="t"/>
        </w:pict>
      </w:r>
    </w:p>
    <w:bookmarkEnd w:id="143"/>
    <w:bookmarkEnd w:id="144"/>
    <w:bookmarkStart w:id="148" w:name="Xe583d89d57cd953921893dea729c0104f1a6311"/>
    <w:p>
      <w:pPr>
        <w:pStyle w:val="Heading2"/>
      </w:pPr>
      <w:r>
        <w:t xml:space="preserve">Part VI: Transition-Based Question Strategies</w:t>
      </w:r>
    </w:p>
    <w:bookmarkStart w:id="145" w:name="X4cdbd4705494ceeb98ecec19c7f1ea92496eeae"/>
    <w:p>
      <w:pPr>
        <w:pStyle w:val="Heading3"/>
      </w:pPr>
      <w:r>
        <w:t xml:space="preserve">6.1</w:t>
      </w:r>
      <w:r>
        <w:t xml:space="preserve"> </w:t>
      </w:r>
      <w:r>
        <w:t xml:space="preserve">“</w:t>
      </w:r>
      <w:r>
        <w:t xml:space="preserve">Which transition would logically connect these sentences?</w:t>
      </w:r>
      <w:r>
        <w:t xml:space="preserve">”</w:t>
      </w:r>
      <w:r>
        <w:t xml:space="preserve"> </w:t>
      </w:r>
      <w:r>
        <w:t xml:space="preserve">Questions</w:t>
      </w:r>
    </w:p>
    <w:p>
      <w:pPr>
        <w:pStyle w:val="FirstParagraph"/>
      </w:pPr>
      <w:r>
        <w:t xml:space="preserve">These questions present two sentences and ask you to choose the transition that best connects them. The strategy is:</w:t>
      </w:r>
    </w:p>
    <w:p>
      <w:pPr>
        <w:pStyle w:val="Compact"/>
        <w:numPr>
          <w:ilvl w:val="0"/>
          <w:numId w:val="1052"/>
        </w:numPr>
      </w:pPr>
      <w:r>
        <w:rPr>
          <w:b/>
          <w:bCs/>
        </w:rPr>
        <w:t xml:space="preserve">Read both sentences carefully</w:t>
      </w:r>
      <w:r>
        <w:t xml:space="preserve"> </w:t>
      </w:r>
      <w:r>
        <w:t xml:space="preserve">and determine the logical relationship between them.</w:t>
      </w:r>
    </w:p>
    <w:p>
      <w:pPr>
        <w:pStyle w:val="Compact"/>
        <w:numPr>
          <w:ilvl w:val="0"/>
          <w:numId w:val="1052"/>
        </w:numPr>
      </w:pPr>
      <w:r>
        <w:rPr>
          <w:b/>
          <w:bCs/>
        </w:rPr>
        <w:t xml:space="preserve">Predict the transition type</w:t>
      </w:r>
      <w:r>
        <w:t xml:space="preserve"> </w:t>
      </w:r>
      <w:r>
        <w:t xml:space="preserve">before looking at the choices (contrast? addition? cause-effect?).</w:t>
      </w:r>
    </w:p>
    <w:p>
      <w:pPr>
        <w:pStyle w:val="Compact"/>
        <w:numPr>
          <w:ilvl w:val="0"/>
          <w:numId w:val="1052"/>
        </w:numPr>
      </w:pPr>
      <w:r>
        <w:rPr>
          <w:b/>
          <w:bCs/>
        </w:rPr>
        <w:t xml:space="preserve">Eliminate choices</w:t>
      </w:r>
      <w:r>
        <w:t xml:space="preserve"> </w:t>
      </w:r>
      <w:r>
        <w:t xml:space="preserve">that represent the wrong logical relationship.</w:t>
      </w:r>
    </w:p>
    <w:p>
      <w:pPr>
        <w:pStyle w:val="Compact"/>
        <w:numPr>
          <w:ilvl w:val="0"/>
          <w:numId w:val="1052"/>
        </w:numPr>
      </w:pPr>
      <w:r>
        <w:rPr>
          <w:b/>
          <w:bCs/>
        </w:rPr>
        <w:t xml:space="preserve">If two choices remain</w:t>
      </w:r>
      <w:r>
        <w:t xml:space="preserve">, examine the specific nuance of each transition word to determine which one precisely matches the relationship.</w:t>
      </w:r>
    </w:p>
    <w:p>
      <w:pPr>
        <w:pStyle w:val="FirstParagraph"/>
      </w:pPr>
      <w:r>
        <w:rPr>
          <w:b/>
          <w:bCs/>
        </w:rPr>
        <w:t xml:space="preserve">Example:</w:t>
      </w:r>
      <w:r>
        <w:t xml:space="preserve"> </w:t>
      </w:r>
      <w:r>
        <w:t xml:space="preserve">Sentence 1:</w:t>
      </w:r>
      <w:r>
        <w:t xml:space="preserve"> </w:t>
      </w:r>
      <w:r>
        <w:t xml:space="preserve">“</w:t>
      </w:r>
      <w:r>
        <w:t xml:space="preserve">The company reported record profits this quarter.</w:t>
      </w:r>
      <w:r>
        <w:t xml:space="preserve">”</w:t>
      </w:r>
      <w:r>
        <w:t xml:space="preserve"> </w:t>
      </w:r>
      <w:r>
        <w:t xml:space="preserve">Sentence 2:</w:t>
      </w:r>
      <w:r>
        <w:t xml:space="preserve"> </w:t>
      </w:r>
      <w:r>
        <w:t xml:space="preserve">“</w:t>
      </w:r>
      <w:r>
        <w:t xml:space="preserve">Its stock price fell by 15%.</w:t>
      </w:r>
      <w:r>
        <w:t xml:space="preserve">”</w:t>
      </w:r>
    </w:p>
    <w:p>
      <w:pPr>
        <w:pStyle w:val="BodyText"/>
      </w:pPr>
      <w:r>
        <w:t xml:space="preserve">Relationship:</w:t>
      </w:r>
      <w:r>
        <w:t xml:space="preserve"> </w:t>
      </w:r>
      <w:r>
        <w:rPr>
          <w:b/>
          <w:bCs/>
        </w:rPr>
        <w:t xml:space="preserve">Contrast</w:t>
      </w:r>
      <w:r>
        <w:t xml:space="preserve"> </w:t>
      </w:r>
      <w:r>
        <w:t xml:space="preserve">(profits up, but stock down — unexpected opposition)</w:t>
      </w:r>
      <w:r>
        <w:t xml:space="preserve"> </w:t>
      </w:r>
      <w:r>
        <w:t xml:space="preserve">Correct transition:</w:t>
      </w:r>
      <w:r>
        <w:t xml:space="preserve"> </w:t>
      </w:r>
      <w:r>
        <w:t xml:space="preserve">“</w:t>
      </w:r>
      <w:r>
        <w:t xml:space="preserve">however</w:t>
      </w:r>
      <w:r>
        <w:t xml:space="preserve">”</w:t>
      </w:r>
      <w:r>
        <w:t xml:space="preserve"> </w:t>
      </w:r>
      <w:r>
        <w:t xml:space="preserve">/</w:t>
      </w:r>
      <w:r>
        <w:t xml:space="preserve"> </w:t>
      </w:r>
      <w:r>
        <w:t xml:space="preserve">“</w:t>
      </w:r>
      <w:r>
        <w:t xml:space="preserve">yet</w:t>
      </w:r>
      <w:r>
        <w:t xml:space="preserve">”</w:t>
      </w:r>
      <w:r>
        <w:t xml:space="preserve"> </w:t>
      </w:r>
      <w:r>
        <w:t xml:space="preserve">/</w:t>
      </w:r>
      <w:r>
        <w:t xml:space="preserve"> </w:t>
      </w:r>
      <w:r>
        <w:t xml:space="preserve">“</w:t>
      </w:r>
      <w:r>
        <w:t xml:space="preserve">nevertheless</w:t>
      </w:r>
      <w:r>
        <w:t xml:space="preserve">”</w:t>
      </w:r>
      <w:r>
        <w:t xml:space="preserve"> </w:t>
      </w:r>
      <w:r>
        <w:t xml:space="preserve">Incorrect:</w:t>
      </w:r>
      <w:r>
        <w:t xml:space="preserve"> </w:t>
      </w:r>
      <w:r>
        <w:t xml:space="preserve">“</w:t>
      </w:r>
      <w:r>
        <w:t xml:space="preserve">therefore</w:t>
      </w:r>
      <w:r>
        <w:t xml:space="preserve">”</w:t>
      </w:r>
      <w:r>
        <w:t xml:space="preserve"> </w:t>
      </w:r>
      <w:r>
        <w:t xml:space="preserve">(would imply the stock fell BECAUSE of the profits — illogical)</w:t>
      </w:r>
      <w:r>
        <w:t xml:space="preserve"> </w:t>
      </w:r>
      <w:r>
        <w:t xml:space="preserve">Incorrect:</w:t>
      </w:r>
      <w:r>
        <w:t xml:space="preserve"> </w:t>
      </w:r>
      <w:r>
        <w:t xml:space="preserve">“</w:t>
      </w:r>
      <w:r>
        <w:t xml:space="preserve">furthermore</w:t>
      </w:r>
      <w:r>
        <w:t xml:space="preserve">”</w:t>
      </w:r>
      <w:r>
        <w:t xml:space="preserve"> </w:t>
      </w:r>
      <w:r>
        <w:t xml:space="preserve">(would imply the stock fall is additional good news — illogical)</w:t>
      </w:r>
    </w:p>
    <w:bookmarkEnd w:id="145"/>
    <w:bookmarkStart w:id="146" w:name="X5de1b6228621cde82559a7cd3d63100615a8e27"/>
    <w:p>
      <w:pPr>
        <w:pStyle w:val="Heading3"/>
      </w:pPr>
      <w:r>
        <w:t xml:space="preserve">6.2</w:t>
      </w:r>
      <w:r>
        <w:t xml:space="preserve"> </w:t>
      </w:r>
      <w:r>
        <w:t xml:space="preserve">“</w:t>
      </w:r>
      <w:r>
        <w:t xml:space="preserve">The author uses the transition</w:t>
      </w:r>
      <w:r>
        <w:t xml:space="preserve"> </w:t>
      </w:r>
      <w:r>
        <w:t xml:space="preserve">‘</w:t>
      </w:r>
      <w:r>
        <w:t xml:space="preserve">X</w:t>
      </w:r>
      <w:r>
        <w:t xml:space="preserve">’</w:t>
      </w:r>
      <w:r>
        <w:t xml:space="preserve"> </w:t>
      </w:r>
      <w:r>
        <w:t xml:space="preserve">to…</w:t>
      </w:r>
      <w:r>
        <w:t xml:space="preserve">”</w:t>
      </w:r>
      <w:r>
        <w:t xml:space="preserve"> </w:t>
      </w:r>
      <w:r>
        <w:t xml:space="preserve">Questions</w:t>
      </w:r>
    </w:p>
    <w:p>
      <w:pPr>
        <w:pStyle w:val="FirstParagraph"/>
      </w:pPr>
      <w:r>
        <w:t xml:space="preserve">These questions ask you to identify the function of a specific transition in the passage. The strategy is:</w:t>
      </w:r>
    </w:p>
    <w:p>
      <w:pPr>
        <w:pStyle w:val="Compact"/>
        <w:numPr>
          <w:ilvl w:val="0"/>
          <w:numId w:val="1053"/>
        </w:numPr>
      </w:pPr>
      <w:r>
        <w:rPr>
          <w:b/>
          <w:bCs/>
        </w:rPr>
        <w:t xml:space="preserve">Locate the transition</w:t>
      </w:r>
      <w:r>
        <w:t xml:space="preserve"> </w:t>
      </w:r>
      <w:r>
        <w:t xml:space="preserve">in the passage.</w:t>
      </w:r>
    </w:p>
    <w:p>
      <w:pPr>
        <w:pStyle w:val="Compact"/>
        <w:numPr>
          <w:ilvl w:val="0"/>
          <w:numId w:val="1053"/>
        </w:numPr>
      </w:pPr>
      <w:r>
        <w:rPr>
          <w:b/>
          <w:bCs/>
        </w:rPr>
        <w:t xml:space="preserve">Read at least two sentences before and two sentences after</w:t>
      </w:r>
      <w:r>
        <w:t xml:space="preserve"> </w:t>
      </w:r>
      <w:r>
        <w:t xml:space="preserve">the transition.</w:t>
      </w:r>
    </w:p>
    <w:p>
      <w:pPr>
        <w:pStyle w:val="Compact"/>
        <w:numPr>
          <w:ilvl w:val="0"/>
          <w:numId w:val="1053"/>
        </w:numPr>
      </w:pPr>
      <w:r>
        <w:rPr>
          <w:b/>
          <w:bCs/>
        </w:rPr>
        <w:t xml:space="preserve">Identify the relationship</w:t>
      </w:r>
      <w:r>
        <w:t xml:space="preserve"> </w:t>
      </w:r>
      <w:r>
        <w:t xml:space="preserve">between the ideas on either side of the transition.</w:t>
      </w:r>
    </w:p>
    <w:p>
      <w:pPr>
        <w:pStyle w:val="Compact"/>
        <w:numPr>
          <w:ilvl w:val="0"/>
          <w:numId w:val="1053"/>
        </w:numPr>
      </w:pPr>
      <w:r>
        <w:rPr>
          <w:b/>
          <w:bCs/>
        </w:rPr>
        <w:t xml:space="preserve">Determine the author’s purpose</w:t>
      </w:r>
      <w:r>
        <w:t xml:space="preserve"> </w:t>
      </w:r>
      <w:r>
        <w:t xml:space="preserve">in using this specific transition at this specific location.</w:t>
      </w:r>
    </w:p>
    <w:bookmarkEnd w:id="146"/>
    <w:bookmarkStart w:id="147" w:name="X54516774715171b506e8ee342431a20c69acd2b"/>
    <w:p>
      <w:pPr>
        <w:pStyle w:val="Heading3"/>
      </w:pPr>
      <w:r>
        <w:t xml:space="preserve">6.3</w:t>
      </w:r>
      <w:r>
        <w:t xml:space="preserve"> </w:t>
      </w:r>
      <w:r>
        <w:t xml:space="preserve">“</w:t>
      </w:r>
      <w:r>
        <w:t xml:space="preserve">If the writer were to delete the transition</w:t>
      </w:r>
      <w:r>
        <w:t xml:space="preserve"> </w:t>
      </w:r>
      <w:r>
        <w:t xml:space="preserve">‘</w:t>
      </w:r>
      <w:r>
        <w:t xml:space="preserve">X</w:t>
      </w:r>
      <w:r>
        <w:t xml:space="preserve">’</w:t>
      </w:r>
      <w:r>
        <w:t xml:space="preserve">…</w:t>
      </w:r>
      <w:r>
        <w:t xml:space="preserve">”</w:t>
      </w:r>
      <w:r>
        <w:t xml:space="preserve"> </w:t>
      </w:r>
      <w:r>
        <w:t xml:space="preserve">Questions</w:t>
      </w:r>
    </w:p>
    <w:p>
      <w:pPr>
        <w:pStyle w:val="FirstParagraph"/>
      </w:pPr>
      <w:r>
        <w:t xml:space="preserve">These questions test your understanding of what the transition contributes to the passage. The strategy is:</w:t>
      </w:r>
    </w:p>
    <w:p>
      <w:pPr>
        <w:pStyle w:val="Compact"/>
        <w:numPr>
          <w:ilvl w:val="0"/>
          <w:numId w:val="1054"/>
        </w:numPr>
      </w:pPr>
      <w:r>
        <w:rPr>
          <w:b/>
          <w:bCs/>
        </w:rPr>
        <w:t xml:space="preserve">Read the sentence containing the transition</w:t>
      </w:r>
      <w:r>
        <w:t xml:space="preserve"> </w:t>
      </w:r>
      <w:r>
        <w:t xml:space="preserve">and the sentences before and after it.</w:t>
      </w:r>
    </w:p>
    <w:p>
      <w:pPr>
        <w:pStyle w:val="Compact"/>
        <w:numPr>
          <w:ilvl w:val="0"/>
          <w:numId w:val="1054"/>
        </w:numPr>
      </w:pPr>
      <w:r>
        <w:rPr>
          <w:b/>
          <w:bCs/>
        </w:rPr>
        <w:t xml:space="preserve">Identify the logical relationship</w:t>
      </w:r>
      <w:r>
        <w:t xml:space="preserve"> </w:t>
      </w:r>
      <w:r>
        <w:t xml:space="preserve">that the transition creates.</w:t>
      </w:r>
    </w:p>
    <w:p>
      <w:pPr>
        <w:pStyle w:val="Compact"/>
        <w:numPr>
          <w:ilvl w:val="0"/>
          <w:numId w:val="1054"/>
        </w:numPr>
      </w:pPr>
      <w:r>
        <w:rPr>
          <w:b/>
          <w:bCs/>
        </w:rPr>
        <w:t xml:space="preserve">Predict what would be lost</w:t>
      </w:r>
      <w:r>
        <w:t xml:space="preserve"> </w:t>
      </w:r>
      <w:r>
        <w:t xml:space="preserve">if the transition were removed (clarity of relationship? rhetorical emphasis? logical flow?).</w:t>
      </w:r>
    </w:p>
    <w:p>
      <w:pPr>
        <w:pStyle w:val="Compact"/>
        <w:numPr>
          <w:ilvl w:val="0"/>
          <w:numId w:val="1054"/>
        </w:numPr>
      </w:pPr>
      <w:r>
        <w:rPr>
          <w:b/>
          <w:bCs/>
        </w:rPr>
        <w:t xml:space="preserve">Select the answer choice</w:t>
      </w:r>
      <w:r>
        <w:t xml:space="preserve"> </w:t>
      </w:r>
      <w:r>
        <w:t xml:space="preserve">that most accurately describes this loss.</w:t>
      </w:r>
    </w:p>
    <w:p>
      <w:r>
        <w:pict>
          <v:rect style="width:0;height:1.5pt" o:hralign="center" o:hrstd="t" o:hr="t"/>
        </w:pict>
      </w:r>
    </w:p>
    <w:bookmarkEnd w:id="147"/>
    <w:bookmarkEnd w:id="148"/>
    <w:bookmarkStart w:id="152" w:name="X408dd673f52e95ff5360e6f70eca2d4433c2a5b"/>
    <w:p>
      <w:pPr>
        <w:pStyle w:val="Heading2"/>
      </w:pPr>
      <w:r>
        <w:t xml:space="preserve">Part VII: The ICC Framework for Independent Clauses</w:t>
      </w:r>
    </w:p>
    <w:bookmarkStart w:id="149" w:name="understanding-independent-clauses"/>
    <w:p>
      <w:pPr>
        <w:pStyle w:val="Heading3"/>
      </w:pPr>
      <w:r>
        <w:t xml:space="preserve">7.1 Understanding Independent Clauses</w:t>
      </w:r>
    </w:p>
    <w:p>
      <w:pPr>
        <w:pStyle w:val="FirstParagraph"/>
      </w:pPr>
      <w:r>
        <w:t xml:space="preserve">An independent clause (IC) is a group of words that contains a subject and a verb and expresses a complete thought. It can stand alone as a sentence. Understanding independent clauses is essential for transition analysis because transitions connect independent clauses, and the SAT frequently tests your ability to identify where one independent clause ends and another begins.</w:t>
      </w:r>
    </w:p>
    <w:p>
      <w:pPr>
        <w:pStyle w:val="BodyText"/>
      </w:pPr>
      <w:r>
        <w:rPr>
          <w:b/>
          <w:bCs/>
        </w:rPr>
        <w:t xml:space="preserve">Example of two independent clauses:</w:t>
      </w:r>
      <w:r>
        <w:t xml:space="preserve"> </w:t>
      </w:r>
      <w:r>
        <w:t xml:space="preserve">“</w:t>
      </w:r>
      <w:r>
        <w:t xml:space="preserve">The experiment was successful.</w:t>
      </w:r>
      <w:r>
        <w:t xml:space="preserve">”</w:t>
      </w:r>
      <w:r>
        <w:t xml:space="preserve"> </w:t>
      </w:r>
      <w:r>
        <w:t xml:space="preserve">+</w:t>
      </w:r>
      <w:r>
        <w:t xml:space="preserve"> </w:t>
      </w:r>
      <w:r>
        <w:t xml:space="preserve">“</w:t>
      </w:r>
      <w:r>
        <w:t xml:space="preserve">The results exceeded expectations.</w:t>
      </w:r>
      <w:r>
        <w:t xml:space="preserve">”</w:t>
      </w:r>
      <w:r>
        <w:t xml:space="preserve"> </w:t>
      </w:r>
      <w:r>
        <w:t xml:space="preserve">Each of these is an independent clause — each has a subject (</w:t>
      </w:r>
      <w:r>
        <w:t xml:space="preserve">“</w:t>
      </w:r>
      <w:r>
        <w:t xml:space="preserve">experiment,</w:t>
      </w:r>
      <w:r>
        <w:t xml:space="preserve">”</w:t>
      </w:r>
      <w:r>
        <w:t xml:space="preserve"> </w:t>
      </w:r>
      <w:r>
        <w:t xml:space="preserve">“</w:t>
      </w:r>
      <w:r>
        <w:t xml:space="preserve">results</w:t>
      </w:r>
      <w:r>
        <w:t xml:space="preserve">”</w:t>
      </w:r>
      <w:r>
        <w:t xml:space="preserve">) and a verb (</w:t>
      </w:r>
      <w:r>
        <w:t xml:space="preserve">“</w:t>
      </w:r>
      <w:r>
        <w:t xml:space="preserve">was,</w:t>
      </w:r>
      <w:r>
        <w:t xml:space="preserve">”</w:t>
      </w:r>
      <w:r>
        <w:t xml:space="preserve"> </w:t>
      </w:r>
      <w:r>
        <w:t xml:space="preserve">“</w:t>
      </w:r>
      <w:r>
        <w:t xml:space="preserve">exceeded</w:t>
      </w:r>
      <w:r>
        <w:t xml:space="preserve">”</w:t>
      </w:r>
      <w:r>
        <w:t xml:space="preserve">) and expresses a complete thought.</w:t>
      </w:r>
    </w:p>
    <w:bookmarkEnd w:id="149"/>
    <w:bookmarkStart w:id="150" w:name="the-ic-transition-ic-pattern"/>
    <w:p>
      <w:pPr>
        <w:pStyle w:val="Heading3"/>
      </w:pPr>
      <w:r>
        <w:t xml:space="preserve">7.2 The IC → Transition → IC Pattern</w:t>
      </w:r>
    </w:p>
    <w:p>
      <w:pPr>
        <w:pStyle w:val="FirstParagraph"/>
      </w:pPr>
      <w:r>
        <w:t xml:space="preserve">This is the most common structural pattern in SAT passages. Two independent clauses are joined by a transition (and often a coordinating conjunction or a semicolon). Understanding this pattern allows you to:</w:t>
      </w:r>
    </w:p>
    <w:p>
      <w:pPr>
        <w:pStyle w:val="Compact"/>
        <w:numPr>
          <w:ilvl w:val="0"/>
          <w:numId w:val="1055"/>
        </w:numPr>
      </w:pPr>
      <w:r>
        <w:rPr>
          <w:b/>
          <w:bCs/>
        </w:rPr>
        <w:t xml:space="preserve">Identify the logical relationship</w:t>
      </w:r>
      <w:r>
        <w:t xml:space="preserve"> </w:t>
      </w:r>
      <w:r>
        <w:t xml:space="preserve">between the two ideas.</w:t>
      </w:r>
    </w:p>
    <w:p>
      <w:pPr>
        <w:pStyle w:val="Compact"/>
        <w:numPr>
          <w:ilvl w:val="0"/>
          <w:numId w:val="1055"/>
        </w:numPr>
      </w:pPr>
      <w:r>
        <w:rPr>
          <w:b/>
          <w:bCs/>
        </w:rPr>
        <w:t xml:space="preserve">Determine the author’s emphasis</w:t>
      </w:r>
      <w:r>
        <w:t xml:space="preserve"> </w:t>
      </w:r>
      <w:r>
        <w:t xml:space="preserve">— in most cases, the second IC (after the transition) carries the author’s main point, while the first IC sets up the context or the opposing view.</w:t>
      </w:r>
    </w:p>
    <w:p>
      <w:pPr>
        <w:pStyle w:val="Compact"/>
        <w:numPr>
          <w:ilvl w:val="0"/>
          <w:numId w:val="1055"/>
        </w:numPr>
      </w:pPr>
      <w:r>
        <w:rPr>
          <w:b/>
          <w:bCs/>
        </w:rPr>
        <w:t xml:space="preserve">Predict the direction</w:t>
      </w:r>
      <w:r>
        <w:t xml:space="preserve"> </w:t>
      </w:r>
      <w:r>
        <w:t xml:space="preserve">of the argument based on the transition type.</w:t>
      </w:r>
    </w:p>
    <w:p>
      <w:pPr>
        <w:pStyle w:val="FirstParagraph"/>
      </w:pPr>
      <w:r>
        <w:rPr>
          <w:b/>
          <w:bCs/>
        </w:rPr>
        <w:t xml:space="preserve">Structural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Pattern</w:t>
            </w:r>
          </w:p>
        </w:tc>
        <w:tc>
          <w:tcPr/>
          <w:p>
            <w:pPr>
              <w:pStyle w:val="Compact"/>
              <w:jc w:val="left"/>
            </w:pPr>
            <w:r>
              <w:t xml:space="preserve">Example</w:t>
            </w:r>
          </w:p>
        </w:tc>
        <w:tc>
          <w:tcPr/>
          <w:p>
            <w:pPr>
              <w:pStyle w:val="Compact"/>
              <w:jc w:val="left"/>
            </w:pPr>
            <w:r>
              <w:t xml:space="preserve">Author’s Emphasis</w:t>
            </w:r>
          </w:p>
        </w:tc>
      </w:tr>
      <w:tr>
        <w:tc>
          <w:tcPr/>
          <w:p>
            <w:pPr>
              <w:pStyle w:val="Compact"/>
              <w:jc w:val="left"/>
            </w:pPr>
            <w:r>
              <w:t xml:space="preserve">IC + but + IC</w:t>
            </w:r>
          </w:p>
        </w:tc>
        <w:tc>
          <w:tcPr/>
          <w:p>
            <w:pPr>
              <w:pStyle w:val="Compact"/>
              <w:jc w:val="left"/>
            </w:pPr>
            <w:r>
              <w:t xml:space="preserve">“</w:t>
            </w:r>
            <w:r>
              <w:t xml:space="preserve">The theory is elegant,</w:t>
            </w:r>
            <w:r>
              <w:t xml:space="preserve"> </w:t>
            </w:r>
            <w:r>
              <w:rPr>
                <w:b/>
                <w:bCs/>
              </w:rPr>
              <w:t xml:space="preserve">but</w:t>
            </w:r>
            <w:r>
              <w:t xml:space="preserve"> </w:t>
            </w:r>
            <w:r>
              <w:t xml:space="preserve">it lacks empirical support.</w:t>
            </w:r>
            <w:r>
              <w:t xml:space="preserve">”</w:t>
            </w:r>
          </w:p>
        </w:tc>
        <w:tc>
          <w:tcPr/>
          <w:p>
            <w:pPr>
              <w:pStyle w:val="Compact"/>
              <w:jc w:val="left"/>
            </w:pPr>
            <w:r>
              <w:t xml:space="preserve">Second IC (the criticism)</w:t>
            </w:r>
          </w:p>
        </w:tc>
      </w:tr>
      <w:tr>
        <w:tc>
          <w:tcPr/>
          <w:p>
            <w:pPr>
              <w:pStyle w:val="Compact"/>
              <w:jc w:val="left"/>
            </w:pPr>
            <w:r>
              <w:t xml:space="preserve">IC + and + IC</w:t>
            </w:r>
          </w:p>
        </w:tc>
        <w:tc>
          <w:tcPr/>
          <w:p>
            <w:pPr>
              <w:pStyle w:val="Compact"/>
              <w:jc w:val="left"/>
            </w:pPr>
            <w:r>
              <w:t xml:space="preserve">“</w:t>
            </w:r>
            <w:r>
              <w:t xml:space="preserve">The study confirmed the hypothesis,</w:t>
            </w:r>
            <w:r>
              <w:t xml:space="preserve"> </w:t>
            </w:r>
            <w:r>
              <w:rPr>
                <w:b/>
                <w:bCs/>
              </w:rPr>
              <w:t xml:space="preserve">and</w:t>
            </w:r>
            <w:r>
              <w:t xml:space="preserve"> </w:t>
            </w:r>
            <w:r>
              <w:t xml:space="preserve">it revealed a new variable.</w:t>
            </w:r>
            <w:r>
              <w:t xml:space="preserve">”</w:t>
            </w:r>
          </w:p>
        </w:tc>
        <w:tc>
          <w:tcPr/>
          <w:p>
            <w:pPr>
              <w:pStyle w:val="Compact"/>
              <w:jc w:val="left"/>
            </w:pPr>
            <w:r>
              <w:t xml:space="preserve">Both ICs equally</w:t>
            </w:r>
          </w:p>
        </w:tc>
      </w:tr>
      <w:tr>
        <w:tc>
          <w:tcPr/>
          <w:p>
            <w:pPr>
              <w:pStyle w:val="Compact"/>
              <w:jc w:val="left"/>
            </w:pPr>
            <w:r>
              <w:t xml:space="preserve">IC + ; however, + IC</w:t>
            </w:r>
          </w:p>
        </w:tc>
        <w:tc>
          <w:tcPr/>
          <w:p>
            <w:pPr>
              <w:pStyle w:val="Compact"/>
              <w:jc w:val="left"/>
            </w:pPr>
            <w:r>
              <w:t xml:space="preserve">“</w:t>
            </w:r>
            <w:r>
              <w:t xml:space="preserve">The initial results were promising;</w:t>
            </w:r>
            <w:r>
              <w:t xml:space="preserve"> </w:t>
            </w:r>
            <w:r>
              <w:rPr>
                <w:b/>
                <w:bCs/>
              </w:rPr>
              <w:t xml:space="preserve">however</w:t>
            </w:r>
            <w:r>
              <w:t xml:space="preserve">, subsequent trials were inconclusive.</w:t>
            </w:r>
            <w:r>
              <w:t xml:space="preserve">”</w:t>
            </w:r>
          </w:p>
        </w:tc>
        <w:tc>
          <w:tcPr/>
          <w:p>
            <w:pPr>
              <w:pStyle w:val="Compact"/>
              <w:jc w:val="left"/>
            </w:pPr>
            <w:r>
              <w:t xml:space="preserve">Second IC (the reversal)</w:t>
            </w:r>
          </w:p>
        </w:tc>
      </w:tr>
      <w:tr>
        <w:tc>
          <w:tcPr/>
          <w:p>
            <w:pPr>
              <w:pStyle w:val="Compact"/>
              <w:jc w:val="left"/>
            </w:pPr>
            <w:r>
              <w:t xml:space="preserve">IC + because + IC</w:t>
            </w:r>
          </w:p>
        </w:tc>
        <w:tc>
          <w:tcPr/>
          <w:p>
            <w:pPr>
              <w:pStyle w:val="Compact"/>
              <w:jc w:val="left"/>
            </w:pPr>
            <w:r>
              <w:t xml:space="preserve">“</w:t>
            </w:r>
            <w:r>
              <w:t xml:space="preserve">The policy failed</w:t>
            </w:r>
            <w:r>
              <w:t xml:space="preserve"> </w:t>
            </w:r>
            <w:r>
              <w:rPr>
                <w:b/>
                <w:bCs/>
              </w:rPr>
              <w:t xml:space="preserve">because</w:t>
            </w:r>
            <w:r>
              <w:t xml:space="preserve"> </w:t>
            </w:r>
            <w:r>
              <w:t xml:space="preserve">it ignored local conditions.</w:t>
            </w:r>
            <w:r>
              <w:t xml:space="preserve">”</w:t>
            </w:r>
          </w:p>
        </w:tc>
        <w:tc>
          <w:tcPr/>
          <w:p>
            <w:pPr>
              <w:pStyle w:val="Compact"/>
              <w:jc w:val="left"/>
            </w:pPr>
            <w:r>
              <w:t xml:space="preserve">First IC (the outcome) explained by second IC (the cause)</w:t>
            </w:r>
          </w:p>
        </w:tc>
      </w:tr>
      <w:tr>
        <w:tc>
          <w:tcPr/>
          <w:p>
            <w:pPr>
              <w:pStyle w:val="Compact"/>
              <w:jc w:val="left"/>
            </w:pPr>
            <w:r>
              <w:t xml:space="preserve">IC + ; + IC</w:t>
            </w:r>
          </w:p>
        </w:tc>
        <w:tc>
          <w:tcPr/>
          <w:p>
            <w:pPr>
              <w:pStyle w:val="Compact"/>
              <w:jc w:val="left"/>
            </w:pPr>
            <w:r>
              <w:t xml:space="preserve">“</w:t>
            </w:r>
            <w:r>
              <w:t xml:space="preserve">The data supported the model; the assumptions were never questioned.</w:t>
            </w:r>
            <w:r>
              <w:t xml:space="preserve">”</w:t>
            </w:r>
          </w:p>
        </w:tc>
        <w:tc>
          <w:tcPr/>
          <w:p>
            <w:pPr>
              <w:pStyle w:val="Compact"/>
              <w:jc w:val="left"/>
            </w:pPr>
            <w:r>
              <w:t xml:space="preserve">Implicit contrast between the two ICs</w:t>
            </w:r>
          </w:p>
        </w:tc>
      </w:tr>
    </w:tbl>
    <w:bookmarkEnd w:id="150"/>
    <w:bookmarkStart w:id="151" w:name="the-sentence-transition-sentence-pattern"/>
    <w:p>
      <w:pPr>
        <w:pStyle w:val="Heading3"/>
      </w:pPr>
      <w:r>
        <w:t xml:space="preserve">7.3 The Sentence → Transition → Sentence Pattern</w:t>
      </w:r>
    </w:p>
    <w:p>
      <w:pPr>
        <w:pStyle w:val="FirstParagraph"/>
      </w:pPr>
      <w:r>
        <w:t xml:space="preserve">This pattern operates at a higher level than the IC → IC pattern. Here, entire sentences (which may themselves contain multiple clauses) are connected by transitions. This pattern is the backbone of paragraph-level structure.</w:t>
      </w:r>
    </w:p>
    <w:p>
      <w:pPr>
        <w:pStyle w:val="BodyText"/>
      </w:pPr>
      <w:r>
        <w:rPr>
          <w:b/>
          <w:bCs/>
        </w:rPr>
        <w:t xml:space="preserve">Analysis Approach:</w:t>
      </w:r>
      <w:r>
        <w:t xml:space="preserve"> </w:t>
      </w:r>
      <w:r>
        <w:t xml:space="preserve">1. Identify the</w:t>
      </w:r>
      <w:r>
        <w:t xml:space="preserve"> </w:t>
      </w:r>
      <w:r>
        <w:rPr>
          <w:b/>
          <w:bCs/>
        </w:rPr>
        <w:t xml:space="preserve">function</w:t>
      </w:r>
      <w:r>
        <w:t xml:space="preserve"> </w:t>
      </w:r>
      <w:r>
        <w:t xml:space="preserve">of each sentence (claim, evidence, example, counterargument, concession).</w:t>
      </w:r>
      <w:r>
        <w:t xml:space="preserve"> </w:t>
      </w:r>
      <w:r>
        <w:t xml:space="preserve">2. Identify the</w:t>
      </w:r>
      <w:r>
        <w:t xml:space="preserve"> </w:t>
      </w:r>
      <w:r>
        <w:rPr>
          <w:b/>
          <w:bCs/>
        </w:rPr>
        <w:t xml:space="preserve">transition</w:t>
      </w:r>
      <w:r>
        <w:t xml:space="preserve"> </w:t>
      </w:r>
      <w:r>
        <w:t xml:space="preserve">between sentences.</w:t>
      </w:r>
      <w:r>
        <w:t xml:space="preserve"> </w:t>
      </w:r>
      <w:r>
        <w:t xml:space="preserve">3. Determine how the transition connects the</w:t>
      </w:r>
      <w:r>
        <w:t xml:space="preserve"> </w:t>
      </w:r>
      <w:r>
        <w:rPr>
          <w:b/>
          <w:bCs/>
        </w:rPr>
        <w:t xml:space="preserve">functions</w:t>
      </w:r>
      <w:r>
        <w:t xml:space="preserve"> </w:t>
      </w:r>
      <w:r>
        <w:t xml:space="preserve">of the two sentences.</w:t>
      </w:r>
    </w:p>
    <w:p>
      <w:pPr>
        <w:pStyle w:val="BodyText"/>
      </w:pPr>
      <w:r>
        <w:rPr>
          <w:b/>
          <w:bCs/>
        </w:rPr>
        <w:t xml:space="preserve">Example:</w:t>
      </w:r>
      <w:r>
        <w:t xml:space="preserve"> </w:t>
      </w:r>
      <w:r>
        <w:t xml:space="preserve">Sentence 1 (Claim):</w:t>
      </w:r>
      <w:r>
        <w:t xml:space="preserve"> </w:t>
      </w:r>
      <w:r>
        <w:t xml:space="preserve">“</w:t>
      </w:r>
      <w:r>
        <w:t xml:space="preserve">Urban green spaces have been shown to improve mental health outcomes.</w:t>
      </w:r>
      <w:r>
        <w:t xml:space="preserve">”</w:t>
      </w:r>
      <w:r>
        <w:t xml:space="preserve"> </w:t>
      </w:r>
      <w:r>
        <w:t xml:space="preserve">Transition:</w:t>
      </w:r>
      <w:r>
        <w:t xml:space="preserve"> </w:t>
      </w:r>
      <w:r>
        <w:t xml:space="preserve">“</w:t>
      </w:r>
      <w:r>
        <w:rPr>
          <w:b/>
          <w:bCs/>
        </w:rPr>
        <w:t xml:space="preserve">For example</w:t>
      </w:r>
      <w:r>
        <w:t xml:space="preserve">,</w:t>
      </w:r>
      <w:r>
        <w:t xml:space="preserve">”</w:t>
      </w:r>
      <w:r>
        <w:t xml:space="preserve"> </w:t>
      </w:r>
      <w:r>
        <w:t xml:space="preserve">Sentence 2 (Evidence):</w:t>
      </w:r>
      <w:r>
        <w:t xml:space="preserve"> </w:t>
      </w:r>
      <w:r>
        <w:t xml:space="preserve">“</w:t>
      </w:r>
      <w:r>
        <w:t xml:space="preserve">a 2023 study found that residents living within 500 meters of a park reported 23% lower rates of depression.</w:t>
      </w:r>
      <w:r>
        <w:t xml:space="preserve">”</w:t>
      </w:r>
    </w:p>
    <w:p>
      <w:pPr>
        <w:pStyle w:val="BodyText"/>
      </w:pPr>
      <w:r>
        <w:t xml:space="preserve">The transition</w:t>
      </w:r>
      <w:r>
        <w:t xml:space="preserve"> </w:t>
      </w:r>
      <w:r>
        <w:t xml:space="preserve">“</w:t>
      </w:r>
      <w:r>
        <w:t xml:space="preserve">for example</w:t>
      </w:r>
      <w:r>
        <w:t xml:space="preserve">”</w:t>
      </w:r>
      <w:r>
        <w:t xml:space="preserve"> </w:t>
      </w:r>
      <w:r>
        <w:t xml:space="preserve">tells you that Sentence 2 is providing specific evidence for the general claim in Sentence 1. This is a claim → evidence relationship.</w:t>
      </w:r>
    </w:p>
    <w:p>
      <w:r>
        <w:pict>
          <v:rect style="width:0;height:1.5pt" o:hralign="center" o:hrstd="t" o:hr="t"/>
        </w:pict>
      </w:r>
    </w:p>
    <w:bookmarkEnd w:id="151"/>
    <w:bookmarkEnd w:id="152"/>
    <w:bookmarkStart w:id="157" w:name="Xac3b56d16a5190386cffbc515d7a31329238916"/>
    <w:p>
      <w:pPr>
        <w:pStyle w:val="Heading2"/>
      </w:pPr>
      <w:r>
        <w:t xml:space="preserve">Part VIII: Common Transition Errors and How to Avoid Them</w:t>
      </w:r>
    </w:p>
    <w:bookmarkStart w:id="153" w:name="the-however-trap"/>
    <w:p>
      <w:pPr>
        <w:pStyle w:val="Heading3"/>
      </w:pPr>
      <w:r>
        <w:t xml:space="preserve">8.1 The</w:t>
      </w:r>
      <w:r>
        <w:t xml:space="preserve"> </w:t>
      </w:r>
      <w:r>
        <w:t xml:space="preserve">“</w:t>
      </w:r>
      <w:r>
        <w:t xml:space="preserve">However</w:t>
      </w:r>
      <w:r>
        <w:t xml:space="preserve">”</w:t>
      </w:r>
      <w:r>
        <w:t xml:space="preserve"> </w:t>
      </w:r>
      <w:r>
        <w:t xml:space="preserve">Trap</w:t>
      </w:r>
    </w:p>
    <w:p>
      <w:pPr>
        <w:pStyle w:val="FirstParagraph"/>
      </w:pPr>
      <w:r>
        <w:rPr>
          <w:b/>
          <w:bCs/>
        </w:rPr>
        <w:t xml:space="preserve">The Error:</w:t>
      </w:r>
      <w:r>
        <w:t xml:space="preserve"> </w:t>
      </w:r>
      <w:r>
        <w:t xml:space="preserve">Assuming that</w:t>
      </w:r>
      <w:r>
        <w:t xml:space="preserve"> </w:t>
      </w:r>
      <w:r>
        <w:t xml:space="preserve">“</w:t>
      </w:r>
      <w:r>
        <w:t xml:space="preserve">however</w:t>
      </w:r>
      <w:r>
        <w:t xml:space="preserve">”</w:t>
      </w:r>
      <w:r>
        <w:t xml:space="preserve"> </w:t>
      </w:r>
      <w:r>
        <w:t xml:space="preserve">always signals a complete reversal of the previous idea.</w:t>
      </w:r>
    </w:p>
    <w:p>
      <w:pPr>
        <w:pStyle w:val="BodyText"/>
      </w:pPr>
      <w:r>
        <w:rPr>
          <w:b/>
          <w:bCs/>
        </w:rPr>
        <w:t xml:space="preserve">The Reality:</w:t>
      </w:r>
      <w:r>
        <w:t xml:space="preserve"> </w:t>
      </w:r>
      <w:r>
        <w:t xml:space="preserve">“</w:t>
      </w:r>
      <w:r>
        <w:t xml:space="preserve">However</w:t>
      </w:r>
      <w:r>
        <w:t xml:space="preserve">”</w:t>
      </w:r>
      <w:r>
        <w:t xml:space="preserve"> </w:t>
      </w:r>
      <w:r>
        <w:t xml:space="preserve">can signal anything from a mild qualification to a complete reversal, depending on context. The key is to read the sentence carefully and determine the</w:t>
      </w:r>
      <w:r>
        <w:t xml:space="preserve"> </w:t>
      </w:r>
      <w:r>
        <w:rPr>
          <w:b/>
          <w:bCs/>
        </w:rPr>
        <w:t xml:space="preserve">degree</w:t>
      </w:r>
      <w:r>
        <w:t xml:space="preserve"> </w:t>
      </w:r>
      <w:r>
        <w:t xml:space="preserve">of contrast.</w:t>
      </w:r>
    </w:p>
    <w:p>
      <w:pPr>
        <w:pStyle w:val="BodyText"/>
      </w:pPr>
      <w:r>
        <w:rPr>
          <w:b/>
          <w:bCs/>
        </w:rPr>
        <w:t xml:space="preserve">Mild Qualification:</w:t>
      </w:r>
      <w:r>
        <w:t xml:space="preserve"> </w:t>
      </w:r>
      <w:r>
        <w:t xml:space="preserve">“</w:t>
      </w:r>
      <w:r>
        <w:t xml:space="preserve">The results were promising.</w:t>
      </w:r>
      <w:r>
        <w:t xml:space="preserve"> </w:t>
      </w:r>
      <w:r>
        <w:rPr>
          <w:b/>
          <w:bCs/>
        </w:rPr>
        <w:t xml:space="preserve">However</w:t>
      </w:r>
      <w:r>
        <w:t xml:space="preserve">, further testing is needed.</w:t>
      </w:r>
      <w:r>
        <w:t xml:space="preserve">”</w:t>
      </w:r>
      <w:r>
        <w:t xml:space="preserve"> </w:t>
      </w:r>
      <w:r>
        <w:t xml:space="preserve">(The results are good, but not conclusive — a qualification, not a reversal.)</w:t>
      </w:r>
    </w:p>
    <w:p>
      <w:pPr>
        <w:pStyle w:val="BodyText"/>
      </w:pPr>
      <w:r>
        <w:rPr>
          <w:b/>
          <w:bCs/>
        </w:rPr>
        <w:t xml:space="preserve">Complete Reversal:</w:t>
      </w:r>
      <w:r>
        <w:t xml:space="preserve"> </w:t>
      </w:r>
      <w:r>
        <w:t xml:space="preserve">“</w:t>
      </w:r>
      <w:r>
        <w:t xml:space="preserve">The theory was widely accepted.</w:t>
      </w:r>
      <w:r>
        <w:t xml:space="preserve"> </w:t>
      </w:r>
      <w:r>
        <w:rPr>
          <w:b/>
          <w:bCs/>
        </w:rPr>
        <w:t xml:space="preserve">However</w:t>
      </w:r>
      <w:r>
        <w:t xml:space="preserve">, subsequent research proved it entirely wrong.</w:t>
      </w:r>
      <w:r>
        <w:t xml:space="preserve">”</w:t>
      </w:r>
      <w:r>
        <w:t xml:space="preserve"> </w:t>
      </w:r>
      <w:r>
        <w:t xml:space="preserve">(The theory is not just incomplete — it is wrong — a full reversal.)</w:t>
      </w:r>
    </w:p>
    <w:p>
      <w:pPr>
        <w:pStyle w:val="BodyText"/>
      </w:pPr>
      <w:r>
        <w:rPr>
          <w:b/>
          <w:bCs/>
        </w:rPr>
        <w:t xml:space="preserve">SAT Application:</w:t>
      </w:r>
      <w:r>
        <w:t xml:space="preserve"> </w:t>
      </w:r>
      <w:r>
        <w:t xml:space="preserve">When</w:t>
      </w:r>
      <w:r>
        <w:t xml:space="preserve"> </w:t>
      </w:r>
      <w:r>
        <w:t xml:space="preserve">“</w:t>
      </w:r>
      <w:r>
        <w:t xml:space="preserve">however</w:t>
      </w:r>
      <w:r>
        <w:t xml:space="preserve">”</w:t>
      </w:r>
      <w:r>
        <w:t xml:space="preserve"> </w:t>
      </w:r>
      <w:r>
        <w:t xml:space="preserve">appears in an answer choice, verify the degree of contrast in the passage. If the passage shows a mild qualification, an answer choice using</w:t>
      </w:r>
      <w:r>
        <w:t xml:space="preserve"> </w:t>
      </w:r>
      <w:r>
        <w:t xml:space="preserve">“</w:t>
      </w:r>
      <w:r>
        <w:t xml:space="preserve">however</w:t>
      </w:r>
      <w:r>
        <w:t xml:space="preserve">”</w:t>
      </w:r>
      <w:r>
        <w:t xml:space="preserve"> </w:t>
      </w:r>
      <w:r>
        <w:t xml:space="preserve">to signal a complete reversal is wrong.</w:t>
      </w:r>
    </w:p>
    <w:bookmarkEnd w:id="153"/>
    <w:bookmarkStart w:id="154" w:name="the-therefore-trap"/>
    <w:p>
      <w:pPr>
        <w:pStyle w:val="Heading3"/>
      </w:pPr>
      <w:r>
        <w:t xml:space="preserve">8.2 The</w:t>
      </w:r>
      <w:r>
        <w:t xml:space="preserve"> </w:t>
      </w:r>
      <w:r>
        <w:t xml:space="preserve">“</w:t>
      </w:r>
      <w:r>
        <w:t xml:space="preserve">Therefore</w:t>
      </w:r>
      <w:r>
        <w:t xml:space="preserve">”</w:t>
      </w:r>
      <w:r>
        <w:t xml:space="preserve"> </w:t>
      </w:r>
      <w:r>
        <w:t xml:space="preserve">Trap</w:t>
      </w:r>
    </w:p>
    <w:p>
      <w:pPr>
        <w:pStyle w:val="FirstParagraph"/>
      </w:pPr>
      <w:r>
        <w:rPr>
          <w:b/>
          <w:bCs/>
        </w:rPr>
        <w:t xml:space="preserve">The Error:</w:t>
      </w:r>
      <w:r>
        <w:t xml:space="preserve"> </w:t>
      </w:r>
      <w:r>
        <w:t xml:space="preserve">Assuming that</w:t>
      </w:r>
      <w:r>
        <w:t xml:space="preserve"> </w:t>
      </w:r>
      <w:r>
        <w:t xml:space="preserve">“</w:t>
      </w:r>
      <w:r>
        <w:t xml:space="preserve">therefore</w:t>
      </w:r>
      <w:r>
        <w:t xml:space="preserve">”</w:t>
      </w:r>
      <w:r>
        <w:t xml:space="preserve"> </w:t>
      </w:r>
      <w:r>
        <w:t xml:space="preserve">always signals a logical conclusion.</w:t>
      </w:r>
    </w:p>
    <w:p>
      <w:pPr>
        <w:pStyle w:val="BodyText"/>
      </w:pPr>
      <w:r>
        <w:rPr>
          <w:b/>
          <w:bCs/>
        </w:rPr>
        <w:t xml:space="preserve">The Reality:</w:t>
      </w:r>
      <w:r>
        <w:t xml:space="preserve"> </w:t>
      </w:r>
      <w:r>
        <w:t xml:space="preserve">“</w:t>
      </w:r>
      <w:r>
        <w:t xml:space="preserve">Therefore</w:t>
      </w:r>
      <w:r>
        <w:t xml:space="preserve">”</w:t>
      </w:r>
      <w:r>
        <w:t xml:space="preserve"> </w:t>
      </w:r>
      <w:r>
        <w:t xml:space="preserve">signals that the author</w:t>
      </w:r>
      <w:r>
        <w:t xml:space="preserve"> </w:t>
      </w:r>
      <w:r>
        <w:rPr>
          <w:b/>
          <w:bCs/>
        </w:rPr>
        <w:t xml:space="preserve">claims</w:t>
      </w:r>
      <w:r>
        <w:t xml:space="preserve"> </w:t>
      </w:r>
      <w:r>
        <w:t xml:space="preserve">a logical relationship exists, but the relationship may be debatable. On the SAT, you must verify that the cause-effect relationship signaled by</w:t>
      </w:r>
      <w:r>
        <w:t xml:space="preserve"> </w:t>
      </w:r>
      <w:r>
        <w:t xml:space="preserve">“</w:t>
      </w:r>
      <w:r>
        <w:t xml:space="preserve">therefore</w:t>
      </w:r>
      <w:r>
        <w:t xml:space="preserve">”</w:t>
      </w:r>
      <w:r>
        <w:t xml:space="preserve"> </w:t>
      </w:r>
      <w:r>
        <w:t xml:space="preserve">is actually supported by the passage, not merely asserted by the author.</w:t>
      </w:r>
    </w:p>
    <w:p>
      <w:pPr>
        <w:pStyle w:val="BodyText"/>
      </w:pPr>
      <w:r>
        <w:rPr>
          <w:b/>
          <w:bCs/>
        </w:rPr>
        <w:t xml:space="preserve">Example:</w:t>
      </w:r>
      <w:r>
        <w:t xml:space="preserve"> </w:t>
      </w:r>
      <w:r>
        <w:t xml:space="preserve">“</w:t>
      </w:r>
      <w:r>
        <w:t xml:space="preserve">The company invested heavily in marketing.</w:t>
      </w:r>
      <w:r>
        <w:t xml:space="preserve"> </w:t>
      </w:r>
      <w:r>
        <w:rPr>
          <w:b/>
          <w:bCs/>
        </w:rPr>
        <w:t xml:space="preserve">Therefore</w:t>
      </w:r>
      <w:r>
        <w:t xml:space="preserve">, its sales increased.</w:t>
      </w:r>
      <w:r>
        <w:t xml:space="preserve">”</w:t>
      </w:r>
    </w:p>
    <w:p>
      <w:pPr>
        <w:pStyle w:val="BodyText"/>
      </w:pPr>
      <w:r>
        <w:t xml:space="preserve">The</w:t>
      </w:r>
      <w:r>
        <w:t xml:space="preserve"> </w:t>
      </w:r>
      <w:r>
        <w:t xml:space="preserve">“</w:t>
      </w:r>
      <w:r>
        <w:t xml:space="preserve">therefore</w:t>
      </w:r>
      <w:r>
        <w:t xml:space="preserve">”</w:t>
      </w:r>
      <w:r>
        <w:t xml:space="preserve"> </w:t>
      </w:r>
      <w:r>
        <w:t xml:space="preserve">asserts a causal relationship, but the passage may not actually establish that the marketing investment caused the sales increase (correlation vs. causation). SAT answer choices that assume the causal relationship is proven are traps.</w:t>
      </w:r>
    </w:p>
    <w:bookmarkEnd w:id="154"/>
    <w:bookmarkStart w:id="155" w:name="the-for-example-trap"/>
    <w:p>
      <w:pPr>
        <w:pStyle w:val="Heading3"/>
      </w:pPr>
      <w:r>
        <w:t xml:space="preserve">8.3 The</w:t>
      </w:r>
      <w:r>
        <w:t xml:space="preserve"> </w:t>
      </w:r>
      <w:r>
        <w:t xml:space="preserve">“</w:t>
      </w:r>
      <w:r>
        <w:t xml:space="preserve">For Example</w:t>
      </w:r>
      <w:r>
        <w:t xml:space="preserve">”</w:t>
      </w:r>
      <w:r>
        <w:t xml:space="preserve"> </w:t>
      </w:r>
      <w:r>
        <w:t xml:space="preserve">Trap</w:t>
      </w:r>
    </w:p>
    <w:p>
      <w:pPr>
        <w:pStyle w:val="FirstParagraph"/>
      </w:pPr>
      <w:r>
        <w:rPr>
          <w:b/>
          <w:bCs/>
        </w:rPr>
        <w:t xml:space="preserve">The Error:</w:t>
      </w:r>
      <w:r>
        <w:t xml:space="preserve"> </w:t>
      </w:r>
      <w:r>
        <w:t xml:space="preserve">Assuming that any specific detail following</w:t>
      </w:r>
      <w:r>
        <w:t xml:space="preserve"> </w:t>
      </w:r>
      <w:r>
        <w:t xml:space="preserve">“</w:t>
      </w:r>
      <w:r>
        <w:t xml:space="preserve">for example</w:t>
      </w:r>
      <w:r>
        <w:t xml:space="preserve">”</w:t>
      </w:r>
      <w:r>
        <w:t xml:space="preserve"> </w:t>
      </w:r>
      <w:r>
        <w:t xml:space="preserve">is automatically a supporting example.</w:t>
      </w:r>
    </w:p>
    <w:p>
      <w:pPr>
        <w:pStyle w:val="BodyText"/>
      </w:pPr>
      <w:r>
        <w:rPr>
          <w:b/>
          <w:bCs/>
        </w:rPr>
        <w:t xml:space="preserve">The Reality:</w:t>
      </w:r>
      <w:r>
        <w:t xml:space="preserve"> </w:t>
      </w:r>
      <w:r>
        <w:t xml:space="preserve">The phrase</w:t>
      </w:r>
      <w:r>
        <w:t xml:space="preserve"> </w:t>
      </w:r>
      <w:r>
        <w:t xml:space="preserve">“</w:t>
      </w:r>
      <w:r>
        <w:t xml:space="preserve">for example</w:t>
      </w:r>
      <w:r>
        <w:t xml:space="preserve">”</w:t>
      </w:r>
      <w:r>
        <w:t xml:space="preserve"> </w:t>
      </w:r>
      <w:r>
        <w:t xml:space="preserve">can introduce an illustration of the</w:t>
      </w:r>
      <w:r>
        <w:t xml:space="preserve"> </w:t>
      </w:r>
      <w:r>
        <w:rPr>
          <w:b/>
          <w:bCs/>
        </w:rPr>
        <w:t xml:space="preserve">preceding</w:t>
      </w:r>
      <w:r>
        <w:t xml:space="preserve"> </w:t>
      </w:r>
      <w:r>
        <w:t xml:space="preserve">claim, the</w:t>
      </w:r>
      <w:r>
        <w:t xml:space="preserve"> </w:t>
      </w:r>
      <w:r>
        <w:rPr>
          <w:b/>
          <w:bCs/>
        </w:rPr>
        <w:t xml:space="preserve">following</w:t>
      </w:r>
      <w:r>
        <w:t xml:space="preserve"> </w:t>
      </w:r>
      <w:r>
        <w:t xml:space="preserve">claim, or a</w:t>
      </w:r>
      <w:r>
        <w:t xml:space="preserve"> </w:t>
      </w:r>
      <w:r>
        <w:rPr>
          <w:b/>
          <w:bCs/>
        </w:rPr>
        <w:t xml:space="preserve">general principle</w:t>
      </w:r>
      <w:r>
        <w:t xml:space="preserve"> </w:t>
      </w:r>
      <w:r>
        <w:t xml:space="preserve">that is not directly stated. Always read the surrounding context to determine exactly what the example is supporting.</w:t>
      </w:r>
    </w:p>
    <w:bookmarkEnd w:id="155"/>
    <w:bookmarkStart w:id="156" w:name="the-indeed-in-fact-trap"/>
    <w:p>
      <w:pPr>
        <w:pStyle w:val="Heading3"/>
      </w:pPr>
      <w:r>
        <w:t xml:space="preserve">8.4 The</w:t>
      </w:r>
      <w:r>
        <w:t xml:space="preserve"> </w:t>
      </w:r>
      <w:r>
        <w:t xml:space="preserve">“</w:t>
      </w:r>
      <w:r>
        <w:t xml:space="preserve">Indeed / In Fact</w:t>
      </w:r>
      <w:r>
        <w:t xml:space="preserve">”</w:t>
      </w:r>
      <w:r>
        <w:t xml:space="preserve"> </w:t>
      </w:r>
      <w:r>
        <w:t xml:space="preserve">Trap</w:t>
      </w:r>
    </w:p>
    <w:p>
      <w:pPr>
        <w:pStyle w:val="FirstParagraph"/>
      </w:pPr>
      <w:r>
        <w:rPr>
          <w:b/>
          <w:bCs/>
        </w:rPr>
        <w:t xml:space="preserve">The Error:</w:t>
      </w:r>
      <w:r>
        <w:t xml:space="preserve"> </w:t>
      </w:r>
      <w:r>
        <w:t xml:space="preserve">Treating</w:t>
      </w:r>
      <w:r>
        <w:t xml:space="preserve"> </w:t>
      </w:r>
      <w:r>
        <w:t xml:space="preserve">“</w:t>
      </w:r>
      <w:r>
        <w:t xml:space="preserve">indeed</w:t>
      </w:r>
      <w:r>
        <w:t xml:space="preserve">”</w:t>
      </w:r>
      <w:r>
        <w:t xml:space="preserve"> </w:t>
      </w:r>
      <w:r>
        <w:t xml:space="preserve">and</w:t>
      </w:r>
      <w:r>
        <w:t xml:space="preserve"> </w:t>
      </w:r>
      <w:r>
        <w:t xml:space="preserve">“</w:t>
      </w:r>
      <w:r>
        <w:t xml:space="preserve">in fact</w:t>
      </w:r>
      <w:r>
        <w:t xml:space="preserve">”</w:t>
      </w:r>
      <w:r>
        <w:t xml:space="preserve"> </w:t>
      </w:r>
      <w:r>
        <w:t xml:space="preserve">as simple emphasis markers.</w:t>
      </w:r>
    </w:p>
    <w:p>
      <w:pPr>
        <w:pStyle w:val="BodyText"/>
      </w:pPr>
      <w:r>
        <w:rPr>
          <w:b/>
          <w:bCs/>
        </w:rPr>
        <w:t xml:space="preserve">The Reality:</w:t>
      </w:r>
      <w:r>
        <w:t xml:space="preserve"> </w:t>
      </w:r>
      <w:r>
        <w:t xml:space="preserve">These transitions signal that the author is</w:t>
      </w:r>
      <w:r>
        <w:t xml:space="preserve"> </w:t>
      </w:r>
      <w:r>
        <w:rPr>
          <w:b/>
          <w:bCs/>
        </w:rPr>
        <w:t xml:space="preserve">reinforcing</w:t>
      </w:r>
      <w:r>
        <w:t xml:space="preserve"> </w:t>
      </w:r>
      <w:r>
        <w:t xml:space="preserve">a claim, often by providing stronger or more specific evidence. They frequently appear after a concession, signaling that the author is returning to their main argument with renewed force.</w:t>
      </w:r>
    </w:p>
    <w:p>
      <w:pPr>
        <w:pStyle w:val="BodyText"/>
      </w:pPr>
      <w:r>
        <w:rPr>
          <w:b/>
          <w:bCs/>
        </w:rPr>
        <w:t xml:space="preserve">Example:</w:t>
      </w:r>
      <w:r>
        <w:t xml:space="preserve"> </w:t>
      </w:r>
      <w:r>
        <w:t xml:space="preserve">“</w:t>
      </w:r>
      <w:r>
        <w:rPr>
          <w:b/>
          <w:bCs/>
        </w:rPr>
        <w:t xml:space="preserve">Admittedly</w:t>
      </w:r>
      <w:r>
        <w:t xml:space="preserve">, the policy has short-term costs.</w:t>
      </w:r>
      <w:r>
        <w:t xml:space="preserve"> </w:t>
      </w:r>
      <w:r>
        <w:rPr>
          <w:b/>
          <w:bCs/>
        </w:rPr>
        <w:t xml:space="preserve">Indeed</w:t>
      </w:r>
      <w:r>
        <w:t xml:space="preserve">, these costs are significant.</w:t>
      </w:r>
      <w:r>
        <w:t xml:space="preserve"> </w:t>
      </w:r>
      <w:r>
        <w:rPr>
          <w:b/>
          <w:bCs/>
        </w:rPr>
        <w:t xml:space="preserve">Nevertheless</w:t>
      </w:r>
      <w:r>
        <w:t xml:space="preserve">, the long-term benefits justify the investment.</w:t>
      </w:r>
      <w:r>
        <w:t xml:space="preserve">”</w:t>
      </w:r>
    </w:p>
    <w:p>
      <w:pPr>
        <w:pStyle w:val="BodyText"/>
      </w:pPr>
      <w:r>
        <w:t xml:space="preserve">Here,</w:t>
      </w:r>
      <w:r>
        <w:t xml:space="preserve"> </w:t>
      </w:r>
      <w:r>
        <w:t xml:space="preserve">“</w:t>
      </w:r>
      <w:r>
        <w:t xml:space="preserve">indeed</w:t>
      </w:r>
      <w:r>
        <w:t xml:space="preserve">”</w:t>
      </w:r>
      <w:r>
        <w:t xml:space="preserve"> </w:t>
      </w:r>
      <w:r>
        <w:t xml:space="preserve">intensifies the concession before the pivot (</w:t>
      </w:r>
      <w:r>
        <w:t xml:space="preserve">“</w:t>
      </w:r>
      <w:r>
        <w:t xml:space="preserve">nevertheless</w:t>
      </w:r>
      <w:r>
        <w:t xml:space="preserve">”</w:t>
      </w:r>
      <w:r>
        <w:t xml:space="preserve">) returns to the author’s main argument. The</w:t>
      </w:r>
      <w:r>
        <w:t xml:space="preserve"> </w:t>
      </w:r>
      <w:r>
        <w:t xml:space="preserve">“</w:t>
      </w:r>
      <w:r>
        <w:t xml:space="preserve">indeed</w:t>
      </w:r>
      <w:r>
        <w:t xml:space="preserve">”</w:t>
      </w:r>
      <w:r>
        <w:t xml:space="preserve"> </w:t>
      </w:r>
      <w:r>
        <w:t xml:space="preserve">is not merely emphasis — it is part of a concession → intensification → pivot sequence.</w:t>
      </w:r>
    </w:p>
    <w:p>
      <w:r>
        <w:pict>
          <v:rect style="width:0;height:1.5pt" o:hralign="center" o:hrstd="t" o:hr="t"/>
        </w:pict>
      </w:r>
    </w:p>
    <w:bookmarkEnd w:id="156"/>
    <w:bookmarkEnd w:id="157"/>
    <w:bookmarkStart w:id="161" w:name="Xc4b5de05105200ad7209c38b187ffe45bf09d69"/>
    <w:p>
      <w:pPr>
        <w:pStyle w:val="Heading2"/>
      </w:pPr>
      <w:r>
        <w:t xml:space="preserve">Part IX: Building Your Transition Vocabulary — A Tiered Approach</w:t>
      </w:r>
    </w:p>
    <w:bookmarkStart w:id="158" w:name="X2aaade0e35a8d7e301b809bfb22ae1a06dee522"/>
    <w:p>
      <w:pPr>
        <w:pStyle w:val="Heading3"/>
      </w:pPr>
      <w:r>
        <w:t xml:space="preserve">Tier 1: Master These First (Highest Frequency on SAT)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Transition</w:t>
            </w:r>
          </w:p>
        </w:tc>
        <w:tc>
          <w:tcPr/>
          <w:p>
            <w:pPr>
              <w:pStyle w:val="Compact"/>
              <w:jc w:val="left"/>
            </w:pPr>
            <w:r>
              <w:t xml:space="preserve">Type</w:t>
            </w:r>
          </w:p>
        </w:tc>
        <w:tc>
          <w:tcPr/>
          <w:p>
            <w:pPr>
              <w:pStyle w:val="Compact"/>
              <w:jc w:val="left"/>
            </w:pPr>
            <w:r>
              <w:t xml:space="preserve">Function</w:t>
            </w:r>
          </w:p>
        </w:tc>
        <w:tc>
          <w:tcPr/>
          <w:p>
            <w:pPr>
              <w:pStyle w:val="Compact"/>
              <w:jc w:val="left"/>
            </w:pPr>
            <w:r>
              <w:t xml:space="preserve">Frequency</w:t>
            </w:r>
          </w:p>
        </w:tc>
      </w:tr>
      <w:tr>
        <w:tc>
          <w:tcPr/>
          <w:p>
            <w:pPr>
              <w:pStyle w:val="Compact"/>
              <w:jc w:val="left"/>
            </w:pPr>
            <w:r>
              <w:t xml:space="preserve">however</w:t>
            </w:r>
          </w:p>
        </w:tc>
        <w:tc>
          <w:tcPr/>
          <w:p>
            <w:pPr>
              <w:pStyle w:val="Compact"/>
              <w:jc w:val="left"/>
            </w:pPr>
            <w:r>
              <w:t xml:space="preserve">Contrast</w:t>
            </w:r>
          </w:p>
        </w:tc>
        <w:tc>
          <w:tcPr/>
          <w:p>
            <w:pPr>
              <w:pStyle w:val="Compact"/>
              <w:jc w:val="left"/>
            </w:pPr>
            <w:r>
              <w:t xml:space="preserve">Signals opposition or reversal</w:t>
            </w:r>
          </w:p>
        </w:tc>
        <w:tc>
          <w:tcPr/>
          <w:p>
            <w:pPr>
              <w:pStyle w:val="Compact"/>
              <w:jc w:val="left"/>
            </w:pPr>
            <w:r>
              <w:t xml:space="preserve">Very High</w:t>
            </w:r>
          </w:p>
        </w:tc>
      </w:tr>
      <w:tr>
        <w:tc>
          <w:tcPr/>
          <w:p>
            <w:pPr>
              <w:pStyle w:val="Compact"/>
              <w:jc w:val="left"/>
            </w:pPr>
            <w:r>
              <w:t xml:space="preserve">therefore</w:t>
            </w:r>
          </w:p>
        </w:tc>
        <w:tc>
          <w:tcPr/>
          <w:p>
            <w:pPr>
              <w:pStyle w:val="Compact"/>
              <w:jc w:val="left"/>
            </w:pPr>
            <w:r>
              <w:t xml:space="preserve">Cause/Effect</w:t>
            </w:r>
          </w:p>
        </w:tc>
        <w:tc>
          <w:tcPr/>
          <w:p>
            <w:pPr>
              <w:pStyle w:val="Compact"/>
              <w:jc w:val="left"/>
            </w:pPr>
            <w:r>
              <w:t xml:space="preserve">Signals conclusion or consequence</w:t>
            </w:r>
          </w:p>
        </w:tc>
        <w:tc>
          <w:tcPr/>
          <w:p>
            <w:pPr>
              <w:pStyle w:val="Compact"/>
              <w:jc w:val="left"/>
            </w:pPr>
            <w:r>
              <w:t xml:space="preserve">Very High</w:t>
            </w:r>
          </w:p>
        </w:tc>
      </w:tr>
      <w:tr>
        <w:tc>
          <w:tcPr/>
          <w:p>
            <w:pPr>
              <w:pStyle w:val="Compact"/>
              <w:jc w:val="left"/>
            </w:pPr>
            <w:r>
              <w:t xml:space="preserve">for example</w:t>
            </w:r>
          </w:p>
        </w:tc>
        <w:tc>
          <w:tcPr/>
          <w:p>
            <w:pPr>
              <w:pStyle w:val="Compact"/>
              <w:jc w:val="left"/>
            </w:pPr>
            <w:r>
              <w:t xml:space="preserve">Evidence</w:t>
            </w:r>
          </w:p>
        </w:tc>
        <w:tc>
          <w:tcPr/>
          <w:p>
            <w:pPr>
              <w:pStyle w:val="Compact"/>
              <w:jc w:val="left"/>
            </w:pPr>
            <w:r>
              <w:t xml:space="preserve">Provides specific illustration</w:t>
            </w:r>
          </w:p>
        </w:tc>
        <w:tc>
          <w:tcPr/>
          <w:p>
            <w:pPr>
              <w:pStyle w:val="Compact"/>
              <w:jc w:val="left"/>
            </w:pPr>
            <w:r>
              <w:t xml:space="preserve">Very High</w:t>
            </w:r>
          </w:p>
        </w:tc>
      </w:tr>
      <w:tr>
        <w:tc>
          <w:tcPr/>
          <w:p>
            <w:pPr>
              <w:pStyle w:val="Compact"/>
              <w:jc w:val="left"/>
            </w:pPr>
            <w:r>
              <w:t xml:space="preserve">although</w:t>
            </w:r>
          </w:p>
        </w:tc>
        <w:tc>
          <w:tcPr/>
          <w:p>
            <w:pPr>
              <w:pStyle w:val="Compact"/>
              <w:jc w:val="left"/>
            </w:pPr>
            <w:r>
              <w:t xml:space="preserve">Concession</w:t>
            </w:r>
          </w:p>
        </w:tc>
        <w:tc>
          <w:tcPr/>
          <w:p>
            <w:pPr>
              <w:pStyle w:val="Compact"/>
              <w:jc w:val="left"/>
            </w:pPr>
            <w:r>
              <w:t xml:space="preserve">Acknowledges opposing point</w:t>
            </w:r>
          </w:p>
        </w:tc>
        <w:tc>
          <w:tcPr/>
          <w:p>
            <w:pPr>
              <w:pStyle w:val="Compact"/>
              <w:jc w:val="left"/>
            </w:pPr>
            <w:r>
              <w:t xml:space="preserve">Very High</w:t>
            </w:r>
          </w:p>
        </w:tc>
      </w:tr>
      <w:tr>
        <w:tc>
          <w:tcPr/>
          <w:p>
            <w:pPr>
              <w:pStyle w:val="Compact"/>
              <w:jc w:val="left"/>
            </w:pPr>
            <w:r>
              <w:t xml:space="preserve">but</w:t>
            </w:r>
          </w:p>
        </w:tc>
        <w:tc>
          <w:tcPr/>
          <w:p>
            <w:pPr>
              <w:pStyle w:val="Compact"/>
              <w:jc w:val="left"/>
            </w:pPr>
            <w:r>
              <w:t xml:space="preserve">Contrast</w:t>
            </w:r>
          </w:p>
        </w:tc>
        <w:tc>
          <w:tcPr/>
          <w:p>
            <w:pPr>
              <w:pStyle w:val="Compact"/>
              <w:jc w:val="left"/>
            </w:pPr>
            <w:r>
              <w:t xml:space="preserve">Signals direct opposition</w:t>
            </w:r>
          </w:p>
        </w:tc>
        <w:tc>
          <w:tcPr/>
          <w:p>
            <w:pPr>
              <w:pStyle w:val="Compact"/>
              <w:jc w:val="left"/>
            </w:pPr>
            <w:r>
              <w:t xml:space="preserve">Very High</w:t>
            </w:r>
          </w:p>
        </w:tc>
      </w:tr>
      <w:tr>
        <w:tc>
          <w:tcPr/>
          <w:p>
            <w:pPr>
              <w:pStyle w:val="Compact"/>
              <w:jc w:val="left"/>
            </w:pPr>
            <w:r>
              <w:t xml:space="preserve">because</w:t>
            </w:r>
          </w:p>
        </w:tc>
        <w:tc>
          <w:tcPr/>
          <w:p>
            <w:pPr>
              <w:pStyle w:val="Compact"/>
              <w:jc w:val="left"/>
            </w:pPr>
            <w:r>
              <w:t xml:space="preserve">Cause/Effect</w:t>
            </w:r>
          </w:p>
        </w:tc>
        <w:tc>
          <w:tcPr/>
          <w:p>
            <w:pPr>
              <w:pStyle w:val="Compact"/>
              <w:jc w:val="left"/>
            </w:pPr>
            <w:r>
              <w:t xml:space="preserve">Signals reason or cause</w:t>
            </w:r>
          </w:p>
        </w:tc>
        <w:tc>
          <w:tcPr/>
          <w:p>
            <w:pPr>
              <w:pStyle w:val="Compact"/>
              <w:jc w:val="left"/>
            </w:pPr>
            <w:r>
              <w:t xml:space="preserve">Very High</w:t>
            </w:r>
          </w:p>
        </w:tc>
      </w:tr>
      <w:tr>
        <w:tc>
          <w:tcPr/>
          <w:p>
            <w:pPr>
              <w:pStyle w:val="Compact"/>
              <w:jc w:val="left"/>
            </w:pPr>
            <w:r>
              <w:t xml:space="preserve">moreover</w:t>
            </w:r>
          </w:p>
        </w:tc>
        <w:tc>
          <w:tcPr/>
          <w:p>
            <w:pPr>
              <w:pStyle w:val="Compact"/>
              <w:jc w:val="left"/>
            </w:pPr>
            <w:r>
              <w:t xml:space="preserve">Addition</w:t>
            </w:r>
          </w:p>
        </w:tc>
        <w:tc>
          <w:tcPr/>
          <w:p>
            <w:pPr>
              <w:pStyle w:val="Compact"/>
              <w:jc w:val="left"/>
            </w:pPr>
            <w:r>
              <w:t xml:space="preserve">Adds supporting point</w:t>
            </w:r>
          </w:p>
        </w:tc>
        <w:tc>
          <w:tcPr/>
          <w:p>
            <w:pPr>
              <w:pStyle w:val="Compact"/>
              <w:jc w:val="left"/>
            </w:pPr>
            <w:r>
              <w:t xml:space="preserve">High</w:t>
            </w:r>
          </w:p>
        </w:tc>
      </w:tr>
      <w:tr>
        <w:tc>
          <w:tcPr/>
          <w:p>
            <w:pPr>
              <w:pStyle w:val="Compact"/>
              <w:jc w:val="left"/>
            </w:pPr>
            <w:r>
              <w:t xml:space="preserve">thus</w:t>
            </w:r>
          </w:p>
        </w:tc>
        <w:tc>
          <w:tcPr/>
          <w:p>
            <w:pPr>
              <w:pStyle w:val="Compact"/>
              <w:jc w:val="left"/>
            </w:pPr>
            <w:r>
              <w:t xml:space="preserve">Cause/Effect</w:t>
            </w:r>
          </w:p>
        </w:tc>
        <w:tc>
          <w:tcPr/>
          <w:p>
            <w:pPr>
              <w:pStyle w:val="Compact"/>
              <w:jc w:val="left"/>
            </w:pPr>
            <w:r>
              <w:t xml:space="preserve">Signals consequence</w:t>
            </w:r>
          </w:p>
        </w:tc>
        <w:tc>
          <w:tcPr/>
          <w:p>
            <w:pPr>
              <w:pStyle w:val="Compact"/>
              <w:jc w:val="left"/>
            </w:pPr>
            <w:r>
              <w:t xml:space="preserve">High</w:t>
            </w:r>
          </w:p>
        </w:tc>
      </w:tr>
      <w:tr>
        <w:tc>
          <w:tcPr/>
          <w:p>
            <w:pPr>
              <w:pStyle w:val="Compact"/>
              <w:jc w:val="left"/>
            </w:pPr>
            <w:r>
              <w:t xml:space="preserve">in fact</w:t>
            </w:r>
          </w:p>
        </w:tc>
        <w:tc>
          <w:tcPr/>
          <w:p>
            <w:pPr>
              <w:pStyle w:val="Compact"/>
              <w:jc w:val="left"/>
            </w:pPr>
            <w:r>
              <w:t xml:space="preserve">Evidence</w:t>
            </w:r>
          </w:p>
        </w:tc>
        <w:tc>
          <w:tcPr/>
          <w:p>
            <w:pPr>
              <w:pStyle w:val="Compact"/>
              <w:jc w:val="left"/>
            </w:pPr>
            <w:r>
              <w:t xml:space="preserve">Reinforces with emphasis</w:t>
            </w:r>
          </w:p>
        </w:tc>
        <w:tc>
          <w:tcPr/>
          <w:p>
            <w:pPr>
              <w:pStyle w:val="Compact"/>
              <w:jc w:val="left"/>
            </w:pPr>
            <w:r>
              <w:t xml:space="preserve">High</w:t>
            </w:r>
          </w:p>
        </w:tc>
      </w:tr>
      <w:tr>
        <w:tc>
          <w:tcPr/>
          <w:p>
            <w:pPr>
              <w:pStyle w:val="Compact"/>
              <w:jc w:val="left"/>
            </w:pPr>
            <w:r>
              <w:t xml:space="preserve">yet</w:t>
            </w:r>
          </w:p>
        </w:tc>
        <w:tc>
          <w:tcPr/>
          <w:p>
            <w:pPr>
              <w:pStyle w:val="Compact"/>
              <w:jc w:val="left"/>
            </w:pPr>
            <w:r>
              <w:t xml:space="preserve">Contrast</w:t>
            </w:r>
          </w:p>
        </w:tc>
        <w:tc>
          <w:tcPr/>
          <w:p>
            <w:pPr>
              <w:pStyle w:val="Compact"/>
              <w:jc w:val="left"/>
            </w:pPr>
            <w:r>
              <w:t xml:space="preserve">Signals unexpected contrast</w:t>
            </w:r>
          </w:p>
        </w:tc>
        <w:tc>
          <w:tcPr/>
          <w:p>
            <w:pPr>
              <w:pStyle w:val="Compact"/>
              <w:jc w:val="left"/>
            </w:pPr>
            <w:r>
              <w:t xml:space="preserve">High</w:t>
            </w:r>
          </w:p>
        </w:tc>
      </w:tr>
    </w:tbl>
    <w:bookmarkEnd w:id="158"/>
    <w:bookmarkStart w:id="159" w:name="X100f8986b1e7423f5106dc88ad56f1b6b548244"/>
    <w:p>
      <w:pPr>
        <w:pStyle w:val="Heading3"/>
      </w:pPr>
      <w:r>
        <w:t xml:space="preserve">Tier 2: Know These Well (Moderate Frequency)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Transition</w:t>
            </w:r>
          </w:p>
        </w:tc>
        <w:tc>
          <w:tcPr/>
          <w:p>
            <w:pPr>
              <w:pStyle w:val="Compact"/>
              <w:jc w:val="left"/>
            </w:pPr>
            <w:r>
              <w:t xml:space="preserve">Type</w:t>
            </w:r>
          </w:p>
        </w:tc>
        <w:tc>
          <w:tcPr/>
          <w:p>
            <w:pPr>
              <w:pStyle w:val="Compact"/>
              <w:jc w:val="left"/>
            </w:pPr>
            <w:r>
              <w:t xml:space="preserve">Function</w:t>
            </w:r>
          </w:p>
        </w:tc>
        <w:tc>
          <w:tcPr/>
          <w:p>
            <w:pPr>
              <w:pStyle w:val="Compact"/>
              <w:jc w:val="left"/>
            </w:pPr>
            <w:r>
              <w:t xml:space="preserve">Frequency</w:t>
            </w:r>
          </w:p>
        </w:tc>
      </w:tr>
      <w:tr>
        <w:tc>
          <w:tcPr/>
          <w:p>
            <w:pPr>
              <w:pStyle w:val="Compact"/>
              <w:jc w:val="left"/>
            </w:pPr>
            <w:r>
              <w:t xml:space="preserve">consequently</w:t>
            </w:r>
          </w:p>
        </w:tc>
        <w:tc>
          <w:tcPr/>
          <w:p>
            <w:pPr>
              <w:pStyle w:val="Compact"/>
              <w:jc w:val="left"/>
            </w:pPr>
            <w:r>
              <w:t xml:space="preserve">Cause/Effect</w:t>
            </w:r>
          </w:p>
        </w:tc>
        <w:tc>
          <w:tcPr/>
          <w:p>
            <w:pPr>
              <w:pStyle w:val="Compact"/>
              <w:jc w:val="left"/>
            </w:pPr>
            <w:r>
              <w:t xml:space="preserve">Signals result</w:t>
            </w:r>
          </w:p>
        </w:tc>
        <w:tc>
          <w:tcPr/>
          <w:p>
            <w:pPr>
              <w:pStyle w:val="Compact"/>
              <w:jc w:val="left"/>
            </w:pPr>
            <w:r>
              <w:t xml:space="preserve">Medium</w:t>
            </w:r>
          </w:p>
        </w:tc>
      </w:tr>
      <w:tr>
        <w:tc>
          <w:tcPr/>
          <w:p>
            <w:pPr>
              <w:pStyle w:val="Compact"/>
              <w:jc w:val="left"/>
            </w:pPr>
            <w:r>
              <w:t xml:space="preserve">nevertheless</w:t>
            </w:r>
          </w:p>
        </w:tc>
        <w:tc>
          <w:tcPr/>
          <w:p>
            <w:pPr>
              <w:pStyle w:val="Compact"/>
              <w:jc w:val="left"/>
            </w:pPr>
            <w:r>
              <w:t xml:space="preserve">Contrast</w:t>
            </w:r>
          </w:p>
        </w:tc>
        <w:tc>
          <w:tcPr/>
          <w:p>
            <w:pPr>
              <w:pStyle w:val="Compact"/>
              <w:jc w:val="left"/>
            </w:pPr>
            <w:r>
              <w:t xml:space="preserve">Signals persistence despite opposition</w:t>
            </w:r>
          </w:p>
        </w:tc>
        <w:tc>
          <w:tcPr/>
          <w:p>
            <w:pPr>
              <w:pStyle w:val="Compact"/>
              <w:jc w:val="left"/>
            </w:pPr>
            <w:r>
              <w:t xml:space="preserve">Medium</w:t>
            </w:r>
          </w:p>
        </w:tc>
      </w:tr>
      <w:tr>
        <w:tc>
          <w:tcPr/>
          <w:p>
            <w:pPr>
              <w:pStyle w:val="Compact"/>
              <w:jc w:val="left"/>
            </w:pPr>
            <w:r>
              <w:t xml:space="preserve">similarly</w:t>
            </w:r>
          </w:p>
        </w:tc>
        <w:tc>
          <w:tcPr/>
          <w:p>
            <w:pPr>
              <w:pStyle w:val="Compact"/>
              <w:jc w:val="left"/>
            </w:pPr>
            <w:r>
              <w:t xml:space="preserve">Similarity</w:t>
            </w:r>
          </w:p>
        </w:tc>
        <w:tc>
          <w:tcPr/>
          <w:p>
            <w:pPr>
              <w:pStyle w:val="Compact"/>
              <w:jc w:val="left"/>
            </w:pPr>
            <w:r>
              <w:t xml:space="preserve">Draws parallel</w:t>
            </w:r>
          </w:p>
        </w:tc>
        <w:tc>
          <w:tcPr/>
          <w:p>
            <w:pPr>
              <w:pStyle w:val="Compact"/>
              <w:jc w:val="left"/>
            </w:pPr>
            <w:r>
              <w:t xml:space="preserve">Medium</w:t>
            </w:r>
          </w:p>
        </w:tc>
      </w:tr>
      <w:tr>
        <w:tc>
          <w:tcPr/>
          <w:p>
            <w:pPr>
              <w:pStyle w:val="Compact"/>
              <w:jc w:val="left"/>
            </w:pPr>
            <w:r>
              <w:t xml:space="preserve">specifically</w:t>
            </w:r>
          </w:p>
        </w:tc>
        <w:tc>
          <w:tcPr/>
          <w:p>
            <w:pPr>
              <w:pStyle w:val="Compact"/>
              <w:jc w:val="left"/>
            </w:pPr>
            <w:r>
              <w:t xml:space="preserve">Evidence</w:t>
            </w:r>
          </w:p>
        </w:tc>
        <w:tc>
          <w:tcPr/>
          <w:p>
            <w:pPr>
              <w:pStyle w:val="Compact"/>
              <w:jc w:val="left"/>
            </w:pPr>
            <w:r>
              <w:t xml:space="preserve">Narrows to particular instance</w:t>
            </w:r>
          </w:p>
        </w:tc>
        <w:tc>
          <w:tcPr/>
          <w:p>
            <w:pPr>
              <w:pStyle w:val="Compact"/>
              <w:jc w:val="left"/>
            </w:pPr>
            <w:r>
              <w:t xml:space="preserve">Medium</w:t>
            </w:r>
          </w:p>
        </w:tc>
      </w:tr>
      <w:tr>
        <w:tc>
          <w:tcPr/>
          <w:p>
            <w:pPr>
              <w:pStyle w:val="Compact"/>
              <w:jc w:val="left"/>
            </w:pPr>
            <w:r>
              <w:t xml:space="preserve">indeed</w:t>
            </w:r>
          </w:p>
        </w:tc>
        <w:tc>
          <w:tcPr/>
          <w:p>
            <w:pPr>
              <w:pStyle w:val="Compact"/>
              <w:jc w:val="left"/>
            </w:pPr>
            <w:r>
              <w:t xml:space="preserve">Evidence</w:t>
            </w:r>
          </w:p>
        </w:tc>
        <w:tc>
          <w:tcPr/>
          <w:p>
            <w:pPr>
              <w:pStyle w:val="Compact"/>
              <w:jc w:val="left"/>
            </w:pPr>
            <w:r>
              <w:t xml:space="preserve">Confirms or reinforces</w:t>
            </w:r>
          </w:p>
        </w:tc>
        <w:tc>
          <w:tcPr/>
          <w:p>
            <w:pPr>
              <w:pStyle w:val="Compact"/>
              <w:jc w:val="left"/>
            </w:pPr>
            <w:r>
              <w:t xml:space="preserve">Medium</w:t>
            </w:r>
          </w:p>
        </w:tc>
      </w:tr>
      <w:tr>
        <w:tc>
          <w:tcPr/>
          <w:p>
            <w:pPr>
              <w:pStyle w:val="Compact"/>
              <w:jc w:val="left"/>
            </w:pPr>
            <w:r>
              <w:t xml:space="preserve">granted</w:t>
            </w:r>
          </w:p>
        </w:tc>
        <w:tc>
          <w:tcPr/>
          <w:p>
            <w:pPr>
              <w:pStyle w:val="Compact"/>
              <w:jc w:val="left"/>
            </w:pPr>
            <w:r>
              <w:t xml:space="preserve">Concession</w:t>
            </w:r>
          </w:p>
        </w:tc>
        <w:tc>
          <w:tcPr/>
          <w:p>
            <w:pPr>
              <w:pStyle w:val="Compact"/>
              <w:jc w:val="left"/>
            </w:pPr>
            <w:r>
              <w:t xml:space="preserve">Acknowledges point before pivoting</w:t>
            </w:r>
          </w:p>
        </w:tc>
        <w:tc>
          <w:tcPr/>
          <w:p>
            <w:pPr>
              <w:pStyle w:val="Compact"/>
              <w:jc w:val="left"/>
            </w:pPr>
            <w:r>
              <w:t xml:space="preserve">Medium</w:t>
            </w:r>
          </w:p>
        </w:tc>
      </w:tr>
      <w:tr>
        <w:tc>
          <w:tcPr/>
          <w:p>
            <w:pPr>
              <w:pStyle w:val="Compact"/>
              <w:jc w:val="left"/>
            </w:pPr>
            <w:r>
              <w:t xml:space="preserve">meanwhile</w:t>
            </w:r>
          </w:p>
        </w:tc>
        <w:tc>
          <w:tcPr/>
          <w:p>
            <w:pPr>
              <w:pStyle w:val="Compact"/>
              <w:jc w:val="left"/>
            </w:pPr>
            <w:r>
              <w:t xml:space="preserve">Sequencing</w:t>
            </w:r>
          </w:p>
        </w:tc>
        <w:tc>
          <w:tcPr/>
          <w:p>
            <w:pPr>
              <w:pStyle w:val="Compact"/>
              <w:jc w:val="left"/>
            </w:pPr>
            <w:r>
              <w:t xml:space="preserve">Signals concurrent events</w:t>
            </w:r>
          </w:p>
        </w:tc>
        <w:tc>
          <w:tcPr/>
          <w:p>
            <w:pPr>
              <w:pStyle w:val="Compact"/>
              <w:jc w:val="left"/>
            </w:pPr>
            <w:r>
              <w:t xml:space="preserve">Medium</w:t>
            </w:r>
          </w:p>
        </w:tc>
      </w:tr>
      <w:tr>
        <w:tc>
          <w:tcPr/>
          <w:p>
            <w:pPr>
              <w:pStyle w:val="Compact"/>
              <w:jc w:val="left"/>
            </w:pPr>
            <w:r>
              <w:t xml:space="preserve">subsequently</w:t>
            </w:r>
          </w:p>
        </w:tc>
        <w:tc>
          <w:tcPr/>
          <w:p>
            <w:pPr>
              <w:pStyle w:val="Compact"/>
              <w:jc w:val="left"/>
            </w:pPr>
            <w:r>
              <w:t xml:space="preserve">Sequencing</w:t>
            </w:r>
          </w:p>
        </w:tc>
        <w:tc>
          <w:tcPr/>
          <w:p>
            <w:pPr>
              <w:pStyle w:val="Compact"/>
              <w:jc w:val="left"/>
            </w:pPr>
            <w:r>
              <w:t xml:space="preserve">Signals later event</w:t>
            </w:r>
          </w:p>
        </w:tc>
        <w:tc>
          <w:tcPr/>
          <w:p>
            <w:pPr>
              <w:pStyle w:val="Compact"/>
              <w:jc w:val="left"/>
            </w:pPr>
            <w:r>
              <w:t xml:space="preserve">Medium</w:t>
            </w:r>
          </w:p>
        </w:tc>
      </w:tr>
      <w:tr>
        <w:tc>
          <w:tcPr/>
          <w:p>
            <w:pPr>
              <w:pStyle w:val="Compact"/>
              <w:jc w:val="left"/>
            </w:pPr>
            <w:r>
              <w:t xml:space="preserve">in contrast</w:t>
            </w:r>
          </w:p>
        </w:tc>
        <w:tc>
          <w:tcPr/>
          <w:p>
            <w:pPr>
              <w:pStyle w:val="Compact"/>
              <w:jc w:val="left"/>
            </w:pPr>
            <w:r>
              <w:t xml:space="preserve">Contrast</w:t>
            </w:r>
          </w:p>
        </w:tc>
        <w:tc>
          <w:tcPr/>
          <w:p>
            <w:pPr>
              <w:pStyle w:val="Compact"/>
              <w:jc w:val="left"/>
            </w:pPr>
            <w:r>
              <w:t xml:space="preserve">Signals direct opposition</w:t>
            </w:r>
          </w:p>
        </w:tc>
        <w:tc>
          <w:tcPr/>
          <w:p>
            <w:pPr>
              <w:pStyle w:val="Compact"/>
              <w:jc w:val="left"/>
            </w:pPr>
            <w:r>
              <w:t xml:space="preserve">Medium</w:t>
            </w:r>
          </w:p>
        </w:tc>
      </w:tr>
      <w:tr>
        <w:tc>
          <w:tcPr/>
          <w:p>
            <w:pPr>
              <w:pStyle w:val="Compact"/>
              <w:jc w:val="left"/>
            </w:pPr>
            <w:r>
              <w:t xml:space="preserve">in addition</w:t>
            </w:r>
          </w:p>
        </w:tc>
        <w:tc>
          <w:tcPr/>
          <w:p>
            <w:pPr>
              <w:pStyle w:val="Compact"/>
              <w:jc w:val="left"/>
            </w:pPr>
            <w:r>
              <w:t xml:space="preserve">Addition</w:t>
            </w:r>
          </w:p>
        </w:tc>
        <w:tc>
          <w:tcPr/>
          <w:p>
            <w:pPr>
              <w:pStyle w:val="Compact"/>
              <w:jc w:val="left"/>
            </w:pPr>
            <w:r>
              <w:t xml:space="preserve">Adds new point</w:t>
            </w:r>
          </w:p>
        </w:tc>
        <w:tc>
          <w:tcPr/>
          <w:p>
            <w:pPr>
              <w:pStyle w:val="Compact"/>
              <w:jc w:val="left"/>
            </w:pPr>
            <w:r>
              <w:t xml:space="preserve">Medium</w:t>
            </w:r>
          </w:p>
        </w:tc>
      </w:tr>
    </w:tbl>
    <w:bookmarkEnd w:id="159"/>
    <w:bookmarkStart w:id="160" w:name="X621d1809d8135b327aa8c179351aa49c4cef5ea"/>
    <w:p>
      <w:pPr>
        <w:pStyle w:val="Heading3"/>
      </w:pPr>
      <w:r>
        <w:t xml:space="preserve">Tier 3: Recognize These (Lower Frequency but Tested)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Transition</w:t>
            </w:r>
          </w:p>
        </w:tc>
        <w:tc>
          <w:tcPr/>
          <w:p>
            <w:pPr>
              <w:pStyle w:val="Compact"/>
              <w:jc w:val="left"/>
            </w:pPr>
            <w:r>
              <w:t xml:space="preserve">Type</w:t>
            </w:r>
          </w:p>
        </w:tc>
        <w:tc>
          <w:tcPr/>
          <w:p>
            <w:pPr>
              <w:pStyle w:val="Compact"/>
              <w:jc w:val="left"/>
            </w:pPr>
            <w:r>
              <w:t xml:space="preserve">Function</w:t>
            </w:r>
          </w:p>
        </w:tc>
        <w:tc>
          <w:tcPr/>
          <w:p>
            <w:pPr>
              <w:pStyle w:val="Compact"/>
              <w:jc w:val="left"/>
            </w:pPr>
            <w:r>
              <w:t xml:space="preserve">Frequency</w:t>
            </w:r>
          </w:p>
        </w:tc>
      </w:tr>
      <w:tr>
        <w:tc>
          <w:tcPr/>
          <w:p>
            <w:pPr>
              <w:pStyle w:val="Compact"/>
              <w:jc w:val="left"/>
            </w:pPr>
            <w:r>
              <w:t xml:space="preserve">conversely</w:t>
            </w:r>
          </w:p>
        </w:tc>
        <w:tc>
          <w:tcPr/>
          <w:p>
            <w:pPr>
              <w:pStyle w:val="Compact"/>
              <w:jc w:val="left"/>
            </w:pPr>
            <w:r>
              <w:t xml:space="preserve">Contrast</w:t>
            </w:r>
          </w:p>
        </w:tc>
        <w:tc>
          <w:tcPr/>
          <w:p>
            <w:pPr>
              <w:pStyle w:val="Compact"/>
              <w:jc w:val="left"/>
            </w:pPr>
            <w:r>
              <w:t xml:space="preserve">Signals reversed relationship</w:t>
            </w:r>
          </w:p>
        </w:tc>
        <w:tc>
          <w:tcPr/>
          <w:p>
            <w:pPr>
              <w:pStyle w:val="Compact"/>
              <w:jc w:val="left"/>
            </w:pPr>
            <w:r>
              <w:t xml:space="preserve">Low-Medium</w:t>
            </w:r>
          </w:p>
        </w:tc>
      </w:tr>
      <w:tr>
        <w:tc>
          <w:tcPr/>
          <w:p>
            <w:pPr>
              <w:pStyle w:val="Compact"/>
              <w:jc w:val="left"/>
            </w:pPr>
            <w:r>
              <w:t xml:space="preserve">accordingly</w:t>
            </w:r>
          </w:p>
        </w:tc>
        <w:tc>
          <w:tcPr/>
          <w:p>
            <w:pPr>
              <w:pStyle w:val="Compact"/>
              <w:jc w:val="left"/>
            </w:pPr>
            <w:r>
              <w:t xml:space="preserve">Cause/Effect</w:t>
            </w:r>
          </w:p>
        </w:tc>
        <w:tc>
          <w:tcPr/>
          <w:p>
            <w:pPr>
              <w:pStyle w:val="Compact"/>
              <w:jc w:val="left"/>
            </w:pPr>
            <w:r>
              <w:t xml:space="preserve">Signals appropriate response</w:t>
            </w:r>
          </w:p>
        </w:tc>
        <w:tc>
          <w:tcPr/>
          <w:p>
            <w:pPr>
              <w:pStyle w:val="Compact"/>
              <w:jc w:val="left"/>
            </w:pPr>
            <w:r>
              <w:t xml:space="preserve">Low-Medium</w:t>
            </w:r>
          </w:p>
        </w:tc>
      </w:tr>
      <w:tr>
        <w:tc>
          <w:tcPr/>
          <w:p>
            <w:pPr>
              <w:pStyle w:val="Compact"/>
              <w:jc w:val="left"/>
            </w:pPr>
            <w:r>
              <w:t xml:space="preserve">hence</w:t>
            </w:r>
          </w:p>
        </w:tc>
        <w:tc>
          <w:tcPr/>
          <w:p>
            <w:pPr>
              <w:pStyle w:val="Compact"/>
              <w:jc w:val="left"/>
            </w:pPr>
            <w:r>
              <w:t xml:space="preserve">Cause/Effect</w:t>
            </w:r>
          </w:p>
        </w:tc>
        <w:tc>
          <w:tcPr/>
          <w:p>
            <w:pPr>
              <w:pStyle w:val="Compact"/>
              <w:jc w:val="left"/>
            </w:pPr>
            <w:r>
              <w:t xml:space="preserve">Signals consequence (formal)</w:t>
            </w:r>
          </w:p>
        </w:tc>
        <w:tc>
          <w:tcPr/>
          <w:p>
            <w:pPr>
              <w:pStyle w:val="Compact"/>
              <w:jc w:val="left"/>
            </w:pPr>
            <w:r>
              <w:t xml:space="preserve">Low-Medium</w:t>
            </w:r>
          </w:p>
        </w:tc>
      </w:tr>
      <w:tr>
        <w:tc>
          <w:tcPr/>
          <w:p>
            <w:pPr>
              <w:pStyle w:val="Compact"/>
              <w:jc w:val="left"/>
            </w:pPr>
            <w:r>
              <w:t xml:space="preserve">likewise</w:t>
            </w:r>
          </w:p>
        </w:tc>
        <w:tc>
          <w:tcPr/>
          <w:p>
            <w:pPr>
              <w:pStyle w:val="Compact"/>
              <w:jc w:val="left"/>
            </w:pPr>
            <w:r>
              <w:t xml:space="preserve">Similarity</w:t>
            </w:r>
          </w:p>
        </w:tc>
        <w:tc>
          <w:tcPr/>
          <w:p>
            <w:pPr>
              <w:pStyle w:val="Compact"/>
              <w:jc w:val="left"/>
            </w:pPr>
            <w:r>
              <w:t xml:space="preserve">Signals parallel case</w:t>
            </w:r>
          </w:p>
        </w:tc>
        <w:tc>
          <w:tcPr/>
          <w:p>
            <w:pPr>
              <w:pStyle w:val="Compact"/>
              <w:jc w:val="left"/>
            </w:pPr>
            <w:r>
              <w:t xml:space="preserve">Low-Medium</w:t>
            </w:r>
          </w:p>
        </w:tc>
      </w:tr>
      <w:tr>
        <w:tc>
          <w:tcPr/>
          <w:p>
            <w:pPr>
              <w:pStyle w:val="Compact"/>
              <w:jc w:val="left"/>
            </w:pPr>
            <w:r>
              <w:t xml:space="preserve">nonetheless</w:t>
            </w:r>
          </w:p>
        </w:tc>
        <w:tc>
          <w:tcPr/>
          <w:p>
            <w:pPr>
              <w:pStyle w:val="Compact"/>
              <w:jc w:val="left"/>
            </w:pPr>
            <w:r>
              <w:t xml:space="preserve">Contrast</w:t>
            </w:r>
          </w:p>
        </w:tc>
        <w:tc>
          <w:tcPr/>
          <w:p>
            <w:pPr>
              <w:pStyle w:val="Compact"/>
              <w:jc w:val="left"/>
            </w:pPr>
            <w:r>
              <w:t xml:space="preserve">Signals persistence despite obstacle</w:t>
            </w:r>
          </w:p>
        </w:tc>
        <w:tc>
          <w:tcPr/>
          <w:p>
            <w:pPr>
              <w:pStyle w:val="Compact"/>
              <w:jc w:val="left"/>
            </w:pPr>
            <w:r>
              <w:t xml:space="preserve">Low-Medium</w:t>
            </w:r>
          </w:p>
        </w:tc>
      </w:tr>
      <w:tr>
        <w:tc>
          <w:tcPr/>
          <w:p>
            <w:pPr>
              <w:pStyle w:val="Compact"/>
              <w:jc w:val="left"/>
            </w:pPr>
            <w:r>
              <w:t xml:space="preserve">admittedly</w:t>
            </w:r>
          </w:p>
        </w:tc>
        <w:tc>
          <w:tcPr/>
          <w:p>
            <w:pPr>
              <w:pStyle w:val="Compact"/>
              <w:jc w:val="left"/>
            </w:pPr>
            <w:r>
              <w:t xml:space="preserve">Concession</w:t>
            </w:r>
          </w:p>
        </w:tc>
        <w:tc>
          <w:tcPr/>
          <w:p>
            <w:pPr>
              <w:pStyle w:val="Compact"/>
              <w:jc w:val="left"/>
            </w:pPr>
            <w:r>
              <w:t xml:space="preserve">Acknowledges point honestly</w:t>
            </w:r>
          </w:p>
        </w:tc>
        <w:tc>
          <w:tcPr/>
          <w:p>
            <w:pPr>
              <w:pStyle w:val="Compact"/>
              <w:jc w:val="left"/>
            </w:pPr>
            <w:r>
              <w:t xml:space="preserve">Low</w:t>
            </w:r>
          </w:p>
        </w:tc>
      </w:tr>
      <w:tr>
        <w:tc>
          <w:tcPr/>
          <w:p>
            <w:pPr>
              <w:pStyle w:val="Compact"/>
              <w:jc w:val="left"/>
            </w:pPr>
            <w:r>
              <w:t xml:space="preserve">regardless</w:t>
            </w:r>
          </w:p>
        </w:tc>
        <w:tc>
          <w:tcPr/>
          <w:p>
            <w:pPr>
              <w:pStyle w:val="Compact"/>
              <w:jc w:val="left"/>
            </w:pPr>
            <w:r>
              <w:t xml:space="preserve">Concession</w:t>
            </w:r>
          </w:p>
        </w:tc>
        <w:tc>
          <w:tcPr/>
          <w:p>
            <w:pPr>
              <w:pStyle w:val="Compact"/>
              <w:jc w:val="left"/>
            </w:pPr>
            <w:r>
              <w:t xml:space="preserve">Signals irrelevance of obstacle</w:t>
            </w:r>
          </w:p>
        </w:tc>
        <w:tc>
          <w:tcPr/>
          <w:p>
            <w:pPr>
              <w:pStyle w:val="Compact"/>
              <w:jc w:val="left"/>
            </w:pPr>
            <w:r>
              <w:t xml:space="preserve">Low</w:t>
            </w:r>
          </w:p>
        </w:tc>
      </w:tr>
      <w:tr>
        <w:tc>
          <w:tcPr/>
          <w:p>
            <w:pPr>
              <w:pStyle w:val="Compact"/>
              <w:jc w:val="left"/>
            </w:pPr>
            <w:r>
              <w:t xml:space="preserve">ultimately</w:t>
            </w:r>
          </w:p>
        </w:tc>
        <w:tc>
          <w:tcPr/>
          <w:p>
            <w:pPr>
              <w:pStyle w:val="Compact"/>
              <w:jc w:val="left"/>
            </w:pPr>
            <w:r>
              <w:t xml:space="preserve">Conclusion</w:t>
            </w:r>
          </w:p>
        </w:tc>
        <w:tc>
          <w:tcPr/>
          <w:p>
            <w:pPr>
              <w:pStyle w:val="Compact"/>
              <w:jc w:val="left"/>
            </w:pPr>
            <w:r>
              <w:t xml:space="preserve">Signals final point</w:t>
            </w:r>
          </w:p>
        </w:tc>
        <w:tc>
          <w:tcPr/>
          <w:p>
            <w:pPr>
              <w:pStyle w:val="Compact"/>
              <w:jc w:val="left"/>
            </w:pPr>
            <w:r>
              <w:t xml:space="preserve">Low</w:t>
            </w:r>
          </w:p>
        </w:tc>
      </w:tr>
      <w:tr>
        <w:tc>
          <w:tcPr/>
          <w:p>
            <w:pPr>
              <w:pStyle w:val="Compact"/>
              <w:jc w:val="left"/>
            </w:pPr>
            <w:r>
              <w:t xml:space="preserve">fundamentally</w:t>
            </w:r>
          </w:p>
        </w:tc>
        <w:tc>
          <w:tcPr/>
          <w:p>
            <w:pPr>
              <w:pStyle w:val="Compact"/>
              <w:jc w:val="left"/>
            </w:pPr>
            <w:r>
              <w:t xml:space="preserve">Conclusion</w:t>
            </w:r>
          </w:p>
        </w:tc>
        <w:tc>
          <w:tcPr/>
          <w:p>
            <w:pPr>
              <w:pStyle w:val="Compact"/>
              <w:jc w:val="left"/>
            </w:pPr>
            <w:r>
              <w:t xml:space="preserve">Signals essential nature</w:t>
            </w:r>
          </w:p>
        </w:tc>
        <w:tc>
          <w:tcPr/>
          <w:p>
            <w:pPr>
              <w:pStyle w:val="Compact"/>
              <w:jc w:val="left"/>
            </w:pPr>
            <w:r>
              <w:t xml:space="preserve">Low</w:t>
            </w:r>
          </w:p>
        </w:tc>
      </w:tr>
      <w:tr>
        <w:tc>
          <w:tcPr/>
          <w:p>
            <w:pPr>
              <w:pStyle w:val="Compact"/>
              <w:jc w:val="left"/>
            </w:pPr>
            <w:r>
              <w:t xml:space="preserve">in essence</w:t>
            </w:r>
          </w:p>
        </w:tc>
        <w:tc>
          <w:tcPr/>
          <w:p>
            <w:pPr>
              <w:pStyle w:val="Compact"/>
              <w:jc w:val="left"/>
            </w:pPr>
            <w:r>
              <w:t xml:space="preserve">Conclusion</w:t>
            </w:r>
          </w:p>
        </w:tc>
        <w:tc>
          <w:tcPr/>
          <w:p>
            <w:pPr>
              <w:pStyle w:val="Compact"/>
              <w:jc w:val="left"/>
            </w:pPr>
            <w:r>
              <w:t xml:space="preserve">Signals core meaning</w:t>
            </w:r>
          </w:p>
        </w:tc>
        <w:tc>
          <w:tcPr/>
          <w:p>
            <w:pPr>
              <w:pStyle w:val="Compact"/>
              <w:jc w:val="left"/>
            </w:pPr>
            <w:r>
              <w:t xml:space="preserve">Low</w:t>
            </w:r>
          </w:p>
        </w:tc>
      </w:tr>
      <w:tr>
        <w:tc>
          <w:tcPr/>
          <w:p>
            <w:pPr>
              <w:pStyle w:val="Compact"/>
              <w:jc w:val="left"/>
            </w:pPr>
            <w:r>
              <w:t xml:space="preserve">by the same token</w:t>
            </w:r>
          </w:p>
        </w:tc>
        <w:tc>
          <w:tcPr/>
          <w:p>
            <w:pPr>
              <w:pStyle w:val="Compact"/>
              <w:jc w:val="left"/>
            </w:pPr>
            <w:r>
              <w:t xml:space="preserve">Similarity</w:t>
            </w:r>
          </w:p>
        </w:tc>
        <w:tc>
          <w:tcPr/>
          <w:p>
            <w:pPr>
              <w:pStyle w:val="Compact"/>
              <w:jc w:val="left"/>
            </w:pPr>
            <w:r>
              <w:t xml:space="preserve">Signals logical parallel</w:t>
            </w:r>
          </w:p>
        </w:tc>
        <w:tc>
          <w:tcPr/>
          <w:p>
            <w:pPr>
              <w:pStyle w:val="Compact"/>
              <w:jc w:val="left"/>
            </w:pPr>
            <w:r>
              <w:t xml:space="preserve">Low</w:t>
            </w:r>
          </w:p>
        </w:tc>
      </w:tr>
      <w:tr>
        <w:tc>
          <w:tcPr/>
          <w:p>
            <w:pPr>
              <w:pStyle w:val="Compact"/>
              <w:jc w:val="left"/>
            </w:pPr>
            <w:r>
              <w:t xml:space="preserve">in other words</w:t>
            </w:r>
          </w:p>
        </w:tc>
        <w:tc>
          <w:tcPr/>
          <w:p>
            <w:pPr>
              <w:pStyle w:val="Compact"/>
              <w:jc w:val="left"/>
            </w:pPr>
            <w:r>
              <w:t xml:space="preserve">Conclusion</w:t>
            </w:r>
          </w:p>
        </w:tc>
        <w:tc>
          <w:tcPr/>
          <w:p>
            <w:pPr>
              <w:pStyle w:val="Compact"/>
              <w:jc w:val="left"/>
            </w:pPr>
            <w:r>
              <w:t xml:space="preserve">Signals restatement</w:t>
            </w:r>
          </w:p>
        </w:tc>
        <w:tc>
          <w:tcPr/>
          <w:p>
            <w:pPr>
              <w:pStyle w:val="Compact"/>
              <w:jc w:val="left"/>
            </w:pPr>
            <w:r>
              <w:t xml:space="preserve">Low</w:t>
            </w:r>
          </w:p>
        </w:tc>
      </w:tr>
      <w:tr>
        <w:tc>
          <w:tcPr/>
          <w:p>
            <w:pPr>
              <w:pStyle w:val="Compact"/>
              <w:jc w:val="left"/>
            </w:pPr>
            <w:r>
              <w:t xml:space="preserve">that is</w:t>
            </w:r>
          </w:p>
        </w:tc>
        <w:tc>
          <w:tcPr/>
          <w:p>
            <w:pPr>
              <w:pStyle w:val="Compact"/>
              <w:jc w:val="left"/>
            </w:pPr>
            <w:r>
              <w:t xml:space="preserve">Conclusion</w:t>
            </w:r>
          </w:p>
        </w:tc>
        <w:tc>
          <w:tcPr/>
          <w:p>
            <w:pPr>
              <w:pStyle w:val="Compact"/>
              <w:jc w:val="left"/>
            </w:pPr>
            <w:r>
              <w:t xml:space="preserve">Signals clarification</w:t>
            </w:r>
          </w:p>
        </w:tc>
        <w:tc>
          <w:tcPr/>
          <w:p>
            <w:pPr>
              <w:pStyle w:val="Compact"/>
              <w:jc w:val="left"/>
            </w:pPr>
            <w:r>
              <w:t xml:space="preserve">Low</w:t>
            </w:r>
          </w:p>
        </w:tc>
      </w:tr>
      <w:tr>
        <w:tc>
          <w:tcPr/>
          <w:p>
            <w:pPr>
              <w:pStyle w:val="Compact"/>
              <w:jc w:val="left"/>
            </w:pPr>
            <w:r>
              <w:t xml:space="preserve">for this reason</w:t>
            </w:r>
          </w:p>
        </w:tc>
        <w:tc>
          <w:tcPr/>
          <w:p>
            <w:pPr>
              <w:pStyle w:val="Compact"/>
              <w:jc w:val="left"/>
            </w:pPr>
            <w:r>
              <w:t xml:space="preserve">Cause/Effect</w:t>
            </w:r>
          </w:p>
        </w:tc>
        <w:tc>
          <w:tcPr/>
          <w:p>
            <w:pPr>
              <w:pStyle w:val="Compact"/>
              <w:jc w:val="left"/>
            </w:pPr>
            <w:r>
              <w:t xml:space="preserve">Signals motivation</w:t>
            </w:r>
          </w:p>
        </w:tc>
        <w:tc>
          <w:tcPr/>
          <w:p>
            <w:pPr>
              <w:pStyle w:val="Compact"/>
              <w:jc w:val="left"/>
            </w:pPr>
            <w:r>
              <w:t xml:space="preserve">Low</w:t>
            </w:r>
          </w:p>
        </w:tc>
      </w:tr>
      <w:tr>
        <w:tc>
          <w:tcPr/>
          <w:p>
            <w:pPr>
              <w:pStyle w:val="Compact"/>
              <w:jc w:val="left"/>
            </w:pPr>
            <w:r>
              <w:t xml:space="preserve">as a result</w:t>
            </w:r>
          </w:p>
        </w:tc>
        <w:tc>
          <w:tcPr/>
          <w:p>
            <w:pPr>
              <w:pStyle w:val="Compact"/>
              <w:jc w:val="left"/>
            </w:pPr>
            <w:r>
              <w:t xml:space="preserve">Cause/Effect</w:t>
            </w:r>
          </w:p>
        </w:tc>
        <w:tc>
          <w:tcPr/>
          <w:p>
            <w:pPr>
              <w:pStyle w:val="Compact"/>
              <w:jc w:val="left"/>
            </w:pPr>
            <w:r>
              <w:t xml:space="preserve">Signals consequence</w:t>
            </w:r>
          </w:p>
        </w:tc>
        <w:tc>
          <w:tcPr/>
          <w:p>
            <w:pPr>
              <w:pStyle w:val="Compact"/>
              <w:jc w:val="left"/>
            </w:pPr>
            <w:r>
              <w:t xml:space="preserve">Low</w:t>
            </w:r>
          </w:p>
        </w:tc>
      </w:tr>
      <w:tr>
        <w:tc>
          <w:tcPr/>
          <w:p>
            <w:pPr>
              <w:pStyle w:val="Compact"/>
              <w:jc w:val="left"/>
            </w:pPr>
            <w:r>
              <w:t xml:space="preserve">even so</w:t>
            </w:r>
          </w:p>
        </w:tc>
        <w:tc>
          <w:tcPr/>
          <w:p>
            <w:pPr>
              <w:pStyle w:val="Compact"/>
              <w:jc w:val="left"/>
            </w:pPr>
            <w:r>
              <w:t xml:space="preserve">Concession</w:t>
            </w:r>
          </w:p>
        </w:tc>
        <w:tc>
          <w:tcPr/>
          <w:p>
            <w:pPr>
              <w:pStyle w:val="Compact"/>
              <w:jc w:val="left"/>
            </w:pPr>
            <w:r>
              <w:t xml:space="preserve">Signals persistence despite acknowledged point</w:t>
            </w:r>
          </w:p>
        </w:tc>
        <w:tc>
          <w:tcPr/>
          <w:p>
            <w:pPr>
              <w:pStyle w:val="Compact"/>
              <w:jc w:val="left"/>
            </w:pPr>
            <w:r>
              <w:t xml:space="preserve">Low</w:t>
            </w:r>
          </w:p>
        </w:tc>
      </w:tr>
      <w:tr>
        <w:tc>
          <w:tcPr/>
          <w:p>
            <w:pPr>
              <w:pStyle w:val="Compact"/>
              <w:jc w:val="left"/>
            </w:pPr>
            <w:r>
              <w:t xml:space="preserve">of course</w:t>
            </w:r>
          </w:p>
        </w:tc>
        <w:tc>
          <w:tcPr/>
          <w:p>
            <w:pPr>
              <w:pStyle w:val="Compact"/>
              <w:jc w:val="left"/>
            </w:pPr>
            <w:r>
              <w:t xml:space="preserve">Concession</w:t>
            </w:r>
          </w:p>
        </w:tc>
        <w:tc>
          <w:tcPr/>
          <w:p>
            <w:pPr>
              <w:pStyle w:val="Compact"/>
              <w:jc w:val="left"/>
            </w:pPr>
            <w:r>
              <w:t xml:space="preserve">Signals obvious or accepted point</w:t>
            </w:r>
          </w:p>
        </w:tc>
        <w:tc>
          <w:tcPr/>
          <w:p>
            <w:pPr>
              <w:pStyle w:val="Compact"/>
              <w:jc w:val="left"/>
            </w:pPr>
            <w:r>
              <w:t xml:space="preserve">Low</w:t>
            </w:r>
          </w:p>
        </w:tc>
      </w:tr>
      <w:tr>
        <w:tc>
          <w:tcPr/>
          <w:p>
            <w:pPr>
              <w:pStyle w:val="Compact"/>
              <w:jc w:val="left"/>
            </w:pPr>
            <w:r>
              <w:t xml:space="preserve">naturally</w:t>
            </w:r>
          </w:p>
        </w:tc>
        <w:tc>
          <w:tcPr/>
          <w:p>
            <w:pPr>
              <w:pStyle w:val="Compact"/>
              <w:jc w:val="left"/>
            </w:pPr>
            <w:r>
              <w:t xml:space="preserve">Concession</w:t>
            </w:r>
          </w:p>
        </w:tc>
        <w:tc>
          <w:tcPr/>
          <w:p>
            <w:pPr>
              <w:pStyle w:val="Compact"/>
              <w:jc w:val="left"/>
            </w:pPr>
            <w:r>
              <w:t xml:space="preserve">Signals expected outcome</w:t>
            </w:r>
          </w:p>
        </w:tc>
        <w:tc>
          <w:tcPr/>
          <w:p>
            <w:pPr>
              <w:pStyle w:val="Compact"/>
              <w:jc w:val="left"/>
            </w:pPr>
            <w:r>
              <w:t xml:space="preserve">Low</w:t>
            </w:r>
          </w:p>
        </w:tc>
      </w:tr>
      <w:tr>
        <w:tc>
          <w:tcPr/>
          <w:p>
            <w:pPr>
              <w:pStyle w:val="Compact"/>
              <w:jc w:val="left"/>
            </w:pPr>
            <w:r>
              <w:t xml:space="preserve">to be sure</w:t>
            </w:r>
          </w:p>
        </w:tc>
        <w:tc>
          <w:tcPr/>
          <w:p>
            <w:pPr>
              <w:pStyle w:val="Compact"/>
              <w:jc w:val="left"/>
            </w:pPr>
            <w:r>
              <w:t xml:space="preserve">Concession</w:t>
            </w:r>
          </w:p>
        </w:tc>
        <w:tc>
          <w:tcPr/>
          <w:p>
            <w:pPr>
              <w:pStyle w:val="Compact"/>
              <w:jc w:val="left"/>
            </w:pPr>
            <w:r>
              <w:t xml:space="preserve">Signals acknowledgment</w:t>
            </w:r>
          </w:p>
        </w:tc>
        <w:tc>
          <w:tcPr/>
          <w:p>
            <w:pPr>
              <w:pStyle w:val="Compact"/>
              <w:jc w:val="left"/>
            </w:pPr>
            <w:r>
              <w:t xml:space="preserve">Low</w:t>
            </w:r>
          </w:p>
        </w:tc>
      </w:tr>
    </w:tbl>
    <w:p>
      <w:r>
        <w:pict>
          <v:rect style="width:0;height:1.5pt" o:hralign="center" o:hrstd="t" o:hr="t"/>
        </w:pict>
      </w:r>
    </w:p>
    <w:bookmarkEnd w:id="160"/>
    <w:bookmarkEnd w:id="161"/>
    <w:bookmarkStart w:id="165" w:name="X93870a340439c9558efcb5f0f04980f04fa5ca6"/>
    <w:p>
      <w:pPr>
        <w:pStyle w:val="Heading2"/>
      </w:pPr>
      <w:r>
        <w:t xml:space="preserve">Part X: The Integration of Annotation and Question Answering</w:t>
      </w:r>
    </w:p>
    <w:bookmarkStart w:id="162" w:name="X8a84ef9977cb9e5aadf44b703670239ddc74824"/>
    <w:p>
      <w:pPr>
        <w:pStyle w:val="Heading3"/>
      </w:pPr>
      <w:r>
        <w:t xml:space="preserve">10.1 How Annotation Directly Produces Correct Answers</w:t>
      </w:r>
    </w:p>
    <w:p>
      <w:pPr>
        <w:pStyle w:val="FirstParagraph"/>
      </w:pPr>
      <w:r>
        <w:t xml:space="preserve">The purpose of annotation is not to create a pretty set of marks on the page. The purpose is to</w:t>
      </w:r>
      <w:r>
        <w:t xml:space="preserve"> </w:t>
      </w:r>
      <w:r>
        <w:rPr>
          <w:b/>
          <w:bCs/>
        </w:rPr>
        <w:t xml:space="preserve">pre-answer questions before you ever read the question stem</w:t>
      </w:r>
      <w:r>
        <w:t xml:space="preserve">. When you annotate correctly, you are building a mental map of the passage that allows you to:</w:t>
      </w:r>
    </w:p>
    <w:p>
      <w:pPr>
        <w:pStyle w:val="Compact"/>
        <w:numPr>
          <w:ilvl w:val="0"/>
          <w:numId w:val="1056"/>
        </w:numPr>
      </w:pPr>
      <w:r>
        <w:rPr>
          <w:b/>
          <w:bCs/>
        </w:rPr>
        <w:t xml:space="preserve">Locate information instantly.</w:t>
      </w:r>
      <w:r>
        <w:t xml:space="preserve"> </w:t>
      </w:r>
      <w:r>
        <w:t xml:space="preserve">When a question asks about a specific detail, your margin labels tell you which paragraph to look in.</w:t>
      </w:r>
    </w:p>
    <w:p>
      <w:pPr>
        <w:pStyle w:val="Compact"/>
        <w:numPr>
          <w:ilvl w:val="0"/>
          <w:numId w:val="1056"/>
        </w:numPr>
      </w:pPr>
      <w:r>
        <w:rPr>
          <w:b/>
          <w:bCs/>
        </w:rPr>
        <w:t xml:space="preserve">Identify the author’s position.</w:t>
      </w:r>
      <w:r>
        <w:t xml:space="preserve"> </w:t>
      </w:r>
      <w:r>
        <w:t xml:space="preserve">Your transition annotations reveal where the author states their thesis, where they concede points, and where they pivot back to their main argument.</w:t>
      </w:r>
    </w:p>
    <w:p>
      <w:pPr>
        <w:pStyle w:val="Compact"/>
        <w:numPr>
          <w:ilvl w:val="0"/>
          <w:numId w:val="1056"/>
        </w:numPr>
      </w:pPr>
      <w:r>
        <w:rPr>
          <w:b/>
          <w:bCs/>
        </w:rPr>
        <w:t xml:space="preserve">Understand the logical flow.</w:t>
      </w:r>
      <w:r>
        <w:t xml:space="preserve"> </w:t>
      </w:r>
      <w:r>
        <w:t xml:space="preserve">When a question asks about the relationship between two ideas, your transition annotations already contain the answer.</w:t>
      </w:r>
    </w:p>
    <w:p>
      <w:pPr>
        <w:pStyle w:val="Compact"/>
        <w:numPr>
          <w:ilvl w:val="0"/>
          <w:numId w:val="1056"/>
        </w:numPr>
      </w:pPr>
      <w:r>
        <w:rPr>
          <w:b/>
          <w:bCs/>
        </w:rPr>
        <w:t xml:space="preserve">Eliminate wrong choices.</w:t>
      </w:r>
      <w:r>
        <w:t xml:space="preserve"> </w:t>
      </w:r>
      <w:r>
        <w:t xml:space="preserve">When an answer choice uses a transition that contradicts the passage’s actual transition, you can eliminate it immediately.</w:t>
      </w:r>
    </w:p>
    <w:bookmarkEnd w:id="162"/>
    <w:bookmarkStart w:id="163" w:name="the-annotation-to-answer-pipeline"/>
    <w:p>
      <w:pPr>
        <w:pStyle w:val="Heading3"/>
      </w:pPr>
      <w:r>
        <w:t xml:space="preserve">10.2 The Annotation-to-Answer Pipeline</w:t>
      </w:r>
    </w:p>
    <w:p>
      <w:pPr>
        <w:pStyle w:val="FirstParagraph"/>
      </w:pPr>
      <w:r>
        <w:t xml:space="preserve">Here is the complete pipeline from annotation to correct answer:</w:t>
      </w:r>
    </w:p>
    <w:p>
      <w:pPr>
        <w:pStyle w:val="BodyText"/>
      </w:pPr>
      <w:r>
        <w:rPr>
          <w:b/>
          <w:bCs/>
        </w:rPr>
        <w:t xml:space="preserve">Step 1: Annotate the passage</w:t>
      </w:r>
      <w:r>
        <w:t xml:space="preserve"> </w:t>
      </w:r>
      <w:r>
        <w:t xml:space="preserve">using the Three-Pass Method.</w:t>
      </w:r>
      <w:r>
        <w:t xml:space="preserve"> </w:t>
      </w:r>
      <w:r>
        <w:rPr>
          <w:b/>
          <w:bCs/>
        </w:rPr>
        <w:t xml:space="preserve">Step 2: Read the question stem</w:t>
      </w:r>
      <w:r>
        <w:t xml:space="preserve"> </w:t>
      </w:r>
      <w:r>
        <w:t xml:space="preserve">and identify what it is asking (main idea, detail, inference, function, vocabulary in context, etc.).</w:t>
      </w:r>
      <w:r>
        <w:t xml:space="preserve"> </w:t>
      </w:r>
      <w:r>
        <w:rPr>
          <w:b/>
          <w:bCs/>
        </w:rPr>
        <w:t xml:space="preserve">Step 3: Locate the relevant section</w:t>
      </w:r>
      <w:r>
        <w:t xml:space="preserve"> </w:t>
      </w:r>
      <w:r>
        <w:t xml:space="preserve">of the passage using your annotations.</w:t>
      </w:r>
      <w:r>
        <w:t xml:space="preserve"> </w:t>
      </w:r>
      <w:r>
        <w:rPr>
          <w:b/>
          <w:bCs/>
        </w:rPr>
        <w:t xml:space="preserve">Step 4: Read the relevant section carefully</w:t>
      </w:r>
      <w:r>
        <w:t xml:space="preserve">, including at least two sentences before and after.</w:t>
      </w:r>
      <w:r>
        <w:t xml:space="preserve"> </w:t>
      </w:r>
      <w:r>
        <w:rPr>
          <w:b/>
          <w:bCs/>
        </w:rPr>
        <w:t xml:space="preserve">Step 5: Formulate your own answer</w:t>
      </w:r>
      <w:r>
        <w:t xml:space="preserve"> </w:t>
      </w:r>
      <w:r>
        <w:t xml:space="preserve">based on the passage content.</w:t>
      </w:r>
      <w:r>
        <w:t xml:space="preserve"> </w:t>
      </w:r>
      <w:r>
        <w:rPr>
          <w:b/>
          <w:bCs/>
        </w:rPr>
        <w:t xml:space="preserve">Step 6: Compare your answer to the choices</w:t>
      </w:r>
      <w:r>
        <w:t xml:space="preserve"> </w:t>
      </w:r>
      <w:r>
        <w:t xml:space="preserve">and select the closest match.</w:t>
      </w:r>
      <w:r>
        <w:t xml:space="preserve"> </w:t>
      </w:r>
      <w:r>
        <w:rPr>
          <w:b/>
          <w:bCs/>
        </w:rPr>
        <w:t xml:space="preserve">Step 7: Verify</w:t>
      </w:r>
      <w:r>
        <w:t xml:space="preserve"> </w:t>
      </w:r>
      <w:r>
        <w:t xml:space="preserve">by finding the specific sentence in the passage that supports your choice.</w:t>
      </w:r>
    </w:p>
    <w:bookmarkEnd w:id="163"/>
    <w:bookmarkStart w:id="164" w:name="Xdb31e8e79f30de2b5609c0757e725227bba789e"/>
    <w:p>
      <w:pPr>
        <w:pStyle w:val="Heading3"/>
      </w:pPr>
      <w:r>
        <w:t xml:space="preserve">10.3 Annotation and the</w:t>
      </w:r>
      <w:r>
        <w:t xml:space="preserve"> </w:t>
      </w:r>
      <w:r>
        <w:t xml:space="preserve">“</w:t>
      </w:r>
      <w:r>
        <w:t xml:space="preserve">Because Standard</w:t>
      </w:r>
      <w:r>
        <w:t xml:space="preserve">”</w:t>
      </w:r>
      <w:r>
        <w:t xml:space="preserve"> </w:t>
      </w:r>
      <w:r>
        <w:t xml:space="preserve">in Practice</w:t>
      </w:r>
    </w:p>
    <w:p>
      <w:pPr>
        <w:pStyle w:val="FirstParagraph"/>
      </w:pPr>
      <w:r>
        <w:t xml:space="preserve">Every answer you select must pass the</w:t>
      </w:r>
      <w:r>
        <w:t xml:space="preserve"> </w:t>
      </w:r>
      <w:r>
        <w:t xml:space="preserve">“</w:t>
      </w:r>
      <w:r>
        <w:t xml:space="preserve">Because Standard</w:t>
      </w:r>
      <w:r>
        <w:t xml:space="preserve">”</w:t>
      </w:r>
      <w:r>
        <w:t xml:space="preserve">: you must be able to point to a specific sentence or phrase in the passage and say,</w:t>
      </w:r>
      <w:r>
        <w:t xml:space="preserve"> </w:t>
      </w:r>
      <w:r>
        <w:t xml:space="preserve">“</w:t>
      </w:r>
      <w:r>
        <w:t xml:space="preserve">This answer is correct BECAUSE of this evidence in the passage.</w:t>
      </w:r>
      <w:r>
        <w:t xml:space="preserve">”</w:t>
      </w:r>
    </w:p>
    <w:p>
      <w:pPr>
        <w:pStyle w:val="BodyText"/>
      </w:pPr>
      <w:r>
        <w:t xml:space="preserve">Your annotations make this verification step possible. When you have marked transitions, labeled paragraph functions, and written foreshadow predictions, you have created a network of evidence that you can quickly access during the question-answering phase.</w:t>
      </w:r>
    </w:p>
    <w:p>
      <w:pPr>
        <w:pStyle w:val="BodyText"/>
      </w:pPr>
      <w:r>
        <w:rPr>
          <w:b/>
          <w:bCs/>
        </w:rPr>
        <w:t xml:space="preserve">Example:</w:t>
      </w:r>
      <w:r>
        <w:t xml:space="preserve"> </w:t>
      </w:r>
      <w:r>
        <w:t xml:space="preserve">Question:</w:t>
      </w:r>
      <w:r>
        <w:t xml:space="preserve"> </w:t>
      </w:r>
      <w:r>
        <w:t xml:space="preserve">“</w:t>
      </w:r>
      <w:r>
        <w:t xml:space="preserve">The author includes the example of the griots primarily to…</w:t>
      </w:r>
      <w:r>
        <w:t xml:space="preserve">”</w:t>
      </w:r>
      <w:r>
        <w:t xml:space="preserve"> </w:t>
      </w:r>
      <w:r>
        <w:t xml:space="preserve">Your annotation: You labeled the sentence about griots as</w:t>
      </w:r>
      <w:r>
        <w:t xml:space="preserve"> </w:t>
      </w:r>
      <w:r>
        <w:rPr>
          <w:b/>
          <w:bCs/>
        </w:rPr>
        <w:t xml:space="preserve">EV</w:t>
      </w:r>
      <w:r>
        <w:t xml:space="preserve"> </w:t>
      </w:r>
      <w:r>
        <w:t xml:space="preserve">(evidence) and noted in the margin that it supports the claim about oral history preserving cultural traditions.</w:t>
      </w:r>
      <w:r>
        <w:t xml:space="preserve"> </w:t>
      </w:r>
      <w:r>
        <w:t xml:space="preserve">Your answer:</w:t>
      </w:r>
      <w:r>
        <w:t xml:space="preserve"> </w:t>
      </w:r>
      <w:r>
        <w:t xml:space="preserve">“</w:t>
      </w:r>
      <w:r>
        <w:t xml:space="preserve">Provide evidence that oral history has been an effective means of preserving cultural traditions.</w:t>
      </w:r>
      <w:r>
        <w:t xml:space="preserve">”</w:t>
      </w:r>
      <w:r>
        <w:t xml:space="preserve"> </w:t>
      </w:r>
      <w:r>
        <w:t xml:space="preserve">Your verification:</w:t>
      </w:r>
      <w:r>
        <w:t xml:space="preserve"> </w:t>
      </w:r>
      <w:r>
        <w:t xml:space="preserve">“</w:t>
      </w:r>
      <w:r>
        <w:t xml:space="preserve">This is correct because the sentence before the griot example makes the general claim, and the transition</w:t>
      </w:r>
      <w:r>
        <w:t xml:space="preserve"> </w:t>
      </w:r>
      <w:r>
        <w:t xml:space="preserve">‘</w:t>
      </w:r>
      <w:r>
        <w:t xml:space="preserve">for example</w:t>
      </w:r>
      <w:r>
        <w:t xml:space="preserve">’</w:t>
      </w:r>
      <w:r>
        <w:t xml:space="preserve"> </w:t>
      </w:r>
      <w:r>
        <w:t xml:space="preserve">signals that the griots are an illustration of that claim.</w:t>
      </w:r>
      <w:r>
        <w:t xml:space="preserve">”</w:t>
      </w:r>
    </w:p>
    <w:p>
      <w:r>
        <w:pict>
          <v:rect style="width:0;height:1.5pt" o:hralign="center" o:hrstd="t" o:hr="t"/>
        </w:pict>
      </w:r>
    </w:p>
    <w:bookmarkEnd w:id="164"/>
    <w:bookmarkEnd w:id="165"/>
    <w:bookmarkStart w:id="166" w:name="part-xi-transition-mastery-checklist"/>
    <w:p>
      <w:pPr>
        <w:pStyle w:val="Heading2"/>
      </w:pPr>
      <w:r>
        <w:t xml:space="preserve">Part XI: Transition Mastery Checklist</w:t>
      </w:r>
    </w:p>
    <w:p>
      <w:pPr>
        <w:pStyle w:val="FirstParagraph"/>
      </w:pPr>
      <w:r>
        <w:t xml:space="preserve">After studying this chapter, you should be able to:</w:t>
      </w:r>
    </w:p>
    <w:p>
      <w:pPr>
        <w:pStyle w:val="Compact"/>
        <w:numPr>
          <w:ilvl w:val="0"/>
          <w:numId w:val="1057"/>
        </w:numPr>
      </w:pPr>
      <w:r>
        <w:t xml:space="preserve">☐ Identify and categorize every transition word and phrase in a passage within 30 seconds of encountering it.</w:t>
      </w:r>
    </w:p>
    <w:p>
      <w:pPr>
        <w:pStyle w:val="Compact"/>
        <w:numPr>
          <w:ilvl w:val="0"/>
          <w:numId w:val="1057"/>
        </w:numPr>
      </w:pPr>
      <w:r>
        <w:t xml:space="preserve">☐ Distinguish between contrast, addition, evidence, cause-effect, concession, sequencing, similarity, and conclusion transitions.</w:t>
      </w:r>
    </w:p>
    <w:p>
      <w:pPr>
        <w:pStyle w:val="Compact"/>
        <w:numPr>
          <w:ilvl w:val="0"/>
          <w:numId w:val="1057"/>
        </w:numPr>
      </w:pPr>
      <w:r>
        <w:t xml:space="preserve">☐ Recognize the three subtypes of contrast transitions (direct opposition, concessive contrast, corrective contrast).</w:t>
      </w:r>
    </w:p>
    <w:p>
      <w:pPr>
        <w:pStyle w:val="Compact"/>
        <w:numPr>
          <w:ilvl w:val="0"/>
          <w:numId w:val="1057"/>
        </w:numPr>
      </w:pPr>
      <w:r>
        <w:t xml:space="preserve">☐ Identify implicit transitions where no explicit transition word is present.</w:t>
      </w:r>
    </w:p>
    <w:p>
      <w:pPr>
        <w:pStyle w:val="Compact"/>
        <w:numPr>
          <w:ilvl w:val="0"/>
          <w:numId w:val="1057"/>
        </w:numPr>
      </w:pPr>
      <w:r>
        <w:t xml:space="preserve">☐ Apply the Three-Pass Annotation Method to any passage.</w:t>
      </w:r>
    </w:p>
    <w:p>
      <w:pPr>
        <w:pStyle w:val="Compact"/>
        <w:numPr>
          <w:ilvl w:val="0"/>
          <w:numId w:val="1057"/>
        </w:numPr>
      </w:pPr>
      <w:r>
        <w:t xml:space="preserve">☐ Write accurate foreshadow predictions at each transition point.</w:t>
      </w:r>
    </w:p>
    <w:p>
      <w:pPr>
        <w:pStyle w:val="Compact"/>
        <w:numPr>
          <w:ilvl w:val="0"/>
          <w:numId w:val="1057"/>
        </w:numPr>
      </w:pPr>
      <w:r>
        <w:t xml:space="preserve">☐ Recognize when a foreshadow prediction has been denied and know to re-read.</w:t>
      </w:r>
    </w:p>
    <w:p>
      <w:pPr>
        <w:pStyle w:val="Compact"/>
        <w:numPr>
          <w:ilvl w:val="0"/>
          <w:numId w:val="1057"/>
        </w:numPr>
      </w:pPr>
      <w:r>
        <w:t xml:space="preserve">☐ Analyze transitional punctuation (semicolons, colons, em dashes) for logical meaning.</w:t>
      </w:r>
    </w:p>
    <w:p>
      <w:pPr>
        <w:pStyle w:val="Compact"/>
        <w:numPr>
          <w:ilvl w:val="0"/>
          <w:numId w:val="1057"/>
        </w:numPr>
      </w:pPr>
      <w:r>
        <w:t xml:space="preserve">☐ Identify the IC → Transition → IC pattern and determine author emphasis within it.</w:t>
      </w:r>
    </w:p>
    <w:p>
      <w:pPr>
        <w:pStyle w:val="Compact"/>
        <w:numPr>
          <w:ilvl w:val="0"/>
          <w:numId w:val="1057"/>
        </w:numPr>
      </w:pPr>
      <w:r>
        <w:t xml:space="preserve">☐ Recognize the double transition pattern (concession + intensification + pivot) and identify the author’s actual position.</w:t>
      </w:r>
    </w:p>
    <w:p>
      <w:pPr>
        <w:pStyle w:val="Compact"/>
        <w:numPr>
          <w:ilvl w:val="0"/>
          <w:numId w:val="1057"/>
        </w:numPr>
      </w:pPr>
      <w:r>
        <w:t xml:space="preserve">☐ Avoid the four most common transition traps (however, therefore, for example, indeed/in fact).</w:t>
      </w:r>
    </w:p>
    <w:p>
      <w:pPr>
        <w:pStyle w:val="Compact"/>
        <w:numPr>
          <w:ilvl w:val="0"/>
          <w:numId w:val="1057"/>
        </w:numPr>
      </w:pPr>
      <w:r>
        <w:t xml:space="preserve">☐ Use annotations to pre-answer questions before reading the question stem.</w:t>
      </w:r>
    </w:p>
    <w:p>
      <w:pPr>
        <w:pStyle w:val="Compact"/>
        <w:numPr>
          <w:ilvl w:val="0"/>
          <w:numId w:val="1057"/>
        </w:numPr>
      </w:pPr>
      <w:r>
        <w:t xml:space="preserve">☐ Apply the</w:t>
      </w:r>
      <w:r>
        <w:t xml:space="preserve"> </w:t>
      </w:r>
      <w:r>
        <w:t xml:space="preserve">“</w:t>
      </w:r>
      <w:r>
        <w:t xml:space="preserve">Because Standard</w:t>
      </w:r>
      <w:r>
        <w:t xml:space="preserve">”</w:t>
      </w:r>
      <w:r>
        <w:t xml:space="preserve"> </w:t>
      </w:r>
      <w:r>
        <w:t xml:space="preserve">to verify every answer choice against passage evidence.</w:t>
      </w:r>
    </w:p>
    <w:p>
      <w:r>
        <w:pict>
          <v:rect style="width:0;height:1.5pt" o:hralign="center" o:hrstd="t" o:hr="t"/>
        </w:pict>
      </w:r>
    </w:p>
    <w:bookmarkEnd w:id="166"/>
    <w:bookmarkStart w:id="167" w:name="X82bdfc9f9829b156a48ce3f0f7f7cae432a140f"/>
    <w:p>
      <w:pPr>
        <w:pStyle w:val="Heading2"/>
      </w:pPr>
      <w:r>
        <w:t xml:space="preserve">Part XII: The Philosophy of Transition Mastery</w:t>
      </w:r>
    </w:p>
    <w:p>
      <w:pPr>
        <w:pStyle w:val="FirstParagraph"/>
      </w:pPr>
      <w:r>
        <w:t xml:space="preserve">Transitions are not merely words. They are the</w:t>
      </w:r>
      <w:r>
        <w:t xml:space="preserve"> </w:t>
      </w:r>
      <w:r>
        <w:rPr>
          <w:b/>
          <w:bCs/>
        </w:rPr>
        <w:t xml:space="preserve">skeleton of thought</w:t>
      </w:r>
      <w:r>
        <w:t xml:space="preserve">. Every passage on the SAT is a structured argument, and transitions are the joints that connect the bones. Without understanding transitions, you are reading a body without a skeleton — everything collapses into an undifferentiated mass of words.</w:t>
      </w:r>
    </w:p>
    <w:p>
      <w:pPr>
        <w:pStyle w:val="BodyText"/>
      </w:pPr>
      <w:r>
        <w:t xml:space="preserve">With transitions mastered, you see the passage as it truly is: a carefully constructed logical edifice where every sentence has a purpose, every paragraph has a function, and every word is chosen to advance the author’s argument. You stop reading passively and start reading</w:t>
      </w:r>
      <w:r>
        <w:t xml:space="preserve"> </w:t>
      </w:r>
      <w:r>
        <w:rPr>
          <w:b/>
          <w:bCs/>
        </w:rPr>
        <w:t xml:space="preserve">architecturally</w:t>
      </w:r>
      <w:r>
        <w:t xml:space="preserve"> </w:t>
      </w:r>
      <w:r>
        <w:t xml:space="preserve">— seeing not just what the author says, but how they built their case, brick by brick, transition by transition.</w:t>
      </w:r>
    </w:p>
    <w:p>
      <w:pPr>
        <w:pStyle w:val="BodyText"/>
      </w:pPr>
      <w:r>
        <w:t xml:space="preserve">This is the level of reading that the SAT demands. This is the level of reading that produces perfect scores. And this is the level of reading that will serve you not just on test day, but in every academic and professional context for the rest of your life.</w:t>
      </w:r>
    </w:p>
    <w:p>
      <w:pPr>
        <w:pStyle w:val="BodyText"/>
      </w:pPr>
      <w:r>
        <w:t xml:space="preserve">Master the transitions. Master the passage. Master the test.</w:t>
      </w:r>
    </w:p>
    <w:p>
      <w:r>
        <w:pict>
          <v:rect style="width:0;height:1.5pt" o:hralign="center" o:hrstd="t" o:hr="t"/>
        </w:pict>
      </w:r>
    </w:p>
    <w:p>
      <w:r>
        <w:pict>
          <v:rect style="width:0;height:1.5pt" o:hralign="center" o:hrstd="t" o:hr="t"/>
        </w:pict>
      </w:r>
    </w:p>
    <w:bookmarkEnd w:id="167"/>
    <w:bookmarkEnd w:id="168"/>
    <w:bookmarkStart w:id="218" w:name="X1913313a17d0bd753ef57c60f97a8c4a7e41ded"/>
    <w:p>
      <w:pPr>
        <w:pStyle w:val="Heading1"/>
      </w:pPr>
      <w:r>
        <w:t xml:space="preserve">Chapter 4: Passage Architecture and Structural Analysis Frameworks</w:t>
      </w:r>
    </w:p>
    <w:bookmarkStart w:id="169" w:name="Xd463b8f7c06c71473587a8732efb9a99b4905ef"/>
    <w:p>
      <w:pPr>
        <w:pStyle w:val="Heading2"/>
      </w:pPr>
      <w:r>
        <w:t xml:space="preserve">Introduction: Why Structure Matters More Than Content</w:t>
      </w:r>
    </w:p>
    <w:p>
      <w:pPr>
        <w:pStyle w:val="FirstParagraph"/>
      </w:pPr>
      <w:r>
        <w:t xml:space="preserve">Most SAT Reading test-takers approach passages as blobs of information—they read the words, absorb the facts, and hope for the best when the questions appear. This is a catastrophic error. The SAT Reading section is not primarily a test of</w:t>
      </w:r>
      <w:r>
        <w:t xml:space="preserve"> </w:t>
      </w:r>
      <w:r>
        <w:rPr>
          <w:i/>
          <w:iCs/>
        </w:rPr>
        <w:t xml:space="preserve">what</w:t>
      </w:r>
      <w:r>
        <w:t xml:space="preserve"> </w:t>
      </w:r>
      <w:r>
        <w:t xml:space="preserve">a passage says; it is a test of</w:t>
      </w:r>
      <w:r>
        <w:t xml:space="preserve"> </w:t>
      </w:r>
      <w:r>
        <w:rPr>
          <w:i/>
          <w:iCs/>
        </w:rPr>
        <w:t xml:space="preserve">why</w:t>
      </w:r>
      <w:r>
        <w:t xml:space="preserve"> </w:t>
      </w:r>
      <w:r>
        <w:t xml:space="preserve">the author chose to say it in the order they chose, in the structure they chose, with the transitions they chose. Every passage on the SAT is a deliberately engineered argument, and understanding its architecture—its load-bearing walls, its connecting joints, its directional signals—is the single most important skill you can develop.</w:t>
      </w:r>
    </w:p>
    <w:p>
      <w:pPr>
        <w:pStyle w:val="BodyText"/>
      </w:pPr>
      <w:r>
        <w:t xml:space="preserve">This chapter will teach you to see passages not as walls of text but as blueprints. You will learn to identify the structural DNA of any passage you encounter, predict where the argument is heading before the author reveals it, and diagnose exactly what function every paragraph, sentence, and transition serves within the larger whole.</w:t>
      </w:r>
    </w:p>
    <w:p>
      <w:r>
        <w:pict>
          <v:rect style="width:0;height:1.5pt" o:hralign="center" o:hrstd="t" o:hr="t"/>
        </w:pict>
      </w:r>
    </w:p>
    <w:bookmarkEnd w:id="169"/>
    <w:bookmarkStart w:id="172" w:name="Xc5fd47422b9a294be8adcdcd82c581268a2745a"/>
    <w:p>
      <w:pPr>
        <w:pStyle w:val="Heading2"/>
      </w:pPr>
      <w:r>
        <w:t xml:space="preserve">Part I: The Fundamental Architecture of SAT Passages</w:t>
      </w:r>
    </w:p>
    <w:bookmarkStart w:id="170" w:name="the-three-layer-model"/>
    <w:p>
      <w:pPr>
        <w:pStyle w:val="Heading3"/>
      </w:pPr>
      <w:r>
        <w:t xml:space="preserve">1.1 The Three-Layer Model</w:t>
      </w:r>
    </w:p>
    <w:p>
      <w:pPr>
        <w:pStyle w:val="FirstParagraph"/>
      </w:pPr>
      <w:r>
        <w:t xml:space="preserve">Every SAT passage, regardless of genre or length, operates on three structural layers simultaneously:</w:t>
      </w:r>
    </w:p>
    <w:p>
      <w:pPr>
        <w:pStyle w:val="BodyText"/>
      </w:pPr>
      <w:r>
        <w:rPr>
          <w:b/>
          <w:bCs/>
        </w:rPr>
        <w:t xml:space="preserve">Layer 1: The Macro-Structure (The Argument Skeleton)</w:t>
      </w:r>
    </w:p>
    <w:p>
      <w:pPr>
        <w:pStyle w:val="BodyText"/>
      </w:pPr>
      <w:r>
        <w:t xml:space="preserve">This is the passage’s overall organizational pattern—the large-scale logical framework that governs how ideas relate to one another across the entire text. Macro-structures include patterns such as:</w:t>
      </w:r>
    </w:p>
    <w:p>
      <w:pPr>
        <w:pStyle w:val="Compact"/>
        <w:numPr>
          <w:ilvl w:val="0"/>
          <w:numId w:val="1058"/>
        </w:numPr>
      </w:pPr>
      <w:r>
        <w:rPr>
          <w:b/>
          <w:bCs/>
        </w:rPr>
        <w:t xml:space="preserve">Claim → Evidence → Counterargument → Rebuttal → Conclusion</w:t>
      </w:r>
    </w:p>
    <w:p>
      <w:pPr>
        <w:pStyle w:val="Compact"/>
        <w:numPr>
          <w:ilvl w:val="0"/>
          <w:numId w:val="1058"/>
        </w:numPr>
      </w:pPr>
      <w:r>
        <w:rPr>
          <w:b/>
          <w:bCs/>
        </w:rPr>
        <w:t xml:space="preserve">Problem → Analysis → Solution → Evaluation</w:t>
      </w:r>
    </w:p>
    <w:p>
      <w:pPr>
        <w:pStyle w:val="Compact"/>
        <w:numPr>
          <w:ilvl w:val="0"/>
          <w:numId w:val="1058"/>
        </w:numPr>
      </w:pPr>
      <w:r>
        <w:rPr>
          <w:b/>
          <w:bCs/>
        </w:rPr>
        <w:t xml:space="preserve">Narrative Setup → Complication → Resolution</w:t>
      </w:r>
    </w:p>
    <w:p>
      <w:pPr>
        <w:pStyle w:val="Compact"/>
        <w:numPr>
          <w:ilvl w:val="0"/>
          <w:numId w:val="1058"/>
        </w:numPr>
      </w:pPr>
      <w:r>
        <w:rPr>
          <w:b/>
          <w:bCs/>
        </w:rPr>
        <w:t xml:space="preserve">Observation → Hypothesis → Experiment → Results → Implications</w:t>
      </w:r>
    </w:p>
    <w:p>
      <w:pPr>
        <w:pStyle w:val="Compact"/>
        <w:numPr>
          <w:ilvl w:val="0"/>
          <w:numId w:val="1058"/>
        </w:numPr>
      </w:pPr>
      <w:r>
        <w:rPr>
          <w:b/>
          <w:bCs/>
        </w:rPr>
        <w:t xml:space="preserve">Historical Context → Event → Consequences → Modern Relevance</w:t>
      </w:r>
    </w:p>
    <w:p>
      <w:pPr>
        <w:pStyle w:val="FirstParagraph"/>
      </w:pPr>
      <w:r>
        <w:t xml:space="preserve">The macro-structure is the passage’s spine. Everything else hangs from it.</w:t>
      </w:r>
    </w:p>
    <w:p>
      <w:pPr>
        <w:pStyle w:val="BodyText"/>
      </w:pPr>
      <w:r>
        <w:rPr>
          <w:b/>
          <w:bCs/>
        </w:rPr>
        <w:t xml:space="preserve">Layer 2: The Meso-Structure (Paragraph Architecture)</w:t>
      </w:r>
    </w:p>
    <w:p>
      <w:pPr>
        <w:pStyle w:val="BodyText"/>
      </w:pPr>
      <w:r>
        <w:t xml:space="preserve">This is the internal organization of individual paragraphs and the relationships between adjacent paragraphs. Each paragraph has a</w:t>
      </w:r>
      <w:r>
        <w:t xml:space="preserve"> </w:t>
      </w:r>
      <w:r>
        <w:rPr>
          <w:i/>
          <w:iCs/>
        </w:rPr>
        <w:t xml:space="preserve">primary function</w:t>
      </w:r>
      <w:r>
        <w:t xml:space="preserve"> </w:t>
      </w:r>
      <w:r>
        <w:t xml:space="preserve">(what it does for the argument) and a</w:t>
      </w:r>
      <w:r>
        <w:t xml:space="preserve"> </w:t>
      </w:r>
      <w:r>
        <w:rPr>
          <w:i/>
          <w:iCs/>
        </w:rPr>
        <w:t xml:space="preserve">secondary function</w:t>
      </w:r>
      <w:r>
        <w:t xml:space="preserve"> </w:t>
      </w:r>
      <w:r>
        <w:t xml:space="preserve">(how it connects to what came before and what comes after). Meso-structure analysis asks: Why did the author start a new paragraph here? What job does this paragraph do that the previous one could not?</w:t>
      </w:r>
    </w:p>
    <w:p>
      <w:pPr>
        <w:pStyle w:val="BodyText"/>
      </w:pPr>
      <w:r>
        <w:rPr>
          <w:b/>
          <w:bCs/>
        </w:rPr>
        <w:t xml:space="preserve">Layer 3: The Micro-Sentence (Sentence-Level Logic)</w:t>
      </w:r>
    </w:p>
    <w:p>
      <w:pPr>
        <w:pStyle w:val="BodyText"/>
      </w:pPr>
      <w:r>
        <w:t xml:space="preserve">This is the internal logic of individual sentences—how clauses relate to each other, how transitions within sentences redirect meaning, and how specific word choices create tone, emphasis, or qualification. Micro-structure analysis asks: Why did the author use</w:t>
      </w:r>
      <w:r>
        <w:t xml:space="preserve"> </w:t>
      </w:r>
      <w:r>
        <w:rPr>
          <w:i/>
          <w:iCs/>
        </w:rPr>
        <w:t xml:space="preserve">this</w:t>
      </w:r>
      <w:r>
        <w:t xml:space="preserve"> </w:t>
      </w:r>
      <w:r>
        <w:t xml:space="preserve">word instead of a synonym? Why is this clause placed before that one? What does the punctuation tell me about the relationship between ideas?</w:t>
      </w:r>
    </w:p>
    <w:bookmarkEnd w:id="170"/>
    <w:bookmarkStart w:id="171" w:name="the-principle-of-structural-determinism"/>
    <w:p>
      <w:pPr>
        <w:pStyle w:val="Heading3"/>
      </w:pPr>
      <w:r>
        <w:t xml:space="preserve">1.2 The Principle of Structural Determinism</w:t>
      </w:r>
    </w:p>
    <w:p>
      <w:pPr>
        <w:pStyle w:val="FirstParagraph"/>
      </w:pPr>
      <w:r>
        <w:t xml:space="preserve">Here is a principle that should govern every moment of your SAT reading:</w:t>
      </w:r>
    </w:p>
    <w:p>
      <w:pPr>
        <w:pStyle w:val="BlockText"/>
      </w:pPr>
      <w:r>
        <w:rPr>
          <w:b/>
          <w:bCs/>
        </w:rPr>
        <w:t xml:space="preserve">Every element in a passage exists because the author needed it to be there in that specific position to serve a specific function.</w:t>
      </w:r>
    </w:p>
    <w:p>
      <w:pPr>
        <w:pStyle w:val="FirstParagraph"/>
      </w:pPr>
      <w:r>
        <w:t xml:space="preserve">Authors do not include sentences for decoration. They do not place paragraphs randomly. They do not use transitions carelessly. When you encounter anything that seems confusing, redundant, or out of place, the confusion is not the author’s fault—it is a signal that you have not yet identified the structural purpose of that element.</w:t>
      </w:r>
    </w:p>
    <w:p>
      <w:pPr>
        <w:pStyle w:val="BodyText"/>
      </w:pPr>
      <w:r>
        <w:t xml:space="preserve">This principle has a critical corollary:</w:t>
      </w:r>
    </w:p>
    <w:p>
      <w:pPr>
        <w:pStyle w:val="BlockText"/>
      </w:pPr>
      <w:r>
        <w:rPr>
          <w:b/>
          <w:bCs/>
        </w:rPr>
        <w:t xml:space="preserve">If you cannot identify the structural function of a sentence or paragraph, you have not finished reading.</w:t>
      </w:r>
    </w:p>
    <w:p>
      <w:pPr>
        <w:pStyle w:val="FirstParagraph"/>
      </w:pPr>
      <w:r>
        <w:t xml:space="preserve">You must keep reading—forward and backward—until the element’s purpose becomes clear. This is why the</w:t>
      </w:r>
      <w:r>
        <w:t xml:space="preserve"> </w:t>
      </w:r>
      <w:r>
        <w:t xml:space="preserve">“</w:t>
      </w:r>
      <w:r>
        <w:t xml:space="preserve">SIDDY Garden</w:t>
      </w:r>
      <w:r>
        <w:t xml:space="preserve">”</w:t>
      </w:r>
      <w:r>
        <w:t xml:space="preserve"> </w:t>
      </w:r>
      <w:r>
        <w:t xml:space="preserve">method from Chapter 2 emphasizes foreshadowing and confirmation: you make a prediction about what a structural element is doing, and then you verify that prediction against what follows.</w:t>
      </w:r>
    </w:p>
    <w:p>
      <w:r>
        <w:pict>
          <v:rect style="width:0;height:1.5pt" o:hralign="center" o:hrstd="t" o:hr="t"/>
        </w:pict>
      </w:r>
    </w:p>
    <w:bookmarkEnd w:id="171"/>
    <w:bookmarkEnd w:id="172"/>
    <w:bookmarkStart w:id="181" w:name="Xe534159b4b53b9261c5b263457600ce99cbacb6"/>
    <w:p>
      <w:pPr>
        <w:pStyle w:val="Heading2"/>
      </w:pPr>
      <w:r>
        <w:t xml:space="preserve">Part II: The Eight Macro-Structural Patterns</w:t>
      </w:r>
    </w:p>
    <w:bookmarkStart w:id="173" w:name="pattern-1-the-classical-argument"/>
    <w:p>
      <w:pPr>
        <w:pStyle w:val="Heading3"/>
      </w:pPr>
      <w:r>
        <w:t xml:space="preserve">2.1 Pattern 1: The Classical Argument</w:t>
      </w:r>
    </w:p>
    <w:p>
      <w:pPr>
        <w:pStyle w:val="FirstParagraph"/>
      </w:pPr>
      <w:r>
        <w:rPr>
          <w:b/>
          <w:bCs/>
        </w:rPr>
        <w:t xml:space="preserve">Structure:</w:t>
      </w:r>
      <w:r>
        <w:t xml:space="preserve"> </w:t>
      </w:r>
      <w:r>
        <w:t xml:space="preserve">Claim → Evidence → Counterargument → Rebuttal → Conclusion</w:t>
      </w:r>
    </w:p>
    <w:p>
      <w:pPr>
        <w:pStyle w:val="BodyText"/>
      </w:pPr>
      <w:r>
        <w:t xml:space="preserve">This is the most common structure in SAT Reading passages, particularly in social science, humanities, and opinion-based passages. The author states a position, supports it with evidence, acknowledges an opposing view, refutes that view, and concludes by reinforcing the original claim.</w:t>
      </w:r>
    </w:p>
    <w:p>
      <w:pPr>
        <w:pStyle w:val="BodyText"/>
      </w:pPr>
      <w:r>
        <w:rPr>
          <w:b/>
          <w:bCs/>
        </w:rPr>
        <w:t xml:space="preserve">How to Identify It:</w:t>
      </w:r>
      <w:r>
        <w:t xml:space="preserve"> </w:t>
      </w:r>
      <w:r>
        <w:t xml:space="preserve">- Look for a clear thesis statement, usually in the first or second paragraph</w:t>
      </w:r>
      <w:r>
        <w:t xml:space="preserve"> </w:t>
      </w:r>
      <w:r>
        <w:t xml:space="preserve">- Watch for transition words like</w:t>
      </w:r>
      <w:r>
        <w:t xml:space="preserve"> </w:t>
      </w:r>
      <w:r>
        <w:t xml:space="preserve">“</w:t>
      </w:r>
      <w:r>
        <w:t xml:space="preserve">however</w:t>
      </w:r>
      <w:r>
        <w:t xml:space="preserve">”</w:t>
      </w:r>
      <w:r>
        <w:t xml:space="preserve"> </w:t>
      </w:r>
      <w:r>
        <w:t xml:space="preserve">or</w:t>
      </w:r>
      <w:r>
        <w:t xml:space="preserve"> </w:t>
      </w:r>
      <w:r>
        <w:t xml:space="preserve">“</w:t>
      </w:r>
      <w:r>
        <w:t xml:space="preserve">critics argue</w:t>
      </w:r>
      <w:r>
        <w:t xml:space="preserve">”</w:t>
      </w:r>
      <w:r>
        <w:t xml:space="preserve"> </w:t>
      </w:r>
      <w:r>
        <w:t xml:space="preserve">signaling the counterargument</w:t>
      </w:r>
      <w:r>
        <w:t xml:space="preserve"> </w:t>
      </w:r>
      <w:r>
        <w:t xml:space="preserve">- The rebuttal often begins with</w:t>
      </w:r>
      <w:r>
        <w:t xml:space="preserve"> </w:t>
      </w:r>
      <w:r>
        <w:t xml:space="preserve">“</w:t>
      </w:r>
      <w:r>
        <w:t xml:space="preserve">yet,</w:t>
      </w:r>
      <w:r>
        <w:t xml:space="preserve">”</w:t>
      </w:r>
      <w:r>
        <w:t xml:space="preserve"> </w:t>
      </w:r>
      <w:r>
        <w:t xml:space="preserve">“</w:t>
      </w:r>
      <w:r>
        <w:t xml:space="preserve">still,</w:t>
      </w:r>
      <w:r>
        <w:t xml:space="preserve">”</w:t>
      </w:r>
      <w:r>
        <w:t xml:space="preserve"> </w:t>
      </w:r>
      <w:r>
        <w:t xml:space="preserve">“</w:t>
      </w:r>
      <w:r>
        <w:t xml:space="preserve">nevertheless,</w:t>
      </w:r>
      <w:r>
        <w:t xml:space="preserve">”</w:t>
      </w:r>
      <w:r>
        <w:t xml:space="preserve"> </w:t>
      </w:r>
      <w:r>
        <w:t xml:space="preserve">or</w:t>
      </w:r>
      <w:r>
        <w:t xml:space="preserve"> </w:t>
      </w:r>
      <w:r>
        <w:t xml:space="preserve">“</w:t>
      </w:r>
      <w:r>
        <w:t xml:space="preserve">nonetheless</w:t>
      </w:r>
      <w:r>
        <w:t xml:space="preserve">”</w:t>
      </w:r>
      <w:r>
        <w:t xml:space="preserve"> </w:t>
      </w:r>
      <w:r>
        <w:t xml:space="preserve">- The conclusion restates the thesis with added weight or broader implications</w:t>
      </w:r>
    </w:p>
    <w:p>
      <w:pPr>
        <w:pStyle w:val="BodyText"/>
      </w:pPr>
      <w:r>
        <w:rPr>
          <w:b/>
          <w:bCs/>
        </w:rPr>
        <w:t xml:space="preserve">What the SAT Tests:</w:t>
      </w:r>
      <w:r>
        <w:t xml:space="preserve"> </w:t>
      </w:r>
      <w:r>
        <w:t xml:space="preserve">- Can you distinguish the author’s view from the counterargument? (Extremely common question type)</w:t>
      </w:r>
      <w:r>
        <w:t xml:space="preserve"> </w:t>
      </w:r>
      <w:r>
        <w:t xml:space="preserve">- Can you identify what evidence supports which claim?</w:t>
      </w:r>
      <w:r>
        <w:t xml:space="preserve"> </w:t>
      </w:r>
      <w:r>
        <w:t xml:space="preserve">- Can you determine what the author concedes to the opposition and what they refuse to concede?</w:t>
      </w:r>
    </w:p>
    <w:p>
      <w:pPr>
        <w:pStyle w:val="BodyText"/>
      </w:pPr>
      <w:r>
        <w:rPr>
          <w:b/>
          <w:bCs/>
        </w:rPr>
        <w:t xml:space="preserve">Critical Nuance:</w:t>
      </w:r>
      <w:r>
        <w:t xml:space="preserve"> </w:t>
      </w:r>
      <w:r>
        <w:t xml:space="preserve">The counterargument is</w:t>
      </w:r>
      <w:r>
        <w:t xml:space="preserve"> </w:t>
      </w:r>
      <w:r>
        <w:rPr>
          <w:i/>
          <w:iCs/>
        </w:rPr>
        <w:t xml:space="preserve">not</w:t>
      </w:r>
      <w:r>
        <w:t xml:space="preserve"> </w:t>
      </w:r>
      <w:r>
        <w:t xml:space="preserve">the author’s view. This is the single most common error SAT test-takers make. When the author writes,</w:t>
      </w:r>
      <w:r>
        <w:t xml:space="preserve"> </w:t>
      </w:r>
      <w:r>
        <w:t xml:space="preserve">“</w:t>
      </w:r>
      <w:r>
        <w:t xml:space="preserve">Some researchers argue that X causes Y,</w:t>
      </w:r>
      <w:r>
        <w:t xml:space="preserve">”</w:t>
      </w:r>
      <w:r>
        <w:t xml:space="preserve"> </w:t>
      </w:r>
      <w:r>
        <w:t xml:space="preserve">the author is reporting someone else’s position, not endorsing it. The correct answer to</w:t>
      </w:r>
      <w:r>
        <w:t xml:space="preserve"> </w:t>
      </w:r>
      <w:r>
        <w:t xml:space="preserve">“</w:t>
      </w:r>
      <w:r>
        <w:t xml:space="preserve">What does the author believe about X?</w:t>
      </w:r>
      <w:r>
        <w:t xml:space="preserve">”</w:t>
      </w:r>
      <w:r>
        <w:t xml:space="preserve"> </w:t>
      </w:r>
      <w:r>
        <w:t xml:space="preserve">will</w:t>
      </w:r>
      <w:r>
        <w:t xml:space="preserve"> </w:t>
      </w:r>
      <w:r>
        <w:rPr>
          <w:i/>
          <w:iCs/>
        </w:rPr>
        <w:t xml:space="preserve">not</w:t>
      </w:r>
      <w:r>
        <w:t xml:space="preserve"> </w:t>
      </w:r>
      <w:r>
        <w:t xml:space="preserve">be the counterargument unless the author explicitly signals agreement with it.</w:t>
      </w:r>
    </w:p>
    <w:bookmarkEnd w:id="173"/>
    <w:bookmarkStart w:id="174" w:name="pattern-2-the-problem-solution-framework"/>
    <w:p>
      <w:pPr>
        <w:pStyle w:val="Heading3"/>
      </w:pPr>
      <w:r>
        <w:t xml:space="preserve">2.2 Pattern 2: The Problem-Solution Framework</w:t>
      </w:r>
    </w:p>
    <w:p>
      <w:pPr>
        <w:pStyle w:val="FirstParagraph"/>
      </w:pPr>
      <w:r>
        <w:rPr>
          <w:b/>
          <w:bCs/>
        </w:rPr>
        <w:t xml:space="preserve">Structure:</w:t>
      </w:r>
      <w:r>
        <w:t xml:space="preserve"> </w:t>
      </w:r>
      <w:r>
        <w:t xml:space="preserve">Problem Statement → Analysis of the Problem → Proposed Solution → Evaluation of the Solution</w:t>
      </w:r>
    </w:p>
    <w:p>
      <w:pPr>
        <w:pStyle w:val="BodyText"/>
      </w:pPr>
      <w:r>
        <w:t xml:space="preserve">Common in science, social science, and policy-oriented passages. The author identifies something wrong, explains why it is wrong, proposes a fix, and evaluates whether the fix works.</w:t>
      </w:r>
    </w:p>
    <w:p>
      <w:pPr>
        <w:pStyle w:val="BodyText"/>
      </w:pPr>
      <w:r>
        <w:rPr>
          <w:b/>
          <w:bCs/>
        </w:rPr>
        <w:t xml:space="preserve">How to Identify It:</w:t>
      </w:r>
      <w:r>
        <w:t xml:space="preserve"> </w:t>
      </w:r>
      <w:r>
        <w:t xml:space="preserve">- The problem is often introduced with language like</w:t>
      </w:r>
      <w:r>
        <w:t xml:space="preserve"> </w:t>
      </w:r>
      <w:r>
        <w:t xml:space="preserve">“</w:t>
      </w:r>
      <w:r>
        <w:t xml:space="preserve">challenge,</w:t>
      </w:r>
      <w:r>
        <w:t xml:space="preserve">”</w:t>
      </w:r>
      <w:r>
        <w:t xml:space="preserve"> </w:t>
      </w:r>
      <w:r>
        <w:t xml:space="preserve">“</w:t>
      </w:r>
      <w:r>
        <w:t xml:space="preserve">obstacle,</w:t>
      </w:r>
      <w:r>
        <w:t xml:space="preserve">”</w:t>
      </w:r>
      <w:r>
        <w:t xml:space="preserve"> </w:t>
      </w:r>
      <w:r>
        <w:t xml:space="preserve">“</w:t>
      </w:r>
      <w:r>
        <w:t xml:space="preserve">difficulty,</w:t>
      </w:r>
      <w:r>
        <w:t xml:space="preserve">”</w:t>
      </w:r>
      <w:r>
        <w:t xml:space="preserve"> </w:t>
      </w:r>
      <w:r>
        <w:t xml:space="preserve">“</w:t>
      </w:r>
      <w:r>
        <w:t xml:space="preserve">crisis,</w:t>
      </w:r>
      <w:r>
        <w:t xml:space="preserve">”</w:t>
      </w:r>
      <w:r>
        <w:t xml:space="preserve"> </w:t>
      </w:r>
      <w:r>
        <w:t xml:space="preserve">or</w:t>
      </w:r>
      <w:r>
        <w:t xml:space="preserve"> </w:t>
      </w:r>
      <w:r>
        <w:t xml:space="preserve">“</w:t>
      </w:r>
      <w:r>
        <w:t xml:space="preserve">failure</w:t>
      </w:r>
      <w:r>
        <w:t xml:space="preserve">”</w:t>
      </w:r>
      <w:r>
        <w:t xml:space="preserve"> </w:t>
      </w:r>
      <w:r>
        <w:t xml:space="preserve">- The analysis section explains</w:t>
      </w:r>
      <w:r>
        <w:t xml:space="preserve"> </w:t>
      </w:r>
      <w:r>
        <w:rPr>
          <w:i/>
          <w:iCs/>
        </w:rPr>
        <w:t xml:space="preserve">why</w:t>
      </w:r>
      <w:r>
        <w:t xml:space="preserve"> </w:t>
      </w:r>
      <w:r>
        <w:t xml:space="preserve">the problem exists (causal language:</w:t>
      </w:r>
      <w:r>
        <w:t xml:space="preserve"> </w:t>
      </w:r>
      <w:r>
        <w:t xml:space="preserve">“</w:t>
      </w:r>
      <w:r>
        <w:t xml:space="preserve">because,</w:t>
      </w:r>
      <w:r>
        <w:t xml:space="preserve">”</w:t>
      </w:r>
      <w:r>
        <w:t xml:space="preserve"> </w:t>
      </w:r>
      <w:r>
        <w:t xml:space="preserve">“</w:t>
      </w:r>
      <w:r>
        <w:t xml:space="preserve">due to,</w:t>
      </w:r>
      <w:r>
        <w:t xml:space="preserve">”</w:t>
      </w:r>
      <w:r>
        <w:t xml:space="preserve"> </w:t>
      </w:r>
      <w:r>
        <w:t xml:space="preserve">“</w:t>
      </w:r>
      <w:r>
        <w:t xml:space="preserve">results from</w:t>
      </w:r>
      <w:r>
        <w:t xml:space="preserve">”</w:t>
      </w:r>
      <w:r>
        <w:t xml:space="preserve">)</w:t>
      </w:r>
      <w:r>
        <w:t xml:space="preserve"> </w:t>
      </w:r>
      <w:r>
        <w:t xml:space="preserve">- The solution is signaled by</w:t>
      </w:r>
      <w:r>
        <w:t xml:space="preserve"> </w:t>
      </w:r>
      <w:r>
        <w:t xml:space="preserve">“</w:t>
      </w:r>
      <w:r>
        <w:t xml:space="preserve">propose,</w:t>
      </w:r>
      <w:r>
        <w:t xml:space="preserve">”</w:t>
      </w:r>
      <w:r>
        <w:t xml:space="preserve"> </w:t>
      </w:r>
      <w:r>
        <w:t xml:space="preserve">“</w:t>
      </w:r>
      <w:r>
        <w:t xml:space="preserve">suggest,</w:t>
      </w:r>
      <w:r>
        <w:t xml:space="preserve">”</w:t>
      </w:r>
      <w:r>
        <w:t xml:space="preserve"> </w:t>
      </w:r>
      <w:r>
        <w:t xml:space="preserve">“</w:t>
      </w:r>
      <w:r>
        <w:t xml:space="preserve">recommend,</w:t>
      </w:r>
      <w:r>
        <w:t xml:space="preserve">”</w:t>
      </w:r>
      <w:r>
        <w:t xml:space="preserve"> </w:t>
      </w:r>
      <w:r>
        <w:t xml:space="preserve">“</w:t>
      </w:r>
      <w:r>
        <w:t xml:space="preserve">implement,</w:t>
      </w:r>
      <w:r>
        <w:t xml:space="preserve">”</w:t>
      </w:r>
      <w:r>
        <w:t xml:space="preserve"> </w:t>
      </w:r>
      <w:r>
        <w:t xml:space="preserve">or</w:t>
      </w:r>
      <w:r>
        <w:t xml:space="preserve"> </w:t>
      </w:r>
      <w:r>
        <w:t xml:space="preserve">“</w:t>
      </w:r>
      <w:r>
        <w:t xml:space="preserve">one approach</w:t>
      </w:r>
      <w:r>
        <w:t xml:space="preserve">”</w:t>
      </w:r>
      <w:r>
        <w:t xml:space="preserve"> </w:t>
      </w:r>
      <w:r>
        <w:t xml:space="preserve">- The evaluation may be positive (</w:t>
      </w:r>
      <w:r>
        <w:t xml:space="preserve">“</w:t>
      </w:r>
      <w:r>
        <w:t xml:space="preserve">effective,</w:t>
      </w:r>
      <w:r>
        <w:t xml:space="preserve">”</w:t>
      </w:r>
      <w:r>
        <w:t xml:space="preserve"> </w:t>
      </w:r>
      <w:r>
        <w:t xml:space="preserve">“</w:t>
      </w:r>
      <w:r>
        <w:t xml:space="preserve">promising</w:t>
      </w:r>
      <w:r>
        <w:t xml:space="preserve">”</w:t>
      </w:r>
      <w:r>
        <w:t xml:space="preserve">) or qualified (</w:t>
      </w:r>
      <w:r>
        <w:t xml:space="preserve">“</w:t>
      </w:r>
      <w:r>
        <w:t xml:space="preserve">limited,</w:t>
      </w:r>
      <w:r>
        <w:t xml:space="preserve">”</w:t>
      </w:r>
      <w:r>
        <w:t xml:space="preserve"> </w:t>
      </w:r>
      <w:r>
        <w:t xml:space="preserve">“</w:t>
      </w:r>
      <w:r>
        <w:t xml:space="preserve">partial</w:t>
      </w:r>
      <w:r>
        <w:t xml:space="preserve">”</w:t>
      </w:r>
      <w:r>
        <w:t xml:space="preserve">)</w:t>
      </w:r>
    </w:p>
    <w:p>
      <w:pPr>
        <w:pStyle w:val="BodyText"/>
      </w:pPr>
      <w:r>
        <w:rPr>
          <w:b/>
          <w:bCs/>
        </w:rPr>
        <w:t xml:space="preserve">What the SAT Tests:</w:t>
      </w:r>
      <w:r>
        <w:t xml:space="preserve"> </w:t>
      </w:r>
      <w:r>
        <w:t xml:space="preserve">- Can you identify the specific problem versus its symptoms?</w:t>
      </w:r>
      <w:r>
        <w:t xml:space="preserve"> </w:t>
      </w:r>
      <w:r>
        <w:t xml:space="preserve">- Can you determine whether the author endorses the solution or merely reports it?</w:t>
      </w:r>
      <w:r>
        <w:t xml:space="preserve"> </w:t>
      </w:r>
      <w:r>
        <w:t xml:space="preserve">- Can you identify what criteria the author uses to evaluate the solution?</w:t>
      </w:r>
    </w:p>
    <w:p>
      <w:pPr>
        <w:pStyle w:val="BodyText"/>
      </w:pPr>
      <w:r>
        <w:rPr>
          <w:b/>
          <w:bCs/>
        </w:rPr>
        <w:t xml:space="preserve">Critical Nuance:</w:t>
      </w:r>
      <w:r>
        <w:t xml:space="preserve"> </w:t>
      </w:r>
      <w:r>
        <w:t xml:space="preserve">Many SAT passages present</w:t>
      </w:r>
      <w:r>
        <w:t xml:space="preserve"> </w:t>
      </w:r>
      <w:r>
        <w:rPr>
          <w:i/>
          <w:iCs/>
        </w:rPr>
        <w:t xml:space="preserve">multiple</w:t>
      </w:r>
      <w:r>
        <w:t xml:space="preserve"> </w:t>
      </w:r>
      <w:r>
        <w:t xml:space="preserve">solutions without clearly endorsing one. The author’s evaluation may be implicit rather than explicit—conveyed through tone, word choice, and the amount of space devoted to each option. Pay attention to which solution receives the most detailed, positive treatment.</w:t>
      </w:r>
    </w:p>
    <w:bookmarkEnd w:id="174"/>
    <w:bookmarkStart w:id="175" w:name="pattern-3-the-narrative-arc"/>
    <w:p>
      <w:pPr>
        <w:pStyle w:val="Heading3"/>
      </w:pPr>
      <w:r>
        <w:t xml:space="preserve">2.3 Pattern 3: The Narrative Arc</w:t>
      </w:r>
    </w:p>
    <w:p>
      <w:pPr>
        <w:pStyle w:val="FirstParagraph"/>
      </w:pPr>
      <w:r>
        <w:rPr>
          <w:b/>
          <w:bCs/>
        </w:rPr>
        <w:t xml:space="preserve">Structure:</w:t>
      </w:r>
      <w:r>
        <w:t xml:space="preserve"> </w:t>
      </w:r>
      <w:r>
        <w:t xml:space="preserve">Setup → Development → Turning Point → Resolution/Reflection</w:t>
      </w:r>
    </w:p>
    <w:p>
      <w:pPr>
        <w:pStyle w:val="BodyText"/>
      </w:pPr>
      <w:r>
        <w:t xml:space="preserve">Common in literary narrative and humanities passages. The passage presents a sequence of events or experiences that lead to some form of change, realization, or transformation.</w:t>
      </w:r>
    </w:p>
    <w:p>
      <w:pPr>
        <w:pStyle w:val="BodyText"/>
      </w:pPr>
      <w:r>
        <w:rPr>
          <w:b/>
          <w:bCs/>
        </w:rPr>
        <w:t xml:space="preserve">How to Identify It:</w:t>
      </w:r>
      <w:r>
        <w:t xml:space="preserve"> </w:t>
      </w:r>
      <w:r>
        <w:t xml:space="preserve">- Characters, settings, and scenes are established early</w:t>
      </w:r>
      <w:r>
        <w:t xml:space="preserve"> </w:t>
      </w:r>
      <w:r>
        <w:t xml:space="preserve">- Time markers (</w:t>
      </w:r>
      <w:r>
        <w:t xml:space="preserve">“</w:t>
      </w:r>
      <w:r>
        <w:t xml:space="preserve">then,</w:t>
      </w:r>
      <w:r>
        <w:t xml:space="preserve">”</w:t>
      </w:r>
      <w:r>
        <w:t xml:space="preserve"> </w:t>
      </w:r>
      <w:r>
        <w:t xml:space="preserve">“</w:t>
      </w:r>
      <w:r>
        <w:t xml:space="preserve">later,</w:t>
      </w:r>
      <w:r>
        <w:t xml:space="preserve">”</w:t>
      </w:r>
      <w:r>
        <w:t xml:space="preserve"> </w:t>
      </w:r>
      <w:r>
        <w:t xml:space="preserve">“</w:t>
      </w:r>
      <w:r>
        <w:t xml:space="preserve">eventually,</w:t>
      </w:r>
      <w:r>
        <w:t xml:space="preserve">”</w:t>
      </w:r>
      <w:r>
        <w:t xml:space="preserve"> </w:t>
      </w:r>
      <w:r>
        <w:t xml:space="preserve">“</w:t>
      </w:r>
      <w:r>
        <w:t xml:space="preserve">finally</w:t>
      </w:r>
      <w:r>
        <w:t xml:space="preserve">”</w:t>
      </w:r>
      <w:r>
        <w:t xml:space="preserve">) signal progression</w:t>
      </w:r>
      <w:r>
        <w:t xml:space="preserve"> </w:t>
      </w:r>
      <w:r>
        <w:t xml:space="preserve">- A turning point or moment of realization often appears near the end</w:t>
      </w:r>
      <w:r>
        <w:t xml:space="preserve"> </w:t>
      </w:r>
      <w:r>
        <w:t xml:space="preserve">- The resolution may be explicit or implied</w:t>
      </w:r>
    </w:p>
    <w:p>
      <w:pPr>
        <w:pStyle w:val="BodyText"/>
      </w:pPr>
      <w:r>
        <w:rPr>
          <w:b/>
          <w:bCs/>
        </w:rPr>
        <w:t xml:space="preserve">What the SAT Tests:</w:t>
      </w:r>
      <w:r>
        <w:t xml:space="preserve"> </w:t>
      </w:r>
      <w:r>
        <w:t xml:space="preserve">- Can you identify the character’s emotional or psychological trajectory?</w:t>
      </w:r>
      <w:r>
        <w:t xml:space="preserve"> </w:t>
      </w:r>
      <w:r>
        <w:t xml:space="preserve">- Can you determine what caused the turning point?</w:t>
      </w:r>
      <w:r>
        <w:t xml:space="preserve"> </w:t>
      </w:r>
      <w:r>
        <w:t xml:space="preserve">- Can you identify the significance of specific details within the narrative?</w:t>
      </w:r>
      <w:r>
        <w:t xml:space="preserve"> </w:t>
      </w:r>
      <w:r>
        <w:t xml:space="preserve">- Can you distinguish between what happened and what it</w:t>
      </w:r>
      <w:r>
        <w:t xml:space="preserve"> </w:t>
      </w:r>
      <w:r>
        <w:rPr>
          <w:i/>
          <w:iCs/>
        </w:rPr>
        <w:t xml:space="preserve">means</w:t>
      </w:r>
      <w:r>
        <w:t xml:space="preserve">?</w:t>
      </w:r>
    </w:p>
    <w:p>
      <w:pPr>
        <w:pStyle w:val="BodyText"/>
      </w:pPr>
      <w:r>
        <w:rPr>
          <w:b/>
          <w:bCs/>
        </w:rPr>
        <w:t xml:space="preserve">Critical Nuance:</w:t>
      </w:r>
      <w:r>
        <w:t xml:space="preserve"> </w:t>
      </w:r>
      <w:r>
        <w:t xml:space="preserve">In narrative passages, the SAT rarely tests plot recall. Instead, it tests</w:t>
      </w:r>
      <w:r>
        <w:t xml:space="preserve"> </w:t>
      </w:r>
      <w:r>
        <w:rPr>
          <w:i/>
          <w:iCs/>
        </w:rPr>
        <w:t xml:space="preserve">interpretation</w:t>
      </w:r>
      <w:r>
        <w:t xml:space="preserve">—what a character’s actions reveal about their psychology, what a detail symbolizes, how the narrative structure creates meaning. Always ask:</w:t>
      </w:r>
      <w:r>
        <w:t xml:space="preserve"> </w:t>
      </w:r>
      <w:r>
        <w:rPr>
          <w:i/>
          <w:iCs/>
        </w:rPr>
        <w:t xml:space="preserve">Why did the author include this moment? What does it reveal?</w:t>
      </w:r>
    </w:p>
    <w:bookmarkEnd w:id="175"/>
    <w:bookmarkStart w:id="176" w:name="pattern-4-the-comparative-analysis"/>
    <w:p>
      <w:pPr>
        <w:pStyle w:val="Heading3"/>
      </w:pPr>
      <w:r>
        <w:t xml:space="preserve">2.4 Pattern 4: The Comparative Analysis</w:t>
      </w:r>
    </w:p>
    <w:p>
      <w:pPr>
        <w:pStyle w:val="FirstParagraph"/>
      </w:pPr>
      <w:r>
        <w:rPr>
          <w:b/>
          <w:bCs/>
        </w:rPr>
        <w:t xml:space="preserve">Structure:</w:t>
      </w:r>
      <w:r>
        <w:t xml:space="preserve"> </w:t>
      </w:r>
      <w:r>
        <w:t xml:space="preserve">Introduction of Two Subjects → Point-by-Point or Block Comparison → Synthesis or Evaluation</w:t>
      </w:r>
    </w:p>
    <w:p>
      <w:pPr>
        <w:pStyle w:val="BodyText"/>
      </w:pPr>
      <w:r>
        <w:t xml:space="preserve">Common in passages that compare two theories, two historical events, two scientific phenomena, or two artistic works. The author examines similarities and differences to arrive at a conclusion about which is more significant, more effective, or more accurate.</w:t>
      </w:r>
    </w:p>
    <w:p>
      <w:pPr>
        <w:pStyle w:val="BodyText"/>
      </w:pPr>
      <w:r>
        <w:rPr>
          <w:b/>
          <w:bCs/>
        </w:rPr>
        <w:t xml:space="preserve">How to Identify It:</w:t>
      </w:r>
      <w:r>
        <w:t xml:space="preserve"> </w:t>
      </w:r>
      <w:r>
        <w:t xml:space="preserve">- Two subjects are introduced early (often in the first paragraph)</w:t>
      </w:r>
      <w:r>
        <w:t xml:space="preserve"> </w:t>
      </w:r>
      <w:r>
        <w:t xml:space="preserve">- Comparison language:</w:t>
      </w:r>
      <w:r>
        <w:t xml:space="preserve"> </w:t>
      </w:r>
      <w:r>
        <w:t xml:space="preserve">“</w:t>
      </w:r>
      <w:r>
        <w:t xml:space="preserve">similarly,</w:t>
      </w:r>
      <w:r>
        <w:t xml:space="preserve">”</w:t>
      </w:r>
      <w:r>
        <w:t xml:space="preserve"> </w:t>
      </w:r>
      <w:r>
        <w:t xml:space="preserve">“</w:t>
      </w:r>
      <w:r>
        <w:t xml:space="preserve">in contrast,</w:t>
      </w:r>
      <w:r>
        <w:t xml:space="preserve">”</w:t>
      </w:r>
      <w:r>
        <w:t xml:space="preserve"> </w:t>
      </w:r>
      <w:r>
        <w:t xml:space="preserve">“</w:t>
      </w:r>
      <w:r>
        <w:t xml:space="preserve">whereas,</w:t>
      </w:r>
      <w:r>
        <w:t xml:space="preserve">”</w:t>
      </w:r>
      <w:r>
        <w:t xml:space="preserve"> </w:t>
      </w:r>
      <w:r>
        <w:t xml:space="preserve">“</w:t>
      </w:r>
      <w:r>
        <w:t xml:space="preserve">both,</w:t>
      </w:r>
      <w:r>
        <w:t xml:space="preserve">”</w:t>
      </w:r>
      <w:r>
        <w:t xml:space="preserve"> </w:t>
      </w:r>
      <w:r>
        <w:t xml:space="preserve">“</w:t>
      </w:r>
      <w:r>
        <w:t xml:space="preserve">unlike,</w:t>
      </w:r>
      <w:r>
        <w:t xml:space="preserve">”</w:t>
      </w:r>
      <w:r>
        <w:t xml:space="preserve"> </w:t>
      </w:r>
      <w:r>
        <w:t xml:space="preserve">“</w:t>
      </w:r>
      <w:r>
        <w:t xml:space="preserve">on the other hand</w:t>
      </w:r>
      <w:r>
        <w:t xml:space="preserve">”</w:t>
      </w:r>
      <w:r>
        <w:t xml:space="preserve"> </w:t>
      </w:r>
      <w:r>
        <w:t xml:space="preserve">- The passage may alternate between subjects (point-by-point) or discuss one fully before the other (block)</w:t>
      </w:r>
      <w:r>
        <w:t xml:space="preserve"> </w:t>
      </w:r>
      <w:r>
        <w:t xml:space="preserve">- A synthesis or evaluation typically appears in the final paragraph</w:t>
      </w:r>
    </w:p>
    <w:p>
      <w:pPr>
        <w:pStyle w:val="BodyText"/>
      </w:pPr>
      <w:r>
        <w:rPr>
          <w:b/>
          <w:bCs/>
        </w:rPr>
        <w:t xml:space="preserve">What the SAT Tests:</w:t>
      </w:r>
      <w:r>
        <w:t xml:space="preserve"> </w:t>
      </w:r>
      <w:r>
        <w:t xml:space="preserve">- Can you identify specific similarities and differences?</w:t>
      </w:r>
      <w:r>
        <w:t xml:space="preserve"> </w:t>
      </w:r>
      <w:r>
        <w:t xml:space="preserve">- Can you determine the author’s preference or evaluation (if one exists)?</w:t>
      </w:r>
      <w:r>
        <w:t xml:space="preserve"> </w:t>
      </w:r>
      <w:r>
        <w:t xml:space="preserve">- Can you match specific claims to the correct subject?</w:t>
      </w:r>
    </w:p>
    <w:p>
      <w:pPr>
        <w:pStyle w:val="BodyText"/>
      </w:pPr>
      <w:r>
        <w:rPr>
          <w:b/>
          <w:bCs/>
        </w:rPr>
        <w:t xml:space="preserve">Critical Nuance:</w:t>
      </w:r>
      <w:r>
        <w:t xml:space="preserve"> </w:t>
      </w:r>
      <w:r>
        <w:t xml:space="preserve">When two subjects are compared, the SAT frequently tests whether you can correctly attribute claims to the right subject. A common distractor takes a true statement about Subject A and attributes it to Subject B. Always verify</w:t>
      </w:r>
      <w:r>
        <w:t xml:space="preserve"> </w:t>
      </w:r>
      <w:r>
        <w:rPr>
          <w:i/>
          <w:iCs/>
        </w:rPr>
        <w:t xml:space="preserve">who</w:t>
      </w:r>
      <w:r>
        <w:t xml:space="preserve"> </w:t>
      </w:r>
      <w:r>
        <w:t xml:space="preserve">or</w:t>
      </w:r>
      <w:r>
        <w:t xml:space="preserve"> </w:t>
      </w:r>
      <w:r>
        <w:rPr>
          <w:i/>
          <w:iCs/>
        </w:rPr>
        <w:t xml:space="preserve">what</w:t>
      </w:r>
      <w:r>
        <w:t xml:space="preserve"> </w:t>
      </w:r>
      <w:r>
        <w:t xml:space="preserve">the author is discussing in the relevant lines.</w:t>
      </w:r>
    </w:p>
    <w:bookmarkEnd w:id="176"/>
    <w:bookmarkStart w:id="177" w:name="pattern-5-the-process-explanation"/>
    <w:p>
      <w:pPr>
        <w:pStyle w:val="Heading3"/>
      </w:pPr>
      <w:r>
        <w:t xml:space="preserve">2.5 Pattern 5: The Process Explanation</w:t>
      </w:r>
    </w:p>
    <w:p>
      <w:pPr>
        <w:pStyle w:val="FirstParagraph"/>
      </w:pPr>
      <w:r>
        <w:rPr>
          <w:b/>
          <w:bCs/>
        </w:rPr>
        <w:t xml:space="preserve">Structure:</w:t>
      </w:r>
      <w:r>
        <w:t xml:space="preserve"> </w:t>
      </w:r>
      <w:r>
        <w:t xml:space="preserve">Overview → Step 1 → Step 2 → Step 3 → … → Outcome/Significance</w:t>
      </w:r>
    </w:p>
    <w:p>
      <w:pPr>
        <w:pStyle w:val="BodyText"/>
      </w:pPr>
      <w:r>
        <w:t xml:space="preserve">Common in science and technical passages. The author explains how something works, how something happened, or how something is done, in sequential order.</w:t>
      </w:r>
    </w:p>
    <w:p>
      <w:pPr>
        <w:pStyle w:val="BodyText"/>
      </w:pPr>
      <w:r>
        <w:rPr>
          <w:b/>
          <w:bCs/>
        </w:rPr>
        <w:t xml:space="preserve">How to Identify It:</w:t>
      </w:r>
      <w:r>
        <w:t xml:space="preserve"> </w:t>
      </w:r>
      <w:r>
        <w:t xml:space="preserve">- Sequential language:</w:t>
      </w:r>
      <w:r>
        <w:t xml:space="preserve"> </w:t>
      </w:r>
      <w:r>
        <w:t xml:space="preserve">“</w:t>
      </w:r>
      <w:r>
        <w:t xml:space="preserve">first,</w:t>
      </w:r>
      <w:r>
        <w:t xml:space="preserve">”</w:t>
      </w:r>
      <w:r>
        <w:t xml:space="preserve"> </w:t>
      </w:r>
      <w:r>
        <w:t xml:space="preserve">“</w:t>
      </w:r>
      <w:r>
        <w:t xml:space="preserve">next,</w:t>
      </w:r>
      <w:r>
        <w:t xml:space="preserve">”</w:t>
      </w:r>
      <w:r>
        <w:t xml:space="preserve"> </w:t>
      </w:r>
      <w:r>
        <w:t xml:space="preserve">“</w:t>
      </w:r>
      <w:r>
        <w:t xml:space="preserve">then,</w:t>
      </w:r>
      <w:r>
        <w:t xml:space="preserve">”</w:t>
      </w:r>
      <w:r>
        <w:t xml:space="preserve"> </w:t>
      </w:r>
      <w:r>
        <w:t xml:space="preserve">“</w:t>
      </w:r>
      <w:r>
        <w:t xml:space="preserve">subsequently,</w:t>
      </w:r>
      <w:r>
        <w:t xml:space="preserve">”</w:t>
      </w:r>
      <w:r>
        <w:t xml:space="preserve"> </w:t>
      </w:r>
      <w:r>
        <w:t xml:space="preserve">“</w:t>
      </w:r>
      <w:r>
        <w:t xml:space="preserve">finally</w:t>
      </w:r>
      <w:r>
        <w:t xml:space="preserve">”</w:t>
      </w:r>
      <w:r>
        <w:t xml:space="preserve"> </w:t>
      </w:r>
      <w:r>
        <w:t xml:space="preserve">- Causal chains:</w:t>
      </w:r>
      <w:r>
        <w:t xml:space="preserve"> </w:t>
      </w:r>
      <w:r>
        <w:t xml:space="preserve">“</w:t>
      </w:r>
      <w:r>
        <w:t xml:space="preserve">leads to,</w:t>
      </w:r>
      <w:r>
        <w:t xml:space="preserve">”</w:t>
      </w:r>
      <w:r>
        <w:t xml:space="preserve"> </w:t>
      </w:r>
      <w:r>
        <w:t xml:space="preserve">“</w:t>
      </w:r>
      <w:r>
        <w:t xml:space="preserve">results in,</w:t>
      </w:r>
      <w:r>
        <w:t xml:space="preserve">”</w:t>
      </w:r>
      <w:r>
        <w:t xml:space="preserve"> </w:t>
      </w:r>
      <w:r>
        <w:t xml:space="preserve">“</w:t>
      </w:r>
      <w:r>
        <w:t xml:space="preserve">produces,</w:t>
      </w:r>
      <w:r>
        <w:t xml:space="preserve">”</w:t>
      </w:r>
      <w:r>
        <w:t xml:space="preserve"> </w:t>
      </w:r>
      <w:r>
        <w:t xml:space="preserve">“</w:t>
      </w:r>
      <w:r>
        <w:t xml:space="preserve">causes</w:t>
      </w:r>
      <w:r>
        <w:t xml:space="preserve">”</w:t>
      </w:r>
      <w:r>
        <w:t xml:space="preserve"> </w:t>
      </w:r>
      <w:r>
        <w:t xml:space="preserve">- The passage may explain a natural process, a scientific procedure, or a historical sequence</w:t>
      </w:r>
    </w:p>
    <w:p>
      <w:pPr>
        <w:pStyle w:val="BodyText"/>
      </w:pPr>
      <w:r>
        <w:rPr>
          <w:b/>
          <w:bCs/>
        </w:rPr>
        <w:t xml:space="preserve">What the SAT Tests:</w:t>
      </w:r>
      <w:r>
        <w:t xml:space="preserve"> </w:t>
      </w:r>
      <w:r>
        <w:t xml:space="preserve">- Can you identify the correct order of steps?</w:t>
      </w:r>
      <w:r>
        <w:t xml:space="preserve"> </w:t>
      </w:r>
      <w:r>
        <w:t xml:space="preserve">- Can you determine the causal relationship between steps?</w:t>
      </w:r>
      <w:r>
        <w:t xml:space="preserve"> </w:t>
      </w:r>
      <w:r>
        <w:t xml:space="preserve">- Can you identify the purpose or significance of the overall process?</w:t>
      </w:r>
    </w:p>
    <w:p>
      <w:pPr>
        <w:pStyle w:val="BodyText"/>
      </w:pPr>
      <w:r>
        <w:rPr>
          <w:b/>
          <w:bCs/>
        </w:rPr>
        <w:t xml:space="preserve">Critical Nuance:</w:t>
      </w:r>
      <w:r>
        <w:t xml:space="preserve"> </w:t>
      </w:r>
      <w:r>
        <w:t xml:space="preserve">Process passages often include conditional logic (</w:t>
      </w:r>
      <w:r>
        <w:t xml:space="preserve">“</w:t>
      </w:r>
      <w:r>
        <w:t xml:space="preserve">if X occurs, then Y follows</w:t>
      </w:r>
      <w:r>
        <w:t xml:space="preserve">”</w:t>
      </w:r>
      <w:r>
        <w:t xml:space="preserve">). The SAT may test whether you understand what happens when a step is altered, skipped, or reversed. Pay attention to necessary versus sufficient conditions.</w:t>
      </w:r>
    </w:p>
    <w:bookmarkEnd w:id="177"/>
    <w:bookmarkStart w:id="178" w:name="pattern-6-the-thesis-evidence-framework"/>
    <w:p>
      <w:pPr>
        <w:pStyle w:val="Heading3"/>
      </w:pPr>
      <w:r>
        <w:t xml:space="preserve">2.6 Pattern 6: The Thesis-Evidence Framework</w:t>
      </w:r>
    </w:p>
    <w:p>
      <w:pPr>
        <w:pStyle w:val="FirstParagraph"/>
      </w:pPr>
      <w:r>
        <w:rPr>
          <w:b/>
          <w:bCs/>
        </w:rPr>
        <w:t xml:space="preserve">Structure:</w:t>
      </w:r>
      <w:r>
        <w:t xml:space="preserve"> </w:t>
      </w:r>
      <w:r>
        <w:t xml:space="preserve">Thesis → Evidence 1 → Evidence 2 → Evidence 3 → Restatement/Implications</w:t>
      </w:r>
    </w:p>
    <w:p>
      <w:pPr>
        <w:pStyle w:val="BodyText"/>
      </w:pPr>
      <w:r>
        <w:t xml:space="preserve">The simplest and most direct structure. The author makes a claim and then supports it with multiple pieces of evidence. There is no counterargument, no complication—just assertion and support.</w:t>
      </w:r>
    </w:p>
    <w:p>
      <w:pPr>
        <w:pStyle w:val="BodyText"/>
      </w:pPr>
      <w:r>
        <w:rPr>
          <w:b/>
          <w:bCs/>
        </w:rPr>
        <w:t xml:space="preserve">How to Identify It:</w:t>
      </w:r>
      <w:r>
        <w:t xml:space="preserve"> </w:t>
      </w:r>
      <w:r>
        <w:t xml:space="preserve">- A clear, arguable claim appears early (usually within the first two paragraphs)</w:t>
      </w:r>
      <w:r>
        <w:t xml:space="preserve"> </w:t>
      </w:r>
      <w:r>
        <w:t xml:space="preserve">- Each subsequent paragraph provides a different type of evidence (statistical, anecdotal, historical, experimental)</w:t>
      </w:r>
      <w:r>
        <w:t xml:space="preserve"> </w:t>
      </w:r>
      <w:r>
        <w:t xml:space="preserve">- The conclusion restates the thesis and may broaden its implications</w:t>
      </w:r>
    </w:p>
    <w:p>
      <w:pPr>
        <w:pStyle w:val="BodyText"/>
      </w:pPr>
      <w:r>
        <w:rPr>
          <w:b/>
          <w:bCs/>
        </w:rPr>
        <w:t xml:space="preserve">What the SAT Tests:</w:t>
      </w:r>
      <w:r>
        <w:t xml:space="preserve"> </w:t>
      </w:r>
      <w:r>
        <w:t xml:space="preserve">- Can you identify the thesis?</w:t>
      </w:r>
      <w:r>
        <w:t xml:space="preserve"> </w:t>
      </w:r>
      <w:r>
        <w:t xml:space="preserve">- Can you match specific evidence to the claim it supports?</w:t>
      </w:r>
      <w:r>
        <w:t xml:space="preserve"> </w:t>
      </w:r>
      <w:r>
        <w:t xml:space="preserve">- Can you determine what type of evidence the author relies on?</w:t>
      </w:r>
      <w:r>
        <w:t xml:space="preserve"> </w:t>
      </w:r>
      <w:r>
        <w:t xml:space="preserve">- Can you identify the implications the author draws from the evidence?</w:t>
      </w:r>
    </w:p>
    <w:p>
      <w:pPr>
        <w:pStyle w:val="BodyText"/>
      </w:pPr>
      <w:r>
        <w:rPr>
          <w:b/>
          <w:bCs/>
        </w:rPr>
        <w:t xml:space="preserve">Critical Nuance:</w:t>
      </w:r>
      <w:r>
        <w:t xml:space="preserve"> </w:t>
      </w:r>
      <w:r>
        <w:t xml:space="preserve">Even in thesis-evidence passages, the author’s tone and word choice reveal their degree of certainty. Words like</w:t>
      </w:r>
      <w:r>
        <w:t xml:space="preserve"> </w:t>
      </w:r>
      <w:r>
        <w:t xml:space="preserve">“</w:t>
      </w:r>
      <w:r>
        <w:t xml:space="preserve">suggests</w:t>
      </w:r>
      <w:r>
        <w:t xml:space="preserve">”</w:t>
      </w:r>
      <w:r>
        <w:t xml:space="preserve"> </w:t>
      </w:r>
      <w:r>
        <w:t xml:space="preserve">and</w:t>
      </w:r>
      <w:r>
        <w:t xml:space="preserve"> </w:t>
      </w:r>
      <w:r>
        <w:t xml:space="preserve">“</w:t>
      </w:r>
      <w:r>
        <w:t xml:space="preserve">may</w:t>
      </w:r>
      <w:r>
        <w:t xml:space="preserve">”</w:t>
      </w:r>
      <w:r>
        <w:t xml:space="preserve"> </w:t>
      </w:r>
      <w:r>
        <w:t xml:space="preserve">indicate tentativeness; words like</w:t>
      </w:r>
      <w:r>
        <w:t xml:space="preserve"> </w:t>
      </w:r>
      <w:r>
        <w:t xml:space="preserve">“</w:t>
      </w:r>
      <w:r>
        <w:t xml:space="preserve">demonstrates</w:t>
      </w:r>
      <w:r>
        <w:t xml:space="preserve">”</w:t>
      </w:r>
      <w:r>
        <w:t xml:space="preserve"> </w:t>
      </w:r>
      <w:r>
        <w:t xml:space="preserve">and</w:t>
      </w:r>
      <w:r>
        <w:t xml:space="preserve"> </w:t>
      </w:r>
      <w:r>
        <w:t xml:space="preserve">“</w:t>
      </w:r>
      <w:r>
        <w:t xml:space="preserve">confirms</w:t>
      </w:r>
      <w:r>
        <w:t xml:space="preserve">”</w:t>
      </w:r>
      <w:r>
        <w:t xml:space="preserve"> </w:t>
      </w:r>
      <w:r>
        <w:t xml:space="preserve">indicate confidence. The SAT tests whether you can detect these gradations.</w:t>
      </w:r>
    </w:p>
    <w:bookmarkEnd w:id="178"/>
    <w:bookmarkStart w:id="179" w:name="X7420ea2627610e289237a72c0f10258aa4287db"/>
    <w:p>
      <w:pPr>
        <w:pStyle w:val="Heading3"/>
      </w:pPr>
      <w:r>
        <w:t xml:space="preserve">2.7 Pattern 7: The Chronological-Historical Framework</w:t>
      </w:r>
    </w:p>
    <w:p>
      <w:pPr>
        <w:pStyle w:val="FirstParagraph"/>
      </w:pPr>
      <w:r>
        <w:rPr>
          <w:b/>
          <w:bCs/>
        </w:rPr>
        <w:t xml:space="preserve">Structure:</w:t>
      </w:r>
      <w:r>
        <w:t xml:space="preserve"> </w:t>
      </w:r>
      <w:r>
        <w:t xml:space="preserve">Background → Event/Period 1 → Event/Period 2 → Event/Period 3 → Consequences/Legacy</w:t>
      </w:r>
    </w:p>
    <w:p>
      <w:pPr>
        <w:pStyle w:val="BodyText"/>
      </w:pPr>
      <w:r>
        <w:t xml:space="preserve">Common in history and social science passages. The author traces the development of an idea, movement, or phenomenon over time.</w:t>
      </w:r>
    </w:p>
    <w:p>
      <w:pPr>
        <w:pStyle w:val="BodyText"/>
      </w:pPr>
      <w:r>
        <w:rPr>
          <w:b/>
          <w:bCs/>
        </w:rPr>
        <w:t xml:space="preserve">How to Identify It:</w:t>
      </w:r>
      <w:r>
        <w:t xml:space="preserve"> </w:t>
      </w:r>
      <w:r>
        <w:t xml:space="preserve">- Dates and time periods are prominent</w:t>
      </w:r>
      <w:r>
        <w:t xml:space="preserve"> </w:t>
      </w:r>
      <w:r>
        <w:t xml:space="preserve">- Sequential transitions:</w:t>
      </w:r>
      <w:r>
        <w:t xml:space="preserve"> </w:t>
      </w:r>
      <w:r>
        <w:t xml:space="preserve">“</w:t>
      </w:r>
      <w:r>
        <w:t xml:space="preserve">previously,</w:t>
      </w:r>
      <w:r>
        <w:t xml:space="preserve">”</w:t>
      </w:r>
      <w:r>
        <w:t xml:space="preserve"> </w:t>
      </w:r>
      <w:r>
        <w:t xml:space="preserve">“</w:t>
      </w:r>
      <w:r>
        <w:t xml:space="preserve">during,</w:t>
      </w:r>
      <w:r>
        <w:t xml:space="preserve">”</w:t>
      </w:r>
      <w:r>
        <w:t xml:space="preserve"> </w:t>
      </w:r>
      <w:r>
        <w:t xml:space="preserve">“</w:t>
      </w:r>
      <w:r>
        <w:t xml:space="preserve">after,</w:t>
      </w:r>
      <w:r>
        <w:t xml:space="preserve">”</w:t>
      </w:r>
      <w:r>
        <w:t xml:space="preserve"> </w:t>
      </w:r>
      <w:r>
        <w:t xml:space="preserve">“</w:t>
      </w:r>
      <w:r>
        <w:t xml:space="preserve">by the time,</w:t>
      </w:r>
      <w:r>
        <w:t xml:space="preserve">”</w:t>
      </w:r>
      <w:r>
        <w:t xml:space="preserve"> </w:t>
      </w:r>
      <w:r>
        <w:t xml:space="preserve">“</w:t>
      </w:r>
      <w:r>
        <w:t xml:space="preserve">in the following decades</w:t>
      </w:r>
      <w:r>
        <w:t xml:space="preserve">”</w:t>
      </w:r>
      <w:r>
        <w:t xml:space="preserve"> </w:t>
      </w:r>
      <w:r>
        <w:t xml:space="preserve">- The passage tracks change over time—how something started, how it evolved, and where it ended up</w:t>
      </w:r>
    </w:p>
    <w:p>
      <w:pPr>
        <w:pStyle w:val="BodyText"/>
      </w:pPr>
      <w:r>
        <w:rPr>
          <w:b/>
          <w:bCs/>
        </w:rPr>
        <w:t xml:space="preserve">What the SAT Tests:</w:t>
      </w:r>
      <w:r>
        <w:t xml:space="preserve"> </w:t>
      </w:r>
      <w:r>
        <w:t xml:space="preserve">- Can you identify the sequence of events?</w:t>
      </w:r>
      <w:r>
        <w:t xml:space="preserve"> </w:t>
      </w:r>
      <w:r>
        <w:t xml:space="preserve">- Can you determine what caused specific changes?</w:t>
      </w:r>
      <w:r>
        <w:t xml:space="preserve"> </w:t>
      </w:r>
      <w:r>
        <w:t xml:space="preserve">- Can you identify continuities versus disruptions across periods?</w:t>
      </w:r>
      <w:r>
        <w:t xml:space="preserve"> </w:t>
      </w:r>
      <w:r>
        <w:t xml:space="preserve">- Can you distinguish between the author’s description of events and the author’s interpretation of their significance?</w:t>
      </w:r>
    </w:p>
    <w:p>
      <w:pPr>
        <w:pStyle w:val="BodyText"/>
      </w:pPr>
      <w:r>
        <w:rPr>
          <w:b/>
          <w:bCs/>
        </w:rPr>
        <w:t xml:space="preserve">Critical Nuance:</w:t>
      </w:r>
      <w:r>
        <w:t xml:space="preserve"> </w:t>
      </w:r>
      <w:r>
        <w:t xml:space="preserve">Historical passages on the SAT often include the author’s</w:t>
      </w:r>
      <w:r>
        <w:t xml:space="preserve"> </w:t>
      </w:r>
      <w:r>
        <w:rPr>
          <w:i/>
          <w:iCs/>
        </w:rPr>
        <w:t xml:space="preserve">evaluation</w:t>
      </w:r>
      <w:r>
        <w:t xml:space="preserve"> </w:t>
      </w:r>
      <w:r>
        <w:t xml:space="preserve">of events, not just a neutral chronology. The author may argue that a particular event was more significant than commonly believed, or that a commonly accepted narrative is wrong. Identify the author’s interpretive stance, not just the facts they present.</w:t>
      </w:r>
    </w:p>
    <w:bookmarkEnd w:id="179"/>
    <w:bookmarkStart w:id="180" w:name="Xc96bae2df83dbe810ce67358cbdddc40b779a5d"/>
    <w:p>
      <w:pPr>
        <w:pStyle w:val="Heading3"/>
      </w:pPr>
      <w:r>
        <w:t xml:space="preserve">2.8 Pattern 8: The Descriptive-Analytical Framework</w:t>
      </w:r>
    </w:p>
    <w:p>
      <w:pPr>
        <w:pStyle w:val="FirstParagraph"/>
      </w:pPr>
      <w:r>
        <w:rPr>
          <w:b/>
          <w:bCs/>
        </w:rPr>
        <w:t xml:space="preserve">Structure:</w:t>
      </w:r>
      <w:r>
        <w:t xml:space="preserve"> </w:t>
      </w:r>
      <w:r>
        <w:t xml:space="preserve">Description of Phenomenon → Analysis of Causes/Mechanisms → Implications/Applications</w:t>
      </w:r>
    </w:p>
    <w:p>
      <w:pPr>
        <w:pStyle w:val="BodyText"/>
      </w:pPr>
      <w:r>
        <w:t xml:space="preserve">Common in science passages. The author describes something that exists or happens, explains why or how it occurs, and then discusses what it means or what can be done with that knowledge.</w:t>
      </w:r>
    </w:p>
    <w:p>
      <w:pPr>
        <w:pStyle w:val="BodyText"/>
      </w:pPr>
      <w:r>
        <w:rPr>
          <w:b/>
          <w:bCs/>
        </w:rPr>
        <w:t xml:space="preserve">How to Identify It:</w:t>
      </w:r>
      <w:r>
        <w:t xml:space="preserve"> </w:t>
      </w:r>
      <w:r>
        <w:t xml:space="preserve">- The opening describes what the phenomenon is (often with definitions)</w:t>
      </w:r>
      <w:r>
        <w:t xml:space="preserve"> </w:t>
      </w:r>
      <w:r>
        <w:t xml:space="preserve">- The middle explains how or why it works (mechanistic language:</w:t>
      </w:r>
      <w:r>
        <w:t xml:space="preserve"> </w:t>
      </w:r>
      <w:r>
        <w:t xml:space="preserve">“</w:t>
      </w:r>
      <w:r>
        <w:t xml:space="preserve">occurs when,</w:t>
      </w:r>
      <w:r>
        <w:t xml:space="preserve">”</w:t>
      </w:r>
      <w:r>
        <w:t xml:space="preserve"> </w:t>
      </w:r>
      <w:r>
        <w:t xml:space="preserve">“</w:t>
      </w:r>
      <w:r>
        <w:t xml:space="preserve">is caused by,</w:t>
      </w:r>
      <w:r>
        <w:t xml:space="preserve">”</w:t>
      </w:r>
      <w:r>
        <w:t xml:space="preserve"> </w:t>
      </w:r>
      <w:r>
        <w:t xml:space="preserve">“</w:t>
      </w:r>
      <w:r>
        <w:t xml:space="preserve">functions through</w:t>
      </w:r>
      <w:r>
        <w:t xml:space="preserve">”</w:t>
      </w:r>
      <w:r>
        <w:t xml:space="preserve">)</w:t>
      </w:r>
      <w:r>
        <w:t xml:space="preserve"> </w:t>
      </w:r>
      <w:r>
        <w:t xml:space="preserve">- The closing discusses implications:</w:t>
      </w:r>
      <w:r>
        <w:t xml:space="preserve"> </w:t>
      </w:r>
      <w:r>
        <w:t xml:space="preserve">“</w:t>
      </w:r>
      <w:r>
        <w:t xml:space="preserve">suggests,</w:t>
      </w:r>
      <w:r>
        <w:t xml:space="preserve">”</w:t>
      </w:r>
      <w:r>
        <w:t xml:space="preserve"> </w:t>
      </w:r>
      <w:r>
        <w:t xml:space="preserve">“</w:t>
      </w:r>
      <w:r>
        <w:t xml:space="preserve">has implications for,</w:t>
      </w:r>
      <w:r>
        <w:t xml:space="preserve">”</w:t>
      </w:r>
      <w:r>
        <w:t xml:space="preserve"> </w:t>
      </w:r>
      <w:r>
        <w:t xml:space="preserve">“</w:t>
      </w:r>
      <w:r>
        <w:t xml:space="preserve">could be used to</w:t>
      </w:r>
      <w:r>
        <w:t xml:space="preserve">”</w:t>
      </w:r>
    </w:p>
    <w:p>
      <w:pPr>
        <w:pStyle w:val="BodyText"/>
      </w:pPr>
      <w:r>
        <w:rPr>
          <w:b/>
          <w:bCs/>
        </w:rPr>
        <w:t xml:space="preserve">What the SAT Tests:</w:t>
      </w:r>
      <w:r>
        <w:t xml:space="preserve"> </w:t>
      </w:r>
      <w:r>
        <w:t xml:space="preserve">- Can you identify the phenomenon being described?</w:t>
      </w:r>
      <w:r>
        <w:t xml:space="preserve"> </w:t>
      </w:r>
      <w:r>
        <w:t xml:space="preserve">- Can you explain the mechanism or cause in your own words?</w:t>
      </w:r>
      <w:r>
        <w:t xml:space="preserve"> </w:t>
      </w:r>
      <w:r>
        <w:t xml:space="preserve">- Can you identify what the author believes follows from this analysis?</w:t>
      </w:r>
    </w:p>
    <w:p>
      <w:pPr>
        <w:pStyle w:val="BodyText"/>
      </w:pPr>
      <w:r>
        <w:rPr>
          <w:b/>
          <w:bCs/>
        </w:rPr>
        <w:t xml:space="preserve">Critical Nuance:</w:t>
      </w:r>
      <w:r>
        <w:t xml:space="preserve"> </w:t>
      </w:r>
      <w:r>
        <w:t xml:space="preserve">Science passages frequently present competing explanations for the same phenomenon. The author may describe Theory A and Theory B before endorsing one, or may present both as viable. Track which explanation the author favors through their word choice and the amount of space devoted to each.</w:t>
      </w:r>
    </w:p>
    <w:p>
      <w:r>
        <w:pict>
          <v:rect style="width:0;height:1.5pt" o:hralign="center" o:hrstd="t" o:hr="t"/>
        </w:pict>
      </w:r>
    </w:p>
    <w:bookmarkEnd w:id="180"/>
    <w:bookmarkEnd w:id="181"/>
    <w:bookmarkStart w:id="185" w:name="part-iii-paragraph-level-analysis"/>
    <w:p>
      <w:pPr>
        <w:pStyle w:val="Heading2"/>
      </w:pPr>
      <w:r>
        <w:t xml:space="preserve">Part III: Paragraph-Level Analysis</w:t>
      </w:r>
    </w:p>
    <w:bookmarkStart w:id="182" w:name="the-five-functions-of-paragraphs"/>
    <w:p>
      <w:pPr>
        <w:pStyle w:val="Heading3"/>
      </w:pPr>
      <w:r>
        <w:t xml:space="preserve">3.1 The Five Functions of Paragraphs</w:t>
      </w:r>
    </w:p>
    <w:p>
      <w:pPr>
        <w:pStyle w:val="FirstParagraph"/>
      </w:pPr>
      <w:r>
        <w:t xml:space="preserve">Every paragraph in an SAT passage serves one or more of the following five functions:</w:t>
      </w:r>
    </w:p>
    <w:p>
      <w:pPr>
        <w:pStyle w:val="BodyText"/>
      </w:pPr>
      <w:r>
        <w:rPr>
          <w:b/>
          <w:bCs/>
        </w:rPr>
        <w:t xml:space="preserve">Function 1: Introduction/Thesis</w:t>
      </w:r>
      <w:r>
        <w:t xml:space="preserve"> </w:t>
      </w:r>
      <w:r>
        <w:t xml:space="preserve">- Establishes the topic, scope, and direction of the passage</w:t>
      </w:r>
      <w:r>
        <w:t xml:space="preserve"> </w:t>
      </w:r>
      <w:r>
        <w:t xml:space="preserve">- Often contains the central claim or main question</w:t>
      </w:r>
      <w:r>
        <w:t xml:space="preserve"> </w:t>
      </w:r>
      <w:r>
        <w:t xml:space="preserve">- May provide necessary background context</w:t>
      </w:r>
      <w:r>
        <w:t xml:space="preserve"> </w:t>
      </w:r>
      <w:r>
        <w:t xml:space="preserve">- Typically appears in the first paragraph (but sometimes the second, if the first serves as a hook)</w:t>
      </w:r>
    </w:p>
    <w:p>
      <w:pPr>
        <w:pStyle w:val="BodyText"/>
      </w:pPr>
      <w:r>
        <w:rPr>
          <w:b/>
          <w:bCs/>
        </w:rPr>
        <w:t xml:space="preserve">Function 2: Support/Evidence</w:t>
      </w:r>
      <w:r>
        <w:t xml:space="preserve"> </w:t>
      </w:r>
      <w:r>
        <w:t xml:space="preserve">- Provides specific evidence for a claim made elsewhere</w:t>
      </w:r>
      <w:r>
        <w:t xml:space="preserve"> </w:t>
      </w:r>
      <w:r>
        <w:t xml:space="preserve">- May include data, examples, quotations, experiments, or anecdotes</w:t>
      </w:r>
      <w:r>
        <w:t xml:space="preserve"> </w:t>
      </w:r>
      <w:r>
        <w:t xml:space="preserve">- The evidence paragraph is always</w:t>
      </w:r>
      <w:r>
        <w:t xml:space="preserve"> </w:t>
      </w:r>
      <w:r>
        <w:rPr>
          <w:i/>
          <w:iCs/>
        </w:rPr>
        <w:t xml:space="preserve">in service of</w:t>
      </w:r>
      <w:r>
        <w:t xml:space="preserve"> </w:t>
      </w:r>
      <w:r>
        <w:t xml:space="preserve">a claim—identify which claim it supports</w:t>
      </w:r>
    </w:p>
    <w:p>
      <w:pPr>
        <w:pStyle w:val="BodyText"/>
      </w:pPr>
      <w:r>
        <w:rPr>
          <w:b/>
          <w:bCs/>
        </w:rPr>
        <w:t xml:space="preserve">Function 3: Counterargument/Qualification</w:t>
      </w:r>
      <w:r>
        <w:t xml:space="preserve"> </w:t>
      </w:r>
      <w:r>
        <w:t xml:space="preserve">- Presents an opposing view, limitation, or complication</w:t>
      </w:r>
      <w:r>
        <w:t xml:space="preserve"> </w:t>
      </w:r>
      <w:r>
        <w:t xml:space="preserve">- May begin with</w:t>
      </w:r>
      <w:r>
        <w:t xml:space="preserve"> </w:t>
      </w:r>
      <w:r>
        <w:t xml:space="preserve">“</w:t>
      </w:r>
      <w:r>
        <w:t xml:space="preserve">however,</w:t>
      </w:r>
      <w:r>
        <w:t xml:space="preserve">”</w:t>
      </w:r>
      <w:r>
        <w:t xml:space="preserve"> </w:t>
      </w:r>
      <w:r>
        <w:t xml:space="preserve">“</w:t>
      </w:r>
      <w:r>
        <w:t xml:space="preserve">some argue,</w:t>
      </w:r>
      <w:r>
        <w:t xml:space="preserve">”</w:t>
      </w:r>
      <w:r>
        <w:t xml:space="preserve"> </w:t>
      </w:r>
      <w:r>
        <w:t xml:space="preserve">“</w:t>
      </w:r>
      <w:r>
        <w:t xml:space="preserve">critics contend,</w:t>
      </w:r>
      <w:r>
        <w:t xml:space="preserve">”</w:t>
      </w:r>
      <w:r>
        <w:t xml:space="preserve"> </w:t>
      </w:r>
      <w:r>
        <w:t xml:space="preserve">“</w:t>
      </w:r>
      <w:r>
        <w:t xml:space="preserve">admittedly</w:t>
      </w:r>
      <w:r>
        <w:t xml:space="preserve">”</w:t>
      </w:r>
      <w:r>
        <w:t xml:space="preserve"> </w:t>
      </w:r>
      <w:r>
        <w:t xml:space="preserve">- The author may refute, partially accept, or fully concede the counterargument</w:t>
      </w:r>
    </w:p>
    <w:p>
      <w:pPr>
        <w:pStyle w:val="BodyText"/>
      </w:pPr>
      <w:r>
        <w:rPr>
          <w:b/>
          <w:bCs/>
        </w:rPr>
        <w:t xml:space="preserve">Function 4: Transition/Bridges</w:t>
      </w:r>
      <w:r>
        <w:t xml:space="preserve"> </w:t>
      </w:r>
      <w:r>
        <w:t xml:space="preserve">- Connects two major sections of the passage</w:t>
      </w:r>
      <w:r>
        <w:t xml:space="preserve"> </w:t>
      </w:r>
      <w:r>
        <w:t xml:space="preserve">- May summarize what came before and preview what comes after</w:t>
      </w:r>
      <w:r>
        <w:t xml:space="preserve"> </w:t>
      </w:r>
      <w:r>
        <w:t xml:space="preserve">- Often shorter than other paragraphs</w:t>
      </w:r>
      <w:r>
        <w:t xml:space="preserve"> </w:t>
      </w:r>
      <w:r>
        <w:t xml:space="preserve">- Contains transitional language that signals a shift in direction</w:t>
      </w:r>
    </w:p>
    <w:p>
      <w:pPr>
        <w:pStyle w:val="BodyText"/>
      </w:pPr>
      <w:r>
        <w:rPr>
          <w:b/>
          <w:bCs/>
        </w:rPr>
        <w:t xml:space="preserve">Function 5: Conclusion/Synthesis</w:t>
      </w:r>
      <w:r>
        <w:t xml:space="preserve"> </w:t>
      </w:r>
      <w:r>
        <w:t xml:space="preserve">- Restates or reinforces the main argument</w:t>
      </w:r>
      <w:r>
        <w:t xml:space="preserve"> </w:t>
      </w:r>
      <w:r>
        <w:t xml:space="preserve">- May broaden the implications of the argument</w:t>
      </w:r>
      <w:r>
        <w:t xml:space="preserve"> </w:t>
      </w:r>
      <w:r>
        <w:t xml:space="preserve">- May suggest future directions or unanswered questions</w:t>
      </w:r>
      <w:r>
        <w:t xml:space="preserve"> </w:t>
      </w:r>
      <w:r>
        <w:t xml:space="preserve">- Typically appears in the final paragraph</w:t>
      </w:r>
    </w:p>
    <w:bookmarkEnd w:id="182"/>
    <w:bookmarkStart w:id="183" w:name="the-paragraph-mapping-method"/>
    <w:p>
      <w:pPr>
        <w:pStyle w:val="Heading3"/>
      </w:pPr>
      <w:r>
        <w:t xml:space="preserve">3.2 The Paragraph Mapping Method</w:t>
      </w:r>
    </w:p>
    <w:p>
      <w:pPr>
        <w:pStyle w:val="FirstParagraph"/>
      </w:pPr>
      <w:r>
        <w:t xml:space="preserve">When you read an SAT passage, you should mentally (or physically) assign each paragraph a one-word or short-phrase label that captures its function. This is called</w:t>
      </w:r>
      <w:r>
        <w:t xml:space="preserve"> </w:t>
      </w:r>
      <w:r>
        <w:rPr>
          <w:b/>
          <w:bCs/>
        </w:rPr>
        <w:t xml:space="preserve">paragraph mapping</w:t>
      </w:r>
      <w:r>
        <w:t xml:space="preserve">, and it is one of the most powerful tools for SAT Reading.</w:t>
      </w:r>
    </w:p>
    <w:p>
      <w:pPr>
        <w:pStyle w:val="BodyText"/>
      </w:pPr>
      <w:r>
        <w:rPr>
          <w:b/>
          <w:bCs/>
        </w:rPr>
        <w:t xml:space="preserve">Example of Paragraph Mapping: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Paragraph</w:t>
            </w:r>
          </w:p>
        </w:tc>
        <w:tc>
          <w:tcPr/>
          <w:p>
            <w:pPr>
              <w:pStyle w:val="Compact"/>
              <w:jc w:val="left"/>
            </w:pPr>
            <w:r>
              <w:t xml:space="preserve">Label</w:t>
            </w:r>
          </w:p>
        </w:tc>
      </w:tr>
      <w:tr>
        <w:tc>
          <w:tcPr/>
          <w:p>
            <w:pPr>
              <w:pStyle w:val="Compact"/>
              <w:jc w:val="left"/>
            </w:pPr>
            <w:r>
              <w:t xml:space="preserve">1</w:t>
            </w:r>
          </w:p>
        </w:tc>
        <w:tc>
          <w:tcPr/>
          <w:p>
            <w:pPr>
              <w:pStyle w:val="Compact"/>
              <w:jc w:val="left"/>
            </w:pPr>
            <w:r>
              <w:t xml:space="preserve">Thesis</w:t>
            </w:r>
          </w:p>
        </w:tc>
      </w:tr>
      <w:tr>
        <w:tc>
          <w:tcPr/>
          <w:p>
            <w:pPr>
              <w:pStyle w:val="Compact"/>
              <w:jc w:val="left"/>
            </w:pPr>
            <w:r>
              <w:t xml:space="preserve">2</w:t>
            </w:r>
          </w:p>
        </w:tc>
        <w:tc>
          <w:tcPr/>
          <w:p>
            <w:pPr>
              <w:pStyle w:val="Compact"/>
              <w:jc w:val="left"/>
            </w:pPr>
            <w:r>
              <w:t xml:space="preserve">Evidence 1</w:t>
            </w:r>
          </w:p>
        </w:tc>
      </w:tr>
      <w:tr>
        <w:tc>
          <w:tcPr/>
          <w:p>
            <w:pPr>
              <w:pStyle w:val="Compact"/>
              <w:jc w:val="left"/>
            </w:pPr>
            <w:r>
              <w:t xml:space="preserve">3</w:t>
            </w:r>
          </w:p>
        </w:tc>
        <w:tc>
          <w:tcPr/>
          <w:p>
            <w:pPr>
              <w:pStyle w:val="Compact"/>
              <w:jc w:val="left"/>
            </w:pPr>
            <w:r>
              <w:t xml:space="preserve">Evidence 2</w:t>
            </w:r>
          </w:p>
        </w:tc>
      </w:tr>
      <w:tr>
        <w:tc>
          <w:tcPr/>
          <w:p>
            <w:pPr>
              <w:pStyle w:val="Compact"/>
              <w:jc w:val="left"/>
            </w:pPr>
            <w:r>
              <w:t xml:space="preserve">4</w:t>
            </w:r>
          </w:p>
        </w:tc>
        <w:tc>
          <w:tcPr/>
          <w:p>
            <w:pPr>
              <w:pStyle w:val="Compact"/>
              <w:jc w:val="left"/>
            </w:pPr>
            <w:r>
              <w:t xml:space="preserve">Counterargument</w:t>
            </w:r>
          </w:p>
        </w:tc>
      </w:tr>
      <w:tr>
        <w:tc>
          <w:tcPr/>
          <w:p>
            <w:pPr>
              <w:pStyle w:val="Compact"/>
              <w:jc w:val="left"/>
            </w:pPr>
            <w:r>
              <w:t xml:space="preserve">5</w:t>
            </w:r>
          </w:p>
        </w:tc>
        <w:tc>
          <w:tcPr/>
          <w:p>
            <w:pPr>
              <w:pStyle w:val="Compact"/>
              <w:jc w:val="left"/>
            </w:pPr>
            <w:r>
              <w:t xml:space="preserve">Rebuttal</w:t>
            </w:r>
          </w:p>
        </w:tc>
      </w:tr>
      <w:tr>
        <w:tc>
          <w:tcPr/>
          <w:p>
            <w:pPr>
              <w:pStyle w:val="Compact"/>
              <w:jc w:val="left"/>
            </w:pPr>
            <w:r>
              <w:t xml:space="preserve">6</w:t>
            </w:r>
          </w:p>
        </w:tc>
        <w:tc>
          <w:tcPr/>
          <w:p>
            <w:pPr>
              <w:pStyle w:val="Compact"/>
              <w:jc w:val="left"/>
            </w:pPr>
            <w:r>
              <w:t xml:space="preserve">Conclusion</w:t>
            </w:r>
          </w:p>
        </w:tc>
      </w:tr>
    </w:tbl>
    <w:p>
      <w:pPr>
        <w:pStyle w:val="BodyText"/>
      </w:pPr>
      <w:r>
        <w:t xml:space="preserve">With this map, you can instantly locate where any piece of information lives and understand its role in the argument. When a question asks about the author’s response to critics, you go straight to Paragraph 4 (counterargument) and Paragraph 5 (rebuttal). When a question asks about the evidence supporting the main claim, you go to Paragraphs 2 and 3.</w:t>
      </w:r>
    </w:p>
    <w:p>
      <w:pPr>
        <w:pStyle w:val="BodyText"/>
      </w:pPr>
      <w:r>
        <w:rPr>
          <w:b/>
          <w:bCs/>
        </w:rPr>
        <w:t xml:space="preserve">How to Build a Paragraph Map:</w:t>
      </w:r>
      <w:r>
        <w:t xml:space="preserve"> </w:t>
      </w:r>
      <w:r>
        <w:t xml:space="preserve">1. Read each paragraph once</w:t>
      </w:r>
      <w:r>
        <w:t xml:space="preserve"> </w:t>
      </w:r>
      <w:r>
        <w:t xml:space="preserve">2. Ask:</w:t>
      </w:r>
      <w:r>
        <w:t xml:space="preserve"> </w:t>
      </w:r>
      <w:r>
        <w:t xml:space="preserve">“</w:t>
      </w:r>
      <w:r>
        <w:t xml:space="preserve">What is this paragraph</w:t>
      </w:r>
      <w:r>
        <w:t xml:space="preserve"> </w:t>
      </w:r>
      <w:r>
        <w:rPr>
          <w:i/>
          <w:iCs/>
        </w:rPr>
        <w:t xml:space="preserve">doing</w:t>
      </w:r>
      <w:r>
        <w:t xml:space="preserve"> </w:t>
      </w:r>
      <w:r>
        <w:t xml:space="preserve">for the argument?</w:t>
      </w:r>
      <w:r>
        <w:t xml:space="preserve">”</w:t>
      </w:r>
      <w:r>
        <w:t xml:space="preserve"> </w:t>
      </w:r>
      <w:r>
        <w:t xml:space="preserve">(Not what it’s</w:t>
      </w:r>
      <w:r>
        <w:t xml:space="preserve"> </w:t>
      </w:r>
      <w:r>
        <w:rPr>
          <w:i/>
          <w:iCs/>
        </w:rPr>
        <w:t xml:space="preserve">saying</w:t>
      </w:r>
      <w:r>
        <w:t xml:space="preserve">—what it’s</w:t>
      </w:r>
      <w:r>
        <w:t xml:space="preserve"> </w:t>
      </w:r>
      <w:r>
        <w:rPr>
          <w:i/>
          <w:iCs/>
        </w:rPr>
        <w:t xml:space="preserve">doing</w:t>
      </w:r>
      <w:r>
        <w:t xml:space="preserve">)</w:t>
      </w:r>
      <w:r>
        <w:t xml:space="preserve"> </w:t>
      </w:r>
      <w:r>
        <w:t xml:space="preserve">3. Write a 1-3 word label</w:t>
      </w:r>
      <w:r>
        <w:t xml:space="preserve"> </w:t>
      </w:r>
      <w:r>
        <w:t xml:space="preserve">4. Note any transitions between paragraphs that signal a shift in function</w:t>
      </w:r>
    </w:p>
    <w:bookmarkEnd w:id="183"/>
    <w:bookmarkStart w:id="184" w:name="inter-paragraph-relationships"/>
    <w:p>
      <w:pPr>
        <w:pStyle w:val="Heading3"/>
      </w:pPr>
      <w:r>
        <w:t xml:space="preserve">3.3 Inter-Paragraph Relationships</w:t>
      </w:r>
    </w:p>
    <w:p>
      <w:pPr>
        <w:pStyle w:val="FirstParagraph"/>
      </w:pPr>
      <w:r>
        <w:t xml:space="preserve">Understanding how paragraphs relate to each other is just as important as understanding what each paragraph says individually. The SAT frequently tests your ability to identify these relationships.</w:t>
      </w:r>
    </w:p>
    <w:p>
      <w:pPr>
        <w:pStyle w:val="BodyText"/>
      </w:pPr>
      <w:r>
        <w:rPr>
          <w:b/>
          <w:bCs/>
        </w:rPr>
        <w:t xml:space="preserve">Common Inter-Paragraph Relationships: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Relationship</w:t>
            </w:r>
          </w:p>
        </w:tc>
        <w:tc>
          <w:tcPr/>
          <w:p>
            <w:pPr>
              <w:pStyle w:val="Compact"/>
              <w:jc w:val="left"/>
            </w:pPr>
            <w:r>
              <w:t xml:space="preserve">Signal</w:t>
            </w:r>
          </w:p>
        </w:tc>
        <w:tc>
          <w:tcPr/>
          <w:p>
            <w:pPr>
              <w:pStyle w:val="Compact"/>
              <w:jc w:val="left"/>
            </w:pPr>
            <w:r>
              <w:t xml:space="preserve">Example</w:t>
            </w:r>
          </w:p>
        </w:tc>
      </w:tr>
      <w:tr>
        <w:tc>
          <w:tcPr/>
          <w:p>
            <w:pPr>
              <w:pStyle w:val="Compact"/>
              <w:jc w:val="left"/>
            </w:pPr>
            <w:r>
              <w:rPr>
                <w:b/>
                <w:bCs/>
              </w:rPr>
              <w:t xml:space="preserve">Continuation</w:t>
            </w:r>
          </w:p>
        </w:tc>
        <w:tc>
          <w:tcPr/>
          <w:p>
            <w:pPr>
              <w:pStyle w:val="Compact"/>
              <w:jc w:val="left"/>
            </w:pPr>
            <w:r>
              <w:t xml:space="preserve">The next paragraph extends the same idea with more detail</w:t>
            </w:r>
          </w:p>
        </w:tc>
        <w:tc>
          <w:tcPr/>
          <w:p>
            <w:pPr>
              <w:pStyle w:val="Compact"/>
              <w:jc w:val="left"/>
            </w:pPr>
            <w:r>
              <w:t xml:space="preserve">Paragraph 2 provides specific examples of the general claim in Paragraph 1</w:t>
            </w:r>
          </w:p>
        </w:tc>
      </w:tr>
      <w:tr>
        <w:tc>
          <w:tcPr/>
          <w:p>
            <w:pPr>
              <w:pStyle w:val="Compact"/>
              <w:jc w:val="left"/>
            </w:pPr>
            <w:r>
              <w:rPr>
                <w:b/>
                <w:bCs/>
              </w:rPr>
              <w:t xml:space="preserve">Contrast/Reversal</w:t>
            </w:r>
          </w:p>
        </w:tc>
        <w:tc>
          <w:tcPr/>
          <w:p>
            <w:pPr>
              <w:pStyle w:val="Compact"/>
              <w:jc w:val="left"/>
            </w:pPr>
            <w:r>
              <w:t xml:space="preserve">The next paragraph introduces an opposing or complicating idea</w:t>
            </w:r>
          </w:p>
        </w:tc>
        <w:tc>
          <w:tcPr/>
          <w:p>
            <w:pPr>
              <w:pStyle w:val="Compact"/>
              <w:jc w:val="left"/>
            </w:pPr>
            <w:r>
              <w:t xml:space="preserve">Paragraph 3 begins with</w:t>
            </w:r>
            <w:r>
              <w:t xml:space="preserve"> </w:t>
            </w:r>
            <w:r>
              <w:t xml:space="preserve">“</w:t>
            </w:r>
            <w:r>
              <w:t xml:space="preserve">However, recent research challenges this view…</w:t>
            </w:r>
            <w:r>
              <w:t xml:space="preserve">”</w:t>
            </w:r>
          </w:p>
        </w:tc>
      </w:tr>
      <w:tr>
        <w:tc>
          <w:tcPr/>
          <w:p>
            <w:pPr>
              <w:pStyle w:val="Compact"/>
              <w:jc w:val="left"/>
            </w:pPr>
            <w:r>
              <w:rPr>
                <w:b/>
                <w:bCs/>
              </w:rPr>
              <w:t xml:space="preserve">Cause-Effect</w:t>
            </w:r>
          </w:p>
        </w:tc>
        <w:tc>
          <w:tcPr/>
          <w:p>
            <w:pPr>
              <w:pStyle w:val="Compact"/>
              <w:jc w:val="left"/>
            </w:pPr>
            <w:r>
              <w:t xml:space="preserve">One paragraph describes a cause; the next describes its effects</w:t>
            </w:r>
          </w:p>
        </w:tc>
        <w:tc>
          <w:tcPr/>
          <w:p>
            <w:pPr>
              <w:pStyle w:val="Compact"/>
              <w:jc w:val="left"/>
            </w:pPr>
            <w:r>
              <w:t xml:space="preserve">Paragraph 1 describes a policy change; Paragraph 2 describes its consequences</w:t>
            </w:r>
          </w:p>
        </w:tc>
      </w:tr>
      <w:tr>
        <w:tc>
          <w:tcPr/>
          <w:p>
            <w:pPr>
              <w:pStyle w:val="Compact"/>
              <w:jc w:val="left"/>
            </w:pPr>
            <w:r>
              <w:rPr>
                <w:b/>
                <w:bCs/>
              </w:rPr>
              <w:t xml:space="preserve">General → Specific</w:t>
            </w:r>
          </w:p>
        </w:tc>
        <w:tc>
          <w:tcPr/>
          <w:p>
            <w:pPr>
              <w:pStyle w:val="Compact"/>
              <w:jc w:val="left"/>
            </w:pPr>
            <w:r>
              <w:t xml:space="preserve">One paragraph makes a broad claim; the next narrows to specifics</w:t>
            </w:r>
          </w:p>
        </w:tc>
        <w:tc>
          <w:tcPr/>
          <w:p>
            <w:pPr>
              <w:pStyle w:val="Compact"/>
              <w:jc w:val="left"/>
            </w:pPr>
            <w:r>
              <w:t xml:space="preserve">Paragraph 1 introduces a theory; Paragraph 2 describes the experiment that tested it</w:t>
            </w:r>
          </w:p>
        </w:tc>
      </w:tr>
      <w:tr>
        <w:tc>
          <w:tcPr/>
          <w:p>
            <w:pPr>
              <w:pStyle w:val="Compact"/>
              <w:jc w:val="left"/>
            </w:pPr>
            <w:r>
              <w:rPr>
                <w:b/>
                <w:bCs/>
              </w:rPr>
              <w:t xml:space="preserve">Question → Answer</w:t>
            </w:r>
          </w:p>
        </w:tc>
        <w:tc>
          <w:tcPr/>
          <w:p>
            <w:pPr>
              <w:pStyle w:val="Compact"/>
              <w:jc w:val="left"/>
            </w:pPr>
            <w:r>
              <w:t xml:space="preserve">One paragraph poses a problem; the next provides a solution</w:t>
            </w:r>
          </w:p>
        </w:tc>
        <w:tc>
          <w:tcPr/>
          <w:p>
            <w:pPr>
              <w:pStyle w:val="Compact"/>
              <w:jc w:val="left"/>
            </w:pPr>
            <w:r>
              <w:t xml:space="preserve">Paragraph 1 asks</w:t>
            </w:r>
            <w:r>
              <w:t xml:space="preserve"> </w:t>
            </w:r>
            <w:r>
              <w:t xml:space="preserve">“</w:t>
            </w:r>
            <w:r>
              <w:t xml:space="preserve">Why did this happen?</w:t>
            </w:r>
            <w:r>
              <w:t xml:space="preserve">”</w:t>
            </w:r>
            <w:r>
              <w:t xml:space="preserve">; Paragraph 2 proposes an explanation</w:t>
            </w:r>
          </w:p>
        </w:tc>
      </w:tr>
      <w:tr>
        <w:tc>
          <w:tcPr/>
          <w:p>
            <w:pPr>
              <w:pStyle w:val="Compact"/>
              <w:jc w:val="left"/>
            </w:pPr>
            <w:r>
              <w:rPr>
                <w:b/>
                <w:bCs/>
              </w:rPr>
              <w:t xml:space="preserve">Claim → Qualification</w:t>
            </w:r>
          </w:p>
        </w:tc>
        <w:tc>
          <w:tcPr/>
          <w:p>
            <w:pPr>
              <w:pStyle w:val="Compact"/>
              <w:jc w:val="left"/>
            </w:pPr>
            <w:r>
              <w:t xml:space="preserve">One paragraph makes a claim; the next limits or qualifies it</w:t>
            </w:r>
          </w:p>
        </w:tc>
        <w:tc>
          <w:tcPr/>
          <w:p>
            <w:pPr>
              <w:pStyle w:val="Compact"/>
              <w:jc w:val="left"/>
            </w:pPr>
            <w:r>
              <w:t xml:space="preserve">Paragraph 1 argues for a position; Paragraph 2 acknowledges its limitations</w:t>
            </w:r>
          </w:p>
        </w:tc>
      </w:tr>
      <w:tr>
        <w:tc>
          <w:tcPr/>
          <w:p>
            <w:pPr>
              <w:pStyle w:val="Compact"/>
              <w:jc w:val="left"/>
            </w:pPr>
            <w:r>
              <w:rPr>
                <w:b/>
                <w:bCs/>
              </w:rPr>
              <w:t xml:space="preserve">Old → New</w:t>
            </w:r>
          </w:p>
        </w:tc>
        <w:tc>
          <w:tcPr/>
          <w:p>
            <w:pPr>
              <w:pStyle w:val="Compact"/>
              <w:jc w:val="left"/>
            </w:pPr>
            <w:r>
              <w:t xml:space="preserve">One paragraph describes the established view; the next introduces the author’s new contribution</w:t>
            </w:r>
          </w:p>
        </w:tc>
        <w:tc>
          <w:tcPr/>
          <w:p>
            <w:pPr>
              <w:pStyle w:val="Compact"/>
              <w:jc w:val="left"/>
            </w:pPr>
            <w:r>
              <w:t xml:space="preserve">Paragraph 1 summarizes traditional approaches; Paragraph 2 introduces the author’s novel framework</w:t>
            </w:r>
          </w:p>
        </w:tc>
      </w:tr>
    </w:tbl>
    <w:p>
      <w:r>
        <w:pict>
          <v:rect style="width:0;height:1.5pt" o:hralign="center" o:hrstd="t" o:hr="t"/>
        </w:pict>
      </w:r>
    </w:p>
    <w:bookmarkEnd w:id="184"/>
    <w:bookmarkEnd w:id="185"/>
    <w:bookmarkStart w:id="189" w:name="Xa29ebb6baee9b4403ab0d5861ebeaacf0b10051"/>
    <w:p>
      <w:pPr>
        <w:pStyle w:val="Heading2"/>
      </w:pPr>
      <w:r>
        <w:t xml:space="preserve">Part IV: Sentence-Level Structural Analysis</w:t>
      </w:r>
    </w:p>
    <w:bookmarkStart w:id="186" w:name="the-anatomy-of-an-argumentative-sentence"/>
    <w:p>
      <w:pPr>
        <w:pStyle w:val="Heading3"/>
      </w:pPr>
      <w:r>
        <w:t xml:space="preserve">4.1 The Anatomy of an Argumentative Sentence</w:t>
      </w:r>
    </w:p>
    <w:p>
      <w:pPr>
        <w:pStyle w:val="FirstParagraph"/>
      </w:pPr>
      <w:r>
        <w:t xml:space="preserve">Every sentence in an SAT passage has a structural role. The most important sentence types are:</w:t>
      </w:r>
    </w:p>
    <w:p>
      <w:pPr>
        <w:pStyle w:val="BodyText"/>
      </w:pPr>
      <w:r>
        <w:rPr>
          <w:b/>
          <w:bCs/>
        </w:rPr>
        <w:t xml:space="preserve">The Claim Sentence:</w:t>
      </w:r>
      <w:r>
        <w:t xml:space="preserve"> </w:t>
      </w:r>
      <w:r>
        <w:t xml:space="preserve">Makes an arguable assertion. Often appears at the beginning or end of a paragraph. Identified by evaluative language (</w:t>
      </w:r>
      <w:r>
        <w:t xml:space="preserve">“</w:t>
      </w:r>
      <w:r>
        <w:t xml:space="preserve">important,</w:t>
      </w:r>
      <w:r>
        <w:t xml:space="preserve">”</w:t>
      </w:r>
      <w:r>
        <w:t xml:space="preserve"> </w:t>
      </w:r>
      <w:r>
        <w:t xml:space="preserve">“</w:t>
      </w:r>
      <w:r>
        <w:t xml:space="preserve">significant,</w:t>
      </w:r>
      <w:r>
        <w:t xml:space="preserve">”</w:t>
      </w:r>
      <w:r>
        <w:t xml:space="preserve"> </w:t>
      </w:r>
      <w:r>
        <w:t xml:space="preserve">“</w:t>
      </w:r>
      <w:r>
        <w:t xml:space="preserve">essential</w:t>
      </w:r>
      <w:r>
        <w:t xml:space="preserve">”</w:t>
      </w:r>
      <w:r>
        <w:t xml:space="preserve">) or by the fact that the rest of the paragraph supports it.</w:t>
      </w:r>
    </w:p>
    <w:p>
      <w:pPr>
        <w:pStyle w:val="BodyText"/>
      </w:pPr>
      <w:r>
        <w:rPr>
          <w:b/>
          <w:bCs/>
        </w:rPr>
        <w:t xml:space="preserve">The Evidence Sentence:</w:t>
      </w:r>
      <w:r>
        <w:t xml:space="preserve"> </w:t>
      </w:r>
      <w:r>
        <w:t xml:space="preserve">Provides support for a claim. Identified by specific data, examples, quotations, or references to studies. Often begins with</w:t>
      </w:r>
      <w:r>
        <w:t xml:space="preserve"> </w:t>
      </w:r>
      <w:r>
        <w:t xml:space="preserve">“</w:t>
      </w:r>
      <w:r>
        <w:t xml:space="preserve">for example,</w:t>
      </w:r>
      <w:r>
        <w:t xml:space="preserve">”</w:t>
      </w:r>
      <w:r>
        <w:t xml:space="preserve"> </w:t>
      </w:r>
      <w:r>
        <w:t xml:space="preserve">“</w:t>
      </w:r>
      <w:r>
        <w:t xml:space="preserve">for instance,</w:t>
      </w:r>
      <w:r>
        <w:t xml:space="preserve">”</w:t>
      </w:r>
      <w:r>
        <w:t xml:space="preserve"> </w:t>
      </w:r>
      <w:r>
        <w:t xml:space="preserve">or a specific name/date/number.</w:t>
      </w:r>
    </w:p>
    <w:p>
      <w:pPr>
        <w:pStyle w:val="BodyText"/>
      </w:pPr>
      <w:r>
        <w:rPr>
          <w:b/>
          <w:bCs/>
        </w:rPr>
        <w:t xml:space="preserve">The Qualification Sentence:</w:t>
      </w:r>
      <w:r>
        <w:t xml:space="preserve"> </w:t>
      </w:r>
      <w:r>
        <w:t xml:space="preserve">Limits or moderates a claim. Identified by words like</w:t>
      </w:r>
      <w:r>
        <w:t xml:space="preserve"> </w:t>
      </w:r>
      <w:r>
        <w:t xml:space="preserve">“</w:t>
      </w:r>
      <w:r>
        <w:t xml:space="preserve">however,</w:t>
      </w:r>
      <w:r>
        <w:t xml:space="preserve">”</w:t>
      </w:r>
      <w:r>
        <w:t xml:space="preserve"> </w:t>
      </w:r>
      <w:r>
        <w:t xml:space="preserve">“</w:t>
      </w:r>
      <w:r>
        <w:t xml:space="preserve">although,</w:t>
      </w:r>
      <w:r>
        <w:t xml:space="preserve">”</w:t>
      </w:r>
      <w:r>
        <w:t xml:space="preserve"> </w:t>
      </w:r>
      <w:r>
        <w:t xml:space="preserve">“</w:t>
      </w:r>
      <w:r>
        <w:t xml:space="preserve">in some cases,</w:t>
      </w:r>
      <w:r>
        <w:t xml:space="preserve">”</w:t>
      </w:r>
      <w:r>
        <w:t xml:space="preserve"> </w:t>
      </w:r>
      <w:r>
        <w:t xml:space="preserve">“</w:t>
      </w:r>
      <w:r>
        <w:t xml:space="preserve">partially,</w:t>
      </w:r>
      <w:r>
        <w:t xml:space="preserve">”</w:t>
      </w:r>
      <w:r>
        <w:t xml:space="preserve"> </w:t>
      </w:r>
      <w:r>
        <w:t xml:space="preserve">“</w:t>
      </w:r>
      <w:r>
        <w:t xml:space="preserve">may,</w:t>
      </w:r>
      <w:r>
        <w:t xml:space="preserve">”</w:t>
      </w:r>
      <w:r>
        <w:t xml:space="preserve"> </w:t>
      </w:r>
      <w:r>
        <w:t xml:space="preserve">“</w:t>
      </w:r>
      <w:r>
        <w:t xml:space="preserve">might.</w:t>
      </w:r>
      <w:r>
        <w:t xml:space="preserve">”</w:t>
      </w:r>
      <w:r>
        <w:t xml:space="preserve"> </w:t>
      </w:r>
      <w:r>
        <w:t xml:space="preserve">This sentence says</w:t>
      </w:r>
      <w:r>
        <w:t xml:space="preserve"> </w:t>
      </w:r>
      <w:r>
        <w:t xml:space="preserve">“</w:t>
      </w:r>
      <w:r>
        <w:t xml:space="preserve">yes, but with limits.</w:t>
      </w:r>
      <w:r>
        <w:t xml:space="preserve">”</w:t>
      </w:r>
    </w:p>
    <w:p>
      <w:pPr>
        <w:pStyle w:val="BodyText"/>
      </w:pPr>
      <w:r>
        <w:rPr>
          <w:b/>
          <w:bCs/>
        </w:rPr>
        <w:t xml:space="preserve">The Concession Sentence:</w:t>
      </w:r>
      <w:r>
        <w:t xml:space="preserve"> </w:t>
      </w:r>
      <w:r>
        <w:t xml:space="preserve">Acknowledges a valid point from the opposing side. Identified by</w:t>
      </w:r>
      <w:r>
        <w:t xml:space="preserve"> </w:t>
      </w:r>
      <w:r>
        <w:t xml:space="preserve">“</w:t>
      </w:r>
      <w:r>
        <w:t xml:space="preserve">granted,</w:t>
      </w:r>
      <w:r>
        <w:t xml:space="preserve">”</w:t>
      </w:r>
      <w:r>
        <w:t xml:space="preserve"> </w:t>
      </w:r>
      <w:r>
        <w:t xml:space="preserve">“</w:t>
      </w:r>
      <w:r>
        <w:t xml:space="preserve">admittedly,</w:t>
      </w:r>
      <w:r>
        <w:t xml:space="preserve">”</w:t>
      </w:r>
      <w:r>
        <w:t xml:space="preserve"> </w:t>
      </w:r>
      <w:r>
        <w:t xml:space="preserve">“</w:t>
      </w:r>
      <w:r>
        <w:t xml:space="preserve">it is true that,</w:t>
      </w:r>
      <w:r>
        <w:t xml:space="preserve">”</w:t>
      </w:r>
      <w:r>
        <w:t xml:space="preserve"> </w:t>
      </w:r>
      <w:r>
        <w:t xml:space="preserve">“</w:t>
      </w:r>
      <w:r>
        <w:t xml:space="preserve">while it is the case that.</w:t>
      </w:r>
      <w:r>
        <w:t xml:space="preserve">”</w:t>
      </w:r>
      <w:r>
        <w:t xml:space="preserve"> </w:t>
      </w:r>
      <w:r>
        <w:t xml:space="preserve">The concession is always followed by a pivot (</w:t>
      </w:r>
      <w:r>
        <w:t xml:space="preserve">“</w:t>
      </w:r>
      <w:r>
        <w:t xml:space="preserve">but,</w:t>
      </w:r>
      <w:r>
        <w:t xml:space="preserve">”</w:t>
      </w:r>
      <w:r>
        <w:t xml:space="preserve"> </w:t>
      </w:r>
      <w:r>
        <w:t xml:space="preserve">“</w:t>
      </w:r>
      <w:r>
        <w:t xml:space="preserve">yet,</w:t>
      </w:r>
      <w:r>
        <w:t xml:space="preserve">”</w:t>
      </w:r>
      <w:r>
        <w:t xml:space="preserve"> </w:t>
      </w:r>
      <w:r>
        <w:t xml:space="preserve">“</w:t>
      </w:r>
      <w:r>
        <w:t xml:space="preserve">however</w:t>
      </w:r>
      <w:r>
        <w:t xml:space="preserve">”</w:t>
      </w:r>
      <w:r>
        <w:t xml:space="preserve">) that reasserts the author’s position.</w:t>
      </w:r>
    </w:p>
    <w:p>
      <w:pPr>
        <w:pStyle w:val="BodyText"/>
      </w:pPr>
      <w:r>
        <w:rPr>
          <w:b/>
          <w:bCs/>
        </w:rPr>
        <w:t xml:space="preserve">The Transition Sentence:</w:t>
      </w:r>
      <w:r>
        <w:t xml:space="preserve"> </w:t>
      </w:r>
      <w:r>
        <w:t xml:space="preserve">Connects two ideas, usually within or between paragraphs. Identified by its dependence on both what came before and what comes after—it cannot be fully understood in isolation.</w:t>
      </w:r>
    </w:p>
    <w:p>
      <w:pPr>
        <w:pStyle w:val="BodyText"/>
      </w:pPr>
      <w:r>
        <w:rPr>
          <w:b/>
          <w:bCs/>
        </w:rPr>
        <w:t xml:space="preserve">The Concluding Sentence:</w:t>
      </w:r>
      <w:r>
        <w:t xml:space="preserve"> </w:t>
      </w:r>
      <w:r>
        <w:t xml:space="preserve">Wraps up a paragraph or passage by restating the main point or pointing to implications. Identified by</w:t>
      </w:r>
      <w:r>
        <w:t xml:space="preserve"> </w:t>
      </w:r>
      <w:r>
        <w:t xml:space="preserve">“</w:t>
      </w:r>
      <w:r>
        <w:t xml:space="preserve">thus,</w:t>
      </w:r>
      <w:r>
        <w:t xml:space="preserve">”</w:t>
      </w:r>
      <w:r>
        <w:t xml:space="preserve"> </w:t>
      </w:r>
      <w:r>
        <w:t xml:space="preserve">“</w:t>
      </w:r>
      <w:r>
        <w:t xml:space="preserve">therefore,</w:t>
      </w:r>
      <w:r>
        <w:t xml:space="preserve">”</w:t>
      </w:r>
      <w:r>
        <w:t xml:space="preserve"> </w:t>
      </w:r>
      <w:r>
        <w:t xml:space="preserve">“</w:t>
      </w:r>
      <w:r>
        <w:t xml:space="preserve">in sum,</w:t>
      </w:r>
      <w:r>
        <w:t xml:space="preserve">”</w:t>
      </w:r>
      <w:r>
        <w:t xml:space="preserve"> </w:t>
      </w:r>
      <w:r>
        <w:t xml:space="preserve">“</w:t>
      </w:r>
      <w:r>
        <w:t xml:space="preserve">ultimately,</w:t>
      </w:r>
      <w:r>
        <w:t xml:space="preserve">”</w:t>
      </w:r>
      <w:r>
        <w:t xml:space="preserve"> </w:t>
      </w:r>
      <w:r>
        <w:t xml:space="preserve">or by its position at the end of a section.</w:t>
      </w:r>
    </w:p>
    <w:bookmarkEnd w:id="186"/>
    <w:bookmarkStart w:id="187" w:name="X8b87380282cbbd2dd68604064e3d9932dd08496"/>
    <w:p>
      <w:pPr>
        <w:pStyle w:val="Heading3"/>
      </w:pPr>
      <w:r>
        <w:t xml:space="preserve">4.2 The</w:t>
      </w:r>
      <w:r>
        <w:t xml:space="preserve"> </w:t>
      </w:r>
      <w:r>
        <w:t xml:space="preserve">“</w:t>
      </w:r>
      <w:r>
        <w:t xml:space="preserve">Because Standard</w:t>
      </w:r>
      <w:r>
        <w:t xml:space="preserve">”</w:t>
      </w:r>
      <w:r>
        <w:t xml:space="preserve"> </w:t>
      </w:r>
      <w:r>
        <w:t xml:space="preserve">Applied to Structure</w:t>
      </w:r>
    </w:p>
    <w:p>
      <w:pPr>
        <w:pStyle w:val="FirstParagraph"/>
      </w:pPr>
      <w:r>
        <w:t xml:space="preserve">As introduced in Chapter 2, the</w:t>
      </w:r>
      <w:r>
        <w:t xml:space="preserve"> </w:t>
      </w:r>
      <w:r>
        <w:t xml:space="preserve">“</w:t>
      </w:r>
      <w:r>
        <w:t xml:space="preserve">Because Standard</w:t>
      </w:r>
      <w:r>
        <w:t xml:space="preserve">”</w:t>
      </w:r>
      <w:r>
        <w:t xml:space="preserve"> </w:t>
      </w:r>
      <w:r>
        <w:t xml:space="preserve">demands that you ask</w:t>
      </w:r>
      <w:r>
        <w:t xml:space="preserve"> </w:t>
      </w:r>
      <w:r>
        <w:t xml:space="preserve">“</w:t>
      </w:r>
      <w:r>
        <w:t xml:space="preserve">why?</w:t>
      </w:r>
      <w:r>
        <w:t xml:space="preserve">”</w:t>
      </w:r>
      <w:r>
        <w:t xml:space="preserve"> </w:t>
      </w:r>
      <w:r>
        <w:t xml:space="preserve">about every structural element:</w:t>
      </w:r>
    </w:p>
    <w:p>
      <w:pPr>
        <w:pStyle w:val="Compact"/>
        <w:numPr>
          <w:ilvl w:val="0"/>
          <w:numId w:val="1059"/>
        </w:numPr>
      </w:pPr>
      <w:r>
        <w:t xml:space="preserve">Why did the author start a new paragraph here? → Because the previous paragraph completed one logical unit and the next paragraph begins a new one.</w:t>
      </w:r>
    </w:p>
    <w:p>
      <w:pPr>
        <w:pStyle w:val="Compact"/>
        <w:numPr>
          <w:ilvl w:val="0"/>
          <w:numId w:val="1059"/>
        </w:numPr>
      </w:pPr>
      <w:r>
        <w:t xml:space="preserve">Why did the author include this counterargument? → Because acknowledging and refuting the opposition strengthens the author’s own position by demonstrating its superiority.</w:t>
      </w:r>
    </w:p>
    <w:p>
      <w:pPr>
        <w:pStyle w:val="Compact"/>
        <w:numPr>
          <w:ilvl w:val="0"/>
          <w:numId w:val="1059"/>
        </w:numPr>
      </w:pPr>
      <w:r>
        <w:t xml:space="preserve">Why did the author use a semicolon here instead of a period? → Because the two clauses are closely related and the semicolon emphasizes their logical connection.</w:t>
      </w:r>
    </w:p>
    <w:p>
      <w:pPr>
        <w:pStyle w:val="Compact"/>
        <w:numPr>
          <w:ilvl w:val="0"/>
          <w:numId w:val="1059"/>
        </w:numPr>
      </w:pPr>
      <w:r>
        <w:t xml:space="preserve">Why did the author place this detail in the middle of the paragraph rather than at the beginning? → Because the detail serves as supporting evidence for the claim made in the topic sentence, and placing it after the claim creates a logical flow from general to specific.</w:t>
      </w:r>
    </w:p>
    <w:p>
      <w:pPr>
        <w:pStyle w:val="FirstParagraph"/>
      </w:pPr>
      <w:r>
        <w:t xml:space="preserve">Every</w:t>
      </w:r>
      <w:r>
        <w:t xml:space="preserve"> </w:t>
      </w:r>
      <w:r>
        <w:t xml:space="preserve">“</w:t>
      </w:r>
      <w:r>
        <w:t xml:space="preserve">why?</w:t>
      </w:r>
      <w:r>
        <w:t xml:space="preserve">”</w:t>
      </w:r>
      <w:r>
        <w:t xml:space="preserve"> </w:t>
      </w:r>
      <w:r>
        <w:t xml:space="preserve">question has an answer rooted in the passage’s structure. If you cannot answer it, you have not yet fully understood the passage.</w:t>
      </w:r>
    </w:p>
    <w:bookmarkEnd w:id="187"/>
    <w:bookmarkStart w:id="188" w:name="X3455eb4a35d54bdac2ab6e26329bac994a63ab5"/>
    <w:p>
      <w:pPr>
        <w:pStyle w:val="Heading3"/>
      </w:pPr>
      <w:r>
        <w:t xml:space="preserve">4.3 Sentence Complexity and Information Hierarchy</w:t>
      </w:r>
    </w:p>
    <w:p>
      <w:pPr>
        <w:pStyle w:val="FirstParagraph"/>
      </w:pPr>
      <w:r>
        <w:t xml:space="preserve">SAT passages frequently use complex sentences to pack multiple ideas into a single statement. When you encounter a long, complicated sentence, use the following hierarchy to determine what matters most:</w:t>
      </w:r>
    </w:p>
    <w:p>
      <w:pPr>
        <w:pStyle w:val="Compact"/>
        <w:numPr>
          <w:ilvl w:val="0"/>
          <w:numId w:val="1060"/>
        </w:numPr>
      </w:pPr>
      <w:r>
        <w:rPr>
          <w:b/>
          <w:bCs/>
        </w:rPr>
        <w:t xml:space="preserve">The main clause</w:t>
      </w:r>
      <w:r>
        <w:t xml:space="preserve"> </w:t>
      </w:r>
      <w:r>
        <w:t xml:space="preserve">(subject + verb of the primary action) carries the most important information</w:t>
      </w:r>
    </w:p>
    <w:p>
      <w:pPr>
        <w:pStyle w:val="Compact"/>
        <w:numPr>
          <w:ilvl w:val="0"/>
          <w:numId w:val="1060"/>
        </w:numPr>
      </w:pPr>
      <w:r>
        <w:rPr>
          <w:b/>
          <w:bCs/>
        </w:rPr>
        <w:t xml:space="preserve">The transition word</w:t>
      </w:r>
      <w:r>
        <w:t xml:space="preserve"> </w:t>
      </w:r>
      <w:r>
        <w:t xml:space="preserve">(however, therefore, because) signals the logical relationship</w:t>
      </w:r>
    </w:p>
    <w:p>
      <w:pPr>
        <w:pStyle w:val="Compact"/>
        <w:numPr>
          <w:ilvl w:val="0"/>
          <w:numId w:val="1060"/>
        </w:numPr>
      </w:pPr>
      <w:r>
        <w:rPr>
          <w:b/>
          <w:bCs/>
        </w:rPr>
        <w:t xml:space="preserve">Subordinate clauses</w:t>
      </w:r>
      <w:r>
        <w:t xml:space="preserve"> </w:t>
      </w:r>
      <w:r>
        <w:t xml:space="preserve">provide supporting or qualifying information</w:t>
      </w:r>
    </w:p>
    <w:p>
      <w:pPr>
        <w:pStyle w:val="Compact"/>
        <w:numPr>
          <w:ilvl w:val="0"/>
          <w:numId w:val="1060"/>
        </w:numPr>
      </w:pPr>
      <w:r>
        <w:rPr>
          <w:b/>
          <w:bCs/>
        </w:rPr>
        <w:t xml:space="preserve">Parenthetical elements</w:t>
      </w:r>
      <w:r>
        <w:t xml:space="preserve"> </w:t>
      </w:r>
      <w:r>
        <w:t xml:space="preserve">(set off by commas, dashes, or parentheses) provide supplementary information that can often be skipped on first read</w:t>
      </w:r>
    </w:p>
    <w:p>
      <w:pPr>
        <w:pStyle w:val="FirstParagraph"/>
      </w:pPr>
      <w:r>
        <w:rPr>
          <w:b/>
          <w:bCs/>
        </w:rPr>
        <w:t xml:space="preserve">Example:</w:t>
      </w:r>
      <w:r>
        <w:t xml:space="preserve"> </w:t>
      </w:r>
      <w:r>
        <w:t xml:space="preserve">&gt;</w:t>
      </w:r>
      <w:r>
        <w:t xml:space="preserve"> </w:t>
      </w:r>
      <w:r>
        <w:t xml:space="preserve">“</w:t>
      </w:r>
      <w:r>
        <w:t xml:space="preserve">Although the experiment, which was conducted over a period of three years and involved more than 10,000 participants, yielded results that were statistically significant, the researchers cautioned that the findings should be interpreted with care due to several methodological limitations.</w:t>
      </w:r>
      <w:r>
        <w:t xml:space="preserve">”</w:t>
      </w:r>
    </w:p>
    <w:p>
      <w:pPr>
        <w:pStyle w:val="BodyText"/>
      </w:pPr>
      <w:r>
        <w:rPr>
          <w:b/>
          <w:bCs/>
        </w:rPr>
        <w:t xml:space="preserve">Hierarchy:</w:t>
      </w:r>
      <w:r>
        <w:t xml:space="preserve"> </w:t>
      </w:r>
      <w:r>
        <w:t xml:space="preserve">- Main clause:</w:t>
      </w:r>
      <w:r>
        <w:t xml:space="preserve"> </w:t>
      </w:r>
      <w:r>
        <w:t xml:space="preserve">“</w:t>
      </w:r>
      <w:r>
        <w:t xml:space="preserve">the researchers cautioned that the findings should be interpreted with care</w:t>
      </w:r>
      <w:r>
        <w:t xml:space="preserve">”</w:t>
      </w:r>
      <w:r>
        <w:t xml:space="preserve"> </w:t>
      </w:r>
      <w:r>
        <w:t xml:space="preserve">- Transition:</w:t>
      </w:r>
      <w:r>
        <w:t xml:space="preserve"> </w:t>
      </w:r>
      <w:r>
        <w:t xml:space="preserve">“</w:t>
      </w:r>
      <w:r>
        <w:t xml:space="preserve">Although</w:t>
      </w:r>
      <w:r>
        <w:t xml:space="preserve">”</w:t>
      </w:r>
      <w:r>
        <w:t xml:space="preserve"> </w:t>
      </w:r>
      <w:r>
        <w:t xml:space="preserve">signals that the impressive setup (experiment details) is being contrasted with a cautious conclusion</w:t>
      </w:r>
      <w:r>
        <w:t xml:space="preserve"> </w:t>
      </w:r>
      <w:r>
        <w:t xml:space="preserve">- Subordinate clause:</w:t>
      </w:r>
      <w:r>
        <w:t xml:space="preserve"> </w:t>
      </w:r>
      <w:r>
        <w:t xml:space="preserve">“</w:t>
      </w:r>
      <w:r>
        <w:t xml:space="preserve">yielded results that were statistically significant</w:t>
      </w:r>
      <w:r>
        <w:t xml:space="preserve">”</w:t>
      </w:r>
      <w:r>
        <w:t xml:space="preserve"> </w:t>
      </w:r>
      <w:r>
        <w:t xml:space="preserve">(supporting detail)</w:t>
      </w:r>
      <w:r>
        <w:t xml:space="preserve"> </w:t>
      </w:r>
      <w:r>
        <w:t xml:space="preserve">- Parenthetical:</w:t>
      </w:r>
      <w:r>
        <w:t xml:space="preserve"> </w:t>
      </w:r>
      <w:r>
        <w:t xml:space="preserve">“</w:t>
      </w:r>
      <w:r>
        <w:t xml:space="preserve">which was conducted over a period of three years and involved more than 10,000 participants</w:t>
      </w:r>
      <w:r>
        <w:t xml:space="preserve">”</w:t>
      </w:r>
      <w:r>
        <w:t xml:space="preserve"> </w:t>
      </w:r>
      <w:r>
        <w:t xml:space="preserve">(supplementary detail)</w:t>
      </w:r>
    </w:p>
    <w:p>
      <w:pPr>
        <w:pStyle w:val="BodyText"/>
      </w:pPr>
      <w:r>
        <w:t xml:space="preserve">The core message: Despite impressive methodology, the researchers are cautious. The</w:t>
      </w:r>
      <w:r>
        <w:t xml:space="preserve"> </w:t>
      </w:r>
      <w:r>
        <w:t xml:space="preserve">“</w:t>
      </w:r>
      <w:r>
        <w:t xml:space="preserve">Although</w:t>
      </w:r>
      <w:r>
        <w:t xml:space="preserve">”</w:t>
      </w:r>
      <w:r>
        <w:t xml:space="preserve"> </w:t>
      </w:r>
      <w:r>
        <w:t xml:space="preserve">transition tells you that the author wants you to focus on the caution, not the impressiveness.</w:t>
      </w:r>
    </w:p>
    <w:p>
      <w:r>
        <w:pict>
          <v:rect style="width:0;height:1.5pt" o:hralign="center" o:hrstd="t" o:hr="t"/>
        </w:pict>
      </w:r>
    </w:p>
    <w:bookmarkEnd w:id="188"/>
    <w:bookmarkEnd w:id="189"/>
    <w:bookmarkStart w:id="194" w:name="X35a35b01aa2469b6329f76aa735fe055a72f5f1"/>
    <w:p>
      <w:pPr>
        <w:pStyle w:val="Heading2"/>
      </w:pPr>
      <w:r>
        <w:t xml:space="preserve">Part V: Transition Mastery — The Connective Tissue of Argument</w:t>
      </w:r>
    </w:p>
    <w:bookmarkStart w:id="190" w:name="Xf9e1529161425f6ec6dcf73bc6633d20f8c35de"/>
    <w:p>
      <w:pPr>
        <w:pStyle w:val="Heading3"/>
      </w:pPr>
      <w:r>
        <w:t xml:space="preserve">5.1 Why Transitions Are the Most Important Words in the Passage</w:t>
      </w:r>
    </w:p>
    <w:p>
      <w:pPr>
        <w:pStyle w:val="FirstParagraph"/>
      </w:pPr>
      <w:r>
        <w:t xml:space="preserve">If you could only highlight one type of word in an SAT passage, it should be transitions. Transitions are the author’s road signs—they tell you exactly where the argument is going. A single transition word can reverse the direction of an entire paragraph, signal a shift from evidence to conclusion, or reveal the author’s true opinion.</w:t>
      </w:r>
    </w:p>
    <w:p>
      <w:pPr>
        <w:pStyle w:val="BodyText"/>
      </w:pPr>
      <w:r>
        <w:t xml:space="preserve">The SAT tests transitions in two ways:</w:t>
      </w:r>
      <w:r>
        <w:t xml:space="preserve"> </w:t>
      </w:r>
      <w:r>
        <w:t xml:space="preserve">1.</w:t>
      </w:r>
      <w:r>
        <w:t xml:space="preserve"> </w:t>
      </w:r>
      <w:r>
        <w:rPr>
          <w:b/>
          <w:bCs/>
        </w:rPr>
        <w:t xml:space="preserve">Directly:</w:t>
      </w:r>
      <w:r>
        <w:t xml:space="preserve"> </w:t>
      </w:r>
      <w:r>
        <w:t xml:space="preserve">Questions that ask what a specific transition word or phrase does in context</w:t>
      </w:r>
      <w:r>
        <w:t xml:space="preserve"> </w:t>
      </w:r>
      <w:r>
        <w:t xml:space="preserve">2.</w:t>
      </w:r>
      <w:r>
        <w:t xml:space="preserve"> </w:t>
      </w:r>
      <w:r>
        <w:rPr>
          <w:b/>
          <w:bCs/>
        </w:rPr>
        <w:t xml:space="preserve">Indirectly:</w:t>
      </w:r>
      <w:r>
        <w:t xml:space="preserve"> </w:t>
      </w:r>
      <w:r>
        <w:t xml:space="preserve">Questions that require you to understand the logical relationship between ideas, which is signaled by transitions</w:t>
      </w:r>
    </w:p>
    <w:bookmarkEnd w:id="190"/>
    <w:bookmarkStart w:id="191" w:name="the-transition-hierarchy"/>
    <w:p>
      <w:pPr>
        <w:pStyle w:val="Heading3"/>
      </w:pPr>
      <w:r>
        <w:t xml:space="preserve">5.2 The Transition Hierarchy</w:t>
      </w:r>
    </w:p>
    <w:p>
      <w:pPr>
        <w:pStyle w:val="FirstParagraph"/>
      </w:pPr>
      <w:r>
        <w:t xml:space="preserve">Not all transitions are equally important. Learn to prioritize them:</w:t>
      </w:r>
    </w:p>
    <w:p>
      <w:pPr>
        <w:pStyle w:val="BodyText"/>
      </w:pPr>
      <w:r>
        <w:rPr>
          <w:b/>
          <w:bCs/>
        </w:rPr>
        <w:t xml:space="preserve">Highest Priority (Direction-Changing Transitions):</w:t>
      </w:r>
      <w:r>
        <w:t xml:space="preserve"> </w:t>
      </w:r>
      <w:r>
        <w:t xml:space="preserve">-</w:t>
      </w:r>
      <w:r>
        <w:t xml:space="preserve"> </w:t>
      </w:r>
      <w:r>
        <w:rPr>
          <w:b/>
          <w:bCs/>
        </w:rPr>
        <w:t xml:space="preserve">Contrast:</w:t>
      </w:r>
      <w:r>
        <w:t xml:space="preserve"> </w:t>
      </w:r>
      <w:r>
        <w:t xml:space="preserve">but, however, yet, although, whereas, conversely, on the contrary</w:t>
      </w:r>
      <w:r>
        <w:t xml:space="preserve"> </w:t>
      </w:r>
      <w:r>
        <w:t xml:space="preserve">-</w:t>
      </w:r>
      <w:r>
        <w:t xml:space="preserve"> </w:t>
      </w:r>
      <w:r>
        <w:rPr>
          <w:b/>
          <w:bCs/>
        </w:rPr>
        <w:t xml:space="preserve">Concession:</w:t>
      </w:r>
      <w:r>
        <w:t xml:space="preserve"> </w:t>
      </w:r>
      <w:r>
        <w:t xml:space="preserve">granted, admittedly, despite, regardless</w:t>
      </w:r>
      <w:r>
        <w:t xml:space="preserve"> </w:t>
      </w:r>
      <w:r>
        <w:t xml:space="preserve">-</w:t>
      </w:r>
      <w:r>
        <w:t xml:space="preserve"> </w:t>
      </w:r>
      <w:r>
        <w:rPr>
          <w:b/>
          <w:bCs/>
        </w:rPr>
        <w:t xml:space="preserve">Cause/Effect:</w:t>
      </w:r>
      <w:r>
        <w:t xml:space="preserve"> </w:t>
      </w:r>
      <w:r>
        <w:t xml:space="preserve">therefore, consequently, thus, because, hence</w:t>
      </w:r>
    </w:p>
    <w:p>
      <w:pPr>
        <w:pStyle w:val="BodyText"/>
      </w:pPr>
      <w:r>
        <w:t xml:space="preserve">These transitions signal major shifts in the argument’s direction. They are the most likely to be tested and the most important for understanding the passage’s structure.</w:t>
      </w:r>
    </w:p>
    <w:p>
      <w:pPr>
        <w:pStyle w:val="BodyText"/>
      </w:pPr>
      <w:r>
        <w:rPr>
          <w:b/>
          <w:bCs/>
        </w:rPr>
        <w:t xml:space="preserve">Medium Priority (Support-Adding Transitions):</w:t>
      </w:r>
      <w:r>
        <w:t xml:space="preserve"> </w:t>
      </w:r>
      <w:r>
        <w:t xml:space="preserve">-</w:t>
      </w:r>
      <w:r>
        <w:t xml:space="preserve"> </w:t>
      </w:r>
      <w:r>
        <w:rPr>
          <w:b/>
          <w:bCs/>
        </w:rPr>
        <w:t xml:space="preserve">Addition:</w:t>
      </w:r>
      <w:r>
        <w:t xml:space="preserve"> </w:t>
      </w:r>
      <w:r>
        <w:t xml:space="preserve">furthermore, moreover, additionally, also</w:t>
      </w:r>
      <w:r>
        <w:t xml:space="preserve"> </w:t>
      </w:r>
      <w:r>
        <w:t xml:space="preserve">-</w:t>
      </w:r>
      <w:r>
        <w:t xml:space="preserve"> </w:t>
      </w:r>
      <w:r>
        <w:rPr>
          <w:b/>
          <w:bCs/>
        </w:rPr>
        <w:t xml:space="preserve">Evidence:</w:t>
      </w:r>
      <w:r>
        <w:t xml:space="preserve"> </w:t>
      </w:r>
      <w:r>
        <w:t xml:space="preserve">for example, for instance, indeed, in fact</w:t>
      </w:r>
      <w:r>
        <w:t xml:space="preserve"> </w:t>
      </w:r>
      <w:r>
        <w:t xml:space="preserve">-</w:t>
      </w:r>
      <w:r>
        <w:t xml:space="preserve"> </w:t>
      </w:r>
      <w:r>
        <w:rPr>
          <w:b/>
          <w:bCs/>
        </w:rPr>
        <w:t xml:space="preserve">Similarity:</w:t>
      </w:r>
      <w:r>
        <w:t xml:space="preserve"> </w:t>
      </w:r>
      <w:r>
        <w:t xml:space="preserve">similarly, likewise, in the same way</w:t>
      </w:r>
    </w:p>
    <w:p>
      <w:pPr>
        <w:pStyle w:val="BodyText"/>
      </w:pPr>
      <w:r>
        <w:t xml:space="preserve">These transitions signal that the argument is continuing in the same direction with additional support. They are less likely to be tested directly but are essential for understanding paragraph flow.</w:t>
      </w:r>
    </w:p>
    <w:p>
      <w:pPr>
        <w:pStyle w:val="BodyText"/>
      </w:pPr>
      <w:r>
        <w:rPr>
          <w:b/>
          <w:bCs/>
        </w:rPr>
        <w:t xml:space="preserve">Lower Priority (Sequencing Transitions):</w:t>
      </w:r>
      <w:r>
        <w:t xml:space="preserve"> </w:t>
      </w:r>
      <w:r>
        <w:t xml:space="preserve">-</w:t>
      </w:r>
      <w:r>
        <w:t xml:space="preserve"> </w:t>
      </w:r>
      <w:r>
        <w:rPr>
          <w:b/>
          <w:bCs/>
        </w:rPr>
        <w:t xml:space="preserve">Chronology:</w:t>
      </w:r>
      <w:r>
        <w:t xml:space="preserve"> </w:t>
      </w:r>
      <w:r>
        <w:t xml:space="preserve">first, next, then, finally, subsequently, previously</w:t>
      </w:r>
    </w:p>
    <w:p>
      <w:pPr>
        <w:pStyle w:val="BodyText"/>
      </w:pPr>
      <w:r>
        <w:t xml:space="preserve">These transitions signal order and sequence. They are occasionally tested in questions about the passage’s organization.</w:t>
      </w:r>
    </w:p>
    <w:bookmarkEnd w:id="191"/>
    <w:bookmarkStart w:id="192" w:name="the-pivot-point-technique"/>
    <w:p>
      <w:pPr>
        <w:pStyle w:val="Heading3"/>
      </w:pPr>
      <w:r>
        <w:t xml:space="preserve">5.3 The</w:t>
      </w:r>
      <w:r>
        <w:t xml:space="preserve"> </w:t>
      </w:r>
      <w:r>
        <w:t xml:space="preserve">“</w:t>
      </w:r>
      <w:r>
        <w:t xml:space="preserve">Pivot Point</w:t>
      </w:r>
      <w:r>
        <w:t xml:space="preserve">”</w:t>
      </w:r>
      <w:r>
        <w:t xml:space="preserve"> </w:t>
      </w:r>
      <w:r>
        <w:t xml:space="preserve">Technique</w:t>
      </w:r>
    </w:p>
    <w:p>
      <w:pPr>
        <w:pStyle w:val="FirstParagraph"/>
      </w:pPr>
      <w:r>
        <w:t xml:space="preserve">The most important transition in any passage is the</w:t>
      </w:r>
      <w:r>
        <w:t xml:space="preserve"> </w:t>
      </w:r>
      <w:r>
        <w:rPr>
          <w:b/>
          <w:bCs/>
        </w:rPr>
        <w:t xml:space="preserve">pivot point</w:t>
      </w:r>
      <w:r>
        <w:t xml:space="preserve">—the moment where the argument changes direction. This is almost always signaled by a contrast or concession transition.</w:t>
      </w:r>
    </w:p>
    <w:p>
      <w:pPr>
        <w:pStyle w:val="BodyText"/>
      </w:pPr>
      <w:r>
        <w:rPr>
          <w:b/>
          <w:bCs/>
        </w:rPr>
        <w:t xml:space="preserve">How to Find the Pivot Point:</w:t>
      </w:r>
      <w:r>
        <w:t xml:space="preserve"> </w:t>
      </w:r>
      <w:r>
        <w:t xml:space="preserve">1. Scan the passage for contrast/concession transitions (but, however, yet, although, granted, admittedly)</w:t>
      </w:r>
      <w:r>
        <w:t xml:space="preserve"> </w:t>
      </w:r>
      <w:r>
        <w:t xml:space="preserve">2. For each one, ask:</w:t>
      </w:r>
      <w:r>
        <w:t xml:space="preserve"> </w:t>
      </w:r>
      <w:r>
        <w:t xml:space="preserve">“</w:t>
      </w:r>
      <w:r>
        <w:t xml:space="preserve">Does this transition mark a major shift in the argument, or a minor qualification?</w:t>
      </w:r>
      <w:r>
        <w:t xml:space="preserve">”</w:t>
      </w:r>
      <w:r>
        <w:t xml:space="preserve"> </w:t>
      </w:r>
      <w:r>
        <w:t xml:space="preserve">3. The major shift is the pivot point—the moment where the author reveals their true position, introduces a complication, or changes the direction of the passage</w:t>
      </w:r>
    </w:p>
    <w:p>
      <w:pPr>
        <w:pStyle w:val="BodyText"/>
      </w:pPr>
      <w:r>
        <w:rPr>
          <w:b/>
          <w:bCs/>
        </w:rPr>
        <w:t xml:space="preserve">Why the Pivot Point Matters:</w:t>
      </w:r>
      <w:r>
        <w:t xml:space="preserve"> </w:t>
      </w:r>
      <w:r>
        <w:t xml:space="preserve">- The author’s main point is almost always revealed or clarified</w:t>
      </w:r>
      <w:r>
        <w:t xml:space="preserve"> </w:t>
      </w:r>
      <w:r>
        <w:rPr>
          <w:i/>
          <w:iCs/>
        </w:rPr>
        <w:t xml:space="preserve">after</w:t>
      </w:r>
      <w:r>
        <w:t xml:space="preserve"> </w:t>
      </w:r>
      <w:r>
        <w:t xml:space="preserve">the pivot point</w:t>
      </w:r>
      <w:r>
        <w:t xml:space="preserve"> </w:t>
      </w:r>
      <w:r>
        <w:t xml:space="preserve">- Questions about the author’s primary purpose or central claim are best answered by examining the post-pivot content</w:t>
      </w:r>
      <w:r>
        <w:t xml:space="preserve"> </w:t>
      </w:r>
      <w:r>
        <w:t xml:space="preserve">- The pivot point often separates the</w:t>
      </w:r>
      <w:r>
        <w:t xml:space="preserve"> </w:t>
      </w:r>
      <w:r>
        <w:t xml:space="preserve">“</w:t>
      </w:r>
      <w:r>
        <w:t xml:space="preserve">what others think</w:t>
      </w:r>
      <w:r>
        <w:t xml:space="preserve">”</w:t>
      </w:r>
      <w:r>
        <w:t xml:space="preserve"> </w:t>
      </w:r>
      <w:r>
        <w:t xml:space="preserve">section from the</w:t>
      </w:r>
      <w:r>
        <w:t xml:space="preserve"> </w:t>
      </w:r>
      <w:r>
        <w:t xml:space="preserve">“</w:t>
      </w:r>
      <w:r>
        <w:t xml:space="preserve">what I think</w:t>
      </w:r>
      <w:r>
        <w:t xml:space="preserve">”</w:t>
      </w:r>
      <w:r>
        <w:t xml:space="preserve"> </w:t>
      </w:r>
      <w:r>
        <w:t xml:space="preserve">section</w:t>
      </w:r>
    </w:p>
    <w:p>
      <w:pPr>
        <w:pStyle w:val="BodyText"/>
      </w:pPr>
      <w:r>
        <w:rPr>
          <w:b/>
          <w:bCs/>
        </w:rPr>
        <w:t xml:space="preserve">Example:</w:t>
      </w:r>
      <w:r>
        <w:t xml:space="preserve"> </w:t>
      </w:r>
      <w:r>
        <w:t xml:space="preserve">&gt; Paragraph 1:</w:t>
      </w:r>
      <w:r>
        <w:t xml:space="preserve"> </w:t>
      </w:r>
      <w:r>
        <w:t xml:space="preserve">“</w:t>
      </w:r>
      <w:r>
        <w:t xml:space="preserve">For decades, scientists believed that X caused Y. This belief was supported by numerous studies conducted throughout the 20th century.</w:t>
      </w:r>
      <w:r>
        <w:t xml:space="preserve">”</w:t>
      </w:r>
      <w:r>
        <w:t xml:space="preserve"> </w:t>
      </w:r>
      <w:r>
        <w:t xml:space="preserve">&gt; Paragraph 2:</w:t>
      </w:r>
      <w:r>
        <w:t xml:space="preserve"> </w:t>
      </w:r>
      <w:r>
        <w:t xml:space="preserve">“</w:t>
      </w:r>
      <w:r>
        <w:rPr>
          <w:b/>
          <w:bCs/>
        </w:rPr>
        <w:t xml:space="preserve">However</w:t>
      </w:r>
      <w:r>
        <w:t xml:space="preserve">, recent research has revealed that the relationship between X and Y is far more complex than previously thought. In fact, new evidence suggests that Z, not X, is the primary driver of Y.</w:t>
      </w:r>
      <w:r>
        <w:t xml:space="preserve">”</w:t>
      </w:r>
    </w:p>
    <w:p>
      <w:pPr>
        <w:pStyle w:val="BodyText"/>
      </w:pPr>
      <w:r>
        <w:t xml:space="preserve">The pivot point is</w:t>
      </w:r>
      <w:r>
        <w:t xml:space="preserve"> </w:t>
      </w:r>
      <w:r>
        <w:t xml:space="preserve">“</w:t>
      </w:r>
      <w:r>
        <w:t xml:space="preserve">However.</w:t>
      </w:r>
      <w:r>
        <w:t xml:space="preserve">”</w:t>
      </w:r>
      <w:r>
        <w:t xml:space="preserve"> </w:t>
      </w:r>
      <w:r>
        <w:t xml:space="preserve">Everything before it represents the old view. Everything after it represents the author’s new, preferred view. The passage is</w:t>
      </w:r>
      <w:r>
        <w:t xml:space="preserve"> </w:t>
      </w:r>
      <w:r>
        <w:rPr>
          <w:i/>
          <w:iCs/>
        </w:rPr>
        <w:t xml:space="preserve">about</w:t>
      </w:r>
      <w:r>
        <w:t xml:space="preserve"> </w:t>
      </w:r>
      <w:r>
        <w:t xml:space="preserve">the shift from the old view to the new view.</w:t>
      </w:r>
    </w:p>
    <w:bookmarkEnd w:id="192"/>
    <w:bookmarkStart w:id="193" w:name="Xed0a091a3eeb57e13f223812161f41fab23e45b"/>
    <w:p>
      <w:pPr>
        <w:pStyle w:val="Heading3"/>
      </w:pPr>
      <w:r>
        <w:t xml:space="preserve">5.4 Transitions Within Sentences vs. Transitions Between Sentences</w:t>
      </w:r>
    </w:p>
    <w:p>
      <w:pPr>
        <w:pStyle w:val="FirstParagraph"/>
      </w:pPr>
      <w:r>
        <w:rPr>
          <w:b/>
          <w:bCs/>
        </w:rPr>
        <w:t xml:space="preserve">Within-Sentence Transitions</w:t>
      </w:r>
      <w:r>
        <w:t xml:space="preserve"> </w:t>
      </w:r>
      <w:r>
        <w:t xml:space="preserve">operate at the clause level. They connect ideas within a single sentence and reveal the logical relationship between those clauses. Examples:</w:t>
      </w:r>
    </w:p>
    <w:p>
      <w:pPr>
        <w:pStyle w:val="Compact"/>
        <w:numPr>
          <w:ilvl w:val="0"/>
          <w:numId w:val="1061"/>
        </w:numPr>
      </w:pPr>
      <w:r>
        <w:t xml:space="preserve">“</w:t>
      </w:r>
      <w:r>
        <w:t xml:space="preserve">The results were promising;</w:t>
      </w:r>
      <w:r>
        <w:t xml:space="preserve"> </w:t>
      </w:r>
      <w:r>
        <w:rPr>
          <w:b/>
          <w:bCs/>
        </w:rPr>
        <w:t xml:space="preserve">however</w:t>
      </w:r>
      <w:r>
        <w:t xml:space="preserve">, further testing was needed.</w:t>
      </w:r>
      <w:r>
        <w:t xml:space="preserve">”</w:t>
      </w:r>
      <w:r>
        <w:t xml:space="preserve"> </w:t>
      </w:r>
      <w:r>
        <w:t xml:space="preserve">(Contrast within a sentence)</w:t>
      </w:r>
    </w:p>
    <w:p>
      <w:pPr>
        <w:pStyle w:val="Compact"/>
        <w:numPr>
          <w:ilvl w:val="0"/>
          <w:numId w:val="1061"/>
        </w:numPr>
      </w:pPr>
      <w:r>
        <w:t xml:space="preserve">“</w:t>
      </w:r>
      <w:r>
        <w:rPr>
          <w:b/>
          <w:bCs/>
        </w:rPr>
        <w:t xml:space="preserve">Because</w:t>
      </w:r>
      <w:r>
        <w:t xml:space="preserve"> </w:t>
      </w:r>
      <w:r>
        <w:t xml:space="preserve">the sample size was small, the findings were inconclusive.</w:t>
      </w:r>
      <w:r>
        <w:t xml:space="preserve">”</w:t>
      </w:r>
      <w:r>
        <w:t xml:space="preserve"> </w:t>
      </w:r>
      <w:r>
        <w:t xml:space="preserve">(Cause-effect within a sentence)</w:t>
      </w:r>
    </w:p>
    <w:p>
      <w:pPr>
        <w:pStyle w:val="Compact"/>
        <w:numPr>
          <w:ilvl w:val="0"/>
          <w:numId w:val="1061"/>
        </w:numPr>
      </w:pPr>
      <w:r>
        <w:t xml:space="preserve">“</w:t>
      </w:r>
      <w:r>
        <w:t xml:space="preserve">The theory is elegant;</w:t>
      </w:r>
      <w:r>
        <w:t xml:space="preserve"> </w:t>
      </w:r>
      <w:r>
        <w:rPr>
          <w:b/>
          <w:bCs/>
        </w:rPr>
        <w:t xml:space="preserve">moreover</w:t>
      </w:r>
      <w:r>
        <w:t xml:space="preserve">, it is supported by empirical evidence.</w:t>
      </w:r>
      <w:r>
        <w:t xml:space="preserve">”</w:t>
      </w:r>
      <w:r>
        <w:t xml:space="preserve"> </w:t>
      </w:r>
      <w:r>
        <w:t xml:space="preserve">(Addition within a sentence)</w:t>
      </w:r>
    </w:p>
    <w:p>
      <w:pPr>
        <w:pStyle w:val="FirstParagraph"/>
      </w:pPr>
      <w:r>
        <w:rPr>
          <w:b/>
          <w:bCs/>
        </w:rPr>
        <w:t xml:space="preserve">Between-Sentence Transitions</w:t>
      </w:r>
      <w:r>
        <w:t xml:space="preserve"> </w:t>
      </w:r>
      <w:r>
        <w:t xml:space="preserve">operate at the sentence level. They connect ideas across sentence boundaries and reveal the logical relationship between sentences. Examples:</w:t>
      </w:r>
    </w:p>
    <w:p>
      <w:pPr>
        <w:pStyle w:val="Compact"/>
        <w:numPr>
          <w:ilvl w:val="0"/>
          <w:numId w:val="1062"/>
        </w:numPr>
      </w:pPr>
      <w:r>
        <w:t xml:space="preserve">“</w:t>
      </w:r>
      <w:r>
        <w:t xml:space="preserve">Traditional methods relied on manual calculation.</w:t>
      </w:r>
      <w:r>
        <w:t xml:space="preserve"> </w:t>
      </w:r>
      <w:r>
        <w:rPr>
          <w:b/>
          <w:bCs/>
        </w:rPr>
        <w:t xml:space="preserve">In contrast</w:t>
      </w:r>
      <w:r>
        <w:t xml:space="preserve">, modern approaches use computational algorithms.</w:t>
      </w:r>
      <w:r>
        <w:t xml:space="preserve">”</w:t>
      </w:r>
      <w:r>
        <w:t xml:space="preserve"> </w:t>
      </w:r>
      <w:r>
        <w:t xml:space="preserve">(Contrast between sentences)</w:t>
      </w:r>
    </w:p>
    <w:p>
      <w:pPr>
        <w:pStyle w:val="Compact"/>
        <w:numPr>
          <w:ilvl w:val="0"/>
          <w:numId w:val="1062"/>
        </w:numPr>
      </w:pPr>
      <w:r>
        <w:t xml:space="preserve">“</w:t>
      </w:r>
      <w:r>
        <w:t xml:space="preserve">The first study found a strong correlation.</w:t>
      </w:r>
      <w:r>
        <w:t xml:space="preserve"> </w:t>
      </w:r>
      <w:r>
        <w:rPr>
          <w:b/>
          <w:bCs/>
        </w:rPr>
        <w:t xml:space="preserve">Subsequent</w:t>
      </w:r>
      <w:r>
        <w:t xml:space="preserve"> </w:t>
      </w:r>
      <w:r>
        <w:t xml:space="preserve">research, however, failed to replicate these results.</w:t>
      </w:r>
      <w:r>
        <w:t xml:space="preserve">”</w:t>
      </w:r>
      <w:r>
        <w:t xml:space="preserve"> </w:t>
      </w:r>
      <w:r>
        <w:t xml:space="preserve">(Contrast with temporal sequencing between sentences)</w:t>
      </w:r>
    </w:p>
    <w:p>
      <w:pPr>
        <w:pStyle w:val="FirstParagraph"/>
      </w:pPr>
      <w:r>
        <w:t xml:space="preserve">The SAT tests both types. Within-sentence transitions are more common in grammar/writing questions; between-sentence transitions are more common in reading comprehension questions.</w:t>
      </w:r>
    </w:p>
    <w:p>
      <w:r>
        <w:pict>
          <v:rect style="width:0;height:1.5pt" o:hralign="center" o:hrstd="t" o:hr="t"/>
        </w:pict>
      </w:r>
    </w:p>
    <w:bookmarkEnd w:id="193"/>
    <w:bookmarkEnd w:id="194"/>
    <w:bookmarkStart w:id="198" w:name="Xb59079b74d4617c415572572bfa37185f027cac"/>
    <w:p>
      <w:pPr>
        <w:pStyle w:val="Heading2"/>
      </w:pPr>
      <w:r>
        <w:t xml:space="preserve">Part VI: The ICC Framework for Structural Analysis</w:t>
      </w:r>
    </w:p>
    <w:bookmarkStart w:id="195" w:name="revisiting-the-icc-framework"/>
    <w:p>
      <w:pPr>
        <w:pStyle w:val="Heading3"/>
      </w:pPr>
      <w:r>
        <w:t xml:space="preserve">6.1 Revisiting the ICC Framework</w:t>
      </w:r>
    </w:p>
    <w:p>
      <w:pPr>
        <w:pStyle w:val="FirstParagraph"/>
      </w:pPr>
      <w:r>
        <w:t xml:space="preserve">The ICC (Independent Clause → Transition → Independent Clause) Framework from Chapter 3 deserves deeper exploration as a structural analysis tool. Every complex sentence in an SAT passage can be analyzed using this framework:</w:t>
      </w:r>
    </w:p>
    <w:p>
      <w:pPr>
        <w:pStyle w:val="BodyText"/>
      </w:pPr>
      <w:r>
        <w:rPr>
          <w:b/>
          <w:bCs/>
        </w:rPr>
        <w:t xml:space="preserve">Step 1: Identify the Independent Clauses</w:t>
      </w:r>
      <w:r>
        <w:t xml:space="preserve"> </w:t>
      </w:r>
      <w:r>
        <w:t xml:space="preserve">An independent clause contains a subject and a verb and can stand alone as a complete sentence. In a complex sentence, there are at least two independent clauses.</w:t>
      </w:r>
    </w:p>
    <w:p>
      <w:pPr>
        <w:pStyle w:val="BodyText"/>
      </w:pPr>
      <w:r>
        <w:rPr>
          <w:b/>
          <w:bCs/>
        </w:rPr>
        <w:t xml:space="preserve">Step 2: Identify the Transition</w:t>
      </w:r>
      <w:r>
        <w:t xml:space="preserve"> </w:t>
      </w:r>
      <w:r>
        <w:t xml:space="preserve">What word or phrase connects the two clauses? What logical relationship does it signal?</w:t>
      </w:r>
    </w:p>
    <w:p>
      <w:pPr>
        <w:pStyle w:val="BodyText"/>
      </w:pPr>
      <w:r>
        <w:rPr>
          <w:b/>
          <w:bCs/>
        </w:rPr>
        <w:t xml:space="preserve">Step 3: Determine the Relationship</w:t>
      </w:r>
      <w:r>
        <w:t xml:space="preserve"> </w:t>
      </w:r>
      <w:r>
        <w:t xml:space="preserve">How does the second clause relate to the first? Does it:</w:t>
      </w:r>
      <w:r>
        <w:t xml:space="preserve"> </w:t>
      </w:r>
      <w:r>
        <w:t xml:space="preserve">- Contrast with the first clause?</w:t>
      </w:r>
      <w:r>
        <w:t xml:space="preserve"> </w:t>
      </w:r>
      <w:r>
        <w:t xml:space="preserve">- Provide a consequence of the first clause?</w:t>
      </w:r>
      <w:r>
        <w:t xml:space="preserve"> </w:t>
      </w:r>
      <w:r>
        <w:t xml:space="preserve">- Add supporting information to the first clause?</w:t>
      </w:r>
      <w:r>
        <w:t xml:space="preserve"> </w:t>
      </w:r>
      <w:r>
        <w:t xml:space="preserve">- Provide a condition for the first clause?</w:t>
      </w:r>
      <w:r>
        <w:t xml:space="preserve"> </w:t>
      </w:r>
      <w:r>
        <w:t xml:space="preserve">- Qualify or limit the first clause?</w:t>
      </w:r>
    </w:p>
    <w:p>
      <w:pPr>
        <w:pStyle w:val="BodyText"/>
      </w:pPr>
      <w:r>
        <w:rPr>
          <w:b/>
          <w:bCs/>
        </w:rPr>
        <w:t xml:space="preserve">Step 4: Identify the Emphasis</w:t>
      </w:r>
      <w:r>
        <w:t xml:space="preserve"> </w:t>
      </w:r>
      <w:r>
        <w:t xml:space="preserve">In most two-clause sentences, the</w:t>
      </w:r>
      <w:r>
        <w:t xml:space="preserve"> </w:t>
      </w:r>
      <w:r>
        <w:rPr>
          <w:i/>
          <w:iCs/>
        </w:rPr>
        <w:t xml:space="preserve">second</w:t>
      </w:r>
      <w:r>
        <w:t xml:space="preserve"> </w:t>
      </w:r>
      <w:r>
        <w:t xml:space="preserve">clause receives more emphasis. The first clause sets up the context; the second clause delivers the point. This is a general rule with exceptions, but it is reliable enough to be useful.</w:t>
      </w:r>
    </w:p>
    <w:bookmarkEnd w:id="195"/>
    <w:bookmarkStart w:id="196" w:name="X1fcb1012140f4e7b26b1312cdbf040407caf5ba"/>
    <w:p>
      <w:pPr>
        <w:pStyle w:val="Heading3"/>
      </w:pPr>
      <w:r>
        <w:t xml:space="preserve">6.2 Applying the ICC Framework to Full Passages</w:t>
      </w:r>
    </w:p>
    <w:p>
      <w:pPr>
        <w:pStyle w:val="FirstParagraph"/>
      </w:pPr>
      <w:r>
        <w:t xml:space="preserve">The ICC framework scales up from individual sentences to entire passages. A passage can be analyzed as a series of</w:t>
      </w:r>
      <w:r>
        <w:t xml:space="preserve"> </w:t>
      </w:r>
      <w:r>
        <w:t xml:space="preserve">“</w:t>
      </w:r>
      <w:r>
        <w:t xml:space="preserve">macro-independent clauses</w:t>
      </w:r>
      <w:r>
        <w:t xml:space="preserve">”</w:t>
      </w:r>
      <w:r>
        <w:t xml:space="preserve"> </w:t>
      </w:r>
      <w:r>
        <w:t xml:space="preserve">(major ideas) connected by</w:t>
      </w:r>
      <w:r>
        <w:t xml:space="preserve"> </w:t>
      </w:r>
      <w:r>
        <w:t xml:space="preserve">“</w:t>
      </w:r>
      <w:r>
        <w:t xml:space="preserve">macro-transitions</w:t>
      </w:r>
      <w:r>
        <w:t xml:space="preserve">”</w:t>
      </w:r>
      <w:r>
        <w:t xml:space="preserve"> </w:t>
      </w:r>
      <w:r>
        <w:t xml:space="preserve">(logical relationships between sections):</w:t>
      </w:r>
    </w:p>
    <w:p>
      <w:pPr>
        <w:pStyle w:val="BlockText"/>
      </w:pPr>
      <w:r>
        <w:rPr>
          <w:b/>
          <w:bCs/>
        </w:rPr>
        <w:t xml:space="preserve">Idea 1:</w:t>
      </w:r>
      <w:r>
        <w:t xml:space="preserve"> </w:t>
      </w:r>
      <w:r>
        <w:t xml:space="preserve">Traditional economic theory assumes rational actors. →</w:t>
      </w:r>
      <w:r>
        <w:t xml:space="preserve"> </w:t>
      </w:r>
      <w:r>
        <w:rPr>
          <w:b/>
          <w:bCs/>
        </w:rPr>
        <w:t xml:space="preserve">Transition:</w:t>
      </w:r>
      <w:r>
        <w:t xml:space="preserve"> </w:t>
      </w:r>
      <w:r>
        <w:t xml:space="preserve">However, →</w:t>
      </w:r>
      <w:r>
        <w:t xml:space="preserve"> </w:t>
      </w:r>
      <w:r>
        <w:rPr>
          <w:b/>
          <w:bCs/>
        </w:rPr>
        <w:t xml:space="preserve">Idea 2:</w:t>
      </w:r>
      <w:r>
        <w:t xml:space="preserve"> </w:t>
      </w:r>
      <w:r>
        <w:t xml:space="preserve">Behavioral economics demonstrates systematic irrationality. →</w:t>
      </w:r>
      <w:r>
        <w:t xml:space="preserve"> </w:t>
      </w:r>
      <w:r>
        <w:rPr>
          <w:b/>
          <w:bCs/>
        </w:rPr>
        <w:t xml:space="preserve">Transition:</w:t>
      </w:r>
      <w:r>
        <w:t xml:space="preserve"> </w:t>
      </w:r>
      <w:r>
        <w:t xml:space="preserve">Therefore, →</w:t>
      </w:r>
      <w:r>
        <w:t xml:space="preserve"> </w:t>
      </w:r>
      <w:r>
        <w:rPr>
          <w:b/>
          <w:bCs/>
        </w:rPr>
        <w:t xml:space="preserve">Idea 3:</w:t>
      </w:r>
      <w:r>
        <w:t xml:space="preserve"> </w:t>
      </w:r>
      <w:r>
        <w:t xml:space="preserve">Economic models must be revised to account for cognitive biases.</w:t>
      </w:r>
    </w:p>
    <w:p>
      <w:pPr>
        <w:pStyle w:val="FirstParagraph"/>
      </w:pPr>
      <w:r>
        <w:t xml:space="preserve">This macro-ICC analysis reveals the passage’s argument structure: it presents a traditional view, contrasts it with a newer view, and draws a conclusion from the contrast.</w:t>
      </w:r>
    </w:p>
    <w:bookmarkEnd w:id="196"/>
    <w:bookmarkStart w:id="197" w:name="the-missing-transition-technique"/>
    <w:p>
      <w:pPr>
        <w:pStyle w:val="Heading3"/>
      </w:pPr>
      <w:r>
        <w:t xml:space="preserve">6.3 The</w:t>
      </w:r>
      <w:r>
        <w:t xml:space="preserve"> </w:t>
      </w:r>
      <w:r>
        <w:t xml:space="preserve">“</w:t>
      </w:r>
      <w:r>
        <w:t xml:space="preserve">Missing Transition</w:t>
      </w:r>
      <w:r>
        <w:t xml:space="preserve">”</w:t>
      </w:r>
      <w:r>
        <w:t xml:space="preserve"> </w:t>
      </w:r>
      <w:r>
        <w:t xml:space="preserve">Technique</w:t>
      </w:r>
    </w:p>
    <w:p>
      <w:pPr>
        <w:pStyle w:val="FirstParagraph"/>
      </w:pPr>
      <w:r>
        <w:t xml:space="preserve">Sometimes, the most revealing structural analysis comes from identifying where a transition</w:t>
      </w:r>
      <w:r>
        <w:t xml:space="preserve"> </w:t>
      </w:r>
      <w:r>
        <w:rPr>
          <w:i/>
          <w:iCs/>
        </w:rPr>
        <w:t xml:space="preserve">should</w:t>
      </w:r>
      <w:r>
        <w:t xml:space="preserve"> </w:t>
      </w:r>
      <w:r>
        <w:t xml:space="preserve">be but isn’t. When two adjacent sentences or paragraphs seem to shift direction without a transition word, it means the author is relying on you to infer the logical relationship. These</w:t>
      </w:r>
      <w:r>
        <w:t xml:space="preserve"> </w:t>
      </w:r>
      <w:r>
        <w:t xml:space="preserve">“</w:t>
      </w:r>
      <w:r>
        <w:t xml:space="preserve">missing transitions</w:t>
      </w:r>
      <w:r>
        <w:t xml:space="preserve">”</w:t>
      </w:r>
      <w:r>
        <w:t xml:space="preserve"> </w:t>
      </w:r>
      <w:r>
        <w:t xml:space="preserve">are prime targets for SAT questions.</w:t>
      </w:r>
    </w:p>
    <w:p>
      <w:pPr>
        <w:pStyle w:val="BodyText"/>
      </w:pPr>
      <w:r>
        <w:rPr>
          <w:b/>
          <w:bCs/>
        </w:rPr>
        <w:t xml:space="preserve">Example:</w:t>
      </w:r>
      <w:r>
        <w:t xml:space="preserve"> </w:t>
      </w:r>
      <w:r>
        <w:t xml:space="preserve">&gt;</w:t>
      </w:r>
      <w:r>
        <w:t xml:space="preserve"> </w:t>
      </w:r>
      <w:r>
        <w:t xml:space="preserve">“</w:t>
      </w:r>
      <w:r>
        <w:t xml:space="preserve">The study found that students who read daily scored higher on standardized tests. The researchers did not claim that reading directly caused the improvement.</w:t>
      </w:r>
      <w:r>
        <w:t xml:space="preserve">”</w:t>
      </w:r>
    </w:p>
    <w:p>
      <w:pPr>
        <w:pStyle w:val="BodyText"/>
      </w:pPr>
      <w:r>
        <w:t xml:space="preserve">There is no transition word between these sentences, but the logical relationship is clear: the second sentence</w:t>
      </w:r>
      <w:r>
        <w:t xml:space="preserve"> </w:t>
      </w:r>
      <w:r>
        <w:rPr>
          <w:i/>
          <w:iCs/>
        </w:rPr>
        <w:t xml:space="preserve">qualifies</w:t>
      </w:r>
      <w:r>
        <w:t xml:space="preserve"> </w:t>
      </w:r>
      <w:r>
        <w:t xml:space="preserve">the first. The researchers found a correlation but are careful not to claim causation. An SAT question might ask:</w:t>
      </w:r>
      <w:r>
        <w:t xml:space="preserve"> </w:t>
      </w:r>
      <w:r>
        <w:t xml:space="preserve">“</w:t>
      </w:r>
      <w:r>
        <w:t xml:space="preserve">The researchers’ attitude toward the study’s results can best be described as…</w:t>
      </w:r>
      <w:r>
        <w:t xml:space="preserve">”</w:t>
      </w:r>
      <w:r>
        <w:t xml:space="preserve"> </w:t>
      </w:r>
      <w:r>
        <w:t xml:space="preserve">and the answer would involve some form of</w:t>
      </w:r>
      <w:r>
        <w:t xml:space="preserve"> </w:t>
      </w:r>
      <w:r>
        <w:t xml:space="preserve">“</w:t>
      </w:r>
      <w:r>
        <w:t xml:space="preserve">cautious</w:t>
      </w:r>
      <w:r>
        <w:t xml:space="preserve">”</w:t>
      </w:r>
      <w:r>
        <w:t xml:space="preserve"> </w:t>
      </w:r>
      <w:r>
        <w:t xml:space="preserve">or</w:t>
      </w:r>
      <w:r>
        <w:t xml:space="preserve"> </w:t>
      </w:r>
      <w:r>
        <w:t xml:space="preserve">“</w:t>
      </w:r>
      <w:r>
        <w:t xml:space="preserve">measured.</w:t>
      </w:r>
      <w:r>
        <w:t xml:space="preserve">”</w:t>
      </w:r>
    </w:p>
    <w:p>
      <w:r>
        <w:pict>
          <v:rect style="width:0;height:1.5pt" o:hralign="center" o:hrstd="t" o:hr="t"/>
        </w:pict>
      </w:r>
    </w:p>
    <w:bookmarkEnd w:id="197"/>
    <w:bookmarkEnd w:id="198"/>
    <w:bookmarkStart w:id="203" w:name="Xd666900f458299bea66ca8726a685b008308ff5"/>
    <w:p>
      <w:pPr>
        <w:pStyle w:val="Heading2"/>
      </w:pPr>
      <w:r>
        <w:t xml:space="preserve">Part VII: Structural Analysis of Specific Passage Types</w:t>
      </w:r>
    </w:p>
    <w:bookmarkStart w:id="199" w:name="literary-narrative-structure"/>
    <w:p>
      <w:pPr>
        <w:pStyle w:val="Heading3"/>
      </w:pPr>
      <w:r>
        <w:t xml:space="preserve">7.1 Literary Narrative Structure</w:t>
      </w:r>
    </w:p>
    <w:p>
      <w:pPr>
        <w:pStyle w:val="FirstParagraph"/>
      </w:pPr>
      <w:r>
        <w:t xml:space="preserve">Literary passages on the SAT follow a modified narrative arc with specific structural features:</w:t>
      </w:r>
    </w:p>
    <w:p>
      <w:pPr>
        <w:pStyle w:val="BodyText"/>
      </w:pPr>
      <w:r>
        <w:rPr>
          <w:b/>
          <w:bCs/>
        </w:rPr>
        <w:t xml:space="preserve">The Hook (Opening Lines):</w:t>
      </w:r>
      <w:r>
        <w:t xml:space="preserve"> </w:t>
      </w:r>
      <w:r>
        <w:t xml:space="preserve">The first 1-3 sentences establish the scene, character, or situation. They often contain a detail that seems minor but is actually thematically significant.</w:t>
      </w:r>
    </w:p>
    <w:p>
      <w:pPr>
        <w:pStyle w:val="BodyText"/>
      </w:pPr>
      <w:r>
        <w:rPr>
          <w:b/>
          <w:bCs/>
        </w:rPr>
        <w:t xml:space="preserve">The Development (Middle Paragraphs):</w:t>
      </w:r>
      <w:r>
        <w:t xml:space="preserve"> </w:t>
      </w:r>
      <w:r>
        <w:t xml:space="preserve">The narrative unfolds through a series of events or observations. Each paragraph advances the plot or deepens the character’s psychology.</w:t>
      </w:r>
    </w:p>
    <w:p>
      <w:pPr>
        <w:pStyle w:val="BodyText"/>
      </w:pPr>
      <w:r>
        <w:rPr>
          <w:b/>
          <w:bCs/>
        </w:rPr>
        <w:t xml:space="preserve">The Turning Point (Near the End):</w:t>
      </w:r>
      <w:r>
        <w:t xml:space="preserve"> </w:t>
      </w:r>
      <w:r>
        <w:t xml:space="preserve">A moment of realization, change, or revelation. This is the emotional climax of the passage—the moment where the character (or reader) understands something that was not clear before.</w:t>
      </w:r>
    </w:p>
    <w:p>
      <w:pPr>
        <w:pStyle w:val="BodyText"/>
      </w:pPr>
      <w:r>
        <w:rPr>
          <w:b/>
          <w:bCs/>
        </w:rPr>
        <w:t xml:space="preserve">The Resolution (Final Paragraph):</w:t>
      </w:r>
      <w:r>
        <w:t xml:space="preserve"> </w:t>
      </w:r>
      <w:r>
        <w:t xml:space="preserve">The aftermath of the turning point. May be explicit (the character does something new) or implicit (the reader infers the change).</w:t>
      </w:r>
    </w:p>
    <w:p>
      <w:pPr>
        <w:pStyle w:val="BodyText"/>
      </w:pPr>
      <w:r>
        <w:rPr>
          <w:b/>
          <w:bCs/>
        </w:rPr>
        <w:t xml:space="preserve">Structural Questions the SAT Asks About Literary Passages:</w:t>
      </w:r>
      <w:r>
        <w:t xml:space="preserve"> </w:t>
      </w:r>
      <w:r>
        <w:t xml:space="preserve">- What does the character realize, and what causes this realization?</w:t>
      </w:r>
      <w:r>
        <w:t xml:space="preserve"> </w:t>
      </w:r>
      <w:r>
        <w:t xml:space="preserve">- How does the author use specific details to create a mood or theme?</w:t>
      </w:r>
      <w:r>
        <w:t xml:space="preserve"> </w:t>
      </w:r>
      <w:r>
        <w:t xml:space="preserve">- What is the significance of the opening image or statement in light of the ending?</w:t>
      </w:r>
      <w:r>
        <w:t xml:space="preserve"> </w:t>
      </w:r>
      <w:r>
        <w:t xml:space="preserve">- How does the passage’s structure (what it reveals when) create meaning?</w:t>
      </w:r>
    </w:p>
    <w:bookmarkEnd w:id="199"/>
    <w:bookmarkStart w:id="200" w:name="science-passage-structure"/>
    <w:p>
      <w:pPr>
        <w:pStyle w:val="Heading3"/>
      </w:pPr>
      <w:r>
        <w:t xml:space="preserve">7.2 Science Passage Structure</w:t>
      </w:r>
    </w:p>
    <w:p>
      <w:pPr>
        <w:pStyle w:val="FirstParagraph"/>
      </w:pPr>
      <w:r>
        <w:t xml:space="preserve">Science passages follow a predictable structural pattern:</w:t>
      </w:r>
    </w:p>
    <w:p>
      <w:pPr>
        <w:pStyle w:val="BodyText"/>
      </w:pPr>
      <w:r>
        <w:rPr>
          <w:b/>
          <w:bCs/>
        </w:rPr>
        <w:t xml:space="preserve">The Phenomenon (Introduction):</w:t>
      </w:r>
      <w:r>
        <w:t xml:space="preserve"> </w:t>
      </w:r>
      <w:r>
        <w:t xml:space="preserve">What exists or occurs in the natural world? The author describes something that needs explanation.</w:t>
      </w:r>
    </w:p>
    <w:p>
      <w:pPr>
        <w:pStyle w:val="BodyText"/>
      </w:pPr>
      <w:r>
        <w:rPr>
          <w:b/>
          <w:bCs/>
        </w:rPr>
        <w:t xml:space="preserve">The Explanation (Body):</w:t>
      </w:r>
      <w:r>
        <w:t xml:space="preserve"> </w:t>
      </w:r>
      <w:r>
        <w:t xml:space="preserve">Why or how does it occur? The author presents one or more explanations, often with evidence from studies.</w:t>
      </w:r>
    </w:p>
    <w:p>
      <w:pPr>
        <w:pStyle w:val="BodyText"/>
      </w:pPr>
      <w:r>
        <w:rPr>
          <w:b/>
          <w:bCs/>
        </w:rPr>
        <w:t xml:space="preserve">The Implications (Conclusion):</w:t>
      </w:r>
      <w:r>
        <w:t xml:space="preserve"> </w:t>
      </w:r>
      <w:r>
        <w:t xml:space="preserve">What does this knowledge mean? The author discusses applications, future research directions, or broader significance.</w:t>
      </w:r>
    </w:p>
    <w:p>
      <w:pPr>
        <w:pStyle w:val="BodyText"/>
      </w:pPr>
      <w:r>
        <w:rPr>
          <w:b/>
          <w:bCs/>
        </w:rPr>
        <w:t xml:space="preserve">Structural Features Unique to Science Passages:</w:t>
      </w:r>
      <w:r>
        <w:t xml:space="preserve"> </w:t>
      </w:r>
      <w:r>
        <w:t xml:space="preserve">-</w:t>
      </w:r>
      <w:r>
        <w:t xml:space="preserve"> </w:t>
      </w:r>
      <w:r>
        <w:rPr>
          <w:b/>
          <w:bCs/>
        </w:rPr>
        <w:t xml:space="preserve">Study descriptions:</w:t>
      </w:r>
      <w:r>
        <w:t xml:space="preserve"> </w:t>
      </w:r>
      <w:r>
        <w:t xml:space="preserve">Each study has a structure of its own (hypothesis → method → results → conclusion). Identify these sub-structures.</w:t>
      </w:r>
      <w:r>
        <w:t xml:space="preserve"> </w:t>
      </w:r>
      <w:r>
        <w:t xml:space="preserve">-</w:t>
      </w:r>
      <w:r>
        <w:t xml:space="preserve"> </w:t>
      </w:r>
      <w:r>
        <w:rPr>
          <w:b/>
          <w:bCs/>
        </w:rPr>
        <w:t xml:space="preserve">Competing theories:</w:t>
      </w:r>
      <w:r>
        <w:t xml:space="preserve"> </w:t>
      </w:r>
      <w:r>
        <w:t xml:space="preserve">Science passages often present multiple explanations. Track which one the author favors.</w:t>
      </w:r>
      <w:r>
        <w:t xml:space="preserve"> </w:t>
      </w:r>
      <w:r>
        <w:t xml:space="preserve">-</w:t>
      </w:r>
      <w:r>
        <w:t xml:space="preserve"> </w:t>
      </w:r>
      <w:r>
        <w:rPr>
          <w:b/>
          <w:bCs/>
        </w:rPr>
        <w:t xml:space="preserve">Data references:</w:t>
      </w:r>
      <w:r>
        <w:t xml:space="preserve"> </w:t>
      </w:r>
      <w:r>
        <w:t xml:space="preserve">The author may refer to specific data points, graphs, or tables. Note where the data appears and what claim it supports.</w:t>
      </w:r>
      <w:r>
        <w:t xml:space="preserve"> </w:t>
      </w:r>
      <w:r>
        <w:t xml:space="preserve">-</w:t>
      </w:r>
      <w:r>
        <w:t xml:space="preserve"> </w:t>
      </w:r>
      <w:r>
        <w:rPr>
          <w:b/>
          <w:bCs/>
        </w:rPr>
        <w:t xml:space="preserve">Hedging language:</w:t>
      </w:r>
      <w:r>
        <w:t xml:space="preserve"> </w:t>
      </w:r>
      <w:r>
        <w:t xml:space="preserve">Scientists are cautious. Words like</w:t>
      </w:r>
      <w:r>
        <w:t xml:space="preserve"> </w:t>
      </w:r>
      <w:r>
        <w:t xml:space="preserve">“</w:t>
      </w:r>
      <w:r>
        <w:t xml:space="preserve">suggests,</w:t>
      </w:r>
      <w:r>
        <w:t xml:space="preserve">”</w:t>
      </w:r>
      <w:r>
        <w:t xml:space="preserve"> </w:t>
      </w:r>
      <w:r>
        <w:t xml:space="preserve">“</w:t>
      </w:r>
      <w:r>
        <w:t xml:space="preserve">may,</w:t>
      </w:r>
      <w:r>
        <w:t xml:space="preserve">”</w:t>
      </w:r>
      <w:r>
        <w:t xml:space="preserve"> </w:t>
      </w:r>
      <w:r>
        <w:t xml:space="preserve">“</w:t>
      </w:r>
      <w:r>
        <w:t xml:space="preserve">appears to,</w:t>
      </w:r>
      <w:r>
        <w:t xml:space="preserve">”</w:t>
      </w:r>
      <w:r>
        <w:t xml:space="preserve"> </w:t>
      </w:r>
      <w:r>
        <w:t xml:space="preserve">and</w:t>
      </w:r>
      <w:r>
        <w:t xml:space="preserve"> </w:t>
      </w:r>
      <w:r>
        <w:t xml:space="preserve">“</w:t>
      </w:r>
      <w:r>
        <w:t xml:space="preserve">consistent with</w:t>
      </w:r>
      <w:r>
        <w:t xml:space="preserve">”</w:t>
      </w:r>
      <w:r>
        <w:t xml:space="preserve"> </w:t>
      </w:r>
      <w:r>
        <w:t xml:space="preserve">indicate tentativeness. The SAT tests whether you can distinguish between what the evidence shows and what the author concludes.</w:t>
      </w:r>
    </w:p>
    <w:bookmarkEnd w:id="200"/>
    <w:bookmarkStart w:id="201" w:name="historicalsocial-science-structure"/>
    <w:p>
      <w:pPr>
        <w:pStyle w:val="Heading3"/>
      </w:pPr>
      <w:r>
        <w:t xml:space="preserve">7.3 Historical/Social Science Structure</w:t>
      </w:r>
    </w:p>
    <w:p>
      <w:pPr>
        <w:pStyle w:val="FirstParagraph"/>
      </w:pPr>
      <w:r>
        <w:t xml:space="preserve">Historical and social science passages often combine multiple structural patterns:</w:t>
      </w:r>
    </w:p>
    <w:p>
      <w:pPr>
        <w:pStyle w:val="BodyText"/>
      </w:pPr>
      <w:r>
        <w:rPr>
          <w:b/>
          <w:bCs/>
        </w:rPr>
        <w:t xml:space="preserve">Common Structures:</w:t>
      </w:r>
      <w:r>
        <w:t xml:space="preserve"> </w:t>
      </w:r>
      <w:r>
        <w:t xml:space="preserve">- Chronological (events in order)</w:t>
      </w:r>
      <w:r>
        <w:t xml:space="preserve"> </w:t>
      </w:r>
      <w:r>
        <w:t xml:space="preserve">- Thematic (ideas organized by topic)</w:t>
      </w:r>
      <w:r>
        <w:t xml:space="preserve"> </w:t>
      </w:r>
      <w:r>
        <w:t xml:space="preserve">- Argumentative (claim → evidence → counterargument)</w:t>
      </w:r>
      <w:r>
        <w:t xml:space="preserve"> </w:t>
      </w:r>
      <w:r>
        <w:t xml:space="preserve">- Comparative (two events/ideas/periods compared)</w:t>
      </w:r>
    </w:p>
    <w:p>
      <w:pPr>
        <w:pStyle w:val="BodyText"/>
      </w:pPr>
      <w:r>
        <w:rPr>
          <w:b/>
          <w:bCs/>
        </w:rPr>
        <w:t xml:space="preserve">Structural Features Unique to Historical Passages:</w:t>
      </w:r>
      <w:r>
        <w:t xml:space="preserve"> </w:t>
      </w:r>
      <w:r>
        <w:t xml:space="preserve">-</w:t>
      </w:r>
      <w:r>
        <w:t xml:space="preserve"> </w:t>
      </w:r>
      <w:r>
        <w:rPr>
          <w:b/>
          <w:bCs/>
        </w:rPr>
        <w:t xml:space="preserve">Primary source quotations:</w:t>
      </w:r>
      <w:r>
        <w:t xml:space="preserve"> </w:t>
      </w:r>
      <w:r>
        <w:t xml:space="preserve">The author may quote historical figures. Distinguish between the author’s voice and the quoted voice.</w:t>
      </w:r>
      <w:r>
        <w:t xml:space="preserve"> </w:t>
      </w:r>
      <w:r>
        <w:t xml:space="preserve">-</w:t>
      </w:r>
      <w:r>
        <w:t xml:space="preserve"> </w:t>
      </w:r>
      <w:r>
        <w:rPr>
          <w:b/>
          <w:bCs/>
        </w:rPr>
        <w:t xml:space="preserve">Multiple perspectives:</w:t>
      </w:r>
      <w:r>
        <w:t xml:space="preserve"> </w:t>
      </w:r>
      <w:r>
        <w:t xml:space="preserve">Historical passages often present different viewpoints on the same event. Identify who holds which view and how the author evaluates them.</w:t>
      </w:r>
      <w:r>
        <w:t xml:space="preserve"> </w:t>
      </w:r>
      <w:r>
        <w:t xml:space="preserve">-</w:t>
      </w:r>
      <w:r>
        <w:t xml:space="preserve"> </w:t>
      </w:r>
      <w:r>
        <w:rPr>
          <w:b/>
          <w:bCs/>
        </w:rPr>
        <w:t xml:space="preserve">Cause-and-effect chains:</w:t>
      </w:r>
      <w:r>
        <w:t xml:space="preserve"> </w:t>
      </w:r>
      <w:r>
        <w:t xml:space="preserve">Historical events have complex causal relationships. Track which causes the author emphasizes and which they downplay.</w:t>
      </w:r>
      <w:r>
        <w:t xml:space="preserve"> </w:t>
      </w:r>
      <w:r>
        <w:t xml:space="preserve">-</w:t>
      </w:r>
      <w:r>
        <w:t xml:space="preserve"> </w:t>
      </w:r>
      <w:r>
        <w:rPr>
          <w:b/>
          <w:bCs/>
        </w:rPr>
        <w:t xml:space="preserve">Present-day relevance:</w:t>
      </w:r>
      <w:r>
        <w:t xml:space="preserve"> </w:t>
      </w:r>
      <w:r>
        <w:t xml:space="preserve">Many historical passages connect past events to present concerns. The final paragraph often makes this connection explicit.</w:t>
      </w:r>
    </w:p>
    <w:bookmarkEnd w:id="201"/>
    <w:bookmarkStart w:id="202" w:name="paired-passage-structure"/>
    <w:p>
      <w:pPr>
        <w:pStyle w:val="Heading3"/>
      </w:pPr>
      <w:r>
        <w:t xml:space="preserve">7.4 Paired Passage Structure</w:t>
      </w:r>
    </w:p>
    <w:p>
      <w:pPr>
        <w:pStyle w:val="FirstParagraph"/>
      </w:pPr>
      <w:r>
        <w:t xml:space="preserve">Paired passages (two short passages on related topics) have their own structural logic:</w:t>
      </w:r>
    </w:p>
    <w:p>
      <w:pPr>
        <w:pStyle w:val="BodyText"/>
      </w:pPr>
      <w:r>
        <w:rPr>
          <w:b/>
          <w:bCs/>
        </w:rPr>
        <w:t xml:space="preserve">Relationship Types:</w:t>
      </w:r>
      <w:r>
        <w:t xml:space="preserve"> </w:t>
      </w:r>
      <w:r>
        <w:t xml:space="preserve">-</w:t>
      </w:r>
      <w:r>
        <w:t xml:space="preserve"> </w:t>
      </w:r>
      <w:r>
        <w:rPr>
          <w:b/>
          <w:bCs/>
        </w:rPr>
        <w:t xml:space="preserve">Passage 1 argues X; Passage 2 argues Y (opposing views)</w:t>
      </w:r>
      <w:r>
        <w:t xml:space="preserve"> </w:t>
      </w:r>
      <w:r>
        <w:t xml:space="preserve">-</w:t>
      </w:r>
      <w:r>
        <w:t xml:space="preserve"> </w:t>
      </w:r>
      <w:r>
        <w:rPr>
          <w:b/>
          <w:bCs/>
        </w:rPr>
        <w:t xml:space="preserve">Passage 1 presents a problem; Passage 2 offers a solution</w:t>
      </w:r>
      <w:r>
        <w:t xml:space="preserve"> </w:t>
      </w:r>
      <w:r>
        <w:t xml:space="preserve">-</w:t>
      </w:r>
      <w:r>
        <w:t xml:space="preserve"> </w:t>
      </w:r>
      <w:r>
        <w:rPr>
          <w:b/>
          <w:bCs/>
        </w:rPr>
        <w:t xml:space="preserve">Passage 1 provides historical context; Passage 2 discusses the modern situation</w:t>
      </w:r>
      <w:r>
        <w:t xml:space="preserve"> </w:t>
      </w:r>
      <w:r>
        <w:t xml:space="preserve">-</w:t>
      </w:r>
      <w:r>
        <w:t xml:space="preserve"> </w:t>
      </w:r>
      <w:r>
        <w:rPr>
          <w:b/>
          <w:bCs/>
        </w:rPr>
        <w:t xml:space="preserve">Passage 1 and Passage 2 approach the same topic from different angles</w:t>
      </w:r>
    </w:p>
    <w:p>
      <w:pPr>
        <w:pStyle w:val="BodyText"/>
      </w:pPr>
      <w:r>
        <w:rPr>
          <w:b/>
          <w:bCs/>
        </w:rPr>
        <w:t xml:space="preserve">Structural Analysis of Paired Passages:</w:t>
      </w:r>
      <w:r>
        <w:t xml:space="preserve"> </w:t>
      </w:r>
      <w:r>
        <w:t xml:space="preserve">1. Read Passage 1 and identify its central claim</w:t>
      </w:r>
      <w:r>
        <w:t xml:space="preserve"> </w:t>
      </w:r>
      <w:r>
        <w:t xml:space="preserve">2. Read Passage 2 and identify its central claim</w:t>
      </w:r>
      <w:r>
        <w:t xml:space="preserve"> </w:t>
      </w:r>
      <w:r>
        <w:t xml:space="preserve">3. Determine the relationship between the two claims</w:t>
      </w:r>
      <w:r>
        <w:t xml:space="preserve"> </w:t>
      </w:r>
      <w:r>
        <w:t xml:space="preserve">4. Note specific points of agreement and disagreement</w:t>
      </w:r>
      <w:r>
        <w:t xml:space="preserve"> </w:t>
      </w:r>
      <w:r>
        <w:t xml:space="preserve">5. Identify how each author would likely respond to the other’s argument</w:t>
      </w:r>
    </w:p>
    <w:p>
      <w:pPr>
        <w:pStyle w:val="BodyText"/>
      </w:pPr>
      <w:r>
        <w:rPr>
          <w:b/>
          <w:bCs/>
        </w:rPr>
        <w:t xml:space="preserve">The SAT’s Favorite Paired Passage Questions:</w:t>
      </w:r>
      <w:r>
        <w:t xml:space="preserve"> </w:t>
      </w:r>
      <w:r>
        <w:t xml:space="preserve">- How would the author of Passage 1 most likely respond to the argument in Passage 2?</w:t>
      </w:r>
      <w:r>
        <w:t xml:space="preserve"> </w:t>
      </w:r>
      <w:r>
        <w:t xml:space="preserve">- What is the point at which the two passages’ authors would most strongly disagree?</w:t>
      </w:r>
      <w:r>
        <w:t xml:space="preserve"> </w:t>
      </w:r>
      <w:r>
        <w:t xml:space="preserve">- What do both passages agree on?</w:t>
      </w:r>
      <w:r>
        <w:t xml:space="preserve"> </w:t>
      </w:r>
      <w:r>
        <w:t xml:space="preserve">- How does the evidence in Passage 1 differ from the evidence in Passage 2?</w:t>
      </w:r>
    </w:p>
    <w:p>
      <w:r>
        <w:pict>
          <v:rect style="width:0;height:1.5pt" o:hralign="center" o:hrstd="t" o:hr="t"/>
        </w:pict>
      </w:r>
    </w:p>
    <w:bookmarkEnd w:id="202"/>
    <w:bookmarkEnd w:id="203"/>
    <w:bookmarkStart w:id="207" w:name="X1cb8d38e323bcf87607c2c117764f28fe89bd8e"/>
    <w:p>
      <w:pPr>
        <w:pStyle w:val="Heading2"/>
      </w:pPr>
      <w:r>
        <w:t xml:space="preserve">Part VIII: The Structural Approach to Answering Questions</w:t>
      </w:r>
    </w:p>
    <w:bookmarkStart w:id="204" w:name="Xc804f651a74b9e21525b4dd097188f60b7e7d93"/>
    <w:p>
      <w:pPr>
        <w:pStyle w:val="Heading3"/>
      </w:pPr>
      <w:r>
        <w:t xml:space="preserve">8.1 Using Structure to Eliminate Wrong Answers</w:t>
      </w:r>
    </w:p>
    <w:p>
      <w:pPr>
        <w:pStyle w:val="FirstParagraph"/>
      </w:pPr>
      <w:r>
        <w:t xml:space="preserve">Understanding passage structure gives you a powerful tool for eliminating incorrect answer choices. Here are the structural principles that help you identify wrong answers:</w:t>
      </w:r>
    </w:p>
    <w:p>
      <w:pPr>
        <w:pStyle w:val="BodyText"/>
      </w:pPr>
      <w:r>
        <w:rPr>
          <w:b/>
          <w:bCs/>
        </w:rPr>
        <w:t xml:space="preserve">Principle 1: The Scope Rule</w:t>
      </w:r>
      <w:r>
        <w:t xml:space="preserve"> </w:t>
      </w:r>
      <w:r>
        <w:t xml:space="preserve">The correct answer must match the scope of the passage. If the passage discusses one specific study, an answer that makes a broad claim about</w:t>
      </w:r>
      <w:r>
        <w:t xml:space="preserve"> </w:t>
      </w:r>
      <w:r>
        <w:t xml:space="preserve">“</w:t>
      </w:r>
      <w:r>
        <w:t xml:space="preserve">all research</w:t>
      </w:r>
      <w:r>
        <w:t xml:space="preserve">”</w:t>
      </w:r>
      <w:r>
        <w:t xml:space="preserve"> </w:t>
      </w:r>
      <w:r>
        <w:t xml:space="preserve">is too broad. If the passage discusses a general trend, an answer that focuses on one specific example is too narrow.</w:t>
      </w:r>
    </w:p>
    <w:p>
      <w:pPr>
        <w:pStyle w:val="BodyText"/>
      </w:pPr>
      <w:r>
        <w:rPr>
          <w:b/>
          <w:bCs/>
        </w:rPr>
        <w:t xml:space="preserve">Principle 2: The Attribution Rule</w:t>
      </w:r>
      <w:r>
        <w:t xml:space="preserve"> </w:t>
      </w:r>
      <w:r>
        <w:t xml:space="preserve">The correct answer must attribute views to the right source. If the author describes a counterargument and a question asks what the author believes, the answer will</w:t>
      </w:r>
      <w:r>
        <w:t xml:space="preserve"> </w:t>
      </w:r>
      <w:r>
        <w:rPr>
          <w:i/>
          <w:iCs/>
        </w:rPr>
        <w:t xml:space="preserve">not</w:t>
      </w:r>
      <w:r>
        <w:t xml:space="preserve"> </w:t>
      </w:r>
      <w:r>
        <w:t xml:space="preserve">be the counterargument (unless the author explicitly endorses it).</w:t>
      </w:r>
    </w:p>
    <w:p>
      <w:pPr>
        <w:pStyle w:val="BodyText"/>
      </w:pPr>
      <w:r>
        <w:rPr>
          <w:b/>
          <w:bCs/>
        </w:rPr>
        <w:t xml:space="preserve">Principle 3: The Emphasis Rule</w:t>
      </w:r>
      <w:r>
        <w:t xml:space="preserve"> </w:t>
      </w:r>
      <w:r>
        <w:t xml:space="preserve">The correct answer must emphasize what the passage emphasizes. If the passage devotes 80% of its space to explaining a problem and only 20% to proposing a solution, the correct answer will focus on the problem, not the solution.</w:t>
      </w:r>
    </w:p>
    <w:p>
      <w:pPr>
        <w:pStyle w:val="BodyText"/>
      </w:pPr>
      <w:r>
        <w:rPr>
          <w:b/>
          <w:bCs/>
        </w:rPr>
        <w:t xml:space="preserve">Principle 4: The Position Rule</w:t>
      </w:r>
      <w:r>
        <w:t xml:space="preserve"> </w:t>
      </w:r>
      <w:r>
        <w:t xml:space="preserve">The correct answer must reflect the position of the passage in the argument’s structure. If a detail appears in the introductory context section, it is background, not the main point. If a detail appears in the conclusion, it is likely a key takeaway.</w:t>
      </w:r>
    </w:p>
    <w:bookmarkEnd w:id="204"/>
    <w:bookmarkStart w:id="205" w:name="using-structure-to-predict-answers"/>
    <w:p>
      <w:pPr>
        <w:pStyle w:val="Heading3"/>
      </w:pPr>
      <w:r>
        <w:t xml:space="preserve">8.2 Using Structure to Predict Answers</w:t>
      </w:r>
    </w:p>
    <w:p>
      <w:pPr>
        <w:pStyle w:val="FirstParagraph"/>
      </w:pPr>
      <w:r>
        <w:t xml:space="preserve">Before looking at answer choices, use the passage’s structure to predict what the answer should look like:</w:t>
      </w:r>
    </w:p>
    <w:p>
      <w:pPr>
        <w:pStyle w:val="Compact"/>
        <w:numPr>
          <w:ilvl w:val="0"/>
          <w:numId w:val="1063"/>
        </w:numPr>
      </w:pPr>
      <w:r>
        <w:rPr>
          <w:b/>
          <w:bCs/>
        </w:rPr>
        <w:t xml:space="preserve">Identify the question type</w:t>
      </w:r>
      <w:r>
        <w:t xml:space="preserve"> </w:t>
      </w:r>
      <w:r>
        <w:t xml:space="preserve">(main idea, detail, inference, function, etc.)</w:t>
      </w:r>
    </w:p>
    <w:p>
      <w:pPr>
        <w:pStyle w:val="Compact"/>
        <w:numPr>
          <w:ilvl w:val="0"/>
          <w:numId w:val="1063"/>
        </w:numPr>
      </w:pPr>
      <w:r>
        <w:rPr>
          <w:b/>
          <w:bCs/>
        </w:rPr>
        <w:t xml:space="preserve">Locate the relevant section</w:t>
      </w:r>
      <w:r>
        <w:t xml:space="preserve"> </w:t>
      </w:r>
      <w:r>
        <w:t xml:space="preserve">using your paragraph map</w:t>
      </w:r>
    </w:p>
    <w:p>
      <w:pPr>
        <w:pStyle w:val="Compact"/>
        <w:numPr>
          <w:ilvl w:val="0"/>
          <w:numId w:val="1063"/>
        </w:numPr>
      </w:pPr>
      <w:r>
        <w:rPr>
          <w:b/>
          <w:bCs/>
        </w:rPr>
        <w:t xml:space="preserve">Analyze the structural role</w:t>
      </w:r>
      <w:r>
        <w:t xml:space="preserve"> </w:t>
      </w:r>
      <w:r>
        <w:t xml:space="preserve">of that section (Is it a claim? Evidence? Counterargument? Conclusion?)</w:t>
      </w:r>
    </w:p>
    <w:p>
      <w:pPr>
        <w:pStyle w:val="Compact"/>
        <w:numPr>
          <w:ilvl w:val="0"/>
          <w:numId w:val="1063"/>
        </w:numPr>
      </w:pPr>
      <w:r>
        <w:rPr>
          <w:b/>
          <w:bCs/>
        </w:rPr>
        <w:t xml:space="preserve">Formulate your own answer</w:t>
      </w:r>
      <w:r>
        <w:t xml:space="preserve"> </w:t>
      </w:r>
      <w:r>
        <w:t xml:space="preserve">based on the structural analysis</w:t>
      </w:r>
    </w:p>
    <w:p>
      <w:pPr>
        <w:pStyle w:val="Compact"/>
        <w:numPr>
          <w:ilvl w:val="0"/>
          <w:numId w:val="1063"/>
        </w:numPr>
      </w:pPr>
      <w:r>
        <w:rPr>
          <w:b/>
          <w:bCs/>
        </w:rPr>
        <w:t xml:space="preserve">Match your prediction</w:t>
      </w:r>
      <w:r>
        <w:t xml:space="preserve"> </w:t>
      </w:r>
      <w:r>
        <w:t xml:space="preserve">to the answer choices</w:t>
      </w:r>
    </w:p>
    <w:p>
      <w:pPr>
        <w:pStyle w:val="FirstParagraph"/>
      </w:pPr>
      <w:r>
        <w:t xml:space="preserve">This approach is superior to reading all four choices and trying to determine which one</w:t>
      </w:r>
      <w:r>
        <w:t xml:space="preserve"> </w:t>
      </w:r>
      <w:r>
        <w:t xml:space="preserve">“</w:t>
      </w:r>
      <w:r>
        <w:t xml:space="preserve">sounds right.</w:t>
      </w:r>
      <w:r>
        <w:t xml:space="preserve">”</w:t>
      </w:r>
      <w:r>
        <w:t xml:space="preserve"> </w:t>
      </w:r>
      <w:r>
        <w:t xml:space="preserve">By predicting first, you avoid the distractors that the College Board deliberately designs to sound plausible.</w:t>
      </w:r>
    </w:p>
    <w:bookmarkEnd w:id="205"/>
    <w:bookmarkStart w:id="206" w:name="the-structural-verification-step"/>
    <w:p>
      <w:pPr>
        <w:pStyle w:val="Heading3"/>
      </w:pPr>
      <w:r>
        <w:t xml:space="preserve">8.3 The</w:t>
      </w:r>
      <w:r>
        <w:t xml:space="preserve"> </w:t>
      </w:r>
      <w:r>
        <w:t xml:space="preserve">“</w:t>
      </w:r>
      <w:r>
        <w:t xml:space="preserve">Structural Verification</w:t>
      </w:r>
      <w:r>
        <w:t xml:space="preserve">”</w:t>
      </w:r>
      <w:r>
        <w:t xml:space="preserve"> </w:t>
      </w:r>
      <w:r>
        <w:t xml:space="preserve">Step</w:t>
      </w:r>
    </w:p>
    <w:p>
      <w:pPr>
        <w:pStyle w:val="FirstParagraph"/>
      </w:pPr>
      <w:r>
        <w:t xml:space="preserve">After selecting an answer, perform a final structural verification:</w:t>
      </w:r>
    </w:p>
    <w:p>
      <w:pPr>
        <w:pStyle w:val="Compact"/>
        <w:numPr>
          <w:ilvl w:val="0"/>
          <w:numId w:val="1064"/>
        </w:numPr>
      </w:pPr>
      <w:r>
        <w:rPr>
          <w:b/>
          <w:bCs/>
        </w:rPr>
        <w:t xml:space="preserve">Source Check:</w:t>
      </w:r>
      <w:r>
        <w:t xml:space="preserve"> </w:t>
      </w:r>
      <w:r>
        <w:t xml:space="preserve">Does this answer come from the right part of the passage? (Not from a section that discusses something else?)</w:t>
      </w:r>
    </w:p>
    <w:p>
      <w:pPr>
        <w:pStyle w:val="Compact"/>
        <w:numPr>
          <w:ilvl w:val="0"/>
          <w:numId w:val="1064"/>
        </w:numPr>
      </w:pPr>
      <w:r>
        <w:rPr>
          <w:b/>
          <w:bCs/>
        </w:rPr>
        <w:t xml:space="preserve">Role Check:</w:t>
      </w:r>
      <w:r>
        <w:t xml:space="preserve"> </w:t>
      </w:r>
      <w:r>
        <w:t xml:space="preserve">Does this answer reflect the structural role of the information it references? (Is it treating evidence as evidence, or mistakenly treating a counterargument as the author’s view?)</w:t>
      </w:r>
    </w:p>
    <w:p>
      <w:pPr>
        <w:pStyle w:val="Compact"/>
        <w:numPr>
          <w:ilvl w:val="0"/>
          <w:numId w:val="1064"/>
        </w:numPr>
      </w:pPr>
      <w:r>
        <w:rPr>
          <w:b/>
          <w:bCs/>
        </w:rPr>
        <w:t xml:space="preserve">Scope Check:</w:t>
      </w:r>
      <w:r>
        <w:t xml:space="preserve"> </w:t>
      </w:r>
      <w:r>
        <w:t xml:space="preserve">Does this answer match the passage’s scope? (Not too broad, not too narrow?)</w:t>
      </w:r>
    </w:p>
    <w:p>
      <w:pPr>
        <w:pStyle w:val="Compact"/>
        <w:numPr>
          <w:ilvl w:val="0"/>
          <w:numId w:val="1064"/>
        </w:numPr>
      </w:pPr>
      <w:r>
        <w:rPr>
          <w:b/>
          <w:bCs/>
        </w:rPr>
        <w:t xml:space="preserve">Tone Check:</w:t>
      </w:r>
      <w:r>
        <w:t xml:space="preserve"> </w:t>
      </w:r>
      <w:r>
        <w:t xml:space="preserve">Does this answer match the author’s tone? (Not too extreme, not too tentative?)</w:t>
      </w:r>
    </w:p>
    <w:p>
      <w:pPr>
        <w:pStyle w:val="FirstParagraph"/>
      </w:pPr>
      <w:r>
        <w:t xml:space="preserve">If the answer passes all four checks, it is almost certainly correct.</w:t>
      </w:r>
    </w:p>
    <w:p>
      <w:r>
        <w:pict>
          <v:rect style="width:0;height:1.5pt" o:hralign="center" o:hrstd="t" o:hr="t"/>
        </w:pict>
      </w:r>
    </w:p>
    <w:bookmarkEnd w:id="206"/>
    <w:bookmarkEnd w:id="207"/>
    <w:bookmarkStart w:id="212" w:name="part-ix-advanced-structural-concepts"/>
    <w:p>
      <w:pPr>
        <w:pStyle w:val="Heading2"/>
      </w:pPr>
      <w:r>
        <w:t xml:space="preserve">Part IX: Advanced Structural Concepts</w:t>
      </w:r>
    </w:p>
    <w:bookmarkStart w:id="208" w:name="X3e04e6a10c1ae8d7d4a9095fefcf3974ee6da3c"/>
    <w:p>
      <w:pPr>
        <w:pStyle w:val="Heading3"/>
      </w:pPr>
      <w:r>
        <w:t xml:space="preserve">9.1 Implicit Structure: When the Blueprint Is Hidden</w:t>
      </w:r>
    </w:p>
    <w:p>
      <w:pPr>
        <w:pStyle w:val="FirstParagraph"/>
      </w:pPr>
      <w:r>
        <w:t xml:space="preserve">Not all passages announce their structure with clear transitions and obvious paragraph breaks. Some passages have</w:t>
      </w:r>
      <w:r>
        <w:t xml:space="preserve"> </w:t>
      </w:r>
      <w:r>
        <w:rPr>
          <w:b/>
          <w:bCs/>
        </w:rPr>
        <w:t xml:space="preserve">implicit structure</w:t>
      </w:r>
      <w:r>
        <w:t xml:space="preserve">—the logical relationships between ideas are implied rather than stated. These passages are more challenging but also more rewarding to analyze.</w:t>
      </w:r>
    </w:p>
    <w:p>
      <w:pPr>
        <w:pStyle w:val="BodyText"/>
      </w:pPr>
      <w:r>
        <w:rPr>
          <w:b/>
          <w:bCs/>
        </w:rPr>
        <w:t xml:space="preserve">How to Identify Implicit Structure:</w:t>
      </w:r>
      <w:r>
        <w:t xml:space="preserve"> </w:t>
      </w:r>
      <w:r>
        <w:t xml:space="preserve">- Look for shifts in topic or focus even without transition words</w:t>
      </w:r>
      <w:r>
        <w:t xml:space="preserve"> </w:t>
      </w:r>
      <w:r>
        <w:t xml:space="preserve">- Note where the author changes tense, perspective, or level of detail</w:t>
      </w:r>
      <w:r>
        <w:t xml:space="preserve"> </w:t>
      </w:r>
      <w:r>
        <w:t xml:space="preserve">- Pay attention to what the author</w:t>
      </w:r>
      <w:r>
        <w:t xml:space="preserve"> </w:t>
      </w:r>
      <w:r>
        <w:rPr>
          <w:i/>
          <w:iCs/>
        </w:rPr>
        <w:t xml:space="preserve">doesn’t</w:t>
      </w:r>
      <w:r>
        <w:t xml:space="preserve"> </w:t>
      </w:r>
      <w:r>
        <w:t xml:space="preserve">say—gaps in the argument can be as revealing as what is said</w:t>
      </w:r>
      <w:r>
        <w:t xml:space="preserve"> </w:t>
      </w:r>
      <w:r>
        <w:t xml:space="preserve">- Read the first and last sentences of each paragraph; the relationship between these sentences often reveals the paragraph’s structural purpose</w:t>
      </w:r>
    </w:p>
    <w:bookmarkEnd w:id="208"/>
    <w:bookmarkStart w:id="209" w:name="nested-structures"/>
    <w:p>
      <w:pPr>
        <w:pStyle w:val="Heading3"/>
      </w:pPr>
      <w:r>
        <w:t xml:space="preserve">9.2 Nested Structures</w:t>
      </w:r>
    </w:p>
    <w:p>
      <w:pPr>
        <w:pStyle w:val="FirstParagraph"/>
      </w:pPr>
      <w:r>
        <w:t xml:space="preserve">Some passages contain structures within structures. A passage may have an overall problem-solution framework, but within the</w:t>
      </w:r>
      <w:r>
        <w:t xml:space="preserve"> </w:t>
      </w:r>
      <w:r>
        <w:t xml:space="preserve">“</w:t>
      </w:r>
      <w:r>
        <w:t xml:space="preserve">solution</w:t>
      </w:r>
      <w:r>
        <w:t xml:space="preserve">”</w:t>
      </w:r>
      <w:r>
        <w:t xml:space="preserve"> </w:t>
      </w:r>
      <w:r>
        <w:t xml:space="preserve">section, there may be a comparative analysis of two approaches, and within that comparison, there may be a chronological account of how one approach developed over time.</w:t>
      </w:r>
    </w:p>
    <w:p>
      <w:pPr>
        <w:pStyle w:val="BodyText"/>
      </w:pPr>
      <w:r>
        <w:rPr>
          <w:b/>
          <w:bCs/>
        </w:rPr>
        <w:t xml:space="preserve">How to Analyze Nested Structures:</w:t>
      </w:r>
      <w:r>
        <w:t xml:space="preserve"> </w:t>
      </w:r>
      <w:r>
        <w:t xml:space="preserve">1. Identify the outermost (macro) structure first</w:t>
      </w:r>
      <w:r>
        <w:t xml:space="preserve"> </w:t>
      </w:r>
      <w:r>
        <w:t xml:space="preserve">2. Identify the major sections within that structure</w:t>
      </w:r>
      <w:r>
        <w:t xml:space="preserve"> </w:t>
      </w:r>
      <w:r>
        <w:t xml:space="preserve">3. Analyze the internal structure of each section</w:t>
      </w:r>
      <w:r>
        <w:t xml:space="preserve"> </w:t>
      </w:r>
      <w:r>
        <w:t xml:space="preserve">4. Note how the nested structures relate to each other</w:t>
      </w:r>
    </w:p>
    <w:bookmarkEnd w:id="209"/>
    <w:bookmarkStart w:id="210" w:name="structural-ambiguity"/>
    <w:p>
      <w:pPr>
        <w:pStyle w:val="Heading3"/>
      </w:pPr>
      <w:r>
        <w:t xml:space="preserve">9.3 Structural Ambiguity</w:t>
      </w:r>
    </w:p>
    <w:p>
      <w:pPr>
        <w:pStyle w:val="FirstParagraph"/>
      </w:pPr>
      <w:r>
        <w:t xml:space="preserve">Some passages are deliberately ambiguous in structure—the author presents information in a way that could support multiple interpretations. These passages are the most difficult on the SAT because they resist simple categorization.</w:t>
      </w:r>
    </w:p>
    <w:p>
      <w:pPr>
        <w:pStyle w:val="BodyText"/>
      </w:pPr>
      <w:r>
        <w:rPr>
          <w:b/>
          <w:bCs/>
        </w:rPr>
        <w:t xml:space="preserve">How to Handle Structural Ambiguity:</w:t>
      </w:r>
      <w:r>
        <w:t xml:space="preserve"> </w:t>
      </w:r>
      <w:r>
        <w:t xml:space="preserve">- Focus on what the author</w:t>
      </w:r>
      <w:r>
        <w:t xml:space="preserve"> </w:t>
      </w:r>
      <w:r>
        <w:rPr>
          <w:i/>
          <w:iCs/>
        </w:rPr>
        <w:t xml:space="preserve">does</w:t>
      </w:r>
      <w:r>
        <w:t xml:space="preserve"> </w:t>
      </w:r>
      <w:r>
        <w:t xml:space="preserve">rather than what the author</w:t>
      </w:r>
      <w:r>
        <w:t xml:space="preserve"> </w:t>
      </w:r>
      <w:r>
        <w:rPr>
          <w:i/>
          <w:iCs/>
        </w:rPr>
        <w:t xml:space="preserve">means</w:t>
      </w:r>
      <w:r>
        <w:t xml:space="preserve"> </w:t>
      </w:r>
      <w:r>
        <w:t xml:space="preserve">(which may be ambiguous)</w:t>
      </w:r>
      <w:r>
        <w:t xml:space="preserve"> </w:t>
      </w:r>
      <w:r>
        <w:t xml:space="preserve">- Look for the single most important transition or structural signal—even in ambiguous passages, there is usually one moment that clarifies the author’s position</w:t>
      </w:r>
      <w:r>
        <w:t xml:space="preserve"> </w:t>
      </w:r>
      <w:r>
        <w:t xml:space="preserve">- Remember that the SAT’s answer choices will reflect the ambiguity—there will be one answer that is</w:t>
      </w:r>
      <w:r>
        <w:t xml:space="preserve"> </w:t>
      </w:r>
      <w:r>
        <w:rPr>
          <w:i/>
          <w:iCs/>
        </w:rPr>
        <w:t xml:space="preserve">most</w:t>
      </w:r>
      <w:r>
        <w:t xml:space="preserve"> </w:t>
      </w:r>
      <w:r>
        <w:t xml:space="preserve">supported, even if others are</w:t>
      </w:r>
      <w:r>
        <w:t xml:space="preserve"> </w:t>
      </w:r>
      <w:r>
        <w:rPr>
          <w:i/>
          <w:iCs/>
        </w:rPr>
        <w:t xml:space="preserve">partially</w:t>
      </w:r>
      <w:r>
        <w:t xml:space="preserve"> </w:t>
      </w:r>
      <w:r>
        <w:t xml:space="preserve">supported</w:t>
      </w:r>
    </w:p>
    <w:bookmarkEnd w:id="210"/>
    <w:bookmarkStart w:id="211" w:name="the-rhetorical-purpose-of-structure"/>
    <w:p>
      <w:pPr>
        <w:pStyle w:val="Heading3"/>
      </w:pPr>
      <w:r>
        <w:t xml:space="preserve">9.4 The Rhetorical Purpose of Structure</w:t>
      </w:r>
    </w:p>
    <w:p>
      <w:pPr>
        <w:pStyle w:val="FirstParagraph"/>
      </w:pPr>
      <w:r>
        <w:t xml:space="preserve">Beyond logical organization, passage structure serves rhetorical purposes:</w:t>
      </w:r>
    </w:p>
    <w:p>
      <w:pPr>
        <w:pStyle w:val="Compact"/>
        <w:numPr>
          <w:ilvl w:val="0"/>
          <w:numId w:val="1065"/>
        </w:numPr>
      </w:pPr>
      <w:r>
        <w:rPr>
          <w:b/>
          <w:bCs/>
        </w:rPr>
        <w:t xml:space="preserve">Creating suspense:</w:t>
      </w:r>
      <w:r>
        <w:t xml:space="preserve"> </w:t>
      </w:r>
      <w:r>
        <w:t xml:space="preserve">The author withholds key information until the end to create tension</w:t>
      </w:r>
    </w:p>
    <w:p>
      <w:pPr>
        <w:pStyle w:val="Compact"/>
        <w:numPr>
          <w:ilvl w:val="0"/>
          <w:numId w:val="1065"/>
        </w:numPr>
      </w:pPr>
      <w:r>
        <w:rPr>
          <w:b/>
          <w:bCs/>
        </w:rPr>
        <w:t xml:space="preserve">Building credibility:</w:t>
      </w:r>
      <w:r>
        <w:t xml:space="preserve"> </w:t>
      </w:r>
      <w:r>
        <w:t xml:space="preserve">The author presents evidence before claims to establish authority</w:t>
      </w:r>
    </w:p>
    <w:p>
      <w:pPr>
        <w:pStyle w:val="Compact"/>
        <w:numPr>
          <w:ilvl w:val="0"/>
          <w:numId w:val="1065"/>
        </w:numPr>
      </w:pPr>
      <w:r>
        <w:rPr>
          <w:b/>
          <w:bCs/>
        </w:rPr>
        <w:t xml:space="preserve">Persuading through contrast:</w:t>
      </w:r>
      <w:r>
        <w:t xml:space="preserve"> </w:t>
      </w:r>
      <w:r>
        <w:t xml:space="preserve">The author presents a weak version of the opposing view before presenting their own stronger view</w:t>
      </w:r>
    </w:p>
    <w:p>
      <w:pPr>
        <w:pStyle w:val="Compact"/>
        <w:numPr>
          <w:ilvl w:val="0"/>
          <w:numId w:val="1065"/>
        </w:numPr>
      </w:pPr>
      <w:r>
        <w:rPr>
          <w:b/>
          <w:bCs/>
        </w:rPr>
        <w:t xml:space="preserve">Guiding the reader’s emotions:</w:t>
      </w:r>
      <w:r>
        <w:t xml:space="preserve"> </w:t>
      </w:r>
      <w:r>
        <w:t xml:space="preserve">The author structures the passage to lead the reader from one emotional state to another (e.g., from concern to hope, or from curiosity to understanding)</w:t>
      </w:r>
    </w:p>
    <w:p>
      <w:pPr>
        <w:pStyle w:val="FirstParagraph"/>
      </w:pPr>
      <w:r>
        <w:t xml:space="preserve">The SAT occasionally tests your awareness of these rhetorical purposes, particularly in questions about why the author structured the passage in a particular way.</w:t>
      </w:r>
    </w:p>
    <w:p>
      <w:r>
        <w:pict>
          <v:rect style="width:0;height:1.5pt" o:hralign="center" o:hrstd="t" o:hr="t"/>
        </w:pict>
      </w:r>
    </w:p>
    <w:bookmarkEnd w:id="211"/>
    <w:bookmarkEnd w:id="212"/>
    <w:bookmarkStart w:id="216" w:name="X3de3bef2f11bafb5ae6fd42a4fcbb03018f5dd9"/>
    <w:p>
      <w:pPr>
        <w:pStyle w:val="Heading2"/>
      </w:pPr>
      <w:r>
        <w:t xml:space="preserve">Part X: Building Your Structural Analysis Practice</w:t>
      </w:r>
    </w:p>
    <w:bookmarkStart w:id="213" w:name="the-daily-structural-analysis-exercise"/>
    <w:p>
      <w:pPr>
        <w:pStyle w:val="Heading3"/>
      </w:pPr>
      <w:r>
        <w:t xml:space="preserve">10.1 The Daily Structural Analysis Exercise</w:t>
      </w:r>
    </w:p>
    <w:p>
      <w:pPr>
        <w:pStyle w:val="FirstParagraph"/>
      </w:pPr>
      <w:r>
        <w:t xml:space="preserve">To develop your structural analysis skills, practice the following exercise daily:</w:t>
      </w:r>
    </w:p>
    <w:p>
      <w:pPr>
        <w:pStyle w:val="Compact"/>
        <w:numPr>
          <w:ilvl w:val="0"/>
          <w:numId w:val="1066"/>
        </w:numPr>
      </w:pPr>
      <w:r>
        <w:rPr>
          <w:b/>
          <w:bCs/>
        </w:rPr>
        <w:t xml:space="preserve">Select one SAT passage</w:t>
      </w:r>
      <w:r>
        <w:t xml:space="preserve"> </w:t>
      </w:r>
      <w:r>
        <w:t xml:space="preserve">from official College Board materials</w:t>
      </w:r>
    </w:p>
    <w:p>
      <w:pPr>
        <w:pStyle w:val="Compact"/>
        <w:numPr>
          <w:ilvl w:val="0"/>
          <w:numId w:val="1066"/>
        </w:numPr>
      </w:pPr>
      <w:r>
        <w:rPr>
          <w:b/>
          <w:bCs/>
        </w:rPr>
        <w:t xml:space="preserve">Read the passage once</w:t>
      </w:r>
      <w:r>
        <w:t xml:space="preserve"> </w:t>
      </w:r>
      <w:r>
        <w:t xml:space="preserve">without answering any questions</w:t>
      </w:r>
    </w:p>
    <w:p>
      <w:pPr>
        <w:pStyle w:val="Compact"/>
        <w:numPr>
          <w:ilvl w:val="0"/>
          <w:numId w:val="1066"/>
        </w:numPr>
      </w:pPr>
      <w:r>
        <w:rPr>
          <w:b/>
          <w:bCs/>
        </w:rPr>
        <w:t xml:space="preserve">Create a paragraph map</w:t>
      </w:r>
      <w:r>
        <w:t xml:space="preserve"> </w:t>
      </w:r>
      <w:r>
        <w:t xml:space="preserve">— label each paragraph with its function</w:t>
      </w:r>
    </w:p>
    <w:p>
      <w:pPr>
        <w:pStyle w:val="Compact"/>
        <w:numPr>
          <w:ilvl w:val="0"/>
          <w:numId w:val="1066"/>
        </w:numPr>
      </w:pPr>
      <w:r>
        <w:rPr>
          <w:b/>
          <w:bCs/>
        </w:rPr>
        <w:t xml:space="preserve">Identify the macro-structure</w:t>
      </w:r>
      <w:r>
        <w:t xml:space="preserve"> </w:t>
      </w:r>
      <w:r>
        <w:t xml:space="preserve">— which of the eight patterns does it follow?</w:t>
      </w:r>
    </w:p>
    <w:p>
      <w:pPr>
        <w:pStyle w:val="Compact"/>
        <w:numPr>
          <w:ilvl w:val="0"/>
          <w:numId w:val="1066"/>
        </w:numPr>
      </w:pPr>
      <w:r>
        <w:rPr>
          <w:b/>
          <w:bCs/>
        </w:rPr>
        <w:t xml:space="preserve">Mark all transitions</w:t>
      </w:r>
      <w:r>
        <w:t xml:space="preserve"> </w:t>
      </w:r>
      <w:r>
        <w:t xml:space="preserve">— highlight every transition word and phrase</w:t>
      </w:r>
    </w:p>
    <w:p>
      <w:pPr>
        <w:pStyle w:val="Compact"/>
        <w:numPr>
          <w:ilvl w:val="0"/>
          <w:numId w:val="1066"/>
        </w:numPr>
      </w:pPr>
      <w:r>
        <w:rPr>
          <w:b/>
          <w:bCs/>
        </w:rPr>
        <w:t xml:space="preserve">Identify the pivot point</w:t>
      </w:r>
      <w:r>
        <w:t xml:space="preserve"> </w:t>
      </w:r>
      <w:r>
        <w:t xml:space="preserve">— where does the argument change direction?</w:t>
      </w:r>
    </w:p>
    <w:p>
      <w:pPr>
        <w:pStyle w:val="Compact"/>
        <w:numPr>
          <w:ilvl w:val="0"/>
          <w:numId w:val="1066"/>
        </w:numPr>
      </w:pPr>
      <w:r>
        <w:rPr>
          <w:b/>
          <w:bCs/>
        </w:rPr>
        <w:t xml:space="preserve">Write a one-sentence summary</w:t>
      </w:r>
      <w:r>
        <w:t xml:space="preserve"> </w:t>
      </w:r>
      <w:r>
        <w:t xml:space="preserve">of the passage that captures its structural logic (not just its content)</w:t>
      </w:r>
    </w:p>
    <w:p>
      <w:pPr>
        <w:pStyle w:val="FirstParagraph"/>
      </w:pPr>
      <w:r>
        <w:t xml:space="preserve">This exercise should take 10-15 minutes per passage and should be done daily for at least 4 weeks before the test.</w:t>
      </w:r>
    </w:p>
    <w:bookmarkEnd w:id="213"/>
    <w:bookmarkStart w:id="214" w:name="the-reverse-engineering-exercise"/>
    <w:p>
      <w:pPr>
        <w:pStyle w:val="Heading3"/>
      </w:pPr>
      <w:r>
        <w:t xml:space="preserve">10.2 The Reverse Engineering Exercise</w:t>
      </w:r>
    </w:p>
    <w:p>
      <w:pPr>
        <w:pStyle w:val="FirstParagraph"/>
      </w:pPr>
      <w:r>
        <w:t xml:space="preserve">For advanced practice, try reverse engineering:</w:t>
      </w:r>
    </w:p>
    <w:p>
      <w:pPr>
        <w:pStyle w:val="Compact"/>
        <w:numPr>
          <w:ilvl w:val="0"/>
          <w:numId w:val="1067"/>
        </w:numPr>
      </w:pPr>
      <w:r>
        <w:rPr>
          <w:b/>
          <w:bCs/>
        </w:rPr>
        <w:t xml:space="preserve">Read the questions first</w:t>
      </w:r>
      <w:r>
        <w:t xml:space="preserve"> </w:t>
      </w:r>
      <w:r>
        <w:t xml:space="preserve">(not the answer choices)</w:t>
      </w:r>
    </w:p>
    <w:p>
      <w:pPr>
        <w:pStyle w:val="Compact"/>
        <w:numPr>
          <w:ilvl w:val="0"/>
          <w:numId w:val="1067"/>
        </w:numPr>
      </w:pPr>
      <w:r>
        <w:rPr>
          <w:b/>
          <w:bCs/>
        </w:rPr>
        <w:t xml:space="preserve">Predict what the passage must contain</w:t>
      </w:r>
      <w:r>
        <w:t xml:space="preserve"> </w:t>
      </w:r>
      <w:r>
        <w:t xml:space="preserve">based on the questions</w:t>
      </w:r>
    </w:p>
    <w:p>
      <w:pPr>
        <w:pStyle w:val="Compact"/>
        <w:numPr>
          <w:ilvl w:val="0"/>
          <w:numId w:val="1067"/>
        </w:numPr>
      </w:pPr>
      <w:r>
        <w:rPr>
          <w:b/>
          <w:bCs/>
        </w:rPr>
        <w:t xml:space="preserve">Read the passage</w:t>
      </w:r>
      <w:r>
        <w:t xml:space="preserve"> </w:t>
      </w:r>
      <w:r>
        <w:t xml:space="preserve">and compare its structure to your prediction</w:t>
      </w:r>
    </w:p>
    <w:p>
      <w:pPr>
        <w:pStyle w:val="Compact"/>
        <w:numPr>
          <w:ilvl w:val="0"/>
          <w:numId w:val="1067"/>
        </w:numPr>
      </w:pPr>
      <w:r>
        <w:rPr>
          <w:b/>
          <w:bCs/>
        </w:rPr>
        <w:t xml:space="preserve">Note where the passage surprised you</w:t>
      </w:r>
      <w:r>
        <w:t xml:space="preserve"> </w:t>
      </w:r>
      <w:r>
        <w:t xml:space="preserve">— these surprises reveal gaps in your structural analysis</w:t>
      </w:r>
    </w:p>
    <w:bookmarkEnd w:id="214"/>
    <w:bookmarkStart w:id="215" w:name="the-transition-only-read"/>
    <w:p>
      <w:pPr>
        <w:pStyle w:val="Heading3"/>
      </w:pPr>
      <w:r>
        <w:t xml:space="preserve">10.3 The Transition-Only Read</w:t>
      </w:r>
    </w:p>
    <w:p>
      <w:pPr>
        <w:pStyle w:val="FirstParagraph"/>
      </w:pPr>
      <w:r>
        <w:t xml:space="preserve">For a challenging exercise:</w:t>
      </w:r>
    </w:p>
    <w:p>
      <w:pPr>
        <w:pStyle w:val="Compact"/>
        <w:numPr>
          <w:ilvl w:val="0"/>
          <w:numId w:val="1068"/>
        </w:numPr>
      </w:pPr>
      <w:r>
        <w:rPr>
          <w:b/>
          <w:bCs/>
        </w:rPr>
        <w:t xml:space="preserve">Read only the transition words and the sentences that follow them</w:t>
      </w:r>
      <w:r>
        <w:t xml:space="preserve"> </w:t>
      </w:r>
      <w:r>
        <w:t xml:space="preserve">in a passage</w:t>
      </w:r>
    </w:p>
    <w:p>
      <w:pPr>
        <w:pStyle w:val="Compact"/>
        <w:numPr>
          <w:ilvl w:val="0"/>
          <w:numId w:val="1068"/>
        </w:numPr>
      </w:pPr>
      <w:r>
        <w:rPr>
          <w:b/>
          <w:bCs/>
        </w:rPr>
        <w:t xml:space="preserve">Reconstruct the argument</w:t>
      </w:r>
      <w:r>
        <w:t xml:space="preserve"> </w:t>
      </w:r>
      <w:r>
        <w:t xml:space="preserve">based on these transitions alone</w:t>
      </w:r>
    </w:p>
    <w:p>
      <w:pPr>
        <w:pStyle w:val="Compact"/>
        <w:numPr>
          <w:ilvl w:val="0"/>
          <w:numId w:val="1068"/>
        </w:numPr>
      </w:pPr>
      <w:r>
        <w:rPr>
          <w:b/>
          <w:bCs/>
        </w:rPr>
        <w:t xml:space="preserve">Then read the full passage</w:t>
      </w:r>
      <w:r>
        <w:t xml:space="preserve"> </w:t>
      </w:r>
      <w:r>
        <w:t xml:space="preserve">and see how accurate your reconstruction was</w:t>
      </w:r>
    </w:p>
    <w:p>
      <w:pPr>
        <w:pStyle w:val="FirstParagraph"/>
      </w:pPr>
      <w:r>
        <w:t xml:space="preserve">This exercise trains you to prioritize the most important structural signals in a passage.</w:t>
      </w:r>
    </w:p>
    <w:p>
      <w:r>
        <w:pict>
          <v:rect style="width:0;height:1.5pt" o:hralign="center" o:hrstd="t" o:hr="t"/>
        </w:pict>
      </w:r>
    </w:p>
    <w:bookmarkEnd w:id="215"/>
    <w:bookmarkEnd w:id="216"/>
    <w:bookmarkStart w:id="217" w:name="Xe0e44d60206ab281817c287527fdf9669ddcdc7"/>
    <w:p>
      <w:pPr>
        <w:pStyle w:val="Heading2"/>
      </w:pPr>
      <w:r>
        <w:t xml:space="preserve">Summary: The Structural Analysis Checklist</w:t>
      </w:r>
    </w:p>
    <w:p>
      <w:pPr>
        <w:pStyle w:val="FirstParagraph"/>
      </w:pPr>
      <w:r>
        <w:t xml:space="preserve">When you encounter any SAT passage, run through this checklist:</w:t>
      </w:r>
    </w:p>
    <w:p>
      <w:pPr>
        <w:pStyle w:val="Compact"/>
        <w:numPr>
          <w:ilvl w:val="0"/>
          <w:numId w:val="1069"/>
        </w:numPr>
      </w:pPr>
      <w:r>
        <w:t xml:space="preserve">☐</w:t>
      </w:r>
      <w:r>
        <w:t xml:space="preserve"> </w:t>
      </w:r>
      <w:r>
        <w:rPr>
          <w:b/>
          <w:bCs/>
        </w:rPr>
        <w:t xml:space="preserve">What is the macro-structure?</w:t>
      </w:r>
      <w:r>
        <w:t xml:space="preserve"> </w:t>
      </w:r>
      <w:r>
        <w:t xml:space="preserve">(Which of the eight patterns?)</w:t>
      </w:r>
    </w:p>
    <w:p>
      <w:pPr>
        <w:pStyle w:val="Compact"/>
        <w:numPr>
          <w:ilvl w:val="0"/>
          <w:numId w:val="1069"/>
        </w:numPr>
      </w:pPr>
      <w:r>
        <w:t xml:space="preserve">☐</w:t>
      </w:r>
      <w:r>
        <w:t xml:space="preserve"> </w:t>
      </w:r>
      <w:r>
        <w:rPr>
          <w:b/>
          <w:bCs/>
        </w:rPr>
        <w:t xml:space="preserve">What is the pivot point?</w:t>
      </w:r>
      <w:r>
        <w:t xml:space="preserve"> </w:t>
      </w:r>
      <w:r>
        <w:t xml:space="preserve">(Where does the argument change direction?)</w:t>
      </w:r>
    </w:p>
    <w:p>
      <w:pPr>
        <w:pStyle w:val="Compact"/>
        <w:numPr>
          <w:ilvl w:val="0"/>
          <w:numId w:val="1069"/>
        </w:numPr>
      </w:pPr>
      <w:r>
        <w:t xml:space="preserve">☐</w:t>
      </w:r>
      <w:r>
        <w:t xml:space="preserve"> </w:t>
      </w:r>
      <w:r>
        <w:rPr>
          <w:b/>
          <w:bCs/>
        </w:rPr>
        <w:t xml:space="preserve">What is each paragraph’s function?</w:t>
      </w:r>
      <w:r>
        <w:t xml:space="preserve"> </w:t>
      </w:r>
      <w:r>
        <w:t xml:space="preserve">(Claim? Evidence? Counterargument? Transition? Conclusion?)</w:t>
      </w:r>
    </w:p>
    <w:p>
      <w:pPr>
        <w:pStyle w:val="Compact"/>
        <w:numPr>
          <w:ilvl w:val="0"/>
          <w:numId w:val="1069"/>
        </w:numPr>
      </w:pPr>
      <w:r>
        <w:t xml:space="preserve">☐</w:t>
      </w:r>
      <w:r>
        <w:t xml:space="preserve"> </w:t>
      </w:r>
      <w:r>
        <w:rPr>
          <w:b/>
          <w:bCs/>
        </w:rPr>
        <w:t xml:space="preserve">What transitions connect the major ideas?</w:t>
      </w:r>
      <w:r>
        <w:t xml:space="preserve"> </w:t>
      </w:r>
      <w:r>
        <w:t xml:space="preserve">(Contrast? Cause-effect? Addition?)</w:t>
      </w:r>
    </w:p>
    <w:p>
      <w:pPr>
        <w:pStyle w:val="Compact"/>
        <w:numPr>
          <w:ilvl w:val="0"/>
          <w:numId w:val="1069"/>
        </w:numPr>
      </w:pPr>
      <w:r>
        <w:t xml:space="preserve">☐</w:t>
      </w:r>
      <w:r>
        <w:t xml:space="preserve"> </w:t>
      </w:r>
      <w:r>
        <w:rPr>
          <w:b/>
          <w:bCs/>
        </w:rPr>
        <w:t xml:space="preserve">Where is the author’s main claim?</w:t>
      </w:r>
      <w:r>
        <w:t xml:space="preserve"> </w:t>
      </w:r>
      <w:r>
        <w:t xml:space="preserve">(Usually after the pivot point)</w:t>
      </w:r>
    </w:p>
    <w:p>
      <w:pPr>
        <w:pStyle w:val="Compact"/>
        <w:numPr>
          <w:ilvl w:val="0"/>
          <w:numId w:val="1069"/>
        </w:numPr>
      </w:pPr>
      <w:r>
        <w:t xml:space="preserve">☐</w:t>
      </w:r>
      <w:r>
        <w:t xml:space="preserve"> </w:t>
      </w:r>
      <w:r>
        <w:rPr>
          <w:b/>
          <w:bCs/>
        </w:rPr>
        <w:t xml:space="preserve">What evidence supports the claim?</w:t>
      </w:r>
      <w:r>
        <w:t xml:space="preserve"> </w:t>
      </w:r>
      <w:r>
        <w:t xml:space="preserve">(Which paragraphs?)</w:t>
      </w:r>
    </w:p>
    <w:p>
      <w:pPr>
        <w:pStyle w:val="Compact"/>
        <w:numPr>
          <w:ilvl w:val="0"/>
          <w:numId w:val="1069"/>
        </w:numPr>
      </w:pPr>
      <w:r>
        <w:t xml:space="preserve">☐</w:t>
      </w:r>
      <w:r>
        <w:t xml:space="preserve"> </w:t>
      </w:r>
      <w:r>
        <w:rPr>
          <w:b/>
          <w:bCs/>
        </w:rPr>
        <w:t xml:space="preserve">What counterarguments or qualifications appear?</w:t>
      </w:r>
      <w:r>
        <w:t xml:space="preserve"> </w:t>
      </w:r>
      <w:r>
        <w:t xml:space="preserve">(And how does the author respond?)</w:t>
      </w:r>
    </w:p>
    <w:p>
      <w:pPr>
        <w:pStyle w:val="Compact"/>
        <w:numPr>
          <w:ilvl w:val="0"/>
          <w:numId w:val="1069"/>
        </w:numPr>
      </w:pPr>
      <w:r>
        <w:t xml:space="preserve">☐</w:t>
      </w:r>
      <w:r>
        <w:t xml:space="preserve"> </w:t>
      </w:r>
      <w:r>
        <w:rPr>
          <w:b/>
          <w:bCs/>
        </w:rPr>
        <w:t xml:space="preserve">What is the author’s tone throughout?</w:t>
      </w:r>
      <w:r>
        <w:t xml:space="preserve"> </w:t>
      </w:r>
      <w:r>
        <w:t xml:space="preserve">(And does it shift at any point?)</w:t>
      </w:r>
    </w:p>
    <w:p>
      <w:pPr>
        <w:pStyle w:val="Compact"/>
        <w:numPr>
          <w:ilvl w:val="0"/>
          <w:numId w:val="1069"/>
        </w:numPr>
      </w:pPr>
      <w:r>
        <w:t xml:space="preserve">☐</w:t>
      </w:r>
      <w:r>
        <w:t xml:space="preserve"> </w:t>
      </w:r>
      <w:r>
        <w:rPr>
          <w:b/>
          <w:bCs/>
        </w:rPr>
        <w:t xml:space="preserve">What does the conclusion emphasize?</w:t>
      </w:r>
      <w:r>
        <w:t xml:space="preserve"> </w:t>
      </w:r>
      <w:r>
        <w:t xml:space="preserve">(And how does it relate to the introduction?)</w:t>
      </w:r>
    </w:p>
    <w:p>
      <w:pPr>
        <w:pStyle w:val="FirstParagraph"/>
      </w:pPr>
      <w:r>
        <w:t xml:space="preserve">If you can answer all of these questions, you have fully analyzed the passage’s structure. And if you have fully analyzed the passage’s structure, no SAT question will be able to surprise you.</w:t>
      </w:r>
    </w:p>
    <w:p>
      <w:r>
        <w:pict>
          <v:rect style="width:0;height:1.5pt" o:hralign="center" o:hrstd="t" o:hr="t"/>
        </w:pict>
      </w:r>
    </w:p>
    <w:p>
      <w:r>
        <w:pict>
          <v:rect style="width:0;height:1.5pt" o:hralign="center" o:hrstd="t" o:hr="t"/>
        </w:pict>
      </w:r>
    </w:p>
    <w:bookmarkEnd w:id="217"/>
    <w:bookmarkEnd w:id="218"/>
    <w:bookmarkStart w:id="309" w:name="Xb2275db2b335d35c73fb421ca0cac4b7e637755"/>
    <w:p>
      <w:pPr>
        <w:pStyle w:val="Heading1"/>
      </w:pPr>
      <w:r>
        <w:t xml:space="preserve">Chapter 5: Comprehensive Taxonomy of Question Types and Strategic Approaches</w:t>
      </w:r>
    </w:p>
    <w:bookmarkStart w:id="219" w:name="introduction-to-the-question-taxonomy"/>
    <w:p>
      <w:pPr>
        <w:pStyle w:val="Heading2"/>
      </w:pPr>
      <w:r>
        <w:t xml:space="preserve">Introduction to the Question Taxonomy</w:t>
      </w:r>
    </w:p>
    <w:p>
      <w:pPr>
        <w:pStyle w:val="FirstParagraph"/>
      </w:pPr>
      <w:r>
        <w:t xml:space="preserve">The SAT Reading section, regardless of whether we are examining the legacy paper-based format or the current Digital SAT, operates on a carefully constructed taxonomy of question types. Each type is engineered to test a distinct cognitive skill — from literal comprehension to synthesis of information across multiple texts. Understanding this taxonomy is not merely helpful; it is the single most important strategic tool you can bring to test day. When you can identify what a question is</w:t>
      </w:r>
      <w:r>
        <w:t xml:space="preserve"> </w:t>
      </w:r>
      <w:r>
        <w:rPr>
          <w:i/>
          <w:iCs/>
        </w:rPr>
        <w:t xml:space="preserve">actually asking</w:t>
      </w:r>
      <w:r>
        <w:t xml:space="preserve"> </w:t>
      </w:r>
      <w:r>
        <w:t xml:space="preserve">before you begin working through it, you activate the correct strategic framework, avoid predictable traps, and dramatically reduce the time spent flailing between answer choices.</w:t>
      </w:r>
    </w:p>
    <w:p>
      <w:pPr>
        <w:pStyle w:val="BodyText"/>
      </w:pPr>
      <w:r>
        <w:t xml:space="preserve">This chapter provides an exhaustive, granular breakdown of every question type you will encounter. For each type, we will examine: the cognitive skill being tested, the precise strategic procedure, the anatomy of correct and incorrect answer choices, common traps, and advanced nuances that separate high-scoring students from average ones.</w:t>
      </w:r>
    </w:p>
    <w:p>
      <w:r>
        <w:pict>
          <v:rect style="width:0;height:1.5pt" o:hralign="center" o:hrstd="t" o:hr="t"/>
        </w:pict>
      </w:r>
    </w:p>
    <w:bookmarkEnd w:id="219"/>
    <w:bookmarkStart w:id="220" w:name="part-i-the-master-classification-system"/>
    <w:p>
      <w:pPr>
        <w:pStyle w:val="Heading2"/>
      </w:pPr>
      <w:r>
        <w:t xml:space="preserve">Part I: The Master Classification System</w:t>
      </w:r>
    </w:p>
    <w:p>
      <w:pPr>
        <w:pStyle w:val="FirstParagraph"/>
      </w:pPr>
      <w:r>
        <w:t xml:space="preserve">All SAT Reading questions can be classified into</w:t>
      </w:r>
      <w:r>
        <w:t xml:space="preserve"> </w:t>
      </w:r>
      <w:r>
        <w:rPr>
          <w:b/>
          <w:bCs/>
        </w:rPr>
        <w:t xml:space="preserve">three overarching categories</w:t>
      </w:r>
      <w:r>
        <w:t xml:space="preserve">, each of which contains specific sub-types:</w:t>
      </w:r>
    </w:p>
    <w:p>
      <w:pPr>
        <w:pStyle w:val="BodyText"/>
      </w:pPr>
      <w:r>
        <w:rPr>
          <w:b/>
          <w:bCs/>
        </w:rPr>
        <w:t xml:space="preserve">Category A: Questions About What the Author Said (Comprehension)</w:t>
      </w:r>
      <w:r>
        <w:t xml:space="preserve"> </w:t>
      </w:r>
      <w:r>
        <w:t xml:space="preserve">These questions ask you to identify, interpret, or evaluate content explicitly or implicitly present in the passage.</w:t>
      </w:r>
    </w:p>
    <w:p>
      <w:pPr>
        <w:pStyle w:val="BodyText"/>
      </w:pPr>
      <w:r>
        <w:rPr>
          <w:b/>
          <w:bCs/>
        </w:rPr>
        <w:t xml:space="preserve">Category B: Questions About What the Author Did (Rhetoric and Structure)</w:t>
      </w:r>
      <w:r>
        <w:t xml:space="preserve"> </w:t>
      </w:r>
      <w:r>
        <w:t xml:space="preserve">These questions ask you to analyze the</w:t>
      </w:r>
      <w:r>
        <w:t xml:space="preserve"> </w:t>
      </w:r>
      <w:r>
        <w:rPr>
          <w:i/>
          <w:iCs/>
        </w:rPr>
        <w:t xml:space="preserve">choices</w:t>
      </w:r>
      <w:r>
        <w:t xml:space="preserve"> </w:t>
      </w:r>
      <w:r>
        <w:t xml:space="preserve">the author made — why they structured the passage a particular way, why they included specific information, what function a sentence or paragraph serves.</w:t>
      </w:r>
    </w:p>
    <w:p>
      <w:pPr>
        <w:pStyle w:val="BodyText"/>
      </w:pPr>
      <w:r>
        <w:rPr>
          <w:b/>
          <w:bCs/>
        </w:rPr>
        <w:t xml:space="preserve">Category C: Questions About What the Author Could Do (Synthesis and Application)</w:t>
      </w:r>
      <w:r>
        <w:t xml:space="preserve"> </w:t>
      </w:r>
      <w:r>
        <w:t xml:space="preserve">These questions ask you to apply information from the passage to new scenarios, synthesize data from multiple sources, or evaluate whether a hypothetical addition would achieve a stated purpose.</w:t>
      </w:r>
    </w:p>
    <w:p>
      <w:pPr>
        <w:pStyle w:val="BodyText"/>
      </w:pPr>
      <w:r>
        <w:t xml:space="preserve">Within these three categories, there are</w:t>
      </w:r>
      <w:r>
        <w:t xml:space="preserve"> </w:t>
      </w:r>
      <w:r>
        <w:rPr>
          <w:b/>
          <w:bCs/>
        </w:rPr>
        <w:t xml:space="preserve">nine primary question types</w:t>
      </w:r>
      <w:r>
        <w:t xml:space="preserve"> </w:t>
      </w:r>
      <w:r>
        <w:t xml:space="preserve">and</w:t>
      </w:r>
      <w:r>
        <w:t xml:space="preserve"> </w:t>
      </w:r>
      <w:r>
        <w:rPr>
          <w:b/>
          <w:bCs/>
        </w:rPr>
        <w:t xml:space="preserve">several hybrid or compound variants</w:t>
      </w:r>
      <w:r>
        <w:t xml:space="preserve"> </w:t>
      </w:r>
      <w:r>
        <w:t xml:space="preserve">that combine elements of multiple types.</w:t>
      </w:r>
    </w:p>
    <w:p>
      <w:r>
        <w:pict>
          <v:rect style="width:0;height:1.5pt" o:hralign="center" o:hrstd="t" o:hr="t"/>
        </w:pict>
      </w:r>
    </w:p>
    <w:bookmarkEnd w:id="220"/>
    <w:bookmarkStart w:id="227" w:name="X7bff8c063b111f38222dce0140b728fc283ff14"/>
    <w:p>
      <w:pPr>
        <w:pStyle w:val="Heading2"/>
      </w:pPr>
      <w:r>
        <w:t xml:space="preserve">Part II: Type 1 — Central Ideas and Details (Big Picture Questions)</w:t>
      </w:r>
    </w:p>
    <w:bookmarkStart w:id="221" w:name="definition-and-cognitive-skill"/>
    <w:p>
      <w:pPr>
        <w:pStyle w:val="Heading3"/>
      </w:pPr>
      <w:r>
        <w:t xml:space="preserve">2.1 Definition and Cognitive Skill</w:t>
      </w:r>
    </w:p>
    <w:p>
      <w:pPr>
        <w:pStyle w:val="FirstParagraph"/>
      </w:pPr>
      <w:r>
        <w:t xml:space="preserve">Central Ideas questions ask you to identify the</w:t>
      </w:r>
      <w:r>
        <w:t xml:space="preserve"> </w:t>
      </w:r>
      <w:r>
        <w:rPr>
          <w:b/>
          <w:bCs/>
        </w:rPr>
        <w:t xml:space="preserve">main point, primary focus, or overarching theme</w:t>
      </w:r>
      <w:r>
        <w:t xml:space="preserve"> </w:t>
      </w:r>
      <w:r>
        <w:t xml:space="preserve">of an entire passage or a substantial portion of it. These questions test your ability to synthesize information across multiple paragraphs and distinguish the</w:t>
      </w:r>
      <w:r>
        <w:t xml:space="preserve"> </w:t>
      </w:r>
      <w:r>
        <w:rPr>
          <w:i/>
          <w:iCs/>
        </w:rPr>
        <w:t xml:space="preserve">primary</w:t>
      </w:r>
      <w:r>
        <w:t xml:space="preserve"> </w:t>
      </w:r>
      <w:r>
        <w:t xml:space="preserve">argument from supporting details, tangential information, or background context.</w:t>
      </w:r>
    </w:p>
    <w:p>
      <w:pPr>
        <w:pStyle w:val="BodyText"/>
      </w:pPr>
      <w:r>
        <w:t xml:space="preserve">On the Digital SAT, these appear as</w:t>
      </w:r>
      <w:r>
        <w:t xml:space="preserve"> </w:t>
      </w:r>
      <w:r>
        <w:t xml:space="preserve">“</w:t>
      </w:r>
      <w:r>
        <w:t xml:space="preserve">Main Idea</w:t>
      </w:r>
      <w:r>
        <w:t xml:space="preserve">”</w:t>
      </w:r>
      <w:r>
        <w:t xml:space="preserve"> </w:t>
      </w:r>
      <w:r>
        <w:t xml:space="preserve">questions within the Information and Ideas domain.</w:t>
      </w:r>
    </w:p>
    <w:bookmarkEnd w:id="221"/>
    <w:bookmarkStart w:id="222" w:name="question-stem-variants"/>
    <w:p>
      <w:pPr>
        <w:pStyle w:val="Heading3"/>
      </w:pPr>
      <w:r>
        <w:t xml:space="preserve">2.2 Question Stem Variants</w:t>
      </w:r>
    </w:p>
    <w:p>
      <w:pPr>
        <w:pStyle w:val="FirstParagraph"/>
      </w:pPr>
      <w:r>
        <w:t xml:space="preserve">Recognize these common phrasings:</w:t>
      </w:r>
      <w:r>
        <w:t xml:space="preserve"> </w:t>
      </w:r>
      <w:r>
        <w:t xml:space="preserve">-</w:t>
      </w:r>
      <w:r>
        <w:t xml:space="preserve"> </w:t>
      </w:r>
      <w:r>
        <w:t xml:space="preserve">“</w:t>
      </w:r>
      <w:r>
        <w:t xml:space="preserve">The central claim of the passage is that…</w:t>
      </w:r>
      <w:r>
        <w:t xml:space="preserve">”</w:t>
      </w:r>
      <w:r>
        <w:t xml:space="preserve"> </w:t>
      </w:r>
      <w:r>
        <w:t xml:space="preserve">-</w:t>
      </w:r>
      <w:r>
        <w:t xml:space="preserve"> </w:t>
      </w:r>
      <w:r>
        <w:t xml:space="preserve">“</w:t>
      </w:r>
      <w:r>
        <w:t xml:space="preserve">Which choice best states the main idea of the text?</w:t>
      </w:r>
      <w:r>
        <w:t xml:space="preserve">”</w:t>
      </w:r>
      <w:r>
        <w:t xml:space="preserve"> </w:t>
      </w:r>
      <w:r>
        <w:t xml:space="preserve">-</w:t>
      </w:r>
      <w:r>
        <w:t xml:space="preserve"> </w:t>
      </w:r>
      <w:r>
        <w:t xml:space="preserve">“</w:t>
      </w:r>
      <w:r>
        <w:t xml:space="preserve">The primary purpose of the passage is to…</w:t>
      </w:r>
      <w:r>
        <w:t xml:space="preserve">”</w:t>
      </w:r>
      <w:r>
        <w:t xml:space="preserve"> </w:t>
      </w:r>
      <w:r>
        <w:t xml:space="preserve">-</w:t>
      </w:r>
      <w:r>
        <w:t xml:space="preserve"> </w:t>
      </w:r>
      <w:r>
        <w:t xml:space="preserve">“</w:t>
      </w:r>
      <w:r>
        <w:t xml:space="preserve">The author’s central argument is that…</w:t>
      </w:r>
      <w:r>
        <w:t xml:space="preserve">”</w:t>
      </w:r>
      <w:r>
        <w:t xml:space="preserve"> </w:t>
      </w:r>
      <w:r>
        <w:t xml:space="preserve">-</w:t>
      </w:r>
      <w:r>
        <w:t xml:space="preserve"> </w:t>
      </w:r>
      <w:r>
        <w:t xml:space="preserve">“</w:t>
      </w:r>
      <w:r>
        <w:t xml:space="preserve">Which of the following best summarizes the passage?</w:t>
      </w:r>
      <w:r>
        <w:t xml:space="preserve">”</w:t>
      </w:r>
      <w:r>
        <w:t xml:space="preserve"> </w:t>
      </w:r>
      <w:r>
        <w:t xml:space="preserve">-</w:t>
      </w:r>
      <w:r>
        <w:t xml:space="preserve"> </w:t>
      </w:r>
      <w:r>
        <w:t xml:space="preserve">“</w:t>
      </w:r>
      <w:r>
        <w:t xml:space="preserve">The passage is primarily concerned with…</w:t>
      </w:r>
      <w:r>
        <w:t xml:space="preserve">”</w:t>
      </w:r>
    </w:p>
    <w:bookmarkEnd w:id="222"/>
    <w:bookmarkStart w:id="223" w:name="Xf957a181c02c57f63ff47635dd7d64537f61d91"/>
    <w:p>
      <w:pPr>
        <w:pStyle w:val="Heading3"/>
      </w:pPr>
      <w:r>
        <w:t xml:space="preserve">2.3 Strategic Procedure: The Thesis-Location Method</w:t>
      </w:r>
    </w:p>
    <w:p>
      <w:pPr>
        <w:pStyle w:val="FirstParagraph"/>
      </w:pPr>
      <w:r>
        <w:rPr>
          <w:b/>
          <w:bCs/>
        </w:rPr>
        <w:t xml:space="preserve">Step 1: Identify the Thesis Location</w:t>
      </w:r>
    </w:p>
    <w:p>
      <w:pPr>
        <w:pStyle w:val="BodyText"/>
      </w:pPr>
      <w:r>
        <w:t xml:space="preserve">The thesis or central claim is most commonly found in one of these locations:</w:t>
      </w:r>
      <w:r>
        <w:t xml:space="preserve"> </w:t>
      </w:r>
      <w:r>
        <w:t xml:space="preserve">- The</w:t>
      </w:r>
      <w:r>
        <w:t xml:space="preserve"> </w:t>
      </w:r>
      <w:r>
        <w:rPr>
          <w:b/>
          <w:bCs/>
        </w:rPr>
        <w:t xml:space="preserve">last sentence of the first paragraph</w:t>
      </w:r>
      <w:r>
        <w:t xml:space="preserve"> </w:t>
      </w:r>
      <w:r>
        <w:t xml:space="preserve">(most common in argumentative/expository passages)</w:t>
      </w:r>
      <w:r>
        <w:t xml:space="preserve"> </w:t>
      </w:r>
      <w:r>
        <w:t xml:space="preserve">- The</w:t>
      </w:r>
      <w:r>
        <w:t xml:space="preserve"> </w:t>
      </w:r>
      <w:r>
        <w:rPr>
          <w:b/>
          <w:bCs/>
        </w:rPr>
        <w:t xml:space="preserve">first sentence of the last paragraph</w:t>
      </w:r>
      <w:r>
        <w:t xml:space="preserve"> </w:t>
      </w:r>
      <w:r>
        <w:t xml:space="preserve">(common in passages that build toward a conclusion)</w:t>
      </w:r>
      <w:r>
        <w:t xml:space="preserve"> </w:t>
      </w:r>
      <w:r>
        <w:t xml:space="preserve">- The</w:t>
      </w:r>
      <w:r>
        <w:t xml:space="preserve"> </w:t>
      </w:r>
      <w:r>
        <w:rPr>
          <w:b/>
          <w:bCs/>
        </w:rPr>
        <w:t xml:space="preserve">first and last sentences of the passage</w:t>
      </w:r>
      <w:r>
        <w:t xml:space="preserve"> </w:t>
      </w:r>
      <w:r>
        <w:t xml:space="preserve">combined (common in passages with a</w:t>
      </w:r>
      <w:r>
        <w:t xml:space="preserve"> </w:t>
      </w:r>
      <w:r>
        <w:t xml:space="preserve">“</w:t>
      </w:r>
      <w:r>
        <w:t xml:space="preserve">bookend</w:t>
      </w:r>
      <w:r>
        <w:t xml:space="preserve">”</w:t>
      </w:r>
      <w:r>
        <w:t xml:space="preserve"> </w:t>
      </w:r>
      <w:r>
        <w:t xml:space="preserve">structure)</w:t>
      </w:r>
      <w:r>
        <w:t xml:space="preserve"> </w:t>
      </w:r>
      <w:r>
        <w:t xml:space="preserve">- Distributed across the</w:t>
      </w:r>
      <w:r>
        <w:t xml:space="preserve"> </w:t>
      </w:r>
      <w:r>
        <w:rPr>
          <w:b/>
          <w:bCs/>
        </w:rPr>
        <w:t xml:space="preserve">topic sentences of each paragraph</w:t>
      </w:r>
      <w:r>
        <w:t xml:space="preserve"> </w:t>
      </w:r>
      <w:r>
        <w:t xml:space="preserve">(common in passages without a single explicit thesis statement)</w:t>
      </w:r>
    </w:p>
    <w:p>
      <w:pPr>
        <w:pStyle w:val="BodyText"/>
      </w:pPr>
      <w:r>
        <w:rPr>
          <w:b/>
          <w:bCs/>
        </w:rPr>
        <w:t xml:space="preserve">Step 2: Map the Passage Structure</w:t>
      </w:r>
    </w:p>
    <w:p>
      <w:pPr>
        <w:pStyle w:val="BodyText"/>
      </w:pPr>
      <w:r>
        <w:t xml:space="preserve">Before looking at answer choices, mentally map what each paragraph</w:t>
      </w:r>
      <w:r>
        <w:t xml:space="preserve"> </w:t>
      </w:r>
      <w:r>
        <w:rPr>
          <w:i/>
          <w:iCs/>
        </w:rPr>
        <w:t xml:space="preserve">does</w:t>
      </w:r>
      <w:r>
        <w:t xml:space="preserve">:</w:t>
      </w:r>
      <w:r>
        <w:t xml:space="preserve"> </w:t>
      </w:r>
      <w:r>
        <w:t xml:space="preserve">- Paragraph 1: Introduces the topic / presents the thesis</w:t>
      </w:r>
      <w:r>
        <w:t xml:space="preserve"> </w:t>
      </w:r>
      <w:r>
        <w:t xml:space="preserve">- Paragraph 2: Provides background or first supporting point</w:t>
      </w:r>
      <w:r>
        <w:t xml:space="preserve"> </w:t>
      </w:r>
      <w:r>
        <w:t xml:space="preserve">- Paragraph 3: Introduces a counterargument or complication</w:t>
      </w:r>
      <w:r>
        <w:t xml:space="preserve"> </w:t>
      </w:r>
      <w:r>
        <w:t xml:space="preserve">- Paragraph 4: Provides evidence or analysis</w:t>
      </w:r>
      <w:r>
        <w:t xml:space="preserve"> </w:t>
      </w:r>
      <w:r>
        <w:t xml:space="preserve">- Paragraph 5: Concludes or extends the argument</w:t>
      </w:r>
    </w:p>
    <w:p>
      <w:pPr>
        <w:pStyle w:val="BodyText"/>
      </w:pPr>
      <w:r>
        <w:rPr>
          <w:b/>
          <w:bCs/>
        </w:rPr>
        <w:t xml:space="preserve">Step 3: Formulate Your Own Summary</w:t>
      </w:r>
    </w:p>
    <w:p>
      <w:pPr>
        <w:pStyle w:val="BodyText"/>
      </w:pPr>
      <w:r>
        <w:t xml:space="preserve">In one sentence (10–15 words), state what the passage is</w:t>
      </w:r>
      <w:r>
        <w:t xml:space="preserve"> </w:t>
      </w:r>
      <w:r>
        <w:rPr>
          <w:i/>
          <w:iCs/>
        </w:rPr>
        <w:t xml:space="preserve">primarily</w:t>
      </w:r>
      <w:r>
        <w:t xml:space="preserve"> </w:t>
      </w:r>
      <w:r>
        <w:t xml:space="preserve">about. This becomes your</w:t>
      </w:r>
      <w:r>
        <w:t xml:space="preserve"> </w:t>
      </w:r>
      <w:r>
        <w:t xml:space="preserve">“</w:t>
      </w:r>
      <w:r>
        <w:t xml:space="preserve">prediction</w:t>
      </w:r>
      <w:r>
        <w:t xml:space="preserve">”</w:t>
      </w:r>
      <w:r>
        <w:t xml:space="preserve"> </w:t>
      </w:r>
      <w:r>
        <w:t xml:space="preserve">against which you evaluate answer choices.</w:t>
      </w:r>
    </w:p>
    <w:p>
      <w:pPr>
        <w:pStyle w:val="BodyText"/>
      </w:pPr>
      <w:r>
        <w:rPr>
          <w:b/>
          <w:bCs/>
        </w:rPr>
        <w:t xml:space="preserve">Step 4: Evaluate Answer Choices Using the Scope Test</w:t>
      </w:r>
    </w:p>
    <w:p>
      <w:pPr>
        <w:pStyle w:val="BodyText"/>
      </w:pPr>
      <w:r>
        <w:t xml:space="preserve">The correct answer must be:</w:t>
      </w:r>
      <w:r>
        <w:t xml:space="preserve"> </w:t>
      </w:r>
      <w:r>
        <w:t xml:space="preserve">-</w:t>
      </w:r>
      <w:r>
        <w:t xml:space="preserve"> </w:t>
      </w:r>
      <w:r>
        <w:rPr>
          <w:b/>
          <w:bCs/>
        </w:rPr>
        <w:t xml:space="preserve">Broad enough</w:t>
      </w:r>
      <w:r>
        <w:t xml:space="preserve"> </w:t>
      </w:r>
      <w:r>
        <w:t xml:space="preserve">to encompass the entire passage (not just one paragraph)</w:t>
      </w:r>
      <w:r>
        <w:t xml:space="preserve"> </w:t>
      </w:r>
      <w:r>
        <w:t xml:space="preserve">-</w:t>
      </w:r>
      <w:r>
        <w:t xml:space="preserve"> </w:t>
      </w:r>
      <w:r>
        <w:rPr>
          <w:b/>
          <w:bCs/>
        </w:rPr>
        <w:t xml:space="preserve">Narrow enough</w:t>
      </w:r>
      <w:r>
        <w:t xml:space="preserve"> </w:t>
      </w:r>
      <w:r>
        <w:t xml:space="preserve">to reflect the passage’s specific focus (not a general statement about the topic)</w:t>
      </w:r>
      <w:r>
        <w:t xml:space="preserve"> </w:t>
      </w:r>
      <w:r>
        <w:t xml:space="preserve">-</w:t>
      </w:r>
      <w:r>
        <w:t xml:space="preserve"> </w:t>
      </w:r>
      <w:r>
        <w:rPr>
          <w:b/>
          <w:bCs/>
        </w:rPr>
        <w:t xml:space="preserve">Consistent with the author’s tone</w:t>
      </w:r>
      <w:r>
        <w:t xml:space="preserve"> </w:t>
      </w:r>
      <w:r>
        <w:t xml:space="preserve">(neutral, supportive, critical, etc.)</w:t>
      </w:r>
    </w:p>
    <w:bookmarkEnd w:id="223"/>
    <w:bookmarkStart w:id="224" w:name="the-scope-spectrum-a-critical-concept"/>
    <w:p>
      <w:pPr>
        <w:pStyle w:val="Heading3"/>
      </w:pPr>
      <w:r>
        <w:t xml:space="preserve">2.4 The Scope Spectrum — A Critical Concept</w:t>
      </w:r>
    </w:p>
    <w:p>
      <w:pPr>
        <w:pStyle w:val="FirstParagraph"/>
      </w:pPr>
      <w:r>
        <w:t xml:space="preserve">One of the most important concepts for Big Picture questions is</w:t>
      </w:r>
      <w:r>
        <w:t xml:space="preserve"> </w:t>
      </w:r>
      <w:r>
        <w:rPr>
          <w:b/>
          <w:bCs/>
        </w:rPr>
        <w:t xml:space="preserve">scope</w:t>
      </w:r>
      <w:r>
        <w:t xml:space="preserve">. Every passage has a specific scope — the boundaries of what it discusses. Correct answers must match this scope precisely.</w:t>
      </w:r>
    </w:p>
    <w:p>
      <w:pPr>
        <w:pStyle w:val="BodyText"/>
      </w:pPr>
      <w:r>
        <w:t xml:space="preserve">Consider a passage about the effects of microplastics on marine fish populations in the Pacific Ocean. An answer choice stating</w:t>
      </w:r>
      <w:r>
        <w:t xml:space="preserve"> </w:t>
      </w:r>
      <w:r>
        <w:t xml:space="preserve">“</w:t>
      </w:r>
      <w:r>
        <w:t xml:space="preserve">Microplastics are a problem for ocean ecosystems</w:t>
      </w:r>
      <w:r>
        <w:t xml:space="preserve">”</w:t>
      </w:r>
      <w:r>
        <w:t xml:space="preserve"> </w:t>
      </w:r>
      <w:r>
        <w:t xml:space="preserve">is</w:t>
      </w:r>
      <w:r>
        <w:t xml:space="preserve"> </w:t>
      </w:r>
      <w:r>
        <w:rPr>
          <w:b/>
          <w:bCs/>
        </w:rPr>
        <w:t xml:space="preserve">too broad</w:t>
      </w:r>
      <w:r>
        <w:t xml:space="preserve"> </w:t>
      </w:r>
      <w:r>
        <w:t xml:space="preserve">— it could refer to any ocean, any organism, any type of pollution. An answer choice stating</w:t>
      </w:r>
      <w:r>
        <w:t xml:space="preserve"> </w:t>
      </w:r>
      <w:r>
        <w:t xml:space="preserve">“</w:t>
      </w:r>
      <w:r>
        <w:t xml:space="preserve">Microplastics have caused a 12% decline in the population of anchovies off the coast of Japan between 2015 and 2020</w:t>
      </w:r>
      <w:r>
        <w:t xml:space="preserve">”</w:t>
      </w:r>
      <w:r>
        <w:t xml:space="preserve"> </w:t>
      </w:r>
      <w:r>
        <w:t xml:space="preserve">is</w:t>
      </w:r>
      <w:r>
        <w:t xml:space="preserve"> </w:t>
      </w:r>
      <w:r>
        <w:rPr>
          <w:b/>
          <w:bCs/>
        </w:rPr>
        <w:t xml:space="preserve">too narrow</w:t>
      </w:r>
      <w:r>
        <w:t xml:space="preserve"> </w:t>
      </w:r>
      <w:r>
        <w:t xml:space="preserve">— it focuses on a specific detail rather than the passage’s primary focus.</w:t>
      </w:r>
    </w:p>
    <w:p>
      <w:pPr>
        <w:pStyle w:val="BodyText"/>
      </w:pPr>
      <w:r>
        <w:t xml:space="preserve">The correct answer falls in the middle:</w:t>
      </w:r>
      <w:r>
        <w:t xml:space="preserve"> </w:t>
      </w:r>
      <w:r>
        <w:t xml:space="preserve">“</w:t>
      </w:r>
      <w:r>
        <w:t xml:space="preserve">Microplastics have significantly affected marine fish populations in the Pacific Ocean.</w:t>
      </w:r>
      <w:r>
        <w:t xml:space="preserve">”</w:t>
      </w:r>
    </w:p>
    <w:bookmarkEnd w:id="224"/>
    <w:bookmarkStart w:id="225" w:name="anatomy-of-wrong-answer-choices"/>
    <w:p>
      <w:pPr>
        <w:pStyle w:val="Heading3"/>
      </w:pPr>
      <w:r>
        <w:t xml:space="preserve">2.5 Anatomy of Wrong Answer Choices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Wrong Answer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b/>
                <w:bCs/>
              </w:rPr>
              <w:t xml:space="preserve">Too Broad</w:t>
            </w:r>
          </w:p>
        </w:tc>
        <w:tc>
          <w:tcPr/>
          <w:p>
            <w:pPr>
              <w:pStyle w:val="Compact"/>
              <w:jc w:val="left"/>
            </w:pPr>
            <w:r>
              <w:t xml:space="preserve">Encompasses more than the passage discusses</w:t>
            </w:r>
          </w:p>
        </w:tc>
        <w:tc>
          <w:tcPr/>
          <w:p>
            <w:pPr>
              <w:pStyle w:val="Compact"/>
              <w:jc w:val="left"/>
            </w:pPr>
            <w:r>
              <w:t xml:space="preserve">“</w:t>
            </w:r>
            <w:r>
              <w:t xml:space="preserve">Pollution is a global problem</w:t>
            </w:r>
            <w:r>
              <w:t xml:space="preserve">”</w:t>
            </w:r>
            <w:r>
              <w:t xml:space="preserve"> </w:t>
            </w:r>
            <w:r>
              <w:t xml:space="preserve">when the passage discusses only microplastics in the Pacific</w:t>
            </w:r>
          </w:p>
        </w:tc>
      </w:tr>
      <w:tr>
        <w:tc>
          <w:tcPr/>
          <w:p>
            <w:pPr>
              <w:pStyle w:val="Compact"/>
              <w:jc w:val="left"/>
            </w:pPr>
            <w:r>
              <w:rPr>
                <w:b/>
                <w:bCs/>
              </w:rPr>
              <w:t xml:space="preserve">Too Narrow</w:t>
            </w:r>
          </w:p>
        </w:tc>
        <w:tc>
          <w:tcPr/>
          <w:p>
            <w:pPr>
              <w:pStyle w:val="Compact"/>
              <w:jc w:val="left"/>
            </w:pPr>
            <w:r>
              <w:t xml:space="preserve">Focuses on a single detail or minor point</w:t>
            </w:r>
          </w:p>
        </w:tc>
        <w:tc>
          <w:tcPr/>
          <w:p>
            <w:pPr>
              <w:pStyle w:val="Compact"/>
              <w:jc w:val="left"/>
            </w:pPr>
            <w:r>
              <w:t xml:space="preserve">“</w:t>
            </w:r>
            <w:r>
              <w:t xml:space="preserve">Anchovy populations declined 12%</w:t>
            </w:r>
            <w:r>
              <w:t xml:space="preserve">”</w:t>
            </w:r>
            <w:r>
              <w:t xml:space="preserve"> </w:t>
            </w:r>
            <w:r>
              <w:t xml:space="preserve">when the passage discusses multiple species and broader effects</w:t>
            </w:r>
          </w:p>
        </w:tc>
      </w:tr>
      <w:tr>
        <w:tc>
          <w:tcPr/>
          <w:p>
            <w:pPr>
              <w:pStyle w:val="Compact"/>
              <w:jc w:val="left"/>
            </w:pPr>
            <w:r>
              <w:rPr>
                <w:b/>
                <w:bCs/>
              </w:rPr>
              <w:t xml:space="preserve">Opposite</w:t>
            </w:r>
          </w:p>
        </w:tc>
        <w:tc>
          <w:tcPr/>
          <w:p>
            <w:pPr>
              <w:pStyle w:val="Compact"/>
              <w:jc w:val="left"/>
            </w:pPr>
            <w:r>
              <w:t xml:space="preserve">States the reverse of the passage’s claim</w:t>
            </w:r>
          </w:p>
        </w:tc>
        <w:tc>
          <w:tcPr/>
          <w:p>
            <w:pPr>
              <w:pStyle w:val="Compact"/>
              <w:jc w:val="left"/>
            </w:pPr>
            <w:r>
              <w:t xml:space="preserve">“</w:t>
            </w:r>
            <w:r>
              <w:t xml:space="preserve">Microplastics have no significant effect</w:t>
            </w:r>
            <w:r>
              <w:t xml:space="preserve">”</w:t>
            </w:r>
            <w:r>
              <w:t xml:space="preserve"> </w:t>
            </w:r>
            <w:r>
              <w:t xml:space="preserve">when the passage argues they do</w:t>
            </w:r>
          </w:p>
        </w:tc>
      </w:tr>
      <w:tr>
        <w:tc>
          <w:tcPr/>
          <w:p>
            <w:pPr>
              <w:pStyle w:val="Compact"/>
              <w:jc w:val="left"/>
            </w:pPr>
            <w:r>
              <w:rPr>
                <w:b/>
                <w:bCs/>
              </w:rPr>
              <w:t xml:space="preserve">Distortion</w:t>
            </w:r>
          </w:p>
        </w:tc>
        <w:tc>
          <w:tcPr/>
          <w:p>
            <w:pPr>
              <w:pStyle w:val="Compact"/>
              <w:jc w:val="left"/>
            </w:pPr>
            <w:r>
              <w:t xml:space="preserve">Uses passage vocabulary but alters the claim</w:t>
            </w:r>
          </w:p>
        </w:tc>
        <w:tc>
          <w:tcPr/>
          <w:p>
            <w:pPr>
              <w:pStyle w:val="Compact"/>
              <w:jc w:val="left"/>
            </w:pPr>
            <w:r>
              <w:t xml:space="preserve">“</w:t>
            </w:r>
            <w:r>
              <w:t xml:space="preserve">Microplastics are the primary cause of fish extinction</w:t>
            </w:r>
            <w:r>
              <w:t xml:space="preserve">”</w:t>
            </w:r>
            <w:r>
              <w:t xml:space="preserve"> </w:t>
            </w:r>
            <w:r>
              <w:t xml:space="preserve">when the passage says they are</w:t>
            </w:r>
            <w:r>
              <w:t xml:space="preserve"> </w:t>
            </w:r>
            <w:r>
              <w:rPr>
                <w:i/>
                <w:iCs/>
              </w:rPr>
              <w:t xml:space="preserve">a contributing factor</w:t>
            </w:r>
          </w:p>
        </w:tc>
      </w:tr>
      <w:tr>
        <w:tc>
          <w:tcPr/>
          <w:p>
            <w:pPr>
              <w:pStyle w:val="Compact"/>
              <w:jc w:val="left"/>
            </w:pPr>
            <w:r>
              <w:rPr>
                <w:b/>
                <w:bCs/>
              </w:rPr>
              <w:t xml:space="preserve">Unsupported</w:t>
            </w:r>
          </w:p>
        </w:tc>
        <w:tc>
          <w:tcPr/>
          <w:p>
            <w:pPr>
              <w:pStyle w:val="Compact"/>
              <w:jc w:val="left"/>
            </w:pPr>
            <w:r>
              <w:t xml:space="preserve">Introduces information not found in the passage</w:t>
            </w:r>
          </w:p>
        </w:tc>
        <w:tc>
          <w:tcPr/>
          <w:p>
            <w:pPr>
              <w:pStyle w:val="Compact"/>
              <w:jc w:val="left"/>
            </w:pPr>
            <w:r>
              <w:t xml:space="preserve">“</w:t>
            </w:r>
            <w:r>
              <w:t xml:space="preserve">Microplastics also affect human health</w:t>
            </w:r>
            <w:r>
              <w:t xml:space="preserve">”</w:t>
            </w:r>
            <w:r>
              <w:t xml:space="preserve"> </w:t>
            </w:r>
            <w:r>
              <w:t xml:space="preserve">when the passage never discusses humans</w:t>
            </w:r>
          </w:p>
        </w:tc>
      </w:tr>
    </w:tbl>
    <w:bookmarkEnd w:id="225"/>
    <w:bookmarkStart w:id="226" w:name="X8f13b946f25856e1702886900410a8e70589401"/>
    <w:p>
      <w:pPr>
        <w:pStyle w:val="Heading3"/>
      </w:pPr>
      <w:r>
        <w:t xml:space="preserve">2.6 Advanced Nuance: The</w:t>
      </w:r>
      <w:r>
        <w:t xml:space="preserve"> </w:t>
      </w:r>
      <w:r>
        <w:t xml:space="preserve">“</w:t>
      </w:r>
      <w:r>
        <w:t xml:space="preserve">Primary Purpose</w:t>
      </w:r>
      <w:r>
        <w:t xml:space="preserve">”</w:t>
      </w:r>
      <w:r>
        <w:t xml:space="preserve"> </w:t>
      </w:r>
      <w:r>
        <w:t xml:space="preserve">Distinction</w:t>
      </w:r>
    </w:p>
    <w:p>
      <w:pPr>
        <w:pStyle w:val="FirstParagraph"/>
      </w:pPr>
      <w:r>
        <w:t xml:space="preserve">There is a critical difference between</w:t>
      </w:r>
      <w:r>
        <w:t xml:space="preserve"> </w:t>
      </w:r>
      <w:r>
        <w:t xml:space="preserve">“</w:t>
      </w:r>
      <w:r>
        <w:t xml:space="preserve">What is the main idea?</w:t>
      </w:r>
      <w:r>
        <w:t xml:space="preserve">”</w:t>
      </w:r>
      <w:r>
        <w:t xml:space="preserve"> </w:t>
      </w:r>
      <w:r>
        <w:t xml:space="preserve">and</w:t>
      </w:r>
      <w:r>
        <w:t xml:space="preserve"> </w:t>
      </w:r>
      <w:r>
        <w:t xml:space="preserve">“</w:t>
      </w:r>
      <w:r>
        <w:t xml:space="preserve">What is the primary purpose?</w:t>
      </w:r>
      <w:r>
        <w:t xml:space="preserve">”</w:t>
      </w:r>
    </w:p>
    <w:p>
      <w:pPr>
        <w:pStyle w:val="Compact"/>
        <w:numPr>
          <w:ilvl w:val="0"/>
          <w:numId w:val="1070"/>
        </w:numPr>
      </w:pPr>
      <w:r>
        <w:rPr>
          <w:b/>
          <w:bCs/>
        </w:rPr>
        <w:t xml:space="preserve">Main Idea</w:t>
      </w:r>
      <w:r>
        <w:t xml:space="preserve"> </w:t>
      </w:r>
      <w:r>
        <w:t xml:space="preserve">= What the passage</w:t>
      </w:r>
      <w:r>
        <w:t xml:space="preserve"> </w:t>
      </w:r>
      <w:r>
        <w:rPr>
          <w:i/>
          <w:iCs/>
        </w:rPr>
        <w:t xml:space="preserve">says</w:t>
      </w:r>
      <w:r>
        <w:t xml:space="preserve"> </w:t>
      </w:r>
      <w:r>
        <w:t xml:space="preserve">(the content claim)</w:t>
      </w:r>
    </w:p>
    <w:p>
      <w:pPr>
        <w:pStyle w:val="Compact"/>
        <w:numPr>
          <w:ilvl w:val="0"/>
          <w:numId w:val="1070"/>
        </w:numPr>
      </w:pPr>
      <w:r>
        <w:rPr>
          <w:b/>
          <w:bCs/>
        </w:rPr>
        <w:t xml:space="preserve">Primary Purpose</w:t>
      </w:r>
      <w:r>
        <w:t xml:space="preserve"> </w:t>
      </w:r>
      <w:r>
        <w:t xml:space="preserve">= What the passage</w:t>
      </w:r>
      <w:r>
        <w:t xml:space="preserve"> </w:t>
      </w:r>
      <w:r>
        <w:rPr>
          <w:i/>
          <w:iCs/>
        </w:rPr>
        <w:t xml:space="preserve">does</w:t>
      </w:r>
      <w:r>
        <w:t xml:space="preserve"> </w:t>
      </w:r>
      <w:r>
        <w:t xml:space="preserve">(the rhetorical function)</w:t>
      </w:r>
    </w:p>
    <w:p>
      <w:pPr>
        <w:pStyle w:val="FirstParagraph"/>
      </w:pPr>
      <w:r>
        <w:t xml:space="preserve">A passage’s primary purpose is identified using</w:t>
      </w:r>
      <w:r>
        <w:t xml:space="preserve"> </w:t>
      </w:r>
      <w:r>
        <w:rPr>
          <w:b/>
          <w:bCs/>
        </w:rPr>
        <w:t xml:space="preserve">verb-driven language</w:t>
      </w:r>
      <w:r>
        <w:t xml:space="preserve">:</w:t>
      </w:r>
      <w:r>
        <w:t xml:space="preserve"> </w:t>
      </w:r>
      <w:r>
        <w:t xml:space="preserve">- The author</w:t>
      </w:r>
      <w:r>
        <w:t xml:space="preserve"> </w:t>
      </w:r>
      <w:r>
        <w:rPr>
          <w:b/>
          <w:bCs/>
        </w:rPr>
        <w:t xml:space="preserve">argues</w:t>
      </w:r>
      <w:r>
        <w:t xml:space="preserve"> </w:t>
      </w:r>
      <w:r>
        <w:t xml:space="preserve">that…</w:t>
      </w:r>
      <w:r>
        <w:t xml:space="preserve"> </w:t>
      </w:r>
      <w:r>
        <w:t xml:space="preserve">- The author</w:t>
      </w:r>
      <w:r>
        <w:t xml:space="preserve"> </w:t>
      </w:r>
      <w:r>
        <w:rPr>
          <w:b/>
          <w:bCs/>
        </w:rPr>
        <w:t xml:space="preserve">explains</w:t>
      </w:r>
      <w:r>
        <w:t xml:space="preserve"> </w:t>
      </w:r>
      <w:r>
        <w:t xml:space="preserve">how…</w:t>
      </w:r>
      <w:r>
        <w:t xml:space="preserve"> </w:t>
      </w:r>
      <w:r>
        <w:t xml:space="preserve">- The author</w:t>
      </w:r>
      <w:r>
        <w:t xml:space="preserve"> </w:t>
      </w:r>
      <w:r>
        <w:rPr>
          <w:b/>
          <w:bCs/>
        </w:rPr>
        <w:t xml:space="preserve">challenges</w:t>
      </w:r>
      <w:r>
        <w:t xml:space="preserve"> </w:t>
      </w:r>
      <w:r>
        <w:t xml:space="preserve">the notion that…</w:t>
      </w:r>
      <w:r>
        <w:t xml:space="preserve"> </w:t>
      </w:r>
      <w:r>
        <w:t xml:space="preserve">- The author</w:t>
      </w:r>
      <w:r>
        <w:t xml:space="preserve"> </w:t>
      </w:r>
      <w:r>
        <w:rPr>
          <w:b/>
          <w:bCs/>
        </w:rPr>
        <w:t xml:space="preserve">traces</w:t>
      </w:r>
      <w:r>
        <w:t xml:space="preserve"> </w:t>
      </w:r>
      <w:r>
        <w:t xml:space="preserve">the development of…</w:t>
      </w:r>
      <w:r>
        <w:t xml:space="preserve"> </w:t>
      </w:r>
      <w:r>
        <w:t xml:space="preserve">- The author</w:t>
      </w:r>
      <w:r>
        <w:t xml:space="preserve"> </w:t>
      </w:r>
      <w:r>
        <w:rPr>
          <w:b/>
          <w:bCs/>
        </w:rPr>
        <w:t xml:space="preserve">compares</w:t>
      </w:r>
      <w:r>
        <w:t xml:space="preserve"> </w:t>
      </w:r>
      <w:r>
        <w:t xml:space="preserve">X and Y…</w:t>
      </w:r>
      <w:r>
        <w:t xml:space="preserve"> </w:t>
      </w:r>
      <w:r>
        <w:t xml:space="preserve">- The author</w:t>
      </w:r>
      <w:r>
        <w:t xml:space="preserve"> </w:t>
      </w:r>
      <w:r>
        <w:rPr>
          <w:b/>
          <w:bCs/>
        </w:rPr>
        <w:t xml:space="preserve">advocates</w:t>
      </w:r>
      <w:r>
        <w:t xml:space="preserve"> </w:t>
      </w:r>
      <w:r>
        <w:t xml:space="preserve">for…</w:t>
      </w:r>
    </w:p>
    <w:p>
      <w:pPr>
        <w:pStyle w:val="BodyText"/>
      </w:pPr>
      <w:r>
        <w:t xml:space="preserve">When answering purpose questions, the correct answer must include both the</w:t>
      </w:r>
      <w:r>
        <w:t xml:space="preserve"> </w:t>
      </w:r>
      <w:r>
        <w:rPr>
          <w:b/>
          <w:bCs/>
        </w:rPr>
        <w:t xml:space="preserve">verb</w:t>
      </w:r>
      <w:r>
        <w:t xml:space="preserve"> </w:t>
      </w:r>
      <w:r>
        <w:t xml:space="preserve">(what the author is doing) and the</w:t>
      </w:r>
      <w:r>
        <w:t xml:space="preserve"> </w:t>
      </w:r>
      <w:r>
        <w:rPr>
          <w:b/>
          <w:bCs/>
        </w:rPr>
        <w:t xml:space="preserve">object</w:t>
      </w:r>
      <w:r>
        <w:t xml:space="preserve"> </w:t>
      </w:r>
      <w:r>
        <w:t xml:space="preserve">(what they are doing it about).</w:t>
      </w:r>
    </w:p>
    <w:p>
      <w:r>
        <w:pict>
          <v:rect style="width:0;height:1.5pt" o:hralign="center" o:hrstd="t" o:hr="t"/>
        </w:pict>
      </w:r>
    </w:p>
    <w:bookmarkEnd w:id="226"/>
    <w:bookmarkEnd w:id="227"/>
    <w:bookmarkStart w:id="233" w:name="Xb5dd9a4a2b20f3e54a9bbe56dafd3bb2d46a40b"/>
    <w:p>
      <w:pPr>
        <w:pStyle w:val="Heading2"/>
      </w:pPr>
      <w:r>
        <w:t xml:space="preserve">Part III: Type 2 — Specific Detail / Textual Reference Questions</w:t>
      </w:r>
    </w:p>
    <w:bookmarkStart w:id="228" w:name="definition-and-cognitive-skill-1"/>
    <w:p>
      <w:pPr>
        <w:pStyle w:val="Heading3"/>
      </w:pPr>
      <w:r>
        <w:t xml:space="preserve">3.1 Definition and Cognitive Skill</w:t>
      </w:r>
    </w:p>
    <w:p>
      <w:pPr>
        <w:pStyle w:val="FirstParagraph"/>
      </w:pPr>
      <w:r>
        <w:t xml:space="preserve">Detail questions ask you to locate and identify</w:t>
      </w:r>
      <w:r>
        <w:t xml:space="preserve"> </w:t>
      </w:r>
      <w:r>
        <w:rPr>
          <w:b/>
          <w:bCs/>
        </w:rPr>
        <w:t xml:space="preserve">explicitly stated information</w:t>
      </w:r>
      <w:r>
        <w:t xml:space="preserve"> </w:t>
      </w:r>
      <w:r>
        <w:t xml:space="preserve">in the passage. These are the most straightforward question types but are designed to test whether you can find specific information quickly and accurately, and whether you can distinguish between what the passage</w:t>
      </w:r>
      <w:r>
        <w:t xml:space="preserve"> </w:t>
      </w:r>
      <w:r>
        <w:rPr>
          <w:i/>
          <w:iCs/>
        </w:rPr>
        <w:t xml:space="preserve">actually says</w:t>
      </w:r>
      <w:r>
        <w:t xml:space="preserve"> </w:t>
      </w:r>
      <w:r>
        <w:t xml:space="preserve">and what you</w:t>
      </w:r>
      <w:r>
        <w:t xml:space="preserve"> </w:t>
      </w:r>
      <w:r>
        <w:rPr>
          <w:i/>
          <w:iCs/>
        </w:rPr>
        <w:t xml:space="preserve">infer</w:t>
      </w:r>
      <w:r>
        <w:t xml:space="preserve"> </w:t>
      </w:r>
      <w:r>
        <w:t xml:space="preserve">or</w:t>
      </w:r>
      <w:r>
        <w:t xml:space="preserve"> </w:t>
      </w:r>
      <w:r>
        <w:rPr>
          <w:i/>
          <w:iCs/>
        </w:rPr>
        <w:t xml:space="preserve">assume</w:t>
      </w:r>
      <w:r>
        <w:t xml:space="preserve"> </w:t>
      </w:r>
      <w:r>
        <w:t xml:space="preserve">it says.</w:t>
      </w:r>
    </w:p>
    <w:bookmarkEnd w:id="228"/>
    <w:bookmarkStart w:id="229" w:name="question-stem-variants-1"/>
    <w:p>
      <w:pPr>
        <w:pStyle w:val="Heading3"/>
      </w:pPr>
      <w:r>
        <w:t xml:space="preserve">3.2 Question Stem Variants</w:t>
      </w:r>
    </w:p>
    <w:p>
      <w:pPr>
        <w:pStyle w:val="Compact"/>
        <w:numPr>
          <w:ilvl w:val="0"/>
          <w:numId w:val="1071"/>
        </w:numPr>
      </w:pPr>
      <w:r>
        <w:t xml:space="preserve">“</w:t>
      </w:r>
      <w:r>
        <w:t xml:space="preserve">According to the passage, what is true of…</w:t>
      </w:r>
      <w:r>
        <w:t xml:space="preserve">”</w:t>
      </w:r>
    </w:p>
    <w:p>
      <w:pPr>
        <w:pStyle w:val="Compact"/>
        <w:numPr>
          <w:ilvl w:val="0"/>
          <w:numId w:val="1071"/>
        </w:numPr>
      </w:pPr>
      <w:r>
        <w:t xml:space="preserve">“</w:t>
      </w:r>
      <w:r>
        <w:t xml:space="preserve">The passage indicates that…</w:t>
      </w:r>
      <w:r>
        <w:t xml:space="preserve">”</w:t>
      </w:r>
    </w:p>
    <w:p>
      <w:pPr>
        <w:pStyle w:val="Compact"/>
        <w:numPr>
          <w:ilvl w:val="0"/>
          <w:numId w:val="1071"/>
        </w:numPr>
      </w:pPr>
      <w:r>
        <w:t xml:space="preserve">“</w:t>
      </w:r>
      <w:r>
        <w:t xml:space="preserve">Based on the passage, which of the following is a characteristic of…</w:t>
      </w:r>
      <w:r>
        <w:t xml:space="preserve">”</w:t>
      </w:r>
    </w:p>
    <w:p>
      <w:pPr>
        <w:pStyle w:val="Compact"/>
        <w:numPr>
          <w:ilvl w:val="0"/>
          <w:numId w:val="1071"/>
        </w:numPr>
      </w:pPr>
      <w:r>
        <w:t xml:space="preserve">“</w:t>
      </w:r>
      <w:r>
        <w:t xml:space="preserve">The author mentions X in order to…</w:t>
      </w:r>
      <w:r>
        <w:t xml:space="preserve">”</w:t>
      </w:r>
    </w:p>
    <w:p>
      <w:pPr>
        <w:pStyle w:val="Compact"/>
        <w:numPr>
          <w:ilvl w:val="0"/>
          <w:numId w:val="1071"/>
        </w:numPr>
      </w:pPr>
      <w:r>
        <w:t xml:space="preserve">“</w:t>
      </w:r>
      <w:r>
        <w:t xml:space="preserve">According to the graph/table,…</w:t>
      </w:r>
      <w:r>
        <w:t xml:space="preserve">”</w:t>
      </w:r>
    </w:p>
    <w:bookmarkEnd w:id="229"/>
    <w:bookmarkStart w:id="230" w:name="Xf36d0d5de0e93f2f24c7447b71763aaa587059b"/>
    <w:p>
      <w:pPr>
        <w:pStyle w:val="Heading3"/>
      </w:pPr>
      <w:r>
        <w:t xml:space="preserve">3.3 Strategic Procedure: The Keyword-Scan Method</w:t>
      </w:r>
    </w:p>
    <w:p>
      <w:pPr>
        <w:pStyle w:val="FirstParagraph"/>
      </w:pPr>
      <w:r>
        <w:rPr>
          <w:b/>
          <w:bCs/>
        </w:rPr>
        <w:t xml:space="preserve">Step 1: Identify Keywords in the Question Stem</w:t>
      </w:r>
    </w:p>
    <w:p>
      <w:pPr>
        <w:pStyle w:val="BodyText"/>
      </w:pPr>
      <w:r>
        <w:t xml:space="preserve">Extract the most specific, unusual, or distinctive words from the question. These are typically:</w:t>
      </w:r>
      <w:r>
        <w:t xml:space="preserve"> </w:t>
      </w:r>
      <w:r>
        <w:t xml:space="preserve">- Proper nouns (names of people, places, organizations)</w:t>
      </w:r>
      <w:r>
        <w:t xml:space="preserve"> </w:t>
      </w:r>
      <w:r>
        <w:t xml:space="preserve">- Technical terms or specialized vocabulary</w:t>
      </w:r>
      <w:r>
        <w:t xml:space="preserve"> </w:t>
      </w:r>
      <w:r>
        <w:t xml:space="preserve">- Numbers, dates, or quantities</w:t>
      </w:r>
      <w:r>
        <w:t xml:space="preserve"> </w:t>
      </w:r>
      <w:r>
        <w:t xml:space="preserve">- Words in quotation marks</w:t>
      </w:r>
    </w:p>
    <w:p>
      <w:pPr>
        <w:pStyle w:val="BodyText"/>
      </w:pPr>
      <w:r>
        <w:rPr>
          <w:b/>
          <w:bCs/>
        </w:rPr>
        <w:t xml:space="preserve">Step 2: Scan the Passage for Keywords</w:t>
      </w:r>
    </w:p>
    <w:p>
      <w:pPr>
        <w:pStyle w:val="BodyText"/>
      </w:pPr>
      <w:r>
        <w:t xml:space="preserve">Use the keyword to locate the relevant section. On the Digital SAT, you can use the search function or visually scan for the term.</w:t>
      </w:r>
    </w:p>
    <w:p>
      <w:pPr>
        <w:pStyle w:val="BodyText"/>
      </w:pPr>
      <w:r>
        <w:rPr>
          <w:b/>
          <w:bCs/>
        </w:rPr>
        <w:t xml:space="preserve">Step 3: Read the Surrounding Context</w:t>
      </w:r>
    </w:p>
    <w:p>
      <w:pPr>
        <w:pStyle w:val="BodyText"/>
      </w:pPr>
      <w:r>
        <w:t xml:space="preserve">Read at least</w:t>
      </w:r>
      <w:r>
        <w:t xml:space="preserve"> </w:t>
      </w:r>
      <w:r>
        <w:rPr>
          <w:b/>
          <w:bCs/>
        </w:rPr>
        <w:t xml:space="preserve">two sentences before and two sentences after</w:t>
      </w:r>
      <w:r>
        <w:t xml:space="preserve"> </w:t>
      </w:r>
      <w:r>
        <w:t xml:space="preserve">the keyword location. The answer is rarely in the same sentence as the keyword alone — context is essential.</w:t>
      </w:r>
    </w:p>
    <w:p>
      <w:pPr>
        <w:pStyle w:val="BodyText"/>
      </w:pPr>
      <w:r>
        <w:rPr>
          <w:b/>
          <w:bCs/>
        </w:rPr>
        <w:t xml:space="preserve">Step 4: Formulate Your Own Answer</w:t>
      </w:r>
    </w:p>
    <w:p>
      <w:pPr>
        <w:pStyle w:val="BodyText"/>
      </w:pPr>
      <w:r>
        <w:t xml:space="preserve">Before looking at choices, state in your own words what the passage says about the keyword.</w:t>
      </w:r>
    </w:p>
    <w:p>
      <w:pPr>
        <w:pStyle w:val="BodyText"/>
      </w:pPr>
      <w:r>
        <w:rPr>
          <w:b/>
          <w:bCs/>
        </w:rPr>
        <w:t xml:space="preserve">Step 5: Match to Answer Choices</w:t>
      </w:r>
    </w:p>
    <w:p>
      <w:pPr>
        <w:pStyle w:val="BodyText"/>
      </w:pPr>
      <w:r>
        <w:t xml:space="preserve">Find the choice that most closely paraphrases your formulation. The correct answer will rarely use the exact same words as the passage — it will</w:t>
      </w:r>
      <w:r>
        <w:t xml:space="preserve"> </w:t>
      </w:r>
      <w:r>
        <w:rPr>
          <w:b/>
          <w:bCs/>
        </w:rPr>
        <w:t xml:space="preserve">paraphrase</w:t>
      </w:r>
      <w:r>
        <w:t xml:space="preserve">.</w:t>
      </w:r>
    </w:p>
    <w:bookmarkEnd w:id="230"/>
    <w:bookmarkStart w:id="231" w:name="the-paraphrase-principle"/>
    <w:p>
      <w:pPr>
        <w:pStyle w:val="Heading3"/>
      </w:pPr>
      <w:r>
        <w:t xml:space="preserve">3.4 The Paraphrase Principle</w:t>
      </w:r>
    </w:p>
    <w:p>
      <w:pPr>
        <w:pStyle w:val="FirstParagraph"/>
      </w:pPr>
      <w:r>
        <w:t xml:space="preserve">The SAT almost never uses the same wording in the correct answer as it does in the passage. Instead, it employs</w:t>
      </w:r>
      <w:r>
        <w:t xml:space="preserve"> </w:t>
      </w:r>
      <w:r>
        <w:rPr>
          <w:b/>
          <w:bCs/>
        </w:rPr>
        <w:t xml:space="preserve">paraphrasing techniques</w:t>
      </w:r>
      <w:r>
        <w:t xml:space="preserve">:</w:t>
      </w:r>
      <w:r>
        <w:t xml:space="preserve"> </w:t>
      </w:r>
      <w:r>
        <w:t xml:space="preserve">-</w:t>
      </w:r>
      <w:r>
        <w:t xml:space="preserve"> </w:t>
      </w:r>
      <w:r>
        <w:rPr>
          <w:b/>
          <w:bCs/>
        </w:rPr>
        <w:t xml:space="preserve">Synonym substitution</w:t>
      </w:r>
      <w:r>
        <w:t xml:space="preserve">:</w:t>
      </w:r>
      <w:r>
        <w:t xml:space="preserve"> </w:t>
      </w:r>
      <w:r>
        <w:t xml:space="preserve">“</w:t>
      </w:r>
      <w:r>
        <w:t xml:space="preserve">rapid</w:t>
      </w:r>
      <w:r>
        <w:t xml:space="preserve">”</w:t>
      </w:r>
      <w:r>
        <w:t xml:space="preserve"> </w:t>
      </w:r>
      <w:r>
        <w:t xml:space="preserve">→</w:t>
      </w:r>
      <w:r>
        <w:t xml:space="preserve"> </w:t>
      </w:r>
      <w:r>
        <w:t xml:space="preserve">“</w:t>
      </w:r>
      <w:r>
        <w:t xml:space="preserve">swift</w:t>
      </w:r>
      <w:r>
        <w:t xml:space="preserve">”</w:t>
      </w:r>
      <w:r>
        <w:t xml:space="preserve">;</w:t>
      </w:r>
      <w:r>
        <w:t xml:space="preserve"> </w:t>
      </w:r>
      <w:r>
        <w:t xml:space="preserve">“</w:t>
      </w:r>
      <w:r>
        <w:t xml:space="preserve">demonstrate</w:t>
      </w:r>
      <w:r>
        <w:t xml:space="preserve">”</w:t>
      </w:r>
      <w:r>
        <w:t xml:space="preserve"> </w:t>
      </w:r>
      <w:r>
        <w:t xml:space="preserve">→</w:t>
      </w:r>
      <w:r>
        <w:t xml:space="preserve"> </w:t>
      </w:r>
      <w:r>
        <w:t xml:space="preserve">“</w:t>
      </w:r>
      <w:r>
        <w:t xml:space="preserve">illustrate</w:t>
      </w:r>
      <w:r>
        <w:t xml:space="preserve">”</w:t>
      </w:r>
      <w:r>
        <w:t xml:space="preserve"> </w:t>
      </w:r>
      <w:r>
        <w:t xml:space="preserve">-</w:t>
      </w:r>
      <w:r>
        <w:t xml:space="preserve"> </w:t>
      </w:r>
      <w:r>
        <w:rPr>
          <w:b/>
          <w:bCs/>
        </w:rPr>
        <w:t xml:space="preserve">Structural transformation</w:t>
      </w:r>
      <w:r>
        <w:t xml:space="preserve">: Active voice → passive voice; noun phrase → clause</w:t>
      </w:r>
      <w:r>
        <w:t xml:space="preserve"> </w:t>
      </w:r>
      <w:r>
        <w:t xml:space="preserve">-</w:t>
      </w:r>
      <w:r>
        <w:t xml:space="preserve"> </w:t>
      </w:r>
      <w:r>
        <w:rPr>
          <w:b/>
          <w:bCs/>
        </w:rPr>
        <w:t xml:space="preserve">Generalization</w:t>
      </w:r>
      <w:r>
        <w:t xml:space="preserve">:</w:t>
      </w:r>
      <w:r>
        <w:t xml:space="preserve"> </w:t>
      </w:r>
      <w:r>
        <w:t xml:space="preserve">“</w:t>
      </w:r>
      <w:r>
        <w:t xml:space="preserve">dogs, cats, and rabbits</w:t>
      </w:r>
      <w:r>
        <w:t xml:space="preserve">”</w:t>
      </w:r>
      <w:r>
        <w:t xml:space="preserve"> </w:t>
      </w:r>
      <w:r>
        <w:t xml:space="preserve">→</w:t>
      </w:r>
      <w:r>
        <w:t xml:space="preserve"> </w:t>
      </w:r>
      <w:r>
        <w:t xml:space="preserve">“</w:t>
      </w:r>
      <w:r>
        <w:t xml:space="preserve">domestic animals</w:t>
      </w:r>
      <w:r>
        <w:t xml:space="preserve">”</w:t>
      </w:r>
      <w:r>
        <w:t xml:space="preserve"> </w:t>
      </w:r>
      <w:r>
        <w:t xml:space="preserve">-</w:t>
      </w:r>
      <w:r>
        <w:t xml:space="preserve"> </w:t>
      </w:r>
      <w:r>
        <w:rPr>
          <w:b/>
          <w:bCs/>
        </w:rPr>
        <w:t xml:space="preserve">Specification</w:t>
      </w:r>
      <w:r>
        <w:t xml:space="preserve">:</w:t>
      </w:r>
      <w:r>
        <w:t xml:space="preserve"> </w:t>
      </w:r>
      <w:r>
        <w:t xml:space="preserve">“</w:t>
      </w:r>
      <w:r>
        <w:t xml:space="preserve">animals</w:t>
      </w:r>
      <w:r>
        <w:t xml:space="preserve">”</w:t>
      </w:r>
      <w:r>
        <w:t xml:space="preserve"> </w:t>
      </w:r>
      <w:r>
        <w:t xml:space="preserve">→</w:t>
      </w:r>
      <w:r>
        <w:t xml:space="preserve"> </w:t>
      </w:r>
      <w:r>
        <w:t xml:space="preserve">“</w:t>
      </w:r>
      <w:r>
        <w:t xml:space="preserve">mammals</w:t>
      </w:r>
      <w:r>
        <w:t xml:space="preserve">”</w:t>
      </w:r>
    </w:p>
    <w:p>
      <w:pPr>
        <w:pStyle w:val="BodyText"/>
      </w:pPr>
      <w:r>
        <w:t xml:space="preserve">Understanding this principle is crucial because it means you should</w:t>
      </w:r>
      <w:r>
        <w:t xml:space="preserve"> </w:t>
      </w:r>
      <w:r>
        <w:rPr>
          <w:b/>
          <w:bCs/>
        </w:rPr>
        <w:t xml:space="preserve">never</w:t>
      </w:r>
      <w:r>
        <w:t xml:space="preserve"> </w:t>
      </w:r>
      <w:r>
        <w:t xml:space="preserve">select an answer choice simply because it contains words from the passage. That is often a</w:t>
      </w:r>
      <w:r>
        <w:t xml:space="preserve"> </w:t>
      </w:r>
      <w:r>
        <w:rPr>
          <w:b/>
          <w:bCs/>
        </w:rPr>
        <w:t xml:space="preserve">distractor trap</w:t>
      </w:r>
      <w:r>
        <w:t xml:space="preserve"> </w:t>
      </w:r>
      <w:r>
        <w:t xml:space="preserve">— an answer that borrows passage language but distorts the meaning.</w:t>
      </w:r>
    </w:p>
    <w:bookmarkEnd w:id="231"/>
    <w:bookmarkStart w:id="232" w:name="the-true-but-not-stated-trap"/>
    <w:p>
      <w:pPr>
        <w:pStyle w:val="Heading3"/>
      </w:pPr>
      <w:r>
        <w:t xml:space="preserve">3.5 The</w:t>
      </w:r>
      <w:r>
        <w:t xml:space="preserve"> </w:t>
      </w:r>
      <w:r>
        <w:t xml:space="preserve">“</w:t>
      </w:r>
      <w:r>
        <w:t xml:space="preserve">True but Not Stated</w:t>
      </w:r>
      <w:r>
        <w:t xml:space="preserve">”</w:t>
      </w:r>
      <w:r>
        <w:t xml:space="preserve"> </w:t>
      </w:r>
      <w:r>
        <w:t xml:space="preserve">Trap</w:t>
      </w:r>
    </w:p>
    <w:p>
      <w:pPr>
        <w:pStyle w:val="FirstParagraph"/>
      </w:pPr>
      <w:r>
        <w:t xml:space="preserve">The most common error on detail questions is selecting an answer that is</w:t>
      </w:r>
      <w:r>
        <w:t xml:space="preserve"> </w:t>
      </w:r>
      <w:r>
        <w:rPr>
          <w:b/>
          <w:bCs/>
        </w:rPr>
        <w:t xml:space="preserve">factually true in the real world</w:t>
      </w:r>
      <w:r>
        <w:t xml:space="preserve"> </w:t>
      </w:r>
      <w:r>
        <w:t xml:space="preserve">but</w:t>
      </w:r>
      <w:r>
        <w:t xml:space="preserve"> </w:t>
      </w:r>
      <w:r>
        <w:rPr>
          <w:b/>
          <w:bCs/>
        </w:rPr>
        <w:t xml:space="preserve">not stated in the passage</w:t>
      </w:r>
      <w:r>
        <w:t xml:space="preserve">. The SAT tests</w:t>
      </w:r>
      <w:r>
        <w:t xml:space="preserve"> </w:t>
      </w:r>
      <w:r>
        <w:rPr>
          <w:b/>
          <w:bCs/>
        </w:rPr>
        <w:t xml:space="preserve">textual comprehension</w:t>
      </w:r>
      <w:r>
        <w:t xml:space="preserve">, not general knowledge. If an answer choice introduces information you know to be true but cannot verify in the passage, it is wrong. Period.</w:t>
      </w:r>
    </w:p>
    <w:p>
      <w:r>
        <w:pict>
          <v:rect style="width:0;height:1.5pt" o:hralign="center" o:hrstd="t" o:hr="t"/>
        </w:pict>
      </w:r>
    </w:p>
    <w:bookmarkEnd w:id="232"/>
    <w:bookmarkEnd w:id="233"/>
    <w:bookmarkStart w:id="240" w:name="part-iv-type-3-inference-questions"/>
    <w:p>
      <w:pPr>
        <w:pStyle w:val="Heading2"/>
      </w:pPr>
      <w:r>
        <w:t xml:space="preserve">Part IV: Type 3 — Inference Questions</w:t>
      </w:r>
    </w:p>
    <w:bookmarkStart w:id="234" w:name="definition-and-cognitive-skill-2"/>
    <w:p>
      <w:pPr>
        <w:pStyle w:val="Heading3"/>
      </w:pPr>
      <w:r>
        <w:t xml:space="preserve">4.1 Definition and Cognitive Skill</w:t>
      </w:r>
    </w:p>
    <w:p>
      <w:pPr>
        <w:pStyle w:val="FirstParagraph"/>
      </w:pPr>
      <w:r>
        <w:t xml:space="preserve">Inference questions ask you to draw a</w:t>
      </w:r>
      <w:r>
        <w:t xml:space="preserve"> </w:t>
      </w:r>
      <w:r>
        <w:rPr>
          <w:b/>
          <w:bCs/>
        </w:rPr>
        <w:t xml:space="preserve">logical conclusion</w:t>
      </w:r>
      <w:r>
        <w:t xml:space="preserve"> </w:t>
      </w:r>
      <w:r>
        <w:t xml:space="preserve">based on information provided in the passage — but the answer is</w:t>
      </w:r>
      <w:r>
        <w:t xml:space="preserve"> </w:t>
      </w:r>
      <w:r>
        <w:rPr>
          <w:b/>
          <w:bCs/>
        </w:rPr>
        <w:t xml:space="preserve">not explicitly stated</w:t>
      </w:r>
      <w:r>
        <w:t xml:space="preserve">. These questions test your ability to read between the lines, connect ideas, and identify what</w:t>
      </w:r>
      <w:r>
        <w:t xml:space="preserve"> </w:t>
      </w:r>
      <w:r>
        <w:rPr>
          <w:i/>
          <w:iCs/>
        </w:rPr>
        <w:t xml:space="preserve">must be true</w:t>
      </w:r>
      <w:r>
        <w:t xml:space="preserve"> </w:t>
      </w:r>
      <w:r>
        <w:t xml:space="preserve">given what the passage says.</w:t>
      </w:r>
    </w:p>
    <w:p>
      <w:pPr>
        <w:pStyle w:val="BodyText"/>
      </w:pPr>
      <w:r>
        <w:t xml:space="preserve">This is one of the most challenging question types because it requires you to navigate the critical boundary between a</w:t>
      </w:r>
      <w:r>
        <w:t xml:space="preserve"> </w:t>
      </w:r>
      <w:r>
        <w:rPr>
          <w:b/>
          <w:bCs/>
        </w:rPr>
        <w:t xml:space="preserve">valid inference</w:t>
      </w:r>
      <w:r>
        <w:t xml:space="preserve"> </w:t>
      </w:r>
      <w:r>
        <w:t xml:space="preserve">(logically required by the passage) and an</w:t>
      </w:r>
      <w:r>
        <w:t xml:space="preserve"> </w:t>
      </w:r>
      <w:r>
        <w:rPr>
          <w:b/>
          <w:bCs/>
        </w:rPr>
        <w:t xml:space="preserve">unsupported speculation</w:t>
      </w:r>
      <w:r>
        <w:t xml:space="preserve"> </w:t>
      </w:r>
      <w:r>
        <w:t xml:space="preserve">(possible but not necessitated by the text).</w:t>
      </w:r>
    </w:p>
    <w:bookmarkEnd w:id="234"/>
    <w:bookmarkStart w:id="235" w:name="question-stem-variants-2"/>
    <w:p>
      <w:pPr>
        <w:pStyle w:val="Heading3"/>
      </w:pPr>
      <w:r>
        <w:t xml:space="preserve">4.2 Question Stem Variants</w:t>
      </w:r>
    </w:p>
    <w:p>
      <w:pPr>
        <w:pStyle w:val="Compact"/>
        <w:numPr>
          <w:ilvl w:val="0"/>
          <w:numId w:val="1072"/>
        </w:numPr>
      </w:pPr>
      <w:r>
        <w:t xml:space="preserve">“</w:t>
      </w:r>
      <w:r>
        <w:t xml:space="preserve">Based on the passage, it can be inferred that…</w:t>
      </w:r>
      <w:r>
        <w:t xml:space="preserve">”</w:t>
      </w:r>
    </w:p>
    <w:p>
      <w:pPr>
        <w:pStyle w:val="Compact"/>
        <w:numPr>
          <w:ilvl w:val="0"/>
          <w:numId w:val="1072"/>
        </w:numPr>
      </w:pPr>
      <w:r>
        <w:t xml:space="preserve">“</w:t>
      </w:r>
      <w:r>
        <w:t xml:space="preserve">The passage suggests that…</w:t>
      </w:r>
      <w:r>
        <w:t xml:space="preserve">”</w:t>
      </w:r>
    </w:p>
    <w:p>
      <w:pPr>
        <w:pStyle w:val="Compact"/>
        <w:numPr>
          <w:ilvl w:val="0"/>
          <w:numId w:val="1072"/>
        </w:numPr>
      </w:pPr>
      <w:r>
        <w:t xml:space="preserve">“</w:t>
      </w:r>
      <w:r>
        <w:t xml:space="preserve">Which of the following is most likely true based on the passage?</w:t>
      </w:r>
      <w:r>
        <w:t xml:space="preserve">”</w:t>
      </w:r>
    </w:p>
    <w:p>
      <w:pPr>
        <w:pStyle w:val="Compact"/>
        <w:numPr>
          <w:ilvl w:val="0"/>
          <w:numId w:val="1072"/>
        </w:numPr>
      </w:pPr>
      <w:r>
        <w:t xml:space="preserve">“</w:t>
      </w:r>
      <w:r>
        <w:t xml:space="preserve">The author implies that…</w:t>
      </w:r>
      <w:r>
        <w:t xml:space="preserve">”</w:t>
      </w:r>
    </w:p>
    <w:p>
      <w:pPr>
        <w:pStyle w:val="Compact"/>
        <w:numPr>
          <w:ilvl w:val="0"/>
          <w:numId w:val="1072"/>
        </w:numPr>
      </w:pPr>
      <w:r>
        <w:t xml:space="preserve">“</w:t>
      </w:r>
      <w:r>
        <w:t xml:space="preserve">It can be reasonably concluded from the passage that…</w:t>
      </w:r>
      <w:r>
        <w:t xml:space="preserve">”</w:t>
      </w:r>
    </w:p>
    <w:p>
      <w:pPr>
        <w:pStyle w:val="Compact"/>
        <w:numPr>
          <w:ilvl w:val="0"/>
          <w:numId w:val="1072"/>
        </w:numPr>
      </w:pPr>
      <w:r>
        <w:t xml:space="preserve">“</w:t>
      </w:r>
      <w:r>
        <w:t xml:space="preserve">The passage supports which of the following assertions?</w:t>
      </w:r>
      <w:r>
        <w:t xml:space="preserve">”</w:t>
      </w:r>
    </w:p>
    <w:bookmarkEnd w:id="235"/>
    <w:bookmarkStart w:id="236" w:name="the-inference-spectrum"/>
    <w:p>
      <w:pPr>
        <w:pStyle w:val="Heading3"/>
      </w:pPr>
      <w:r>
        <w:t xml:space="preserve">4.3 The Inference Spectrum</w:t>
      </w:r>
    </w:p>
    <w:p>
      <w:pPr>
        <w:pStyle w:val="FirstParagraph"/>
      </w:pPr>
      <w:r>
        <w:t xml:space="preserve">Understanding inference questions requires understanding the</w:t>
      </w:r>
      <w:r>
        <w:t xml:space="preserve"> </w:t>
      </w:r>
      <w:r>
        <w:rPr>
          <w:b/>
          <w:bCs/>
        </w:rPr>
        <w:t xml:space="preserve">spectrum of certainty</w:t>
      </w:r>
      <w:r>
        <w:t xml:space="preserve">:</w:t>
      </w:r>
    </w:p>
    <w:p>
      <w:pPr>
        <w:pStyle w:val="BodyText"/>
      </w:pPr>
      <m:oMathPara>
        <m:oMathParaPr>
          <m:jc m:val="center"/>
        </m:oMathParaPr>
        <m:oMath>
          <m:r>
            <m:rPr>
              <m:nor/>
              <m:sty m:val="p"/>
            </m:rPr>
            <m:t>SPECULATIVE</m:t>
          </m:r>
          <m:r>
            <m:rPr>
              <m:sty m:val="p"/>
            </m:rPr>
            <m:t>←</m:t>
          </m:r>
          <m:r>
            <m:rPr>
              <m:nor/>
              <m:sty m:val="p"/>
            </m:rPr>
            <m:t>MUST BE TRUE</m:t>
          </m:r>
        </m:oMath>
      </m:oMathPara>
    </w:p>
    <w:p>
      <w:pPr>
        <w:pStyle w:val="FirstParagraph"/>
      </w:pPr>
      <w:r>
        <w:t xml:space="preserve">The correct answer to an inference question must fall on the</w:t>
      </w:r>
      <w:r>
        <w:t xml:space="preserve"> </w:t>
      </w:r>
      <w:r>
        <w:rPr>
          <w:b/>
          <w:bCs/>
        </w:rPr>
        <w:t xml:space="preserve">“</w:t>
      </w:r>
      <w:r>
        <w:rPr>
          <w:b/>
          <w:bCs/>
        </w:rPr>
        <w:t xml:space="preserve">must be true</w:t>
      </w:r>
      <w:r>
        <w:rPr>
          <w:b/>
          <w:bCs/>
        </w:rPr>
        <w:t xml:space="preserve">”</w:t>
      </w:r>
      <w:r>
        <w:t xml:space="preserve"> </w:t>
      </w:r>
      <w:r>
        <w:t xml:space="preserve">end of the spectrum. It should be a conclusion that</w:t>
      </w:r>
      <w:r>
        <w:t xml:space="preserve"> </w:t>
      </w:r>
      <w:r>
        <w:rPr>
          <w:b/>
          <w:bCs/>
        </w:rPr>
        <w:t xml:space="preserve">any reasonable person</w:t>
      </w:r>
      <w:r>
        <w:t xml:space="preserve"> </w:t>
      </w:r>
      <w:r>
        <w:t xml:space="preserve">drawing on the passage’s information would reach.</w:t>
      </w:r>
    </w:p>
    <w:bookmarkEnd w:id="236"/>
    <w:bookmarkStart w:id="237" w:name="Xbc03020b808384bd1960a1c23c8abc5761a22e9"/>
    <w:p>
      <w:pPr>
        <w:pStyle w:val="Heading3"/>
      </w:pPr>
      <w:r>
        <w:t xml:space="preserve">4.4 Strategic Procedure: The Logical Deduction Method</w:t>
      </w:r>
    </w:p>
    <w:p>
      <w:pPr>
        <w:pStyle w:val="FirstParagraph"/>
      </w:pPr>
      <w:r>
        <w:rPr>
          <w:b/>
          <w:bCs/>
        </w:rPr>
        <w:t xml:space="preserve">Step 1: Identify What the Passage Explicitly States</w:t>
      </w:r>
    </w:p>
    <w:p>
      <w:pPr>
        <w:pStyle w:val="BodyText"/>
      </w:pPr>
      <w:r>
        <w:t xml:space="preserve">Write down (mentally) the relevant facts or claims from the passage.</w:t>
      </w:r>
    </w:p>
    <w:p>
      <w:pPr>
        <w:pStyle w:val="BodyText"/>
      </w:pPr>
      <w:r>
        <w:rPr>
          <w:b/>
          <w:bCs/>
        </w:rPr>
        <w:t xml:space="preserve">Step 2: Identify the Logical Consequence</w:t>
      </w:r>
    </w:p>
    <w:p>
      <w:pPr>
        <w:pStyle w:val="BodyText"/>
      </w:pPr>
      <w:r>
        <w:t xml:space="preserve">Ask:</w:t>
      </w:r>
      <w:r>
        <w:t xml:space="preserve"> </w:t>
      </w:r>
      <w:r>
        <w:t xml:space="preserve">“</w:t>
      </w:r>
      <w:r>
        <w:t xml:space="preserve">If these statements are true, what else MUST be true?</w:t>
      </w:r>
      <w:r>
        <w:t xml:space="preserve">”</w:t>
      </w:r>
      <w:r>
        <w:t xml:space="preserve"> </w:t>
      </w:r>
      <w:r>
        <w:t xml:space="preserve">This is your inference.</w:t>
      </w:r>
    </w:p>
    <w:p>
      <w:pPr>
        <w:pStyle w:val="BodyText"/>
      </w:pPr>
      <w:r>
        <w:rPr>
          <w:b/>
          <w:bCs/>
        </w:rPr>
        <w:t xml:space="preserve">Step 3: Verify Against the Passage</w:t>
      </w:r>
    </w:p>
    <w:p>
      <w:pPr>
        <w:pStyle w:val="BodyText"/>
      </w:pPr>
      <w:r>
        <w:t xml:space="preserve">Check that your inference does not require any</w:t>
      </w:r>
      <w:r>
        <w:t xml:space="preserve"> </w:t>
      </w:r>
      <w:r>
        <w:rPr>
          <w:b/>
          <w:bCs/>
        </w:rPr>
        <w:t xml:space="preserve">outside assumptions</w:t>
      </w:r>
      <w:r>
        <w:t xml:space="preserve">. Every element of your inference must be traceable to the passage.</w:t>
      </w:r>
    </w:p>
    <w:p>
      <w:pPr>
        <w:pStyle w:val="BodyText"/>
      </w:pPr>
      <w:r>
        <w:rPr>
          <w:b/>
          <w:bCs/>
        </w:rPr>
        <w:t xml:space="preserve">Step 4: Evaluate Answer Choices</w:t>
      </w:r>
    </w:p>
    <w:p>
      <w:pPr>
        <w:pStyle w:val="BodyText"/>
      </w:pPr>
      <w:r>
        <w:t xml:space="preserve">Eliminate any choice that:</w:t>
      </w:r>
      <w:r>
        <w:t xml:space="preserve"> </w:t>
      </w:r>
      <w:r>
        <w:t xml:space="preserve">- Requires information not in the passage</w:t>
      </w:r>
      <w:r>
        <w:t xml:space="preserve"> </w:t>
      </w:r>
      <w:r>
        <w:t xml:space="preserve">- Goes beyond what the passage supports</w:t>
      </w:r>
      <w:r>
        <w:t xml:space="preserve"> </w:t>
      </w:r>
      <w:r>
        <w:t xml:space="preserve">- Is only</w:t>
      </w:r>
      <w:r>
        <w:t xml:space="preserve"> </w:t>
      </w:r>
      <w:r>
        <w:rPr>
          <w:i/>
          <w:iCs/>
        </w:rPr>
        <w:t xml:space="preserve">possibly</w:t>
      </w:r>
      <w:r>
        <w:t xml:space="preserve"> </w:t>
      </w:r>
      <w:r>
        <w:t xml:space="preserve">true rather than</w:t>
      </w:r>
      <w:r>
        <w:t xml:space="preserve"> </w:t>
      </w:r>
      <w:r>
        <w:rPr>
          <w:i/>
          <w:iCs/>
        </w:rPr>
        <w:t xml:space="preserve">necessarily</w:t>
      </w:r>
      <w:r>
        <w:t xml:space="preserve"> </w:t>
      </w:r>
      <w:r>
        <w:t xml:space="preserve">true</w:t>
      </w:r>
      <w:r>
        <w:t xml:space="preserve"> </w:t>
      </w:r>
      <w:r>
        <w:t xml:space="preserve">- Contradicts the passage</w:t>
      </w:r>
      <w:r>
        <w:t xml:space="preserve"> </w:t>
      </w:r>
      <w:r>
        <w:t xml:space="preserve">- Uses extreme language (always, never, all, none) unless the passage itself uses such language</w:t>
      </w:r>
    </w:p>
    <w:bookmarkEnd w:id="237"/>
    <w:bookmarkStart w:id="238" w:name="the-one-step-rule"/>
    <w:p>
      <w:pPr>
        <w:pStyle w:val="Heading3"/>
      </w:pPr>
      <w:r>
        <w:t xml:space="preserve">4.5 The</w:t>
      </w:r>
      <w:r>
        <w:t xml:space="preserve"> </w:t>
      </w:r>
      <w:r>
        <w:t xml:space="preserve">“</w:t>
      </w:r>
      <w:r>
        <w:t xml:space="preserve">One Step</w:t>
      </w:r>
      <w:r>
        <w:t xml:space="preserve">”</w:t>
      </w:r>
      <w:r>
        <w:t xml:space="preserve"> </w:t>
      </w:r>
      <w:r>
        <w:t xml:space="preserve">Rule</w:t>
      </w:r>
    </w:p>
    <w:p>
      <w:pPr>
        <w:pStyle w:val="FirstParagraph"/>
      </w:pPr>
      <w:r>
        <w:t xml:space="preserve">A critical principle:</w:t>
      </w:r>
      <w:r>
        <w:t xml:space="preserve"> </w:t>
      </w:r>
      <w:r>
        <w:rPr>
          <w:b/>
          <w:bCs/>
        </w:rPr>
        <w:t xml:space="preserve">Take only one logical step</w:t>
      </w:r>
      <w:r>
        <w:t xml:space="preserve"> </w:t>
      </w:r>
      <w:r>
        <w:t xml:space="preserve">from the passage to the inference. If you need two or three logical steps to reach the answer, you have likely gone too far.</w:t>
      </w:r>
    </w:p>
    <w:p>
      <w:pPr>
        <w:pStyle w:val="BodyText"/>
      </w:pPr>
      <w:r>
        <w:rPr>
          <w:b/>
          <w:bCs/>
        </w:rPr>
        <w:t xml:space="preserve">Example:</w:t>
      </w:r>
      <w:r>
        <w:t xml:space="preserve"> </w:t>
      </w:r>
      <w:r>
        <w:t xml:space="preserve">- Passage:</w:t>
      </w:r>
      <w:r>
        <w:t xml:space="preserve"> </w:t>
      </w:r>
      <w:r>
        <w:t xml:space="preserve">“</w:t>
      </w:r>
      <w:r>
        <w:t xml:space="preserve">The city’s population has grown by 40% since 2000, while its infrastructure budget has remained unchanged.</w:t>
      </w:r>
      <w:r>
        <w:t xml:space="preserve">”</w:t>
      </w:r>
      <w:r>
        <w:t xml:space="preserve"> </w:t>
      </w:r>
      <w:r>
        <w:t xml:space="preserve">-</w:t>
      </w:r>
      <w:r>
        <w:t xml:space="preserve"> </w:t>
      </w:r>
      <w:r>
        <w:rPr>
          <w:b/>
          <w:bCs/>
        </w:rPr>
        <w:t xml:space="preserve">One-step inference</w:t>
      </w:r>
      <w:r>
        <w:t xml:space="preserve">: The city’s infrastructure budget has not kept pace with population growth. ✓</w:t>
      </w:r>
      <w:r>
        <w:t xml:space="preserve"> </w:t>
      </w:r>
      <w:r>
        <w:t xml:space="preserve">-</w:t>
      </w:r>
      <w:r>
        <w:t xml:space="preserve"> </w:t>
      </w:r>
      <w:r>
        <w:rPr>
          <w:b/>
          <w:bCs/>
        </w:rPr>
        <w:t xml:space="preserve">Two-step inference</w:t>
      </w:r>
      <w:r>
        <w:t xml:space="preserve">: The city will experience an infrastructure crisis within five years. ✗ (This requires assumptions about future events.)</w:t>
      </w:r>
      <w:r>
        <w:t xml:space="preserve"> </w:t>
      </w:r>
      <w:r>
        <w:t xml:space="preserve">-</w:t>
      </w:r>
      <w:r>
        <w:t xml:space="preserve"> </w:t>
      </w:r>
      <w:r>
        <w:rPr>
          <w:b/>
          <w:bCs/>
        </w:rPr>
        <w:t xml:space="preserve">Three-step inference</w:t>
      </w:r>
      <w:r>
        <w:t xml:space="preserve">: The city’s mayor is incompetent. ✗ (This requires assumptions about causation and blame.)</w:t>
      </w:r>
    </w:p>
    <w:bookmarkEnd w:id="238"/>
    <w:bookmarkStart w:id="239" w:name="common-inference-traps"/>
    <w:p>
      <w:pPr>
        <w:pStyle w:val="Heading3"/>
      </w:pPr>
      <w:r>
        <w:t xml:space="preserve">4.6 Common Inference Traps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Trap</w:t>
            </w:r>
          </w:p>
        </w:tc>
        <w:tc>
          <w:tcPr/>
          <w:p>
            <w:pPr>
              <w:pStyle w:val="Compact"/>
              <w:jc w:val="left"/>
            </w:pPr>
            <w:r>
              <w:t xml:space="preserve">Description</w:t>
            </w:r>
          </w:p>
        </w:tc>
        <w:tc>
          <w:tcPr/>
          <w:p>
            <w:pPr>
              <w:pStyle w:val="Compact"/>
              <w:jc w:val="left"/>
            </w:pPr>
            <w:r>
              <w:t xml:space="preserve">How to Avoid</w:t>
            </w:r>
          </w:p>
        </w:tc>
      </w:tr>
      <w:tr>
        <w:tc>
          <w:tcPr/>
          <w:p>
            <w:pPr>
              <w:pStyle w:val="Compact"/>
              <w:jc w:val="left"/>
            </w:pPr>
            <w:r>
              <w:rPr>
                <w:b/>
                <w:bCs/>
              </w:rPr>
              <w:t xml:space="preserve">The Extreme Answer</w:t>
            </w:r>
          </w:p>
        </w:tc>
        <w:tc>
          <w:tcPr/>
          <w:p>
            <w:pPr>
              <w:pStyle w:val="Compact"/>
              <w:jc w:val="left"/>
            </w:pPr>
            <w:r>
              <w:t xml:space="preserve">Uses</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all,</w:t>
            </w:r>
            <w:r>
              <w:t xml:space="preserve">”</w:t>
            </w:r>
            <w:r>
              <w:t xml:space="preserve"> </w:t>
            </w:r>
            <w:r>
              <w:t xml:space="preserve">“</w:t>
            </w:r>
            <w:r>
              <w:t xml:space="preserve">none</w:t>
            </w:r>
            <w:r>
              <w:t xml:space="preserve">”</w:t>
            </w:r>
          </w:p>
        </w:tc>
        <w:tc>
          <w:tcPr/>
          <w:p>
            <w:pPr>
              <w:pStyle w:val="Compact"/>
              <w:jc w:val="left"/>
            </w:pPr>
            <w:r>
              <w:t xml:space="preserve">Eliminate unless the passage uses equally extreme language</w:t>
            </w:r>
          </w:p>
        </w:tc>
      </w:tr>
      <w:tr>
        <w:tc>
          <w:tcPr/>
          <w:p>
            <w:pPr>
              <w:pStyle w:val="Compact"/>
              <w:jc w:val="left"/>
            </w:pPr>
            <w:r>
              <w:rPr>
                <w:b/>
                <w:bCs/>
              </w:rPr>
              <w:t xml:space="preserve">The Plausible Distractor</w:t>
            </w:r>
          </w:p>
        </w:tc>
        <w:tc>
          <w:tcPr/>
          <w:p>
            <w:pPr>
              <w:pStyle w:val="Compact"/>
              <w:jc w:val="left"/>
            </w:pPr>
            <w:r>
              <w:t xml:space="preserve">Could be true in the real world but isn’t supported by the passage</w:t>
            </w:r>
          </w:p>
        </w:tc>
        <w:tc>
          <w:tcPr/>
          <w:p>
            <w:pPr>
              <w:pStyle w:val="Compact"/>
              <w:jc w:val="left"/>
            </w:pPr>
            <w:r>
              <w:t xml:space="preserve">Ask:</w:t>
            </w:r>
            <w:r>
              <w:t xml:space="preserve"> </w:t>
            </w:r>
            <w:r>
              <w:t xml:space="preserve">“</w:t>
            </w:r>
            <w:r>
              <w:t xml:space="preserve">Does the passage REQUIRE this to be true?</w:t>
            </w:r>
            <w:r>
              <w:t xml:space="preserve">”</w:t>
            </w:r>
          </w:p>
        </w:tc>
      </w:tr>
      <w:tr>
        <w:tc>
          <w:tcPr/>
          <w:p>
            <w:pPr>
              <w:pStyle w:val="Compact"/>
              <w:jc w:val="left"/>
            </w:pPr>
            <w:r>
              <w:rPr>
                <w:b/>
                <w:bCs/>
              </w:rPr>
              <w:t xml:space="preserve">The Causal Leap</w:t>
            </w:r>
          </w:p>
        </w:tc>
        <w:tc>
          <w:tcPr/>
          <w:p>
            <w:pPr>
              <w:pStyle w:val="Compact"/>
              <w:jc w:val="left"/>
            </w:pPr>
            <w:r>
              <w:t xml:space="preserve">Assumes causation when the passage only shows correlation</w:t>
            </w:r>
          </w:p>
        </w:tc>
        <w:tc>
          <w:tcPr/>
          <w:p>
            <w:pPr>
              <w:pStyle w:val="Compact"/>
              <w:jc w:val="left"/>
            </w:pPr>
            <w:r>
              <w:t xml:space="preserve">Look for explicit causal language in the passage</w:t>
            </w:r>
          </w:p>
        </w:tc>
      </w:tr>
      <w:tr>
        <w:tc>
          <w:tcPr/>
          <w:p>
            <w:pPr>
              <w:pStyle w:val="Compact"/>
              <w:jc w:val="left"/>
            </w:pPr>
            <w:r>
              <w:rPr>
                <w:b/>
                <w:bCs/>
              </w:rPr>
              <w:t xml:space="preserve">The Temporal Leap</w:t>
            </w:r>
          </w:p>
        </w:tc>
        <w:tc>
          <w:tcPr/>
          <w:p>
            <w:pPr>
              <w:pStyle w:val="Compact"/>
              <w:jc w:val="left"/>
            </w:pPr>
            <w:r>
              <w:t xml:space="preserve">Assumes something happened before/after when the passage doesn’t specify</w:t>
            </w:r>
          </w:p>
        </w:tc>
        <w:tc>
          <w:tcPr/>
          <w:p>
            <w:pPr>
              <w:pStyle w:val="Compact"/>
              <w:jc w:val="left"/>
            </w:pPr>
            <w:r>
              <w:t xml:space="preserve">Verify temporal relationships are stated in the passage</w:t>
            </w:r>
          </w:p>
        </w:tc>
      </w:tr>
      <w:tr>
        <w:tc>
          <w:tcPr/>
          <w:p>
            <w:pPr>
              <w:pStyle w:val="Compact"/>
              <w:jc w:val="left"/>
            </w:pPr>
            <w:r>
              <w:rPr>
                <w:b/>
                <w:bCs/>
              </w:rPr>
              <w:t xml:space="preserve">The Emotional Projection</w:t>
            </w:r>
          </w:p>
        </w:tc>
        <w:tc>
          <w:tcPr/>
          <w:p>
            <w:pPr>
              <w:pStyle w:val="Compact"/>
              <w:jc w:val="left"/>
            </w:pPr>
            <w:r>
              <w:t xml:space="preserve">Attributes feelings or motivations the passage doesn’t describe</w:t>
            </w:r>
          </w:p>
        </w:tc>
        <w:tc>
          <w:tcPr/>
          <w:p>
            <w:pPr>
              <w:pStyle w:val="Compact"/>
              <w:jc w:val="left"/>
            </w:pPr>
            <w:r>
              <w:t xml:space="preserve">Stick to what the passage explicitly states or strongly implies</w:t>
            </w:r>
          </w:p>
        </w:tc>
      </w:tr>
    </w:tbl>
    <w:p>
      <w:r>
        <w:pict>
          <v:rect style="width:0;height:1.5pt" o:hralign="center" o:hrstd="t" o:hr="t"/>
        </w:pict>
      </w:r>
    </w:p>
    <w:bookmarkEnd w:id="239"/>
    <w:bookmarkEnd w:id="240"/>
    <w:bookmarkStart w:id="246" w:name="X3ca07eaec49a6987e7e4d8031c31b8d3228d881"/>
    <w:p>
      <w:pPr>
        <w:pStyle w:val="Heading2"/>
      </w:pPr>
      <w:r>
        <w:t xml:space="preserve">Part V: Type 4 — Command of Evidence Questions</w:t>
      </w:r>
    </w:p>
    <w:bookmarkStart w:id="241" w:name="definition-and-cognitive-skill-3"/>
    <w:p>
      <w:pPr>
        <w:pStyle w:val="Heading3"/>
      </w:pPr>
      <w:r>
        <w:t xml:space="preserve">5.1 Definition and Cognitive Skill</w:t>
      </w:r>
    </w:p>
    <w:p>
      <w:pPr>
        <w:pStyle w:val="FirstParagraph"/>
      </w:pPr>
      <w:r>
        <w:t xml:space="preserve">Command of Evidence questions ask you to identify</w:t>
      </w:r>
      <w:r>
        <w:t xml:space="preserve"> </w:t>
      </w:r>
      <w:r>
        <w:rPr>
          <w:b/>
          <w:bCs/>
        </w:rPr>
        <w:t xml:space="preserve">which piece of evidence from the passage</w:t>
      </w:r>
      <w:r>
        <w:t xml:space="preserve"> </w:t>
      </w:r>
      <w:r>
        <w:t xml:space="preserve">best supports a specific claim, conclusion, or answer to a previous question. These questions test your ability to distinguish between evidence that</w:t>
      </w:r>
      <w:r>
        <w:t xml:space="preserve"> </w:t>
      </w:r>
      <w:r>
        <w:rPr>
          <w:b/>
          <w:bCs/>
        </w:rPr>
        <w:t xml:space="preserve">directly supports</w:t>
      </w:r>
      <w:r>
        <w:t xml:space="preserve"> </w:t>
      </w:r>
      <w:r>
        <w:t xml:space="preserve">a claim and evidence that merely</w:t>
      </w:r>
      <w:r>
        <w:t xml:space="preserve"> </w:t>
      </w:r>
      <w:r>
        <w:rPr>
          <w:b/>
          <w:bCs/>
        </w:rPr>
        <w:t xml:space="preserve">relates to the same topic</w:t>
      </w:r>
      <w:r>
        <w:t xml:space="preserve">.</w:t>
      </w:r>
    </w:p>
    <w:p>
      <w:pPr>
        <w:pStyle w:val="BodyText"/>
      </w:pPr>
      <w:r>
        <w:t xml:space="preserve">On the Digital SAT, these appear in two forms:</w:t>
      </w:r>
      <w:r>
        <w:t xml:space="preserve"> </w:t>
      </w:r>
      <w:r>
        <w:t xml:space="preserve">-</w:t>
      </w:r>
      <w:r>
        <w:t xml:space="preserve"> </w:t>
      </w:r>
      <w:r>
        <w:rPr>
          <w:b/>
          <w:bCs/>
        </w:rPr>
        <w:t xml:space="preserve">Textual Evidence</w:t>
      </w:r>
      <w:r>
        <w:t xml:space="preserve">: Select the quote or passage excerpt that supports a claim</w:t>
      </w:r>
      <w:r>
        <w:t xml:space="preserve"> </w:t>
      </w:r>
      <w:r>
        <w:t xml:space="preserve">-</w:t>
      </w:r>
      <w:r>
        <w:t xml:space="preserve"> </w:t>
      </w:r>
      <w:r>
        <w:rPr>
          <w:b/>
          <w:bCs/>
        </w:rPr>
        <w:t xml:space="preserve">Quantitative Evidence</w:t>
      </w:r>
      <w:r>
        <w:t xml:space="preserve">: Interpret data from a graph, chart, or table that accompanies the passage</w:t>
      </w:r>
    </w:p>
    <w:bookmarkEnd w:id="241"/>
    <w:bookmarkStart w:id="242" w:name="question-stem-variants-3"/>
    <w:p>
      <w:pPr>
        <w:pStyle w:val="Heading3"/>
      </w:pPr>
      <w:r>
        <w:t xml:space="preserve">5.2 Question Stem Variants</w:t>
      </w:r>
    </w:p>
    <w:p>
      <w:pPr>
        <w:pStyle w:val="Compact"/>
        <w:numPr>
          <w:ilvl w:val="0"/>
          <w:numId w:val="1073"/>
        </w:numPr>
      </w:pPr>
      <w:r>
        <w:t xml:space="preserve">“</w:t>
      </w:r>
      <w:r>
        <w:t xml:space="preserve">Which choice provides the best evidence for the answer to the previous question?</w:t>
      </w:r>
      <w:r>
        <w:t xml:space="preserve">”</w:t>
      </w:r>
    </w:p>
    <w:p>
      <w:pPr>
        <w:pStyle w:val="Compact"/>
        <w:numPr>
          <w:ilvl w:val="0"/>
          <w:numId w:val="1073"/>
        </w:numPr>
      </w:pPr>
      <w:r>
        <w:t xml:space="preserve">“</w:t>
      </w:r>
      <w:r>
        <w:t xml:space="preserve">Which quotation from the passage most effectively illustrates the claim made in line X?</w:t>
      </w:r>
      <w:r>
        <w:t xml:space="preserve">”</w:t>
      </w:r>
    </w:p>
    <w:p>
      <w:pPr>
        <w:pStyle w:val="Compact"/>
        <w:numPr>
          <w:ilvl w:val="0"/>
          <w:numId w:val="1073"/>
        </w:numPr>
      </w:pPr>
      <w:r>
        <w:t xml:space="preserve">“</w:t>
      </w:r>
      <w:r>
        <w:t xml:space="preserve">Based on the graph, which of the following is supported?</w:t>
      </w:r>
      <w:r>
        <w:t xml:space="preserve">”</w:t>
      </w:r>
    </w:p>
    <w:p>
      <w:pPr>
        <w:pStyle w:val="Compact"/>
        <w:numPr>
          <w:ilvl w:val="0"/>
          <w:numId w:val="1073"/>
        </w:numPr>
      </w:pPr>
      <w:r>
        <w:t xml:space="preserve">“</w:t>
      </w:r>
      <w:r>
        <w:t xml:space="preserve">Which data point best supports the author’s assertion that…</w:t>
      </w:r>
      <w:r>
        <w:t xml:space="preserve">”</w:t>
      </w:r>
    </w:p>
    <w:bookmarkEnd w:id="242"/>
    <w:bookmarkStart w:id="243" w:name="X73184aab1e310d0c0aad789a00ec0f8aa659ae5"/>
    <w:p>
      <w:pPr>
        <w:pStyle w:val="Heading3"/>
      </w:pPr>
      <w:r>
        <w:t xml:space="preserve">5.3 Strategic Procedure: The Claim-Evidence Matching Method</w:t>
      </w:r>
    </w:p>
    <w:p>
      <w:pPr>
        <w:pStyle w:val="FirstParagraph"/>
      </w:pPr>
      <w:r>
        <w:rPr>
          <w:b/>
          <w:bCs/>
        </w:rPr>
        <w:t xml:space="preserve">Step 1: Identify the Claim Precisely</w:t>
      </w:r>
    </w:p>
    <w:p>
      <w:pPr>
        <w:pStyle w:val="BodyText"/>
      </w:pPr>
      <w:r>
        <w:t xml:space="preserve">Read the claim carefully and identify its</w:t>
      </w:r>
      <w:r>
        <w:t xml:space="preserve"> </w:t>
      </w:r>
      <w:r>
        <w:rPr>
          <w:b/>
          <w:bCs/>
        </w:rPr>
        <w:t xml:space="preserve">key components</w:t>
      </w:r>
      <w:r>
        <w:t xml:space="preserve">:</w:t>
      </w:r>
      <w:r>
        <w:t xml:space="preserve"> </w:t>
      </w:r>
      <w:r>
        <w:t xml:space="preserve">- What is the subject?</w:t>
      </w:r>
      <w:r>
        <w:t xml:space="preserve"> </w:t>
      </w:r>
      <w:r>
        <w:t xml:space="preserve">- What is being asserted about the subject?</w:t>
      </w:r>
      <w:r>
        <w:t xml:space="preserve"> </w:t>
      </w:r>
      <w:r>
        <w:t xml:space="preserve">- What is the scope of the claim (how broad or narrow)?</w:t>
      </w:r>
      <w:r>
        <w:t xml:space="preserve"> </w:t>
      </w:r>
      <w:r>
        <w:t xml:space="preserve">- What is the degree of certainty (definitely, probably, possibly)?</w:t>
      </w:r>
    </w:p>
    <w:p>
      <w:pPr>
        <w:pStyle w:val="BodyText"/>
      </w:pPr>
      <w:r>
        <w:rPr>
          <w:b/>
          <w:bCs/>
        </w:rPr>
        <w:t xml:space="preserve">Step 2: Evaluate Each Answer Choice as Evidence</w:t>
      </w:r>
    </w:p>
    <w:p>
      <w:pPr>
        <w:pStyle w:val="BodyText"/>
      </w:pPr>
      <w:r>
        <w:t xml:space="preserve">For each answer choice, ask:</w:t>
      </w:r>
      <w:r>
        <w:t xml:space="preserve"> </w:t>
      </w:r>
      <w:r>
        <w:t xml:space="preserve">- Does this evidence</w:t>
      </w:r>
      <w:r>
        <w:t xml:space="preserve"> </w:t>
      </w:r>
      <w:r>
        <w:rPr>
          <w:b/>
          <w:bCs/>
        </w:rPr>
        <w:t xml:space="preserve">directly address</w:t>
      </w:r>
      <w:r>
        <w:t xml:space="preserve"> </w:t>
      </w:r>
      <w:r>
        <w:t xml:space="preserve">the claim’s subject?</w:t>
      </w:r>
      <w:r>
        <w:t xml:space="preserve"> </w:t>
      </w:r>
      <w:r>
        <w:t xml:space="preserve">- Does this evidence</w:t>
      </w:r>
      <w:r>
        <w:t xml:space="preserve"> </w:t>
      </w:r>
      <w:r>
        <w:rPr>
          <w:b/>
          <w:bCs/>
        </w:rPr>
        <w:t xml:space="preserve">support the specific assertion</w:t>
      </w:r>
      <w:r>
        <w:t xml:space="preserve"> </w:t>
      </w:r>
      <w:r>
        <w:t xml:space="preserve">being made?</w:t>
      </w:r>
      <w:r>
        <w:t xml:space="preserve"> </w:t>
      </w:r>
      <w:r>
        <w:t xml:space="preserve">- Does this evidence match the</w:t>
      </w:r>
      <w:r>
        <w:t xml:space="preserve"> </w:t>
      </w:r>
      <w:r>
        <w:rPr>
          <w:b/>
          <w:bCs/>
        </w:rPr>
        <w:t xml:space="preserve">scope</w:t>
      </w:r>
      <w:r>
        <w:t xml:space="preserve"> </w:t>
      </w:r>
      <w:r>
        <w:t xml:space="preserve">of the claim?</w:t>
      </w:r>
      <w:r>
        <w:t xml:space="preserve"> </w:t>
      </w:r>
      <w:r>
        <w:t xml:space="preserve">- Does this evidence match the</w:t>
      </w:r>
      <w:r>
        <w:t xml:space="preserve"> </w:t>
      </w:r>
      <w:r>
        <w:rPr>
          <w:b/>
          <w:bCs/>
        </w:rPr>
        <w:t xml:space="preserve">degree of certainty</w:t>
      </w:r>
      <w:r>
        <w:t xml:space="preserve"> </w:t>
      </w:r>
      <w:r>
        <w:t xml:space="preserve">of the claim?</w:t>
      </w:r>
    </w:p>
    <w:p>
      <w:pPr>
        <w:pStyle w:val="BodyText"/>
      </w:pPr>
      <w:r>
        <w:rPr>
          <w:b/>
          <w:bCs/>
        </w:rPr>
        <w:t xml:space="preserve">Step 3: Eliminate Partial Matches</w:t>
      </w:r>
    </w:p>
    <w:p>
      <w:pPr>
        <w:pStyle w:val="BodyText"/>
      </w:pPr>
      <w:r>
        <w:t xml:space="preserve">Many distractors will be</w:t>
      </w:r>
      <w:r>
        <w:t xml:space="preserve"> </w:t>
      </w:r>
      <w:r>
        <w:rPr>
          <w:b/>
          <w:bCs/>
        </w:rPr>
        <w:t xml:space="preserve">topically related</w:t>
      </w:r>
      <w:r>
        <w:t xml:space="preserve"> </w:t>
      </w:r>
      <w:r>
        <w:t xml:space="preserve">to the claim but will not</w:t>
      </w:r>
      <w:r>
        <w:t xml:space="preserve"> </w:t>
      </w:r>
      <w:r>
        <w:rPr>
          <w:b/>
          <w:bCs/>
        </w:rPr>
        <w:t xml:space="preserve">directly support</w:t>
      </w:r>
      <w:r>
        <w:t xml:space="preserve"> </w:t>
      </w:r>
      <w:r>
        <w:t xml:space="preserve">it. Eliminate any choice that:</w:t>
      </w:r>
      <w:r>
        <w:t xml:space="preserve"> </w:t>
      </w:r>
      <w:r>
        <w:t xml:space="preserve">- Discusses the same topic but makes a different point</w:t>
      </w:r>
      <w:r>
        <w:t xml:space="preserve"> </w:t>
      </w:r>
      <w:r>
        <w:t xml:space="preserve">- Provides evidence for a related but different claim</w:t>
      </w:r>
      <w:r>
        <w:t xml:space="preserve"> </w:t>
      </w:r>
      <w:r>
        <w:t xml:space="preserve">- Is too general or too specific to support the claim</w:t>
      </w:r>
      <w:r>
        <w:t xml:space="preserve"> </w:t>
      </w:r>
      <w:r>
        <w:t xml:space="preserve">- Contradicts the claim</w:t>
      </w:r>
    </w:p>
    <w:bookmarkEnd w:id="243"/>
    <w:bookmarkStart w:id="244" w:name="Xa97d5b1616547fc3cceefe78539756d984cb580"/>
    <w:p>
      <w:pPr>
        <w:pStyle w:val="Heading3"/>
      </w:pPr>
      <w:r>
        <w:t xml:space="preserve">5.4 The</w:t>
      </w:r>
      <w:r>
        <w:t xml:space="preserve"> </w:t>
      </w:r>
      <w:r>
        <w:t xml:space="preserve">“</w:t>
      </w:r>
      <w:r>
        <w:t xml:space="preserve">Two-Pass</w:t>
      </w:r>
      <w:r>
        <w:t xml:space="preserve">”</w:t>
      </w:r>
      <w:r>
        <w:t xml:space="preserve"> </w:t>
      </w:r>
      <w:r>
        <w:t xml:space="preserve">Technique for Paired Evidence Questions</w:t>
      </w:r>
    </w:p>
    <w:p>
      <w:pPr>
        <w:pStyle w:val="FirstParagraph"/>
      </w:pPr>
      <w:r>
        <w:t xml:space="preserve">On the paper-based SAT, Command of Evidence questions often appear in</w:t>
      </w:r>
      <w:r>
        <w:t xml:space="preserve"> </w:t>
      </w:r>
      <w:r>
        <w:rPr>
          <w:b/>
          <w:bCs/>
        </w:rPr>
        <w:t xml:space="preserve">pairs</w:t>
      </w:r>
      <w:r>
        <w:t xml:space="preserve">: the first question asks you to answer a claim-based question, and the second asks you to identify the evidence for that answer.</w:t>
      </w:r>
    </w:p>
    <w:p>
      <w:pPr>
        <w:pStyle w:val="BodyText"/>
      </w:pPr>
      <w:r>
        <w:rPr>
          <w:b/>
          <w:bCs/>
        </w:rPr>
        <w:t xml:space="preserve">Strategy</w:t>
      </w:r>
      <w:r>
        <w:t xml:space="preserve">: When you encounter the first question of a pair,</w:t>
      </w:r>
      <w:r>
        <w:t xml:space="preserve"> </w:t>
      </w:r>
      <w:r>
        <w:rPr>
          <w:b/>
          <w:bCs/>
        </w:rPr>
        <w:t xml:space="preserve">answer both questions simultaneously</w:t>
      </w:r>
      <w:r>
        <w:t xml:space="preserve">. Look at the evidence choices first, determine which evidence supports which claim, and then select the claim-evidence pair that is internally consistent.</w:t>
      </w:r>
    </w:p>
    <w:bookmarkEnd w:id="244"/>
    <w:bookmarkStart w:id="245" w:name="Xcc9617fa9ec0afd28c003e4864ef431ff843d37"/>
    <w:p>
      <w:pPr>
        <w:pStyle w:val="Heading3"/>
      </w:pPr>
      <w:r>
        <w:t xml:space="preserve">5.5 Quantitative Evidence: Reading Graphs and Charts</w:t>
      </w:r>
    </w:p>
    <w:p>
      <w:pPr>
        <w:pStyle w:val="FirstParagraph"/>
      </w:pPr>
      <w:r>
        <w:t xml:space="preserve">When the evidence is quantitative (a graph, table, or chart):</w:t>
      </w:r>
    </w:p>
    <w:p>
      <w:pPr>
        <w:pStyle w:val="BodyText"/>
      </w:pPr>
      <w:r>
        <w:rPr>
          <w:b/>
          <w:bCs/>
        </w:rPr>
        <w:t xml:space="preserve">Step 1: Read the Title, Labels, and Units</w:t>
      </w:r>
      <w:r>
        <w:t xml:space="preserve"> </w:t>
      </w:r>
      <w:r>
        <w:t xml:space="preserve">- What is being measured?</w:t>
      </w:r>
      <w:r>
        <w:t xml:space="preserve"> </w:t>
      </w:r>
      <w:r>
        <w:t xml:space="preserve">- What are the units?</w:t>
      </w:r>
      <w:r>
        <w:t xml:space="preserve"> </w:t>
      </w:r>
      <w:r>
        <w:t xml:space="preserve">- What time period is covered?</w:t>
      </w:r>
      <w:r>
        <w:t xml:space="preserve"> </w:t>
      </w:r>
      <w:r>
        <w:t xml:space="preserve">- What is the scale?</w:t>
      </w:r>
    </w:p>
    <w:p>
      <w:pPr>
        <w:pStyle w:val="BodyText"/>
      </w:pPr>
      <w:r>
        <w:rPr>
          <w:b/>
          <w:bCs/>
        </w:rPr>
        <w:t xml:space="preserve">Step 2: Identify Trends and Patterns</w:t>
      </w:r>
      <w:r>
        <w:t xml:space="preserve"> </w:t>
      </w:r>
      <w:r>
        <w:t xml:space="preserve">- Is there an increase, decrease, or fluctuation?</w:t>
      </w:r>
      <w:r>
        <w:t xml:space="preserve"> </w:t>
      </w:r>
      <w:r>
        <w:t xml:space="preserve">- Are there notable outliers or exceptions?</w:t>
      </w:r>
      <w:r>
        <w:t xml:space="preserve"> </w:t>
      </w:r>
      <w:r>
        <w:t xml:space="preserve">- How do different variables relate to each other?</w:t>
      </w:r>
    </w:p>
    <w:p>
      <w:pPr>
        <w:pStyle w:val="BodyText"/>
      </w:pPr>
      <w:r>
        <w:rPr>
          <w:b/>
          <w:bCs/>
        </w:rPr>
        <w:t xml:space="preserve">Step 3: Match the Data to the Claim</w:t>
      </w:r>
      <w:r>
        <w:t xml:space="preserve"> </w:t>
      </w:r>
      <w:r>
        <w:t xml:space="preserve">- Does the data directly support the claim’s assertion?</w:t>
      </w:r>
      <w:r>
        <w:t xml:space="preserve"> </w:t>
      </w:r>
      <w:r>
        <w:t xml:space="preserve">- Does the data cover the same time period, population, or scope as the claim?</w:t>
      </w:r>
      <w:r>
        <w:t xml:space="preserve"> </w:t>
      </w:r>
      <w:r>
        <w:t xml:space="preserve">- Is the relationship in the data consistent with the relationship described in the claim?</w:t>
      </w:r>
    </w:p>
    <w:p>
      <w:pPr>
        <w:pStyle w:val="BodyText"/>
      </w:pPr>
      <w:r>
        <w:rPr>
          <w:b/>
          <w:bCs/>
        </w:rPr>
        <w:t xml:space="preserve">Step 4: Watch for Common Data Traps</w:t>
      </w:r>
      <w:r>
        <w:t xml:space="preserve"> </w:t>
      </w:r>
      <w:r>
        <w:t xml:space="preserve">-</w:t>
      </w:r>
      <w:r>
        <w:t xml:space="preserve"> </w:t>
      </w:r>
      <w:r>
        <w:rPr>
          <w:b/>
          <w:bCs/>
        </w:rPr>
        <w:t xml:space="preserve">Scale manipulation</w:t>
      </w:r>
      <w:r>
        <w:t xml:space="preserve">: A graph with a truncated y-axis can exaggerate small differences</w:t>
      </w:r>
      <w:r>
        <w:t xml:space="preserve"> </w:t>
      </w:r>
      <w:r>
        <w:t xml:space="preserve">-</w:t>
      </w:r>
      <w:r>
        <w:t xml:space="preserve"> </w:t>
      </w:r>
      <w:r>
        <w:rPr>
          <w:b/>
          <w:bCs/>
        </w:rPr>
        <w:t xml:space="preserve">Correlation vs. causation</w:t>
      </w:r>
      <w:r>
        <w:t xml:space="preserve">: The data may show a relationship, but the claim may incorrectly assert causation</w:t>
      </w:r>
      <w:r>
        <w:t xml:space="preserve"> </w:t>
      </w:r>
      <w:r>
        <w:t xml:space="preserve">-</w:t>
      </w:r>
      <w:r>
        <w:t xml:space="preserve"> </w:t>
      </w:r>
      <w:r>
        <w:rPr>
          <w:b/>
          <w:bCs/>
        </w:rPr>
        <w:t xml:space="preserve">Selective data</w:t>
      </w:r>
      <w:r>
        <w:t xml:space="preserve">: The answer may cite one data point while ignoring others that contradict the claim</w:t>
      </w:r>
    </w:p>
    <w:p>
      <w:r>
        <w:pict>
          <v:rect style="width:0;height:1.5pt" o:hralign="center" o:hrstd="t" o:hr="t"/>
        </w:pict>
      </w:r>
    </w:p>
    <w:bookmarkEnd w:id="245"/>
    <w:bookmarkEnd w:id="246"/>
    <w:bookmarkStart w:id="252" w:name="X02990ffd29293065bc80731aff284d7effe12eb"/>
    <w:p>
      <w:pPr>
        <w:pStyle w:val="Heading2"/>
      </w:pPr>
      <w:r>
        <w:t xml:space="preserve">Part VI: Type 5 — Rhetorical Function / Purpose Questions</w:t>
      </w:r>
    </w:p>
    <w:bookmarkStart w:id="247" w:name="definition-and-cognitive-skill-4"/>
    <w:p>
      <w:pPr>
        <w:pStyle w:val="Heading3"/>
      </w:pPr>
      <w:r>
        <w:t xml:space="preserve">6.1 Definition and Cognitive Skill</w:t>
      </w:r>
    </w:p>
    <w:p>
      <w:pPr>
        <w:pStyle w:val="FirstParagraph"/>
      </w:pPr>
      <w:r>
        <w:t xml:space="preserve">Rhetorical purpose questions ask you to explain</w:t>
      </w:r>
      <w:r>
        <w:t xml:space="preserve"> </w:t>
      </w:r>
      <w:r>
        <w:rPr>
          <w:b/>
          <w:bCs/>
        </w:rPr>
        <w:t xml:space="preserve">why the author included something</w:t>
      </w:r>
      <w:r>
        <w:t xml:space="preserve"> </w:t>
      </w:r>
      <w:r>
        <w:t xml:space="preserve">— a specific sentence, detail, paragraph, or literary device. These questions test your understanding of</w:t>
      </w:r>
      <w:r>
        <w:t xml:space="preserve"> </w:t>
      </w:r>
      <w:r>
        <w:rPr>
          <w:b/>
          <w:bCs/>
        </w:rPr>
        <w:t xml:space="preserve">authorial intent</w:t>
      </w:r>
      <w:r>
        <w:t xml:space="preserve"> </w:t>
      </w:r>
      <w:r>
        <w:t xml:space="preserve">and the</w:t>
      </w:r>
      <w:r>
        <w:t xml:space="preserve"> </w:t>
      </w:r>
      <w:r>
        <w:rPr>
          <w:b/>
          <w:bCs/>
        </w:rPr>
        <w:t xml:space="preserve">structural function</w:t>
      </w:r>
      <w:r>
        <w:t xml:space="preserve"> </w:t>
      </w:r>
      <w:r>
        <w:t xml:space="preserve">of elements within the passage.</w:t>
      </w:r>
    </w:p>
    <w:p>
      <w:pPr>
        <w:pStyle w:val="BodyText"/>
      </w:pPr>
      <w:r>
        <w:t xml:space="preserve">This is fundamentally different from</w:t>
      </w:r>
      <w:r>
        <w:t xml:space="preserve"> </w:t>
      </w:r>
      <w:r>
        <w:t xml:space="preserve">“</w:t>
      </w:r>
      <w:r>
        <w:t xml:space="preserve">What does the author say?</w:t>
      </w:r>
      <w:r>
        <w:t xml:space="preserve">”</w:t>
      </w:r>
      <w:r>
        <w:t xml:space="preserve"> </w:t>
      </w:r>
      <w:r>
        <w:t xml:space="preserve">— it asks</w:t>
      </w:r>
      <w:r>
        <w:t xml:space="preserve"> </w:t>
      </w:r>
      <w:r>
        <w:t xml:space="preserve">“</w:t>
      </w:r>
      <w:r>
        <w:rPr>
          <w:b/>
          <w:bCs/>
        </w:rPr>
        <w:t xml:space="preserve">Why did the author say it here, in this way?</w:t>
      </w:r>
      <w:r>
        <w:t xml:space="preserve">”</w:t>
      </w:r>
    </w:p>
    <w:bookmarkEnd w:id="247"/>
    <w:bookmarkStart w:id="248" w:name="question-stem-variants-4"/>
    <w:p>
      <w:pPr>
        <w:pStyle w:val="Heading3"/>
      </w:pPr>
      <w:r>
        <w:t xml:space="preserve">6.2 Question Stem Variants</w:t>
      </w:r>
    </w:p>
    <w:p>
      <w:pPr>
        <w:pStyle w:val="Compact"/>
        <w:numPr>
          <w:ilvl w:val="0"/>
          <w:numId w:val="1074"/>
        </w:numPr>
      </w:pPr>
      <w:r>
        <w:t xml:space="preserve">“</w:t>
      </w:r>
      <w:r>
        <w:t xml:space="preserve">The author includes the second paragraph primarily to…</w:t>
      </w:r>
      <w:r>
        <w:t xml:space="preserve">”</w:t>
      </w:r>
    </w:p>
    <w:p>
      <w:pPr>
        <w:pStyle w:val="Compact"/>
        <w:numPr>
          <w:ilvl w:val="0"/>
          <w:numId w:val="1074"/>
        </w:numPr>
      </w:pPr>
      <w:r>
        <w:t xml:space="preserve">“</w:t>
      </w:r>
      <w:r>
        <w:t xml:space="preserve">The purpose of the quotation in line X is to…</w:t>
      </w:r>
      <w:r>
        <w:t xml:space="preserve">”</w:t>
      </w:r>
    </w:p>
    <w:p>
      <w:pPr>
        <w:pStyle w:val="Compact"/>
        <w:numPr>
          <w:ilvl w:val="0"/>
          <w:numId w:val="1074"/>
        </w:numPr>
      </w:pPr>
      <w:r>
        <w:t xml:space="preserve">“</w:t>
      </w:r>
      <w:r>
        <w:t xml:space="preserve">The author mentions X in order to…</w:t>
      </w:r>
      <w:r>
        <w:t xml:space="preserve">”</w:t>
      </w:r>
    </w:p>
    <w:p>
      <w:pPr>
        <w:pStyle w:val="Compact"/>
        <w:numPr>
          <w:ilvl w:val="0"/>
          <w:numId w:val="1074"/>
        </w:numPr>
      </w:pPr>
      <w:r>
        <w:t xml:space="preserve">“</w:t>
      </w:r>
      <w:r>
        <w:t xml:space="preserve">The function of the third paragraph in the passage as a whole is to…</w:t>
      </w:r>
      <w:r>
        <w:t xml:space="preserve">”</w:t>
      </w:r>
    </w:p>
    <w:p>
      <w:pPr>
        <w:pStyle w:val="Compact"/>
        <w:numPr>
          <w:ilvl w:val="0"/>
          <w:numId w:val="1074"/>
        </w:numPr>
      </w:pPr>
      <w:r>
        <w:t xml:space="preserve">“</w:t>
      </w:r>
      <w:r>
        <w:t xml:space="preserve">The author includes the detail about X as a…</w:t>
      </w:r>
      <w:r>
        <w:t xml:space="preserve">”</w:t>
      </w:r>
    </w:p>
    <w:p>
      <w:pPr>
        <w:pStyle w:val="Compact"/>
        <w:numPr>
          <w:ilvl w:val="0"/>
          <w:numId w:val="1074"/>
        </w:numPr>
      </w:pPr>
      <w:r>
        <w:t xml:space="preserve">“</w:t>
      </w:r>
      <w:r>
        <w:t xml:space="preserve">In the passage, the author makes the comparison to X in order to…</w:t>
      </w:r>
      <w:r>
        <w:t xml:space="preserve">”</w:t>
      </w:r>
    </w:p>
    <w:bookmarkEnd w:id="248"/>
    <w:bookmarkStart w:id="249" w:name="X12fe4bfdf6e85f7edc82ece38d6db5f2ccc7868"/>
    <w:p>
      <w:pPr>
        <w:pStyle w:val="Heading3"/>
      </w:pPr>
      <w:r>
        <w:t xml:space="preserve">6.3 Strategic Procedure: The Context-Function Analysis</w:t>
      </w:r>
    </w:p>
    <w:p>
      <w:pPr>
        <w:pStyle w:val="FirstParagraph"/>
      </w:pPr>
      <w:r>
        <w:rPr>
          <w:b/>
          <w:bCs/>
        </w:rPr>
        <w:t xml:space="preserve">Step 1: Read the Surrounding Context</w:t>
      </w:r>
    </w:p>
    <w:p>
      <w:pPr>
        <w:pStyle w:val="BodyText"/>
      </w:pPr>
      <w:r>
        <w:t xml:space="preserve">Read at least</w:t>
      </w:r>
      <w:r>
        <w:t xml:space="preserve"> </w:t>
      </w:r>
      <w:r>
        <w:rPr>
          <w:b/>
          <w:bCs/>
        </w:rPr>
        <w:t xml:space="preserve">two sentences before and two sentences after</w:t>
      </w:r>
      <w:r>
        <w:t xml:space="preserve"> </w:t>
      </w:r>
      <w:r>
        <w:t xml:space="preserve">the element in question. The function of any element is determined by its</w:t>
      </w:r>
      <w:r>
        <w:t xml:space="preserve"> </w:t>
      </w:r>
      <w:r>
        <w:rPr>
          <w:b/>
          <w:bCs/>
        </w:rPr>
        <w:t xml:space="preserve">relationship to what comes before and after it</w:t>
      </w:r>
      <w:r>
        <w:t xml:space="preserve">.</w:t>
      </w:r>
    </w:p>
    <w:p>
      <w:pPr>
        <w:pStyle w:val="BodyText"/>
      </w:pPr>
      <w:r>
        <w:rPr>
          <w:b/>
          <w:bCs/>
        </w:rPr>
        <w:t xml:space="preserve">Step 2: Identify What the Element Does (Not What It Says)</w:t>
      </w:r>
    </w:p>
    <w:p>
      <w:pPr>
        <w:pStyle w:val="BodyText"/>
      </w:pPr>
      <w:r>
        <w:t xml:space="preserve">Ask yourself:</w:t>
      </w:r>
      <w:r>
        <w:t xml:space="preserve"> </w:t>
      </w:r>
      <w:r>
        <w:t xml:space="preserve">“</w:t>
      </w:r>
      <w:r>
        <w:t xml:space="preserve">What job does this sentence/detail/paragraph perform in the passage?</w:t>
      </w:r>
      <w:r>
        <w:t xml:space="preserve">”</w:t>
      </w:r>
      <w:r>
        <w:t xml:space="preserve"> </w:t>
      </w:r>
      <w:r>
        <w:t xml:space="preserve">Common functions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Description</w:t>
            </w:r>
          </w:p>
        </w:tc>
        <w:tc>
          <w:tcPr/>
          <w:p>
            <w:pPr>
              <w:pStyle w:val="Compact"/>
              <w:jc w:val="left"/>
            </w:pPr>
            <w:r>
              <w:t xml:space="preserve">Signal Words</w:t>
            </w:r>
          </w:p>
        </w:tc>
      </w:tr>
      <w:tr>
        <w:tc>
          <w:tcPr/>
          <w:p>
            <w:pPr>
              <w:pStyle w:val="Compact"/>
              <w:jc w:val="left"/>
            </w:pPr>
            <w:r>
              <w:rPr>
                <w:b/>
                <w:bCs/>
              </w:rPr>
              <w:t xml:space="preserve">Introduce</w:t>
            </w:r>
          </w:p>
        </w:tc>
        <w:tc>
          <w:tcPr/>
          <w:p>
            <w:pPr>
              <w:pStyle w:val="Compact"/>
              <w:jc w:val="left"/>
            </w:pPr>
            <w:r>
              <w:t xml:space="preserve">Presents a new idea, topic, or argument</w:t>
            </w:r>
          </w:p>
        </w:tc>
        <w:tc>
          <w:tcPr/>
          <w:p>
            <w:pPr>
              <w:pStyle w:val="Compact"/>
              <w:jc w:val="left"/>
            </w:pPr>
            <w:r>
              <w:t xml:space="preserve">“</w:t>
            </w:r>
            <w:r>
              <w:t xml:space="preserve">One approach…</w:t>
            </w:r>
            <w:r>
              <w:t xml:space="preserve">”</w:t>
            </w:r>
            <w:r>
              <w:t xml:space="preserve">,</w:t>
            </w:r>
            <w:r>
              <w:t xml:space="preserve"> </w:t>
            </w:r>
            <w:r>
              <w:t xml:space="preserve">“</w:t>
            </w:r>
            <w:r>
              <w:t xml:space="preserve">Some scholars argue…</w:t>
            </w:r>
            <w:r>
              <w:t xml:space="preserve">”</w:t>
            </w:r>
          </w:p>
        </w:tc>
      </w:tr>
      <w:tr>
        <w:tc>
          <w:tcPr/>
          <w:p>
            <w:pPr>
              <w:pStyle w:val="Compact"/>
              <w:jc w:val="left"/>
            </w:pPr>
            <w:r>
              <w:rPr>
                <w:b/>
                <w:bCs/>
              </w:rPr>
              <w:t xml:space="preserve">Support</w:t>
            </w:r>
          </w:p>
        </w:tc>
        <w:tc>
          <w:tcPr/>
          <w:p>
            <w:pPr>
              <w:pStyle w:val="Compact"/>
              <w:jc w:val="left"/>
            </w:pPr>
            <w:r>
              <w:t xml:space="preserve">Provides evidence for a previous claim</w:t>
            </w:r>
          </w:p>
        </w:tc>
        <w:tc>
          <w:tcPr/>
          <w:p>
            <w:pPr>
              <w:pStyle w:val="Compact"/>
              <w:jc w:val="left"/>
            </w:pPr>
            <w:r>
              <w:t xml:space="preserve">“</w:t>
            </w:r>
            <w:r>
              <w:t xml:space="preserve">For example…</w:t>
            </w:r>
            <w:r>
              <w:t xml:space="preserve">”</w:t>
            </w:r>
            <w:r>
              <w:t xml:space="preserve">,</w:t>
            </w:r>
            <w:r>
              <w:t xml:space="preserve"> </w:t>
            </w:r>
            <w:r>
              <w:t xml:space="preserve">“</w:t>
            </w:r>
            <w:r>
              <w:t xml:space="preserve">In fact…</w:t>
            </w:r>
            <w:r>
              <w:t xml:space="preserve">”</w:t>
            </w:r>
            <w:r>
              <w:t xml:space="preserve">,</w:t>
            </w:r>
            <w:r>
              <w:t xml:space="preserve"> </w:t>
            </w:r>
            <w:r>
              <w:t xml:space="preserve">“</w:t>
            </w:r>
            <w:r>
              <w:t xml:space="preserve">Indeed…</w:t>
            </w:r>
            <w:r>
              <w:t xml:space="preserve">”</w:t>
            </w:r>
          </w:p>
        </w:tc>
      </w:tr>
      <w:tr>
        <w:tc>
          <w:tcPr/>
          <w:p>
            <w:pPr>
              <w:pStyle w:val="Compact"/>
              <w:jc w:val="left"/>
            </w:pPr>
            <w:r>
              <w:rPr>
                <w:b/>
                <w:bCs/>
              </w:rPr>
              <w:t xml:space="preserve">Contrast</w:t>
            </w:r>
          </w:p>
        </w:tc>
        <w:tc>
          <w:tcPr/>
          <w:p>
            <w:pPr>
              <w:pStyle w:val="Compact"/>
              <w:jc w:val="left"/>
            </w:pPr>
            <w:r>
              <w:t xml:space="preserve">Presents an opposing view or qualification</w:t>
            </w:r>
          </w:p>
        </w:tc>
        <w:tc>
          <w:tcPr/>
          <w:p>
            <w:pPr>
              <w:pStyle w:val="Compact"/>
              <w:jc w:val="left"/>
            </w:pPr>
            <w:r>
              <w:t xml:space="preserve">“</w:t>
            </w:r>
            <w:r>
              <w:t xml:space="preserve">However…</w:t>
            </w:r>
            <w:r>
              <w:t xml:space="preserve">”</w:t>
            </w:r>
            <w:r>
              <w:t xml:space="preserve">,</w:t>
            </w:r>
            <w:r>
              <w:t xml:space="preserve"> </w:t>
            </w:r>
            <w:r>
              <w:t xml:space="preserve">“</w:t>
            </w:r>
            <w:r>
              <w:t xml:space="preserve">On the other hand…</w:t>
            </w:r>
            <w:r>
              <w:t xml:space="preserve">”</w:t>
            </w:r>
            <w:r>
              <w:t xml:space="preserve">,</w:t>
            </w:r>
            <w:r>
              <w:t xml:space="preserve"> </w:t>
            </w:r>
            <w:r>
              <w:t xml:space="preserve">“</w:t>
            </w:r>
            <w:r>
              <w:t xml:space="preserve">Critics argue…</w:t>
            </w:r>
            <w:r>
              <w:t xml:space="preserve">”</w:t>
            </w:r>
          </w:p>
        </w:tc>
      </w:tr>
      <w:tr>
        <w:tc>
          <w:tcPr/>
          <w:p>
            <w:pPr>
              <w:pStyle w:val="Compact"/>
              <w:jc w:val="left"/>
            </w:pPr>
            <w:r>
              <w:rPr>
                <w:b/>
                <w:bCs/>
              </w:rPr>
              <w:t xml:space="preserve">Concede</w:t>
            </w:r>
          </w:p>
        </w:tc>
        <w:tc>
          <w:tcPr/>
          <w:p>
            <w:pPr>
              <w:pStyle w:val="Compact"/>
              <w:jc w:val="left"/>
            </w:pPr>
            <w:r>
              <w:t xml:space="preserve">Acknowledges a limitation or opposing point</w:t>
            </w:r>
          </w:p>
        </w:tc>
        <w:tc>
          <w:tcPr/>
          <w:p>
            <w:pPr>
              <w:pStyle w:val="Compact"/>
              <w:jc w:val="left"/>
            </w:pPr>
            <w:r>
              <w:t xml:space="preserve">“</w:t>
            </w:r>
            <w:r>
              <w:t xml:space="preserve">Granted…</w:t>
            </w:r>
            <w:r>
              <w:t xml:space="preserve">”</w:t>
            </w:r>
            <w:r>
              <w:t xml:space="preserve">,</w:t>
            </w:r>
            <w:r>
              <w:t xml:space="preserve"> </w:t>
            </w:r>
            <w:r>
              <w:t xml:space="preserve">“</w:t>
            </w:r>
            <w:r>
              <w:t xml:space="preserve">Admittedly…</w:t>
            </w:r>
            <w:r>
              <w:t xml:space="preserve">”</w:t>
            </w:r>
            <w:r>
              <w:t xml:space="preserve">,</w:t>
            </w:r>
            <w:r>
              <w:t xml:space="preserve"> </w:t>
            </w:r>
            <w:r>
              <w:t xml:space="preserve">“</w:t>
            </w:r>
            <w:r>
              <w:t xml:space="preserve">While it is true…</w:t>
            </w:r>
            <w:r>
              <w:t xml:space="preserve">”</w:t>
            </w:r>
          </w:p>
        </w:tc>
      </w:tr>
      <w:tr>
        <w:tc>
          <w:tcPr/>
          <w:p>
            <w:pPr>
              <w:pStyle w:val="Compact"/>
              <w:jc w:val="left"/>
            </w:pPr>
            <w:r>
              <w:rPr>
                <w:b/>
                <w:bCs/>
              </w:rPr>
              <w:t xml:space="preserve">Emphasize</w:t>
            </w:r>
          </w:p>
        </w:tc>
        <w:tc>
          <w:tcPr/>
          <w:p>
            <w:pPr>
              <w:pStyle w:val="Compact"/>
              <w:jc w:val="left"/>
            </w:pPr>
            <w:r>
              <w:t xml:space="preserve">Highlights the importance of a point</w:t>
            </w:r>
          </w:p>
        </w:tc>
        <w:tc>
          <w:tcPr/>
          <w:p>
            <w:pPr>
              <w:pStyle w:val="Compact"/>
              <w:jc w:val="left"/>
            </w:pPr>
            <w:r>
              <w:t xml:space="preserve">“</w:t>
            </w:r>
            <w:r>
              <w:t xml:space="preserve">Most importantly…</w:t>
            </w:r>
            <w:r>
              <w:t xml:space="preserve">”</w:t>
            </w:r>
            <w:r>
              <w:t xml:space="preserve">,</w:t>
            </w:r>
            <w:r>
              <w:t xml:space="preserve"> </w:t>
            </w:r>
            <w:r>
              <w:t xml:space="preserve">“</w:t>
            </w:r>
            <w:r>
              <w:t xml:space="preserve">Crucially…</w:t>
            </w:r>
            <w:r>
              <w:t xml:space="preserve">”</w:t>
            </w:r>
            <w:r>
              <w:t xml:space="preserve">,</w:t>
            </w:r>
            <w:r>
              <w:t xml:space="preserve"> </w:t>
            </w:r>
            <w:r>
              <w:t xml:space="preserve">“</w:t>
            </w:r>
            <w:r>
              <w:t xml:space="preserve">In fact…</w:t>
            </w:r>
            <w:r>
              <w:t xml:space="preserve">”</w:t>
            </w:r>
          </w:p>
        </w:tc>
      </w:tr>
      <w:tr>
        <w:tc>
          <w:tcPr/>
          <w:p>
            <w:pPr>
              <w:pStyle w:val="Compact"/>
              <w:jc w:val="left"/>
            </w:pPr>
            <w:r>
              <w:rPr>
                <w:b/>
                <w:bCs/>
              </w:rPr>
              <w:t xml:space="preserve">Conclude</w:t>
            </w:r>
          </w:p>
        </w:tc>
        <w:tc>
          <w:tcPr/>
          <w:p>
            <w:pPr>
              <w:pStyle w:val="Compact"/>
              <w:jc w:val="left"/>
            </w:pPr>
            <w:r>
              <w:t xml:space="preserve">Summarizes or draws a conclusion</w:t>
            </w:r>
          </w:p>
        </w:tc>
        <w:tc>
          <w:tcPr/>
          <w:p>
            <w:pPr>
              <w:pStyle w:val="Compact"/>
              <w:jc w:val="left"/>
            </w:pPr>
            <w:r>
              <w:t xml:space="preserve">“</w:t>
            </w:r>
            <w:r>
              <w:t xml:space="preserve">Therefore…</w:t>
            </w:r>
            <w:r>
              <w:t xml:space="preserve">”</w:t>
            </w:r>
            <w:r>
              <w:t xml:space="preserve">,</w:t>
            </w:r>
            <w:r>
              <w:t xml:space="preserve"> </w:t>
            </w:r>
            <w:r>
              <w:t xml:space="preserve">“</w:t>
            </w:r>
            <w:r>
              <w:t xml:space="preserve">In conclusion…</w:t>
            </w:r>
            <w:r>
              <w:t xml:space="preserve">”</w:t>
            </w:r>
            <w:r>
              <w:t xml:space="preserve">,</w:t>
            </w:r>
            <w:r>
              <w:t xml:space="preserve"> </w:t>
            </w:r>
            <w:r>
              <w:t xml:space="preserve">“</w:t>
            </w:r>
            <w:r>
              <w:t xml:space="preserve">Thus…</w:t>
            </w:r>
            <w:r>
              <w:t xml:space="preserve">”</w:t>
            </w:r>
          </w:p>
        </w:tc>
      </w:tr>
      <w:tr>
        <w:tc>
          <w:tcPr/>
          <w:p>
            <w:pPr>
              <w:pStyle w:val="Compact"/>
              <w:jc w:val="left"/>
            </w:pPr>
            <w:r>
              <w:rPr>
                <w:b/>
                <w:bCs/>
              </w:rPr>
              <w:t xml:space="preserve">Transition</w:t>
            </w:r>
          </w:p>
        </w:tc>
        <w:tc>
          <w:tcPr/>
          <w:p>
            <w:pPr>
              <w:pStyle w:val="Compact"/>
              <w:jc w:val="left"/>
            </w:pPr>
            <w:r>
              <w:t xml:space="preserve">Shifts from one idea to another</w:t>
            </w:r>
          </w:p>
        </w:tc>
        <w:tc>
          <w:tcPr/>
          <w:p>
            <w:pPr>
              <w:pStyle w:val="Compact"/>
              <w:jc w:val="left"/>
            </w:pPr>
            <w:r>
              <w:t xml:space="preserve">“</w:t>
            </w:r>
            <w:r>
              <w:t xml:space="preserve">Meanwhile…</w:t>
            </w:r>
            <w:r>
              <w:t xml:space="preserve">”</w:t>
            </w:r>
            <w:r>
              <w:t xml:space="preserve">,</w:t>
            </w:r>
            <w:r>
              <w:t xml:space="preserve"> </w:t>
            </w:r>
            <w:r>
              <w:t xml:space="preserve">“</w:t>
            </w:r>
            <w:r>
              <w:t xml:space="preserve">In addition…</w:t>
            </w:r>
            <w:r>
              <w:t xml:space="preserve">”</w:t>
            </w:r>
            <w:r>
              <w:t xml:space="preserve">,</w:t>
            </w:r>
            <w:r>
              <w:t xml:space="preserve"> </w:t>
            </w:r>
            <w:r>
              <w:t xml:space="preserve">“</w:t>
            </w:r>
            <w:r>
              <w:t xml:space="preserve">Furthermore…</w:t>
            </w:r>
            <w:r>
              <w:t xml:space="preserve">”</w:t>
            </w:r>
          </w:p>
        </w:tc>
      </w:tr>
      <w:tr>
        <w:tc>
          <w:tcPr/>
          <w:p>
            <w:pPr>
              <w:pStyle w:val="Compact"/>
              <w:jc w:val="left"/>
            </w:pPr>
            <w:r>
              <w:rPr>
                <w:b/>
                <w:bCs/>
              </w:rPr>
              <w:t xml:space="preserve">Qualify</w:t>
            </w:r>
          </w:p>
        </w:tc>
        <w:tc>
          <w:tcPr/>
          <w:p>
            <w:pPr>
              <w:pStyle w:val="Compact"/>
              <w:jc w:val="left"/>
            </w:pPr>
            <w:r>
              <w:t xml:space="preserve">Limits or moderates a previous claim</w:t>
            </w:r>
          </w:p>
        </w:tc>
        <w:tc>
          <w:tcPr/>
          <w:p>
            <w:pPr>
              <w:pStyle w:val="Compact"/>
              <w:jc w:val="left"/>
            </w:pPr>
            <w:r>
              <w:t xml:space="preserve">“</w:t>
            </w:r>
            <w:r>
              <w:t xml:space="preserve">However…</w:t>
            </w:r>
            <w:r>
              <w:t xml:space="preserve">”</w:t>
            </w:r>
            <w:r>
              <w:t xml:space="preserve">,</w:t>
            </w:r>
            <w:r>
              <w:t xml:space="preserve"> </w:t>
            </w:r>
            <w:r>
              <w:t xml:space="preserve">“</w:t>
            </w:r>
            <w:r>
              <w:t xml:space="preserve">To some extent…</w:t>
            </w:r>
            <w:r>
              <w:t xml:space="preserve">”</w:t>
            </w:r>
            <w:r>
              <w:t xml:space="preserve">,</w:t>
            </w:r>
            <w:r>
              <w:t xml:space="preserve"> </w:t>
            </w:r>
            <w:r>
              <w:t xml:space="preserve">“</w:t>
            </w:r>
            <w:r>
              <w:t xml:space="preserve">In certain cases…</w:t>
            </w:r>
            <w:r>
              <w:t xml:space="preserve">”</w:t>
            </w:r>
          </w:p>
        </w:tc>
      </w:tr>
      <w:tr>
        <w:tc>
          <w:tcPr/>
          <w:p>
            <w:pPr>
              <w:pStyle w:val="Compact"/>
              <w:jc w:val="left"/>
            </w:pPr>
            <w:r>
              <w:rPr>
                <w:b/>
                <w:bCs/>
              </w:rPr>
              <w:t xml:space="preserve">Illustrate</w:t>
            </w:r>
          </w:p>
        </w:tc>
        <w:tc>
          <w:tcPr/>
          <w:p>
            <w:pPr>
              <w:pStyle w:val="Compact"/>
              <w:jc w:val="left"/>
            </w:pPr>
            <w:r>
              <w:t xml:space="preserve">Provides a specific example of a general point</w:t>
            </w:r>
          </w:p>
        </w:tc>
        <w:tc>
          <w:tcPr/>
          <w:p>
            <w:pPr>
              <w:pStyle w:val="Compact"/>
              <w:jc w:val="left"/>
            </w:pPr>
            <w:r>
              <w:t xml:space="preserve">“</w:t>
            </w:r>
            <w:r>
              <w:t xml:space="preserve">For instance…</w:t>
            </w:r>
            <w:r>
              <w:t xml:space="preserve">”</w:t>
            </w:r>
            <w:r>
              <w:t xml:space="preserve">,</w:t>
            </w:r>
            <w:r>
              <w:t xml:space="preserve"> </w:t>
            </w:r>
            <w:r>
              <w:t xml:space="preserve">“</w:t>
            </w:r>
            <w:r>
              <w:t xml:space="preserve">Consider…</w:t>
            </w:r>
            <w:r>
              <w:t xml:space="preserve">”</w:t>
            </w:r>
            <w:r>
              <w:t xml:space="preserve">,</w:t>
            </w:r>
            <w:r>
              <w:t xml:space="preserve"> </w:t>
            </w:r>
            <w:r>
              <w:t xml:space="preserve">“</w:t>
            </w:r>
            <w:r>
              <w:t xml:space="preserve">Such as…</w:t>
            </w:r>
            <w:r>
              <w:t xml:space="preserve">”</w:t>
            </w:r>
          </w:p>
        </w:tc>
      </w:tr>
      <w:tr>
        <w:tc>
          <w:tcPr/>
          <w:p>
            <w:pPr>
              <w:pStyle w:val="Compact"/>
              <w:jc w:val="left"/>
            </w:pPr>
            <w:r>
              <w:rPr>
                <w:b/>
                <w:bCs/>
              </w:rPr>
              <w:t xml:space="preserve">Define</w:t>
            </w:r>
          </w:p>
        </w:tc>
        <w:tc>
          <w:tcPr/>
          <w:p>
            <w:pPr>
              <w:pStyle w:val="Compact"/>
              <w:jc w:val="left"/>
            </w:pPr>
            <w:r>
              <w:t xml:space="preserve">Explains a term or concept</w:t>
            </w:r>
          </w:p>
        </w:tc>
        <w:tc>
          <w:tcPr/>
          <w:p>
            <w:pPr>
              <w:pStyle w:val="Compact"/>
              <w:jc w:val="left"/>
            </w:pPr>
            <w:r>
              <w:t xml:space="preserve">“</w:t>
            </w:r>
            <w:r>
              <w:t xml:space="preserve">That is…</w:t>
            </w:r>
            <w:r>
              <w:t xml:space="preserve">”</w:t>
            </w:r>
            <w:r>
              <w:t xml:space="preserve">,</w:t>
            </w:r>
            <w:r>
              <w:t xml:space="preserve"> </w:t>
            </w:r>
            <w:r>
              <w:t xml:space="preserve">“</w:t>
            </w:r>
            <w:r>
              <w:t xml:space="preserve">In other words…</w:t>
            </w:r>
            <w:r>
              <w:t xml:space="preserve">”</w:t>
            </w:r>
            <w:r>
              <w:t xml:space="preserve">,</w:t>
            </w:r>
            <w:r>
              <w:t xml:space="preserve"> </w:t>
            </w:r>
            <w:r>
              <w:t xml:space="preserve">“</w:t>
            </w:r>
            <w:r>
              <w:t xml:space="preserve">Defined as…</w:t>
            </w:r>
            <w:r>
              <w:t xml:space="preserve">”</w:t>
            </w:r>
          </w:p>
        </w:tc>
      </w:tr>
    </w:tbl>
    <w:p>
      <w:pPr>
        <w:pStyle w:val="BodyText"/>
      </w:pPr>
      <w:r>
        <w:rPr>
          <w:b/>
          <w:bCs/>
        </w:rPr>
        <w:t xml:space="preserve">Step 3: Match Function to Answer Choice</w:t>
      </w:r>
    </w:p>
    <w:p>
      <w:pPr>
        <w:pStyle w:val="BodyText"/>
      </w:pPr>
      <w:r>
        <w:t xml:space="preserve">Select the answer that correctly identifies both the</w:t>
      </w:r>
      <w:r>
        <w:t xml:space="preserve"> </w:t>
      </w:r>
      <w:r>
        <w:rPr>
          <w:b/>
          <w:bCs/>
        </w:rPr>
        <w:t xml:space="preserve">function</w:t>
      </w:r>
      <w:r>
        <w:t xml:space="preserve"> </w:t>
      </w:r>
      <w:r>
        <w:t xml:space="preserve">and the</w:t>
      </w:r>
      <w:r>
        <w:t xml:space="preserve"> </w:t>
      </w:r>
      <w:r>
        <w:rPr>
          <w:b/>
          <w:bCs/>
        </w:rPr>
        <w:t xml:space="preserve">object</w:t>
      </w:r>
      <w:r>
        <w:t xml:space="preserve"> </w:t>
      </w:r>
      <w:r>
        <w:t xml:space="preserve">of that function.</w:t>
      </w:r>
    </w:p>
    <w:bookmarkEnd w:id="249"/>
    <w:bookmarkStart w:id="250" w:name="X67955b7d9852e6110e77f6bcb1804e50bae6123"/>
    <w:p>
      <w:pPr>
        <w:pStyle w:val="Heading3"/>
      </w:pPr>
      <w:r>
        <w:t xml:space="preserve">6.4 The</w:t>
      </w:r>
      <w:r>
        <w:t xml:space="preserve"> </w:t>
      </w:r>
      <w:r>
        <w:t xml:space="preserve">“</w:t>
      </w:r>
      <w:r>
        <w:t xml:space="preserve">Because Standard</w:t>
      </w:r>
      <w:r>
        <w:t xml:space="preserve">”</w:t>
      </w:r>
      <w:r>
        <w:t xml:space="preserve"> </w:t>
      </w:r>
      <w:r>
        <w:t xml:space="preserve">Applied to Purpose Questions</w:t>
      </w:r>
    </w:p>
    <w:p>
      <w:pPr>
        <w:pStyle w:val="FirstParagraph"/>
      </w:pPr>
      <w:r>
        <w:t xml:space="preserve">Recall the</w:t>
      </w:r>
      <w:r>
        <w:t xml:space="preserve"> </w:t>
      </w:r>
      <w:r>
        <w:t xml:space="preserve">“</w:t>
      </w:r>
      <w:r>
        <w:t xml:space="preserve">Because Standard</w:t>
      </w:r>
      <w:r>
        <w:t xml:space="preserve">”</w:t>
      </w:r>
      <w:r>
        <w:t xml:space="preserve"> </w:t>
      </w:r>
      <w:r>
        <w:t xml:space="preserve">from Chapter 2: any factor worth mentioning has a reason. When you identify something in the passage, always ask</w:t>
      </w:r>
      <w:r>
        <w:t xml:space="preserve"> </w:t>
      </w:r>
      <w:r>
        <w:rPr>
          <w:b/>
          <w:bCs/>
        </w:rPr>
        <w:t xml:space="preserve">“</w:t>
      </w:r>
      <w:r>
        <w:rPr>
          <w:b/>
          <w:bCs/>
        </w:rPr>
        <w:t xml:space="preserve">Why would the author mention this? Why is this detail here?</w:t>
      </w:r>
      <w:r>
        <w:rPr>
          <w:b/>
          <w:bCs/>
        </w:rPr>
        <w:t xml:space="preserve">”</w:t>
      </w:r>
    </w:p>
    <w:p>
      <w:pPr>
        <w:pStyle w:val="BodyText"/>
      </w:pPr>
      <w:r>
        <w:t xml:space="preserve">For purpose questions, this becomes your primary tool. Every element in a well-written passage serves a purpose. Your job is to identify that purpose by analyzing the element’s relationship to the surrounding text and the passage’s overall argument.</w:t>
      </w:r>
    </w:p>
    <w:bookmarkEnd w:id="250"/>
    <w:bookmarkStart w:id="251" w:name="paragraph-level-function-analysis"/>
    <w:p>
      <w:pPr>
        <w:pStyle w:val="Heading3"/>
      </w:pPr>
      <w:r>
        <w:t xml:space="preserve">6.5 Paragraph-Level Function Analysis</w:t>
      </w:r>
    </w:p>
    <w:p>
      <w:pPr>
        <w:pStyle w:val="FirstParagraph"/>
      </w:pPr>
      <w:r>
        <w:t xml:space="preserve">When the question asks about the function of an</w:t>
      </w:r>
      <w:r>
        <w:t xml:space="preserve"> </w:t>
      </w:r>
      <w:r>
        <w:rPr>
          <w:b/>
          <w:bCs/>
        </w:rPr>
        <w:t xml:space="preserve">entire paragraph</w:t>
      </w:r>
      <w:r>
        <w:t xml:space="preserve">, use this approach:</w:t>
      </w:r>
    </w:p>
    <w:p>
      <w:pPr>
        <w:pStyle w:val="BodyText"/>
      </w:pPr>
      <w:r>
        <w:rPr>
          <w:b/>
          <w:bCs/>
        </w:rPr>
        <w:t xml:space="preserve">Step 1: Read the first and last sentences of the paragraph.</w:t>
      </w:r>
      <w:r>
        <w:t xml:space="preserve"> </w:t>
      </w:r>
      <w:r>
        <w:t xml:space="preserve">These typically reveal the paragraph’s purpose.</w:t>
      </w:r>
    </w:p>
    <w:p>
      <w:pPr>
        <w:pStyle w:val="BodyText"/>
      </w:pPr>
      <w:r>
        <w:rPr>
          <w:b/>
          <w:bCs/>
        </w:rPr>
        <w:t xml:space="preserve">Step 2: Identify the paragraph’s relationship to the previous paragraph.</w:t>
      </w:r>
      <w:r>
        <w:t xml:space="preserve"> </w:t>
      </w:r>
      <w:r>
        <w:t xml:space="preserve">Does it continue the same idea? Introduce a new idea? Provide an example? Present a counterargument?</w:t>
      </w:r>
    </w:p>
    <w:p>
      <w:pPr>
        <w:pStyle w:val="BodyText"/>
      </w:pPr>
      <w:r>
        <w:rPr>
          <w:b/>
          <w:bCs/>
        </w:rPr>
        <w:t xml:space="preserve">Step 3: Identify the paragraph’s relationship to the next paragraph.</w:t>
      </w:r>
      <w:r>
        <w:t xml:space="preserve"> </w:t>
      </w:r>
      <w:r>
        <w:t xml:space="preserve">Does it set up the next idea? Conclude the previous one? Provide a transition?</w:t>
      </w:r>
    </w:p>
    <w:p>
      <w:pPr>
        <w:pStyle w:val="BodyText"/>
      </w:pPr>
      <w:r>
        <w:rPr>
          <w:b/>
          <w:bCs/>
        </w:rPr>
        <w:t xml:space="preserve">Step 4: Synthesize the paragraph’s function.</w:t>
      </w:r>
      <w:r>
        <w:t xml:space="preserve"> </w:t>
      </w:r>
      <w:r>
        <w:t xml:space="preserve">What does this paragraph</w:t>
      </w:r>
      <w:r>
        <w:t xml:space="preserve"> </w:t>
      </w:r>
      <w:r>
        <w:rPr>
          <w:i/>
          <w:iCs/>
        </w:rPr>
        <w:t xml:space="preserve">do</w:t>
      </w:r>
      <w:r>
        <w:t xml:space="preserve"> </w:t>
      </w:r>
      <w:r>
        <w:t xml:space="preserve">in the context of the passage as a whole?</w:t>
      </w:r>
    </w:p>
    <w:p>
      <w:r>
        <w:pict>
          <v:rect style="width:0;height:1.5pt" o:hralign="center" o:hrstd="t" o:hr="t"/>
        </w:pict>
      </w:r>
    </w:p>
    <w:bookmarkEnd w:id="251"/>
    <w:bookmarkEnd w:id="252"/>
    <w:bookmarkStart w:id="258" w:name="X901e94ea7bab1535ee124e1c80970ea35cbd822"/>
    <w:p>
      <w:pPr>
        <w:pStyle w:val="Heading2"/>
      </w:pPr>
      <w:r>
        <w:t xml:space="preserve">Part VII: Type 6 — Word-in-Context Questions (Vocabulary in Context)</w:t>
      </w:r>
    </w:p>
    <w:bookmarkStart w:id="253" w:name="definition-and-cognitive-skill-5"/>
    <w:p>
      <w:pPr>
        <w:pStyle w:val="Heading3"/>
      </w:pPr>
      <w:r>
        <w:t xml:space="preserve">7.1 Definition and Cognitive Skill</w:t>
      </w:r>
    </w:p>
    <w:p>
      <w:pPr>
        <w:pStyle w:val="FirstParagraph"/>
      </w:pPr>
      <w:r>
        <w:t xml:space="preserve">Word-in-context questions ask you to determine the meaning of a word</w:t>
      </w:r>
      <w:r>
        <w:t xml:space="preserve"> </w:t>
      </w:r>
      <w:r>
        <w:rPr>
          <w:b/>
          <w:bCs/>
        </w:rPr>
        <w:t xml:space="preserve">as it is used in the passage</w:t>
      </w:r>
      <w:r>
        <w:t xml:space="preserve">, not as it is defined in the dictionary. These questions test your ability to use</w:t>
      </w:r>
      <w:r>
        <w:t xml:space="preserve"> </w:t>
      </w:r>
      <w:r>
        <w:rPr>
          <w:b/>
          <w:bCs/>
        </w:rPr>
        <w:t xml:space="preserve">contextual clues</w:t>
      </w:r>
      <w:r>
        <w:t xml:space="preserve"> </w:t>
      </w:r>
      <w:r>
        <w:t xml:space="preserve">to disambiguate meaning, especially for words with multiple definitions.</w:t>
      </w:r>
    </w:p>
    <w:p>
      <w:pPr>
        <w:pStyle w:val="BodyText"/>
      </w:pPr>
      <w:r>
        <w:t xml:space="preserve">On the Digital SAT, these appear as</w:t>
      </w:r>
      <w:r>
        <w:t xml:space="preserve"> </w:t>
      </w:r>
      <w:r>
        <w:t xml:space="preserve">“</w:t>
      </w:r>
      <w:r>
        <w:t xml:space="preserve">Words in Context</w:t>
      </w:r>
      <w:r>
        <w:t xml:space="preserve">”</w:t>
      </w:r>
      <w:r>
        <w:t xml:space="preserve"> </w:t>
      </w:r>
      <w:r>
        <w:t xml:space="preserve">questions within the Craft and Structure domain.</w:t>
      </w:r>
    </w:p>
    <w:bookmarkEnd w:id="253"/>
    <w:bookmarkStart w:id="254" w:name="question-stem-variants-5"/>
    <w:p>
      <w:pPr>
        <w:pStyle w:val="Heading3"/>
      </w:pPr>
      <w:r>
        <w:t xml:space="preserve">7.2 Question Stem Variants</w:t>
      </w:r>
    </w:p>
    <w:p>
      <w:pPr>
        <w:pStyle w:val="Compact"/>
        <w:numPr>
          <w:ilvl w:val="0"/>
          <w:numId w:val="1075"/>
        </w:numPr>
      </w:pPr>
      <w:r>
        <w:t xml:space="preserve">“As it is used in line X, the word ’___’ most nearly means…”</w:t>
      </w:r>
    </w:p>
    <w:p>
      <w:pPr>
        <w:pStyle w:val="Compact"/>
        <w:numPr>
          <w:ilvl w:val="0"/>
          <w:numId w:val="1075"/>
        </w:numPr>
      </w:pPr>
      <w:r>
        <w:t xml:space="preserve">“In the passage, the word ’___’ is used to convey…”</w:t>
      </w:r>
    </w:p>
    <w:p>
      <w:pPr>
        <w:pStyle w:val="Compact"/>
        <w:numPr>
          <w:ilvl w:val="0"/>
          <w:numId w:val="1075"/>
        </w:numPr>
      </w:pPr>
      <w:r>
        <w:t xml:space="preserve">“The word ’___’ in line X refers to…”</w:t>
      </w:r>
    </w:p>
    <w:p>
      <w:pPr>
        <w:pStyle w:val="Compact"/>
        <w:numPr>
          <w:ilvl w:val="0"/>
          <w:numId w:val="1075"/>
        </w:numPr>
      </w:pPr>
      <w:r>
        <w:t xml:space="preserve">“Which of the following is closest in meaning to ’___’ as it is used in the passage?”</w:t>
      </w:r>
    </w:p>
    <w:bookmarkEnd w:id="254"/>
    <w:bookmarkStart w:id="255" w:name="X7e9dd8bcde17ae951f19cc4ff1f45b6abbf43db"/>
    <w:p>
      <w:pPr>
        <w:pStyle w:val="Heading3"/>
      </w:pPr>
      <w:r>
        <w:t xml:space="preserve">7.3 Strategic Procedure: The Contextual Substitution Method</w:t>
      </w:r>
    </w:p>
    <w:p>
      <w:pPr>
        <w:pStyle w:val="FirstParagraph"/>
      </w:pPr>
      <w:r>
        <w:rPr>
          <w:b/>
          <w:bCs/>
        </w:rPr>
        <w:t xml:space="preserve">Step 1: Read the Word in Context</w:t>
      </w:r>
    </w:p>
    <w:p>
      <w:pPr>
        <w:pStyle w:val="BodyText"/>
      </w:pPr>
      <w:r>
        <w:t xml:space="preserve">Read the sentence containing the word, plus at least one sentence before and after. The meaning of the word is determined by its</w:t>
      </w:r>
      <w:r>
        <w:t xml:space="preserve"> </w:t>
      </w:r>
      <w:r>
        <w:rPr>
          <w:b/>
          <w:bCs/>
        </w:rPr>
        <w:t xml:space="preserve">context</w:t>
      </w:r>
      <w:r>
        <w:t xml:space="preserve">, not by its dictionary definition.</w:t>
      </w:r>
    </w:p>
    <w:p>
      <w:pPr>
        <w:pStyle w:val="BodyText"/>
      </w:pPr>
      <w:r>
        <w:rPr>
          <w:b/>
          <w:bCs/>
        </w:rPr>
        <w:t xml:space="preserve">Step 2: Identify Contextual Clues</w:t>
      </w:r>
    </w:p>
    <w:p>
      <w:pPr>
        <w:pStyle w:val="BodyText"/>
      </w:pPr>
      <w:r>
        <w:t xml:space="preserve">Look for these types of clues:</w:t>
      </w:r>
      <w:r>
        <w:t xml:space="preserve"> </w:t>
      </w:r>
      <w:r>
        <w:t xml:space="preserve">-</w:t>
      </w:r>
      <w:r>
        <w:t xml:space="preserve"> </w:t>
      </w:r>
      <w:r>
        <w:rPr>
          <w:b/>
          <w:bCs/>
        </w:rPr>
        <w:t xml:space="preserve">Definition clues</w:t>
      </w:r>
      <w:r>
        <w:t xml:space="preserve">: The passage defines the word explicitly (</w:t>
      </w:r>
      <w:r>
        <w:t xml:space="preserve">“</w:t>
      </w:r>
      <w:r>
        <w:t xml:space="preserve">that is,</w:t>
      </w:r>
      <w:r>
        <w:t xml:space="preserve">”</w:t>
      </w:r>
      <w:r>
        <w:t xml:space="preserve"> </w:t>
      </w:r>
      <w:r>
        <w:t xml:space="preserve">“</w:t>
      </w:r>
      <w:r>
        <w:t xml:space="preserve">which means,</w:t>
      </w:r>
      <w:r>
        <w:t xml:space="preserve">”</w:t>
      </w:r>
      <w:r>
        <w:t xml:space="preserve"> </w:t>
      </w:r>
      <w:r>
        <w:t xml:space="preserve">“</w:t>
      </w:r>
      <w:r>
        <w:t xml:space="preserve">defined as</w:t>
      </w:r>
      <w:r>
        <w:t xml:space="preserve">”</w:t>
      </w:r>
      <w:r>
        <w:t xml:space="preserve">)</w:t>
      </w:r>
      <w:r>
        <w:t xml:space="preserve"> </w:t>
      </w:r>
      <w:r>
        <w:t xml:space="preserve">-</w:t>
      </w:r>
      <w:r>
        <w:t xml:space="preserve"> </w:t>
      </w:r>
      <w:r>
        <w:rPr>
          <w:b/>
          <w:bCs/>
        </w:rPr>
        <w:t xml:space="preserve">Example clues</w:t>
      </w:r>
      <w:r>
        <w:t xml:space="preserve">: The passage provides examples that illustrate the word’s meaning (</w:t>
      </w:r>
      <w:r>
        <w:t xml:space="preserve">“</w:t>
      </w:r>
      <w:r>
        <w:t xml:space="preserve">such as,</w:t>
      </w:r>
      <w:r>
        <w:t xml:space="preserve">”</w:t>
      </w:r>
      <w:r>
        <w:t xml:space="preserve"> </w:t>
      </w:r>
      <w:r>
        <w:t xml:space="preserve">“</w:t>
      </w:r>
      <w:r>
        <w:t xml:space="preserve">for instance,</w:t>
      </w:r>
      <w:r>
        <w:t xml:space="preserve">”</w:t>
      </w:r>
      <w:r>
        <w:t xml:space="preserve"> </w:t>
      </w:r>
      <w:r>
        <w:t xml:space="preserve">“</w:t>
      </w:r>
      <w:r>
        <w:t xml:space="preserve">including</w:t>
      </w:r>
      <w:r>
        <w:t xml:space="preserve">”</w:t>
      </w:r>
      <w:r>
        <w:t xml:space="preserve">)</w:t>
      </w:r>
      <w:r>
        <w:t xml:space="preserve"> </w:t>
      </w:r>
      <w:r>
        <w:t xml:space="preserve">-</w:t>
      </w:r>
      <w:r>
        <w:t xml:space="preserve"> </w:t>
      </w:r>
      <w:r>
        <w:rPr>
          <w:b/>
          <w:bCs/>
        </w:rPr>
        <w:t xml:space="preserve">Contrast clues</w:t>
      </w:r>
      <w:r>
        <w:t xml:space="preserve">: The passage contrasts the word with an antonym (</w:t>
      </w:r>
      <w:r>
        <w:t xml:space="preserve">“</w:t>
      </w:r>
      <w:r>
        <w:t xml:space="preserve">however,</w:t>
      </w:r>
      <w:r>
        <w:t xml:space="preserve">”</w:t>
      </w:r>
      <w:r>
        <w:t xml:space="preserve"> </w:t>
      </w:r>
      <w:r>
        <w:t xml:space="preserve">“</w:t>
      </w:r>
      <w:r>
        <w:t xml:space="preserve">but,</w:t>
      </w:r>
      <w:r>
        <w:t xml:space="preserve">”</w:t>
      </w:r>
      <w:r>
        <w:t xml:space="preserve"> </w:t>
      </w:r>
      <w:r>
        <w:t xml:space="preserve">“</w:t>
      </w:r>
      <w:r>
        <w:t xml:space="preserve">unlike</w:t>
      </w:r>
      <w:r>
        <w:t xml:space="preserve">”</w:t>
      </w:r>
      <w:r>
        <w:t xml:space="preserve">)</w:t>
      </w:r>
      <w:r>
        <w:t xml:space="preserve"> </w:t>
      </w:r>
      <w:r>
        <w:t xml:space="preserve">-</w:t>
      </w:r>
      <w:r>
        <w:t xml:space="preserve"> </w:t>
      </w:r>
      <w:r>
        <w:rPr>
          <w:b/>
          <w:bCs/>
        </w:rPr>
        <w:t xml:space="preserve">Synonym clues</w:t>
      </w:r>
      <w:r>
        <w:t xml:space="preserve">: The passage uses a synonym or parallel structure that reveals the word’s meaning</w:t>
      </w:r>
      <w:r>
        <w:t xml:space="preserve"> </w:t>
      </w:r>
      <w:r>
        <w:t xml:space="preserve">-</w:t>
      </w:r>
      <w:r>
        <w:t xml:space="preserve"> </w:t>
      </w:r>
      <w:r>
        <w:rPr>
          <w:b/>
          <w:bCs/>
        </w:rPr>
        <w:t xml:space="preserve">Tone clues</w:t>
      </w:r>
      <w:r>
        <w:t xml:space="preserve">: The overall tone of the passage or paragraph suggests whether the word has a positive, negative, or neutral connotation</w:t>
      </w:r>
      <w:r>
        <w:t xml:space="preserve"> </w:t>
      </w:r>
      <w:r>
        <w:t xml:space="preserve">-</w:t>
      </w:r>
      <w:r>
        <w:t xml:space="preserve"> </w:t>
      </w:r>
      <w:r>
        <w:rPr>
          <w:b/>
          <w:bCs/>
        </w:rPr>
        <w:t xml:space="preserve">Grammatical clues</w:t>
      </w:r>
      <w:r>
        <w:t xml:space="preserve">: The word’s part of speech (noun, verb, adjective) narrows the possible meanings</w:t>
      </w:r>
    </w:p>
    <w:p>
      <w:pPr>
        <w:pStyle w:val="BodyText"/>
      </w:pPr>
      <w:r>
        <w:rPr>
          <w:b/>
          <w:bCs/>
        </w:rPr>
        <w:t xml:space="preserve">Step 3: Substitute Your Own Word</w:t>
      </w:r>
    </w:p>
    <w:p>
      <w:pPr>
        <w:pStyle w:val="BodyText"/>
      </w:pPr>
      <w:r>
        <w:t xml:space="preserve">Before looking at answer choices, think of a word that could replace the underlined word</w:t>
      </w:r>
      <w:r>
        <w:t xml:space="preserve"> </w:t>
      </w:r>
      <w:r>
        <w:rPr>
          <w:b/>
          <w:bCs/>
        </w:rPr>
        <w:t xml:space="preserve">without changing the sentence’s meaning</w:t>
      </w:r>
      <w:r>
        <w:t xml:space="preserve">. This is your prediction.</w:t>
      </w:r>
    </w:p>
    <w:p>
      <w:pPr>
        <w:pStyle w:val="BodyText"/>
      </w:pPr>
      <w:r>
        <w:rPr>
          <w:b/>
          <w:bCs/>
        </w:rPr>
        <w:t xml:space="preserve">Step 4: Match to Answer Choice</w:t>
      </w:r>
    </w:p>
    <w:p>
      <w:pPr>
        <w:pStyle w:val="BodyText"/>
      </w:pPr>
      <w:r>
        <w:t xml:space="preserve">Find the answer choice that is closest to your prediction. Test each remaining choice by substituting it into the sentence and checking whether the sentence still makes sense.</w:t>
      </w:r>
    </w:p>
    <w:bookmarkEnd w:id="255"/>
    <w:bookmarkStart w:id="256" w:name="the-obvious-meaning-trap"/>
    <w:p>
      <w:pPr>
        <w:pStyle w:val="Heading3"/>
      </w:pPr>
      <w:r>
        <w:t xml:space="preserve">7.4 The</w:t>
      </w:r>
      <w:r>
        <w:t xml:space="preserve"> </w:t>
      </w:r>
      <w:r>
        <w:t xml:space="preserve">“</w:t>
      </w:r>
      <w:r>
        <w:t xml:space="preserve">Obvious Meaning</w:t>
      </w:r>
      <w:r>
        <w:t xml:space="preserve">”</w:t>
      </w:r>
      <w:r>
        <w:t xml:space="preserve"> </w:t>
      </w:r>
      <w:r>
        <w:t xml:space="preserve">Trap</w:t>
      </w:r>
    </w:p>
    <w:p>
      <w:pPr>
        <w:pStyle w:val="FirstParagraph"/>
      </w:pPr>
      <w:r>
        <w:t xml:space="preserve">The most common trap on vocabulary-in-context questions is selecting the</w:t>
      </w:r>
      <w:r>
        <w:t xml:space="preserve"> </w:t>
      </w:r>
      <w:r>
        <w:rPr>
          <w:b/>
          <w:bCs/>
        </w:rPr>
        <w:t xml:space="preserve">most common or obvious meaning</w:t>
      </w:r>
      <w:r>
        <w:t xml:space="preserve"> </w:t>
      </w:r>
      <w:r>
        <w:t xml:space="preserve">of a word, even when the passage uses it in a less common or specialized way.</w:t>
      </w:r>
    </w:p>
    <w:p>
      <w:pPr>
        <w:pStyle w:val="BodyText"/>
      </w:pPr>
      <w:r>
        <w:rPr>
          <w:b/>
          <w:bCs/>
        </w:rPr>
        <w:t xml:space="preserve">Examples:</w:t>
      </w:r>
      <w:r>
        <w:t xml:space="preserve"> </w:t>
      </w:r>
      <w:r>
        <w:t xml:space="preserve">-</w:t>
      </w:r>
      <w:r>
        <w:t xml:space="preserve"> </w:t>
      </w:r>
      <w:r>
        <w:rPr>
          <w:b/>
          <w:bCs/>
        </w:rPr>
        <w:t xml:space="preserve">“</w:t>
      </w:r>
      <w:r>
        <w:rPr>
          <w:b/>
          <w:bCs/>
        </w:rPr>
        <w:t xml:space="preserve">Table</w:t>
      </w:r>
      <w:r>
        <w:rPr>
          <w:b/>
          <w:bCs/>
        </w:rPr>
        <w:t xml:space="preserve">”</w:t>
      </w:r>
      <w:r>
        <w:t xml:space="preserve"> </w:t>
      </w:r>
      <w:r>
        <w:t xml:space="preserve">as a verb means</w:t>
      </w:r>
      <w:r>
        <w:t xml:space="preserve"> </w:t>
      </w:r>
      <w:r>
        <w:t xml:space="preserve">“</w:t>
      </w:r>
      <w:r>
        <w:t xml:space="preserve">to postpone discussion</w:t>
      </w:r>
      <w:r>
        <w:t xml:space="preserve">”</w:t>
      </w:r>
      <w:r>
        <w:t xml:space="preserve"> </w:t>
      </w:r>
      <w:r>
        <w:t xml:space="preserve">(not a piece of furniture)</w:t>
      </w:r>
      <w:r>
        <w:t xml:space="preserve"> </w:t>
      </w:r>
      <w:r>
        <w:t xml:space="preserve">-</w:t>
      </w:r>
      <w:r>
        <w:t xml:space="preserve"> </w:t>
      </w:r>
      <w:r>
        <w:rPr>
          <w:b/>
          <w:bCs/>
        </w:rPr>
        <w:t xml:space="preserve">“</w:t>
      </w:r>
      <w:r>
        <w:rPr>
          <w:b/>
          <w:bCs/>
        </w:rPr>
        <w:t xml:space="preserve">Channel</w:t>
      </w:r>
      <w:r>
        <w:rPr>
          <w:b/>
          <w:bCs/>
        </w:rPr>
        <w:t xml:space="preserve">”</w:t>
      </w:r>
      <w:r>
        <w:t xml:space="preserve"> </w:t>
      </w:r>
      <w:r>
        <w:t xml:space="preserve">as a verb means</w:t>
      </w:r>
      <w:r>
        <w:t xml:space="preserve"> </w:t>
      </w:r>
      <w:r>
        <w:t xml:space="preserve">“</w:t>
      </w:r>
      <w:r>
        <w:t xml:space="preserve">to direct or convey</w:t>
      </w:r>
      <w:r>
        <w:t xml:space="preserve">”</w:t>
      </w:r>
      <w:r>
        <w:t xml:space="preserve"> </w:t>
      </w:r>
      <w:r>
        <w:t xml:space="preserve">(not a TV station)</w:t>
      </w:r>
      <w:r>
        <w:t xml:space="preserve"> </w:t>
      </w:r>
      <w:r>
        <w:t xml:space="preserve">-</w:t>
      </w:r>
      <w:r>
        <w:t xml:space="preserve"> </w:t>
      </w:r>
      <w:r>
        <w:rPr>
          <w:b/>
          <w:bCs/>
        </w:rPr>
        <w:t xml:space="preserve">“</w:t>
      </w:r>
      <w:r>
        <w:rPr>
          <w:b/>
          <w:bCs/>
        </w:rPr>
        <w:t xml:space="preserve">Arrest</w:t>
      </w:r>
      <w:r>
        <w:rPr>
          <w:b/>
          <w:bCs/>
        </w:rPr>
        <w:t xml:space="preserve">”</w:t>
      </w:r>
      <w:r>
        <w:t xml:space="preserve"> </w:t>
      </w:r>
      <w:r>
        <w:t xml:space="preserve">can mean</w:t>
      </w:r>
      <w:r>
        <w:t xml:space="preserve"> </w:t>
      </w:r>
      <w:r>
        <w:t xml:space="preserve">“</w:t>
      </w:r>
      <w:r>
        <w:t xml:space="preserve">to stop or halt</w:t>
      </w:r>
      <w:r>
        <w:t xml:space="preserve">”</w:t>
      </w:r>
      <w:r>
        <w:t xml:space="preserve"> </w:t>
      </w:r>
      <w:r>
        <w:t xml:space="preserve">(not just</w:t>
      </w:r>
      <w:r>
        <w:t xml:space="preserve"> </w:t>
      </w:r>
      <w:r>
        <w:t xml:space="preserve">“</w:t>
      </w:r>
      <w:r>
        <w:t xml:space="preserve">to take into custody</w:t>
      </w:r>
      <w:r>
        <w:t xml:space="preserve">”</w:t>
      </w:r>
      <w:r>
        <w:t xml:space="preserve">)</w:t>
      </w:r>
      <w:r>
        <w:t xml:space="preserve"> </w:t>
      </w:r>
      <w:r>
        <w:t xml:space="preserve">-</w:t>
      </w:r>
      <w:r>
        <w:t xml:space="preserve"> </w:t>
      </w:r>
      <w:r>
        <w:rPr>
          <w:b/>
          <w:bCs/>
        </w:rPr>
        <w:t xml:space="preserve">“</w:t>
      </w:r>
      <w:r>
        <w:rPr>
          <w:b/>
          <w:bCs/>
        </w:rPr>
        <w:t xml:space="preserve">Gravity</w:t>
      </w:r>
      <w:r>
        <w:rPr>
          <w:b/>
          <w:bCs/>
        </w:rPr>
        <w:t xml:space="preserve">”</w:t>
      </w:r>
      <w:r>
        <w:t xml:space="preserve"> </w:t>
      </w:r>
      <w:r>
        <w:t xml:space="preserve">can mean</w:t>
      </w:r>
      <w:r>
        <w:t xml:space="preserve"> </w:t>
      </w:r>
      <w:r>
        <w:t xml:space="preserve">“</w:t>
      </w:r>
      <w:r>
        <w:t xml:space="preserve">seriousness or importance</w:t>
      </w:r>
      <w:r>
        <w:t xml:space="preserve">”</w:t>
      </w:r>
      <w:r>
        <w:t xml:space="preserve"> </w:t>
      </w:r>
      <w:r>
        <w:t xml:space="preserve">(not just the physical force)</w:t>
      </w:r>
      <w:r>
        <w:t xml:space="preserve"> </w:t>
      </w:r>
      <w:r>
        <w:t xml:space="preserve">-</w:t>
      </w:r>
      <w:r>
        <w:t xml:space="preserve"> </w:t>
      </w:r>
      <w:r>
        <w:rPr>
          <w:b/>
          <w:bCs/>
        </w:rPr>
        <w:t xml:space="preserve">“</w:t>
      </w:r>
      <w:r>
        <w:rPr>
          <w:b/>
          <w:bCs/>
        </w:rPr>
        <w:t xml:space="preserve">Censure</w:t>
      </w:r>
      <w:r>
        <w:rPr>
          <w:b/>
          <w:bCs/>
        </w:rPr>
        <w:t xml:space="preserve">”</w:t>
      </w:r>
      <w:r>
        <w:t xml:space="preserve"> </w:t>
      </w:r>
      <w:r>
        <w:t xml:space="preserve">means</w:t>
      </w:r>
      <w:r>
        <w:t xml:space="preserve"> </w:t>
      </w:r>
      <w:r>
        <w:t xml:space="preserve">“</w:t>
      </w:r>
      <w:r>
        <w:t xml:space="preserve">harsh criticism</w:t>
      </w:r>
      <w:r>
        <w:t xml:space="preserve">”</w:t>
      </w:r>
      <w:r>
        <w:t xml:space="preserve"> </w:t>
      </w:r>
      <w:r>
        <w:t xml:space="preserve">(not</w:t>
      </w:r>
      <w:r>
        <w:t xml:space="preserve"> </w:t>
      </w:r>
      <w:r>
        <w:t xml:space="preserve">“</w:t>
      </w:r>
      <w:r>
        <w:t xml:space="preserve">to approve</w:t>
      </w:r>
      <w:r>
        <w:t xml:space="preserve">”</w:t>
      </w:r>
      <w:r>
        <w:t xml:space="preserve"> </w:t>
      </w:r>
      <w:r>
        <w:t xml:space="preserve">or</w:t>
      </w:r>
      <w:r>
        <w:t xml:space="preserve"> </w:t>
      </w:r>
      <w:r>
        <w:t xml:space="preserve">“</w:t>
      </w:r>
      <w:r>
        <w:t xml:space="preserve">to examine</w:t>
      </w:r>
      <w:r>
        <w:t xml:space="preserve">”</w:t>
      </w:r>
      <w:r>
        <w:t xml:space="preserve">)</w:t>
      </w:r>
      <w:r>
        <w:t xml:space="preserve"> </w:t>
      </w:r>
      <w:r>
        <w:t xml:space="preserve">-</w:t>
      </w:r>
      <w:r>
        <w:t xml:space="preserve"> </w:t>
      </w:r>
      <w:r>
        <w:rPr>
          <w:b/>
          <w:bCs/>
        </w:rPr>
        <w:t xml:space="preserve">“</w:t>
      </w:r>
      <w:r>
        <w:rPr>
          <w:b/>
          <w:bCs/>
        </w:rPr>
        <w:t xml:space="preserve">Dearth</w:t>
      </w:r>
      <w:r>
        <w:rPr>
          <w:b/>
          <w:bCs/>
        </w:rPr>
        <w:t xml:space="preserve">”</w:t>
      </w:r>
      <w:r>
        <w:t xml:space="preserve"> </w:t>
      </w:r>
      <w:r>
        <w:t xml:space="preserve">means</w:t>
      </w:r>
      <w:r>
        <w:t xml:space="preserve"> </w:t>
      </w:r>
      <w:r>
        <w:t xml:space="preserve">“</w:t>
      </w:r>
      <w:r>
        <w:t xml:space="preserve">a lack or scarcity</w:t>
      </w:r>
      <w:r>
        <w:t xml:space="preserve">”</w:t>
      </w:r>
      <w:r>
        <w:t xml:space="preserve"> </w:t>
      </w:r>
      <w:r>
        <w:t xml:space="preserve">(sounds like it could mean</w:t>
      </w:r>
      <w:r>
        <w:t xml:space="preserve"> </w:t>
      </w:r>
      <w:r>
        <w:t xml:space="preserve">“</w:t>
      </w:r>
      <w:r>
        <w:t xml:space="preserve">a lot,</w:t>
      </w:r>
      <w:r>
        <w:t xml:space="preserve">”</w:t>
      </w:r>
      <w:r>
        <w:t xml:space="preserve"> </w:t>
      </w:r>
      <w:r>
        <w:t xml:space="preserve">but means the opposite)</w:t>
      </w:r>
      <w:r>
        <w:t xml:space="preserve"> </w:t>
      </w:r>
      <w:r>
        <w:t xml:space="preserve">-</w:t>
      </w:r>
      <w:r>
        <w:t xml:space="preserve"> </w:t>
      </w:r>
      <w:r>
        <w:rPr>
          <w:b/>
          <w:bCs/>
        </w:rPr>
        <w:t xml:space="preserve">“</w:t>
      </w:r>
      <w:r>
        <w:rPr>
          <w:b/>
          <w:bCs/>
        </w:rPr>
        <w:t xml:space="preserve">Prodigal</w:t>
      </w:r>
      <w:r>
        <w:rPr>
          <w:b/>
          <w:bCs/>
        </w:rPr>
        <w:t xml:space="preserve">”</w:t>
      </w:r>
      <w:r>
        <w:t xml:space="preserve"> </w:t>
      </w:r>
      <w:r>
        <w:t xml:space="preserve">means</w:t>
      </w:r>
      <w:r>
        <w:t xml:space="preserve"> </w:t>
      </w:r>
      <w:r>
        <w:t xml:space="preserve">“</w:t>
      </w:r>
      <w:r>
        <w:t xml:space="preserve">wasteful or extravagant</w:t>
      </w:r>
      <w:r>
        <w:t xml:space="preserve">”</w:t>
      </w:r>
      <w:r>
        <w:t xml:space="preserve"> </w:t>
      </w:r>
      <w:r>
        <w:t xml:space="preserve">(not</w:t>
      </w:r>
      <w:r>
        <w:t xml:space="preserve"> </w:t>
      </w:r>
      <w:r>
        <w:t xml:space="preserve">“</w:t>
      </w:r>
      <w:r>
        <w:t xml:space="preserve">productive</w:t>
      </w:r>
      <w:r>
        <w:t xml:space="preserve">”</w:t>
      </w:r>
      <w:r>
        <w:t xml:space="preserve">)</w:t>
      </w:r>
      <w:r>
        <w:t xml:space="preserve"> </w:t>
      </w:r>
      <w:r>
        <w:t xml:space="preserve">-</w:t>
      </w:r>
      <w:r>
        <w:t xml:space="preserve"> </w:t>
      </w:r>
      <w:r>
        <w:rPr>
          <w:b/>
          <w:bCs/>
        </w:rPr>
        <w:t xml:space="preserve">“</w:t>
      </w:r>
      <w:r>
        <w:rPr>
          <w:b/>
          <w:bCs/>
        </w:rPr>
        <w:t xml:space="preserve">Temper</w:t>
      </w:r>
      <w:r>
        <w:rPr>
          <w:b/>
          <w:bCs/>
        </w:rPr>
        <w:t xml:space="preserve">”</w:t>
      </w:r>
      <w:r>
        <w:t xml:space="preserve"> </w:t>
      </w:r>
      <w:r>
        <w:t xml:space="preserve">means</w:t>
      </w:r>
      <w:r>
        <w:t xml:space="preserve"> </w:t>
      </w:r>
      <w:r>
        <w:t xml:space="preserve">“</w:t>
      </w:r>
      <w:r>
        <w:t xml:space="preserve">to moderate or soften</w:t>
      </w:r>
      <w:r>
        <w:t xml:space="preserve">”</w:t>
      </w:r>
      <w:r>
        <w:t xml:space="preserve"> </w:t>
      </w:r>
      <w:r>
        <w:t xml:space="preserve">(not just</w:t>
      </w:r>
      <w:r>
        <w:t xml:space="preserve"> </w:t>
      </w:r>
      <w:r>
        <w:t xml:space="preserve">“</w:t>
      </w:r>
      <w:r>
        <w:t xml:space="preserve">mood</w:t>
      </w:r>
      <w:r>
        <w:t xml:space="preserve">”</w:t>
      </w:r>
      <w:r>
        <w:t xml:space="preserve">)</w:t>
      </w:r>
    </w:p>
    <w:bookmarkEnd w:id="256"/>
    <w:bookmarkStart w:id="257" w:name="the-connotation-spectrum"/>
    <w:p>
      <w:pPr>
        <w:pStyle w:val="Heading3"/>
      </w:pPr>
      <w:r>
        <w:t xml:space="preserve">7.5 The Connotation Spectrum</w:t>
      </w:r>
    </w:p>
    <w:p>
      <w:pPr>
        <w:pStyle w:val="FirstParagraph"/>
      </w:pPr>
      <w:r>
        <w:t xml:space="preserve">Many vocabulary-in-context questions test your ability to distinguish between words with similar</w:t>
      </w:r>
      <w:r>
        <w:t xml:space="preserve"> </w:t>
      </w:r>
      <w:r>
        <w:rPr>
          <w:b/>
          <w:bCs/>
        </w:rPr>
        <w:t xml:space="preserve">denotations</w:t>
      </w:r>
      <w:r>
        <w:t xml:space="preserve"> </w:t>
      </w:r>
      <w:r>
        <w:t xml:space="preserve">(literal meanings) but different</w:t>
      </w:r>
      <w:r>
        <w:t xml:space="preserve"> </w:t>
      </w:r>
      <w:r>
        <w:rPr>
          <w:b/>
          <w:bCs/>
        </w:rPr>
        <w:t xml:space="preserve">connotations</w:t>
      </w:r>
      <w:r>
        <w:t xml:space="preserve"> </w:t>
      </w:r>
      <w:r>
        <w:t xml:space="preserve">(emotional associations):</w:t>
      </w:r>
    </w:p>
    <w:p>
      <w:pPr>
        <w:pStyle w:val="BodyText"/>
      </w:pPr>
      <m:oMathPara>
        <m:oMathParaPr>
          <m:jc m:val="center"/>
        </m:oMathParaPr>
        <m:oMath>
          <m:r>
            <m:rPr>
              <m:nor/>
              <m:sty m:val="p"/>
            </m:rPr>
            <m:t>POSITIVE</m:t>
          </m:r>
          <m:r>
            <m:rPr>
              <m:sty m:val="p"/>
            </m:rPr>
            <m:t>←</m:t>
          </m:r>
          <m:r>
            <m:rPr>
              <m:nor/>
              <m:sty m:val="p"/>
            </m:rPr>
            <m:t>NEUTRAL</m:t>
          </m:r>
          <m:r>
            <m:rPr>
              <m:sty m:val="p"/>
            </m:rPr>
            <m:t>←</m:t>
          </m:r>
          <m:r>
            <m:rPr>
              <m:nor/>
              <m:sty m:val="p"/>
            </m:rPr>
            <m:t>NEGATIVE</m:t>
          </m:r>
        </m:oMath>
      </m:oMathPara>
    </w:p>
    <w:p>
      <w:pPr>
        <w:pStyle w:val="FirstParagraph"/>
      </w:pPr>
      <w:r>
        <w:t xml:space="preserve">Examples:</w:t>
      </w:r>
      <w:r>
        <w:t xml:space="preserve"> </w:t>
      </w:r>
      <w:r>
        <w:t xml:space="preserve">-</w:t>
      </w:r>
      <w:r>
        <w:t xml:space="preserve"> </w:t>
      </w:r>
      <w:r>
        <w:rPr>
          <w:b/>
          <w:bCs/>
        </w:rPr>
        <w:t xml:space="preserve">thrifty</w:t>
      </w:r>
      <w:r>
        <w:t xml:space="preserve"> </w:t>
      </w:r>
      <w:r>
        <w:t xml:space="preserve">→</w:t>
      </w:r>
      <w:r>
        <w:t xml:space="preserve"> </w:t>
      </w:r>
      <w:r>
        <w:rPr>
          <w:b/>
          <w:bCs/>
        </w:rPr>
        <w:t xml:space="preserve">careful</w:t>
      </w:r>
      <w:r>
        <w:t xml:space="preserve"> </w:t>
      </w:r>
      <w:r>
        <w:t xml:space="preserve">→</w:t>
      </w:r>
      <w:r>
        <w:t xml:space="preserve"> </w:t>
      </w:r>
      <w:r>
        <w:rPr>
          <w:b/>
          <w:bCs/>
        </w:rPr>
        <w:t xml:space="preserve">stingy</w:t>
      </w:r>
      <w:r>
        <w:t xml:space="preserve"> </w:t>
      </w:r>
      <w:r>
        <w:t xml:space="preserve">-</w:t>
      </w:r>
      <w:r>
        <w:t xml:space="preserve"> </w:t>
      </w:r>
      <w:r>
        <w:rPr>
          <w:b/>
          <w:bCs/>
        </w:rPr>
        <w:t xml:space="preserve">inquisitive</w:t>
      </w:r>
      <w:r>
        <w:t xml:space="preserve"> </w:t>
      </w:r>
      <w:r>
        <w:t xml:space="preserve">→</w:t>
      </w:r>
      <w:r>
        <w:t xml:space="preserve"> </w:t>
      </w:r>
      <w:r>
        <w:rPr>
          <w:b/>
          <w:bCs/>
        </w:rPr>
        <w:t xml:space="preserve">curious</w:t>
      </w:r>
      <w:r>
        <w:t xml:space="preserve"> </w:t>
      </w:r>
      <w:r>
        <w:t xml:space="preserve">→</w:t>
      </w:r>
      <w:r>
        <w:t xml:space="preserve"> </w:t>
      </w:r>
      <w:r>
        <w:rPr>
          <w:b/>
          <w:bCs/>
        </w:rPr>
        <w:t xml:space="preserve">nosy</w:t>
      </w:r>
      <w:r>
        <w:t xml:space="preserve"> </w:t>
      </w:r>
      <w:r>
        <w:t xml:space="preserve">-</w:t>
      </w:r>
      <w:r>
        <w:t xml:space="preserve"> </w:t>
      </w:r>
      <w:r>
        <w:rPr>
          <w:b/>
          <w:bCs/>
        </w:rPr>
        <w:t xml:space="preserve">confident</w:t>
      </w:r>
      <w:r>
        <w:t xml:space="preserve"> </w:t>
      </w:r>
      <w:r>
        <w:t xml:space="preserve">→</w:t>
      </w:r>
      <w:r>
        <w:t xml:space="preserve"> </w:t>
      </w:r>
      <w:r>
        <w:rPr>
          <w:b/>
          <w:bCs/>
        </w:rPr>
        <w:t xml:space="preserve">self-assured</w:t>
      </w:r>
      <w:r>
        <w:t xml:space="preserve"> </w:t>
      </w:r>
      <w:r>
        <w:t xml:space="preserve">→</w:t>
      </w:r>
      <w:r>
        <w:t xml:space="preserve"> </w:t>
      </w:r>
      <w:r>
        <w:rPr>
          <w:b/>
          <w:bCs/>
        </w:rPr>
        <w:t xml:space="preserve">arrogant</w:t>
      </w:r>
      <w:r>
        <w:t xml:space="preserve"> </w:t>
      </w:r>
      <w:r>
        <w:t xml:space="preserve">-</w:t>
      </w:r>
      <w:r>
        <w:t xml:space="preserve"> </w:t>
      </w:r>
      <w:r>
        <w:rPr>
          <w:b/>
          <w:bCs/>
        </w:rPr>
        <w:t xml:space="preserve">inexpensive</w:t>
      </w:r>
      <w:r>
        <w:t xml:space="preserve"> </w:t>
      </w:r>
      <w:r>
        <w:t xml:space="preserve">→</w:t>
      </w:r>
      <w:r>
        <w:t xml:space="preserve"> </w:t>
      </w:r>
      <w:r>
        <w:rPr>
          <w:b/>
          <w:bCs/>
        </w:rPr>
        <w:t xml:space="preserve">affordable</w:t>
      </w:r>
      <w:r>
        <w:t xml:space="preserve"> </w:t>
      </w:r>
      <w:r>
        <w:t xml:space="preserve">→</w:t>
      </w:r>
      <w:r>
        <w:t xml:space="preserve"> </w:t>
      </w:r>
      <w:r>
        <w:rPr>
          <w:b/>
          <w:bCs/>
        </w:rPr>
        <w:t xml:space="preserve">cheap</w:t>
      </w:r>
    </w:p>
    <w:p>
      <w:pPr>
        <w:pStyle w:val="BodyText"/>
      </w:pPr>
      <w:r>
        <w:t xml:space="preserve">The correct answer must match not only the meaning but also the</w:t>
      </w:r>
      <w:r>
        <w:t xml:space="preserve"> </w:t>
      </w:r>
      <w:r>
        <w:rPr>
          <w:b/>
          <w:bCs/>
        </w:rPr>
        <w:t xml:space="preserve">connotation</w:t>
      </w:r>
      <w:r>
        <w:t xml:space="preserve"> </w:t>
      </w:r>
      <w:r>
        <w:t xml:space="preserve">that fits the passage’s tone and context.</w:t>
      </w:r>
    </w:p>
    <w:p>
      <w:r>
        <w:pict>
          <v:rect style="width:0;height:1.5pt" o:hralign="center" o:hrstd="t" o:hr="t"/>
        </w:pict>
      </w:r>
    </w:p>
    <w:bookmarkEnd w:id="257"/>
    <w:bookmarkEnd w:id="258"/>
    <w:bookmarkStart w:id="264" w:name="X5aaf22a65d196431771146e688fd06c57ac5edd"/>
    <w:p>
      <w:pPr>
        <w:pStyle w:val="Heading2"/>
      </w:pPr>
      <w:r>
        <w:t xml:space="preserve">Part VIII: Type 7 — Cross-Text Connection Questions</w:t>
      </w:r>
    </w:p>
    <w:bookmarkStart w:id="259" w:name="definition-and-cognitive-skill-6"/>
    <w:p>
      <w:pPr>
        <w:pStyle w:val="Heading3"/>
      </w:pPr>
      <w:r>
        <w:t xml:space="preserve">8.1 Definition and Cognitive Skill</w:t>
      </w:r>
    </w:p>
    <w:p>
      <w:pPr>
        <w:pStyle w:val="FirstParagraph"/>
      </w:pPr>
      <w:r>
        <w:t xml:space="preserve">Cross-Text Connection questions present</w:t>
      </w:r>
      <w:r>
        <w:t xml:space="preserve"> </w:t>
      </w:r>
      <w:r>
        <w:rPr>
          <w:b/>
          <w:bCs/>
        </w:rPr>
        <w:t xml:space="preserve">two passages</w:t>
      </w:r>
      <w:r>
        <w:t xml:space="preserve"> </w:t>
      </w:r>
      <w:r>
        <w:t xml:space="preserve">(or a passage and a graphic) and ask you to compare, contrast, or synthesize information across them. These questions test your ability to identify</w:t>
      </w:r>
      <w:r>
        <w:t xml:space="preserve"> </w:t>
      </w:r>
      <w:r>
        <w:rPr>
          <w:b/>
          <w:bCs/>
        </w:rPr>
        <w:t xml:space="preserve">relationships between texts</w:t>
      </w:r>
      <w:r>
        <w:t xml:space="preserve"> </w:t>
      </w:r>
      <w:r>
        <w:t xml:space="preserve">— agreements, disagreements, complementary perspectives, or different approaches to the same topic.</w:t>
      </w:r>
    </w:p>
    <w:p>
      <w:pPr>
        <w:pStyle w:val="BodyText"/>
      </w:pPr>
      <w:r>
        <w:t xml:space="preserve">On the Digital SAT, these appear within the Craft and Structure domain.</w:t>
      </w:r>
    </w:p>
    <w:bookmarkEnd w:id="259"/>
    <w:bookmarkStart w:id="260" w:name="question-stem-variants-6"/>
    <w:p>
      <w:pPr>
        <w:pStyle w:val="Heading3"/>
      </w:pPr>
      <w:r>
        <w:t xml:space="preserve">8.2 Question Stem Variants</w:t>
      </w:r>
    </w:p>
    <w:p>
      <w:pPr>
        <w:pStyle w:val="Compact"/>
        <w:numPr>
          <w:ilvl w:val="0"/>
          <w:numId w:val="1076"/>
        </w:numPr>
      </w:pPr>
      <w:r>
        <w:t xml:space="preserve">“</w:t>
      </w:r>
      <w:r>
        <w:t xml:space="preserve">Based on the passages, the authors of Passage 1 and Passage 2 would most likely agree on which of the following?</w:t>
      </w:r>
      <w:r>
        <w:t xml:space="preserve">”</w:t>
      </w:r>
    </w:p>
    <w:p>
      <w:pPr>
        <w:pStyle w:val="Compact"/>
        <w:numPr>
          <w:ilvl w:val="0"/>
          <w:numId w:val="1076"/>
        </w:numPr>
      </w:pPr>
      <w:r>
        <w:t xml:space="preserve">“</w:t>
      </w:r>
      <w:r>
        <w:t xml:space="preserve">How would the author of Passage 2 probably respond to the claim made in Passage 1, lines X–Y?</w:t>
      </w:r>
      <w:r>
        <w:t xml:space="preserve">”</w:t>
      </w:r>
    </w:p>
    <w:p>
      <w:pPr>
        <w:pStyle w:val="Compact"/>
        <w:numPr>
          <w:ilvl w:val="0"/>
          <w:numId w:val="1076"/>
        </w:numPr>
      </w:pPr>
      <w:r>
        <w:t xml:space="preserve">“</w:t>
      </w:r>
      <w:r>
        <w:t xml:space="preserve">Which choice best describes the relationship between the two passages?</w:t>
      </w:r>
      <w:r>
        <w:t xml:space="preserve">”</w:t>
      </w:r>
    </w:p>
    <w:p>
      <w:pPr>
        <w:pStyle w:val="Compact"/>
        <w:numPr>
          <w:ilvl w:val="0"/>
          <w:numId w:val="1076"/>
        </w:numPr>
      </w:pPr>
      <w:r>
        <w:t xml:space="preserve">“</w:t>
      </w:r>
      <w:r>
        <w:t xml:space="preserve">The author of Passage 2 most directly uses which of the following to counter the argument in Passage 1?</w:t>
      </w:r>
      <w:r>
        <w:t xml:space="preserve">”</w:t>
      </w:r>
    </w:p>
    <w:bookmarkEnd w:id="260"/>
    <w:bookmarkStart w:id="261" w:name="X241bda58af468b37cf8792a091d271e9e4a00b3"/>
    <w:p>
      <w:pPr>
        <w:pStyle w:val="Heading3"/>
      </w:pPr>
      <w:r>
        <w:t xml:space="preserve">8.3 Strategic Procedure: The Dual-Passage Analysis Method</w:t>
      </w:r>
    </w:p>
    <w:p>
      <w:pPr>
        <w:pStyle w:val="FirstParagraph"/>
      </w:pPr>
      <w:r>
        <w:rPr>
          <w:b/>
          <w:bCs/>
        </w:rPr>
        <w:t xml:space="preserve">Step 1: Read Passage 1 and Identify Its Central Claim</w:t>
      </w:r>
    </w:p>
    <w:p>
      <w:pPr>
        <w:pStyle w:val="BodyText"/>
      </w:pPr>
      <w:r>
        <w:t xml:space="preserve">Before reading the second passage, fully understand the first passage’s:</w:t>
      </w:r>
      <w:r>
        <w:t xml:space="preserve"> </w:t>
      </w:r>
      <w:r>
        <w:t xml:space="preserve">- Central argument or thesis</w:t>
      </w:r>
      <w:r>
        <w:t xml:space="preserve"> </w:t>
      </w:r>
      <w:r>
        <w:t xml:space="preserve">- Key supporting evidence</w:t>
      </w:r>
      <w:r>
        <w:t xml:space="preserve"> </w:t>
      </w:r>
      <w:r>
        <w:t xml:space="preserve">- Author’s tone and perspective</w:t>
      </w:r>
      <w:r>
        <w:t xml:space="preserve"> </w:t>
      </w:r>
      <w:r>
        <w:t xml:space="preserve">- Scope and limitations</w:t>
      </w:r>
    </w:p>
    <w:p>
      <w:pPr>
        <w:pStyle w:val="BodyText"/>
      </w:pPr>
      <w:r>
        <w:rPr>
          <w:b/>
          <w:bCs/>
        </w:rPr>
        <w:t xml:space="preserve">Step 2: Read Passage 2 and Identify Its Central Claim</w:t>
      </w:r>
    </w:p>
    <w:p>
      <w:pPr>
        <w:pStyle w:val="BodyText"/>
      </w:pPr>
      <w:r>
        <w:t xml:space="preserve">Repeat the analysis for the second passage.</w:t>
      </w:r>
    </w:p>
    <w:p>
      <w:pPr>
        <w:pStyle w:val="BodyText"/>
      </w:pPr>
      <w:r>
        <w:rPr>
          <w:b/>
          <w:bCs/>
        </w:rPr>
        <w:t xml:space="preserve">Step 3: Map the Relationship Between the Passages</w:t>
      </w:r>
    </w:p>
    <w:p>
      <w:pPr>
        <w:pStyle w:val="BodyText"/>
      </w:pPr>
      <w:r>
        <w:t xml:space="preserve">Determine how the two passages relate to each other: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Relationship</w:t>
            </w:r>
          </w:p>
        </w:tc>
        <w:tc>
          <w:tcPr/>
          <w:p>
            <w:pPr>
              <w:pStyle w:val="Compact"/>
              <w:jc w:val="left"/>
            </w:pPr>
            <w:r>
              <w:t xml:space="preserve">Description</w:t>
            </w:r>
          </w:p>
        </w:tc>
      </w:tr>
      <w:tr>
        <w:tc>
          <w:tcPr/>
          <w:p>
            <w:pPr>
              <w:pStyle w:val="Compact"/>
              <w:jc w:val="left"/>
            </w:pPr>
            <w:r>
              <w:rPr>
                <w:b/>
                <w:bCs/>
              </w:rPr>
              <w:t xml:space="preserve">Agree/Support</w:t>
            </w:r>
          </w:p>
        </w:tc>
        <w:tc>
          <w:tcPr/>
          <w:p>
            <w:pPr>
              <w:pStyle w:val="Compact"/>
              <w:jc w:val="left"/>
            </w:pPr>
            <w:r>
              <w:t xml:space="preserve">Both passages make the same or complementary arguments</w:t>
            </w:r>
          </w:p>
        </w:tc>
      </w:tr>
      <w:tr>
        <w:tc>
          <w:tcPr/>
          <w:p>
            <w:pPr>
              <w:pStyle w:val="Compact"/>
              <w:jc w:val="left"/>
            </w:pPr>
            <w:r>
              <w:rPr>
                <w:b/>
                <w:bCs/>
              </w:rPr>
              <w:t xml:space="preserve">Disagree/Contradict</w:t>
            </w:r>
          </w:p>
        </w:tc>
        <w:tc>
          <w:tcPr/>
          <w:p>
            <w:pPr>
              <w:pStyle w:val="Compact"/>
              <w:jc w:val="left"/>
            </w:pPr>
            <w:r>
              <w:t xml:space="preserve">The passages present opposing views on the same topic</w:t>
            </w:r>
          </w:p>
        </w:tc>
      </w:tr>
      <w:tr>
        <w:tc>
          <w:tcPr/>
          <w:p>
            <w:pPr>
              <w:pStyle w:val="Compact"/>
              <w:jc w:val="left"/>
            </w:pPr>
            <w:r>
              <w:rPr>
                <w:b/>
                <w:bCs/>
              </w:rPr>
              <w:t xml:space="preserve">Complement</w:t>
            </w:r>
          </w:p>
        </w:tc>
        <w:tc>
          <w:tcPr/>
          <w:p>
            <w:pPr>
              <w:pStyle w:val="Compact"/>
              <w:jc w:val="left"/>
            </w:pPr>
            <w:r>
              <w:t xml:space="preserve">One passage provides a different perspective or additional information on the same topic without directly agreeing or disagreeing</w:t>
            </w:r>
          </w:p>
        </w:tc>
      </w:tr>
      <w:tr>
        <w:tc>
          <w:tcPr/>
          <w:p>
            <w:pPr>
              <w:pStyle w:val="Compact"/>
              <w:jc w:val="left"/>
            </w:pPr>
            <w:r>
              <w:rPr>
                <w:b/>
                <w:bCs/>
              </w:rPr>
              <w:t xml:space="preserve">General vs. Specific</w:t>
            </w:r>
          </w:p>
        </w:tc>
        <w:tc>
          <w:tcPr/>
          <w:p>
            <w:pPr>
              <w:pStyle w:val="Compact"/>
              <w:jc w:val="left"/>
            </w:pPr>
            <w:r>
              <w:t xml:space="preserve">One passage provides a broad overview; the other provides a specific example or case study</w:t>
            </w:r>
          </w:p>
        </w:tc>
      </w:tr>
      <w:tr>
        <w:tc>
          <w:tcPr/>
          <w:p>
            <w:pPr>
              <w:pStyle w:val="Compact"/>
              <w:jc w:val="left"/>
            </w:pPr>
            <w:r>
              <w:rPr>
                <w:b/>
                <w:bCs/>
              </w:rPr>
              <w:t xml:space="preserve">Problem vs. Solution</w:t>
            </w:r>
          </w:p>
        </w:tc>
        <w:tc>
          <w:tcPr/>
          <w:p>
            <w:pPr>
              <w:pStyle w:val="Compact"/>
              <w:jc w:val="left"/>
            </w:pPr>
            <w:r>
              <w:t xml:space="preserve">One passage identifies a problem; the other proposes a solution</w:t>
            </w:r>
          </w:p>
        </w:tc>
      </w:tr>
      <w:tr>
        <w:tc>
          <w:tcPr/>
          <w:p>
            <w:pPr>
              <w:pStyle w:val="Compact"/>
              <w:jc w:val="left"/>
            </w:pPr>
            <w:r>
              <w:rPr>
                <w:b/>
                <w:bCs/>
              </w:rPr>
              <w:t xml:space="preserve">Historical vs. Contemporary</w:t>
            </w:r>
          </w:p>
        </w:tc>
        <w:tc>
          <w:tcPr/>
          <w:p>
            <w:pPr>
              <w:pStyle w:val="Compact"/>
              <w:jc w:val="left"/>
            </w:pPr>
            <w:r>
              <w:t xml:space="preserve">One passage discusses a topic in historical context; the other discusses it in modern terms</w:t>
            </w:r>
          </w:p>
        </w:tc>
      </w:tr>
    </w:tbl>
    <w:p>
      <w:pPr>
        <w:pStyle w:val="BodyText"/>
      </w:pPr>
      <w:r>
        <w:rPr>
          <w:b/>
          <w:bCs/>
        </w:rPr>
        <w:t xml:space="preserve">Step 4: Answer the Question Based on the Relationship</w:t>
      </w:r>
    </w:p>
    <w:p>
      <w:pPr>
        <w:pStyle w:val="BodyText"/>
      </w:pPr>
      <w:r>
        <w:t xml:space="preserve">Use your understanding of the relationship to evaluate answer choices.</w:t>
      </w:r>
    </w:p>
    <w:bookmarkEnd w:id="261"/>
    <w:bookmarkStart w:id="262" w:name="the-hypothetical-response-sub-type"/>
    <w:p>
      <w:pPr>
        <w:pStyle w:val="Heading3"/>
      </w:pPr>
      <w:r>
        <w:t xml:space="preserve">8.4 The</w:t>
      </w:r>
      <w:r>
        <w:t xml:space="preserve"> </w:t>
      </w:r>
      <w:r>
        <w:t xml:space="preserve">“</w:t>
      </w:r>
      <w:r>
        <w:t xml:space="preserve">Hypothetical Response</w:t>
      </w:r>
      <w:r>
        <w:t xml:space="preserve">”</w:t>
      </w:r>
      <w:r>
        <w:t xml:space="preserve"> </w:t>
      </w:r>
      <w:r>
        <w:t xml:space="preserve">Sub-type</w:t>
      </w:r>
    </w:p>
    <w:p>
      <w:pPr>
        <w:pStyle w:val="FirstParagraph"/>
      </w:pPr>
      <w:r>
        <w:t xml:space="preserve">Some cross-text questions ask you to predict how one author would respond to the other’s claims. To answer these:</w:t>
      </w:r>
    </w:p>
    <w:p>
      <w:pPr>
        <w:pStyle w:val="BodyText"/>
      </w:pPr>
      <w:r>
        <w:rPr>
          <w:b/>
          <w:bCs/>
        </w:rPr>
        <w:t xml:space="preserve">Step 1: Identify the specific claim</w:t>
      </w:r>
      <w:r>
        <w:t xml:space="preserve"> </w:t>
      </w:r>
      <w:r>
        <w:t xml:space="preserve">being referenced.</w:t>
      </w:r>
    </w:p>
    <w:p>
      <w:pPr>
        <w:pStyle w:val="BodyText"/>
      </w:pPr>
      <w:r>
        <w:rPr>
          <w:b/>
          <w:bCs/>
        </w:rPr>
        <w:t xml:space="preserve">Step 2: Identify the second author’s perspective</w:t>
      </w:r>
      <w:r>
        <w:t xml:space="preserve"> </w:t>
      </w:r>
      <w:r>
        <w:t xml:space="preserve">on the topic.</w:t>
      </w:r>
    </w:p>
    <w:p>
      <w:pPr>
        <w:pStyle w:val="BodyText"/>
      </w:pPr>
      <w:r>
        <w:rPr>
          <w:b/>
          <w:bCs/>
        </w:rPr>
        <w:t xml:space="preserve">Step 3: Determine whether the second author would agree, disagree, or partially agree</w:t>
      </w:r>
      <w:r>
        <w:t xml:space="preserve"> </w:t>
      </w:r>
      <w:r>
        <w:t xml:space="preserve">with the specific claim.</w:t>
      </w:r>
    </w:p>
    <w:p>
      <w:pPr>
        <w:pStyle w:val="BodyText"/>
      </w:pPr>
      <w:r>
        <w:rPr>
          <w:b/>
          <w:bCs/>
        </w:rPr>
        <w:t xml:space="preserve">Step 4: Select the answer</w:t>
      </w:r>
      <w:r>
        <w:t xml:space="preserve"> </w:t>
      </w:r>
      <w:r>
        <w:t xml:space="preserve">that best represents this predicted response.</w:t>
      </w:r>
    </w:p>
    <w:bookmarkEnd w:id="262"/>
    <w:bookmarkStart w:id="263" w:name="common-cross-text-traps"/>
    <w:p>
      <w:pPr>
        <w:pStyle w:val="Heading3"/>
      </w:pPr>
      <w:r>
        <w:t xml:space="preserve">8.5 Common Cross-Text Traps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Trap</w:t>
            </w:r>
          </w:p>
        </w:tc>
        <w:tc>
          <w:tcPr/>
          <w:p>
            <w:pPr>
              <w:pStyle w:val="Compact"/>
              <w:jc w:val="left"/>
            </w:pPr>
            <w:r>
              <w:t xml:space="preserve">Description</w:t>
            </w:r>
          </w:p>
        </w:tc>
      </w:tr>
      <w:tr>
        <w:tc>
          <w:tcPr/>
          <w:p>
            <w:pPr>
              <w:pStyle w:val="Compact"/>
              <w:jc w:val="left"/>
            </w:pPr>
            <w:r>
              <w:rPr>
                <w:b/>
                <w:bCs/>
              </w:rPr>
              <w:t xml:space="preserve">Conflating Authors</w:t>
            </w:r>
          </w:p>
        </w:tc>
        <w:tc>
          <w:tcPr/>
          <w:p>
            <w:pPr>
              <w:pStyle w:val="Compact"/>
              <w:jc w:val="left"/>
            </w:pPr>
            <w:r>
              <w:t xml:space="preserve">An answer that attributes a claim from Passage 1 to the author of Passage 2</w:t>
            </w:r>
          </w:p>
        </w:tc>
      </w:tr>
      <w:tr>
        <w:tc>
          <w:tcPr/>
          <w:p>
            <w:pPr>
              <w:pStyle w:val="Compact"/>
              <w:jc w:val="left"/>
            </w:pPr>
            <w:r>
              <w:rPr>
                <w:b/>
                <w:bCs/>
              </w:rPr>
              <w:t xml:space="preserve">Overstating Agreement</w:t>
            </w:r>
          </w:p>
        </w:tc>
        <w:tc>
          <w:tcPr/>
          <w:p>
            <w:pPr>
              <w:pStyle w:val="Compact"/>
              <w:jc w:val="left"/>
            </w:pPr>
            <w:r>
              <w:t xml:space="preserve">An answer that claims the authors agree when they merely discuss the same topic</w:t>
            </w:r>
          </w:p>
        </w:tc>
      </w:tr>
      <w:tr>
        <w:tc>
          <w:tcPr/>
          <w:p>
            <w:pPr>
              <w:pStyle w:val="Compact"/>
              <w:jc w:val="left"/>
            </w:pPr>
            <w:r>
              <w:rPr>
                <w:b/>
                <w:bCs/>
              </w:rPr>
              <w:t xml:space="preserve">Overstating Disagreement</w:t>
            </w:r>
          </w:p>
        </w:tc>
        <w:tc>
          <w:tcPr/>
          <w:p>
            <w:pPr>
              <w:pStyle w:val="Compact"/>
              <w:jc w:val="left"/>
            </w:pPr>
            <w:r>
              <w:t xml:space="preserve">An answer that claims the authors disagree when their views are actually compatible</w:t>
            </w:r>
          </w:p>
        </w:tc>
      </w:tr>
      <w:tr>
        <w:tc>
          <w:tcPr/>
          <w:p>
            <w:pPr>
              <w:pStyle w:val="Compact"/>
              <w:jc w:val="left"/>
            </w:pPr>
            <w:r>
              <w:rPr>
                <w:b/>
                <w:bCs/>
              </w:rPr>
              <w:t xml:space="preserve">Unsupported Synthesis</w:t>
            </w:r>
          </w:p>
        </w:tc>
        <w:tc>
          <w:tcPr/>
          <w:p>
            <w:pPr>
              <w:pStyle w:val="Compact"/>
              <w:jc w:val="left"/>
            </w:pPr>
            <w:r>
              <w:t xml:space="preserve">An answer that combines elements from both passages in a way neither author would endorse</w:t>
            </w:r>
          </w:p>
        </w:tc>
      </w:tr>
    </w:tbl>
    <w:p>
      <w:r>
        <w:pict>
          <v:rect style="width:0;height:1.5pt" o:hralign="center" o:hrstd="t" o:hr="t"/>
        </w:pict>
      </w:r>
    </w:p>
    <w:bookmarkEnd w:id="263"/>
    <w:bookmarkEnd w:id="264"/>
    <w:bookmarkStart w:id="269" w:name="Xfe09f9e2f646bcd4c79ded40e53eb7b5720d7e6"/>
    <w:p>
      <w:pPr>
        <w:pStyle w:val="Heading2"/>
      </w:pPr>
      <w:r>
        <w:t xml:space="preserve">Part IX: Type 8 — Rhetorical Synthesis Questions</w:t>
      </w:r>
    </w:p>
    <w:bookmarkStart w:id="265" w:name="definition-and-cognitive-skill-7"/>
    <w:p>
      <w:pPr>
        <w:pStyle w:val="Heading3"/>
      </w:pPr>
      <w:r>
        <w:t xml:space="preserve">9.1 Definition and Cognitive Skill</w:t>
      </w:r>
    </w:p>
    <w:p>
      <w:pPr>
        <w:pStyle w:val="FirstParagraph"/>
      </w:pPr>
      <w:r>
        <w:t xml:space="preserve">Rhetorical Synthesis questions present</w:t>
      </w:r>
      <w:r>
        <w:t xml:space="preserve"> </w:t>
      </w:r>
      <w:r>
        <w:rPr>
          <w:b/>
          <w:bCs/>
        </w:rPr>
        <w:t xml:space="preserve">bullet-pointed information</w:t>
      </w:r>
      <w:r>
        <w:t xml:space="preserve"> </w:t>
      </w:r>
      <w:r>
        <w:t xml:space="preserve">(research findings, notes, or data) and ask you to determine which information can be used to support a specific</w:t>
      </w:r>
      <w:r>
        <w:t xml:space="preserve"> </w:t>
      </w:r>
      <w:r>
        <w:rPr>
          <w:b/>
          <w:bCs/>
        </w:rPr>
        <w:t xml:space="preserve">claim or goal</w:t>
      </w:r>
      <w:r>
        <w:t xml:space="preserve"> </w:t>
      </w:r>
      <w:r>
        <w:t xml:space="preserve">stated in the question. These questions test your ability to</w:t>
      </w:r>
      <w:r>
        <w:t xml:space="preserve"> </w:t>
      </w:r>
      <w:r>
        <w:rPr>
          <w:b/>
          <w:bCs/>
        </w:rPr>
        <w:t xml:space="preserve">evaluate the relevance and utility of information</w:t>
      </w:r>
      <w:r>
        <w:t xml:space="preserve"> </w:t>
      </w:r>
      <w:r>
        <w:t xml:space="preserve">for a specific rhetorical purpose.</w:t>
      </w:r>
    </w:p>
    <w:p>
      <w:pPr>
        <w:pStyle w:val="BodyText"/>
      </w:pPr>
      <w:r>
        <w:t xml:space="preserve">On the Digital SAT, these appear within the Expression of Ideas domain.</w:t>
      </w:r>
    </w:p>
    <w:bookmarkEnd w:id="265"/>
    <w:bookmarkStart w:id="266" w:name="question-format"/>
    <w:p>
      <w:pPr>
        <w:pStyle w:val="Heading3"/>
      </w:pPr>
      <w:r>
        <w:t xml:space="preserve">9.2 Question Format</w:t>
      </w:r>
    </w:p>
    <w:p>
      <w:pPr>
        <w:pStyle w:val="FirstParagraph"/>
      </w:pPr>
      <w:r>
        <w:t xml:space="preserve">These questions always follow the same format:</w:t>
      </w:r>
      <w:r>
        <w:t xml:space="preserve"> </w:t>
      </w:r>
      <w:r>
        <w:t xml:space="preserve">- A</w:t>
      </w:r>
      <w:r>
        <w:t xml:space="preserve"> </w:t>
      </w:r>
      <w:r>
        <w:rPr>
          <w:b/>
          <w:bCs/>
        </w:rPr>
        <w:t xml:space="preserve">question header</w:t>
      </w:r>
      <w:r>
        <w:t xml:space="preserve"> </w:t>
      </w:r>
      <w:r>
        <w:t xml:space="preserve">that states a goal or claim (e.g.,</w:t>
      </w:r>
      <w:r>
        <w:t xml:space="preserve"> </w:t>
      </w:r>
      <w:r>
        <w:t xml:space="preserve">“</w:t>
      </w:r>
      <w:r>
        <w:t xml:space="preserve">The writer wants to support the claim that…</w:t>
      </w:r>
      <w:r>
        <w:t xml:space="preserve">”</w:t>
      </w:r>
      <w:r>
        <w:t xml:space="preserve">)</w:t>
      </w:r>
      <w:r>
        <w:t xml:space="preserve"> </w:t>
      </w:r>
      <w:r>
        <w:t xml:space="preserve">-</w:t>
      </w:r>
      <w:r>
        <w:t xml:space="preserve"> </w:t>
      </w:r>
      <w:r>
        <w:rPr>
          <w:b/>
          <w:bCs/>
        </w:rPr>
        <w:t xml:space="preserve">Bullet-pointed information</w:t>
      </w:r>
      <w:r>
        <w:t xml:space="preserve"> </w:t>
      </w:r>
      <w:r>
        <w:t xml:space="preserve">(usually 4–6 bullets)</w:t>
      </w:r>
      <w:r>
        <w:t xml:space="preserve"> </w:t>
      </w:r>
      <w:r>
        <w:t xml:space="preserve">- Answer choices that are</w:t>
      </w:r>
      <w:r>
        <w:t xml:space="preserve"> </w:t>
      </w:r>
      <w:r>
        <w:rPr>
          <w:b/>
          <w:bCs/>
        </w:rPr>
        <w:t xml:space="preserve">combinations of bullets</w:t>
      </w:r>
      <w:r>
        <w:t xml:space="preserve"> </w:t>
      </w:r>
      <w:r>
        <w:t xml:space="preserve">(e.g.,</w:t>
      </w:r>
      <w:r>
        <w:t xml:space="preserve"> </w:t>
      </w:r>
      <w:r>
        <w:t xml:space="preserve">“</w:t>
      </w:r>
      <w:r>
        <w:t xml:space="preserve">1 only,</w:t>
      </w:r>
      <w:r>
        <w:t xml:space="preserve">”</w:t>
      </w:r>
      <w:r>
        <w:t xml:space="preserve"> </w:t>
      </w:r>
      <w:r>
        <w:t xml:space="preserve">“</w:t>
      </w:r>
      <w:r>
        <w:t xml:space="preserve">1 and 3,</w:t>
      </w:r>
      <w:r>
        <w:t xml:space="preserve">”</w:t>
      </w:r>
      <w:r>
        <w:t xml:space="preserve"> </w:t>
      </w:r>
      <w:r>
        <w:t xml:space="preserve">“</w:t>
      </w:r>
      <w:r>
        <w:t xml:space="preserve">2, 3, and 4</w:t>
      </w:r>
      <w:r>
        <w:t xml:space="preserve">”</w:t>
      </w:r>
      <w:r>
        <w:t xml:space="preserve">)</w:t>
      </w:r>
    </w:p>
    <w:bookmarkEnd w:id="266"/>
    <w:bookmarkStart w:id="267" w:name="Xd73bc87fb4596f12fcf80bb711b0af74c3eb754"/>
    <w:p>
      <w:pPr>
        <w:pStyle w:val="Heading3"/>
      </w:pPr>
      <w:r>
        <w:t xml:space="preserve">9.3 Strategic Procedure: The Relevance Filter Method</w:t>
      </w:r>
    </w:p>
    <w:p>
      <w:pPr>
        <w:pStyle w:val="FirstParagraph"/>
      </w:pPr>
      <w:r>
        <w:rPr>
          <w:b/>
          <w:bCs/>
        </w:rPr>
        <w:t xml:space="preserve">Step 1: Identify the Claim or Goal</w:t>
      </w:r>
    </w:p>
    <w:p>
      <w:pPr>
        <w:pStyle w:val="BodyText"/>
      </w:pPr>
      <w:r>
        <w:t xml:space="preserve">Read the question header carefully and identify:</w:t>
      </w:r>
      <w:r>
        <w:t xml:space="preserve"> </w:t>
      </w:r>
      <w:r>
        <w:t xml:space="preserve">- What specific claim needs to be supported?</w:t>
      </w:r>
      <w:r>
        <w:t xml:space="preserve"> </w:t>
      </w:r>
      <w:r>
        <w:t xml:space="preserve">- What type of evidence would be relevant (statistical, anecdotal, historical, scientific)?</w:t>
      </w:r>
      <w:r>
        <w:t xml:space="preserve"> </w:t>
      </w:r>
      <w:r>
        <w:t xml:space="preserve">- What is the scope of the claim (what does the evidence need to address)?</w:t>
      </w:r>
    </w:p>
    <w:p>
      <w:pPr>
        <w:pStyle w:val="BodyText"/>
      </w:pPr>
      <w:r>
        <w:rPr>
          <w:b/>
          <w:bCs/>
        </w:rPr>
        <w:t xml:space="preserve">Step 2: Evaluate Each Bullet Point</w:t>
      </w:r>
    </w:p>
    <w:p>
      <w:pPr>
        <w:pStyle w:val="BodyText"/>
      </w:pPr>
      <w:r>
        <w:t xml:space="preserve">For each bullet point, ask:</w:t>
      </w:r>
      <w:r>
        <w:t xml:space="preserve"> </w:t>
      </w:r>
      <w:r>
        <w:t xml:space="preserve">- Does this information</w:t>
      </w:r>
      <w:r>
        <w:t xml:space="preserve"> </w:t>
      </w:r>
      <w:r>
        <w:rPr>
          <w:b/>
          <w:bCs/>
        </w:rPr>
        <w:t xml:space="preserve">directly address</w:t>
      </w:r>
      <w:r>
        <w:t xml:space="preserve"> </w:t>
      </w:r>
      <w:r>
        <w:t xml:space="preserve">the claim?</w:t>
      </w:r>
      <w:r>
        <w:t xml:space="preserve"> </w:t>
      </w:r>
      <w:r>
        <w:t xml:space="preserve">- Does this information</w:t>
      </w:r>
      <w:r>
        <w:t xml:space="preserve"> </w:t>
      </w:r>
      <w:r>
        <w:rPr>
          <w:b/>
          <w:bCs/>
        </w:rPr>
        <w:t xml:space="preserve">support</w:t>
      </w:r>
      <w:r>
        <w:t xml:space="preserve"> </w:t>
      </w:r>
      <w:r>
        <w:t xml:space="preserve">the claim (not just relate to the same topic)?</w:t>
      </w:r>
      <w:r>
        <w:t xml:space="preserve"> </w:t>
      </w:r>
      <w:r>
        <w:t xml:space="preserve">- Is this information</w:t>
      </w:r>
      <w:r>
        <w:t xml:space="preserve"> </w:t>
      </w:r>
      <w:r>
        <w:rPr>
          <w:b/>
          <w:bCs/>
        </w:rPr>
        <w:t xml:space="preserve">relevant</w:t>
      </w:r>
      <w:r>
        <w:t xml:space="preserve"> </w:t>
      </w:r>
      <w:r>
        <w:t xml:space="preserve">to the specific goal stated in the question?</w:t>
      </w:r>
      <w:r>
        <w:t xml:space="preserve"> </w:t>
      </w:r>
      <w:r>
        <w:t xml:space="preserve">- Does this information</w:t>
      </w:r>
      <w:r>
        <w:t xml:space="preserve"> </w:t>
      </w:r>
      <w:r>
        <w:rPr>
          <w:b/>
          <w:bCs/>
        </w:rPr>
        <w:t xml:space="preserve">strengthen</w:t>
      </w:r>
      <w:r>
        <w:t xml:space="preserve"> </w:t>
      </w:r>
      <w:r>
        <w:t xml:space="preserve">the claim, or is it neutral/irrelevant?</w:t>
      </w:r>
    </w:p>
    <w:p>
      <w:pPr>
        <w:pStyle w:val="BodyText"/>
      </w:pPr>
      <w:r>
        <w:rPr>
          <w:b/>
          <w:bCs/>
        </w:rPr>
        <w:t xml:space="preserve">Step 3: Classify Each Bullet</w:t>
      </w:r>
    </w:p>
    <w:p>
      <w:pPr>
        <w:pStyle w:val="BodyText"/>
      </w:pPr>
      <w:r>
        <w:t xml:space="preserve">Label each bullet as:</w:t>
      </w:r>
      <w:r>
        <w:t xml:space="preserve"> </w:t>
      </w:r>
      <w:r>
        <w:t xml:space="preserve">-</w:t>
      </w:r>
      <w:r>
        <w:t xml:space="preserve"> </w:t>
      </w:r>
      <w:r>
        <w:rPr>
          <w:b/>
          <w:bCs/>
        </w:rPr>
        <w:t xml:space="preserve">Relevant/Supporting</w:t>
      </w:r>
      <w:r>
        <w:t xml:space="preserve">: Directly supports the claim</w:t>
      </w:r>
      <w:r>
        <w:t xml:space="preserve"> </w:t>
      </w:r>
      <w:r>
        <w:t xml:space="preserve">-</w:t>
      </w:r>
      <w:r>
        <w:t xml:space="preserve"> </w:t>
      </w:r>
      <w:r>
        <w:rPr>
          <w:b/>
          <w:bCs/>
        </w:rPr>
        <w:t xml:space="preserve">Related but Not Supporting</w:t>
      </w:r>
      <w:r>
        <w:t xml:space="preserve">: Discusses the same topic but doesn’t support the specific claim</w:t>
      </w:r>
      <w:r>
        <w:t xml:space="preserve"> </w:t>
      </w:r>
      <w:r>
        <w:t xml:space="preserve">-</w:t>
      </w:r>
      <w:r>
        <w:t xml:space="preserve"> </w:t>
      </w:r>
      <w:r>
        <w:rPr>
          <w:b/>
          <w:bCs/>
        </w:rPr>
        <w:t xml:space="preserve">Irrelevant</w:t>
      </w:r>
      <w:r>
        <w:t xml:space="preserve">: Discusses a different topic entirely</w:t>
      </w:r>
      <w:r>
        <w:t xml:space="preserve"> </w:t>
      </w:r>
      <w:r>
        <w:t xml:space="preserve">-</w:t>
      </w:r>
      <w:r>
        <w:t xml:space="preserve"> </w:t>
      </w:r>
      <w:r>
        <w:rPr>
          <w:b/>
          <w:bCs/>
        </w:rPr>
        <w:t xml:space="preserve">Contradictory</w:t>
      </w:r>
      <w:r>
        <w:t xml:space="preserve">: Undermines or contradicts the claim</w:t>
      </w:r>
    </w:p>
    <w:p>
      <w:pPr>
        <w:pStyle w:val="BodyText"/>
      </w:pPr>
      <w:r>
        <w:rPr>
          <w:b/>
          <w:bCs/>
        </w:rPr>
        <w:t xml:space="preserve">Step 4: Select the Answer Choice</w:t>
      </w:r>
      <w:r>
        <w:t xml:space="preserve"> </w:t>
      </w:r>
      <w:r>
        <w:t xml:space="preserve">that includes all relevant/supporting bullets and excludes all irrelevant or contradictory ones.</w:t>
      </w:r>
    </w:p>
    <w:bookmarkEnd w:id="267"/>
    <w:bookmarkStart w:id="268" w:name="the-related-but-not-supporting-trap"/>
    <w:p>
      <w:pPr>
        <w:pStyle w:val="Heading3"/>
      </w:pPr>
      <w:r>
        <w:t xml:space="preserve">9.4 The</w:t>
      </w:r>
      <w:r>
        <w:t xml:space="preserve"> </w:t>
      </w:r>
      <w:r>
        <w:t xml:space="preserve">“</w:t>
      </w:r>
      <w:r>
        <w:t xml:space="preserve">Related but Not Supporting</w:t>
      </w:r>
      <w:r>
        <w:t xml:space="preserve">”</w:t>
      </w:r>
      <w:r>
        <w:t xml:space="preserve"> </w:t>
      </w:r>
      <w:r>
        <w:t xml:space="preserve">Trap</w:t>
      </w:r>
    </w:p>
    <w:p>
      <w:pPr>
        <w:pStyle w:val="FirstParagraph"/>
      </w:pPr>
      <w:r>
        <w:t xml:space="preserve">The most common trap on Rhetorical Synthesis questions is selecting a bullet that is</w:t>
      </w:r>
      <w:r>
        <w:t xml:space="preserve"> </w:t>
      </w:r>
      <w:r>
        <w:rPr>
          <w:b/>
          <w:bCs/>
        </w:rPr>
        <w:t xml:space="preserve">topically related</w:t>
      </w:r>
      <w:r>
        <w:t xml:space="preserve"> </w:t>
      </w:r>
      <w:r>
        <w:t xml:space="preserve">to the claim but does not</w:t>
      </w:r>
      <w:r>
        <w:t xml:space="preserve"> </w:t>
      </w:r>
      <w:r>
        <w:rPr>
          <w:b/>
          <w:bCs/>
        </w:rPr>
        <w:t xml:space="preserve">directly support</w:t>
      </w:r>
      <w:r>
        <w:t xml:space="preserve"> </w:t>
      </w:r>
      <w:r>
        <w:t xml:space="preserve">it.</w:t>
      </w:r>
    </w:p>
    <w:p>
      <w:pPr>
        <w:pStyle w:val="BodyText"/>
      </w:pPr>
      <w:r>
        <w:rPr>
          <w:b/>
          <w:bCs/>
        </w:rPr>
        <w:t xml:space="preserve">Example:</w:t>
      </w:r>
      <w:r>
        <w:t xml:space="preserve"> </w:t>
      </w:r>
      <w:r>
        <w:t xml:space="preserve">-</w:t>
      </w:r>
      <w:r>
        <w:t xml:space="preserve"> </w:t>
      </w:r>
      <w:r>
        <w:rPr>
          <w:b/>
          <w:bCs/>
        </w:rPr>
        <w:t xml:space="preserve">Claim</w:t>
      </w:r>
      <w:r>
        <w:t xml:space="preserve">:</w:t>
      </w:r>
      <w:r>
        <w:t xml:space="preserve"> </w:t>
      </w:r>
      <w:r>
        <w:t xml:space="preserve">“</w:t>
      </w:r>
      <w:r>
        <w:t xml:space="preserve">City X’s public transit system is more efficient than City Y’s.</w:t>
      </w:r>
      <w:r>
        <w:t xml:space="preserve">”</w:t>
      </w:r>
      <w:r>
        <w:t xml:space="preserve"> </w:t>
      </w:r>
      <w:r>
        <w:t xml:space="preserve">-</w:t>
      </w:r>
      <w:r>
        <w:t xml:space="preserve"> </w:t>
      </w:r>
      <w:r>
        <w:rPr>
          <w:b/>
          <w:bCs/>
        </w:rPr>
        <w:t xml:space="preserve">Bullet 1</w:t>
      </w:r>
      <w:r>
        <w:t xml:space="preserve">:</w:t>
      </w:r>
      <w:r>
        <w:t xml:space="preserve"> </w:t>
      </w:r>
      <w:r>
        <w:t xml:space="preserve">“</w:t>
      </w:r>
      <w:r>
        <w:t xml:space="preserve">City X’s transit system carries 500,000 passengers daily.</w:t>
      </w:r>
      <w:r>
        <w:t xml:space="preserve">”</w:t>
      </w:r>
      <w:r>
        <w:t xml:space="preserve"> </w:t>
      </w:r>
      <w:r>
        <w:t xml:space="preserve">(Related but not supporting — this tells us about City X but doesn’t compare it to City Y)</w:t>
      </w:r>
      <w:r>
        <w:t xml:space="preserve"> </w:t>
      </w:r>
      <w:r>
        <w:t xml:space="preserve">-</w:t>
      </w:r>
      <w:r>
        <w:t xml:space="preserve"> </w:t>
      </w:r>
      <w:r>
        <w:rPr>
          <w:b/>
          <w:bCs/>
        </w:rPr>
        <w:t xml:space="preserve">Bullet 2</w:t>
      </w:r>
      <w:r>
        <w:t xml:space="preserve">:</w:t>
      </w:r>
      <w:r>
        <w:t xml:space="preserve"> </w:t>
      </w:r>
      <w:r>
        <w:t xml:space="preserve">“</w:t>
      </w:r>
      <w:r>
        <w:t xml:space="preserve">City X’s average commute time is 25 minutes, while City Y’s is 38 minutes.</w:t>
      </w:r>
      <w:r>
        <w:t xml:space="preserve">”</w:t>
      </w:r>
      <w:r>
        <w:t xml:space="preserve"> </w:t>
      </w:r>
      <w:r>
        <w:t xml:space="preserve">(Supporting — this directly compares the two cities on a measure of efficiency)</w:t>
      </w:r>
      <w:r>
        <w:t xml:space="preserve"> </w:t>
      </w:r>
      <w:r>
        <w:t xml:space="preserve">-</w:t>
      </w:r>
      <w:r>
        <w:t xml:space="preserve"> </w:t>
      </w:r>
      <w:r>
        <w:rPr>
          <w:b/>
          <w:bCs/>
        </w:rPr>
        <w:t xml:space="preserve">Bullet 3</w:t>
      </w:r>
      <w:r>
        <w:t xml:space="preserve">:</w:t>
      </w:r>
      <w:r>
        <w:t xml:space="preserve"> </w:t>
      </w:r>
      <w:r>
        <w:t xml:space="preserve">“</w:t>
      </w:r>
      <w:r>
        <w:t xml:space="preserve">City X’s transit system was built in 1952.</w:t>
      </w:r>
      <w:r>
        <w:t xml:space="preserve">”</w:t>
      </w:r>
      <w:r>
        <w:t xml:space="preserve"> </w:t>
      </w:r>
      <w:r>
        <w:t xml:space="preserve">(Irrelevant — age doesn’t address efficiency)</w:t>
      </w:r>
    </w:p>
    <w:p>
      <w:pPr>
        <w:pStyle w:val="BodyText"/>
      </w:pPr>
      <w:r>
        <w:t xml:space="preserve">The correct answer would include Bullet 2 only (or Bullet 2 plus any other bullets that directly support the comparison).</w:t>
      </w:r>
    </w:p>
    <w:p>
      <w:r>
        <w:pict>
          <v:rect style="width:0;height:1.5pt" o:hralign="center" o:hrstd="t" o:hr="t"/>
        </w:pict>
      </w:r>
    </w:p>
    <w:bookmarkEnd w:id="268"/>
    <w:bookmarkEnd w:id="269"/>
    <w:bookmarkStart w:id="275" w:name="X7e06be8bc00bbf6757b83d0e8fd675fd1b663f1"/>
    <w:p>
      <w:pPr>
        <w:pStyle w:val="Heading2"/>
      </w:pPr>
      <w:r>
        <w:t xml:space="preserve">Part X: Type 9 — Transitions and Logical Sequencing Questions</w:t>
      </w:r>
    </w:p>
    <w:bookmarkStart w:id="270" w:name="definition-and-cognitive-skill-8"/>
    <w:p>
      <w:pPr>
        <w:pStyle w:val="Heading3"/>
      </w:pPr>
      <w:r>
        <w:t xml:space="preserve">10.1 Definition and Cognitive Skill</w:t>
      </w:r>
    </w:p>
    <w:p>
      <w:pPr>
        <w:pStyle w:val="FirstParagraph"/>
      </w:pPr>
      <w:r>
        <w:t xml:space="preserve">Transitions questions ask you to select the</w:t>
      </w:r>
      <w:r>
        <w:t xml:space="preserve"> </w:t>
      </w:r>
      <w:r>
        <w:rPr>
          <w:b/>
          <w:bCs/>
        </w:rPr>
        <w:t xml:space="preserve">word or phrase</w:t>
      </w:r>
      <w:r>
        <w:t xml:space="preserve"> </w:t>
      </w:r>
      <w:r>
        <w:t xml:space="preserve">that best connects two sentences or ideas logically. These questions test your understanding of</w:t>
      </w:r>
      <w:r>
        <w:t xml:space="preserve"> </w:t>
      </w:r>
      <w:r>
        <w:rPr>
          <w:b/>
          <w:bCs/>
        </w:rPr>
        <w:t xml:space="preserve">logical relationships</w:t>
      </w:r>
      <w:r>
        <w:t xml:space="preserve"> </w:t>
      </w:r>
      <w:r>
        <w:t xml:space="preserve">between ideas and your ability to recognize how transition words signal these relationships.</w:t>
      </w:r>
    </w:p>
    <w:p>
      <w:pPr>
        <w:pStyle w:val="BodyText"/>
      </w:pPr>
      <w:r>
        <w:t xml:space="preserve">On the Digital SAT, these appear within the Expression of Ideas domain.</w:t>
      </w:r>
    </w:p>
    <w:bookmarkEnd w:id="270"/>
    <w:bookmarkStart w:id="271" w:name="question-format-1"/>
    <w:p>
      <w:pPr>
        <w:pStyle w:val="Heading3"/>
      </w:pPr>
      <w:r>
        <w:t xml:space="preserve">10.2 Question Format</w:t>
      </w:r>
    </w:p>
    <w:p>
      <w:pPr>
        <w:pStyle w:val="FirstParagraph"/>
      </w:pPr>
      <w:r>
        <w:t xml:space="preserve">These questions present a sentence or pair of sentences with a</w:t>
      </w:r>
      <w:r>
        <w:t xml:space="preserve"> </w:t>
      </w:r>
      <w:r>
        <w:rPr>
          <w:b/>
          <w:bCs/>
        </w:rPr>
        <w:t xml:space="preserve">blank</w:t>
      </w:r>
      <w:r>
        <w:t xml:space="preserve"> </w:t>
      </w:r>
      <w:r>
        <w:t xml:space="preserve">where a transition word should be. Answer choices are different transition words or phrases.</w:t>
      </w:r>
    </w:p>
    <w:bookmarkEnd w:id="271"/>
    <w:bookmarkStart w:id="272" w:name="Xdcc7c02f89e373fc26aea826ccfa56360a60e1f"/>
    <w:p>
      <w:pPr>
        <w:pStyle w:val="Heading3"/>
      </w:pPr>
      <w:r>
        <w:t xml:space="preserve">10.3 Strategic Procedure: The Relationship Identification Method</w:t>
      </w:r>
    </w:p>
    <w:p>
      <w:pPr>
        <w:pStyle w:val="FirstParagraph"/>
      </w:pPr>
      <w:r>
        <w:rPr>
          <w:b/>
          <w:bCs/>
        </w:rPr>
        <w:t xml:space="preserve">Step 1: Read the Complete Sentence(s)</w:t>
      </w:r>
    </w:p>
    <w:p>
      <w:pPr>
        <w:pStyle w:val="BodyText"/>
      </w:pPr>
      <w:r>
        <w:t xml:space="preserve">Read the sentence(s) containing the blank, plus the sentence before and after.</w:t>
      </w:r>
    </w:p>
    <w:p>
      <w:pPr>
        <w:pStyle w:val="BodyText"/>
      </w:pPr>
      <w:r>
        <w:rPr>
          <w:b/>
          <w:bCs/>
        </w:rPr>
        <w:t xml:space="preserve">Step 2: Identify the Logical Relationship</w:t>
      </w:r>
    </w:p>
    <w:p>
      <w:pPr>
        <w:pStyle w:val="BodyText"/>
      </w:pPr>
      <w:r>
        <w:t xml:space="preserve">Determine the relationship between the ideas on either side of the blank: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Relationship</w:t>
            </w:r>
          </w:p>
        </w:tc>
        <w:tc>
          <w:tcPr/>
          <w:p>
            <w:pPr>
              <w:pStyle w:val="Compact"/>
              <w:jc w:val="left"/>
            </w:pPr>
            <w:r>
              <w:t xml:space="preserve">Signal</w:t>
            </w:r>
          </w:p>
        </w:tc>
        <w:tc>
          <w:tcPr/>
          <w:p>
            <w:pPr>
              <w:pStyle w:val="Compact"/>
              <w:jc w:val="left"/>
            </w:pPr>
            <w:r>
              <w:t xml:space="preserve">Example Transition Words</w:t>
            </w:r>
          </w:p>
        </w:tc>
      </w:tr>
      <w:tr>
        <w:tc>
          <w:tcPr/>
          <w:p>
            <w:pPr>
              <w:pStyle w:val="Compact"/>
              <w:jc w:val="left"/>
            </w:pPr>
            <w:r>
              <w:rPr>
                <w:b/>
                <w:bCs/>
              </w:rPr>
              <w:t xml:space="preserve">Addition</w:t>
            </w:r>
          </w:p>
        </w:tc>
        <w:tc>
          <w:tcPr/>
          <w:p>
            <w:pPr>
              <w:pStyle w:val="Compact"/>
              <w:jc w:val="left"/>
            </w:pPr>
            <w:r>
              <w:t xml:space="preserve">The second idea adds to the first</w:t>
            </w:r>
          </w:p>
        </w:tc>
        <w:tc>
          <w:tcPr/>
          <w:p>
            <w:pPr>
              <w:pStyle w:val="Compact"/>
              <w:jc w:val="left"/>
            </w:pPr>
            <w:r>
              <w:t xml:space="preserve">furthermore, moreover, additionally, in addition, also</w:t>
            </w:r>
          </w:p>
        </w:tc>
      </w:tr>
      <w:tr>
        <w:tc>
          <w:tcPr/>
          <w:p>
            <w:pPr>
              <w:pStyle w:val="Compact"/>
              <w:jc w:val="left"/>
            </w:pPr>
            <w:r>
              <w:rPr>
                <w:b/>
                <w:bCs/>
              </w:rPr>
              <w:t xml:space="preserve">Contrast</w:t>
            </w:r>
          </w:p>
        </w:tc>
        <w:tc>
          <w:tcPr/>
          <w:p>
            <w:pPr>
              <w:pStyle w:val="Compact"/>
              <w:jc w:val="left"/>
            </w:pPr>
            <w:r>
              <w:t xml:space="preserve">The second idea opposes or qualifies the first</w:t>
            </w:r>
          </w:p>
        </w:tc>
        <w:tc>
          <w:tcPr/>
          <w:p>
            <w:pPr>
              <w:pStyle w:val="Compact"/>
              <w:jc w:val="left"/>
            </w:pPr>
            <w:r>
              <w:t xml:space="preserve">however, but, yet, although, conversely, on the other hand</w:t>
            </w:r>
          </w:p>
        </w:tc>
      </w:tr>
      <w:tr>
        <w:tc>
          <w:tcPr/>
          <w:p>
            <w:pPr>
              <w:pStyle w:val="Compact"/>
              <w:jc w:val="left"/>
            </w:pPr>
            <w:r>
              <w:rPr>
                <w:b/>
                <w:bCs/>
              </w:rPr>
              <w:t xml:space="preserve">Cause/Effect</w:t>
            </w:r>
          </w:p>
        </w:tc>
        <w:tc>
          <w:tcPr/>
          <w:p>
            <w:pPr>
              <w:pStyle w:val="Compact"/>
              <w:jc w:val="left"/>
            </w:pPr>
            <w:r>
              <w:t xml:space="preserve">The second idea is a result of the first</w:t>
            </w:r>
          </w:p>
        </w:tc>
        <w:tc>
          <w:tcPr/>
          <w:p>
            <w:pPr>
              <w:pStyle w:val="Compact"/>
              <w:jc w:val="left"/>
            </w:pPr>
            <w:r>
              <w:t xml:space="preserve">therefore, consequently, thus, as a result, hence</w:t>
            </w:r>
          </w:p>
        </w:tc>
      </w:tr>
      <w:tr>
        <w:tc>
          <w:tcPr/>
          <w:p>
            <w:pPr>
              <w:pStyle w:val="Compact"/>
              <w:jc w:val="left"/>
            </w:pPr>
            <w:r>
              <w:rPr>
                <w:b/>
                <w:bCs/>
              </w:rPr>
              <w:t xml:space="preserve">Example/Illustration</w:t>
            </w:r>
          </w:p>
        </w:tc>
        <w:tc>
          <w:tcPr/>
          <w:p>
            <w:pPr>
              <w:pStyle w:val="Compact"/>
              <w:jc w:val="left"/>
            </w:pPr>
            <w:r>
              <w:t xml:space="preserve">The second idea provides an example of the first</w:t>
            </w:r>
          </w:p>
        </w:tc>
        <w:tc>
          <w:tcPr/>
          <w:p>
            <w:pPr>
              <w:pStyle w:val="Compact"/>
              <w:jc w:val="left"/>
            </w:pPr>
            <w:r>
              <w:t xml:space="preserve">for example, for instance, specifically, to illustrate</w:t>
            </w:r>
          </w:p>
        </w:tc>
      </w:tr>
      <w:tr>
        <w:tc>
          <w:tcPr/>
          <w:p>
            <w:pPr>
              <w:pStyle w:val="Compact"/>
              <w:jc w:val="left"/>
            </w:pPr>
            <w:r>
              <w:rPr>
                <w:b/>
                <w:bCs/>
              </w:rPr>
              <w:t xml:space="preserve">Concession</w:t>
            </w:r>
          </w:p>
        </w:tc>
        <w:tc>
          <w:tcPr/>
          <w:p>
            <w:pPr>
              <w:pStyle w:val="Compact"/>
              <w:jc w:val="left"/>
            </w:pPr>
            <w:r>
              <w:t xml:space="preserve">The second idea acknowledges a limitation</w:t>
            </w:r>
          </w:p>
        </w:tc>
        <w:tc>
          <w:tcPr/>
          <w:p>
            <w:pPr>
              <w:pStyle w:val="Compact"/>
              <w:jc w:val="left"/>
            </w:pPr>
            <w:r>
              <w:t xml:space="preserve">granted, admittedly, to be sure, of course</w:t>
            </w:r>
          </w:p>
        </w:tc>
      </w:tr>
      <w:tr>
        <w:tc>
          <w:tcPr/>
          <w:p>
            <w:pPr>
              <w:pStyle w:val="Compact"/>
              <w:jc w:val="left"/>
            </w:pPr>
            <w:r>
              <w:rPr>
                <w:b/>
                <w:bCs/>
              </w:rPr>
              <w:t xml:space="preserve">Sequence/Time</w:t>
            </w:r>
          </w:p>
        </w:tc>
        <w:tc>
          <w:tcPr/>
          <w:p>
            <w:pPr>
              <w:pStyle w:val="Compact"/>
              <w:jc w:val="left"/>
            </w:pPr>
            <w:r>
              <w:t xml:space="preserve">The second idea follows the first in time</w:t>
            </w:r>
          </w:p>
        </w:tc>
        <w:tc>
          <w:tcPr/>
          <w:p>
            <w:pPr>
              <w:pStyle w:val="Compact"/>
              <w:jc w:val="left"/>
            </w:pPr>
            <w:r>
              <w:t xml:space="preserve">then, next, subsequently, finally, meanwhile</w:t>
            </w:r>
          </w:p>
        </w:tc>
      </w:tr>
      <w:tr>
        <w:tc>
          <w:tcPr/>
          <w:p>
            <w:pPr>
              <w:pStyle w:val="Compact"/>
              <w:jc w:val="left"/>
            </w:pPr>
            <w:r>
              <w:rPr>
                <w:b/>
                <w:bCs/>
              </w:rPr>
              <w:t xml:space="preserve">Similarity</w:t>
            </w:r>
          </w:p>
        </w:tc>
        <w:tc>
          <w:tcPr/>
          <w:p>
            <w:pPr>
              <w:pStyle w:val="Compact"/>
              <w:jc w:val="left"/>
            </w:pPr>
            <w:r>
              <w:t xml:space="preserve">The second idea parallels the first</w:t>
            </w:r>
          </w:p>
        </w:tc>
        <w:tc>
          <w:tcPr/>
          <w:p>
            <w:pPr>
              <w:pStyle w:val="Compact"/>
              <w:jc w:val="left"/>
            </w:pPr>
            <w:r>
              <w:t xml:space="preserve">similarly, likewise, in the same way</w:t>
            </w:r>
          </w:p>
        </w:tc>
      </w:tr>
      <w:tr>
        <w:tc>
          <w:tcPr/>
          <w:p>
            <w:pPr>
              <w:pStyle w:val="Compact"/>
              <w:jc w:val="left"/>
            </w:pPr>
            <w:r>
              <w:rPr>
                <w:b/>
                <w:bCs/>
              </w:rPr>
              <w:t xml:space="preserve">Conclusion/Summary</w:t>
            </w:r>
          </w:p>
        </w:tc>
        <w:tc>
          <w:tcPr/>
          <w:p>
            <w:pPr>
              <w:pStyle w:val="Compact"/>
              <w:jc w:val="left"/>
            </w:pPr>
            <w:r>
              <w:t xml:space="preserve">The second idea summarizes or concludes</w:t>
            </w:r>
          </w:p>
        </w:tc>
        <w:tc>
          <w:tcPr/>
          <w:p>
            <w:pPr>
              <w:pStyle w:val="Compact"/>
              <w:jc w:val="left"/>
            </w:pPr>
            <w:r>
              <w:t xml:space="preserve">in conclusion, in summary, thus, in short</w:t>
            </w:r>
          </w:p>
        </w:tc>
      </w:tr>
    </w:tbl>
    <w:p>
      <w:pPr>
        <w:pStyle w:val="BodyText"/>
      </w:pPr>
      <w:r>
        <w:rPr>
          <w:b/>
          <w:bCs/>
        </w:rPr>
        <w:t xml:space="preserve">Step 3: Select the Transition That Matches the Relationship</w:t>
      </w:r>
    </w:p>
    <w:p>
      <w:pPr>
        <w:pStyle w:val="BodyText"/>
      </w:pPr>
      <w:r>
        <w:t xml:space="preserve">Choose the transition word that correctly signals the identified relationship.</w:t>
      </w:r>
    </w:p>
    <w:bookmarkEnd w:id="272"/>
    <w:bookmarkStart w:id="273" w:name="Xdbe88232bd9ed92b7f0c1453a578e78c9406ae2"/>
    <w:p>
      <w:pPr>
        <w:pStyle w:val="Heading3"/>
      </w:pPr>
      <w:r>
        <w:t xml:space="preserve">10.4 The</w:t>
      </w:r>
      <w:r>
        <w:t xml:space="preserve"> </w:t>
      </w:r>
      <w:r>
        <w:t xml:space="preserve">“</w:t>
      </w:r>
      <w:r>
        <w:t xml:space="preserve">Same Direction</w:t>
      </w:r>
      <w:r>
        <w:t xml:space="preserve">”</w:t>
      </w:r>
      <w:r>
        <w:t xml:space="preserve"> </w:t>
      </w:r>
      <w:r>
        <w:t xml:space="preserve">vs. </w:t>
      </w:r>
      <w:r>
        <w:t xml:space="preserve">“</w:t>
      </w:r>
      <w:r>
        <w:t xml:space="preserve">Different Direction</w:t>
      </w:r>
      <w:r>
        <w:t xml:space="preserve">”</w:t>
      </w:r>
      <w:r>
        <w:t xml:space="preserve"> </w:t>
      </w:r>
      <w:r>
        <w:t xml:space="preserve">Shortcut</w:t>
      </w:r>
    </w:p>
    <w:p>
      <w:pPr>
        <w:pStyle w:val="FirstParagraph"/>
      </w:pPr>
      <w:r>
        <w:t xml:space="preserve">A powerful shortcut for transition questions:</w:t>
      </w:r>
    </w:p>
    <w:p>
      <w:pPr>
        <w:pStyle w:val="Compact"/>
        <w:numPr>
          <w:ilvl w:val="0"/>
          <w:numId w:val="1077"/>
        </w:numPr>
      </w:pPr>
      <w:r>
        <w:t xml:space="preserve">If the second idea</w:t>
      </w:r>
      <w:r>
        <w:t xml:space="preserve"> </w:t>
      </w:r>
      <w:r>
        <w:rPr>
          <w:b/>
          <w:bCs/>
        </w:rPr>
        <w:t xml:space="preserve">continues or supports</w:t>
      </w:r>
      <w:r>
        <w:t xml:space="preserve"> </w:t>
      </w:r>
      <w:r>
        <w:t xml:space="preserve">the first idea → choose an</w:t>
      </w:r>
      <w:r>
        <w:t xml:space="preserve"> </w:t>
      </w:r>
      <w:r>
        <w:rPr>
          <w:b/>
          <w:bCs/>
        </w:rPr>
        <w:t xml:space="preserve">additive</w:t>
      </w:r>
      <w:r>
        <w:t xml:space="preserve"> </w:t>
      </w:r>
      <w:r>
        <w:t xml:space="preserve">transition (and, furthermore, moreover, in fact)</w:t>
      </w:r>
    </w:p>
    <w:p>
      <w:pPr>
        <w:pStyle w:val="Compact"/>
        <w:numPr>
          <w:ilvl w:val="0"/>
          <w:numId w:val="1077"/>
        </w:numPr>
      </w:pPr>
      <w:r>
        <w:t xml:space="preserve">If the second idea</w:t>
      </w:r>
      <w:r>
        <w:t xml:space="preserve"> </w:t>
      </w:r>
      <w:r>
        <w:rPr>
          <w:b/>
          <w:bCs/>
        </w:rPr>
        <w:t xml:space="preserve">opposes or qualifies</w:t>
      </w:r>
      <w:r>
        <w:t xml:space="preserve"> </w:t>
      </w:r>
      <w:r>
        <w:t xml:space="preserve">the first idea → choose a</w:t>
      </w:r>
      <w:r>
        <w:t xml:space="preserve"> </w:t>
      </w:r>
      <w:r>
        <w:rPr>
          <w:b/>
          <w:bCs/>
        </w:rPr>
        <w:t xml:space="preserve">contrasting</w:t>
      </w:r>
      <w:r>
        <w:t xml:space="preserve"> </w:t>
      </w:r>
      <w:r>
        <w:t xml:space="preserve">transition (but, however, yet, although)</w:t>
      </w:r>
    </w:p>
    <w:p>
      <w:pPr>
        <w:pStyle w:val="Compact"/>
        <w:numPr>
          <w:ilvl w:val="0"/>
          <w:numId w:val="1077"/>
        </w:numPr>
      </w:pPr>
      <w:r>
        <w:t xml:space="preserve">If the second idea is a</w:t>
      </w:r>
      <w:r>
        <w:t xml:space="preserve"> </w:t>
      </w:r>
      <w:r>
        <w:rPr>
          <w:b/>
          <w:bCs/>
        </w:rPr>
        <w:t xml:space="preserve">result</w:t>
      </w:r>
      <w:r>
        <w:t xml:space="preserve"> </w:t>
      </w:r>
      <w:r>
        <w:t xml:space="preserve">of the first idea → choose a</w:t>
      </w:r>
      <w:r>
        <w:t xml:space="preserve"> </w:t>
      </w:r>
      <w:r>
        <w:rPr>
          <w:b/>
          <w:bCs/>
        </w:rPr>
        <w:t xml:space="preserve">causal</w:t>
      </w:r>
      <w:r>
        <w:t xml:space="preserve"> </w:t>
      </w:r>
      <w:r>
        <w:t xml:space="preserve">transition (therefore, consequently, thus)</w:t>
      </w:r>
    </w:p>
    <w:bookmarkEnd w:id="273"/>
    <w:bookmarkStart w:id="274" w:name="Xe51526aad46b0e530a51cb612c7dba582a9141d"/>
    <w:p>
      <w:pPr>
        <w:pStyle w:val="Heading3"/>
      </w:pPr>
      <w:r>
        <w:t xml:space="preserve">10.5 Transition Nuances: Words That Seem Similar But Differ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Word</w:t>
            </w:r>
          </w:p>
        </w:tc>
        <w:tc>
          <w:tcPr/>
          <w:p>
            <w:pPr>
              <w:pStyle w:val="Compact"/>
              <w:jc w:val="left"/>
            </w:pPr>
            <w:r>
              <w:t xml:space="preserve">Function</w:t>
            </w:r>
          </w:p>
        </w:tc>
        <w:tc>
          <w:tcPr/>
          <w:p>
            <w:pPr>
              <w:pStyle w:val="Compact"/>
              <w:jc w:val="left"/>
            </w:pPr>
            <w:r>
              <w:t xml:space="preserve">Common Misuse</w:t>
            </w:r>
          </w:p>
        </w:tc>
      </w:tr>
      <w:tr>
        <w:tc>
          <w:tcPr/>
          <w:p>
            <w:pPr>
              <w:pStyle w:val="Compact"/>
              <w:jc w:val="left"/>
            </w:pPr>
            <w:r>
              <w:rPr>
                <w:b/>
                <w:bCs/>
              </w:rPr>
              <w:t xml:space="preserve">However</w:t>
            </w:r>
          </w:p>
        </w:tc>
        <w:tc>
          <w:tcPr/>
          <w:p>
            <w:pPr>
              <w:pStyle w:val="Compact"/>
              <w:jc w:val="left"/>
            </w:pPr>
            <w:r>
              <w:t xml:space="preserve">Introduces contrast/opposition</w:t>
            </w:r>
          </w:p>
        </w:tc>
        <w:tc>
          <w:tcPr/>
          <w:p>
            <w:pPr>
              <w:pStyle w:val="Compact"/>
              <w:jc w:val="left"/>
            </w:pPr>
            <w:r>
              <w:t xml:space="preserve">Sometimes confused with</w:t>
            </w:r>
            <w:r>
              <w:t xml:space="preserve"> </w:t>
            </w:r>
            <w:r>
              <w:t xml:space="preserve">“</w:t>
            </w:r>
            <w:r>
              <w:t xml:space="preserve">therefore</w:t>
            </w:r>
            <w:r>
              <w:t xml:space="preserve">”</w:t>
            </w:r>
          </w:p>
        </w:tc>
      </w:tr>
      <w:tr>
        <w:tc>
          <w:tcPr/>
          <w:p>
            <w:pPr>
              <w:pStyle w:val="Compact"/>
              <w:jc w:val="left"/>
            </w:pPr>
            <w:r>
              <w:rPr>
                <w:b/>
                <w:bCs/>
              </w:rPr>
              <w:t xml:space="preserve">Therefore</w:t>
            </w:r>
          </w:p>
        </w:tc>
        <w:tc>
          <w:tcPr/>
          <w:p>
            <w:pPr>
              <w:pStyle w:val="Compact"/>
              <w:jc w:val="left"/>
            </w:pPr>
            <w:r>
              <w:t xml:space="preserve">Introduces a conclusion/effect</w:t>
            </w:r>
          </w:p>
        </w:tc>
        <w:tc>
          <w:tcPr/>
          <w:p>
            <w:pPr>
              <w:pStyle w:val="Compact"/>
              <w:jc w:val="left"/>
            </w:pPr>
            <w:r>
              <w:t xml:space="preserve">Sometimes confused with</w:t>
            </w:r>
            <w:r>
              <w:t xml:space="preserve"> </w:t>
            </w:r>
            <w:r>
              <w:t xml:space="preserve">“</w:t>
            </w:r>
            <w:r>
              <w:t xml:space="preserve">however</w:t>
            </w:r>
            <w:r>
              <w:t xml:space="preserve">”</w:t>
            </w:r>
          </w:p>
        </w:tc>
      </w:tr>
      <w:tr>
        <w:tc>
          <w:tcPr/>
          <w:p>
            <w:pPr>
              <w:pStyle w:val="Compact"/>
              <w:jc w:val="left"/>
            </w:pPr>
            <w:r>
              <w:rPr>
                <w:b/>
                <w:bCs/>
              </w:rPr>
              <w:t xml:space="preserve">Moreover</w:t>
            </w:r>
          </w:p>
        </w:tc>
        <w:tc>
          <w:tcPr/>
          <w:p>
            <w:pPr>
              <w:pStyle w:val="Compact"/>
              <w:jc w:val="left"/>
            </w:pPr>
            <w:r>
              <w:t xml:space="preserve">Adds a supporting point of equal or greater importance</w:t>
            </w:r>
          </w:p>
        </w:tc>
        <w:tc>
          <w:tcPr/>
          <w:p>
            <w:pPr>
              <w:pStyle w:val="Compact"/>
              <w:jc w:val="left"/>
            </w:pPr>
            <w:r>
              <w:t xml:space="preserve">Sometimes confused with</w:t>
            </w:r>
            <w:r>
              <w:t xml:space="preserve"> </w:t>
            </w:r>
            <w:r>
              <w:t xml:space="preserve">“</w:t>
            </w:r>
            <w:r>
              <w:t xml:space="preserve">however</w:t>
            </w:r>
            <w:r>
              <w:t xml:space="preserve">”</w:t>
            </w:r>
          </w:p>
        </w:tc>
      </w:tr>
      <w:tr>
        <w:tc>
          <w:tcPr/>
          <w:p>
            <w:pPr>
              <w:pStyle w:val="Compact"/>
              <w:jc w:val="left"/>
            </w:pPr>
            <w:r>
              <w:rPr>
                <w:b/>
                <w:bCs/>
              </w:rPr>
              <w:t xml:space="preserve">Furthermore</w:t>
            </w:r>
          </w:p>
        </w:tc>
        <w:tc>
          <w:tcPr/>
          <w:p>
            <w:pPr>
              <w:pStyle w:val="Compact"/>
              <w:jc w:val="left"/>
            </w:pPr>
            <w:r>
              <w:t xml:space="preserve">Adds a supporting point (continuation)</w:t>
            </w:r>
          </w:p>
        </w:tc>
        <w:tc>
          <w:tcPr/>
          <w:p>
            <w:pPr>
              <w:pStyle w:val="Compact"/>
              <w:jc w:val="left"/>
            </w:pPr>
            <w:r>
              <w:t xml:space="preserve">Sometimes confused with</w:t>
            </w:r>
            <w:r>
              <w:t xml:space="preserve"> </w:t>
            </w:r>
            <w:r>
              <w:t xml:space="preserve">“</w:t>
            </w:r>
            <w:r>
              <w:t xml:space="preserve">however</w:t>
            </w:r>
            <w:r>
              <w:t xml:space="preserve">”</w:t>
            </w:r>
          </w:p>
        </w:tc>
      </w:tr>
      <w:tr>
        <w:tc>
          <w:tcPr/>
          <w:p>
            <w:pPr>
              <w:pStyle w:val="Compact"/>
              <w:jc w:val="left"/>
            </w:pPr>
            <w:r>
              <w:rPr>
                <w:b/>
                <w:bCs/>
              </w:rPr>
              <w:t xml:space="preserve">Nevertheless</w:t>
            </w:r>
          </w:p>
        </w:tc>
        <w:tc>
          <w:tcPr/>
          <w:p>
            <w:pPr>
              <w:pStyle w:val="Compact"/>
              <w:jc w:val="left"/>
            </w:pPr>
            <w:r>
              <w:t xml:space="preserve">Concedes a point but maintains the main argument</w:t>
            </w:r>
          </w:p>
        </w:tc>
        <w:tc>
          <w:tcPr/>
          <w:p>
            <w:pPr>
              <w:pStyle w:val="Compact"/>
              <w:jc w:val="left"/>
            </w:pPr>
            <w:r>
              <w:t xml:space="preserve">Sometimes confused with</w:t>
            </w:r>
            <w:r>
              <w:t xml:space="preserve"> </w:t>
            </w:r>
            <w:r>
              <w:t xml:space="preserve">“</w:t>
            </w:r>
            <w:r>
              <w:t xml:space="preserve">therefore</w:t>
            </w:r>
            <w:r>
              <w:t xml:space="preserve">”</w:t>
            </w:r>
          </w:p>
        </w:tc>
      </w:tr>
      <w:tr>
        <w:tc>
          <w:tcPr/>
          <w:p>
            <w:pPr>
              <w:pStyle w:val="Compact"/>
              <w:jc w:val="left"/>
            </w:pPr>
            <w:r>
              <w:rPr>
                <w:b/>
                <w:bCs/>
              </w:rPr>
              <w:t xml:space="preserve">Consequently</w:t>
            </w:r>
          </w:p>
        </w:tc>
        <w:tc>
          <w:tcPr/>
          <w:p>
            <w:pPr>
              <w:pStyle w:val="Compact"/>
              <w:jc w:val="left"/>
            </w:pPr>
            <w:r>
              <w:t xml:space="preserve">Shows a direct result</w:t>
            </w:r>
          </w:p>
        </w:tc>
        <w:tc>
          <w:tcPr/>
          <w:p>
            <w:pPr>
              <w:pStyle w:val="Compact"/>
              <w:jc w:val="left"/>
            </w:pPr>
            <w:r>
              <w:t xml:space="preserve">Sometimes confused with</w:t>
            </w:r>
            <w:r>
              <w:t xml:space="preserve"> </w:t>
            </w:r>
            <w:r>
              <w:t xml:space="preserve">“</w:t>
            </w:r>
            <w:r>
              <w:t xml:space="preserve">however</w:t>
            </w:r>
            <w:r>
              <w:t xml:space="preserve">”</w:t>
            </w:r>
          </w:p>
        </w:tc>
      </w:tr>
      <w:tr>
        <w:tc>
          <w:tcPr/>
          <w:p>
            <w:pPr>
              <w:pStyle w:val="Compact"/>
              <w:jc w:val="left"/>
            </w:pPr>
            <w:r>
              <w:rPr>
                <w:b/>
                <w:bCs/>
              </w:rPr>
              <w:t xml:space="preserve">Granted</w:t>
            </w:r>
          </w:p>
        </w:tc>
        <w:tc>
          <w:tcPr/>
          <w:p>
            <w:pPr>
              <w:pStyle w:val="Compact"/>
              <w:jc w:val="left"/>
            </w:pPr>
            <w:r>
              <w:t xml:space="preserve">Concedes a point before pivoting</w:t>
            </w:r>
          </w:p>
        </w:tc>
        <w:tc>
          <w:tcPr/>
          <w:p>
            <w:pPr>
              <w:pStyle w:val="Compact"/>
              <w:jc w:val="left"/>
            </w:pPr>
            <w:r>
              <w:t xml:space="preserve">Sometimes confused with</w:t>
            </w:r>
            <w:r>
              <w:t xml:space="preserve"> </w:t>
            </w:r>
            <w:r>
              <w:t xml:space="preserve">“</w:t>
            </w:r>
            <w:r>
              <w:t xml:space="preserve">furthermore</w:t>
            </w:r>
            <w:r>
              <w:t xml:space="preserve">”</w:t>
            </w:r>
          </w:p>
        </w:tc>
      </w:tr>
      <w:tr>
        <w:tc>
          <w:tcPr/>
          <w:p>
            <w:pPr>
              <w:pStyle w:val="Compact"/>
              <w:jc w:val="left"/>
            </w:pPr>
            <w:r>
              <w:rPr>
                <w:b/>
                <w:bCs/>
              </w:rPr>
              <w:t xml:space="preserve">Indeed</w:t>
            </w:r>
          </w:p>
        </w:tc>
        <w:tc>
          <w:tcPr/>
          <w:p>
            <w:pPr>
              <w:pStyle w:val="Compact"/>
              <w:jc w:val="left"/>
            </w:pPr>
            <w:r>
              <w:t xml:space="preserve">Emphasizes or reinforces</w:t>
            </w:r>
          </w:p>
        </w:tc>
        <w:tc>
          <w:tcPr/>
          <w:p>
            <w:pPr>
              <w:pStyle w:val="Compact"/>
              <w:jc w:val="left"/>
            </w:pPr>
            <w:r>
              <w:t xml:space="preserve">Sometimes confused with</w:t>
            </w:r>
            <w:r>
              <w:t xml:space="preserve"> </w:t>
            </w:r>
            <w:r>
              <w:t xml:space="preserve">“</w:t>
            </w:r>
            <w:r>
              <w:t xml:space="preserve">however</w:t>
            </w:r>
            <w:r>
              <w:t xml:space="preserve">”</w:t>
            </w:r>
          </w:p>
        </w:tc>
      </w:tr>
      <w:tr>
        <w:tc>
          <w:tcPr/>
          <w:p>
            <w:pPr>
              <w:pStyle w:val="Compact"/>
              <w:jc w:val="left"/>
            </w:pPr>
            <w:r>
              <w:rPr>
                <w:b/>
                <w:bCs/>
              </w:rPr>
              <w:t xml:space="preserve">Similarly</w:t>
            </w:r>
          </w:p>
        </w:tc>
        <w:tc>
          <w:tcPr/>
          <w:p>
            <w:pPr>
              <w:pStyle w:val="Compact"/>
              <w:jc w:val="left"/>
            </w:pPr>
            <w:r>
              <w:t xml:space="preserve">Shows parallel or analogous relationship</w:t>
            </w:r>
          </w:p>
        </w:tc>
        <w:tc>
          <w:tcPr/>
          <w:p>
            <w:pPr>
              <w:pStyle w:val="Compact"/>
              <w:jc w:val="left"/>
            </w:pPr>
            <w:r>
              <w:t xml:space="preserve">Sometimes confused with</w:t>
            </w:r>
            <w:r>
              <w:t xml:space="preserve"> </w:t>
            </w:r>
            <w:r>
              <w:t xml:space="preserve">“</w:t>
            </w:r>
            <w:r>
              <w:t xml:space="preserve">furthermore</w:t>
            </w:r>
            <w:r>
              <w:t xml:space="preserve">”</w:t>
            </w:r>
          </w:p>
        </w:tc>
      </w:tr>
      <w:tr>
        <w:tc>
          <w:tcPr/>
          <w:p>
            <w:pPr>
              <w:pStyle w:val="Compact"/>
              <w:jc w:val="left"/>
            </w:pPr>
            <w:r>
              <w:rPr>
                <w:b/>
                <w:bCs/>
              </w:rPr>
              <w:t xml:space="preserve">Meanwhile</w:t>
            </w:r>
          </w:p>
        </w:tc>
        <w:tc>
          <w:tcPr/>
          <w:p>
            <w:pPr>
              <w:pStyle w:val="Compact"/>
              <w:jc w:val="left"/>
            </w:pPr>
            <w:r>
              <w:t xml:space="preserve">Shows simultaneous events</w:t>
            </w:r>
          </w:p>
        </w:tc>
        <w:tc>
          <w:tcPr/>
          <w:p>
            <w:pPr>
              <w:pStyle w:val="Compact"/>
              <w:jc w:val="left"/>
            </w:pPr>
            <w:r>
              <w:t xml:space="preserve">Sometimes confused with</w:t>
            </w:r>
            <w:r>
              <w:t xml:space="preserve"> </w:t>
            </w:r>
            <w:r>
              <w:t xml:space="preserve">“</w:t>
            </w:r>
            <w:r>
              <w:t xml:space="preserve">nevertheless</w:t>
            </w:r>
            <w:r>
              <w:t xml:space="preserve">”</w:t>
            </w:r>
          </w:p>
        </w:tc>
      </w:tr>
    </w:tbl>
    <w:p>
      <w:r>
        <w:pict>
          <v:rect style="width:0;height:1.5pt" o:hralign="center" o:hrstd="t" o:hr="t"/>
        </w:pict>
      </w:r>
    </w:p>
    <w:bookmarkEnd w:id="274"/>
    <w:bookmarkEnd w:id="275"/>
    <w:bookmarkStart w:id="280" w:name="X9dbb74ebbdb9afbdecb3fdc9bfb4e7f80c3f2ec"/>
    <w:p>
      <w:pPr>
        <w:pStyle w:val="Heading2"/>
      </w:pPr>
      <w:r>
        <w:t xml:space="preserve">Part XI: Type 10 — Sentence Addition/Deletion Questions</w:t>
      </w:r>
    </w:p>
    <w:bookmarkStart w:id="276" w:name="definition-and-cognitive-skill-9"/>
    <w:p>
      <w:pPr>
        <w:pStyle w:val="Heading3"/>
      </w:pPr>
      <w:r>
        <w:t xml:space="preserve">11.1 Definition and Cognitive Skill</w:t>
      </w:r>
    </w:p>
    <w:p>
      <w:pPr>
        <w:pStyle w:val="FirstParagraph"/>
      </w:pPr>
      <w:r>
        <w:t xml:space="preserve">These questions ask you to evaluate whether a</w:t>
      </w:r>
      <w:r>
        <w:t xml:space="preserve"> </w:t>
      </w:r>
      <w:r>
        <w:rPr>
          <w:b/>
          <w:bCs/>
        </w:rPr>
        <w:t xml:space="preserve">specific sentence should be added to or deleted from</w:t>
      </w:r>
      <w:r>
        <w:t xml:space="preserve"> </w:t>
      </w:r>
      <w:r>
        <w:t xml:space="preserve">a passage, and why. They test your understanding of</w:t>
      </w:r>
      <w:r>
        <w:t xml:space="preserve"> </w:t>
      </w:r>
      <w:r>
        <w:rPr>
          <w:b/>
          <w:bCs/>
        </w:rPr>
        <w:t xml:space="preserve">passage organization, coherence, and rhetorical purpose</w:t>
      </w:r>
      <w:r>
        <w:t xml:space="preserve">.</w:t>
      </w:r>
    </w:p>
    <w:bookmarkEnd w:id="276"/>
    <w:bookmarkStart w:id="277" w:name="question-stem-variants-7"/>
    <w:p>
      <w:pPr>
        <w:pStyle w:val="Heading3"/>
      </w:pPr>
      <w:r>
        <w:t xml:space="preserve">11.2 Question Stem Variants</w:t>
      </w:r>
    </w:p>
    <w:p>
      <w:pPr>
        <w:pStyle w:val="Compact"/>
        <w:numPr>
          <w:ilvl w:val="0"/>
          <w:numId w:val="1078"/>
        </w:numPr>
      </w:pPr>
      <w:r>
        <w:t xml:space="preserve">“</w:t>
      </w:r>
      <w:r>
        <w:t xml:space="preserve">The writer would most likely agree with which of the following statements?</w:t>
      </w:r>
      <w:r>
        <w:t xml:space="preserve">”</w:t>
      </w:r>
      <w:r>
        <w:t xml:space="preserve"> </w:t>
      </w:r>
      <w:r>
        <w:t xml:space="preserve">(addition)</w:t>
      </w:r>
    </w:p>
    <w:p>
      <w:pPr>
        <w:pStyle w:val="Compact"/>
        <w:numPr>
          <w:ilvl w:val="0"/>
          <w:numId w:val="1078"/>
        </w:numPr>
      </w:pPr>
      <w:r>
        <w:t xml:space="preserve">“</w:t>
      </w:r>
      <w:r>
        <w:t xml:space="preserve">If the writer were to delete the underlined sentence, the paragraph would primarily lose…</w:t>
      </w:r>
      <w:r>
        <w:t xml:space="preserve">”</w:t>
      </w:r>
      <w:r>
        <w:t xml:space="preserve"> </w:t>
      </w:r>
      <w:r>
        <w:t xml:space="preserve">(deletion)</w:t>
      </w:r>
    </w:p>
    <w:p>
      <w:pPr>
        <w:pStyle w:val="Compact"/>
        <w:numPr>
          <w:ilvl w:val="0"/>
          <w:numId w:val="1078"/>
        </w:numPr>
      </w:pPr>
      <w:r>
        <w:t xml:space="preserve">“</w:t>
      </w:r>
      <w:r>
        <w:t xml:space="preserve">Which of the following sentences, if added before sentence X, would best introduce the paragraph?</w:t>
      </w:r>
      <w:r>
        <w:t xml:space="preserve">”</w:t>
      </w:r>
      <w:r>
        <w:t xml:space="preserve"> </w:t>
      </w:r>
      <w:r>
        <w:t xml:space="preserve">(addition)</w:t>
      </w:r>
    </w:p>
    <w:p>
      <w:pPr>
        <w:pStyle w:val="Compact"/>
        <w:numPr>
          <w:ilvl w:val="0"/>
          <w:numId w:val="1078"/>
        </w:numPr>
      </w:pPr>
      <w:r>
        <w:t xml:space="preserve">“</w:t>
      </w:r>
      <w:r>
        <w:t xml:space="preserve">Should the writer add the following sentence at this point?</w:t>
      </w:r>
      <w:r>
        <w:t xml:space="preserve">”</w:t>
      </w:r>
      <w:r>
        <w:t xml:space="preserve"> </w:t>
      </w:r>
      <w:r>
        <w:t xml:space="preserve">(addition)</w:t>
      </w:r>
    </w:p>
    <w:bookmarkEnd w:id="277"/>
    <w:bookmarkStart w:id="278" w:name="X43f8e019e88dbae99f4524a83885fa343f4413d"/>
    <w:p>
      <w:pPr>
        <w:pStyle w:val="Heading3"/>
      </w:pPr>
      <w:r>
        <w:t xml:space="preserve">11.3 Strategic Procedure: The Relevance and Coherence Test</w:t>
      </w:r>
    </w:p>
    <w:p>
      <w:pPr>
        <w:pStyle w:val="FirstParagraph"/>
      </w:pPr>
      <w:r>
        <w:rPr>
          <w:b/>
          <w:bCs/>
        </w:rPr>
        <w:t xml:space="preserve">For Addition Questions:</w:t>
      </w:r>
    </w:p>
    <w:p>
      <w:pPr>
        <w:pStyle w:val="BodyText"/>
      </w:pPr>
      <w:r>
        <w:rPr>
          <w:b/>
          <w:bCs/>
        </w:rPr>
        <w:t xml:space="preserve">Step 1: Read the proposed sentence carefully.</w:t>
      </w:r>
    </w:p>
    <w:p>
      <w:pPr>
        <w:pStyle w:val="BodyText"/>
      </w:pPr>
      <w:r>
        <w:rPr>
          <w:b/>
          <w:bCs/>
        </w:rPr>
        <w:t xml:space="preserve">Step 2: Identify where it would be placed in the passage.</w:t>
      </w:r>
    </w:p>
    <w:p>
      <w:pPr>
        <w:pStyle w:val="BodyText"/>
      </w:pPr>
      <w:r>
        <w:rPr>
          <w:b/>
          <w:bCs/>
        </w:rPr>
        <w:t xml:space="preserve">Step 3: Read the surrounding context (2–3 sentences before and after the insertion point).</w:t>
      </w:r>
    </w:p>
    <w:p>
      <w:pPr>
        <w:pStyle w:val="BodyText"/>
      </w:pPr>
      <w:r>
        <w:rPr>
          <w:b/>
          <w:bCs/>
        </w:rPr>
        <w:t xml:space="preserve">Step 4: Evaluate whether the sentence:</w:t>
      </w:r>
      <w:r>
        <w:t xml:space="preserve"> </w:t>
      </w:r>
      <w:r>
        <w:t xml:space="preserve">- Adds</w:t>
      </w:r>
      <w:r>
        <w:t xml:space="preserve"> </w:t>
      </w:r>
      <w:r>
        <w:rPr>
          <w:b/>
          <w:bCs/>
        </w:rPr>
        <w:t xml:space="preserve">relevant</w:t>
      </w:r>
      <w:r>
        <w:t xml:space="preserve"> </w:t>
      </w:r>
      <w:r>
        <w:t xml:space="preserve">information that supports the paragraph’s main idea</w:t>
      </w:r>
      <w:r>
        <w:t xml:space="preserve"> </w:t>
      </w:r>
      <w:r>
        <w:t xml:space="preserve">-</w:t>
      </w:r>
      <w:r>
        <w:t xml:space="preserve"> </w:t>
      </w:r>
      <w:r>
        <w:rPr>
          <w:b/>
          <w:bCs/>
        </w:rPr>
        <w:t xml:space="preserve">Connects logically</w:t>
      </w:r>
      <w:r>
        <w:t xml:space="preserve"> </w:t>
      </w:r>
      <w:r>
        <w:t xml:space="preserve">to the sentences before and after it</w:t>
      </w:r>
      <w:r>
        <w:t xml:space="preserve"> </w:t>
      </w:r>
      <w:r>
        <w:t xml:space="preserve">-</w:t>
      </w:r>
      <w:r>
        <w:t xml:space="preserve"> </w:t>
      </w:r>
      <w:r>
        <w:rPr>
          <w:b/>
          <w:bCs/>
        </w:rPr>
        <w:t xml:space="preserve">Maintains the passage’s tone and style</w:t>
      </w:r>
      <w:r>
        <w:t xml:space="preserve"> </w:t>
      </w:r>
      <w:r>
        <w:t xml:space="preserve">-</w:t>
      </w:r>
      <w:r>
        <w:t xml:space="preserve"> </w:t>
      </w:r>
      <w:r>
        <w:rPr>
          <w:b/>
          <w:bCs/>
        </w:rPr>
        <w:t xml:space="preserve">Serves a clear rhetorical purpose</w:t>
      </w:r>
      <w:r>
        <w:t xml:space="preserve"> </w:t>
      </w:r>
      <w:r>
        <w:t xml:space="preserve">(introduce, support, contrast, conclude)</w:t>
      </w:r>
    </w:p>
    <w:p>
      <w:pPr>
        <w:pStyle w:val="BodyText"/>
      </w:pPr>
      <w:r>
        <w:rPr>
          <w:b/>
          <w:bCs/>
        </w:rPr>
        <w:t xml:space="preserve">Step 5: If the sentence meets all criteria, the answer is</w:t>
      </w:r>
      <w:r>
        <w:rPr>
          <w:b/>
          <w:bCs/>
        </w:rPr>
        <w:t xml:space="preserve"> </w:t>
      </w:r>
      <w:r>
        <w:rPr>
          <w:b/>
          <w:bCs/>
        </w:rPr>
        <w:t xml:space="preserve">“</w:t>
      </w:r>
      <w:r>
        <w:rPr>
          <w:b/>
          <w:bCs/>
        </w:rPr>
        <w:t xml:space="preserve">yes, add it.</w:t>
      </w:r>
      <w:r>
        <w:rPr>
          <w:b/>
          <w:bCs/>
        </w:rPr>
        <w:t xml:space="preserve">”</w:t>
      </w:r>
      <w:r>
        <w:rPr>
          <w:b/>
          <w:bCs/>
        </w:rPr>
        <w:t xml:space="preserve"> </w:t>
      </w:r>
      <w:r>
        <w:rPr>
          <w:b/>
          <w:bCs/>
        </w:rPr>
        <w:t xml:space="preserve">If it fails any criterion, the answer is</w:t>
      </w:r>
      <w:r>
        <w:rPr>
          <w:b/>
          <w:bCs/>
        </w:rPr>
        <w:t xml:space="preserve"> </w:t>
      </w:r>
      <w:r>
        <w:rPr>
          <w:b/>
          <w:bCs/>
        </w:rPr>
        <w:t xml:space="preserve">“</w:t>
      </w:r>
      <w:r>
        <w:rPr>
          <w:b/>
          <w:bCs/>
        </w:rPr>
        <w:t xml:space="preserve">no, don’t add it.</w:t>
      </w:r>
      <w:r>
        <w:rPr>
          <w:b/>
          <w:bCs/>
        </w:rPr>
        <w:t xml:space="preserve">”</w:t>
      </w:r>
    </w:p>
    <w:p>
      <w:pPr>
        <w:pStyle w:val="BodyText"/>
      </w:pPr>
      <w:r>
        <w:rPr>
          <w:b/>
          <w:bCs/>
        </w:rPr>
        <w:t xml:space="preserve">For Deletion Questions:</w:t>
      </w:r>
    </w:p>
    <w:p>
      <w:pPr>
        <w:pStyle w:val="BodyText"/>
      </w:pPr>
      <w:r>
        <w:rPr>
          <w:b/>
          <w:bCs/>
        </w:rPr>
        <w:t xml:space="preserve">Step 1: Read the sentence to be deleted in its full context.</w:t>
      </w:r>
    </w:p>
    <w:p>
      <w:pPr>
        <w:pStyle w:val="BodyText"/>
      </w:pPr>
      <w:r>
        <w:rPr>
          <w:b/>
          <w:bCs/>
        </w:rPr>
        <w:t xml:space="preserve">Step 2: Identify the sentence’s function in the paragraph.</w:t>
      </w:r>
    </w:p>
    <w:p>
      <w:pPr>
        <w:pStyle w:val="BodyText"/>
      </w:pPr>
      <w:r>
        <w:rPr>
          <w:b/>
          <w:bCs/>
        </w:rPr>
        <w:t xml:space="preserve">Step 3: Determine what would be lost if the sentence were removed.</w:t>
      </w:r>
    </w:p>
    <w:p>
      <w:pPr>
        <w:pStyle w:val="BodyText"/>
      </w:pPr>
      <w:r>
        <w:rPr>
          <w:b/>
          <w:bCs/>
        </w:rPr>
        <w:t xml:space="preserve">Step 4: Select the answer that best describes what the paragraph would lose.</w:t>
      </w:r>
    </w:p>
    <w:bookmarkEnd w:id="278"/>
    <w:bookmarkStart w:id="279" w:name="the-interesting-but-irrelevant-trap"/>
    <w:p>
      <w:pPr>
        <w:pStyle w:val="Heading3"/>
      </w:pPr>
      <w:r>
        <w:t xml:space="preserve">11.4 The</w:t>
      </w:r>
      <w:r>
        <w:t xml:space="preserve"> </w:t>
      </w:r>
      <w:r>
        <w:t xml:space="preserve">“</w:t>
      </w:r>
      <w:r>
        <w:t xml:space="preserve">Interesting but Irrelevant</w:t>
      </w:r>
      <w:r>
        <w:t xml:space="preserve">”</w:t>
      </w:r>
      <w:r>
        <w:t xml:space="preserve"> </w:t>
      </w:r>
      <w:r>
        <w:t xml:space="preserve">Trap</w:t>
      </w:r>
    </w:p>
    <w:p>
      <w:pPr>
        <w:pStyle w:val="FirstParagraph"/>
      </w:pPr>
      <w:r>
        <w:t xml:space="preserve">A common trap on addition questions is a sentence that is</w:t>
      </w:r>
      <w:r>
        <w:t xml:space="preserve"> </w:t>
      </w:r>
      <w:r>
        <w:rPr>
          <w:b/>
          <w:bCs/>
        </w:rPr>
        <w:t xml:space="preserve">interesting or factually true</w:t>
      </w:r>
      <w:r>
        <w:t xml:space="preserve"> </w:t>
      </w:r>
      <w:r>
        <w:t xml:space="preserve">but</w:t>
      </w:r>
      <w:r>
        <w:t xml:space="preserve"> </w:t>
      </w:r>
      <w:r>
        <w:rPr>
          <w:b/>
          <w:bCs/>
        </w:rPr>
        <w:t xml:space="preserve">does not serve the paragraph’s specific purpose</w:t>
      </w:r>
      <w:r>
        <w:t xml:space="preserve">. The SAT frequently includes distractors that are topically related but rhetorically irrelevant.</w:t>
      </w:r>
    </w:p>
    <w:p>
      <w:r>
        <w:pict>
          <v:rect style="width:0;height:1.5pt" o:hralign="center" o:hrstd="t" o:hr="t"/>
        </w:pict>
      </w:r>
    </w:p>
    <w:bookmarkEnd w:id="279"/>
    <w:bookmarkEnd w:id="280"/>
    <w:bookmarkStart w:id="284" w:name="Xdafa2581a9f400f72f714dd78e30d8d151cb0b0"/>
    <w:p>
      <w:pPr>
        <w:pStyle w:val="Heading2"/>
      </w:pPr>
      <w:r>
        <w:t xml:space="preserve">Part XII: Type 11 — Quantitative/Data Interpretation Questions</w:t>
      </w:r>
    </w:p>
    <w:bookmarkStart w:id="281" w:name="definition-and-cognitive-skill-10"/>
    <w:p>
      <w:pPr>
        <w:pStyle w:val="Heading3"/>
      </w:pPr>
      <w:r>
        <w:t xml:space="preserve">12.1 Definition and Cognitive Skill</w:t>
      </w:r>
    </w:p>
    <w:p>
      <w:pPr>
        <w:pStyle w:val="FirstParagraph"/>
      </w:pPr>
      <w:r>
        <w:t xml:space="preserve">These questions present a</w:t>
      </w:r>
      <w:r>
        <w:t xml:space="preserve"> </w:t>
      </w:r>
      <w:r>
        <w:rPr>
          <w:b/>
          <w:bCs/>
        </w:rPr>
        <w:t xml:space="preserve">graph, chart, table, or other data visualization</w:t>
      </w:r>
      <w:r>
        <w:t xml:space="preserve"> </w:t>
      </w:r>
      <w:r>
        <w:t xml:space="preserve">alongside a passage and ask you to interpret the data, connect it to the passage’s claims, or evaluate whether the data supports or contradicts the passage’s assertions.</w:t>
      </w:r>
    </w:p>
    <w:p>
      <w:pPr>
        <w:pStyle w:val="BodyText"/>
      </w:pPr>
      <w:r>
        <w:t xml:space="preserve">On the Digital SAT, these appear as part of the Command of Evidence questions within the Information and Ideas domain.</w:t>
      </w:r>
    </w:p>
    <w:bookmarkEnd w:id="281"/>
    <w:bookmarkStart w:id="282" w:name="X10a58afb561b7fd798a3269376b3651253a60cd"/>
    <w:p>
      <w:pPr>
        <w:pStyle w:val="Heading3"/>
      </w:pPr>
      <w:r>
        <w:t xml:space="preserve">12.2 Strategic Procedure: The Data-Passage Integration Method</w:t>
      </w:r>
    </w:p>
    <w:p>
      <w:pPr>
        <w:pStyle w:val="FirstParagraph"/>
      </w:pPr>
      <w:r>
        <w:rPr>
          <w:b/>
          <w:bCs/>
        </w:rPr>
        <w:t xml:space="preserve">Step 1: Read the Graphic Independently</w:t>
      </w:r>
    </w:p>
    <w:p>
      <w:pPr>
        <w:pStyle w:val="BodyText"/>
      </w:pPr>
      <w:r>
        <w:t xml:space="preserve">Before connecting the data to the passage:</w:t>
      </w:r>
      <w:r>
        <w:t xml:space="preserve"> </w:t>
      </w:r>
      <w:r>
        <w:t xml:space="preserve">- Read the title, axis labels, legend, and units</w:t>
      </w:r>
      <w:r>
        <w:t xml:space="preserve"> </w:t>
      </w:r>
      <w:r>
        <w:t xml:space="preserve">- Identify the type of data (comparison, trend over time, distribution, relationship)</w:t>
      </w:r>
      <w:r>
        <w:t xml:space="preserve"> </w:t>
      </w:r>
      <w:r>
        <w:t xml:space="preserve">- Note the key patterns, trends, or notable data points</w:t>
      </w:r>
    </w:p>
    <w:p>
      <w:pPr>
        <w:pStyle w:val="BodyText"/>
      </w:pPr>
      <w:r>
        <w:rPr>
          <w:b/>
          <w:bCs/>
        </w:rPr>
        <w:t xml:space="preserve">Step 2: Read the Relevant Passage Section</w:t>
      </w:r>
    </w:p>
    <w:p>
      <w:pPr>
        <w:pStyle w:val="BodyText"/>
      </w:pPr>
      <w:r>
        <w:t xml:space="preserve">Identify which part of the passage the graphic relates to.</w:t>
      </w:r>
    </w:p>
    <w:p>
      <w:pPr>
        <w:pStyle w:val="BodyText"/>
      </w:pPr>
      <w:r>
        <w:rPr>
          <w:b/>
          <w:bCs/>
        </w:rPr>
        <w:t xml:space="preserve">Step 3: Connect Data to Claims</w:t>
      </w:r>
    </w:p>
    <w:p>
      <w:pPr>
        <w:pStyle w:val="BodyText"/>
      </w:pPr>
      <w:r>
        <w:t xml:space="preserve">Determine whether the data:</w:t>
      </w:r>
      <w:r>
        <w:t xml:space="preserve"> </w:t>
      </w:r>
      <w:r>
        <w:t xml:space="preserve">-</w:t>
      </w:r>
      <w:r>
        <w:t xml:space="preserve"> </w:t>
      </w:r>
      <w:r>
        <w:rPr>
          <w:b/>
          <w:bCs/>
        </w:rPr>
        <w:t xml:space="preserve">Supports</w:t>
      </w:r>
      <w:r>
        <w:t xml:space="preserve"> </w:t>
      </w:r>
      <w:r>
        <w:t xml:space="preserve">a claim made in the passage</w:t>
      </w:r>
      <w:r>
        <w:t xml:space="preserve"> </w:t>
      </w:r>
      <w:r>
        <w:t xml:space="preserve">-</w:t>
      </w:r>
      <w:r>
        <w:t xml:space="preserve"> </w:t>
      </w:r>
      <w:r>
        <w:rPr>
          <w:b/>
          <w:bCs/>
        </w:rPr>
        <w:t xml:space="preserve">Contradicts</w:t>
      </w:r>
      <w:r>
        <w:t xml:space="preserve"> </w:t>
      </w:r>
      <w:r>
        <w:t xml:space="preserve">a claim made in the passage</w:t>
      </w:r>
      <w:r>
        <w:t xml:space="preserve"> </w:t>
      </w:r>
      <w:r>
        <w:t xml:space="preserve">-</w:t>
      </w:r>
      <w:r>
        <w:t xml:space="preserve"> </w:t>
      </w:r>
      <w:r>
        <w:rPr>
          <w:b/>
          <w:bCs/>
        </w:rPr>
        <w:t xml:space="preserve">Extends</w:t>
      </w:r>
      <w:r>
        <w:t xml:space="preserve"> </w:t>
      </w:r>
      <w:r>
        <w:t xml:space="preserve">the passage’s information with additional detail</w:t>
      </w:r>
      <w:r>
        <w:t xml:space="preserve"> </w:t>
      </w:r>
      <w:r>
        <w:t xml:space="preserve">-</w:t>
      </w:r>
      <w:r>
        <w:t xml:space="preserve"> </w:t>
      </w:r>
      <w:r>
        <w:rPr>
          <w:b/>
          <w:bCs/>
        </w:rPr>
        <w:t xml:space="preserve">Complicates</w:t>
      </w:r>
      <w:r>
        <w:t xml:space="preserve"> </w:t>
      </w:r>
      <w:r>
        <w:t xml:space="preserve">the passage’s claims by revealing exceptions or nuances</w:t>
      </w:r>
    </w:p>
    <w:p>
      <w:pPr>
        <w:pStyle w:val="BodyText"/>
      </w:pPr>
      <w:r>
        <w:rPr>
          <w:b/>
          <w:bCs/>
        </w:rPr>
        <w:t xml:space="preserve">Step 4: Evaluate Answer Choices</w:t>
      </w:r>
    </w:p>
    <w:p>
      <w:pPr>
        <w:pStyle w:val="BodyText"/>
      </w:pPr>
      <w:r>
        <w:t xml:space="preserve">Select the answer that correctly describes the relationship between the data and the passage.</w:t>
      </w:r>
    </w:p>
    <w:bookmarkEnd w:id="282"/>
    <w:bookmarkStart w:id="283" w:name="common-data-traps"/>
    <w:p>
      <w:pPr>
        <w:pStyle w:val="Heading3"/>
      </w:pPr>
      <w:r>
        <w:t xml:space="preserve">12.3 Common Data Traps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Trap</w:t>
            </w:r>
          </w:p>
        </w:tc>
        <w:tc>
          <w:tcPr/>
          <w:p>
            <w:pPr>
              <w:pStyle w:val="Compact"/>
              <w:jc w:val="left"/>
            </w:pPr>
            <w:r>
              <w:t xml:space="preserve">Description</w:t>
            </w:r>
          </w:p>
        </w:tc>
      </w:tr>
      <w:tr>
        <w:tc>
          <w:tcPr/>
          <w:p>
            <w:pPr>
              <w:pStyle w:val="Compact"/>
              <w:jc w:val="left"/>
            </w:pPr>
            <w:r>
              <w:rPr>
                <w:b/>
                <w:bCs/>
              </w:rPr>
              <w:t xml:space="preserve">Misreading the Scale</w:t>
            </w:r>
          </w:p>
        </w:tc>
        <w:tc>
          <w:tcPr/>
          <w:p>
            <w:pPr>
              <w:pStyle w:val="Compact"/>
              <w:jc w:val="left"/>
            </w:pPr>
            <w:r>
              <w:t xml:space="preserve">Failing to notice that the axis doesn’t start at zero, or that the scale is logarithmic</w:t>
            </w:r>
          </w:p>
        </w:tc>
      </w:tr>
      <w:tr>
        <w:tc>
          <w:tcPr/>
          <w:p>
            <w:pPr>
              <w:pStyle w:val="Compact"/>
              <w:jc w:val="left"/>
            </w:pPr>
            <w:r>
              <w:rPr>
                <w:b/>
                <w:bCs/>
              </w:rPr>
              <w:t xml:space="preserve">Confusing Correlation and Causation</w:t>
            </w:r>
          </w:p>
        </w:tc>
        <w:tc>
          <w:tcPr/>
          <w:p>
            <w:pPr>
              <w:pStyle w:val="Compact"/>
              <w:jc w:val="left"/>
            </w:pPr>
            <w:r>
              <w:t xml:space="preserve">The data shows a relationship, but the answer claims one variable causes the other</w:t>
            </w:r>
          </w:p>
        </w:tc>
      </w:tr>
      <w:tr>
        <w:tc>
          <w:tcPr/>
          <w:p>
            <w:pPr>
              <w:pStyle w:val="Compact"/>
              <w:jc w:val="left"/>
            </w:pPr>
            <w:r>
              <w:rPr>
                <w:b/>
                <w:bCs/>
              </w:rPr>
              <w:t xml:space="preserve">Overgeneralizing</w:t>
            </w:r>
          </w:p>
        </w:tc>
        <w:tc>
          <w:tcPr/>
          <w:p>
            <w:pPr>
              <w:pStyle w:val="Compact"/>
              <w:jc w:val="left"/>
            </w:pPr>
            <w:r>
              <w:t xml:space="preserve">The data applies to a specific population, but the answer extends it to a broader group</w:t>
            </w:r>
          </w:p>
        </w:tc>
      </w:tr>
      <w:tr>
        <w:tc>
          <w:tcPr/>
          <w:p>
            <w:pPr>
              <w:pStyle w:val="Compact"/>
              <w:jc w:val="left"/>
            </w:pPr>
            <w:r>
              <w:rPr>
                <w:b/>
                <w:bCs/>
              </w:rPr>
              <w:t xml:space="preserve">Ignoring Context</w:t>
            </w:r>
          </w:p>
        </w:tc>
        <w:tc>
          <w:tcPr/>
          <w:p>
            <w:pPr>
              <w:pStyle w:val="Compact"/>
              <w:jc w:val="left"/>
            </w:pPr>
            <w:r>
              <w:t xml:space="preserve">The data point is accurate but is presented without the context that would qualify its interpretation</w:t>
            </w:r>
          </w:p>
        </w:tc>
      </w:tr>
      <w:tr>
        <w:tc>
          <w:tcPr/>
          <w:p>
            <w:pPr>
              <w:pStyle w:val="Compact"/>
              <w:jc w:val="left"/>
            </w:pPr>
            <w:r>
              <w:rPr>
                <w:b/>
                <w:bCs/>
              </w:rPr>
              <w:t xml:space="preserve">Mixing Variables</w:t>
            </w:r>
          </w:p>
        </w:tc>
        <w:tc>
          <w:tcPr/>
          <w:p>
            <w:pPr>
              <w:pStyle w:val="Compact"/>
              <w:jc w:val="left"/>
            </w:pPr>
            <w:r>
              <w:t xml:space="preserve">The answer attributes a trend to the wrong variable</w:t>
            </w:r>
          </w:p>
        </w:tc>
      </w:tr>
    </w:tbl>
    <w:p>
      <w:r>
        <w:pict>
          <v:rect style="width:0;height:1.5pt" o:hralign="center" o:hrstd="t" o:hr="t"/>
        </w:pict>
      </w:r>
    </w:p>
    <w:bookmarkEnd w:id="283"/>
    <w:bookmarkEnd w:id="284"/>
    <w:bookmarkStart w:id="289" w:name="Xeeecae944175d1b786ac3d0ac87b26caa6c9847"/>
    <w:p>
      <w:pPr>
        <w:pStyle w:val="Heading2"/>
      </w:pPr>
      <w:r>
        <w:t xml:space="preserve">Part XIII: Type 12 — Tone and Attitude Questions</w:t>
      </w:r>
    </w:p>
    <w:bookmarkStart w:id="285" w:name="definition-and-cognitive-skill-11"/>
    <w:p>
      <w:pPr>
        <w:pStyle w:val="Heading3"/>
      </w:pPr>
      <w:r>
        <w:t xml:space="preserve">13.1 Definition and Cognitive Skill</w:t>
      </w:r>
    </w:p>
    <w:p>
      <w:pPr>
        <w:pStyle w:val="FirstParagraph"/>
      </w:pPr>
      <w:r>
        <w:t xml:space="preserve">Tone questions ask you to identify the author’s</w:t>
      </w:r>
      <w:r>
        <w:t xml:space="preserve"> </w:t>
      </w:r>
      <w:r>
        <w:rPr>
          <w:b/>
          <w:bCs/>
        </w:rPr>
        <w:t xml:space="preserve">attitude toward the subject</w:t>
      </w:r>
      <w:r>
        <w:t xml:space="preserve"> </w:t>
      </w:r>
      <w:r>
        <w:t xml:space="preserve">or the</w:t>
      </w:r>
      <w:r>
        <w:t xml:space="preserve"> </w:t>
      </w:r>
      <w:r>
        <w:rPr>
          <w:b/>
          <w:bCs/>
        </w:rPr>
        <w:t xml:space="preserve">emotional register</w:t>
      </w:r>
      <w:r>
        <w:t xml:space="preserve"> </w:t>
      </w:r>
      <w:r>
        <w:t xml:space="preserve">of the passage. These questions test your ability to analyze</w:t>
      </w:r>
      <w:r>
        <w:t xml:space="preserve"> </w:t>
      </w:r>
      <w:r>
        <w:rPr>
          <w:b/>
          <w:bCs/>
        </w:rPr>
        <w:t xml:space="preserve">word choice, sentence structure, and rhetorical strategies</w:t>
      </w:r>
      <w:r>
        <w:t xml:space="preserve"> </w:t>
      </w:r>
      <w:r>
        <w:t xml:space="preserve">to infer the author’s perspective.</w:t>
      </w:r>
    </w:p>
    <w:bookmarkEnd w:id="285"/>
    <w:bookmarkStart w:id="286" w:name="question-stem-variants-8"/>
    <w:p>
      <w:pPr>
        <w:pStyle w:val="Heading3"/>
      </w:pPr>
      <w:r>
        <w:t xml:space="preserve">13.2 Question Stem Variants</w:t>
      </w:r>
    </w:p>
    <w:p>
      <w:pPr>
        <w:pStyle w:val="Compact"/>
        <w:numPr>
          <w:ilvl w:val="0"/>
          <w:numId w:val="1079"/>
        </w:numPr>
      </w:pPr>
      <w:r>
        <w:t xml:space="preserve">“</w:t>
      </w:r>
      <w:r>
        <w:t xml:space="preserve">The author’s tone in the passage can best be described as…</w:t>
      </w:r>
      <w:r>
        <w:t xml:space="preserve">”</w:t>
      </w:r>
    </w:p>
    <w:p>
      <w:pPr>
        <w:pStyle w:val="Compact"/>
        <w:numPr>
          <w:ilvl w:val="0"/>
          <w:numId w:val="1079"/>
        </w:numPr>
      </w:pPr>
      <w:r>
        <w:t xml:space="preserve">“</w:t>
      </w:r>
      <w:r>
        <w:t xml:space="preserve">The author’s attitude toward X is one of…</w:t>
      </w:r>
      <w:r>
        <w:t xml:space="preserve">”</w:t>
      </w:r>
    </w:p>
    <w:p>
      <w:pPr>
        <w:pStyle w:val="Compact"/>
        <w:numPr>
          <w:ilvl w:val="0"/>
          <w:numId w:val="1079"/>
        </w:numPr>
      </w:pPr>
      <w:r>
        <w:t xml:space="preserve">“</w:t>
      </w:r>
      <w:r>
        <w:t xml:space="preserve">Which of the following best describes the author’s perspective on…</w:t>
      </w:r>
      <w:r>
        <w:t xml:space="preserve">”</w:t>
      </w:r>
    </w:p>
    <w:bookmarkEnd w:id="286"/>
    <w:bookmarkStart w:id="287" w:name="Xde4e94cd8d2ab4819aa94bce8ee174ec1a071b6"/>
    <w:p>
      <w:pPr>
        <w:pStyle w:val="Heading3"/>
      </w:pPr>
      <w:r>
        <w:t xml:space="preserve">13.3 Strategic Procedure: The Word-Choice Analysis Method</w:t>
      </w:r>
    </w:p>
    <w:p>
      <w:pPr>
        <w:pStyle w:val="FirstParagraph"/>
      </w:pPr>
      <w:r>
        <w:rPr>
          <w:b/>
          <w:bCs/>
        </w:rPr>
        <w:t xml:space="preserve">Step 1: Identify the Overall Emotional Register</w:t>
      </w:r>
    </w:p>
    <w:p>
      <w:pPr>
        <w:pStyle w:val="BodyText"/>
      </w:pPr>
      <w:r>
        <w:t xml:space="preserve">Read the passage and ask: Does the author sound:</w:t>
      </w:r>
      <w:r>
        <w:t xml:space="preserve"> </w:t>
      </w:r>
      <w:r>
        <w:t xml:space="preserve">-</w:t>
      </w:r>
      <w:r>
        <w:t xml:space="preserve"> </w:t>
      </w:r>
      <w:r>
        <w:rPr>
          <w:b/>
          <w:bCs/>
        </w:rPr>
        <w:t xml:space="preserve">Positive</w:t>
      </w:r>
      <w:r>
        <w:t xml:space="preserve">: enthusiastic, supportive, admiring, hopeful</w:t>
      </w:r>
      <w:r>
        <w:t xml:space="preserve"> </w:t>
      </w:r>
      <w:r>
        <w:t xml:space="preserve">-</w:t>
      </w:r>
      <w:r>
        <w:t xml:space="preserve"> </w:t>
      </w:r>
      <w:r>
        <w:rPr>
          <w:b/>
          <w:bCs/>
        </w:rPr>
        <w:t xml:space="preserve">Negative</w:t>
      </w:r>
      <w:r>
        <w:t xml:space="preserve">: critical, skeptical, concerned, disapproving</w:t>
      </w:r>
      <w:r>
        <w:t xml:space="preserve"> </w:t>
      </w:r>
      <w:r>
        <w:t xml:space="preserve">-</w:t>
      </w:r>
      <w:r>
        <w:t xml:space="preserve"> </w:t>
      </w:r>
      <w:r>
        <w:rPr>
          <w:b/>
          <w:bCs/>
        </w:rPr>
        <w:t xml:space="preserve">Neutral</w:t>
      </w:r>
      <w:r>
        <w:t xml:space="preserve">: objective, informative, balanced, detached</w:t>
      </w:r>
      <w:r>
        <w:t xml:space="preserve"> </w:t>
      </w:r>
      <w:r>
        <w:t xml:space="preserve">-</w:t>
      </w:r>
      <w:r>
        <w:t xml:space="preserve"> </w:t>
      </w:r>
      <w:r>
        <w:rPr>
          <w:b/>
          <w:bCs/>
        </w:rPr>
        <w:t xml:space="preserve">Mixed</w:t>
      </w:r>
      <w:r>
        <w:t xml:space="preserve">: ambivalent, conflicted, nuanced</w:t>
      </w:r>
    </w:p>
    <w:p>
      <w:pPr>
        <w:pStyle w:val="BodyText"/>
      </w:pPr>
      <w:r>
        <w:rPr>
          <w:b/>
          <w:bCs/>
        </w:rPr>
        <w:t xml:space="preserve">Step 2: Analyze Specific Word Choices</w:t>
      </w:r>
    </w:p>
    <w:p>
      <w:pPr>
        <w:pStyle w:val="BodyText"/>
      </w:pPr>
      <w:r>
        <w:t xml:space="preserve">Look for:</w:t>
      </w:r>
      <w:r>
        <w:t xml:space="preserve"> </w:t>
      </w:r>
      <w:r>
        <w:t xml:space="preserve">-</w:t>
      </w:r>
      <w:r>
        <w:t xml:space="preserve"> </w:t>
      </w:r>
      <w:r>
        <w:rPr>
          <w:b/>
          <w:bCs/>
        </w:rPr>
        <w:t xml:space="preserve">Adjectives and adverbs</w:t>
      </w:r>
      <w:r>
        <w:t xml:space="preserve"> </w:t>
      </w:r>
      <w:r>
        <w:t xml:space="preserve">that carry emotional weight</w:t>
      </w:r>
      <w:r>
        <w:t xml:space="preserve"> </w:t>
      </w:r>
      <w:r>
        <w:t xml:space="preserve">-</w:t>
      </w:r>
      <w:r>
        <w:t xml:space="preserve"> </w:t>
      </w:r>
      <w:r>
        <w:rPr>
          <w:b/>
          <w:bCs/>
        </w:rPr>
        <w:t xml:space="preserve">Metaphors and figurative language</w:t>
      </w:r>
      <w:r>
        <w:t xml:space="preserve"> </w:t>
      </w:r>
      <w:r>
        <w:t xml:space="preserve">that suggest attitude</w:t>
      </w:r>
      <w:r>
        <w:t xml:space="preserve"> </w:t>
      </w:r>
      <w:r>
        <w:t xml:space="preserve">-</w:t>
      </w:r>
      <w:r>
        <w:t xml:space="preserve"> </w:t>
      </w:r>
      <w:r>
        <w:rPr>
          <w:b/>
          <w:bCs/>
        </w:rPr>
        <w:t xml:space="preserve">Qualifying language</w:t>
      </w:r>
      <w:r>
        <w:t xml:space="preserve"> </w:t>
      </w:r>
      <w:r>
        <w:t xml:space="preserve">(somewhat, largely, partially) that suggests moderation</w:t>
      </w:r>
      <w:r>
        <w:t xml:space="preserve"> </w:t>
      </w:r>
      <w:r>
        <w:t xml:space="preserve">-</w:t>
      </w:r>
      <w:r>
        <w:t xml:space="preserve"> </w:t>
      </w:r>
      <w:r>
        <w:rPr>
          <w:b/>
          <w:bCs/>
        </w:rPr>
        <w:t xml:space="preserve">Emphatic language</w:t>
      </w:r>
      <w:r>
        <w:t xml:space="preserve"> </w:t>
      </w:r>
      <w:r>
        <w:t xml:space="preserve">(undoubtedly, clearly, obviously) that suggests certainty</w:t>
      </w:r>
    </w:p>
    <w:p>
      <w:pPr>
        <w:pStyle w:val="BodyText"/>
      </w:pPr>
      <w:r>
        <w:rPr>
          <w:b/>
          <w:bCs/>
        </w:rPr>
        <w:t xml:space="preserve">Step 3: Match to Answer Choice</w:t>
      </w:r>
    </w:p>
    <w:p>
      <w:pPr>
        <w:pStyle w:val="BodyText"/>
      </w:pPr>
      <w:r>
        <w:t xml:space="preserve">Select the answer that best captures the author’s overall tone, using the most precise descriptor available.</w:t>
      </w:r>
    </w:p>
    <w:bookmarkEnd w:id="287"/>
    <w:bookmarkStart w:id="288" w:name="the-tone-spectrum"/>
    <w:p>
      <w:pPr>
        <w:pStyle w:val="Heading3"/>
      </w:pPr>
      <w:r>
        <w:t xml:space="preserve">13.4 The Tone Spectrum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Intensity</w:t>
            </w:r>
          </w:p>
        </w:tc>
        <w:tc>
          <w:tcPr/>
          <w:p>
            <w:pPr>
              <w:pStyle w:val="Compact"/>
              <w:jc w:val="left"/>
            </w:pPr>
            <w:r>
              <w:t xml:space="preserve">Positive</w:t>
            </w:r>
          </w:p>
        </w:tc>
        <w:tc>
          <w:tcPr/>
          <w:p>
            <w:pPr>
              <w:pStyle w:val="Compact"/>
              <w:jc w:val="left"/>
            </w:pPr>
            <w:r>
              <w:t xml:space="preserve">Neutral</w:t>
            </w:r>
          </w:p>
        </w:tc>
        <w:tc>
          <w:tcPr/>
          <w:p>
            <w:pPr>
              <w:pStyle w:val="Compact"/>
              <w:jc w:val="left"/>
            </w:pPr>
            <w:r>
              <w:t xml:space="preserve">Negative</w:t>
            </w:r>
          </w:p>
        </w:tc>
      </w:tr>
      <w:tr>
        <w:tc>
          <w:tcPr/>
          <w:p>
            <w:pPr>
              <w:pStyle w:val="Compact"/>
              <w:jc w:val="left"/>
            </w:pPr>
            <w:r>
              <w:rPr>
                <w:b/>
                <w:bCs/>
              </w:rPr>
              <w:t xml:space="preserve">Strong</w:t>
            </w:r>
          </w:p>
        </w:tc>
        <w:tc>
          <w:tcPr/>
          <w:p>
            <w:pPr>
              <w:pStyle w:val="Compact"/>
              <w:jc w:val="left"/>
            </w:pPr>
            <w:r>
              <w:t xml:space="preserve">enthusiastic, fervent, passionate</w:t>
            </w:r>
          </w:p>
        </w:tc>
        <w:tc>
          <w:tcPr/>
          <w:p>
            <w:pPr>
              <w:pStyle w:val="Compact"/>
              <w:jc w:val="left"/>
            </w:pPr>
            <w:r>
              <w:t xml:space="preserve">—</w:t>
            </w:r>
          </w:p>
        </w:tc>
        <w:tc>
          <w:tcPr/>
          <w:p>
            <w:pPr>
              <w:pStyle w:val="Compact"/>
              <w:jc w:val="left"/>
            </w:pPr>
            <w:r>
              <w:t xml:space="preserve">critical, derisive, indignant</w:t>
            </w:r>
          </w:p>
        </w:tc>
      </w:tr>
      <w:tr>
        <w:tc>
          <w:tcPr/>
          <w:p>
            <w:pPr>
              <w:pStyle w:val="Compact"/>
              <w:jc w:val="left"/>
            </w:pPr>
            <w:r>
              <w:rPr>
                <w:b/>
                <w:bCs/>
              </w:rPr>
              <w:t xml:space="preserve">Moderate</w:t>
            </w:r>
          </w:p>
        </w:tc>
        <w:tc>
          <w:tcPr/>
          <w:p>
            <w:pPr>
              <w:pStyle w:val="Compact"/>
              <w:jc w:val="left"/>
            </w:pPr>
            <w:r>
              <w:t xml:space="preserve">supportive, approving, optimistic</w:t>
            </w:r>
          </w:p>
        </w:tc>
        <w:tc>
          <w:tcPr/>
          <w:p>
            <w:pPr>
              <w:pStyle w:val="Compact"/>
              <w:jc w:val="left"/>
            </w:pPr>
            <w:r>
              <w:t xml:space="preserve">objective, informative, analytical</w:t>
            </w:r>
          </w:p>
        </w:tc>
        <w:tc>
          <w:tcPr/>
          <w:p>
            <w:pPr>
              <w:pStyle w:val="Compact"/>
              <w:jc w:val="left"/>
            </w:pPr>
            <w:r>
              <w:t xml:space="preserve">skeptical, concerned, disapproving</w:t>
            </w:r>
          </w:p>
        </w:tc>
      </w:tr>
      <w:tr>
        <w:tc>
          <w:tcPr/>
          <w:p>
            <w:pPr>
              <w:pStyle w:val="Compact"/>
              <w:jc w:val="left"/>
            </w:pPr>
            <w:r>
              <w:rPr>
                <w:b/>
                <w:bCs/>
              </w:rPr>
              <w:t xml:space="preserve">Mild</w:t>
            </w:r>
          </w:p>
        </w:tc>
        <w:tc>
          <w:tcPr/>
          <w:p>
            <w:pPr>
              <w:pStyle w:val="Compact"/>
              <w:jc w:val="left"/>
            </w:pPr>
            <w:r>
              <w:t xml:space="preserve">sympathetic, receptive, interested</w:t>
            </w:r>
          </w:p>
        </w:tc>
        <w:tc>
          <w:tcPr/>
          <w:p>
            <w:pPr>
              <w:pStyle w:val="Compact"/>
              <w:jc w:val="left"/>
            </w:pPr>
            <w:r>
              <w:t xml:space="preserve">detached, observational, impartial</w:t>
            </w:r>
          </w:p>
        </w:tc>
        <w:tc>
          <w:tcPr/>
          <w:p>
            <w:pPr>
              <w:pStyle w:val="Compact"/>
              <w:jc w:val="left"/>
            </w:pPr>
            <w:r>
              <w:t xml:space="preserve">ambivalent, uncertain, reserved</w:t>
            </w:r>
          </w:p>
        </w:tc>
      </w:tr>
    </w:tbl>
    <w:p>
      <w:r>
        <w:pict>
          <v:rect style="width:0;height:1.5pt" o:hralign="center" o:hrstd="t" o:hr="t"/>
        </w:pict>
      </w:r>
    </w:p>
    <w:bookmarkEnd w:id="288"/>
    <w:bookmarkEnd w:id="289"/>
    <w:bookmarkStart w:id="292" w:name="X57470380fc48397faf4929f1e5d58dbb2ebdcc0"/>
    <w:p>
      <w:pPr>
        <w:pStyle w:val="Heading2"/>
      </w:pPr>
      <w:r>
        <w:t xml:space="preserve">Part XIV: Compound and Hybrid Question Types</w:t>
      </w:r>
    </w:p>
    <w:bookmarkStart w:id="290" w:name="definition"/>
    <w:p>
      <w:pPr>
        <w:pStyle w:val="Heading3"/>
      </w:pPr>
      <w:r>
        <w:t xml:space="preserve">14.1 Definition</w:t>
      </w:r>
    </w:p>
    <w:p>
      <w:pPr>
        <w:pStyle w:val="FirstParagraph"/>
      </w:pPr>
      <w:r>
        <w:t xml:space="preserve">Some questions combine elements of multiple types. These</w:t>
      </w:r>
      <w:r>
        <w:t xml:space="preserve"> </w:t>
      </w:r>
      <w:r>
        <w:rPr>
          <w:b/>
          <w:bCs/>
        </w:rPr>
        <w:t xml:space="preserve">hybrid questions</w:t>
      </w:r>
      <w:r>
        <w:t xml:space="preserve"> </w:t>
      </w:r>
      <w:r>
        <w:t xml:space="preserve">require you to deploy multiple strategies simultaneously.</w:t>
      </w:r>
    </w:p>
    <w:bookmarkEnd w:id="290"/>
    <w:bookmarkStart w:id="291" w:name="common-hybrids"/>
    <w:p>
      <w:pPr>
        <w:pStyle w:val="Heading3"/>
      </w:pPr>
      <w:r>
        <w:t xml:space="preserve">14.2 Common Hybrids</w:t>
      </w:r>
    </w:p>
    <w:p>
      <w:pPr>
        <w:pStyle w:val="FirstParagraph"/>
      </w:pPr>
      <w:r>
        <w:rPr>
          <w:b/>
          <w:bCs/>
        </w:rPr>
        <w:t xml:space="preserve">Inference + Evidence</w:t>
      </w:r>
      <w:r>
        <w:t xml:space="preserve">:</w:t>
      </w:r>
      <w:r>
        <w:t xml:space="preserve"> </w:t>
      </w:r>
      <w:r>
        <w:t xml:space="preserve">“</w:t>
      </w:r>
      <w:r>
        <w:t xml:space="preserve">Which of the following best supports the inference that…</w:t>
      </w:r>
      <w:r>
        <w:t xml:space="preserve">”</w:t>
      </w:r>
      <w:r>
        <w:t xml:space="preserve"> </w:t>
      </w:r>
      <w:r>
        <w:t xml:space="preserve">- Strategy: First identify the valid inference, then find the evidence that supports it.</w:t>
      </w:r>
    </w:p>
    <w:p>
      <w:pPr>
        <w:pStyle w:val="BodyText"/>
      </w:pPr>
      <w:r>
        <w:rPr>
          <w:b/>
          <w:bCs/>
        </w:rPr>
        <w:t xml:space="preserve">Purpose + Tone</w:t>
      </w:r>
      <w:r>
        <w:t xml:space="preserve">:</w:t>
      </w:r>
      <w:r>
        <w:t xml:space="preserve"> </w:t>
      </w:r>
      <w:r>
        <w:t xml:space="preserve">“</w:t>
      </w:r>
      <w:r>
        <w:t xml:space="preserve">The author includes the quotation in order to express…</w:t>
      </w:r>
      <w:r>
        <w:t xml:space="preserve">”</w:t>
      </w:r>
      <w:r>
        <w:t xml:space="preserve"> </w:t>
      </w:r>
      <w:r>
        <w:t xml:space="preserve">- Strategy: Identify both the rhetorical function and the emotional register.</w:t>
      </w:r>
    </w:p>
    <w:p>
      <w:pPr>
        <w:pStyle w:val="BodyText"/>
      </w:pPr>
      <w:r>
        <w:rPr>
          <w:b/>
          <w:bCs/>
        </w:rPr>
        <w:t xml:space="preserve">Detail + Synthesis</w:t>
      </w:r>
      <w:r>
        <w:t xml:space="preserve">:</w:t>
      </w:r>
      <w:r>
        <w:t xml:space="preserve"> </w:t>
      </w:r>
      <w:r>
        <w:t xml:space="preserve">“</w:t>
      </w:r>
      <w:r>
        <w:t xml:space="preserve">Based on the passage and the graph, which of the following is true?</w:t>
      </w:r>
      <w:r>
        <w:t xml:space="preserve">”</w:t>
      </w:r>
      <w:r>
        <w:t xml:space="preserve"> </w:t>
      </w:r>
      <w:r>
        <w:t xml:space="preserve">- Strategy: Integrate information from both the text and the data visualization.</w:t>
      </w:r>
    </w:p>
    <w:p>
      <w:pPr>
        <w:pStyle w:val="BodyText"/>
      </w:pPr>
      <w:r>
        <w:rPr>
          <w:b/>
          <w:bCs/>
        </w:rPr>
        <w:t xml:space="preserve">Main Idea + Cross-Text</w:t>
      </w:r>
      <w:r>
        <w:t xml:space="preserve">:</w:t>
      </w:r>
      <w:r>
        <w:t xml:space="preserve"> </w:t>
      </w:r>
      <w:r>
        <w:t xml:space="preserve">“</w:t>
      </w:r>
      <w:r>
        <w:t xml:space="preserve">Which choice best describes a difference between the approaches of the two passages?</w:t>
      </w:r>
      <w:r>
        <w:t xml:space="preserve">”</w:t>
      </w:r>
      <w:r>
        <w:t xml:space="preserve"> </w:t>
      </w:r>
      <w:r>
        <w:t xml:space="preserve">- Strategy: Identify the central claim of each passage and compare them.</w:t>
      </w:r>
    </w:p>
    <w:p>
      <w:r>
        <w:pict>
          <v:rect style="width:0;height:1.5pt" o:hralign="center" o:hrstd="t" o:hr="t"/>
        </w:pict>
      </w:r>
    </w:p>
    <w:bookmarkEnd w:id="291"/>
    <w:bookmarkEnd w:id="292"/>
    <w:bookmarkStart w:id="296" w:name="Xdc2559daef1de08f9c14b66fc49a540f2f865d2"/>
    <w:p>
      <w:pPr>
        <w:pStyle w:val="Heading2"/>
      </w:pPr>
      <w:r>
        <w:t xml:space="preserve">Part XV: The Universal Elimination Framework</w:t>
      </w:r>
    </w:p>
    <w:p>
      <w:pPr>
        <w:pStyle w:val="FirstParagraph"/>
      </w:pPr>
      <w:r>
        <w:t xml:space="preserve">Regardless of question type, certain answer choice characteristics</w:t>
      </w:r>
      <w:r>
        <w:t xml:space="preserve"> </w:t>
      </w:r>
      <w:r>
        <w:rPr>
          <w:b/>
          <w:bCs/>
        </w:rPr>
        <w:t xml:space="preserve">always</w:t>
      </w:r>
      <w:r>
        <w:t xml:space="preserve"> </w:t>
      </w:r>
      <w:r>
        <w:t xml:space="preserve">indicate an incorrect answer. Master these elimination criteria:</w:t>
      </w:r>
    </w:p>
    <w:bookmarkStart w:id="293" w:name="the-six-fatal-flaws"/>
    <w:p>
      <w:pPr>
        <w:pStyle w:val="Heading3"/>
      </w:pPr>
      <w:r>
        <w:t xml:space="preserve">15.1 The Six Fatal Flaws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Fatal Flaw</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b/>
                <w:bCs/>
              </w:rPr>
              <w:t xml:space="preserve">1. Too Broad</w:t>
            </w:r>
          </w:p>
        </w:tc>
        <w:tc>
          <w:tcPr/>
          <w:p>
            <w:pPr>
              <w:pStyle w:val="Compact"/>
              <w:jc w:val="left"/>
            </w:pPr>
            <w:r>
              <w:t xml:space="preserve">Encompasses more than the passage discusses</w:t>
            </w:r>
          </w:p>
        </w:tc>
        <w:tc>
          <w:tcPr/>
          <w:p>
            <w:pPr>
              <w:pStyle w:val="Compact"/>
              <w:jc w:val="left"/>
            </w:pPr>
            <w:r>
              <w:t xml:space="preserve">“</w:t>
            </w:r>
            <w:r>
              <w:t xml:space="preserve">All societies</w:t>
            </w:r>
            <w:r>
              <w:t xml:space="preserve">”</w:t>
            </w:r>
            <w:r>
              <w:t xml:space="preserve"> </w:t>
            </w:r>
            <w:r>
              <w:t xml:space="preserve">when the passage discusses one specific society</w:t>
            </w:r>
          </w:p>
        </w:tc>
      </w:tr>
      <w:tr>
        <w:tc>
          <w:tcPr/>
          <w:p>
            <w:pPr>
              <w:pStyle w:val="Compact"/>
              <w:jc w:val="left"/>
            </w:pPr>
            <w:r>
              <w:rPr>
                <w:b/>
                <w:bCs/>
              </w:rPr>
              <w:t xml:space="preserve">2. Too Narrow</w:t>
            </w:r>
          </w:p>
        </w:tc>
        <w:tc>
          <w:tcPr/>
          <w:p>
            <w:pPr>
              <w:pStyle w:val="Compact"/>
              <w:jc w:val="left"/>
            </w:pPr>
            <w:r>
              <w:t xml:space="preserve">Focuses on a detail rather than the main point</w:t>
            </w:r>
          </w:p>
        </w:tc>
        <w:tc>
          <w:tcPr/>
          <w:p>
            <w:pPr>
              <w:pStyle w:val="Compact"/>
              <w:jc w:val="left"/>
            </w:pPr>
            <w:r>
              <w:t xml:space="preserve">A specific statistic when the question asks for the main idea</w:t>
            </w:r>
          </w:p>
        </w:tc>
      </w:tr>
      <w:tr>
        <w:tc>
          <w:tcPr/>
          <w:p>
            <w:pPr>
              <w:pStyle w:val="Compact"/>
              <w:jc w:val="left"/>
            </w:pPr>
            <w:r>
              <w:rPr>
                <w:b/>
                <w:bCs/>
              </w:rPr>
              <w:t xml:space="preserve">3. Opposite</w:t>
            </w:r>
          </w:p>
        </w:tc>
        <w:tc>
          <w:tcPr/>
          <w:p>
            <w:pPr>
              <w:pStyle w:val="Compact"/>
              <w:jc w:val="left"/>
            </w:pPr>
            <w:r>
              <w:t xml:space="preserve">States the reverse of what the passage says</w:t>
            </w:r>
          </w:p>
        </w:tc>
        <w:tc>
          <w:tcPr/>
          <w:p>
            <w:pPr>
              <w:pStyle w:val="Compact"/>
              <w:jc w:val="left"/>
            </w:pPr>
            <w:r>
              <w:t xml:space="preserve">“</w:t>
            </w:r>
            <w:r>
              <w:t xml:space="preserve">The experiment failed</w:t>
            </w:r>
            <w:r>
              <w:t xml:space="preserve">”</w:t>
            </w:r>
            <w:r>
              <w:t xml:space="preserve"> </w:t>
            </w:r>
            <w:r>
              <w:t xml:space="preserve">when the passage says it succeeded</w:t>
            </w:r>
          </w:p>
        </w:tc>
      </w:tr>
      <w:tr>
        <w:tc>
          <w:tcPr/>
          <w:p>
            <w:pPr>
              <w:pStyle w:val="Compact"/>
              <w:jc w:val="left"/>
            </w:pPr>
            <w:r>
              <w:rPr>
                <w:b/>
                <w:bCs/>
              </w:rPr>
              <w:t xml:space="preserve">4. Unsupported</w:t>
            </w:r>
          </w:p>
        </w:tc>
        <w:tc>
          <w:tcPr/>
          <w:p>
            <w:pPr>
              <w:pStyle w:val="Compact"/>
              <w:jc w:val="left"/>
            </w:pPr>
            <w:r>
              <w:t xml:space="preserve">Introduces information not found in the passage</w:t>
            </w:r>
          </w:p>
        </w:tc>
        <w:tc>
          <w:tcPr/>
          <w:p>
            <w:pPr>
              <w:pStyle w:val="Compact"/>
              <w:jc w:val="left"/>
            </w:pPr>
            <w:r>
              <w:t xml:space="preserve">A claim that is plausible but not mentioned in the text</w:t>
            </w:r>
          </w:p>
        </w:tc>
      </w:tr>
      <w:tr>
        <w:tc>
          <w:tcPr/>
          <w:p>
            <w:pPr>
              <w:pStyle w:val="Compact"/>
              <w:jc w:val="left"/>
            </w:pPr>
            <w:r>
              <w:rPr>
                <w:b/>
                <w:bCs/>
              </w:rPr>
              <w:t xml:space="preserve">5. Extreme</w:t>
            </w:r>
          </w:p>
        </w:tc>
        <w:tc>
          <w:tcPr/>
          <w:p>
            <w:pPr>
              <w:pStyle w:val="Compact"/>
              <w:jc w:val="left"/>
            </w:pPr>
            <w:r>
              <w:t xml:space="preserve">Uses absolute language not supported by the passage</w:t>
            </w:r>
          </w:p>
        </w:tc>
        <w:tc>
          <w:tcPr/>
          <w:p>
            <w:pPr>
              <w:pStyle w:val="Compact"/>
              <w:jc w:val="left"/>
            </w:pP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all,</w:t>
            </w:r>
            <w:r>
              <w:t xml:space="preserve">”</w:t>
            </w:r>
            <w:r>
              <w:t xml:space="preserve"> </w:t>
            </w:r>
            <w:r>
              <w:t xml:space="preserve">“</w:t>
            </w:r>
            <w:r>
              <w:t xml:space="preserve">none,</w:t>
            </w:r>
            <w:r>
              <w:t xml:space="preserve">”</w:t>
            </w:r>
            <w:r>
              <w:t xml:space="preserve"> </w:t>
            </w:r>
            <w:r>
              <w:t xml:space="preserve">“</w:t>
            </w:r>
            <w:r>
              <w:t xml:space="preserve">only</w:t>
            </w:r>
            <w:r>
              <w:t xml:space="preserve">”</w:t>
            </w:r>
          </w:p>
        </w:tc>
      </w:tr>
      <w:tr>
        <w:tc>
          <w:tcPr/>
          <w:p>
            <w:pPr>
              <w:pStyle w:val="Compact"/>
              <w:jc w:val="left"/>
            </w:pPr>
            <w:r>
              <w:rPr>
                <w:b/>
                <w:bCs/>
              </w:rPr>
              <w:t xml:space="preserve">6. Distortion</w:t>
            </w:r>
          </w:p>
        </w:tc>
        <w:tc>
          <w:tcPr/>
          <w:p>
            <w:pPr>
              <w:pStyle w:val="Compact"/>
              <w:jc w:val="left"/>
            </w:pPr>
            <w:r>
              <w:t xml:space="preserve">Borrows passage vocabulary but alters the meaning</w:t>
            </w:r>
          </w:p>
        </w:tc>
        <w:tc>
          <w:tcPr/>
          <w:p>
            <w:pPr>
              <w:pStyle w:val="Compact"/>
              <w:jc w:val="left"/>
            </w:pPr>
            <w:r>
              <w:t xml:space="preserve">Uses words from the passage in a different context or with a different claim</w:t>
            </w:r>
          </w:p>
        </w:tc>
      </w:tr>
    </w:tbl>
    <w:bookmarkEnd w:id="293"/>
    <w:bookmarkStart w:id="294" w:name="the-half-right-principle"/>
    <w:p>
      <w:pPr>
        <w:pStyle w:val="Heading3"/>
      </w:pPr>
      <w:r>
        <w:t xml:space="preserve">15.2 The</w:t>
      </w:r>
      <w:r>
        <w:t xml:space="preserve"> </w:t>
      </w:r>
      <w:r>
        <w:t xml:space="preserve">“</w:t>
      </w:r>
      <w:r>
        <w:t xml:space="preserve">Half Right</w:t>
      </w:r>
      <w:r>
        <w:t xml:space="preserve">”</w:t>
      </w:r>
      <w:r>
        <w:t xml:space="preserve"> </w:t>
      </w:r>
      <w:r>
        <w:t xml:space="preserve">Principle</w:t>
      </w:r>
    </w:p>
    <w:p>
      <w:pPr>
        <w:pStyle w:val="FirstParagraph"/>
      </w:pPr>
      <w:r>
        <w:t xml:space="preserve">An answer choice that is</w:t>
      </w:r>
      <w:r>
        <w:t xml:space="preserve"> </w:t>
      </w:r>
      <w:r>
        <w:rPr>
          <w:b/>
          <w:bCs/>
        </w:rPr>
        <w:t xml:space="preserve">partially correct</w:t>
      </w:r>
      <w:r>
        <w:t xml:space="preserve"> </w:t>
      </w:r>
      <w:r>
        <w:t xml:space="preserve">but contains</w:t>
      </w:r>
      <w:r>
        <w:t xml:space="preserve"> </w:t>
      </w:r>
      <w:r>
        <w:rPr>
          <w:b/>
          <w:bCs/>
        </w:rPr>
        <w:t xml:space="preserve">one wrong word</w:t>
      </w:r>
      <w:r>
        <w:t xml:space="preserve"> </w:t>
      </w:r>
      <w:r>
        <w:t xml:space="preserve">is</w:t>
      </w:r>
      <w:r>
        <w:t xml:space="preserve"> </w:t>
      </w:r>
      <w:r>
        <w:rPr>
          <w:b/>
          <w:bCs/>
        </w:rPr>
        <w:t xml:space="preserve">entirely wrong</w:t>
      </w:r>
      <w:r>
        <w:t xml:space="preserve">. The SAT tests precision. If an answer says</w:t>
      </w:r>
      <w:r>
        <w:t xml:space="preserve"> </w:t>
      </w:r>
      <w:r>
        <w:t xml:space="preserve">“</w:t>
      </w:r>
      <w:r>
        <w:t xml:space="preserve">The author believes X is the</w:t>
      </w:r>
      <w:r>
        <w:t xml:space="preserve"> </w:t>
      </w:r>
      <w:r>
        <w:rPr>
          <w:b/>
          <w:bCs/>
        </w:rPr>
        <w:t xml:space="preserve">sole</w:t>
      </w:r>
      <w:r>
        <w:t xml:space="preserve"> </w:t>
      </w:r>
      <w:r>
        <w:t xml:space="preserve">cause of Y,</w:t>
      </w:r>
      <w:r>
        <w:t xml:space="preserve">”</w:t>
      </w:r>
      <w:r>
        <w:t xml:space="preserve"> </w:t>
      </w:r>
      <w:r>
        <w:t xml:space="preserve">but the passage says X is</w:t>
      </w:r>
      <w:r>
        <w:t xml:space="preserve"> </w:t>
      </w:r>
      <w:r>
        <w:rPr>
          <w:b/>
          <w:bCs/>
        </w:rPr>
        <w:t xml:space="preserve">a</w:t>
      </w:r>
      <w:r>
        <w:t xml:space="preserve"> </w:t>
      </w:r>
      <w:r>
        <w:t xml:space="preserve">cause of Y, the answer is wrong — even though most of it is correct.</w:t>
      </w:r>
    </w:p>
    <w:bookmarkEnd w:id="294"/>
    <w:bookmarkStart w:id="295" w:name="the-scope-shift-principle"/>
    <w:p>
      <w:pPr>
        <w:pStyle w:val="Heading3"/>
      </w:pPr>
      <w:r>
        <w:t xml:space="preserve">15.3 The</w:t>
      </w:r>
      <w:r>
        <w:t xml:space="preserve"> </w:t>
      </w:r>
      <w:r>
        <w:t xml:space="preserve">“</w:t>
      </w:r>
      <w:r>
        <w:t xml:space="preserve">Scope Shift</w:t>
      </w:r>
      <w:r>
        <w:t xml:space="preserve">”</w:t>
      </w:r>
      <w:r>
        <w:t xml:space="preserve"> </w:t>
      </w:r>
      <w:r>
        <w:t xml:space="preserve">Principle</w:t>
      </w:r>
    </w:p>
    <w:p>
      <w:pPr>
        <w:pStyle w:val="FirstParagraph"/>
      </w:pPr>
      <w:r>
        <w:t xml:space="preserve">Watch for answer choices that</w:t>
      </w:r>
      <w:r>
        <w:t xml:space="preserve"> </w:t>
      </w:r>
      <w:r>
        <w:rPr>
          <w:b/>
          <w:bCs/>
        </w:rPr>
        <w:t xml:space="preserve">shift the scope</w:t>
      </w:r>
      <w:r>
        <w:t xml:space="preserve"> </w:t>
      </w:r>
      <w:r>
        <w:t xml:space="preserve">of the claim:</w:t>
      </w:r>
      <w:r>
        <w:t xml:space="preserve"> </w:t>
      </w:r>
      <w:r>
        <w:t xml:space="preserve">- From</w:t>
      </w:r>
      <w:r>
        <w:t xml:space="preserve"> </w:t>
      </w:r>
      <w:r>
        <w:t xml:space="preserve">“</w:t>
      </w:r>
      <w:r>
        <w:t xml:space="preserve">some</w:t>
      </w:r>
      <w:r>
        <w:t xml:space="preserve">”</w:t>
      </w:r>
      <w:r>
        <w:t xml:space="preserve"> </w:t>
      </w:r>
      <w:r>
        <w:t xml:space="preserve">to</w:t>
      </w:r>
      <w:r>
        <w:t xml:space="preserve"> </w:t>
      </w:r>
      <w:r>
        <w:t xml:space="preserve">“</w:t>
      </w:r>
      <w:r>
        <w:t xml:space="preserve">all</w:t>
      </w:r>
      <w:r>
        <w:t xml:space="preserve">”</w:t>
      </w:r>
      <w:r>
        <w:t xml:space="preserve"> </w:t>
      </w:r>
      <w:r>
        <w:t xml:space="preserve">- From</w:t>
      </w:r>
      <w:r>
        <w:t xml:space="preserve"> </w:t>
      </w:r>
      <w:r>
        <w:t xml:space="preserve">“</w:t>
      </w:r>
      <w:r>
        <w:t xml:space="preserve">may</w:t>
      </w:r>
      <w:r>
        <w:t xml:space="preserve">”</w:t>
      </w:r>
      <w:r>
        <w:t xml:space="preserve"> </w:t>
      </w:r>
      <w:r>
        <w:t xml:space="preserve">to</w:t>
      </w:r>
      <w:r>
        <w:t xml:space="preserve"> </w:t>
      </w:r>
      <w:r>
        <w:t xml:space="preserve">“</w:t>
      </w:r>
      <w:r>
        <w:t xml:space="preserve">will</w:t>
      </w:r>
      <w:r>
        <w:t xml:space="preserve">”</w:t>
      </w:r>
      <w:r>
        <w:t xml:space="preserve"> </w:t>
      </w:r>
      <w:r>
        <w:t xml:space="preserve">- From</w:t>
      </w:r>
      <w:r>
        <w:t xml:space="preserve"> </w:t>
      </w:r>
      <w:r>
        <w:t xml:space="preserve">“</w:t>
      </w:r>
      <w:r>
        <w:t xml:space="preserve">contributed to</w:t>
      </w:r>
      <w:r>
        <w:t xml:space="preserve">”</w:t>
      </w:r>
      <w:r>
        <w:t xml:space="preserve"> </w:t>
      </w:r>
      <w:r>
        <w:t xml:space="preserve">to</w:t>
      </w:r>
      <w:r>
        <w:t xml:space="preserve"> </w:t>
      </w:r>
      <w:r>
        <w:t xml:space="preserve">“</w:t>
      </w:r>
      <w:r>
        <w:t xml:space="preserve">caused</w:t>
      </w:r>
      <w:r>
        <w:t xml:space="preserve">”</w:t>
      </w:r>
      <w:r>
        <w:t xml:space="preserve"> </w:t>
      </w:r>
      <w:r>
        <w:t xml:space="preserve">- From</w:t>
      </w:r>
      <w:r>
        <w:t xml:space="preserve"> </w:t>
      </w:r>
      <w:r>
        <w:t xml:space="preserve">“</w:t>
      </w:r>
      <w:r>
        <w:t xml:space="preserve">in this case</w:t>
      </w:r>
      <w:r>
        <w:t xml:space="preserve">”</w:t>
      </w:r>
      <w:r>
        <w:t xml:space="preserve"> </w:t>
      </w:r>
      <w:r>
        <w:t xml:space="preserve">to</w:t>
      </w:r>
      <w:r>
        <w:t xml:space="preserve"> </w:t>
      </w:r>
      <w:r>
        <w:t xml:space="preserve">“</w:t>
      </w:r>
      <w:r>
        <w:t xml:space="preserve">in general</w:t>
      </w:r>
      <w:r>
        <w:t xml:space="preserve">”</w:t>
      </w:r>
    </w:p>
    <w:p>
      <w:pPr>
        <w:pStyle w:val="BodyText"/>
      </w:pPr>
      <w:r>
        <w:t xml:space="preserve">Any shift in scope, no matter how subtle, makes the answer incorrect.</w:t>
      </w:r>
    </w:p>
    <w:p>
      <w:r>
        <w:pict>
          <v:rect style="width:0;height:1.5pt" o:hralign="center" o:hrstd="t" o:hr="t"/>
        </w:pict>
      </w:r>
    </w:p>
    <w:bookmarkEnd w:id="295"/>
    <w:bookmarkEnd w:id="296"/>
    <w:bookmarkStart w:id="299" w:name="X886a22b209aacc9f69494c34dd3f622deb23486"/>
    <w:p>
      <w:pPr>
        <w:pStyle w:val="Heading2"/>
      </w:pPr>
      <w:r>
        <w:t xml:space="preserve">Part XVI: Strategic Time Allocation by Question Type</w:t>
      </w:r>
    </w:p>
    <w:bookmarkStart w:id="297" w:name="time-budget-guidelines"/>
    <w:p>
      <w:pPr>
        <w:pStyle w:val="Heading3"/>
      </w:pPr>
      <w:r>
        <w:t xml:space="preserve">16.1 Time Budget Guidelines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Recommended Time</w:t>
            </w:r>
          </w:p>
        </w:tc>
        <w:tc>
          <w:tcPr/>
          <w:p>
            <w:pPr>
              <w:pStyle w:val="Compact"/>
              <w:jc w:val="left"/>
            </w:pPr>
            <w:r>
              <w:t xml:space="preserve">Reasoning</w:t>
            </w:r>
          </w:p>
        </w:tc>
      </w:tr>
      <w:tr>
        <w:tc>
          <w:tcPr/>
          <w:p>
            <w:pPr>
              <w:pStyle w:val="Compact"/>
              <w:jc w:val="left"/>
            </w:pPr>
            <w:r>
              <w:t xml:space="preserve">Specific Detail</w:t>
            </w:r>
          </w:p>
        </w:tc>
        <w:tc>
          <w:tcPr/>
          <w:p>
            <w:pPr>
              <w:pStyle w:val="Compact"/>
              <w:jc w:val="left"/>
            </w:pPr>
            <w:r>
              <w:t xml:space="preserve">30–45 seconds</w:t>
            </w:r>
          </w:p>
        </w:tc>
        <w:tc>
          <w:tcPr/>
          <w:p>
            <w:pPr>
              <w:pStyle w:val="Compact"/>
              <w:jc w:val="left"/>
            </w:pPr>
            <w:r>
              <w:t xml:space="preserve">Locate and verify; straightforward</w:t>
            </w:r>
          </w:p>
        </w:tc>
      </w:tr>
      <w:tr>
        <w:tc>
          <w:tcPr/>
          <w:p>
            <w:pPr>
              <w:pStyle w:val="Compact"/>
              <w:jc w:val="left"/>
            </w:pPr>
            <w:r>
              <w:t xml:space="preserve">Vocabulary in Context</w:t>
            </w:r>
          </w:p>
        </w:tc>
        <w:tc>
          <w:tcPr/>
          <w:p>
            <w:pPr>
              <w:pStyle w:val="Compact"/>
              <w:jc w:val="left"/>
            </w:pPr>
            <w:r>
              <w:t xml:space="preserve">30–45 seconds</w:t>
            </w:r>
          </w:p>
        </w:tc>
        <w:tc>
          <w:tcPr/>
          <w:p>
            <w:pPr>
              <w:pStyle w:val="Compact"/>
              <w:jc w:val="left"/>
            </w:pPr>
            <w:r>
              <w:t xml:space="preserve">Context clues are usually clear</w:t>
            </w:r>
          </w:p>
        </w:tc>
      </w:tr>
      <w:tr>
        <w:tc>
          <w:tcPr/>
          <w:p>
            <w:pPr>
              <w:pStyle w:val="Compact"/>
              <w:jc w:val="left"/>
            </w:pPr>
            <w:r>
              <w:t xml:space="preserve">Main Idea / Purpose</w:t>
            </w:r>
          </w:p>
        </w:tc>
        <w:tc>
          <w:tcPr/>
          <w:p>
            <w:pPr>
              <w:pStyle w:val="Compact"/>
              <w:jc w:val="left"/>
            </w:pPr>
            <w:r>
              <w:t xml:space="preserve">45–60 seconds</w:t>
            </w:r>
          </w:p>
        </w:tc>
        <w:tc>
          <w:tcPr/>
          <w:p>
            <w:pPr>
              <w:pStyle w:val="Compact"/>
              <w:jc w:val="left"/>
            </w:pPr>
            <w:r>
              <w:t xml:space="preserve">Requires synthesis across the passage</w:t>
            </w:r>
          </w:p>
        </w:tc>
      </w:tr>
      <w:tr>
        <w:tc>
          <w:tcPr/>
          <w:p>
            <w:pPr>
              <w:pStyle w:val="Compact"/>
              <w:jc w:val="left"/>
            </w:pPr>
            <w:r>
              <w:t xml:space="preserve">Inference</w:t>
            </w:r>
          </w:p>
        </w:tc>
        <w:tc>
          <w:tcPr/>
          <w:p>
            <w:pPr>
              <w:pStyle w:val="Compact"/>
              <w:jc w:val="left"/>
            </w:pPr>
            <w:r>
              <w:t xml:space="preserve">45–75 seconds</w:t>
            </w:r>
          </w:p>
        </w:tc>
        <w:tc>
          <w:tcPr/>
          <w:p>
            <w:pPr>
              <w:pStyle w:val="Compact"/>
              <w:jc w:val="left"/>
            </w:pPr>
            <w:r>
              <w:t xml:space="preserve">Requires careful logical analysis</w:t>
            </w:r>
          </w:p>
        </w:tc>
      </w:tr>
      <w:tr>
        <w:tc>
          <w:tcPr/>
          <w:p>
            <w:pPr>
              <w:pStyle w:val="Compact"/>
              <w:jc w:val="left"/>
            </w:pPr>
            <w:r>
              <w:t xml:space="preserve">Command of Evidence</w:t>
            </w:r>
          </w:p>
        </w:tc>
        <w:tc>
          <w:tcPr/>
          <w:p>
            <w:pPr>
              <w:pStyle w:val="Compact"/>
              <w:jc w:val="left"/>
            </w:pPr>
            <w:r>
              <w:t xml:space="preserve">45–60 seconds</w:t>
            </w:r>
          </w:p>
        </w:tc>
        <w:tc>
          <w:tcPr/>
          <w:p>
            <w:pPr>
              <w:pStyle w:val="Compact"/>
              <w:jc w:val="left"/>
            </w:pPr>
            <w:r>
              <w:t xml:space="preserve">Requires matching claim to evidence</w:t>
            </w:r>
          </w:p>
        </w:tc>
      </w:tr>
      <w:tr>
        <w:tc>
          <w:tcPr/>
          <w:p>
            <w:pPr>
              <w:pStyle w:val="Compact"/>
              <w:jc w:val="left"/>
            </w:pPr>
            <w:r>
              <w:t xml:space="preserve">Cross-Text Connections</w:t>
            </w:r>
          </w:p>
        </w:tc>
        <w:tc>
          <w:tcPr/>
          <w:p>
            <w:pPr>
              <w:pStyle w:val="Compact"/>
              <w:jc w:val="left"/>
            </w:pPr>
            <w:r>
              <w:t xml:space="preserve">60–90 seconds</w:t>
            </w:r>
          </w:p>
        </w:tc>
        <w:tc>
          <w:tcPr/>
          <w:p>
            <w:pPr>
              <w:pStyle w:val="Compact"/>
              <w:jc w:val="left"/>
            </w:pPr>
            <w:r>
              <w:t xml:space="preserve">Requires analysis of two texts</w:t>
            </w:r>
          </w:p>
        </w:tc>
      </w:tr>
      <w:tr>
        <w:tc>
          <w:tcPr/>
          <w:p>
            <w:pPr>
              <w:pStyle w:val="Compact"/>
              <w:jc w:val="left"/>
            </w:pPr>
            <w:r>
              <w:t xml:space="preserve">Rhetorical Synthesis</w:t>
            </w:r>
          </w:p>
        </w:tc>
        <w:tc>
          <w:tcPr/>
          <w:p>
            <w:pPr>
              <w:pStyle w:val="Compact"/>
              <w:jc w:val="left"/>
            </w:pPr>
            <w:r>
              <w:t xml:space="preserve">45–60 seconds</w:t>
            </w:r>
          </w:p>
        </w:tc>
        <w:tc>
          <w:tcPr/>
          <w:p>
            <w:pPr>
              <w:pStyle w:val="Compact"/>
              <w:jc w:val="left"/>
            </w:pPr>
            <w:r>
              <w:t xml:space="preserve">Requires evaluating multiple bullets</w:t>
            </w:r>
          </w:p>
        </w:tc>
      </w:tr>
      <w:tr>
        <w:tc>
          <w:tcPr/>
          <w:p>
            <w:pPr>
              <w:pStyle w:val="Compact"/>
              <w:jc w:val="left"/>
            </w:pPr>
            <w:r>
              <w:t xml:space="preserve">Transitions</w:t>
            </w:r>
          </w:p>
        </w:tc>
        <w:tc>
          <w:tcPr/>
          <w:p>
            <w:pPr>
              <w:pStyle w:val="Compact"/>
              <w:jc w:val="left"/>
            </w:pPr>
            <w:r>
              <w:t xml:space="preserve">30–45 seconds</w:t>
            </w:r>
          </w:p>
        </w:tc>
        <w:tc>
          <w:tcPr/>
          <w:p>
            <w:pPr>
              <w:pStyle w:val="Compact"/>
              <w:jc w:val="left"/>
            </w:pPr>
            <w:r>
              <w:t xml:space="preserve">Usually straightforward if you identify the relationship</w:t>
            </w:r>
          </w:p>
        </w:tc>
      </w:tr>
      <w:tr>
        <w:tc>
          <w:tcPr/>
          <w:p>
            <w:pPr>
              <w:pStyle w:val="Compact"/>
              <w:jc w:val="left"/>
            </w:pPr>
            <w:r>
              <w:t xml:space="preserve">Data Interpretation</w:t>
            </w:r>
          </w:p>
        </w:tc>
        <w:tc>
          <w:tcPr/>
          <w:p>
            <w:pPr>
              <w:pStyle w:val="Compact"/>
              <w:jc w:val="left"/>
            </w:pPr>
            <w:r>
              <w:t xml:space="preserve">45–75 seconds</w:t>
            </w:r>
          </w:p>
        </w:tc>
        <w:tc>
          <w:tcPr/>
          <w:p>
            <w:pPr>
              <w:pStyle w:val="Compact"/>
              <w:jc w:val="left"/>
            </w:pPr>
            <w:r>
              <w:t xml:space="preserve">Requires careful reading of graphics</w:t>
            </w:r>
          </w:p>
        </w:tc>
      </w:tr>
    </w:tbl>
    <w:bookmarkEnd w:id="297"/>
    <w:bookmarkStart w:id="298" w:name="the-two-pass-strategy"/>
    <w:p>
      <w:pPr>
        <w:pStyle w:val="Heading3"/>
      </w:pPr>
      <w:r>
        <w:t xml:space="preserve">16.2 The Two-Pass Strategy</w:t>
      </w:r>
    </w:p>
    <w:p>
      <w:pPr>
        <w:pStyle w:val="FirstParagraph"/>
      </w:pPr>
      <w:r>
        <w:rPr>
          <w:b/>
          <w:bCs/>
        </w:rPr>
        <w:t xml:space="preserve">First Pass</w:t>
      </w:r>
      <w:r>
        <w:t xml:space="preserve">: Answer all questions you can answer confidently within 60 seconds. Flag any question that takes longer.</w:t>
      </w:r>
    </w:p>
    <w:p>
      <w:pPr>
        <w:pStyle w:val="BodyText"/>
      </w:pPr>
      <w:r>
        <w:rPr>
          <w:b/>
          <w:bCs/>
        </w:rPr>
        <w:t xml:space="preserve">Second Pass</w:t>
      </w:r>
      <w:r>
        <w:t xml:space="preserve">: Return to flagged questions with remaining time. By this point, you have a deeper understanding of the passage from answering other questions, which may help with harder questions.</w:t>
      </w:r>
    </w:p>
    <w:p>
      <w:r>
        <w:pict>
          <v:rect style="width:0;height:1.5pt" o:hralign="center" o:hrstd="t" o:hr="t"/>
        </w:pict>
      </w:r>
    </w:p>
    <w:bookmarkEnd w:id="298"/>
    <w:bookmarkEnd w:id="299"/>
    <w:bookmarkStart w:id="305" w:name="part-xvii-advanced-strategic-principles"/>
    <w:p>
      <w:pPr>
        <w:pStyle w:val="Heading2"/>
      </w:pPr>
      <w:r>
        <w:t xml:space="preserve">Part XVII: Advanced Strategic Principles</w:t>
      </w:r>
    </w:p>
    <w:bookmarkStart w:id="300" w:name="X20df451f8a201313c881d72f9f6f94d8db05e3b"/>
    <w:p>
      <w:pPr>
        <w:pStyle w:val="Heading3"/>
      </w:pPr>
      <w:r>
        <w:t xml:space="preserve">17.1 The</w:t>
      </w:r>
      <w:r>
        <w:t xml:space="preserve"> </w:t>
      </w:r>
      <w:r>
        <w:t xml:space="preserve">“</w:t>
      </w:r>
      <w:r>
        <w:t xml:space="preserve">Answer Exists in the Passage</w:t>
      </w:r>
      <w:r>
        <w:t xml:space="preserve">”</w:t>
      </w:r>
      <w:r>
        <w:t xml:space="preserve"> </w:t>
      </w:r>
      <w:r>
        <w:t xml:space="preserve">Principle</w:t>
      </w:r>
    </w:p>
    <w:p>
      <w:pPr>
        <w:pStyle w:val="FirstParagraph"/>
      </w:pPr>
      <w:r>
        <w:t xml:space="preserve">Every correct answer on the SAT Reading section is</w:t>
      </w:r>
      <w:r>
        <w:t xml:space="preserve"> </w:t>
      </w:r>
      <w:r>
        <w:rPr>
          <w:b/>
          <w:bCs/>
        </w:rPr>
        <w:t xml:space="preserve">fully supported by the passage</w:t>
      </w:r>
      <w:r>
        <w:t xml:space="preserve">. This is not a test of your opinions, prior knowledge, or creative thinking. It is a test of your ability to</w:t>
      </w:r>
      <w:r>
        <w:t xml:space="preserve"> </w:t>
      </w:r>
      <w:r>
        <w:rPr>
          <w:b/>
          <w:bCs/>
        </w:rPr>
        <w:t xml:space="preserve">read carefully, think logically, and identify what the text supports</w:t>
      </w:r>
      <w:r>
        <w:t xml:space="preserve">.</w:t>
      </w:r>
    </w:p>
    <w:p>
      <w:pPr>
        <w:pStyle w:val="BodyText"/>
      </w:pPr>
      <w:r>
        <w:t xml:space="preserve">If you find yourself relying on outside knowledge or personal opinion to justify an answer, stop and re-evaluate.</w:t>
      </w:r>
    </w:p>
    <w:bookmarkEnd w:id="300"/>
    <w:bookmarkStart w:id="301" w:name="the-simplest-explanation-principle"/>
    <w:p>
      <w:pPr>
        <w:pStyle w:val="Heading3"/>
      </w:pPr>
      <w:r>
        <w:t xml:space="preserve">17.2 The</w:t>
      </w:r>
      <w:r>
        <w:t xml:space="preserve"> </w:t>
      </w:r>
      <w:r>
        <w:t xml:space="preserve">“</w:t>
      </w:r>
      <w:r>
        <w:t xml:space="preserve">Simplest Explanation</w:t>
      </w:r>
      <w:r>
        <w:t xml:space="preserve">”</w:t>
      </w:r>
      <w:r>
        <w:t xml:space="preserve"> </w:t>
      </w:r>
      <w:r>
        <w:t xml:space="preserve">Principle</w:t>
      </w:r>
    </w:p>
    <w:p>
      <w:pPr>
        <w:pStyle w:val="FirstParagraph"/>
      </w:pPr>
      <w:r>
        <w:t xml:space="preserve">When two answer choices seem plausible, the</w:t>
      </w:r>
      <w:r>
        <w:t xml:space="preserve"> </w:t>
      </w:r>
      <w:r>
        <w:rPr>
          <w:b/>
          <w:bCs/>
        </w:rPr>
        <w:t xml:space="preserve">simpler, more direct</w:t>
      </w:r>
      <w:r>
        <w:t xml:space="preserve"> </w:t>
      </w:r>
      <w:r>
        <w:t xml:space="preserve">answer is usually correct. The SAT rewards</w:t>
      </w:r>
      <w:r>
        <w:t xml:space="preserve"> </w:t>
      </w:r>
      <w:r>
        <w:rPr>
          <w:b/>
          <w:bCs/>
        </w:rPr>
        <w:t xml:space="preserve">precision and restraint</w:t>
      </w:r>
      <w:r>
        <w:t xml:space="preserve">, not creative interpretation.</w:t>
      </w:r>
    </w:p>
    <w:bookmarkEnd w:id="301"/>
    <w:bookmarkStart w:id="302" w:name="the-consistency-check-principle"/>
    <w:p>
      <w:pPr>
        <w:pStyle w:val="Heading3"/>
      </w:pPr>
      <w:r>
        <w:t xml:space="preserve">17.3 The</w:t>
      </w:r>
      <w:r>
        <w:t xml:space="preserve"> </w:t>
      </w:r>
      <w:r>
        <w:t xml:space="preserve">“</w:t>
      </w:r>
      <w:r>
        <w:t xml:space="preserve">Consistency Check</w:t>
      </w:r>
      <w:r>
        <w:t xml:space="preserve">”</w:t>
      </w:r>
      <w:r>
        <w:t xml:space="preserve"> </w:t>
      </w:r>
      <w:r>
        <w:t xml:space="preserve">Principle</w:t>
      </w:r>
    </w:p>
    <w:p>
      <w:pPr>
        <w:pStyle w:val="FirstParagraph"/>
      </w:pPr>
      <w:r>
        <w:t xml:space="preserve">After selecting an answer, perform a final check:</w:t>
      </w:r>
      <w:r>
        <w:t xml:space="preserve"> </w:t>
      </w:r>
      <w:r>
        <w:t xml:space="preserve">- Does this answer match the passage’s</w:t>
      </w:r>
      <w:r>
        <w:t xml:space="preserve"> </w:t>
      </w:r>
      <w:r>
        <w:rPr>
          <w:b/>
          <w:bCs/>
        </w:rPr>
        <w:t xml:space="preserve">tone</w:t>
      </w:r>
      <w:r>
        <w:t xml:space="preserve">?</w:t>
      </w:r>
      <w:r>
        <w:t xml:space="preserve"> </w:t>
      </w:r>
      <w:r>
        <w:t xml:space="preserve">- Does this answer match the passage’s</w:t>
      </w:r>
      <w:r>
        <w:t xml:space="preserve"> </w:t>
      </w:r>
      <w:r>
        <w:rPr>
          <w:b/>
          <w:bCs/>
        </w:rPr>
        <w:t xml:space="preserve">scope</w:t>
      </w:r>
      <w:r>
        <w:t xml:space="preserve">?</w:t>
      </w:r>
      <w:r>
        <w:t xml:space="preserve"> </w:t>
      </w:r>
      <w:r>
        <w:t xml:space="preserve">- Does this answer match the passage’s</w:t>
      </w:r>
      <w:r>
        <w:t xml:space="preserve"> </w:t>
      </w:r>
      <w:r>
        <w:rPr>
          <w:b/>
          <w:bCs/>
        </w:rPr>
        <w:t xml:space="preserve">assertiveness level</w:t>
      </w:r>
      <w:r>
        <w:t xml:space="preserve">?</w:t>
      </w:r>
      <w:r>
        <w:t xml:space="preserve"> </w:t>
      </w:r>
      <w:r>
        <w:t xml:space="preserve">- Can I</w:t>
      </w:r>
      <w:r>
        <w:t xml:space="preserve"> </w:t>
      </w:r>
      <w:r>
        <w:rPr>
          <w:b/>
          <w:bCs/>
        </w:rPr>
        <w:t xml:space="preserve">point to specific text</w:t>
      </w:r>
      <w:r>
        <w:t xml:space="preserve"> </w:t>
      </w:r>
      <w:r>
        <w:t xml:space="preserve">that supports this answer?</w:t>
      </w:r>
    </w:p>
    <w:p>
      <w:pPr>
        <w:pStyle w:val="BodyText"/>
      </w:pPr>
      <w:r>
        <w:t xml:space="preserve">If any of these checks fails, reconsider.</w:t>
      </w:r>
    </w:p>
    <w:bookmarkEnd w:id="302"/>
    <w:bookmarkStart w:id="303" w:name="Xb295bc74b4504eeef079dccb7a7100cc5175832"/>
    <w:p>
      <w:pPr>
        <w:pStyle w:val="Heading3"/>
      </w:pPr>
      <w:r>
        <w:t xml:space="preserve">17.4 The</w:t>
      </w:r>
      <w:r>
        <w:t xml:space="preserve"> </w:t>
      </w:r>
      <w:r>
        <w:t xml:space="preserve">“</w:t>
      </w:r>
      <w:r>
        <w:t xml:space="preserve">Opposite Test</w:t>
      </w:r>
      <w:r>
        <w:t xml:space="preserve">”</w:t>
      </w:r>
      <w:r>
        <w:t xml:space="preserve"> </w:t>
      </w:r>
      <w:r>
        <w:t xml:space="preserve">for Inference Questions</w:t>
      </w:r>
    </w:p>
    <w:p>
      <w:pPr>
        <w:pStyle w:val="FirstParagraph"/>
      </w:pPr>
      <w:r>
        <w:t xml:space="preserve">When evaluating an inference answer choice, ask:</w:t>
      </w:r>
      <w:r>
        <w:t xml:space="preserve"> </w:t>
      </w:r>
      <w:r>
        <w:t xml:space="preserve">“</w:t>
      </w:r>
      <w:r>
        <w:t xml:space="preserve">If the opposite of this statement were true, would the passage still make sense?</w:t>
      </w:r>
      <w:r>
        <w:t xml:space="preserve">”</w:t>
      </w:r>
      <w:r>
        <w:t xml:space="preserve"> </w:t>
      </w:r>
      <w:r>
        <w:t xml:space="preserve">If the answer is yes, the inference is too weak and should be eliminated.</w:t>
      </w:r>
    </w:p>
    <w:bookmarkEnd w:id="303"/>
    <w:bookmarkStart w:id="304" w:name="the-author-empathy-technique"/>
    <w:p>
      <w:pPr>
        <w:pStyle w:val="Heading3"/>
      </w:pPr>
      <w:r>
        <w:t xml:space="preserve">17.5 The</w:t>
      </w:r>
      <w:r>
        <w:t xml:space="preserve"> </w:t>
      </w:r>
      <w:r>
        <w:t xml:space="preserve">“</w:t>
      </w:r>
      <w:r>
        <w:t xml:space="preserve">Author Empathy</w:t>
      </w:r>
      <w:r>
        <w:t xml:space="preserve">”</w:t>
      </w:r>
      <w:r>
        <w:t xml:space="preserve"> </w:t>
      </w:r>
      <w:r>
        <w:t xml:space="preserve">Technique</w:t>
      </w:r>
    </w:p>
    <w:p>
      <w:pPr>
        <w:pStyle w:val="FirstParagraph"/>
      </w:pPr>
      <w:r>
        <w:t xml:space="preserve">For purpose, tone, and attitude questions, try to</w:t>
      </w:r>
      <w:r>
        <w:t xml:space="preserve"> </w:t>
      </w:r>
      <w:r>
        <w:rPr>
          <w:b/>
          <w:bCs/>
        </w:rPr>
        <w:t xml:space="preserve">become the author</w:t>
      </w:r>
      <w:r>
        <w:t xml:space="preserve">. Imagine you wrote the passage. Why did you include this detail? What are you trying to make the reader feel or understand? This perspective-taking can quickly clarify the author’s intent.</w:t>
      </w:r>
    </w:p>
    <w:p>
      <w:r>
        <w:pict>
          <v:rect style="width:0;height:1.5pt" o:hralign="center" o:hrstd="t" o:hr="t"/>
        </w:pict>
      </w:r>
    </w:p>
    <w:bookmarkEnd w:id="304"/>
    <w:bookmarkEnd w:id="305"/>
    <w:bookmarkStart w:id="306" w:name="Xca04a70dce7f45782c50cc54265c8703ed570d8"/>
    <w:p>
      <w:pPr>
        <w:pStyle w:val="Heading2"/>
      </w:pPr>
      <w:r>
        <w:t xml:space="preserve">Part XVIII: Question Type Identification Flowchart</w:t>
      </w:r>
    </w:p>
    <w:p>
      <w:pPr>
        <w:pStyle w:val="FirstParagraph"/>
      </w:pPr>
      <w:r>
        <w:t xml:space="preserve">Use this decision tree to quickly identify any question’s type:</w:t>
      </w:r>
    </w:p>
    <w:p>
      <w:pPr>
        <w:pStyle w:val="SourceCode"/>
      </w:pPr>
      <w:r>
        <w:rPr>
          <w:rStyle w:val="VerbatimChar"/>
        </w:rPr>
        <w:t xml:space="preserve">START: Read the question stem</w:t>
      </w:r>
      <w:r>
        <w:br/>
      </w:r>
      <w:r>
        <w:rPr>
          <w:rStyle w:val="VerbatimChar"/>
        </w:rPr>
        <w:t xml:space="preserve">│</w:t>
      </w:r>
      <w:r>
        <w:br/>
      </w:r>
      <w:r>
        <w:rPr>
          <w:rStyle w:val="VerbatimChar"/>
        </w:rPr>
        <w:t xml:space="preserve">├─ Does it ask "what does the passage say about X?"</w:t>
      </w:r>
      <w:r>
        <w:br/>
      </w:r>
      <w:r>
        <w:rPr>
          <w:rStyle w:val="VerbatimChar"/>
        </w:rPr>
        <w:t xml:space="preserve">│  ├─ Is the answer explicitly stated? → SPECIFIC DETAIL</w:t>
      </w:r>
      <w:r>
        <w:br/>
      </w:r>
      <w:r>
        <w:rPr>
          <w:rStyle w:val="VerbatimChar"/>
        </w:rPr>
        <w:t xml:space="preserve">│  └─ Is the answer implied but not stated? → INFERENCE</w:t>
      </w:r>
      <w:r>
        <w:br/>
      </w:r>
      <w:r>
        <w:rPr>
          <w:rStyle w:val="VerbatimChar"/>
        </w:rPr>
        <w:t xml:space="preserve">│</w:t>
      </w:r>
      <w:r>
        <w:br/>
      </w:r>
      <w:r>
        <w:rPr>
          <w:rStyle w:val="VerbatimChar"/>
        </w:rPr>
        <w:t xml:space="preserve">├─ Does it ask "what is the main idea/purpose?"</w:t>
      </w:r>
      <w:r>
        <w:br/>
      </w:r>
      <w:r>
        <w:rPr>
          <w:rStyle w:val="VerbatimChar"/>
        </w:rPr>
        <w:t xml:space="preserve">│  ├─ About the whole passage? → CENTRAL IDEA</w:t>
      </w:r>
      <w:r>
        <w:br/>
      </w:r>
      <w:r>
        <w:rPr>
          <w:rStyle w:val="VerbatimChar"/>
        </w:rPr>
        <w:t xml:space="preserve">│  └─ About a specific element? → RHETORICAL FUNCTION</w:t>
      </w:r>
      <w:r>
        <w:br/>
      </w:r>
      <w:r>
        <w:rPr>
          <w:rStyle w:val="VerbatimChar"/>
        </w:rPr>
        <w:t xml:space="preserve">│</w:t>
      </w:r>
      <w:r>
        <w:br/>
      </w:r>
      <w:r>
        <w:rPr>
          <w:rStyle w:val="VerbatimChar"/>
        </w:rPr>
        <w:t xml:space="preserve">├─ Does it ask "which evidence supports..."</w:t>
      </w:r>
      <w:r>
        <w:br/>
      </w:r>
      <w:r>
        <w:rPr>
          <w:rStyle w:val="VerbatimChar"/>
        </w:rPr>
        <w:t xml:space="preserve">│  └─ → COMMAND OF EVIDENCE</w:t>
      </w:r>
      <w:r>
        <w:br/>
      </w:r>
      <w:r>
        <w:rPr>
          <w:rStyle w:val="VerbatimChar"/>
        </w:rPr>
        <w:t xml:space="preserve">│</w:t>
      </w:r>
      <w:r>
        <w:br/>
      </w:r>
      <w:r>
        <w:rPr>
          <w:rStyle w:val="VerbatimChar"/>
        </w:rPr>
        <w:t xml:space="preserve">├─ Does it ask about a word's meaning?</w:t>
      </w:r>
      <w:r>
        <w:br/>
      </w:r>
      <w:r>
        <w:rPr>
          <w:rStyle w:val="VerbatimChar"/>
        </w:rPr>
        <w:t xml:space="preserve">│  └─ → VOCABULARY IN CONTEXT</w:t>
      </w:r>
      <w:r>
        <w:br/>
      </w:r>
      <w:r>
        <w:rPr>
          <w:rStyle w:val="VerbatimChar"/>
        </w:rPr>
        <w:t xml:space="preserve">│</w:t>
      </w:r>
      <w:r>
        <w:br/>
      </w:r>
      <w:r>
        <w:rPr>
          <w:rStyle w:val="VerbatimChar"/>
        </w:rPr>
        <w:t xml:space="preserve">├─ Does it present two passages?</w:t>
      </w:r>
      <w:r>
        <w:br/>
      </w:r>
      <w:r>
        <w:rPr>
          <w:rStyle w:val="VerbatimChar"/>
        </w:rPr>
        <w:t xml:space="preserve">│  └─ → CROSS-TEXT CONNECTIONS</w:t>
      </w:r>
      <w:r>
        <w:br/>
      </w:r>
      <w:r>
        <w:rPr>
          <w:rStyle w:val="VerbatimChar"/>
        </w:rPr>
        <w:t xml:space="preserve">│</w:t>
      </w:r>
      <w:r>
        <w:br/>
      </w:r>
      <w:r>
        <w:rPr>
          <w:rStyle w:val="VerbatimChar"/>
        </w:rPr>
        <w:t xml:space="preserve">├─ Does it present bullet points?</w:t>
      </w:r>
      <w:r>
        <w:br/>
      </w:r>
      <w:r>
        <w:rPr>
          <w:rStyle w:val="VerbatimChar"/>
        </w:rPr>
        <w:t xml:space="preserve">│  └─ → RHETORICAL SYNTHESIS</w:t>
      </w:r>
      <w:r>
        <w:br/>
      </w:r>
      <w:r>
        <w:rPr>
          <w:rStyle w:val="VerbatimChar"/>
        </w:rPr>
        <w:t xml:space="preserve">│</w:t>
      </w:r>
      <w:r>
        <w:br/>
      </w:r>
      <w:r>
        <w:rPr>
          <w:rStyle w:val="VerbatimChar"/>
        </w:rPr>
        <w:t xml:space="preserve">├─ Does it ask about a transition word?</w:t>
      </w:r>
      <w:r>
        <w:br/>
      </w:r>
      <w:r>
        <w:rPr>
          <w:rStyle w:val="VerbatimChar"/>
        </w:rPr>
        <w:t xml:space="preserve">│  └─ → TRANSITIONS</w:t>
      </w:r>
      <w:r>
        <w:br/>
      </w:r>
      <w:r>
        <w:rPr>
          <w:rStyle w:val="VerbatimChar"/>
        </w:rPr>
        <w:t xml:space="preserve">│</w:t>
      </w:r>
      <w:r>
        <w:br/>
      </w:r>
      <w:r>
        <w:rPr>
          <w:rStyle w:val="VerbatimChar"/>
        </w:rPr>
        <w:t xml:space="preserve">├─ Does it ask about adding/deleting a sentence?</w:t>
      </w:r>
      <w:r>
        <w:br/>
      </w:r>
      <w:r>
        <w:rPr>
          <w:rStyle w:val="VerbatimChar"/>
        </w:rPr>
        <w:t xml:space="preserve">│  └─ → SENTENCE ADDITION/DELETION</w:t>
      </w:r>
      <w:r>
        <w:br/>
      </w:r>
      <w:r>
        <w:rPr>
          <w:rStyle w:val="VerbatimChar"/>
        </w:rPr>
        <w:t xml:space="preserve">│</w:t>
      </w:r>
      <w:r>
        <w:br/>
      </w:r>
      <w:r>
        <w:rPr>
          <w:rStyle w:val="VerbatimChar"/>
        </w:rPr>
        <w:t xml:space="preserve">├─ Does it present a graph or chart?</w:t>
      </w:r>
      <w:r>
        <w:br/>
      </w:r>
      <w:r>
        <w:rPr>
          <w:rStyle w:val="VerbatimChar"/>
        </w:rPr>
        <w:t xml:space="preserve">│  └─ → DATA INTERPRETATION</w:t>
      </w:r>
      <w:r>
        <w:br/>
      </w:r>
      <w:r>
        <w:rPr>
          <w:rStyle w:val="VerbatimChar"/>
        </w:rPr>
        <w:t xml:space="preserve">│</w:t>
      </w:r>
      <w:r>
        <w:br/>
      </w:r>
      <w:r>
        <w:rPr>
          <w:rStyle w:val="VerbatimChar"/>
        </w:rPr>
        <w:t xml:space="preserve">└─ Does it ask about the author's attitude?</w:t>
      </w:r>
      <w:r>
        <w:br/>
      </w:r>
      <w:r>
        <w:rPr>
          <w:rStyle w:val="VerbatimChar"/>
        </w:rPr>
        <w:t xml:space="preserve">   └─ → TONE AND ATTITUDE</w:t>
      </w:r>
    </w:p>
    <w:p>
      <w:r>
        <w:pict>
          <v:rect style="width:0;height:1.5pt" o:hralign="center" o:hrstd="t" o:hr="t"/>
        </w:pict>
      </w:r>
    </w:p>
    <w:bookmarkEnd w:id="306"/>
    <w:bookmarkStart w:id="307" w:name="X79612c007b2200e90fbf9be24cc9cd8046d094f"/>
    <w:p>
      <w:pPr>
        <w:pStyle w:val="Heading2"/>
      </w:pPr>
      <w:r>
        <w:t xml:space="preserve">Part XIX: Summary Matrix of All Question Types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Question Type</w:t>
            </w:r>
          </w:p>
        </w:tc>
        <w:tc>
          <w:tcPr/>
          <w:p>
            <w:pPr>
              <w:pStyle w:val="Compact"/>
              <w:jc w:val="left"/>
            </w:pPr>
            <w:r>
              <w:t xml:space="preserve">Category</w:t>
            </w:r>
          </w:p>
        </w:tc>
        <w:tc>
          <w:tcPr/>
          <w:p>
            <w:pPr>
              <w:pStyle w:val="Compact"/>
              <w:jc w:val="left"/>
            </w:pPr>
            <w:r>
              <w:t xml:space="preserve">Primary Skill</w:t>
            </w:r>
          </w:p>
        </w:tc>
        <w:tc>
          <w:tcPr/>
          <w:p>
            <w:pPr>
              <w:pStyle w:val="Compact"/>
              <w:jc w:val="left"/>
            </w:pPr>
            <w:r>
              <w:t xml:space="preserve">Key Strategy</w:t>
            </w:r>
          </w:p>
        </w:tc>
        <w:tc>
          <w:tcPr/>
          <w:p>
            <w:pPr>
              <w:pStyle w:val="Compact"/>
              <w:jc w:val="left"/>
            </w:pPr>
            <w:r>
              <w:t xml:space="preserve">Common Trap</w:t>
            </w:r>
          </w:p>
        </w:tc>
      </w:tr>
      <w:tr>
        <w:tc>
          <w:tcPr/>
          <w:p>
            <w:pPr>
              <w:pStyle w:val="Compact"/>
              <w:jc w:val="left"/>
            </w:pPr>
            <w:r>
              <w:t xml:space="preserve">1</w:t>
            </w:r>
          </w:p>
        </w:tc>
        <w:tc>
          <w:tcPr/>
          <w:p>
            <w:pPr>
              <w:pStyle w:val="Compact"/>
              <w:jc w:val="left"/>
            </w:pPr>
            <w:r>
              <w:t xml:space="preserve">Central Ideas</w:t>
            </w:r>
          </w:p>
        </w:tc>
        <w:tc>
          <w:tcPr/>
          <w:p>
            <w:pPr>
              <w:pStyle w:val="Compact"/>
              <w:jc w:val="left"/>
            </w:pPr>
            <w:r>
              <w:t xml:space="preserve">A</w:t>
            </w:r>
          </w:p>
        </w:tc>
        <w:tc>
          <w:tcPr/>
          <w:p>
            <w:pPr>
              <w:pStyle w:val="Compact"/>
              <w:jc w:val="left"/>
            </w:pPr>
            <w:r>
              <w:t xml:space="preserve">Synthesis</w:t>
            </w:r>
          </w:p>
        </w:tc>
        <w:tc>
          <w:tcPr/>
          <w:p>
            <w:pPr>
              <w:pStyle w:val="Compact"/>
              <w:jc w:val="left"/>
            </w:pPr>
            <w:r>
              <w:t xml:space="preserve">Thesis-Location Method</w:t>
            </w:r>
          </w:p>
        </w:tc>
        <w:tc>
          <w:tcPr/>
          <w:p>
            <w:pPr>
              <w:pStyle w:val="Compact"/>
              <w:jc w:val="left"/>
            </w:pPr>
            <w:r>
              <w:t xml:space="preserve">Too broad/narrow</w:t>
            </w:r>
          </w:p>
        </w:tc>
      </w:tr>
      <w:tr>
        <w:tc>
          <w:tcPr/>
          <w:p>
            <w:pPr>
              <w:pStyle w:val="Compact"/>
              <w:jc w:val="left"/>
            </w:pPr>
            <w:r>
              <w:t xml:space="preserve">2</w:t>
            </w:r>
          </w:p>
        </w:tc>
        <w:tc>
          <w:tcPr/>
          <w:p>
            <w:pPr>
              <w:pStyle w:val="Compact"/>
              <w:jc w:val="left"/>
            </w:pPr>
            <w:r>
              <w:t xml:space="preserve">Specific Detail</w:t>
            </w:r>
          </w:p>
        </w:tc>
        <w:tc>
          <w:tcPr/>
          <w:p>
            <w:pPr>
              <w:pStyle w:val="Compact"/>
              <w:jc w:val="left"/>
            </w:pPr>
            <w:r>
              <w:t xml:space="preserve">A</w:t>
            </w:r>
          </w:p>
        </w:tc>
        <w:tc>
          <w:tcPr/>
          <w:p>
            <w:pPr>
              <w:pStyle w:val="Compact"/>
              <w:jc w:val="left"/>
            </w:pPr>
            <w:r>
              <w:t xml:space="preserve">Location</w:t>
            </w:r>
          </w:p>
        </w:tc>
        <w:tc>
          <w:tcPr/>
          <w:p>
            <w:pPr>
              <w:pStyle w:val="Compact"/>
              <w:jc w:val="left"/>
            </w:pPr>
            <w:r>
              <w:t xml:space="preserve">Keyword-Scan Method</w:t>
            </w:r>
          </w:p>
        </w:tc>
        <w:tc>
          <w:tcPr/>
          <w:p>
            <w:pPr>
              <w:pStyle w:val="Compact"/>
              <w:jc w:val="left"/>
            </w:pPr>
            <w:r>
              <w:t xml:space="preserve">True but not stated</w:t>
            </w:r>
          </w:p>
        </w:tc>
      </w:tr>
      <w:tr>
        <w:tc>
          <w:tcPr/>
          <w:p>
            <w:pPr>
              <w:pStyle w:val="Compact"/>
              <w:jc w:val="left"/>
            </w:pPr>
            <w:r>
              <w:t xml:space="preserve">3</w:t>
            </w:r>
          </w:p>
        </w:tc>
        <w:tc>
          <w:tcPr/>
          <w:p>
            <w:pPr>
              <w:pStyle w:val="Compact"/>
              <w:jc w:val="left"/>
            </w:pPr>
            <w:r>
              <w:t xml:space="preserve">Inference</w:t>
            </w:r>
          </w:p>
        </w:tc>
        <w:tc>
          <w:tcPr/>
          <w:p>
            <w:pPr>
              <w:pStyle w:val="Compact"/>
              <w:jc w:val="left"/>
            </w:pPr>
            <w:r>
              <w:t xml:space="preserve">A</w:t>
            </w:r>
          </w:p>
        </w:tc>
        <w:tc>
          <w:tcPr/>
          <w:p>
            <w:pPr>
              <w:pStyle w:val="Compact"/>
              <w:jc w:val="left"/>
            </w:pPr>
            <w:r>
              <w:t xml:space="preserve">Deduction</w:t>
            </w:r>
          </w:p>
        </w:tc>
        <w:tc>
          <w:tcPr/>
          <w:p>
            <w:pPr>
              <w:pStyle w:val="Compact"/>
              <w:jc w:val="left"/>
            </w:pPr>
            <w:r>
              <w:t xml:space="preserve">Logical Deduction Method</w:t>
            </w:r>
          </w:p>
        </w:tc>
        <w:tc>
          <w:tcPr/>
          <w:p>
            <w:pPr>
              <w:pStyle w:val="Compact"/>
              <w:jc w:val="left"/>
            </w:pPr>
            <w:r>
              <w:t xml:space="preserve">Extreme/unsupported</w:t>
            </w:r>
          </w:p>
        </w:tc>
      </w:tr>
      <w:tr>
        <w:tc>
          <w:tcPr/>
          <w:p>
            <w:pPr>
              <w:pStyle w:val="Compact"/>
              <w:jc w:val="left"/>
            </w:pPr>
            <w:r>
              <w:t xml:space="preserve">4</w:t>
            </w:r>
          </w:p>
        </w:tc>
        <w:tc>
          <w:tcPr/>
          <w:p>
            <w:pPr>
              <w:pStyle w:val="Compact"/>
              <w:jc w:val="left"/>
            </w:pPr>
            <w:r>
              <w:t xml:space="preserve">Command of Evidence</w:t>
            </w:r>
          </w:p>
        </w:tc>
        <w:tc>
          <w:tcPr/>
          <w:p>
            <w:pPr>
              <w:pStyle w:val="Compact"/>
              <w:jc w:val="left"/>
            </w:pPr>
            <w:r>
              <w:t xml:space="preserve">C</w:t>
            </w:r>
          </w:p>
        </w:tc>
        <w:tc>
          <w:tcPr/>
          <w:p>
            <w:pPr>
              <w:pStyle w:val="Compact"/>
              <w:jc w:val="left"/>
            </w:pPr>
            <w:r>
              <w:t xml:space="preserve">Evaluation</w:t>
            </w:r>
          </w:p>
        </w:tc>
        <w:tc>
          <w:tcPr/>
          <w:p>
            <w:pPr>
              <w:pStyle w:val="Compact"/>
              <w:jc w:val="left"/>
            </w:pPr>
            <w:r>
              <w:t xml:space="preserve">Claim-Evidence Matching</w:t>
            </w:r>
          </w:p>
        </w:tc>
        <w:tc>
          <w:tcPr/>
          <w:p>
            <w:pPr>
              <w:pStyle w:val="Compact"/>
              <w:jc w:val="left"/>
            </w:pPr>
            <w:r>
              <w:t xml:space="preserve">Partial match</w:t>
            </w:r>
          </w:p>
        </w:tc>
      </w:tr>
      <w:tr>
        <w:tc>
          <w:tcPr/>
          <w:p>
            <w:pPr>
              <w:pStyle w:val="Compact"/>
              <w:jc w:val="left"/>
            </w:pPr>
            <w:r>
              <w:t xml:space="preserve">5</w:t>
            </w:r>
          </w:p>
        </w:tc>
        <w:tc>
          <w:tcPr/>
          <w:p>
            <w:pPr>
              <w:pStyle w:val="Compact"/>
              <w:jc w:val="left"/>
            </w:pPr>
            <w:r>
              <w:t xml:space="preserve">Rhetorical Function</w:t>
            </w:r>
          </w:p>
        </w:tc>
        <w:tc>
          <w:tcPr/>
          <w:p>
            <w:pPr>
              <w:pStyle w:val="Compact"/>
              <w:jc w:val="left"/>
            </w:pPr>
            <w:r>
              <w:t xml:space="preserve">B</w:t>
            </w:r>
          </w:p>
        </w:tc>
        <w:tc>
          <w:tcPr/>
          <w:p>
            <w:pPr>
              <w:pStyle w:val="Compact"/>
              <w:jc w:val="left"/>
            </w:pPr>
            <w:r>
              <w:t xml:space="preserve">Analysis</w:t>
            </w:r>
          </w:p>
        </w:tc>
        <w:tc>
          <w:tcPr/>
          <w:p>
            <w:pPr>
              <w:pStyle w:val="Compact"/>
              <w:jc w:val="left"/>
            </w:pPr>
            <w:r>
              <w:t xml:space="preserve">Context-Function Analysis</w:t>
            </w:r>
          </w:p>
        </w:tc>
        <w:tc>
          <w:tcPr/>
          <w:p>
            <w:pPr>
              <w:pStyle w:val="Compact"/>
              <w:jc w:val="left"/>
            </w:pPr>
            <w:r>
              <w:t xml:space="preserve">Confusing what with why</w:t>
            </w:r>
          </w:p>
        </w:tc>
      </w:tr>
      <w:tr>
        <w:tc>
          <w:tcPr/>
          <w:p>
            <w:pPr>
              <w:pStyle w:val="Compact"/>
              <w:jc w:val="left"/>
            </w:pPr>
            <w:r>
              <w:t xml:space="preserve">6</w:t>
            </w:r>
          </w:p>
        </w:tc>
        <w:tc>
          <w:tcPr/>
          <w:p>
            <w:pPr>
              <w:pStyle w:val="Compact"/>
              <w:jc w:val="left"/>
            </w:pPr>
            <w:r>
              <w:t xml:space="preserve">Vocabulary in Context</w:t>
            </w:r>
          </w:p>
        </w:tc>
        <w:tc>
          <w:tcPr/>
          <w:p>
            <w:pPr>
              <w:pStyle w:val="Compact"/>
              <w:jc w:val="left"/>
            </w:pPr>
            <w:r>
              <w:t xml:space="preserve">A</w:t>
            </w:r>
          </w:p>
        </w:tc>
        <w:tc>
          <w:tcPr/>
          <w:p>
            <w:pPr>
              <w:pStyle w:val="Compact"/>
              <w:jc w:val="left"/>
            </w:pPr>
            <w:r>
              <w:t xml:space="preserve">Contextual Analysis</w:t>
            </w:r>
          </w:p>
        </w:tc>
        <w:tc>
          <w:tcPr/>
          <w:p>
            <w:pPr>
              <w:pStyle w:val="Compact"/>
              <w:jc w:val="left"/>
            </w:pPr>
            <w:r>
              <w:t xml:space="preserve">Contextual Substitution</w:t>
            </w:r>
          </w:p>
        </w:tc>
        <w:tc>
          <w:tcPr/>
          <w:p>
            <w:pPr>
              <w:pStyle w:val="Compact"/>
              <w:jc w:val="left"/>
            </w:pPr>
            <w:r>
              <w:t xml:space="preserve">Obvious meaning trap</w:t>
            </w:r>
          </w:p>
        </w:tc>
      </w:tr>
      <w:tr>
        <w:tc>
          <w:tcPr/>
          <w:p>
            <w:pPr>
              <w:pStyle w:val="Compact"/>
              <w:jc w:val="left"/>
            </w:pPr>
            <w:r>
              <w:t xml:space="preserve">7</w:t>
            </w:r>
          </w:p>
        </w:tc>
        <w:tc>
          <w:tcPr/>
          <w:p>
            <w:pPr>
              <w:pStyle w:val="Compact"/>
              <w:jc w:val="left"/>
            </w:pPr>
            <w:r>
              <w:t xml:space="preserve">Cross-Text Connections</w:t>
            </w:r>
          </w:p>
        </w:tc>
        <w:tc>
          <w:tcPr/>
          <w:p>
            <w:pPr>
              <w:pStyle w:val="Compact"/>
              <w:jc w:val="left"/>
            </w:pPr>
            <w:r>
              <w:t xml:space="preserve">C</w:t>
            </w:r>
          </w:p>
        </w:tc>
        <w:tc>
          <w:tcPr/>
          <w:p>
            <w:pPr>
              <w:pStyle w:val="Compact"/>
              <w:jc w:val="left"/>
            </w:pPr>
            <w:r>
              <w:t xml:space="preserve">Comparison</w:t>
            </w:r>
          </w:p>
        </w:tc>
        <w:tc>
          <w:tcPr/>
          <w:p>
            <w:pPr>
              <w:pStyle w:val="Compact"/>
              <w:jc w:val="left"/>
            </w:pPr>
            <w:r>
              <w:t xml:space="preserve">Dual-Passage Analysis</w:t>
            </w:r>
          </w:p>
        </w:tc>
        <w:tc>
          <w:tcPr/>
          <w:p>
            <w:pPr>
              <w:pStyle w:val="Compact"/>
              <w:jc w:val="left"/>
            </w:pPr>
            <w:r>
              <w:t xml:space="preserve">Conflating authors</w:t>
            </w:r>
          </w:p>
        </w:tc>
      </w:tr>
      <w:tr>
        <w:tc>
          <w:tcPr/>
          <w:p>
            <w:pPr>
              <w:pStyle w:val="Compact"/>
              <w:jc w:val="left"/>
            </w:pPr>
            <w:r>
              <w:t xml:space="preserve">8</w:t>
            </w:r>
          </w:p>
        </w:tc>
        <w:tc>
          <w:tcPr/>
          <w:p>
            <w:pPr>
              <w:pStyle w:val="Compact"/>
              <w:jc w:val="left"/>
            </w:pPr>
            <w:r>
              <w:t xml:space="preserve">Rhetorical Synthesis</w:t>
            </w:r>
          </w:p>
        </w:tc>
        <w:tc>
          <w:tcPr/>
          <w:p>
            <w:pPr>
              <w:pStyle w:val="Compact"/>
              <w:jc w:val="left"/>
            </w:pPr>
            <w:r>
              <w:t xml:space="preserve">C</w:t>
            </w:r>
          </w:p>
        </w:tc>
        <w:tc>
          <w:tcPr/>
          <w:p>
            <w:pPr>
              <w:pStyle w:val="Compact"/>
              <w:jc w:val="left"/>
            </w:pPr>
            <w:r>
              <w:t xml:space="preserve">Evaluation</w:t>
            </w:r>
          </w:p>
        </w:tc>
        <w:tc>
          <w:tcPr/>
          <w:p>
            <w:pPr>
              <w:pStyle w:val="Compact"/>
              <w:jc w:val="left"/>
            </w:pPr>
            <w:r>
              <w:t xml:space="preserve">Relevance Filter Method</w:t>
            </w:r>
          </w:p>
        </w:tc>
        <w:tc>
          <w:tcPr/>
          <w:p>
            <w:pPr>
              <w:pStyle w:val="Compact"/>
              <w:jc w:val="left"/>
            </w:pPr>
            <w:r>
              <w:t xml:space="preserve">Related ≠ supporting</w:t>
            </w:r>
          </w:p>
        </w:tc>
      </w:tr>
      <w:tr>
        <w:tc>
          <w:tcPr/>
          <w:p>
            <w:pPr>
              <w:pStyle w:val="Compact"/>
              <w:jc w:val="left"/>
            </w:pPr>
            <w:r>
              <w:t xml:space="preserve">9</w:t>
            </w:r>
          </w:p>
        </w:tc>
        <w:tc>
          <w:tcPr/>
          <w:p>
            <w:pPr>
              <w:pStyle w:val="Compact"/>
              <w:jc w:val="left"/>
            </w:pPr>
            <w:r>
              <w:t xml:space="preserve">Transitions</w:t>
            </w:r>
          </w:p>
        </w:tc>
        <w:tc>
          <w:tcPr/>
          <w:p>
            <w:pPr>
              <w:pStyle w:val="Compact"/>
              <w:jc w:val="left"/>
            </w:pPr>
            <w:r>
              <w:t xml:space="preserve">C</w:t>
            </w:r>
          </w:p>
        </w:tc>
        <w:tc>
          <w:tcPr/>
          <w:p>
            <w:pPr>
              <w:pStyle w:val="Compact"/>
              <w:jc w:val="left"/>
            </w:pPr>
            <w:r>
              <w:t xml:space="preserve">Logical Analysis</w:t>
            </w:r>
          </w:p>
        </w:tc>
        <w:tc>
          <w:tcPr/>
          <w:p>
            <w:pPr>
              <w:pStyle w:val="Compact"/>
              <w:jc w:val="left"/>
            </w:pPr>
            <w:r>
              <w:t xml:space="preserve">Relationship Identification</w:t>
            </w:r>
          </w:p>
        </w:tc>
        <w:tc>
          <w:tcPr/>
          <w:p>
            <w:pPr>
              <w:pStyle w:val="Compact"/>
              <w:jc w:val="left"/>
            </w:pPr>
            <w:r>
              <w:t xml:space="preserve">Similar-looking words</w:t>
            </w:r>
          </w:p>
        </w:tc>
      </w:tr>
      <w:tr>
        <w:tc>
          <w:tcPr/>
          <w:p>
            <w:pPr>
              <w:pStyle w:val="Compact"/>
              <w:jc w:val="left"/>
            </w:pPr>
            <w:r>
              <w:t xml:space="preserve">10</w:t>
            </w:r>
          </w:p>
        </w:tc>
        <w:tc>
          <w:tcPr/>
          <w:p>
            <w:pPr>
              <w:pStyle w:val="Compact"/>
              <w:jc w:val="left"/>
            </w:pPr>
            <w:r>
              <w:t xml:space="preserve">Sentence Addition/Deletion</w:t>
            </w:r>
          </w:p>
        </w:tc>
        <w:tc>
          <w:tcPr/>
          <w:p>
            <w:pPr>
              <w:pStyle w:val="Compact"/>
              <w:jc w:val="left"/>
            </w:pPr>
            <w:r>
              <w:t xml:space="preserve">C</w:t>
            </w:r>
          </w:p>
        </w:tc>
        <w:tc>
          <w:tcPr/>
          <w:p>
            <w:pPr>
              <w:pStyle w:val="Compact"/>
              <w:jc w:val="left"/>
            </w:pPr>
            <w:r>
              <w:t xml:space="preserve">Evaluation</w:t>
            </w:r>
          </w:p>
        </w:tc>
        <w:tc>
          <w:tcPr/>
          <w:p>
            <w:pPr>
              <w:pStyle w:val="Compact"/>
              <w:jc w:val="left"/>
            </w:pPr>
            <w:r>
              <w:t xml:space="preserve">Relevance and Coherence Test</w:t>
            </w:r>
          </w:p>
        </w:tc>
        <w:tc>
          <w:tcPr/>
          <w:p>
            <w:pPr>
              <w:pStyle w:val="Compact"/>
              <w:jc w:val="left"/>
            </w:pPr>
            <w:r>
              <w:t xml:space="preserve">Interesting but irrelevant</w:t>
            </w:r>
          </w:p>
        </w:tc>
      </w:tr>
      <w:tr>
        <w:tc>
          <w:tcPr/>
          <w:p>
            <w:pPr>
              <w:pStyle w:val="Compact"/>
              <w:jc w:val="left"/>
            </w:pPr>
            <w:r>
              <w:t xml:space="preserve">11</w:t>
            </w:r>
          </w:p>
        </w:tc>
        <w:tc>
          <w:tcPr/>
          <w:p>
            <w:pPr>
              <w:pStyle w:val="Compact"/>
              <w:jc w:val="left"/>
            </w:pPr>
            <w:r>
              <w:t xml:space="preserve">Data Interpretation</w:t>
            </w:r>
          </w:p>
        </w:tc>
        <w:tc>
          <w:tcPr/>
          <w:p>
            <w:pPr>
              <w:pStyle w:val="Compact"/>
              <w:jc w:val="left"/>
            </w:pPr>
            <w:r>
              <w:t xml:space="preserve">A/C</w:t>
            </w:r>
          </w:p>
        </w:tc>
        <w:tc>
          <w:tcPr/>
          <w:p>
            <w:pPr>
              <w:pStyle w:val="Compact"/>
              <w:jc w:val="left"/>
            </w:pPr>
            <w:r>
              <w:t xml:space="preserve">Integration</w:t>
            </w:r>
          </w:p>
        </w:tc>
        <w:tc>
          <w:tcPr/>
          <w:p>
            <w:pPr>
              <w:pStyle w:val="Compact"/>
              <w:jc w:val="left"/>
            </w:pPr>
            <w:r>
              <w:t xml:space="preserve">Data-Passage Integration</w:t>
            </w:r>
          </w:p>
        </w:tc>
        <w:tc>
          <w:tcPr/>
          <w:p>
            <w:pPr>
              <w:pStyle w:val="Compact"/>
              <w:jc w:val="left"/>
            </w:pPr>
            <w:r>
              <w:t xml:space="preserve">Misreading scale</w:t>
            </w:r>
          </w:p>
        </w:tc>
      </w:tr>
      <w:tr>
        <w:tc>
          <w:tcPr/>
          <w:p>
            <w:pPr>
              <w:pStyle w:val="Compact"/>
              <w:jc w:val="left"/>
            </w:pPr>
            <w:r>
              <w:t xml:space="preserve">12</w:t>
            </w:r>
          </w:p>
        </w:tc>
        <w:tc>
          <w:tcPr/>
          <w:p>
            <w:pPr>
              <w:pStyle w:val="Compact"/>
              <w:jc w:val="left"/>
            </w:pPr>
            <w:r>
              <w:t xml:space="preserve">Tone and Attitude</w:t>
            </w:r>
          </w:p>
        </w:tc>
        <w:tc>
          <w:tcPr/>
          <w:p>
            <w:pPr>
              <w:pStyle w:val="Compact"/>
              <w:jc w:val="left"/>
            </w:pPr>
            <w:r>
              <w:t xml:space="preserve">B</w:t>
            </w:r>
          </w:p>
        </w:tc>
        <w:tc>
          <w:tcPr/>
          <w:p>
            <w:pPr>
              <w:pStyle w:val="Compact"/>
              <w:jc w:val="left"/>
            </w:pPr>
            <w:r>
              <w:t xml:space="preserve">Inference</w:t>
            </w:r>
          </w:p>
        </w:tc>
        <w:tc>
          <w:tcPr/>
          <w:p>
            <w:pPr>
              <w:pStyle w:val="Compact"/>
              <w:jc w:val="left"/>
            </w:pPr>
            <w:r>
              <w:t xml:space="preserve">Word-Choice Analysis</w:t>
            </w:r>
          </w:p>
        </w:tc>
        <w:tc>
          <w:tcPr/>
          <w:p>
            <w:pPr>
              <w:pStyle w:val="Compact"/>
              <w:jc w:val="left"/>
            </w:pPr>
            <w:r>
              <w:t xml:space="preserve">Overinterpreting</w:t>
            </w:r>
          </w:p>
        </w:tc>
      </w:tr>
      <w:tr>
        <w:tc>
          <w:tcPr/>
          <w:p>
            <w:pPr>
              <w:pStyle w:val="Compact"/>
              <w:jc w:val="left"/>
            </w:pPr>
            <w:r>
              <w:t xml:space="preserve">13</w:t>
            </w:r>
          </w:p>
        </w:tc>
        <w:tc>
          <w:tcPr/>
          <w:p>
            <w:pPr>
              <w:pStyle w:val="Compact"/>
              <w:jc w:val="left"/>
            </w:pPr>
            <w:r>
              <w:t xml:space="preserve">Hybrids</w:t>
            </w:r>
          </w:p>
        </w:tc>
        <w:tc>
          <w:tcPr/>
          <w:p>
            <w:pPr>
              <w:pStyle w:val="Compact"/>
              <w:jc w:val="left"/>
            </w:pPr>
            <w:r>
              <w:t xml:space="preserve">A/B/C</w:t>
            </w:r>
          </w:p>
        </w:tc>
        <w:tc>
          <w:tcPr/>
          <w:p>
            <w:pPr>
              <w:pStyle w:val="Compact"/>
              <w:jc w:val="left"/>
            </w:pPr>
            <w:r>
              <w:t xml:space="preserve">Multiple</w:t>
            </w:r>
          </w:p>
        </w:tc>
        <w:tc>
          <w:tcPr/>
          <w:p>
            <w:pPr>
              <w:pStyle w:val="Compact"/>
              <w:jc w:val="left"/>
            </w:pPr>
            <w:r>
              <w:t xml:space="preserve">Multiple strategies</w:t>
            </w:r>
          </w:p>
        </w:tc>
        <w:tc>
          <w:tcPr/>
          <w:p>
            <w:pPr>
              <w:pStyle w:val="Compact"/>
              <w:jc w:val="left"/>
            </w:pPr>
            <w:r>
              <w:t xml:space="preserve">Applying wrong strategy</w:t>
            </w:r>
          </w:p>
        </w:tc>
      </w:tr>
    </w:tbl>
    <w:p>
      <w:r>
        <w:pict>
          <v:rect style="width:0;height:1.5pt" o:hralign="center" o:hrstd="t" o:hr="t"/>
        </w:pict>
      </w:r>
    </w:p>
    <w:bookmarkEnd w:id="307"/>
    <w:bookmarkStart w:id="308" w:name="conclusion-the-meta-strategy"/>
    <w:p>
      <w:pPr>
        <w:pStyle w:val="Heading2"/>
      </w:pPr>
      <w:r>
        <w:t xml:space="preserve">Conclusion: The Meta-Strategy</w:t>
      </w:r>
    </w:p>
    <w:p>
      <w:pPr>
        <w:pStyle w:val="FirstParagraph"/>
      </w:pPr>
      <w:r>
        <w:t xml:space="preserve">The most important insight about SAT Reading question types is that</w:t>
      </w:r>
      <w:r>
        <w:t xml:space="preserve"> </w:t>
      </w:r>
      <w:r>
        <w:rPr>
          <w:b/>
          <w:bCs/>
        </w:rPr>
        <w:t xml:space="preserve">they are predictable</w:t>
      </w:r>
      <w:r>
        <w:t xml:space="preserve">. Every question you will encounter on test day fits into one of the categories described in this chapter. Every correct answer follows the same principles of textual support, scope matching, and tonal consistency. Every wrong answer falls into one of the six fatal flaw categories.</w:t>
      </w:r>
    </w:p>
    <w:p>
      <w:pPr>
        <w:pStyle w:val="BodyText"/>
      </w:pPr>
      <w:r>
        <w:t xml:space="preserve">Your goal is not to memorize strategies as abstract procedures but to</w:t>
      </w:r>
      <w:r>
        <w:t xml:space="preserve"> </w:t>
      </w:r>
      <w:r>
        <w:rPr>
          <w:b/>
          <w:bCs/>
        </w:rPr>
        <w:t xml:space="preserve">internalize them as automatic responses</w:t>
      </w:r>
      <w:r>
        <w:t xml:space="preserve">. When you see a main idea question, your mind should immediately activate the Thesis-Location Method. When you see a vocabulary-in-context question, you should automatically begin searching for contextual clues. When you see an inference question, you should instinctively apply the</w:t>
      </w:r>
      <w:r>
        <w:t xml:space="preserve"> </w:t>
      </w:r>
      <w:r>
        <w:t xml:space="preserve">“</w:t>
      </w:r>
      <w:r>
        <w:t xml:space="preserve">one step</w:t>
      </w:r>
      <w:r>
        <w:t xml:space="preserve">”</w:t>
      </w:r>
      <w:r>
        <w:t xml:space="preserve"> </w:t>
      </w:r>
      <w:r>
        <w:t xml:space="preserve">rule.</w:t>
      </w:r>
    </w:p>
    <w:p>
      <w:pPr>
        <w:pStyle w:val="BodyText"/>
      </w:pPr>
      <w:r>
        <w:t xml:space="preserve">This automaticity comes only through deliberate, focused practice. As you work through practice questions, consciously identify the question type before answering. After completing a set, review which types you missed and why. Over time, the strategies will become second nature, and you will approach test day with the confidence that comes from truly understanding — not just practicing — the SAT Reading section.</w:t>
      </w:r>
    </w:p>
    <w:p>
      <w:r>
        <w:pict>
          <v:rect style="width:0;height:1.5pt" o:hralign="center" o:hrstd="t" o:hr="t"/>
        </w:pict>
      </w:r>
    </w:p>
    <w:bookmarkEnd w:id="308"/>
    <w:bookmarkEnd w:id="309"/>
    <w:bookmarkStart w:id="366" w:name="Xccc155d45a210eec336a6fa615e3848064c177a"/>
    <w:p>
      <w:pPr>
        <w:pStyle w:val="Heading1"/>
      </w:pPr>
      <w:r>
        <w:t xml:space="preserve">Chapter 6: The Proof-Texting Method and Systematic Answer Elimination Process</w:t>
      </w:r>
    </w:p>
    <w:bookmarkStart w:id="310" w:name="Xb46ff0681ebe4e270e2d34a5c1c576460fbef26"/>
    <w:p>
      <w:pPr>
        <w:pStyle w:val="Heading2"/>
      </w:pPr>
      <w:r>
        <w:t xml:space="preserve">Introduction: Why This Chapter Is the Backbone of SAT Reading Mastery</w:t>
      </w:r>
    </w:p>
    <w:p>
      <w:pPr>
        <w:pStyle w:val="FirstParagraph"/>
      </w:pPr>
      <w:r>
        <w:t xml:space="preserve">The vast majority of students who lose points on the SAT Reading section do not lose them because they are</w:t>
      </w:r>
      <w:r>
        <w:t xml:space="preserve"> </w:t>
      </w:r>
      <w:r>
        <w:t xml:space="preserve">“</w:t>
      </w:r>
      <w:r>
        <w:t xml:space="preserve">bad readers.</w:t>
      </w:r>
      <w:r>
        <w:t xml:space="preserve">”</w:t>
      </w:r>
      <w:r>
        <w:t xml:space="preserve"> </w:t>
      </w:r>
      <w:r>
        <w:t xml:space="preserve">They lose them because they operate on</w:t>
      </w:r>
      <w:r>
        <w:t xml:space="preserve"> </w:t>
      </w:r>
      <w:r>
        <w:rPr>
          <w:b/>
          <w:bCs/>
        </w:rPr>
        <w:t xml:space="preserve">intuition, approximation, and gut feeling</w:t>
      </w:r>
      <w:r>
        <w:t xml:space="preserve">. They read a passage, understand it at a surface level, glance at the answer choices, and pick the one that</w:t>
      </w:r>
      <w:r>
        <w:t xml:space="preserve"> </w:t>
      </w:r>
      <w:r>
        <w:t xml:space="preserve">“</w:t>
      </w:r>
      <w:r>
        <w:t xml:space="preserve">sounds right</w:t>
      </w:r>
      <w:r>
        <w:t xml:space="preserve">”</w:t>
      </w:r>
      <w:r>
        <w:t xml:space="preserve"> </w:t>
      </w:r>
      <w:r>
        <w:t xml:space="preserve">or</w:t>
      </w:r>
      <w:r>
        <w:t xml:space="preserve"> </w:t>
      </w:r>
      <w:r>
        <w:t xml:space="preserve">“</w:t>
      </w:r>
      <w:r>
        <w:t xml:space="preserve">feels correct.</w:t>
      </w:r>
      <w:r>
        <w:t xml:space="preserve">”</w:t>
      </w:r>
      <w:r>
        <w:t xml:space="preserve"> </w:t>
      </w:r>
      <w:r>
        <w:t xml:space="preserve">This approach is catastrophic on the SAT, because the College Board—the test’s designer—engineers wrong answer choices specifically to appeal to students who rely on these fuzzy, impressionistic reading habits.</w:t>
      </w:r>
    </w:p>
    <w:p>
      <w:pPr>
        <w:pStyle w:val="BodyText"/>
      </w:pPr>
      <w:r>
        <w:t xml:space="preserve">This chapter introduces two immutable, non-negotiable systems that will permanently transform how you interact with every SAT Reading question:</w:t>
      </w:r>
    </w:p>
    <w:p>
      <w:pPr>
        <w:pStyle w:val="Compact"/>
        <w:numPr>
          <w:ilvl w:val="0"/>
          <w:numId w:val="1080"/>
        </w:numPr>
      </w:pPr>
      <w:r>
        <w:rPr>
          <w:b/>
          <w:bCs/>
        </w:rPr>
        <w:t xml:space="preserve">The Proof-Texting Method</w:t>
      </w:r>
      <w:r>
        <w:t xml:space="preserve">: A rigorous, evidence-location protocol that demands you anchor every correct answer to a specific, identifiable portion of the passage text.</w:t>
      </w:r>
    </w:p>
    <w:p>
      <w:pPr>
        <w:pStyle w:val="Compact"/>
        <w:numPr>
          <w:ilvl w:val="0"/>
          <w:numId w:val="1080"/>
        </w:numPr>
      </w:pPr>
      <w:r>
        <w:rPr>
          <w:b/>
          <w:bCs/>
        </w:rPr>
        <w:t xml:space="preserve">The Systematic Answer Elimination Process</w:t>
      </w:r>
      <w:r>
        <w:t xml:space="preserve">: A structured, repeatable methodology for dismantling wrong answer choices one by one, using clearly defined logical criteria, until only one irrefutably correct option remains.</w:t>
      </w:r>
    </w:p>
    <w:p>
      <w:pPr>
        <w:pStyle w:val="FirstParagraph"/>
      </w:pPr>
      <w:r>
        <w:t xml:space="preserve">Together, these two systems form the procedural core of SAT Reading mastery. Every other strategy—annotation, transition mastery, active reading, vocabulary building—feeds into and is verified by these two systems. Master them, and you master the test.</w:t>
      </w:r>
    </w:p>
    <w:p>
      <w:r>
        <w:pict>
          <v:rect style="width:0;height:1.5pt" o:hralign="center" o:hrstd="t" o:hr="t"/>
        </w:pict>
      </w:r>
    </w:p>
    <w:bookmarkEnd w:id="310"/>
    <w:bookmarkStart w:id="321" w:name="part-i-the-proof-texting-method"/>
    <w:p>
      <w:pPr>
        <w:pStyle w:val="Heading2"/>
      </w:pPr>
      <w:r>
        <w:t xml:space="preserve">Part I: The Proof-Texting Method</w:t>
      </w:r>
    </w:p>
    <w:bookmarkStart w:id="311" w:name="X18f85dbb213109628ac997bd2aac530965f44da"/>
    <w:p>
      <w:pPr>
        <w:pStyle w:val="Heading3"/>
      </w:pPr>
      <w:r>
        <w:t xml:space="preserve">1.1 The Philosophical Foundation: The Single Unambiguous Answer Principle</w:t>
      </w:r>
    </w:p>
    <w:p>
      <w:pPr>
        <w:pStyle w:val="FirstParagraph"/>
      </w:pPr>
      <w:r>
        <w:t xml:space="preserve">Before we discuss the mechanics of proof-texting, we must establish the foundational axiom upon which the entire SAT Reading section is built:</w:t>
      </w:r>
    </w:p>
    <w:p>
      <w:pPr>
        <w:pStyle w:val="BodyText"/>
      </w:pPr>
      <w:r>
        <w:rPr>
          <w:b/>
          <w:bCs/>
        </w:rPr>
        <w:t xml:space="preserve">Every single SAT Reading question has exactly one answer that is 100% correct, and three answers that are definitively, objectively wrong for specific, identifiable reasons.</w:t>
      </w:r>
    </w:p>
    <w:p>
      <w:pPr>
        <w:pStyle w:val="BodyText"/>
      </w:pPr>
      <w:r>
        <w:t xml:space="preserve">This is not a matter of opinion. It is not a matter of interpretation. The College Board contracts item-writing firms to produce questions where the psychometric properties—the statistical patterns of how test-takers respond—are tightly controlled. Each wrong answer must function as a</w:t>
      </w:r>
      <w:r>
        <w:t xml:space="preserve"> </w:t>
      </w:r>
      <w:r>
        <w:rPr>
          <w:b/>
          <w:bCs/>
        </w:rPr>
        <w:t xml:space="preserve">distractor</w:t>
      </w:r>
      <w:r>
        <w:t xml:space="preserve">: an option that attracts a specific type of error (misreading, overthinking, partial understanding, emotional reasoning). The correct answer must survive scrutiny because it is the only choice that can be</w:t>
      </w:r>
      <w:r>
        <w:t xml:space="preserve"> </w:t>
      </w:r>
      <w:r>
        <w:rPr>
          <w:b/>
          <w:bCs/>
        </w:rPr>
        <w:t xml:space="preserve">directly and fully supported by the passage text</w:t>
      </w:r>
      <w:r>
        <w:t xml:space="preserve">.</w:t>
      </w:r>
    </w:p>
    <w:p>
      <w:pPr>
        <w:pStyle w:val="BodyText"/>
      </w:pPr>
      <w:r>
        <w:t xml:space="preserve">This principle has a profound implication:</w:t>
      </w:r>
      <w:r>
        <w:t xml:space="preserve"> </w:t>
      </w:r>
      <w:r>
        <w:rPr>
          <w:b/>
          <w:bCs/>
        </w:rPr>
        <w:t xml:space="preserve">You are never trying to find the</w:t>
      </w:r>
      <w:r>
        <w:rPr>
          <w:b/>
          <w:bCs/>
        </w:rPr>
        <w:t xml:space="preserve"> </w:t>
      </w:r>
      <w:r>
        <w:rPr>
          <w:b/>
          <w:bCs/>
        </w:rPr>
        <w:t xml:space="preserve">“</w:t>
      </w:r>
      <w:r>
        <w:rPr>
          <w:b/>
          <w:bCs/>
        </w:rPr>
        <w:t xml:space="preserve">best</w:t>
      </w:r>
      <w:r>
        <w:rPr>
          <w:b/>
          <w:bCs/>
        </w:rPr>
        <w:t xml:space="preserve">”</w:t>
      </w:r>
      <w:r>
        <w:rPr>
          <w:b/>
          <w:bCs/>
        </w:rPr>
        <w:t xml:space="preserve"> </w:t>
      </w:r>
      <w:r>
        <w:rPr>
          <w:b/>
          <w:bCs/>
        </w:rPr>
        <w:t xml:space="preserve">answer among four plausible options. You are trying to find the only answer that survives a binary correct/incorrect test.</w:t>
      </w:r>
      <w:r>
        <w:t xml:space="preserve"> </w:t>
      </w:r>
      <w:r>
        <w:t xml:space="preserve">An answer choice is never</w:t>
      </w:r>
      <w:r>
        <w:t xml:space="preserve"> </w:t>
      </w:r>
      <w:r>
        <w:t xml:space="preserve">“</w:t>
      </w:r>
      <w:r>
        <w:t xml:space="preserve">pretty good</w:t>
      </w:r>
      <w:r>
        <w:t xml:space="preserve">”</w:t>
      </w:r>
      <w:r>
        <w:t xml:space="preserve"> </w:t>
      </w:r>
      <w:r>
        <w:t xml:space="preserve">or</w:t>
      </w:r>
      <w:r>
        <w:t xml:space="preserve"> </w:t>
      </w:r>
      <w:r>
        <w:t xml:space="preserve">“</w:t>
      </w:r>
      <w:r>
        <w:t xml:space="preserve">mostly right.</w:t>
      </w:r>
      <w:r>
        <w:t xml:space="preserve">”</w:t>
      </w:r>
      <w:r>
        <w:t xml:space="preserve"> </w:t>
      </w:r>
      <w:r>
        <w:t xml:space="preserve">It is right or it is not. A single word—one adjective, one adverb, one qualifier—can be the difference between a correct answer and a devastating distractor.</w:t>
      </w:r>
    </w:p>
    <w:p>
      <w:pPr>
        <w:pStyle w:val="BodyText"/>
      </w:pPr>
      <w:r>
        <w:t xml:space="preserve">This philosophical commitment—to absolute evidentiary rigor—is what the Proof-Texting Method operationalizes.</w:t>
      </w:r>
    </w:p>
    <w:bookmarkEnd w:id="311"/>
    <w:bookmarkStart w:id="312" w:name="definition-of-proof-texting"/>
    <w:p>
      <w:pPr>
        <w:pStyle w:val="Heading3"/>
      </w:pPr>
      <w:r>
        <w:t xml:space="preserve">1.2 Definition of Proof-Texting</w:t>
      </w:r>
    </w:p>
    <w:p>
      <w:pPr>
        <w:pStyle w:val="FirstParagraph"/>
      </w:pPr>
      <w:r>
        <w:rPr>
          <w:b/>
          <w:bCs/>
        </w:rPr>
        <w:t xml:space="preserve">Proof-Texting</w:t>
      </w:r>
      <w:r>
        <w:t xml:space="preserve"> </w:t>
      </w:r>
      <w:r>
        <w:t xml:space="preserve">is the disciplined practice of locating a specific sentence, group of sentences, or textual element in the passage that directly verifies or disproves each answer choice. It is a verification protocol in which you</w:t>
      </w:r>
      <w:r>
        <w:t xml:space="preserve"> </w:t>
      </w:r>
      <w:r>
        <w:t xml:space="preserve">“</w:t>
      </w:r>
      <w:r>
        <w:t xml:space="preserve">text</w:t>
      </w:r>
      <w:r>
        <w:t xml:space="preserve">”</w:t>
      </w:r>
      <w:r>
        <w:t xml:space="preserve"> </w:t>
      </w:r>
      <w:r>
        <w:t xml:space="preserve">(from the Latin</w:t>
      </w:r>
      <w:r>
        <w:t xml:space="preserve"> </w:t>
      </w:r>
      <w:r>
        <w:rPr>
          <w:i/>
          <w:iCs/>
        </w:rPr>
        <w:t xml:space="preserve">textus</w:t>
      </w:r>
      <w:r>
        <w:t xml:space="preserve">, meaning</w:t>
      </w:r>
      <w:r>
        <w:t xml:space="preserve"> </w:t>
      </w:r>
      <w:r>
        <w:t xml:space="preserve">“</w:t>
      </w:r>
      <w:r>
        <w:t xml:space="preserve">woven fabric</w:t>
      </w:r>
      <w:r>
        <w:t xml:space="preserve">”</w:t>
      </w:r>
      <w:r>
        <w:t xml:space="preserve">) your answer back to the passage, demonstrating—with textual evidence—that your selection is correct.</w:t>
      </w:r>
    </w:p>
    <w:p>
      <w:pPr>
        <w:pStyle w:val="BodyText"/>
      </w:pPr>
      <w:r>
        <w:t xml:space="preserve">The method answers one question for every answer choice:</w:t>
      </w:r>
      <w:r>
        <w:t xml:space="preserve"> </w:t>
      </w:r>
      <w:r>
        <w:rPr>
          <w:b/>
          <w:bCs/>
        </w:rPr>
        <w:t xml:space="preserve">“</w:t>
      </w:r>
      <w:r>
        <w:rPr>
          <w:b/>
          <w:bCs/>
        </w:rPr>
        <w:t xml:space="preserve">Where in the passage does it say that?</w:t>
      </w:r>
      <w:r>
        <w:rPr>
          <w:b/>
          <w:bCs/>
        </w:rPr>
        <w:t xml:space="preserve">”</w:t>
      </w:r>
    </w:p>
    <w:p>
      <w:pPr>
        <w:pStyle w:val="BodyText"/>
      </w:pPr>
      <w:r>
        <w:t xml:space="preserve">If you cannot point to a specific portion of the passage—a sentence, a clause, a phrase, even a single word in the right context—that substantiates an answer choice, that choice must be eliminated, no matter how appealing, logical, or</w:t>
      </w:r>
      <w:r>
        <w:t xml:space="preserve"> </w:t>
      </w:r>
      <w:r>
        <w:t xml:space="preserve">“</w:t>
      </w:r>
      <w:r>
        <w:t xml:space="preserve">sounding right</w:t>
      </w:r>
      <w:r>
        <w:t xml:space="preserve">”</w:t>
      </w:r>
      <w:r>
        <w:t xml:space="preserve"> </w:t>
      </w:r>
      <w:r>
        <w:t xml:space="preserve">it may seem.</w:t>
      </w:r>
    </w:p>
    <w:bookmarkEnd w:id="312"/>
    <w:bookmarkStart w:id="319" w:name="the-six-step-proof-texting-protocol"/>
    <w:p>
      <w:pPr>
        <w:pStyle w:val="Heading3"/>
      </w:pPr>
      <w:r>
        <w:t xml:space="preserve">1.3 The Six-Step Proof-Texting Protocol</w:t>
      </w:r>
    </w:p>
    <w:p>
      <w:pPr>
        <w:pStyle w:val="FirstParagraph"/>
      </w:pPr>
      <w:r>
        <w:t xml:space="preserve">This is the exact procedure you should follow for every SAT Reading question. The steps are non-negotiable and should become automatic through practice.</w:t>
      </w:r>
    </w:p>
    <w:bookmarkStart w:id="313" w:name="X747a83af511bafd224162050d070287090ccdc4"/>
    <w:p>
      <w:pPr>
        <w:pStyle w:val="Heading4"/>
      </w:pPr>
      <w:r>
        <w:t xml:space="preserve">Step 1: Read the Question Stem Carefully and Identify the Task</w:t>
      </w:r>
    </w:p>
    <w:p>
      <w:pPr>
        <w:pStyle w:val="FirstParagraph"/>
      </w:pPr>
      <w:r>
        <w:t xml:space="preserve">Before you even think about the passage,</w:t>
      </w:r>
      <w:r>
        <w:t xml:space="preserve"> </w:t>
      </w:r>
      <w:r>
        <w:rPr>
          <w:b/>
          <w:bCs/>
        </w:rPr>
        <w:t xml:space="preserve">read the question stem</w:t>
      </w:r>
      <w:r>
        <w:t xml:space="preserve"> </w:t>
      </w:r>
      <w:r>
        <w:t xml:space="preserve">(the actual question text, NOT the answer choices) and determine exactly what task you are being asked to perform.</w:t>
      </w:r>
    </w:p>
    <w:p>
      <w:pPr>
        <w:pStyle w:val="BodyText"/>
      </w:pPr>
      <w:r>
        <w:t xml:space="preserve">Ask yourself:</w:t>
      </w:r>
      <w:r>
        <w:t xml:space="preserve"> </w:t>
      </w:r>
      <w:r>
        <w:t xml:space="preserve">-</w:t>
      </w:r>
      <w:r>
        <w:t xml:space="preserve"> </w:t>
      </w:r>
      <w:r>
        <w:rPr>
          <w:b/>
          <w:bCs/>
        </w:rPr>
        <w:t xml:space="preserve">What is this question asking me to find?</w:t>
      </w:r>
      <w:r>
        <w:t xml:space="preserve"> </w:t>
      </w:r>
      <w:r>
        <w:t xml:space="preserve">(A main idea? A specific detail? The meaning of a word? An inference? An author’s purpose? What a sentence accomplishes structurally?)</w:t>
      </w:r>
      <w:r>
        <w:t xml:space="preserve"> </w:t>
      </w:r>
      <w:r>
        <w:t xml:space="preserve">-</w:t>
      </w:r>
      <w:r>
        <w:t xml:space="preserve"> </w:t>
      </w:r>
      <w:r>
        <w:rPr>
          <w:b/>
          <w:bCs/>
        </w:rPr>
        <w:t xml:space="preserve">What scope does this question operate at?</w:t>
      </w:r>
      <w:r>
        <w:t xml:space="preserve"> </w:t>
      </w:r>
      <w:r>
        <w:t xml:space="preserve">(Is it asking about a specific paragraph? A specific line? The entire passage? The relationship between two passages?)</w:t>
      </w:r>
      <w:r>
        <w:t xml:space="preserve"> </w:t>
      </w:r>
      <w:r>
        <w:t xml:space="preserve">-</w:t>
      </w:r>
      <w:r>
        <w:t xml:space="preserve"> </w:t>
      </w:r>
      <w:r>
        <w:rPr>
          <w:b/>
          <w:bCs/>
        </w:rPr>
        <w:t xml:space="preserve">Are there specific line references I should note?</w:t>
      </w:r>
      <w:r>
        <w:t xml:space="preserve"> </w:t>
      </w:r>
      <w:r>
        <w:t xml:space="preserve">(Some questions say</w:t>
      </w:r>
      <w:r>
        <w:t xml:space="preserve"> </w:t>
      </w:r>
      <w:r>
        <w:t xml:space="preserve">“</w:t>
      </w:r>
      <w:r>
        <w:t xml:space="preserve">In line 23…</w:t>
      </w:r>
      <w:r>
        <w:t xml:space="preserve">”</w:t>
      </w:r>
      <w:r>
        <w:t xml:space="preserve"> </w:t>
      </w:r>
      <w:r>
        <w:t xml:space="preserve">or</w:t>
      </w:r>
      <w:r>
        <w:t xml:space="preserve"> </w:t>
      </w:r>
      <w:r>
        <w:t xml:space="preserve">“</w:t>
      </w:r>
      <w:r>
        <w:t xml:space="preserve">In the third paragraph…</w:t>
      </w:r>
      <w:r>
        <w:t xml:space="preserve">”</w:t>
      </w:r>
      <w:r>
        <w:t xml:space="preserve">)</w:t>
      </w:r>
    </w:p>
    <w:p>
      <w:pPr>
        <w:pStyle w:val="BodyText"/>
      </w:pPr>
      <w:r>
        <w:t xml:space="preserve">Write a brief mental (or physical) note of the task in your own words. This becomes your search target.</w:t>
      </w:r>
    </w:p>
    <w:p>
      <w:pPr>
        <w:pStyle w:val="BodyText"/>
      </w:pPr>
      <w:r>
        <w:rPr>
          <w:b/>
          <w:bCs/>
        </w:rPr>
        <w:t xml:space="preserve">Critical Rule:</w:t>
      </w:r>
      <w:r>
        <w:t xml:space="preserve"> </w:t>
      </w:r>
      <w:r>
        <w:t xml:space="preserve">Do NOT read the answer choices at this stage. Reading the answer choices before proof-texting creates powerful</w:t>
      </w:r>
      <w:r>
        <w:t xml:space="preserve"> </w:t>
      </w:r>
      <w:r>
        <w:rPr>
          <w:b/>
          <w:bCs/>
        </w:rPr>
        <w:t xml:space="preserve">confirmation bias</w:t>
      </w:r>
      <w:r>
        <w:t xml:space="preserve">—once you’ve seen the options, your brain will unconsciously try to make the passage fit one of them rather than letting the passage speak for itself.</w:t>
      </w:r>
    </w:p>
    <w:bookmarkEnd w:id="313"/>
    <w:bookmarkStart w:id="314" w:name="Xa896cdca46ff4f08c723f4a7e7917651eb6f19a"/>
    <w:p>
      <w:pPr>
        <w:pStyle w:val="Heading4"/>
      </w:pPr>
      <w:r>
        <w:t xml:space="preserve">Step 2: Formulate Your Own Prediction (Self-Interrogation)</w:t>
      </w:r>
    </w:p>
    <w:p>
      <w:pPr>
        <w:pStyle w:val="FirstParagraph"/>
      </w:pPr>
      <w:r>
        <w:t xml:space="preserve">Using the task you identified in Step 1,</w:t>
      </w:r>
      <w:r>
        <w:t xml:space="preserve"> </w:t>
      </w:r>
      <w:r>
        <w:rPr>
          <w:b/>
          <w:bCs/>
        </w:rPr>
        <w:t xml:space="preserve">look away from the answer choices and predict what information or answer would satisfy the question.</w:t>
      </w:r>
    </w:p>
    <w:p>
      <w:pPr>
        <w:pStyle w:val="BodyText"/>
      </w:pPr>
      <w:r>
        <w:t xml:space="preserve">This prediction does not need to be a polished sentence. It can be a phrase, a fragment, even a concept. What matters is that the prediction comes from YOU, based on your reading of the passage, not from the seductive pull of the answer choices.</w:t>
      </w:r>
    </w:p>
    <w:p>
      <w:pPr>
        <w:pStyle w:val="BodyText"/>
      </w:pPr>
      <w:r>
        <w:t xml:space="preserve">For example, if the question asks,</w:t>
      </w:r>
      <w:r>
        <w:t xml:space="preserve"> </w:t>
      </w:r>
      <w:r>
        <w:rPr>
          <w:i/>
          <w:iCs/>
        </w:rPr>
        <w:t xml:space="preserve">“</w:t>
      </w:r>
      <w:r>
        <w:rPr>
          <w:i/>
          <w:iCs/>
        </w:rPr>
        <w:t xml:space="preserve">What is the primary purpose of the second paragraph?</w:t>
      </w:r>
      <w:r>
        <w:rPr>
          <w:i/>
          <w:iCs/>
        </w:rPr>
        <w:t xml:space="preserve">”</w:t>
      </w:r>
      <w:r>
        <w:t xml:space="preserve"> </w:t>
      </w:r>
      <w:r>
        <w:t xml:space="preserve">your prediction might be:</w:t>
      </w:r>
      <w:r>
        <w:t xml:space="preserve"> </w:t>
      </w:r>
      <w:r>
        <w:rPr>
          <w:i/>
          <w:iCs/>
        </w:rPr>
        <w:t xml:space="preserve">“</w:t>
      </w:r>
      <w:r>
        <w:rPr>
          <w:i/>
          <w:iCs/>
        </w:rPr>
        <w:t xml:space="preserve">To present the counterargument to the theory introduced in paragraph one.</w:t>
      </w:r>
      <w:r>
        <w:rPr>
          <w:i/>
          <w:iCs/>
        </w:rPr>
        <w:t xml:space="preserve">”</w:t>
      </w:r>
    </w:p>
    <w:p>
      <w:pPr>
        <w:pStyle w:val="BodyText"/>
      </w:pPr>
      <w:r>
        <w:t xml:space="preserve">If the question asks,</w:t>
      </w:r>
      <w:r>
        <w:t xml:space="preserve"> </w:t>
      </w:r>
      <w:r>
        <w:rPr>
          <w:i/>
          <w:iCs/>
        </w:rPr>
        <w:t xml:space="preserve">“</w:t>
      </w:r>
      <w:r>
        <w:rPr>
          <w:i/>
          <w:iCs/>
        </w:rPr>
        <w:t xml:space="preserve">As it is used in line 42, the word</w:t>
      </w:r>
      <w:r>
        <w:rPr>
          <w:i/>
          <w:iCs/>
        </w:rPr>
        <w:t xml:space="preserve"> </w:t>
      </w:r>
      <w:r>
        <w:rPr>
          <w:i/>
          <w:iCs/>
        </w:rPr>
        <w:t xml:space="preserve">‘</w:t>
      </w:r>
      <w:r>
        <w:rPr>
          <w:i/>
          <w:iCs/>
        </w:rPr>
        <w:t xml:space="preserve">resolution</w:t>
      </w:r>
      <w:r>
        <w:rPr>
          <w:i/>
          <w:iCs/>
        </w:rPr>
        <w:t xml:space="preserve">’</w:t>
      </w:r>
      <w:r>
        <w:rPr>
          <w:i/>
          <w:iCs/>
        </w:rPr>
        <w:t xml:space="preserve"> </w:t>
      </w:r>
      <w:r>
        <w:rPr>
          <w:i/>
          <w:iCs/>
        </w:rPr>
        <w:t xml:space="preserve">most nearly means…</w:t>
      </w:r>
      <w:r>
        <w:rPr>
          <w:i/>
          <w:iCs/>
        </w:rPr>
        <w:t xml:space="preserve">”</w:t>
      </w:r>
      <w:r>
        <w:t xml:space="preserve"> </w:t>
      </w:r>
      <w:r>
        <w:t xml:space="preserve">your prediction might be:</w:t>
      </w:r>
      <w:r>
        <w:t xml:space="preserve"> </w:t>
      </w:r>
      <w:r>
        <w:rPr>
          <w:i/>
          <w:iCs/>
        </w:rPr>
        <w:t xml:space="preserve">“</w:t>
      </w:r>
      <w:r>
        <w:rPr>
          <w:i/>
          <w:iCs/>
        </w:rPr>
        <w:t xml:space="preserve">Like a decision or determination—something being settled.</w:t>
      </w:r>
      <w:r>
        <w:rPr>
          <w:i/>
          <w:iCs/>
        </w:rPr>
        <w:t xml:space="preserve">”</w:t>
      </w:r>
    </w:p>
    <w:p>
      <w:pPr>
        <w:pStyle w:val="BodyText"/>
      </w:pPr>
      <w:r>
        <w:rPr>
          <w:b/>
          <w:bCs/>
        </w:rPr>
        <w:t xml:space="preserve">Why This Matters:</w:t>
      </w:r>
      <w:r>
        <w:t xml:space="preserve"> </w:t>
      </w:r>
      <w:r>
        <w:t xml:space="preserve">Without a prediction, your brain is vulnerable to every cleverly worded distractor. The College Board</w:t>
      </w:r>
      <w:r>
        <w:t xml:space="preserve"> </w:t>
      </w:r>
      <w:r>
        <w:rPr>
          <w:i/>
          <w:iCs/>
        </w:rPr>
        <w:t xml:space="preserve">wants</w:t>
      </w:r>
      <w:r>
        <w:t xml:space="preserve"> </w:t>
      </w:r>
      <w:r>
        <w:t xml:space="preserve">you to see an answer that feels right and move on. Your prediction acts as an anchor. When you encounter an answer choice, you can compare it against your own prediction rather than being swept along by the flow of options.</w:t>
      </w:r>
    </w:p>
    <w:p>
      <w:pPr>
        <w:pStyle w:val="BodyText"/>
      </w:pPr>
      <w:r>
        <w:rPr>
          <w:b/>
          <w:bCs/>
        </w:rPr>
        <w:t xml:space="preserve">Note:</w:t>
      </w:r>
      <w:r>
        <w:t xml:space="preserve"> </w:t>
      </w:r>
      <w:r>
        <w:t xml:space="preserve">For students already scoring above 600, predicting before looking at choices is the single highest-leverage habit you can develop. For students below 600, begin by practicing prediction on Detail questions (where the answer is explicitly stated) before attempting it on Inference and Purpose questions.</w:t>
      </w:r>
    </w:p>
    <w:bookmarkEnd w:id="314"/>
    <w:bookmarkStart w:id="315" w:name="X5fe3c4c71aeab9edd634ae3e0dcfbd0bb8b93b7"/>
    <w:p>
      <w:pPr>
        <w:pStyle w:val="Heading4"/>
      </w:pPr>
      <w:r>
        <w:t xml:space="preserve">Step 3: Locate the Relevant Textual Evidence</w:t>
      </w:r>
    </w:p>
    <w:p>
      <w:pPr>
        <w:pStyle w:val="FirstParagraph"/>
      </w:pPr>
      <w:r>
        <w:t xml:space="preserve">Now, return to the passage and</w:t>
      </w:r>
      <w:r>
        <w:t xml:space="preserve"> </w:t>
      </w:r>
      <w:r>
        <w:rPr>
          <w:b/>
          <w:bCs/>
        </w:rPr>
        <w:t xml:space="preserve">find the specific text that corresponds to the question’s task.</w:t>
      </w:r>
      <w:r>
        <w:t xml:space="preserve"> </w:t>
      </w:r>
      <w:r>
        <w:t xml:space="preserve">This is where your annotation and active reading from Chapter 3 pays dividends.</w:t>
      </w:r>
    </w:p>
    <w:p>
      <w:pPr>
        <w:pStyle w:val="BodyText"/>
      </w:pPr>
      <w:r>
        <w:t xml:space="preserve">Use these tactics:</w:t>
      </w:r>
      <w:r>
        <w:t xml:space="preserve"> </w:t>
      </w:r>
      <w:r>
        <w:t xml:space="preserve">-</w:t>
      </w:r>
      <w:r>
        <w:t xml:space="preserve"> </w:t>
      </w:r>
      <w:r>
        <w:rPr>
          <w:b/>
          <w:bCs/>
        </w:rPr>
        <w:t xml:space="preserve">Scan for keywords</w:t>
      </w:r>
      <w:r>
        <w:t xml:space="preserve"> </w:t>
      </w:r>
      <w:r>
        <w:t xml:space="preserve">from the question: Names, dates, technical terms, unique vocabulary words from the question stem.</w:t>
      </w:r>
      <w:r>
        <w:t xml:space="preserve"> </w:t>
      </w:r>
      <w:r>
        <w:t xml:space="preserve">-</w:t>
      </w:r>
      <w:r>
        <w:t xml:space="preserve"> </w:t>
      </w:r>
      <w:r>
        <w:rPr>
          <w:b/>
          <w:bCs/>
        </w:rPr>
        <w:t xml:space="preserve">Use structural cues:</w:t>
      </w:r>
      <w:r>
        <w:t xml:space="preserve"> </w:t>
      </w:r>
      <w:r>
        <w:t xml:space="preserve">If the question references a specific paragraph, go directly there. If it references a specific line, go directly there.</w:t>
      </w:r>
      <w:r>
        <w:t xml:space="preserve"> </w:t>
      </w:r>
      <w:r>
        <w:t xml:space="preserve">-</w:t>
      </w:r>
      <w:r>
        <w:t xml:space="preserve"> </w:t>
      </w:r>
      <w:r>
        <w:rPr>
          <w:b/>
          <w:bCs/>
        </w:rPr>
        <w:t xml:space="preserve">Read the context window:</w:t>
      </w:r>
      <w:r>
        <w:t xml:space="preserve"> </w:t>
      </w:r>
      <w:r>
        <w:t xml:space="preserve">Never read only the targeted line. Read</w:t>
      </w:r>
      <w:r>
        <w:t xml:space="preserve"> </w:t>
      </w:r>
      <w:r>
        <w:rPr>
          <w:b/>
          <w:bCs/>
        </w:rPr>
        <w:t xml:space="preserve">two to three sentences before and after</w:t>
      </w:r>
      <w:r>
        <w:t xml:space="preserve"> </w:t>
      </w:r>
      <w:r>
        <w:t xml:space="preserve">the relevant portion. The SAT frequently sets up answers that hinge on information in the preceding or following sentence.</w:t>
      </w:r>
      <w:r>
        <w:t xml:space="preserve"> </w:t>
      </w:r>
      <w:r>
        <w:t xml:space="preserve">-</w:t>
      </w:r>
      <w:r>
        <w:t xml:space="preserve"> </w:t>
      </w:r>
      <w:r>
        <w:rPr>
          <w:b/>
          <w:bCs/>
        </w:rPr>
        <w:t xml:space="preserve">Identify signals and transitions:</w:t>
      </w:r>
      <w:r>
        <w:t xml:space="preserve"> </w:t>
      </w:r>
      <w:r>
        <w:t xml:space="preserve">If you annotated transitions properly, you can quickly navigate to the part of the passage that contains contrast (however, but), evidence (for example, indeed), conclusion (thus, therefore), or concession (granted, admittedly).</w:t>
      </w:r>
    </w:p>
    <w:p>
      <w:pPr>
        <w:pStyle w:val="BodyText"/>
      </w:pPr>
      <w:r>
        <w:t xml:space="preserve">Locate the evidence and</w:t>
      </w:r>
      <w:r>
        <w:t xml:space="preserve"> </w:t>
      </w:r>
      <w:r>
        <w:rPr>
          <w:b/>
          <w:bCs/>
        </w:rPr>
        <w:t xml:space="preserve">underline or circle it</w:t>
      </w:r>
      <w:r>
        <w:t xml:space="preserve"> </w:t>
      </w:r>
      <w:r>
        <w:t xml:space="preserve">if you are using a paper-based annotation system, or</w:t>
      </w:r>
      <w:r>
        <w:t xml:space="preserve"> </w:t>
      </w:r>
      <w:r>
        <w:rPr>
          <w:b/>
          <w:bCs/>
        </w:rPr>
        <w:t xml:space="preserve">highlight it</w:t>
      </w:r>
      <w:r>
        <w:t xml:space="preserve"> </w:t>
      </w:r>
      <w:r>
        <w:t xml:space="preserve">if working digitally.</w:t>
      </w:r>
    </w:p>
    <w:bookmarkEnd w:id="315"/>
    <w:bookmarkStart w:id="316" w:name="X2b4da75b3cf0b00dbd862bdb8b1511c3743ce56"/>
    <w:p>
      <w:pPr>
        <w:pStyle w:val="Heading4"/>
      </w:pPr>
      <w:r>
        <w:t xml:space="preserve">Step 4: Verify Each Answer Choice Against the Located Evidence</w:t>
      </w:r>
    </w:p>
    <w:p>
      <w:pPr>
        <w:pStyle w:val="FirstParagraph"/>
      </w:pPr>
      <w:r>
        <w:t xml:space="preserve">Now—and only now—do you read the answer choices. For each choice (A, B, C, D), you will perform a</w:t>
      </w:r>
      <w:r>
        <w:t xml:space="preserve"> </w:t>
      </w:r>
      <w:r>
        <w:rPr>
          <w:b/>
          <w:bCs/>
        </w:rPr>
        <w:t xml:space="preserve">side-by-side comparison</w:t>
      </w:r>
      <w:r>
        <w:t xml:space="preserve"> </w:t>
      </w:r>
      <w:r>
        <w:t xml:space="preserve">between the answer text and the passage evidence.</w:t>
      </w:r>
    </w:p>
    <w:p>
      <w:pPr>
        <w:pStyle w:val="BodyText"/>
      </w:pPr>
      <w:r>
        <w:t xml:space="preserve">For every answer choice, ask:</w:t>
      </w:r>
      <w:r>
        <w:t xml:space="preserve"> </w:t>
      </w:r>
      <w:r>
        <w:t xml:space="preserve">-</w:t>
      </w:r>
      <w:r>
        <w:t xml:space="preserve"> </w:t>
      </w:r>
      <w:r>
        <w:rPr>
          <w:b/>
          <w:bCs/>
        </w:rPr>
        <w:t xml:space="preserve">“</w:t>
      </w:r>
      <w:r>
        <w:rPr>
          <w:b/>
          <w:bCs/>
        </w:rPr>
        <w:t xml:space="preserve">Does this answer choice accurately reflect what the passage says?</w:t>
      </w:r>
      <w:r>
        <w:rPr>
          <w:b/>
          <w:bCs/>
        </w:rPr>
        <w:t xml:space="preserve">”</w:t>
      </w:r>
      <w:r>
        <w:t xml:space="preserve"> </w:t>
      </w:r>
      <w:r>
        <w:t xml:space="preserve">-</w:t>
      </w:r>
      <w:r>
        <w:t xml:space="preserve"> </w:t>
      </w:r>
      <w:r>
        <w:rPr>
          <w:b/>
          <w:bCs/>
        </w:rPr>
        <w:t xml:space="preserve">“</w:t>
      </w:r>
      <w:r>
        <w:rPr>
          <w:b/>
          <w:bCs/>
        </w:rPr>
        <w:t xml:space="preserve">Can I point to a specific part of the passage that supports every element of this answer?</w:t>
      </w:r>
      <w:r>
        <w:rPr>
          <w:b/>
          <w:bCs/>
        </w:rPr>
        <w:t xml:space="preserve">”</w:t>
      </w:r>
      <w:r>
        <w:t xml:space="preserve"> </w:t>
      </w:r>
      <w:r>
        <w:t xml:space="preserve">-</w:t>
      </w:r>
      <w:r>
        <w:t xml:space="preserve"> </w:t>
      </w:r>
      <w:r>
        <w:rPr>
          <w:b/>
          <w:bCs/>
        </w:rPr>
        <w:t xml:space="preserve">“</w:t>
      </w:r>
      <w:r>
        <w:rPr>
          <w:b/>
          <w:bCs/>
        </w:rPr>
        <w:t xml:space="preserve">Is there any word, phrase, or concept in this answer that goes beyond, contradicts, or distorts what the passage says?</w:t>
      </w:r>
      <w:r>
        <w:rPr>
          <w:b/>
          <w:bCs/>
        </w:rPr>
        <w:t xml:space="preserve">”</w:t>
      </w:r>
    </w:p>
    <w:p>
      <w:pPr>
        <w:pStyle w:val="BodyText"/>
      </w:pPr>
      <w:r>
        <w:t xml:space="preserve">If the answer choice introduces</w:t>
      </w:r>
      <w:r>
        <w:t xml:space="preserve"> </w:t>
      </w:r>
      <w:r>
        <w:rPr>
          <w:b/>
          <w:bCs/>
        </w:rPr>
        <w:t xml:space="preserve">any element not found in the passage</w:t>
      </w:r>
      <w:r>
        <w:t xml:space="preserve">, or</w:t>
      </w:r>
      <w:r>
        <w:t xml:space="preserve"> </w:t>
      </w:r>
      <w:r>
        <w:rPr>
          <w:b/>
          <w:bCs/>
        </w:rPr>
        <w:t xml:space="preserve">any distortion of what the passage says</w:t>
      </w:r>
      <w:r>
        <w:t xml:space="preserve">, eliminate it immediately.</w:t>
      </w:r>
    </w:p>
    <w:p>
      <w:pPr>
        <w:pStyle w:val="BodyText"/>
      </w:pPr>
      <w:r>
        <w:rPr>
          <w:b/>
          <w:bCs/>
        </w:rPr>
        <w:t xml:space="preserve">The One-Word Rule:</w:t>
      </w:r>
      <w:r>
        <w:t xml:space="preserve"> </w:t>
      </w:r>
      <w:r>
        <w:t xml:space="preserve">A single incorrect word makes the entire answer choice wrong. If an answer says</w:t>
      </w:r>
      <w:r>
        <w:t xml:space="preserve"> </w:t>
      </w:r>
      <w:r>
        <w:t xml:space="preserve">“</w:t>
      </w:r>
      <w:r>
        <w:t xml:space="preserve">always</w:t>
      </w:r>
      <w:r>
        <w:t xml:space="preserve">”</w:t>
      </w:r>
      <w:r>
        <w:t xml:space="preserve"> </w:t>
      </w:r>
      <w:r>
        <w:t xml:space="preserve">and the passage says</w:t>
      </w:r>
      <w:r>
        <w:t xml:space="preserve"> </w:t>
      </w:r>
      <w:r>
        <w:t xml:space="preserve">“</w:t>
      </w:r>
      <w:r>
        <w:t xml:space="preserve">sometimes,</w:t>
      </w:r>
      <w:r>
        <w:t xml:space="preserve">”</w:t>
      </w:r>
      <w:r>
        <w:t xml:space="preserve"> </w:t>
      </w:r>
      <w:r>
        <w:t xml:space="preserve">that answer is wrong. If an answer says</w:t>
      </w:r>
      <w:r>
        <w:t xml:space="preserve"> </w:t>
      </w:r>
      <w:r>
        <w:t xml:space="preserve">“</w:t>
      </w:r>
      <w:r>
        <w:t xml:space="preserve">rejected</w:t>
      </w:r>
      <w:r>
        <w:t xml:space="preserve">”</w:t>
      </w:r>
      <w:r>
        <w:t xml:space="preserve"> </w:t>
      </w:r>
      <w:r>
        <w:t xml:space="preserve">and the passage says</w:t>
      </w:r>
      <w:r>
        <w:t xml:space="preserve"> </w:t>
      </w:r>
      <w:r>
        <w:t xml:space="preserve">“</w:t>
      </w:r>
      <w:r>
        <w:t xml:space="preserve">considered,</w:t>
      </w:r>
      <w:r>
        <w:t xml:space="preserve">”</w:t>
      </w:r>
      <w:r>
        <w:t xml:space="preserve"> </w:t>
      </w:r>
      <w:r>
        <w:t xml:space="preserve">that answer is wrong. If an answer says</w:t>
      </w:r>
      <w:r>
        <w:t xml:space="preserve"> </w:t>
      </w:r>
      <w:r>
        <w:t xml:space="preserve">“</w:t>
      </w:r>
      <w:r>
        <w:t xml:space="preserve">proves</w:t>
      </w:r>
      <w:r>
        <w:t xml:space="preserve">”</w:t>
      </w:r>
      <w:r>
        <w:t xml:space="preserve"> </w:t>
      </w:r>
      <w:r>
        <w:t xml:space="preserve">and the passage says</w:t>
      </w:r>
      <w:r>
        <w:t xml:space="preserve"> </w:t>
      </w:r>
      <w:r>
        <w:t xml:space="preserve">“</w:t>
      </w:r>
      <w:r>
        <w:t xml:space="preserve">suggests,</w:t>
      </w:r>
      <w:r>
        <w:t xml:space="preserve">”</w:t>
      </w:r>
      <w:r>
        <w:t xml:space="preserve"> </w:t>
      </w:r>
      <w:r>
        <w:t xml:space="preserve">that answer is wrong. There are no exceptions to this rule.</w:t>
      </w:r>
    </w:p>
    <w:bookmarkEnd w:id="316"/>
    <w:bookmarkStart w:id="317" w:name="X685049b1addb26f9ad6a1bd0357a11a1ee6d40d"/>
    <w:p>
      <w:pPr>
        <w:pStyle w:val="Heading4"/>
      </w:pPr>
      <w:r>
        <w:t xml:space="preserve">Step 5: Select the Answer That Survives Complete Verification</w:t>
      </w:r>
    </w:p>
    <w:p>
      <w:pPr>
        <w:pStyle w:val="FirstParagraph"/>
      </w:pPr>
      <w:r>
        <w:t xml:space="preserve">After eliminating the three choices that fail verification, the remaining answer is your selection. Before finalizing, perform one last check:</w:t>
      </w:r>
    </w:p>
    <w:p>
      <w:pPr>
        <w:pStyle w:val="Compact"/>
        <w:numPr>
          <w:ilvl w:val="0"/>
          <w:numId w:val="1081"/>
        </w:numPr>
      </w:pPr>
      <w:r>
        <w:rPr>
          <w:b/>
          <w:bCs/>
        </w:rPr>
        <w:t xml:space="preserve">“</w:t>
      </w:r>
      <w:r>
        <w:rPr>
          <w:b/>
          <w:bCs/>
        </w:rPr>
        <w:t xml:space="preserve">Can I point to the exact portion of the passage that proves this answer correct?</w:t>
      </w:r>
      <w:r>
        <w:rPr>
          <w:b/>
          <w:bCs/>
        </w:rPr>
        <w:t xml:space="preserve">”</w:t>
      </w:r>
    </w:p>
    <w:p>
      <w:pPr>
        <w:pStyle w:val="Compact"/>
        <w:numPr>
          <w:ilvl w:val="0"/>
          <w:numId w:val="1081"/>
        </w:numPr>
      </w:pPr>
      <w:r>
        <w:rPr>
          <w:b/>
          <w:bCs/>
        </w:rPr>
        <w:t xml:space="preserve">“</w:t>
      </w:r>
      <w:r>
        <w:rPr>
          <w:b/>
          <w:bCs/>
        </w:rPr>
        <w:t xml:space="preserve">Does this answer match the scope, tone, and precision of the passage?</w:t>
      </w:r>
      <w:r>
        <w:rPr>
          <w:b/>
          <w:bCs/>
        </w:rPr>
        <w:t xml:space="preserve">”</w:t>
      </w:r>
    </w:p>
    <w:p>
      <w:pPr>
        <w:pStyle w:val="Compact"/>
        <w:numPr>
          <w:ilvl w:val="0"/>
          <w:numId w:val="1081"/>
        </w:numPr>
      </w:pPr>
      <w:r>
        <w:rPr>
          <w:b/>
          <w:bCs/>
        </w:rPr>
        <w:t xml:space="preserve">“</w:t>
      </w:r>
      <w:r>
        <w:rPr>
          <w:b/>
          <w:bCs/>
        </w:rPr>
        <w:t xml:space="preserve">Does my prediction from Step 2 align with this answer?</w:t>
      </w:r>
      <w:r>
        <w:rPr>
          <w:b/>
          <w:bCs/>
        </w:rPr>
        <w:t xml:space="preserve">”</w:t>
      </w:r>
    </w:p>
    <w:p>
      <w:pPr>
        <w:pStyle w:val="FirstParagraph"/>
      </w:pPr>
      <w:r>
        <w:t xml:space="preserve">If all three checks pass, you have your answer. Move on.</w:t>
      </w:r>
    </w:p>
    <w:bookmarkEnd w:id="317"/>
    <w:bookmarkStart w:id="318" w:name="X3ed3e4659a5158585f3831d03123266fa2538a8"/>
    <w:p>
      <w:pPr>
        <w:pStyle w:val="Heading4"/>
      </w:pPr>
      <w:r>
        <w:t xml:space="preserve">Step 6: If No Answer Survives Verification, Reassess</w:t>
      </w:r>
    </w:p>
    <w:p>
      <w:pPr>
        <w:pStyle w:val="FirstParagraph"/>
      </w:pPr>
      <w:r>
        <w:t xml:space="preserve">If you have eliminated all four choices—or if two choices seem to survive—you have encountered a signal that something in your analysis went wrong. Do not guess. Instead:</w:t>
      </w:r>
    </w:p>
    <w:p>
      <w:pPr>
        <w:pStyle w:val="Compact"/>
        <w:numPr>
          <w:ilvl w:val="0"/>
          <w:numId w:val="1082"/>
        </w:numPr>
      </w:pPr>
      <w:r>
        <w:rPr>
          <w:b/>
          <w:bCs/>
        </w:rPr>
        <w:t xml:space="preserve">Re-read the question stem.</w:t>
      </w:r>
      <w:r>
        <w:t xml:space="preserve"> </w:t>
      </w:r>
      <w:r>
        <w:t xml:space="preserve">Did you misidentify the task? (Many students confuse</w:t>
      </w:r>
      <w:r>
        <w:t xml:space="preserve"> </w:t>
      </w:r>
      <w:r>
        <w:t xml:space="preserve">“</w:t>
      </w:r>
      <w:r>
        <w:t xml:space="preserve">purpose</w:t>
      </w:r>
      <w:r>
        <w:t xml:space="preserve">”</w:t>
      </w:r>
      <w:r>
        <w:t xml:space="preserve"> </w:t>
      </w:r>
      <w:r>
        <w:t xml:space="preserve">questions with</w:t>
      </w:r>
      <w:r>
        <w:t xml:space="preserve"> </w:t>
      </w:r>
      <w:r>
        <w:t xml:space="preserve">“</w:t>
      </w:r>
      <w:r>
        <w:t xml:space="preserve">main idea</w:t>
      </w:r>
      <w:r>
        <w:t xml:space="preserve">”</w:t>
      </w:r>
      <w:r>
        <w:t xml:space="preserve"> </w:t>
      </w:r>
      <w:r>
        <w:t xml:space="preserve">questions, or</w:t>
      </w:r>
      <w:r>
        <w:t xml:space="preserve"> </w:t>
      </w:r>
      <w:r>
        <w:t xml:space="preserve">“</w:t>
      </w:r>
      <w:r>
        <w:t xml:space="preserve">inference</w:t>
      </w:r>
      <w:r>
        <w:t xml:space="preserve">”</w:t>
      </w:r>
      <w:r>
        <w:t xml:space="preserve"> </w:t>
      </w:r>
      <w:r>
        <w:t xml:space="preserve">questions with</w:t>
      </w:r>
      <w:r>
        <w:t xml:space="preserve"> </w:t>
      </w:r>
      <w:r>
        <w:t xml:space="preserve">“</w:t>
      </w:r>
      <w:r>
        <w:t xml:space="preserve">detail</w:t>
      </w:r>
      <w:r>
        <w:t xml:space="preserve">”</w:t>
      </w:r>
      <w:r>
        <w:t xml:space="preserve"> </w:t>
      </w:r>
      <w:r>
        <w:t xml:space="preserve">questions.)</w:t>
      </w:r>
    </w:p>
    <w:p>
      <w:pPr>
        <w:pStyle w:val="Compact"/>
        <w:numPr>
          <w:ilvl w:val="0"/>
          <w:numId w:val="1082"/>
        </w:numPr>
      </w:pPr>
      <w:r>
        <w:rPr>
          <w:b/>
          <w:bCs/>
        </w:rPr>
        <w:t xml:space="preserve">Re-read the relevant passage section.</w:t>
      </w:r>
      <w:r>
        <w:t xml:space="preserve"> </w:t>
      </w:r>
      <w:r>
        <w:t xml:space="preserve">Did you read far enough? Did you miss a transition word that changes the meaning?</w:t>
      </w:r>
    </w:p>
    <w:p>
      <w:pPr>
        <w:pStyle w:val="Compact"/>
        <w:numPr>
          <w:ilvl w:val="0"/>
          <w:numId w:val="1082"/>
        </w:numPr>
      </w:pPr>
      <w:r>
        <w:rPr>
          <w:b/>
          <w:bCs/>
        </w:rPr>
        <w:t xml:space="preserve">Check your prediction.</w:t>
      </w:r>
      <w:r>
        <w:t xml:space="preserve"> </w:t>
      </w:r>
      <w:r>
        <w:t xml:space="preserve">Was your prediction too broad? Too narrow? Did it introduce outside assumptions?</w:t>
      </w:r>
    </w:p>
    <w:p>
      <w:pPr>
        <w:pStyle w:val="Compact"/>
        <w:numPr>
          <w:ilvl w:val="0"/>
          <w:numId w:val="1082"/>
        </w:numPr>
      </w:pPr>
      <w:r>
        <w:rPr>
          <w:b/>
          <w:bCs/>
        </w:rPr>
        <w:t xml:space="preserve">Re-examine the surviving answer choices.</w:t>
      </w:r>
      <w:r>
        <w:t xml:space="preserve"> </w:t>
      </w:r>
      <w:r>
        <w:t xml:space="preserve">Look for the single wrong word in each. Even one disqualifying word is sufficient for elimination.</w:t>
      </w:r>
    </w:p>
    <w:bookmarkEnd w:id="318"/>
    <w:bookmarkEnd w:id="319"/>
    <w:bookmarkStart w:id="320" w:name="common-proof-texting-pitfalls"/>
    <w:p>
      <w:pPr>
        <w:pStyle w:val="Heading3"/>
      </w:pPr>
      <w:r>
        <w:t xml:space="preserve">1.4 Common Proof-Texting Pitfalls</w:t>
      </w:r>
    </w:p>
    <w:p>
      <w:pPr>
        <w:pStyle w:val="FirstParagraph"/>
      </w:pPr>
      <w:r>
        <w:t xml:space="preserve">Even students who understand the protocol can fall into these traps:</w:t>
      </w:r>
    </w:p>
    <w:p>
      <w:pPr>
        <w:pStyle w:val="BodyText"/>
      </w:pPr>
      <w:r>
        <w:rPr>
          <w:b/>
          <w:bCs/>
        </w:rPr>
        <w:t xml:space="preserve">Pitfall 1: The</w:t>
      </w:r>
      <w:r>
        <w:rPr>
          <w:b/>
          <w:bCs/>
        </w:rPr>
        <w:t xml:space="preserve"> </w:t>
      </w:r>
      <w:r>
        <w:rPr>
          <w:b/>
          <w:bCs/>
        </w:rPr>
        <w:t xml:space="preserve">“</w:t>
      </w:r>
      <w:r>
        <w:rPr>
          <w:b/>
          <w:bCs/>
        </w:rPr>
        <w:t xml:space="preserve">Close Enough</w:t>
      </w:r>
      <w:r>
        <w:rPr>
          <w:b/>
          <w:bCs/>
        </w:rPr>
        <w:t xml:space="preserve">”</w:t>
      </w:r>
      <w:r>
        <w:rPr>
          <w:b/>
          <w:bCs/>
        </w:rPr>
        <w:t xml:space="preserve"> </w:t>
      </w:r>
      <w:r>
        <w:rPr>
          <w:b/>
          <w:bCs/>
        </w:rPr>
        <w:t xml:space="preserve">Trap</w:t>
      </w:r>
      <w:r>
        <w:t xml:space="preserve"> </w:t>
      </w:r>
      <w:r>
        <w:t xml:space="preserve">A student selects an answer because it is</w:t>
      </w:r>
      <w:r>
        <w:t xml:space="preserve"> </w:t>
      </w:r>
      <w:r>
        <w:t xml:space="preserve">“</w:t>
      </w:r>
      <w:r>
        <w:t xml:space="preserve">basically right</w:t>
      </w:r>
      <w:r>
        <w:t xml:space="preserve">”</w:t>
      </w:r>
      <w:r>
        <w:t xml:space="preserve"> </w:t>
      </w:r>
      <w:r>
        <w:t xml:space="preserve">or</w:t>
      </w:r>
      <w:r>
        <w:t xml:space="preserve"> </w:t>
      </w:r>
      <w:r>
        <w:t xml:space="preserve">“</w:t>
      </w:r>
      <w:r>
        <w:t xml:space="preserve">captures the general idea.</w:t>
      </w:r>
      <w:r>
        <w:t xml:space="preserve">”</w:t>
      </w:r>
      <w:r>
        <w:t xml:space="preserve"> </w:t>
      </w:r>
      <w:r>
        <w:t xml:space="preserve">The SAT does not award points for</w:t>
      </w:r>
      <w:r>
        <w:t xml:space="preserve"> </w:t>
      </w:r>
      <w:r>
        <w:t xml:space="preserve">“</w:t>
      </w:r>
      <w:r>
        <w:t xml:space="preserve">close enough.</w:t>
      </w:r>
      <w:r>
        <w:t xml:space="preserve">”</w:t>
      </w:r>
      <w:r>
        <w:t xml:space="preserve"> </w:t>
      </w:r>
      <w:r>
        <w:t xml:space="preserve">If the passage says</w:t>
      </w:r>
      <w:r>
        <w:t xml:space="preserve"> </w:t>
      </w:r>
      <w:r>
        <w:t xml:space="preserve">“</w:t>
      </w:r>
      <w:r>
        <w:t xml:space="preserve">some</w:t>
      </w:r>
      <w:r>
        <w:t xml:space="preserve">”</w:t>
      </w:r>
      <w:r>
        <w:t xml:space="preserve"> </w:t>
      </w:r>
      <w:r>
        <w:t xml:space="preserve">and the answer says</w:t>
      </w:r>
      <w:r>
        <w:t xml:space="preserve"> </w:t>
      </w:r>
      <w:r>
        <w:t xml:space="preserve">“</w:t>
      </w:r>
      <w:r>
        <w:t xml:space="preserve">most,</w:t>
      </w:r>
      <w:r>
        <w:t xml:space="preserve">”</w:t>
      </w:r>
      <w:r>
        <w:t xml:space="preserve"> </w:t>
      </w:r>
      <w:r>
        <w:t xml:space="preserve">that is not close enough. If the passage says</w:t>
      </w:r>
      <w:r>
        <w:t xml:space="preserve"> </w:t>
      </w:r>
      <w:r>
        <w:t xml:space="preserve">“</w:t>
      </w:r>
      <w:r>
        <w:t xml:space="preserve">suggests</w:t>
      </w:r>
      <w:r>
        <w:t xml:space="preserve">”</w:t>
      </w:r>
      <w:r>
        <w:t xml:space="preserve"> </w:t>
      </w:r>
      <w:r>
        <w:t xml:space="preserve">and the answer says</w:t>
      </w:r>
      <w:r>
        <w:t xml:space="preserve"> </w:t>
      </w:r>
      <w:r>
        <w:t xml:space="preserve">“</w:t>
      </w:r>
      <w:r>
        <w:t xml:space="preserve">proves,</w:t>
      </w:r>
      <w:r>
        <w:t xml:space="preserve">”</w:t>
      </w:r>
      <w:r>
        <w:t xml:space="preserve"> </w:t>
      </w:r>
      <w:r>
        <w:t xml:space="preserve">that is not close enough. Train yourself to be merciless in your verification.</w:t>
      </w:r>
    </w:p>
    <w:p>
      <w:pPr>
        <w:pStyle w:val="BodyText"/>
      </w:pPr>
      <w:r>
        <w:rPr>
          <w:b/>
          <w:bCs/>
        </w:rPr>
        <w:t xml:space="preserve">Pitfall 2: The</w:t>
      </w:r>
      <w:r>
        <w:rPr>
          <w:b/>
          <w:bCs/>
        </w:rPr>
        <w:t xml:space="preserve"> </w:t>
      </w:r>
      <w:r>
        <w:rPr>
          <w:b/>
          <w:bCs/>
        </w:rPr>
        <w:t xml:space="preserve">“</w:t>
      </w:r>
      <w:r>
        <w:rPr>
          <w:b/>
          <w:bCs/>
        </w:rPr>
        <w:t xml:space="preserve">True but Not Supported</w:t>
      </w:r>
      <w:r>
        <w:rPr>
          <w:b/>
          <w:bCs/>
        </w:rPr>
        <w:t xml:space="preserve">”</w:t>
      </w:r>
      <w:r>
        <w:rPr>
          <w:b/>
          <w:bCs/>
        </w:rPr>
        <w:t xml:space="preserve"> </w:t>
      </w:r>
      <w:r>
        <w:rPr>
          <w:b/>
          <w:bCs/>
        </w:rPr>
        <w:t xml:space="preserve">Trap</w:t>
      </w:r>
      <w:r>
        <w:t xml:space="preserve"> </w:t>
      </w:r>
      <w:r>
        <w:t xml:space="preserve">A student selects an answer because it is factually true in the real world, even though the passage does not say it. The SAT tests</w:t>
      </w:r>
      <w:r>
        <w:t xml:space="preserve"> </w:t>
      </w:r>
      <w:r>
        <w:rPr>
          <w:b/>
          <w:bCs/>
        </w:rPr>
        <w:t xml:space="preserve">what the passage says</w:t>
      </w:r>
      <w:r>
        <w:t xml:space="preserve">, not what is generally true. If the passage does not mention it, it cannot be the correct answer, no matter how accurate it may be in reality.</w:t>
      </w:r>
    </w:p>
    <w:p>
      <w:pPr>
        <w:pStyle w:val="BodyText"/>
      </w:pPr>
      <w:r>
        <w:rPr>
          <w:b/>
          <w:bCs/>
        </w:rPr>
        <w:t xml:space="preserve">Pitfall 3: The</w:t>
      </w:r>
      <w:r>
        <w:rPr>
          <w:b/>
          <w:bCs/>
        </w:rPr>
        <w:t xml:space="preserve"> </w:t>
      </w:r>
      <w:r>
        <w:rPr>
          <w:b/>
          <w:bCs/>
        </w:rPr>
        <w:t xml:space="preserve">“</w:t>
      </w:r>
      <w:r>
        <w:rPr>
          <w:b/>
          <w:bCs/>
        </w:rPr>
        <w:t xml:space="preserve">Scope Creep</w:t>
      </w:r>
      <w:r>
        <w:rPr>
          <w:b/>
          <w:bCs/>
        </w:rPr>
        <w:t xml:space="preserve">”</w:t>
      </w:r>
      <w:r>
        <w:rPr>
          <w:b/>
          <w:bCs/>
        </w:rPr>
        <w:t xml:space="preserve"> </w:t>
      </w:r>
      <w:r>
        <w:rPr>
          <w:b/>
          <w:bCs/>
        </w:rPr>
        <w:t xml:space="preserve">Trap</w:t>
      </w:r>
      <w:r>
        <w:t xml:space="preserve"> </w:t>
      </w:r>
      <w:r>
        <w:t xml:space="preserve">A student selects an answer that is partially supported but extends beyond the passage’s scope. For example, if the passage discusses one specific study and the answer generalizes to</w:t>
      </w:r>
      <w:r>
        <w:t xml:space="preserve"> </w:t>
      </w:r>
      <w:r>
        <w:t xml:space="preserve">“</w:t>
      </w:r>
      <w:r>
        <w:t xml:space="preserve">all scientists</w:t>
      </w:r>
      <w:r>
        <w:t xml:space="preserve">”</w:t>
      </w:r>
      <w:r>
        <w:t xml:space="preserve"> </w:t>
      </w:r>
      <w:r>
        <w:t xml:space="preserve">or</w:t>
      </w:r>
      <w:r>
        <w:t xml:space="preserve"> </w:t>
      </w:r>
      <w:r>
        <w:t xml:space="preserve">“</w:t>
      </w:r>
      <w:r>
        <w:t xml:space="preserve">the entire field,</w:t>
      </w:r>
      <w:r>
        <w:t xml:space="preserve">”</w:t>
      </w:r>
      <w:r>
        <w:t xml:space="preserve"> </w:t>
      </w:r>
      <w:r>
        <w:t xml:space="preserve">the answer has exceeded the passage’s scope.</w:t>
      </w:r>
    </w:p>
    <w:p>
      <w:pPr>
        <w:pStyle w:val="BodyText"/>
      </w:pPr>
      <w:r>
        <w:rPr>
          <w:b/>
          <w:bCs/>
        </w:rPr>
        <w:t xml:space="preserve">Pitfall 4: The</w:t>
      </w:r>
      <w:r>
        <w:rPr>
          <w:b/>
          <w:bCs/>
        </w:rPr>
        <w:t xml:space="preserve"> </w:t>
      </w:r>
      <w:r>
        <w:rPr>
          <w:b/>
          <w:bCs/>
        </w:rPr>
        <w:t xml:space="preserve">“</w:t>
      </w:r>
      <w:r>
        <w:rPr>
          <w:b/>
          <w:bCs/>
        </w:rPr>
        <w:t xml:space="preserve">Emotional Attachment</w:t>
      </w:r>
      <w:r>
        <w:rPr>
          <w:b/>
          <w:bCs/>
        </w:rPr>
        <w:t xml:space="preserve">”</w:t>
      </w:r>
      <w:r>
        <w:rPr>
          <w:b/>
          <w:bCs/>
        </w:rPr>
        <w:t xml:space="preserve"> </w:t>
      </w:r>
      <w:r>
        <w:rPr>
          <w:b/>
          <w:bCs/>
        </w:rPr>
        <w:t xml:space="preserve">Trap</w:t>
      </w:r>
      <w:r>
        <w:t xml:space="preserve"> </w:t>
      </w:r>
      <w:r>
        <w:t xml:space="preserve">A student selects an answer because it aligns with their personal beliefs or feelings about the topic. The SAT is not interested in your opinions. The correct answer is determined solely by the passage text, regardless of whether you agree with it.</w:t>
      </w:r>
    </w:p>
    <w:p>
      <w:pPr>
        <w:pStyle w:val="BodyText"/>
      </w:pPr>
      <w:r>
        <w:rPr>
          <w:b/>
          <w:bCs/>
        </w:rPr>
        <w:t xml:space="preserve">Pitfall 5: The</w:t>
      </w:r>
      <w:r>
        <w:rPr>
          <w:b/>
          <w:bCs/>
        </w:rPr>
        <w:t xml:space="preserve"> </w:t>
      </w:r>
      <w:r>
        <w:rPr>
          <w:b/>
          <w:bCs/>
        </w:rPr>
        <w:t xml:space="preserve">“</w:t>
      </w:r>
      <w:r>
        <w:rPr>
          <w:b/>
          <w:bCs/>
        </w:rPr>
        <w:t xml:space="preserve">First Impression</w:t>
      </w:r>
      <w:r>
        <w:rPr>
          <w:b/>
          <w:bCs/>
        </w:rPr>
        <w:t xml:space="preserve">”</w:t>
      </w:r>
      <w:r>
        <w:rPr>
          <w:b/>
          <w:bCs/>
        </w:rPr>
        <w:t xml:space="preserve"> </w:t>
      </w:r>
      <w:r>
        <w:rPr>
          <w:b/>
          <w:bCs/>
        </w:rPr>
        <w:t xml:space="preserve">Trap</w:t>
      </w:r>
      <w:r>
        <w:t xml:space="preserve"> </w:t>
      </w:r>
      <w:r>
        <w:t xml:space="preserve">A student reads answer choice A, thinks</w:t>
      </w:r>
      <w:r>
        <w:t xml:space="preserve"> </w:t>
      </w:r>
      <w:r>
        <w:t xml:space="preserve">“</w:t>
      </w:r>
      <w:r>
        <w:t xml:space="preserve">that sounds right,</w:t>
      </w:r>
      <w:r>
        <w:t xml:space="preserve">”</w:t>
      </w:r>
      <w:r>
        <w:t xml:space="preserve"> </w:t>
      </w:r>
      <w:r>
        <w:t xml:space="preserve">selects it, and moves on without reading B, C, and D. The College Board frequently places the most tempting distractor first. Always read all four choices.</w:t>
      </w:r>
    </w:p>
    <w:p>
      <w:r>
        <w:pict>
          <v:rect style="width:0;height:1.5pt" o:hralign="center" o:hrstd="t" o:hr="t"/>
        </w:pict>
      </w:r>
    </w:p>
    <w:bookmarkEnd w:id="320"/>
    <w:bookmarkEnd w:id="321"/>
    <w:bookmarkStart w:id="355" w:name="X768a34d3bf09aee16585e83803d1a3f3a6366fc"/>
    <w:p>
      <w:pPr>
        <w:pStyle w:val="Heading2"/>
      </w:pPr>
      <w:r>
        <w:t xml:space="preserve">Part II: The Systematic Answer Elimination Process</w:t>
      </w:r>
    </w:p>
    <w:bookmarkStart w:id="322" w:name="the-philosophy-of-elimination"/>
    <w:p>
      <w:pPr>
        <w:pStyle w:val="Heading3"/>
      </w:pPr>
      <w:r>
        <w:t xml:space="preserve">2.1 The Philosophy of Elimination</w:t>
      </w:r>
    </w:p>
    <w:p>
      <w:pPr>
        <w:pStyle w:val="FirstParagraph"/>
      </w:pPr>
      <w:r>
        <w:t xml:space="preserve">The Proof-Texting Method tells you what to look</w:t>
      </w:r>
      <w:r>
        <w:t xml:space="preserve"> </w:t>
      </w:r>
      <w:r>
        <w:rPr>
          <w:i/>
          <w:iCs/>
        </w:rPr>
        <w:t xml:space="preserve">for</w:t>
      </w:r>
      <w:r>
        <w:t xml:space="preserve">. The Systematic Answer Elimination Process tells you what to look</w:t>
      </w:r>
      <w:r>
        <w:t xml:space="preserve"> </w:t>
      </w:r>
      <w:r>
        <w:rPr>
          <w:i/>
          <w:iCs/>
        </w:rPr>
        <w:t xml:space="preserve">against</w:t>
      </w:r>
      <w:r>
        <w:t xml:space="preserve">. These are complementary, not competing, approaches.</w:t>
      </w:r>
    </w:p>
    <w:p>
      <w:pPr>
        <w:pStyle w:val="BodyText"/>
      </w:pPr>
      <w:r>
        <w:t xml:space="preserve">The elimination process is built on a simple but powerful insight:</w:t>
      </w:r>
      <w:r>
        <w:t xml:space="preserve"> </w:t>
      </w:r>
      <w:r>
        <w:rPr>
          <w:b/>
          <w:bCs/>
        </w:rPr>
        <w:t xml:space="preserve">it is often easier to identify what is wrong than to identify what is right.</w:t>
      </w:r>
      <w:r>
        <w:t xml:space="preserve"> </w:t>
      </w:r>
      <w:r>
        <w:t xml:space="preserve">The SAT’s wrong answers are not random—they follow predictable patterns. By learning to recognize these patterns, you can systematically dismantle wrong choices even when the correct answer is not immediately obvious.</w:t>
      </w:r>
    </w:p>
    <w:p>
      <w:pPr>
        <w:pStyle w:val="BodyText"/>
      </w:pPr>
      <w:r>
        <w:t xml:space="preserve">Think of yourself as a detective examining four suspects. You do not need to know who committed the crime to make progress—you simply need to establish that three suspects have alibis. The remaining suspect, however unlikely, must be the culprit.</w:t>
      </w:r>
    </w:p>
    <w:bookmarkEnd w:id="322"/>
    <w:bookmarkStart w:id="329" w:name="the-six-categories-of-wrong-answers"/>
    <w:p>
      <w:pPr>
        <w:pStyle w:val="Heading3"/>
      </w:pPr>
      <w:r>
        <w:t xml:space="preserve">2.2 The Six Categories of Wrong Answers</w:t>
      </w:r>
    </w:p>
    <w:p>
      <w:pPr>
        <w:pStyle w:val="FirstParagraph"/>
      </w:pPr>
      <w:r>
        <w:t xml:space="preserve">Every wrong answer on the SAT Reading section falls into one (or sometimes a combination) of six categories. Learning these categories is essential because they give you</w:t>
      </w:r>
      <w:r>
        <w:t xml:space="preserve"> </w:t>
      </w:r>
      <w:r>
        <w:rPr>
          <w:b/>
          <w:bCs/>
        </w:rPr>
        <w:t xml:space="preserve">specific, actionable criteria</w:t>
      </w:r>
      <w:r>
        <w:t xml:space="preserve"> </w:t>
      </w:r>
      <w:r>
        <w:t xml:space="preserve">for elimination rather than relying on vague feelings of</w:t>
      </w:r>
      <w:r>
        <w:t xml:space="preserve"> </w:t>
      </w:r>
      <w:r>
        <w:t xml:space="preserve">“</w:t>
      </w:r>
      <w:r>
        <w:t xml:space="preserve">this doesn’t seem right.</w:t>
      </w:r>
      <w:r>
        <w:t xml:space="preserve">”</w:t>
      </w:r>
    </w:p>
    <w:bookmarkStart w:id="323" w:name="category-1-too-broad"/>
    <w:p>
      <w:pPr>
        <w:pStyle w:val="Heading4"/>
      </w:pPr>
      <w:r>
        <w:t xml:space="preserve">Category 1: Too Broad</w:t>
      </w:r>
    </w:p>
    <w:p>
      <w:pPr>
        <w:pStyle w:val="FirstParagraph"/>
      </w:pPr>
      <w:r>
        <w:rPr>
          <w:b/>
          <w:bCs/>
        </w:rPr>
        <w:t xml:space="preserve">Definition:</w:t>
      </w:r>
      <w:r>
        <w:t xml:space="preserve"> </w:t>
      </w:r>
      <w:r>
        <w:t xml:space="preserve">The answer choice addresses a larger category, group, or scope than the passage actually discusses. It zooms out beyond the passage’s boundaries.</w:t>
      </w:r>
    </w:p>
    <w:p>
      <w:pPr>
        <w:pStyle w:val="BodyText"/>
      </w:pPr>
      <w:r>
        <w:rPr>
          <w:b/>
          <w:bCs/>
        </w:rPr>
        <w:t xml:space="preserve">How to Detect It:</w:t>
      </w:r>
      <w:r>
        <w:t xml:space="preserve"> </w:t>
      </w:r>
      <w:r>
        <w:t xml:space="preserve">- Does the answer use words like</w:t>
      </w:r>
      <w:r>
        <w:t xml:space="preserve"> </w:t>
      </w:r>
      <w:r>
        <w:t xml:space="preserve">“</w:t>
      </w:r>
      <w:r>
        <w:t xml:space="preserve">all,</w:t>
      </w:r>
      <w:r>
        <w:t xml:space="preserve">”</w:t>
      </w:r>
      <w:r>
        <w:t xml:space="preserve"> </w:t>
      </w:r>
      <w:r>
        <w:t xml:space="preserve">“</w:t>
      </w:r>
      <w:r>
        <w:t xml:space="preserve">every,</w:t>
      </w:r>
      <w:r>
        <w:t xml:space="preserve">”</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entire,</w:t>
      </w:r>
      <w:r>
        <w:t xml:space="preserve">”</w:t>
      </w:r>
      <w:r>
        <w:t xml:space="preserve"> </w:t>
      </w:r>
      <w:r>
        <w:t xml:space="preserve">“</w:t>
      </w:r>
      <w:r>
        <w:t xml:space="preserve">throughout history,</w:t>
      </w:r>
      <w:r>
        <w:t xml:space="preserve">”</w:t>
      </w:r>
      <w:r>
        <w:t xml:space="preserve"> </w:t>
      </w:r>
      <w:r>
        <w:t xml:space="preserve">“</w:t>
      </w:r>
      <w:r>
        <w:t xml:space="preserve">all scientists,</w:t>
      </w:r>
      <w:r>
        <w:t xml:space="preserve">”</w:t>
      </w:r>
      <w:r>
        <w:t xml:space="preserve"> </w:t>
      </w:r>
      <w:r>
        <w:t xml:space="preserve">“</w:t>
      </w:r>
      <w:r>
        <w:t xml:space="preserve">the whole field</w:t>
      </w:r>
      <w:r>
        <w:t xml:space="preserve">”</w:t>
      </w:r>
      <w:r>
        <w:t xml:space="preserve">?</w:t>
      </w:r>
      <w:r>
        <w:t xml:space="preserve"> </w:t>
      </w:r>
      <w:r>
        <w:t xml:space="preserve">- Does the answer make a claim about a general category when the passage only discusses a specific instance?</w:t>
      </w:r>
      <w:r>
        <w:t xml:space="preserve"> </w:t>
      </w:r>
      <w:r>
        <w:t xml:space="preserve">- Does the answer extend the passage’s argument to contexts, time periods, or populations not mentioned in the text?</w:t>
      </w:r>
    </w:p>
    <w:p>
      <w:pPr>
        <w:pStyle w:val="BodyText"/>
      </w:pPr>
      <w:r>
        <w:rPr>
          <w:b/>
          <w:bCs/>
        </w:rPr>
        <w:t xml:space="preserve">Elimination Cue:</w:t>
      </w:r>
      <w:r>
        <w:t xml:space="preserve"> </w:t>
      </w:r>
      <w:r>
        <w:t xml:space="preserve">When you see an answer that generalizes beyond the passage’s specific scope, eliminate it.</w:t>
      </w:r>
    </w:p>
    <w:bookmarkEnd w:id="323"/>
    <w:bookmarkStart w:id="324" w:name="category-2-too-narrow-too-specific"/>
    <w:p>
      <w:pPr>
        <w:pStyle w:val="Heading4"/>
      </w:pPr>
      <w:r>
        <w:t xml:space="preserve">Category 2: Too Narrow / Too Specific</w:t>
      </w:r>
    </w:p>
    <w:p>
      <w:pPr>
        <w:pStyle w:val="FirstParagraph"/>
      </w:pPr>
      <w:r>
        <w:rPr>
          <w:b/>
          <w:bCs/>
        </w:rPr>
        <w:t xml:space="preserve">Definition:</w:t>
      </w:r>
      <w:r>
        <w:t xml:space="preserve"> </w:t>
      </w:r>
      <w:r>
        <w:t xml:space="preserve">The answer choice focuses on a detail, sub-point, or minor element of the passage rather than addressing the actual question’s scope. It zooms in too far.</w:t>
      </w:r>
    </w:p>
    <w:p>
      <w:pPr>
        <w:pStyle w:val="BodyText"/>
      </w:pPr>
      <w:r>
        <w:rPr>
          <w:b/>
          <w:bCs/>
        </w:rPr>
        <w:t xml:space="preserve">How to Detect It:</w:t>
      </w:r>
      <w:r>
        <w:t xml:space="preserve"> </w:t>
      </w:r>
      <w:r>
        <w:t xml:space="preserve">- Does the answer focus on a single detail from the passage when the question asks about the main idea or primary purpose?</w:t>
      </w:r>
      <w:r>
        <w:t xml:space="preserve"> </w:t>
      </w:r>
      <w:r>
        <w:t xml:space="preserve">- Does the answer describe something mentioned in the passage but miss the larger point the passage is making about it?</w:t>
      </w:r>
      <w:r>
        <w:t xml:space="preserve"> </w:t>
      </w:r>
      <w:r>
        <w:t xml:space="preserve">- Is the answer factually correct according to the passage but simply not what the question is asking?</w:t>
      </w:r>
    </w:p>
    <w:p>
      <w:pPr>
        <w:pStyle w:val="BodyText"/>
      </w:pPr>
      <w:r>
        <w:rPr>
          <w:b/>
          <w:bCs/>
        </w:rPr>
        <w:t xml:space="preserve">Elimination Cue:</w:t>
      </w:r>
      <w:r>
        <w:t xml:space="preserve"> </w:t>
      </w:r>
      <w:r>
        <w:t xml:space="preserve">When an answer is factually correct but addresses only a small portion of what the question asks, eliminate it.</w:t>
      </w:r>
    </w:p>
    <w:bookmarkEnd w:id="324"/>
    <w:bookmarkStart w:id="325" w:name="category-3-opposite-flipped-relationship"/>
    <w:p>
      <w:pPr>
        <w:pStyle w:val="Heading4"/>
      </w:pPr>
      <w:r>
        <w:t xml:space="preserve">Category 3: Opposite / Flipped Relationship</w:t>
      </w:r>
    </w:p>
    <w:p>
      <w:pPr>
        <w:pStyle w:val="FirstParagraph"/>
      </w:pPr>
      <w:r>
        <w:rPr>
          <w:b/>
          <w:bCs/>
        </w:rPr>
        <w:t xml:space="preserve">Definition:</w:t>
      </w:r>
      <w:r>
        <w:t xml:space="preserve"> </w:t>
      </w:r>
      <w:r>
        <w:t xml:space="preserve">The answer choice states the reverse of what the passage says. It may use the same vocabulary as the passage but invert the relationship between ideas.</w:t>
      </w:r>
    </w:p>
    <w:p>
      <w:pPr>
        <w:pStyle w:val="BodyText"/>
      </w:pPr>
      <w:r>
        <w:rPr>
          <w:b/>
          <w:bCs/>
        </w:rPr>
        <w:t xml:space="preserve">How to Detect It:</w:t>
      </w:r>
      <w:r>
        <w:t xml:space="preserve"> </w:t>
      </w:r>
      <w:r>
        <w:t xml:space="preserve">- Does the answer say something</w:t>
      </w:r>
      <w:r>
        <w:t xml:space="preserve"> </w:t>
      </w:r>
      <w:r>
        <w:t xml:space="preserve">“</w:t>
      </w:r>
      <w:r>
        <w:t xml:space="preserve">increased</w:t>
      </w:r>
      <w:r>
        <w:t xml:space="preserve">”</w:t>
      </w:r>
      <w:r>
        <w:t xml:space="preserve"> </w:t>
      </w:r>
      <w:r>
        <w:t xml:space="preserve">when the passage says it</w:t>
      </w:r>
      <w:r>
        <w:t xml:space="preserve"> </w:t>
      </w:r>
      <w:r>
        <w:t xml:space="preserve">“</w:t>
      </w:r>
      <w:r>
        <w:t xml:space="preserve">decreased</w:t>
      </w:r>
      <w:r>
        <w:t xml:space="preserve">”</w:t>
      </w:r>
      <w:r>
        <w:t xml:space="preserve">?</w:t>
      </w:r>
      <w:r>
        <w:t xml:space="preserve"> </w:t>
      </w:r>
      <w:r>
        <w:t xml:space="preserve">- Does the answer say something was</w:t>
      </w:r>
      <w:r>
        <w:t xml:space="preserve"> </w:t>
      </w:r>
      <w:r>
        <w:t xml:space="preserve">“</w:t>
      </w:r>
      <w:r>
        <w:t xml:space="preserve">rejected</w:t>
      </w:r>
      <w:r>
        <w:t xml:space="preserve">”</w:t>
      </w:r>
      <w:r>
        <w:t xml:space="preserve"> </w:t>
      </w:r>
      <w:r>
        <w:t xml:space="preserve">when the passage says it was</w:t>
      </w:r>
      <w:r>
        <w:t xml:space="preserve"> </w:t>
      </w:r>
      <w:r>
        <w:t xml:space="preserve">“</w:t>
      </w:r>
      <w:r>
        <w:t xml:space="preserve">accepted</w:t>
      </w:r>
      <w:r>
        <w:t xml:space="preserve">”</w:t>
      </w:r>
      <w:r>
        <w:t xml:space="preserve">?</w:t>
      </w:r>
      <w:r>
        <w:t xml:space="preserve"> </w:t>
      </w:r>
      <w:r>
        <w:t xml:space="preserve">- Does the answer say something is</w:t>
      </w:r>
      <w:r>
        <w:t xml:space="preserve"> </w:t>
      </w:r>
      <w:r>
        <w:t xml:space="preserve">“</w:t>
      </w:r>
      <w:r>
        <w:t xml:space="preserve">caused by</w:t>
      </w:r>
      <w:r>
        <w:t xml:space="preserve">”</w:t>
      </w:r>
      <w:r>
        <w:t xml:space="preserve"> </w:t>
      </w:r>
      <w:r>
        <w:t xml:space="preserve">X when the passage says it</w:t>
      </w:r>
      <w:r>
        <w:t xml:space="preserve"> </w:t>
      </w:r>
      <w:r>
        <w:t xml:space="preserve">“</w:t>
      </w:r>
      <w:r>
        <w:t xml:space="preserve">causes</w:t>
      </w:r>
      <w:r>
        <w:t xml:space="preserve">”</w:t>
      </w:r>
      <w:r>
        <w:t xml:space="preserve"> </w:t>
      </w:r>
      <w:r>
        <w:t xml:space="preserve">X?</w:t>
      </w:r>
      <w:r>
        <w:t xml:space="preserve"> </w:t>
      </w:r>
      <w:r>
        <w:t xml:space="preserve">- Does the answer attribute a view to the wrong person or group?</w:t>
      </w:r>
    </w:p>
    <w:p>
      <w:pPr>
        <w:pStyle w:val="BodyText"/>
      </w:pPr>
      <w:r>
        <w:rPr>
          <w:b/>
          <w:bCs/>
        </w:rPr>
        <w:t xml:space="preserve">Elimination Cue:</w:t>
      </w:r>
      <w:r>
        <w:t xml:space="preserve"> </w:t>
      </w:r>
      <w:r>
        <w:t xml:space="preserve">When an answer uses passage vocabulary but reverses the relationship, direction, or attribution, eliminate it.</w:t>
      </w:r>
    </w:p>
    <w:bookmarkEnd w:id="325"/>
    <w:bookmarkStart w:id="326" w:name="X8b64f63381448ea000e4fe42ba8f966c262496f"/>
    <w:p>
      <w:pPr>
        <w:pStyle w:val="Heading4"/>
      </w:pPr>
      <w:r>
        <w:t xml:space="preserve">Category 4: Unsupported / Irrelevant Concept</w:t>
      </w:r>
    </w:p>
    <w:p>
      <w:pPr>
        <w:pStyle w:val="FirstParagraph"/>
      </w:pPr>
      <w:r>
        <w:rPr>
          <w:b/>
          <w:bCs/>
        </w:rPr>
        <w:t xml:space="preserve">Definition:</w:t>
      </w:r>
      <w:r>
        <w:t xml:space="preserve"> </w:t>
      </w:r>
      <w:r>
        <w:t xml:space="preserve">The answer choice introduces information, concepts, or motivations that are not found in the passage at all. It may be logically plausible, but it is not grounded in the text.</w:t>
      </w:r>
    </w:p>
    <w:p>
      <w:pPr>
        <w:pStyle w:val="BodyText"/>
      </w:pPr>
      <w:r>
        <w:rPr>
          <w:b/>
          <w:bCs/>
        </w:rPr>
        <w:t xml:space="preserve">How to Detect It:</w:t>
      </w:r>
      <w:r>
        <w:t xml:space="preserve"> </w:t>
      </w:r>
      <w:r>
        <w:t xml:space="preserve">- Does the answer introduce a concept, term, or idea that never appears in the passage?</w:t>
      </w:r>
      <w:r>
        <w:t xml:space="preserve"> </w:t>
      </w:r>
      <w:r>
        <w:t xml:space="preserve">- Does the answer attribute a motive, feeling, or intention to a person that the passage does not describe?</w:t>
      </w:r>
      <w:r>
        <w:t xml:space="preserve"> </w:t>
      </w:r>
      <w:r>
        <w:t xml:space="preserve">- Does the answer reference a cause, effect, or relationship that the passage never establishes?</w:t>
      </w:r>
    </w:p>
    <w:p>
      <w:pPr>
        <w:pStyle w:val="BodyText"/>
      </w:pPr>
      <w:r>
        <w:rPr>
          <w:b/>
          <w:bCs/>
        </w:rPr>
        <w:t xml:space="preserve">Elimination Cue:</w:t>
      </w:r>
      <w:r>
        <w:t xml:space="preserve"> </w:t>
      </w:r>
      <w:r>
        <w:t xml:space="preserve">When an answer introduces any element not found in the passage, eliminate it.</w:t>
      </w:r>
    </w:p>
    <w:bookmarkEnd w:id="326"/>
    <w:bookmarkStart w:id="327" w:name="category-5-extreme"/>
    <w:p>
      <w:pPr>
        <w:pStyle w:val="Heading4"/>
      </w:pPr>
      <w:r>
        <w:t xml:space="preserve">Category 5: Extreme</w:t>
      </w:r>
    </w:p>
    <w:p>
      <w:pPr>
        <w:pStyle w:val="FirstParagraph"/>
      </w:pPr>
      <w:r>
        <w:rPr>
          <w:b/>
          <w:bCs/>
        </w:rPr>
        <w:t xml:space="preserve">Definition:</w:t>
      </w:r>
      <w:r>
        <w:t xml:space="preserve"> </w:t>
      </w:r>
      <w:r>
        <w:t xml:space="preserve">The answer choice uses absolute, unqualified, or extreme language that goes beyond what the passage supports.</w:t>
      </w:r>
    </w:p>
    <w:p>
      <w:pPr>
        <w:pStyle w:val="BodyText"/>
      </w:pPr>
      <w:r>
        <w:rPr>
          <w:b/>
          <w:bCs/>
        </w:rPr>
        <w:t xml:space="preserve">How to Detect It:</w:t>
      </w:r>
      <w:r>
        <w:t xml:space="preserve"> </w:t>
      </w:r>
      <w:r>
        <w:t xml:space="preserve">- Does the answer use words like:</w:t>
      </w:r>
      <w:r>
        <w:t xml:space="preserve"> </w:t>
      </w:r>
      <w:r>
        <w:rPr>
          <w:b/>
          <w:bCs/>
        </w:rPr>
        <w:t xml:space="preserve">always, never, all, none, every, entirely, completely, absolutely, only, exclusively, must, prove, disprove, best, worst, first, last, most, least</w:t>
      </w:r>
      <w:r>
        <w:t xml:space="preserve">?</w:t>
      </w:r>
      <w:r>
        <w:t xml:space="preserve"> </w:t>
      </w:r>
      <w:r>
        <w:t xml:space="preserve">- Does the answer make a definitive claim when the passage is tentative, qualified, or nuanced?</w:t>
      </w:r>
      <w:r>
        <w:t xml:space="preserve"> </w:t>
      </w:r>
      <w:r>
        <w:t xml:space="preserve">- Does the answer express certainty when the passage expresses possibility?</w:t>
      </w:r>
    </w:p>
    <w:p>
      <w:pPr>
        <w:pStyle w:val="BodyText"/>
      </w:pPr>
      <w:r>
        <w:rPr>
          <w:b/>
          <w:bCs/>
        </w:rPr>
        <w:t xml:space="preserve">Elimination Cue:</w:t>
      </w:r>
      <w:r>
        <w:t xml:space="preserve"> </w:t>
      </w:r>
      <w:r>
        <w:t xml:space="preserve">When an answer uses extreme or absolute language, be highly suspicious. While not every extreme answer is wrong (the passage itself might use extreme language), the vast majority of extreme answers on the SAT are distractors.</w:t>
      </w:r>
    </w:p>
    <w:bookmarkEnd w:id="327"/>
    <w:bookmarkStart w:id="328" w:name="category-6-distortion"/>
    <w:p>
      <w:pPr>
        <w:pStyle w:val="Heading4"/>
      </w:pPr>
      <w:r>
        <w:t xml:space="preserve">Category 6: Distortion</w:t>
      </w:r>
    </w:p>
    <w:p>
      <w:pPr>
        <w:pStyle w:val="FirstParagraph"/>
      </w:pPr>
      <w:r>
        <w:rPr>
          <w:b/>
          <w:bCs/>
        </w:rPr>
        <w:t xml:space="preserve">Definition:</w:t>
      </w:r>
      <w:r>
        <w:t xml:space="preserve"> </w:t>
      </w:r>
      <w:r>
        <w:t xml:space="preserve">The answer choice borrows vocabulary, names, or concepts from the passage but combines or alters them in a way that changes the meaning. It is the most sophisticated and dangerous type of wrong answer because it</w:t>
      </w:r>
      <w:r>
        <w:t xml:space="preserve"> </w:t>
      </w:r>
      <w:r>
        <w:t xml:space="preserve">“</w:t>
      </w:r>
      <w:r>
        <w:t xml:space="preserve">sounds right</w:t>
      </w:r>
      <w:r>
        <w:t xml:space="preserve">”</w:t>
      </w:r>
      <w:r>
        <w:t xml:space="preserve"> </w:t>
      </w:r>
      <w:r>
        <w:t xml:space="preserve">to students who recognize passage vocabulary.</w:t>
      </w:r>
    </w:p>
    <w:p>
      <w:pPr>
        <w:pStyle w:val="BodyText"/>
      </w:pPr>
      <w:r>
        <w:rPr>
          <w:b/>
          <w:bCs/>
        </w:rPr>
        <w:t xml:space="preserve">How to Detect It:</w:t>
      </w:r>
      <w:r>
        <w:t xml:space="preserve"> </w:t>
      </w:r>
      <w:r>
        <w:t xml:space="preserve">- Does the answer combine two elements from the passage in a way the passage does not?</w:t>
      </w:r>
      <w:r>
        <w:t xml:space="preserve"> </w:t>
      </w:r>
      <w:r>
        <w:t xml:space="preserve">- Does the answer use a passage word in a different sense than the passage uses it?</w:t>
      </w:r>
      <w:r>
        <w:t xml:space="preserve"> </w:t>
      </w:r>
      <w:r>
        <w:t xml:space="preserve">- Does the answer create a relationship (cause-effect, comparison, sequence) that the passage does not establish?</w:t>
      </w:r>
      <w:r>
        <w:t xml:space="preserve"> </w:t>
      </w:r>
      <w:r>
        <w:t xml:space="preserve">- Does the answer conflate two different ideas, characters, or events from the passage?</w:t>
      </w:r>
    </w:p>
    <w:p>
      <w:pPr>
        <w:pStyle w:val="BodyText"/>
      </w:pPr>
      <w:r>
        <w:rPr>
          <w:b/>
          <w:bCs/>
        </w:rPr>
        <w:t xml:space="preserve">Elimination Cue:</w:t>
      </w:r>
      <w:r>
        <w:t xml:space="preserve"> </w:t>
      </w:r>
      <w:r>
        <w:t xml:space="preserve">When an answer uses passage vocabulary but creates relationships, combinations, or meanings not found in the text, eliminate it.</w:t>
      </w:r>
    </w:p>
    <w:bookmarkEnd w:id="328"/>
    <w:bookmarkEnd w:id="329"/>
    <w:bookmarkStart w:id="330" w:name="Xc4591e13625f0352bec334e701965c096c4486c"/>
    <w:p>
      <w:pPr>
        <w:pStyle w:val="Heading3"/>
      </w:pPr>
      <w:r>
        <w:t xml:space="preserve">2.3 The Elimination Matrix: A Visual Framework</w:t>
      </w:r>
    </w:p>
    <w:p>
      <w:pPr>
        <w:pStyle w:val="FirstParagraph"/>
      </w:pPr>
      <w:r>
        <w:t xml:space="preserve">To make the elimination process systematic and trackable, use the following mental matrix. For each answer choice, determine which category (or categories) of wrong answer it represents: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Answer Choice</w:t>
            </w:r>
          </w:p>
        </w:tc>
        <w:tc>
          <w:tcPr/>
          <w:p>
            <w:pPr>
              <w:pStyle w:val="Compact"/>
              <w:jc w:val="left"/>
            </w:pPr>
            <w:r>
              <w:t xml:space="preserve">Too Broad</w:t>
            </w:r>
          </w:p>
        </w:tc>
        <w:tc>
          <w:tcPr/>
          <w:p>
            <w:pPr>
              <w:pStyle w:val="Compact"/>
              <w:jc w:val="left"/>
            </w:pPr>
            <w:r>
              <w:t xml:space="preserve">Too Narrow</w:t>
            </w:r>
          </w:p>
        </w:tc>
        <w:tc>
          <w:tcPr/>
          <w:p>
            <w:pPr>
              <w:pStyle w:val="Compact"/>
              <w:jc w:val="left"/>
            </w:pPr>
            <w:r>
              <w:t xml:space="preserve">Opposite</w:t>
            </w:r>
          </w:p>
        </w:tc>
        <w:tc>
          <w:tcPr/>
          <w:p>
            <w:pPr>
              <w:pStyle w:val="Compact"/>
              <w:jc w:val="left"/>
            </w:pPr>
            <w:r>
              <w:t xml:space="preserve">Unsupported</w:t>
            </w:r>
          </w:p>
        </w:tc>
        <w:tc>
          <w:tcPr/>
          <w:p>
            <w:pPr>
              <w:pStyle w:val="Compact"/>
              <w:jc w:val="left"/>
            </w:pPr>
            <w:r>
              <w:t xml:space="preserve">Extreme</w:t>
            </w:r>
          </w:p>
        </w:tc>
        <w:tc>
          <w:tcPr/>
          <w:p>
            <w:pPr>
              <w:pStyle w:val="Compact"/>
              <w:jc w:val="left"/>
            </w:pPr>
            <w:r>
              <w:t xml:space="preserve">Distortion</w:t>
            </w:r>
          </w:p>
        </w:tc>
        <w:tc>
          <w:tcPr/>
          <w:p>
            <w:pPr>
              <w:pStyle w:val="Compact"/>
              <w:jc w:val="left"/>
            </w:pPr>
            <w:r>
              <w:t xml:space="preserve">Verdict</w:t>
            </w:r>
          </w:p>
        </w:tc>
      </w:tr>
      <w:tr>
        <w:tc>
          <w:tcPr/>
          <w:p>
            <w:pPr>
              <w:pStyle w:val="Compact"/>
              <w:jc w:val="left"/>
            </w:pPr>
            <w:r>
              <w:t xml:space="preserve">A</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ELIMINATE</w:t>
            </w:r>
          </w:p>
        </w:tc>
      </w:tr>
      <w:tr>
        <w:tc>
          <w:tcPr/>
          <w:p>
            <w:pPr>
              <w:pStyle w:val="Compact"/>
              <w:jc w:val="left"/>
            </w:pPr>
            <w:r>
              <w:t xml:space="preserv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KEEP</w:t>
            </w:r>
          </w:p>
        </w:tc>
      </w:tr>
      <w:tr>
        <w:tc>
          <w:tcPr/>
          <w:p>
            <w:pPr>
              <w:pStyle w:val="Compact"/>
              <w:jc w:val="left"/>
            </w:pPr>
            <w:r>
              <w:t xml:space="preserve">C</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ELIMINATE</w:t>
            </w:r>
          </w:p>
        </w:tc>
      </w:tr>
      <w:tr>
        <w:tc>
          <w:tcPr/>
          <w:p>
            <w:pPr>
              <w:pStyle w:val="Compact"/>
              <w:jc w:val="left"/>
            </w:pPr>
            <w:r>
              <w:t xml:space="preserv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ELIMINATE</w:t>
            </w:r>
          </w:p>
        </w:tc>
      </w:tr>
    </w:tbl>
    <w:p>
      <w:pPr>
        <w:pStyle w:val="BodyText"/>
      </w:pPr>
      <w:r>
        <w:t xml:space="preserve">This matrix is not something you need to physically draw on test day—it is a mental framework that becomes automatic with practice. The key is to</w:t>
      </w:r>
      <w:r>
        <w:t xml:space="preserve"> </w:t>
      </w:r>
      <w:r>
        <w:rPr>
          <w:b/>
          <w:bCs/>
        </w:rPr>
        <w:t xml:space="preserve">always have a specific, named reason for eliminating each wrong answer.</w:t>
      </w:r>
      <w:r>
        <w:t xml:space="preserve"> </w:t>
      </w:r>
      <w:r>
        <w:t xml:space="preserve">“</w:t>
      </w:r>
      <w:r>
        <w:t xml:space="preserve">It just doesn’t feel right</w:t>
      </w:r>
      <w:r>
        <w:t xml:space="preserve">”</w:t>
      </w:r>
      <w:r>
        <w:t xml:space="preserve"> </w:t>
      </w:r>
      <w:r>
        <w:t xml:space="preserve">is not a valid elimination criterion.</w:t>
      </w:r>
      <w:r>
        <w:t xml:space="preserve"> </w:t>
      </w:r>
      <w:r>
        <w:t xml:space="preserve">“</w:t>
      </w:r>
      <w:r>
        <w:t xml:space="preserve">It introduces a concept not found in the passage</w:t>
      </w:r>
      <w:r>
        <w:t xml:space="preserve">”</w:t>
      </w:r>
      <w:r>
        <w:t xml:space="preserve"> </w:t>
      </w:r>
      <w:r>
        <w:t xml:space="preserve">is.</w:t>
      </w:r>
    </w:p>
    <w:bookmarkEnd w:id="330"/>
    <w:bookmarkStart w:id="334" w:name="the-three-round-elimination-process"/>
    <w:p>
      <w:pPr>
        <w:pStyle w:val="Heading3"/>
      </w:pPr>
      <w:r>
        <w:t xml:space="preserve">2.4 The Three-Round Elimination Process</w:t>
      </w:r>
    </w:p>
    <w:p>
      <w:pPr>
        <w:pStyle w:val="FirstParagraph"/>
      </w:pPr>
      <w:r>
        <w:t xml:space="preserve">Here is the step-by-step procedure for applying the elimination process during the test:</w:t>
      </w:r>
    </w:p>
    <w:bookmarkStart w:id="331" w:name="X09e1ef78834beb8e99e8a3060b7ddd6570a11e1"/>
    <w:p>
      <w:pPr>
        <w:pStyle w:val="Heading4"/>
      </w:pPr>
      <w:r>
        <w:t xml:space="preserve">Round 1: The Quick Scan (Eliminate Obvious Dummies)</w:t>
      </w:r>
    </w:p>
    <w:p>
      <w:pPr>
        <w:pStyle w:val="FirstParagraph"/>
      </w:pPr>
      <w:r>
        <w:t xml:space="preserve">Read all four answer choices quickly. For each one, ask:</w:t>
      </w:r>
      <w:r>
        <w:t xml:space="preserve"> </w:t>
      </w:r>
      <w:r>
        <w:rPr>
          <w:b/>
          <w:bCs/>
        </w:rPr>
        <w:t xml:space="preserve">“</w:t>
      </w:r>
      <w:r>
        <w:rPr>
          <w:b/>
          <w:bCs/>
        </w:rPr>
        <w:t xml:space="preserve">Is there an immediately obvious reason this is wrong?</w:t>
      </w:r>
      <w:r>
        <w:rPr>
          <w:b/>
          <w:bCs/>
        </w:rPr>
        <w:t xml:space="preserve">”</w:t>
      </w:r>
    </w:p>
    <w:p>
      <w:pPr>
        <w:pStyle w:val="BodyText"/>
      </w:pPr>
      <w:r>
        <w:t xml:space="preserve">Look for:</w:t>
      </w:r>
      <w:r>
        <w:t xml:space="preserve"> </w:t>
      </w:r>
      <w:r>
        <w:t xml:space="preserve">- Extreme language (always, never, all, none)</w:t>
      </w:r>
      <w:r>
        <w:t xml:space="preserve"> </w:t>
      </w:r>
      <w:r>
        <w:t xml:space="preserve">- Opposite relationships (says the reverse of the passage)</w:t>
      </w:r>
      <w:r>
        <w:t xml:space="preserve"> </w:t>
      </w:r>
      <w:r>
        <w:t xml:space="preserve">- Clearly unsupported concepts (introduces something not in the passage)</w:t>
      </w:r>
    </w:p>
    <w:p>
      <w:pPr>
        <w:pStyle w:val="BodyText"/>
      </w:pPr>
      <w:r>
        <w:t xml:space="preserve">If you can eliminate one or two choices immediately, you have already dramatically improved your odds. If you eliminate two choices, you now have a 50/50 chance even if you must guess—which is a massive improvement over 25/50.</w:t>
      </w:r>
    </w:p>
    <w:p>
      <w:pPr>
        <w:pStyle w:val="BodyText"/>
      </w:pPr>
      <w:r>
        <w:rPr>
          <w:b/>
          <w:bCs/>
        </w:rPr>
        <w:t xml:space="preserve">Time Budget:</w:t>
      </w:r>
      <w:r>
        <w:t xml:space="preserve"> </w:t>
      </w:r>
      <w:r>
        <w:t xml:space="preserve">No more than 10-15 seconds for this round.</w:t>
      </w:r>
    </w:p>
    <w:bookmarkEnd w:id="331"/>
    <w:bookmarkStart w:id="332" w:name="X8d2678005481378ccbcfd955379a9e1d0fd0535"/>
    <w:p>
      <w:pPr>
        <w:pStyle w:val="Heading4"/>
      </w:pPr>
      <w:r>
        <w:t xml:space="preserve">Round 2: The Detailed Comparison (Eliminate Subtle Dummies)</w:t>
      </w:r>
    </w:p>
    <w:p>
      <w:pPr>
        <w:pStyle w:val="FirstParagraph"/>
      </w:pPr>
      <w:r>
        <w:t xml:space="preserve">For the remaining choices (usually two, sometimes three), perform a</w:t>
      </w:r>
      <w:r>
        <w:t xml:space="preserve"> </w:t>
      </w:r>
      <w:r>
        <w:rPr>
          <w:b/>
          <w:bCs/>
        </w:rPr>
        <w:t xml:space="preserve">detailed, word-by-word comparison</w:t>
      </w:r>
      <w:r>
        <w:t xml:space="preserve"> </w:t>
      </w:r>
      <w:r>
        <w:t xml:space="preserve">against the passage text.</w:t>
      </w:r>
    </w:p>
    <w:p>
      <w:pPr>
        <w:pStyle w:val="BodyText"/>
      </w:pPr>
      <w:r>
        <w:t xml:space="preserve">For each remaining answer choice:</w:t>
      </w:r>
      <w:r>
        <w:t xml:space="preserve"> </w:t>
      </w:r>
      <w:r>
        <w:t xml:space="preserve">1. Identify every claim, assertion, or descriptor in the answer.</w:t>
      </w:r>
      <w:r>
        <w:t xml:space="preserve"> </w:t>
      </w:r>
      <w:r>
        <w:t xml:space="preserve">2. For each claim, ask:</w:t>
      </w:r>
      <w:r>
        <w:t xml:space="preserve"> </w:t>
      </w:r>
      <w:r>
        <w:t xml:space="preserve">“</w:t>
      </w:r>
      <w:r>
        <w:t xml:space="preserve">Where does the passage say this?</w:t>
      </w:r>
      <w:r>
        <w:t xml:space="preserve">”</w:t>
      </w:r>
      <w:r>
        <w:t xml:space="preserve"> </w:t>
      </w:r>
      <w:r>
        <w:t xml:space="preserve">3. If you cannot find support for every claim, eliminate the choice.</w:t>
      </w:r>
      <w:r>
        <w:t xml:space="preserve"> </w:t>
      </w:r>
      <w:r>
        <w:t xml:space="preserve">4. If the answer adds anything not in the passage, eliminate the choice.</w:t>
      </w:r>
      <w:r>
        <w:t xml:space="preserve"> </w:t>
      </w:r>
      <w:r>
        <w:t xml:space="preserve">5. If the answer uses a word in a different sense than the passage, eliminate the choice.</w:t>
      </w:r>
    </w:p>
    <w:p>
      <w:pPr>
        <w:pStyle w:val="BodyText"/>
      </w:pPr>
      <w:r>
        <w:rPr>
          <w:b/>
          <w:bCs/>
        </w:rPr>
        <w:t xml:space="preserve">The One-Word Rule (revisited):</w:t>
      </w:r>
      <w:r>
        <w:t xml:space="preserve"> </w:t>
      </w:r>
      <w:r>
        <w:t xml:space="preserve">During this round, scrutinize every single word. The SAT’s most dangerous distractors differ from the correct answer by a single word—a qualifier, an adjective, an adverb, a verb. Train yourself to notice these micro-differences.</w:t>
      </w:r>
    </w:p>
    <w:p>
      <w:pPr>
        <w:pStyle w:val="BodyText"/>
      </w:pPr>
      <w:r>
        <w:rPr>
          <w:b/>
          <w:bCs/>
        </w:rPr>
        <w:t xml:space="preserve">Time Budget:</w:t>
      </w:r>
      <w:r>
        <w:t xml:space="preserve"> </w:t>
      </w:r>
      <w:r>
        <w:t xml:space="preserve">20-30 seconds for this round.</w:t>
      </w:r>
    </w:p>
    <w:bookmarkEnd w:id="332"/>
    <w:bookmarkStart w:id="333" w:name="Xf1e0a67aa7fc5738ebdb926941064d8470fd751"/>
    <w:p>
      <w:pPr>
        <w:pStyle w:val="Heading4"/>
      </w:pPr>
      <w:r>
        <w:t xml:space="preserve">Round 3: The Final Verification (Confirm the Survivor)</w:t>
      </w:r>
    </w:p>
    <w:p>
      <w:pPr>
        <w:pStyle w:val="FirstParagraph"/>
      </w:pPr>
      <w:r>
        <w:t xml:space="preserve">If one choice remains after Rounds 1 and 2, perform the final verification:</w:t>
      </w:r>
      <w:r>
        <w:t xml:space="preserve"> </w:t>
      </w:r>
      <w:r>
        <w:t xml:space="preserve">- Read the answer choice one more time.</w:t>
      </w:r>
      <w:r>
        <w:t xml:space="preserve"> </w:t>
      </w:r>
      <w:r>
        <w:t xml:space="preserve">- Point to the specific portion of the passage that supports it.</w:t>
      </w:r>
      <w:r>
        <w:t xml:space="preserve"> </w:t>
      </w:r>
      <w:r>
        <w:t xml:space="preserve">- Confirm that every word in the answer is supported by the passage.</w:t>
      </w:r>
      <w:r>
        <w:t xml:space="preserve"> </w:t>
      </w:r>
      <w:r>
        <w:t xml:space="preserve">- Confirm that the answer matches the scope and tone of the passage.</w:t>
      </w:r>
    </w:p>
    <w:p>
      <w:pPr>
        <w:pStyle w:val="BodyText"/>
      </w:pPr>
      <w:r>
        <w:t xml:space="preserve">If two choices remain after Round 2, do NOT guess. Instead:</w:t>
      </w:r>
      <w:r>
        <w:t xml:space="preserve"> </w:t>
      </w:r>
      <w:r>
        <w:t xml:space="preserve">1. Identify the</w:t>
      </w:r>
      <w:r>
        <w:t xml:space="preserve"> </w:t>
      </w:r>
      <w:r>
        <w:rPr>
          <w:b/>
          <w:bCs/>
        </w:rPr>
        <w:t xml:space="preserve">one word</w:t>
      </w:r>
      <w:r>
        <w:t xml:space="preserve"> </w:t>
      </w:r>
      <w:r>
        <w:t xml:space="preserve">in each remaining choice that you are least certain about.</w:t>
      </w:r>
      <w:r>
        <w:t xml:space="preserve"> </w:t>
      </w:r>
      <w:r>
        <w:t xml:space="preserve">2. Return to the passage and search for evidence related to that specific word.</w:t>
      </w:r>
      <w:r>
        <w:t xml:space="preserve"> </w:t>
      </w:r>
      <w:r>
        <w:t xml:space="preserve">3. The choice whose problematic word is NOT supported by the passage is the one to eliminate.</w:t>
      </w:r>
    </w:p>
    <w:bookmarkEnd w:id="333"/>
    <w:bookmarkEnd w:id="334"/>
    <w:bookmarkStart w:id="335" w:name="the-dummy-answer-concept"/>
    <w:p>
      <w:pPr>
        <w:pStyle w:val="Heading3"/>
      </w:pPr>
      <w:r>
        <w:t xml:space="preserve">2.5 The</w:t>
      </w:r>
      <w:r>
        <w:t xml:space="preserve"> </w:t>
      </w:r>
      <w:r>
        <w:t xml:space="preserve">“</w:t>
      </w:r>
      <w:r>
        <w:t xml:space="preserve">Dummy Answer</w:t>
      </w:r>
      <w:r>
        <w:t xml:space="preserve">”</w:t>
      </w:r>
      <w:r>
        <w:t xml:space="preserve"> </w:t>
      </w:r>
      <w:r>
        <w:t xml:space="preserve">Concept</w:t>
      </w:r>
    </w:p>
    <w:p>
      <w:pPr>
        <w:pStyle w:val="FirstParagraph"/>
      </w:pPr>
      <w:r>
        <w:t xml:space="preserve">In the personal notes provided at the beginning of this guide, the term</w:t>
      </w:r>
      <w:r>
        <w:t xml:space="preserve"> </w:t>
      </w:r>
      <w:r>
        <w:rPr>
          <w:b/>
          <w:bCs/>
        </w:rPr>
        <w:t xml:space="preserve">“</w:t>
      </w:r>
      <w:r>
        <w:rPr>
          <w:b/>
          <w:bCs/>
        </w:rPr>
        <w:t xml:space="preserve">dummy</w:t>
      </w:r>
      <w:r>
        <w:rPr>
          <w:b/>
          <w:bCs/>
        </w:rPr>
        <w:t xml:space="preserve">”</w:t>
      </w:r>
      <w:r>
        <w:rPr>
          <w:b/>
          <w:bCs/>
        </w:rPr>
        <w:t xml:space="preserve"> </w:t>
      </w:r>
      <w:r>
        <w:rPr>
          <w:b/>
          <w:bCs/>
        </w:rPr>
        <w:t xml:space="preserve">answer choice</w:t>
      </w:r>
      <w:r>
        <w:t xml:space="preserve"> </w:t>
      </w:r>
      <w:r>
        <w:t xml:space="preserve">is used. Let us now formalize this concept.</w:t>
      </w:r>
    </w:p>
    <w:p>
      <w:pPr>
        <w:pStyle w:val="BodyText"/>
      </w:pPr>
      <w:r>
        <w:t xml:space="preserve">A</w:t>
      </w:r>
      <w:r>
        <w:t xml:space="preserve"> </w:t>
      </w:r>
      <w:r>
        <w:rPr>
          <w:b/>
          <w:bCs/>
        </w:rPr>
        <w:t xml:space="preserve">dummy answer</w:t>
      </w:r>
      <w:r>
        <w:t xml:space="preserve"> </w:t>
      </w:r>
      <w:r>
        <w:t xml:space="preserve">is any choice that is definitively wrong for a specific, identifiable reason. The word</w:t>
      </w:r>
      <w:r>
        <w:t xml:space="preserve"> </w:t>
      </w:r>
      <w:r>
        <w:t xml:space="preserve">“</w:t>
      </w:r>
      <w:r>
        <w:t xml:space="preserve">dummy</w:t>
      </w:r>
      <w:r>
        <w:t xml:space="preserve">”</w:t>
      </w:r>
      <w:r>
        <w:t xml:space="preserve"> </w:t>
      </w:r>
      <w:r>
        <w:t xml:space="preserve">here is not pejorative—it is a technical term for an answer that exists solely to attract students who are not reading carefully.</w:t>
      </w:r>
    </w:p>
    <w:p>
      <w:pPr>
        <w:pStyle w:val="BodyText"/>
      </w:pPr>
      <w:r>
        <w:rPr>
          <w:b/>
          <w:bCs/>
        </w:rPr>
        <w:t xml:space="preserve">The Three Signs of a Dummy:</w:t>
      </w:r>
    </w:p>
    <w:p>
      <w:pPr>
        <w:numPr>
          <w:ilvl w:val="0"/>
          <w:numId w:val="1083"/>
        </w:numPr>
      </w:pPr>
      <w:r>
        <w:rPr>
          <w:b/>
          <w:bCs/>
        </w:rPr>
        <w:t xml:space="preserve">It provides a viewpoint not inherently discussed in the text.</w:t>
      </w:r>
      <w:r>
        <w:t xml:space="preserve"> </w:t>
      </w:r>
      <w:r>
        <w:t xml:space="preserve">The answer introduces an opinion, motivation, or evaluation that the passage never expresses. Example: The passage describes a scientific study neutrally, but the answer says the researchers were</w:t>
      </w:r>
      <w:r>
        <w:t xml:space="preserve"> </w:t>
      </w:r>
      <w:r>
        <w:t xml:space="preserve">“</w:t>
      </w:r>
      <w:r>
        <w:t xml:space="preserve">surprised</w:t>
      </w:r>
      <w:r>
        <w:t xml:space="preserve">”</w:t>
      </w:r>
      <w:r>
        <w:t xml:space="preserve"> </w:t>
      </w:r>
      <w:r>
        <w:t xml:space="preserve">or</w:t>
      </w:r>
      <w:r>
        <w:t xml:space="preserve"> </w:t>
      </w:r>
      <w:r>
        <w:t xml:space="preserve">“</w:t>
      </w:r>
      <w:r>
        <w:t xml:space="preserve">disappointed</w:t>
      </w:r>
      <w:r>
        <w:t xml:space="preserve">”</w:t>
      </w:r>
      <w:r>
        <w:t xml:space="preserve">—emotions never mentioned.</w:t>
      </w:r>
    </w:p>
    <w:p>
      <w:pPr>
        <w:numPr>
          <w:ilvl w:val="0"/>
          <w:numId w:val="1083"/>
        </w:numPr>
      </w:pPr>
      <w:r>
        <w:rPr>
          <w:b/>
          <w:bCs/>
        </w:rPr>
        <w:t xml:space="preserve">It provides a viewpoint that opposes the view of the author.</w:t>
      </w:r>
      <w:r>
        <w:t xml:space="preserve"> </w:t>
      </w:r>
      <w:r>
        <w:t xml:space="preserve">The passage presents a balanced or positive view of a topic, but the answer introduces a negative evaluation (or vice versa). Example: The passage describes a technology’s potential enthusiastically, but the answer calls it</w:t>
      </w:r>
      <w:r>
        <w:t xml:space="preserve"> </w:t>
      </w:r>
      <w:r>
        <w:t xml:space="preserve">“</w:t>
      </w:r>
      <w:r>
        <w:t xml:space="preserve">dangerous and irresponsible</w:t>
      </w:r>
      <w:r>
        <w:t xml:space="preserve">”</w:t>
      </w:r>
      <w:r>
        <w:t xml:space="preserve">—a view the author never expresses.</w:t>
      </w:r>
    </w:p>
    <w:p>
      <w:pPr>
        <w:numPr>
          <w:ilvl w:val="0"/>
          <w:numId w:val="1083"/>
        </w:numPr>
      </w:pPr>
      <w:r>
        <w:rPr>
          <w:b/>
          <w:bCs/>
        </w:rPr>
        <w:t xml:space="preserve">It is significantly different from what you expressed in your prediction.</w:t>
      </w:r>
      <w:r>
        <w:t xml:space="preserve"> </w:t>
      </w:r>
      <w:r>
        <w:t xml:space="preserve">If your prediction was specific and the answer choice is vague (or vice versa), or if your prediction captured a nuance that the answer misses, the answer is likely a dummy.</w:t>
      </w:r>
    </w:p>
    <w:p>
      <w:pPr>
        <w:pStyle w:val="FirstParagraph"/>
      </w:pPr>
      <w:r>
        <w:rPr>
          <w:b/>
          <w:bCs/>
        </w:rPr>
        <w:t xml:space="preserve">The Critical Rule:</w:t>
      </w:r>
      <w:r>
        <w:t xml:space="preserve"> </w:t>
      </w:r>
      <w:r>
        <w:t xml:space="preserve">You must be able to</w:t>
      </w:r>
      <w:r>
        <w:t xml:space="preserve"> </w:t>
      </w:r>
      <w:r>
        <w:rPr>
          <w:b/>
          <w:bCs/>
        </w:rPr>
        <w:t xml:space="preserve">name the reason</w:t>
      </w:r>
      <w:r>
        <w:t xml:space="preserve"> </w:t>
      </w:r>
      <w:r>
        <w:t xml:space="preserve">a dummy is wrong.</w:t>
      </w:r>
      <w:r>
        <w:t xml:space="preserve"> </w:t>
      </w:r>
      <w:r>
        <w:t xml:space="preserve">“</w:t>
      </w:r>
      <w:r>
        <w:t xml:space="preserve">It’s just wrong</w:t>
      </w:r>
      <w:r>
        <w:t xml:space="preserve">”</w:t>
      </w:r>
      <w:r>
        <w:t xml:space="preserve"> </w:t>
      </w:r>
      <w:r>
        <w:t xml:space="preserve">is insufficient.</w:t>
      </w:r>
      <w:r>
        <w:t xml:space="preserve"> </w:t>
      </w:r>
      <w:r>
        <w:t xml:space="preserve">“</w:t>
      </w:r>
      <w:r>
        <w:t xml:space="preserve">It’s wrong because the passage never discusses the economic implications, only the scientific ones</w:t>
      </w:r>
      <w:r>
        <w:t xml:space="preserve">”</w:t>
      </w:r>
      <w:r>
        <w:t xml:space="preserve"> </w:t>
      </w:r>
      <w:r>
        <w:t xml:space="preserve">is sufficient.</w:t>
      </w:r>
    </w:p>
    <w:bookmarkEnd w:id="335"/>
    <w:bookmarkStart w:id="341" w:name="Xa8c1b2b221a3568870145377e7a4141401ca8fd"/>
    <w:p>
      <w:pPr>
        <w:pStyle w:val="Heading3"/>
      </w:pPr>
      <w:r>
        <w:t xml:space="preserve">2.6 The</w:t>
      </w:r>
      <w:r>
        <w:t xml:space="preserve"> </w:t>
      </w:r>
      <w:r>
        <w:t xml:space="preserve">“</w:t>
      </w:r>
      <w:r>
        <w:t xml:space="preserve">Two Choice Remain</w:t>
      </w:r>
      <w:r>
        <w:t xml:space="preserve">”</w:t>
      </w:r>
      <w:r>
        <w:t xml:space="preserve"> </w:t>
      </w:r>
      <w:r>
        <w:t xml:space="preserve">Scenario: Advanced Resolution Techniques</w:t>
      </w:r>
    </w:p>
    <w:p>
      <w:pPr>
        <w:pStyle w:val="FirstParagraph"/>
      </w:pPr>
      <w:r>
        <w:t xml:space="preserve">The most stressful moment in SAT Reading is when you have eliminated two choices and two remain, and both seem plausible. This is where the difference between a 600 scorer and a 750 scorer is most apparent. Here are advanced techniques for resolving the final two:</w:t>
      </w:r>
    </w:p>
    <w:bookmarkStart w:id="336" w:name="technique-1-the-scope-test"/>
    <w:p>
      <w:pPr>
        <w:pStyle w:val="Heading4"/>
      </w:pPr>
      <w:r>
        <w:t xml:space="preserve">Technique 1: The Scope Test</w:t>
      </w:r>
    </w:p>
    <w:p>
      <w:pPr>
        <w:pStyle w:val="FirstParagraph"/>
      </w:pPr>
      <w:r>
        <w:t xml:space="preserve">Compare the scope of each remaining answer to the scope of the passage. Ask:</w:t>
      </w:r>
      <w:r>
        <w:t xml:space="preserve"> </w:t>
      </w:r>
      <w:r>
        <w:t xml:space="preserve">- Does one answer capture the</w:t>
      </w:r>
      <w:r>
        <w:t xml:space="preserve"> </w:t>
      </w:r>
      <w:r>
        <w:rPr>
          <w:b/>
          <w:bCs/>
        </w:rPr>
        <w:t xml:space="preserve">full scope</w:t>
      </w:r>
      <w:r>
        <w:t xml:space="preserve"> </w:t>
      </w:r>
      <w:r>
        <w:t xml:space="preserve">of what the passage discusses, while the other focuses on only a portion?</w:t>
      </w:r>
      <w:r>
        <w:t xml:space="preserve"> </w:t>
      </w:r>
      <w:r>
        <w:t xml:space="preserve">- Does one answer address the</w:t>
      </w:r>
      <w:r>
        <w:t xml:space="preserve"> </w:t>
      </w:r>
      <w:r>
        <w:rPr>
          <w:b/>
          <w:bCs/>
        </w:rPr>
        <w:t xml:space="preserve">primary purpose</w:t>
      </w:r>
      <w:r>
        <w:t xml:space="preserve"> </w:t>
      </w:r>
      <w:r>
        <w:t xml:space="preserve">while the other addresses a secondary or incidental point?</w:t>
      </w:r>
      <w:r>
        <w:t xml:space="preserve"> </w:t>
      </w:r>
      <w:r>
        <w:t xml:space="preserve">- Does one answer match the</w:t>
      </w:r>
      <w:r>
        <w:t xml:space="preserve"> </w:t>
      </w:r>
      <w:r>
        <w:rPr>
          <w:b/>
          <w:bCs/>
        </w:rPr>
        <w:t xml:space="preserve">level of generality</w:t>
      </w:r>
      <w:r>
        <w:t xml:space="preserve"> </w:t>
      </w:r>
      <w:r>
        <w:t xml:space="preserve">of the passage, while the other is too specific or too general?</w:t>
      </w:r>
    </w:p>
    <w:p>
      <w:pPr>
        <w:pStyle w:val="BodyText"/>
      </w:pPr>
      <w:r>
        <w:t xml:space="preserve">The correct answer will always match the passage’s scope precisely—not broader, not narrower.</w:t>
      </w:r>
    </w:p>
    <w:bookmarkEnd w:id="336"/>
    <w:bookmarkStart w:id="337" w:name="technique-2-the-tone-test"/>
    <w:p>
      <w:pPr>
        <w:pStyle w:val="Heading4"/>
      </w:pPr>
      <w:r>
        <w:t xml:space="preserve">Technique 2: The Tone Test</w:t>
      </w:r>
    </w:p>
    <w:p>
      <w:pPr>
        <w:pStyle w:val="FirstParagraph"/>
      </w:pPr>
      <w:r>
        <w:t xml:space="preserve">Compare the tone of each remaining answer to the tone of the passage. Ask:</w:t>
      </w:r>
      <w:r>
        <w:t xml:space="preserve"> </w:t>
      </w:r>
      <w:r>
        <w:t xml:space="preserve">- Is the passage objective or subjective? Formal or informal? Enthusiastic or cautious?</w:t>
      </w:r>
      <w:r>
        <w:t xml:space="preserve"> </w:t>
      </w:r>
      <w:r>
        <w:t xml:space="preserve">- Does one answer’s tone match the passage’s tone while the other diverges?</w:t>
      </w:r>
      <w:r>
        <w:t xml:space="preserve"> </w:t>
      </w:r>
      <w:r>
        <w:t xml:space="preserve">- Does the passage use hedging language (</w:t>
      </w:r>
      <w:r>
        <w:t xml:space="preserve">“</w:t>
      </w:r>
      <w:r>
        <w:t xml:space="preserve">may,</w:t>
      </w:r>
      <w:r>
        <w:t xml:space="preserve">”</w:t>
      </w:r>
      <w:r>
        <w:t xml:space="preserve"> </w:t>
      </w:r>
      <w:r>
        <w:t xml:space="preserve">“</w:t>
      </w:r>
      <w:r>
        <w:t xml:space="preserve">could,</w:t>
      </w:r>
      <w:r>
        <w:t xml:space="preserve">”</w:t>
      </w:r>
      <w:r>
        <w:t xml:space="preserve"> </w:t>
      </w:r>
      <w:r>
        <w:t xml:space="preserve">“</w:t>
      </w:r>
      <w:r>
        <w:t xml:space="preserve">suggests,</w:t>
      </w:r>
      <w:r>
        <w:t xml:space="preserve">”</w:t>
      </w:r>
      <w:r>
        <w:t xml:space="preserve"> </w:t>
      </w:r>
      <w:r>
        <w:t xml:space="preserve">“</w:t>
      </w:r>
      <w:r>
        <w:t xml:space="preserve">some</w:t>
      </w:r>
      <w:r>
        <w:t xml:space="preserve">”</w:t>
      </w:r>
      <w:r>
        <w:t xml:space="preserve">) while one answer uses definitive language (</w:t>
      </w:r>
      <w:r>
        <w:t xml:space="preserve">“</w:t>
      </w:r>
      <w:r>
        <w:t xml:space="preserve">will,</w:t>
      </w:r>
      <w:r>
        <w:t xml:space="preserve">”</w:t>
      </w:r>
      <w:r>
        <w:t xml:space="preserve"> </w:t>
      </w:r>
      <w:r>
        <w:t xml:space="preserve">“</w:t>
      </w:r>
      <w:r>
        <w:t xml:space="preserve">must,</w:t>
      </w:r>
      <w:r>
        <w:t xml:space="preserve">”</w:t>
      </w:r>
      <w:r>
        <w:t xml:space="preserve"> </w:t>
      </w:r>
      <w:r>
        <w:t xml:space="preserve">“</w:t>
      </w:r>
      <w:r>
        <w:t xml:space="preserve">proves,</w:t>
      </w:r>
      <w:r>
        <w:t xml:space="preserve">”</w:t>
      </w:r>
      <w:r>
        <w:t xml:space="preserve"> </w:t>
      </w:r>
      <w:r>
        <w:t xml:space="preserve">“</w:t>
      </w:r>
      <w:r>
        <w:t xml:space="preserve">all</w:t>
      </w:r>
      <w:r>
        <w:t xml:space="preserve">”</w:t>
      </w:r>
      <w:r>
        <w:t xml:space="preserve">)?</w:t>
      </w:r>
    </w:p>
    <w:p>
      <w:pPr>
        <w:pStyle w:val="BodyText"/>
      </w:pPr>
      <w:r>
        <w:t xml:space="preserve">The correct answer must match the author’s attitude. If the passage is cautiously optimistic and one answer is enthusiastically celebratory while the other is cautiously optimistic, the latter is correct.</w:t>
      </w:r>
    </w:p>
    <w:bookmarkEnd w:id="337"/>
    <w:bookmarkStart w:id="338" w:name="technique-3-the-precision-test"/>
    <w:p>
      <w:pPr>
        <w:pStyle w:val="Heading4"/>
      </w:pPr>
      <w:r>
        <w:t xml:space="preserve">Technique 3: The Precision Test</w:t>
      </w:r>
    </w:p>
    <w:p>
      <w:pPr>
        <w:pStyle w:val="FirstParagraph"/>
      </w:pPr>
      <w:r>
        <w:t xml:space="preserve">Compare the level of precision in each remaining answer. Ask:</w:t>
      </w:r>
      <w:r>
        <w:t xml:space="preserve"> </w:t>
      </w:r>
      <w:r>
        <w:t xml:space="preserve">- Does one answer use vague, general language while the other uses specific, precise language that mirrors the passage?</w:t>
      </w:r>
      <w:r>
        <w:t xml:space="preserve"> </w:t>
      </w:r>
      <w:r>
        <w:t xml:space="preserve">- Does one answer blur distinctions that the passage carefully maintains?</w:t>
      </w:r>
      <w:r>
        <w:t xml:space="preserve"> </w:t>
      </w:r>
      <w:r>
        <w:t xml:space="preserve">- Does one answer make the passage’s point more strongly or weakly than the passage itself does?</w:t>
      </w:r>
    </w:p>
    <w:p>
      <w:pPr>
        <w:pStyle w:val="BodyText"/>
      </w:pPr>
      <w:r>
        <w:t xml:space="preserve">The correct answer will mirror the passage’s precision level. If the passage says</w:t>
      </w:r>
      <w:r>
        <w:t xml:space="preserve"> </w:t>
      </w:r>
      <w:r>
        <w:t xml:space="preserve">“</w:t>
      </w:r>
      <w:r>
        <w:t xml:space="preserve">some studies suggest,</w:t>
      </w:r>
      <w:r>
        <w:t xml:space="preserve">”</w:t>
      </w:r>
      <w:r>
        <w:t xml:space="preserve"> </w:t>
      </w:r>
      <w:r>
        <w:t xml:space="preserve">the correct answer will not say</w:t>
      </w:r>
      <w:r>
        <w:t xml:space="preserve"> </w:t>
      </w:r>
      <w:r>
        <w:t xml:space="preserve">“</w:t>
      </w:r>
      <w:r>
        <w:t xml:space="preserve">research proves.</w:t>
      </w:r>
      <w:r>
        <w:t xml:space="preserve">”</w:t>
      </w:r>
    </w:p>
    <w:bookmarkEnd w:id="338"/>
    <w:bookmarkStart w:id="339" w:name="technique-4-the-wrong-word-microscope"/>
    <w:p>
      <w:pPr>
        <w:pStyle w:val="Heading4"/>
      </w:pPr>
      <w:r>
        <w:t xml:space="preserve">Technique 4: The</w:t>
      </w:r>
      <w:r>
        <w:t xml:space="preserve"> </w:t>
      </w:r>
      <w:r>
        <w:t xml:space="preserve">“</w:t>
      </w:r>
      <w:r>
        <w:t xml:space="preserve">Wrong Word</w:t>
      </w:r>
      <w:r>
        <w:t xml:space="preserve">”</w:t>
      </w:r>
      <w:r>
        <w:t xml:space="preserve"> </w:t>
      </w:r>
      <w:r>
        <w:t xml:space="preserve">Microscope</w:t>
      </w:r>
    </w:p>
    <w:p>
      <w:pPr>
        <w:pStyle w:val="FirstParagraph"/>
      </w:pPr>
      <w:r>
        <w:t xml:space="preserve">When two choices seem equally correct,</w:t>
      </w:r>
      <w:r>
        <w:t xml:space="preserve"> </w:t>
      </w:r>
      <w:r>
        <w:rPr>
          <w:b/>
          <w:bCs/>
        </w:rPr>
        <w:t xml:space="preserve">there is a wrong word in the wrong answer.</w:t>
      </w:r>
      <w:r>
        <w:t xml:space="preserve"> </w:t>
      </w:r>
      <w:r>
        <w:t xml:space="preserve">Your job is to find it. Read each answer choice word by word, comparing every single word to the passage. The wrong answer will contain at least one word that:</w:t>
      </w:r>
      <w:r>
        <w:t xml:space="preserve"> </w:t>
      </w:r>
      <w:r>
        <w:t xml:space="preserve">- Introduces a concept not in the passage</w:t>
      </w:r>
      <w:r>
        <w:t xml:space="preserve"> </w:t>
      </w:r>
      <w:r>
        <w:t xml:space="preserve">- Changes the degree or intensity of a passage claim</w:t>
      </w:r>
      <w:r>
        <w:t xml:space="preserve"> </w:t>
      </w:r>
      <w:r>
        <w:t xml:space="preserve">- Reverses a relationship</w:t>
      </w:r>
      <w:r>
        <w:t xml:space="preserve"> </w:t>
      </w:r>
      <w:r>
        <w:t xml:space="preserve">- Adds an unsupported qualifier</w:t>
      </w:r>
      <w:r>
        <w:t xml:space="preserve"> </w:t>
      </w:r>
      <w:r>
        <w:t xml:space="preserve">- Substitutes a different word for one the passage uses</w:t>
      </w:r>
    </w:p>
    <w:p>
      <w:pPr>
        <w:pStyle w:val="BodyText"/>
      </w:pPr>
      <w:r>
        <w:t xml:space="preserve">This single wrong word is your elimination trigger.</w:t>
      </w:r>
      <w:r>
        <w:t xml:space="preserve"> </w:t>
      </w:r>
      <w:r>
        <w:rPr>
          <w:b/>
          <w:bCs/>
        </w:rPr>
        <w:t xml:space="preserve">One wrong word = wrong answer. No exceptions.</w:t>
      </w:r>
    </w:p>
    <w:bookmarkEnd w:id="339"/>
    <w:bookmarkStart w:id="340" w:name="X168c51d24f5341d6f68472534892616e1e9ab21"/>
    <w:p>
      <w:pPr>
        <w:pStyle w:val="Heading4"/>
      </w:pPr>
      <w:r>
        <w:t xml:space="preserve">Technique 5: The</w:t>
      </w:r>
      <w:r>
        <w:t xml:space="preserve"> </w:t>
      </w:r>
      <w:r>
        <w:t xml:space="preserve">“</w:t>
      </w:r>
      <w:r>
        <w:t xml:space="preserve">Because Standard</w:t>
      </w:r>
      <w:r>
        <w:t xml:space="preserve">”</w:t>
      </w:r>
      <w:r>
        <w:t xml:space="preserve"> </w:t>
      </w:r>
      <w:r>
        <w:t xml:space="preserve">Application</w:t>
      </w:r>
    </w:p>
    <w:p>
      <w:pPr>
        <w:pStyle w:val="FirstParagraph"/>
      </w:pPr>
      <w:r>
        <w:t xml:space="preserve">Recall from Chapter 2:</w:t>
      </w:r>
      <w:r>
        <w:t xml:space="preserve"> </w:t>
      </w:r>
      <w:r>
        <w:rPr>
          <w:i/>
          <w:iCs/>
        </w:rPr>
        <w:t xml:space="preserve">Any factor worth mentioning has a reason.</w:t>
      </w:r>
      <w:r>
        <w:t xml:space="preserve"> </w:t>
      </w:r>
      <w:r>
        <w:t xml:space="preserve">Apply this to the two remaining choices. Ask:</w:t>
      </w:r>
      <w:r>
        <w:t xml:space="preserve"> </w:t>
      </w:r>
      <w:r>
        <w:t xml:space="preserve">-</w:t>
      </w:r>
      <w:r>
        <w:t xml:space="preserve"> </w:t>
      </w:r>
      <w:r>
        <w:t xml:space="preserve">“</w:t>
      </w:r>
      <w:r>
        <w:t xml:space="preserve">Why would the author say this?</w:t>
      </w:r>
      <w:r>
        <w:t xml:space="preserve">”</w:t>
      </w:r>
      <w:r>
        <w:t xml:space="preserve"> </w:t>
      </w:r>
      <w:r>
        <w:t xml:space="preserve">for each remaining choice.</w:t>
      </w:r>
      <w:r>
        <w:t xml:space="preserve"> </w:t>
      </w:r>
      <w:r>
        <w:t xml:space="preserve">-</w:t>
      </w:r>
      <w:r>
        <w:t xml:space="preserve"> </w:t>
      </w:r>
      <w:r>
        <w:t xml:space="preserve">“</w:t>
      </w:r>
      <w:r>
        <w:t xml:space="preserve">What is the</w:t>
      </w:r>
      <w:r>
        <w:t xml:space="preserve"> </w:t>
      </w:r>
      <w:r>
        <w:rPr>
          <w:b/>
          <w:bCs/>
        </w:rPr>
        <w:t xml:space="preserve">because</w:t>
      </w:r>
      <w:r>
        <w:t xml:space="preserve">—the underlying reason—that this answer would be correct?</w:t>
      </w:r>
      <w:r>
        <w:t xml:space="preserve">”</w:t>
      </w:r>
      <w:r>
        <w:t xml:space="preserve"> </w:t>
      </w:r>
      <w:r>
        <w:t xml:space="preserve">- The choice for which you cannot articulate a clear</w:t>
      </w:r>
      <w:r>
        <w:t xml:space="preserve"> </w:t>
      </w:r>
      <w:r>
        <w:t xml:space="preserve">“</w:t>
      </w:r>
      <w:r>
        <w:t xml:space="preserve">because</w:t>
      </w:r>
      <w:r>
        <w:t xml:space="preserve">”</w:t>
      </w:r>
      <w:r>
        <w:t xml:space="preserve"> </w:t>
      </w:r>
      <w:r>
        <w:t xml:space="preserve">rooted in the passage is the wrong answer.</w:t>
      </w:r>
    </w:p>
    <w:bookmarkEnd w:id="340"/>
    <w:bookmarkEnd w:id="341"/>
    <w:bookmarkStart w:id="342" w:name="X30c280af3beb7f3860ff956b5a9a465c7a6ff24"/>
    <w:p>
      <w:pPr>
        <w:pStyle w:val="Heading3"/>
      </w:pPr>
      <w:r>
        <w:t xml:space="preserve">2.7 The Psychology of Wrong Answers: Understanding the Test Writer’s Playbook</w:t>
      </w:r>
    </w:p>
    <w:p>
      <w:pPr>
        <w:pStyle w:val="FirstParagraph"/>
      </w:pPr>
      <w:r>
        <w:t xml:space="preserve">To become truly proficient at elimination, it helps to understand</w:t>
      </w:r>
      <w:r>
        <w:t xml:space="preserve"> </w:t>
      </w:r>
      <w:r>
        <w:rPr>
          <w:b/>
          <w:bCs/>
        </w:rPr>
        <w:t xml:space="preserve">why</w:t>
      </w:r>
      <w:r>
        <w:t xml:space="preserve"> </w:t>
      </w:r>
      <w:r>
        <w:t xml:space="preserve">the College Board writes wrong answers the way it does. Test writers are not trying to trick you in the colloquial sense—they are trying to</w:t>
      </w:r>
      <w:r>
        <w:t xml:space="preserve"> </w:t>
      </w:r>
      <w:r>
        <w:rPr>
          <w:b/>
          <w:bCs/>
        </w:rPr>
        <w:t xml:space="preserve">diagnose specific reading errors.</w:t>
      </w:r>
      <w:r>
        <w:t xml:space="preserve"> </w:t>
      </w:r>
      <w:r>
        <w:t xml:space="preserve">Each wrong answer is designed to catch a specific type of mistake: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Wrong Answer Type</w:t>
            </w:r>
          </w:p>
        </w:tc>
        <w:tc>
          <w:tcPr/>
          <w:p>
            <w:pPr>
              <w:pStyle w:val="Compact"/>
              <w:jc w:val="left"/>
            </w:pPr>
            <w:r>
              <w:t xml:space="preserve">The Mistake It Catches</w:t>
            </w:r>
          </w:p>
        </w:tc>
      </w:tr>
      <w:tr>
        <w:tc>
          <w:tcPr/>
          <w:p>
            <w:pPr>
              <w:pStyle w:val="Compact"/>
              <w:jc w:val="left"/>
            </w:pPr>
            <w:r>
              <w:rPr>
                <w:b/>
                <w:bCs/>
              </w:rPr>
              <w:t xml:space="preserve">Too Broad</w:t>
            </w:r>
          </w:p>
        </w:tc>
        <w:tc>
          <w:tcPr/>
          <w:p>
            <w:pPr>
              <w:pStyle w:val="Compact"/>
              <w:jc w:val="left"/>
            </w:pPr>
            <w:r>
              <w:t xml:space="preserve">The student understood the passage but overgeneralized.</w:t>
            </w:r>
          </w:p>
        </w:tc>
      </w:tr>
      <w:tr>
        <w:tc>
          <w:tcPr/>
          <w:p>
            <w:pPr>
              <w:pStyle w:val="Compact"/>
              <w:jc w:val="left"/>
            </w:pPr>
            <w:r>
              <w:rPr>
                <w:b/>
                <w:bCs/>
              </w:rPr>
              <w:t xml:space="preserve">Too Narrow</w:t>
            </w:r>
          </w:p>
        </w:tc>
        <w:tc>
          <w:tcPr/>
          <w:p>
            <w:pPr>
              <w:pStyle w:val="Compact"/>
              <w:jc w:val="left"/>
            </w:pPr>
            <w:r>
              <w:t xml:space="preserve">The student fixated on a detail and missed the bigger picture.</w:t>
            </w:r>
          </w:p>
        </w:tc>
      </w:tr>
      <w:tr>
        <w:tc>
          <w:tcPr/>
          <w:p>
            <w:pPr>
              <w:pStyle w:val="Compact"/>
              <w:jc w:val="left"/>
            </w:pPr>
            <w:r>
              <w:rPr>
                <w:b/>
                <w:bCs/>
              </w:rPr>
              <w:t xml:space="preserve">Opposite</w:t>
            </w:r>
          </w:p>
        </w:tc>
        <w:tc>
          <w:tcPr/>
          <w:p>
            <w:pPr>
              <w:pStyle w:val="Compact"/>
              <w:jc w:val="left"/>
            </w:pPr>
            <w:r>
              <w:t xml:space="preserve">The student misread a transition or relationship.</w:t>
            </w:r>
          </w:p>
        </w:tc>
      </w:tr>
      <w:tr>
        <w:tc>
          <w:tcPr/>
          <w:p>
            <w:pPr>
              <w:pStyle w:val="Compact"/>
              <w:jc w:val="left"/>
            </w:pPr>
            <w:r>
              <w:rPr>
                <w:b/>
                <w:bCs/>
              </w:rPr>
              <w:t xml:space="preserve">Unsupported</w:t>
            </w:r>
          </w:p>
        </w:tc>
        <w:tc>
          <w:tcPr/>
          <w:p>
            <w:pPr>
              <w:pStyle w:val="Compact"/>
              <w:jc w:val="left"/>
            </w:pPr>
            <w:r>
              <w:t xml:space="preserve">The student relied on outside knowledge or assumptions.</w:t>
            </w:r>
          </w:p>
        </w:tc>
      </w:tr>
      <w:tr>
        <w:tc>
          <w:tcPr/>
          <w:p>
            <w:pPr>
              <w:pStyle w:val="Compact"/>
              <w:jc w:val="left"/>
            </w:pPr>
            <w:r>
              <w:rPr>
                <w:b/>
                <w:bCs/>
              </w:rPr>
              <w:t xml:space="preserve">Extreme</w:t>
            </w:r>
          </w:p>
        </w:tc>
        <w:tc>
          <w:tcPr/>
          <w:p>
            <w:pPr>
              <w:pStyle w:val="Compact"/>
              <w:jc w:val="left"/>
            </w:pPr>
            <w:r>
              <w:t xml:space="preserve">The student did not notice hedging language or qualifiers.</w:t>
            </w:r>
          </w:p>
        </w:tc>
      </w:tr>
      <w:tr>
        <w:tc>
          <w:tcPr/>
          <w:p>
            <w:pPr>
              <w:pStyle w:val="Compact"/>
              <w:jc w:val="left"/>
            </w:pPr>
            <w:r>
              <w:rPr>
                <w:b/>
                <w:bCs/>
              </w:rPr>
              <w:t xml:space="preserve">Distortion</w:t>
            </w:r>
          </w:p>
        </w:tc>
        <w:tc>
          <w:tcPr/>
          <w:p>
            <w:pPr>
              <w:pStyle w:val="Compact"/>
              <w:jc w:val="left"/>
            </w:pPr>
            <w:r>
              <w:t xml:space="preserve">The student recognized passage vocabulary but did not verify the context.</w:t>
            </w:r>
          </w:p>
        </w:tc>
      </w:tr>
    </w:tbl>
    <w:p>
      <w:pPr>
        <w:pStyle w:val="BodyText"/>
      </w:pPr>
      <w:r>
        <w:t xml:space="preserve">By understanding these categories, you can reverse-engineer the test writer’s intentions and more quickly identify which type of trap each wrong answer represents.</w:t>
      </w:r>
    </w:p>
    <w:bookmarkEnd w:id="342"/>
    <w:bookmarkStart w:id="343" w:name="X211907b3c1c6af9b0a314a2a7d8c2ee451b39b8"/>
    <w:p>
      <w:pPr>
        <w:pStyle w:val="Heading3"/>
      </w:pPr>
      <w:r>
        <w:t xml:space="preserve">2.8 Proof-Texting and Elimination: The Integrated Workflow</w:t>
      </w:r>
    </w:p>
    <w:p>
      <w:pPr>
        <w:pStyle w:val="FirstParagraph"/>
      </w:pPr>
      <w:r>
        <w:t xml:space="preserve">The two systems—Proof-Texting and Systematic Elimination—are not separate processes. They are two halves of a single, integrated workflow. Here is the complete, unified procedure:</w:t>
      </w:r>
    </w:p>
    <w:p>
      <w:pPr>
        <w:pStyle w:val="BodyText"/>
      </w:pPr>
      <w:r>
        <w:rPr>
          <w:b/>
          <w:bCs/>
        </w:rPr>
        <w:t xml:space="preserve">Phase 1: PREDICT</w:t>
      </w:r>
      <w:r>
        <w:t xml:space="preserve"> </w:t>
      </w:r>
      <w:r>
        <w:t xml:space="preserve">- Read the question stem.</w:t>
      </w:r>
      <w:r>
        <w:t xml:space="preserve"> </w:t>
      </w:r>
      <w:r>
        <w:t xml:space="preserve">- Identify the task and scope.</w:t>
      </w:r>
      <w:r>
        <w:t xml:space="preserve"> </w:t>
      </w:r>
      <w:r>
        <w:t xml:space="preserve">- Formulate your own prediction of the answer.</w:t>
      </w:r>
    </w:p>
    <w:p>
      <w:pPr>
        <w:pStyle w:val="BodyText"/>
      </w:pPr>
      <w:r>
        <w:rPr>
          <w:b/>
          <w:bCs/>
        </w:rPr>
        <w:t xml:space="preserve">Phase 2: PROOF</w:t>
      </w:r>
      <w:r>
        <w:t xml:space="preserve"> </w:t>
      </w:r>
      <w:r>
        <w:t xml:space="preserve">- Locate the relevant passage text.</w:t>
      </w:r>
      <w:r>
        <w:t xml:space="preserve"> </w:t>
      </w:r>
      <w:r>
        <w:t xml:space="preserve">- Read the context window (2-3 sentences before and after).</w:t>
      </w:r>
      <w:r>
        <w:t xml:space="preserve"> </w:t>
      </w:r>
      <w:r>
        <w:t xml:space="preserve">- Identify the textual evidence that supports the correct answer.</w:t>
      </w:r>
    </w:p>
    <w:p>
      <w:pPr>
        <w:pStyle w:val="BodyText"/>
      </w:pPr>
      <w:r>
        <w:rPr>
          <w:b/>
          <w:bCs/>
        </w:rPr>
        <w:t xml:space="preserve">Phase 3: ELIMINATE</w:t>
      </w:r>
      <w:r>
        <w:t xml:space="preserve"> </w:t>
      </w:r>
      <w:r>
        <w:t xml:space="preserve">- Read all four answer choices.</w:t>
      </w:r>
      <w:r>
        <w:t xml:space="preserve"> </w:t>
      </w:r>
      <w:r>
        <w:t xml:space="preserve">- Apply Round 1 (Quick Scan) to eliminate obvious dummies.</w:t>
      </w:r>
      <w:r>
        <w:t xml:space="preserve"> </w:t>
      </w:r>
      <w:r>
        <w:t xml:space="preserve">- Apply Round 2 (Detailed Comparison) to eliminate subtle dummies.</w:t>
      </w:r>
      <w:r>
        <w:t xml:space="preserve"> </w:t>
      </w:r>
      <w:r>
        <w:t xml:space="preserve">- Use the Six Categories to name the reason each wrong answer is wrong.</w:t>
      </w:r>
    </w:p>
    <w:p>
      <w:pPr>
        <w:pStyle w:val="BodyText"/>
      </w:pPr>
      <w:r>
        <w:rPr>
          <w:b/>
          <w:bCs/>
        </w:rPr>
        <w:t xml:space="preserve">Phase 4: VERIFY</w:t>
      </w:r>
      <w:r>
        <w:t xml:space="preserve"> </w:t>
      </w:r>
      <w:r>
        <w:t xml:space="preserve">- Confirm the surviving answer against the passage.</w:t>
      </w:r>
      <w:r>
        <w:t xml:space="preserve"> </w:t>
      </w:r>
      <w:r>
        <w:t xml:space="preserve">- Check every word of the answer against the passage text.</w:t>
      </w:r>
      <w:r>
        <w:t xml:space="preserve"> </w:t>
      </w:r>
      <w:r>
        <w:t xml:space="preserve">- Ensure the answer matches scope, tone, and precision.</w:t>
      </w:r>
    </w:p>
    <w:p>
      <w:pPr>
        <w:pStyle w:val="BodyText"/>
      </w:pPr>
      <w:r>
        <w:rPr>
          <w:b/>
          <w:bCs/>
        </w:rPr>
        <w:t xml:space="preserve">Phase 5: COMMIT</w:t>
      </w:r>
      <w:r>
        <w:t xml:space="preserve"> </w:t>
      </w:r>
      <w:r>
        <w:t xml:space="preserve">- Select the answer.</w:t>
      </w:r>
      <w:r>
        <w:t xml:space="preserve"> </w:t>
      </w:r>
      <w:r>
        <w:t xml:space="preserve">- Move on. Do not second-guess unless you discover a specific, concrete error in your reasoning.</w:t>
      </w:r>
    </w:p>
    <w:bookmarkEnd w:id="343"/>
    <w:bookmarkStart w:id="344" w:name="X971ffd45f93f63e7783a60864225df6dc96a0ae"/>
    <w:p>
      <w:pPr>
        <w:pStyle w:val="Heading3"/>
      </w:pPr>
      <w:r>
        <w:t xml:space="preserve">2.9 Building the Elimination Habit: The Error Log</w:t>
      </w:r>
    </w:p>
    <w:p>
      <w:pPr>
        <w:pStyle w:val="FirstParagraph"/>
      </w:pPr>
      <w:r>
        <w:t xml:space="preserve">The Systematic Answer Elimination Process is not a theory—it is a</w:t>
      </w:r>
      <w:r>
        <w:t xml:space="preserve"> </w:t>
      </w:r>
      <w:r>
        <w:rPr>
          <w:b/>
          <w:bCs/>
        </w:rPr>
        <w:t xml:space="preserve">skill</w:t>
      </w:r>
      <w:r>
        <w:t xml:space="preserve">, and like all skills, it must be practiced deliberately. The most effective tool for building this skill is the</w:t>
      </w:r>
      <w:r>
        <w:t xml:space="preserve"> </w:t>
      </w:r>
      <w:r>
        <w:rPr>
          <w:b/>
          <w:bCs/>
        </w:rPr>
        <w:t xml:space="preserve">Error Log</w:t>
      </w:r>
      <w:r>
        <w:t xml:space="preserve">.</w:t>
      </w:r>
    </w:p>
    <w:p>
      <w:pPr>
        <w:pStyle w:val="BodyText"/>
      </w:pPr>
      <w:r>
        <w:t xml:space="preserve">For every question you miss during practice, record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Date</w:t>
            </w:r>
          </w:p>
        </w:tc>
        <w:tc>
          <w:tcPr/>
          <w:p>
            <w:pPr>
              <w:pStyle w:val="Compact"/>
              <w:jc w:val="left"/>
            </w:pPr>
            <w:r>
              <w:t xml:space="preserve">When you attempted the question</w:t>
            </w:r>
          </w:p>
        </w:tc>
      </w:tr>
      <w:tr>
        <w:tc>
          <w:tcPr/>
          <w:p>
            <w:pPr>
              <w:pStyle w:val="Compact"/>
              <w:jc w:val="left"/>
            </w:pPr>
            <w:r>
              <w:rPr>
                <w:b/>
                <w:bCs/>
              </w:rPr>
              <w:t xml:space="preserve">Source</w:t>
            </w:r>
          </w:p>
        </w:tc>
        <w:tc>
          <w:tcPr/>
          <w:p>
            <w:pPr>
              <w:pStyle w:val="Compact"/>
              <w:jc w:val="left"/>
            </w:pPr>
            <w:r>
              <w:t xml:space="preserve">Which practice test or resource</w:t>
            </w:r>
          </w:p>
        </w:tc>
      </w:tr>
      <w:tr>
        <w:tc>
          <w:tcPr/>
          <w:p>
            <w:pPr>
              <w:pStyle w:val="Compact"/>
              <w:jc w:val="left"/>
            </w:pPr>
            <w:r>
              <w:rPr>
                <w:b/>
                <w:bCs/>
              </w:rPr>
              <w:t xml:space="preserve">Question Type</w:t>
            </w:r>
          </w:p>
        </w:tc>
        <w:tc>
          <w:tcPr/>
          <w:p>
            <w:pPr>
              <w:pStyle w:val="Compact"/>
              <w:jc w:val="left"/>
            </w:pPr>
            <w:r>
              <w:t xml:space="preserve">Detail, Main Idea, Purpose, Inference, Vocabulary in Context, etc.</w:t>
            </w:r>
          </w:p>
        </w:tc>
      </w:tr>
      <w:tr>
        <w:tc>
          <w:tcPr/>
          <w:p>
            <w:pPr>
              <w:pStyle w:val="Compact"/>
              <w:jc w:val="left"/>
            </w:pPr>
            <w:r>
              <w:rPr>
                <w:b/>
                <w:bCs/>
              </w:rPr>
              <w:t xml:space="preserve">Your Answer</w:t>
            </w:r>
          </w:p>
        </w:tc>
        <w:tc>
          <w:tcPr/>
          <w:p>
            <w:pPr>
              <w:pStyle w:val="Compact"/>
              <w:jc w:val="left"/>
            </w:pPr>
            <w:r>
              <w:t xml:space="preserve">The choice you selected</w:t>
            </w:r>
          </w:p>
        </w:tc>
      </w:tr>
      <w:tr>
        <w:tc>
          <w:tcPr/>
          <w:p>
            <w:pPr>
              <w:pStyle w:val="Compact"/>
              <w:jc w:val="left"/>
            </w:pPr>
            <w:r>
              <w:rPr>
                <w:b/>
                <w:bCs/>
              </w:rPr>
              <w:t xml:space="preserve">Correct Answer</w:t>
            </w:r>
          </w:p>
        </w:tc>
        <w:tc>
          <w:tcPr/>
          <w:p>
            <w:pPr>
              <w:pStyle w:val="Compact"/>
              <w:jc w:val="left"/>
            </w:pPr>
            <w:r>
              <w:t xml:space="preserve">The choice you should have selected</w:t>
            </w:r>
          </w:p>
        </w:tc>
      </w:tr>
      <w:tr>
        <w:tc>
          <w:tcPr/>
          <w:p>
            <w:pPr>
              <w:pStyle w:val="Compact"/>
              <w:jc w:val="left"/>
            </w:pPr>
            <w:r>
              <w:rPr>
                <w:b/>
                <w:bCs/>
              </w:rPr>
              <w:t xml:space="preserve">Error Category</w:t>
            </w:r>
          </w:p>
        </w:tc>
        <w:tc>
          <w:tcPr/>
          <w:p>
            <w:pPr>
              <w:pStyle w:val="Compact"/>
              <w:jc w:val="left"/>
            </w:pPr>
            <w:r>
              <w:t xml:space="preserve">Which of the six wrong answer categories your chosen answer fell into</w:t>
            </w:r>
          </w:p>
        </w:tc>
      </w:tr>
      <w:tr>
        <w:tc>
          <w:tcPr/>
          <w:p>
            <w:pPr>
              <w:pStyle w:val="Compact"/>
              <w:jc w:val="left"/>
            </w:pPr>
            <w:r>
              <w:rPr>
                <w:b/>
                <w:bCs/>
              </w:rPr>
              <w:t xml:space="preserve">What You Missed</w:t>
            </w:r>
          </w:p>
        </w:tc>
        <w:tc>
          <w:tcPr/>
          <w:p>
            <w:pPr>
              <w:pStyle w:val="Compact"/>
              <w:jc w:val="left"/>
            </w:pPr>
            <w:r>
              <w:t xml:space="preserve">The specific word, transition, or textual element that led you astray</w:t>
            </w:r>
          </w:p>
        </w:tc>
      </w:tr>
      <w:tr>
        <w:tc>
          <w:tcPr/>
          <w:p>
            <w:pPr>
              <w:pStyle w:val="Compact"/>
              <w:jc w:val="left"/>
            </w:pPr>
            <w:r>
              <w:rPr>
                <w:b/>
                <w:bCs/>
              </w:rPr>
              <w:t xml:space="preserve">Takeaway</w:t>
            </w:r>
          </w:p>
        </w:tc>
        <w:tc>
          <w:tcPr/>
          <w:p>
            <w:pPr>
              <w:pStyle w:val="Compact"/>
              <w:jc w:val="left"/>
            </w:pPr>
            <w:r>
              <w:t xml:space="preserve">What you will do differently next time to avoid this error</w:t>
            </w:r>
          </w:p>
        </w:tc>
      </w:tr>
    </w:tbl>
    <w:p>
      <w:pPr>
        <w:pStyle w:val="BodyText"/>
      </w:pPr>
      <w:r>
        <w:t xml:space="preserve">Over time, your error log will reveal</w:t>
      </w:r>
      <w:r>
        <w:t xml:space="preserve"> </w:t>
      </w:r>
      <w:r>
        <w:rPr>
          <w:b/>
          <w:bCs/>
        </w:rPr>
        <w:t xml:space="preserve">patterns</w:t>
      </w:r>
      <w:r>
        <w:t xml:space="preserve">. You may discover that you consistently fall for</w:t>
      </w:r>
      <w:r>
        <w:t xml:space="preserve"> </w:t>
      </w:r>
      <w:r>
        <w:t xml:space="preserve">“</w:t>
      </w:r>
      <w:r>
        <w:t xml:space="preserve">Too Narrow</w:t>
      </w:r>
      <w:r>
        <w:t xml:space="preserve">”</w:t>
      </w:r>
      <w:r>
        <w:t xml:space="preserve"> </w:t>
      </w:r>
      <w:r>
        <w:t xml:space="preserve">distractors on Main Idea questions, or that you frequently select</w:t>
      </w:r>
      <w:r>
        <w:t xml:space="preserve"> </w:t>
      </w:r>
      <w:r>
        <w:t xml:space="preserve">“</w:t>
      </w:r>
      <w:r>
        <w:t xml:space="preserve">Extreme</w:t>
      </w:r>
      <w:r>
        <w:t xml:space="preserve">”</w:t>
      </w:r>
      <w:r>
        <w:t xml:space="preserve"> </w:t>
      </w:r>
      <w:r>
        <w:t xml:space="preserve">answers on Inference questions. These patterns tell you exactly where to focus your practice.</w:t>
      </w:r>
    </w:p>
    <w:bookmarkEnd w:id="344"/>
    <w:bookmarkStart w:id="345" w:name="the-no-answer-is-an-option-rule"/>
    <w:p>
      <w:pPr>
        <w:pStyle w:val="Heading3"/>
      </w:pPr>
      <w:r>
        <w:t xml:space="preserve">2.10 The</w:t>
      </w:r>
      <w:r>
        <w:t xml:space="preserve"> </w:t>
      </w:r>
      <w:r>
        <w:t xml:space="preserve">“</w:t>
      </w:r>
      <w:r>
        <w:t xml:space="preserve">No Answer Is an Option</w:t>
      </w:r>
      <w:r>
        <w:t xml:space="preserve">”</w:t>
      </w:r>
      <w:r>
        <w:t xml:space="preserve"> </w:t>
      </w:r>
      <w:r>
        <w:t xml:space="preserve">Rule</w:t>
      </w:r>
    </w:p>
    <w:p>
      <w:pPr>
        <w:pStyle w:val="FirstParagraph"/>
      </w:pPr>
      <w:r>
        <w:t xml:space="preserve">A critical point:</w:t>
      </w:r>
      <w:r>
        <w:t xml:space="preserve"> </w:t>
      </w:r>
      <w:r>
        <w:rPr>
          <w:b/>
          <w:bCs/>
        </w:rPr>
        <w:t xml:space="preserve">you should never reach a point where you have eliminated all four answer choices.</w:t>
      </w:r>
      <w:r>
        <w:t xml:space="preserve"> </w:t>
      </w:r>
      <w:r>
        <w:t xml:space="preserve">If you have eliminated all four, it means one of two things:</w:t>
      </w:r>
    </w:p>
    <w:p>
      <w:pPr>
        <w:pStyle w:val="Compact"/>
        <w:numPr>
          <w:ilvl w:val="0"/>
          <w:numId w:val="1084"/>
        </w:numPr>
      </w:pPr>
      <w:r>
        <w:rPr>
          <w:b/>
          <w:bCs/>
        </w:rPr>
        <w:t xml:space="preserve">You misread the question.</w:t>
      </w:r>
      <w:r>
        <w:t xml:space="preserve"> </w:t>
      </w:r>
      <w:r>
        <w:t xml:space="preserve">Go back and re-read the question stem. Did you misunderstand the task? Did you miss a key word like</w:t>
      </w:r>
      <w:r>
        <w:t xml:space="preserve"> </w:t>
      </w:r>
      <w:r>
        <w:t xml:space="preserve">“</w:t>
      </w:r>
      <w:r>
        <w:t xml:space="preserve">NOT,</w:t>
      </w:r>
      <w:r>
        <w:t xml:space="preserve">”</w:t>
      </w:r>
      <w:r>
        <w:t xml:space="preserve"> </w:t>
      </w:r>
      <w:r>
        <w:t xml:space="preserve">“</w:t>
      </w:r>
      <w:r>
        <w:t xml:space="preserve">EXCEPT,</w:t>
      </w:r>
      <w:r>
        <w:t xml:space="preserve">”</w:t>
      </w:r>
      <w:r>
        <w:t xml:space="preserve"> </w:t>
      </w:r>
      <w:r>
        <w:t xml:space="preserve">or</w:t>
      </w:r>
      <w:r>
        <w:t xml:space="preserve"> </w:t>
      </w:r>
      <w:r>
        <w:t xml:space="preserve">“</w:t>
      </w:r>
      <w:r>
        <w:t xml:space="preserve">LEAST</w:t>
      </w:r>
      <w:r>
        <w:t xml:space="preserve">”</w:t>
      </w:r>
      <w:r>
        <w:t xml:space="preserve">?</w:t>
      </w:r>
    </w:p>
    <w:p>
      <w:pPr>
        <w:pStyle w:val="Compact"/>
        <w:numPr>
          <w:ilvl w:val="0"/>
          <w:numId w:val="1084"/>
        </w:numPr>
      </w:pPr>
      <w:r>
        <w:rPr>
          <w:b/>
          <w:bCs/>
        </w:rPr>
        <w:t xml:space="preserve">You misread the passage section.</w:t>
      </w:r>
      <w:r>
        <w:t xml:space="preserve"> </w:t>
      </w:r>
      <w:r>
        <w:t xml:space="preserve">Go back and re-read the relevant portion of the passage. Did you miss a transition? Did you read far enough? Did you misinterpret a word in context?</w:t>
      </w:r>
    </w:p>
    <w:p>
      <w:pPr>
        <w:pStyle w:val="FirstParagraph"/>
      </w:pPr>
      <w:r>
        <w:t xml:space="preserve">If two choices remain and you cannot decide, use the advanced resolution techniques from Section 2.6. But never eliminate all four. The passage always contains the answer.</w:t>
      </w:r>
    </w:p>
    <w:bookmarkEnd w:id="345"/>
    <w:bookmarkStart w:id="352" w:name="Xff6b47ad3bd59b273699d55b763fe2d687b2afa"/>
    <w:p>
      <w:pPr>
        <w:pStyle w:val="Heading3"/>
      </w:pPr>
      <w:r>
        <w:t xml:space="preserve">2.11 Special Considerations for Different Question Types</w:t>
      </w:r>
    </w:p>
    <w:p>
      <w:pPr>
        <w:pStyle w:val="FirstParagraph"/>
      </w:pPr>
      <w:r>
        <w:t xml:space="preserve">The elimination process applies universally, but certain question types have specific elimination nuances:</w:t>
      </w:r>
    </w:p>
    <w:bookmarkStart w:id="346" w:name="for-main-idea-big-picture-questions"/>
    <w:p>
      <w:pPr>
        <w:pStyle w:val="Heading4"/>
      </w:pPr>
      <w:r>
        <w:t xml:space="preserve">For Main Idea / Big Picture Questions:</w:t>
      </w:r>
    </w:p>
    <w:p>
      <w:pPr>
        <w:pStyle w:val="Compact"/>
        <w:numPr>
          <w:ilvl w:val="0"/>
          <w:numId w:val="1085"/>
        </w:numPr>
      </w:pPr>
      <w:r>
        <w:t xml:space="preserve">Eliminate answers that focus on details (Too Narrow).</w:t>
      </w:r>
    </w:p>
    <w:p>
      <w:pPr>
        <w:pStyle w:val="Compact"/>
        <w:numPr>
          <w:ilvl w:val="0"/>
          <w:numId w:val="1085"/>
        </w:numPr>
      </w:pPr>
      <w:r>
        <w:t xml:space="preserve">Eliminate answers that extend beyond the passage’s scope (Too Broad).</w:t>
      </w:r>
    </w:p>
    <w:p>
      <w:pPr>
        <w:pStyle w:val="Compact"/>
        <w:numPr>
          <w:ilvl w:val="0"/>
          <w:numId w:val="1085"/>
        </w:numPr>
      </w:pPr>
      <w:r>
        <w:t xml:space="preserve">Eliminate answers that misrepresent the author’s primary argument (Opposite or Distortion).</w:t>
      </w:r>
    </w:p>
    <w:p>
      <w:pPr>
        <w:pStyle w:val="Compact"/>
        <w:numPr>
          <w:ilvl w:val="0"/>
          <w:numId w:val="1085"/>
        </w:numPr>
      </w:pPr>
      <w:r>
        <w:t xml:space="preserve">The correct answer will capture the</w:t>
      </w:r>
      <w:r>
        <w:t xml:space="preserve"> </w:t>
      </w:r>
      <w:r>
        <w:rPr>
          <w:b/>
          <w:bCs/>
        </w:rPr>
        <w:t xml:space="preserve">entire passage’s</w:t>
      </w:r>
      <w:r>
        <w:t xml:space="preserve"> </w:t>
      </w:r>
      <w:r>
        <w:t xml:space="preserve">central claim, not just one paragraph’s point.</w:t>
      </w:r>
    </w:p>
    <w:bookmarkEnd w:id="346"/>
    <w:bookmarkStart w:id="347" w:name="X55e5b23704f761f070dd5d12d2edacdbf438784"/>
    <w:p>
      <w:pPr>
        <w:pStyle w:val="Heading4"/>
      </w:pPr>
      <w:r>
        <w:t xml:space="preserve">For Detail / Specific Information Questions:</w:t>
      </w:r>
    </w:p>
    <w:p>
      <w:pPr>
        <w:pStyle w:val="Compact"/>
        <w:numPr>
          <w:ilvl w:val="0"/>
          <w:numId w:val="1086"/>
        </w:numPr>
      </w:pPr>
      <w:r>
        <w:t xml:space="preserve">Eliminate answers that are factually true but not stated in the passage (Unsupported).</w:t>
      </w:r>
    </w:p>
    <w:p>
      <w:pPr>
        <w:pStyle w:val="Compact"/>
        <w:numPr>
          <w:ilvl w:val="0"/>
          <w:numId w:val="1086"/>
        </w:numPr>
      </w:pPr>
      <w:r>
        <w:t xml:space="preserve">Eliminate answers that slightly distort the detail (Distortion).</w:t>
      </w:r>
    </w:p>
    <w:p>
      <w:pPr>
        <w:pStyle w:val="Compact"/>
        <w:numPr>
          <w:ilvl w:val="0"/>
          <w:numId w:val="1086"/>
        </w:numPr>
      </w:pPr>
      <w:r>
        <w:t xml:space="preserve">Eliminate answers that describe a different detail from the same topic area (Opposite or Distortion).</w:t>
      </w:r>
    </w:p>
    <w:p>
      <w:pPr>
        <w:pStyle w:val="Compact"/>
        <w:numPr>
          <w:ilvl w:val="0"/>
          <w:numId w:val="1086"/>
        </w:numPr>
      </w:pPr>
      <w:r>
        <w:t xml:space="preserve">The correct answer will be a</w:t>
      </w:r>
      <w:r>
        <w:t xml:space="preserve"> </w:t>
      </w:r>
      <w:r>
        <w:rPr>
          <w:b/>
          <w:bCs/>
        </w:rPr>
        <w:t xml:space="preserve">direct paraphrase</w:t>
      </w:r>
      <w:r>
        <w:t xml:space="preserve"> </w:t>
      </w:r>
      <w:r>
        <w:t xml:space="preserve">of a specific passage statement.</w:t>
      </w:r>
    </w:p>
    <w:bookmarkEnd w:id="347"/>
    <w:bookmarkStart w:id="348" w:name="for-inference-questions"/>
    <w:p>
      <w:pPr>
        <w:pStyle w:val="Heading4"/>
      </w:pPr>
      <w:r>
        <w:t xml:space="preserve">For Inference Questions:</w:t>
      </w:r>
    </w:p>
    <w:p>
      <w:pPr>
        <w:pStyle w:val="Compact"/>
        <w:numPr>
          <w:ilvl w:val="0"/>
          <w:numId w:val="1087"/>
        </w:numPr>
      </w:pPr>
      <w:r>
        <w:t xml:space="preserve">Eliminate answers that require assumptions beyond the passage (Unsupported).</w:t>
      </w:r>
    </w:p>
    <w:p>
      <w:pPr>
        <w:pStyle w:val="Compact"/>
        <w:numPr>
          <w:ilvl w:val="0"/>
          <w:numId w:val="1087"/>
        </w:numPr>
      </w:pPr>
      <w:r>
        <w:t xml:space="preserve">Eliminate answers that use extreme language (Extreme).</w:t>
      </w:r>
    </w:p>
    <w:p>
      <w:pPr>
        <w:pStyle w:val="Compact"/>
        <w:numPr>
          <w:ilvl w:val="0"/>
          <w:numId w:val="1087"/>
        </w:numPr>
      </w:pPr>
      <w:r>
        <w:t xml:space="preserve">Eliminate answers that contradict the passage’s implications (Opposite).</w:t>
      </w:r>
    </w:p>
    <w:p>
      <w:pPr>
        <w:pStyle w:val="Compact"/>
        <w:numPr>
          <w:ilvl w:val="0"/>
          <w:numId w:val="1087"/>
        </w:numPr>
      </w:pPr>
      <w:r>
        <w:t xml:space="preserve">The correct answer will be</w:t>
      </w:r>
      <w:r>
        <w:t xml:space="preserve"> </w:t>
      </w:r>
      <w:r>
        <w:rPr>
          <w:b/>
          <w:bCs/>
        </w:rPr>
        <w:t xml:space="preserve">logically deducible</w:t>
      </w:r>
      <w:r>
        <w:t xml:space="preserve"> </w:t>
      </w:r>
      <w:r>
        <w:t xml:space="preserve">from the passage without requiring outside knowledge.</w:t>
      </w:r>
    </w:p>
    <w:bookmarkEnd w:id="348"/>
    <w:bookmarkStart w:id="349" w:name="for-vocabulary-in-context-questions"/>
    <w:p>
      <w:pPr>
        <w:pStyle w:val="Heading4"/>
      </w:pPr>
      <w:r>
        <w:t xml:space="preserve">For Vocabulary in Context Questions:</w:t>
      </w:r>
    </w:p>
    <w:p>
      <w:pPr>
        <w:pStyle w:val="Compact"/>
        <w:numPr>
          <w:ilvl w:val="0"/>
          <w:numId w:val="1088"/>
        </w:numPr>
      </w:pPr>
      <w:r>
        <w:t xml:space="preserve">Eliminate answers that represent the word’s common dictionary definition but don’t fit the passage context (Distortion).</w:t>
      </w:r>
    </w:p>
    <w:p>
      <w:pPr>
        <w:pStyle w:val="Compact"/>
        <w:numPr>
          <w:ilvl w:val="0"/>
          <w:numId w:val="1088"/>
        </w:numPr>
      </w:pPr>
      <w:r>
        <w:t xml:space="preserve">Eliminate answers with the wrong connotation—positive when the context is negative, or vice versa (Opposite).</w:t>
      </w:r>
    </w:p>
    <w:p>
      <w:pPr>
        <w:pStyle w:val="Compact"/>
        <w:numPr>
          <w:ilvl w:val="0"/>
          <w:numId w:val="1088"/>
        </w:numPr>
      </w:pPr>
      <w:r>
        <w:t xml:space="preserve">The correct answer will</w:t>
      </w:r>
      <w:r>
        <w:t xml:space="preserve"> </w:t>
      </w:r>
      <w:r>
        <w:rPr>
          <w:b/>
          <w:bCs/>
        </w:rPr>
        <w:t xml:space="preserve">replace seamlessly</w:t>
      </w:r>
      <w:r>
        <w:t xml:space="preserve"> </w:t>
      </w:r>
      <w:r>
        <w:t xml:space="preserve">in the sentence and preserve the passage’s meaning and tone.</w:t>
      </w:r>
    </w:p>
    <w:bookmarkEnd w:id="349"/>
    <w:bookmarkStart w:id="350" w:name="for-purpose-function-questions"/>
    <w:p>
      <w:pPr>
        <w:pStyle w:val="Heading4"/>
      </w:pPr>
      <w:r>
        <w:t xml:space="preserve">For Purpose / Function Questions:</w:t>
      </w:r>
    </w:p>
    <w:p>
      <w:pPr>
        <w:pStyle w:val="Compact"/>
        <w:numPr>
          <w:ilvl w:val="0"/>
          <w:numId w:val="1089"/>
        </w:numPr>
      </w:pPr>
      <w:r>
        <w:t xml:space="preserve">Eliminate answers that describe what the passage says rather than</w:t>
      </w:r>
      <w:r>
        <w:t xml:space="preserve"> </w:t>
      </w:r>
      <w:r>
        <w:rPr>
          <w:b/>
          <w:bCs/>
        </w:rPr>
        <w:t xml:space="preserve">why</w:t>
      </w:r>
      <w:r>
        <w:t xml:space="preserve"> </w:t>
      </w:r>
      <w:r>
        <w:t xml:space="preserve">the author included it (Too Narrow).</w:t>
      </w:r>
    </w:p>
    <w:p>
      <w:pPr>
        <w:pStyle w:val="Compact"/>
        <w:numPr>
          <w:ilvl w:val="0"/>
          <w:numId w:val="1089"/>
        </w:numPr>
      </w:pPr>
      <w:r>
        <w:t xml:space="preserve">Eliminate answers that attribute a purpose the passage does not support (Unsupported).</w:t>
      </w:r>
    </w:p>
    <w:p>
      <w:pPr>
        <w:pStyle w:val="Compact"/>
        <w:numPr>
          <w:ilvl w:val="0"/>
          <w:numId w:val="1089"/>
        </w:numPr>
      </w:pPr>
      <w:r>
        <w:t xml:space="preserve">The correct answer will describe the</w:t>
      </w:r>
      <w:r>
        <w:t xml:space="preserve"> </w:t>
      </w:r>
      <w:r>
        <w:rPr>
          <w:b/>
          <w:bCs/>
        </w:rPr>
        <w:t xml:space="preserve">structural role</w:t>
      </w:r>
      <w:r>
        <w:t xml:space="preserve"> </w:t>
      </w:r>
      <w:r>
        <w:t xml:space="preserve">the element plays in the passage’s argument.</w:t>
      </w:r>
    </w:p>
    <w:bookmarkEnd w:id="350"/>
    <w:bookmarkStart w:id="351" w:name="for-command-of-evidence-questions"/>
    <w:p>
      <w:pPr>
        <w:pStyle w:val="Heading4"/>
      </w:pPr>
      <w:r>
        <w:t xml:space="preserve">For Command of Evidence Questions:</w:t>
      </w:r>
    </w:p>
    <w:p>
      <w:pPr>
        <w:pStyle w:val="Compact"/>
        <w:numPr>
          <w:ilvl w:val="0"/>
          <w:numId w:val="1090"/>
        </w:numPr>
      </w:pPr>
      <w:r>
        <w:t xml:space="preserve">Eliminate answers that provide evidence for a different claim than the one in the question (Distortion).</w:t>
      </w:r>
    </w:p>
    <w:p>
      <w:pPr>
        <w:pStyle w:val="Compact"/>
        <w:numPr>
          <w:ilvl w:val="0"/>
          <w:numId w:val="1090"/>
        </w:numPr>
      </w:pPr>
      <w:r>
        <w:t xml:space="preserve">Eliminate answers that provide true but irrelevant evidence (Unsupported).</w:t>
      </w:r>
    </w:p>
    <w:p>
      <w:pPr>
        <w:pStyle w:val="Compact"/>
        <w:numPr>
          <w:ilvl w:val="0"/>
          <w:numId w:val="1090"/>
        </w:numPr>
      </w:pPr>
      <w:r>
        <w:t xml:space="preserve">The correct answer will provide the</w:t>
      </w:r>
      <w:r>
        <w:t xml:space="preserve"> </w:t>
      </w:r>
      <w:r>
        <w:rPr>
          <w:b/>
          <w:bCs/>
        </w:rPr>
        <w:t xml:space="preserve">most direct and complete</w:t>
      </w:r>
      <w:r>
        <w:t xml:space="preserve"> </w:t>
      </w:r>
      <w:r>
        <w:t xml:space="preserve">evidence for the specific claim.</w:t>
      </w:r>
    </w:p>
    <w:bookmarkEnd w:id="351"/>
    <w:bookmarkEnd w:id="352"/>
    <w:bookmarkStart w:id="353" w:name="X6279657cddb1a5b3713f4a18e423f5dc8671b83"/>
    <w:p>
      <w:pPr>
        <w:pStyle w:val="Heading3"/>
      </w:pPr>
      <w:r>
        <w:t xml:space="preserve">2.12 The Time Dimension: How Fast Should Elimination Be?</w:t>
      </w:r>
    </w:p>
    <w:p>
      <w:pPr>
        <w:pStyle w:val="FirstParagraph"/>
      </w:pPr>
      <w:r>
        <w:t xml:space="preserve">Students often worry that the elimination process will slow them down. In reality, the opposite is true. Without a systematic process, students waste enormous time going back and forth between the passage and the answer choices, re-reading, second-guessing, and ultimately selecting an answer based on a vague feeling. The Proof-Texting Method and Systematic Elimination Process</w:t>
      </w:r>
      <w:r>
        <w:t xml:space="preserve"> </w:t>
      </w:r>
      <w:r>
        <w:rPr>
          <w:b/>
          <w:bCs/>
        </w:rPr>
        <w:t xml:space="preserve">compress</w:t>
      </w:r>
      <w:r>
        <w:t xml:space="preserve"> </w:t>
      </w:r>
      <w:r>
        <w:t xml:space="preserve">this decision-making into a clear, efficient protocol.</w:t>
      </w:r>
    </w:p>
    <w:p>
      <w:pPr>
        <w:pStyle w:val="BodyText"/>
      </w:pPr>
      <w:r>
        <w:t xml:space="preserve">Here are target times for the elimination process: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Target Time</w:t>
            </w:r>
          </w:p>
        </w:tc>
      </w:tr>
      <w:tr>
        <w:tc>
          <w:tcPr/>
          <w:p>
            <w:pPr>
              <w:pStyle w:val="Compact"/>
              <w:jc w:val="left"/>
            </w:pPr>
            <w:r>
              <w:t xml:space="preserve">Predict</w:t>
            </w:r>
          </w:p>
        </w:tc>
        <w:tc>
          <w:tcPr/>
          <w:p>
            <w:pPr>
              <w:pStyle w:val="Compact"/>
              <w:jc w:val="left"/>
            </w:pPr>
            <w:r>
              <w:t xml:space="preserve">5-10 seconds</w:t>
            </w:r>
          </w:p>
        </w:tc>
      </w:tr>
      <w:tr>
        <w:tc>
          <w:tcPr/>
          <w:p>
            <w:pPr>
              <w:pStyle w:val="Compact"/>
              <w:jc w:val="left"/>
            </w:pPr>
            <w:r>
              <w:t xml:space="preserve">Proof (locate evidence)</w:t>
            </w:r>
          </w:p>
        </w:tc>
        <w:tc>
          <w:tcPr/>
          <w:p>
            <w:pPr>
              <w:pStyle w:val="Compact"/>
              <w:jc w:val="left"/>
            </w:pPr>
            <w:r>
              <w:t xml:space="preserve">10-15 seconds</w:t>
            </w:r>
          </w:p>
        </w:tc>
      </w:tr>
      <w:tr>
        <w:tc>
          <w:tcPr/>
          <w:p>
            <w:pPr>
              <w:pStyle w:val="Compact"/>
              <w:jc w:val="left"/>
            </w:pPr>
            <w:r>
              <w:t xml:space="preserve">Eliminate (Round 1 + Round 2)</w:t>
            </w:r>
          </w:p>
        </w:tc>
        <w:tc>
          <w:tcPr/>
          <w:p>
            <w:pPr>
              <w:pStyle w:val="Compact"/>
              <w:jc w:val="left"/>
            </w:pPr>
            <w:r>
              <w:t xml:space="preserve">15-20 seconds</w:t>
            </w:r>
          </w:p>
        </w:tc>
      </w:tr>
      <w:tr>
        <w:tc>
          <w:tcPr/>
          <w:p>
            <w:pPr>
              <w:pStyle w:val="Compact"/>
              <w:jc w:val="left"/>
            </w:pPr>
            <w:r>
              <w:t xml:space="preserve">Verify</w:t>
            </w:r>
          </w:p>
        </w:tc>
        <w:tc>
          <w:tcPr/>
          <w:p>
            <w:pPr>
              <w:pStyle w:val="Compact"/>
              <w:jc w:val="left"/>
            </w:pPr>
            <w:r>
              <w:t xml:space="preserve">5-10 seconds</w:t>
            </w:r>
          </w:p>
        </w:tc>
      </w:tr>
      <w:tr>
        <w:tc>
          <w:tcPr/>
          <w:p>
            <w:pPr>
              <w:pStyle w:val="Compact"/>
              <w:jc w:val="left"/>
            </w:pPr>
            <w:r>
              <w:rPr>
                <w:b/>
                <w:bCs/>
              </w:rPr>
              <w:t xml:space="preserve">Total</w:t>
            </w:r>
          </w:p>
        </w:tc>
        <w:tc>
          <w:tcPr/>
          <w:p>
            <w:pPr>
              <w:pStyle w:val="Compact"/>
              <w:jc w:val="left"/>
            </w:pPr>
            <w:r>
              <w:rPr>
                <w:b/>
                <w:bCs/>
              </w:rPr>
              <w:t xml:space="preserve">35-55 seconds</w:t>
            </w:r>
          </w:p>
        </w:tc>
      </w:tr>
    </w:tbl>
    <w:p>
      <w:pPr>
        <w:pStyle w:val="BodyText"/>
      </w:pPr>
      <w:r>
        <w:t xml:space="preserve">With practice, this process becomes nearly automatic. You will develop an instinct for recognizing the six categories of wrong answers, and your elimination speed will increase dramatically.</w:t>
      </w:r>
    </w:p>
    <w:bookmarkEnd w:id="353"/>
    <w:bookmarkStart w:id="354" w:name="the-confidence-calibration-principle"/>
    <w:p>
      <w:pPr>
        <w:pStyle w:val="Heading3"/>
      </w:pPr>
      <w:r>
        <w:t xml:space="preserve">2.13 The Confidence Calibration Principle</w:t>
      </w:r>
    </w:p>
    <w:p>
      <w:pPr>
        <w:pStyle w:val="FirstParagraph"/>
      </w:pPr>
      <w:r>
        <w:t xml:space="preserve">The elimination process also serves a metacognitive function: it tells you</w:t>
      </w:r>
      <w:r>
        <w:t xml:space="preserve"> </w:t>
      </w:r>
      <w:r>
        <w:rPr>
          <w:b/>
          <w:bCs/>
        </w:rPr>
        <w:t xml:space="preserve">how confident you should be</w:t>
      </w:r>
      <w:r>
        <w:t xml:space="preserve"> </w:t>
      </w:r>
      <w:r>
        <w:t xml:space="preserve">in your answer.</w:t>
      </w:r>
    </w:p>
    <w:p>
      <w:pPr>
        <w:pStyle w:val="Compact"/>
        <w:numPr>
          <w:ilvl w:val="0"/>
          <w:numId w:val="1091"/>
        </w:numPr>
      </w:pPr>
      <w:r>
        <w:rPr>
          <w:b/>
          <w:bCs/>
        </w:rPr>
        <w:t xml:space="preserve">If you eliminated three choices quickly and with clear reasons:</w:t>
      </w:r>
      <w:r>
        <w:t xml:space="preserve"> </w:t>
      </w:r>
      <w:r>
        <w:t xml:space="preserve">You can be highly confident in your answer. Mark it and move on.</w:t>
      </w:r>
    </w:p>
    <w:p>
      <w:pPr>
        <w:pStyle w:val="Compact"/>
        <w:numPr>
          <w:ilvl w:val="0"/>
          <w:numId w:val="1091"/>
        </w:numPr>
      </w:pPr>
      <w:r>
        <w:rPr>
          <w:b/>
          <w:bCs/>
        </w:rPr>
        <w:t xml:space="preserve">If you eliminated two choices easily but struggled with the third:</w:t>
      </w:r>
      <w:r>
        <w:t xml:space="preserve"> </w:t>
      </w:r>
      <w:r>
        <w:t xml:space="preserve">Flag the question and return to it if time permits. Your uncertainty is a signal that something subtle may be at play.</w:t>
      </w:r>
    </w:p>
    <w:p>
      <w:pPr>
        <w:pStyle w:val="Compact"/>
        <w:numPr>
          <w:ilvl w:val="0"/>
          <w:numId w:val="1091"/>
        </w:numPr>
      </w:pPr>
      <w:r>
        <w:rPr>
          <w:b/>
          <w:bCs/>
        </w:rPr>
        <w:t xml:space="preserve">If you could not eliminate any choices with confidence:</w:t>
      </w:r>
      <w:r>
        <w:t xml:space="preserve"> </w:t>
      </w:r>
      <w:r>
        <w:t xml:space="preserve">This is a signal that you did not read the passage section carefully enough. Return to the passage, re-read the relevant section, and apply the process again.</w:t>
      </w:r>
    </w:p>
    <w:p>
      <w:pPr>
        <w:pStyle w:val="FirstParagraph"/>
      </w:pPr>
      <w:r>
        <w:rPr>
          <w:b/>
          <w:bCs/>
        </w:rPr>
        <w:t xml:space="preserve">Never submit an answer you cannot defend with specific textual evidence.</w:t>
      </w:r>
      <w:r>
        <w:t xml:space="preserve"> </w:t>
      </w:r>
      <w:r>
        <w:t xml:space="preserve">If you cannot point to the passage text that supports your answer, you are guessing—and guessing is a last resort, not a strategy.</w:t>
      </w:r>
    </w:p>
    <w:p>
      <w:r>
        <w:pict>
          <v:rect style="width:0;height:1.5pt" o:hralign="center" o:hrstd="t" o:hr="t"/>
        </w:pict>
      </w:r>
    </w:p>
    <w:bookmarkEnd w:id="354"/>
    <w:bookmarkEnd w:id="355"/>
    <w:bookmarkStart w:id="358" w:name="X9d3dcd19ae2a0aff0e1c2faf36c48c261b14a63"/>
    <w:p>
      <w:pPr>
        <w:pStyle w:val="Heading2"/>
      </w:pPr>
      <w:r>
        <w:t xml:space="preserve">Part III: Integrating Proof-Texting and Elimination with the SIDDY Garden and Annotation Systems</w:t>
      </w:r>
    </w:p>
    <w:bookmarkStart w:id="356" w:name="the-complete-reading-ecosystem"/>
    <w:p>
      <w:pPr>
        <w:pStyle w:val="Heading3"/>
      </w:pPr>
      <w:r>
        <w:t xml:space="preserve">3.1 The Complete Reading Ecosystem</w:t>
      </w:r>
    </w:p>
    <w:p>
      <w:pPr>
        <w:pStyle w:val="FirstParagraph"/>
      </w:pPr>
      <w:r>
        <w:t xml:space="preserve">The Proof-Texting Method and Systematic Elimination Process do not operate in isolation. They are the</w:t>
      </w:r>
      <w:r>
        <w:t xml:space="preserve"> </w:t>
      </w:r>
      <w:r>
        <w:rPr>
          <w:b/>
          <w:bCs/>
        </w:rPr>
        <w:t xml:space="preserve">verification layer</w:t>
      </w:r>
      <w:r>
        <w:t xml:space="preserve"> </w:t>
      </w:r>
      <w:r>
        <w:t xml:space="preserve">of a complete reading ecosystem that includes:</w:t>
      </w:r>
    </w:p>
    <w:p>
      <w:pPr>
        <w:pStyle w:val="Compact"/>
        <w:numPr>
          <w:ilvl w:val="0"/>
          <w:numId w:val="1092"/>
        </w:numPr>
      </w:pPr>
      <w:r>
        <w:rPr>
          <w:b/>
          <w:bCs/>
        </w:rPr>
        <w:t xml:space="preserve">SIDDY Garden Reading</w:t>
      </w:r>
      <w:r>
        <w:t xml:space="preserve"> </w:t>
      </w:r>
      <w:r>
        <w:t xml:space="preserve">(Chapter 2): Your active reading approach—making connections, foreshadowing, and confirming/denying predictions as you read.</w:t>
      </w:r>
    </w:p>
    <w:p>
      <w:pPr>
        <w:pStyle w:val="Compact"/>
        <w:numPr>
          <w:ilvl w:val="0"/>
          <w:numId w:val="1092"/>
        </w:numPr>
      </w:pPr>
      <w:r>
        <w:rPr>
          <w:b/>
          <w:bCs/>
        </w:rPr>
        <w:t xml:space="preserve">Annotation System</w:t>
      </w:r>
      <w:r>
        <w:t xml:space="preserve"> </w:t>
      </w:r>
      <w:r>
        <w:t xml:space="preserve">(Chapter 3): Marking transitions, noting shifts in direction, and identifying the structural skeleton of the passage.</w:t>
      </w:r>
    </w:p>
    <w:p>
      <w:pPr>
        <w:pStyle w:val="Compact"/>
        <w:numPr>
          <w:ilvl w:val="0"/>
          <w:numId w:val="1092"/>
        </w:numPr>
      </w:pPr>
      <w:r>
        <w:rPr>
          <w:b/>
          <w:bCs/>
        </w:rPr>
        <w:t xml:space="preserve">Proof-Texting</w:t>
      </w:r>
      <w:r>
        <w:t xml:space="preserve"> </w:t>
      </w:r>
      <w:r>
        <w:t xml:space="preserve">(This Chapter): Locating specific textual evidence to support or refute each answer choice.</w:t>
      </w:r>
    </w:p>
    <w:p>
      <w:pPr>
        <w:pStyle w:val="Compact"/>
        <w:numPr>
          <w:ilvl w:val="0"/>
          <w:numId w:val="1092"/>
        </w:numPr>
      </w:pPr>
      <w:r>
        <w:rPr>
          <w:b/>
          <w:bCs/>
        </w:rPr>
        <w:t xml:space="preserve">Systematic Elimination</w:t>
      </w:r>
      <w:r>
        <w:t xml:space="preserve"> </w:t>
      </w:r>
      <w:r>
        <w:t xml:space="preserve">(This Chapter): Dismantling wrong answers using the six-category framework.</w:t>
      </w:r>
    </w:p>
    <w:p>
      <w:pPr>
        <w:pStyle w:val="FirstParagraph"/>
      </w:pPr>
      <w:r>
        <w:t xml:space="preserve">These four systems work together as follows:</w:t>
      </w:r>
    </w:p>
    <w:p>
      <w:pPr>
        <w:pStyle w:val="Compact"/>
        <w:numPr>
          <w:ilvl w:val="0"/>
          <w:numId w:val="1093"/>
        </w:numPr>
      </w:pPr>
      <w:r>
        <w:rPr>
          <w:b/>
          <w:bCs/>
        </w:rPr>
        <w:t xml:space="preserve">During reading</w:t>
      </w:r>
      <w:r>
        <w:t xml:space="preserve">, you use SIDDY Garden Reading and Annotation to build a mental model of the passage’s structure, argument, and direction.</w:t>
      </w:r>
    </w:p>
    <w:p>
      <w:pPr>
        <w:pStyle w:val="Compact"/>
        <w:numPr>
          <w:ilvl w:val="0"/>
          <w:numId w:val="1093"/>
        </w:numPr>
      </w:pPr>
      <w:r>
        <w:rPr>
          <w:b/>
          <w:bCs/>
        </w:rPr>
        <w:t xml:space="preserve">During questions</w:t>
      </w:r>
      <w:r>
        <w:t xml:space="preserve">, you use Proof-Texting to verify your mental model against specific textual evidence.</w:t>
      </w:r>
    </w:p>
    <w:p>
      <w:pPr>
        <w:pStyle w:val="Compact"/>
        <w:numPr>
          <w:ilvl w:val="0"/>
          <w:numId w:val="1093"/>
        </w:numPr>
      </w:pPr>
      <w:r>
        <w:rPr>
          <w:b/>
          <w:bCs/>
        </w:rPr>
        <w:t xml:space="preserve">During answer selection</w:t>
      </w:r>
      <w:r>
        <w:t xml:space="preserve">, you use Systematic Elimination to dismantle distractors and confirm the correct answer.</w:t>
      </w:r>
    </w:p>
    <w:p>
      <w:pPr>
        <w:pStyle w:val="FirstParagraph"/>
      </w:pPr>
      <w:r>
        <w:t xml:space="preserve">If any of these systems is missing, the others become less effective. Without active reading, you won’t know where to look for evidence. Without annotation, you won’t be able to navigate the passage quickly. Without proof-texting, you’ll rely on intuition. Without systematic elimination, you’ll fall for distractors.</w:t>
      </w:r>
    </w:p>
    <w:bookmarkEnd w:id="356"/>
    <w:bookmarkStart w:id="357" w:name="the-foreshadow-proof-loop"/>
    <w:p>
      <w:pPr>
        <w:pStyle w:val="Heading3"/>
      </w:pPr>
      <w:r>
        <w:t xml:space="preserve">3.2 The Foreshadow-Proof Loop</w:t>
      </w:r>
    </w:p>
    <w:p>
      <w:pPr>
        <w:pStyle w:val="FirstParagraph"/>
      </w:pPr>
      <w:r>
        <w:t xml:space="preserve">One of the most powerful integrations is the</w:t>
      </w:r>
      <w:r>
        <w:t xml:space="preserve"> </w:t>
      </w:r>
      <w:r>
        <w:rPr>
          <w:b/>
          <w:bCs/>
        </w:rPr>
        <w:t xml:space="preserve">Foreshadow-Proof Loop</w:t>
      </w:r>
      <w:r>
        <w:t xml:space="preserve">, which connects your reading-phase predictions to your question-phase verification:</w:t>
      </w:r>
    </w:p>
    <w:p>
      <w:pPr>
        <w:pStyle w:val="Compact"/>
        <w:numPr>
          <w:ilvl w:val="0"/>
          <w:numId w:val="1094"/>
        </w:numPr>
      </w:pPr>
      <w:r>
        <w:rPr>
          <w:b/>
          <w:bCs/>
        </w:rPr>
        <w:t xml:space="preserve">During reading</w:t>
      </w:r>
      <w:r>
        <w:t xml:space="preserve">, you foreshadow:</w:t>
      </w:r>
      <w:r>
        <w:t xml:space="preserve"> </w:t>
      </w:r>
      <w:r>
        <w:t xml:space="preserve">“</w:t>
      </w:r>
      <w:r>
        <w:t xml:space="preserve">This paragraph seems to be setting up a counterargument.</w:t>
      </w:r>
      <w:r>
        <w:t xml:space="preserve">”</w:t>
      </w:r>
    </w:p>
    <w:p>
      <w:pPr>
        <w:pStyle w:val="Compact"/>
        <w:numPr>
          <w:ilvl w:val="0"/>
          <w:numId w:val="1094"/>
        </w:numPr>
      </w:pPr>
      <w:r>
        <w:rPr>
          <w:b/>
          <w:bCs/>
        </w:rPr>
        <w:t xml:space="preserve">During questions</w:t>
      </w:r>
      <w:r>
        <w:t xml:space="preserve">, a question asks:</w:t>
      </w:r>
      <w:r>
        <w:t xml:space="preserve"> </w:t>
      </w:r>
      <w:r>
        <w:t xml:space="preserve">“</w:t>
      </w:r>
      <w:r>
        <w:t xml:space="preserve">The author’s primary purpose in the third paragraph is to…</w:t>
      </w:r>
      <w:r>
        <w:t xml:space="preserve">”</w:t>
      </w:r>
    </w:p>
    <w:p>
      <w:pPr>
        <w:pStyle w:val="Compact"/>
        <w:numPr>
          <w:ilvl w:val="0"/>
          <w:numId w:val="1094"/>
        </w:numPr>
      </w:pPr>
      <w:r>
        <w:rPr>
          <w:b/>
          <w:bCs/>
        </w:rPr>
        <w:t xml:space="preserve">You proof-text</w:t>
      </w:r>
      <w:r>
        <w:t xml:space="preserve"> </w:t>
      </w:r>
      <w:r>
        <w:t xml:space="preserve">by returning to the third paragraph and verifying your foreshadow:</w:t>
      </w:r>
      <w:r>
        <w:t xml:space="preserve"> </w:t>
      </w:r>
      <w:r>
        <w:t xml:space="preserve">“</w:t>
      </w:r>
      <w:r>
        <w:t xml:space="preserve">Yes, the third paragraph begins with</w:t>
      </w:r>
      <w:r>
        <w:t xml:space="preserve"> </w:t>
      </w:r>
      <w:r>
        <w:t xml:space="preserve">‘</w:t>
      </w:r>
      <w:r>
        <w:t xml:space="preserve">However,</w:t>
      </w:r>
      <w:r>
        <w:t xml:space="preserve">’</w:t>
      </w:r>
      <w:r>
        <w:t xml:space="preserve"> </w:t>
      </w:r>
      <w:r>
        <w:t xml:space="preserve">which signals a counterargument, and it presents evidence against the theory introduced in paragraph one.</w:t>
      </w:r>
      <w:r>
        <w:t xml:space="preserve">”</w:t>
      </w:r>
    </w:p>
    <w:p>
      <w:pPr>
        <w:pStyle w:val="Compact"/>
        <w:numPr>
          <w:ilvl w:val="0"/>
          <w:numId w:val="1094"/>
        </w:numPr>
      </w:pPr>
      <w:r>
        <w:rPr>
          <w:b/>
          <w:bCs/>
        </w:rPr>
        <w:t xml:space="preserve">You eliminate</w:t>
      </w:r>
      <w:r>
        <w:t xml:space="preserve"> </w:t>
      </w:r>
      <w:r>
        <w:t xml:space="preserve">any answer that does not match this counterargument function.</w:t>
      </w:r>
    </w:p>
    <w:p>
      <w:pPr>
        <w:pStyle w:val="FirstParagraph"/>
      </w:pPr>
      <w:r>
        <w:t xml:space="preserve">If your foreshadow was wrong (the paragraph was not a counterargument but a qualification, for example), the proof-texting step catches the error and forces you to revise your understanding. This loop is the engine of SAT Reading accuracy.</w:t>
      </w:r>
    </w:p>
    <w:p>
      <w:r>
        <w:pict>
          <v:rect style="width:0;height:1.5pt" o:hralign="center" o:hrstd="t" o:hr="t"/>
        </w:pict>
      </w:r>
    </w:p>
    <w:bookmarkEnd w:id="357"/>
    <w:bookmarkEnd w:id="358"/>
    <w:bookmarkStart w:id="364" w:name="Xcddca3d14934ab3718cd0e2306388442aa67e62"/>
    <w:p>
      <w:pPr>
        <w:pStyle w:val="Heading2"/>
      </w:pPr>
      <w:r>
        <w:t xml:space="preserve">Part IV: Common Misconceptions and Final Principles</w:t>
      </w:r>
    </w:p>
    <w:bookmarkStart w:id="359" w:name="X29f64c2ff9354a5316cc4bcc25121306cb3c7b5"/>
    <w:p>
      <w:pPr>
        <w:pStyle w:val="Heading3"/>
      </w:pPr>
      <w:r>
        <w:t xml:space="preserve">4.1 Misconception:</w:t>
      </w:r>
      <w:r>
        <w:t xml:space="preserve"> </w:t>
      </w:r>
      <w:r>
        <w:t xml:space="preserve">“</w:t>
      </w:r>
      <w:r>
        <w:t xml:space="preserve">Elimination is for when you don’t know the answer.</w:t>
      </w:r>
      <w:r>
        <w:t xml:space="preserve">”</w:t>
      </w:r>
    </w:p>
    <w:p>
      <w:pPr>
        <w:pStyle w:val="FirstParagraph"/>
      </w:pPr>
      <w:r>
        <w:rPr>
          <w:b/>
          <w:bCs/>
        </w:rPr>
        <w:t xml:space="preserve">Reality:</w:t>
      </w:r>
      <w:r>
        <w:t xml:space="preserve"> </w:t>
      </w:r>
      <w:r>
        <w:t xml:space="preserve">Elimination is not a backup strategy—it is the</w:t>
      </w:r>
      <w:r>
        <w:t xml:space="preserve"> </w:t>
      </w:r>
      <w:r>
        <w:rPr>
          <w:b/>
          <w:bCs/>
        </w:rPr>
        <w:t xml:space="preserve">primary strategy.</w:t>
      </w:r>
      <w:r>
        <w:t xml:space="preserve"> </w:t>
      </w:r>
      <w:r>
        <w:t xml:space="preserve">Even students who score 800 use elimination on every question. The difference is that for high-scorers, elimination confirms their answer rather than rescuing them from confusion. The process should be used on every single question, regardless of how confident you feel.</w:t>
      </w:r>
    </w:p>
    <w:bookmarkEnd w:id="359"/>
    <w:bookmarkStart w:id="360" w:name="Xa9ca1c06882f28aa6fbf4cd73b2acefb3764af1"/>
    <w:p>
      <w:pPr>
        <w:pStyle w:val="Heading3"/>
      </w:pPr>
      <w:r>
        <w:t xml:space="preserve">4.2 Misconception:</w:t>
      </w:r>
      <w:r>
        <w:t xml:space="preserve"> </w:t>
      </w:r>
      <w:r>
        <w:t xml:space="preserve">“</w:t>
      </w:r>
      <w:r>
        <w:t xml:space="preserve">If an answer uses the same words as the passage, it must be correct.</w:t>
      </w:r>
      <w:r>
        <w:t xml:space="preserve">”</w:t>
      </w:r>
    </w:p>
    <w:p>
      <w:pPr>
        <w:pStyle w:val="FirstParagraph"/>
      </w:pPr>
      <w:r>
        <w:rPr>
          <w:b/>
          <w:bCs/>
        </w:rPr>
        <w:t xml:space="preserve">Reality:</w:t>
      </w:r>
      <w:r>
        <w:t xml:space="preserve"> </w:t>
      </w:r>
      <w:r>
        <w:t xml:space="preserve">This is the Distortion trap. The College Board frequently writes distractors that use passage vocabulary but alter the meaning. Using the same words is not the same as saying the same thing. Always verify the</w:t>
      </w:r>
      <w:r>
        <w:t xml:space="preserve"> </w:t>
      </w:r>
      <w:r>
        <w:rPr>
          <w:b/>
          <w:bCs/>
        </w:rPr>
        <w:t xml:space="preserve">meaning</w:t>
      </w:r>
      <w:r>
        <w:t xml:space="preserve">, not just the vocabulary.</w:t>
      </w:r>
    </w:p>
    <w:bookmarkEnd w:id="360"/>
    <w:bookmarkStart w:id="361" w:name="X19770e5988bdb24c0fd80d9fb09dec2bfa48307"/>
    <w:p>
      <w:pPr>
        <w:pStyle w:val="Heading3"/>
      </w:pPr>
      <w:r>
        <w:t xml:space="preserve">4.3 Misconception:</w:t>
      </w:r>
      <w:r>
        <w:t xml:space="preserve"> </w:t>
      </w:r>
      <w:r>
        <w:t xml:space="preserve">“</w:t>
      </w:r>
      <w:r>
        <w:t xml:space="preserve">If I can’t find evidence against an answer, it must be correct.</w:t>
      </w:r>
      <w:r>
        <w:t xml:space="preserve">”</w:t>
      </w:r>
    </w:p>
    <w:p>
      <w:pPr>
        <w:pStyle w:val="FirstParagraph"/>
      </w:pPr>
      <w:r>
        <w:rPr>
          <w:b/>
          <w:bCs/>
        </w:rPr>
        <w:t xml:space="preserve">Reality:</w:t>
      </w:r>
      <w:r>
        <w:t xml:space="preserve"> </w:t>
      </w:r>
      <w:r>
        <w:t xml:space="preserve">The absence of evidence against an answer is not the same as the presence of evidence for it. The correct answer must have</w:t>
      </w:r>
      <w:r>
        <w:t xml:space="preserve"> </w:t>
      </w:r>
      <w:r>
        <w:rPr>
          <w:b/>
          <w:bCs/>
        </w:rPr>
        <w:t xml:space="preserve">positive support</w:t>
      </w:r>
      <w:r>
        <w:t xml:space="preserve"> </w:t>
      </w:r>
      <w:r>
        <w:t xml:space="preserve">in the passage—not merely avoid being wrong. If you cannot find evidence that actively supports an answer, keep looking.</w:t>
      </w:r>
    </w:p>
    <w:bookmarkEnd w:id="361"/>
    <w:bookmarkStart w:id="362" w:name="X20de0c1f55abf4fba8ea4f698682350bb06def3"/>
    <w:p>
      <w:pPr>
        <w:pStyle w:val="Heading3"/>
      </w:pPr>
      <w:r>
        <w:t xml:space="preserve">4.4 Misconception:</w:t>
      </w:r>
      <w:r>
        <w:t xml:space="preserve"> </w:t>
      </w:r>
      <w:r>
        <w:t xml:space="preserve">“</w:t>
      </w:r>
      <w:r>
        <w:t xml:space="preserve">The elimination process takes too long.</w:t>
      </w:r>
      <w:r>
        <w:t xml:space="preserve">”</w:t>
      </w:r>
    </w:p>
    <w:p>
      <w:pPr>
        <w:pStyle w:val="FirstParagraph"/>
      </w:pPr>
      <w:r>
        <w:rPr>
          <w:b/>
          <w:bCs/>
        </w:rPr>
        <w:t xml:space="preserve">Reality:</w:t>
      </w:r>
      <w:r>
        <w:t xml:space="preserve"> </w:t>
      </w:r>
      <w:r>
        <w:t xml:space="preserve">The elimination process</w:t>
      </w:r>
      <w:r>
        <w:t xml:space="preserve"> </w:t>
      </w:r>
      <w:r>
        <w:rPr>
          <w:b/>
          <w:bCs/>
        </w:rPr>
        <w:t xml:space="preserve">saves</w:t>
      </w:r>
      <w:r>
        <w:t xml:space="preserve"> </w:t>
      </w:r>
      <w:r>
        <w:t xml:space="preserve">time. Without it, you re-read the passage multiple times, vacillate between choices, and often change correct answers to wrong ones. With it, you make a single, decisive pass through the answer choices and move on with confidence. The time investment in learning this process pays enormous dividends.</w:t>
      </w:r>
    </w:p>
    <w:bookmarkEnd w:id="362"/>
    <w:bookmarkStart w:id="363" w:name="Xff2197d4d186079f0a3409b5b7f26159b60a18f"/>
    <w:p>
      <w:pPr>
        <w:pStyle w:val="Heading3"/>
      </w:pPr>
      <w:r>
        <w:t xml:space="preserve">4.5 The Ten Commandments of Proof-Texting and Elimination</w:t>
      </w:r>
    </w:p>
    <w:p>
      <w:pPr>
        <w:pStyle w:val="FirstParagraph"/>
      </w:pPr>
      <w:r>
        <w:t xml:space="preserve">To conclude this chapter, here are ten immutable principles that summarize the Proof-Texting Method and Systematic Elimination Process. Memorize them. Internalize them. Apply them on every practice question and every real test.</w:t>
      </w:r>
    </w:p>
    <w:p>
      <w:pPr>
        <w:numPr>
          <w:ilvl w:val="0"/>
          <w:numId w:val="1095"/>
        </w:numPr>
      </w:pPr>
      <w:r>
        <w:rPr>
          <w:b/>
          <w:bCs/>
        </w:rPr>
        <w:t xml:space="preserve">Every correct answer has direct textual support.</w:t>
      </w:r>
      <w:r>
        <w:t xml:space="preserve"> </w:t>
      </w:r>
      <w:r>
        <w:t xml:space="preserve">If you cannot point to it in the passage, it is not correct.</w:t>
      </w:r>
    </w:p>
    <w:p>
      <w:pPr>
        <w:numPr>
          <w:ilvl w:val="0"/>
          <w:numId w:val="1095"/>
        </w:numPr>
      </w:pPr>
      <w:r>
        <w:rPr>
          <w:b/>
          <w:bCs/>
        </w:rPr>
        <w:t xml:space="preserve">Every wrong answer is wrong for a specific, identifiable reason.</w:t>
      </w:r>
      <w:r>
        <w:t xml:space="preserve"> </w:t>
      </w:r>
      <w:r>
        <w:t xml:space="preserve">You must be able to name that reason.</w:t>
      </w:r>
    </w:p>
    <w:p>
      <w:pPr>
        <w:numPr>
          <w:ilvl w:val="0"/>
          <w:numId w:val="1095"/>
        </w:numPr>
      </w:pPr>
      <w:r>
        <w:rPr>
          <w:b/>
          <w:bCs/>
        </w:rPr>
        <w:t xml:space="preserve">One wrong word makes the entire answer wrong.</w:t>
      </w:r>
      <w:r>
        <w:t xml:space="preserve"> </w:t>
      </w:r>
      <w:r>
        <w:t xml:space="preserve">There are no exceptions.</w:t>
      </w:r>
    </w:p>
    <w:p>
      <w:pPr>
        <w:numPr>
          <w:ilvl w:val="0"/>
          <w:numId w:val="1095"/>
        </w:numPr>
      </w:pPr>
      <w:r>
        <w:rPr>
          <w:b/>
          <w:bCs/>
        </w:rPr>
        <w:t xml:space="preserve">Predict before you look at the choices.</w:t>
      </w:r>
      <w:r>
        <w:t xml:space="preserve"> </w:t>
      </w:r>
      <w:r>
        <w:t xml:space="preserve">Your prediction protects you from distractors.</w:t>
      </w:r>
    </w:p>
    <w:p>
      <w:pPr>
        <w:numPr>
          <w:ilvl w:val="0"/>
          <w:numId w:val="1095"/>
        </w:numPr>
      </w:pPr>
      <w:r>
        <w:rPr>
          <w:b/>
          <w:bCs/>
        </w:rPr>
        <w:t xml:space="preserve">Read all four answer choices every time.</w:t>
      </w:r>
      <w:r>
        <w:t xml:space="preserve"> </w:t>
      </w:r>
      <w:r>
        <w:t xml:space="preserve">The most tempting distractor is often A.</w:t>
      </w:r>
    </w:p>
    <w:p>
      <w:pPr>
        <w:numPr>
          <w:ilvl w:val="0"/>
          <w:numId w:val="1095"/>
        </w:numPr>
      </w:pPr>
      <w:r>
        <w:rPr>
          <w:b/>
          <w:bCs/>
        </w:rPr>
        <w:t xml:space="preserve">Eliminate with evidence, not feelings.</w:t>
      </w:r>
      <w:r>
        <w:t xml:space="preserve"> </w:t>
      </w:r>
      <w:r>
        <w:t xml:space="preserve">“</w:t>
      </w:r>
      <w:r>
        <w:t xml:space="preserve">It doesn’t feel right</w:t>
      </w:r>
      <w:r>
        <w:t xml:space="preserve">”</w:t>
      </w:r>
      <w:r>
        <w:t xml:space="preserve"> </w:t>
      </w:r>
      <w:r>
        <w:t xml:space="preserve">is not an elimination criterion.</w:t>
      </w:r>
    </w:p>
    <w:p>
      <w:pPr>
        <w:numPr>
          <w:ilvl w:val="0"/>
          <w:numId w:val="1095"/>
        </w:numPr>
      </w:pPr>
      <w:r>
        <w:rPr>
          <w:b/>
          <w:bCs/>
        </w:rPr>
        <w:t xml:space="preserve">Match the scope.</w:t>
      </w:r>
      <w:r>
        <w:t xml:space="preserve"> </w:t>
      </w:r>
      <w:r>
        <w:t xml:space="preserve">The correct answer is never too broad and never too narrow.</w:t>
      </w:r>
    </w:p>
    <w:p>
      <w:pPr>
        <w:numPr>
          <w:ilvl w:val="0"/>
          <w:numId w:val="1095"/>
        </w:numPr>
      </w:pPr>
      <w:r>
        <w:rPr>
          <w:b/>
          <w:bCs/>
        </w:rPr>
        <w:t xml:space="preserve">Match the tone.</w:t>
      </w:r>
      <w:r>
        <w:t xml:space="preserve"> </w:t>
      </w:r>
      <w:r>
        <w:t xml:space="preserve">The correct answer reflects the author’s attitude, not yours.</w:t>
      </w:r>
    </w:p>
    <w:p>
      <w:pPr>
        <w:numPr>
          <w:ilvl w:val="0"/>
          <w:numId w:val="1095"/>
        </w:numPr>
      </w:pPr>
      <w:r>
        <w:rPr>
          <w:b/>
          <w:bCs/>
        </w:rPr>
        <w:t xml:space="preserve">Beware of extremes.</w:t>
      </w:r>
      <w:r>
        <w:t xml:space="preserve"> </w:t>
      </w:r>
      <w:r>
        <w:t xml:space="preserve">Absolute language is almost always wrong.</w:t>
      </w:r>
    </w:p>
    <w:p>
      <w:pPr>
        <w:numPr>
          <w:ilvl w:val="0"/>
          <w:numId w:val="1095"/>
        </w:numPr>
      </w:pPr>
      <w:r>
        <w:rPr>
          <w:b/>
          <w:bCs/>
        </w:rPr>
        <w:t xml:space="preserve">Trust the process.</w:t>
      </w:r>
      <w:r>
        <w:t xml:space="preserve"> </w:t>
      </w:r>
      <w:r>
        <w:t xml:space="preserve">When you follow the protocol, you will find the answer. Consistency and discipline beat intuition every time.</w:t>
      </w:r>
    </w:p>
    <w:p>
      <w:r>
        <w:pict>
          <v:rect style="width:0;height:1.5pt" o:hralign="center" o:hrstd="t" o:hr="t"/>
        </w:pict>
      </w:r>
    </w:p>
    <w:bookmarkEnd w:id="363"/>
    <w:bookmarkEnd w:id="364"/>
    <w:bookmarkStart w:id="365" w:name="chapter-summary"/>
    <w:p>
      <w:pPr>
        <w:pStyle w:val="Heading2"/>
      </w:pPr>
      <w:r>
        <w:t xml:space="preserve">Chapter Summary</w:t>
      </w:r>
    </w:p>
    <w:p>
      <w:pPr>
        <w:pStyle w:val="FirstParagraph"/>
      </w:pPr>
      <w:r>
        <w:t xml:space="preserve">The Proof-Texting Method and Systematic Answer Elimination Process are the twin pillars of SAT Reading accuracy. Together, they transform the test from a subjective exercise in</w:t>
      </w:r>
      <w:r>
        <w:t xml:space="preserve"> </w:t>
      </w:r>
      <w:r>
        <w:t xml:space="preserve">“</w:t>
      </w:r>
      <w:r>
        <w:t xml:space="preserve">feeling</w:t>
      </w:r>
      <w:r>
        <w:t xml:space="preserve">”</w:t>
      </w:r>
      <w:r>
        <w:t xml:space="preserve"> </w:t>
      </w:r>
      <w:r>
        <w:t xml:space="preserve">into an objective exercise in evidence and logic.</w:t>
      </w:r>
    </w:p>
    <w:p>
      <w:pPr>
        <w:pStyle w:val="BodyText"/>
      </w:pPr>
      <w:r>
        <w:t xml:space="preserve">The Proof-Texting Method ensures that every answer you select is grounded in the passage text. It requires you to locate specific evidence, verify each word of your chosen answer, and reject any choice that cannot be directly supported.</w:t>
      </w:r>
    </w:p>
    <w:p>
      <w:pPr>
        <w:pStyle w:val="BodyText"/>
      </w:pPr>
      <w:r>
        <w:t xml:space="preserve">The Systematic Answer Elimination Process provides a structured framework for dismantling wrong answers. By learning the six categories of wrong answers—Too Broad, Too Narrow, Opposite, Unsupported, Extreme, and Distortion—you gain the ability to identify exactly why each distractor fails, which makes the correct answer obvious by contrast.</w:t>
      </w:r>
    </w:p>
    <w:p>
      <w:pPr>
        <w:pStyle w:val="BodyText"/>
      </w:pPr>
      <w:r>
        <w:t xml:space="preserve">These systems are not optional supplements to</w:t>
      </w:r>
      <w:r>
        <w:t xml:space="preserve"> </w:t>
      </w:r>
      <w:r>
        <w:t xml:space="preserve">“</w:t>
      </w:r>
      <w:r>
        <w:t xml:space="preserve">real</w:t>
      </w:r>
      <w:r>
        <w:t xml:space="preserve">”</w:t>
      </w:r>
      <w:r>
        <w:t xml:space="preserve"> </w:t>
      </w:r>
      <w:r>
        <w:t xml:space="preserve">reading skills. They</w:t>
      </w:r>
      <w:r>
        <w:t xml:space="preserve"> </w:t>
      </w:r>
      <w:r>
        <w:rPr>
          <w:b/>
          <w:bCs/>
        </w:rPr>
        <w:t xml:space="preserve">are</w:t>
      </w:r>
      <w:r>
        <w:t xml:space="preserve"> </w:t>
      </w:r>
      <w:r>
        <w:t xml:space="preserve">the reading skills that the SAT tests. Master them, practice them until they become automatic, and you will see your score rise—not because you became a</w:t>
      </w:r>
      <w:r>
        <w:t xml:space="preserve"> </w:t>
      </w:r>
      <w:r>
        <w:t xml:space="preserve">“</w:t>
      </w:r>
      <w:r>
        <w:t xml:space="preserve">better reader</w:t>
      </w:r>
      <w:r>
        <w:t xml:space="preserve">”</w:t>
      </w:r>
      <w:r>
        <w:t xml:space="preserve"> </w:t>
      </w:r>
      <w:r>
        <w:t xml:space="preserve">in some vague sense, but because you became a more</w:t>
      </w:r>
      <w:r>
        <w:t xml:space="preserve"> </w:t>
      </w:r>
      <w:r>
        <w:rPr>
          <w:b/>
          <w:bCs/>
        </w:rPr>
        <w:t xml:space="preserve">precise, disciplined, and systematic</w:t>
      </w:r>
      <w:r>
        <w:t xml:space="preserve"> </w:t>
      </w:r>
      <w:r>
        <w:t xml:space="preserve">one.</w:t>
      </w:r>
    </w:p>
    <w:p>
      <w:r>
        <w:pict>
          <v:rect style="width:0;height:1.5pt" o:hralign="center" o:hrstd="t" o:hr="t"/>
        </w:pict>
      </w:r>
    </w:p>
    <w:p>
      <w:r>
        <w:pict>
          <v:rect style="width:0;height:1.5pt" o:hralign="center" o:hrstd="t" o:hr="t"/>
        </w:pict>
      </w:r>
    </w:p>
    <w:bookmarkEnd w:id="365"/>
    <w:bookmarkEnd w:id="366"/>
    <w:bookmarkStart w:id="449" w:name="X66fa697846448dec4aff28361b418432052bf06"/>
    <w:p>
      <w:pPr>
        <w:pStyle w:val="Heading1"/>
      </w:pPr>
      <w:r>
        <w:t xml:space="preserve">Chapter 7: Grammar, Syntax, and Mechanistic Reading Rules for Comprehension</w:t>
      </w:r>
    </w:p>
    <w:bookmarkStart w:id="367" w:name="X9445ea7640748df93af31cf6e6189d6e22ff006"/>
    <w:p>
      <w:pPr>
        <w:pStyle w:val="Heading2"/>
      </w:pPr>
      <w:r>
        <w:t xml:space="preserve">Introduction: Why Grammar Matters for Reading Comprehension</w:t>
      </w:r>
    </w:p>
    <w:p>
      <w:pPr>
        <w:pStyle w:val="FirstParagraph"/>
      </w:pPr>
      <w:r>
        <w:t xml:space="preserve">Most students assume that grammar rules belong exclusively in the Writing and Language section of the SAT. This is a critical misconception. On the Digital SAT Reading section, every passage you encounter is a dense, syntactically complex piece of academic prose. The authors of these passages—whether writing about 18th-century political philosophy, molecular ecology, or postmodern literary theory—construct their sentences with layers of embedded clauses, interrupting phrases, and punctuation-driven meaning shifts. Without a mechanistic understanding of how English sentences are built, you will find yourself rereading the same line three, four, or five times, burning precious seconds and still misinterpreting the author’s point.</w:t>
      </w:r>
    </w:p>
    <w:p>
      <w:pPr>
        <w:pStyle w:val="BodyText"/>
      </w:pPr>
      <w:r>
        <w:t xml:space="preserve">Grammar is not merely a set of prescriptive rules for writing. It is the</w:t>
      </w:r>
      <w:r>
        <w:t xml:space="preserve"> </w:t>
      </w:r>
      <w:r>
        <w:rPr>
          <w:b/>
          <w:bCs/>
        </w:rPr>
        <w:t xml:space="preserve">operating system of meaning</w:t>
      </w:r>
      <w:r>
        <w:t xml:space="preserve">. Every comma, every semicolon, every relative pronoun, every subject-verb pairing is a signal—a piece of architectural blueprints that tells you how ideas relate to one another. When you can read grammatically, you do not just absorb words; you decode structure. You see where the author’s true claim lives, which phrases are essential and which are parenthetical noise, and how the skeleton of the argument holds together beneath the flesh of vocabulary.</w:t>
      </w:r>
    </w:p>
    <w:p>
      <w:pPr>
        <w:pStyle w:val="BodyText"/>
      </w:pPr>
      <w:r>
        <w:t xml:space="preserve">This chapter provides an exhaustive, mechanistic breakdown of every grammatical concept you need to master for SAT Reading Comprehension. We will go far beyond the basics. You will learn to identify subjects buried under layers of prepositional phrases, to recognize how a single semicolon can reverse the logical direction of an entire paragraph, and to use punctuation as a real-time navigation system while reading. Each concept is explained with the depth and rigor of a university-level linguistics textbook, but every explanation is anchored in practical application to the SAT.</w:t>
      </w:r>
    </w:p>
    <w:p>
      <w:pPr>
        <w:pStyle w:val="BodyText"/>
      </w:pPr>
      <w:r>
        <w:t xml:space="preserve">By the end of this chapter, you will possess a complete toolkit for parsing any sentence the SAT throws at you—no matter how long, how convoluted, or how deliberately confusing its construction may be.</w:t>
      </w:r>
    </w:p>
    <w:p>
      <w:r>
        <w:pict>
          <v:rect style="width:0;height:1.5pt" o:hralign="center" o:hrstd="t" o:hr="t"/>
        </w:pict>
      </w:r>
    </w:p>
    <w:bookmarkEnd w:id="367"/>
    <w:bookmarkStart w:id="372" w:name="Xf58c6e8d8fa0aaf2d981cfafa2d391c6376f11d"/>
    <w:p>
      <w:pPr>
        <w:pStyle w:val="Heading2"/>
      </w:pPr>
      <w:r>
        <w:t xml:space="preserve">Part I: The Architecture of the English Sentence</w:t>
      </w:r>
    </w:p>
    <w:bookmarkStart w:id="368" w:name="the-fundamental-unit-the-clause"/>
    <w:p>
      <w:pPr>
        <w:pStyle w:val="Heading3"/>
      </w:pPr>
      <w:r>
        <w:t xml:space="preserve">1.1 The Fundamental Unit: The Clause</w:t>
      </w:r>
    </w:p>
    <w:p>
      <w:pPr>
        <w:pStyle w:val="FirstParagraph"/>
      </w:pPr>
      <w:r>
        <w:t xml:space="preserve">Every sentence in every SAT passage is built from clauses. A</w:t>
      </w:r>
      <w:r>
        <w:t xml:space="preserve"> </w:t>
      </w:r>
      <w:r>
        <w:rPr>
          <w:b/>
          <w:bCs/>
        </w:rPr>
        <w:t xml:space="preserve">clause</w:t>
      </w:r>
      <w:r>
        <w:t xml:space="preserve"> </w:t>
      </w:r>
      <w:r>
        <w:t xml:space="preserve">is a group of words containing both a</w:t>
      </w:r>
      <w:r>
        <w:t xml:space="preserve"> </w:t>
      </w:r>
      <w:r>
        <w:rPr>
          <w:b/>
          <w:bCs/>
        </w:rPr>
        <w:t xml:space="preserve">subject</w:t>
      </w:r>
      <w:r>
        <w:t xml:space="preserve"> </w:t>
      </w:r>
      <w:r>
        <w:t xml:space="preserve">(who or what performs the action or is being described) and a</w:t>
      </w:r>
      <w:r>
        <w:t xml:space="preserve"> </w:t>
      </w:r>
      <w:r>
        <w:rPr>
          <w:b/>
          <w:bCs/>
        </w:rPr>
        <w:t xml:space="preserve">verb</w:t>
      </w:r>
      <w:r>
        <w:t xml:space="preserve"> </w:t>
      </w:r>
      <w:r>
        <w:t xml:space="preserve">(the action or state of being). Clauses are the atoms of meaning in English prose. Understanding how to identify, separate, and analyze clauses is the single most important mechanical reading skill you can develop.</w:t>
      </w:r>
    </w:p>
    <w:p>
      <w:pPr>
        <w:pStyle w:val="BodyText"/>
      </w:pPr>
      <w:r>
        <w:t xml:space="preserve">There are exactly two types of clauses:</w:t>
      </w:r>
    </w:p>
    <w:p>
      <w:pPr>
        <w:pStyle w:val="BodyText"/>
      </w:pPr>
      <w:r>
        <w:rPr>
          <w:b/>
          <w:bCs/>
        </w:rPr>
        <w:t xml:space="preserve">Independent Clauses (IC):</w:t>
      </w:r>
      <w:r>
        <w:t xml:space="preserve"> </w:t>
      </w:r>
      <w:r>
        <w:t xml:space="preserve">A clause that can stand alone as a complete sentence. It expresses a complete thought.</w:t>
      </w:r>
    </w:p>
    <w:p>
      <w:pPr>
        <w:pStyle w:val="BodyText"/>
      </w:pPr>
      <w:r>
        <w:rPr>
          <w:i/>
          <w:iCs/>
        </w:rPr>
        <w:t xml:space="preserve">Example:</w:t>
      </w:r>
      <w:r>
        <w:t xml:space="preserve"> </w:t>
      </w:r>
      <w:r>
        <w:rPr>
          <w:b/>
          <w:bCs/>
        </w:rPr>
        <w:t xml:space="preserve">The committee rejected the proposal.</w:t>
      </w:r>
    </w:p>
    <w:p>
      <w:pPr>
        <w:pStyle w:val="Compact"/>
        <w:numPr>
          <w:ilvl w:val="0"/>
          <w:numId w:val="1096"/>
        </w:numPr>
      </w:pPr>
      <w:r>
        <w:t xml:space="preserve">Subject: committee</w:t>
      </w:r>
    </w:p>
    <w:p>
      <w:pPr>
        <w:pStyle w:val="Compact"/>
        <w:numPr>
          <w:ilvl w:val="0"/>
          <w:numId w:val="1096"/>
        </w:numPr>
      </w:pPr>
      <w:r>
        <w:t xml:space="preserve">Verb: rejected</w:t>
      </w:r>
    </w:p>
    <w:p>
      <w:pPr>
        <w:pStyle w:val="Compact"/>
        <w:numPr>
          <w:ilvl w:val="0"/>
          <w:numId w:val="1096"/>
        </w:numPr>
      </w:pPr>
      <w:r>
        <w:t xml:space="preserve">This is a complete sentence. It makes sense on its own.</w:t>
      </w:r>
    </w:p>
    <w:p>
      <w:pPr>
        <w:pStyle w:val="FirstParagraph"/>
      </w:pPr>
      <w:r>
        <w:rPr>
          <w:b/>
          <w:bCs/>
        </w:rPr>
        <w:t xml:space="preserve">Dependent Clauses (DC):</w:t>
      </w:r>
      <w:r>
        <w:t xml:space="preserve"> </w:t>
      </w:r>
      <w:r>
        <w:t xml:space="preserve">A clause that cannot stand alone as a complete sentence. It depends on an independent clause to make sense. It typically begins with a subordinating conjunction (because, although, while, if, when, since, unless, etc.) or a relative pronoun (who, whom, whose, which, that).</w:t>
      </w:r>
    </w:p>
    <w:p>
      <w:pPr>
        <w:pStyle w:val="BodyText"/>
      </w:pPr>
      <w:r>
        <w:rPr>
          <w:i/>
          <w:iCs/>
        </w:rPr>
        <w:t xml:space="preserve">Example:</w:t>
      </w:r>
      <w:r>
        <w:t xml:space="preserve"> </w:t>
      </w:r>
      <w:r>
        <w:rPr>
          <w:b/>
          <w:bCs/>
        </w:rPr>
        <w:t xml:space="preserve">because the funding was insufficient</w:t>
      </w:r>
    </w:p>
    <w:p>
      <w:pPr>
        <w:pStyle w:val="Compact"/>
        <w:numPr>
          <w:ilvl w:val="0"/>
          <w:numId w:val="1097"/>
        </w:numPr>
      </w:pPr>
      <w:r>
        <w:t xml:space="preserve">Subject: funding</w:t>
      </w:r>
    </w:p>
    <w:p>
      <w:pPr>
        <w:pStyle w:val="Compact"/>
        <w:numPr>
          <w:ilvl w:val="0"/>
          <w:numId w:val="1097"/>
        </w:numPr>
      </w:pPr>
      <w:r>
        <w:t xml:space="preserve">Verb: was</w:t>
      </w:r>
    </w:p>
    <w:p>
      <w:pPr>
        <w:pStyle w:val="Compact"/>
        <w:numPr>
          <w:ilvl w:val="0"/>
          <w:numId w:val="1097"/>
        </w:numPr>
      </w:pPr>
      <w:r>
        <w:t xml:space="preserve">This is NOT a complete sentence. It leaves us hanging. We need more.</w:t>
      </w:r>
    </w:p>
    <w:p>
      <w:pPr>
        <w:pStyle w:val="FirstParagraph"/>
      </w:pPr>
      <w:r>
        <w:t xml:space="preserve">When you read any sentence on the SAT, your first mechanical task is to identify how many clauses it contains and to determine which clause is independent and which are dependent. This process—called</w:t>
      </w:r>
      <w:r>
        <w:t xml:space="preserve"> </w:t>
      </w:r>
      <w:r>
        <w:rPr>
          <w:b/>
          <w:bCs/>
        </w:rPr>
        <w:t xml:space="preserve">clause analysis</w:t>
      </w:r>
      <w:r>
        <w:t xml:space="preserve">—is the foundation of all grammatical reading.</w:t>
      </w:r>
    </w:p>
    <w:bookmarkEnd w:id="368"/>
    <w:bookmarkStart w:id="369" w:name="the-four-sentence-structures"/>
    <w:p>
      <w:pPr>
        <w:pStyle w:val="Heading3"/>
      </w:pPr>
      <w:r>
        <w:t xml:space="preserve">1.2 The Four Sentence Structures</w:t>
      </w:r>
    </w:p>
    <w:p>
      <w:pPr>
        <w:pStyle w:val="FirstParagraph"/>
      </w:pPr>
      <w:r>
        <w:t xml:space="preserve">English sentences are classified into four structures based on the number and type of clauses they contain. Every sentence in every SAT passage falls into one of these four categories.</w:t>
      </w:r>
    </w:p>
    <w:p>
      <w:pPr>
        <w:pStyle w:val="BodyText"/>
      </w:pPr>
      <w:r>
        <w:rPr>
          <w:b/>
          <w:bCs/>
        </w:rPr>
        <w:t xml:space="preserve">Simple Sentence: One Independent Clause</w:t>
      </w:r>
    </w:p>
    <w:p>
      <w:pPr>
        <w:pStyle w:val="BodyText"/>
      </w:pPr>
      <w:r>
        <w:rPr>
          <w:i/>
          <w:iCs/>
        </w:rPr>
        <w:t xml:space="preserve">The researcher published her findings.</w:t>
      </w:r>
    </w:p>
    <w:p>
      <w:pPr>
        <w:pStyle w:val="BodyText"/>
      </w:pPr>
      <w:r>
        <w:t xml:space="preserve">One subject. One verb. One complete thought. Simple sentences are rare in SAT passages because they lack the complexity that academic writing demands. However, they sometimes appear for rhetorical emphasis—an author may use a short, punchy simple sentence after a series of long, complex ones to drive home a point.</w:t>
      </w:r>
    </w:p>
    <w:p>
      <w:pPr>
        <w:pStyle w:val="BodyText"/>
      </w:pPr>
      <w:r>
        <w:rPr>
          <w:b/>
          <w:bCs/>
        </w:rPr>
        <w:t xml:space="preserve">Compound Sentence: Two or More Independent Clauses Joined</w:t>
      </w:r>
    </w:p>
    <w:p>
      <w:pPr>
        <w:pStyle w:val="BodyText"/>
      </w:pPr>
      <w:r>
        <w:rPr>
          <w:i/>
          <w:iCs/>
        </w:rPr>
        <w:t xml:space="preserve">The researcher published her findings,</w:t>
      </w:r>
      <w:r>
        <w:rPr>
          <w:i/>
          <w:iCs/>
        </w:rPr>
        <w:t xml:space="preserve"> </w:t>
      </w:r>
      <w:r>
        <w:rPr>
          <w:b/>
          <w:bCs/>
          <w:i/>
          <w:iCs/>
        </w:rPr>
        <w:t xml:space="preserve">and</w:t>
      </w:r>
      <w:r>
        <w:rPr>
          <w:i/>
          <w:iCs/>
        </w:rPr>
        <w:t xml:space="preserve"> </w:t>
      </w:r>
      <w:r>
        <w:rPr>
          <w:i/>
          <w:iCs/>
        </w:rPr>
        <w:t xml:space="preserve">the university issued a press release.</w:t>
      </w:r>
    </w:p>
    <w:p>
      <w:pPr>
        <w:pStyle w:val="BodyText"/>
      </w:pPr>
      <w:r>
        <w:t xml:space="preserve">Two independent clauses joined by a coordinating conjunction (for, and, nor, but, or, yet, so—remembered as FANBOYS). Each clause could stand alone as its own sentence. The coordinating conjunction signals that the two ideas are of equal importance.</w:t>
      </w:r>
    </w:p>
    <w:p>
      <w:pPr>
        <w:pStyle w:val="BodyText"/>
      </w:pPr>
      <w:r>
        <w:rPr>
          <w:i/>
          <w:iCs/>
        </w:rPr>
        <w:t xml:space="preserve">The researcher published her findings</w:t>
      </w:r>
      <w:r>
        <w:rPr>
          <w:b/>
          <w:bCs/>
          <w:i/>
          <w:iCs/>
        </w:rPr>
        <w:t xml:space="preserve">;</w:t>
      </w:r>
      <w:r>
        <w:rPr>
          <w:i/>
          <w:iCs/>
        </w:rPr>
        <w:t xml:space="preserve"> </w:t>
      </w:r>
      <w:r>
        <w:rPr>
          <w:i/>
          <w:iCs/>
        </w:rPr>
        <w:t xml:space="preserve">the university issued a press release.</w:t>
      </w:r>
    </w:p>
    <w:p>
      <w:pPr>
        <w:pStyle w:val="BodyText"/>
      </w:pPr>
      <w:r>
        <w:t xml:space="preserve">Two independent clauses joined by a semicolon. The semicolon signals a close relationship between the two ideas without specifying the nature of that relationship (unlike a coordinating conjunction, which is more explicit).</w:t>
      </w:r>
    </w:p>
    <w:p>
      <w:pPr>
        <w:pStyle w:val="BodyText"/>
      </w:pPr>
      <w:r>
        <w:rPr>
          <w:b/>
          <w:bCs/>
        </w:rPr>
        <w:t xml:space="preserve">Complex Sentence: One Independent Clause + One or More Dependent Clauses</w:t>
      </w:r>
    </w:p>
    <w:p>
      <w:pPr>
        <w:pStyle w:val="BodyText"/>
      </w:pPr>
      <w:r>
        <w:rPr>
          <w:i/>
          <w:iCs/>
        </w:rPr>
        <w:t xml:space="preserve">Although the sample size was small, the researcher published her findings.</w:t>
      </w:r>
    </w:p>
    <w:p>
      <w:pPr>
        <w:pStyle w:val="BodyText"/>
      </w:pPr>
      <w:r>
        <w:t xml:space="preserve">The dependent clause (</w:t>
      </w:r>
      <w:r>
        <w:t xml:space="preserve">“</w:t>
      </w:r>
      <w:r>
        <w:t xml:space="preserve">Although the sample size was small</w:t>
      </w:r>
      <w:r>
        <w:t xml:space="preserve">”</w:t>
      </w:r>
      <w:r>
        <w:t xml:space="preserve">) cannot stand alone. It sets up a condition, contrast, or context for the independent clause. Complex sentences are the bread and butter of SAT passages. Academic writing is built on complex sentences because they allow authors to layer ideas, show relationships, and embed qualifications.</w:t>
      </w:r>
    </w:p>
    <w:p>
      <w:pPr>
        <w:pStyle w:val="BodyText"/>
      </w:pPr>
      <w:r>
        <w:rPr>
          <w:b/>
          <w:bCs/>
        </w:rPr>
        <w:t xml:space="preserve">Compound-Complex Sentence: Two or More Independent Clauses + One or More Dependent Clauses</w:t>
      </w:r>
    </w:p>
    <w:p>
      <w:pPr>
        <w:pStyle w:val="BodyText"/>
      </w:pPr>
      <w:r>
        <w:rPr>
          <w:i/>
          <w:iCs/>
        </w:rPr>
        <w:t xml:space="preserve">Although the sample size was small, the researcher published her findings, and the university issued a press release.</w:t>
      </w:r>
    </w:p>
    <w:p>
      <w:pPr>
        <w:pStyle w:val="BodyText"/>
      </w:pPr>
      <w:r>
        <w:t xml:space="preserve">This sentence has it all: a dependent clause, and two independent clauses joined by a coordinating conjunction. Compound-complex sentences are the longest and most challenging structures you will encounter on the SAT. Being able to quickly identify the boundaries between clauses in these sentences is essential for accurate comprehension.</w:t>
      </w:r>
    </w:p>
    <w:bookmarkEnd w:id="369"/>
    <w:bookmarkStart w:id="370" w:name="X1e3fc7a085a4261c0109e860b336ec50e44e6ed"/>
    <w:p>
      <w:pPr>
        <w:pStyle w:val="Heading3"/>
      </w:pPr>
      <w:r>
        <w:t xml:space="preserve">1.3 The Core Sentence: Stripping Away the Noise</w:t>
      </w:r>
    </w:p>
    <w:p>
      <w:pPr>
        <w:pStyle w:val="FirstParagraph"/>
      </w:pPr>
      <w:r>
        <w:t xml:space="preserve">When you encounter a long, complex sentence on the SAT, your first instinct should be to</w:t>
      </w:r>
      <w:r>
        <w:t xml:space="preserve"> </w:t>
      </w:r>
      <w:r>
        <w:rPr>
          <w:b/>
          <w:bCs/>
        </w:rPr>
        <w:t xml:space="preserve">strip it down to its core sentence</w:t>
      </w:r>
      <w:r>
        <w:t xml:space="preserve">—the essential subject-verb-(object/complement) structure that carries the primary meaning. Everything else—prepositional phrases, relative clauses, comma clauses, participial phrases—is decoration. It adds detail, nuance, and qualification, but it is not the structural backbone.</w:t>
      </w:r>
    </w:p>
    <w:p>
      <w:pPr>
        <w:pStyle w:val="BodyText"/>
      </w:pPr>
      <w:r>
        <w:rPr>
          <w:b/>
          <w:bCs/>
        </w:rPr>
        <w:t xml:space="preserve">The Three-Step Core Sentence Extraction:</w:t>
      </w:r>
    </w:p>
    <w:p>
      <w:pPr>
        <w:pStyle w:val="Compact"/>
        <w:numPr>
          <w:ilvl w:val="0"/>
          <w:numId w:val="1098"/>
        </w:numPr>
      </w:pPr>
      <w:r>
        <w:rPr>
          <w:b/>
          <w:bCs/>
        </w:rPr>
        <w:t xml:space="preserve">Cross out prepositional phrases</w:t>
      </w:r>
      <w:r>
        <w:t xml:space="preserve"> </w:t>
      </w:r>
      <w:r>
        <w:t xml:space="preserve">(phrases beginning with prepositions like in, on, at, of, for, with, by, from, to, between, among, through, during, before, after, etc.)</w:t>
      </w:r>
    </w:p>
    <w:p>
      <w:pPr>
        <w:pStyle w:val="Compact"/>
        <w:numPr>
          <w:ilvl w:val="0"/>
          <w:numId w:val="1098"/>
        </w:numPr>
      </w:pPr>
      <w:r>
        <w:rPr>
          <w:b/>
          <w:bCs/>
        </w:rPr>
        <w:t xml:space="preserve">Cross out relative clauses</w:t>
      </w:r>
      <w:r>
        <w:t xml:space="preserve"> </w:t>
      </w:r>
      <w:r>
        <w:t xml:space="preserve">(clauses beginning with who, whom, whose, which, that—when they function as relative pronouns introducing dependent clauses)</w:t>
      </w:r>
    </w:p>
    <w:p>
      <w:pPr>
        <w:pStyle w:val="Compact"/>
        <w:numPr>
          <w:ilvl w:val="0"/>
          <w:numId w:val="1098"/>
        </w:numPr>
      </w:pPr>
      <w:r>
        <w:rPr>
          <w:b/>
          <w:bCs/>
        </w:rPr>
        <w:t xml:space="preserve">Cross out comma clauses</w:t>
      </w:r>
      <w:r>
        <w:t xml:space="preserve"> </w:t>
      </w:r>
      <w:r>
        <w:t xml:space="preserve">(phrases set off by commas that interrupt the main sentence—appositives, nonessential modifiers, participial phrases)</w:t>
      </w:r>
    </w:p>
    <w:p>
      <w:pPr>
        <w:pStyle w:val="FirstParagraph"/>
      </w:pPr>
      <w:r>
        <w:rPr>
          <w:b/>
          <w:bCs/>
        </w:rPr>
        <w:t xml:space="preserve">Example:</w:t>
      </w:r>
    </w:p>
    <w:p>
      <w:pPr>
        <w:pStyle w:val="BodyText"/>
      </w:pPr>
      <w:r>
        <w:rPr>
          <w:i/>
          <w:iCs/>
        </w:rPr>
        <w:t xml:space="preserve">Despite the considerable objections raised by several members of the advisory board, who had argued that the methodology was fundamentally flawed, the lead researcher, a veteran of more than twenty clinical trials, proceeded with the study.</w:t>
      </w:r>
    </w:p>
    <w:p>
      <w:pPr>
        <w:pStyle w:val="BodyText"/>
      </w:pPr>
      <w:r>
        <w:t xml:space="preserve">Let’s strip it down:</w:t>
      </w:r>
    </w:p>
    <w:p>
      <w:pPr>
        <w:pStyle w:val="BodyText"/>
      </w:pPr>
      <w:r>
        <w:rPr>
          <w:b/>
          <w:bCs/>
        </w:rPr>
        <w:t xml:space="preserve">Step 1: Identify and cross out the introductory prepositional phrase.</w:t>
      </w:r>
      <w:r>
        <w:t xml:space="preserve"> </w:t>
      </w:r>
      <w:r>
        <w:t xml:space="preserve">“</w:t>
      </w:r>
      <w:r>
        <w:t xml:space="preserve">Despite the considerable objections raised by several members of the advisory board</w:t>
      </w:r>
      <w:r>
        <w:t xml:space="preserve">”</w:t>
      </w:r>
      <w:r>
        <w:t xml:space="preserve"> </w:t>
      </w:r>
      <w:r>
        <w:t xml:space="preserve">— This entire phrase begins with the preposition</w:t>
      </w:r>
      <w:r>
        <w:t xml:space="preserve"> </w:t>
      </w:r>
      <w:r>
        <w:t xml:space="preserve">“</w:t>
      </w:r>
      <w:r>
        <w:t xml:space="preserve">Despite</w:t>
      </w:r>
      <w:r>
        <w:t xml:space="preserve">”</w:t>
      </w:r>
      <w:r>
        <w:t xml:space="preserve"> </w:t>
      </w:r>
      <w:r>
        <w:t xml:space="preserve">and functions as a prepositional phrase (with embedded clauses). Cross it out.</w:t>
      </w:r>
    </w:p>
    <w:p>
      <w:pPr>
        <w:pStyle w:val="BodyText"/>
      </w:pPr>
      <w:r>
        <w:t xml:space="preserve">Remaining:</w:t>
      </w:r>
      <w:r>
        <w:t xml:space="preserve"> </w:t>
      </w:r>
      <w:r>
        <w:rPr>
          <w:i/>
          <w:iCs/>
        </w:rPr>
        <w:t xml:space="preserve">who had argued that the methodology was fundamentally flawed, the lead researcher, a veteran of more than twenty clinical trials, proceeded with the study.</w:t>
      </w:r>
    </w:p>
    <w:p>
      <w:pPr>
        <w:pStyle w:val="BodyText"/>
      </w:pPr>
      <w:r>
        <w:t xml:space="preserve">Wait—that</w:t>
      </w:r>
      <w:r>
        <w:t xml:space="preserve"> </w:t>
      </w:r>
      <w:r>
        <w:t xml:space="preserve">“</w:t>
      </w:r>
      <w:r>
        <w:t xml:space="preserve">who</w:t>
      </w:r>
      <w:r>
        <w:t xml:space="preserve">”</w:t>
      </w:r>
      <w:r>
        <w:t xml:space="preserve"> </w:t>
      </w:r>
      <w:r>
        <w:t xml:space="preserve">clause is a relative clause modifying</w:t>
      </w:r>
      <w:r>
        <w:t xml:space="preserve"> </w:t>
      </w:r>
      <w:r>
        <w:t xml:space="preserve">“</w:t>
      </w:r>
      <w:r>
        <w:t xml:space="preserve">members of the advisory board.</w:t>
      </w:r>
      <w:r>
        <w:t xml:space="preserve">”</w:t>
      </w:r>
      <w:r>
        <w:t xml:space="preserve"> </w:t>
      </w:r>
      <w:r>
        <w:t xml:space="preserve">It’s part of the prepositional phrase’s extended structure. Let’s treat the entire</w:t>
      </w:r>
      <w:r>
        <w:t xml:space="preserve"> </w:t>
      </w:r>
      <w:r>
        <w:t xml:space="preserve">“</w:t>
      </w:r>
      <w:r>
        <w:t xml:space="preserve">Despite…flawed</w:t>
      </w:r>
      <w:r>
        <w:t xml:space="preserve">”</w:t>
      </w:r>
      <w:r>
        <w:t xml:space="preserve"> </w:t>
      </w:r>
      <w:r>
        <w:t xml:space="preserve">as a complex introductory modifier.</w:t>
      </w:r>
    </w:p>
    <w:p>
      <w:pPr>
        <w:pStyle w:val="BodyText"/>
      </w:pPr>
      <w:r>
        <w:rPr>
          <w:b/>
          <w:bCs/>
        </w:rPr>
        <w:t xml:space="preserve">Step 2: Identify the comma clauses.</w:t>
      </w:r>
      <w:r>
        <w:t xml:space="preserve"> </w:t>
      </w:r>
      <w:r>
        <w:t xml:space="preserve">“</w:t>
      </w:r>
      <w:r>
        <w:t xml:space="preserve">, a veteran of more than twenty clinical trials,</w:t>
      </w:r>
      <w:r>
        <w:t xml:space="preserve">”</w:t>
      </w:r>
      <w:r>
        <w:t xml:space="preserve"> </w:t>
      </w:r>
      <w:r>
        <w:t xml:space="preserve">— This is an appositive phrase set off by commas. Cross it out.</w:t>
      </w:r>
    </w:p>
    <w:p>
      <w:pPr>
        <w:pStyle w:val="BodyText"/>
      </w:pPr>
      <w:r>
        <w:t xml:space="preserve">Remaining:</w:t>
      </w:r>
      <w:r>
        <w:t xml:space="preserve"> </w:t>
      </w:r>
      <w:r>
        <w:rPr>
          <w:i/>
          <w:iCs/>
        </w:rPr>
        <w:t xml:space="preserve">the lead researcher proceeded with the study.</w:t>
      </w:r>
    </w:p>
    <w:p>
      <w:pPr>
        <w:pStyle w:val="BodyText"/>
      </w:pPr>
      <w:r>
        <w:rPr>
          <w:b/>
          <w:bCs/>
        </w:rPr>
        <w:t xml:space="preserve">Step 3: Cross out remaining prepositional phrases.</w:t>
      </w:r>
      <w:r>
        <w:t xml:space="preserve"> </w:t>
      </w:r>
      <w:r>
        <w:t xml:space="preserve">“</w:t>
      </w:r>
      <w:r>
        <w:t xml:space="preserve">with the study</w:t>
      </w:r>
      <w:r>
        <w:t xml:space="preserve">”</w:t>
      </w:r>
      <w:r>
        <w:t xml:space="preserve"> </w:t>
      </w:r>
      <w:r>
        <w:t xml:space="preserve">— prepositional phrase. Cross it out.</w:t>
      </w:r>
    </w:p>
    <w:p>
      <w:pPr>
        <w:pStyle w:val="BodyText"/>
      </w:pPr>
      <w:r>
        <w:rPr>
          <w:b/>
          <w:bCs/>
        </w:rPr>
        <w:t xml:space="preserve">Core Sentence:</w:t>
      </w:r>
      <w:r>
        <w:rPr>
          <w:b/>
          <w:bCs/>
        </w:rPr>
        <w:t xml:space="preserve"> </w:t>
      </w:r>
      <w:r>
        <w:rPr>
          <w:b/>
          <w:bCs/>
          <w:i/>
          <w:iCs/>
        </w:rPr>
        <w:t xml:space="preserve">The lead researcher proceeded.</w:t>
      </w:r>
    </w:p>
    <w:p>
      <w:pPr>
        <w:pStyle w:val="BodyText"/>
      </w:pPr>
      <w:r>
        <w:t xml:space="preserve">Subject: researcher</w:t>
      </w:r>
      <w:r>
        <w:t xml:space="preserve"> </w:t>
      </w:r>
      <w:r>
        <w:t xml:space="preserve">Verb: proceeded</w:t>
      </w:r>
    </w:p>
    <w:p>
      <w:pPr>
        <w:pStyle w:val="BodyText"/>
      </w:pPr>
      <w:r>
        <w:t xml:space="preserve">That is the essential meaning of the entire sentence. Everything else—the objections, the advisory board members and their arguments, the researcher’s credentials—is supplementary detail. The core action is simply: the researcher proceeded.</w:t>
      </w:r>
    </w:p>
    <w:p>
      <w:pPr>
        <w:pStyle w:val="BodyText"/>
      </w:pPr>
      <w:r>
        <w:t xml:space="preserve">This technique is extraordinarily powerful for SAT Reading. When a question asks you what a sentence is</w:t>
      </w:r>
      <w:r>
        <w:t xml:space="preserve"> </w:t>
      </w:r>
      <w:r>
        <w:t xml:space="preserve">“</w:t>
      </w:r>
      <w:r>
        <w:t xml:space="preserve">primarily</w:t>
      </w:r>
      <w:r>
        <w:t xml:space="preserve">”</w:t>
      </w:r>
      <w:r>
        <w:t xml:space="preserve"> </w:t>
      </w:r>
      <w:r>
        <w:t xml:space="preserve">doing, or when you’re lost in a thicket of modifiers, stripping to the core sentence will almost always reveal the essential meaning.</w:t>
      </w:r>
    </w:p>
    <w:bookmarkEnd w:id="370"/>
    <w:bookmarkStart w:id="371" w:name="sentence-boundaries-and-why-they-matter"/>
    <w:p>
      <w:pPr>
        <w:pStyle w:val="Heading3"/>
      </w:pPr>
      <w:r>
        <w:t xml:space="preserve">1.4 Sentence Boundaries and Why They Matter</w:t>
      </w:r>
    </w:p>
    <w:p>
      <w:pPr>
        <w:pStyle w:val="FirstParagraph"/>
      </w:pPr>
      <w:r>
        <w:t xml:space="preserve">Understanding where one sentence ends and another begins is fundamental to reading comprehension. On the SAT, sentence boundaries are marked by periods, semicolons, colons, dashes, and question marks/exclamation points. However, the critical skill is recognizing when a punctuation mark is functioning as a</w:t>
      </w:r>
      <w:r>
        <w:t xml:space="preserve"> </w:t>
      </w:r>
      <w:r>
        <w:rPr>
          <w:b/>
          <w:bCs/>
        </w:rPr>
        <w:t xml:space="preserve">sentence boundary</w:t>
      </w:r>
      <w:r>
        <w:t xml:space="preserve"> </w:t>
      </w:r>
      <w:r>
        <w:t xml:space="preserve">versus when it is functioning as an</w:t>
      </w:r>
      <w:r>
        <w:t xml:space="preserve"> </w:t>
      </w:r>
      <w:r>
        <w:rPr>
          <w:b/>
          <w:bCs/>
        </w:rPr>
        <w:t xml:space="preserve">internal separator</w:t>
      </w:r>
      <w:r>
        <w:t xml:space="preserve">.</w:t>
      </w:r>
    </w:p>
    <w:p>
      <w:pPr>
        <w:pStyle w:val="BodyText"/>
      </w:pPr>
      <w:r>
        <w:rPr>
          <w:b/>
          <w:bCs/>
        </w:rPr>
        <w:t xml:space="preserve">Period (.):</w:t>
      </w:r>
      <w:r>
        <w:t xml:space="preserve"> </w:t>
      </w:r>
      <w:r>
        <w:t xml:space="preserve">Always a sentence boundary. The next word begins a new sentence.</w:t>
      </w:r>
    </w:p>
    <w:p>
      <w:pPr>
        <w:pStyle w:val="BodyText"/>
      </w:pPr>
      <w:r>
        <w:rPr>
          <w:b/>
          <w:bCs/>
        </w:rPr>
        <w:t xml:space="preserve">Semicolon (;):</w:t>
      </w:r>
      <w:r>
        <w:t xml:space="preserve"> </w:t>
      </w:r>
      <w:r>
        <w:t xml:space="preserve">A sentence boundary that joins two independent clauses. Both clauses are complete sentences; the semicolon simply indicates they are closely related.</w:t>
      </w:r>
    </w:p>
    <w:p>
      <w:pPr>
        <w:pStyle w:val="BodyText"/>
      </w:pPr>
      <w:r>
        <w:rPr>
          <w:b/>
          <w:bCs/>
        </w:rPr>
        <w:t xml:space="preserve">Colon (:):</w:t>
      </w:r>
      <w:r>
        <w:t xml:space="preserve"> </w:t>
      </w:r>
      <w:r>
        <w:t xml:space="preserve">Not always a sentence boundary. When what follows the colon is a complete sentence, it functions as a boundary. When what follows is a list or fragment, it does not.</w:t>
      </w:r>
    </w:p>
    <w:p>
      <w:pPr>
        <w:pStyle w:val="BodyText"/>
      </w:pPr>
      <w:r>
        <w:rPr>
          <w:b/>
          <w:bCs/>
        </w:rPr>
        <w:t xml:space="preserve">Dash (—):</w:t>
      </w:r>
      <w:r>
        <w:t xml:space="preserve"> </w:t>
      </w:r>
      <w:r>
        <w:t xml:space="preserve">Can function as a sentence boundary or as an internal separator (like parentheses). Context determines which.</w:t>
      </w:r>
    </w:p>
    <w:p>
      <w:pPr>
        <w:pStyle w:val="BodyText"/>
      </w:pPr>
      <w:r>
        <w:rPr>
          <w:b/>
          <w:bCs/>
        </w:rPr>
        <w:t xml:space="preserve">Comma (,):</w:t>
      </w:r>
      <w:r>
        <w:t xml:space="preserve"> </w:t>
      </w:r>
      <w:r>
        <w:t xml:space="preserve">Never a sentence boundary by itself. A comma alone cannot join two independent clauses (this is a comma splice, which is grammatically incorrect).</w:t>
      </w:r>
    </w:p>
    <w:p>
      <w:pPr>
        <w:pStyle w:val="BodyText"/>
      </w:pPr>
      <w:r>
        <w:t xml:space="preserve">Understanding sentence boundaries helps you in several specific SAT Reading contexts:</w:t>
      </w:r>
      <w:r>
        <w:t xml:space="preserve"> </w:t>
      </w:r>
      <w:r>
        <w:t xml:space="preserve">-</w:t>
      </w:r>
      <w:r>
        <w:t xml:space="preserve"> </w:t>
      </w:r>
      <w:r>
        <w:rPr>
          <w:b/>
          <w:bCs/>
        </w:rPr>
        <w:t xml:space="preserve">Sentence placement questions:</w:t>
      </w:r>
      <w:r>
        <w:t xml:space="preserve"> </w:t>
      </w:r>
      <w:r>
        <w:t xml:space="preserve">You need to determine where a sentence logically belongs, which requires understanding what constitutes a complete sentence.</w:t>
      </w:r>
      <w:r>
        <w:t xml:space="preserve"> </w:t>
      </w:r>
      <w:r>
        <w:t xml:space="preserve">-</w:t>
      </w:r>
      <w:r>
        <w:t xml:space="preserve"> </w:t>
      </w:r>
      <w:r>
        <w:rPr>
          <w:b/>
          <w:bCs/>
        </w:rPr>
        <w:t xml:space="preserve">Transition questions:</w:t>
      </w:r>
      <w:r>
        <w:t xml:space="preserve"> </w:t>
      </w:r>
      <w:r>
        <w:t xml:space="preserve">You need to know whether a transition word is connecting two independent clauses or joining a dependent clause to an independent one.</w:t>
      </w:r>
      <w:r>
        <w:t xml:space="preserve"> </w:t>
      </w:r>
      <w:r>
        <w:t xml:space="preserve">-</w:t>
      </w:r>
      <w:r>
        <w:t xml:space="preserve"> </w:t>
      </w:r>
      <w:r>
        <w:rPr>
          <w:b/>
          <w:bCs/>
        </w:rPr>
        <w:t xml:space="preserve">Meaning shift questions:</w:t>
      </w:r>
      <w:r>
        <w:t xml:space="preserve"> </w:t>
      </w:r>
      <w:r>
        <w:t xml:space="preserve">Many SAT questions hinge on whether a phrase is essential (restrictive) or nonessential (nonrestrictive), which is determined by the presence or absence of commas.</w:t>
      </w:r>
    </w:p>
    <w:p>
      <w:r>
        <w:pict>
          <v:rect style="width:0;height:1.5pt" o:hralign="center" o:hrstd="t" o:hr="t"/>
        </w:pict>
      </w:r>
    </w:p>
    <w:bookmarkEnd w:id="371"/>
    <w:bookmarkEnd w:id="372"/>
    <w:bookmarkStart w:id="378" w:name="Xd04ef190b41b232b4847d4afe045950ca41673f"/>
    <w:p>
      <w:pPr>
        <w:pStyle w:val="Heading2"/>
      </w:pPr>
      <w:r>
        <w:t xml:space="preserve">Part II: Subject-Verb Agreement — The Non-Negotiable Foundation</w:t>
      </w:r>
    </w:p>
    <w:bookmarkStart w:id="373" w:name="the-basic-rule"/>
    <w:p>
      <w:pPr>
        <w:pStyle w:val="Heading3"/>
      </w:pPr>
      <w:r>
        <w:t xml:space="preserve">2.1 The Basic Rule</w:t>
      </w:r>
    </w:p>
    <w:p>
      <w:pPr>
        <w:pStyle w:val="FirstParagraph"/>
      </w:pPr>
      <w:r>
        <w:t xml:space="preserve">In every grammatically correct English sentence, the verb must agree in number with its subject. A singular subject takes a singular verb. A plural subject takes a plural verb.</w:t>
      </w:r>
    </w:p>
    <w:p>
      <w:pPr>
        <w:pStyle w:val="BodyText"/>
      </w:pPr>
      <w:r>
        <w:t xml:space="preserve">This sounds simple. It is not simple on the SAT, because the test deliberately inserts distance—sometimes enormous distance—between the subject and the verb. Prepositional phrases, relative clauses, participial phrases, and appositives all serve as</w:t>
      </w:r>
      <w:r>
        <w:t xml:space="preserve"> </w:t>
      </w:r>
      <w:r>
        <w:rPr>
          <w:b/>
          <w:bCs/>
        </w:rPr>
        <w:t xml:space="preserve">intervening elements</w:t>
      </w:r>
      <w:r>
        <w:t xml:space="preserve"> </w:t>
      </w:r>
      <w:r>
        <w:t xml:space="preserve">that separate the subject from the verb, creating opportunities for misidentification.</w:t>
      </w:r>
    </w:p>
    <w:p>
      <w:pPr>
        <w:pStyle w:val="BodyText"/>
      </w:pPr>
      <w:r>
        <w:rPr>
          <w:b/>
          <w:bCs/>
        </w:rPr>
        <w:t xml:space="preserve">The Cardinal Rule: Intervening elements NEVER affect subject-verb agreement.</w:t>
      </w:r>
    </w:p>
    <w:p>
      <w:pPr>
        <w:pStyle w:val="BodyText"/>
      </w:pPr>
      <w:r>
        <w:t xml:space="preserve">No matter how many words, phrases, or clauses sit between the subject and the verb, you must ignore them when determining whether the verb should be singular or plural.</w:t>
      </w:r>
    </w:p>
    <w:bookmarkEnd w:id="373"/>
    <w:bookmarkStart w:id="374" w:name="the-intervening-element-problem"/>
    <w:p>
      <w:pPr>
        <w:pStyle w:val="Heading3"/>
      </w:pPr>
      <w:r>
        <w:t xml:space="preserve">2.2 The Intervening Element Problem</w:t>
      </w:r>
    </w:p>
    <w:p>
      <w:pPr>
        <w:pStyle w:val="FirstParagraph"/>
      </w:pPr>
      <w:r>
        <w:t xml:space="preserve">Consider this sentence:</w:t>
      </w:r>
    </w:p>
    <w:p>
      <w:pPr>
        <w:pStyle w:val="BodyText"/>
      </w:pPr>
      <w:r>
        <w:rPr>
          <w:i/>
          <w:iCs/>
        </w:rPr>
        <w:t xml:space="preserve">The discovery of new species in the deep ocean trenches, which has fascinated marine biologists for decades,</w:t>
      </w:r>
      <w:r>
        <w:rPr>
          <w:i/>
          <w:iCs/>
        </w:rPr>
        <w:t xml:space="preserve"> </w:t>
      </w:r>
      <w:r>
        <w:rPr>
          <w:b/>
          <w:bCs/>
          <w:i/>
          <w:iCs/>
        </w:rPr>
        <w:t xml:space="preserve">have</w:t>
      </w:r>
      <w:r>
        <w:rPr>
          <w:i/>
          <w:iCs/>
        </w:rPr>
        <w:t xml:space="preserve"> </w:t>
      </w:r>
      <w:r>
        <w:rPr>
          <w:i/>
          <w:iCs/>
        </w:rPr>
        <w:t xml:space="preserve">led to increased funding for oceanographic research.</w:t>
      </w:r>
    </w:p>
    <w:p>
      <w:pPr>
        <w:pStyle w:val="BodyText"/>
      </w:pPr>
      <w:r>
        <w:t xml:space="preserve">Is</w:t>
      </w:r>
      <w:r>
        <w:t xml:space="preserve"> </w:t>
      </w:r>
      <w:r>
        <w:t xml:space="preserve">“</w:t>
      </w:r>
      <w:r>
        <w:t xml:space="preserve">have</w:t>
      </w:r>
      <w:r>
        <w:t xml:space="preserve">”</w:t>
      </w:r>
      <w:r>
        <w:t xml:space="preserve"> </w:t>
      </w:r>
      <w:r>
        <w:t xml:space="preserve">correct? No. The subject is</w:t>
      </w:r>
      <w:r>
        <w:t xml:space="preserve"> </w:t>
      </w:r>
      <w:r>
        <w:t xml:space="preserve">“</w:t>
      </w:r>
      <w:r>
        <w:t xml:space="preserve">discovery</w:t>
      </w:r>
      <w:r>
        <w:t xml:space="preserve">”</w:t>
      </w:r>
      <w:r>
        <w:t xml:space="preserve"> </w:t>
      </w:r>
      <w:r>
        <w:t xml:space="preserve">(singular), not</w:t>
      </w:r>
      <w:r>
        <w:t xml:space="preserve"> </w:t>
      </w:r>
      <w:r>
        <w:t xml:space="preserve">“</w:t>
      </w:r>
      <w:r>
        <w:t xml:space="preserve">species</w:t>
      </w:r>
      <w:r>
        <w:t xml:space="preserve">”</w:t>
      </w:r>
      <w:r>
        <w:t xml:space="preserve"> </w:t>
      </w:r>
      <w:r>
        <w:t xml:space="preserve">(plural) or</w:t>
      </w:r>
      <w:r>
        <w:t xml:space="preserve"> </w:t>
      </w:r>
      <w:r>
        <w:t xml:space="preserve">“</w:t>
      </w:r>
      <w:r>
        <w:t xml:space="preserve">trenches</w:t>
      </w:r>
      <w:r>
        <w:t xml:space="preserve">”</w:t>
      </w:r>
      <w:r>
        <w:t xml:space="preserve"> </w:t>
      </w:r>
      <w:r>
        <w:t xml:space="preserve">(plural). The correct verb is</w:t>
      </w:r>
      <w:r>
        <w:t xml:space="preserve"> </w:t>
      </w:r>
      <w:r>
        <w:t xml:space="preserve">“</w:t>
      </w:r>
      <w:r>
        <w:t xml:space="preserve">has.</w:t>
      </w:r>
      <w:r>
        <w:t xml:space="preserve">”</w:t>
      </w:r>
    </w:p>
    <w:p>
      <w:pPr>
        <w:pStyle w:val="BodyText"/>
      </w:pPr>
      <w:r>
        <w:t xml:space="preserve">The prepositional phrase</w:t>
      </w:r>
      <w:r>
        <w:t xml:space="preserve"> </w:t>
      </w:r>
      <w:r>
        <w:t xml:space="preserve">“</w:t>
      </w:r>
      <w:r>
        <w:t xml:space="preserve">of new species in the deep ocean trenches</w:t>
      </w:r>
      <w:r>
        <w:t xml:space="preserve">”</w:t>
      </w:r>
      <w:r>
        <w:t xml:space="preserve"> </w:t>
      </w:r>
      <w:r>
        <w:t xml:space="preserve">and the relative clause</w:t>
      </w:r>
      <w:r>
        <w:t xml:space="preserve"> </w:t>
      </w:r>
      <w:r>
        <w:t xml:space="preserve">“</w:t>
      </w:r>
      <w:r>
        <w:t xml:space="preserve">which has fascinated marine biologists for decades</w:t>
      </w:r>
      <w:r>
        <w:t xml:space="preserve">”</w:t>
      </w:r>
      <w:r>
        <w:t xml:space="preserve"> </w:t>
      </w:r>
      <w:r>
        <w:t xml:space="preserve">are intervening elements. They sit between the subject and the verb. They do not change the number of the subject.</w:t>
      </w:r>
    </w:p>
    <w:p>
      <w:pPr>
        <w:pStyle w:val="BodyText"/>
      </w:pPr>
      <w:r>
        <w:rPr>
          <w:b/>
          <w:bCs/>
        </w:rPr>
        <w:t xml:space="preserve">Strategy: When checking subject-verb agreement, physically cross out all intervening elements and read the subject and verb in direct connection.</w:t>
      </w:r>
    </w:p>
    <w:p>
      <w:pPr>
        <w:pStyle w:val="BodyText"/>
      </w:pPr>
      <w:r>
        <w:rPr>
          <w:i/>
          <w:iCs/>
        </w:rPr>
        <w:t xml:space="preserve">The discovery</w:t>
      </w:r>
      <w:r>
        <w:rPr>
          <w:i/>
          <w:iCs/>
        </w:rPr>
        <w:t xml:space="preserve"> </w:t>
      </w:r>
      <w:r>
        <w:rPr>
          <w:i/>
          <w:iCs/>
          <w:strike/>
        </w:rPr>
        <w:t xml:space="preserve">of new species in the deep ocean trenches, which has fascinated marine biologists for decades,</w:t>
      </w:r>
      <w:r>
        <w:rPr>
          <w:i/>
          <w:iCs/>
        </w:rPr>
        <w:t xml:space="preserve"> </w:t>
      </w:r>
      <w:r>
        <w:rPr>
          <w:b/>
          <w:bCs/>
          <w:i/>
          <w:iCs/>
        </w:rPr>
        <w:t xml:space="preserve">has</w:t>
      </w:r>
      <w:r>
        <w:rPr>
          <w:i/>
          <w:iCs/>
        </w:rPr>
        <w:t xml:space="preserve"> </w:t>
      </w:r>
      <w:r>
        <w:rPr>
          <w:i/>
          <w:iCs/>
        </w:rPr>
        <w:t xml:space="preserve">led to increased funding for oceanographic research.</w:t>
      </w:r>
    </w:p>
    <w:p>
      <w:pPr>
        <w:pStyle w:val="BodyText"/>
      </w:pPr>
      <w:r>
        <w:t xml:space="preserve">Now the agreement is clear: discovery (singular) → has (singular). ✓</w:t>
      </w:r>
    </w:p>
    <w:bookmarkEnd w:id="374"/>
    <w:bookmarkStart w:id="375" w:name="X5906f4b59d49a12663460aac722acdafd105a7d"/>
    <w:p>
      <w:pPr>
        <w:pStyle w:val="Heading3"/>
      </w:pPr>
      <w:r>
        <w:t xml:space="preserve">2.3 Common Intervening Elements to Recognize and Ignore</w:t>
      </w:r>
    </w:p>
    <w:p>
      <w:pPr>
        <w:pStyle w:val="FirstParagraph"/>
      </w:pPr>
      <w:r>
        <w:t xml:space="preserve">The SAT uses specific types of intervening elements to create distance between subject and verb. You must train yourself to recognize these and mentally delete them when checking agreement.</w:t>
      </w:r>
    </w:p>
    <w:p>
      <w:pPr>
        <w:pStyle w:val="BodyText"/>
      </w:pPr>
      <w:r>
        <w:rPr>
          <w:b/>
          <w:bCs/>
        </w:rPr>
        <w:t xml:space="preserve">Type 1: Prepositional Phrases</w:t>
      </w:r>
    </w:p>
    <w:p>
      <w:pPr>
        <w:pStyle w:val="BodyText"/>
      </w:pPr>
      <w:r>
        <w:rPr>
          <w:i/>
          <w:iCs/>
        </w:rPr>
        <w:t xml:space="preserve">The analysis</w:t>
      </w:r>
      <w:r>
        <w:rPr>
          <w:i/>
          <w:iCs/>
        </w:rPr>
        <w:t xml:space="preserve"> </w:t>
      </w:r>
      <w:r>
        <w:rPr>
          <w:b/>
          <w:bCs/>
          <w:i/>
          <w:iCs/>
        </w:rPr>
        <w:t xml:space="preserve">of</w:t>
      </w:r>
      <w:r>
        <w:rPr>
          <w:i/>
          <w:iCs/>
        </w:rPr>
        <w:t xml:space="preserve"> </w:t>
      </w:r>
      <w:r>
        <w:rPr>
          <w:i/>
          <w:iCs/>
        </w:rPr>
        <w:t xml:space="preserve">the experimental results</w:t>
      </w:r>
      <w:r>
        <w:rPr>
          <w:i/>
          <w:iCs/>
        </w:rPr>
        <w:t xml:space="preserve"> </w:t>
      </w:r>
      <w:r>
        <w:rPr>
          <w:b/>
          <w:bCs/>
          <w:i/>
          <w:iCs/>
        </w:rPr>
        <w:t xml:space="preserve">from</w:t>
      </w:r>
      <w:r>
        <w:rPr>
          <w:i/>
          <w:iCs/>
        </w:rPr>
        <w:t xml:space="preserve"> </w:t>
      </w:r>
      <w:r>
        <w:rPr>
          <w:i/>
          <w:iCs/>
        </w:rPr>
        <w:t xml:space="preserve">the three independent laboratories</w:t>
      </w:r>
      <w:r>
        <w:rPr>
          <w:i/>
          <w:iCs/>
        </w:rPr>
        <w:t xml:space="preserve"> </w:t>
      </w:r>
      <w:r>
        <w:rPr>
          <w:b/>
          <w:bCs/>
          <w:i/>
          <w:iCs/>
        </w:rPr>
        <w:t xml:space="preserve">indicate</w:t>
      </w:r>
      <w:r>
        <w:rPr>
          <w:i/>
          <w:iCs/>
        </w:rPr>
        <w:t xml:space="preserve"> </w:t>
      </w:r>
      <w:r>
        <w:rPr>
          <w:i/>
          <w:iCs/>
        </w:rPr>
        <w:t xml:space="preserve">a significant pattern.</w:t>
      </w:r>
    </w:p>
    <w:p>
      <w:pPr>
        <w:pStyle w:val="BodyText"/>
      </w:pPr>
      <w:r>
        <w:t xml:space="preserve">Subject: analysis (singular) → Verb should be</w:t>
      </w:r>
      <w:r>
        <w:t xml:space="preserve"> </w:t>
      </w:r>
      <w:r>
        <w:t xml:space="preserve">“</w:t>
      </w:r>
      <w:r>
        <w:t xml:space="preserve">indicates,</w:t>
      </w:r>
      <w:r>
        <w:t xml:space="preserve">”</w:t>
      </w:r>
      <w:r>
        <w:t xml:space="preserve"> </w:t>
      </w:r>
      <w:r>
        <w:t xml:space="preserve">not</w:t>
      </w:r>
      <w:r>
        <w:t xml:space="preserve"> </w:t>
      </w:r>
      <w:r>
        <w:t xml:space="preserve">“</w:t>
      </w:r>
      <w:r>
        <w:t xml:space="preserve">indicate.</w:t>
      </w:r>
      <w:r>
        <w:t xml:space="preserve">”</w:t>
      </w:r>
    </w:p>
    <w:p>
      <w:pPr>
        <w:pStyle w:val="BodyText"/>
      </w:pPr>
      <w:r>
        <w:t xml:space="preserve">The prepositional phrases</w:t>
      </w:r>
      <w:r>
        <w:t xml:space="preserve"> </w:t>
      </w:r>
      <w:r>
        <w:t xml:space="preserve">“</w:t>
      </w:r>
      <w:r>
        <w:t xml:space="preserve">of the experimental results</w:t>
      </w:r>
      <w:r>
        <w:t xml:space="preserve">”</w:t>
      </w:r>
      <w:r>
        <w:t xml:space="preserve"> </w:t>
      </w:r>
      <w:r>
        <w:t xml:space="preserve">and</w:t>
      </w:r>
      <w:r>
        <w:t xml:space="preserve"> </w:t>
      </w:r>
      <w:r>
        <w:t xml:space="preserve">“</w:t>
      </w:r>
      <w:r>
        <w:t xml:space="preserve">from the three independent laboratories</w:t>
      </w:r>
      <w:r>
        <w:t xml:space="preserve">”</w:t>
      </w:r>
      <w:r>
        <w:t xml:space="preserve"> </w:t>
      </w:r>
      <w:r>
        <w:t xml:space="preserve">sit between the subject and verb. Ignore them.</w:t>
      </w:r>
    </w:p>
    <w:p>
      <w:pPr>
        <w:pStyle w:val="BodyText"/>
      </w:pPr>
      <w:r>
        <w:rPr>
          <w:b/>
          <w:bCs/>
        </w:rPr>
        <w:t xml:space="preserve">Type 2: Relative Clauses</w:t>
      </w:r>
    </w:p>
    <w:p>
      <w:pPr>
        <w:pStyle w:val="BodyText"/>
      </w:pPr>
      <w:r>
        <w:rPr>
          <w:i/>
          <w:iCs/>
        </w:rPr>
        <w:t xml:space="preserve">The researcher</w:t>
      </w:r>
      <w:r>
        <w:rPr>
          <w:i/>
          <w:iCs/>
        </w:rPr>
        <w:t xml:space="preserve"> </w:t>
      </w:r>
      <w:r>
        <w:rPr>
          <w:b/>
          <w:bCs/>
          <w:i/>
          <w:iCs/>
        </w:rPr>
        <w:t xml:space="preserve">who</w:t>
      </w:r>
      <w:r>
        <w:rPr>
          <w:i/>
          <w:iCs/>
        </w:rPr>
        <w:t xml:space="preserve"> </w:t>
      </w:r>
      <w:r>
        <w:rPr>
          <w:i/>
          <w:iCs/>
        </w:rPr>
        <w:t xml:space="preserve">had been studying the phenomenon</w:t>
      </w:r>
      <w:r>
        <w:rPr>
          <w:i/>
          <w:iCs/>
        </w:rPr>
        <w:t xml:space="preserve"> </w:t>
      </w:r>
      <w:r>
        <w:rPr>
          <w:b/>
          <w:bCs/>
          <w:i/>
          <w:iCs/>
        </w:rPr>
        <w:t xml:space="preserve">for</w:t>
      </w:r>
      <w:r>
        <w:rPr>
          <w:i/>
          <w:iCs/>
        </w:rPr>
        <w:t xml:space="preserve"> </w:t>
      </w:r>
      <w:r>
        <w:rPr>
          <w:i/>
          <w:iCs/>
        </w:rPr>
        <w:t xml:space="preserve">fifteen years</w:t>
      </w:r>
      <w:r>
        <w:rPr>
          <w:i/>
          <w:iCs/>
        </w:rPr>
        <w:t xml:space="preserve"> </w:t>
      </w:r>
      <w:r>
        <w:rPr>
          <w:b/>
          <w:bCs/>
          <w:i/>
          <w:iCs/>
        </w:rPr>
        <w:t xml:space="preserve">published</w:t>
      </w:r>
      <w:r>
        <w:rPr>
          <w:i/>
          <w:iCs/>
        </w:rPr>
        <w:t xml:space="preserve"> </w:t>
      </w:r>
      <w:r>
        <w:rPr>
          <w:i/>
          <w:iCs/>
        </w:rPr>
        <w:t xml:space="preserve">her results.</w:t>
      </w:r>
    </w:p>
    <w:p>
      <w:pPr>
        <w:pStyle w:val="BodyText"/>
      </w:pPr>
      <w:r>
        <w:t xml:space="preserve">Subject: researcher (singular) → Verb: published (correct).</w:t>
      </w:r>
    </w:p>
    <w:p>
      <w:pPr>
        <w:pStyle w:val="BodyText"/>
      </w:pPr>
      <w:r>
        <w:t xml:space="preserve">The relative clause</w:t>
      </w:r>
      <w:r>
        <w:t xml:space="preserve"> </w:t>
      </w:r>
      <w:r>
        <w:t xml:space="preserve">“</w:t>
      </w:r>
      <w:r>
        <w:t xml:space="preserve">who had been studying the phenomenon for fifteen years</w:t>
      </w:r>
      <w:r>
        <w:t xml:space="preserve">”</w:t>
      </w:r>
      <w:r>
        <w:t xml:space="preserve"> </w:t>
      </w:r>
      <w:r>
        <w:t xml:space="preserve">interrupts the flow but does not change the subject.</w:t>
      </w:r>
    </w:p>
    <w:p>
      <w:pPr>
        <w:pStyle w:val="BodyText"/>
      </w:pPr>
      <w:r>
        <w:rPr>
          <w:b/>
          <w:bCs/>
        </w:rPr>
        <w:t xml:space="preserve">Type 3: Participial Phrases</w:t>
      </w:r>
    </w:p>
    <w:p>
      <w:pPr>
        <w:pStyle w:val="BodyText"/>
      </w:pPr>
      <w:r>
        <w:rPr>
          <w:i/>
          <w:iCs/>
        </w:rPr>
        <w:t xml:space="preserve">The theory,</w:t>
      </w:r>
      <w:r>
        <w:rPr>
          <w:i/>
          <w:iCs/>
        </w:rPr>
        <w:t xml:space="preserve"> </w:t>
      </w:r>
      <w:r>
        <w:rPr>
          <w:b/>
          <w:bCs/>
          <w:i/>
          <w:iCs/>
        </w:rPr>
        <w:t xml:space="preserve">challenged</w:t>
      </w:r>
      <w:r>
        <w:rPr>
          <w:i/>
          <w:iCs/>
        </w:rPr>
        <w:t xml:space="preserve"> </w:t>
      </w:r>
      <w:r>
        <w:rPr>
          <w:i/>
          <w:iCs/>
        </w:rPr>
        <w:t xml:space="preserve">by several prominent physicists</w:t>
      </w:r>
      <w:r>
        <w:rPr>
          <w:i/>
          <w:iCs/>
        </w:rPr>
        <w:t xml:space="preserve"> </w:t>
      </w:r>
      <w:r>
        <w:rPr>
          <w:b/>
          <w:bCs/>
          <w:i/>
          <w:iCs/>
        </w:rPr>
        <w:t xml:space="preserve">in</w:t>
      </w:r>
      <w:r>
        <w:rPr>
          <w:i/>
          <w:iCs/>
        </w:rPr>
        <w:t xml:space="preserve"> </w:t>
      </w:r>
      <w:r>
        <w:rPr>
          <w:i/>
          <w:iCs/>
        </w:rPr>
        <w:t xml:space="preserve">the 1990s,</w:t>
      </w:r>
      <w:r>
        <w:rPr>
          <w:i/>
          <w:iCs/>
        </w:rPr>
        <w:t xml:space="preserve"> </w:t>
      </w:r>
      <w:r>
        <w:rPr>
          <w:b/>
          <w:bCs/>
          <w:i/>
          <w:iCs/>
        </w:rPr>
        <w:t xml:space="preserve">remains</w:t>
      </w:r>
      <w:r>
        <w:rPr>
          <w:i/>
          <w:iCs/>
        </w:rPr>
        <w:t xml:space="preserve"> </w:t>
      </w:r>
      <w:r>
        <w:rPr>
          <w:i/>
          <w:iCs/>
        </w:rPr>
        <w:t xml:space="preserve">the dominant framework.</w:t>
      </w:r>
    </w:p>
    <w:p>
      <w:pPr>
        <w:pStyle w:val="BodyText"/>
      </w:pPr>
      <w:r>
        <w:t xml:space="preserve">Subject: theory (singular) → Verb: remains (singular, correct).</w:t>
      </w:r>
    </w:p>
    <w:p>
      <w:pPr>
        <w:pStyle w:val="BodyText"/>
      </w:pPr>
      <w:r>
        <w:t xml:space="preserve">The participial phrase</w:t>
      </w:r>
      <w:r>
        <w:t xml:space="preserve"> </w:t>
      </w:r>
      <w:r>
        <w:t xml:space="preserve">“</w:t>
      </w:r>
      <w:r>
        <w:t xml:space="preserve">challenged by several prominent physicists in the 1990s</w:t>
      </w:r>
      <w:r>
        <w:t xml:space="preserve">”</w:t>
      </w:r>
      <w:r>
        <w:t xml:space="preserve"> </w:t>
      </w:r>
      <w:r>
        <w:t xml:space="preserve">is set off by commas and interrupts the subject-verb connection.</w:t>
      </w:r>
    </w:p>
    <w:p>
      <w:pPr>
        <w:pStyle w:val="BodyText"/>
      </w:pPr>
      <w:r>
        <w:rPr>
          <w:b/>
          <w:bCs/>
        </w:rPr>
        <w:t xml:space="preserve">Type 4: Appositive Phrases</w:t>
      </w:r>
    </w:p>
    <w:p>
      <w:pPr>
        <w:pStyle w:val="BodyText"/>
      </w:pPr>
      <w:r>
        <w:rPr>
          <w:i/>
          <w:iCs/>
        </w:rPr>
        <w:t xml:space="preserve">The novel,</w:t>
      </w:r>
      <w:r>
        <w:rPr>
          <w:i/>
          <w:iCs/>
        </w:rPr>
        <w:t xml:space="preserve"> </w:t>
      </w:r>
      <w:r>
        <w:rPr>
          <w:b/>
          <w:bCs/>
          <w:i/>
          <w:iCs/>
        </w:rPr>
        <w:t xml:space="preserve">a sprawling epic spanning</w:t>
      </w:r>
      <w:r>
        <w:rPr>
          <w:i/>
          <w:iCs/>
        </w:rPr>
        <w:t xml:space="preserve"> </w:t>
      </w:r>
      <w:r>
        <w:rPr>
          <w:i/>
          <w:iCs/>
        </w:rPr>
        <w:t xml:space="preserve">four generations</w:t>
      </w:r>
      <w:r>
        <w:rPr>
          <w:i/>
          <w:iCs/>
        </w:rPr>
        <w:t xml:space="preserve"> </w:t>
      </w:r>
      <w:r>
        <w:rPr>
          <w:b/>
          <w:bCs/>
          <w:i/>
          <w:iCs/>
        </w:rPr>
        <w:t xml:space="preserve">and</w:t>
      </w:r>
      <w:r>
        <w:rPr>
          <w:i/>
          <w:iCs/>
        </w:rPr>
        <w:t xml:space="preserve"> </w:t>
      </w:r>
      <w:r>
        <w:rPr>
          <w:i/>
          <w:iCs/>
        </w:rPr>
        <w:t xml:space="preserve">three continents,</w:t>
      </w:r>
      <w:r>
        <w:rPr>
          <w:i/>
          <w:iCs/>
        </w:rPr>
        <w:t xml:space="preserve"> </w:t>
      </w:r>
      <w:r>
        <w:rPr>
          <w:b/>
          <w:bCs/>
          <w:i/>
          <w:iCs/>
        </w:rPr>
        <w:t xml:space="preserve">depicts</w:t>
      </w:r>
      <w:r>
        <w:rPr>
          <w:i/>
          <w:iCs/>
        </w:rPr>
        <w:t xml:space="preserve"> </w:t>
      </w:r>
      <w:r>
        <w:rPr>
          <w:i/>
          <w:iCs/>
        </w:rPr>
        <w:t xml:space="preserve">the collapse of colonial empires.</w:t>
      </w:r>
    </w:p>
    <w:p>
      <w:pPr>
        <w:pStyle w:val="BodyText"/>
      </w:pPr>
      <w:r>
        <w:t xml:space="preserve">Subject: novel (singular) → Verb: depicts (singular, correct).</w:t>
      </w:r>
    </w:p>
    <w:p>
      <w:pPr>
        <w:pStyle w:val="BodyText"/>
      </w:pPr>
      <w:r>
        <w:t xml:space="preserve">The appositive</w:t>
      </w:r>
      <w:r>
        <w:t xml:space="preserve"> </w:t>
      </w:r>
      <w:r>
        <w:t xml:space="preserve">“</w:t>
      </w:r>
      <w:r>
        <w:t xml:space="preserve">a sprawling epic spanning four generations and three continents</w:t>
      </w:r>
      <w:r>
        <w:t xml:space="preserve">”</w:t>
      </w:r>
      <w:r>
        <w:t xml:space="preserve"> </w:t>
      </w:r>
      <w:r>
        <w:t xml:space="preserve">renames</w:t>
      </w:r>
      <w:r>
        <w:t xml:space="preserve"> </w:t>
      </w:r>
      <w:r>
        <w:t xml:space="preserve">“</w:t>
      </w:r>
      <w:r>
        <w:t xml:space="preserve">novel</w:t>
      </w:r>
      <w:r>
        <w:t xml:space="preserve">”</w:t>
      </w:r>
      <w:r>
        <w:t xml:space="preserve"> </w:t>
      </w:r>
      <w:r>
        <w:t xml:space="preserve">but does not change its number.</w:t>
      </w:r>
    </w:p>
    <w:bookmarkEnd w:id="375"/>
    <w:bookmarkStart w:id="376" w:name="tricky-subject-patterns"/>
    <w:p>
      <w:pPr>
        <w:pStyle w:val="Heading3"/>
      </w:pPr>
      <w:r>
        <w:t xml:space="preserve">2.4 Tricky Subject Patterns</w:t>
      </w:r>
    </w:p>
    <w:p>
      <w:pPr>
        <w:pStyle w:val="FirstParagraph"/>
      </w:pPr>
      <w:r>
        <w:t xml:space="preserve">The SAT tests specific subject patterns that consistently cause errors. You must memorize these patterns and know how to handle each one.</w:t>
      </w:r>
    </w:p>
    <w:p>
      <w:pPr>
        <w:pStyle w:val="BodyText"/>
      </w:pPr>
      <w:r>
        <w:rPr>
          <w:b/>
          <w:bCs/>
        </w:rPr>
        <w:t xml:space="preserve">Pattern 1:</w:t>
      </w:r>
      <w:r>
        <w:rPr>
          <w:b/>
          <w:bCs/>
        </w:rPr>
        <w:t xml:space="preserve"> </w:t>
      </w:r>
      <w:r>
        <w:rPr>
          <w:b/>
          <w:bCs/>
        </w:rPr>
        <w:t xml:space="preserve">“</w:t>
      </w:r>
      <w:r>
        <w:rPr>
          <w:b/>
          <w:bCs/>
        </w:rPr>
        <w:t xml:space="preserve">Each</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Every</w:t>
      </w:r>
      <w:r>
        <w:rPr>
          <w:b/>
          <w:bCs/>
        </w:rPr>
        <w:t xml:space="preserve">”</w:t>
      </w:r>
      <w:r>
        <w:rPr>
          <w:b/>
          <w:bCs/>
        </w:rPr>
        <w:t xml:space="preserve"> </w:t>
      </w:r>
      <w:r>
        <w:rPr>
          <w:b/>
          <w:bCs/>
        </w:rPr>
        <w:t xml:space="preserve">Are Always Singular</w:t>
      </w:r>
    </w:p>
    <w:p>
      <w:pPr>
        <w:pStyle w:val="BodyText"/>
      </w:pPr>
      <w:r>
        <w:rPr>
          <w:i/>
          <w:iCs/>
        </w:rPr>
        <w:t xml:space="preserve">Each of the participants</w:t>
      </w:r>
      <w:r>
        <w:rPr>
          <w:i/>
          <w:iCs/>
        </w:rPr>
        <w:t xml:space="preserve"> </w:t>
      </w:r>
      <w:r>
        <w:rPr>
          <w:b/>
          <w:bCs/>
          <w:i/>
          <w:iCs/>
        </w:rPr>
        <w:t xml:space="preserve">was</w:t>
      </w:r>
      <w:r>
        <w:rPr>
          <w:i/>
          <w:iCs/>
        </w:rPr>
        <w:t xml:space="preserve"> </w:t>
      </w:r>
      <w:r>
        <w:rPr>
          <w:i/>
          <w:iCs/>
        </w:rPr>
        <w:t xml:space="preserve">assigned to a group.</w:t>
      </w:r>
      <w:r>
        <w:t xml:space="preserve"> </w:t>
      </w:r>
      <w:r>
        <w:t xml:space="preserve">(NOT: were)</w:t>
      </w:r>
      <w:r>
        <w:t xml:space="preserve"> </w:t>
      </w:r>
      <w:r>
        <w:rPr>
          <w:i/>
          <w:iCs/>
        </w:rPr>
        <w:t xml:space="preserve">Every experiment</w:t>
      </w:r>
      <w:r>
        <w:rPr>
          <w:i/>
          <w:iCs/>
        </w:rPr>
        <w:t xml:space="preserve"> </w:t>
      </w:r>
      <w:r>
        <w:rPr>
          <w:b/>
          <w:bCs/>
          <w:i/>
          <w:iCs/>
        </w:rPr>
        <w:t xml:space="preserve">requires</w:t>
      </w:r>
      <w:r>
        <w:rPr>
          <w:i/>
          <w:iCs/>
        </w:rPr>
        <w:t xml:space="preserve"> </w:t>
      </w:r>
      <w:r>
        <w:rPr>
          <w:i/>
          <w:iCs/>
        </w:rPr>
        <w:t xml:space="preserve">careful calibration.</w:t>
      </w:r>
      <w:r>
        <w:t xml:space="preserve"> </w:t>
      </w:r>
      <w:r>
        <w:t xml:space="preserve">(NOT: require)</w:t>
      </w:r>
    </w:p>
    <w:p>
      <w:pPr>
        <w:pStyle w:val="BodyText"/>
      </w:pPr>
      <w:r>
        <w:t xml:space="preserve">Even though</w:t>
      </w:r>
      <w:r>
        <w:t xml:space="preserve"> </w:t>
      </w:r>
      <w:r>
        <w:t xml:space="preserve">“</w:t>
      </w:r>
      <w:r>
        <w:t xml:space="preserve">participants</w:t>
      </w:r>
      <w:r>
        <w:t xml:space="preserve">”</w:t>
      </w:r>
      <w:r>
        <w:t xml:space="preserve"> </w:t>
      </w:r>
      <w:r>
        <w:t xml:space="preserve">and</w:t>
      </w:r>
      <w:r>
        <w:t xml:space="preserve"> </w:t>
      </w:r>
      <w:r>
        <w:t xml:space="preserve">“</w:t>
      </w:r>
      <w:r>
        <w:t xml:space="preserve">experiment</w:t>
      </w:r>
      <w:r>
        <w:t xml:space="preserve">”</w:t>
      </w:r>
      <w:r>
        <w:t xml:space="preserve"> </w:t>
      </w:r>
      <w:r>
        <w:t xml:space="preserve">may seem like they could be plural concepts, the words</w:t>
      </w:r>
      <w:r>
        <w:t xml:space="preserve"> </w:t>
      </w:r>
      <w:r>
        <w:t xml:space="preserve">“</w:t>
      </w:r>
      <w:r>
        <w:t xml:space="preserve">each</w:t>
      </w:r>
      <w:r>
        <w:t xml:space="preserve">”</w:t>
      </w:r>
      <w:r>
        <w:t xml:space="preserve"> </w:t>
      </w:r>
      <w:r>
        <w:t xml:space="preserve">and</w:t>
      </w:r>
      <w:r>
        <w:t xml:space="preserve"> </w:t>
      </w:r>
      <w:r>
        <w:t xml:space="preserve">“</w:t>
      </w:r>
      <w:r>
        <w:t xml:space="preserve">every</w:t>
      </w:r>
      <w:r>
        <w:t xml:space="preserve">”</w:t>
      </w:r>
      <w:r>
        <w:t xml:space="preserve"> </w:t>
      </w:r>
      <w:r>
        <w:t xml:space="preserve">make the subject singular. This is absolute. There are no exceptions.</w:t>
      </w:r>
    </w:p>
    <w:p>
      <w:pPr>
        <w:pStyle w:val="BodyText"/>
      </w:pPr>
      <w:r>
        <w:rPr>
          <w:b/>
          <w:bCs/>
        </w:rPr>
        <w:t xml:space="preserve">Pattern 2: Indefinite Pronouns Are Singular</w:t>
      </w:r>
    </w:p>
    <w:p>
      <w:pPr>
        <w:pStyle w:val="BodyText"/>
      </w:pPr>
      <w:r>
        <w:t xml:space="preserve">The following indefinite pronouns are always singular: anyone, anybody, anything, someone, somebody, something, everyone, everybody, everything, no one, nobody, nothing, either, neither, each, every.</w:t>
      </w:r>
    </w:p>
    <w:p>
      <w:pPr>
        <w:pStyle w:val="BodyText"/>
      </w:pPr>
      <w:r>
        <w:rPr>
          <w:i/>
          <w:iCs/>
        </w:rPr>
        <w:t xml:space="preserve">Neither of the hypotheses</w:t>
      </w:r>
      <w:r>
        <w:rPr>
          <w:i/>
          <w:iCs/>
        </w:rPr>
        <w:t xml:space="preserve"> </w:t>
      </w:r>
      <w:r>
        <w:rPr>
          <w:b/>
          <w:bCs/>
          <w:i/>
          <w:iCs/>
        </w:rPr>
        <w:t xml:space="preserve">was</w:t>
      </w:r>
      <w:r>
        <w:rPr>
          <w:i/>
          <w:iCs/>
        </w:rPr>
        <w:t xml:space="preserve"> </w:t>
      </w:r>
      <w:r>
        <w:rPr>
          <w:i/>
          <w:iCs/>
        </w:rPr>
        <w:t xml:space="preserve">supported by the data.</w:t>
      </w:r>
      <w:r>
        <w:t xml:space="preserve"> </w:t>
      </w:r>
      <w:r>
        <w:t xml:space="preserve">(NOT: were)</w:t>
      </w:r>
      <w:r>
        <w:t xml:space="preserve"> </w:t>
      </w:r>
      <w:r>
        <w:rPr>
          <w:i/>
          <w:iCs/>
        </w:rPr>
        <w:t xml:space="preserve">Nobody</w:t>
      </w:r>
      <w:r>
        <w:rPr>
          <w:i/>
          <w:iCs/>
        </w:rPr>
        <w:t xml:space="preserve"> </w:t>
      </w:r>
      <w:r>
        <w:rPr>
          <w:b/>
          <w:bCs/>
          <w:i/>
          <w:iCs/>
        </w:rPr>
        <w:t xml:space="preserve">has</w:t>
      </w:r>
      <w:r>
        <w:rPr>
          <w:i/>
          <w:iCs/>
        </w:rPr>
        <w:t xml:space="preserve"> </w:t>
      </w:r>
      <w:r>
        <w:rPr>
          <w:i/>
          <w:iCs/>
        </w:rPr>
        <w:t xml:space="preserve">challenged the findings.</w:t>
      </w:r>
      <w:r>
        <w:t xml:space="preserve"> </w:t>
      </w:r>
      <w:r>
        <w:t xml:space="preserve">(NOT: have)</w:t>
      </w:r>
    </w:p>
    <w:p>
      <w:pPr>
        <w:pStyle w:val="BodyText"/>
      </w:pPr>
      <w:r>
        <w:rPr>
          <w:b/>
          <w:bCs/>
        </w:rPr>
        <w:t xml:space="preserve">Pattern 3:</w:t>
      </w:r>
      <w:r>
        <w:rPr>
          <w:b/>
          <w:bCs/>
        </w:rPr>
        <w:t xml:space="preserve"> </w:t>
      </w:r>
      <w:r>
        <w:rPr>
          <w:b/>
          <w:bCs/>
        </w:rPr>
        <w:t xml:space="preserve">“</w:t>
      </w:r>
      <w:r>
        <w:rPr>
          <w:b/>
          <w:bCs/>
        </w:rPr>
        <w:t xml:space="preserve">A Number</w:t>
      </w:r>
      <w:r>
        <w:rPr>
          <w:b/>
          <w:bCs/>
        </w:rPr>
        <w:t xml:space="preserve">”</w:t>
      </w:r>
      <w:r>
        <w:rPr>
          <w:b/>
          <w:bCs/>
        </w:rPr>
        <w:t xml:space="preserve"> </w:t>
      </w:r>
      <w:r>
        <w:rPr>
          <w:b/>
          <w:bCs/>
        </w:rPr>
        <w:t xml:space="preserve">vs. </w:t>
      </w:r>
      <w:r>
        <w:rPr>
          <w:b/>
          <w:bCs/>
        </w:rPr>
        <w:t xml:space="preserve">“</w:t>
      </w:r>
      <w:r>
        <w:rPr>
          <w:b/>
          <w:bCs/>
        </w:rPr>
        <w:t xml:space="preserve">The Number</w:t>
      </w:r>
      <w:r>
        <w:rPr>
          <w:b/>
          <w:bCs/>
        </w:rPr>
        <w:t xml:space="preserve">”</w:t>
      </w:r>
    </w:p>
    <w:p>
      <w:pPr>
        <w:pStyle w:val="BodyText"/>
      </w:pPr>
      <w:r>
        <w:rPr>
          <w:i/>
          <w:iCs/>
        </w:rPr>
        <w:t xml:space="preserve">“</w:t>
      </w:r>
      <w:r>
        <w:rPr>
          <w:i/>
          <w:iCs/>
        </w:rPr>
        <w:t xml:space="preserve">A number of</w:t>
      </w:r>
      <w:r>
        <w:rPr>
          <w:i/>
          <w:iCs/>
        </w:rPr>
        <w:t xml:space="preserve">”</w:t>
      </w:r>
      <w:r>
        <w:t xml:space="preserve"> </w:t>
      </w:r>
      <w:r>
        <w:t xml:space="preserve">= plural. It means</w:t>
      </w:r>
      <w:r>
        <w:t xml:space="preserve"> </w:t>
      </w:r>
      <w:r>
        <w:t xml:space="preserve">“</w:t>
      </w:r>
      <w:r>
        <w:t xml:space="preserve">many</w:t>
      </w:r>
      <w:r>
        <w:t xml:space="preserve">”</w:t>
      </w:r>
      <w:r>
        <w:t xml:space="preserve"> </w:t>
      </w:r>
      <w:r>
        <w:t xml:space="preserve">or</w:t>
      </w:r>
      <w:r>
        <w:t xml:space="preserve"> </w:t>
      </w:r>
      <w:r>
        <w:t xml:space="preserve">“</w:t>
      </w:r>
      <w:r>
        <w:t xml:space="preserve">several.</w:t>
      </w:r>
      <w:r>
        <w:t xml:space="preserve">”</w:t>
      </w:r>
      <w:r>
        <w:t xml:space="preserve"> </w:t>
      </w:r>
      <w:r>
        <w:rPr>
          <w:i/>
          <w:iCs/>
        </w:rPr>
        <w:t xml:space="preserve">A number of students</w:t>
      </w:r>
      <w:r>
        <w:rPr>
          <w:i/>
          <w:iCs/>
        </w:rPr>
        <w:t xml:space="preserve"> </w:t>
      </w:r>
      <w:r>
        <w:rPr>
          <w:b/>
          <w:bCs/>
          <w:i/>
          <w:iCs/>
        </w:rPr>
        <w:t xml:space="preserve">are</w:t>
      </w:r>
      <w:r>
        <w:rPr>
          <w:i/>
          <w:iCs/>
        </w:rPr>
        <w:t xml:space="preserve"> </w:t>
      </w:r>
      <w:r>
        <w:rPr>
          <w:i/>
          <w:iCs/>
        </w:rPr>
        <w:t xml:space="preserve">protesting the decision.</w:t>
      </w:r>
    </w:p>
    <w:p>
      <w:pPr>
        <w:pStyle w:val="BodyText"/>
      </w:pPr>
      <w:r>
        <w:rPr>
          <w:i/>
          <w:iCs/>
        </w:rPr>
        <w:t xml:space="preserve">“</w:t>
      </w:r>
      <w:r>
        <w:rPr>
          <w:i/>
          <w:iCs/>
        </w:rPr>
        <w:t xml:space="preserve">The number</w:t>
      </w:r>
      <w:r>
        <w:rPr>
          <w:i/>
          <w:iCs/>
        </w:rPr>
        <w:t xml:space="preserve">”</w:t>
      </w:r>
      <w:r>
        <w:t xml:space="preserve"> </w:t>
      </w:r>
      <w:r>
        <w:t xml:space="preserve">= singular. It refers to a numerical quantity.</w:t>
      </w:r>
      <w:r>
        <w:t xml:space="preserve"> </w:t>
      </w:r>
      <w:r>
        <w:rPr>
          <w:i/>
          <w:iCs/>
        </w:rPr>
        <w:t xml:space="preserve">The number of students</w:t>
      </w:r>
      <w:r>
        <w:rPr>
          <w:i/>
          <w:iCs/>
        </w:rPr>
        <w:t xml:space="preserve"> </w:t>
      </w:r>
      <w:r>
        <w:rPr>
          <w:b/>
          <w:bCs/>
          <w:i/>
          <w:iCs/>
        </w:rPr>
        <w:t xml:space="preserve">is</w:t>
      </w:r>
      <w:r>
        <w:rPr>
          <w:i/>
          <w:iCs/>
        </w:rPr>
        <w:t xml:space="preserve"> </w:t>
      </w:r>
      <w:r>
        <w:rPr>
          <w:i/>
          <w:iCs/>
        </w:rPr>
        <w:t xml:space="preserve">increasing.</w:t>
      </w:r>
    </w:p>
    <w:p>
      <w:pPr>
        <w:pStyle w:val="BodyText"/>
      </w:pPr>
      <w:r>
        <w:t xml:space="preserve">This distinction is tested repeatedly. Memorize it.</w:t>
      </w:r>
    </w:p>
    <w:p>
      <w:pPr>
        <w:pStyle w:val="BodyText"/>
      </w:pPr>
      <w:r>
        <w:rPr>
          <w:b/>
          <w:bCs/>
        </w:rPr>
        <w:t xml:space="preserve">Pattern 4: Compound Subjects Joined by</w:t>
      </w:r>
      <w:r>
        <w:rPr>
          <w:b/>
          <w:bCs/>
        </w:rPr>
        <w:t xml:space="preserve"> </w:t>
      </w:r>
      <w:r>
        <w:rPr>
          <w:b/>
          <w:bCs/>
        </w:rPr>
        <w:t xml:space="preserve">“</w:t>
      </w:r>
      <w:r>
        <w:rPr>
          <w:b/>
          <w:bCs/>
        </w:rPr>
        <w:t xml:space="preserve">And</w:t>
      </w:r>
      <w:r>
        <w:rPr>
          <w:b/>
          <w:bCs/>
        </w:rPr>
        <w:t xml:space="preserve">”</w:t>
      </w:r>
      <w:r>
        <w:rPr>
          <w:b/>
          <w:bCs/>
        </w:rPr>
        <w:t xml:space="preserve"> </w:t>
      </w:r>
      <w:r>
        <w:rPr>
          <w:b/>
          <w:bCs/>
        </w:rPr>
        <w:t xml:space="preserve">= Singular</w:t>
      </w:r>
    </w:p>
    <w:p>
      <w:pPr>
        <w:pStyle w:val="BodyText"/>
      </w:pPr>
      <w:r>
        <w:rPr>
          <w:i/>
          <w:iCs/>
        </w:rPr>
        <w:t xml:space="preserve">salt</w:t>
      </w:r>
      <w:r>
        <w:rPr>
          <w:i/>
          <w:iCs/>
        </w:rPr>
        <w:t xml:space="preserve"> </w:t>
      </w:r>
      <w:r>
        <w:rPr>
          <w:b/>
          <w:bCs/>
          <w:i/>
          <w:iCs/>
        </w:rPr>
        <w:t xml:space="preserve">and</w:t>
      </w:r>
      <w:r>
        <w:rPr>
          <w:i/>
          <w:iCs/>
        </w:rPr>
        <w:t xml:space="preserve"> </w:t>
      </w:r>
      <w:r>
        <w:rPr>
          <w:i/>
          <w:iCs/>
        </w:rPr>
        <w:t xml:space="preserve">pepper</w:t>
      </w:r>
      <w:r>
        <w:rPr>
          <w:i/>
          <w:iCs/>
        </w:rPr>
        <w:t xml:space="preserve"> </w:t>
      </w:r>
      <w:r>
        <w:rPr>
          <w:b/>
          <w:bCs/>
          <w:i/>
          <w:iCs/>
        </w:rPr>
        <w:t xml:space="preserve">is</w:t>
      </w:r>
      <w:r>
        <w:rPr>
          <w:i/>
          <w:iCs/>
        </w:rPr>
        <w:t xml:space="preserve"> </w:t>
      </w:r>
      <w:r>
        <w:rPr>
          <w:i/>
          <w:iCs/>
        </w:rPr>
        <w:t xml:space="preserve">on the table.</w:t>
      </w:r>
      <w:r>
        <w:t xml:space="preserve"> </w:t>
      </w:r>
      <w:r>
        <w:t xml:space="preserve">(NOT: are)</w:t>
      </w:r>
      <w:r>
        <w:t xml:space="preserve"> </w:t>
      </w:r>
      <w:r>
        <w:rPr>
          <w:i/>
          <w:iCs/>
        </w:rPr>
        <w:t xml:space="preserve">Bread</w:t>
      </w:r>
      <w:r>
        <w:rPr>
          <w:i/>
          <w:iCs/>
        </w:rPr>
        <w:t xml:space="preserve"> </w:t>
      </w:r>
      <w:r>
        <w:rPr>
          <w:b/>
          <w:bCs/>
          <w:i/>
          <w:iCs/>
        </w:rPr>
        <w:t xml:space="preserve">and</w:t>
      </w:r>
      <w:r>
        <w:rPr>
          <w:i/>
          <w:iCs/>
        </w:rPr>
        <w:t xml:space="preserve"> </w:t>
      </w:r>
      <w:r>
        <w:rPr>
          <w:i/>
          <w:iCs/>
        </w:rPr>
        <w:t xml:space="preserve">butter</w:t>
      </w:r>
      <w:r>
        <w:rPr>
          <w:i/>
          <w:iCs/>
        </w:rPr>
        <w:t xml:space="preserve"> </w:t>
      </w:r>
      <w:r>
        <w:rPr>
          <w:b/>
          <w:bCs/>
          <w:i/>
          <w:iCs/>
        </w:rPr>
        <w:t xml:space="preserve">is</w:t>
      </w:r>
      <w:r>
        <w:rPr>
          <w:i/>
          <w:iCs/>
        </w:rPr>
        <w:t xml:space="preserve"> </w:t>
      </w:r>
      <w:r>
        <w:rPr>
          <w:i/>
          <w:iCs/>
        </w:rPr>
        <w:t xml:space="preserve">served with every meal.</w:t>
      </w:r>
      <w:r>
        <w:t xml:space="preserve"> </w:t>
      </w:r>
      <w:r>
        <w:t xml:space="preserve">(NOT: are)</w:t>
      </w:r>
    </w:p>
    <w:p>
      <w:pPr>
        <w:pStyle w:val="BodyText"/>
      </w:pPr>
      <w:r>
        <w:t xml:space="preserve">When two nouns joined by</w:t>
      </w:r>
      <w:r>
        <w:t xml:space="preserve"> </w:t>
      </w:r>
      <w:r>
        <w:t xml:space="preserve">“</w:t>
      </w:r>
      <w:r>
        <w:t xml:space="preserve">and</w:t>
      </w:r>
      <w:r>
        <w:t xml:space="preserve">”</w:t>
      </w:r>
      <w:r>
        <w:t xml:space="preserve"> </w:t>
      </w:r>
      <w:r>
        <w:t xml:space="preserve">refer to a single entity or a fixed pairing, the subject is singular.</w:t>
      </w:r>
    </w:p>
    <w:p>
      <w:pPr>
        <w:pStyle w:val="BodyText"/>
      </w:pPr>
      <w:r>
        <w:rPr>
          <w:b/>
          <w:bCs/>
        </w:rPr>
        <w:t xml:space="preserve">Pattern 5:</w:t>
      </w:r>
      <w:r>
        <w:rPr>
          <w:b/>
          <w:bCs/>
        </w:rPr>
        <w:t xml:space="preserve"> </w:t>
      </w:r>
      <w:r>
        <w:rPr>
          <w:b/>
          <w:bCs/>
        </w:rPr>
        <w:t xml:space="preserve">“</w:t>
      </w:r>
      <w:r>
        <w:rPr>
          <w:b/>
          <w:bCs/>
        </w:rPr>
        <w:t xml:space="preserve">As Well As,</w:t>
      </w:r>
      <w:r>
        <w:rPr>
          <w:b/>
          <w:bCs/>
        </w:rPr>
        <w:t xml:space="preserve">”</w:t>
      </w:r>
      <w:r>
        <w:rPr>
          <w:b/>
          <w:bCs/>
        </w:rPr>
        <w:t xml:space="preserve"> </w:t>
      </w:r>
      <w:r>
        <w:rPr>
          <w:b/>
          <w:bCs/>
        </w:rPr>
        <w:t xml:space="preserve">“</w:t>
      </w:r>
      <w:r>
        <w:rPr>
          <w:b/>
          <w:bCs/>
        </w:rPr>
        <w:t xml:space="preserve">Along With,</w:t>
      </w:r>
      <w:r>
        <w:rPr>
          <w:b/>
          <w:bCs/>
        </w:rPr>
        <w:t xml:space="preserve">”</w:t>
      </w:r>
      <w:r>
        <w:rPr>
          <w:b/>
          <w:bCs/>
        </w:rPr>
        <w:t xml:space="preserve"> </w:t>
      </w:r>
      <w:r>
        <w:rPr>
          <w:b/>
          <w:bCs/>
        </w:rPr>
        <w:t xml:space="preserve">“</w:t>
      </w:r>
      <w:r>
        <w:rPr>
          <w:b/>
          <w:bCs/>
        </w:rPr>
        <w:t xml:space="preserve">In Addition To,</w:t>
      </w:r>
      <w:r>
        <w:rPr>
          <w:b/>
          <w:bCs/>
        </w:rPr>
        <w:t xml:space="preserve">”</w:t>
      </w:r>
      <w:r>
        <w:rPr>
          <w:b/>
          <w:bCs/>
        </w:rPr>
        <w:t xml:space="preserve"> </w:t>
      </w:r>
      <w:r>
        <w:rPr>
          <w:b/>
          <w:bCs/>
        </w:rPr>
        <w:t xml:space="preserve">“</w:t>
      </w:r>
      <w:r>
        <w:rPr>
          <w:b/>
          <w:bCs/>
        </w:rPr>
        <w:t xml:space="preserve">Together With,</w:t>
      </w:r>
      <w:r>
        <w:rPr>
          <w:b/>
          <w:bCs/>
        </w:rPr>
        <w:t xml:space="preserve">”</w:t>
      </w:r>
      <w:r>
        <w:rPr>
          <w:b/>
          <w:bCs/>
        </w:rPr>
        <w:t xml:space="preserve"> </w:t>
      </w:r>
      <w:r>
        <w:rPr>
          <w:b/>
          <w:bCs/>
        </w:rPr>
        <w:t xml:space="preserve">“</w:t>
      </w:r>
      <w:r>
        <w:rPr>
          <w:b/>
          <w:bCs/>
        </w:rPr>
        <w:t xml:space="preserve">Including</w:t>
      </w:r>
      <w:r>
        <w:rPr>
          <w:b/>
          <w:bCs/>
        </w:rPr>
        <w:t xml:space="preserve">”</w:t>
      </w:r>
      <w:r>
        <w:rPr>
          <w:b/>
          <w:bCs/>
        </w:rPr>
        <w:t xml:space="preserve"> </w:t>
      </w:r>
      <w:r>
        <w:rPr>
          <w:b/>
          <w:bCs/>
        </w:rPr>
        <w:t xml:space="preserve">Do NOT Make a Singular Subject Plural</w:t>
      </w:r>
    </w:p>
    <w:p>
      <w:pPr>
        <w:pStyle w:val="BodyText"/>
      </w:pPr>
      <w:r>
        <w:rPr>
          <w:i/>
          <w:iCs/>
        </w:rPr>
        <w:t xml:space="preserve">The professor,</w:t>
      </w:r>
      <w:r>
        <w:rPr>
          <w:i/>
          <w:iCs/>
        </w:rPr>
        <w:t xml:space="preserve"> </w:t>
      </w:r>
      <w:r>
        <w:rPr>
          <w:b/>
          <w:bCs/>
          <w:i/>
          <w:iCs/>
        </w:rPr>
        <w:t xml:space="preserve">along with</w:t>
      </w:r>
      <w:r>
        <w:rPr>
          <w:i/>
          <w:iCs/>
        </w:rPr>
        <w:t xml:space="preserve"> </w:t>
      </w:r>
      <w:r>
        <w:rPr>
          <w:i/>
          <w:iCs/>
        </w:rPr>
        <w:t xml:space="preserve">her graduate students,</w:t>
      </w:r>
      <w:r>
        <w:rPr>
          <w:i/>
          <w:iCs/>
        </w:rPr>
        <w:t xml:space="preserve"> </w:t>
      </w:r>
      <w:r>
        <w:rPr>
          <w:b/>
          <w:bCs/>
          <w:i/>
          <w:iCs/>
        </w:rPr>
        <w:t xml:space="preserve">is</w:t>
      </w:r>
      <w:r>
        <w:rPr>
          <w:i/>
          <w:iCs/>
        </w:rPr>
        <w:t xml:space="preserve"> </w:t>
      </w:r>
      <w:r>
        <w:rPr>
          <w:i/>
          <w:iCs/>
        </w:rPr>
        <w:t xml:space="preserve">attending the conference.</w:t>
      </w:r>
      <w:r>
        <w:t xml:space="preserve"> </w:t>
      </w:r>
      <w:r>
        <w:t xml:space="preserve">(NOT: are)</w:t>
      </w:r>
      <w:r>
        <w:t xml:space="preserve"> </w:t>
      </w:r>
      <w:r>
        <w:rPr>
          <w:i/>
          <w:iCs/>
        </w:rPr>
        <w:t xml:space="preserve">The CEO,</w:t>
      </w:r>
      <w:r>
        <w:rPr>
          <w:i/>
          <w:iCs/>
        </w:rPr>
        <w:t xml:space="preserve"> </w:t>
      </w:r>
      <w:r>
        <w:rPr>
          <w:b/>
          <w:bCs/>
          <w:i/>
          <w:iCs/>
        </w:rPr>
        <w:t xml:space="preserve">as well as</w:t>
      </w:r>
      <w:r>
        <w:rPr>
          <w:i/>
          <w:iCs/>
        </w:rPr>
        <w:t xml:space="preserve"> </w:t>
      </w:r>
      <w:r>
        <w:rPr>
          <w:i/>
          <w:iCs/>
        </w:rPr>
        <w:t xml:space="preserve">the board members,</w:t>
      </w:r>
      <w:r>
        <w:rPr>
          <w:i/>
          <w:iCs/>
        </w:rPr>
        <w:t xml:space="preserve"> </w:t>
      </w:r>
      <w:r>
        <w:rPr>
          <w:b/>
          <w:bCs/>
          <w:i/>
          <w:iCs/>
        </w:rPr>
        <w:t xml:space="preserve">has</w:t>
      </w:r>
      <w:r>
        <w:rPr>
          <w:i/>
          <w:iCs/>
        </w:rPr>
        <w:t xml:space="preserve"> </w:t>
      </w:r>
      <w:r>
        <w:rPr>
          <w:i/>
          <w:iCs/>
        </w:rPr>
        <w:t xml:space="preserve">approved the merger.</w:t>
      </w:r>
      <w:r>
        <w:t xml:space="preserve"> </w:t>
      </w:r>
      <w:r>
        <w:t xml:space="preserve">(NOT: have)</w:t>
      </w:r>
    </w:p>
    <w:p>
      <w:pPr>
        <w:pStyle w:val="BodyText"/>
      </w:pPr>
      <w:r>
        <w:t xml:space="preserve">These phrases introduce additional elements but do not create compound subjects. The true subject is the noun before the phrase. This is one of the most commonly tested subject-verb agreement patterns on the SAT.</w:t>
      </w:r>
    </w:p>
    <w:p>
      <w:pPr>
        <w:pStyle w:val="BodyText"/>
      </w:pPr>
      <w:r>
        <w:rPr>
          <w:b/>
          <w:bCs/>
        </w:rPr>
        <w:t xml:space="preserve">Pattern 6: Collective Nouns Are Usually Singular</w:t>
      </w:r>
    </w:p>
    <w:p>
      <w:pPr>
        <w:pStyle w:val="BodyText"/>
      </w:pPr>
      <w:r>
        <w:t xml:space="preserve">Collective nouns (team, committee, group, family, audience, government, jury, class, crowd) are usually treated as singular when the group acts as a unit, and plural when members act individually.</w:t>
      </w:r>
    </w:p>
    <w:p>
      <w:pPr>
        <w:pStyle w:val="BodyText"/>
      </w:pPr>
      <w:r>
        <w:rPr>
          <w:i/>
          <w:iCs/>
        </w:rPr>
        <w:t xml:space="preserve">The committee</w:t>
      </w:r>
      <w:r>
        <w:rPr>
          <w:i/>
          <w:iCs/>
        </w:rPr>
        <w:t xml:space="preserve"> </w:t>
      </w:r>
      <w:r>
        <w:rPr>
          <w:b/>
          <w:bCs/>
          <w:i/>
          <w:iCs/>
        </w:rPr>
        <w:t xml:space="preserve">has</w:t>
      </w:r>
      <w:r>
        <w:rPr>
          <w:i/>
          <w:iCs/>
        </w:rPr>
        <w:t xml:space="preserve"> </w:t>
      </w:r>
      <w:r>
        <w:rPr>
          <w:i/>
          <w:iCs/>
        </w:rPr>
        <w:t xml:space="preserve">reached a decision.</w:t>
      </w:r>
      <w:r>
        <w:t xml:space="preserve"> </w:t>
      </w:r>
      <w:r>
        <w:t xml:space="preserve">(acting as a unit → singular)</w:t>
      </w:r>
      <w:r>
        <w:t xml:space="preserve"> </w:t>
      </w:r>
      <w:r>
        <w:rPr>
          <w:i/>
          <w:iCs/>
        </w:rPr>
        <w:t xml:space="preserve">The committee</w:t>
      </w:r>
      <w:r>
        <w:rPr>
          <w:i/>
          <w:iCs/>
        </w:rPr>
        <w:t xml:space="preserve"> </w:t>
      </w:r>
      <w:r>
        <w:rPr>
          <w:b/>
          <w:bCs/>
          <w:i/>
          <w:iCs/>
        </w:rPr>
        <w:t xml:space="preserve">are</w:t>
      </w:r>
      <w:r>
        <w:rPr>
          <w:i/>
          <w:iCs/>
        </w:rPr>
        <w:t xml:space="preserve"> </w:t>
      </w:r>
      <w:r>
        <w:rPr>
          <w:i/>
          <w:iCs/>
        </w:rPr>
        <w:t xml:space="preserve">divided in their opinions.</w:t>
      </w:r>
      <w:r>
        <w:t xml:space="preserve"> </w:t>
      </w:r>
      <w:r>
        <w:t xml:space="preserve">(acting individually → plural)</w:t>
      </w:r>
    </w:p>
    <w:p>
      <w:pPr>
        <w:pStyle w:val="BodyText"/>
      </w:pPr>
      <w:r>
        <w:t xml:space="preserve">In American English (which the SAT follows), collective nouns are almost always singular unless the context clearly indicates individual action.</w:t>
      </w:r>
    </w:p>
    <w:p>
      <w:pPr>
        <w:pStyle w:val="BodyText"/>
      </w:pPr>
      <w:r>
        <w:rPr>
          <w:b/>
          <w:bCs/>
        </w:rPr>
        <w:t xml:space="preserve">Pattern 7: Subjects That Look Plural but Are Singular</w:t>
      </w:r>
    </w:p>
    <w:p>
      <w:pPr>
        <w:pStyle w:val="BodyText"/>
      </w:pPr>
      <w:r>
        <w:t xml:space="preserve">Some nouns end in</w:t>
      </w:r>
      <w:r>
        <w:t xml:space="preserve"> </w:t>
      </w:r>
      <w:r>
        <w:t xml:space="preserve">“</w:t>
      </w:r>
      <w:r>
        <w:t xml:space="preserve">-s</w:t>
      </w:r>
      <w:r>
        <w:t xml:space="preserve">”</w:t>
      </w:r>
      <w:r>
        <w:t xml:space="preserve"> </w:t>
      </w:r>
      <w:r>
        <w:t xml:space="preserve">but are singular in meaning: news, mathematics, physics, economics, politics, measles, mumps, athletics, linguistics, aesthetics, ethics, gymnastics.</w:t>
      </w:r>
    </w:p>
    <w:p>
      <w:pPr>
        <w:pStyle w:val="BodyText"/>
      </w:pPr>
      <w:r>
        <w:rPr>
          <w:i/>
          <w:iCs/>
        </w:rPr>
        <w:t xml:space="preserve">The news</w:t>
      </w:r>
      <w:r>
        <w:rPr>
          <w:i/>
          <w:iCs/>
        </w:rPr>
        <w:t xml:space="preserve"> </w:t>
      </w:r>
      <w:r>
        <w:rPr>
          <w:b/>
          <w:bCs/>
          <w:i/>
          <w:iCs/>
        </w:rPr>
        <w:t xml:space="preserve">is</w:t>
      </w:r>
      <w:r>
        <w:rPr>
          <w:i/>
          <w:iCs/>
        </w:rPr>
        <w:t xml:space="preserve"> </w:t>
      </w:r>
      <w:r>
        <w:rPr>
          <w:i/>
          <w:iCs/>
        </w:rPr>
        <w:t xml:space="preserve">concerning.</w:t>
      </w:r>
      <w:r>
        <w:t xml:space="preserve"> </w:t>
      </w:r>
      <w:r>
        <w:t xml:space="preserve">(NOT: are)</w:t>
      </w:r>
      <w:r>
        <w:t xml:space="preserve"> </w:t>
      </w:r>
      <w:r>
        <w:rPr>
          <w:i/>
          <w:iCs/>
        </w:rPr>
        <w:t xml:space="preserve">Economics</w:t>
      </w:r>
      <w:r>
        <w:rPr>
          <w:i/>
          <w:iCs/>
        </w:rPr>
        <w:t xml:space="preserve"> </w:t>
      </w:r>
      <w:r>
        <w:rPr>
          <w:b/>
          <w:bCs/>
          <w:i/>
          <w:iCs/>
        </w:rPr>
        <w:t xml:space="preserve">is</w:t>
      </w:r>
      <w:r>
        <w:rPr>
          <w:i/>
          <w:iCs/>
        </w:rPr>
        <w:t xml:space="preserve"> </w:t>
      </w:r>
      <w:r>
        <w:rPr>
          <w:i/>
          <w:iCs/>
        </w:rPr>
        <w:t xml:space="preserve">a complex field.</w:t>
      </w:r>
      <w:r>
        <w:t xml:space="preserve"> </w:t>
      </w:r>
      <w:r>
        <w:t xml:space="preserve">(NOT: are)</w:t>
      </w:r>
    </w:p>
    <w:p>
      <w:pPr>
        <w:pStyle w:val="BodyText"/>
      </w:pPr>
      <w:r>
        <w:t xml:space="preserve">Conversely, some nouns that look singular are always plural: people, police, cattle, children, women, men, sheep, deer, fish (when referring to multiple individuals).</w:t>
      </w:r>
    </w:p>
    <w:p>
      <w:pPr>
        <w:pStyle w:val="BodyText"/>
      </w:pPr>
      <w:r>
        <w:rPr>
          <w:i/>
          <w:iCs/>
        </w:rPr>
        <w:t xml:space="preserve">The people</w:t>
      </w:r>
      <w:r>
        <w:rPr>
          <w:i/>
          <w:iCs/>
        </w:rPr>
        <w:t xml:space="preserve"> </w:t>
      </w:r>
      <w:r>
        <w:rPr>
          <w:b/>
          <w:bCs/>
          <w:i/>
          <w:iCs/>
        </w:rPr>
        <w:t xml:space="preserve">are</w:t>
      </w:r>
      <w:r>
        <w:rPr>
          <w:i/>
          <w:iCs/>
        </w:rPr>
        <w:t xml:space="preserve"> </w:t>
      </w:r>
      <w:r>
        <w:rPr>
          <w:i/>
          <w:iCs/>
        </w:rPr>
        <w:t xml:space="preserve">dissatisfied with the government.</w:t>
      </w:r>
      <w:r>
        <w:t xml:space="preserve"> </w:t>
      </w:r>
      <w:r>
        <w:t xml:space="preserve">(NOT: is)</w:t>
      </w:r>
    </w:p>
    <w:p>
      <w:pPr>
        <w:pStyle w:val="BodyText"/>
      </w:pPr>
      <w:r>
        <w:rPr>
          <w:b/>
          <w:bCs/>
        </w:rPr>
        <w:t xml:space="preserve">Pattern 8:</w:t>
      </w:r>
      <w:r>
        <w:rPr>
          <w:b/>
          <w:bCs/>
        </w:rPr>
        <w:t xml:space="preserve"> </w:t>
      </w:r>
      <w:r>
        <w:rPr>
          <w:b/>
          <w:bCs/>
        </w:rPr>
        <w:t xml:space="preserve">“</w:t>
      </w:r>
      <w:r>
        <w:rPr>
          <w:b/>
          <w:bCs/>
        </w:rPr>
        <w:t xml:space="preserve">There</w:t>
      </w:r>
      <w:r>
        <w:rPr>
          <w:b/>
          <w:bCs/>
        </w:rPr>
        <w:t xml:space="preserve">”</w:t>
      </w:r>
      <w:r>
        <w:rPr>
          <w:b/>
          <w:bCs/>
        </w:rPr>
        <w:t xml:space="preserve"> </w:t>
      </w:r>
      <w:r>
        <w:rPr>
          <w:b/>
          <w:bCs/>
        </w:rPr>
        <w:t xml:space="preserve">Sentences: The Subject Comes After the Verb</w:t>
      </w:r>
    </w:p>
    <w:p>
      <w:pPr>
        <w:pStyle w:val="BodyText"/>
      </w:pPr>
      <w:r>
        <w:t xml:space="preserve">When a sentence begins with</w:t>
      </w:r>
      <w:r>
        <w:t xml:space="preserve"> </w:t>
      </w:r>
      <w:r>
        <w:t xml:space="preserve">“</w:t>
      </w:r>
      <w:r>
        <w:t xml:space="preserve">There,</w:t>
      </w:r>
      <w:r>
        <w:t xml:space="preserve">”</w:t>
      </w:r>
      <w:r>
        <w:t xml:space="preserve"> </w:t>
      </w:r>
      <w:r>
        <w:t xml:space="preserve">the subject comes after the verb. This is called an</w:t>
      </w:r>
      <w:r>
        <w:t xml:space="preserve"> </w:t>
      </w:r>
      <w:r>
        <w:rPr>
          <w:b/>
          <w:bCs/>
        </w:rPr>
        <w:t xml:space="preserve">expletive construction</w:t>
      </w:r>
      <w:r>
        <w:t xml:space="preserve">.</w:t>
      </w:r>
    </w:p>
    <w:p>
      <w:pPr>
        <w:pStyle w:val="BodyText"/>
      </w:pPr>
      <w:r>
        <w:rPr>
          <w:i/>
          <w:iCs/>
        </w:rPr>
        <w:t xml:space="preserve">There</w:t>
      </w:r>
      <w:r>
        <w:rPr>
          <w:i/>
          <w:iCs/>
        </w:rPr>
        <w:t xml:space="preserve"> </w:t>
      </w:r>
      <w:r>
        <w:rPr>
          <w:b/>
          <w:bCs/>
          <w:i/>
          <w:iCs/>
        </w:rPr>
        <w:t xml:space="preserve">is</w:t>
      </w:r>
      <w:r>
        <w:rPr>
          <w:i/>
          <w:iCs/>
        </w:rPr>
        <w:t xml:space="preserve"> </w:t>
      </w:r>
      <w:r>
        <w:rPr>
          <w:i/>
          <w:iCs/>
        </w:rPr>
        <w:t xml:space="preserve">a significant discrepancy in the data.</w:t>
      </w:r>
      <w:r>
        <w:t xml:space="preserve"> </w:t>
      </w:r>
      <w:r>
        <w:t xml:space="preserve">(subject: discrepancy → singular → is)</w:t>
      </w:r>
      <w:r>
        <w:t xml:space="preserve"> </w:t>
      </w:r>
      <w:r>
        <w:rPr>
          <w:i/>
          <w:iCs/>
        </w:rPr>
        <w:t xml:space="preserve">There</w:t>
      </w:r>
      <w:r>
        <w:rPr>
          <w:i/>
          <w:iCs/>
        </w:rPr>
        <w:t xml:space="preserve"> </w:t>
      </w:r>
      <w:r>
        <w:rPr>
          <w:b/>
          <w:bCs/>
          <w:i/>
          <w:iCs/>
        </w:rPr>
        <w:t xml:space="preserve">are</w:t>
      </w:r>
      <w:r>
        <w:rPr>
          <w:i/>
          <w:iCs/>
        </w:rPr>
        <w:t xml:space="preserve"> </w:t>
      </w:r>
      <w:r>
        <w:rPr>
          <w:i/>
          <w:iCs/>
        </w:rPr>
        <w:t xml:space="preserve">several significant discrepancies in the data.</w:t>
      </w:r>
      <w:r>
        <w:t xml:space="preserve"> </w:t>
      </w:r>
      <w:r>
        <w:t xml:space="preserve">(subject: discrepancies → plural → are)</w:t>
      </w:r>
    </w:p>
    <w:p>
      <w:pPr>
        <w:pStyle w:val="BodyText"/>
      </w:pPr>
      <w:r>
        <w:t xml:space="preserve">To check agreement in</w:t>
      </w:r>
      <w:r>
        <w:t xml:space="preserve"> </w:t>
      </w:r>
      <w:r>
        <w:t xml:space="preserve">“</w:t>
      </w:r>
      <w:r>
        <w:t xml:space="preserve">there</w:t>
      </w:r>
      <w:r>
        <w:t xml:space="preserve">”</w:t>
      </w:r>
      <w:r>
        <w:t xml:space="preserve"> </w:t>
      </w:r>
      <w:r>
        <w:t xml:space="preserve">sentences, invert the sentence: put the subject before the verb.</w:t>
      </w:r>
    </w:p>
    <w:p>
      <w:pPr>
        <w:pStyle w:val="BodyText"/>
      </w:pPr>
      <w:r>
        <w:rPr>
          <w:i/>
          <w:iCs/>
        </w:rPr>
        <w:t xml:space="preserve">A significant discrepancy</w:t>
      </w:r>
      <w:r>
        <w:rPr>
          <w:i/>
          <w:iCs/>
        </w:rPr>
        <w:t xml:space="preserve"> </w:t>
      </w:r>
      <w:r>
        <w:rPr>
          <w:b/>
          <w:bCs/>
          <w:i/>
          <w:iCs/>
        </w:rPr>
        <w:t xml:space="preserve">is</w:t>
      </w:r>
      <w:r>
        <w:rPr>
          <w:i/>
          <w:iCs/>
        </w:rPr>
        <w:t xml:space="preserve"> </w:t>
      </w:r>
      <w:r>
        <w:rPr>
          <w:i/>
          <w:iCs/>
        </w:rPr>
        <w:t xml:space="preserve">there in the data.</w:t>
      </w:r>
      <w:r>
        <w:t xml:space="preserve"> </w:t>
      </w:r>
      <w:r>
        <w:t xml:space="preserve">→</w:t>
      </w:r>
      <w:r>
        <w:t xml:space="preserve"> </w:t>
      </w:r>
      <w:r>
        <w:t xml:space="preserve">“</w:t>
      </w:r>
      <w:r>
        <w:t xml:space="preserve">is</w:t>
      </w:r>
      <w:r>
        <w:t xml:space="preserve">”</w:t>
      </w:r>
      <w:r>
        <w:t xml:space="preserve"> </w:t>
      </w:r>
      <w:r>
        <w:t xml:space="preserve">is correct.</w:t>
      </w:r>
      <w:r>
        <w:t xml:space="preserve"> </w:t>
      </w:r>
      <w:r>
        <w:rPr>
          <w:i/>
          <w:iCs/>
        </w:rPr>
        <w:t xml:space="preserve">Several significant discrepancies</w:t>
      </w:r>
      <w:r>
        <w:rPr>
          <w:i/>
          <w:iCs/>
        </w:rPr>
        <w:t xml:space="preserve"> </w:t>
      </w:r>
      <w:r>
        <w:rPr>
          <w:b/>
          <w:bCs/>
          <w:i/>
          <w:iCs/>
        </w:rPr>
        <w:t xml:space="preserve">are</w:t>
      </w:r>
      <w:r>
        <w:rPr>
          <w:i/>
          <w:iCs/>
        </w:rPr>
        <w:t xml:space="preserve"> </w:t>
      </w:r>
      <w:r>
        <w:rPr>
          <w:i/>
          <w:iCs/>
        </w:rPr>
        <w:t xml:space="preserve">there in the data.</w:t>
      </w:r>
      <w:r>
        <w:t xml:space="preserve"> </w:t>
      </w:r>
      <w:r>
        <w:t xml:space="preserve">→</w:t>
      </w:r>
      <w:r>
        <w:t xml:space="preserve"> </w:t>
      </w:r>
      <w:r>
        <w:t xml:space="preserve">“</w:t>
      </w:r>
      <w:r>
        <w:t xml:space="preserve">are</w:t>
      </w:r>
      <w:r>
        <w:t xml:space="preserve">”</w:t>
      </w:r>
      <w:r>
        <w:t xml:space="preserve"> </w:t>
      </w:r>
      <w:r>
        <w:t xml:space="preserve">is correct.</w:t>
      </w:r>
    </w:p>
    <w:p>
      <w:pPr>
        <w:pStyle w:val="BodyText"/>
      </w:pPr>
      <w:r>
        <w:rPr>
          <w:b/>
          <w:bCs/>
        </w:rPr>
        <w:t xml:space="preserve">Pattern 9: Questions: The Subject Often Comes Between the Auxiliary Verb and the Main Verb</w:t>
      </w:r>
    </w:p>
    <w:p>
      <w:pPr>
        <w:pStyle w:val="BodyText"/>
      </w:pPr>
      <w:r>
        <w:rPr>
          <w:i/>
          <w:iCs/>
        </w:rPr>
        <w:t xml:space="preserve">What</w:t>
      </w:r>
      <w:r>
        <w:rPr>
          <w:i/>
          <w:iCs/>
        </w:rPr>
        <w:t xml:space="preserve"> </w:t>
      </w:r>
      <w:r>
        <w:rPr>
          <w:b/>
          <w:bCs/>
          <w:i/>
          <w:iCs/>
        </w:rPr>
        <w:t xml:space="preserve">do</w:t>
      </w:r>
      <w:r>
        <w:rPr>
          <w:i/>
          <w:iCs/>
        </w:rPr>
        <w:t xml:space="preserve"> </w:t>
      </w:r>
      <w:r>
        <w:rPr>
          <w:i/>
          <w:iCs/>
        </w:rPr>
        <w:t xml:space="preserve">the results</w:t>
      </w:r>
      <w:r>
        <w:rPr>
          <w:i/>
          <w:iCs/>
        </w:rPr>
        <w:t xml:space="preserve"> </w:t>
      </w:r>
      <w:r>
        <w:rPr>
          <w:b/>
          <w:bCs/>
          <w:i/>
          <w:iCs/>
        </w:rPr>
        <w:t xml:space="preserve">indicate</w:t>
      </w:r>
      <w:r>
        <w:rPr>
          <w:i/>
          <w:iCs/>
        </w:rPr>
        <w:t xml:space="preserve">?</w:t>
      </w:r>
      <w:r>
        <w:t xml:space="preserve"> </w:t>
      </w:r>
      <w:r>
        <w:t xml:space="preserve">(What do the results indicate? → subject: results → plural →</w:t>
      </w:r>
      <w:r>
        <w:t xml:space="preserve"> </w:t>
      </w:r>
      <w:r>
        <w:t xml:space="preserve">“</w:t>
      </w:r>
      <w:r>
        <w:t xml:space="preserve">do</w:t>
      </w:r>
      <w:r>
        <w:t xml:space="preserve">”</w:t>
      </w:r>
      <w:r>
        <w:t xml:space="preserve"> </w:t>
      </w:r>
      <w:r>
        <w:t xml:space="preserve">is correct)</w:t>
      </w:r>
      <w:r>
        <w:t xml:space="preserve"> </w:t>
      </w:r>
      <w:r>
        <w:rPr>
          <w:i/>
          <w:iCs/>
        </w:rPr>
        <w:t xml:space="preserve">What</w:t>
      </w:r>
      <w:r>
        <w:rPr>
          <w:i/>
          <w:iCs/>
        </w:rPr>
        <w:t xml:space="preserve"> </w:t>
      </w:r>
      <w:r>
        <w:rPr>
          <w:b/>
          <w:bCs/>
          <w:i/>
          <w:iCs/>
        </w:rPr>
        <w:t xml:space="preserve">does</w:t>
      </w:r>
      <w:r>
        <w:rPr>
          <w:i/>
          <w:iCs/>
        </w:rPr>
        <w:t xml:space="preserve"> </w:t>
      </w:r>
      <w:r>
        <w:rPr>
          <w:i/>
          <w:iCs/>
        </w:rPr>
        <w:t xml:space="preserve">the result</w:t>
      </w:r>
      <w:r>
        <w:rPr>
          <w:i/>
          <w:iCs/>
        </w:rPr>
        <w:t xml:space="preserve"> </w:t>
      </w:r>
      <w:r>
        <w:rPr>
          <w:b/>
          <w:bCs/>
          <w:i/>
          <w:iCs/>
        </w:rPr>
        <w:t xml:space="preserve">indicate</w:t>
      </w:r>
      <w:r>
        <w:rPr>
          <w:i/>
          <w:iCs/>
        </w:rPr>
        <w:t xml:space="preserve">?</w:t>
      </w:r>
      <w:r>
        <w:t xml:space="preserve"> </w:t>
      </w:r>
      <w:r>
        <w:t xml:space="preserve">(What does the result indicate? → subject: result → singular →</w:t>
      </w:r>
      <w:r>
        <w:t xml:space="preserve"> </w:t>
      </w:r>
      <w:r>
        <w:t xml:space="preserve">“</w:t>
      </w:r>
      <w:r>
        <w:t xml:space="preserve">does</w:t>
      </w:r>
      <w:r>
        <w:t xml:space="preserve">”</w:t>
      </w:r>
      <w:r>
        <w:t xml:space="preserve"> </w:t>
      </w:r>
      <w:r>
        <w:t xml:space="preserve">is correct)</w:t>
      </w:r>
    </w:p>
    <w:p>
      <w:pPr>
        <w:pStyle w:val="BodyText"/>
      </w:pPr>
      <w:r>
        <w:rPr>
          <w:b/>
          <w:bCs/>
        </w:rPr>
        <w:t xml:space="preserve">Pattern 10: Titles, Quotations, and Words Referred to as Words Are Singular</w:t>
      </w:r>
    </w:p>
    <w:p>
      <w:pPr>
        <w:pStyle w:val="BodyText"/>
      </w:pPr>
      <w:r>
        <w:rPr>
          <w:i/>
          <w:iCs/>
        </w:rPr>
        <w:t xml:space="preserve">“</w:t>
      </w:r>
      <w:r>
        <w:rPr>
          <w:i/>
          <w:iCs/>
        </w:rPr>
        <w:t xml:space="preserve">Hamlet</w:t>
      </w:r>
      <w:r>
        <w:rPr>
          <w:i/>
          <w:iCs/>
        </w:rPr>
        <w:t xml:space="preserve">”</w:t>
      </w:r>
      <w:r>
        <w:rPr>
          <w:i/>
          <w:iCs/>
        </w:rPr>
        <w:t xml:space="preserve"> </w:t>
      </w:r>
      <w:r>
        <w:rPr>
          <w:b/>
          <w:bCs/>
          <w:i/>
          <w:iCs/>
        </w:rPr>
        <w:t xml:space="preserve">is</w:t>
      </w:r>
      <w:r>
        <w:rPr>
          <w:i/>
          <w:iCs/>
        </w:rPr>
        <w:t xml:space="preserve"> </w:t>
      </w:r>
      <w:r>
        <w:rPr>
          <w:i/>
          <w:iCs/>
        </w:rPr>
        <w:t xml:space="preserve">a tragedy by Shakespeare.</w:t>
      </w:r>
      <w:r>
        <w:t xml:space="preserve"> </w:t>
      </w:r>
      <w:r>
        <w:t xml:space="preserve">(NOT: are)</w:t>
      </w:r>
      <w:r>
        <w:t xml:space="preserve"> </w:t>
      </w:r>
      <w:r>
        <w:rPr>
          <w:i/>
          <w:iCs/>
        </w:rPr>
        <w:t xml:space="preserve">“</w:t>
      </w:r>
      <w:r>
        <w:rPr>
          <w:i/>
          <w:iCs/>
        </w:rPr>
        <w:t xml:space="preserve">Phenomena</w:t>
      </w:r>
      <w:r>
        <w:rPr>
          <w:i/>
          <w:iCs/>
        </w:rPr>
        <w:t xml:space="preserve">”</w:t>
      </w:r>
      <w:r>
        <w:rPr>
          <w:i/>
          <w:iCs/>
        </w:rPr>
        <w:t xml:space="preserve"> </w:t>
      </w:r>
      <w:r>
        <w:rPr>
          <w:b/>
          <w:bCs/>
          <w:i/>
          <w:iCs/>
        </w:rPr>
        <w:t xml:space="preserve">is</w:t>
      </w:r>
      <w:r>
        <w:rPr>
          <w:i/>
          <w:iCs/>
        </w:rPr>
        <w:t xml:space="preserve"> </w:t>
      </w:r>
      <w:r>
        <w:rPr>
          <w:i/>
          <w:iCs/>
        </w:rPr>
        <w:t xml:space="preserve">the plural of</w:t>
      </w:r>
      <w:r>
        <w:rPr>
          <w:i/>
          <w:iCs/>
        </w:rPr>
        <w:t xml:space="preserve"> </w:t>
      </w:r>
      <w:r>
        <w:rPr>
          <w:i/>
          <w:iCs/>
        </w:rPr>
        <w:t xml:space="preserve">“</w:t>
      </w:r>
      <w:r>
        <w:rPr>
          <w:i/>
          <w:iCs/>
        </w:rPr>
        <w:t xml:space="preserve">phenomenon.</w:t>
      </w:r>
      <w:r>
        <w:rPr>
          <w:i/>
          <w:iCs/>
        </w:rPr>
        <w:t xml:space="preserve">”</w:t>
      </w:r>
      <w:r>
        <w:t xml:space="preserve"> </w:t>
      </w:r>
      <w:r>
        <w:t xml:space="preserve">(NOT: are)</w:t>
      </w:r>
    </w:p>
    <w:bookmarkEnd w:id="376"/>
    <w:bookmarkStart w:id="377" w:name="Xcd56929cecde00883a396bceafb0e481fe1d722"/>
    <w:p>
      <w:pPr>
        <w:pStyle w:val="Heading3"/>
      </w:pPr>
      <w:r>
        <w:t xml:space="preserve">2.5 Subject-Verb Agreement in Relative Clauses</w:t>
      </w:r>
    </w:p>
    <w:p>
      <w:pPr>
        <w:pStyle w:val="FirstParagraph"/>
      </w:pPr>
      <w:r>
        <w:t xml:space="preserve">A special case arises when a relative clause contains a verb. The verb in a relative clause must agree with the</w:t>
      </w:r>
      <w:r>
        <w:t xml:space="preserve"> </w:t>
      </w:r>
      <w:r>
        <w:rPr>
          <w:b/>
          <w:bCs/>
        </w:rPr>
        <w:t xml:space="preserve">antecedent of the relative pronoun</w:t>
      </w:r>
      <w:r>
        <w:t xml:space="preserve"> </w:t>
      </w:r>
      <w:r>
        <w:t xml:space="preserve">(the noun the relative pronoun refers to), not with the subject of the main clause.</w:t>
      </w:r>
    </w:p>
    <w:p>
      <w:pPr>
        <w:pStyle w:val="BodyText"/>
      </w:pPr>
      <w:r>
        <w:rPr>
          <w:i/>
          <w:iCs/>
        </w:rPr>
        <w:t xml:space="preserve">She is one of the researchers who</w:t>
      </w:r>
      <w:r>
        <w:rPr>
          <w:i/>
          <w:iCs/>
        </w:rPr>
        <w:t xml:space="preserve"> </w:t>
      </w:r>
      <w:r>
        <w:rPr>
          <w:b/>
          <w:bCs/>
          <w:i/>
          <w:iCs/>
        </w:rPr>
        <w:t xml:space="preserve">have</w:t>
      </w:r>
      <w:r>
        <w:rPr>
          <w:i/>
          <w:iCs/>
        </w:rPr>
        <w:t xml:space="preserve"> </w:t>
      </w:r>
      <w:r>
        <w:rPr>
          <w:i/>
          <w:iCs/>
        </w:rPr>
        <w:t xml:space="preserve">challenged the consensus.</w:t>
      </w:r>
    </w:p>
    <w:p>
      <w:pPr>
        <w:pStyle w:val="BodyText"/>
      </w:pPr>
      <w:r>
        <w:t xml:space="preserve">Here,</w:t>
      </w:r>
      <w:r>
        <w:t xml:space="preserve"> </w:t>
      </w:r>
      <w:r>
        <w:t xml:space="preserve">“</w:t>
      </w:r>
      <w:r>
        <w:t xml:space="preserve">who</w:t>
      </w:r>
      <w:r>
        <w:t xml:space="preserve">”</w:t>
      </w:r>
      <w:r>
        <w:t xml:space="preserve"> </w:t>
      </w:r>
      <w:r>
        <w:t xml:space="preserve">refers to</w:t>
      </w:r>
      <w:r>
        <w:t xml:space="preserve"> </w:t>
      </w:r>
      <w:r>
        <w:t xml:space="preserve">“</w:t>
      </w:r>
      <w:r>
        <w:t xml:space="preserve">researchers</w:t>
      </w:r>
      <w:r>
        <w:t xml:space="preserve">”</w:t>
      </w:r>
      <w:r>
        <w:t xml:space="preserve"> </w:t>
      </w:r>
      <w:r>
        <w:t xml:space="preserve">(plural), so the verb is</w:t>
      </w:r>
      <w:r>
        <w:t xml:space="preserve"> </w:t>
      </w:r>
      <w:r>
        <w:t xml:space="preserve">“</w:t>
      </w:r>
      <w:r>
        <w:t xml:space="preserve">have</w:t>
      </w:r>
      <w:r>
        <w:t xml:space="preserve">”</w:t>
      </w:r>
      <w:r>
        <w:t xml:space="preserve"> </w:t>
      </w:r>
      <w:r>
        <w:t xml:space="preserve">(plural). The meaning is: there are researchers who have challenged the consensus, and she is one of them.</w:t>
      </w:r>
    </w:p>
    <w:p>
      <w:pPr>
        <w:pStyle w:val="BodyText"/>
      </w:pPr>
      <w:r>
        <w:t xml:space="preserve">Compare:</w:t>
      </w:r>
    </w:p>
    <w:p>
      <w:pPr>
        <w:pStyle w:val="BodyText"/>
      </w:pPr>
      <w:r>
        <w:rPr>
          <w:i/>
          <w:iCs/>
        </w:rPr>
        <w:t xml:space="preserve">She is the only one of the researchers who</w:t>
      </w:r>
      <w:r>
        <w:rPr>
          <w:i/>
          <w:iCs/>
        </w:rPr>
        <w:t xml:space="preserve"> </w:t>
      </w:r>
      <w:r>
        <w:rPr>
          <w:b/>
          <w:bCs/>
          <w:i/>
          <w:iCs/>
        </w:rPr>
        <w:t xml:space="preserve">has</w:t>
      </w:r>
      <w:r>
        <w:rPr>
          <w:i/>
          <w:iCs/>
        </w:rPr>
        <w:t xml:space="preserve"> </w:t>
      </w:r>
      <w:r>
        <w:rPr>
          <w:i/>
          <w:iCs/>
        </w:rPr>
        <w:t xml:space="preserve">challenged the consensus.</w:t>
      </w:r>
    </w:p>
    <w:p>
      <w:pPr>
        <w:pStyle w:val="BodyText"/>
      </w:pPr>
      <w:r>
        <w:t xml:space="preserve">Here,</w:t>
      </w:r>
      <w:r>
        <w:t xml:space="preserve"> </w:t>
      </w:r>
      <w:r>
        <w:t xml:space="preserve">“</w:t>
      </w:r>
      <w:r>
        <w:t xml:space="preserve">who</w:t>
      </w:r>
      <w:r>
        <w:t xml:space="preserve">”</w:t>
      </w:r>
      <w:r>
        <w:t xml:space="preserve"> </w:t>
      </w:r>
      <w:r>
        <w:t xml:space="preserve">refers to</w:t>
      </w:r>
      <w:r>
        <w:t xml:space="preserve"> </w:t>
      </w:r>
      <w:r>
        <w:t xml:space="preserve">“</w:t>
      </w:r>
      <w:r>
        <w:t xml:space="preserve">the only one</w:t>
      </w:r>
      <w:r>
        <w:t xml:space="preserve">”</w:t>
      </w:r>
      <w:r>
        <w:t xml:space="preserve"> </w:t>
      </w:r>
      <w:r>
        <w:t xml:space="preserve">(singular), so the verb is</w:t>
      </w:r>
      <w:r>
        <w:t xml:space="preserve"> </w:t>
      </w:r>
      <w:r>
        <w:t xml:space="preserve">“</w:t>
      </w:r>
      <w:r>
        <w:t xml:space="preserve">has</w:t>
      </w:r>
      <w:r>
        <w:t xml:space="preserve">”</w:t>
      </w:r>
      <w:r>
        <w:t xml:space="preserve"> </w:t>
      </w:r>
      <w:r>
        <w:t xml:space="preserve">(singular). The meaning is: among all the researchers, only she has challenged the consensus.</w:t>
      </w:r>
    </w:p>
    <w:p>
      <w:pPr>
        <w:pStyle w:val="BodyText"/>
      </w:pPr>
      <w:r>
        <w:t xml:space="preserve">The phrase</w:t>
      </w:r>
      <w:r>
        <w:t xml:space="preserve"> </w:t>
      </w:r>
      <w:r>
        <w:t xml:space="preserve">“</w:t>
      </w:r>
      <w:r>
        <w:t xml:space="preserve">the only one of the</w:t>
      </w:r>
      <w:r>
        <w:t xml:space="preserve">”</w:t>
      </w:r>
      <w:r>
        <w:t xml:space="preserve"> </w:t>
      </w:r>
      <w:r>
        <w:t xml:space="preserve">is a signal that the relative pronoun refers to a singular antecedent. The phrase</w:t>
      </w:r>
      <w:r>
        <w:t xml:space="preserve"> </w:t>
      </w:r>
      <w:r>
        <w:t xml:space="preserve">“</w:t>
      </w:r>
      <w:r>
        <w:t xml:space="preserve">one of the</w:t>
      </w:r>
      <w:r>
        <w:t xml:space="preserve">”</w:t>
      </w:r>
      <w:r>
        <w:t xml:space="preserve"> </w:t>
      </w:r>
      <w:r>
        <w:t xml:space="preserve">(without</w:t>
      </w:r>
      <w:r>
        <w:t xml:space="preserve"> </w:t>
      </w:r>
      <w:r>
        <w:t xml:space="preserve">“</w:t>
      </w:r>
      <w:r>
        <w:t xml:space="preserve">the only</w:t>
      </w:r>
      <w:r>
        <w:t xml:space="preserve">”</w:t>
      </w:r>
      <w:r>
        <w:t xml:space="preserve">) signals a plural antecedent.</w:t>
      </w:r>
    </w:p>
    <w:p>
      <w:pPr>
        <w:pStyle w:val="BodyText"/>
      </w:pPr>
      <w:r>
        <w:t xml:space="preserve">This distinction is subtle but tested. Pay close attention to the presence or absence of</w:t>
      </w:r>
      <w:r>
        <w:t xml:space="preserve"> </w:t>
      </w:r>
      <w:r>
        <w:t xml:space="preserve">“</w:t>
      </w:r>
      <w:r>
        <w:t xml:space="preserve">the only.</w:t>
      </w:r>
      <w:r>
        <w:t xml:space="preserve">”</w:t>
      </w:r>
    </w:p>
    <w:p>
      <w:r>
        <w:pict>
          <v:rect style="width:0;height:1.5pt" o:hralign="center" o:hrstd="t" o:hr="t"/>
        </w:pict>
      </w:r>
    </w:p>
    <w:bookmarkEnd w:id="377"/>
    <w:bookmarkEnd w:id="378"/>
    <w:bookmarkStart w:id="384" w:name="X42cfea0505bad047f3db09fabd6d1cad470de2a"/>
    <w:p>
      <w:pPr>
        <w:pStyle w:val="Heading2"/>
      </w:pPr>
      <w:r>
        <w:t xml:space="preserve">Part III: Modification — How Phrases Attach to Sentences</w:t>
      </w:r>
    </w:p>
    <w:bookmarkStart w:id="379" w:name="the-concept-of-modification"/>
    <w:p>
      <w:pPr>
        <w:pStyle w:val="Heading3"/>
      </w:pPr>
      <w:r>
        <w:t xml:space="preserve">3.1 The Concept of Modification</w:t>
      </w:r>
    </w:p>
    <w:p>
      <w:pPr>
        <w:pStyle w:val="FirstParagraph"/>
      </w:pPr>
      <w:r>
        <w:t xml:space="preserve">In English grammar, a</w:t>
      </w:r>
      <w:r>
        <w:t xml:space="preserve"> </w:t>
      </w:r>
      <w:r>
        <w:rPr>
          <w:b/>
          <w:bCs/>
        </w:rPr>
        <w:t xml:space="preserve">modifier</w:t>
      </w:r>
      <w:r>
        <w:t xml:space="preserve"> </w:t>
      </w:r>
      <w:r>
        <w:t xml:space="preserve">is any word, phrase, or clause that provides additional information about another word in the sentence. Modifiers can be adjectives (modifying nouns), adverbs (modifying verbs, adjectives, or other adverbs), or entire phrases/clauses that function as adjectives or adverbs.</w:t>
      </w:r>
    </w:p>
    <w:p>
      <w:pPr>
        <w:pStyle w:val="BodyText"/>
      </w:pPr>
      <w:r>
        <w:t xml:space="preserve">The fundamental rule of modification is:</w:t>
      </w:r>
      <w:r>
        <w:t xml:space="preserve"> </w:t>
      </w:r>
      <w:r>
        <w:rPr>
          <w:b/>
          <w:bCs/>
        </w:rPr>
        <w:t xml:space="preserve">A modifier should be placed as close as possible to the word it modifies.</w:t>
      </w:r>
      <w:r>
        <w:t xml:space="preserve"> </w:t>
      </w:r>
      <w:r>
        <w:t xml:space="preserve">When a modifier is placed too far from its intended target, or when it accidentally modifies the wrong word, the result is a</w:t>
      </w:r>
      <w:r>
        <w:t xml:space="preserve"> </w:t>
      </w:r>
      <w:r>
        <w:rPr>
          <w:b/>
          <w:bCs/>
        </w:rPr>
        <w:t xml:space="preserve">misplaced modifier</w:t>
      </w:r>
      <w:r>
        <w:t xml:space="preserve"> </w:t>
      </w:r>
      <w:r>
        <w:t xml:space="preserve">or a</w:t>
      </w:r>
      <w:r>
        <w:t xml:space="preserve"> </w:t>
      </w:r>
      <w:r>
        <w:rPr>
          <w:b/>
          <w:bCs/>
        </w:rPr>
        <w:t xml:space="preserve">dangling modifier</w:t>
      </w:r>
      <w:r>
        <w:t xml:space="preserve">.</w:t>
      </w:r>
    </w:p>
    <w:p>
      <w:pPr>
        <w:pStyle w:val="BodyText"/>
      </w:pPr>
      <w:r>
        <w:t xml:space="preserve">On the SAT Reading section, understanding modification is critical for comprehension because modifiers often contain the key qualifications, exceptions, and nuances that distinguish correct answers from trap answers. A single misplaced modifier can completely change the meaning of a sentence.</w:t>
      </w:r>
    </w:p>
    <w:bookmarkEnd w:id="379"/>
    <w:bookmarkStart w:id="380" w:name="dangling-modifiers"/>
    <w:p>
      <w:pPr>
        <w:pStyle w:val="Heading3"/>
      </w:pPr>
      <w:r>
        <w:t xml:space="preserve">3.2 Dangling Modifiers</w:t>
      </w:r>
    </w:p>
    <w:p>
      <w:pPr>
        <w:pStyle w:val="FirstParagraph"/>
      </w:pPr>
      <w:r>
        <w:t xml:space="preserve">A</w:t>
      </w:r>
      <w:r>
        <w:t xml:space="preserve"> </w:t>
      </w:r>
      <w:r>
        <w:rPr>
          <w:b/>
          <w:bCs/>
        </w:rPr>
        <w:t xml:space="preserve">dangling modifier</w:t>
      </w:r>
      <w:r>
        <w:t xml:space="preserve"> </w:t>
      </w:r>
      <w:r>
        <w:t xml:space="preserve">occurs when a modifying phrase (usually at the beginning of a sentence) does not have a logical word in the sentence to modify. The modifier</w:t>
      </w:r>
      <w:r>
        <w:t xml:space="preserve"> </w:t>
      </w:r>
      <w:r>
        <w:t xml:space="preserve">“</w:t>
      </w:r>
      <w:r>
        <w:t xml:space="preserve">dangles</w:t>
      </w:r>
      <w:r>
        <w:t xml:space="preserve">”</w:t>
      </w:r>
      <w:r>
        <w:t xml:space="preserve"> </w:t>
      </w:r>
      <w:r>
        <w:t xml:space="preserve">without a proper target.</w:t>
      </w:r>
    </w:p>
    <w:p>
      <w:pPr>
        <w:pStyle w:val="BodyText"/>
      </w:pPr>
      <w:r>
        <w:rPr>
          <w:b/>
          <w:bCs/>
        </w:rPr>
        <w:t xml:space="preserve">Dangling:</w:t>
      </w:r>
      <w:r>
        <w:t xml:space="preserve"> </w:t>
      </w:r>
      <w:r>
        <w:rPr>
          <w:i/>
          <w:iCs/>
        </w:rPr>
        <w:t xml:space="preserve">Running the statistical analysis, the software malfunctioned.</w:t>
      </w:r>
    </w:p>
    <w:p>
      <w:pPr>
        <w:pStyle w:val="BodyText"/>
      </w:pPr>
      <w:r>
        <w:t xml:space="preserve">This sentence says that the software was running the statistical analysis. But software doesn’t run itself—a person does. The participial phrase</w:t>
      </w:r>
      <w:r>
        <w:t xml:space="preserve"> </w:t>
      </w:r>
      <w:r>
        <w:t xml:space="preserve">“</w:t>
      </w:r>
      <w:r>
        <w:t xml:space="preserve">Running the statistical analysis</w:t>
      </w:r>
      <w:r>
        <w:t xml:space="preserve">”</w:t>
      </w:r>
      <w:r>
        <w:t xml:space="preserve"> </w:t>
      </w:r>
      <w:r>
        <w:t xml:space="preserve">has no logical subject to attach to.</w:t>
      </w:r>
    </w:p>
    <w:p>
      <w:pPr>
        <w:pStyle w:val="BodyText"/>
      </w:pPr>
      <w:r>
        <w:rPr>
          <w:b/>
          <w:bCs/>
        </w:rPr>
        <w:t xml:space="preserve">Corrected:</w:t>
      </w:r>
      <w:r>
        <w:t xml:space="preserve"> </w:t>
      </w:r>
      <w:r>
        <w:rPr>
          <w:i/>
          <w:iCs/>
        </w:rPr>
        <w:t xml:space="preserve">Running the statistical analysis, the researcher experienced a software malfunction.</w:t>
      </w:r>
    </w:p>
    <w:p>
      <w:pPr>
        <w:pStyle w:val="BodyText"/>
      </w:pPr>
      <w:r>
        <w:t xml:space="preserve">Now</w:t>
      </w:r>
      <w:r>
        <w:t xml:space="preserve"> </w:t>
      </w:r>
      <w:r>
        <w:t xml:space="preserve">“</w:t>
      </w:r>
      <w:r>
        <w:t xml:space="preserve">Running the statistical analysis</w:t>
      </w:r>
      <w:r>
        <w:t xml:space="preserve">”</w:t>
      </w:r>
      <w:r>
        <w:t xml:space="preserve"> </w:t>
      </w:r>
      <w:r>
        <w:t xml:space="preserve">modifies</w:t>
      </w:r>
      <w:r>
        <w:t xml:space="preserve"> </w:t>
      </w:r>
      <w:r>
        <w:t xml:space="preserve">“</w:t>
      </w:r>
      <w:r>
        <w:t xml:space="preserve">the researcher</w:t>
      </w:r>
      <w:r>
        <w:t xml:space="preserve">”</w:t>
      </w:r>
      <w:r>
        <w:t xml:space="preserve">—a person who can logically perform the action of running an analysis.</w:t>
      </w:r>
    </w:p>
    <w:p>
      <w:pPr>
        <w:pStyle w:val="BodyText"/>
      </w:pPr>
      <w:r>
        <w:rPr>
          <w:b/>
          <w:bCs/>
        </w:rPr>
        <w:t xml:space="preserve">The Rule for Introductory Participial/Adverbial Phrases:</w:t>
      </w:r>
    </w:p>
    <w:p>
      <w:pPr>
        <w:pStyle w:val="BodyText"/>
      </w:pPr>
      <w:r>
        <w:t xml:space="preserve">When a sentence begins with a participial phrase (an</w:t>
      </w:r>
      <w:r>
        <w:t xml:space="preserve"> </w:t>
      </w:r>
      <w:r>
        <w:t xml:space="preserve">“</w:t>
      </w:r>
      <w:r>
        <w:t xml:space="preserve">-ing</w:t>
      </w:r>
      <w:r>
        <w:t xml:space="preserve">”</w:t>
      </w:r>
      <w:r>
        <w:t xml:space="preserve"> </w:t>
      </w:r>
      <w:r>
        <w:t xml:space="preserve">or</w:t>
      </w:r>
      <w:r>
        <w:t xml:space="preserve"> </w:t>
      </w:r>
      <w:r>
        <w:t xml:space="preserve">“</w:t>
      </w:r>
      <w:r>
        <w:t xml:space="preserve">-ed</w:t>
      </w:r>
      <w:r>
        <w:t xml:space="preserve">”</w:t>
      </w:r>
      <w:r>
        <w:t xml:space="preserve"> </w:t>
      </w:r>
      <w:r>
        <w:t xml:space="preserve">phrase functioning as a modifier), the subject of the sentence must be the person or thing that performs the action described in the phrase. If it is not, the modifier dangles.</w:t>
      </w:r>
    </w:p>
    <w:p>
      <w:pPr>
        <w:pStyle w:val="BodyText"/>
      </w:pPr>
      <w:r>
        <w:rPr>
          <w:b/>
          <w:bCs/>
        </w:rPr>
        <w:t xml:space="preserve">Dangling:</w:t>
      </w:r>
      <w:r>
        <w:t xml:space="preserve"> </w:t>
      </w:r>
      <w:r>
        <w:rPr>
          <w:i/>
          <w:iCs/>
        </w:rPr>
        <w:t xml:space="preserve">After studying the data for months, the conclusion was surprising.</w:t>
      </w:r>
    </w:p>
    <w:p>
      <w:pPr>
        <w:pStyle w:val="BodyText"/>
      </w:pPr>
      <w:r>
        <w:t xml:space="preserve">The conclusion did not study the data. A person did.</w:t>
      </w:r>
    </w:p>
    <w:p>
      <w:pPr>
        <w:pStyle w:val="BodyText"/>
      </w:pPr>
      <w:r>
        <w:rPr>
          <w:b/>
          <w:bCs/>
        </w:rPr>
        <w:t xml:space="preserve">Corrected:</w:t>
      </w:r>
      <w:r>
        <w:t xml:space="preserve"> </w:t>
      </w:r>
      <w:r>
        <w:rPr>
          <w:i/>
          <w:iCs/>
        </w:rPr>
        <w:t xml:space="preserve">After studying the data for months, the researchers found the conclusion surprising.</w:t>
      </w:r>
    </w:p>
    <w:p>
      <w:pPr>
        <w:pStyle w:val="BodyText"/>
      </w:pPr>
      <w:r>
        <w:t xml:space="preserve">Now</w:t>
      </w:r>
      <w:r>
        <w:t xml:space="preserve"> </w:t>
      </w:r>
      <w:r>
        <w:t xml:space="preserve">“</w:t>
      </w:r>
      <w:r>
        <w:t xml:space="preserve">the researchers</w:t>
      </w:r>
      <w:r>
        <w:t xml:space="preserve">”</w:t>
      </w:r>
      <w:r>
        <w:t xml:space="preserve"> </w:t>
      </w:r>
      <w:r>
        <w:t xml:space="preserve">are the ones who studied the data.</w:t>
      </w:r>
    </w:p>
    <w:p>
      <w:pPr>
        <w:pStyle w:val="BodyText"/>
      </w:pPr>
      <w:r>
        <w:rPr>
          <w:b/>
          <w:bCs/>
        </w:rPr>
        <w:t xml:space="preserve">Dangling:</w:t>
      </w:r>
      <w:r>
        <w:t xml:space="preserve"> </w:t>
      </w:r>
      <w:r>
        <w:rPr>
          <w:i/>
          <w:iCs/>
        </w:rPr>
        <w:t xml:space="preserve">To improve accuracy, the equipment was recalibrated.</w:t>
      </w:r>
    </w:p>
    <w:p>
      <w:pPr>
        <w:pStyle w:val="BodyText"/>
      </w:pPr>
      <w:r>
        <w:t xml:space="preserve">The equipment did not improve accuracy—a person recalibrated it for that purpose.</w:t>
      </w:r>
    </w:p>
    <w:p>
      <w:pPr>
        <w:pStyle w:val="BodyText"/>
      </w:pPr>
      <w:r>
        <w:rPr>
          <w:b/>
          <w:bCs/>
        </w:rPr>
        <w:t xml:space="preserve">Corrected:</w:t>
      </w:r>
      <w:r>
        <w:t xml:space="preserve"> </w:t>
      </w:r>
      <w:r>
        <w:rPr>
          <w:i/>
          <w:iCs/>
        </w:rPr>
        <w:t xml:space="preserve">To improve accuracy, the technicians recalibrated the equipment.</w:t>
      </w:r>
    </w:p>
    <w:p>
      <w:pPr>
        <w:pStyle w:val="BodyText"/>
      </w:pPr>
      <w:r>
        <w:rPr>
          <w:b/>
          <w:bCs/>
        </w:rPr>
        <w:t xml:space="preserve">SAT Application:</w:t>
      </w:r>
      <w:r>
        <w:t xml:space="preserve"> </w:t>
      </w:r>
      <w:r>
        <w:t xml:space="preserve">When you encounter an introductory phrase on an SAT passage, immediately check: does the subject of the main clause logically perform the action in the introductory phrase? If not, the sentence contains a dangling modifier, and the author may have created ambiguity about who is doing what. Recognizing dangling modifiers helps you identify the true actor in a passage—a skill that is essential for questions about the author’s perspective, the agents of action, and the logical flow of events.</w:t>
      </w:r>
    </w:p>
    <w:bookmarkEnd w:id="380"/>
    <w:bookmarkStart w:id="381" w:name="misplaced-modifiers"/>
    <w:p>
      <w:pPr>
        <w:pStyle w:val="Heading3"/>
      </w:pPr>
      <w:r>
        <w:t xml:space="preserve">3.3 Misplaced Modifiers</w:t>
      </w:r>
    </w:p>
    <w:p>
      <w:pPr>
        <w:pStyle w:val="FirstParagraph"/>
      </w:pPr>
      <w:r>
        <w:t xml:space="preserve">A</w:t>
      </w:r>
      <w:r>
        <w:t xml:space="preserve"> </w:t>
      </w:r>
      <w:r>
        <w:rPr>
          <w:b/>
          <w:bCs/>
        </w:rPr>
        <w:t xml:space="preserve">misplaced modifier</w:t>
      </w:r>
      <w:r>
        <w:t xml:space="preserve"> </w:t>
      </w:r>
      <w:r>
        <w:t xml:space="preserve">occurs when a modifier is placed too far from the word it is intended to modify, resulting in ambiguity or unintended meaning.</w:t>
      </w:r>
    </w:p>
    <w:p>
      <w:pPr>
        <w:pStyle w:val="BodyText"/>
      </w:pPr>
      <w:r>
        <w:rPr>
          <w:b/>
          <w:bCs/>
        </w:rPr>
        <w:t xml:space="preserve">Misplaced:</w:t>
      </w:r>
      <w:r>
        <w:t xml:space="preserve"> </w:t>
      </w:r>
      <w:r>
        <w:rPr>
          <w:i/>
          <w:iCs/>
        </w:rPr>
        <w:t xml:space="preserve">The professor explained the theory to the students using colorful diagrams.</w:t>
      </w:r>
    </w:p>
    <w:p>
      <w:pPr>
        <w:pStyle w:val="BodyText"/>
      </w:pPr>
      <w:r>
        <w:t xml:space="preserve">Who is using colorful diagrams—the professor or the students? The modifier</w:t>
      </w:r>
      <w:r>
        <w:t xml:space="preserve"> </w:t>
      </w:r>
      <w:r>
        <w:t xml:space="preserve">“</w:t>
      </w:r>
      <w:r>
        <w:t xml:space="preserve">using colorful diagrams</w:t>
      </w:r>
      <w:r>
        <w:t xml:space="preserve">”</w:t>
      </w:r>
      <w:r>
        <w:t xml:space="preserve"> </w:t>
      </w:r>
      <w:r>
        <w:t xml:space="preserve">is too far from</w:t>
      </w:r>
      <w:r>
        <w:t xml:space="preserve"> </w:t>
      </w:r>
      <w:r>
        <w:t xml:space="preserve">“</w:t>
      </w:r>
      <w:r>
        <w:t xml:space="preserve">the professor</w:t>
      </w:r>
      <w:r>
        <w:t xml:space="preserve">”</w:t>
      </w:r>
      <w:r>
        <w:t xml:space="preserve"> </w:t>
      </w:r>
      <w:r>
        <w:t xml:space="preserve">and too close to</w:t>
      </w:r>
      <w:r>
        <w:t xml:space="preserve"> </w:t>
      </w:r>
      <w:r>
        <w:t xml:space="preserve">“</w:t>
      </w:r>
      <w:r>
        <w:t xml:space="preserve">the students,</w:t>
      </w:r>
      <w:r>
        <w:t xml:space="preserve">”</w:t>
      </w:r>
      <w:r>
        <w:t xml:space="preserve"> </w:t>
      </w:r>
      <w:r>
        <w:t xml:space="preserve">creating ambiguity.</w:t>
      </w:r>
    </w:p>
    <w:p>
      <w:pPr>
        <w:pStyle w:val="BodyText"/>
      </w:pPr>
      <w:r>
        <w:rPr>
          <w:b/>
          <w:bCs/>
        </w:rPr>
        <w:t xml:space="preserve">Corrected:</w:t>
      </w:r>
      <w:r>
        <w:t xml:space="preserve"> </w:t>
      </w:r>
      <w:r>
        <w:rPr>
          <w:i/>
          <w:iCs/>
        </w:rPr>
        <w:t xml:space="preserve">Using colorful diagrams, the professor explained the theory to the students.</w:t>
      </w:r>
    </w:p>
    <w:p>
      <w:pPr>
        <w:pStyle w:val="BodyText"/>
      </w:pPr>
      <w:r>
        <w:t xml:space="preserve">Now the modifier is clearly attached to the professor.</w:t>
      </w:r>
    </w:p>
    <w:p>
      <w:pPr>
        <w:pStyle w:val="BodyText"/>
      </w:pPr>
      <w:r>
        <w:rPr>
          <w:b/>
          <w:bCs/>
        </w:rPr>
        <w:t xml:space="preserve">Misplaced:</w:t>
      </w:r>
      <w:r>
        <w:t xml:space="preserve"> </w:t>
      </w:r>
      <w:r>
        <w:rPr>
          <w:i/>
          <w:iCs/>
        </w:rPr>
        <w:t xml:space="preserve">The historian described the events that led to the revolution in the third chapter.</w:t>
      </w:r>
    </w:p>
    <w:p>
      <w:pPr>
        <w:pStyle w:val="BodyText"/>
      </w:pPr>
      <w:r>
        <w:t xml:space="preserve">Were the events in the third chapter, or was the description in the third chapter? The modifier</w:t>
      </w:r>
      <w:r>
        <w:t xml:space="preserve"> </w:t>
      </w:r>
      <w:r>
        <w:t xml:space="preserve">“</w:t>
      </w:r>
      <w:r>
        <w:t xml:space="preserve">in the third chapter</w:t>
      </w:r>
      <w:r>
        <w:t xml:space="preserve">”</w:t>
      </w:r>
      <w:r>
        <w:t xml:space="preserve"> </w:t>
      </w:r>
      <w:r>
        <w:t xml:space="preserve">is ambiguous.</w:t>
      </w:r>
    </w:p>
    <w:p>
      <w:pPr>
        <w:pStyle w:val="BodyText"/>
      </w:pPr>
      <w:r>
        <w:rPr>
          <w:b/>
          <w:bCs/>
        </w:rPr>
        <w:t xml:space="preserve">Corrected:</w:t>
      </w:r>
      <w:r>
        <w:t xml:space="preserve"> </w:t>
      </w:r>
      <w:r>
        <w:rPr>
          <w:i/>
          <w:iCs/>
        </w:rPr>
        <w:t xml:space="preserve">In the third chapter, the historian described the events that led to the revolution.</w:t>
      </w:r>
    </w:p>
    <w:p>
      <w:pPr>
        <w:pStyle w:val="BodyText"/>
      </w:pPr>
      <w:r>
        <w:t xml:space="preserve">Or:</w:t>
      </w:r>
      <w:r>
        <w:t xml:space="preserve"> </w:t>
      </w:r>
      <w:r>
        <w:rPr>
          <w:i/>
          <w:iCs/>
        </w:rPr>
        <w:t xml:space="preserve">The historian described the events that led to the revolution, which are covered in the third chapter.</w:t>
      </w:r>
    </w:p>
    <w:p>
      <w:pPr>
        <w:pStyle w:val="BodyText"/>
      </w:pPr>
      <w:r>
        <w:rPr>
          <w:b/>
          <w:bCs/>
        </w:rPr>
        <w:t xml:space="preserve">The SAT’s Favorite Misplaced Modifier Trick:</w:t>
      </w:r>
    </w:p>
    <w:p>
      <w:pPr>
        <w:pStyle w:val="BodyText"/>
      </w:pPr>
      <w:r>
        <w:t xml:space="preserve">The SAT often places a modifier immediately after a noun it does NOT modify, creating a</w:t>
      </w:r>
      <w:r>
        <w:t xml:space="preserve"> </w:t>
      </w:r>
      <w:r>
        <w:t xml:space="preserve">“</w:t>
      </w:r>
      <w:r>
        <w:t xml:space="preserve">garden path</w:t>
      </w:r>
      <w:r>
        <w:t xml:space="preserve">”</w:t>
      </w:r>
      <w:r>
        <w:t xml:space="preserve"> </w:t>
      </w:r>
      <w:r>
        <w:t xml:space="preserve">effect where the reader initially attaches the modifier to the wrong noun.</w:t>
      </w:r>
    </w:p>
    <w:p>
      <w:pPr>
        <w:pStyle w:val="BodyText"/>
      </w:pPr>
      <w:r>
        <w:rPr>
          <w:i/>
          <w:iCs/>
        </w:rPr>
        <w:t xml:space="preserve">The committee reviewed the proposal</w:t>
      </w:r>
      <w:r>
        <w:rPr>
          <w:i/>
          <w:iCs/>
        </w:rPr>
        <w:t xml:space="preserve"> </w:t>
      </w:r>
      <w:r>
        <w:rPr>
          <w:b/>
          <w:bCs/>
          <w:i/>
          <w:iCs/>
        </w:rPr>
        <w:t xml:space="preserve">submitted by the consultants with several critical revisions.</w:t>
      </w:r>
    </w:p>
    <w:p>
      <w:pPr>
        <w:pStyle w:val="BodyText"/>
      </w:pPr>
      <w:r>
        <w:t xml:space="preserve">Did the consultants submit the proposal with several critical revisions, or did the committee review it with several critical revisions? The modifier</w:t>
      </w:r>
      <w:r>
        <w:t xml:space="preserve"> </w:t>
      </w:r>
      <w:r>
        <w:t xml:space="preserve">“</w:t>
      </w:r>
      <w:r>
        <w:t xml:space="preserve">with several critical revisions</w:t>
      </w:r>
      <w:r>
        <w:t xml:space="preserve">”</w:t>
      </w:r>
      <w:r>
        <w:t xml:space="preserve"> </w:t>
      </w:r>
      <w:r>
        <w:t xml:space="preserve">is ambiguous.</w:t>
      </w:r>
    </w:p>
    <w:p>
      <w:pPr>
        <w:pStyle w:val="BodyText"/>
      </w:pPr>
      <w:r>
        <w:t xml:space="preserve">To resolve this, you must use context and logic. In most cases, the modifier is intended to attach to the nearest logical noun, but context may dictate otherwise.</w:t>
      </w:r>
    </w:p>
    <w:bookmarkEnd w:id="381"/>
    <w:bookmarkStart w:id="382" w:name="restrictive-vs.-nonrestrictive-modifiers"/>
    <w:p>
      <w:pPr>
        <w:pStyle w:val="Heading3"/>
      </w:pPr>
      <w:r>
        <w:t xml:space="preserve">3.4 Restrictive vs. Nonrestrictive Modifiers</w:t>
      </w:r>
    </w:p>
    <w:p>
      <w:pPr>
        <w:pStyle w:val="FirstParagraph"/>
      </w:pPr>
      <w:r>
        <w:t xml:space="preserve">This distinction is one of the most important in all of English grammar, and it is tested on virtually every SAT.</w:t>
      </w:r>
    </w:p>
    <w:p>
      <w:pPr>
        <w:pStyle w:val="BodyText"/>
      </w:pPr>
      <w:r>
        <w:t xml:space="preserve">A</w:t>
      </w:r>
      <w:r>
        <w:t xml:space="preserve"> </w:t>
      </w:r>
      <w:r>
        <w:rPr>
          <w:b/>
          <w:bCs/>
        </w:rPr>
        <w:t xml:space="preserve">restrictive modifier</w:t>
      </w:r>
      <w:r>
        <w:t xml:space="preserve"> </w:t>
      </w:r>
      <w:r>
        <w:t xml:space="preserve">(also called an essential modifier) is one that is necessary to identify which specific thing is being discussed. Without it, the sentence would be ambiguous or would refer to a different thing entirely. Restrictive modifiers are</w:t>
      </w:r>
      <w:r>
        <w:t xml:space="preserve"> </w:t>
      </w:r>
      <w:r>
        <w:rPr>
          <w:b/>
          <w:bCs/>
        </w:rPr>
        <w:t xml:space="preserve">NOT</w:t>
      </w:r>
      <w:r>
        <w:t xml:space="preserve"> </w:t>
      </w:r>
      <w:r>
        <w:t xml:space="preserve">set off by commas.</w:t>
      </w:r>
    </w:p>
    <w:p>
      <w:pPr>
        <w:pStyle w:val="BodyText"/>
      </w:pPr>
      <w:r>
        <w:t xml:space="preserve">A</w:t>
      </w:r>
      <w:r>
        <w:t xml:space="preserve"> </w:t>
      </w:r>
      <w:r>
        <w:rPr>
          <w:b/>
          <w:bCs/>
        </w:rPr>
        <w:t xml:space="preserve">nonrestrictive modifier</w:t>
      </w:r>
      <w:r>
        <w:t xml:space="preserve"> </w:t>
      </w:r>
      <w:r>
        <w:t xml:space="preserve">(also called a nonessential modifier) provides additional, supplementary information about a thing that is already clearly identified. It can be removed without changing the fundamental meaning of the sentence. Nonrestrictive modifiers</w:t>
      </w:r>
      <w:r>
        <w:t xml:space="preserve"> </w:t>
      </w:r>
      <w:r>
        <w:rPr>
          <w:b/>
          <w:bCs/>
        </w:rPr>
        <w:t xml:space="preserve">ARE</w:t>
      </w:r>
      <w:r>
        <w:t xml:space="preserve"> </w:t>
      </w:r>
      <w:r>
        <w:t xml:space="preserve">set off by commas (or dashes or parentheses).</w:t>
      </w:r>
    </w:p>
    <w:p>
      <w:pPr>
        <w:pStyle w:val="BodyText"/>
      </w:pPr>
      <w:r>
        <w:rPr>
          <w:b/>
          <w:bCs/>
        </w:rPr>
        <w:t xml:space="preserve">Restrictive:</w:t>
      </w:r>
      <w:r>
        <w:t xml:space="preserve"> </w:t>
      </w:r>
      <w:r>
        <w:rPr>
          <w:i/>
          <w:iCs/>
        </w:rPr>
        <w:t xml:space="preserve">The students</w:t>
      </w:r>
      <w:r>
        <w:rPr>
          <w:i/>
          <w:iCs/>
        </w:rPr>
        <w:t xml:space="preserve"> </w:t>
      </w:r>
      <w:r>
        <w:rPr>
          <w:b/>
          <w:bCs/>
          <w:i/>
          <w:iCs/>
        </w:rPr>
        <w:t xml:space="preserve">who completed the assignment</w:t>
      </w:r>
      <w:r>
        <w:rPr>
          <w:i/>
          <w:iCs/>
        </w:rPr>
        <w:t xml:space="preserve"> </w:t>
      </w:r>
      <w:r>
        <w:rPr>
          <w:i/>
          <w:iCs/>
        </w:rPr>
        <w:t xml:space="preserve">received extra credit.</w:t>
      </w:r>
    </w:p>
    <w:p>
      <w:pPr>
        <w:pStyle w:val="BodyText"/>
      </w:pPr>
      <w:r>
        <w:t xml:space="preserve">Only the students who completed the assignment received extra credit. The modifier</w:t>
      </w:r>
      <w:r>
        <w:t xml:space="preserve"> </w:t>
      </w:r>
      <w:r>
        <w:t xml:space="preserve">“</w:t>
      </w:r>
      <w:r>
        <w:t xml:space="preserve">who completed the assignment</w:t>
      </w:r>
      <w:r>
        <w:t xml:space="preserve">”</w:t>
      </w:r>
      <w:r>
        <w:t xml:space="preserve"> </w:t>
      </w:r>
      <w:r>
        <w:t xml:space="preserve">is essential to identify which students. No commas.</w:t>
      </w:r>
    </w:p>
    <w:p>
      <w:pPr>
        <w:pStyle w:val="BodyText"/>
      </w:pPr>
      <w:r>
        <w:rPr>
          <w:b/>
          <w:bCs/>
        </w:rPr>
        <w:t xml:space="preserve">Nonrestrictive:</w:t>
      </w:r>
      <w:r>
        <w:t xml:space="preserve"> </w:t>
      </w:r>
      <w:r>
        <w:rPr>
          <w:i/>
          <w:iCs/>
        </w:rPr>
        <w:t xml:space="preserve">The students,</w:t>
      </w:r>
      <w:r>
        <w:rPr>
          <w:i/>
          <w:iCs/>
        </w:rPr>
        <w:t xml:space="preserve"> </w:t>
      </w:r>
      <w:r>
        <w:rPr>
          <w:b/>
          <w:bCs/>
          <w:i/>
          <w:iCs/>
        </w:rPr>
        <w:t xml:space="preserve">who completed the assignment</w:t>
      </w:r>
      <w:r>
        <w:rPr>
          <w:i/>
          <w:iCs/>
        </w:rPr>
        <w:t xml:space="preserve">, received extra credit.</w:t>
      </w:r>
    </w:p>
    <w:p>
      <w:pPr>
        <w:pStyle w:val="BodyText"/>
      </w:pPr>
      <w:r>
        <w:t xml:space="preserve">All the students completed the assignment, and all of them received extra credit. The modifier</w:t>
      </w:r>
      <w:r>
        <w:t xml:space="preserve"> </w:t>
      </w:r>
      <w:r>
        <w:t xml:space="preserve">“</w:t>
      </w:r>
      <w:r>
        <w:t xml:space="preserve">who completed the assignment</w:t>
      </w:r>
      <w:r>
        <w:t xml:space="preserve">”</w:t>
      </w:r>
      <w:r>
        <w:t xml:space="preserve"> </w:t>
      </w:r>
      <w:r>
        <w:t xml:space="preserve">is supplementary—it adds information but is not necessary to identify the students. Commas required.</w:t>
      </w:r>
    </w:p>
    <w:p>
      <w:pPr>
        <w:pStyle w:val="BodyText"/>
      </w:pPr>
      <w:r>
        <w:t xml:space="preserve">Notice how the presence or absence of commas completely changes the meaning:</w:t>
      </w:r>
    </w:p>
    <w:p>
      <w:pPr>
        <w:pStyle w:val="Compact"/>
        <w:numPr>
          <w:ilvl w:val="0"/>
          <w:numId w:val="1099"/>
        </w:numPr>
      </w:pPr>
      <w:r>
        <w:t xml:space="preserve">Restrictive: Some students received extra credit (only those who completed the assignment).</w:t>
      </w:r>
    </w:p>
    <w:p>
      <w:pPr>
        <w:pStyle w:val="Compact"/>
        <w:numPr>
          <w:ilvl w:val="0"/>
          <w:numId w:val="1099"/>
        </w:numPr>
      </w:pPr>
      <w:r>
        <w:t xml:space="preserve">Nonrestrictive: All students received extra credit (and they all happened to complete the assignment).</w:t>
      </w:r>
    </w:p>
    <w:p>
      <w:pPr>
        <w:pStyle w:val="FirstParagraph"/>
      </w:pPr>
      <w:r>
        <w:rPr>
          <w:b/>
          <w:bCs/>
        </w:rPr>
        <w:t xml:space="preserve">SAT Application:</w:t>
      </w:r>
      <w:r>
        <w:t xml:space="preserve"> </w:t>
      </w:r>
      <w:r>
        <w:t xml:space="preserve">When reading SAT passages, pay close attention to commas around modifiers. The presence or absence of a comma can determine whether a statement is universal or qualified—a distinction that frequently separates correct answers from incorrect ones.</w:t>
      </w:r>
    </w:p>
    <w:p>
      <w:pPr>
        <w:pStyle w:val="BodyText"/>
      </w:pPr>
      <w:r>
        <w:rPr>
          <w:b/>
          <w:bCs/>
        </w:rPr>
        <w:t xml:space="preserve">More Examples:</w:t>
      </w:r>
    </w:p>
    <w:p>
      <w:pPr>
        <w:pStyle w:val="BodyText"/>
      </w:pPr>
      <w:r>
        <w:t xml:space="preserve">Restrictive:</w:t>
      </w:r>
      <w:r>
        <w:t xml:space="preserve"> </w:t>
      </w:r>
      <w:r>
        <w:rPr>
          <w:i/>
          <w:iCs/>
        </w:rPr>
        <w:t xml:space="preserve">The novel</w:t>
      </w:r>
      <w:r>
        <w:rPr>
          <w:i/>
          <w:iCs/>
        </w:rPr>
        <w:t xml:space="preserve"> </w:t>
      </w:r>
      <w:r>
        <w:rPr>
          <w:b/>
          <w:bCs/>
          <w:i/>
          <w:iCs/>
        </w:rPr>
        <w:t xml:space="preserve">that won the Pulitzer Prize</w:t>
      </w:r>
      <w:r>
        <w:rPr>
          <w:i/>
          <w:iCs/>
        </w:rPr>
        <w:t xml:space="preserve"> </w:t>
      </w:r>
      <w:r>
        <w:rPr>
          <w:i/>
          <w:iCs/>
        </w:rPr>
        <w:t xml:space="preserve">was written by a first-time author.</w:t>
      </w:r>
      <w:r>
        <w:t xml:space="preserve"> </w:t>
      </w:r>
      <w:r>
        <w:t xml:space="preserve">(Which novel? The one that won the Pulitzer Prize. The modifier identifies the specific novel.)</w:t>
      </w:r>
    </w:p>
    <w:p>
      <w:pPr>
        <w:pStyle w:val="BodyText"/>
      </w:pPr>
      <w:r>
        <w:t xml:space="preserve">Nonrestrictive:</w:t>
      </w:r>
      <w:r>
        <w:t xml:space="preserve"> </w:t>
      </w:r>
      <w:r>
        <w:rPr>
          <w:i/>
          <w:iCs/>
        </w:rPr>
        <w:t xml:space="preserve">The novel,</w:t>
      </w:r>
      <w:r>
        <w:rPr>
          <w:i/>
          <w:iCs/>
        </w:rPr>
        <w:t xml:space="preserve"> </w:t>
      </w:r>
      <w:r>
        <w:rPr>
          <w:b/>
          <w:bCs/>
          <w:i/>
          <w:iCs/>
        </w:rPr>
        <w:t xml:space="preserve">which won the Pulitzer Prize</w:t>
      </w:r>
      <w:r>
        <w:rPr>
          <w:i/>
          <w:iCs/>
        </w:rPr>
        <w:t xml:space="preserve">, was written by a first-time author.</w:t>
      </w:r>
      <w:r>
        <w:t xml:space="preserve"> </w:t>
      </w:r>
      <w:r>
        <w:t xml:space="preserve">(We already know which novel is being discussed. The Pulitzer Prize information is supplementary.)</w:t>
      </w:r>
    </w:p>
    <w:p>
      <w:pPr>
        <w:pStyle w:val="BodyText"/>
      </w:pPr>
      <w:r>
        <w:t xml:space="preserve">Restrictive:</w:t>
      </w:r>
      <w:r>
        <w:t xml:space="preserve"> </w:t>
      </w:r>
      <w:r>
        <w:rPr>
          <w:i/>
          <w:iCs/>
        </w:rPr>
        <w:t xml:space="preserve">Scientists</w:t>
      </w:r>
      <w:r>
        <w:rPr>
          <w:i/>
          <w:iCs/>
        </w:rPr>
        <w:t xml:space="preserve"> </w:t>
      </w:r>
      <w:r>
        <w:rPr>
          <w:b/>
          <w:bCs/>
          <w:i/>
          <w:iCs/>
        </w:rPr>
        <w:t xml:space="preserve">who challenge the prevailing paradigm</w:t>
      </w:r>
      <w:r>
        <w:rPr>
          <w:i/>
          <w:iCs/>
        </w:rPr>
        <w:t xml:space="preserve"> </w:t>
      </w:r>
      <w:r>
        <w:rPr>
          <w:i/>
          <w:iCs/>
        </w:rPr>
        <w:t xml:space="preserve">often face resistance.</w:t>
      </w:r>
      <w:r>
        <w:t xml:space="preserve"> </w:t>
      </w:r>
      <w:r>
        <w:t xml:space="preserve">(Only some scientists—those who challenge the paradigm—face resistance. Not all scientists.)</w:t>
      </w:r>
    </w:p>
    <w:p>
      <w:pPr>
        <w:pStyle w:val="BodyText"/>
      </w:pPr>
      <w:r>
        <w:t xml:space="preserve">Nonrestrictive:</w:t>
      </w:r>
      <w:r>
        <w:t xml:space="preserve"> </w:t>
      </w:r>
      <w:r>
        <w:rPr>
          <w:i/>
          <w:iCs/>
        </w:rPr>
        <w:t xml:space="preserve">Scientists,</w:t>
      </w:r>
      <w:r>
        <w:rPr>
          <w:i/>
          <w:iCs/>
        </w:rPr>
        <w:t xml:space="preserve"> </w:t>
      </w:r>
      <w:r>
        <w:rPr>
          <w:b/>
          <w:bCs/>
          <w:i/>
          <w:iCs/>
        </w:rPr>
        <w:t xml:space="preserve">who challenge the prevailing paradigm</w:t>
      </w:r>
      <w:r>
        <w:rPr>
          <w:i/>
          <w:iCs/>
        </w:rPr>
        <w:t xml:space="preserve">, often face resistance.</w:t>
      </w:r>
      <w:r>
        <w:t xml:space="preserve"> </w:t>
      </w:r>
      <w:r>
        <w:t xml:space="preserve">(All scientists challenge the prevailing paradigm and all face resistance. This is a different claim entirely.)</w:t>
      </w:r>
    </w:p>
    <w:bookmarkEnd w:id="382"/>
    <w:bookmarkStart w:id="383" w:name="the-that-vs.-which-distinction"/>
    <w:p>
      <w:pPr>
        <w:pStyle w:val="Heading3"/>
      </w:pPr>
      <w:r>
        <w:t xml:space="preserve">3.5 The</w:t>
      </w:r>
      <w:r>
        <w:t xml:space="preserve"> </w:t>
      </w:r>
      <w:r>
        <w:t xml:space="preserve">“</w:t>
      </w:r>
      <w:r>
        <w:t xml:space="preserve">That</w:t>
      </w:r>
      <w:r>
        <w:t xml:space="preserve">”</w:t>
      </w:r>
      <w:r>
        <w:t xml:space="preserve"> </w:t>
      </w:r>
      <w:r>
        <w:t xml:space="preserve">vs. </w:t>
      </w:r>
      <w:r>
        <w:t xml:space="preserve">“</w:t>
      </w:r>
      <w:r>
        <w:t xml:space="preserve">Which</w:t>
      </w:r>
      <w:r>
        <w:t xml:space="preserve">”</w:t>
      </w:r>
      <w:r>
        <w:t xml:space="preserve"> </w:t>
      </w:r>
      <w:r>
        <w:t xml:space="preserve">Distinction</w:t>
      </w:r>
    </w:p>
    <w:p>
      <w:pPr>
        <w:pStyle w:val="FirstParagraph"/>
      </w:pPr>
      <w:r>
        <w:t xml:space="preserve">In American English (and on the SAT),</w:t>
      </w:r>
      <w:r>
        <w:t xml:space="preserve"> </w:t>
      </w:r>
      <w:r>
        <w:t xml:space="preserve">“</w:t>
      </w:r>
      <w:r>
        <w:t xml:space="preserve">that</w:t>
      </w:r>
      <w:r>
        <w:t xml:space="preserve">”</w:t>
      </w:r>
      <w:r>
        <w:t xml:space="preserve"> </w:t>
      </w:r>
      <w:r>
        <w:t xml:space="preserve">introduces restrictive clauses, and</w:t>
      </w:r>
      <w:r>
        <w:t xml:space="preserve"> </w:t>
      </w:r>
      <w:r>
        <w:t xml:space="preserve">“</w:t>
      </w:r>
      <w:r>
        <w:t xml:space="preserve">which</w:t>
      </w:r>
      <w:r>
        <w:t xml:space="preserve">”</w:t>
      </w:r>
      <w:r>
        <w:t xml:space="preserve"> </w:t>
      </w:r>
      <w:r>
        <w:t xml:space="preserve">introduces nonrestrictive clauses.</w:t>
      </w:r>
    </w:p>
    <w:p>
      <w:pPr>
        <w:pStyle w:val="Compact"/>
        <w:numPr>
          <w:ilvl w:val="0"/>
          <w:numId w:val="1100"/>
        </w:numPr>
      </w:pPr>
      <w:r>
        <w:rPr>
          <w:b/>
          <w:bCs/>
        </w:rPr>
        <w:t xml:space="preserve">“</w:t>
      </w:r>
      <w:r>
        <w:rPr>
          <w:b/>
          <w:bCs/>
        </w:rPr>
        <w:t xml:space="preserve">That</w:t>
      </w:r>
      <w:r>
        <w:rPr>
          <w:b/>
          <w:bCs/>
        </w:rPr>
        <w:t xml:space="preserve">”</w:t>
      </w:r>
      <w:r>
        <w:t xml:space="preserve"> </w:t>
      </w:r>
      <w:r>
        <w:t xml:space="preserve">= restrictive = no commas</w:t>
      </w:r>
    </w:p>
    <w:p>
      <w:pPr>
        <w:pStyle w:val="Compact"/>
        <w:numPr>
          <w:ilvl w:val="0"/>
          <w:numId w:val="1100"/>
        </w:numPr>
      </w:pPr>
      <w:r>
        <w:rPr>
          <w:b/>
          <w:bCs/>
        </w:rPr>
        <w:t xml:space="preserve">“</w:t>
      </w:r>
      <w:r>
        <w:rPr>
          <w:b/>
          <w:bCs/>
        </w:rPr>
        <w:t xml:space="preserve">Which</w:t>
      </w:r>
      <w:r>
        <w:rPr>
          <w:b/>
          <w:bCs/>
        </w:rPr>
        <w:t xml:space="preserve">”</w:t>
      </w:r>
      <w:r>
        <w:t xml:space="preserve"> </w:t>
      </w:r>
      <w:r>
        <w:t xml:space="preserve">= nonrestrictive = requires commas</w:t>
      </w:r>
    </w:p>
    <w:p>
      <w:pPr>
        <w:pStyle w:val="FirstParagraph"/>
      </w:pPr>
      <w:r>
        <w:rPr>
          <w:i/>
          <w:iCs/>
        </w:rPr>
        <w:t xml:space="preserve">The data</w:t>
      </w:r>
      <w:r>
        <w:rPr>
          <w:i/>
          <w:iCs/>
        </w:rPr>
        <w:t xml:space="preserve"> </w:t>
      </w:r>
      <w:r>
        <w:rPr>
          <w:b/>
          <w:bCs/>
          <w:i/>
          <w:iCs/>
        </w:rPr>
        <w:t xml:space="preserve">that</w:t>
      </w:r>
      <w:r>
        <w:rPr>
          <w:i/>
          <w:iCs/>
        </w:rPr>
        <w:t xml:space="preserve"> </w:t>
      </w:r>
      <w:r>
        <w:rPr>
          <w:i/>
          <w:iCs/>
        </w:rPr>
        <w:t xml:space="preserve">was collected during the first phase showed a clear pattern.</w:t>
      </w:r>
      <w:r>
        <w:t xml:space="preserve"> </w:t>
      </w:r>
      <w:r>
        <w:t xml:space="preserve">(restrictive—only the data from the first phase)</w:t>
      </w:r>
      <w:r>
        <w:t xml:space="preserve"> </w:t>
      </w:r>
      <w:r>
        <w:rPr>
          <w:i/>
          <w:iCs/>
        </w:rPr>
        <w:t xml:space="preserve">The data,</w:t>
      </w:r>
      <w:r>
        <w:rPr>
          <w:i/>
          <w:iCs/>
        </w:rPr>
        <w:t xml:space="preserve"> </w:t>
      </w:r>
      <w:r>
        <w:rPr>
          <w:b/>
          <w:bCs/>
          <w:i/>
          <w:iCs/>
        </w:rPr>
        <w:t xml:space="preserve">which</w:t>
      </w:r>
      <w:r>
        <w:rPr>
          <w:i/>
          <w:iCs/>
        </w:rPr>
        <w:t xml:space="preserve"> </w:t>
      </w:r>
      <w:r>
        <w:rPr>
          <w:i/>
          <w:iCs/>
        </w:rPr>
        <w:t xml:space="preserve">was collected during the first phase, showed a clear pattern.</w:t>
      </w:r>
      <w:r>
        <w:t xml:space="preserve"> </w:t>
      </w:r>
      <w:r>
        <w:t xml:space="preserve">(nonrestrictive—all the data, and it happened to be from the first phase)</w:t>
      </w:r>
    </w:p>
    <w:p>
      <w:pPr>
        <w:pStyle w:val="BodyText"/>
      </w:pPr>
      <w:r>
        <w:t xml:space="preserve">This is a prescriptive rule that the SAT follows strictly. If you see</w:t>
      </w:r>
      <w:r>
        <w:t xml:space="preserve"> </w:t>
      </w:r>
      <w:r>
        <w:t xml:space="preserve">“</w:t>
      </w:r>
      <w:r>
        <w:t xml:space="preserve">which</w:t>
      </w:r>
      <w:r>
        <w:t xml:space="preserve">”</w:t>
      </w:r>
      <w:r>
        <w:t xml:space="preserve"> </w:t>
      </w:r>
      <w:r>
        <w:t xml:space="preserve">without commas, it is grammatically incorrect on the SAT. If you see</w:t>
      </w:r>
      <w:r>
        <w:t xml:space="preserve"> </w:t>
      </w:r>
      <w:r>
        <w:t xml:space="preserve">“</w:t>
      </w:r>
      <w:r>
        <w:t xml:space="preserve">that</w:t>
      </w:r>
      <w:r>
        <w:t xml:space="preserve">”</w:t>
      </w:r>
      <w:r>
        <w:t xml:space="preserve"> </w:t>
      </w:r>
      <w:r>
        <w:t xml:space="preserve">with commas, it is also incorrect.</w:t>
      </w:r>
    </w:p>
    <w:p>
      <w:r>
        <w:pict>
          <v:rect style="width:0;height:1.5pt" o:hralign="center" o:hrstd="t" o:hr="t"/>
        </w:pict>
      </w:r>
    </w:p>
    <w:bookmarkEnd w:id="383"/>
    <w:bookmarkEnd w:id="384"/>
    <w:bookmarkStart w:id="393" w:name="part-iv-punctuation-as-a-meaning-system"/>
    <w:p>
      <w:pPr>
        <w:pStyle w:val="Heading2"/>
      </w:pPr>
      <w:r>
        <w:t xml:space="preserve">Part IV: Punctuation as a Meaning System</w:t>
      </w:r>
    </w:p>
    <w:bookmarkStart w:id="385" w:name="why-punctuation-matters-for-reading"/>
    <w:p>
      <w:pPr>
        <w:pStyle w:val="Heading3"/>
      </w:pPr>
      <w:r>
        <w:t xml:space="preserve">4.1 Why Punctuation Matters for Reading</w:t>
      </w:r>
    </w:p>
    <w:p>
      <w:pPr>
        <w:pStyle w:val="FirstParagraph"/>
      </w:pPr>
      <w:r>
        <w:t xml:space="preserve">Punctuation is not decorative. It is semantic—it carries meaning. On the SAT, punctuation marks are the author’s way of telling you how ideas are connected, which information is essential, and which is supplementary. Learning to read punctuation is as important as learning to read words.</w:t>
      </w:r>
    </w:p>
    <w:p>
      <w:pPr>
        <w:pStyle w:val="BodyText"/>
      </w:pPr>
      <w:r>
        <w:t xml:space="preserve">This section provides a comprehensive breakdown of every punctuation mark you will encounter on the SAT, with particular attention to how each mark affects meaning and comprehension.</w:t>
      </w:r>
    </w:p>
    <w:bookmarkEnd w:id="385"/>
    <w:bookmarkStart w:id="386" w:name="the-comma"/>
    <w:p>
      <w:pPr>
        <w:pStyle w:val="Heading3"/>
      </w:pPr>
      <w:r>
        <w:t xml:space="preserve">4.2 The Comma (,)</w:t>
      </w:r>
    </w:p>
    <w:p>
      <w:pPr>
        <w:pStyle w:val="FirstParagraph"/>
      </w:pPr>
      <w:r>
        <w:t xml:space="preserve">The comma is the most frequently used and most frequently misused punctuation mark in English. On the SAT, comma errors are among the most common grammar mistakes, and understanding comma usage is essential for reading comprehension.</w:t>
      </w:r>
    </w:p>
    <w:p>
      <w:pPr>
        <w:pStyle w:val="BodyText"/>
      </w:pPr>
      <w:r>
        <w:rPr>
          <w:b/>
          <w:bCs/>
        </w:rPr>
        <w:t xml:space="preserve">Rule 1: Commas in a Series (Oxford Comma)</w:t>
      </w:r>
    </w:p>
    <w:p>
      <w:pPr>
        <w:pStyle w:val="BodyText"/>
      </w:pPr>
      <w:r>
        <w:t xml:space="preserve">When listing three or more items, commas separate each item. The SAT follows the convention of using the</w:t>
      </w:r>
      <w:r>
        <w:t xml:space="preserve"> </w:t>
      </w:r>
      <w:r>
        <w:rPr>
          <w:b/>
          <w:bCs/>
        </w:rPr>
        <w:t xml:space="preserve">Oxford comma</w:t>
      </w:r>
      <w:r>
        <w:t xml:space="preserve"> </w:t>
      </w:r>
      <w:r>
        <w:t xml:space="preserve">(the comma before</w:t>
      </w:r>
      <w:r>
        <w:t xml:space="preserve"> </w:t>
      </w:r>
      <w:r>
        <w:t xml:space="preserve">“</w:t>
      </w:r>
      <w:r>
        <w:t xml:space="preserve">and</w:t>
      </w:r>
      <w:r>
        <w:t xml:space="preserve">”</w:t>
      </w:r>
      <w:r>
        <w:t xml:space="preserve"> </w:t>
      </w:r>
      <w:r>
        <w:t xml:space="preserve">or</w:t>
      </w:r>
      <w:r>
        <w:t xml:space="preserve"> </w:t>
      </w:r>
      <w:r>
        <w:t xml:space="preserve">“</w:t>
      </w:r>
      <w:r>
        <w:t xml:space="preserve">or</w:t>
      </w:r>
      <w:r>
        <w:t xml:space="preserve">”</w:t>
      </w:r>
      <w:r>
        <w:t xml:space="preserve"> </w:t>
      </w:r>
      <w:r>
        <w:t xml:space="preserve">in a list).</w:t>
      </w:r>
    </w:p>
    <w:p>
      <w:pPr>
        <w:pStyle w:val="BodyText"/>
      </w:pPr>
      <w:r>
        <w:rPr>
          <w:i/>
          <w:iCs/>
        </w:rPr>
        <w:t xml:space="preserve">The study examined the effects of temperature, pressure, and humidity.</w:t>
      </w:r>
    </w:p>
    <w:p>
      <w:pPr>
        <w:pStyle w:val="BodyText"/>
      </w:pPr>
      <w:r>
        <w:t xml:space="preserve">The comma after</w:t>
      </w:r>
      <w:r>
        <w:t xml:space="preserve"> </w:t>
      </w:r>
      <w:r>
        <w:t xml:space="preserve">“</w:t>
      </w:r>
      <w:r>
        <w:t xml:space="preserve">pressure</w:t>
      </w:r>
      <w:r>
        <w:t xml:space="preserve">”</w:t>
      </w:r>
      <w:r>
        <w:t xml:space="preserve"> </w:t>
      </w:r>
      <w:r>
        <w:t xml:space="preserve">(before</w:t>
      </w:r>
      <w:r>
        <w:t xml:space="preserve"> </w:t>
      </w:r>
      <w:r>
        <w:t xml:space="preserve">“</w:t>
      </w:r>
      <w:r>
        <w:t xml:space="preserve">and</w:t>
      </w:r>
      <w:r>
        <w:t xml:space="preserve">”</w:t>
      </w:r>
      <w:r>
        <w:t xml:space="preserve">) is the Oxford comma. It is standard in American academic writing and on the SAT.</w:t>
      </w:r>
    </w:p>
    <w:p>
      <w:pPr>
        <w:pStyle w:val="BodyText"/>
      </w:pPr>
      <w:r>
        <w:rPr>
          <w:b/>
          <w:bCs/>
        </w:rPr>
        <w:t xml:space="preserve">Why this matters for reading:</w:t>
      </w:r>
      <w:r>
        <w:t xml:space="preserve"> </w:t>
      </w:r>
      <w:r>
        <w:t xml:space="preserve">When you see a list with commas, the final item in the list is separated from the preceding items by a comma +</w:t>
      </w:r>
      <w:r>
        <w:t xml:space="preserve"> </w:t>
      </w:r>
      <w:r>
        <w:t xml:space="preserve">“</w:t>
      </w:r>
      <w:r>
        <w:t xml:space="preserve">and</w:t>
      </w:r>
      <w:r>
        <w:t xml:space="preserve">”</w:t>
      </w:r>
      <w:r>
        <w:t xml:space="preserve"> </w:t>
      </w:r>
      <w:r>
        <w:t xml:space="preserve">(or</w:t>
      </w:r>
      <w:r>
        <w:t xml:space="preserve"> </w:t>
      </w:r>
      <w:r>
        <w:t xml:space="preserve">“</w:t>
      </w:r>
      <w:r>
        <w:t xml:space="preserve">or</w:t>
      </w:r>
      <w:r>
        <w:t xml:space="preserve">”</w:t>
      </w:r>
      <w:r>
        <w:t xml:space="preserve">). This tells you that the last item is a distinct element, not a combined unit.</w:t>
      </w:r>
    </w:p>
    <w:p>
      <w:pPr>
        <w:pStyle w:val="BodyText"/>
      </w:pPr>
      <w:r>
        <w:t xml:space="preserve">Compare:</w:t>
      </w:r>
    </w:p>
    <w:p>
      <w:pPr>
        <w:pStyle w:val="BodyText"/>
      </w:pPr>
      <w:r>
        <w:rPr>
          <w:i/>
          <w:iCs/>
        </w:rPr>
        <w:t xml:space="preserve">She studied biology, chemistry and physics.</w:t>
      </w:r>
      <w:r>
        <w:t xml:space="preserve"> </w:t>
      </w:r>
      <w:r>
        <w:t xml:space="preserve">(This could imply that</w:t>
      </w:r>
      <w:r>
        <w:t xml:space="preserve"> </w:t>
      </w:r>
      <w:r>
        <w:t xml:space="preserve">“</w:t>
      </w:r>
      <w:r>
        <w:t xml:space="preserve">chemistry and physics</w:t>
      </w:r>
      <w:r>
        <w:t xml:space="preserve">”</w:t>
      </w:r>
      <w:r>
        <w:t xml:space="preserve"> </w:t>
      </w:r>
      <w:r>
        <w:t xml:space="preserve">is a combined field.)</w:t>
      </w:r>
      <w:r>
        <w:t xml:space="preserve"> </w:t>
      </w:r>
      <w:r>
        <w:rPr>
          <w:i/>
          <w:iCs/>
        </w:rPr>
        <w:t xml:space="preserve">She studied biology, chemistry, and physics.</w:t>
      </w:r>
      <w:r>
        <w:t xml:space="preserve"> </w:t>
      </w:r>
      <w:r>
        <w:t xml:space="preserve">(Three distinct fields.)</w:t>
      </w:r>
    </w:p>
    <w:p>
      <w:pPr>
        <w:pStyle w:val="BodyText"/>
      </w:pPr>
      <w:r>
        <w:rPr>
          <w:b/>
          <w:bCs/>
        </w:rPr>
        <w:t xml:space="preserve">Rule 2: Comma Before a Coordinating Conjunction Joining Two Independent Clauses</w:t>
      </w:r>
    </w:p>
    <w:p>
      <w:pPr>
        <w:pStyle w:val="BodyText"/>
      </w:pPr>
      <w:r>
        <w:t xml:space="preserve">When two independent clauses are joined by a coordinating conjunction (FANBOYS: for, and, nor, but, or, yet, so), a comma is placed before the conjunction.</w:t>
      </w:r>
    </w:p>
    <w:p>
      <w:pPr>
        <w:pStyle w:val="BodyText"/>
      </w:pPr>
      <w:r>
        <w:rPr>
          <w:i/>
          <w:iCs/>
        </w:rPr>
        <w:t xml:space="preserve">The initial results were promising</w:t>
      </w:r>
      <w:r>
        <w:rPr>
          <w:b/>
          <w:bCs/>
          <w:i/>
          <w:iCs/>
        </w:rPr>
        <w:t xml:space="preserve">,</w:t>
      </w:r>
      <w:r>
        <w:rPr>
          <w:i/>
          <w:iCs/>
        </w:rPr>
        <w:t xml:space="preserve"> </w:t>
      </w:r>
      <w:r>
        <w:rPr>
          <w:b/>
          <w:bCs/>
          <w:i/>
          <w:iCs/>
        </w:rPr>
        <w:t xml:space="preserve">but</w:t>
      </w:r>
      <w:r>
        <w:rPr>
          <w:i/>
          <w:iCs/>
        </w:rPr>
        <w:t xml:space="preserve"> </w:t>
      </w:r>
      <w:r>
        <w:rPr>
          <w:i/>
          <w:iCs/>
        </w:rPr>
        <w:t xml:space="preserve">the follow-up study failed to replicate them.</w:t>
      </w:r>
    </w:p>
    <w:p>
      <w:pPr>
        <w:pStyle w:val="BodyText"/>
      </w:pPr>
      <w:r>
        <w:rPr>
          <w:i/>
          <w:iCs/>
        </w:rPr>
        <w:t xml:space="preserve">The theory was widely accepted</w:t>
      </w:r>
      <w:r>
        <w:rPr>
          <w:b/>
          <w:bCs/>
          <w:i/>
          <w:iCs/>
        </w:rPr>
        <w:t xml:space="preserve">,</w:t>
      </w:r>
      <w:r>
        <w:rPr>
          <w:i/>
          <w:iCs/>
        </w:rPr>
        <w:t xml:space="preserve"> </w:t>
      </w:r>
      <w:r>
        <w:rPr>
          <w:b/>
          <w:bCs/>
          <w:i/>
          <w:iCs/>
        </w:rPr>
        <w:t xml:space="preserve">yet</w:t>
      </w:r>
      <w:r>
        <w:rPr>
          <w:i/>
          <w:iCs/>
        </w:rPr>
        <w:t xml:space="preserve"> </w:t>
      </w:r>
      <w:r>
        <w:rPr>
          <w:i/>
          <w:iCs/>
        </w:rPr>
        <w:t xml:space="preserve">several anomalies remained unexplained.</w:t>
      </w:r>
    </w:p>
    <w:p>
      <w:pPr>
        <w:pStyle w:val="BodyText"/>
      </w:pPr>
      <w:r>
        <w:rPr>
          <w:b/>
          <w:bCs/>
        </w:rPr>
        <w:t xml:space="preserve">Critical point:</w:t>
      </w:r>
      <w:r>
        <w:t xml:space="preserve"> </w:t>
      </w:r>
      <w:r>
        <w:t xml:space="preserve">The comma is required ONLY when both clauses are independent. If what follows the conjunction is a dependent clause or a phrase, no comma is needed.</w:t>
      </w:r>
    </w:p>
    <w:p>
      <w:pPr>
        <w:pStyle w:val="BodyText"/>
      </w:pPr>
      <w:r>
        <w:rPr>
          <w:i/>
          <w:iCs/>
        </w:rPr>
        <w:t xml:space="preserve">The initial results were promising</w:t>
      </w:r>
      <w:r>
        <w:rPr>
          <w:i/>
          <w:iCs/>
        </w:rPr>
        <w:t xml:space="preserve"> </w:t>
      </w:r>
      <w:r>
        <w:rPr>
          <w:b/>
          <w:bCs/>
          <w:i/>
          <w:iCs/>
        </w:rPr>
        <w:t xml:space="preserve">but</w:t>
      </w:r>
      <w:r>
        <w:rPr>
          <w:i/>
          <w:iCs/>
        </w:rPr>
        <w:t xml:space="preserve"> </w:t>
      </w:r>
      <w:r>
        <w:rPr>
          <w:i/>
          <w:iCs/>
        </w:rPr>
        <w:t xml:space="preserve">failed to replicate in the follow-up study.</w:t>
      </w:r>
    </w:p>
    <w:p>
      <w:pPr>
        <w:pStyle w:val="BodyText"/>
      </w:pPr>
      <w:r>
        <w:t xml:space="preserve">Here,</w:t>
      </w:r>
      <w:r>
        <w:t xml:space="preserve"> </w:t>
      </w:r>
      <w:r>
        <w:t xml:space="preserve">“</w:t>
      </w:r>
      <w:r>
        <w:t xml:space="preserve">failed to replicate in the follow-up study</w:t>
      </w:r>
      <w:r>
        <w:t xml:space="preserve">”</w:t>
      </w:r>
      <w:r>
        <w:t xml:space="preserve"> </w:t>
      </w:r>
      <w:r>
        <w:t xml:space="preserve">is not an independent clause (it has no subject), so no comma is needed before</w:t>
      </w:r>
      <w:r>
        <w:t xml:space="preserve"> </w:t>
      </w:r>
      <w:r>
        <w:t xml:space="preserve">“</w:t>
      </w:r>
      <w:r>
        <w:t xml:space="preserve">but.</w:t>
      </w:r>
      <w:r>
        <w:t xml:space="preserve">”</w:t>
      </w:r>
    </w:p>
    <w:p>
      <w:pPr>
        <w:pStyle w:val="BodyText"/>
      </w:pPr>
      <w:r>
        <w:rPr>
          <w:b/>
          <w:bCs/>
        </w:rPr>
        <w:t xml:space="preserve">SAT application:</w:t>
      </w:r>
      <w:r>
        <w:t xml:space="preserve"> </w:t>
      </w:r>
      <w:r>
        <w:t xml:space="preserve">This rule helps you determine where one complete thought ends and another begins. When you see a comma + FANBOYS, you know you are looking at two independent clauses—two complete ideas. This is useful for identifying sentence boundaries and understanding the logical structure of the passage.</w:t>
      </w:r>
    </w:p>
    <w:p>
      <w:pPr>
        <w:pStyle w:val="BodyText"/>
      </w:pPr>
      <w:r>
        <w:rPr>
          <w:b/>
          <w:bCs/>
        </w:rPr>
        <w:t xml:space="preserve">Rule 3: Comma After an Introductory Element</w:t>
      </w:r>
    </w:p>
    <w:p>
      <w:pPr>
        <w:pStyle w:val="BodyText"/>
      </w:pPr>
      <w:r>
        <w:t xml:space="preserve">When a sentence begins with a dependent clause, a participial phrase, a transitional expression, or a single introductory word, a comma follows the introductory element.</w:t>
      </w:r>
    </w:p>
    <w:p>
      <w:pPr>
        <w:pStyle w:val="BodyText"/>
      </w:pPr>
      <w:r>
        <w:rPr>
          <w:i/>
          <w:iCs/>
        </w:rPr>
        <w:t xml:space="preserve">Because the sample size was small, the results were inconclusive.</w:t>
      </w:r>
      <w:r>
        <w:t xml:space="preserve"> </w:t>
      </w:r>
      <w:r>
        <w:t xml:space="preserve">(introductory dependent clause)</w:t>
      </w:r>
      <w:r>
        <w:t xml:space="preserve"> </w:t>
      </w:r>
      <w:r>
        <w:rPr>
          <w:i/>
          <w:iCs/>
        </w:rPr>
        <w:t xml:space="preserve">Having completed the analysis, the team published their findings.</w:t>
      </w:r>
      <w:r>
        <w:t xml:space="preserve"> </w:t>
      </w:r>
      <w:r>
        <w:t xml:space="preserve">(introductory participial phrase)</w:t>
      </w:r>
      <w:r>
        <w:t xml:space="preserve"> </w:t>
      </w:r>
      <w:r>
        <w:rPr>
          <w:i/>
          <w:iCs/>
        </w:rPr>
        <w:t xml:space="preserve">However, the critics were not persuaded.</w:t>
      </w:r>
      <w:r>
        <w:t xml:space="preserve"> </w:t>
      </w:r>
      <w:r>
        <w:t xml:space="preserve">(introductory transitional word)</w:t>
      </w:r>
      <w:r>
        <w:t xml:space="preserve"> </w:t>
      </w:r>
      <w:r>
        <w:rPr>
          <w:i/>
          <w:iCs/>
        </w:rPr>
        <w:t xml:space="preserve">Unfortunately, the equipment malfunctioned.</w:t>
      </w:r>
      <w:r>
        <w:t xml:space="preserve"> </w:t>
      </w:r>
      <w:r>
        <w:t xml:space="preserve">(introductory adverb)</w:t>
      </w:r>
    </w:p>
    <w:p>
      <w:pPr>
        <w:pStyle w:val="BodyText"/>
      </w:pPr>
      <w:r>
        <w:rPr>
          <w:b/>
          <w:bCs/>
        </w:rPr>
        <w:t xml:space="preserve">Why this matters for reading:</w:t>
      </w:r>
      <w:r>
        <w:t xml:space="preserve"> </w:t>
      </w:r>
      <w:r>
        <w:t xml:space="preserve">The comma after an introductory element signals that the main clause is about to begin. Everything before the comma is setup; everything after is the main event. Recognizing this pattern helps you quickly identify where the core sentence begins.</w:t>
      </w:r>
    </w:p>
    <w:p>
      <w:pPr>
        <w:pStyle w:val="BodyText"/>
      </w:pPr>
      <w:r>
        <w:rPr>
          <w:b/>
          <w:bCs/>
        </w:rPr>
        <w:t xml:space="preserve">Rule 4: Commas Around Nonessential Elements (Nonrestrictive Modifiers, Appositives)</w:t>
      </w:r>
    </w:p>
    <w:p>
      <w:pPr>
        <w:pStyle w:val="BodyText"/>
      </w:pPr>
      <w:r>
        <w:t xml:space="preserve">When a phrase or clause provides supplementary (nonessential) information, it is set off by commas on both sides.</w:t>
      </w:r>
    </w:p>
    <w:p>
      <w:pPr>
        <w:pStyle w:val="BodyText"/>
      </w:pPr>
      <w:r>
        <w:rPr>
          <w:i/>
          <w:iCs/>
        </w:rPr>
        <w:t xml:space="preserve">The CEO,</w:t>
      </w:r>
      <w:r>
        <w:rPr>
          <w:i/>
          <w:iCs/>
        </w:rPr>
        <w:t xml:space="preserve"> </w:t>
      </w:r>
      <w:r>
        <w:rPr>
          <w:b/>
          <w:bCs/>
          <w:i/>
          <w:iCs/>
        </w:rPr>
        <w:t xml:space="preserve">who was appointed last year</w:t>
      </w:r>
      <w:r>
        <w:rPr>
          <w:i/>
          <w:iCs/>
        </w:rPr>
        <w:t xml:space="preserve">, announced the merger.</w:t>
      </w:r>
      <w:r>
        <w:t xml:space="preserve"> </w:t>
      </w:r>
      <w:r>
        <w:rPr>
          <w:i/>
          <w:iCs/>
        </w:rPr>
        <w:t xml:space="preserve">Einstein,</w:t>
      </w:r>
      <w:r>
        <w:rPr>
          <w:i/>
          <w:iCs/>
        </w:rPr>
        <w:t xml:space="preserve"> </w:t>
      </w:r>
      <w:r>
        <w:rPr>
          <w:b/>
          <w:bCs/>
          <w:i/>
          <w:iCs/>
        </w:rPr>
        <w:t xml:space="preserve">a theoretical physicist</w:t>
      </w:r>
      <w:r>
        <w:rPr>
          <w:i/>
          <w:iCs/>
        </w:rPr>
        <w:t xml:space="preserve">, developed the theory of relativity.</w:t>
      </w:r>
    </w:p>
    <w:p>
      <w:pPr>
        <w:pStyle w:val="BodyText"/>
      </w:pPr>
      <w:r>
        <w:t xml:space="preserve">When the same information is essential (restrictive), no commas are used.</w:t>
      </w:r>
    </w:p>
    <w:p>
      <w:pPr>
        <w:pStyle w:val="BodyText"/>
      </w:pPr>
      <w:r>
        <w:rPr>
          <w:i/>
          <w:iCs/>
        </w:rPr>
        <w:t xml:space="preserve">The CEO</w:t>
      </w:r>
      <w:r>
        <w:rPr>
          <w:i/>
          <w:iCs/>
        </w:rPr>
        <w:t xml:space="preserve"> </w:t>
      </w:r>
      <w:r>
        <w:rPr>
          <w:b/>
          <w:bCs/>
          <w:i/>
          <w:iCs/>
        </w:rPr>
        <w:t xml:space="preserve">who was appointed last year</w:t>
      </w:r>
      <w:r>
        <w:rPr>
          <w:i/>
          <w:iCs/>
        </w:rPr>
        <w:t xml:space="preserve"> </w:t>
      </w:r>
      <w:r>
        <w:rPr>
          <w:i/>
          <w:iCs/>
        </w:rPr>
        <w:t xml:space="preserve">announced the merger.</w:t>
      </w:r>
      <w:r>
        <w:t xml:space="preserve"> </w:t>
      </w:r>
      <w:r>
        <w:t xml:space="preserve">(Implies there are multiple CEOs, and the one appointed last year is being specified.)</w:t>
      </w:r>
    </w:p>
    <w:p>
      <w:pPr>
        <w:pStyle w:val="BodyText"/>
      </w:pPr>
      <w:r>
        <w:rPr>
          <w:b/>
          <w:bCs/>
        </w:rPr>
        <w:t xml:space="preserve">Rule 5: Commas Between Coordinate Adjectives</w:t>
      </w:r>
    </w:p>
    <w:p>
      <w:pPr>
        <w:pStyle w:val="BodyText"/>
      </w:pPr>
      <w:r>
        <w:t xml:space="preserve">When two adjectives independently modify the same noun (and you could insert</w:t>
      </w:r>
      <w:r>
        <w:t xml:space="preserve"> </w:t>
      </w:r>
      <w:r>
        <w:t xml:space="preserve">“</w:t>
      </w:r>
      <w:r>
        <w:t xml:space="preserve">and</w:t>
      </w:r>
      <w:r>
        <w:t xml:space="preserve">”</w:t>
      </w:r>
      <w:r>
        <w:t xml:space="preserve"> </w:t>
      </w:r>
      <w:r>
        <w:t xml:space="preserve">between them or reverse their order without changing the meaning), a comma is used between them.</w:t>
      </w:r>
    </w:p>
    <w:p>
      <w:pPr>
        <w:pStyle w:val="BodyText"/>
      </w:pPr>
      <w:r>
        <w:rPr>
          <w:i/>
          <w:iCs/>
        </w:rPr>
        <w:t xml:space="preserve">a</w:t>
      </w:r>
      <w:r>
        <w:rPr>
          <w:i/>
          <w:iCs/>
        </w:rPr>
        <w:t xml:space="preserve"> </w:t>
      </w:r>
      <w:r>
        <w:rPr>
          <w:b/>
          <w:bCs/>
          <w:i/>
          <w:iCs/>
        </w:rPr>
        <w:t xml:space="preserve">long, tedious</w:t>
      </w:r>
      <w:r>
        <w:rPr>
          <w:i/>
          <w:iCs/>
        </w:rPr>
        <w:t xml:space="preserve"> </w:t>
      </w:r>
      <w:r>
        <w:rPr>
          <w:i/>
          <w:iCs/>
        </w:rPr>
        <w:t xml:space="preserve">study</w:t>
      </w:r>
      <w:r>
        <w:t xml:space="preserve"> </w:t>
      </w:r>
      <w:r>
        <w:t xml:space="preserve">(a long and a tedious study—both independently modify</w:t>
      </w:r>
      <w:r>
        <w:t xml:space="preserve"> </w:t>
      </w:r>
      <w:r>
        <w:t xml:space="preserve">“</w:t>
      </w:r>
      <w:r>
        <w:t xml:space="preserve">study</w:t>
      </w:r>
      <w:r>
        <w:t xml:space="preserve">”</w:t>
      </w:r>
      <w:r>
        <w:t xml:space="preserve">)</w:t>
      </w:r>
      <w:r>
        <w:t xml:space="preserve"> </w:t>
      </w:r>
      <w:r>
        <w:rPr>
          <w:i/>
          <w:iCs/>
        </w:rPr>
        <w:t xml:space="preserve">a</w:t>
      </w:r>
      <w:r>
        <w:rPr>
          <w:i/>
          <w:iCs/>
        </w:rPr>
        <w:t xml:space="preserve"> </w:t>
      </w:r>
      <w:r>
        <w:rPr>
          <w:b/>
          <w:bCs/>
          <w:i/>
          <w:iCs/>
        </w:rPr>
        <w:t xml:space="preserve">brilliant, innovative</w:t>
      </w:r>
      <w:r>
        <w:rPr>
          <w:i/>
          <w:iCs/>
        </w:rPr>
        <w:t xml:space="preserve"> </w:t>
      </w:r>
      <w:r>
        <w:rPr>
          <w:i/>
          <w:iCs/>
        </w:rPr>
        <w:t xml:space="preserve">approach</w:t>
      </w:r>
    </w:p>
    <w:p>
      <w:pPr>
        <w:pStyle w:val="BodyText"/>
      </w:pPr>
      <w:r>
        <w:t xml:space="preserve">When the adjectives are cumulative (the first adjective modifies the combination of the second adjective + noun), no comma is used.</w:t>
      </w:r>
    </w:p>
    <w:p>
      <w:pPr>
        <w:pStyle w:val="BodyText"/>
      </w:pPr>
      <w:r>
        <w:rPr>
          <w:i/>
          <w:iCs/>
        </w:rPr>
        <w:t xml:space="preserve">a</w:t>
      </w:r>
      <w:r>
        <w:rPr>
          <w:i/>
          <w:iCs/>
        </w:rPr>
        <w:t xml:space="preserve"> </w:t>
      </w:r>
      <w:r>
        <w:rPr>
          <w:b/>
          <w:bCs/>
          <w:i/>
          <w:iCs/>
        </w:rPr>
        <w:t xml:space="preserve">bright red</w:t>
      </w:r>
      <w:r>
        <w:rPr>
          <w:i/>
          <w:iCs/>
        </w:rPr>
        <w:t xml:space="preserve"> </w:t>
      </w:r>
      <w:r>
        <w:rPr>
          <w:i/>
          <w:iCs/>
        </w:rPr>
        <w:t xml:space="preserve">car</w:t>
      </w:r>
      <w:r>
        <w:t xml:space="preserve"> </w:t>
      </w:r>
      <w:r>
        <w:t xml:space="preserve">(the car is not</w:t>
      </w:r>
      <w:r>
        <w:t xml:space="preserve"> </w:t>
      </w:r>
      <w:r>
        <w:t xml:space="preserve">“</w:t>
      </w:r>
      <w:r>
        <w:t xml:space="preserve">bright</w:t>
      </w:r>
      <w:r>
        <w:t xml:space="preserve">”</w:t>
      </w:r>
      <w:r>
        <w:t xml:space="preserve"> </w:t>
      </w:r>
      <w:r>
        <w:t xml:space="preserve">and</w:t>
      </w:r>
      <w:r>
        <w:t xml:space="preserve"> </w:t>
      </w:r>
      <w:r>
        <w:t xml:space="preserve">“</w:t>
      </w:r>
      <w:r>
        <w:t xml:space="preserve">red</w:t>
      </w:r>
      <w:r>
        <w:t xml:space="preserve">”</w:t>
      </w:r>
      <w:r>
        <w:t xml:space="preserve"> </w:t>
      </w:r>
      <w:r>
        <w:t xml:space="preserve">independently;</w:t>
      </w:r>
      <w:r>
        <w:t xml:space="preserve"> </w:t>
      </w:r>
      <w:r>
        <w:t xml:space="preserve">“</w:t>
      </w:r>
      <w:r>
        <w:t xml:space="preserve">bright</w:t>
      </w:r>
      <w:r>
        <w:t xml:space="preserve">”</w:t>
      </w:r>
      <w:r>
        <w:t xml:space="preserve"> </w:t>
      </w:r>
      <w:r>
        <w:t xml:space="preserve">modifies</w:t>
      </w:r>
      <w:r>
        <w:t xml:space="preserve"> </w:t>
      </w:r>
      <w:r>
        <w:t xml:space="preserve">“</w:t>
      </w:r>
      <w:r>
        <w:t xml:space="preserve">red car</w:t>
      </w:r>
      <w:r>
        <w:t xml:space="preserve">”</w:t>
      </w:r>
      <w:r>
        <w:t xml:space="preserve">)</w:t>
      </w:r>
      <w:r>
        <w:t xml:space="preserve"> </w:t>
      </w:r>
      <w:r>
        <w:rPr>
          <w:i/>
          <w:iCs/>
        </w:rPr>
        <w:t xml:space="preserve">an</w:t>
      </w:r>
      <w:r>
        <w:rPr>
          <w:i/>
          <w:iCs/>
        </w:rPr>
        <w:t xml:space="preserve"> </w:t>
      </w:r>
      <w:r>
        <w:rPr>
          <w:b/>
          <w:bCs/>
          <w:i/>
          <w:iCs/>
        </w:rPr>
        <w:t xml:space="preserve">ancient Greek</w:t>
      </w:r>
      <w:r>
        <w:rPr>
          <w:i/>
          <w:iCs/>
        </w:rPr>
        <w:t xml:space="preserve"> </w:t>
      </w:r>
      <w:r>
        <w:rPr>
          <w:i/>
          <w:iCs/>
        </w:rPr>
        <w:t xml:space="preserve">temple</w:t>
      </w:r>
    </w:p>
    <w:p>
      <w:pPr>
        <w:pStyle w:val="BodyText"/>
      </w:pPr>
      <w:r>
        <w:rPr>
          <w:b/>
          <w:bCs/>
        </w:rPr>
        <w:t xml:space="preserve">Test:</w:t>
      </w:r>
      <w:r>
        <w:t xml:space="preserve"> </w:t>
      </w:r>
      <w:r>
        <w:t xml:space="preserve">If you can insert</w:t>
      </w:r>
      <w:r>
        <w:t xml:space="preserve"> </w:t>
      </w:r>
      <w:r>
        <w:t xml:space="preserve">“</w:t>
      </w:r>
      <w:r>
        <w:t xml:space="preserve">and</w:t>
      </w:r>
      <w:r>
        <w:t xml:space="preserve">”</w:t>
      </w:r>
      <w:r>
        <w:t xml:space="preserve"> </w:t>
      </w:r>
      <w:r>
        <w:t xml:space="preserve">between the adjectives or reverse their order without changing the meaning, use a comma. If not, don’t.</w:t>
      </w:r>
    </w:p>
    <w:p>
      <w:pPr>
        <w:pStyle w:val="BodyText"/>
      </w:pPr>
      <w:r>
        <w:rPr>
          <w:b/>
          <w:bCs/>
        </w:rPr>
        <w:t xml:space="preserve">Rule 6: Comma Splice — What to Avoid</w:t>
      </w:r>
    </w:p>
    <w:p>
      <w:pPr>
        <w:pStyle w:val="BodyText"/>
      </w:pPr>
      <w:r>
        <w:t xml:space="preserve">A comma splice occurs when two independent clauses are joined by a comma alone (without a coordinating conjunction or proper punctuation).</w:t>
      </w:r>
    </w:p>
    <w:p>
      <w:pPr>
        <w:pStyle w:val="BodyText"/>
      </w:pPr>
      <w:r>
        <w:rPr>
          <w:b/>
          <w:bCs/>
        </w:rPr>
        <w:t xml:space="preserve">Incorrect:</w:t>
      </w:r>
      <w:r>
        <w:t xml:space="preserve"> </w:t>
      </w:r>
      <w:r>
        <w:rPr>
          <w:i/>
          <w:iCs/>
        </w:rPr>
        <w:t xml:space="preserve">The experiment was successful, the results exceeded expectations.</w:t>
      </w:r>
      <w:r>
        <w:t xml:space="preserve"> </w:t>
      </w:r>
      <w:r>
        <w:rPr>
          <w:b/>
          <w:bCs/>
        </w:rPr>
        <w:t xml:space="preserve">Correct options:</w:t>
      </w:r>
      <w:r>
        <w:t xml:space="preserve"> </w:t>
      </w:r>
      <w:r>
        <w:t xml:space="preserve">-</w:t>
      </w:r>
      <w:r>
        <w:t xml:space="preserve"> </w:t>
      </w:r>
      <w:r>
        <w:rPr>
          <w:i/>
          <w:iCs/>
        </w:rPr>
        <w:t xml:space="preserve">The experiment was successful</w:t>
      </w:r>
      <w:r>
        <w:rPr>
          <w:b/>
          <w:bCs/>
          <w:i/>
          <w:iCs/>
        </w:rPr>
        <w:t xml:space="preserve">.</w:t>
      </w:r>
      <w:r>
        <w:rPr>
          <w:i/>
          <w:iCs/>
        </w:rPr>
        <w:t xml:space="preserve"> </w:t>
      </w:r>
      <w:r>
        <w:rPr>
          <w:i/>
          <w:iCs/>
        </w:rPr>
        <w:t xml:space="preserve">The results exceeded expectations.</w:t>
      </w:r>
      <w:r>
        <w:t xml:space="preserve"> </w:t>
      </w:r>
      <w:r>
        <w:t xml:space="preserve">(period)</w:t>
      </w:r>
      <w:r>
        <w:t xml:space="preserve"> </w:t>
      </w:r>
      <w:r>
        <w:t xml:space="preserve">-</w:t>
      </w:r>
      <w:r>
        <w:t xml:space="preserve"> </w:t>
      </w:r>
      <w:r>
        <w:rPr>
          <w:i/>
          <w:iCs/>
        </w:rPr>
        <w:t xml:space="preserve">The experiment was successful</w:t>
      </w:r>
      <w:r>
        <w:rPr>
          <w:b/>
          <w:bCs/>
          <w:i/>
          <w:iCs/>
        </w:rPr>
        <w:t xml:space="preserve">;</w:t>
      </w:r>
      <w:r>
        <w:rPr>
          <w:i/>
          <w:iCs/>
        </w:rPr>
        <w:t xml:space="preserve"> </w:t>
      </w:r>
      <w:r>
        <w:rPr>
          <w:i/>
          <w:iCs/>
        </w:rPr>
        <w:t xml:space="preserve">the results exceeded expectations.</w:t>
      </w:r>
      <w:r>
        <w:t xml:space="preserve"> </w:t>
      </w:r>
      <w:r>
        <w:t xml:space="preserve">(semicolon)</w:t>
      </w:r>
      <w:r>
        <w:t xml:space="preserve"> </w:t>
      </w:r>
      <w:r>
        <w:t xml:space="preserve">-</w:t>
      </w:r>
      <w:r>
        <w:t xml:space="preserve"> </w:t>
      </w:r>
      <w:r>
        <w:rPr>
          <w:i/>
          <w:iCs/>
        </w:rPr>
        <w:t xml:space="preserve">The experiment was successful</w:t>
      </w:r>
      <w:r>
        <w:rPr>
          <w:b/>
          <w:bCs/>
          <w:i/>
          <w:iCs/>
        </w:rPr>
        <w:t xml:space="preserve">, and</w:t>
      </w:r>
      <w:r>
        <w:rPr>
          <w:i/>
          <w:iCs/>
        </w:rPr>
        <w:t xml:space="preserve"> </w:t>
      </w:r>
      <w:r>
        <w:rPr>
          <w:i/>
          <w:iCs/>
        </w:rPr>
        <w:t xml:space="preserve">the results exceeded expectations.</w:t>
      </w:r>
      <w:r>
        <w:t xml:space="preserve"> </w:t>
      </w:r>
      <w:r>
        <w:t xml:space="preserve">(comma + coordinating conjunction)</w:t>
      </w:r>
    </w:p>
    <w:p>
      <w:pPr>
        <w:pStyle w:val="BodyText"/>
      </w:pPr>
      <w:r>
        <w:t xml:space="preserve">On the SAT, comma splices are always incorrect. If you see two independent clauses joined by only a comma, the sentence contains an error.</w:t>
      </w:r>
    </w:p>
    <w:bookmarkEnd w:id="386"/>
    <w:bookmarkStart w:id="387" w:name="the-semicolon-1"/>
    <w:p>
      <w:pPr>
        <w:pStyle w:val="Heading3"/>
      </w:pPr>
      <w:r>
        <w:t xml:space="preserve">4.3 The Semicolon (;)</w:t>
      </w:r>
    </w:p>
    <w:p>
      <w:pPr>
        <w:pStyle w:val="FirstParagraph"/>
      </w:pPr>
      <w:r>
        <w:t xml:space="preserve">The semicolon is one of the most powerful and most misunderstood punctuation marks in English. On the SAT, semicolons serve as critical markers of logical relationships between ideas.</w:t>
      </w:r>
    </w:p>
    <w:p>
      <w:pPr>
        <w:pStyle w:val="BodyText"/>
      </w:pPr>
      <w:r>
        <w:rPr>
          <w:b/>
          <w:bCs/>
        </w:rPr>
        <w:t xml:space="preserve">Rule 1: Semicolons Join Two Independent Clauses</w:t>
      </w:r>
    </w:p>
    <w:p>
      <w:pPr>
        <w:pStyle w:val="BodyText"/>
      </w:pPr>
      <w:r>
        <w:t xml:space="preserve">A semicolon can join two closely related independent clauses without a coordinating conjunction.</w:t>
      </w:r>
    </w:p>
    <w:p>
      <w:pPr>
        <w:pStyle w:val="BodyText"/>
      </w:pPr>
      <w:r>
        <w:rPr>
          <w:i/>
          <w:iCs/>
        </w:rPr>
        <w:t xml:space="preserve">The initial hypothesis was not supported</w:t>
      </w:r>
      <w:r>
        <w:rPr>
          <w:b/>
          <w:bCs/>
          <w:i/>
          <w:iCs/>
        </w:rPr>
        <w:t xml:space="preserve">;</w:t>
      </w:r>
      <w:r>
        <w:rPr>
          <w:i/>
          <w:iCs/>
        </w:rPr>
        <w:t xml:space="preserve"> </w:t>
      </w:r>
      <w:r>
        <w:rPr>
          <w:i/>
          <w:iCs/>
        </w:rPr>
        <w:t xml:space="preserve">the data revealed an entirely different pattern.</w:t>
      </w:r>
      <w:r>
        <w:t xml:space="preserve"> </w:t>
      </w:r>
      <w:r>
        <w:rPr>
          <w:i/>
          <w:iCs/>
        </w:rPr>
        <w:t xml:space="preserve">The expedition was a success</w:t>
      </w:r>
      <w:r>
        <w:rPr>
          <w:b/>
          <w:bCs/>
          <w:i/>
          <w:iCs/>
        </w:rPr>
        <w:t xml:space="preserve">;</w:t>
      </w:r>
      <w:r>
        <w:rPr>
          <w:i/>
          <w:iCs/>
        </w:rPr>
        <w:t xml:space="preserve"> </w:t>
      </w:r>
      <w:r>
        <w:rPr>
          <w:i/>
          <w:iCs/>
        </w:rPr>
        <w:t xml:space="preserve">all objectives were achieved.</w:t>
      </w:r>
    </w:p>
    <w:p>
      <w:pPr>
        <w:pStyle w:val="BodyText"/>
      </w:pPr>
      <w:r>
        <w:rPr>
          <w:b/>
          <w:bCs/>
        </w:rPr>
        <w:t xml:space="preserve">Key requirement:</w:t>
      </w:r>
      <w:r>
        <w:t xml:space="preserve"> </w:t>
      </w:r>
      <w:r>
        <w:t xml:space="preserve">Both clauses on either side of the semicolon must be able to stand alone as complete sentences. If either side is a dependent clause, the semicolon is incorrect.</w:t>
      </w:r>
    </w:p>
    <w:p>
      <w:pPr>
        <w:pStyle w:val="BodyText"/>
      </w:pPr>
      <w:r>
        <w:rPr>
          <w:b/>
          <w:bCs/>
        </w:rPr>
        <w:t xml:space="preserve">Incorrect:</w:t>
      </w:r>
      <w:r>
        <w:t xml:space="preserve"> </w:t>
      </w:r>
      <w:r>
        <w:rPr>
          <w:i/>
          <w:iCs/>
        </w:rPr>
        <w:t xml:space="preserve">Although the results were inconclusive</w:t>
      </w:r>
      <w:r>
        <w:rPr>
          <w:b/>
          <w:bCs/>
          <w:i/>
          <w:iCs/>
        </w:rPr>
        <w:t xml:space="preserve">;</w:t>
      </w:r>
      <w:r>
        <w:rPr>
          <w:i/>
          <w:iCs/>
        </w:rPr>
        <w:t xml:space="preserve"> </w:t>
      </w:r>
      <w:r>
        <w:rPr>
          <w:i/>
          <w:iCs/>
        </w:rPr>
        <w:t xml:space="preserve">the team decided to publish them.</w:t>
      </w:r>
      <w:r>
        <w:t xml:space="preserve"> </w:t>
      </w:r>
      <w:r>
        <w:t xml:space="preserve">(</w:t>
      </w:r>
      <w:r>
        <w:t xml:space="preserve">“</w:t>
      </w:r>
      <w:r>
        <w:t xml:space="preserve">Although the results were inconclusive</w:t>
      </w:r>
      <w:r>
        <w:t xml:space="preserve">”</w:t>
      </w:r>
      <w:r>
        <w:t xml:space="preserve"> </w:t>
      </w:r>
      <w:r>
        <w:t xml:space="preserve">is a dependent clause—it cannot stand alone. A semicolon cannot join a dependent clause to an independent one.)</w:t>
      </w:r>
    </w:p>
    <w:p>
      <w:pPr>
        <w:pStyle w:val="BodyText"/>
      </w:pPr>
      <w:r>
        <w:rPr>
          <w:b/>
          <w:bCs/>
        </w:rPr>
        <w:t xml:space="preserve">Rule 2: Semicolons with Conjunctive Adverbs</w:t>
      </w:r>
    </w:p>
    <w:p>
      <w:pPr>
        <w:pStyle w:val="BodyText"/>
      </w:pPr>
      <w:r>
        <w:t xml:space="preserve">When a conjunctive adverb (however, therefore, moreover, furthermore, consequently, nevertheless, nonetheless, meanwhile, otherwise, similarly, indeed, instead, likewise, hence, thus, etc.) joins two independent clauses, a semicolon is placed before the adverb and a comma after it.</w:t>
      </w:r>
    </w:p>
    <w:p>
      <w:pPr>
        <w:pStyle w:val="BodyText"/>
      </w:pPr>
      <w:r>
        <w:rPr>
          <w:i/>
          <w:iCs/>
        </w:rPr>
        <w:t xml:space="preserve">The funding was cut</w:t>
      </w:r>
      <w:r>
        <w:rPr>
          <w:b/>
          <w:bCs/>
          <w:i/>
          <w:iCs/>
        </w:rPr>
        <w:t xml:space="preserve">;</w:t>
      </w:r>
      <w:r>
        <w:rPr>
          <w:i/>
          <w:iCs/>
        </w:rPr>
        <w:t xml:space="preserve"> </w:t>
      </w:r>
      <w:r>
        <w:rPr>
          <w:b/>
          <w:bCs/>
          <w:i/>
          <w:iCs/>
        </w:rPr>
        <w:t xml:space="preserve">however,</w:t>
      </w:r>
      <w:r>
        <w:rPr>
          <w:i/>
          <w:iCs/>
        </w:rPr>
        <w:t xml:space="preserve"> </w:t>
      </w:r>
      <w:r>
        <w:rPr>
          <w:i/>
          <w:iCs/>
        </w:rPr>
        <w:t xml:space="preserve">the research continued.</w:t>
      </w:r>
      <w:r>
        <w:t xml:space="preserve"> </w:t>
      </w:r>
      <w:r>
        <w:rPr>
          <w:i/>
          <w:iCs/>
        </w:rPr>
        <w:t xml:space="preserve">The sample was contaminated</w:t>
      </w:r>
      <w:r>
        <w:rPr>
          <w:b/>
          <w:bCs/>
          <w:i/>
          <w:iCs/>
        </w:rPr>
        <w:t xml:space="preserve">;</w:t>
      </w:r>
      <w:r>
        <w:rPr>
          <w:i/>
          <w:iCs/>
        </w:rPr>
        <w:t xml:space="preserve"> </w:t>
      </w:r>
      <w:r>
        <w:rPr>
          <w:b/>
          <w:bCs/>
          <w:i/>
          <w:iCs/>
        </w:rPr>
        <w:t xml:space="preserve">therefore,</w:t>
      </w:r>
      <w:r>
        <w:rPr>
          <w:i/>
          <w:iCs/>
        </w:rPr>
        <w:t xml:space="preserve"> </w:t>
      </w:r>
      <w:r>
        <w:rPr>
          <w:i/>
          <w:iCs/>
        </w:rPr>
        <w:t xml:space="preserve">the results were discarded.</w:t>
      </w:r>
      <w:r>
        <w:t xml:space="preserve"> </w:t>
      </w:r>
      <w:r>
        <w:rPr>
          <w:i/>
          <w:iCs/>
        </w:rPr>
        <w:t xml:space="preserve">The theory was elegant</w:t>
      </w:r>
      <w:r>
        <w:rPr>
          <w:b/>
          <w:bCs/>
          <w:i/>
          <w:iCs/>
        </w:rPr>
        <w:t xml:space="preserve">;</w:t>
      </w:r>
      <w:r>
        <w:rPr>
          <w:i/>
          <w:iCs/>
        </w:rPr>
        <w:t xml:space="preserve"> </w:t>
      </w:r>
      <w:r>
        <w:rPr>
          <w:b/>
          <w:bCs/>
          <w:i/>
          <w:iCs/>
        </w:rPr>
        <w:t xml:space="preserve">nevertheless,</w:t>
      </w:r>
      <w:r>
        <w:rPr>
          <w:i/>
          <w:iCs/>
        </w:rPr>
        <w:t xml:space="preserve"> </w:t>
      </w:r>
      <w:r>
        <w:rPr>
          <w:i/>
          <w:iCs/>
        </w:rPr>
        <w:t xml:space="preserve">it failed to explain the observed phenomena.</w:t>
      </w:r>
    </w:p>
    <w:p>
      <w:pPr>
        <w:pStyle w:val="BodyText"/>
      </w:pPr>
      <w:r>
        <w:rPr>
          <w:b/>
          <w:bCs/>
        </w:rPr>
        <w:t xml:space="preserve">The formula is: IC</w:t>
      </w:r>
      <w:r>
        <w:t xml:space="preserve"> </w:t>
      </w:r>
      <w:r>
        <w:t xml:space="preserve">+</w:t>
      </w:r>
      <w:r>
        <w:t xml:space="preserve"> </w:t>
      </w:r>
      <w:r>
        <w:rPr>
          <w:b/>
          <w:bCs/>
        </w:rPr>
        <w:t xml:space="preserve">;</w:t>
      </w:r>
      <w:r>
        <w:t xml:space="preserve"> </w:t>
      </w:r>
      <w:r>
        <w:t xml:space="preserve">+</w:t>
      </w:r>
      <w:r>
        <w:t xml:space="preserve"> </w:t>
      </w:r>
      <w:r>
        <w:rPr>
          <w:b/>
          <w:bCs/>
        </w:rPr>
        <w:t xml:space="preserve">conjunctive adverb,</w:t>
      </w:r>
      <w:r>
        <w:t xml:space="preserve"> </w:t>
      </w:r>
      <w:r>
        <w:t xml:space="preserve">+</w:t>
      </w:r>
      <w:r>
        <w:t xml:space="preserve"> </w:t>
      </w:r>
      <w:r>
        <w:rPr>
          <w:b/>
          <w:bCs/>
        </w:rPr>
        <w:t xml:space="preserve">IC</w:t>
      </w:r>
    </w:p>
    <w:p>
      <w:pPr>
        <w:pStyle w:val="BodyText"/>
      </w:pPr>
      <w:r>
        <w:t xml:space="preserve">This is one of the most commonly tested punctuation patterns on the SAT. If you see</w:t>
      </w:r>
      <w:r>
        <w:t xml:space="preserve"> </w:t>
      </w:r>
      <w:r>
        <w:t xml:space="preserve">“</w:t>
      </w:r>
      <w:r>
        <w:t xml:space="preserve">however,</w:t>
      </w:r>
      <w:r>
        <w:t xml:space="preserve">”</w:t>
      </w:r>
      <w:r>
        <w:t xml:space="preserve"> </w:t>
      </w:r>
      <w:r>
        <w:t xml:space="preserve">“</w:t>
      </w:r>
      <w:r>
        <w:t xml:space="preserve">therefore,</w:t>
      </w:r>
      <w:r>
        <w:t xml:space="preserve">”</w:t>
      </w:r>
      <w:r>
        <w:t xml:space="preserve"> </w:t>
      </w:r>
      <w:r>
        <w:t xml:space="preserve">“</w:t>
      </w:r>
      <w:r>
        <w:t xml:space="preserve">moreover,</w:t>
      </w:r>
      <w:r>
        <w:t xml:space="preserve">”</w:t>
      </w:r>
      <w:r>
        <w:t xml:space="preserve"> </w:t>
      </w:r>
      <w:r>
        <w:t xml:space="preserve">or any conjunctive adverb joining two independent clauses, the correct punctuation is ALWAYS a semicolon before and a comma after.</w:t>
      </w:r>
    </w:p>
    <w:p>
      <w:pPr>
        <w:pStyle w:val="BodyText"/>
      </w:pPr>
      <w:r>
        <w:rPr>
          <w:b/>
          <w:bCs/>
        </w:rPr>
        <w:t xml:space="preserve">Incorrect:</w:t>
      </w:r>
      <w:r>
        <w:t xml:space="preserve"> </w:t>
      </w:r>
      <w:r>
        <w:rPr>
          <w:i/>
          <w:iCs/>
        </w:rPr>
        <w:t xml:space="preserve">The funding was cut, however, the research continued.</w:t>
      </w:r>
      <w:r>
        <w:t xml:space="preserve"> </w:t>
      </w:r>
      <w:r>
        <w:t xml:space="preserve">(comma splice)</w:t>
      </w:r>
      <w:r>
        <w:t xml:space="preserve"> </w:t>
      </w:r>
      <w:r>
        <w:rPr>
          <w:b/>
          <w:bCs/>
        </w:rPr>
        <w:t xml:space="preserve">Incorrect:</w:t>
      </w:r>
      <w:r>
        <w:t xml:space="preserve"> </w:t>
      </w:r>
      <w:r>
        <w:rPr>
          <w:i/>
          <w:iCs/>
        </w:rPr>
        <w:t xml:space="preserve">The funding was cut. However, the research continued.</w:t>
      </w:r>
      <w:r>
        <w:t xml:space="preserve"> </w:t>
      </w:r>
      <w:r>
        <w:t xml:space="preserve">(This is grammatically correct but less precise—the semicolon shows a closer relationship.)</w:t>
      </w:r>
      <w:r>
        <w:t xml:space="preserve"> </w:t>
      </w:r>
      <w:r>
        <w:rPr>
          <w:b/>
          <w:bCs/>
        </w:rPr>
        <w:t xml:space="preserve">Correct:</w:t>
      </w:r>
      <w:r>
        <w:t xml:space="preserve"> </w:t>
      </w:r>
      <w:r>
        <w:rPr>
          <w:i/>
          <w:iCs/>
        </w:rPr>
        <w:t xml:space="preserve">The funding was cut</w:t>
      </w:r>
      <w:r>
        <w:rPr>
          <w:b/>
          <w:bCs/>
          <w:i/>
          <w:iCs/>
        </w:rPr>
        <w:t xml:space="preserve">; however,</w:t>
      </w:r>
      <w:r>
        <w:rPr>
          <w:i/>
          <w:iCs/>
        </w:rPr>
        <w:t xml:space="preserve"> </w:t>
      </w:r>
      <w:r>
        <w:rPr>
          <w:i/>
          <w:iCs/>
        </w:rPr>
        <w:t xml:space="preserve">the research continued.</w:t>
      </w:r>
    </w:p>
    <w:p>
      <w:pPr>
        <w:pStyle w:val="BodyText"/>
      </w:pPr>
      <w:r>
        <w:rPr>
          <w:b/>
          <w:bCs/>
        </w:rPr>
        <w:t xml:space="preserve">Rule 3: Semicolons in Complex Lists</w:t>
      </w:r>
    </w:p>
    <w:p>
      <w:pPr>
        <w:pStyle w:val="BodyText"/>
      </w:pPr>
      <w:r>
        <w:t xml:space="preserve">When list items themselves contain commas, semicolons are used to separate the items to avoid confusion.</w:t>
      </w:r>
    </w:p>
    <w:p>
      <w:pPr>
        <w:pStyle w:val="BodyText"/>
      </w:pPr>
      <w:r>
        <w:rPr>
          <w:i/>
          <w:iCs/>
        </w:rPr>
        <w:t xml:space="preserve">The conference attendees included Dr. Amara Osei, University of Ghana; Prof. Liam Chen, National University of Singapore; and Dr. Sofia Reyes, Universidad de Buenos Aires.</w:t>
      </w:r>
    </w:p>
    <w:p>
      <w:pPr>
        <w:pStyle w:val="BodyText"/>
      </w:pPr>
      <w:r>
        <w:t xml:space="preserve">Without the semicolons, the reader would be confused about where one item ends and the next begins.</w:t>
      </w:r>
    </w:p>
    <w:p>
      <w:pPr>
        <w:pStyle w:val="BodyText"/>
      </w:pPr>
      <w:r>
        <w:rPr>
          <w:b/>
          <w:bCs/>
        </w:rPr>
        <w:t xml:space="preserve">SAT Application for Semicolons:</w:t>
      </w:r>
    </w:p>
    <w:p>
      <w:pPr>
        <w:pStyle w:val="BodyText"/>
      </w:pPr>
      <w:r>
        <w:t xml:space="preserve">When you encounter a semicolon in an SAT passage, use it as a signal:</w:t>
      </w:r>
      <w:r>
        <w:t xml:space="preserve"> </w:t>
      </w:r>
      <w:r>
        <w:t xml:space="preserve">1. The two clauses on either side are both complete thoughts.</w:t>
      </w:r>
      <w:r>
        <w:t xml:space="preserve"> </w:t>
      </w:r>
      <w:r>
        <w:t xml:space="preserve">2. The author considers them closely related—more closely than if they were separated by a period.</w:t>
      </w:r>
      <w:r>
        <w:t xml:space="preserve"> </w:t>
      </w:r>
      <w:r>
        <w:t xml:space="preserve">3. The relationship between the two clauses is NOT specified by a coordinating conjunction (and, but, or) or a subordinating conjunction (because, although, if). The reader must infer the relationship.</w:t>
      </w:r>
    </w:p>
    <w:p>
      <w:pPr>
        <w:pStyle w:val="BodyText"/>
      </w:pPr>
      <w:r>
        <w:t xml:space="preserve">This last point is crucial for reading comprehension. When an author uses a semicolon instead of a conjunction, they are leaving the logical relationship implicit. Your job as a reader is to infer that relationship. Are the two clauses contrasting? Is one a consequence of the other? Are they parallel examples of the same point? The semicolon forces you to make this inference—and the SAT may test whether you have made the correct one.</w:t>
      </w:r>
    </w:p>
    <w:bookmarkEnd w:id="387"/>
    <w:bookmarkStart w:id="388" w:name="the-colon-1"/>
    <w:p>
      <w:pPr>
        <w:pStyle w:val="Heading3"/>
      </w:pPr>
      <w:r>
        <w:t xml:space="preserve">4.4 The Colon (:)</w:t>
      </w:r>
    </w:p>
    <w:p>
      <w:pPr>
        <w:pStyle w:val="FirstParagraph"/>
      </w:pPr>
      <w:r>
        <w:t xml:space="preserve">The colon is an introducer. It signals that what follows is an explanation, elaboration, list, or amplification of what precedes it.</w:t>
      </w:r>
    </w:p>
    <w:p>
      <w:pPr>
        <w:pStyle w:val="BodyText"/>
      </w:pPr>
      <w:r>
        <w:rPr>
          <w:b/>
          <w:bCs/>
        </w:rPr>
        <w:t xml:space="preserve">Rule 1: A Complete Sentence Must Precede the Colon</w:t>
      </w:r>
    </w:p>
    <w:p>
      <w:pPr>
        <w:pStyle w:val="BodyText"/>
      </w:pPr>
      <w:r>
        <w:t xml:space="preserve">The words before the colon must form a complete sentence. What follows the colon can be a complete sentence, a list, a phrase, or a single word.</w:t>
      </w:r>
    </w:p>
    <w:p>
      <w:pPr>
        <w:pStyle w:val="BodyText"/>
      </w:pPr>
      <w:r>
        <w:rPr>
          <w:b/>
          <w:bCs/>
        </w:rPr>
        <w:t xml:space="preserve">Incorrect:</w:t>
      </w:r>
      <w:r>
        <w:t xml:space="preserve"> </w:t>
      </w:r>
      <w:r>
        <w:rPr>
          <w:i/>
          <w:iCs/>
        </w:rPr>
        <w:t xml:space="preserve">The three variables are</w:t>
      </w:r>
      <w:r>
        <w:rPr>
          <w:b/>
          <w:bCs/>
          <w:i/>
          <w:iCs/>
        </w:rPr>
        <w:t xml:space="preserve">:</w:t>
      </w:r>
      <w:r>
        <w:rPr>
          <w:i/>
          <w:iCs/>
        </w:rPr>
        <w:t xml:space="preserve"> </w:t>
      </w:r>
      <w:r>
        <w:rPr>
          <w:i/>
          <w:iCs/>
        </w:rPr>
        <w:t xml:space="preserve">temperature, pressure, and humidity.</w:t>
      </w:r>
      <w:r>
        <w:t xml:space="preserve"> </w:t>
      </w:r>
      <w:r>
        <w:t xml:space="preserve">(</w:t>
      </w:r>
      <w:r>
        <w:t xml:space="preserve">“</w:t>
      </w:r>
      <w:r>
        <w:t xml:space="preserve">The three variables are</w:t>
      </w:r>
      <w:r>
        <w:t xml:space="preserve">”</w:t>
      </w:r>
      <w:r>
        <w:t xml:space="preserve"> </w:t>
      </w:r>
      <w:r>
        <w:t xml:space="preserve">is not a complete sentence in this context—it needs completion.)</w:t>
      </w:r>
      <w:r>
        <w:t xml:space="preserve"> </w:t>
      </w:r>
      <w:r>
        <w:rPr>
          <w:b/>
          <w:bCs/>
        </w:rPr>
        <w:t xml:space="preserve">Correct:</w:t>
      </w:r>
      <w:r>
        <w:t xml:space="preserve"> </w:t>
      </w:r>
      <w:r>
        <w:rPr>
          <w:i/>
          <w:iCs/>
        </w:rPr>
        <w:t xml:space="preserve">The three variables are temperature, pressure, and humidity.</w:t>
      </w:r>
      <w:r>
        <w:t xml:space="preserve"> </w:t>
      </w:r>
      <w:r>
        <w:t xml:space="preserve">(No colon needed.)</w:t>
      </w:r>
      <w:r>
        <w:t xml:space="preserve"> </w:t>
      </w:r>
      <w:r>
        <w:rPr>
          <w:b/>
          <w:bCs/>
        </w:rPr>
        <w:t xml:space="preserve">Correct:</w:t>
      </w:r>
      <w:r>
        <w:t xml:space="preserve"> </w:t>
      </w:r>
      <w:r>
        <w:rPr>
          <w:i/>
          <w:iCs/>
        </w:rPr>
        <w:t xml:space="preserve">The study identified three variables</w:t>
      </w:r>
      <w:r>
        <w:rPr>
          <w:b/>
          <w:bCs/>
          <w:i/>
          <w:iCs/>
        </w:rPr>
        <w:t xml:space="preserve">:</w:t>
      </w:r>
      <w:r>
        <w:rPr>
          <w:i/>
          <w:iCs/>
        </w:rPr>
        <w:t xml:space="preserve"> </w:t>
      </w:r>
      <w:r>
        <w:rPr>
          <w:i/>
          <w:iCs/>
        </w:rPr>
        <w:t xml:space="preserve">temperature, pressure, and humidity.</w:t>
      </w:r>
      <w:r>
        <w:t xml:space="preserve"> </w:t>
      </w:r>
      <w:r>
        <w:t xml:space="preserve">(</w:t>
      </w:r>
      <w:r>
        <w:t xml:space="preserve">“</w:t>
      </w:r>
      <w:r>
        <w:t xml:space="preserve">The study identified three variables</w:t>
      </w:r>
      <w:r>
        <w:t xml:space="preserve">”</w:t>
      </w:r>
      <w:r>
        <w:t xml:space="preserve"> </w:t>
      </w:r>
      <w:r>
        <w:t xml:space="preserve">is a complete sentence.)</w:t>
      </w:r>
    </w:p>
    <w:p>
      <w:pPr>
        <w:pStyle w:val="BodyText"/>
      </w:pPr>
      <w:r>
        <w:rPr>
          <w:b/>
          <w:bCs/>
        </w:rPr>
        <w:t xml:space="preserve">Rule 2: The Colon Introduces What It Promises</w:t>
      </w:r>
    </w:p>
    <w:p>
      <w:pPr>
        <w:pStyle w:val="BodyText"/>
      </w:pPr>
      <w:r>
        <w:t xml:space="preserve">The clause before the colon creates an expectation; the clause after the colon fulfills it.</w:t>
      </w:r>
    </w:p>
    <w:p>
      <w:pPr>
        <w:pStyle w:val="BodyText"/>
      </w:pPr>
      <w:r>
        <w:rPr>
          <w:i/>
          <w:iCs/>
        </w:rPr>
        <w:t xml:space="preserve">The conclusion was unambiguous</w:t>
      </w:r>
      <w:r>
        <w:rPr>
          <w:b/>
          <w:bCs/>
          <w:i/>
          <w:iCs/>
        </w:rPr>
        <w:t xml:space="preserve">:</w:t>
      </w:r>
      <w:r>
        <w:rPr>
          <w:i/>
          <w:iCs/>
        </w:rPr>
        <w:t xml:space="preserve"> </w:t>
      </w:r>
      <w:r>
        <w:rPr>
          <w:i/>
          <w:iCs/>
        </w:rPr>
        <w:t xml:space="preserve">the hypothesis had been confirmed.</w:t>
      </w:r>
      <w:r>
        <w:t xml:space="preserve"> </w:t>
      </w:r>
      <w:r>
        <w:rPr>
          <w:i/>
          <w:iCs/>
        </w:rPr>
        <w:t xml:space="preserve">She had one goal</w:t>
      </w:r>
      <w:r>
        <w:rPr>
          <w:b/>
          <w:bCs/>
          <w:i/>
          <w:iCs/>
        </w:rPr>
        <w:t xml:space="preserve">:</w:t>
      </w:r>
      <w:r>
        <w:rPr>
          <w:i/>
          <w:iCs/>
        </w:rPr>
        <w:t xml:space="preserve"> </w:t>
      </w:r>
      <w:r>
        <w:rPr>
          <w:i/>
          <w:iCs/>
        </w:rPr>
        <w:t xml:space="preserve">to revolutionize the field.</w:t>
      </w:r>
    </w:p>
    <w:p>
      <w:pPr>
        <w:pStyle w:val="BodyText"/>
      </w:pPr>
      <w:r>
        <w:rPr>
          <w:b/>
          <w:bCs/>
        </w:rPr>
        <w:t xml:space="preserve">Rule 3: No Introductory Phrases Before the Colon</w:t>
      </w:r>
    </w:p>
    <w:p>
      <w:pPr>
        <w:pStyle w:val="BodyText"/>
      </w:pPr>
      <w:r>
        <w:t xml:space="preserve">Do not use phrases like</w:t>
      </w:r>
      <w:r>
        <w:t xml:space="preserve"> </w:t>
      </w:r>
      <w:r>
        <w:t xml:space="preserve">“</w:t>
      </w:r>
      <w:r>
        <w:t xml:space="preserve">for example,</w:t>
      </w:r>
      <w:r>
        <w:t xml:space="preserve">”</w:t>
      </w:r>
      <w:r>
        <w:t xml:space="preserve"> </w:t>
      </w:r>
      <w:r>
        <w:t xml:space="preserve">“</w:t>
      </w:r>
      <w:r>
        <w:t xml:space="preserve">such as,</w:t>
      </w:r>
      <w:r>
        <w:t xml:space="preserve">”</w:t>
      </w:r>
      <w:r>
        <w:t xml:space="preserve"> </w:t>
      </w:r>
      <w:r>
        <w:t xml:space="preserve">or</w:t>
      </w:r>
      <w:r>
        <w:t xml:space="preserve"> </w:t>
      </w:r>
      <w:r>
        <w:t xml:space="preserve">“</w:t>
      </w:r>
      <w:r>
        <w:t xml:space="preserve">including</w:t>
      </w:r>
      <w:r>
        <w:t xml:space="preserve">”</w:t>
      </w:r>
      <w:r>
        <w:t xml:space="preserve"> </w:t>
      </w:r>
      <w:r>
        <w:t xml:space="preserve">immediately before a colon. The colon itself serves the function of these phrases.</w:t>
      </w:r>
    </w:p>
    <w:p>
      <w:pPr>
        <w:pStyle w:val="BodyText"/>
      </w:pPr>
      <w:r>
        <w:rPr>
          <w:b/>
          <w:bCs/>
        </w:rPr>
        <w:t xml:space="preserve">Incorrect:</w:t>
      </w:r>
      <w:r>
        <w:t xml:space="preserve"> </w:t>
      </w:r>
      <w:r>
        <w:rPr>
          <w:i/>
          <w:iCs/>
        </w:rPr>
        <w:t xml:space="preserve">The study examined several factors,</w:t>
      </w:r>
      <w:r>
        <w:rPr>
          <w:i/>
          <w:iCs/>
        </w:rPr>
        <w:t xml:space="preserve"> </w:t>
      </w:r>
      <w:r>
        <w:rPr>
          <w:b/>
          <w:bCs/>
          <w:i/>
          <w:iCs/>
        </w:rPr>
        <w:t xml:space="preserve">such as</w:t>
      </w:r>
      <w:r>
        <w:rPr>
          <w:i/>
          <w:iCs/>
        </w:rPr>
        <w:t xml:space="preserve"> </w:t>
      </w:r>
      <w:r>
        <w:rPr>
          <w:b/>
          <w:bCs/>
          <w:i/>
          <w:iCs/>
        </w:rPr>
        <w:t xml:space="preserve">:</w:t>
      </w:r>
      <w:r>
        <w:rPr>
          <w:i/>
          <w:iCs/>
        </w:rPr>
        <w:t xml:space="preserve"> </w:t>
      </w:r>
      <w:r>
        <w:rPr>
          <w:i/>
          <w:iCs/>
        </w:rPr>
        <w:t xml:space="preserve">temperature and pressure.</w:t>
      </w:r>
      <w:r>
        <w:t xml:space="preserve"> </w:t>
      </w:r>
      <w:r>
        <w:rPr>
          <w:b/>
          <w:bCs/>
        </w:rPr>
        <w:t xml:space="preserve">Correct:</w:t>
      </w:r>
      <w:r>
        <w:t xml:space="preserve"> </w:t>
      </w:r>
      <w:r>
        <w:rPr>
          <w:i/>
          <w:iCs/>
        </w:rPr>
        <w:t xml:space="preserve">The study examined several factors</w:t>
      </w:r>
      <w:r>
        <w:rPr>
          <w:b/>
          <w:bCs/>
          <w:i/>
          <w:iCs/>
        </w:rPr>
        <w:t xml:space="preserve">:</w:t>
      </w:r>
      <w:r>
        <w:rPr>
          <w:i/>
          <w:iCs/>
        </w:rPr>
        <w:t xml:space="preserve"> </w:t>
      </w:r>
      <w:r>
        <w:rPr>
          <w:i/>
          <w:iCs/>
        </w:rPr>
        <w:t xml:space="preserve">temperature and pressure.</w:t>
      </w:r>
    </w:p>
    <w:p>
      <w:pPr>
        <w:pStyle w:val="BodyText"/>
      </w:pPr>
      <w:r>
        <w:rPr>
          <w:b/>
          <w:bCs/>
        </w:rPr>
        <w:t xml:space="preserve">SAT Application for Colons:</w:t>
      </w:r>
    </w:p>
    <w:p>
      <w:pPr>
        <w:pStyle w:val="BodyText"/>
      </w:pPr>
      <w:r>
        <w:t xml:space="preserve">When you see a colon in an SAT passage, read it as meaning</w:t>
      </w:r>
      <w:r>
        <w:t xml:space="preserve"> </w:t>
      </w:r>
      <w:r>
        <w:t xml:space="preserve">“</w:t>
      </w:r>
      <w:r>
        <w:t xml:space="preserve">namely,</w:t>
      </w:r>
      <w:r>
        <w:t xml:space="preserve">”</w:t>
      </w:r>
      <w:r>
        <w:t xml:space="preserve"> </w:t>
      </w:r>
      <w:r>
        <w:t xml:space="preserve">“</w:t>
      </w:r>
      <w:r>
        <w:t xml:space="preserve">that is,</w:t>
      </w:r>
      <w:r>
        <w:t xml:space="preserve">”</w:t>
      </w:r>
      <w:r>
        <w:t xml:space="preserve"> </w:t>
      </w:r>
      <w:r>
        <w:t xml:space="preserve">“</w:t>
      </w:r>
      <w:r>
        <w:t xml:space="preserve">here is what I mean by this,</w:t>
      </w:r>
      <w:r>
        <w:t xml:space="preserve">”</w:t>
      </w:r>
      <w:r>
        <w:t xml:space="preserve"> </w:t>
      </w:r>
      <w:r>
        <w:t xml:space="preserve">or</w:t>
      </w:r>
      <w:r>
        <w:t xml:space="preserve"> </w:t>
      </w:r>
      <w:r>
        <w:t xml:space="preserve">“</w:t>
      </w:r>
      <w:r>
        <w:t xml:space="preserve">and here follows.</w:t>
      </w:r>
      <w:r>
        <w:t xml:space="preserve">”</w:t>
      </w:r>
      <w:r>
        <w:t xml:space="preserve"> </w:t>
      </w:r>
      <w:r>
        <w:t xml:space="preserve">The colon is the author’s way of saying:</w:t>
      </w:r>
      <w:r>
        <w:t xml:space="preserve"> </w:t>
      </w:r>
      <w:r>
        <w:t xml:space="preserve">“</w:t>
      </w:r>
      <w:r>
        <w:t xml:space="preserve">I just made a general statement, and now I’m going to specify it.</w:t>
      </w:r>
      <w:r>
        <w:t xml:space="preserve">”</w:t>
      </w:r>
    </w:p>
    <w:p>
      <w:pPr>
        <w:pStyle w:val="BodyText"/>
      </w:pPr>
      <w:r>
        <w:rPr>
          <w:i/>
          <w:iCs/>
        </w:rPr>
        <w:t xml:space="preserve">The committee identified a single overriding concern</w:t>
      </w:r>
      <w:r>
        <w:rPr>
          <w:b/>
          <w:bCs/>
          <w:i/>
          <w:iCs/>
        </w:rPr>
        <w:t xml:space="preserve">:</w:t>
      </w:r>
      <w:r>
        <w:rPr>
          <w:i/>
          <w:iCs/>
        </w:rPr>
        <w:t xml:space="preserve"> </w:t>
      </w:r>
      <w:r>
        <w:rPr>
          <w:i/>
          <w:iCs/>
        </w:rPr>
        <w:t xml:space="preserve">the lack of transparency in the review process.</w:t>
      </w:r>
    </w:p>
    <w:p>
      <w:pPr>
        <w:pStyle w:val="BodyText"/>
      </w:pPr>
      <w:r>
        <w:t xml:space="preserve">The colon tells you that</w:t>
      </w:r>
      <w:r>
        <w:t xml:space="preserve"> </w:t>
      </w:r>
      <w:r>
        <w:t xml:space="preserve">“</w:t>
      </w:r>
      <w:r>
        <w:t xml:space="preserve">the lack of transparency in the review process</w:t>
      </w:r>
      <w:r>
        <w:t xml:space="preserve">”</w:t>
      </w:r>
      <w:r>
        <w:t xml:space="preserve"> </w:t>
      </w:r>
      <w:r>
        <w:t xml:space="preserve">IS the</w:t>
      </w:r>
      <w:r>
        <w:t xml:space="preserve"> </w:t>
      </w:r>
      <w:r>
        <w:t xml:space="preserve">“</w:t>
      </w:r>
      <w:r>
        <w:t xml:space="preserve">single overriding concern.</w:t>
      </w:r>
      <w:r>
        <w:t xml:space="preserve">”</w:t>
      </w:r>
      <w:r>
        <w:t xml:space="preserve"> </w:t>
      </w:r>
      <w:r>
        <w:t xml:space="preserve">The colon creates an equivalence between the general category and the specific instance.</w:t>
      </w:r>
    </w:p>
    <w:bookmarkEnd w:id="388"/>
    <w:bookmarkStart w:id="389" w:name="the-em-dash-1"/>
    <w:p>
      <w:pPr>
        <w:pStyle w:val="Heading3"/>
      </w:pPr>
      <w:r>
        <w:t xml:space="preserve">4.5 The Em Dash (—)</w:t>
      </w:r>
    </w:p>
    <w:p>
      <w:pPr>
        <w:pStyle w:val="FirstParagraph"/>
      </w:pPr>
      <w:r>
        <w:t xml:space="preserve">The em dash is the most versatile and expressive punctuation mark in English. It can function as a comma, a colon, a pair of parentheses, or a dramatic pause—depending on context.</w:t>
      </w:r>
    </w:p>
    <w:p>
      <w:pPr>
        <w:pStyle w:val="BodyText"/>
      </w:pPr>
      <w:r>
        <w:rPr>
          <w:b/>
          <w:bCs/>
        </w:rPr>
        <w:t xml:space="preserve">Function 1: Em Dashes as Parenthetical Markers (Like Commas, but More Emphatic)</w:t>
      </w:r>
    </w:p>
    <w:p>
      <w:pPr>
        <w:pStyle w:val="BodyText"/>
      </w:pPr>
      <w:r>
        <w:t xml:space="preserve">Em dashes can set off nonessential information, similar to commas, but with more emphasis. The information between em dashes feels more prominent, more dramatic, more attention-grabbing than information set off by commas.</w:t>
      </w:r>
    </w:p>
    <w:p>
      <w:pPr>
        <w:pStyle w:val="BodyText"/>
      </w:pPr>
      <w:r>
        <w:rPr>
          <w:i/>
          <w:iCs/>
        </w:rPr>
        <w:t xml:space="preserve">The new policy—</w:t>
      </w:r>
      <w:r>
        <w:rPr>
          <w:b/>
          <w:bCs/>
          <w:i/>
          <w:iCs/>
        </w:rPr>
        <w:t xml:space="preserve">which was implemented without consultation</w:t>
      </w:r>
      <w:r>
        <w:rPr>
          <w:i/>
          <w:iCs/>
        </w:rPr>
        <w:t xml:space="preserve">—has drawn widespread criticism.</w:t>
      </w:r>
      <w:r>
        <w:t xml:space="preserve"> </w:t>
      </w:r>
      <w:r>
        <w:rPr>
          <w:i/>
          <w:iCs/>
        </w:rPr>
        <w:t xml:space="preserve">The new policy, which was implemented without consultation, has drawn widespread criticism.</w:t>
      </w:r>
    </w:p>
    <w:p>
      <w:pPr>
        <w:pStyle w:val="BodyText"/>
      </w:pPr>
      <w:r>
        <w:t xml:space="preserve">Both are grammatically correct, but the version with em dashes places more emphasis on the parenthetical information. The reader’s attention is drawn to the fact that the policy was implemented without consultation.</w:t>
      </w:r>
    </w:p>
    <w:p>
      <w:pPr>
        <w:pStyle w:val="BodyText"/>
      </w:pPr>
      <w:r>
        <w:rPr>
          <w:b/>
          <w:bCs/>
        </w:rPr>
        <w:t xml:space="preserve">Function 2: Em Dash as a Colon (Introducing an Explanation or Amplification)</w:t>
      </w:r>
    </w:p>
    <w:p>
      <w:pPr>
        <w:pStyle w:val="BodyText"/>
      </w:pPr>
      <w:r>
        <w:rPr>
          <w:i/>
          <w:iCs/>
        </w:rPr>
        <w:t xml:space="preserve">The results were clear</w:t>
      </w:r>
      <w:r>
        <w:rPr>
          <w:b/>
          <w:bCs/>
          <w:i/>
          <w:iCs/>
        </w:rPr>
        <w:t xml:space="preserve">—</w:t>
      </w:r>
      <w:r>
        <w:rPr>
          <w:i/>
          <w:iCs/>
        </w:rPr>
        <w:t xml:space="preserve">the hypothesis had been confirmed.</w:t>
      </w:r>
      <w:r>
        <w:t xml:space="preserve"> </w:t>
      </w:r>
      <w:r>
        <w:rPr>
          <w:i/>
          <w:iCs/>
        </w:rPr>
        <w:t xml:space="preserve">She knew what she had to do</w:t>
      </w:r>
      <w:r>
        <w:rPr>
          <w:b/>
          <w:bCs/>
          <w:i/>
          <w:iCs/>
        </w:rPr>
        <w:t xml:space="preserve">—</w:t>
      </w:r>
      <w:r>
        <w:rPr>
          <w:i/>
          <w:iCs/>
        </w:rPr>
        <w:t xml:space="preserve">resign.</w:t>
      </w:r>
    </w:p>
    <w:p>
      <w:pPr>
        <w:pStyle w:val="BodyText"/>
      </w:pPr>
      <w:r>
        <w:t xml:space="preserve">When used this way, the em dash is more informal and more dramatic than a colon. It creates a sense of suddenness or emphasis.</w:t>
      </w:r>
    </w:p>
    <w:p>
      <w:pPr>
        <w:pStyle w:val="BodyText"/>
      </w:pPr>
      <w:r>
        <w:rPr>
          <w:b/>
          <w:bCs/>
        </w:rPr>
        <w:t xml:space="preserve">Function 3: Em Dash as a Dramatic Pause or Interruption</w:t>
      </w:r>
    </w:p>
    <w:p>
      <w:pPr>
        <w:pStyle w:val="BodyText"/>
      </w:pPr>
      <w:r>
        <w:rPr>
          <w:i/>
          <w:iCs/>
        </w:rPr>
        <w:t xml:space="preserve">The experiment was expected to take six months</w:t>
      </w:r>
      <w:r>
        <w:rPr>
          <w:b/>
          <w:bCs/>
          <w:i/>
          <w:iCs/>
        </w:rPr>
        <w:t xml:space="preserve">—</w:t>
      </w:r>
      <w:r>
        <w:rPr>
          <w:i/>
          <w:iCs/>
        </w:rPr>
        <w:t xml:space="preserve">but it took three years.</w:t>
      </w:r>
      <w:r>
        <w:t xml:space="preserve"> </w:t>
      </w:r>
      <w:r>
        <w:rPr>
          <w:i/>
          <w:iCs/>
        </w:rPr>
        <w:t xml:space="preserve">The author’s argument is</w:t>
      </w:r>
      <w:r>
        <w:rPr>
          <w:b/>
          <w:bCs/>
          <w:i/>
          <w:iCs/>
        </w:rPr>
        <w:t xml:space="preserve">—</w:t>
      </w:r>
      <w:r>
        <w:rPr>
          <w:i/>
          <w:iCs/>
        </w:rPr>
        <w:t xml:space="preserve">to put it charitably</w:t>
      </w:r>
      <w:r>
        <w:rPr>
          <w:b/>
          <w:bCs/>
          <w:i/>
          <w:iCs/>
        </w:rPr>
        <w:t xml:space="preserve">—</w:t>
      </w:r>
      <w:r>
        <w:rPr>
          <w:i/>
          <w:iCs/>
        </w:rPr>
        <w:t xml:space="preserve">not well supported.</w:t>
      </w:r>
    </w:p>
    <w:p>
      <w:pPr>
        <w:pStyle w:val="BodyText"/>
      </w:pPr>
      <w:r>
        <w:rPr>
          <w:b/>
          <w:bCs/>
        </w:rPr>
        <w:t xml:space="preserve">Function 4: Em Dash to Set Off an Appositive That Contains Commas</w:t>
      </w:r>
    </w:p>
    <w:p>
      <w:pPr>
        <w:pStyle w:val="BodyText"/>
      </w:pPr>
      <w:r>
        <w:t xml:space="preserve">When an appositive itself contains commas, using commas to set it off would create confusion. Em dashes solve this problem.</w:t>
      </w:r>
    </w:p>
    <w:p>
      <w:pPr>
        <w:pStyle w:val="BodyText"/>
      </w:pPr>
      <w:r>
        <w:rPr>
          <w:i/>
          <w:iCs/>
        </w:rPr>
        <w:t xml:space="preserve">The committee chair</w:t>
      </w:r>
      <w:r>
        <w:rPr>
          <w:b/>
          <w:bCs/>
          <w:i/>
          <w:iCs/>
        </w:rPr>
        <w:t xml:space="preserve">—</w:t>
      </w:r>
      <w:r>
        <w:rPr>
          <w:i/>
          <w:iCs/>
        </w:rPr>
        <w:t xml:space="preserve">a former prosecutor, diplomat, and constitutional scholar</w:t>
      </w:r>
      <w:r>
        <w:rPr>
          <w:b/>
          <w:bCs/>
          <w:i/>
          <w:iCs/>
        </w:rPr>
        <w:t xml:space="preserve">—</w:t>
      </w:r>
      <w:r>
        <w:rPr>
          <w:i/>
          <w:iCs/>
        </w:rPr>
        <w:t xml:space="preserve">announced the new guidelines.</w:t>
      </w:r>
    </w:p>
    <w:p>
      <w:pPr>
        <w:pStyle w:val="BodyText"/>
      </w:pPr>
      <w:r>
        <w:rPr>
          <w:b/>
          <w:bCs/>
        </w:rPr>
        <w:t xml:space="preserve">SAT Application for Em Dashes:</w:t>
      </w:r>
    </w:p>
    <w:p>
      <w:pPr>
        <w:pStyle w:val="BodyText"/>
      </w:pPr>
      <w:r>
        <w:t xml:space="preserve">When you see em dashes in an SAT passage, pay special attention to the information between them. The author has chosen em dashes (rather than commas or parentheses) deliberately—they want you to notice this information. It is often a key qualification, a surprising detail, or a critical piece of context.</w:t>
      </w:r>
    </w:p>
    <w:p>
      <w:pPr>
        <w:pStyle w:val="BodyText"/>
      </w:pPr>
      <w:r>
        <w:t xml:space="preserve">Additionally, em dashes can help you identify sentence structure. The material between em dashes can often be removed entirely without affecting the grammatical integrity of the sentence. This is similar to the</w:t>
      </w:r>
      <w:r>
        <w:t xml:space="preserve"> </w:t>
      </w:r>
      <w:r>
        <w:t xml:space="preserve">“</w:t>
      </w:r>
      <w:r>
        <w:t xml:space="preserve">cross out comma clauses</w:t>
      </w:r>
      <w:r>
        <w:t xml:space="preserve">”</w:t>
      </w:r>
      <w:r>
        <w:t xml:space="preserve"> </w:t>
      </w:r>
      <w:r>
        <w:t xml:space="preserve">technique for finding the core sentence.</w:t>
      </w:r>
    </w:p>
    <w:bookmarkEnd w:id="389"/>
    <w:bookmarkStart w:id="390" w:name="parentheses"/>
    <w:p>
      <w:pPr>
        <w:pStyle w:val="Heading3"/>
      </w:pPr>
      <w:r>
        <w:t xml:space="preserve">4.6 Parentheses ( )</w:t>
      </w:r>
    </w:p>
    <w:p>
      <w:pPr>
        <w:pStyle w:val="FirstParagraph"/>
      </w:pPr>
      <w:r>
        <w:t xml:space="preserve">Parentheses set off information that is supplementary, explanatory, or tangential. Unlike em dashes, which emphasize, parentheses</w:t>
      </w:r>
      <w:r>
        <w:t xml:space="preserve"> </w:t>
      </w:r>
      <w:r>
        <w:rPr>
          <w:b/>
          <w:bCs/>
        </w:rPr>
        <w:t xml:space="preserve">de-emphasize</w:t>
      </w:r>
      <w:r>
        <w:t xml:space="preserve">. Information in parentheses is presented as background or aside—important for context but not central to the main argument.</w:t>
      </w:r>
    </w:p>
    <w:p>
      <w:pPr>
        <w:pStyle w:val="BodyText"/>
      </w:pPr>
      <w:r>
        <w:rPr>
          <w:i/>
          <w:iCs/>
        </w:rPr>
        <w:t xml:space="preserve">The study (conducted between 2015 and 2019) revealed several unexpected patterns.</w:t>
      </w:r>
      <w:r>
        <w:t xml:space="preserve"> </w:t>
      </w:r>
      <w:r>
        <w:rPr>
          <w:i/>
          <w:iCs/>
        </w:rPr>
        <w:t xml:space="preserve">The author (who had previously been a journalist) brought a narrative sensibility to the analysis.</w:t>
      </w:r>
    </w:p>
    <w:p>
      <w:pPr>
        <w:pStyle w:val="BodyText"/>
      </w:pPr>
      <w:r>
        <w:rPr>
          <w:b/>
          <w:bCs/>
        </w:rPr>
        <w:t xml:space="preserve">SAT Application:</w:t>
      </w:r>
      <w:r>
        <w:t xml:space="preserve"> </w:t>
      </w:r>
      <w:r>
        <w:t xml:space="preserve">When you see parentheses in an SAT passage, you can often skip the parenthetical information on your first read-through and return to it only if a question specifically references it. Parenthetical information is almost never the basis for a correct answer to a main idea or inference question.</w:t>
      </w:r>
    </w:p>
    <w:bookmarkEnd w:id="390"/>
    <w:bookmarkStart w:id="391" w:name="the-apostrophe"/>
    <w:p>
      <w:pPr>
        <w:pStyle w:val="Heading3"/>
      </w:pPr>
      <w:r>
        <w:t xml:space="preserve">4.7 The Apostrophe (’)</w:t>
      </w:r>
    </w:p>
    <w:p>
      <w:pPr>
        <w:pStyle w:val="FirstParagraph"/>
      </w:pPr>
      <w:r>
        <w:t xml:space="preserve">Apostrophes serve two functions: contraction and possession.</w:t>
      </w:r>
    </w:p>
    <w:p>
      <w:pPr>
        <w:pStyle w:val="BodyText"/>
      </w:pPr>
      <w:r>
        <w:rPr>
          <w:b/>
          <w:bCs/>
        </w:rPr>
        <w:t xml:space="preserve">Contraction:</w:t>
      </w:r>
      <w:r>
        <w:t xml:space="preserve"> </w:t>
      </w:r>
      <w:r>
        <w:rPr>
          <w:i/>
          <w:iCs/>
        </w:rPr>
        <w:t xml:space="preserve">it’s</w:t>
      </w:r>
      <w:r>
        <w:t xml:space="preserve"> </w:t>
      </w:r>
      <w:r>
        <w:t xml:space="preserve">= it is,</w:t>
      </w:r>
      <w:r>
        <w:t xml:space="preserve"> </w:t>
      </w:r>
      <w:r>
        <w:rPr>
          <w:i/>
          <w:iCs/>
        </w:rPr>
        <w:t xml:space="preserve">don’t</w:t>
      </w:r>
      <w:r>
        <w:t xml:space="preserve"> </w:t>
      </w:r>
      <w:r>
        <w:t xml:space="preserve">= do not,</w:t>
      </w:r>
      <w:r>
        <w:t xml:space="preserve"> </w:t>
      </w:r>
      <w:r>
        <w:rPr>
          <w:i/>
          <w:iCs/>
        </w:rPr>
        <w:t xml:space="preserve">they’re</w:t>
      </w:r>
      <w:r>
        <w:t xml:space="preserve"> </w:t>
      </w:r>
      <w:r>
        <w:t xml:space="preserve">= they are,</w:t>
      </w:r>
      <w:r>
        <w:t xml:space="preserve"> </w:t>
      </w:r>
      <w:r>
        <w:rPr>
          <w:i/>
          <w:iCs/>
        </w:rPr>
        <w:t xml:space="preserve">can’t</w:t>
      </w:r>
      <w:r>
        <w:t xml:space="preserve"> </w:t>
      </w:r>
      <w:r>
        <w:t xml:space="preserve">= cannot</w:t>
      </w:r>
    </w:p>
    <w:p>
      <w:pPr>
        <w:pStyle w:val="BodyText"/>
      </w:pPr>
      <w:r>
        <w:rPr>
          <w:b/>
          <w:bCs/>
        </w:rPr>
        <w:t xml:space="preserve">Possession:</w:t>
      </w:r>
      <w:r>
        <w:t xml:space="preserve"> </w:t>
      </w:r>
      <w:r>
        <w:t xml:space="preserve">- Add</w:t>
      </w:r>
      <w:r>
        <w:t xml:space="preserve"> </w:t>
      </w:r>
      <w:r>
        <w:rPr>
          <w:b/>
          <w:bCs/>
        </w:rPr>
        <w:t xml:space="preserve">’s</w:t>
      </w:r>
      <w:r>
        <w:t xml:space="preserve"> </w:t>
      </w:r>
      <w:r>
        <w:t xml:space="preserve">to singular nouns:</w:t>
      </w:r>
      <w:r>
        <w:t xml:space="preserve"> </w:t>
      </w:r>
      <w:r>
        <w:rPr>
          <w:i/>
          <w:iCs/>
        </w:rPr>
        <w:t xml:space="preserve">the researcher’s findings</w:t>
      </w:r>
      <w:r>
        <w:t xml:space="preserve"> </w:t>
      </w:r>
      <w:r>
        <w:t xml:space="preserve">- Add</w:t>
      </w:r>
      <w:r>
        <w:t xml:space="preserve"> </w:t>
      </w:r>
      <w:r>
        <w:rPr>
          <w:b/>
          <w:bCs/>
        </w:rPr>
        <w:t xml:space="preserve">’s</w:t>
      </w:r>
      <w:r>
        <w:t xml:space="preserve"> </w:t>
      </w:r>
      <w:r>
        <w:t xml:space="preserve">to singular nouns ending in</w:t>
      </w:r>
      <w:r>
        <w:t xml:space="preserve"> </w:t>
      </w:r>
      <w:r>
        <w:t xml:space="preserve">“</w:t>
      </w:r>
      <w:r>
        <w:t xml:space="preserve">s</w:t>
      </w:r>
      <w:r>
        <w:t xml:space="preserve">”</w:t>
      </w:r>
      <w:r>
        <w:t xml:space="preserve"> </w:t>
      </w:r>
      <w:r>
        <w:t xml:space="preserve">(this is the SAT’s convention):</w:t>
      </w:r>
      <w:r>
        <w:t xml:space="preserve"> </w:t>
      </w:r>
      <w:r>
        <w:rPr>
          <w:i/>
          <w:iCs/>
        </w:rPr>
        <w:t xml:space="preserve">James’s theory</w:t>
      </w:r>
      <w:r>
        <w:t xml:space="preserve"> </w:t>
      </w:r>
      <w:r>
        <w:t xml:space="preserve">- Add only an</w:t>
      </w:r>
      <w:r>
        <w:t xml:space="preserve"> </w:t>
      </w:r>
      <w:r>
        <w:rPr>
          <w:b/>
          <w:bCs/>
        </w:rPr>
        <w:t xml:space="preserve">’</w:t>
      </w:r>
      <w:r>
        <w:t xml:space="preserve"> </w:t>
      </w:r>
      <w:r>
        <w:t xml:space="preserve">to plural nouns ending in</w:t>
      </w:r>
      <w:r>
        <w:t xml:space="preserve"> </w:t>
      </w:r>
      <w:r>
        <w:t xml:space="preserve">“</w:t>
      </w:r>
      <w:r>
        <w:t xml:space="preserve">s</w:t>
      </w:r>
      <w:r>
        <w:t xml:space="preserve">”</w:t>
      </w:r>
      <w:r>
        <w:t xml:space="preserve">:</w:t>
      </w:r>
      <w:r>
        <w:t xml:space="preserve"> </w:t>
      </w:r>
      <w:r>
        <w:rPr>
          <w:i/>
          <w:iCs/>
        </w:rPr>
        <w:t xml:space="preserve">the researchers’ findings</w:t>
      </w:r>
      <w:r>
        <w:t xml:space="preserve"> </w:t>
      </w:r>
      <w:r>
        <w:t xml:space="preserve">(multiple researchers)</w:t>
      </w:r>
      <w:r>
        <w:t xml:space="preserve"> </w:t>
      </w:r>
      <w:r>
        <w:t xml:space="preserve">- Add</w:t>
      </w:r>
      <w:r>
        <w:t xml:space="preserve"> </w:t>
      </w:r>
      <w:r>
        <w:rPr>
          <w:b/>
          <w:bCs/>
        </w:rPr>
        <w:t xml:space="preserve">’s</w:t>
      </w:r>
      <w:r>
        <w:t xml:space="preserve"> </w:t>
      </w:r>
      <w:r>
        <w:t xml:space="preserve">to plural nouns NOT ending in</w:t>
      </w:r>
      <w:r>
        <w:t xml:space="preserve"> </w:t>
      </w:r>
      <w:r>
        <w:t xml:space="preserve">“</w:t>
      </w:r>
      <w:r>
        <w:t xml:space="preserve">s</w:t>
      </w:r>
      <w:r>
        <w:t xml:space="preserve">”</w:t>
      </w:r>
      <w:r>
        <w:t xml:space="preserve">:</w:t>
      </w:r>
      <w:r>
        <w:t xml:space="preserve"> </w:t>
      </w:r>
      <w:r>
        <w:rPr>
          <w:i/>
          <w:iCs/>
        </w:rPr>
        <w:t xml:space="preserve">the children’s education</w:t>
      </w:r>
      <w:r>
        <w:t xml:space="preserve">,</w:t>
      </w:r>
      <w:r>
        <w:t xml:space="preserve"> </w:t>
      </w:r>
      <w:r>
        <w:rPr>
          <w:i/>
          <w:iCs/>
        </w:rPr>
        <w:t xml:space="preserve">the people’s choice</w:t>
      </w:r>
    </w:p>
    <w:p>
      <w:pPr>
        <w:pStyle w:val="BodyText"/>
      </w:pPr>
      <w:r>
        <w:rPr>
          <w:b/>
          <w:bCs/>
        </w:rPr>
        <w:t xml:space="preserve">The</w:t>
      </w:r>
      <w:r>
        <w:rPr>
          <w:b/>
          <w:bCs/>
        </w:rPr>
        <w:t xml:space="preserve"> </w:t>
      </w:r>
      <w:r>
        <w:rPr>
          <w:b/>
          <w:bCs/>
        </w:rPr>
        <w:t xml:space="preserve">“</w:t>
      </w:r>
      <w:r>
        <w:rPr>
          <w:b/>
          <w:bCs/>
        </w:rPr>
        <w:t xml:space="preserve">Its</w:t>
      </w:r>
      <w:r>
        <w:rPr>
          <w:b/>
          <w:bCs/>
        </w:rPr>
        <w:t xml:space="preserve">”</w:t>
      </w:r>
      <w:r>
        <w:rPr>
          <w:b/>
          <w:bCs/>
        </w:rPr>
        <w:t xml:space="preserve"> </w:t>
      </w:r>
      <w:r>
        <w:rPr>
          <w:b/>
          <w:bCs/>
        </w:rPr>
        <w:t xml:space="preserve">vs. </w:t>
      </w:r>
      <w:r>
        <w:rPr>
          <w:b/>
          <w:bCs/>
        </w:rPr>
        <w:t xml:space="preserve">“</w:t>
      </w:r>
      <w:r>
        <w:rPr>
          <w:b/>
          <w:bCs/>
        </w:rPr>
        <w:t xml:space="preserve">It’s</w:t>
      </w:r>
      <w:r>
        <w:rPr>
          <w:b/>
          <w:bCs/>
        </w:rPr>
        <w:t xml:space="preserve">”</w:t>
      </w:r>
      <w:r>
        <w:rPr>
          <w:b/>
          <w:bCs/>
        </w:rPr>
        <w:t xml:space="preserve"> </w:t>
      </w:r>
      <w:r>
        <w:rPr>
          <w:b/>
          <w:bCs/>
        </w:rPr>
        <w:t xml:space="preserve">Distinction:</w:t>
      </w:r>
    </w:p>
    <w:p>
      <w:pPr>
        <w:pStyle w:val="Compact"/>
        <w:numPr>
          <w:ilvl w:val="0"/>
          <w:numId w:val="1101"/>
        </w:numPr>
      </w:pPr>
      <w:r>
        <w:rPr>
          <w:b/>
          <w:bCs/>
        </w:rPr>
        <w:t xml:space="preserve">Its</w:t>
      </w:r>
      <w:r>
        <w:t xml:space="preserve"> </w:t>
      </w:r>
      <w:r>
        <w:t xml:space="preserve">(no apostrophe) = possessive form of</w:t>
      </w:r>
      <w:r>
        <w:t xml:space="preserve"> </w:t>
      </w:r>
      <w:r>
        <w:t xml:space="preserve">“</w:t>
      </w:r>
      <w:r>
        <w:t xml:space="preserve">it.</w:t>
      </w:r>
      <w:r>
        <w:t xml:space="preserve">”</w:t>
      </w:r>
      <w:r>
        <w:t xml:space="preserve"> </w:t>
      </w:r>
      <w:r>
        <w:rPr>
          <w:i/>
          <w:iCs/>
        </w:rPr>
        <w:t xml:space="preserve">The committee released its report.</w:t>
      </w:r>
    </w:p>
    <w:p>
      <w:pPr>
        <w:pStyle w:val="Compact"/>
        <w:numPr>
          <w:ilvl w:val="0"/>
          <w:numId w:val="1101"/>
        </w:numPr>
      </w:pPr>
      <w:r>
        <w:rPr>
          <w:b/>
          <w:bCs/>
        </w:rPr>
        <w:t xml:space="preserve">It’s</w:t>
      </w:r>
      <w:r>
        <w:t xml:space="preserve"> </w:t>
      </w:r>
      <w:r>
        <w:t xml:space="preserve">(with apostrophe) = contraction of</w:t>
      </w:r>
      <w:r>
        <w:t xml:space="preserve"> </w:t>
      </w:r>
      <w:r>
        <w:t xml:space="preserve">“</w:t>
      </w:r>
      <w:r>
        <w:t xml:space="preserve">it is.</w:t>
      </w:r>
      <w:r>
        <w:t xml:space="preserve">”</w:t>
      </w:r>
      <w:r>
        <w:t xml:space="preserve"> </w:t>
      </w:r>
      <w:r>
        <w:rPr>
          <w:i/>
          <w:iCs/>
        </w:rPr>
        <w:t xml:space="preserve">It’s important to consider all variables.</w:t>
      </w:r>
    </w:p>
    <w:p>
      <w:pPr>
        <w:pStyle w:val="FirstParagraph"/>
      </w:pPr>
      <w:r>
        <w:t xml:space="preserve">This is one of the most commonly confused pairs in English. The SAT does not typically test this directly in the Reading section, but understanding it helps you parse sentences correctly.</w:t>
      </w:r>
    </w:p>
    <w:bookmarkEnd w:id="391"/>
    <w:bookmarkStart w:id="392" w:name="quotation-marks"/>
    <w:p>
      <w:pPr>
        <w:pStyle w:val="Heading3"/>
      </w:pPr>
      <w:r>
        <w:t xml:space="preserve">4.8 Quotation Marks (” “)</w:t>
      </w:r>
    </w:p>
    <w:p>
      <w:pPr>
        <w:pStyle w:val="FirstParagraph"/>
      </w:pPr>
      <w:r>
        <w:t xml:space="preserve">On the SAT Reading section, quotation marks in passages serve several functions:</w:t>
      </w:r>
    </w:p>
    <w:p>
      <w:pPr>
        <w:pStyle w:val="Compact"/>
        <w:numPr>
          <w:ilvl w:val="0"/>
          <w:numId w:val="1102"/>
        </w:numPr>
      </w:pPr>
      <w:r>
        <w:rPr>
          <w:b/>
          <w:bCs/>
        </w:rPr>
        <w:t xml:space="preserve">Direct speech or quotation:</w:t>
      </w:r>
      <w:r>
        <w:t xml:space="preserve"> </w:t>
      </w:r>
      <w:r>
        <w:t xml:space="preserve">The author is quoting someone else’s words.</w:t>
      </w:r>
    </w:p>
    <w:p>
      <w:pPr>
        <w:pStyle w:val="Compact"/>
        <w:numPr>
          <w:ilvl w:val="0"/>
          <w:numId w:val="1102"/>
        </w:numPr>
      </w:pPr>
      <w:r>
        <w:rPr>
          <w:b/>
          <w:bCs/>
        </w:rPr>
        <w:t xml:space="preserve">Scare quotes:</w:t>
      </w:r>
      <w:r>
        <w:t xml:space="preserve"> </w:t>
      </w:r>
      <w:r>
        <w:t xml:space="preserve">The author is using a term with skepticism or irony.</w:t>
      </w:r>
      <w:r>
        <w:t xml:space="preserve"> </w:t>
      </w:r>
      <w:r>
        <w:rPr>
          <w:i/>
          <w:iCs/>
        </w:rPr>
        <w:t xml:space="preserve">The</w:t>
      </w:r>
      <w:r>
        <w:rPr>
          <w:i/>
          <w:iCs/>
        </w:rPr>
        <w:t xml:space="preserve"> </w:t>
      </w:r>
      <w:r>
        <w:rPr>
          <w:i/>
          <w:iCs/>
        </w:rPr>
        <w:t xml:space="preserve">“</w:t>
      </w:r>
      <w:r>
        <w:rPr>
          <w:i/>
          <w:iCs/>
        </w:rPr>
        <w:t xml:space="preserve">experts</w:t>
      </w:r>
      <w:r>
        <w:rPr>
          <w:i/>
          <w:iCs/>
        </w:rPr>
        <w:t xml:space="preserve">”</w:t>
      </w:r>
      <w:r>
        <w:rPr>
          <w:i/>
          <w:iCs/>
        </w:rPr>
        <w:t xml:space="preserve"> </w:t>
      </w:r>
      <w:r>
        <w:rPr>
          <w:i/>
          <w:iCs/>
        </w:rPr>
        <w:t xml:space="preserve">were wrong again.</w:t>
      </w:r>
    </w:p>
    <w:p>
      <w:pPr>
        <w:pStyle w:val="Compact"/>
        <w:numPr>
          <w:ilvl w:val="0"/>
          <w:numId w:val="1102"/>
        </w:numPr>
      </w:pPr>
      <w:r>
        <w:rPr>
          <w:b/>
          <w:bCs/>
        </w:rPr>
        <w:t xml:space="preserve">Title of a short work:</w:t>
      </w:r>
      <w:r>
        <w:t xml:space="preserve"> </w:t>
      </w:r>
      <w:r>
        <w:t xml:space="preserve">Articles, poems, short stories, songs.</w:t>
      </w:r>
    </w:p>
    <w:p>
      <w:pPr>
        <w:pStyle w:val="Compact"/>
        <w:numPr>
          <w:ilvl w:val="0"/>
          <w:numId w:val="1102"/>
        </w:numPr>
      </w:pPr>
      <w:r>
        <w:rPr>
          <w:b/>
          <w:bCs/>
        </w:rPr>
        <w:t xml:space="preserve">Word referred to as a word:</w:t>
      </w:r>
      <w:r>
        <w:t xml:space="preserve"> </w:t>
      </w:r>
      <w:r>
        <w:rPr>
          <w:i/>
          <w:iCs/>
        </w:rPr>
        <w:t xml:space="preserve">The term</w:t>
      </w:r>
      <w:r>
        <w:rPr>
          <w:i/>
          <w:iCs/>
        </w:rPr>
        <w:t xml:space="preserve"> </w:t>
      </w:r>
      <w:r>
        <w:rPr>
          <w:i/>
          <w:iCs/>
        </w:rPr>
        <w:t xml:space="preserve">“</w:t>
      </w:r>
      <w:r>
        <w:rPr>
          <w:i/>
          <w:iCs/>
        </w:rPr>
        <w:t xml:space="preserve">paradigm</w:t>
      </w:r>
      <w:r>
        <w:rPr>
          <w:i/>
          <w:iCs/>
        </w:rPr>
        <w:t xml:space="preserve">”</w:t>
      </w:r>
      <w:r>
        <w:rPr>
          <w:i/>
          <w:iCs/>
        </w:rPr>
        <w:t xml:space="preserve"> </w:t>
      </w:r>
      <w:r>
        <w:rPr>
          <w:i/>
          <w:iCs/>
        </w:rPr>
        <w:t xml:space="preserve">was coined by Kuhn.</w:t>
      </w:r>
    </w:p>
    <w:p>
      <w:pPr>
        <w:pStyle w:val="FirstParagraph"/>
      </w:pPr>
      <w:r>
        <w:rPr>
          <w:b/>
          <w:bCs/>
        </w:rPr>
        <w:t xml:space="preserve">SAT Application:</w:t>
      </w:r>
      <w:r>
        <w:t xml:space="preserve"> </w:t>
      </w:r>
      <w:r>
        <w:t xml:space="preserve">When you encounter quotation marks, determine which function they serve. Scare quotes, in particular, signal the author’s attitude toward the term—often skepticism or disagreement. This is valuable for tone questions.</w:t>
      </w:r>
    </w:p>
    <w:p>
      <w:r>
        <w:pict>
          <v:rect style="width:0;height:1.5pt" o:hralign="center" o:hrstd="t" o:hr="t"/>
        </w:pict>
      </w:r>
    </w:p>
    <w:bookmarkEnd w:id="392"/>
    <w:bookmarkEnd w:id="393"/>
    <w:bookmarkStart w:id="396" w:name="part-v-pronoun-reference-and-agreement"/>
    <w:p>
      <w:pPr>
        <w:pStyle w:val="Heading2"/>
      </w:pPr>
      <w:r>
        <w:t xml:space="preserve">Part V: Pronoun Reference and Agreement</w:t>
      </w:r>
    </w:p>
    <w:bookmarkStart w:id="394" w:name="pronoun-reference-rules"/>
    <w:p>
      <w:pPr>
        <w:pStyle w:val="Heading3"/>
      </w:pPr>
      <w:r>
        <w:t xml:space="preserve">5.1 Pronoun Reference Rules</w:t>
      </w:r>
    </w:p>
    <w:p>
      <w:pPr>
        <w:pStyle w:val="FirstParagraph"/>
      </w:pPr>
      <w:r>
        <w:t xml:space="preserve">A</w:t>
      </w:r>
      <w:r>
        <w:t xml:space="preserve"> </w:t>
      </w:r>
      <w:r>
        <w:rPr>
          <w:b/>
          <w:bCs/>
        </w:rPr>
        <w:t xml:space="preserve">pronoun</w:t>
      </w:r>
      <w:r>
        <w:t xml:space="preserve"> </w:t>
      </w:r>
      <w:r>
        <w:t xml:space="preserve">is a word that takes the place of a noun (the pronoun’s</w:t>
      </w:r>
      <w:r>
        <w:t xml:space="preserve"> </w:t>
      </w:r>
      <w:r>
        <w:rPr>
          <w:b/>
          <w:bCs/>
        </w:rPr>
        <w:t xml:space="preserve">antecedent</w:t>
      </w:r>
      <w:r>
        <w:t xml:space="preserve">). Pronouns must clearly and unambiguously refer to a specific antecedent.</w:t>
      </w:r>
    </w:p>
    <w:p>
      <w:pPr>
        <w:pStyle w:val="BodyText"/>
      </w:pPr>
      <w:r>
        <w:rPr>
          <w:b/>
          <w:bCs/>
        </w:rPr>
        <w:t xml:space="preserve">Rule 1: Every Pronoun Must Have a Clear Antecedent</w:t>
      </w:r>
    </w:p>
    <w:p>
      <w:pPr>
        <w:pStyle w:val="BodyText"/>
      </w:pPr>
      <w:r>
        <w:rPr>
          <w:i/>
          <w:iCs/>
        </w:rPr>
        <w:t xml:space="preserve">When the researchers presented their findings to the committee,</w:t>
      </w:r>
      <w:r>
        <w:rPr>
          <w:i/>
          <w:iCs/>
        </w:rPr>
        <w:t xml:space="preserve"> </w:t>
      </w:r>
      <w:r>
        <w:rPr>
          <w:b/>
          <w:bCs/>
          <w:i/>
          <w:iCs/>
        </w:rPr>
        <w:t xml:space="preserve">they</w:t>
      </w:r>
      <w:r>
        <w:rPr>
          <w:i/>
          <w:iCs/>
        </w:rPr>
        <w:t xml:space="preserve"> </w:t>
      </w:r>
      <w:r>
        <w:rPr>
          <w:i/>
          <w:iCs/>
        </w:rPr>
        <w:t xml:space="preserve">were impressed.</w:t>
      </w:r>
    </w:p>
    <w:p>
      <w:pPr>
        <w:pStyle w:val="BodyText"/>
      </w:pPr>
      <w:r>
        <w:t xml:space="preserve">Who does</w:t>
      </w:r>
      <w:r>
        <w:t xml:space="preserve"> </w:t>
      </w:r>
      <w:r>
        <w:t xml:space="preserve">“</w:t>
      </w:r>
      <w:r>
        <w:t xml:space="preserve">they</w:t>
      </w:r>
      <w:r>
        <w:t xml:space="preserve">”</w:t>
      </w:r>
      <w:r>
        <w:t xml:space="preserve"> </w:t>
      </w:r>
      <w:r>
        <w:t xml:space="preserve">refer to—the researchers or the committee? This sentence has an</w:t>
      </w:r>
      <w:r>
        <w:t xml:space="preserve"> </w:t>
      </w:r>
      <w:r>
        <w:rPr>
          <w:b/>
          <w:bCs/>
        </w:rPr>
        <w:t xml:space="preserve">ambiguous pronoun reference</w:t>
      </w:r>
      <w:r>
        <w:t xml:space="preserve">. On the SAT, ambiguous pronoun reference is always incorrect.</w:t>
      </w:r>
    </w:p>
    <w:p>
      <w:pPr>
        <w:pStyle w:val="BodyText"/>
      </w:pPr>
      <w:r>
        <w:rPr>
          <w:b/>
          <w:bCs/>
        </w:rPr>
        <w:t xml:space="preserve">Clear:</w:t>
      </w:r>
      <w:r>
        <w:t xml:space="preserve"> </w:t>
      </w:r>
      <w:r>
        <w:rPr>
          <w:i/>
          <w:iCs/>
        </w:rPr>
        <w:t xml:space="preserve">When the researchers presented their findings to the committee,</w:t>
      </w:r>
      <w:r>
        <w:rPr>
          <w:i/>
          <w:iCs/>
        </w:rPr>
        <w:t xml:space="preserve"> </w:t>
      </w:r>
      <w:r>
        <w:rPr>
          <w:b/>
          <w:bCs/>
          <w:i/>
          <w:iCs/>
        </w:rPr>
        <w:t xml:space="preserve">the committee members</w:t>
      </w:r>
      <w:r>
        <w:rPr>
          <w:i/>
          <w:iCs/>
        </w:rPr>
        <w:t xml:space="preserve"> </w:t>
      </w:r>
      <w:r>
        <w:rPr>
          <w:i/>
          <w:iCs/>
        </w:rPr>
        <w:t xml:space="preserve">were impressed.</w:t>
      </w:r>
    </w:p>
    <w:p>
      <w:pPr>
        <w:pStyle w:val="BodyText"/>
      </w:pPr>
      <w:r>
        <w:rPr>
          <w:b/>
          <w:bCs/>
        </w:rPr>
        <w:t xml:space="preserve">Rule 2: Pronouns Must Agree in Number with Their Antecedents</w:t>
      </w:r>
    </w:p>
    <w:p>
      <w:pPr>
        <w:pStyle w:val="BodyText"/>
      </w:pPr>
      <w:r>
        <w:rPr>
          <w:i/>
          <w:iCs/>
        </w:rPr>
        <w:t xml:space="preserve">Each student must submit</w:t>
      </w:r>
      <w:r>
        <w:rPr>
          <w:i/>
          <w:iCs/>
        </w:rPr>
        <w:t xml:space="preserve"> </w:t>
      </w:r>
      <w:r>
        <w:rPr>
          <w:b/>
          <w:bCs/>
          <w:i/>
          <w:iCs/>
        </w:rPr>
        <w:t xml:space="preserve">their</w:t>
      </w:r>
      <w:r>
        <w:rPr>
          <w:i/>
          <w:iCs/>
        </w:rPr>
        <w:t xml:space="preserve"> </w:t>
      </w:r>
      <w:r>
        <w:rPr>
          <w:i/>
          <w:iCs/>
        </w:rPr>
        <w:t xml:space="preserve">assignment by Friday.</w:t>
      </w:r>
    </w:p>
    <w:p>
      <w:pPr>
        <w:pStyle w:val="BodyText"/>
      </w:pPr>
      <w:r>
        <w:t xml:space="preserve">In formal written English (and on the SAT),</w:t>
      </w:r>
      <w:r>
        <w:t xml:space="preserve"> </w:t>
      </w:r>
      <w:r>
        <w:t xml:space="preserve">“</w:t>
      </w:r>
      <w:r>
        <w:t xml:space="preserve">each student</w:t>
      </w:r>
      <w:r>
        <w:t xml:space="preserve">”</w:t>
      </w:r>
      <w:r>
        <w:t xml:space="preserve"> </w:t>
      </w:r>
      <w:r>
        <w:t xml:space="preserve">is singular, so the pronoun should be singular:</w:t>
      </w:r>
      <w:r>
        <w:t xml:space="preserve"> </w:t>
      </w:r>
      <w:r>
        <w:t xml:space="preserve">“</w:t>
      </w:r>
      <w:r>
        <w:t xml:space="preserve">his or her</w:t>
      </w:r>
      <w:r>
        <w:t xml:space="preserve">”</w:t>
      </w:r>
      <w:r>
        <w:t xml:space="preserve"> </w:t>
      </w:r>
      <w:r>
        <w:t xml:space="preserve">or the sentence should be restructured:</w:t>
      </w:r>
      <w:r>
        <w:t xml:space="preserve"> </w:t>
      </w:r>
      <w:r>
        <w:t xml:space="preserve">“</w:t>
      </w:r>
      <w:r>
        <w:t xml:space="preserve">All students must submit their assignments by Friday.</w:t>
      </w:r>
      <w:r>
        <w:t xml:space="preserve">”</w:t>
      </w:r>
    </w:p>
    <w:p>
      <w:pPr>
        <w:pStyle w:val="BodyText"/>
      </w:pPr>
      <w:r>
        <w:t xml:space="preserve">However, the singular</w:t>
      </w:r>
      <w:r>
        <w:t xml:space="preserve"> </w:t>
      </w:r>
      <w:r>
        <w:t xml:space="preserve">“</w:t>
      </w:r>
      <w:r>
        <w:t xml:space="preserve">they</w:t>
      </w:r>
      <w:r>
        <w:t xml:space="preserve">”</w:t>
      </w:r>
      <w:r>
        <w:t xml:space="preserve"> </w:t>
      </w:r>
      <w:r>
        <w:t xml:space="preserve">has become increasingly accepted in modern English. On the SAT, the test tends to avoid this controversy by using clearly singular or clearly plural constructions.</w:t>
      </w:r>
    </w:p>
    <w:p>
      <w:pPr>
        <w:pStyle w:val="BodyText"/>
      </w:pPr>
      <w:r>
        <w:rPr>
          <w:b/>
          <w:bCs/>
        </w:rPr>
        <w:t xml:space="preserve">Rule 3: Pronouns Must Agree in Person with Their Antecedents</w:t>
      </w:r>
    </w:p>
    <w:p>
      <w:pPr>
        <w:pStyle w:val="BodyText"/>
      </w:pPr>
      <w:r>
        <w:t xml:space="preserve">If the antecedent is first person (I, we), the pronoun should be first person. If third person (he, she, it, they, one, each), the pronoun should be third person.</w:t>
      </w:r>
    </w:p>
    <w:p>
      <w:pPr>
        <w:pStyle w:val="BodyText"/>
      </w:pPr>
      <w:r>
        <w:rPr>
          <w:i/>
          <w:iCs/>
        </w:rPr>
        <w:t xml:space="preserve">One should always verify</w:t>
      </w:r>
      <w:r>
        <w:rPr>
          <w:i/>
          <w:iCs/>
        </w:rPr>
        <w:t xml:space="preserve"> </w:t>
      </w:r>
      <w:r>
        <w:rPr>
          <w:b/>
          <w:bCs/>
          <w:i/>
          <w:iCs/>
        </w:rPr>
        <w:t xml:space="preserve">your</w:t>
      </w:r>
      <w:r>
        <w:rPr>
          <w:i/>
          <w:iCs/>
        </w:rPr>
        <w:t xml:space="preserve"> </w:t>
      </w:r>
      <w:r>
        <w:rPr>
          <w:i/>
          <w:iCs/>
        </w:rPr>
        <w:t xml:space="preserve">sources.</w:t>
      </w:r>
      <w:r>
        <w:t xml:space="preserve"> </w:t>
      </w:r>
      <w:r>
        <w:t xml:space="preserve">(Incorrect—mismatch between</w:t>
      </w:r>
      <w:r>
        <w:t xml:space="preserve"> </w:t>
      </w:r>
      <w:r>
        <w:t xml:space="preserve">“</w:t>
      </w:r>
      <w:r>
        <w:t xml:space="preserve">one</w:t>
      </w:r>
      <w:r>
        <w:t xml:space="preserve">”</w:t>
      </w:r>
      <w:r>
        <w:t xml:space="preserve"> </w:t>
      </w:r>
      <w:r>
        <w:t xml:space="preserve">[third person] and</w:t>
      </w:r>
      <w:r>
        <w:t xml:space="preserve"> </w:t>
      </w:r>
      <w:r>
        <w:t xml:space="preserve">“</w:t>
      </w:r>
      <w:r>
        <w:t xml:space="preserve">your</w:t>
      </w:r>
      <w:r>
        <w:t xml:space="preserve">”</w:t>
      </w:r>
      <w:r>
        <w:t xml:space="preserve"> </w:t>
      </w:r>
      <w:r>
        <w:t xml:space="preserve">[second person])</w:t>
      </w:r>
      <w:r>
        <w:t xml:space="preserve"> </w:t>
      </w:r>
      <w:r>
        <w:rPr>
          <w:i/>
          <w:iCs/>
        </w:rPr>
        <w:t xml:space="preserve">One should always verify</w:t>
      </w:r>
      <w:r>
        <w:rPr>
          <w:i/>
          <w:iCs/>
        </w:rPr>
        <w:t xml:space="preserve"> </w:t>
      </w:r>
      <w:r>
        <w:rPr>
          <w:b/>
          <w:bCs/>
          <w:i/>
          <w:iCs/>
        </w:rPr>
        <w:t xml:space="preserve">one’s</w:t>
      </w:r>
      <w:r>
        <w:rPr>
          <w:i/>
          <w:iCs/>
        </w:rPr>
        <w:t xml:space="preserve"> </w:t>
      </w:r>
      <w:r>
        <w:rPr>
          <w:i/>
          <w:iCs/>
        </w:rPr>
        <w:t xml:space="preserve">sources.</w:t>
      </w:r>
      <w:r>
        <w:t xml:space="preserve"> </w:t>
      </w:r>
      <w:r>
        <w:t xml:space="preserve">(Correct, though formal)</w:t>
      </w:r>
      <w:r>
        <w:t xml:space="preserve"> </w:t>
      </w:r>
      <w:r>
        <w:rPr>
          <w:i/>
          <w:iCs/>
        </w:rPr>
        <w:t xml:space="preserve">People should always verify</w:t>
      </w:r>
      <w:r>
        <w:rPr>
          <w:i/>
          <w:iCs/>
        </w:rPr>
        <w:t xml:space="preserve"> </w:t>
      </w:r>
      <w:r>
        <w:rPr>
          <w:b/>
          <w:bCs/>
          <w:i/>
          <w:iCs/>
        </w:rPr>
        <w:t xml:space="preserve">their</w:t>
      </w:r>
      <w:r>
        <w:rPr>
          <w:i/>
          <w:iCs/>
        </w:rPr>
        <w:t xml:space="preserve"> </w:t>
      </w:r>
      <w:r>
        <w:rPr>
          <w:i/>
          <w:iCs/>
        </w:rPr>
        <w:t xml:space="preserve">sources.</w:t>
      </w:r>
      <w:r>
        <w:t xml:space="preserve"> </w:t>
      </w:r>
      <w:r>
        <w:t xml:space="preserve">(Correct—</w:t>
      </w:r>
      <w:r>
        <w:t xml:space="preserve">“</w:t>
      </w:r>
      <w:r>
        <w:t xml:space="preserve">people</w:t>
      </w:r>
      <w:r>
        <w:t xml:space="preserve">”</w:t>
      </w:r>
      <w:r>
        <w:t xml:space="preserve"> </w:t>
      </w:r>
      <w:r>
        <w:t xml:space="preserve">[third person, plural] matches</w:t>
      </w:r>
      <w:r>
        <w:t xml:space="preserve"> </w:t>
      </w:r>
      <w:r>
        <w:t xml:space="preserve">“</w:t>
      </w:r>
      <w:r>
        <w:t xml:space="preserve">their</w:t>
      </w:r>
      <w:r>
        <w:t xml:space="preserve">”</w:t>
      </w:r>
      <w:r>
        <w:t xml:space="preserve">)</w:t>
      </w:r>
    </w:p>
    <w:bookmarkEnd w:id="394"/>
    <w:bookmarkStart w:id="395" w:name="relative-pronouns"/>
    <w:p>
      <w:pPr>
        <w:pStyle w:val="Heading3"/>
      </w:pPr>
      <w:r>
        <w:t xml:space="preserve">5.2 Relative Pronouns</w:t>
      </w:r>
    </w:p>
    <w:p>
      <w:pPr>
        <w:pStyle w:val="FirstParagraph"/>
      </w:pPr>
      <w:r>
        <w:t xml:space="preserve">Relative pronouns (who, whom, whose, which, that) introduce relative clauses—dependent clauses that modify nouns.</w:t>
      </w:r>
    </w:p>
    <w:p>
      <w:pPr>
        <w:pStyle w:val="Compact"/>
        <w:numPr>
          <w:ilvl w:val="0"/>
          <w:numId w:val="1103"/>
        </w:numPr>
      </w:pPr>
      <w:r>
        <w:rPr>
          <w:b/>
          <w:bCs/>
        </w:rPr>
        <w:t xml:space="preserve">Who/Whom:</w:t>
      </w:r>
      <w:r>
        <w:t xml:space="preserve"> </w:t>
      </w:r>
      <w:r>
        <w:t xml:space="preserve">Used for people.</w:t>
      </w:r>
      <w:r>
        <w:t xml:space="preserve"> </w:t>
      </w:r>
      <w:r>
        <w:t xml:space="preserve">“</w:t>
      </w:r>
      <w:r>
        <w:t xml:space="preserve">Who</w:t>
      </w:r>
      <w:r>
        <w:t xml:space="preserve">”</w:t>
      </w:r>
      <w:r>
        <w:t xml:space="preserve"> </w:t>
      </w:r>
      <w:r>
        <w:t xml:space="preserve">is subjective case;</w:t>
      </w:r>
      <w:r>
        <w:t xml:space="preserve"> </w:t>
      </w:r>
      <w:r>
        <w:t xml:space="preserve">“</w:t>
      </w:r>
      <w:r>
        <w:t xml:space="preserve">whom</w:t>
      </w:r>
      <w:r>
        <w:t xml:space="preserve">”</w:t>
      </w:r>
      <w:r>
        <w:t xml:space="preserve"> </w:t>
      </w:r>
      <w:r>
        <w:t xml:space="preserve">is objective case.</w:t>
      </w:r>
    </w:p>
    <w:p>
      <w:pPr>
        <w:pStyle w:val="Compact"/>
        <w:numPr>
          <w:ilvl w:val="1"/>
          <w:numId w:val="1104"/>
        </w:numPr>
      </w:pPr>
      <w:r>
        <w:rPr>
          <w:i/>
          <w:iCs/>
        </w:rPr>
        <w:t xml:space="preserve">The researcher</w:t>
      </w:r>
      <w:r>
        <w:rPr>
          <w:i/>
          <w:iCs/>
        </w:rPr>
        <w:t xml:space="preserve"> </w:t>
      </w:r>
      <w:r>
        <w:rPr>
          <w:b/>
          <w:bCs/>
          <w:i/>
          <w:iCs/>
        </w:rPr>
        <w:t xml:space="preserve">who</w:t>
      </w:r>
      <w:r>
        <w:rPr>
          <w:i/>
          <w:iCs/>
        </w:rPr>
        <w:t xml:space="preserve"> </w:t>
      </w:r>
      <w:r>
        <w:rPr>
          <w:i/>
          <w:iCs/>
        </w:rPr>
        <w:t xml:space="preserve">made the discovery…</w:t>
      </w:r>
      <w:r>
        <w:t xml:space="preserve"> </w:t>
      </w:r>
      <w:r>
        <w:t xml:space="preserve">(who is the subject of</w:t>
      </w:r>
      <w:r>
        <w:t xml:space="preserve"> </w:t>
      </w:r>
      <w:r>
        <w:t xml:space="preserve">“</w:t>
      </w:r>
      <w:r>
        <w:t xml:space="preserve">made</w:t>
      </w:r>
      <w:r>
        <w:t xml:space="preserve">”</w:t>
      </w:r>
      <w:r>
        <w:t xml:space="preserve">)</w:t>
      </w:r>
    </w:p>
    <w:p>
      <w:pPr>
        <w:pStyle w:val="Compact"/>
        <w:numPr>
          <w:ilvl w:val="1"/>
          <w:numId w:val="1104"/>
        </w:numPr>
      </w:pPr>
      <w:r>
        <w:rPr>
          <w:i/>
          <w:iCs/>
        </w:rPr>
        <w:t xml:space="preserve">The researcher</w:t>
      </w:r>
      <w:r>
        <w:rPr>
          <w:i/>
          <w:iCs/>
        </w:rPr>
        <w:t xml:space="preserve"> </w:t>
      </w:r>
      <w:r>
        <w:rPr>
          <w:b/>
          <w:bCs/>
          <w:i/>
          <w:iCs/>
        </w:rPr>
        <w:t xml:space="preserve">whom</w:t>
      </w:r>
      <w:r>
        <w:rPr>
          <w:i/>
          <w:iCs/>
        </w:rPr>
        <w:t xml:space="preserve"> </w:t>
      </w:r>
      <w:r>
        <w:rPr>
          <w:i/>
          <w:iCs/>
        </w:rPr>
        <w:t xml:space="preserve">the committee honored…</w:t>
      </w:r>
      <w:r>
        <w:t xml:space="preserve"> </w:t>
      </w:r>
      <w:r>
        <w:t xml:space="preserve">(whom is the object of</w:t>
      </w:r>
      <w:r>
        <w:t xml:space="preserve"> </w:t>
      </w:r>
      <w:r>
        <w:t xml:space="preserve">“</w:t>
      </w:r>
      <w:r>
        <w:t xml:space="preserve">honored</w:t>
      </w:r>
      <w:r>
        <w:t xml:space="preserve">”</w:t>
      </w:r>
      <w:r>
        <w:t xml:space="preserve">)</w:t>
      </w:r>
    </w:p>
    <w:p>
      <w:pPr>
        <w:pStyle w:val="Compact"/>
        <w:numPr>
          <w:ilvl w:val="0"/>
          <w:numId w:val="1103"/>
        </w:numPr>
      </w:pPr>
      <w:r>
        <w:rPr>
          <w:b/>
          <w:bCs/>
        </w:rPr>
        <w:t xml:space="preserve">Whose:</w:t>
      </w:r>
      <w:r>
        <w:t xml:space="preserve"> </w:t>
      </w:r>
      <w:r>
        <w:t xml:space="preserve">Used for possession (people or things).</w:t>
      </w:r>
    </w:p>
    <w:p>
      <w:pPr>
        <w:pStyle w:val="Compact"/>
        <w:numPr>
          <w:ilvl w:val="1"/>
          <w:numId w:val="1105"/>
        </w:numPr>
      </w:pPr>
      <w:r>
        <w:rPr>
          <w:i/>
          <w:iCs/>
        </w:rPr>
        <w:t xml:space="preserve">The scientist</w:t>
      </w:r>
      <w:r>
        <w:rPr>
          <w:i/>
          <w:iCs/>
        </w:rPr>
        <w:t xml:space="preserve"> </w:t>
      </w:r>
      <w:r>
        <w:rPr>
          <w:b/>
          <w:bCs/>
          <w:i/>
          <w:iCs/>
        </w:rPr>
        <w:t xml:space="preserve">whose</w:t>
      </w:r>
      <w:r>
        <w:rPr>
          <w:i/>
          <w:iCs/>
        </w:rPr>
        <w:t xml:space="preserve"> </w:t>
      </w:r>
      <w:r>
        <w:rPr>
          <w:i/>
          <w:iCs/>
        </w:rPr>
        <w:t xml:space="preserve">theory was discredited…</w:t>
      </w:r>
    </w:p>
    <w:p>
      <w:pPr>
        <w:pStyle w:val="Compact"/>
        <w:numPr>
          <w:ilvl w:val="0"/>
          <w:numId w:val="1103"/>
        </w:numPr>
      </w:pPr>
      <w:r>
        <w:rPr>
          <w:b/>
          <w:bCs/>
        </w:rPr>
        <w:t xml:space="preserve">Which:</w:t>
      </w:r>
      <w:r>
        <w:t xml:space="preserve"> </w:t>
      </w:r>
      <w:r>
        <w:t xml:space="preserve">Used for things; introduces nonrestrictive clauses (with commas).</w:t>
      </w:r>
    </w:p>
    <w:p>
      <w:pPr>
        <w:pStyle w:val="Compact"/>
        <w:numPr>
          <w:ilvl w:val="1"/>
          <w:numId w:val="1106"/>
        </w:numPr>
      </w:pPr>
      <w:r>
        <w:rPr>
          <w:i/>
          <w:iCs/>
        </w:rPr>
        <w:t xml:space="preserve">The experiment,</w:t>
      </w:r>
      <w:r>
        <w:rPr>
          <w:i/>
          <w:iCs/>
        </w:rPr>
        <w:t xml:space="preserve"> </w:t>
      </w:r>
      <w:r>
        <w:rPr>
          <w:b/>
          <w:bCs/>
          <w:i/>
          <w:iCs/>
        </w:rPr>
        <w:t xml:space="preserve">which</w:t>
      </w:r>
      <w:r>
        <w:rPr>
          <w:i/>
          <w:iCs/>
        </w:rPr>
        <w:t xml:space="preserve"> </w:t>
      </w:r>
      <w:r>
        <w:rPr>
          <w:i/>
          <w:iCs/>
        </w:rPr>
        <w:t xml:space="preserve">was conducted in 2020, revealed…</w:t>
      </w:r>
    </w:p>
    <w:p>
      <w:pPr>
        <w:pStyle w:val="Compact"/>
        <w:numPr>
          <w:ilvl w:val="0"/>
          <w:numId w:val="1103"/>
        </w:numPr>
      </w:pPr>
      <w:r>
        <w:rPr>
          <w:b/>
          <w:bCs/>
        </w:rPr>
        <w:t xml:space="preserve">That:</w:t>
      </w:r>
      <w:r>
        <w:t xml:space="preserve"> </w:t>
      </w:r>
      <w:r>
        <w:t xml:space="preserve">Used for people or things; introduces restrictive clauses (no commas).</w:t>
      </w:r>
    </w:p>
    <w:p>
      <w:pPr>
        <w:pStyle w:val="Compact"/>
        <w:numPr>
          <w:ilvl w:val="1"/>
          <w:numId w:val="1107"/>
        </w:numPr>
      </w:pPr>
      <w:r>
        <w:rPr>
          <w:i/>
          <w:iCs/>
        </w:rPr>
        <w:t xml:space="preserve">The experiment</w:t>
      </w:r>
      <w:r>
        <w:rPr>
          <w:i/>
          <w:iCs/>
        </w:rPr>
        <w:t xml:space="preserve"> </w:t>
      </w:r>
      <w:r>
        <w:rPr>
          <w:b/>
          <w:bCs/>
          <w:i/>
          <w:iCs/>
        </w:rPr>
        <w:t xml:space="preserve">that</w:t>
      </w:r>
      <w:r>
        <w:rPr>
          <w:i/>
          <w:iCs/>
        </w:rPr>
        <w:t xml:space="preserve"> </w:t>
      </w:r>
      <w:r>
        <w:rPr>
          <w:i/>
          <w:iCs/>
        </w:rPr>
        <w:t xml:space="preserve">was conducted in 2020 revealed…</w:t>
      </w:r>
    </w:p>
    <w:p>
      <w:pPr>
        <w:pStyle w:val="FirstParagraph"/>
      </w:pPr>
      <w:r>
        <w:rPr>
          <w:b/>
          <w:bCs/>
        </w:rPr>
        <w:t xml:space="preserve">SAT Application:</w:t>
      </w:r>
      <w:r>
        <w:t xml:space="preserve"> </w:t>
      </w:r>
      <w:r>
        <w:t xml:space="preserve">Understanding relative pronouns helps you identify which clauses are essential to the meaning of a sentence and which are supplementary. This is critical for questions about what information the author considers necessary vs. optional.</w:t>
      </w:r>
    </w:p>
    <w:p>
      <w:r>
        <w:pict>
          <v:rect style="width:0;height:1.5pt" o:hralign="center" o:hrstd="t" o:hr="t"/>
        </w:pict>
      </w:r>
    </w:p>
    <w:bookmarkEnd w:id="395"/>
    <w:bookmarkEnd w:id="396"/>
    <w:bookmarkStart w:id="403" w:name="part-vi-verb-tenses-and-their-meaning"/>
    <w:p>
      <w:pPr>
        <w:pStyle w:val="Heading2"/>
      </w:pPr>
      <w:r>
        <w:t xml:space="preserve">Part VI: Verb Tenses and Their Meaning</w:t>
      </w:r>
    </w:p>
    <w:bookmarkStart w:id="397" w:name="Xfed9e5bac7e9d896659622ab1f3ee8f106a2748"/>
    <w:p>
      <w:pPr>
        <w:pStyle w:val="Heading3"/>
      </w:pPr>
      <w:r>
        <w:t xml:space="preserve">6.1 The Tense System and Reading Comprehension</w:t>
      </w:r>
    </w:p>
    <w:p>
      <w:pPr>
        <w:pStyle w:val="FirstParagraph"/>
      </w:pPr>
      <w:r>
        <w:t xml:space="preserve">Verb tense tells you</w:t>
      </w:r>
      <w:r>
        <w:t xml:space="preserve"> </w:t>
      </w:r>
      <w:r>
        <w:rPr>
          <w:b/>
          <w:bCs/>
        </w:rPr>
        <w:t xml:space="preserve">when</w:t>
      </w:r>
      <w:r>
        <w:t xml:space="preserve"> </w:t>
      </w:r>
      <w:r>
        <w:t xml:space="preserve">an action occurs relative to the time of the sentence. On the SAT, tense is not just a grammar rule—it’s a meaning marker. Shifts in tense within a passage signal shifts in time frame, and understanding these shifts is essential for following the chronological or logical flow of events.</w:t>
      </w:r>
    </w:p>
    <w:bookmarkEnd w:id="397"/>
    <w:bookmarkStart w:id="398" w:name="the-simple-tenses"/>
    <w:p>
      <w:pPr>
        <w:pStyle w:val="Heading3"/>
      </w:pPr>
      <w:r>
        <w:t xml:space="preserve">6.2 The Simple Tenses</w:t>
      </w:r>
    </w:p>
    <w:p>
      <w:pPr>
        <w:pStyle w:val="FirstParagraph"/>
      </w:pPr>
      <w:r>
        <w:rPr>
          <w:b/>
          <w:bCs/>
        </w:rPr>
        <w:t xml:space="preserve">Simple Present:</w:t>
      </w:r>
      <w:r>
        <w:t xml:space="preserve"> </w:t>
      </w:r>
      <w:r>
        <w:t xml:space="preserve">Used for habitual actions, general truths, and states of being that are currently true.</w:t>
      </w:r>
    </w:p>
    <w:p>
      <w:pPr>
        <w:pStyle w:val="BodyText"/>
      </w:pPr>
      <w:r>
        <w:rPr>
          <w:i/>
          <w:iCs/>
        </w:rPr>
        <w:t xml:space="preserve">The data</w:t>
      </w:r>
      <w:r>
        <w:rPr>
          <w:i/>
          <w:iCs/>
        </w:rPr>
        <w:t xml:space="preserve"> </w:t>
      </w:r>
      <w:r>
        <w:rPr>
          <w:b/>
          <w:bCs/>
          <w:i/>
          <w:iCs/>
        </w:rPr>
        <w:t xml:space="preserve">suggest</w:t>
      </w:r>
      <w:r>
        <w:rPr>
          <w:i/>
          <w:iCs/>
        </w:rPr>
        <w:t xml:space="preserve"> </w:t>
      </w:r>
      <w:r>
        <w:rPr>
          <w:i/>
          <w:iCs/>
        </w:rPr>
        <w:t xml:space="preserve">a correlation between the variables.</w:t>
      </w:r>
      <w:r>
        <w:t xml:space="preserve"> </w:t>
      </w:r>
      <w:r>
        <w:t xml:space="preserve">(general truth based on current evidence)</w:t>
      </w:r>
      <w:r>
        <w:t xml:space="preserve"> </w:t>
      </w:r>
      <w:r>
        <w:rPr>
          <w:i/>
          <w:iCs/>
        </w:rPr>
        <w:t xml:space="preserve">The author</w:t>
      </w:r>
      <w:r>
        <w:rPr>
          <w:i/>
          <w:iCs/>
        </w:rPr>
        <w:t xml:space="preserve"> </w:t>
      </w:r>
      <w:r>
        <w:rPr>
          <w:b/>
          <w:bCs/>
          <w:i/>
          <w:iCs/>
        </w:rPr>
        <w:t xml:space="preserve">argues</w:t>
      </w:r>
      <w:r>
        <w:rPr>
          <w:i/>
          <w:iCs/>
        </w:rPr>
        <w:t xml:space="preserve"> </w:t>
      </w:r>
      <w:r>
        <w:rPr>
          <w:i/>
          <w:iCs/>
        </w:rPr>
        <w:t xml:space="preserve">that the policy is ineffective.</w:t>
      </w:r>
      <w:r>
        <w:t xml:space="preserve"> </w:t>
      </w:r>
      <w:r>
        <w:t xml:space="preserve">(literary present—when discussing what a text does)</w:t>
      </w:r>
    </w:p>
    <w:p>
      <w:pPr>
        <w:pStyle w:val="BodyText"/>
      </w:pPr>
      <w:r>
        <w:rPr>
          <w:b/>
          <w:bCs/>
        </w:rPr>
        <w:t xml:space="preserve">Simple Past:</w:t>
      </w:r>
      <w:r>
        <w:t xml:space="preserve"> </w:t>
      </w:r>
      <w:r>
        <w:t xml:space="preserve">Used for completed actions in the past.</w:t>
      </w:r>
    </w:p>
    <w:p>
      <w:pPr>
        <w:pStyle w:val="BodyText"/>
      </w:pPr>
      <w:r>
        <w:rPr>
          <w:i/>
          <w:iCs/>
        </w:rPr>
        <w:t xml:space="preserve">The researchers</w:t>
      </w:r>
      <w:r>
        <w:rPr>
          <w:i/>
          <w:iCs/>
        </w:rPr>
        <w:t xml:space="preserve"> </w:t>
      </w:r>
      <w:r>
        <w:rPr>
          <w:b/>
          <w:bCs/>
          <w:i/>
          <w:iCs/>
        </w:rPr>
        <w:t xml:space="preserve">conducted</w:t>
      </w:r>
      <w:r>
        <w:rPr>
          <w:i/>
          <w:iCs/>
        </w:rPr>
        <w:t xml:space="preserve"> </w:t>
      </w:r>
      <w:r>
        <w:rPr>
          <w:i/>
          <w:iCs/>
        </w:rPr>
        <w:t xml:space="preserve">the experiment over a period of six months.</w:t>
      </w:r>
      <w:r>
        <w:t xml:space="preserve"> </w:t>
      </w:r>
      <w:r>
        <w:rPr>
          <w:i/>
          <w:iCs/>
        </w:rPr>
        <w:t xml:space="preserve">The historian</w:t>
      </w:r>
      <w:r>
        <w:rPr>
          <w:i/>
          <w:iCs/>
        </w:rPr>
        <w:t xml:space="preserve"> </w:t>
      </w:r>
      <w:r>
        <w:rPr>
          <w:b/>
          <w:bCs/>
          <w:i/>
          <w:iCs/>
        </w:rPr>
        <w:t xml:space="preserve">documented</w:t>
      </w:r>
      <w:r>
        <w:rPr>
          <w:i/>
          <w:iCs/>
        </w:rPr>
        <w:t xml:space="preserve"> </w:t>
      </w:r>
      <w:r>
        <w:rPr>
          <w:i/>
          <w:iCs/>
        </w:rPr>
        <w:t xml:space="preserve">the events of the revolution.</w:t>
      </w:r>
    </w:p>
    <w:p>
      <w:pPr>
        <w:pStyle w:val="BodyText"/>
      </w:pPr>
      <w:r>
        <w:rPr>
          <w:b/>
          <w:bCs/>
        </w:rPr>
        <w:t xml:space="preserve">Simple Future:</w:t>
      </w:r>
      <w:r>
        <w:t xml:space="preserve"> </w:t>
      </w:r>
      <w:r>
        <w:t xml:space="preserve">Used for actions that have not yet occur.</w:t>
      </w:r>
    </w:p>
    <w:p>
      <w:pPr>
        <w:pStyle w:val="BodyText"/>
      </w:pPr>
      <w:r>
        <w:rPr>
          <w:i/>
          <w:iCs/>
        </w:rPr>
        <w:t xml:space="preserve">The team</w:t>
      </w:r>
      <w:r>
        <w:rPr>
          <w:i/>
          <w:iCs/>
        </w:rPr>
        <w:t xml:space="preserve"> </w:t>
      </w:r>
      <w:r>
        <w:rPr>
          <w:b/>
          <w:bCs/>
          <w:i/>
          <w:iCs/>
        </w:rPr>
        <w:t xml:space="preserve">will publish</w:t>
      </w:r>
      <w:r>
        <w:rPr>
          <w:i/>
          <w:iCs/>
        </w:rPr>
        <w:t xml:space="preserve"> </w:t>
      </w:r>
      <w:r>
        <w:rPr>
          <w:i/>
          <w:iCs/>
        </w:rPr>
        <w:t xml:space="preserve">its findings next year.</w:t>
      </w:r>
      <w:r>
        <w:t xml:space="preserve"> </w:t>
      </w:r>
      <w:r>
        <w:rPr>
          <w:i/>
          <w:iCs/>
        </w:rPr>
        <w:t xml:space="preserve">The results</w:t>
      </w:r>
      <w:r>
        <w:rPr>
          <w:i/>
          <w:iCs/>
        </w:rPr>
        <w:t xml:space="preserve"> </w:t>
      </w:r>
      <w:r>
        <w:rPr>
          <w:b/>
          <w:bCs/>
          <w:i/>
          <w:iCs/>
        </w:rPr>
        <w:t xml:space="preserve">will be</w:t>
      </w:r>
      <w:r>
        <w:rPr>
          <w:i/>
          <w:iCs/>
        </w:rPr>
        <w:t xml:space="preserve"> </w:t>
      </w:r>
      <w:r>
        <w:rPr>
          <w:i/>
          <w:iCs/>
        </w:rPr>
        <w:t xml:space="preserve">announced at the conference.</w:t>
      </w:r>
    </w:p>
    <w:bookmarkEnd w:id="398"/>
    <w:bookmarkStart w:id="399" w:name="the-progressive-tenses"/>
    <w:p>
      <w:pPr>
        <w:pStyle w:val="Heading3"/>
      </w:pPr>
      <w:r>
        <w:t xml:space="preserve">6.3 The Progressive Tenses</w:t>
      </w:r>
    </w:p>
    <w:p>
      <w:pPr>
        <w:pStyle w:val="FirstParagraph"/>
      </w:pPr>
      <w:r>
        <w:t xml:space="preserve">Progressive tenses (formed with a form of</w:t>
      </w:r>
      <w:r>
        <w:t xml:space="preserve"> </w:t>
      </w:r>
      <w:r>
        <w:t xml:space="preserve">“</w:t>
      </w:r>
      <w:r>
        <w:t xml:space="preserve">to be</w:t>
      </w:r>
      <w:r>
        <w:t xml:space="preserve">”</w:t>
      </w:r>
      <w:r>
        <w:t xml:space="preserve"> </w:t>
      </w:r>
      <w:r>
        <w:t xml:space="preserve">+ present participle</w:t>
      </w:r>
      <w:r>
        <w:t xml:space="preserve"> </w:t>
      </w:r>
      <w:r>
        <w:t xml:space="preserve">“</w:t>
      </w:r>
      <w:r>
        <w:t xml:space="preserve">-ing</w:t>
      </w:r>
      <w:r>
        <w:t xml:space="preserve">”</w:t>
      </w:r>
      <w:r>
        <w:t xml:space="preserve">) indicate ongoing action.</w:t>
      </w:r>
    </w:p>
    <w:p>
      <w:pPr>
        <w:pStyle w:val="BodyText"/>
      </w:pPr>
      <w:r>
        <w:rPr>
          <w:b/>
          <w:bCs/>
        </w:rPr>
        <w:t xml:space="preserve">Present Progressive:</w:t>
      </w:r>
      <w:r>
        <w:t xml:space="preserve"> </w:t>
      </w:r>
      <w:r>
        <w:rPr>
          <w:i/>
          <w:iCs/>
        </w:rPr>
        <w:t xml:space="preserve">The team</w:t>
      </w:r>
      <w:r>
        <w:rPr>
          <w:i/>
          <w:iCs/>
        </w:rPr>
        <w:t xml:space="preserve"> </w:t>
      </w:r>
      <w:r>
        <w:rPr>
          <w:b/>
          <w:bCs/>
          <w:i/>
          <w:iCs/>
        </w:rPr>
        <w:t xml:space="preserve">is analyzing</w:t>
      </w:r>
      <w:r>
        <w:rPr>
          <w:i/>
          <w:iCs/>
        </w:rPr>
        <w:t xml:space="preserve"> </w:t>
      </w:r>
      <w:r>
        <w:rPr>
          <w:i/>
          <w:iCs/>
        </w:rPr>
        <w:t xml:space="preserve">the data.</w:t>
      </w:r>
      <w:r>
        <w:t xml:space="preserve"> </w:t>
      </w:r>
      <w:r>
        <w:t xml:space="preserve">(ongoing now)</w:t>
      </w:r>
      <w:r>
        <w:t xml:space="preserve"> </w:t>
      </w:r>
      <w:r>
        <w:rPr>
          <w:b/>
          <w:bCs/>
        </w:rPr>
        <w:t xml:space="preserve">Past Progressive:</w:t>
      </w:r>
      <w:r>
        <w:t xml:space="preserve"> </w:t>
      </w:r>
      <w:r>
        <w:rPr>
          <w:i/>
          <w:iCs/>
        </w:rPr>
        <w:t xml:space="preserve">The team</w:t>
      </w:r>
      <w:r>
        <w:rPr>
          <w:i/>
          <w:iCs/>
        </w:rPr>
        <w:t xml:space="preserve"> </w:t>
      </w:r>
      <w:r>
        <w:rPr>
          <w:b/>
          <w:bCs/>
          <w:i/>
          <w:iCs/>
        </w:rPr>
        <w:t xml:space="preserve">was analyzing</w:t>
      </w:r>
      <w:r>
        <w:rPr>
          <w:i/>
          <w:iCs/>
        </w:rPr>
        <w:t xml:space="preserve"> </w:t>
      </w:r>
      <w:r>
        <w:rPr>
          <w:i/>
          <w:iCs/>
        </w:rPr>
        <w:t xml:space="preserve">the data when the error was discovered.</w:t>
      </w:r>
      <w:r>
        <w:t xml:space="preserve"> </w:t>
      </w:r>
      <w:r>
        <w:t xml:space="preserve">(ongoing in the past, interrupted)</w:t>
      </w:r>
      <w:r>
        <w:t xml:space="preserve"> </w:t>
      </w:r>
      <w:r>
        <w:rPr>
          <w:b/>
          <w:bCs/>
        </w:rPr>
        <w:t xml:space="preserve">Future Progressive:</w:t>
      </w:r>
      <w:r>
        <w:t xml:space="preserve"> </w:t>
      </w:r>
      <w:r>
        <w:rPr>
          <w:i/>
          <w:iCs/>
        </w:rPr>
        <w:t xml:space="preserve">The team</w:t>
      </w:r>
      <w:r>
        <w:rPr>
          <w:i/>
          <w:iCs/>
        </w:rPr>
        <w:t xml:space="preserve"> </w:t>
      </w:r>
      <w:r>
        <w:rPr>
          <w:b/>
          <w:bCs/>
          <w:i/>
          <w:iCs/>
        </w:rPr>
        <w:t xml:space="preserve">will be analyzing</w:t>
      </w:r>
      <w:r>
        <w:rPr>
          <w:i/>
          <w:iCs/>
        </w:rPr>
        <w:t xml:space="preserve"> </w:t>
      </w:r>
      <w:r>
        <w:rPr>
          <w:i/>
          <w:iCs/>
        </w:rPr>
        <w:t xml:space="preserve">the data next week.</w:t>
      </w:r>
      <w:r>
        <w:t xml:space="preserve"> </w:t>
      </w:r>
      <w:r>
        <w:t xml:space="preserve">(ongoing in the future)</w:t>
      </w:r>
    </w:p>
    <w:bookmarkEnd w:id="399"/>
    <w:bookmarkStart w:id="400" w:name="the-perfect-tenses"/>
    <w:p>
      <w:pPr>
        <w:pStyle w:val="Heading3"/>
      </w:pPr>
      <w:r>
        <w:t xml:space="preserve">6.4 The Perfect Tenses</w:t>
      </w:r>
    </w:p>
    <w:p>
      <w:pPr>
        <w:pStyle w:val="FirstParagraph"/>
      </w:pPr>
      <w:r>
        <w:t xml:space="preserve">Perfect tenses (formed with a form of</w:t>
      </w:r>
      <w:r>
        <w:t xml:space="preserve"> </w:t>
      </w:r>
      <w:r>
        <w:t xml:space="preserve">“</w:t>
      </w:r>
      <w:r>
        <w:t xml:space="preserve">to have</w:t>
      </w:r>
      <w:r>
        <w:t xml:space="preserve">”</w:t>
      </w:r>
      <w:r>
        <w:t xml:space="preserve"> </w:t>
      </w:r>
      <w:r>
        <w:t xml:space="preserve">+ past participle) indicate completed action with relevance to another time.</w:t>
      </w:r>
    </w:p>
    <w:p>
      <w:pPr>
        <w:pStyle w:val="BodyText"/>
      </w:pPr>
      <w:r>
        <w:rPr>
          <w:b/>
          <w:bCs/>
        </w:rPr>
        <w:t xml:space="preserve">Present Perfect:</w:t>
      </w:r>
      <w:r>
        <w:t xml:space="preserve"> </w:t>
      </w:r>
      <w:r>
        <w:t xml:space="preserve">Action that began in the past and continues to the present, or action completed at an unspecified time before now. Formed with</w:t>
      </w:r>
      <w:r>
        <w:t xml:space="preserve"> </w:t>
      </w:r>
      <w:r>
        <w:t xml:space="preserve">“</w:t>
      </w:r>
      <w:r>
        <w:t xml:space="preserve">has/have</w:t>
      </w:r>
      <w:r>
        <w:t xml:space="preserve">”</w:t>
      </w:r>
      <w:r>
        <w:t xml:space="preserve"> </w:t>
      </w:r>
      <w:r>
        <w:t xml:space="preserve">+ past participle.</w:t>
      </w:r>
    </w:p>
    <w:p>
      <w:pPr>
        <w:pStyle w:val="BodyText"/>
      </w:pPr>
      <w:r>
        <w:rPr>
          <w:i/>
          <w:iCs/>
        </w:rPr>
        <w:t xml:space="preserve">Researchers</w:t>
      </w:r>
      <w:r>
        <w:rPr>
          <w:i/>
          <w:iCs/>
        </w:rPr>
        <w:t xml:space="preserve"> </w:t>
      </w:r>
      <w:r>
        <w:rPr>
          <w:b/>
          <w:bCs/>
          <w:i/>
          <w:iCs/>
        </w:rPr>
        <w:t xml:space="preserve">have studied</w:t>
      </w:r>
      <w:r>
        <w:rPr>
          <w:i/>
          <w:iCs/>
        </w:rPr>
        <w:t xml:space="preserve"> </w:t>
      </w:r>
      <w:r>
        <w:rPr>
          <w:i/>
          <w:iCs/>
        </w:rPr>
        <w:t xml:space="preserve">this phenomenon for decades.</w:t>
      </w:r>
      <w:r>
        <w:t xml:space="preserve"> </w:t>
      </w:r>
      <w:r>
        <w:t xml:space="preserve">(and continue to study it)</w:t>
      </w:r>
      <w:r>
        <w:t xml:space="preserve"> </w:t>
      </w:r>
      <w:r>
        <w:rPr>
          <w:i/>
          <w:iCs/>
        </w:rPr>
        <w:t xml:space="preserve">The team</w:t>
      </w:r>
      <w:r>
        <w:rPr>
          <w:i/>
          <w:iCs/>
        </w:rPr>
        <w:t xml:space="preserve"> </w:t>
      </w:r>
      <w:r>
        <w:rPr>
          <w:b/>
          <w:bCs/>
          <w:i/>
          <w:iCs/>
        </w:rPr>
        <w:t xml:space="preserve">has published</w:t>
      </w:r>
      <w:r>
        <w:rPr>
          <w:i/>
          <w:iCs/>
        </w:rPr>
        <w:t xml:space="preserve"> </w:t>
      </w:r>
      <w:r>
        <w:rPr>
          <w:i/>
          <w:iCs/>
        </w:rPr>
        <w:t xml:space="preserve">its findings.</w:t>
      </w:r>
      <w:r>
        <w:t xml:space="preserve"> </w:t>
      </w:r>
      <w:r>
        <w:t xml:space="preserve">(at an unspecified time before now)</w:t>
      </w:r>
    </w:p>
    <w:p>
      <w:pPr>
        <w:pStyle w:val="BodyText"/>
      </w:pPr>
      <w:r>
        <w:rPr>
          <w:b/>
          <w:bCs/>
        </w:rPr>
        <w:t xml:space="preserve">Key signal words:</w:t>
      </w:r>
      <w:r>
        <w:t xml:space="preserve"> </w:t>
      </w:r>
      <w:r>
        <w:t xml:space="preserve">for, since, already, yet, just, recently, so far</w:t>
      </w:r>
    </w:p>
    <w:p>
      <w:pPr>
        <w:pStyle w:val="BodyText"/>
      </w:pPr>
      <w:r>
        <w:rPr>
          <w:b/>
          <w:bCs/>
        </w:rPr>
        <w:t xml:space="preserve">Past Perfect:</w:t>
      </w:r>
      <w:r>
        <w:t xml:space="preserve"> </w:t>
      </w:r>
      <w:r>
        <w:t xml:space="preserve">Action that was completed before another past action. Formed with</w:t>
      </w:r>
      <w:r>
        <w:t xml:space="preserve"> </w:t>
      </w:r>
      <w:r>
        <w:t xml:space="preserve">“</w:t>
      </w:r>
      <w:r>
        <w:t xml:space="preserve">had</w:t>
      </w:r>
      <w:r>
        <w:t xml:space="preserve">”</w:t>
      </w:r>
      <w:r>
        <w:t xml:space="preserve"> </w:t>
      </w:r>
      <w:r>
        <w:t xml:space="preserve">+ past participle.</w:t>
      </w:r>
    </w:p>
    <w:p>
      <w:pPr>
        <w:pStyle w:val="BodyText"/>
      </w:pPr>
      <w:r>
        <w:rPr>
          <w:i/>
          <w:iCs/>
        </w:rPr>
        <w:t xml:space="preserve">The researchers</w:t>
      </w:r>
      <w:r>
        <w:rPr>
          <w:i/>
          <w:iCs/>
        </w:rPr>
        <w:t xml:space="preserve"> </w:t>
      </w:r>
      <w:r>
        <w:rPr>
          <w:b/>
          <w:bCs/>
          <w:i/>
          <w:iCs/>
        </w:rPr>
        <w:t xml:space="preserve">had completed</w:t>
      </w:r>
      <w:r>
        <w:rPr>
          <w:i/>
          <w:iCs/>
        </w:rPr>
        <w:t xml:space="preserve"> </w:t>
      </w:r>
      <w:r>
        <w:rPr>
          <w:i/>
          <w:iCs/>
        </w:rPr>
        <w:t xml:space="preserve">the analysis before the funding was cut.</w:t>
      </w:r>
      <w:r>
        <w:t xml:space="preserve"> </w:t>
      </w:r>
      <w:r>
        <w:t xml:space="preserve">(The analysis was completed first; the funding was cut second—both in the past.)</w:t>
      </w:r>
    </w:p>
    <w:p>
      <w:pPr>
        <w:pStyle w:val="BodyText"/>
      </w:pPr>
      <w:r>
        <w:rPr>
          <w:b/>
          <w:bCs/>
        </w:rPr>
        <w:t xml:space="preserve">Key signal words:</w:t>
      </w:r>
      <w:r>
        <w:t xml:space="preserve"> </w:t>
      </w:r>
      <w:r>
        <w:t xml:space="preserve">before, by the time, already, just, never (until)</w:t>
      </w:r>
    </w:p>
    <w:p>
      <w:pPr>
        <w:pStyle w:val="BodyText"/>
      </w:pPr>
      <w:r>
        <w:rPr>
          <w:b/>
          <w:bCs/>
        </w:rPr>
        <w:t xml:space="preserve">Future Perfect:</w:t>
      </w:r>
      <w:r>
        <w:t xml:space="preserve"> </w:t>
      </w:r>
      <w:r>
        <w:t xml:space="preserve">Action that will be completed before a specified future time. Formed with</w:t>
      </w:r>
      <w:r>
        <w:t xml:space="preserve"> </w:t>
      </w:r>
      <w:r>
        <w:t xml:space="preserve">“</w:t>
      </w:r>
      <w:r>
        <w:t xml:space="preserve">will have</w:t>
      </w:r>
      <w:r>
        <w:t xml:space="preserve">”</w:t>
      </w:r>
      <w:r>
        <w:t xml:space="preserve"> </w:t>
      </w:r>
      <w:r>
        <w:t xml:space="preserve">+ past participle.</w:t>
      </w:r>
    </w:p>
    <w:p>
      <w:pPr>
        <w:pStyle w:val="BodyText"/>
      </w:pPr>
      <w:r>
        <w:rPr>
          <w:i/>
          <w:iCs/>
        </w:rPr>
        <w:t xml:space="preserve">By next year, the team</w:t>
      </w:r>
      <w:r>
        <w:rPr>
          <w:i/>
          <w:iCs/>
        </w:rPr>
        <w:t xml:space="preserve"> </w:t>
      </w:r>
      <w:r>
        <w:rPr>
          <w:b/>
          <w:bCs/>
          <w:i/>
          <w:iCs/>
        </w:rPr>
        <w:t xml:space="preserve">will have published</w:t>
      </w:r>
      <w:r>
        <w:rPr>
          <w:i/>
          <w:iCs/>
        </w:rPr>
        <w:t xml:space="preserve"> </w:t>
      </w:r>
      <w:r>
        <w:rPr>
          <w:i/>
          <w:iCs/>
        </w:rPr>
        <w:t xml:space="preserve">all of its findings.</w:t>
      </w:r>
    </w:p>
    <w:bookmarkEnd w:id="400"/>
    <w:bookmarkStart w:id="401" w:name="the-perfect-progressive-tenses"/>
    <w:p>
      <w:pPr>
        <w:pStyle w:val="Heading3"/>
      </w:pPr>
      <w:r>
        <w:t xml:space="preserve">6.5 The Perfect Progressive Tenses</w:t>
      </w:r>
    </w:p>
    <w:p>
      <w:pPr>
        <w:pStyle w:val="FirstParagraph"/>
      </w:pPr>
      <w:r>
        <w:t xml:space="preserve">These combine perfect and progressive aspects to indicate ongoing action that has been happening up to a certain point.</w:t>
      </w:r>
    </w:p>
    <w:p>
      <w:pPr>
        <w:pStyle w:val="BodyText"/>
      </w:pPr>
      <w:r>
        <w:rPr>
          <w:b/>
          <w:bCs/>
        </w:rPr>
        <w:t xml:space="preserve">Present Perfect Progressive:</w:t>
      </w:r>
      <w:r>
        <w:t xml:space="preserve"> </w:t>
      </w:r>
      <w:r>
        <w:rPr>
          <w:i/>
          <w:iCs/>
        </w:rPr>
        <w:t xml:space="preserve">Researchers</w:t>
      </w:r>
      <w:r>
        <w:rPr>
          <w:i/>
          <w:iCs/>
        </w:rPr>
        <w:t xml:space="preserve"> </w:t>
      </w:r>
      <w:r>
        <w:rPr>
          <w:b/>
          <w:bCs/>
          <w:i/>
          <w:iCs/>
        </w:rPr>
        <w:t xml:space="preserve">have been studying</w:t>
      </w:r>
      <w:r>
        <w:rPr>
          <w:i/>
          <w:iCs/>
        </w:rPr>
        <w:t xml:space="preserve"> </w:t>
      </w:r>
      <w:r>
        <w:rPr>
          <w:i/>
          <w:iCs/>
        </w:rPr>
        <w:t xml:space="preserve">this phenomenon for decades.</w:t>
      </w:r>
      <w:r>
        <w:t xml:space="preserve"> </w:t>
      </w:r>
      <w:r>
        <w:rPr>
          <w:b/>
          <w:bCs/>
        </w:rPr>
        <w:t xml:space="preserve">Past Perfect Progressive:</w:t>
      </w:r>
      <w:r>
        <w:t xml:space="preserve"> </w:t>
      </w:r>
      <w:r>
        <w:rPr>
          <w:i/>
          <w:iCs/>
        </w:rPr>
        <w:t xml:space="preserve">The team</w:t>
      </w:r>
      <w:r>
        <w:rPr>
          <w:i/>
          <w:iCs/>
        </w:rPr>
        <w:t xml:space="preserve"> </w:t>
      </w:r>
      <w:r>
        <w:rPr>
          <w:b/>
          <w:bCs/>
          <w:i/>
          <w:iCs/>
        </w:rPr>
        <w:t xml:space="preserve">had been analyzing</w:t>
      </w:r>
      <w:r>
        <w:rPr>
          <w:i/>
          <w:iCs/>
        </w:rPr>
        <w:t xml:space="preserve"> </w:t>
      </w:r>
      <w:r>
        <w:rPr>
          <w:i/>
          <w:iCs/>
        </w:rPr>
        <w:t xml:space="preserve">the data for months before the error was discovered.</w:t>
      </w:r>
      <w:r>
        <w:t xml:space="preserve"> </w:t>
      </w:r>
      <w:r>
        <w:rPr>
          <w:b/>
          <w:bCs/>
        </w:rPr>
        <w:t xml:space="preserve">Future Perfect Progressive:</w:t>
      </w:r>
      <w:r>
        <w:t xml:space="preserve"> </w:t>
      </w:r>
      <w:r>
        <w:rPr>
          <w:i/>
          <w:iCs/>
        </w:rPr>
        <w:t xml:space="preserve">By next year, the team</w:t>
      </w:r>
      <w:r>
        <w:rPr>
          <w:i/>
          <w:iCs/>
        </w:rPr>
        <w:t xml:space="preserve"> </w:t>
      </w:r>
      <w:r>
        <w:rPr>
          <w:b/>
          <w:bCs/>
          <w:i/>
          <w:iCs/>
        </w:rPr>
        <w:t xml:space="preserve">will have been working</w:t>
      </w:r>
      <w:r>
        <w:rPr>
          <w:i/>
          <w:iCs/>
        </w:rPr>
        <w:t xml:space="preserve"> </w:t>
      </w:r>
      <w:r>
        <w:rPr>
          <w:i/>
          <w:iCs/>
        </w:rPr>
        <w:t xml:space="preserve">on the project for a decade.</w:t>
      </w:r>
    </w:p>
    <w:bookmarkEnd w:id="401"/>
    <w:bookmarkStart w:id="402" w:name="tense-consistency-and-shifts"/>
    <w:p>
      <w:pPr>
        <w:pStyle w:val="Heading3"/>
      </w:pPr>
      <w:r>
        <w:t xml:space="preserve">6.6 Tense Consistency and Shifts</w:t>
      </w:r>
    </w:p>
    <w:p>
      <w:pPr>
        <w:pStyle w:val="FirstParagraph"/>
      </w:pPr>
      <w:r>
        <w:t xml:space="preserve">In general, verb tenses should be consistent within a passage or a section of a passage. An unjustified shift in tense (from past to present, or vice versa) is an error.</w:t>
      </w:r>
    </w:p>
    <w:p>
      <w:pPr>
        <w:pStyle w:val="BodyText"/>
      </w:pPr>
      <w:r>
        <w:rPr>
          <w:b/>
          <w:bCs/>
        </w:rPr>
        <w:t xml:space="preserve">Incorrect:</w:t>
      </w:r>
      <w:r>
        <w:t xml:space="preserve"> </w:t>
      </w:r>
      <w:r>
        <w:rPr>
          <w:i/>
          <w:iCs/>
        </w:rPr>
        <w:t xml:space="preserve">The researchers collected the data and</w:t>
      </w:r>
      <w:r>
        <w:rPr>
          <w:i/>
          <w:iCs/>
        </w:rPr>
        <w:t xml:space="preserve"> </w:t>
      </w:r>
      <w:r>
        <w:rPr>
          <w:b/>
          <w:bCs/>
          <w:i/>
          <w:iCs/>
        </w:rPr>
        <w:t xml:space="preserve">are analyzing</w:t>
      </w:r>
      <w:r>
        <w:rPr>
          <w:i/>
          <w:iCs/>
        </w:rPr>
        <w:t xml:space="preserve"> </w:t>
      </w:r>
      <w:r>
        <w:rPr>
          <w:i/>
          <w:iCs/>
        </w:rPr>
        <w:t xml:space="preserve">it using advanced software.</w:t>
      </w:r>
      <w:r>
        <w:t xml:space="preserve"> </w:t>
      </w:r>
      <w:r>
        <w:t xml:space="preserve">(Shift from past</w:t>
      </w:r>
      <w:r>
        <w:t xml:space="preserve"> </w:t>
      </w:r>
      <w:r>
        <w:t xml:space="preserve">“</w:t>
      </w:r>
      <w:r>
        <w:t xml:space="preserve">collected</w:t>
      </w:r>
      <w:r>
        <w:t xml:space="preserve">”</w:t>
      </w:r>
      <w:r>
        <w:t xml:space="preserve"> </w:t>
      </w:r>
      <w:r>
        <w:t xml:space="preserve">to present</w:t>
      </w:r>
      <w:r>
        <w:t xml:space="preserve"> </w:t>
      </w:r>
      <w:r>
        <w:t xml:space="preserve">“</w:t>
      </w:r>
      <w:r>
        <w:t xml:space="preserve">are analyzing</w:t>
      </w:r>
      <w:r>
        <w:t xml:space="preserve">”</w:t>
      </w:r>
      <w:r>
        <w:t xml:space="preserve"> </w:t>
      </w:r>
      <w:r>
        <w:t xml:space="preserve">without justification.)</w:t>
      </w:r>
    </w:p>
    <w:p>
      <w:pPr>
        <w:pStyle w:val="BodyText"/>
      </w:pPr>
      <w:r>
        <w:rPr>
          <w:b/>
          <w:bCs/>
        </w:rPr>
        <w:t xml:space="preserve">Correct:</w:t>
      </w:r>
      <w:r>
        <w:t xml:space="preserve"> </w:t>
      </w:r>
      <w:r>
        <w:rPr>
          <w:i/>
          <w:iCs/>
        </w:rPr>
        <w:t xml:space="preserve">The researchers collected the data and</w:t>
      </w:r>
      <w:r>
        <w:rPr>
          <w:i/>
          <w:iCs/>
        </w:rPr>
        <w:t xml:space="preserve"> </w:t>
      </w:r>
      <w:r>
        <w:rPr>
          <w:b/>
          <w:bCs/>
          <w:i/>
          <w:iCs/>
        </w:rPr>
        <w:t xml:space="preserve">analyzed</w:t>
      </w:r>
      <w:r>
        <w:rPr>
          <w:i/>
          <w:iCs/>
        </w:rPr>
        <w:t xml:space="preserve"> </w:t>
      </w:r>
      <w:r>
        <w:rPr>
          <w:i/>
          <w:iCs/>
        </w:rPr>
        <w:t xml:space="preserve">it using advanced software.</w:t>
      </w:r>
      <w:r>
        <w:t xml:space="preserve"> </w:t>
      </w:r>
      <w:r>
        <w:t xml:space="preserve">(Both past)</w:t>
      </w:r>
      <w:r>
        <w:t xml:space="preserve"> </w:t>
      </w:r>
      <w:r>
        <w:rPr>
          <w:b/>
          <w:bCs/>
        </w:rPr>
        <w:t xml:space="preserve">Correct:</w:t>
      </w:r>
      <w:r>
        <w:t xml:space="preserve"> </w:t>
      </w:r>
      <w:r>
        <w:rPr>
          <w:i/>
          <w:iCs/>
        </w:rPr>
        <w:t xml:space="preserve">The researchers collect the data and</w:t>
      </w:r>
      <w:r>
        <w:rPr>
          <w:i/>
          <w:iCs/>
        </w:rPr>
        <w:t xml:space="preserve"> </w:t>
      </w:r>
      <w:r>
        <w:rPr>
          <w:b/>
          <w:bCs/>
          <w:i/>
          <w:iCs/>
        </w:rPr>
        <w:t xml:space="preserve">analyze</w:t>
      </w:r>
      <w:r>
        <w:rPr>
          <w:i/>
          <w:iCs/>
        </w:rPr>
        <w:t xml:space="preserve"> </w:t>
      </w:r>
      <w:r>
        <w:rPr>
          <w:i/>
          <w:iCs/>
        </w:rPr>
        <w:t xml:space="preserve">it using advanced software.</w:t>
      </w:r>
      <w:r>
        <w:t xml:space="preserve"> </w:t>
      </w:r>
      <w:r>
        <w:t xml:space="preserve">(Both present)</w:t>
      </w:r>
    </w:p>
    <w:p>
      <w:pPr>
        <w:pStyle w:val="BodyText"/>
      </w:pPr>
      <w:r>
        <w:rPr>
          <w:b/>
          <w:bCs/>
        </w:rPr>
        <w:t xml:space="preserve">Justified tense shifts</w:t>
      </w:r>
      <w:r>
        <w:t xml:space="preserve"> </w:t>
      </w:r>
      <w:r>
        <w:t xml:space="preserve">occur when the author is genuinely discussing different time frames.</w:t>
      </w:r>
    </w:p>
    <w:p>
      <w:pPr>
        <w:pStyle w:val="BodyText"/>
      </w:pPr>
      <w:r>
        <w:rPr>
          <w:i/>
          <w:iCs/>
        </w:rPr>
        <w:t xml:space="preserve">The theory</w:t>
      </w:r>
      <w:r>
        <w:rPr>
          <w:i/>
          <w:iCs/>
        </w:rPr>
        <w:t xml:space="preserve"> </w:t>
      </w:r>
      <w:r>
        <w:rPr>
          <w:b/>
          <w:bCs/>
          <w:i/>
          <w:iCs/>
        </w:rPr>
        <w:t xml:space="preserve">was</w:t>
      </w:r>
      <w:r>
        <w:rPr>
          <w:i/>
          <w:iCs/>
        </w:rPr>
        <w:t xml:space="preserve"> </w:t>
      </w:r>
      <w:r>
        <w:rPr>
          <w:i/>
          <w:iCs/>
        </w:rPr>
        <w:t xml:space="preserve">proposed in 1905. It</w:t>
      </w:r>
      <w:r>
        <w:rPr>
          <w:i/>
          <w:iCs/>
        </w:rPr>
        <w:t xml:space="preserve"> </w:t>
      </w:r>
      <w:r>
        <w:rPr>
          <w:b/>
          <w:bCs/>
          <w:i/>
          <w:iCs/>
        </w:rPr>
        <w:t xml:space="preserve">remains</w:t>
      </w:r>
      <w:r>
        <w:rPr>
          <w:i/>
          <w:iCs/>
        </w:rPr>
        <w:t xml:space="preserve"> </w:t>
      </w:r>
      <w:r>
        <w:rPr>
          <w:i/>
          <w:iCs/>
        </w:rPr>
        <w:t xml:space="preserve">the foundation of modern physics.</w:t>
      </w:r>
      <w:r>
        <w:t xml:space="preserve"> </w:t>
      </w:r>
      <w:r>
        <w:t xml:space="preserve">(Past for the proposal; present for its current status—this shift is justified.)</w:t>
      </w:r>
    </w:p>
    <w:p>
      <w:pPr>
        <w:pStyle w:val="BodyText"/>
      </w:pPr>
      <w:r>
        <w:rPr>
          <w:b/>
          <w:bCs/>
        </w:rPr>
        <w:t xml:space="preserve">SAT Application:</w:t>
      </w:r>
      <w:r>
        <w:t xml:space="preserve"> </w:t>
      </w:r>
      <w:r>
        <w:t xml:space="preserve">When reading SAT passages, track tense shifts carefully. An unjustified tense shift can indicate a grammatical error in the passage (relevant to Writing questions), while a justified tense shift can help you understand the timeline of events or ideas in the passage (relevant to Reading questions).</w:t>
      </w:r>
    </w:p>
    <w:p>
      <w:r>
        <w:pict>
          <v:rect style="width:0;height:1.5pt" o:hralign="center" o:hrstd="t" o:hr="t"/>
        </w:pict>
      </w:r>
    </w:p>
    <w:bookmarkEnd w:id="402"/>
    <w:bookmarkEnd w:id="403"/>
    <w:bookmarkStart w:id="408" w:name="part-vii-parallel-structure"/>
    <w:p>
      <w:pPr>
        <w:pStyle w:val="Heading2"/>
      </w:pPr>
      <w:r>
        <w:t xml:space="preserve">Part VII: Parallel Structure</w:t>
      </w:r>
    </w:p>
    <w:bookmarkStart w:id="404" w:name="the-principle-of-parallelism"/>
    <w:p>
      <w:pPr>
        <w:pStyle w:val="Heading3"/>
      </w:pPr>
      <w:r>
        <w:t xml:space="preserve">7.1 The Principle of Parallelism</w:t>
      </w:r>
    </w:p>
    <w:p>
      <w:pPr>
        <w:pStyle w:val="FirstParagraph"/>
      </w:pPr>
      <w:r>
        <w:rPr>
          <w:b/>
          <w:bCs/>
        </w:rPr>
        <w:t xml:space="preserve">Parallel structure</w:t>
      </w:r>
      <w:r>
        <w:t xml:space="preserve"> </w:t>
      </w:r>
      <w:r>
        <w:t xml:space="preserve">(also called parallelism) is the principle that elements in a sentence that serve the same function should be in the same grammatical form. If you list three activities, all should be gerunds or all should be infinitives. If you compare two things, both should be in the same form. If you join two clauses with a conjunction, both should have the same structure.</w:t>
      </w:r>
    </w:p>
    <w:p>
      <w:pPr>
        <w:pStyle w:val="BodyText"/>
      </w:pPr>
      <w:r>
        <w:t xml:space="preserve">Parallel structure is not just a grammar rule—it’s a clarity principle. Parallel sentences are easier to read, easier to understand, and easier to follow. When structure breaks down, meaning becomes muddy.</w:t>
      </w:r>
    </w:p>
    <w:bookmarkEnd w:id="404"/>
    <w:bookmarkStart w:id="405" w:name="parallelism-in-lists"/>
    <w:p>
      <w:pPr>
        <w:pStyle w:val="Heading3"/>
      </w:pPr>
      <w:r>
        <w:t xml:space="preserve">7.2 Parallelism in Lists</w:t>
      </w:r>
    </w:p>
    <w:p>
      <w:pPr>
        <w:pStyle w:val="FirstParagraph"/>
      </w:pPr>
      <w:r>
        <w:rPr>
          <w:b/>
          <w:bCs/>
        </w:rPr>
        <w:t xml:space="preserve">Not parallel:</w:t>
      </w:r>
      <w:r>
        <w:t xml:space="preserve"> </w:t>
      </w:r>
      <w:r>
        <w:rPr>
          <w:i/>
          <w:iCs/>
        </w:rPr>
        <w:t xml:space="preserve">The researcher collected samples,</w:t>
      </w:r>
      <w:r>
        <w:rPr>
          <w:i/>
          <w:iCs/>
        </w:rPr>
        <w:t xml:space="preserve"> </w:t>
      </w:r>
      <w:r>
        <w:rPr>
          <w:b/>
          <w:bCs/>
          <w:i/>
          <w:iCs/>
        </w:rPr>
        <w:t xml:space="preserve">conducted interviews</w:t>
      </w:r>
      <w:r>
        <w:rPr>
          <w:i/>
          <w:iCs/>
        </w:rPr>
        <w:t xml:space="preserve">, and</w:t>
      </w:r>
      <w:r>
        <w:rPr>
          <w:i/>
          <w:iCs/>
        </w:rPr>
        <w:t xml:space="preserve"> </w:t>
      </w:r>
      <w:r>
        <w:rPr>
          <w:b/>
          <w:bCs/>
          <w:i/>
          <w:iCs/>
        </w:rPr>
        <w:t xml:space="preserve">the data was analyzed</w:t>
      </w:r>
      <w:r>
        <w:rPr>
          <w:i/>
          <w:iCs/>
        </w:rPr>
        <w:t xml:space="preserve"> </w:t>
      </w:r>
      <w:r>
        <w:rPr>
          <w:i/>
          <w:iCs/>
        </w:rPr>
        <w:t xml:space="preserve">by her assistant.</w:t>
      </w:r>
    </w:p>
    <w:p>
      <w:pPr>
        <w:pStyle w:val="BodyText"/>
      </w:pPr>
      <w:r>
        <w:t xml:space="preserve">The first two items are active verbs (</w:t>
      </w:r>
      <w:r>
        <w:t xml:space="preserve">“</w:t>
      </w:r>
      <w:r>
        <w:t xml:space="preserve">collected,</w:t>
      </w:r>
      <w:r>
        <w:t xml:space="preserve">”</w:t>
      </w:r>
      <w:r>
        <w:t xml:space="preserve"> </w:t>
      </w:r>
      <w:r>
        <w:t xml:space="preserve">“</w:t>
      </w:r>
      <w:r>
        <w:t xml:space="preserve">conducted</w:t>
      </w:r>
      <w:r>
        <w:t xml:space="preserve">”</w:t>
      </w:r>
      <w:r>
        <w:t xml:space="preserve">); the third is passive (</w:t>
      </w:r>
      <w:r>
        <w:t xml:space="preserve">“</w:t>
      </w:r>
      <w:r>
        <w:t xml:space="preserve">was analyzed</w:t>
      </w:r>
      <w:r>
        <w:t xml:space="preserve">”</w:t>
      </w:r>
      <w:r>
        <w:t xml:space="preserve">). This breaks parallelism.</w:t>
      </w:r>
    </w:p>
    <w:p>
      <w:pPr>
        <w:pStyle w:val="BodyText"/>
      </w:pPr>
      <w:r>
        <w:rPr>
          <w:b/>
          <w:bCs/>
        </w:rPr>
        <w:t xml:space="preserve">Parallel:</w:t>
      </w:r>
      <w:r>
        <w:t xml:space="preserve"> </w:t>
      </w:r>
      <w:r>
        <w:rPr>
          <w:i/>
          <w:iCs/>
        </w:rPr>
        <w:t xml:space="preserve">The researcher collected samples, conducted interviews, and analyzed the data.</w:t>
      </w:r>
    </w:p>
    <w:p>
      <w:pPr>
        <w:pStyle w:val="BodyText"/>
      </w:pPr>
      <w:r>
        <w:t xml:space="preserve">All three are active verbs in the same form.</w:t>
      </w:r>
    </w:p>
    <w:bookmarkEnd w:id="405"/>
    <w:bookmarkStart w:id="406" w:name="X560b31979005871b64812020ef70858d7596439"/>
    <w:p>
      <w:pPr>
        <w:pStyle w:val="Heading3"/>
      </w:pPr>
      <w:r>
        <w:t xml:space="preserve">7.3 Parallelism with Correlative Conjunctions</w:t>
      </w:r>
    </w:p>
    <w:p>
      <w:pPr>
        <w:pStyle w:val="FirstParagraph"/>
      </w:pPr>
      <w:r>
        <w:t xml:space="preserve">Correlative conjunctions come in pairs: both/and, either/or, neither/nor, not only/but also, whether/or. The elements following each part of the pair must be in the same grammatical form.</w:t>
      </w:r>
    </w:p>
    <w:p>
      <w:pPr>
        <w:pStyle w:val="BodyText"/>
      </w:pPr>
      <w:r>
        <w:rPr>
          <w:b/>
          <w:bCs/>
        </w:rPr>
        <w:t xml:space="preserve">Not parallel:</w:t>
      </w:r>
      <w:r>
        <w:t xml:space="preserve"> </w:t>
      </w:r>
      <w:r>
        <w:rPr>
          <w:i/>
          <w:iCs/>
        </w:rPr>
        <w:t xml:space="preserve">The study was</w:t>
      </w:r>
      <w:r>
        <w:rPr>
          <w:i/>
          <w:iCs/>
        </w:rPr>
        <w:t xml:space="preserve"> </w:t>
      </w:r>
      <w:r>
        <w:rPr>
          <w:b/>
          <w:bCs/>
          <w:i/>
          <w:iCs/>
        </w:rPr>
        <w:t xml:space="preserve">not only</w:t>
      </w:r>
      <w:r>
        <w:rPr>
          <w:i/>
          <w:iCs/>
        </w:rPr>
        <w:t xml:space="preserve"> </w:t>
      </w:r>
      <w:r>
        <w:rPr>
          <w:b/>
          <w:bCs/>
          <w:i/>
          <w:iCs/>
        </w:rPr>
        <w:t xml:space="preserve">challenging</w:t>
      </w:r>
      <w:r>
        <w:rPr>
          <w:i/>
          <w:iCs/>
        </w:rPr>
        <w:t xml:space="preserve"> </w:t>
      </w:r>
      <w:r>
        <w:rPr>
          <w:i/>
          <w:iCs/>
        </w:rPr>
        <w:t xml:space="preserve">to existing assumptions</w:t>
      </w:r>
      <w:r>
        <w:rPr>
          <w:i/>
          <w:iCs/>
        </w:rPr>
        <w:t xml:space="preserve"> </w:t>
      </w:r>
      <w:r>
        <w:rPr>
          <w:b/>
          <w:bCs/>
          <w:i/>
          <w:iCs/>
        </w:rPr>
        <w:t xml:space="preserve">but also</w:t>
      </w:r>
      <w:r>
        <w:rPr>
          <w:i/>
          <w:iCs/>
        </w:rPr>
        <w:t xml:space="preserve"> </w:t>
      </w:r>
      <w:r>
        <w:rPr>
          <w:b/>
          <w:bCs/>
          <w:i/>
          <w:iCs/>
        </w:rPr>
        <w:t xml:space="preserve">a source of</w:t>
      </w:r>
      <w:r>
        <w:rPr>
          <w:i/>
          <w:iCs/>
        </w:rPr>
        <w:t xml:space="preserve"> </w:t>
      </w:r>
      <w:r>
        <w:rPr>
          <w:i/>
          <w:iCs/>
        </w:rPr>
        <w:t xml:space="preserve">new insights.</w:t>
      </w:r>
    </w:p>
    <w:p>
      <w:pPr>
        <w:pStyle w:val="BodyText"/>
      </w:pPr>
      <w:r>
        <w:t xml:space="preserve">“</w:t>
      </w:r>
      <w:r>
        <w:t xml:space="preserve">Challenging</w:t>
      </w:r>
      <w:r>
        <w:t xml:space="preserve">”</w:t>
      </w:r>
      <w:r>
        <w:t xml:space="preserve"> </w:t>
      </w:r>
      <w:r>
        <w:t xml:space="preserve">(adjective) vs. </w:t>
      </w:r>
      <w:r>
        <w:t xml:space="preserve">“</w:t>
      </w:r>
      <w:r>
        <w:t xml:space="preserve">a source of</w:t>
      </w:r>
      <w:r>
        <w:t xml:space="preserve">”</w:t>
      </w:r>
      <w:r>
        <w:t xml:space="preserve"> </w:t>
      </w:r>
      <w:r>
        <w:t xml:space="preserve">(noun phrase)—not parallel.</w:t>
      </w:r>
    </w:p>
    <w:p>
      <w:pPr>
        <w:pStyle w:val="BodyText"/>
      </w:pPr>
      <w:r>
        <w:rPr>
          <w:b/>
          <w:bCs/>
        </w:rPr>
        <w:t xml:space="preserve">Parallel:</w:t>
      </w:r>
      <w:r>
        <w:t xml:space="preserve"> </w:t>
      </w:r>
      <w:r>
        <w:rPr>
          <w:i/>
          <w:iCs/>
        </w:rPr>
        <w:t xml:space="preserve">The study</w:t>
      </w:r>
      <w:r>
        <w:rPr>
          <w:i/>
          <w:iCs/>
        </w:rPr>
        <w:t xml:space="preserve"> </w:t>
      </w:r>
      <w:r>
        <w:rPr>
          <w:b/>
          <w:bCs/>
          <w:i/>
          <w:iCs/>
        </w:rPr>
        <w:t xml:space="preserve">not only</w:t>
      </w:r>
      <w:r>
        <w:rPr>
          <w:i/>
          <w:iCs/>
        </w:rPr>
        <w:t xml:space="preserve"> </w:t>
      </w:r>
      <w:r>
        <w:rPr>
          <w:b/>
          <w:bCs/>
          <w:i/>
          <w:iCs/>
        </w:rPr>
        <w:t xml:space="preserve">challenged</w:t>
      </w:r>
      <w:r>
        <w:rPr>
          <w:i/>
          <w:iCs/>
        </w:rPr>
        <w:t xml:space="preserve"> </w:t>
      </w:r>
      <w:r>
        <w:rPr>
          <w:i/>
          <w:iCs/>
        </w:rPr>
        <w:t xml:space="preserve">existing assumptions</w:t>
      </w:r>
      <w:r>
        <w:rPr>
          <w:i/>
          <w:iCs/>
        </w:rPr>
        <w:t xml:space="preserve"> </w:t>
      </w:r>
      <w:r>
        <w:rPr>
          <w:b/>
          <w:bCs/>
          <w:i/>
          <w:iCs/>
        </w:rPr>
        <w:t xml:space="preserve">but also</w:t>
      </w:r>
      <w:r>
        <w:rPr>
          <w:i/>
          <w:iCs/>
        </w:rPr>
        <w:t xml:space="preserve"> </w:t>
      </w:r>
      <w:r>
        <w:rPr>
          <w:b/>
          <w:bCs/>
          <w:i/>
          <w:iCs/>
        </w:rPr>
        <w:t xml:space="preserve">provided</w:t>
      </w:r>
      <w:r>
        <w:rPr>
          <w:i/>
          <w:iCs/>
        </w:rPr>
        <w:t xml:space="preserve"> </w:t>
      </w:r>
      <w:r>
        <w:rPr>
          <w:i/>
          <w:iCs/>
        </w:rPr>
        <w:t xml:space="preserve">new insights.</w:t>
      </w:r>
      <w:r>
        <w:t xml:space="preserve"> </w:t>
      </w:r>
      <w:r>
        <w:t xml:space="preserve">(Both verbs)</w:t>
      </w:r>
    </w:p>
    <w:p>
      <w:pPr>
        <w:pStyle w:val="BodyText"/>
      </w:pPr>
      <w:r>
        <w:rPr>
          <w:b/>
          <w:bCs/>
        </w:rPr>
        <w:t xml:space="preserve">Parallel:</w:t>
      </w:r>
      <w:r>
        <w:t xml:space="preserve"> </w:t>
      </w:r>
      <w:r>
        <w:rPr>
          <w:i/>
          <w:iCs/>
        </w:rPr>
        <w:t xml:space="preserve">The study was</w:t>
      </w:r>
      <w:r>
        <w:rPr>
          <w:i/>
          <w:iCs/>
        </w:rPr>
        <w:t xml:space="preserve"> </w:t>
      </w:r>
      <w:r>
        <w:rPr>
          <w:b/>
          <w:bCs/>
          <w:i/>
          <w:iCs/>
        </w:rPr>
        <w:t xml:space="preserve">not only</w:t>
      </w:r>
      <w:r>
        <w:rPr>
          <w:i/>
          <w:iCs/>
        </w:rPr>
        <w:t xml:space="preserve"> </w:t>
      </w:r>
      <w:r>
        <w:rPr>
          <w:b/>
          <w:bCs/>
          <w:i/>
          <w:iCs/>
        </w:rPr>
        <w:t xml:space="preserve">challenging</w:t>
      </w:r>
      <w:r>
        <w:rPr>
          <w:i/>
          <w:iCs/>
        </w:rPr>
        <w:t xml:space="preserve"> </w:t>
      </w:r>
      <w:r>
        <w:rPr>
          <w:i/>
          <w:iCs/>
        </w:rPr>
        <w:t xml:space="preserve">to existing assumptions</w:t>
      </w:r>
      <w:r>
        <w:rPr>
          <w:i/>
          <w:iCs/>
        </w:rPr>
        <w:t xml:space="preserve"> </w:t>
      </w:r>
      <w:r>
        <w:rPr>
          <w:b/>
          <w:bCs/>
          <w:i/>
          <w:iCs/>
        </w:rPr>
        <w:t xml:space="preserve">but also</w:t>
      </w:r>
      <w:r>
        <w:rPr>
          <w:i/>
          <w:iCs/>
        </w:rPr>
        <w:t xml:space="preserve"> </w:t>
      </w:r>
      <w:r>
        <w:rPr>
          <w:b/>
          <w:bCs/>
          <w:i/>
          <w:iCs/>
        </w:rPr>
        <w:t xml:space="preserve">inspirational</w:t>
      </w:r>
      <w:r>
        <w:rPr>
          <w:i/>
          <w:iCs/>
        </w:rPr>
        <w:t xml:space="preserve"> </w:t>
      </w:r>
      <w:r>
        <w:rPr>
          <w:i/>
          <w:iCs/>
        </w:rPr>
        <w:t xml:space="preserve">to future researchers.</w:t>
      </w:r>
      <w:r>
        <w:t xml:space="preserve"> </w:t>
      </w:r>
      <w:r>
        <w:t xml:space="preserve">(Both adjectives)</w:t>
      </w:r>
    </w:p>
    <w:bookmarkEnd w:id="406"/>
    <w:bookmarkStart w:id="407" w:name="parallelism-in-comparisons"/>
    <w:p>
      <w:pPr>
        <w:pStyle w:val="Heading3"/>
      </w:pPr>
      <w:r>
        <w:t xml:space="preserve">7.4 Parallelism in Comparisons</w:t>
      </w:r>
    </w:p>
    <w:p>
      <w:pPr>
        <w:pStyle w:val="FirstParagraph"/>
      </w:pPr>
      <w:r>
        <w:t xml:space="preserve">When comparing two things using</w:t>
      </w:r>
      <w:r>
        <w:t xml:space="preserve"> </w:t>
      </w:r>
      <w:r>
        <w:t xml:space="preserve">“</w:t>
      </w:r>
      <w:r>
        <w:t xml:space="preserve">than</w:t>
      </w:r>
      <w:r>
        <w:t xml:space="preserve">”</w:t>
      </w:r>
      <w:r>
        <w:t xml:space="preserve"> </w:t>
      </w:r>
      <w:r>
        <w:t xml:space="preserve">or</w:t>
      </w:r>
      <w:r>
        <w:t xml:space="preserve"> </w:t>
      </w:r>
      <w:r>
        <w:t xml:space="preserve">“</w:t>
      </w:r>
      <w:r>
        <w:t xml:space="preserve">as,</w:t>
      </w:r>
      <w:r>
        <w:t xml:space="preserve">”</w:t>
      </w:r>
      <w:r>
        <w:t xml:space="preserve"> </w:t>
      </w:r>
      <w:r>
        <w:t xml:space="preserve">the elements being compared must be in the same form.</w:t>
      </w:r>
    </w:p>
    <w:p>
      <w:pPr>
        <w:pStyle w:val="BodyText"/>
      </w:pPr>
      <w:r>
        <w:rPr>
          <w:b/>
          <w:bCs/>
        </w:rPr>
        <w:t xml:space="preserve">Not parallel:</w:t>
      </w:r>
      <w:r>
        <w:t xml:space="preserve"> </w:t>
      </w:r>
      <w:r>
        <w:rPr>
          <w:i/>
          <w:iCs/>
        </w:rPr>
        <w:t xml:space="preserve">Conducting the experiment was more time-consuming</w:t>
      </w:r>
      <w:r>
        <w:rPr>
          <w:i/>
          <w:iCs/>
        </w:rPr>
        <w:t xml:space="preserve"> </w:t>
      </w:r>
      <w:r>
        <w:rPr>
          <w:b/>
          <w:bCs/>
          <w:i/>
          <w:iCs/>
        </w:rPr>
        <w:t xml:space="preserve">than</w:t>
      </w:r>
      <w:r>
        <w:rPr>
          <w:i/>
          <w:iCs/>
        </w:rPr>
        <w:t xml:space="preserve"> </w:t>
      </w:r>
      <w:r>
        <w:rPr>
          <w:b/>
          <w:bCs/>
          <w:i/>
          <w:iCs/>
        </w:rPr>
        <w:t xml:space="preserve">to analyze</w:t>
      </w:r>
      <w:r>
        <w:rPr>
          <w:i/>
          <w:iCs/>
        </w:rPr>
        <w:t xml:space="preserve"> </w:t>
      </w:r>
      <w:r>
        <w:rPr>
          <w:i/>
          <w:iCs/>
        </w:rPr>
        <w:t xml:space="preserve">the data.</w:t>
      </w:r>
      <w:r>
        <w:t xml:space="preserve"> </w:t>
      </w:r>
      <w:r>
        <w:t xml:space="preserve">(</w:t>
      </w:r>
      <w:r>
        <w:t xml:space="preserve">“</w:t>
      </w:r>
      <w:r>
        <w:t xml:space="preserve">Conducting</w:t>
      </w:r>
      <w:r>
        <w:t xml:space="preserve">”</w:t>
      </w:r>
      <w:r>
        <w:t xml:space="preserve"> </w:t>
      </w:r>
      <w:r>
        <w:t xml:space="preserve">[gerund] vs. </w:t>
      </w:r>
      <w:r>
        <w:t xml:space="preserve">“</w:t>
      </w:r>
      <w:r>
        <w:t xml:space="preserve">to analyze</w:t>
      </w:r>
      <w:r>
        <w:t xml:space="preserve">”</w:t>
      </w:r>
      <w:r>
        <w:t xml:space="preserve"> </w:t>
      </w:r>
      <w:r>
        <w:t xml:space="preserve">[infinitive])</w:t>
      </w:r>
    </w:p>
    <w:p>
      <w:pPr>
        <w:pStyle w:val="BodyText"/>
      </w:pPr>
      <w:r>
        <w:rPr>
          <w:b/>
          <w:bCs/>
        </w:rPr>
        <w:t xml:space="preserve">Parallel:</w:t>
      </w:r>
      <w:r>
        <w:t xml:space="preserve"> </w:t>
      </w:r>
      <w:r>
        <w:rPr>
          <w:i/>
          <w:iCs/>
        </w:rPr>
        <w:t xml:space="preserve">Conducting the experiment was more time-consuming</w:t>
      </w:r>
      <w:r>
        <w:rPr>
          <w:i/>
          <w:iCs/>
        </w:rPr>
        <w:t xml:space="preserve"> </w:t>
      </w:r>
      <w:r>
        <w:rPr>
          <w:b/>
          <w:bCs/>
          <w:i/>
          <w:iCs/>
        </w:rPr>
        <w:t xml:space="preserve">than</w:t>
      </w:r>
      <w:r>
        <w:rPr>
          <w:i/>
          <w:iCs/>
        </w:rPr>
        <w:t xml:space="preserve"> </w:t>
      </w:r>
      <w:r>
        <w:rPr>
          <w:b/>
          <w:bCs/>
          <w:i/>
          <w:iCs/>
        </w:rPr>
        <w:t xml:space="preserve">analyzing</w:t>
      </w:r>
      <w:r>
        <w:rPr>
          <w:i/>
          <w:iCs/>
        </w:rPr>
        <w:t xml:space="preserve"> </w:t>
      </w:r>
      <w:r>
        <w:rPr>
          <w:i/>
          <w:iCs/>
        </w:rPr>
        <w:t xml:space="preserve">the data.</w:t>
      </w:r>
      <w:r>
        <w:t xml:space="preserve"> </w:t>
      </w:r>
      <w:r>
        <w:t xml:space="preserve">(Both gerunds)</w:t>
      </w:r>
    </w:p>
    <w:p>
      <w:r>
        <w:pict>
          <v:rect style="width:0;height:1.5pt" o:hralign="center" o:hrstd="t" o:hr="t"/>
        </w:pict>
      </w:r>
    </w:p>
    <w:bookmarkEnd w:id="407"/>
    <w:bookmarkEnd w:id="408"/>
    <w:bookmarkStart w:id="417" w:name="X631e9194488386d3dbc8e3cc2c3ba114e8f0380"/>
    <w:p>
      <w:pPr>
        <w:pStyle w:val="Heading2"/>
      </w:pPr>
      <w:r>
        <w:t xml:space="preserve">Part VIII: The Grammar of Transitions — A Comprehensive Analysis</w:t>
      </w:r>
    </w:p>
    <w:bookmarkStart w:id="409" w:name="transitions-as-logical-connectors"/>
    <w:p>
      <w:pPr>
        <w:pStyle w:val="Heading3"/>
      </w:pPr>
      <w:r>
        <w:t xml:space="preserve">8.1 Transitions as Logical Connectors</w:t>
      </w:r>
    </w:p>
    <w:p>
      <w:pPr>
        <w:pStyle w:val="FirstParagraph"/>
      </w:pPr>
      <w:r>
        <w:t xml:space="preserve">Transitions are the connective tissue of academic prose. They signal the logical relationship between ideas—whether one idea supports, contrasts with, qualifies, or results from another. On the SAT, understanding transitions is essential for both Reading and Writing sections.</w:t>
      </w:r>
    </w:p>
    <w:p>
      <w:pPr>
        <w:pStyle w:val="BodyText"/>
      </w:pPr>
      <w:r>
        <w:t xml:space="preserve">This section provides a comprehensive analysis of every transition category, with detailed explanations of the logical relationships each category signals and how to recognize them in passages.</w:t>
      </w:r>
    </w:p>
    <w:bookmarkEnd w:id="409"/>
    <w:bookmarkStart w:id="410" w:name="contrast-transitions-1"/>
    <w:p>
      <w:pPr>
        <w:pStyle w:val="Heading3"/>
      </w:pPr>
      <w:r>
        <w:t xml:space="preserve">8.2 Contrast Transitions</w:t>
      </w:r>
    </w:p>
    <w:p>
      <w:pPr>
        <w:pStyle w:val="FirstParagraph"/>
      </w:pPr>
      <w:r>
        <w:rPr>
          <w:b/>
          <w:bCs/>
        </w:rPr>
        <w:t xml:space="preserve">Function:</w:t>
      </w:r>
      <w:r>
        <w:t xml:space="preserve"> </w:t>
      </w:r>
      <w:r>
        <w:t xml:space="preserve">Signal that the upcoming idea opposes, qualifies, or presents an alternative to the preceding idea.</w:t>
      </w:r>
    </w:p>
    <w:p>
      <w:pPr>
        <w:pStyle w:val="BodyText"/>
      </w:pPr>
      <w:r>
        <w:rPr>
          <w:b/>
          <w:bCs/>
        </w:rPr>
        <w:t xml:space="preserve">Key words:</w:t>
      </w:r>
      <w:r>
        <w:t xml:space="preserve"> </w:t>
      </w:r>
      <w:r>
        <w:t xml:space="preserve">but, however, yet, although, though, even though, nevertheless, nonetheless, conversely, on the other hand, whereas, while, in contrast, on the contrary, still, instead, otherwise, unlike, despite, in spite of</w:t>
      </w:r>
    </w:p>
    <w:p>
      <w:pPr>
        <w:pStyle w:val="BodyText"/>
      </w:pPr>
      <w:r>
        <w:rPr>
          <w:b/>
          <w:bCs/>
        </w:rPr>
        <w:t xml:space="preserve">Detailed Analysis:</w:t>
      </w:r>
    </w:p>
    <w:p>
      <w:pPr>
        <w:numPr>
          <w:ilvl w:val="0"/>
          <w:numId w:val="1108"/>
        </w:numPr>
      </w:pPr>
      <w:r>
        <w:rPr>
          <w:b/>
          <w:bCs/>
        </w:rPr>
        <w:t xml:space="preserve">“</w:t>
      </w:r>
      <w:r>
        <w:rPr>
          <w:b/>
          <w:bCs/>
        </w:rPr>
        <w:t xml:space="preserve">But</w:t>
      </w:r>
      <w:r>
        <w:rPr>
          <w:b/>
          <w:bCs/>
        </w:rPr>
        <w:t xml:space="preserve">”</w:t>
      </w:r>
      <w:r>
        <w:t xml:space="preserve">: The most basic contrast transition. It signals a direct opposition between two ideas.</w:t>
      </w:r>
      <w:r>
        <w:t xml:space="preserve"> </w:t>
      </w:r>
      <w:r>
        <w:rPr>
          <w:i/>
          <w:iCs/>
        </w:rPr>
        <w:t xml:space="preserve">The theory was elegant,</w:t>
      </w:r>
      <w:r>
        <w:rPr>
          <w:i/>
          <w:iCs/>
        </w:rPr>
        <w:t xml:space="preserve"> </w:t>
      </w:r>
      <w:r>
        <w:rPr>
          <w:b/>
          <w:bCs/>
          <w:i/>
          <w:iCs/>
        </w:rPr>
        <w:t xml:space="preserve">but</w:t>
      </w:r>
      <w:r>
        <w:rPr>
          <w:i/>
          <w:iCs/>
        </w:rPr>
        <w:t xml:space="preserve"> </w:t>
      </w:r>
      <w:r>
        <w:rPr>
          <w:i/>
          <w:iCs/>
        </w:rPr>
        <w:t xml:space="preserve">it failed to account for several observations.</w:t>
      </w:r>
    </w:p>
    <w:p>
      <w:pPr>
        <w:numPr>
          <w:ilvl w:val="0"/>
          <w:numId w:val="1108"/>
        </w:numPr>
      </w:pPr>
      <w:r>
        <w:rPr>
          <w:b/>
          <w:bCs/>
        </w:rPr>
        <w:t xml:space="preserve">“</w:t>
      </w:r>
      <w:r>
        <w:rPr>
          <w:b/>
          <w:bCs/>
        </w:rPr>
        <w:t xml:space="preserve">However</w:t>
      </w:r>
      <w:r>
        <w:rPr>
          <w:b/>
          <w:bCs/>
        </w:rPr>
        <w:t xml:space="preserve">”</w:t>
      </w:r>
      <w:r>
        <w:t xml:space="preserve">: A more formal contrast transition. It signals a significant shift in direction, often introducing a counterargument or limitation. It can appear at the beginning of a sentence, in the middle (set off by commas), or after a semicolon.</w:t>
      </w:r>
    </w:p>
    <w:p>
      <w:pPr>
        <w:pStyle w:val="Compact"/>
        <w:numPr>
          <w:ilvl w:val="1"/>
          <w:numId w:val="1109"/>
        </w:numPr>
      </w:pPr>
      <w:r>
        <w:rPr>
          <w:i/>
          <w:iCs/>
        </w:rPr>
        <w:t xml:space="preserve">The initial results were promising.</w:t>
      </w:r>
      <w:r>
        <w:rPr>
          <w:i/>
          <w:iCs/>
        </w:rPr>
        <w:t xml:space="preserve"> </w:t>
      </w:r>
      <w:r>
        <w:rPr>
          <w:b/>
          <w:bCs/>
          <w:i/>
          <w:iCs/>
        </w:rPr>
        <w:t xml:space="preserve">However,</w:t>
      </w:r>
      <w:r>
        <w:rPr>
          <w:i/>
          <w:iCs/>
        </w:rPr>
        <w:t xml:space="preserve"> </w:t>
      </w:r>
      <w:r>
        <w:rPr>
          <w:i/>
          <w:iCs/>
        </w:rPr>
        <w:t xml:space="preserve">the follow-up study revealed significant flaws.</w:t>
      </w:r>
    </w:p>
    <w:p>
      <w:pPr>
        <w:pStyle w:val="Compact"/>
        <w:numPr>
          <w:ilvl w:val="1"/>
          <w:numId w:val="1109"/>
        </w:numPr>
      </w:pPr>
      <w:r>
        <w:rPr>
          <w:i/>
          <w:iCs/>
        </w:rPr>
        <w:t xml:space="preserve">The initial results were promising</w:t>
      </w:r>
      <w:r>
        <w:rPr>
          <w:b/>
          <w:bCs/>
          <w:i/>
          <w:iCs/>
        </w:rPr>
        <w:t xml:space="preserve">; however,</w:t>
      </w:r>
      <w:r>
        <w:rPr>
          <w:i/>
          <w:iCs/>
        </w:rPr>
        <w:t xml:space="preserve"> </w:t>
      </w:r>
      <w:r>
        <w:rPr>
          <w:i/>
          <w:iCs/>
        </w:rPr>
        <w:t xml:space="preserve">the follow-up study revealed significant flaws.</w:t>
      </w:r>
    </w:p>
    <w:p>
      <w:pPr>
        <w:numPr>
          <w:ilvl w:val="0"/>
          <w:numId w:val="1108"/>
        </w:numPr>
      </w:pPr>
      <w:r>
        <w:rPr>
          <w:b/>
          <w:bCs/>
        </w:rPr>
        <w:t xml:space="preserve">“</w:t>
      </w:r>
      <w:r>
        <w:rPr>
          <w:b/>
          <w:bCs/>
        </w:rPr>
        <w:t xml:space="preserve">Although/Though/Even though</w:t>
      </w:r>
      <w:r>
        <w:rPr>
          <w:b/>
          <w:bCs/>
        </w:rPr>
        <w:t xml:space="preserve">”</w:t>
      </w:r>
      <w:r>
        <w:t xml:space="preserve">: These subordinating conjunctions introduce a dependent clause that concedes a point before the main clause presents the contrasting idea. The contrast is embedded within a single sentence.</w:t>
      </w:r>
    </w:p>
    <w:p>
      <w:pPr>
        <w:pStyle w:val="Compact"/>
        <w:numPr>
          <w:ilvl w:val="1"/>
          <w:numId w:val="1110"/>
        </w:numPr>
      </w:pPr>
      <w:r>
        <w:rPr>
          <w:b/>
          <w:bCs/>
          <w:i/>
          <w:iCs/>
        </w:rPr>
        <w:t xml:space="preserve">Although</w:t>
      </w:r>
      <w:r>
        <w:rPr>
          <w:i/>
          <w:iCs/>
        </w:rPr>
        <w:t xml:space="preserve"> </w:t>
      </w:r>
      <w:r>
        <w:rPr>
          <w:i/>
          <w:iCs/>
        </w:rPr>
        <w:t xml:space="preserve">the sample size was small, the results were statistically significant.</w:t>
      </w:r>
    </w:p>
    <w:p>
      <w:pPr>
        <w:pStyle w:val="Compact"/>
        <w:numPr>
          <w:ilvl w:val="1"/>
          <w:numId w:val="1110"/>
        </w:numPr>
      </w:pPr>
      <w:r>
        <w:rPr>
          <w:i/>
          <w:iCs/>
        </w:rPr>
        <w:t xml:space="preserve">The results were statistically significant,</w:t>
      </w:r>
      <w:r>
        <w:rPr>
          <w:i/>
          <w:iCs/>
        </w:rPr>
        <w:t xml:space="preserve"> </w:t>
      </w:r>
      <w:r>
        <w:rPr>
          <w:b/>
          <w:bCs/>
          <w:i/>
          <w:iCs/>
        </w:rPr>
        <w:t xml:space="preserve">although</w:t>
      </w:r>
      <w:r>
        <w:rPr>
          <w:i/>
          <w:iCs/>
        </w:rPr>
        <w:t xml:space="preserve"> </w:t>
      </w:r>
      <w:r>
        <w:rPr>
          <w:i/>
          <w:iCs/>
        </w:rPr>
        <w:t xml:space="preserve">the sample size was small.</w:t>
      </w:r>
    </w:p>
    <w:p>
      <w:pPr>
        <w:numPr>
          <w:ilvl w:val="0"/>
          <w:numId w:val="1108"/>
        </w:numPr>
      </w:pPr>
      <w:r>
        <w:rPr>
          <w:b/>
          <w:bCs/>
        </w:rPr>
        <w:t xml:space="preserve">“</w:t>
      </w:r>
      <w:r>
        <w:rPr>
          <w:b/>
          <w:bCs/>
        </w:rPr>
        <w:t xml:space="preserve">Whereas/While</w:t>
      </w:r>
      <w:r>
        <w:rPr>
          <w:b/>
          <w:bCs/>
        </w:rPr>
        <w:t xml:space="preserve">”</w:t>
      </w:r>
      <w:r>
        <w:t xml:space="preserve">: These signal a comparison that highlights a difference.</w:t>
      </w:r>
      <w:r>
        <w:t xml:space="preserve"> </w:t>
      </w:r>
      <w:r>
        <w:t xml:space="preserve">“</w:t>
      </w:r>
      <w:r>
        <w:t xml:space="preserve">Whereas</w:t>
      </w:r>
      <w:r>
        <w:t xml:space="preserve">”</w:t>
      </w:r>
      <w:r>
        <w:t xml:space="preserve"> </w:t>
      </w:r>
      <w:r>
        <w:t xml:space="preserve">is more formal;</w:t>
      </w:r>
      <w:r>
        <w:t xml:space="preserve"> </w:t>
      </w:r>
      <w:r>
        <w:t xml:space="preserve">“</w:t>
      </w:r>
      <w:r>
        <w:t xml:space="preserve">while</w:t>
      </w:r>
      <w:r>
        <w:t xml:space="preserve">”</w:t>
      </w:r>
      <w:r>
        <w:t xml:space="preserve"> </w:t>
      </w:r>
      <w:r>
        <w:t xml:space="preserve">can signal contrast or simultaneity (context determines which).</w:t>
      </w:r>
    </w:p>
    <w:p>
      <w:pPr>
        <w:pStyle w:val="Compact"/>
        <w:numPr>
          <w:ilvl w:val="1"/>
          <w:numId w:val="1111"/>
        </w:numPr>
      </w:pPr>
      <w:r>
        <w:rPr>
          <w:i/>
          <w:iCs/>
        </w:rPr>
        <w:t xml:space="preserve">The first group showed improvement,</w:t>
      </w:r>
      <w:r>
        <w:rPr>
          <w:i/>
          <w:iCs/>
        </w:rPr>
        <w:t xml:space="preserve"> </w:t>
      </w:r>
      <w:r>
        <w:rPr>
          <w:b/>
          <w:bCs/>
          <w:i/>
          <w:iCs/>
        </w:rPr>
        <w:t xml:space="preserve">whereas</w:t>
      </w:r>
      <w:r>
        <w:rPr>
          <w:i/>
          <w:iCs/>
        </w:rPr>
        <w:t xml:space="preserve"> </w:t>
      </w:r>
      <w:r>
        <w:rPr>
          <w:i/>
          <w:iCs/>
        </w:rPr>
        <w:t xml:space="preserve">the second group showed no change.</w:t>
      </w:r>
    </w:p>
    <w:p>
      <w:pPr>
        <w:numPr>
          <w:ilvl w:val="0"/>
          <w:numId w:val="1108"/>
        </w:numPr>
      </w:pPr>
      <w:r>
        <w:rPr>
          <w:b/>
          <w:bCs/>
        </w:rPr>
        <w:t xml:space="preserve">“</w:t>
      </w:r>
      <w:r>
        <w:rPr>
          <w:b/>
          <w:bCs/>
        </w:rPr>
        <w:t xml:space="preserve">Conversely/On the other hand/In contrast</w:t>
      </w:r>
      <w:r>
        <w:rPr>
          <w:b/>
          <w:bCs/>
        </w:rPr>
        <w:t xml:space="preserve">”</w:t>
      </w:r>
      <w:r>
        <w:t xml:space="preserve">: These signal that the upcoming idea is the opposite of or significantly different from the preceding one.</w:t>
      </w:r>
    </w:p>
    <w:p>
      <w:pPr>
        <w:pStyle w:val="Compact"/>
        <w:numPr>
          <w:ilvl w:val="1"/>
          <w:numId w:val="1112"/>
        </w:numPr>
      </w:pPr>
      <w:r>
        <w:rPr>
          <w:i/>
          <w:iCs/>
        </w:rPr>
        <w:t xml:space="preserve">The drug was effective in reducing symptoms.</w:t>
      </w:r>
      <w:r>
        <w:rPr>
          <w:i/>
          <w:iCs/>
        </w:rPr>
        <w:t xml:space="preserve"> </w:t>
      </w:r>
      <w:r>
        <w:rPr>
          <w:b/>
          <w:bCs/>
          <w:i/>
          <w:iCs/>
        </w:rPr>
        <w:t xml:space="preserve">Conversely,</w:t>
      </w:r>
      <w:r>
        <w:rPr>
          <w:i/>
          <w:iCs/>
        </w:rPr>
        <w:t xml:space="preserve"> </w:t>
      </w:r>
      <w:r>
        <w:rPr>
          <w:i/>
          <w:iCs/>
        </w:rPr>
        <w:t xml:space="preserve">it exacerbated several side effects.</w:t>
      </w:r>
    </w:p>
    <w:p>
      <w:pPr>
        <w:numPr>
          <w:ilvl w:val="0"/>
          <w:numId w:val="1108"/>
        </w:numPr>
      </w:pPr>
      <w:r>
        <w:rPr>
          <w:b/>
          <w:bCs/>
        </w:rPr>
        <w:t xml:space="preserve">“</w:t>
      </w:r>
      <w:r>
        <w:rPr>
          <w:b/>
          <w:bCs/>
        </w:rPr>
        <w:t xml:space="preserve">Nevertheless/Nonetheless</w:t>
      </w:r>
      <w:r>
        <w:rPr>
          <w:b/>
          <w:bCs/>
        </w:rPr>
        <w:t xml:space="preserve">”</w:t>
      </w:r>
      <w:r>
        <w:t xml:space="preserve">: These signal that despite the preceding point, the following point remains true. They combine concession with continuation.</w:t>
      </w:r>
    </w:p>
    <w:p>
      <w:pPr>
        <w:pStyle w:val="Compact"/>
        <w:numPr>
          <w:ilvl w:val="1"/>
          <w:numId w:val="1113"/>
        </w:numPr>
      </w:pPr>
      <w:r>
        <w:rPr>
          <w:i/>
          <w:iCs/>
        </w:rPr>
        <w:t xml:space="preserve">The evidence was circumstantial.</w:t>
      </w:r>
      <w:r>
        <w:rPr>
          <w:i/>
          <w:iCs/>
        </w:rPr>
        <w:t xml:space="preserve"> </w:t>
      </w:r>
      <w:r>
        <w:rPr>
          <w:b/>
          <w:bCs/>
          <w:i/>
          <w:iCs/>
        </w:rPr>
        <w:t xml:space="preserve">Nevertheless,</w:t>
      </w:r>
      <w:r>
        <w:rPr>
          <w:i/>
          <w:iCs/>
        </w:rPr>
        <w:t xml:space="preserve"> </w:t>
      </w:r>
      <w:r>
        <w:rPr>
          <w:i/>
          <w:iCs/>
        </w:rPr>
        <w:t xml:space="preserve">the jury reached a verdict of guilty.</w:t>
      </w:r>
    </w:p>
    <w:p>
      <w:pPr>
        <w:pStyle w:val="FirstParagraph"/>
      </w:pPr>
      <w:r>
        <w:rPr>
          <w:b/>
          <w:bCs/>
        </w:rPr>
        <w:t xml:space="preserve">SAT Application:</w:t>
      </w:r>
      <w:r>
        <w:t xml:space="preserve"> </w:t>
      </w:r>
      <w:r>
        <w:t xml:space="preserve">When you encounter a contrast transition, immediately identify what is being contrasted. The contrast is almost always between two specific ideas, claims, or pieces of evidence. Identifying the two sides of the contrast is essential for understanding the author’s argument.</w:t>
      </w:r>
    </w:p>
    <w:bookmarkEnd w:id="410"/>
    <w:bookmarkStart w:id="411" w:name="additionsupport-transitions-1"/>
    <w:p>
      <w:pPr>
        <w:pStyle w:val="Heading3"/>
      </w:pPr>
      <w:r>
        <w:t xml:space="preserve">8.3 Addition/Support Transitions</w:t>
      </w:r>
    </w:p>
    <w:p>
      <w:pPr>
        <w:pStyle w:val="FirstParagraph"/>
      </w:pPr>
      <w:r>
        <w:rPr>
          <w:b/>
          <w:bCs/>
        </w:rPr>
        <w:t xml:space="preserve">Function:</w:t>
      </w:r>
      <w:r>
        <w:t xml:space="preserve"> </w:t>
      </w:r>
      <w:r>
        <w:t xml:space="preserve">Signal that the upcoming idea reinforces, elaborates, or adds to the preceding idea.</w:t>
      </w:r>
    </w:p>
    <w:p>
      <w:pPr>
        <w:pStyle w:val="BodyText"/>
      </w:pPr>
      <w:r>
        <w:rPr>
          <w:b/>
          <w:bCs/>
        </w:rPr>
        <w:t xml:space="preserve">Key words:</w:t>
      </w:r>
      <w:r>
        <w:t xml:space="preserve"> </w:t>
      </w:r>
      <w:r>
        <w:t xml:space="preserve">and, furthermore, moreover, additionally, in addition, also, too, as well, not to mention, besides, similarly, likewise, in the same way, by the same token, equally</w:t>
      </w:r>
    </w:p>
    <w:p>
      <w:pPr>
        <w:pStyle w:val="BodyText"/>
      </w:pPr>
      <w:r>
        <w:rPr>
          <w:b/>
          <w:bCs/>
        </w:rPr>
        <w:t xml:space="preserve">Detailed Analysis:</w:t>
      </w:r>
    </w:p>
    <w:p>
      <w:pPr>
        <w:pStyle w:val="Compact"/>
        <w:numPr>
          <w:ilvl w:val="0"/>
          <w:numId w:val="1114"/>
        </w:numPr>
      </w:pPr>
      <w:r>
        <w:rPr>
          <w:b/>
          <w:bCs/>
        </w:rPr>
        <w:t xml:space="preserve">“</w:t>
      </w:r>
      <w:r>
        <w:rPr>
          <w:b/>
          <w:bCs/>
        </w:rPr>
        <w:t xml:space="preserve">Furthermore</w:t>
      </w:r>
      <w:r>
        <w:rPr>
          <w:b/>
          <w:bCs/>
        </w:rPr>
        <w:t xml:space="preserve">”</w:t>
      </w:r>
      <w:r>
        <w:t xml:space="preserve">: Adds a point that strengthens the preceding argument. It signals that the author is building a case, adding another piece of evidence or another reason.</w:t>
      </w:r>
    </w:p>
    <w:p>
      <w:pPr>
        <w:pStyle w:val="Compact"/>
        <w:numPr>
          <w:ilvl w:val="1"/>
          <w:numId w:val="1115"/>
        </w:numPr>
      </w:pPr>
      <w:r>
        <w:rPr>
          <w:i/>
          <w:iCs/>
        </w:rPr>
        <w:t xml:space="preserve">The policy is economically unsustainable.</w:t>
      </w:r>
      <w:r>
        <w:rPr>
          <w:i/>
          <w:iCs/>
        </w:rPr>
        <w:t xml:space="preserve"> </w:t>
      </w:r>
      <w:r>
        <w:rPr>
          <w:b/>
          <w:bCs/>
          <w:i/>
          <w:iCs/>
        </w:rPr>
        <w:t xml:space="preserve">Furthermore,</w:t>
      </w:r>
      <w:r>
        <w:rPr>
          <w:i/>
          <w:iCs/>
        </w:rPr>
        <w:t xml:space="preserve"> </w:t>
      </w:r>
      <w:r>
        <w:rPr>
          <w:i/>
          <w:iCs/>
        </w:rPr>
        <w:t xml:space="preserve">it has drawn widespread public criticism.</w:t>
      </w:r>
    </w:p>
    <w:p>
      <w:pPr>
        <w:pStyle w:val="Compact"/>
        <w:numPr>
          <w:ilvl w:val="0"/>
          <w:numId w:val="1114"/>
        </w:numPr>
      </w:pPr>
      <w:r>
        <w:rPr>
          <w:b/>
          <w:bCs/>
        </w:rPr>
        <w:t xml:space="preserve">“</w:t>
      </w:r>
      <w:r>
        <w:rPr>
          <w:b/>
          <w:bCs/>
        </w:rPr>
        <w:t xml:space="preserve">Moreover</w:t>
      </w:r>
      <w:r>
        <w:rPr>
          <w:b/>
          <w:bCs/>
        </w:rPr>
        <w:t xml:space="preserve">”</w:t>
      </w:r>
      <w:r>
        <w:t xml:space="preserve">: Similar to</w:t>
      </w:r>
      <w:r>
        <w:t xml:space="preserve"> </w:t>
      </w:r>
      <w:r>
        <w:t xml:space="preserve">“</w:t>
      </w:r>
      <w:r>
        <w:t xml:space="preserve">furthermore</w:t>
      </w:r>
      <w:r>
        <w:t xml:space="preserve">”</w:t>
      </w:r>
      <w:r>
        <w:t xml:space="preserve"> </w:t>
      </w:r>
      <w:r>
        <w:t xml:space="preserve">in function,</w:t>
      </w:r>
      <w:r>
        <w:t xml:space="preserve"> </w:t>
      </w:r>
      <w:r>
        <w:t xml:space="preserve">“</w:t>
      </w:r>
      <w:r>
        <w:t xml:space="preserve">moreover</w:t>
      </w:r>
      <w:r>
        <w:t xml:space="preserve">”</w:t>
      </w:r>
      <w:r>
        <w:t xml:space="preserve"> </w:t>
      </w:r>
      <w:r>
        <w:t xml:space="preserve">adds weight to the preceding point. It often introduces a point that is even more significant than the preceding one.</w:t>
      </w:r>
    </w:p>
    <w:p>
      <w:pPr>
        <w:pStyle w:val="Compact"/>
        <w:numPr>
          <w:ilvl w:val="1"/>
          <w:numId w:val="1116"/>
        </w:numPr>
      </w:pPr>
      <w:r>
        <w:rPr>
          <w:i/>
          <w:iCs/>
        </w:rPr>
        <w:t xml:space="preserve">The data supports the hypothesis.</w:t>
      </w:r>
      <w:r>
        <w:rPr>
          <w:i/>
          <w:iCs/>
        </w:rPr>
        <w:t xml:space="preserve"> </w:t>
      </w:r>
      <w:r>
        <w:rPr>
          <w:b/>
          <w:bCs/>
          <w:i/>
          <w:iCs/>
        </w:rPr>
        <w:t xml:space="preserve">Moreover,</w:t>
      </w:r>
      <w:r>
        <w:rPr>
          <w:i/>
          <w:iCs/>
        </w:rPr>
        <w:t xml:space="preserve"> </w:t>
      </w:r>
      <w:r>
        <w:rPr>
          <w:i/>
          <w:iCs/>
        </w:rPr>
        <w:t xml:space="preserve">it suggests an entirely new mechanism.</w:t>
      </w:r>
    </w:p>
    <w:p>
      <w:pPr>
        <w:pStyle w:val="Compact"/>
        <w:numPr>
          <w:ilvl w:val="0"/>
          <w:numId w:val="1114"/>
        </w:numPr>
      </w:pPr>
      <w:r>
        <w:rPr>
          <w:b/>
          <w:bCs/>
        </w:rPr>
        <w:t xml:space="preserve">“</w:t>
      </w:r>
      <w:r>
        <w:rPr>
          <w:b/>
          <w:bCs/>
        </w:rPr>
        <w:t xml:space="preserve">Additionally/In addition</w:t>
      </w:r>
      <w:r>
        <w:rPr>
          <w:b/>
          <w:bCs/>
        </w:rPr>
        <w:t xml:space="preserve">”</w:t>
      </w:r>
      <w:r>
        <w:t xml:space="preserve">: These are more neutral additions, simply adding another point without necessarily implying greater importance.</w:t>
      </w:r>
    </w:p>
    <w:p>
      <w:pPr>
        <w:pStyle w:val="Compact"/>
        <w:numPr>
          <w:ilvl w:val="1"/>
          <w:numId w:val="1117"/>
        </w:numPr>
      </w:pPr>
      <w:r>
        <w:rPr>
          <w:i/>
          <w:iCs/>
        </w:rPr>
        <w:t xml:space="preserve">The study has several limitations.</w:t>
      </w:r>
      <w:r>
        <w:rPr>
          <w:i/>
          <w:iCs/>
        </w:rPr>
        <w:t xml:space="preserve"> </w:t>
      </w:r>
      <w:r>
        <w:rPr>
          <w:b/>
          <w:bCs/>
          <w:i/>
          <w:iCs/>
        </w:rPr>
        <w:t xml:space="preserve">Additionally,</w:t>
      </w:r>
      <w:r>
        <w:rPr>
          <w:i/>
          <w:iCs/>
        </w:rPr>
        <w:t xml:space="preserve"> </w:t>
      </w:r>
      <w:r>
        <w:rPr>
          <w:i/>
          <w:iCs/>
        </w:rPr>
        <w:t xml:space="preserve">the sample was not representative.</w:t>
      </w:r>
    </w:p>
    <w:p>
      <w:pPr>
        <w:pStyle w:val="Compact"/>
        <w:numPr>
          <w:ilvl w:val="0"/>
          <w:numId w:val="1114"/>
        </w:numPr>
      </w:pPr>
      <w:r>
        <w:rPr>
          <w:b/>
          <w:bCs/>
        </w:rPr>
        <w:t xml:space="preserve">“</w:t>
      </w:r>
      <w:r>
        <w:rPr>
          <w:b/>
          <w:bCs/>
        </w:rPr>
        <w:t xml:space="preserve">Similarly/Likewise</w:t>
      </w:r>
      <w:r>
        <w:rPr>
          <w:b/>
          <w:bCs/>
        </w:rPr>
        <w:t xml:space="preserve">”</w:t>
      </w:r>
      <w:r>
        <w:t xml:space="preserve">: These signal that the upcoming idea parallels the preceding one—it is another example of the same point.</w:t>
      </w:r>
    </w:p>
    <w:p>
      <w:pPr>
        <w:pStyle w:val="Compact"/>
        <w:numPr>
          <w:ilvl w:val="1"/>
          <w:numId w:val="1118"/>
        </w:numPr>
      </w:pPr>
      <w:r>
        <w:rPr>
          <w:i/>
          <w:iCs/>
        </w:rPr>
        <w:t xml:space="preserve">The first experiment confirmed the hypothesis.</w:t>
      </w:r>
      <w:r>
        <w:rPr>
          <w:i/>
          <w:iCs/>
        </w:rPr>
        <w:t xml:space="preserve"> </w:t>
      </w:r>
      <w:r>
        <w:rPr>
          <w:b/>
          <w:bCs/>
          <w:i/>
          <w:iCs/>
        </w:rPr>
        <w:t xml:space="preserve">Similarly,</w:t>
      </w:r>
      <w:r>
        <w:rPr>
          <w:i/>
          <w:iCs/>
        </w:rPr>
        <w:t xml:space="preserve"> </w:t>
      </w:r>
      <w:r>
        <w:rPr>
          <w:i/>
          <w:iCs/>
        </w:rPr>
        <w:t xml:space="preserve">the second experiment yielded consistent results.</w:t>
      </w:r>
    </w:p>
    <w:p>
      <w:pPr>
        <w:pStyle w:val="FirstParagraph"/>
      </w:pPr>
      <w:r>
        <w:rPr>
          <w:b/>
          <w:bCs/>
        </w:rPr>
        <w:t xml:space="preserve">SAT Application:</w:t>
      </w:r>
      <w:r>
        <w:t xml:space="preserve"> </w:t>
      </w:r>
      <w:r>
        <w:t xml:space="preserve">Addition transitions help you identify when an author is building an argument through accumulation. When you see</w:t>
      </w:r>
      <w:r>
        <w:t xml:space="preserve"> </w:t>
      </w:r>
      <w:r>
        <w:t xml:space="preserve">“</w:t>
      </w:r>
      <w:r>
        <w:t xml:space="preserve">furthermore</w:t>
      </w:r>
      <w:r>
        <w:t xml:space="preserve">”</w:t>
      </w:r>
      <w:r>
        <w:t xml:space="preserve"> </w:t>
      </w:r>
      <w:r>
        <w:t xml:space="preserve">or</w:t>
      </w:r>
      <w:r>
        <w:t xml:space="preserve"> </w:t>
      </w:r>
      <w:r>
        <w:t xml:space="preserve">“</w:t>
      </w:r>
      <w:r>
        <w:t xml:space="preserve">moreover,</w:t>
      </w:r>
      <w:r>
        <w:t xml:space="preserve">”</w:t>
      </w:r>
      <w:r>
        <w:t xml:space="preserve"> </w:t>
      </w:r>
      <w:r>
        <w:t xml:space="preserve">know that the author is adding another layer to the same argument—not changing direction.</w:t>
      </w:r>
    </w:p>
    <w:bookmarkEnd w:id="411"/>
    <w:bookmarkStart w:id="412" w:name="causeeffect-transitions-1"/>
    <w:p>
      <w:pPr>
        <w:pStyle w:val="Heading3"/>
      </w:pPr>
      <w:r>
        <w:t xml:space="preserve">8.4 Cause/Effect Transitions</w:t>
      </w:r>
    </w:p>
    <w:p>
      <w:pPr>
        <w:pStyle w:val="FirstParagraph"/>
      </w:pPr>
      <w:r>
        <w:rPr>
          <w:b/>
          <w:bCs/>
        </w:rPr>
        <w:t xml:space="preserve">Function:</w:t>
      </w:r>
      <w:r>
        <w:t xml:space="preserve"> </w:t>
      </w:r>
      <w:r>
        <w:t xml:space="preserve">Signal that one idea is the result or consequence of another.</w:t>
      </w:r>
    </w:p>
    <w:p>
      <w:pPr>
        <w:pStyle w:val="BodyText"/>
      </w:pPr>
      <w:r>
        <w:rPr>
          <w:b/>
          <w:bCs/>
        </w:rPr>
        <w:t xml:space="preserve">Key words:</w:t>
      </w:r>
      <w:r>
        <w:t xml:space="preserve"> </w:t>
      </w:r>
      <w:r>
        <w:t xml:space="preserve">consequently, as a result, because, hence, therefore, thus, accordingly, so, for this reason, since, due to, owing to, accordingly, thereby</w:t>
      </w:r>
    </w:p>
    <w:p>
      <w:pPr>
        <w:pStyle w:val="BodyText"/>
      </w:pPr>
      <w:r>
        <w:rPr>
          <w:b/>
          <w:bCs/>
        </w:rPr>
        <w:t xml:space="preserve">Detailed Analysis:</w:t>
      </w:r>
    </w:p>
    <w:p>
      <w:pPr>
        <w:pStyle w:val="Compact"/>
        <w:numPr>
          <w:ilvl w:val="0"/>
          <w:numId w:val="1119"/>
        </w:numPr>
      </w:pPr>
      <w:r>
        <w:rPr>
          <w:b/>
          <w:bCs/>
        </w:rPr>
        <w:t xml:space="preserve">“</w:t>
      </w:r>
      <w:r>
        <w:rPr>
          <w:b/>
          <w:bCs/>
        </w:rPr>
        <w:t xml:space="preserve">Therefore/Thus/Hence</w:t>
      </w:r>
      <w:r>
        <w:rPr>
          <w:b/>
          <w:bCs/>
        </w:rPr>
        <w:t xml:space="preserve">”</w:t>
      </w:r>
      <w:r>
        <w:t xml:space="preserve">: These signal a conclusion or result. They indicate that what follows is logically entailed by what precedes.</w:t>
      </w:r>
    </w:p>
    <w:p>
      <w:pPr>
        <w:pStyle w:val="Compact"/>
        <w:numPr>
          <w:ilvl w:val="1"/>
          <w:numId w:val="1120"/>
        </w:numPr>
      </w:pPr>
      <w:r>
        <w:rPr>
          <w:i/>
          <w:iCs/>
        </w:rPr>
        <w:t xml:space="preserve">The sample was contaminated</w:t>
      </w:r>
      <w:r>
        <w:rPr>
          <w:b/>
          <w:bCs/>
          <w:i/>
          <w:iCs/>
        </w:rPr>
        <w:t xml:space="preserve">; therefore,</w:t>
      </w:r>
      <w:r>
        <w:rPr>
          <w:i/>
          <w:iCs/>
        </w:rPr>
        <w:t xml:space="preserve"> </w:t>
      </w:r>
      <w:r>
        <w:rPr>
          <w:i/>
          <w:iCs/>
        </w:rPr>
        <w:t xml:space="preserve">the results are unreliable.</w:t>
      </w:r>
    </w:p>
    <w:p>
      <w:pPr>
        <w:pStyle w:val="Compact"/>
        <w:numPr>
          <w:ilvl w:val="1"/>
          <w:numId w:val="1120"/>
        </w:numPr>
      </w:pPr>
      <w:r>
        <w:rPr>
          <w:i/>
          <w:iCs/>
        </w:rPr>
        <w:t xml:space="preserve">The sample was contaminated</w:t>
      </w:r>
      <w:r>
        <w:rPr>
          <w:b/>
          <w:bCs/>
          <w:i/>
          <w:iCs/>
        </w:rPr>
        <w:t xml:space="preserve">.</w:t>
      </w:r>
      <w:r>
        <w:rPr>
          <w:i/>
          <w:iCs/>
        </w:rPr>
        <w:t xml:space="preserve"> </w:t>
      </w:r>
      <w:r>
        <w:rPr>
          <w:b/>
          <w:bCs/>
          <w:i/>
          <w:iCs/>
        </w:rPr>
        <w:t xml:space="preserve">Therefore,</w:t>
      </w:r>
      <w:r>
        <w:rPr>
          <w:i/>
          <w:iCs/>
        </w:rPr>
        <w:t xml:space="preserve"> </w:t>
      </w:r>
      <w:r>
        <w:rPr>
          <w:i/>
          <w:iCs/>
        </w:rPr>
        <w:t xml:space="preserve">the results are unreliable.</w:t>
      </w:r>
    </w:p>
    <w:p>
      <w:pPr>
        <w:pStyle w:val="Compact"/>
        <w:numPr>
          <w:ilvl w:val="0"/>
          <w:numId w:val="1119"/>
        </w:numPr>
      </w:pPr>
      <w:r>
        <w:rPr>
          <w:b/>
          <w:bCs/>
        </w:rPr>
        <w:t xml:space="preserve">“</w:t>
      </w:r>
      <w:r>
        <w:rPr>
          <w:b/>
          <w:bCs/>
        </w:rPr>
        <w:t xml:space="preserve">Consequently/As a result</w:t>
      </w:r>
      <w:r>
        <w:rPr>
          <w:b/>
          <w:bCs/>
        </w:rPr>
        <w:t xml:space="preserve">”</w:t>
      </w:r>
      <w:r>
        <w:t xml:space="preserve">: These signal a direct causal relationship, often with a focus on the outcome.</w:t>
      </w:r>
    </w:p>
    <w:p>
      <w:pPr>
        <w:pStyle w:val="Compact"/>
        <w:numPr>
          <w:ilvl w:val="1"/>
          <w:numId w:val="1121"/>
        </w:numPr>
      </w:pPr>
      <w:r>
        <w:rPr>
          <w:i/>
          <w:iCs/>
        </w:rPr>
        <w:t xml:space="preserve">Funding was reduced</w:t>
      </w:r>
      <w:r>
        <w:rPr>
          <w:b/>
          <w:bCs/>
          <w:i/>
          <w:iCs/>
        </w:rPr>
        <w:t xml:space="preserve">.</w:t>
      </w:r>
      <w:r>
        <w:rPr>
          <w:i/>
          <w:iCs/>
        </w:rPr>
        <w:t xml:space="preserve"> </w:t>
      </w:r>
      <w:r>
        <w:rPr>
          <w:b/>
          <w:bCs/>
          <w:i/>
          <w:iCs/>
        </w:rPr>
        <w:t xml:space="preserve">Consequently,</w:t>
      </w:r>
      <w:r>
        <w:rPr>
          <w:i/>
          <w:iCs/>
        </w:rPr>
        <w:t xml:space="preserve"> </w:t>
      </w:r>
      <w:r>
        <w:rPr>
          <w:i/>
          <w:iCs/>
        </w:rPr>
        <w:t xml:space="preserve">the project was abandoned.</w:t>
      </w:r>
    </w:p>
    <w:p>
      <w:pPr>
        <w:pStyle w:val="Compact"/>
        <w:numPr>
          <w:ilvl w:val="0"/>
          <w:numId w:val="1119"/>
        </w:numPr>
      </w:pPr>
      <w:r>
        <w:rPr>
          <w:b/>
          <w:bCs/>
        </w:rPr>
        <w:t xml:space="preserve">“</w:t>
      </w:r>
      <w:r>
        <w:rPr>
          <w:b/>
          <w:bCs/>
        </w:rPr>
        <w:t xml:space="preserve">Because/Since/As</w:t>
      </w:r>
      <w:r>
        <w:rPr>
          <w:b/>
          <w:bCs/>
        </w:rPr>
        <w:t xml:space="preserve">”</w:t>
      </w:r>
      <w:r>
        <w:t xml:space="preserve">: These introduce the cause (reason) rather than the effect (result). They are subordinating conjunctions that create dependent clauses.</w:t>
      </w:r>
    </w:p>
    <w:p>
      <w:pPr>
        <w:pStyle w:val="Compact"/>
        <w:numPr>
          <w:ilvl w:val="1"/>
          <w:numId w:val="1122"/>
        </w:numPr>
      </w:pPr>
      <w:r>
        <w:rPr>
          <w:b/>
          <w:bCs/>
          <w:i/>
          <w:iCs/>
        </w:rPr>
        <w:t xml:space="preserve">Because</w:t>
      </w:r>
      <w:r>
        <w:rPr>
          <w:i/>
          <w:iCs/>
        </w:rPr>
        <w:t xml:space="preserve"> </w:t>
      </w:r>
      <w:r>
        <w:rPr>
          <w:i/>
          <w:iCs/>
        </w:rPr>
        <w:t xml:space="preserve">the sample was contaminated, the results are unreliable.</w:t>
      </w:r>
    </w:p>
    <w:p>
      <w:pPr>
        <w:pStyle w:val="Compact"/>
        <w:numPr>
          <w:ilvl w:val="1"/>
          <w:numId w:val="1122"/>
        </w:numPr>
      </w:pPr>
      <w:r>
        <w:rPr>
          <w:i/>
          <w:iCs/>
        </w:rPr>
        <w:t xml:space="preserve">The results are unreliable,</w:t>
      </w:r>
      <w:r>
        <w:rPr>
          <w:i/>
          <w:iCs/>
        </w:rPr>
        <w:t xml:space="preserve"> </w:t>
      </w:r>
      <w:r>
        <w:rPr>
          <w:b/>
          <w:bCs/>
          <w:i/>
          <w:iCs/>
        </w:rPr>
        <w:t xml:space="preserve">because</w:t>
      </w:r>
      <w:r>
        <w:rPr>
          <w:i/>
          <w:iCs/>
        </w:rPr>
        <w:t xml:space="preserve"> </w:t>
      </w:r>
      <w:r>
        <w:rPr>
          <w:i/>
          <w:iCs/>
        </w:rPr>
        <w:t xml:space="preserve">the sample was contaminated.</w:t>
      </w:r>
    </w:p>
    <w:p>
      <w:pPr>
        <w:pStyle w:val="Compact"/>
        <w:numPr>
          <w:ilvl w:val="0"/>
          <w:numId w:val="1119"/>
        </w:numPr>
      </w:pPr>
      <w:r>
        <w:rPr>
          <w:b/>
          <w:bCs/>
        </w:rPr>
        <w:t xml:space="preserve">“</w:t>
      </w:r>
      <w:r>
        <w:rPr>
          <w:b/>
          <w:bCs/>
        </w:rPr>
        <w:t xml:space="preserve">So</w:t>
      </w:r>
      <w:r>
        <w:rPr>
          <w:b/>
          <w:bCs/>
        </w:rPr>
        <w:t xml:space="preserve">”</w:t>
      </w:r>
      <w:r>
        <w:t xml:space="preserve">: An informal coordinating conjunction that signals result. It is less common in academic SAT passages but does appear.</w:t>
      </w:r>
    </w:p>
    <w:p>
      <w:pPr>
        <w:pStyle w:val="Compact"/>
        <w:numPr>
          <w:ilvl w:val="1"/>
          <w:numId w:val="1123"/>
        </w:numPr>
      </w:pPr>
      <w:r>
        <w:rPr>
          <w:i/>
          <w:iCs/>
        </w:rPr>
        <w:t xml:space="preserve">The sample was contaminated,</w:t>
      </w:r>
      <w:r>
        <w:rPr>
          <w:i/>
          <w:iCs/>
        </w:rPr>
        <w:t xml:space="preserve"> </w:t>
      </w:r>
      <w:r>
        <w:rPr>
          <w:b/>
          <w:bCs/>
          <w:i/>
          <w:iCs/>
        </w:rPr>
        <w:t xml:space="preserve">so</w:t>
      </w:r>
      <w:r>
        <w:rPr>
          <w:i/>
          <w:iCs/>
        </w:rPr>
        <w:t xml:space="preserve"> </w:t>
      </w:r>
      <w:r>
        <w:rPr>
          <w:i/>
          <w:iCs/>
        </w:rPr>
        <w:t xml:space="preserve">the results are unreliable.</w:t>
      </w:r>
    </w:p>
    <w:p>
      <w:pPr>
        <w:pStyle w:val="FirstParagraph"/>
      </w:pPr>
      <w:r>
        <w:rPr>
          <w:b/>
          <w:bCs/>
        </w:rPr>
        <w:t xml:space="preserve">SAT Application:</w:t>
      </w:r>
      <w:r>
        <w:t xml:space="preserve"> </w:t>
      </w:r>
      <w:r>
        <w:t xml:space="preserve">Cause/effect transitions are critical for understanding the logical structure of arguments in SAT passages. When you see</w:t>
      </w:r>
      <w:r>
        <w:t xml:space="preserve"> </w:t>
      </w:r>
      <w:r>
        <w:t xml:space="preserve">“</w:t>
      </w:r>
      <w:r>
        <w:t xml:space="preserve">therefore</w:t>
      </w:r>
      <w:r>
        <w:t xml:space="preserve">”</w:t>
      </w:r>
      <w:r>
        <w:t xml:space="preserve"> </w:t>
      </w:r>
      <w:r>
        <w:t xml:space="preserve">or</w:t>
      </w:r>
      <w:r>
        <w:t xml:space="preserve"> </w:t>
      </w:r>
      <w:r>
        <w:t xml:space="preserve">“</w:t>
      </w:r>
      <w:r>
        <w:t xml:space="preserve">consequently,</w:t>
      </w:r>
      <w:r>
        <w:t xml:space="preserve">”</w:t>
      </w:r>
      <w:r>
        <w:t xml:space="preserve"> </w:t>
      </w:r>
      <w:r>
        <w:t xml:space="preserve">identify the cause that precedes it. When you see</w:t>
      </w:r>
      <w:r>
        <w:t xml:space="preserve"> </w:t>
      </w:r>
      <w:r>
        <w:t xml:space="preserve">“</w:t>
      </w:r>
      <w:r>
        <w:t xml:space="preserve">because</w:t>
      </w:r>
      <w:r>
        <w:t xml:space="preserve">”</w:t>
      </w:r>
      <w:r>
        <w:t xml:space="preserve"> </w:t>
      </w:r>
      <w:r>
        <w:t xml:space="preserve">or</w:t>
      </w:r>
      <w:r>
        <w:t xml:space="preserve"> </w:t>
      </w:r>
      <w:r>
        <w:t xml:space="preserve">“</w:t>
      </w:r>
      <w:r>
        <w:t xml:space="preserve">since,</w:t>
      </w:r>
      <w:r>
        <w:t xml:space="preserve">”</w:t>
      </w:r>
      <w:r>
        <w:t xml:space="preserve"> </w:t>
      </w:r>
      <w:r>
        <w:t xml:space="preserve">identify the effect that follows. This skill is essential for inference questions, evidence questions, and understanding the author’s reasoning.</w:t>
      </w:r>
    </w:p>
    <w:bookmarkEnd w:id="412"/>
    <w:bookmarkStart w:id="413" w:name="exampleillustration-transitions"/>
    <w:p>
      <w:pPr>
        <w:pStyle w:val="Heading3"/>
      </w:pPr>
      <w:r>
        <w:t xml:space="preserve">8.5 Example/Illustration Transitions</w:t>
      </w:r>
    </w:p>
    <w:p>
      <w:pPr>
        <w:pStyle w:val="FirstParagraph"/>
      </w:pPr>
      <w:r>
        <w:rPr>
          <w:b/>
          <w:bCs/>
        </w:rPr>
        <w:t xml:space="preserve">Function:</w:t>
      </w:r>
      <w:r>
        <w:t xml:space="preserve"> </w:t>
      </w:r>
      <w:r>
        <w:t xml:space="preserve">Signal that the upcoming sentence provides a specific example, instance, or illustration of a general claim.</w:t>
      </w:r>
    </w:p>
    <w:p>
      <w:pPr>
        <w:pStyle w:val="BodyText"/>
      </w:pPr>
      <w:r>
        <w:rPr>
          <w:b/>
          <w:bCs/>
        </w:rPr>
        <w:t xml:space="preserve">Key words:</w:t>
      </w:r>
      <w:r>
        <w:t xml:space="preserve"> </w:t>
      </w:r>
      <w:r>
        <w:t xml:space="preserve">indeed, as a matter of fact, in fact, to illustrate, for instance, for example, specifically, namely, such as</w:t>
      </w:r>
    </w:p>
    <w:p>
      <w:pPr>
        <w:pStyle w:val="BodyText"/>
      </w:pPr>
      <w:r>
        <w:rPr>
          <w:b/>
          <w:bCs/>
        </w:rPr>
        <w:t xml:space="preserve">Detailed Analysis:</w:t>
      </w:r>
    </w:p>
    <w:p>
      <w:pPr>
        <w:pStyle w:val="Compact"/>
        <w:numPr>
          <w:ilvl w:val="0"/>
          <w:numId w:val="1124"/>
        </w:numPr>
      </w:pPr>
      <w:r>
        <w:rPr>
          <w:b/>
          <w:bCs/>
        </w:rPr>
        <w:t xml:space="preserve">“</w:t>
      </w:r>
      <w:r>
        <w:rPr>
          <w:b/>
          <w:bCs/>
        </w:rPr>
        <w:t xml:space="preserve">For example/For instance</w:t>
      </w:r>
      <w:r>
        <w:rPr>
          <w:b/>
          <w:bCs/>
        </w:rPr>
        <w:t xml:space="preserve">”</w:t>
      </w:r>
      <w:r>
        <w:t xml:space="preserve">: The most direct signals of illustration. They introduce a specific case that demonstrates a general principle.</w:t>
      </w:r>
    </w:p>
    <w:p>
      <w:pPr>
        <w:pStyle w:val="Compact"/>
        <w:numPr>
          <w:ilvl w:val="1"/>
          <w:numId w:val="1125"/>
        </w:numPr>
      </w:pPr>
      <w:r>
        <w:rPr>
          <w:i/>
          <w:iCs/>
        </w:rPr>
        <w:t xml:space="preserve">Many factors contribute to climate change.</w:t>
      </w:r>
      <w:r>
        <w:rPr>
          <w:b/>
          <w:bCs/>
          <w:i/>
          <w:iCs/>
        </w:rPr>
        <w:t xml:space="preserve"> </w:t>
      </w:r>
      <w:r>
        <w:rPr>
          <w:b/>
          <w:bCs/>
          <w:i/>
          <w:iCs/>
        </w:rPr>
        <w:t xml:space="preserve">For example,</w:t>
      </w:r>
      <w:r>
        <w:rPr>
          <w:i/>
          <w:iCs/>
        </w:rPr>
        <w:t xml:space="preserve"> </w:t>
      </w:r>
      <w:r>
        <w:rPr>
          <w:i/>
          <w:iCs/>
        </w:rPr>
        <w:t xml:space="preserve">industrial carbon emissions have increased by 40% since 1990.</w:t>
      </w:r>
    </w:p>
    <w:p>
      <w:pPr>
        <w:pStyle w:val="Compact"/>
        <w:numPr>
          <w:ilvl w:val="0"/>
          <w:numId w:val="1124"/>
        </w:numPr>
      </w:pPr>
      <w:r>
        <w:rPr>
          <w:b/>
          <w:bCs/>
        </w:rPr>
        <w:t xml:space="preserve">“</w:t>
      </w:r>
      <w:r>
        <w:rPr>
          <w:b/>
          <w:bCs/>
        </w:rPr>
        <w:t xml:space="preserve">In fact/Indeed/As a matter of fact</w:t>
      </w:r>
      <w:r>
        <w:rPr>
          <w:b/>
          <w:bCs/>
        </w:rPr>
        <w:t xml:space="preserve">”</w:t>
      </w:r>
      <w:r>
        <w:t xml:space="preserve">: These signal that the upcoming information reinforces or emphasizes the preceding point, often by providing a more specific or surprising version of it.</w:t>
      </w:r>
    </w:p>
    <w:p>
      <w:pPr>
        <w:pStyle w:val="Compact"/>
        <w:numPr>
          <w:ilvl w:val="1"/>
          <w:numId w:val="1126"/>
        </w:numPr>
      </w:pPr>
      <w:r>
        <w:rPr>
          <w:i/>
          <w:iCs/>
        </w:rPr>
        <w:t xml:space="preserve">The policy has been effective.</w:t>
      </w:r>
      <w:r>
        <w:rPr>
          <w:i/>
          <w:iCs/>
        </w:rPr>
        <w:t xml:space="preserve"> </w:t>
      </w:r>
      <w:r>
        <w:rPr>
          <w:b/>
          <w:bCs/>
          <w:i/>
          <w:iCs/>
        </w:rPr>
        <w:t xml:space="preserve">In fact,</w:t>
      </w:r>
      <w:r>
        <w:rPr>
          <w:i/>
          <w:iCs/>
        </w:rPr>
        <w:t xml:space="preserve"> </w:t>
      </w:r>
      <w:r>
        <w:rPr>
          <w:i/>
          <w:iCs/>
        </w:rPr>
        <w:t xml:space="preserve">it has exceeded all expectations.</w:t>
      </w:r>
    </w:p>
    <w:p>
      <w:pPr>
        <w:pStyle w:val="Compact"/>
        <w:numPr>
          <w:ilvl w:val="0"/>
          <w:numId w:val="1124"/>
        </w:numPr>
      </w:pPr>
      <w:r>
        <w:rPr>
          <w:b/>
          <w:bCs/>
        </w:rPr>
        <w:t xml:space="preserve">“</w:t>
      </w:r>
      <w:r>
        <w:rPr>
          <w:b/>
          <w:bCs/>
        </w:rPr>
        <w:t xml:space="preserve">To illustrate</w:t>
      </w:r>
      <w:r>
        <w:rPr>
          <w:b/>
          <w:bCs/>
        </w:rPr>
        <w:t xml:space="preserve">”</w:t>
      </w:r>
      <w:r>
        <w:t xml:space="preserve">: A more formal way of introducing an example, often followed by a detailed case study or scenario.</w:t>
      </w:r>
    </w:p>
    <w:p>
      <w:pPr>
        <w:pStyle w:val="Compact"/>
        <w:numPr>
          <w:ilvl w:val="1"/>
          <w:numId w:val="1127"/>
        </w:numPr>
      </w:pPr>
      <w:r>
        <w:rPr>
          <w:i/>
          <w:iCs/>
        </w:rPr>
        <w:t xml:space="preserve">To illustrate this point, consider the case of the European Union’s carbon trading system.</w:t>
      </w:r>
    </w:p>
    <w:p>
      <w:pPr>
        <w:pStyle w:val="FirstParagraph"/>
      </w:pPr>
      <w:r>
        <w:rPr>
          <w:b/>
          <w:bCs/>
        </w:rPr>
        <w:t xml:space="preserve">SAT Application:</w:t>
      </w:r>
      <w:r>
        <w:t xml:space="preserve"> </w:t>
      </w:r>
      <w:r>
        <w:t xml:space="preserve">When you see an example transition, identify the general claim it illustrates. This is essential for evidence questions (which ask you to identify evidence supporting a claim) and for understanding the author’s argument structure.</w:t>
      </w:r>
    </w:p>
    <w:bookmarkEnd w:id="413"/>
    <w:bookmarkStart w:id="414" w:name="concession-transitions-1"/>
    <w:p>
      <w:pPr>
        <w:pStyle w:val="Heading3"/>
      </w:pPr>
      <w:r>
        <w:t xml:space="preserve">8.6 Concession Transitions</w:t>
      </w:r>
    </w:p>
    <w:p>
      <w:pPr>
        <w:pStyle w:val="FirstParagraph"/>
      </w:pPr>
      <w:r>
        <w:rPr>
          <w:b/>
          <w:bCs/>
        </w:rPr>
        <w:t xml:space="preserve">Function:</w:t>
      </w:r>
      <w:r>
        <w:t xml:space="preserve"> </w:t>
      </w:r>
      <w:r>
        <w:t xml:space="preserve">Signal that the author acknowledges or concedes a point, often before pivoting to a more important or contrasting point.</w:t>
      </w:r>
    </w:p>
    <w:p>
      <w:pPr>
        <w:pStyle w:val="BodyText"/>
      </w:pPr>
      <w:r>
        <w:rPr>
          <w:b/>
          <w:bCs/>
        </w:rPr>
        <w:t xml:space="preserve">Key words:</w:t>
      </w:r>
      <w:r>
        <w:t xml:space="preserve"> </w:t>
      </w:r>
      <w:r>
        <w:t xml:space="preserve">granted, admittedly, regardless, despite, even if, nonetheless, still, even so, of course, naturally, certainly, to be sure, it is true that</w:t>
      </w:r>
    </w:p>
    <w:p>
      <w:pPr>
        <w:pStyle w:val="BodyText"/>
      </w:pPr>
      <w:r>
        <w:rPr>
          <w:b/>
          <w:bCs/>
        </w:rPr>
        <w:t xml:space="preserve">Detailed Analysis:</w:t>
      </w:r>
    </w:p>
    <w:p>
      <w:pPr>
        <w:pStyle w:val="Compact"/>
        <w:numPr>
          <w:ilvl w:val="0"/>
          <w:numId w:val="1128"/>
        </w:numPr>
      </w:pPr>
      <w:r>
        <w:rPr>
          <w:b/>
          <w:bCs/>
        </w:rPr>
        <w:t xml:space="preserve">“</w:t>
      </w:r>
      <w:r>
        <w:rPr>
          <w:b/>
          <w:bCs/>
        </w:rPr>
        <w:t xml:space="preserve">Granted/Admittedly</w:t>
      </w:r>
      <w:r>
        <w:rPr>
          <w:b/>
          <w:bCs/>
        </w:rPr>
        <w:t xml:space="preserve">”</w:t>
      </w:r>
      <w:r>
        <w:t xml:space="preserve">: These explicitly concede a point. The author acknowledges that something is true before arguing that it doesn’t change the overall conclusion.</w:t>
      </w:r>
    </w:p>
    <w:p>
      <w:pPr>
        <w:pStyle w:val="Compact"/>
        <w:numPr>
          <w:ilvl w:val="1"/>
          <w:numId w:val="1129"/>
        </w:numPr>
      </w:pPr>
      <w:r>
        <w:rPr>
          <w:b/>
          <w:bCs/>
          <w:i/>
          <w:iCs/>
        </w:rPr>
        <w:t xml:space="preserve">Granted,</w:t>
      </w:r>
      <w:r>
        <w:rPr>
          <w:i/>
          <w:iCs/>
        </w:rPr>
        <w:t xml:space="preserve"> </w:t>
      </w:r>
      <w:r>
        <w:rPr>
          <w:i/>
          <w:iCs/>
        </w:rPr>
        <w:t xml:space="preserve">the methodology was not perfect.</w:t>
      </w:r>
      <w:r>
        <w:rPr>
          <w:b/>
          <w:bCs/>
          <w:i/>
          <w:iCs/>
        </w:rPr>
        <w:t xml:space="preserve"> </w:t>
      </w:r>
      <w:r>
        <w:rPr>
          <w:b/>
          <w:bCs/>
          <w:i/>
          <w:iCs/>
        </w:rPr>
        <w:t xml:space="preserve">Nevertheless,</w:t>
      </w:r>
      <w:r>
        <w:rPr>
          <w:i/>
          <w:iCs/>
        </w:rPr>
        <w:t xml:space="preserve"> </w:t>
      </w:r>
      <w:r>
        <w:rPr>
          <w:i/>
          <w:iCs/>
        </w:rPr>
        <w:t xml:space="preserve">the conclusions are sound.</w:t>
      </w:r>
    </w:p>
    <w:p>
      <w:pPr>
        <w:pStyle w:val="Compact"/>
        <w:numPr>
          <w:ilvl w:val="0"/>
          <w:numId w:val="1128"/>
        </w:numPr>
      </w:pPr>
      <w:r>
        <w:rPr>
          <w:b/>
          <w:bCs/>
        </w:rPr>
        <w:t xml:space="preserve">“</w:t>
      </w:r>
      <w:r>
        <w:rPr>
          <w:b/>
          <w:bCs/>
        </w:rPr>
        <w:t xml:space="preserve">Despite/In spite of</w:t>
      </w:r>
      <w:r>
        <w:rPr>
          <w:b/>
          <w:bCs/>
        </w:rPr>
        <w:t xml:space="preserve">”</w:t>
      </w:r>
      <w:r>
        <w:t xml:space="preserve">: These signal that something is true even though an obstacle or countervailing factor exists.</w:t>
      </w:r>
    </w:p>
    <w:p>
      <w:pPr>
        <w:pStyle w:val="Compact"/>
        <w:numPr>
          <w:ilvl w:val="1"/>
          <w:numId w:val="1130"/>
        </w:numPr>
      </w:pPr>
      <w:r>
        <w:rPr>
          <w:b/>
          <w:bCs/>
          <w:i/>
          <w:iCs/>
        </w:rPr>
        <w:t xml:space="preserve">Despite</w:t>
      </w:r>
      <w:r>
        <w:rPr>
          <w:i/>
          <w:iCs/>
        </w:rPr>
        <w:t xml:space="preserve"> </w:t>
      </w:r>
      <w:r>
        <w:rPr>
          <w:i/>
          <w:iCs/>
        </w:rPr>
        <w:t xml:space="preserve">the criticism, the theory remains widely accepted.</w:t>
      </w:r>
    </w:p>
    <w:p>
      <w:pPr>
        <w:pStyle w:val="Compact"/>
        <w:numPr>
          <w:ilvl w:val="0"/>
          <w:numId w:val="1128"/>
        </w:numPr>
      </w:pPr>
      <w:r>
        <w:rPr>
          <w:b/>
          <w:bCs/>
        </w:rPr>
        <w:t xml:space="preserve">“</w:t>
      </w:r>
      <w:r>
        <w:rPr>
          <w:b/>
          <w:bCs/>
        </w:rPr>
        <w:t xml:space="preserve">Even so/Still</w:t>
      </w:r>
      <w:r>
        <w:rPr>
          <w:b/>
          <w:bCs/>
        </w:rPr>
        <w:t xml:space="preserve">”</w:t>
      </w:r>
      <w:r>
        <w:t xml:space="preserve">: These signal that despite the preceding concession, the main point holds.</w:t>
      </w:r>
    </w:p>
    <w:p>
      <w:pPr>
        <w:pStyle w:val="Compact"/>
        <w:numPr>
          <w:ilvl w:val="1"/>
          <w:numId w:val="1131"/>
        </w:numPr>
      </w:pPr>
      <w:r>
        <w:rPr>
          <w:i/>
          <w:iCs/>
        </w:rPr>
        <w:t xml:space="preserve">The methodology had several limitations.</w:t>
      </w:r>
      <w:r>
        <w:rPr>
          <w:b/>
          <w:bCs/>
          <w:i/>
          <w:iCs/>
        </w:rPr>
        <w:t xml:space="preserve"> </w:t>
      </w:r>
      <w:r>
        <w:rPr>
          <w:b/>
          <w:bCs/>
          <w:i/>
          <w:iCs/>
        </w:rPr>
        <w:t xml:space="preserve">Even so,</w:t>
      </w:r>
      <w:r>
        <w:rPr>
          <w:i/>
          <w:iCs/>
        </w:rPr>
        <w:t xml:space="preserve"> </w:t>
      </w:r>
      <w:r>
        <w:rPr>
          <w:i/>
          <w:iCs/>
        </w:rPr>
        <w:t xml:space="preserve">the results are compelling.</w:t>
      </w:r>
    </w:p>
    <w:p>
      <w:pPr>
        <w:pStyle w:val="FirstParagraph"/>
      </w:pPr>
      <w:r>
        <w:rPr>
          <w:b/>
          <w:bCs/>
        </w:rPr>
        <w:t xml:space="preserve">SAT Application:</w:t>
      </w:r>
      <w:r>
        <w:t xml:space="preserve"> </w:t>
      </w:r>
      <w:r>
        <w:t xml:space="preserve">Concession transitions reveal the author’s awareness of counterarguments. When you see</w:t>
      </w:r>
      <w:r>
        <w:t xml:space="preserve"> </w:t>
      </w:r>
      <w:r>
        <w:t xml:space="preserve">“</w:t>
      </w:r>
      <w:r>
        <w:t xml:space="preserve">granted</w:t>
      </w:r>
      <w:r>
        <w:t xml:space="preserve">”</w:t>
      </w:r>
      <w:r>
        <w:t xml:space="preserve"> </w:t>
      </w:r>
      <w:r>
        <w:t xml:space="preserve">or</w:t>
      </w:r>
      <w:r>
        <w:t xml:space="preserve"> </w:t>
      </w:r>
      <w:r>
        <w:t xml:space="preserve">“</w:t>
      </w:r>
      <w:r>
        <w:t xml:space="preserve">admittedly,</w:t>
      </w:r>
      <w:r>
        <w:t xml:space="preserve">”</w:t>
      </w:r>
      <w:r>
        <w:t xml:space="preserve"> </w:t>
      </w:r>
      <w:r>
        <w:t xml:space="preserve">the author is acknowledging the other side—a move that makes the argument more nuanced and credible. Understanding concession is essential for tone questions (it signals objectivity and fairness) and for identifying the author’s main claim (which comes AFTER the concession, not before).</w:t>
      </w:r>
    </w:p>
    <w:bookmarkEnd w:id="414"/>
    <w:bookmarkStart w:id="415" w:name="conclusionsummary-transitions"/>
    <w:p>
      <w:pPr>
        <w:pStyle w:val="Heading3"/>
      </w:pPr>
      <w:r>
        <w:t xml:space="preserve">8.7 Conclusion/Summary Transitions</w:t>
      </w:r>
    </w:p>
    <w:p>
      <w:pPr>
        <w:pStyle w:val="FirstParagraph"/>
      </w:pPr>
      <w:r>
        <w:rPr>
          <w:b/>
          <w:bCs/>
        </w:rPr>
        <w:t xml:space="preserve">Function:</w:t>
      </w:r>
      <w:r>
        <w:t xml:space="preserve"> </w:t>
      </w:r>
      <w:r>
        <w:t xml:space="preserve">Signal that the author is wrapping up, summarizing, or restating the main point.</w:t>
      </w:r>
    </w:p>
    <w:p>
      <w:pPr>
        <w:pStyle w:val="BodyText"/>
      </w:pPr>
      <w:r>
        <w:rPr>
          <w:b/>
          <w:bCs/>
        </w:rPr>
        <w:t xml:space="preserve">Key words:</w:t>
      </w:r>
      <w:r>
        <w:t xml:space="preserve"> </w:t>
      </w:r>
      <w:r>
        <w:t xml:space="preserve">in conclusion, in summary, to sum up, in short, in other words, ultimately, overall, in essence, basically, in the end, all in all, to conclude</w:t>
      </w:r>
    </w:p>
    <w:p>
      <w:pPr>
        <w:pStyle w:val="BodyText"/>
      </w:pPr>
      <w:r>
        <w:rPr>
          <w:b/>
          <w:bCs/>
        </w:rPr>
        <w:t xml:space="preserve">SAT Application:</w:t>
      </w:r>
      <w:r>
        <w:t xml:space="preserve"> </w:t>
      </w:r>
      <w:r>
        <w:t xml:space="preserve">These transitions help you locate the author’s final point or thesis statement. In many SAT passages, the conclusion transition appears in the final paragraph and signals the author’s ultimate claim.</w:t>
      </w:r>
    </w:p>
    <w:bookmarkEnd w:id="415"/>
    <w:bookmarkStart w:id="416" w:name="sequencing-transitions-1"/>
    <w:p>
      <w:pPr>
        <w:pStyle w:val="Heading3"/>
      </w:pPr>
      <w:r>
        <w:t xml:space="preserve">8.8 Sequencing Transitions</w:t>
      </w:r>
    </w:p>
    <w:p>
      <w:pPr>
        <w:pStyle w:val="FirstParagraph"/>
      </w:pPr>
      <w:r>
        <w:rPr>
          <w:b/>
          <w:bCs/>
        </w:rPr>
        <w:t xml:space="preserve">Function:</w:t>
      </w:r>
      <w:r>
        <w:t xml:space="preserve"> </w:t>
      </w:r>
      <w:r>
        <w:t xml:space="preserve">Signal chronological or logical order.</w:t>
      </w:r>
    </w:p>
    <w:p>
      <w:pPr>
        <w:pStyle w:val="BodyText"/>
      </w:pPr>
      <w:r>
        <w:rPr>
          <w:b/>
          <w:bCs/>
        </w:rPr>
        <w:t xml:space="preserve">Key words:</w:t>
      </w:r>
      <w:r>
        <w:t xml:space="preserve"> </w:t>
      </w:r>
      <w:r>
        <w:t xml:space="preserve">first, second, third, finally, subsequently, previously, initially, toward, next, then, eventually, before, after, meanwhile, simultaneously, thereafter</w:t>
      </w:r>
    </w:p>
    <w:p>
      <w:pPr>
        <w:pStyle w:val="BodyText"/>
      </w:pPr>
      <w:r>
        <w:rPr>
          <w:b/>
          <w:bCs/>
        </w:rPr>
        <w:t xml:space="preserve">SAT Application:</w:t>
      </w:r>
      <w:r>
        <w:t xml:space="preserve"> </w:t>
      </w:r>
      <w:r>
        <w:t xml:space="preserve">Sequencing transitions help you track the order of events, steps in a process, or the development of an argument over time. They are particularly useful in historical passages and scientific process descriptions.</w:t>
      </w:r>
    </w:p>
    <w:p>
      <w:r>
        <w:pict>
          <v:rect style="width:0;height:1.5pt" o:hralign="center" o:hrstd="t" o:hr="t"/>
        </w:pict>
      </w:r>
    </w:p>
    <w:bookmarkEnd w:id="416"/>
    <w:bookmarkEnd w:id="417"/>
    <w:bookmarkStart w:id="424" w:name="X278d050e6b6d9918d863ac1f399aadd645cc73e"/>
    <w:p>
      <w:pPr>
        <w:pStyle w:val="Heading2"/>
      </w:pPr>
      <w:r>
        <w:t xml:space="preserve">Part IX: Advanced Syntactic Structures for SAT Reading</w:t>
      </w:r>
    </w:p>
    <w:bookmarkStart w:id="418" w:name="inversion"/>
    <w:p>
      <w:pPr>
        <w:pStyle w:val="Heading3"/>
      </w:pPr>
      <w:r>
        <w:t xml:space="preserve">9.1 Inversion</w:t>
      </w:r>
    </w:p>
    <w:p>
      <w:pPr>
        <w:pStyle w:val="FirstParagraph"/>
      </w:pPr>
      <w:r>
        <w:t xml:space="preserve">In standard English word order, the subject comes before the verb.</w:t>
      </w:r>
      <w:r>
        <w:t xml:space="preserve"> </w:t>
      </w:r>
      <w:r>
        <w:rPr>
          <w:b/>
          <w:bCs/>
        </w:rPr>
        <w:t xml:space="preserve">Inversion</w:t>
      </w:r>
      <w:r>
        <w:t xml:space="preserve"> </w:t>
      </w:r>
      <w:r>
        <w:t xml:space="preserve">reverses this order, placing the verb (or part of the verb phrase) before the subject. Inversion occurs in specific grammatical contexts:</w:t>
      </w:r>
    </w:p>
    <w:p>
      <w:pPr>
        <w:pStyle w:val="BodyText"/>
      </w:pPr>
      <w:r>
        <w:rPr>
          <w:b/>
          <w:bCs/>
        </w:rPr>
        <w:t xml:space="preserve">Negative inversion:</w:t>
      </w:r>
      <w:r>
        <w:t xml:space="preserve"> </w:t>
      </w:r>
      <w:r>
        <w:t xml:space="preserve">When a negative adverbial phrase begins a sentence, the subject and auxiliary verb are inverted.</w:t>
      </w:r>
    </w:p>
    <w:p>
      <w:pPr>
        <w:pStyle w:val="BodyText"/>
      </w:pPr>
      <w:r>
        <w:rPr>
          <w:i/>
          <w:iCs/>
        </w:rPr>
        <w:t xml:space="preserve">Never before</w:t>
      </w:r>
      <w:r>
        <w:rPr>
          <w:i/>
          <w:iCs/>
        </w:rPr>
        <w:t xml:space="preserve"> </w:t>
      </w:r>
      <w:r>
        <w:rPr>
          <w:b/>
          <w:bCs/>
          <w:i/>
          <w:iCs/>
        </w:rPr>
        <w:t xml:space="preserve">had</w:t>
      </w:r>
      <w:r>
        <w:rPr>
          <w:i/>
          <w:iCs/>
        </w:rPr>
        <w:t xml:space="preserve"> </w:t>
      </w:r>
      <w:r>
        <w:rPr>
          <w:i/>
          <w:iCs/>
        </w:rPr>
        <w:t xml:space="preserve">researchers</w:t>
      </w:r>
      <w:r>
        <w:rPr>
          <w:i/>
          <w:iCs/>
        </w:rPr>
        <w:t xml:space="preserve"> </w:t>
      </w:r>
      <w:r>
        <w:rPr>
          <w:b/>
          <w:bCs/>
          <w:i/>
          <w:iCs/>
        </w:rPr>
        <w:t xml:space="preserve">encountered</w:t>
      </w:r>
      <w:r>
        <w:rPr>
          <w:i/>
          <w:iCs/>
        </w:rPr>
        <w:t xml:space="preserve"> </w:t>
      </w:r>
      <w:r>
        <w:rPr>
          <w:i/>
          <w:iCs/>
        </w:rPr>
        <w:t xml:space="preserve">such a phenomenon.</w:t>
      </w:r>
      <w:r>
        <w:t xml:space="preserve"> </w:t>
      </w:r>
      <w:r>
        <w:rPr>
          <w:i/>
          <w:iCs/>
        </w:rPr>
        <w:t xml:space="preserve">Not only</w:t>
      </w:r>
      <w:r>
        <w:rPr>
          <w:i/>
          <w:iCs/>
        </w:rPr>
        <w:t xml:space="preserve"> </w:t>
      </w:r>
      <w:r>
        <w:rPr>
          <w:b/>
          <w:bCs/>
          <w:i/>
          <w:iCs/>
        </w:rPr>
        <w:t xml:space="preserve">did</w:t>
      </w:r>
      <w:r>
        <w:rPr>
          <w:i/>
          <w:iCs/>
        </w:rPr>
        <w:t xml:space="preserve"> </w:t>
      </w:r>
      <w:r>
        <w:rPr>
          <w:i/>
          <w:iCs/>
        </w:rPr>
        <w:t xml:space="preserve">the study</w:t>
      </w:r>
      <w:r>
        <w:rPr>
          <w:i/>
          <w:iCs/>
        </w:rPr>
        <w:t xml:space="preserve"> </w:t>
      </w:r>
      <w:r>
        <w:rPr>
          <w:b/>
          <w:bCs/>
          <w:i/>
          <w:iCs/>
        </w:rPr>
        <w:t xml:space="preserve">confirm</w:t>
      </w:r>
      <w:r>
        <w:rPr>
          <w:i/>
          <w:iCs/>
        </w:rPr>
        <w:t xml:space="preserve"> </w:t>
      </w:r>
      <w:r>
        <w:rPr>
          <w:i/>
          <w:iCs/>
        </w:rPr>
        <w:t xml:space="preserve">the hypothesis, but it also revealed a new mechanism.</w:t>
      </w:r>
      <w:r>
        <w:t xml:space="preserve"> </w:t>
      </w:r>
      <w:r>
        <w:rPr>
          <w:i/>
          <w:iCs/>
        </w:rPr>
        <w:t xml:space="preserve">Seldom</w:t>
      </w:r>
      <w:r>
        <w:rPr>
          <w:i/>
          <w:iCs/>
        </w:rPr>
        <w:t xml:space="preserve"> </w:t>
      </w:r>
      <w:r>
        <w:rPr>
          <w:b/>
          <w:bCs/>
          <w:i/>
          <w:iCs/>
        </w:rPr>
        <w:t xml:space="preserve">has</w:t>
      </w:r>
      <w:r>
        <w:rPr>
          <w:i/>
          <w:iCs/>
        </w:rPr>
        <w:t xml:space="preserve"> </w:t>
      </w:r>
      <w:r>
        <w:rPr>
          <w:i/>
          <w:iCs/>
        </w:rPr>
        <w:t xml:space="preserve">a discovery</w:t>
      </w:r>
      <w:r>
        <w:rPr>
          <w:i/>
          <w:iCs/>
        </w:rPr>
        <w:t xml:space="preserve"> </w:t>
      </w:r>
      <w:r>
        <w:rPr>
          <w:b/>
          <w:bCs/>
          <w:i/>
          <w:iCs/>
        </w:rPr>
        <w:t xml:space="preserve">been</w:t>
      </w:r>
      <w:r>
        <w:rPr>
          <w:i/>
          <w:iCs/>
        </w:rPr>
        <w:t xml:space="preserve"> </w:t>
      </w:r>
      <w:r>
        <w:rPr>
          <w:i/>
          <w:iCs/>
        </w:rPr>
        <w:t xml:space="preserve">so controversial.</w:t>
      </w:r>
    </w:p>
    <w:p>
      <w:pPr>
        <w:pStyle w:val="BodyText"/>
      </w:pPr>
      <w:r>
        <w:rPr>
          <w:b/>
          <w:bCs/>
        </w:rPr>
        <w:t xml:space="preserve">Conditional inversion:</w:t>
      </w:r>
      <w:r>
        <w:t xml:space="preserve"> </w:t>
      </w:r>
      <w:r>
        <w:t xml:space="preserve">In formal conditional sentences,</w:t>
      </w:r>
      <w:r>
        <w:t xml:space="preserve"> </w:t>
      </w:r>
      <w:r>
        <w:t xml:space="preserve">“</w:t>
      </w:r>
      <w:r>
        <w:t xml:space="preserve">had,</w:t>
      </w:r>
      <w:r>
        <w:t xml:space="preserve">”</w:t>
      </w:r>
      <w:r>
        <w:t xml:space="preserve"> </w:t>
      </w:r>
      <w:r>
        <w:t xml:space="preserve">“</w:t>
      </w:r>
      <w:r>
        <w:t xml:space="preserve">were,</w:t>
      </w:r>
      <w:r>
        <w:t xml:space="preserve">”</w:t>
      </w:r>
      <w:r>
        <w:t xml:space="preserve"> </w:t>
      </w:r>
      <w:r>
        <w:t xml:space="preserve">or</w:t>
      </w:r>
      <w:r>
        <w:t xml:space="preserve"> </w:t>
      </w:r>
      <w:r>
        <w:t xml:space="preserve">“</w:t>
      </w:r>
      <w:r>
        <w:t xml:space="preserve">should</w:t>
      </w:r>
      <w:r>
        <w:t xml:space="preserve">”</w:t>
      </w:r>
      <w:r>
        <w:t xml:space="preserve"> </w:t>
      </w:r>
      <w:r>
        <w:t xml:space="preserve">can replace</w:t>
      </w:r>
      <w:r>
        <w:t xml:space="preserve"> </w:t>
      </w:r>
      <w:r>
        <w:t xml:space="preserve">“</w:t>
      </w:r>
      <w:r>
        <w:t xml:space="preserve">if</w:t>
      </w:r>
      <w:r>
        <w:t xml:space="preserve">”</w:t>
      </w:r>
      <w:r>
        <w:t xml:space="preserve"> </w:t>
      </w:r>
      <w:r>
        <w:t xml:space="preserve">through inversion.</w:t>
      </w:r>
    </w:p>
    <w:p>
      <w:pPr>
        <w:pStyle w:val="BodyText"/>
      </w:pPr>
      <w:r>
        <w:rPr>
          <w:b/>
          <w:bCs/>
          <w:i/>
          <w:iCs/>
        </w:rPr>
        <w:t xml:space="preserve">Had</w:t>
      </w:r>
      <w:r>
        <w:rPr>
          <w:i/>
          <w:iCs/>
        </w:rPr>
        <w:t xml:space="preserve"> </w:t>
      </w:r>
      <w:r>
        <w:rPr>
          <w:i/>
          <w:iCs/>
        </w:rPr>
        <w:t xml:space="preserve">the funding been available, the study would have been completed.</w:t>
      </w:r>
      <w:r>
        <w:t xml:space="preserve"> </w:t>
      </w:r>
      <w:r>
        <w:t xml:space="preserve">(= If the funding had been available…)</w:t>
      </w:r>
      <w:r>
        <w:t xml:space="preserve"> </w:t>
      </w:r>
      <w:r>
        <w:rPr>
          <w:b/>
          <w:bCs/>
          <w:i/>
          <w:iCs/>
        </w:rPr>
        <w:t xml:space="preserve">Were</w:t>
      </w:r>
      <w:r>
        <w:rPr>
          <w:i/>
          <w:iCs/>
        </w:rPr>
        <w:t xml:space="preserve"> </w:t>
      </w:r>
      <w:r>
        <w:rPr>
          <w:i/>
          <w:iCs/>
        </w:rPr>
        <w:t xml:space="preserve">the data more reliable, the conclusions would be different.</w:t>
      </w:r>
      <w:r>
        <w:t xml:space="preserve"> </w:t>
      </w:r>
      <w:r>
        <w:t xml:space="preserve">(= If the data were more reliable…)</w:t>
      </w:r>
      <w:r>
        <w:t xml:space="preserve"> </w:t>
      </w:r>
      <w:r>
        <w:rPr>
          <w:b/>
          <w:bCs/>
          <w:i/>
          <w:iCs/>
        </w:rPr>
        <w:t xml:space="preserve">Should</w:t>
      </w:r>
      <w:r>
        <w:rPr>
          <w:i/>
          <w:iCs/>
        </w:rPr>
        <w:t xml:space="preserve"> </w:t>
      </w:r>
      <w:r>
        <w:rPr>
          <w:i/>
          <w:iCs/>
        </w:rPr>
        <w:t xml:space="preserve">you have any questions, please contact the office.</w:t>
      </w:r>
      <w:r>
        <w:t xml:space="preserve"> </w:t>
      </w:r>
      <w:r>
        <w:t xml:space="preserve">(= If you should have any questions…)</w:t>
      </w:r>
    </w:p>
    <w:p>
      <w:pPr>
        <w:pStyle w:val="BodyText"/>
      </w:pPr>
      <w:r>
        <w:rPr>
          <w:b/>
          <w:bCs/>
        </w:rPr>
        <w:t xml:space="preserve">SAT Application:</w:t>
      </w:r>
      <w:r>
        <w:t xml:space="preserve"> </w:t>
      </w:r>
      <w:r>
        <w:t xml:space="preserve">Inversion can make sentences harder to parse because the subject is not where you expect it to be. When you encounter an inverted sentence, mentally restore the standard word order to identify the subject and verb.</w:t>
      </w:r>
    </w:p>
    <w:bookmarkEnd w:id="418"/>
    <w:bookmarkStart w:id="419" w:name="ellipsis"/>
    <w:p>
      <w:pPr>
        <w:pStyle w:val="Heading3"/>
      </w:pPr>
      <w:r>
        <w:t xml:space="preserve">9.2 Ellipsis</w:t>
      </w:r>
    </w:p>
    <w:p>
      <w:pPr>
        <w:pStyle w:val="FirstParagraph"/>
      </w:pPr>
      <w:r>
        <w:rPr>
          <w:b/>
          <w:bCs/>
        </w:rPr>
        <w:t xml:space="preserve">Ellipsis</w:t>
      </w:r>
      <w:r>
        <w:t xml:space="preserve"> </w:t>
      </w:r>
      <w:r>
        <w:t xml:space="preserve">is the omission of words that are understood from context. In SAT passages, ellipsis occurs in comparative structures and parallel constructions.</w:t>
      </w:r>
    </w:p>
    <w:p>
      <w:pPr>
        <w:pStyle w:val="BodyText"/>
      </w:pPr>
      <w:r>
        <w:rPr>
          <w:i/>
          <w:iCs/>
        </w:rPr>
        <w:t xml:space="preserve">The results were more significant</w:t>
      </w:r>
      <w:r>
        <w:rPr>
          <w:i/>
          <w:iCs/>
        </w:rPr>
        <w:t xml:space="preserve"> </w:t>
      </w:r>
      <w:r>
        <w:rPr>
          <w:b/>
          <w:bCs/>
          <w:i/>
          <w:iCs/>
        </w:rPr>
        <w:t xml:space="preserve">than</w:t>
      </w:r>
      <w:r>
        <w:rPr>
          <w:i/>
          <w:iCs/>
        </w:rPr>
        <w:t xml:space="preserve"> </w:t>
      </w:r>
      <w:r>
        <w:rPr>
          <w:b/>
          <w:bCs/>
          <w:i/>
          <w:iCs/>
        </w:rPr>
        <w:t xml:space="preserve">they had been</w:t>
      </w:r>
      <w:r>
        <w:rPr>
          <w:i/>
          <w:iCs/>
        </w:rPr>
        <w:t xml:space="preserve"> </w:t>
      </w:r>
      <w:r>
        <w:rPr>
          <w:b/>
          <w:bCs/>
          <w:i/>
          <w:iCs/>
        </w:rPr>
        <w:t xml:space="preserve">in the previous study</w:t>
      </w:r>
      <w:r>
        <w:rPr>
          <w:i/>
          <w:iCs/>
        </w:rPr>
        <w:t xml:space="preserve">.</w:t>
      </w:r>
      <w:r>
        <w:t xml:space="preserve"> </w:t>
      </w:r>
      <w:r>
        <w:t xml:space="preserve">(The words after</w:t>
      </w:r>
      <w:r>
        <w:t xml:space="preserve"> </w:t>
      </w:r>
      <w:r>
        <w:t xml:space="preserve">“</w:t>
      </w:r>
      <w:r>
        <w:t xml:space="preserve">than</w:t>
      </w:r>
      <w:r>
        <w:t xml:space="preserve">”</w:t>
      </w:r>
      <w:r>
        <w:t xml:space="preserve"> </w:t>
      </w:r>
      <w:r>
        <w:t xml:space="preserve">are partially elided if the comparison is clear from context.)</w:t>
      </w:r>
      <w:r>
        <w:t xml:space="preserve"> </w:t>
      </w:r>
      <w:r>
        <w:rPr>
          <w:i/>
          <w:iCs/>
        </w:rPr>
        <w:t xml:space="preserve">She analyzed the data more thoroughly</w:t>
      </w:r>
      <w:r>
        <w:rPr>
          <w:i/>
          <w:iCs/>
        </w:rPr>
        <w:t xml:space="preserve"> </w:t>
      </w:r>
      <w:r>
        <w:rPr>
          <w:b/>
          <w:bCs/>
          <w:i/>
          <w:iCs/>
        </w:rPr>
        <w:t xml:space="preserve">than</w:t>
      </w:r>
      <w:r>
        <w:rPr>
          <w:i/>
          <w:iCs/>
        </w:rPr>
        <w:t xml:space="preserve"> </w:t>
      </w:r>
      <w:r>
        <w:rPr>
          <w:b/>
          <w:bCs/>
          <w:i/>
          <w:iCs/>
        </w:rPr>
        <w:t xml:space="preserve">her colleague</w:t>
      </w:r>
      <w:r>
        <w:rPr>
          <w:i/>
          <w:iCs/>
        </w:rPr>
        <w:t xml:space="preserve"> </w:t>
      </w:r>
      <w:r>
        <w:rPr>
          <w:b/>
          <w:bCs/>
          <w:i/>
          <w:iCs/>
        </w:rPr>
        <w:t xml:space="preserve">did</w:t>
      </w:r>
      <w:r>
        <w:rPr>
          <w:i/>
          <w:iCs/>
        </w:rPr>
        <w:t xml:space="preserve">.</w:t>
      </w:r>
      <w:r>
        <w:t xml:space="preserve"> </w:t>
      </w:r>
      <w:r>
        <w:t xml:space="preserve">(Or:</w:t>
      </w:r>
      <w:r>
        <w:t xml:space="preserve"> </w:t>
      </w:r>
      <w:r>
        <w:rPr>
          <w:i/>
          <w:iCs/>
        </w:rPr>
        <w:t xml:space="preserve">…than her colleague.</w:t>
      </w:r>
      <w:r>
        <w:t xml:space="preserve"> </w:t>
      </w:r>
      <w:r>
        <w:t xml:space="preserve">—</w:t>
      </w:r>
      <w:r>
        <w:t xml:space="preserve"> </w:t>
      </w:r>
      <w:r>
        <w:t xml:space="preserve">“</w:t>
      </w:r>
      <w:r>
        <w:t xml:space="preserve">did</w:t>
      </w:r>
      <w:r>
        <w:t xml:space="preserve">”</w:t>
      </w:r>
      <w:r>
        <w:t xml:space="preserve"> </w:t>
      </w:r>
      <w:r>
        <w:t xml:space="preserve">is elided.)</w:t>
      </w:r>
    </w:p>
    <w:p>
      <w:pPr>
        <w:pStyle w:val="BodyText"/>
      </w:pPr>
      <w:r>
        <w:rPr>
          <w:b/>
          <w:bCs/>
        </w:rPr>
        <w:t xml:space="preserve">SAT Application:</w:t>
      </w:r>
      <w:r>
        <w:t xml:space="preserve"> </w:t>
      </w:r>
      <w:r>
        <w:t xml:space="preserve">When you encounter an elliptical construction, mentally supply the missing words to ensure you understand the full comparison or parallel structure.</w:t>
      </w:r>
    </w:p>
    <w:bookmarkEnd w:id="419"/>
    <w:bookmarkStart w:id="420" w:name="appositives"/>
    <w:p>
      <w:pPr>
        <w:pStyle w:val="Heading3"/>
      </w:pPr>
      <w:r>
        <w:t xml:space="preserve">9.3 Appositives</w:t>
      </w:r>
    </w:p>
    <w:p>
      <w:pPr>
        <w:pStyle w:val="FirstParagraph"/>
      </w:pPr>
      <w:r>
        <w:t xml:space="preserve">An</w:t>
      </w:r>
      <w:r>
        <w:t xml:space="preserve"> </w:t>
      </w:r>
      <w:r>
        <w:rPr>
          <w:b/>
          <w:bCs/>
        </w:rPr>
        <w:t xml:space="preserve">appositive</w:t>
      </w:r>
      <w:r>
        <w:t xml:space="preserve"> </w:t>
      </w:r>
      <w:r>
        <w:t xml:space="preserve">is a noun or noun phrase that renames, identifies, or provides additional information about the noun it follows. Appositives can be essential (restrictive) or nonessential (nonrestrictive).</w:t>
      </w:r>
    </w:p>
    <w:p>
      <w:pPr>
        <w:pStyle w:val="BodyText"/>
      </w:pPr>
      <w:r>
        <w:rPr>
          <w:b/>
          <w:bCs/>
        </w:rPr>
        <w:t xml:space="preserve">Nonessential appositive (set off by commas):</w:t>
      </w:r>
    </w:p>
    <w:p>
      <w:pPr>
        <w:pStyle w:val="BodyText"/>
      </w:pPr>
      <w:r>
        <w:rPr>
          <w:i/>
          <w:iCs/>
        </w:rPr>
        <w:t xml:space="preserve">Marie Curie,</w:t>
      </w:r>
      <w:r>
        <w:rPr>
          <w:i/>
          <w:iCs/>
        </w:rPr>
        <w:t xml:space="preserve"> </w:t>
      </w:r>
      <w:r>
        <w:rPr>
          <w:b/>
          <w:bCs/>
          <w:i/>
          <w:iCs/>
        </w:rPr>
        <w:t xml:space="preserve">a pioneering physicist and chemist</w:t>
      </w:r>
      <w:r>
        <w:rPr>
          <w:i/>
          <w:iCs/>
        </w:rPr>
        <w:t xml:space="preserve">, was the first woman to win a Nobel Prize.</w:t>
      </w:r>
    </w:p>
    <w:p>
      <w:pPr>
        <w:pStyle w:val="BodyText"/>
      </w:pPr>
      <w:r>
        <w:t xml:space="preserve">The appositive</w:t>
      </w:r>
      <w:r>
        <w:t xml:space="preserve"> </w:t>
      </w:r>
      <w:r>
        <w:t xml:space="preserve">“</w:t>
      </w:r>
      <w:r>
        <w:t xml:space="preserve">a pioneering physicist and chemist</w:t>
      </w:r>
      <w:r>
        <w:t xml:space="preserve">”</w:t>
      </w:r>
      <w:r>
        <w:t xml:space="preserve"> </w:t>
      </w:r>
      <w:r>
        <w:t xml:space="preserve">provides supplementary information about Marie Curie. It can be removed without changing the core meaning.</w:t>
      </w:r>
    </w:p>
    <w:p>
      <w:pPr>
        <w:pStyle w:val="BodyText"/>
      </w:pPr>
      <w:r>
        <w:rPr>
          <w:b/>
          <w:bCs/>
        </w:rPr>
        <w:t xml:space="preserve">Essential appositive (no commas):</w:t>
      </w:r>
    </w:p>
    <w:p>
      <w:pPr>
        <w:pStyle w:val="BodyText"/>
      </w:pPr>
      <w:r>
        <w:rPr>
          <w:i/>
          <w:iCs/>
        </w:rPr>
        <w:t xml:space="preserve">The word</w:t>
      </w:r>
      <w:r>
        <w:rPr>
          <w:i/>
          <w:iCs/>
        </w:rPr>
        <w:t xml:space="preserve"> </w:t>
      </w:r>
      <w:r>
        <w:rPr>
          <w:b/>
          <w:bCs/>
          <w:i/>
          <w:iCs/>
        </w:rPr>
        <w:t xml:space="preserve">paradigm</w:t>
      </w:r>
      <w:r>
        <w:rPr>
          <w:i/>
          <w:iCs/>
        </w:rPr>
        <w:t xml:space="preserve"> </w:t>
      </w:r>
      <w:r>
        <w:rPr>
          <w:i/>
          <w:iCs/>
        </w:rPr>
        <w:t xml:space="preserve">comes from the Greek word</w:t>
      </w:r>
      <w:r>
        <w:rPr>
          <w:i/>
          <w:iCs/>
        </w:rPr>
        <w:t xml:space="preserve"> </w:t>
      </w:r>
      <w:r>
        <w:rPr>
          <w:b/>
          <w:bCs/>
          <w:i/>
          <w:iCs/>
        </w:rPr>
        <w:t xml:space="preserve">paradeigma</w:t>
      </w:r>
      <w:r>
        <w:rPr>
          <w:i/>
          <w:iCs/>
        </w:rPr>
        <w:t xml:space="preserve">.</w:t>
      </w:r>
    </w:p>
    <w:p>
      <w:pPr>
        <w:pStyle w:val="BodyText"/>
      </w:pPr>
      <w:r>
        <w:t xml:space="preserve">Here,</w:t>
      </w:r>
      <w:r>
        <w:t xml:space="preserve"> </w:t>
      </w:r>
      <w:r>
        <w:t xml:space="preserve">“</w:t>
      </w:r>
      <w:r>
        <w:t xml:space="preserve">paradeigma</w:t>
      </w:r>
      <w:r>
        <w:t xml:space="preserve">”</w:t>
      </w:r>
      <w:r>
        <w:t xml:space="preserve"> </w:t>
      </w:r>
      <w:r>
        <w:t xml:space="preserve">is essential to identify which word is being discussed.</w:t>
      </w:r>
    </w:p>
    <w:p>
      <w:pPr>
        <w:pStyle w:val="BodyText"/>
      </w:pPr>
      <w:r>
        <w:rPr>
          <w:b/>
          <w:bCs/>
        </w:rPr>
        <w:t xml:space="preserve">SAT Application:</w:t>
      </w:r>
      <w:r>
        <w:t xml:space="preserve"> </w:t>
      </w:r>
      <w:r>
        <w:t xml:space="preserve">Appositives are a compact way for authors to provide definitions, credentials, or identifying information. When you encounter an appositive, use it as a quick definition or identification tool. In the example above, the appositive tells you that Marie Curie was a</w:t>
      </w:r>
      <w:r>
        <w:t xml:space="preserve"> </w:t>
      </w:r>
      <w:r>
        <w:t xml:space="preserve">“</w:t>
      </w:r>
      <w:r>
        <w:t xml:space="preserve">pioneering physicist and chemist</w:t>
      </w:r>
      <w:r>
        <w:t xml:space="preserve">”</w:t>
      </w:r>
      <w:r>
        <w:t xml:space="preserve">—this is valuable context for understanding her significance.</w:t>
      </w:r>
    </w:p>
    <w:bookmarkEnd w:id="420"/>
    <w:bookmarkStart w:id="421" w:name="participial-phrases"/>
    <w:p>
      <w:pPr>
        <w:pStyle w:val="Heading3"/>
      </w:pPr>
      <w:r>
        <w:t xml:space="preserve">9.4 Participial Phrases</w:t>
      </w:r>
    </w:p>
    <w:p>
      <w:pPr>
        <w:pStyle w:val="FirstParagraph"/>
      </w:pPr>
      <w:r>
        <w:t xml:space="preserve">A</w:t>
      </w:r>
      <w:r>
        <w:t xml:space="preserve"> </w:t>
      </w:r>
      <w:r>
        <w:rPr>
          <w:b/>
          <w:bCs/>
        </w:rPr>
        <w:t xml:space="preserve">participial phrase</w:t>
      </w:r>
      <w:r>
        <w:t xml:space="preserve"> </w:t>
      </w:r>
      <w:r>
        <w:t xml:space="preserve">is a phrase built around a present participle (-ing form) or past participle (-ed form or irregular past participle) that functions as a modifier.</w:t>
      </w:r>
    </w:p>
    <w:p>
      <w:pPr>
        <w:pStyle w:val="BodyText"/>
      </w:pPr>
      <w:r>
        <w:rPr>
          <w:b/>
          <w:bCs/>
        </w:rPr>
        <w:t xml:space="preserve">Present participle (-ing):</w:t>
      </w:r>
    </w:p>
    <w:p>
      <w:pPr>
        <w:pStyle w:val="BodyText"/>
      </w:pPr>
      <w:r>
        <w:rPr>
          <w:i/>
          <w:iCs/>
        </w:rPr>
        <w:t xml:space="preserve">Analyzing the data, the researchers discovered a hidden pattern.</w:t>
      </w:r>
      <w:r>
        <w:t xml:space="preserve"> </w:t>
      </w:r>
      <w:r>
        <w:t xml:space="preserve">(= While they were analyzing the data, the researchers discovered a hidden pattern.)</w:t>
      </w:r>
    </w:p>
    <w:p>
      <w:pPr>
        <w:pStyle w:val="BodyText"/>
      </w:pPr>
      <w:r>
        <w:rPr>
          <w:b/>
          <w:bCs/>
        </w:rPr>
        <w:t xml:space="preserve">Past participle (-ed or irregular):</w:t>
      </w:r>
    </w:p>
    <w:p>
      <w:pPr>
        <w:pStyle w:val="BodyText"/>
      </w:pPr>
      <w:r>
        <w:rPr>
          <w:i/>
          <w:iCs/>
        </w:rPr>
        <w:t xml:space="preserve">Published in 2020, the study quickly gained widespread attention.</w:t>
      </w:r>
      <w:r>
        <w:t xml:space="preserve"> </w:t>
      </w:r>
      <w:r>
        <w:t xml:space="preserve">(= Because it was published in 2020, the study quickly gained widespread attention.)</w:t>
      </w:r>
    </w:p>
    <w:p>
      <w:pPr>
        <w:pStyle w:val="BodyText"/>
      </w:pPr>
      <w:r>
        <w:rPr>
          <w:b/>
          <w:bCs/>
        </w:rPr>
        <w:t xml:space="preserve">Perfect participle (having + past participle):</w:t>
      </w:r>
    </w:p>
    <w:p>
      <w:pPr>
        <w:pStyle w:val="BodyText"/>
      </w:pPr>
      <w:r>
        <w:rPr>
          <w:i/>
          <w:iCs/>
        </w:rPr>
        <w:t xml:space="preserve">Having completed the analysis, the team moved on to the next phase.</w:t>
      </w:r>
      <w:r>
        <w:t xml:space="preserve"> </w:t>
      </w:r>
      <w:r>
        <w:t xml:space="preserve">(= After they had completed the analysis, the team moved on to the next phase.)</w:t>
      </w:r>
    </w:p>
    <w:p>
      <w:pPr>
        <w:pStyle w:val="BodyText"/>
      </w:pPr>
      <w:r>
        <w:rPr>
          <w:b/>
          <w:bCs/>
        </w:rPr>
        <w:t xml:space="preserve">SAT Application:</w:t>
      </w:r>
      <w:r>
        <w:t xml:space="preserve"> </w:t>
      </w:r>
      <w:r>
        <w:t xml:space="preserve">Participial phrases are compressed versions of adverbial clauses. When you encounter one, mentally expand it to its full clause form to understand the logical relationship it expresses (time, cause, condition, etc.).</w:t>
      </w:r>
    </w:p>
    <w:bookmarkEnd w:id="421"/>
    <w:bookmarkStart w:id="422" w:name="absolute-phrases"/>
    <w:p>
      <w:pPr>
        <w:pStyle w:val="Heading3"/>
      </w:pPr>
      <w:r>
        <w:t xml:space="preserve">9.5 Absolute Phrases</w:t>
      </w:r>
    </w:p>
    <w:p>
      <w:pPr>
        <w:pStyle w:val="FirstParagraph"/>
      </w:pPr>
      <w:r>
        <w:t xml:space="preserve">An</w:t>
      </w:r>
      <w:r>
        <w:t xml:space="preserve"> </w:t>
      </w:r>
      <w:r>
        <w:rPr>
          <w:b/>
          <w:bCs/>
        </w:rPr>
        <w:t xml:space="preserve">absolute phrase</w:t>
      </w:r>
      <w:r>
        <w:t xml:space="preserve"> </w:t>
      </w:r>
      <w:r>
        <w:t xml:space="preserve">is a modifier that consists of a noun + participle (or other modifier) and modifies the entire sentence rather than a single noun. Absolute phrases are set off by commas and have their own subject (which is different from the subject of the main clause).</w:t>
      </w:r>
    </w:p>
    <w:p>
      <w:pPr>
        <w:pStyle w:val="BodyText"/>
      </w:pPr>
      <w:r>
        <w:rPr>
          <w:i/>
          <w:iCs/>
        </w:rPr>
        <w:t xml:space="preserve">The experiment</w:t>
      </w:r>
      <w:r>
        <w:rPr>
          <w:i/>
          <w:iCs/>
        </w:rPr>
        <w:t xml:space="preserve"> </w:t>
      </w:r>
      <w:r>
        <w:rPr>
          <w:b/>
          <w:bCs/>
          <w:i/>
          <w:iCs/>
        </w:rPr>
        <w:t xml:space="preserve">having been completed</w:t>
      </w:r>
      <w:r>
        <w:rPr>
          <w:i/>
          <w:iCs/>
        </w:rPr>
        <w:t xml:space="preserve">, the team began writing the report.</w:t>
      </w:r>
      <w:r>
        <w:t xml:space="preserve"> </w:t>
      </w:r>
      <w:r>
        <w:rPr>
          <w:i/>
          <w:iCs/>
        </w:rPr>
        <w:t xml:space="preserve">The data</w:t>
      </w:r>
      <w:r>
        <w:rPr>
          <w:i/>
          <w:iCs/>
        </w:rPr>
        <w:t xml:space="preserve"> </w:t>
      </w:r>
      <w:r>
        <w:rPr>
          <w:b/>
          <w:bCs/>
          <w:i/>
          <w:iCs/>
        </w:rPr>
        <w:t xml:space="preserve">showing a clear pattern</w:t>
      </w:r>
      <w:r>
        <w:rPr>
          <w:i/>
          <w:iCs/>
        </w:rPr>
        <w:t xml:space="preserve">, the researchers decided to publish immediately.</w:t>
      </w:r>
    </w:p>
    <w:p>
      <w:pPr>
        <w:pStyle w:val="BodyText"/>
      </w:pPr>
      <w:r>
        <w:t xml:space="preserve">In the first example,</w:t>
      </w:r>
      <w:r>
        <w:t xml:space="preserve"> </w:t>
      </w:r>
      <w:r>
        <w:t xml:space="preserve">“</w:t>
      </w:r>
      <w:r>
        <w:t xml:space="preserve">The experiment having been completed</w:t>
      </w:r>
      <w:r>
        <w:t xml:space="preserve">”</w:t>
      </w:r>
      <w:r>
        <w:t xml:space="preserve"> </w:t>
      </w:r>
      <w:r>
        <w:t xml:space="preserve">is an absolute phrase.</w:t>
      </w:r>
      <w:r>
        <w:t xml:space="preserve"> </w:t>
      </w:r>
      <w:r>
        <w:t xml:space="preserve">“</w:t>
      </w:r>
      <w:r>
        <w:t xml:space="preserve">Experiment</w:t>
      </w:r>
      <w:r>
        <w:t xml:space="preserve">”</w:t>
      </w:r>
      <w:r>
        <w:t xml:space="preserve"> </w:t>
      </w:r>
      <w:r>
        <w:t xml:space="preserve">is the subject of the absolute phrase, but it is different from</w:t>
      </w:r>
      <w:r>
        <w:t xml:space="preserve"> </w:t>
      </w:r>
      <w:r>
        <w:t xml:space="preserve">“</w:t>
      </w:r>
      <w:r>
        <w:t xml:space="preserve">team,</w:t>
      </w:r>
      <w:r>
        <w:t xml:space="preserve">”</w:t>
      </w:r>
      <w:r>
        <w:t xml:space="preserve"> </w:t>
      </w:r>
      <w:r>
        <w:t xml:space="preserve">the subject of the main clause.</w:t>
      </w:r>
    </w:p>
    <w:p>
      <w:pPr>
        <w:pStyle w:val="BodyText"/>
      </w:pPr>
      <w:r>
        <w:rPr>
          <w:b/>
          <w:bCs/>
        </w:rPr>
        <w:t xml:space="preserve">SAT Application:</w:t>
      </w:r>
      <w:r>
        <w:t xml:space="preserve"> </w:t>
      </w:r>
      <w:r>
        <w:t xml:space="preserve">Absolute phrases provide background context or conditions for the main clause. When you encounter one, recognize it as a frame-setting device—it tells you the circumstances under which the main action occurred.</w:t>
      </w:r>
    </w:p>
    <w:bookmarkEnd w:id="422"/>
    <w:bookmarkStart w:id="423" w:name="noun-clauses"/>
    <w:p>
      <w:pPr>
        <w:pStyle w:val="Heading3"/>
      </w:pPr>
      <w:r>
        <w:t xml:space="preserve">9.6 Noun Clauses</w:t>
      </w:r>
    </w:p>
    <w:p>
      <w:pPr>
        <w:pStyle w:val="FirstParagraph"/>
      </w:pPr>
      <w:r>
        <w:t xml:space="preserve">A</w:t>
      </w:r>
      <w:r>
        <w:t xml:space="preserve"> </w:t>
      </w:r>
      <w:r>
        <w:rPr>
          <w:b/>
          <w:bCs/>
        </w:rPr>
        <w:t xml:space="preserve">noun clause</w:t>
      </w:r>
      <w:r>
        <w:t xml:space="preserve"> </w:t>
      </w:r>
      <w:r>
        <w:t xml:space="preserve">is a dependent clause that functions as a noun. It can serve as the subject of a sentence, the object of a verb, or the object of a preposition.</w:t>
      </w:r>
    </w:p>
    <w:p>
      <w:pPr>
        <w:pStyle w:val="BodyText"/>
      </w:pPr>
      <w:r>
        <w:rPr>
          <w:b/>
          <w:bCs/>
        </w:rPr>
        <w:t xml:space="preserve">As subject:</w:t>
      </w:r>
      <w:r>
        <w:t xml:space="preserve"> </w:t>
      </w:r>
      <w:r>
        <w:rPr>
          <w:b/>
          <w:bCs/>
          <w:i/>
          <w:iCs/>
        </w:rPr>
        <w:t xml:space="preserve">What the researchers discovered</w:t>
      </w:r>
      <w:r>
        <w:t xml:space="preserve"> </w:t>
      </w:r>
      <w:r>
        <w:rPr>
          <w:i/>
          <w:iCs/>
        </w:rPr>
        <w:t xml:space="preserve">challenged the prevailing theory.</w:t>
      </w:r>
    </w:p>
    <w:p>
      <w:pPr>
        <w:pStyle w:val="BodyText"/>
      </w:pPr>
      <w:r>
        <w:rPr>
          <w:b/>
          <w:bCs/>
        </w:rPr>
        <w:t xml:space="preserve">As object:</w:t>
      </w:r>
      <w:r>
        <w:t xml:space="preserve"> </w:t>
      </w:r>
      <w:r>
        <w:rPr>
          <w:i/>
          <w:iCs/>
        </w:rPr>
        <w:t xml:space="preserve">The report does not explain</w:t>
      </w:r>
      <w:r>
        <w:rPr>
          <w:i/>
          <w:iCs/>
        </w:rPr>
        <w:t xml:space="preserve"> </w:t>
      </w:r>
      <w:r>
        <w:rPr>
          <w:b/>
          <w:bCs/>
        </w:rPr>
        <w:t xml:space="preserve">why the results were inconsistent</w:t>
      </w:r>
      <w:r>
        <w:rPr>
          <w:i/>
          <w:iCs/>
        </w:rPr>
        <w:t xml:space="preserve">.</w:t>
      </w:r>
    </w:p>
    <w:p>
      <w:pPr>
        <w:pStyle w:val="BodyText"/>
      </w:pPr>
      <w:r>
        <w:rPr>
          <w:b/>
          <w:bCs/>
        </w:rPr>
        <w:t xml:space="preserve">As object of a preposition:</w:t>
      </w:r>
      <w:r>
        <w:t xml:space="preserve"> </w:t>
      </w:r>
      <w:r>
        <w:rPr>
          <w:i/>
          <w:iCs/>
        </w:rPr>
        <w:t xml:space="preserve">The debate centers on</w:t>
      </w:r>
      <w:r>
        <w:rPr>
          <w:i/>
          <w:iCs/>
        </w:rPr>
        <w:t xml:space="preserve"> </w:t>
      </w:r>
      <w:r>
        <w:rPr>
          <w:b/>
          <w:bCs/>
        </w:rPr>
        <w:t xml:space="preserve">whether the methodology was sound</w:t>
      </w:r>
      <w:r>
        <w:rPr>
          <w:i/>
          <w:iCs/>
        </w:rPr>
        <w:t xml:space="preserve">.</w:t>
      </w:r>
    </w:p>
    <w:p>
      <w:pPr>
        <w:pStyle w:val="BodyText"/>
      </w:pPr>
      <w:r>
        <w:rPr>
          <w:b/>
          <w:bCs/>
        </w:rPr>
        <w:t xml:space="preserve">SAT Application:</w:t>
      </w:r>
      <w:r>
        <w:t xml:space="preserve"> </w:t>
      </w:r>
      <w:r>
        <w:t xml:space="preserve">Noun clauses can be long and complex. When you encounter one, identify its function in the sentence (subject, object, etc.) and determine what it is saying. In the first example, the entire clause</w:t>
      </w:r>
      <w:r>
        <w:t xml:space="preserve"> </w:t>
      </w:r>
      <w:r>
        <w:t xml:space="preserve">“</w:t>
      </w:r>
      <w:r>
        <w:t xml:space="preserve">What the researchers discovered</w:t>
      </w:r>
      <w:r>
        <w:t xml:space="preserve">”</w:t>
      </w:r>
      <w:r>
        <w:t xml:space="preserve"> </w:t>
      </w:r>
      <w:r>
        <w:t xml:space="preserve">is the subject of the verb</w:t>
      </w:r>
      <w:r>
        <w:t xml:space="preserve"> </w:t>
      </w:r>
      <w:r>
        <w:t xml:space="preserve">“</w:t>
      </w:r>
      <w:r>
        <w:t xml:space="preserve">challenged</w:t>
      </w:r>
      <w:r>
        <w:t xml:space="preserve">”</w:t>
      </w:r>
      <w:r>
        <w:t xml:space="preserve">—meaning the thing that challenged the theory was the researchers’ discovery.</w:t>
      </w:r>
    </w:p>
    <w:p>
      <w:r>
        <w:pict>
          <v:rect style="width:0;height:1.5pt" o:hralign="center" o:hrstd="t" o:hr="t"/>
        </w:pict>
      </w:r>
    </w:p>
    <w:bookmarkEnd w:id="423"/>
    <w:bookmarkEnd w:id="424"/>
    <w:bookmarkStart w:id="429" w:name="X6a1f049dc86c6e0288b128bd90256ef23532ae7"/>
    <w:p>
      <w:pPr>
        <w:pStyle w:val="Heading2"/>
      </w:pPr>
      <w:r>
        <w:t xml:space="preserve">Part X: Reading Mechanically — A Systematic Approach</w:t>
      </w:r>
    </w:p>
    <w:bookmarkStart w:id="425" w:name="the-mechanical-reading-protocol"/>
    <w:p>
      <w:pPr>
        <w:pStyle w:val="Heading3"/>
      </w:pPr>
      <w:r>
        <w:t xml:space="preserve">10.1 The Mechanical Reading Protocol</w:t>
      </w:r>
    </w:p>
    <w:p>
      <w:pPr>
        <w:pStyle w:val="FirstParagraph"/>
      </w:pPr>
      <w:r>
        <w:t xml:space="preserve">Now that you have a comprehensive understanding of English grammar and syntax, it is time to integrate this knowledge into a systematic approach to reading SAT passages. The following protocol should become your default method for every passage you encounter.</w:t>
      </w:r>
    </w:p>
    <w:p>
      <w:pPr>
        <w:pStyle w:val="BodyText"/>
      </w:pPr>
      <w:r>
        <w:rPr>
          <w:b/>
          <w:bCs/>
        </w:rPr>
        <w:t xml:space="preserve">Step 1: Read the Italicized Introduction</w:t>
      </w:r>
    </w:p>
    <w:p>
      <w:pPr>
        <w:pStyle w:val="BodyText"/>
      </w:pPr>
      <w:r>
        <w:t xml:space="preserve">Most SAT passages include a brief italicized introduction that provides context: the author, the source, the date, and sometimes the topic. Read this carefully. It often contains information that will help you answer</w:t>
      </w:r>
      <w:r>
        <w:t xml:space="preserve"> </w:t>
      </w:r>
      <w:r>
        <w:t xml:space="preserve">“</w:t>
      </w:r>
      <w:r>
        <w:t xml:space="preserve">big picture</w:t>
      </w:r>
      <w:r>
        <w:t xml:space="preserve">”</w:t>
      </w:r>
      <w:r>
        <w:t xml:space="preserve"> </w:t>
      </w:r>
      <w:r>
        <w:t xml:space="preserve">questions about the passage’s purpose, audience, and context.</w:t>
      </w:r>
    </w:p>
    <w:p>
      <w:pPr>
        <w:pStyle w:val="BodyText"/>
      </w:pPr>
      <w:r>
        <w:rPr>
          <w:b/>
          <w:bCs/>
        </w:rPr>
        <w:t xml:space="preserve">Step 2: Read the Passage Once, Annotating as You Go</w:t>
      </w:r>
    </w:p>
    <w:p>
      <w:pPr>
        <w:pStyle w:val="BodyText"/>
      </w:pPr>
      <w:r>
        <w:t xml:space="preserve">Read the passage from beginning to end without stopping to answer questions. As you read, perform the following annotations:</w:t>
      </w:r>
    </w:p>
    <w:p>
      <w:pPr>
        <w:pStyle w:val="Compact"/>
        <w:numPr>
          <w:ilvl w:val="0"/>
          <w:numId w:val="1132"/>
        </w:numPr>
      </w:pPr>
      <w:r>
        <w:rPr>
          <w:b/>
          <w:bCs/>
        </w:rPr>
        <w:t xml:space="preserve">Circle or highlight transitional words.</w:t>
      </w:r>
      <w:r>
        <w:t xml:space="preserve"> </w:t>
      </w:r>
      <w:r>
        <w:t xml:space="preserve">This creates a map of the passage’s logical structure.</w:t>
      </w:r>
    </w:p>
    <w:p>
      <w:pPr>
        <w:pStyle w:val="Compact"/>
        <w:numPr>
          <w:ilvl w:val="0"/>
          <w:numId w:val="1132"/>
        </w:numPr>
      </w:pPr>
      <w:r>
        <w:rPr>
          <w:b/>
          <w:bCs/>
        </w:rPr>
        <w:t xml:space="preserve">Underline the main claim or thesis</w:t>
      </w:r>
      <w:r>
        <w:t xml:space="preserve"> </w:t>
      </w:r>
      <w:r>
        <w:t xml:space="preserve">(usually in the first or second paragraph, or in the final paragraph).</w:t>
      </w:r>
    </w:p>
    <w:p>
      <w:pPr>
        <w:pStyle w:val="Compact"/>
        <w:numPr>
          <w:ilvl w:val="0"/>
          <w:numId w:val="1132"/>
        </w:numPr>
      </w:pPr>
      <w:r>
        <w:rPr>
          <w:b/>
          <w:bCs/>
        </w:rPr>
        <w:t xml:space="preserve">Bracket [ ] dependent clauses</w:t>
      </w:r>
      <w:r>
        <w:t xml:space="preserve"> </w:t>
      </w:r>
      <w:r>
        <w:t xml:space="preserve">that interrupt the main clause. This helps you see the core sentence structure.</w:t>
      </w:r>
    </w:p>
    <w:p>
      <w:pPr>
        <w:pStyle w:val="Compact"/>
        <w:numPr>
          <w:ilvl w:val="0"/>
          <w:numId w:val="1132"/>
        </w:numPr>
      </w:pPr>
      <w:r>
        <w:rPr>
          <w:b/>
          <w:bCs/>
        </w:rPr>
        <w:t xml:space="preserve">Mark shifts in tone or direction</w:t>
      </w:r>
      <w:r>
        <w:t xml:space="preserve"> </w:t>
      </w:r>
      <w:r>
        <w:t xml:space="preserve">with arrows or marginal notes.</w:t>
      </w:r>
    </w:p>
    <w:p>
      <w:pPr>
        <w:pStyle w:val="Compact"/>
        <w:numPr>
          <w:ilvl w:val="0"/>
          <w:numId w:val="1132"/>
        </w:numPr>
      </w:pPr>
      <w:r>
        <w:rPr>
          <w:b/>
          <w:bCs/>
        </w:rPr>
        <w:t xml:space="preserve">Note any tense shifts</w:t>
      </w:r>
      <w:r>
        <w:t xml:space="preserve"> </w:t>
      </w:r>
      <w:r>
        <w:t xml:space="preserve">and determine whether they are justified.</w:t>
      </w:r>
    </w:p>
    <w:p>
      <w:pPr>
        <w:pStyle w:val="FirstParagraph"/>
      </w:pPr>
      <w:r>
        <w:rPr>
          <w:b/>
          <w:bCs/>
        </w:rPr>
        <w:t xml:space="preserve">Step 3: After Reading, Identify the Passage’s Architecture</w:t>
      </w:r>
    </w:p>
    <w:p>
      <w:pPr>
        <w:pStyle w:val="BodyText"/>
      </w:pPr>
      <w:r>
        <w:t xml:space="preserve">Before looking at the questions, take 10-15 seconds to mentally summarize:</w:t>
      </w:r>
    </w:p>
    <w:p>
      <w:pPr>
        <w:pStyle w:val="Compact"/>
        <w:numPr>
          <w:ilvl w:val="0"/>
          <w:numId w:val="1133"/>
        </w:numPr>
      </w:pPr>
      <w:r>
        <w:t xml:space="preserve">What is the central claim?</w:t>
      </w:r>
    </w:p>
    <w:p>
      <w:pPr>
        <w:pStyle w:val="Compact"/>
        <w:numPr>
          <w:ilvl w:val="0"/>
          <w:numId w:val="1133"/>
        </w:numPr>
      </w:pPr>
      <w:r>
        <w:t xml:space="preserve">What is the author’s purpose (to inform, persuade, analyze, narrate)?</w:t>
      </w:r>
    </w:p>
    <w:p>
      <w:pPr>
        <w:pStyle w:val="Compact"/>
        <w:numPr>
          <w:ilvl w:val="0"/>
          <w:numId w:val="1133"/>
        </w:numPr>
      </w:pPr>
      <w:r>
        <w:t xml:space="preserve">What is the passage’s structure (problem-solution, cause-effect, compare-contrast, chronological, argumentative)?</w:t>
      </w:r>
    </w:p>
    <w:p>
      <w:pPr>
        <w:pStyle w:val="Compact"/>
        <w:numPr>
          <w:ilvl w:val="0"/>
          <w:numId w:val="1133"/>
        </w:numPr>
      </w:pPr>
      <w:r>
        <w:t xml:space="preserve">What is the author’s tone (neutral, critical, enthusiastic, skeptical, etc.)?</w:t>
      </w:r>
    </w:p>
    <w:p>
      <w:pPr>
        <w:pStyle w:val="FirstParagraph"/>
      </w:pPr>
      <w:r>
        <w:rPr>
          <w:b/>
          <w:bCs/>
        </w:rPr>
        <w:t xml:space="preserve">Step 4: Approach Each Question Systematically</w:t>
      </w:r>
    </w:p>
    <w:p>
      <w:pPr>
        <w:pStyle w:val="BodyText"/>
      </w:pPr>
      <w:r>
        <w:t xml:space="preserve">For each question:</w:t>
      </w:r>
      <w:r>
        <w:t xml:space="preserve"> </w:t>
      </w:r>
      <w:r>
        <w:t xml:space="preserve">1. Read the question stem carefully. Identify what type of question it is.</w:t>
      </w:r>
      <w:r>
        <w:t xml:space="preserve"> </w:t>
      </w:r>
      <w:r>
        <w:t xml:space="preserve">2. Locate the relevant section of the passage.</w:t>
      </w:r>
      <w:r>
        <w:t xml:space="preserve"> </w:t>
      </w:r>
      <w:r>
        <w:t xml:space="preserve">3. Read the relevant section carefully, using your grammatical knowledge to parse complex sentences.</w:t>
      </w:r>
      <w:r>
        <w:t xml:space="preserve"> </w:t>
      </w:r>
      <w:r>
        <w:t xml:space="preserve">4. Formulate your own answer before looking at the choices.</w:t>
      </w:r>
      <w:r>
        <w:t xml:space="preserve"> </w:t>
      </w:r>
      <w:r>
        <w:t xml:space="preserve">5. Eliminate wrong answers using the techniques described in Chapter 6.</w:t>
      </w:r>
      <w:r>
        <w:t xml:space="preserve"> </w:t>
      </w:r>
      <w:r>
        <w:t xml:space="preserve">6. Select the answer that is most directly supported by the passage text.</w:t>
      </w:r>
    </w:p>
    <w:bookmarkEnd w:id="425"/>
    <w:bookmarkStart w:id="426" w:name="handling-long-complex-sentences"/>
    <w:p>
      <w:pPr>
        <w:pStyle w:val="Heading3"/>
      </w:pPr>
      <w:r>
        <w:t xml:space="preserve">10.2 Handling Long, Complex Sentences</w:t>
      </w:r>
    </w:p>
    <w:p>
      <w:pPr>
        <w:pStyle w:val="FirstParagraph"/>
      </w:pPr>
      <w:r>
        <w:t xml:space="preserve">When you encounter a sentence that seems impossibly long or confusing, apply the following systematic approach:</w:t>
      </w:r>
    </w:p>
    <w:p>
      <w:pPr>
        <w:pStyle w:val="BodyText"/>
      </w:pPr>
      <w:r>
        <w:rPr>
          <w:b/>
          <w:bCs/>
        </w:rPr>
        <w:t xml:space="preserve">Step 1: Find the verb(s).</w:t>
      </w:r>
      <w:r>
        <w:t xml:space="preserve"> </w:t>
      </w:r>
      <w:r>
        <w:t xml:space="preserve">Every sentence has at least one verb. Identify all verbs in the sentence.</w:t>
      </w:r>
    </w:p>
    <w:p>
      <w:pPr>
        <w:pStyle w:val="BodyText"/>
      </w:pPr>
      <w:r>
        <w:rPr>
          <w:b/>
          <w:bCs/>
        </w:rPr>
        <w:t xml:space="preserve">Step 2: For each verb, ask</w:t>
      </w:r>
      <w:r>
        <w:rPr>
          <w:b/>
          <w:bCs/>
        </w:rPr>
        <w:t xml:space="preserve"> </w:t>
      </w:r>
      <w:r>
        <w:rPr>
          <w:b/>
          <w:bCs/>
        </w:rPr>
        <w:t xml:space="preserve">“</w:t>
      </w:r>
      <w:r>
        <w:rPr>
          <w:b/>
          <w:bCs/>
        </w:rPr>
        <w:t xml:space="preserve">Who or what [verbs]?</w:t>
      </w:r>
      <w:r>
        <w:rPr>
          <w:b/>
          <w:bCs/>
        </w:rPr>
        <w:t xml:space="preserve">”</w:t>
      </w:r>
      <w:r>
        <w:t xml:space="preserve"> </w:t>
      </w:r>
      <w:r>
        <w:t xml:space="preserve">The answer is the subject of that verb.</w:t>
      </w:r>
    </w:p>
    <w:p>
      <w:pPr>
        <w:pStyle w:val="BodyText"/>
      </w:pPr>
      <w:r>
        <w:rPr>
          <w:b/>
          <w:bCs/>
        </w:rPr>
        <w:t xml:space="preserve">Step 3: Identify the main clause.</w:t>
      </w:r>
      <w:r>
        <w:t xml:space="preserve"> </w:t>
      </w:r>
      <w:r>
        <w:t xml:space="preserve">Which subject-verb pair carries the primary meaning? This is the core sentence.</w:t>
      </w:r>
    </w:p>
    <w:p>
      <w:pPr>
        <w:pStyle w:val="BodyText"/>
      </w:pPr>
      <w:r>
        <w:rPr>
          <w:b/>
          <w:bCs/>
        </w:rPr>
        <w:t xml:space="preserve">Step 4: Identify all dependent clauses and modifying phrases.</w:t>
      </w:r>
      <w:r>
        <w:t xml:space="preserve"> </w:t>
      </w:r>
      <w:r>
        <w:t xml:space="preserve">Determine what each one modifies and what additional information it provides.</w:t>
      </w:r>
    </w:p>
    <w:p>
      <w:pPr>
        <w:pStyle w:val="BodyText"/>
      </w:pPr>
      <w:r>
        <w:rPr>
          <w:b/>
          <w:bCs/>
        </w:rPr>
        <w:t xml:space="preserve">Step 5: Determine the logical relationships between clauses.</w:t>
      </w:r>
      <w:r>
        <w:t xml:space="preserve"> </w:t>
      </w:r>
      <w:r>
        <w:t xml:space="preserve">Are they contrasting? Supporting? Causal? Sequential? Use transition words and punctuation as clues.</w:t>
      </w:r>
    </w:p>
    <w:p>
      <w:pPr>
        <w:pStyle w:val="BodyText"/>
      </w:pPr>
      <w:r>
        <w:rPr>
          <w:b/>
          <w:bCs/>
        </w:rPr>
        <w:t xml:space="preserve">Step 6: Paraphrase the sentence in your own words.</w:t>
      </w:r>
      <w:r>
        <w:t xml:space="preserve"> </w:t>
      </w:r>
      <w:r>
        <w:t xml:space="preserve">Reduce it to its essential meaning.</w:t>
      </w:r>
    </w:p>
    <w:p>
      <w:pPr>
        <w:pStyle w:val="BodyText"/>
      </w:pPr>
      <w:r>
        <w:rPr>
          <w:b/>
          <w:bCs/>
        </w:rPr>
        <w:t xml:space="preserve">Example:</w:t>
      </w:r>
    </w:p>
    <w:p>
      <w:pPr>
        <w:pStyle w:val="BodyText"/>
      </w:pPr>
      <w:r>
        <w:rPr>
          <w:i/>
          <w:iCs/>
        </w:rPr>
        <w:t xml:space="preserve">Although the theory, which had been developed in the 1960s by a group of researchers at the University of Chicago who were attempting to reconcile conflicting data from several earlier studies, was initially met with skepticism, it gradually gained acceptance as subsequent experiments, conducted with increasingly sophisticated methodology, confirmed its central predictions.</w:t>
      </w:r>
    </w:p>
    <w:p>
      <w:pPr>
        <w:pStyle w:val="BodyText"/>
      </w:pPr>
      <w:r>
        <w:rPr>
          <w:b/>
          <w:bCs/>
        </w:rPr>
        <w:t xml:space="preserve">Step 1: Find the verbs.</w:t>
      </w:r>
      <w:r>
        <w:t xml:space="preserve"> </w:t>
      </w:r>
      <w:r>
        <w:t xml:space="preserve">- had been developed</w:t>
      </w:r>
      <w:r>
        <w:t xml:space="preserve"> </w:t>
      </w:r>
      <w:r>
        <w:t xml:space="preserve">- were attempting</w:t>
      </w:r>
      <w:r>
        <w:t xml:space="preserve"> </w:t>
      </w:r>
      <w:r>
        <w:t xml:space="preserve">- was met</w:t>
      </w:r>
      <w:r>
        <w:t xml:space="preserve"> </w:t>
      </w:r>
      <w:r>
        <w:t xml:space="preserve">- gained</w:t>
      </w:r>
      <w:r>
        <w:t xml:space="preserve"> </w:t>
      </w:r>
      <w:r>
        <w:t xml:space="preserve">- conducted (participle)</w:t>
      </w:r>
      <w:r>
        <w:t xml:space="preserve"> </w:t>
      </w:r>
      <w:r>
        <w:t xml:space="preserve">- confirmed</w:t>
      </w:r>
    </w:p>
    <w:p>
      <w:pPr>
        <w:pStyle w:val="BodyText"/>
      </w:pPr>
      <w:r>
        <w:rPr>
          <w:b/>
          <w:bCs/>
        </w:rPr>
        <w:t xml:space="preserve">Step 2: Find the subjects.</w:t>
      </w:r>
      <w:r>
        <w:t xml:space="preserve"> </w:t>
      </w:r>
      <w:r>
        <w:t xml:space="preserve">-</w:t>
      </w:r>
      <w:r>
        <w:t xml:space="preserve"> </w:t>
      </w:r>
      <w:r>
        <w:t xml:space="preserve">“</w:t>
      </w:r>
      <w:r>
        <w:t xml:space="preserve">which had been developed</w:t>
      </w:r>
      <w:r>
        <w:t xml:space="preserve">”</w:t>
      </w:r>
      <w:r>
        <w:t xml:space="preserve"> </w:t>
      </w:r>
      <w:r>
        <w:t xml:space="preserve">→ which = theory</w:t>
      </w:r>
      <w:r>
        <w:t xml:space="preserve"> </w:t>
      </w:r>
      <w:r>
        <w:t xml:space="preserve">-</w:t>
      </w:r>
      <w:r>
        <w:t xml:space="preserve"> </w:t>
      </w:r>
      <w:r>
        <w:t xml:space="preserve">“</w:t>
      </w:r>
      <w:r>
        <w:t xml:space="preserve">who were attempting</w:t>
      </w:r>
      <w:r>
        <w:t xml:space="preserve">”</w:t>
      </w:r>
      <w:r>
        <w:t xml:space="preserve"> </w:t>
      </w:r>
      <w:r>
        <w:t xml:space="preserve">→ who = researchers</w:t>
      </w:r>
      <w:r>
        <w:t xml:space="preserve"> </w:t>
      </w:r>
      <w:r>
        <w:t xml:space="preserve">-</w:t>
      </w:r>
      <w:r>
        <w:t xml:space="preserve"> </w:t>
      </w:r>
      <w:r>
        <w:t xml:space="preserve">“</w:t>
      </w:r>
      <w:r>
        <w:t xml:space="preserve">was met</w:t>
      </w:r>
      <w:r>
        <w:t xml:space="preserve">”</w:t>
      </w:r>
      <w:r>
        <w:t xml:space="preserve"> </w:t>
      </w:r>
      <w:r>
        <w:t xml:space="preserve">→ theory</w:t>
      </w:r>
      <w:r>
        <w:t xml:space="preserve"> </w:t>
      </w:r>
      <w:r>
        <w:t xml:space="preserve">-</w:t>
      </w:r>
      <w:r>
        <w:t xml:space="preserve"> </w:t>
      </w:r>
      <w:r>
        <w:t xml:space="preserve">“</w:t>
      </w:r>
      <w:r>
        <w:t xml:space="preserve">gained</w:t>
      </w:r>
      <w:r>
        <w:t xml:space="preserve">”</w:t>
      </w:r>
      <w:r>
        <w:t xml:space="preserve"> </w:t>
      </w:r>
      <w:r>
        <w:t xml:space="preserve">→ it (= theory)</w:t>
      </w:r>
      <w:r>
        <w:t xml:space="preserve"> </w:t>
      </w:r>
      <w:r>
        <w:t xml:space="preserve">-</w:t>
      </w:r>
      <w:r>
        <w:t xml:space="preserve"> </w:t>
      </w:r>
      <w:r>
        <w:t xml:space="preserve">“</w:t>
      </w:r>
      <w:r>
        <w:t xml:space="preserve">conducted</w:t>
      </w:r>
      <w:r>
        <w:t xml:space="preserve">”</w:t>
      </w:r>
      <w:r>
        <w:t xml:space="preserve"> </w:t>
      </w:r>
      <w:r>
        <w:t xml:space="preserve">→ experiments (participial phrase)</w:t>
      </w:r>
      <w:r>
        <w:t xml:space="preserve"> </w:t>
      </w:r>
      <w:r>
        <w:t xml:space="preserve">-</w:t>
      </w:r>
      <w:r>
        <w:t xml:space="preserve"> </w:t>
      </w:r>
      <w:r>
        <w:t xml:space="preserve">“</w:t>
      </w:r>
      <w:r>
        <w:t xml:space="preserve">confirmed</w:t>
      </w:r>
      <w:r>
        <w:t xml:space="preserve">”</w:t>
      </w:r>
      <w:r>
        <w:t xml:space="preserve"> </w:t>
      </w:r>
      <w:r>
        <w:t xml:space="preserve">→ experiments</w:t>
      </w:r>
    </w:p>
    <w:p>
      <w:pPr>
        <w:pStyle w:val="BodyText"/>
      </w:pPr>
      <w:r>
        <w:rPr>
          <w:b/>
          <w:bCs/>
        </w:rPr>
        <w:t xml:space="preserve">Step 3: Identify the main clause.</w:t>
      </w:r>
      <w:r>
        <w:t xml:space="preserve"> </w:t>
      </w:r>
      <w:r>
        <w:t xml:space="preserve">The main clause is:</w:t>
      </w:r>
      <w:r>
        <w:t xml:space="preserve"> </w:t>
      </w:r>
      <w:r>
        <w:rPr>
          <w:i/>
          <w:iCs/>
        </w:rPr>
        <w:t xml:space="preserve">it gradually gained acceptance.</w:t>
      </w:r>
    </w:p>
    <w:p>
      <w:pPr>
        <w:pStyle w:val="BodyText"/>
      </w:pPr>
      <w:r>
        <w:t xml:space="preserve">Subject: it (= the theory)</w:t>
      </w:r>
      <w:r>
        <w:t xml:space="preserve"> </w:t>
      </w:r>
      <w:r>
        <w:t xml:space="preserve">Verb: gained</w:t>
      </w:r>
    </w:p>
    <w:p>
      <w:pPr>
        <w:pStyle w:val="BodyText"/>
      </w:pPr>
      <w:r>
        <w:rPr>
          <w:b/>
          <w:bCs/>
        </w:rPr>
        <w:t xml:space="preserve">Step 4: Identify dependent clauses and modifiers.</w:t>
      </w:r>
      <w:r>
        <w:t xml:space="preserve"> </w:t>
      </w:r>
      <w:r>
        <w:t xml:space="preserve">-</w:t>
      </w:r>
      <w:r>
        <w:t xml:space="preserve"> </w:t>
      </w:r>
      <w:r>
        <w:t xml:space="preserve">“</w:t>
      </w:r>
      <w:r>
        <w:t xml:space="preserve">Although the theory…was initially met with skepticism</w:t>
      </w:r>
      <w:r>
        <w:t xml:space="preserve">”</w:t>
      </w:r>
      <w:r>
        <w:t xml:space="preserve"> </w:t>
      </w:r>
      <w:r>
        <w:t xml:space="preserve">→ dependent clause (concessive)</w:t>
      </w:r>
      <w:r>
        <w:t xml:space="preserve"> </w:t>
      </w:r>
      <w:r>
        <w:t xml:space="preserve">-</w:t>
      </w:r>
      <w:r>
        <w:t xml:space="preserve"> </w:t>
      </w:r>
      <w:r>
        <w:t xml:space="preserve">“</w:t>
      </w:r>
      <w:r>
        <w:t xml:space="preserve">which had been developed in the 1960s by a group of researchers at the University of Chicago</w:t>
      </w:r>
      <w:r>
        <w:t xml:space="preserve">”</w:t>
      </w:r>
      <w:r>
        <w:t xml:space="preserve"> </w:t>
      </w:r>
      <w:r>
        <w:t xml:space="preserve">→ relative clause modifying</w:t>
      </w:r>
      <w:r>
        <w:t xml:space="preserve"> </w:t>
      </w:r>
      <w:r>
        <w:t xml:space="preserve">“</w:t>
      </w:r>
      <w:r>
        <w:t xml:space="preserve">theory</w:t>
      </w:r>
      <w:r>
        <w:t xml:space="preserve">”</w:t>
      </w:r>
      <w:r>
        <w:t xml:space="preserve"> </w:t>
      </w:r>
      <w:r>
        <w:t xml:space="preserve">-</w:t>
      </w:r>
      <w:r>
        <w:t xml:space="preserve"> </w:t>
      </w:r>
      <w:r>
        <w:t xml:space="preserve">“</w:t>
      </w:r>
      <w:r>
        <w:t xml:space="preserve">who were attempting to reconcile conflicting data from several earlier studies</w:t>
      </w:r>
      <w:r>
        <w:t xml:space="preserve">”</w:t>
      </w:r>
      <w:r>
        <w:t xml:space="preserve"> </w:t>
      </w:r>
      <w:r>
        <w:t xml:space="preserve">→ relative clause modifying</w:t>
      </w:r>
      <w:r>
        <w:t xml:space="preserve"> </w:t>
      </w:r>
      <w:r>
        <w:t xml:space="preserve">“</w:t>
      </w:r>
      <w:r>
        <w:t xml:space="preserve">researchers</w:t>
      </w:r>
      <w:r>
        <w:t xml:space="preserve">”</w:t>
      </w:r>
      <w:r>
        <w:t xml:space="preserve"> </w:t>
      </w:r>
      <w:r>
        <w:t xml:space="preserve">-</w:t>
      </w:r>
      <w:r>
        <w:t xml:space="preserve"> </w:t>
      </w:r>
      <w:r>
        <w:t xml:space="preserve">“</w:t>
      </w:r>
      <w:r>
        <w:t xml:space="preserve">as subsequent experiments…confirmed its central predictions</w:t>
      </w:r>
      <w:r>
        <w:t xml:space="preserve">”</w:t>
      </w:r>
      <w:r>
        <w:t xml:space="preserve"> </w:t>
      </w:r>
      <w:r>
        <w:t xml:space="preserve">→ dependent clause (causal/temporal)</w:t>
      </w:r>
      <w:r>
        <w:t xml:space="preserve"> </w:t>
      </w:r>
      <w:r>
        <w:t xml:space="preserve">-</w:t>
      </w:r>
      <w:r>
        <w:t xml:space="preserve"> </w:t>
      </w:r>
      <w:r>
        <w:t xml:space="preserve">“</w:t>
      </w:r>
      <w:r>
        <w:t xml:space="preserve">conducted with increasingly sophisticated methodology</w:t>
      </w:r>
      <w:r>
        <w:t xml:space="preserve">”</w:t>
      </w:r>
      <w:r>
        <w:t xml:space="preserve"> </w:t>
      </w:r>
      <w:r>
        <w:t xml:space="preserve">→ participial phrase modifying</w:t>
      </w:r>
      <w:r>
        <w:t xml:space="preserve"> </w:t>
      </w:r>
      <w:r>
        <w:t xml:space="preserve">“</w:t>
      </w:r>
      <w:r>
        <w:t xml:space="preserve">experiments</w:t>
      </w:r>
      <w:r>
        <w:t xml:space="preserve">”</w:t>
      </w:r>
    </w:p>
    <w:p>
      <w:pPr>
        <w:pStyle w:val="BodyText"/>
      </w:pPr>
      <w:r>
        <w:rPr>
          <w:b/>
          <w:bCs/>
        </w:rPr>
        <w:t xml:space="preserve">Step 5: Determine logical relationships.</w:t>
      </w:r>
      <w:r>
        <w:t xml:space="preserve"> </w:t>
      </w:r>
      <w:r>
        <w:t xml:space="preserve">- The</w:t>
      </w:r>
      <w:r>
        <w:t xml:space="preserve"> </w:t>
      </w:r>
      <w:r>
        <w:t xml:space="preserve">“</w:t>
      </w:r>
      <w:r>
        <w:t xml:space="preserve">Although</w:t>
      </w:r>
      <w:r>
        <w:t xml:space="preserve">”</w:t>
      </w:r>
      <w:r>
        <w:t xml:space="preserve"> </w:t>
      </w:r>
      <w:r>
        <w:t xml:space="preserve">clause sets up a concession: the theory was met with skepticism (but…).</w:t>
      </w:r>
      <w:r>
        <w:t xml:space="preserve"> </w:t>
      </w:r>
      <w:r>
        <w:t xml:space="preserve">- The</w:t>
      </w:r>
      <w:r>
        <w:t xml:space="preserve"> </w:t>
      </w:r>
      <w:r>
        <w:t xml:space="preserve">“</w:t>
      </w:r>
      <w:r>
        <w:t xml:space="preserve">as</w:t>
      </w:r>
      <w:r>
        <w:t xml:space="preserve">”</w:t>
      </w:r>
      <w:r>
        <w:t xml:space="preserve"> </w:t>
      </w:r>
      <w:r>
        <w:t xml:space="preserve">clause provides the reason for the acceptance: experiments confirmed the predictions.</w:t>
      </w:r>
    </w:p>
    <w:p>
      <w:pPr>
        <w:pStyle w:val="BodyText"/>
      </w:pPr>
      <w:r>
        <w:rPr>
          <w:b/>
          <w:bCs/>
        </w:rPr>
        <w:t xml:space="preserve">Step 6: Paraphrase.</w:t>
      </w:r>
      <w:r>
        <w:t xml:space="preserve"> </w:t>
      </w:r>
      <w:r>
        <w:rPr>
          <w:i/>
          <w:iCs/>
        </w:rPr>
        <w:t xml:space="preserve">The theory was developed in the 1960s by Chicago researchers. It was initially met with skepticism. However, it gradually gained acceptance because later experiments with better methods confirmed its predictions.</w:t>
      </w:r>
    </w:p>
    <w:p>
      <w:pPr>
        <w:pStyle w:val="BodyText"/>
      </w:pPr>
      <w:r>
        <w:t xml:space="preserve">The original sentence is 54 words. The paraphrase is 33 words and much easier to understand. The meaning is identical.</w:t>
      </w:r>
    </w:p>
    <w:bookmarkEnd w:id="426"/>
    <w:bookmarkStart w:id="427" w:name="Xe1924c8b07d24767d8a33c870b04e8ca0d10ee0"/>
    <w:p>
      <w:pPr>
        <w:pStyle w:val="Heading3"/>
      </w:pPr>
      <w:r>
        <w:t xml:space="preserve">10.3 The Role of Syntax in Inference Questions</w:t>
      </w:r>
    </w:p>
    <w:p>
      <w:pPr>
        <w:pStyle w:val="FirstParagraph"/>
      </w:pPr>
      <w:r>
        <w:t xml:space="preserve">Inference questions on the SAT ask you to draw conclusions that are not explicitly stated but are logically implied by the passage. Syntactic analysis is a powerful tool for answering these questions because the way an author structures a sentence often reveals their implicit assumptions and logical priorities.</w:t>
      </w:r>
    </w:p>
    <w:p>
      <w:pPr>
        <w:pStyle w:val="BodyText"/>
      </w:pPr>
      <w:r>
        <w:rPr>
          <w:b/>
          <w:bCs/>
        </w:rPr>
        <w:t xml:space="preserve">Example:</w:t>
      </w:r>
    </w:p>
    <w:p>
      <w:pPr>
        <w:pStyle w:val="BodyText"/>
      </w:pPr>
      <w:r>
        <w:rPr>
          <w:i/>
          <w:iCs/>
        </w:rPr>
        <w:t xml:space="preserve">While the study’s methodology was not without flaws, its conclusions were broadly consistent with the existing literature.</w:t>
      </w:r>
    </w:p>
    <w:p>
      <w:pPr>
        <w:pStyle w:val="BodyText"/>
      </w:pPr>
      <w:r>
        <w:t xml:space="preserve">The syntax here is revealing:</w:t>
      </w:r>
      <w:r>
        <w:t xml:space="preserve"> </w:t>
      </w:r>
      <w:r>
        <w:t xml:space="preserve">-</w:t>
      </w:r>
      <w:r>
        <w:t xml:space="preserve"> </w:t>
      </w:r>
      <w:r>
        <w:t xml:space="preserve">“</w:t>
      </w:r>
      <w:r>
        <w:t xml:space="preserve">While</w:t>
      </w:r>
      <w:r>
        <w:t xml:space="preserve">”</w:t>
      </w:r>
      <w:r>
        <w:t xml:space="preserve"> </w:t>
      </w:r>
      <w:r>
        <w:t xml:space="preserve">signals concession—the author acknowledges the flaws but considers them less important than the consistency.</w:t>
      </w:r>
      <w:r>
        <w:t xml:space="preserve"> </w:t>
      </w:r>
      <w:r>
        <w:t xml:space="preserve">-</w:t>
      </w:r>
      <w:r>
        <w:t xml:space="preserve"> </w:t>
      </w:r>
      <w:r>
        <w:t xml:space="preserve">“</w:t>
      </w:r>
      <w:r>
        <w:t xml:space="preserve">not without flaws</w:t>
      </w:r>
      <w:r>
        <w:t xml:space="preserve">”</w:t>
      </w:r>
      <w:r>
        <w:t xml:space="preserve"> </w:t>
      </w:r>
      <w:r>
        <w:t xml:space="preserve">is a double negative that softens the criticism. It means</w:t>
      </w:r>
      <w:r>
        <w:t xml:space="preserve"> </w:t>
      </w:r>
      <w:r>
        <w:t xml:space="preserve">“</w:t>
      </w:r>
      <w:r>
        <w:t xml:space="preserve">had some flaws</w:t>
      </w:r>
      <w:r>
        <w:t xml:space="preserve">”</w:t>
      </w:r>
      <w:r>
        <w:t xml:space="preserve"> </w:t>
      </w:r>
      <w:r>
        <w:t xml:space="preserve">but in a way that minimizes their significance.</w:t>
      </w:r>
      <w:r>
        <w:t xml:space="preserve"> </w:t>
      </w:r>
      <w:r>
        <w:t xml:space="preserve">-</w:t>
      </w:r>
      <w:r>
        <w:t xml:space="preserve"> </w:t>
      </w:r>
      <w:r>
        <w:t xml:space="preserve">“</w:t>
      </w:r>
      <w:r>
        <w:t xml:space="preserve">broadly consistent</w:t>
      </w:r>
      <w:r>
        <w:t xml:space="preserve">”</w:t>
      </w:r>
      <w:r>
        <w:t xml:space="preserve"> </w:t>
      </w:r>
      <w:r>
        <w:t xml:space="preserve">is a qualifier that suggests general agreement without perfect alignment.</w:t>
      </w:r>
    </w:p>
    <w:p>
      <w:pPr>
        <w:pStyle w:val="BodyText"/>
      </w:pPr>
      <w:r>
        <w:t xml:space="preserve">From this syntactic analysis, you can infer that the author:</w:t>
      </w:r>
      <w:r>
        <w:t xml:space="preserve"> </w:t>
      </w:r>
      <w:r>
        <w:t xml:space="preserve">1. Recognizes the study has limitations.</w:t>
      </w:r>
      <w:r>
        <w:t xml:space="preserve"> </w:t>
      </w:r>
      <w:r>
        <w:t xml:space="preserve">2. Believes the limitations are not severe enough to invalidate the conclusions.</w:t>
      </w:r>
      <w:r>
        <w:t xml:space="preserve"> </w:t>
      </w:r>
      <w:r>
        <w:t xml:space="preserve">3. Considers the alignment with existing literature to be the more important factor.</w:t>
      </w:r>
    </w:p>
    <w:p>
      <w:pPr>
        <w:pStyle w:val="BodyText"/>
      </w:pPr>
      <w:r>
        <w:t xml:space="preserve">None of these inferences is explicitly stated, but all are implied by the syntactic structure of the sentence.</w:t>
      </w:r>
    </w:p>
    <w:bookmarkEnd w:id="427"/>
    <w:bookmarkStart w:id="428" w:name="the-role-of-syntax-in-tone-questions"/>
    <w:p>
      <w:pPr>
        <w:pStyle w:val="Heading3"/>
      </w:pPr>
      <w:r>
        <w:t xml:space="preserve">10.4 The Role of Syntax in Tone Questions</w:t>
      </w:r>
    </w:p>
    <w:p>
      <w:pPr>
        <w:pStyle w:val="FirstParagraph"/>
      </w:pPr>
      <w:r>
        <w:t xml:space="preserve">Tone questions ask you to identify the author’s attitude toward the subject. Syntax—particularly word choice within structural patterns—is a key indicator of tone.</w:t>
      </w:r>
    </w:p>
    <w:p>
      <w:pPr>
        <w:pStyle w:val="BodyText"/>
      </w:pPr>
      <w:r>
        <w:rPr>
          <w:b/>
          <w:bCs/>
        </w:rPr>
        <w:t xml:space="preserve">Hedging language (signals caution or objectivity):</w:t>
      </w:r>
      <w:r>
        <w:t xml:space="preserve"> </w:t>
      </w:r>
      <w:r>
        <w:t xml:space="preserve">-</w:t>
      </w:r>
      <w:r>
        <w:t xml:space="preserve"> </w:t>
      </w:r>
      <w:r>
        <w:t xml:space="preserve">“</w:t>
      </w:r>
      <w:r>
        <w:t xml:space="preserve">may,</w:t>
      </w:r>
      <w:r>
        <w:t xml:space="preserve">”</w:t>
      </w:r>
      <w:r>
        <w:t xml:space="preserve"> </w:t>
      </w:r>
      <w:r>
        <w:t xml:space="preserve">“</w:t>
      </w:r>
      <w:r>
        <w:t xml:space="preserve">might,</w:t>
      </w:r>
      <w:r>
        <w:t xml:space="preserve">”</w:t>
      </w:r>
      <w:r>
        <w:t xml:space="preserve"> </w:t>
      </w:r>
      <w:r>
        <w:t xml:space="preserve">“</w:t>
      </w:r>
      <w:r>
        <w:t xml:space="preserve">could,</w:t>
      </w:r>
      <w:r>
        <w:t xml:space="preserve">”</w:t>
      </w:r>
      <w:r>
        <w:t xml:space="preserve"> </w:t>
      </w:r>
      <w:r>
        <w:t xml:space="preserve">“</w:t>
      </w:r>
      <w:r>
        <w:t xml:space="preserve">possibly,</w:t>
      </w:r>
      <w:r>
        <w:t xml:space="preserve">”</w:t>
      </w:r>
      <w:r>
        <w:t xml:space="preserve"> </w:t>
      </w:r>
      <w:r>
        <w:t xml:space="preserve">“</w:t>
      </w:r>
      <w:r>
        <w:t xml:space="preserve">perhaps,</w:t>
      </w:r>
      <w:r>
        <w:t xml:space="preserve">”</w:t>
      </w:r>
      <w:r>
        <w:t xml:space="preserve"> </w:t>
      </w:r>
      <w:r>
        <w:t xml:space="preserve">“</w:t>
      </w:r>
      <w:r>
        <w:t xml:space="preserve">seems,</w:t>
      </w:r>
      <w:r>
        <w:t xml:space="preserve">”</w:t>
      </w:r>
      <w:r>
        <w:t xml:space="preserve"> </w:t>
      </w:r>
      <w:r>
        <w:t xml:space="preserve">“</w:t>
      </w:r>
      <w:r>
        <w:t xml:space="preserve">appears,</w:t>
      </w:r>
      <w:r>
        <w:t xml:space="preserve">”</w:t>
      </w:r>
      <w:r>
        <w:t xml:space="preserve"> </w:t>
      </w:r>
      <w:r>
        <w:t xml:space="preserve">“</w:t>
      </w:r>
      <w:r>
        <w:t xml:space="preserve">suggests</w:t>
      </w:r>
      <w:r>
        <w:t xml:space="preserve">”</w:t>
      </w:r>
      <w:r>
        <w:t xml:space="preserve"> </w:t>
      </w:r>
      <w:r>
        <w:t xml:space="preserve">-</w:t>
      </w:r>
      <w:r>
        <w:t xml:space="preserve"> </w:t>
      </w:r>
      <w:r>
        <w:t xml:space="preserve">“</w:t>
      </w:r>
      <w:r>
        <w:t xml:space="preserve">to some extent,</w:t>
      </w:r>
      <w:r>
        <w:t xml:space="preserve">”</w:t>
      </w:r>
      <w:r>
        <w:t xml:space="preserve"> </w:t>
      </w:r>
      <w:r>
        <w:t xml:space="preserve">“</w:t>
      </w:r>
      <w:r>
        <w:t xml:space="preserve">in some cases,</w:t>
      </w:r>
      <w:r>
        <w:t xml:space="preserve">”</w:t>
      </w:r>
      <w:r>
        <w:t xml:space="preserve"> </w:t>
      </w:r>
      <w:r>
        <w:t xml:space="preserve">“</w:t>
      </w:r>
      <w:r>
        <w:t xml:space="preserve">arguably,</w:t>
      </w:r>
      <w:r>
        <w:t xml:space="preserve">”</w:t>
      </w:r>
      <w:r>
        <w:t xml:space="preserve"> </w:t>
      </w:r>
      <w:r>
        <w:t xml:space="preserve">“</w:t>
      </w:r>
      <w:r>
        <w:t xml:space="preserve">it is possible that</w:t>
      </w:r>
      <w:r>
        <w:t xml:space="preserve">”</w:t>
      </w:r>
    </w:p>
    <w:p>
      <w:pPr>
        <w:pStyle w:val="BodyText"/>
      </w:pPr>
      <w:r>
        <w:rPr>
          <w:b/>
          <w:bCs/>
        </w:rPr>
        <w:t xml:space="preserve">Emphatic language (signals strong conviction):</w:t>
      </w:r>
      <w:r>
        <w:t xml:space="preserve"> </w:t>
      </w:r>
      <w:r>
        <w:t xml:space="preserve">-</w:t>
      </w:r>
      <w:r>
        <w:t xml:space="preserve"> </w:t>
      </w:r>
      <w:r>
        <w:t xml:space="preserve">“</w:t>
      </w:r>
      <w:r>
        <w:t xml:space="preserve">clearly,</w:t>
      </w:r>
      <w:r>
        <w:t xml:space="preserve">”</w:t>
      </w:r>
      <w:r>
        <w:t xml:space="preserve"> </w:t>
      </w:r>
      <w:r>
        <w:t xml:space="preserve">“</w:t>
      </w:r>
      <w:r>
        <w:t xml:space="preserve">undoubtedly,</w:t>
      </w:r>
      <w:r>
        <w:t xml:space="preserve">”</w:t>
      </w:r>
      <w:r>
        <w:t xml:space="preserve"> </w:t>
      </w:r>
      <w:r>
        <w:t xml:space="preserve">“</w:t>
      </w:r>
      <w:r>
        <w:t xml:space="preserve">certainly,</w:t>
      </w:r>
      <w:r>
        <w:t xml:space="preserve">”</w:t>
      </w:r>
      <w:r>
        <w:t xml:space="preserve"> </w:t>
      </w:r>
      <w:r>
        <w:t xml:space="preserve">“</w:t>
      </w:r>
      <w:r>
        <w:t xml:space="preserve">must,</w:t>
      </w:r>
      <w:r>
        <w:t xml:space="preserve">”</w:t>
      </w:r>
      <w:r>
        <w:t xml:space="preserve"> </w:t>
      </w:r>
      <w:r>
        <w:t xml:space="preserve">“</w:t>
      </w:r>
      <w:r>
        <w:t xml:space="preserve">cannot,</w:t>
      </w:r>
      <w:r>
        <w:t xml:space="preserve">”</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 </w:t>
      </w:r>
      <w:r>
        <w:t xml:space="preserve">“</w:t>
      </w:r>
      <w:r>
        <w:t xml:space="preserve">it is essential that,</w:t>
      </w:r>
      <w:r>
        <w:t xml:space="preserve">”</w:t>
      </w:r>
      <w:r>
        <w:t xml:space="preserve"> </w:t>
      </w:r>
      <w:r>
        <w:t xml:space="preserve">“</w:t>
      </w:r>
      <w:r>
        <w:t xml:space="preserve">there is no question that,</w:t>
      </w:r>
      <w:r>
        <w:t xml:space="preserve">”</w:t>
      </w:r>
      <w:r>
        <w:t xml:space="preserve"> </w:t>
      </w:r>
      <w:r>
        <w:t xml:space="preserve">“</w:t>
      </w:r>
      <w:r>
        <w:t xml:space="preserve">the evidence unequivocally shows</w:t>
      </w:r>
      <w:r>
        <w:t xml:space="preserve">”</w:t>
      </w:r>
    </w:p>
    <w:p>
      <w:pPr>
        <w:pStyle w:val="BodyText"/>
      </w:pPr>
      <w:r>
        <w:rPr>
          <w:b/>
          <w:bCs/>
        </w:rPr>
        <w:t xml:space="preserve">Ironic or skeptical language (signals disagreement):</w:t>
      </w:r>
      <w:r>
        <w:t xml:space="preserve"> </w:t>
      </w:r>
      <w:r>
        <w:t xml:space="preserve">- Scare quotes:</w:t>
      </w:r>
      <w:r>
        <w:t xml:space="preserve"> </w:t>
      </w:r>
      <w:r>
        <w:t xml:space="preserve">“</w:t>
      </w:r>
      <w:r>
        <w:t xml:space="preserve">the so-called</w:t>
      </w:r>
      <w:r>
        <w:t xml:space="preserve"> </w:t>
      </w:r>
      <w:r>
        <w:t xml:space="preserve">‘</w:t>
      </w:r>
      <w:r>
        <w:t xml:space="preserve">experiments</w:t>
      </w:r>
      <w:r>
        <w:t xml:space="preserve">’</w:t>
      </w:r>
      <w:r>
        <w:t xml:space="preserve">”</w:t>
      </w:r>
      <w:r>
        <w:t xml:space="preserve"> </w:t>
      </w:r>
      <w:r>
        <w:t xml:space="preserve">- Rhetorical questions:</w:t>
      </w:r>
      <w:r>
        <w:t xml:space="preserve"> </w:t>
      </w:r>
      <w:r>
        <w:t xml:space="preserve">“</w:t>
      </w:r>
      <w:r>
        <w:t xml:space="preserve">Can this really be considered progress?</w:t>
      </w:r>
      <w:r>
        <w:t xml:space="preserve">”</w:t>
      </w:r>
      <w:r>
        <w:t xml:space="preserve"> </w:t>
      </w:r>
      <w:r>
        <w:t xml:space="preserve">- Understatement:</w:t>
      </w:r>
      <w:r>
        <w:t xml:space="preserve"> </w:t>
      </w:r>
      <w:r>
        <w:t xml:space="preserve">“</w:t>
      </w:r>
      <w:r>
        <w:t xml:space="preserve">The results were not entirely successful</w:t>
      </w:r>
      <w:r>
        <w:t xml:space="preserve">”</w:t>
      </w:r>
      <w:r>
        <w:t xml:space="preserve"> </w:t>
      </w:r>
      <w:r>
        <w:t xml:space="preserve">(when the results were a complete failure)</w:t>
      </w:r>
    </w:p>
    <w:p>
      <w:pPr>
        <w:pStyle w:val="BodyText"/>
      </w:pPr>
      <w:r>
        <w:rPr>
          <w:b/>
          <w:bCs/>
        </w:rPr>
        <w:t xml:space="preserve">SAT Application:</w:t>
      </w:r>
      <w:r>
        <w:t xml:space="preserve"> </w:t>
      </w:r>
      <w:r>
        <w:t xml:space="preserve">When answering tone questions, look not just at individual words but at how those words function within the sentence structure. A sentence that begins with</w:t>
      </w:r>
      <w:r>
        <w:t xml:space="preserve"> </w:t>
      </w:r>
      <w:r>
        <w:t xml:space="preserve">“</w:t>
      </w:r>
      <w:r>
        <w:t xml:space="preserve">While</w:t>
      </w:r>
      <w:r>
        <w:t xml:space="preserve">”</w:t>
      </w:r>
      <w:r>
        <w:t xml:space="preserve"> </w:t>
      </w:r>
      <w:r>
        <w:t xml:space="preserve">and ends with a strong claim signals a different tone than a sentence that begins with a strong claim and ends with a qualification.</w:t>
      </w:r>
    </w:p>
    <w:p>
      <w:r>
        <w:pict>
          <v:rect style="width:0;height:1.5pt" o:hralign="center" o:hrstd="t" o:hr="t"/>
        </w:pict>
      </w:r>
    </w:p>
    <w:bookmarkEnd w:id="428"/>
    <w:bookmarkEnd w:id="429"/>
    <w:bookmarkStart w:id="438" w:name="Xec7eedde3e7f56d3d791a9e3a0af7f4b6d49152"/>
    <w:p>
      <w:pPr>
        <w:pStyle w:val="Heading2"/>
      </w:pPr>
      <w:r>
        <w:t xml:space="preserve">Part XI: Common Grammatical Traps in SAT Passages</w:t>
      </w:r>
    </w:p>
    <w:bookmarkStart w:id="430" w:name="trap-1-the-distant-subject-verb-pair"/>
    <w:p>
      <w:pPr>
        <w:pStyle w:val="Heading3"/>
      </w:pPr>
      <w:r>
        <w:t xml:space="preserve">11.1 Trap 1: The Distant Subject-Verb Pair</w:t>
      </w:r>
    </w:p>
    <w:p>
      <w:pPr>
        <w:pStyle w:val="FirstParagraph"/>
      </w:pPr>
      <w:r>
        <w:t xml:space="preserve">The SAT frequently separates subjects and verbs with long intervening phrases to test whether you can identify the correct subject. Always cross out intervening elements when checking agreement or identifying the core sentence.</w:t>
      </w:r>
    </w:p>
    <w:bookmarkEnd w:id="430"/>
    <w:bookmarkStart w:id="431" w:name="trap-2-the-misleading-proximity"/>
    <w:p>
      <w:pPr>
        <w:pStyle w:val="Heading3"/>
      </w:pPr>
      <w:r>
        <w:t xml:space="preserve">11.2 Trap 2: The Misleading Proximity</w:t>
      </w:r>
    </w:p>
    <w:p>
      <w:pPr>
        <w:pStyle w:val="FirstParagraph"/>
      </w:pPr>
      <w:r>
        <w:t xml:space="preserve">The SAT places a noun close to a verb that is NOT the verb’s subject. The nearby noun is a distractor.</w:t>
      </w:r>
    </w:p>
    <w:p>
      <w:pPr>
        <w:pStyle w:val="BodyText"/>
      </w:pPr>
      <w:r>
        <w:rPr>
          <w:i/>
          <w:iCs/>
        </w:rPr>
        <w:t xml:space="preserve">The implementation of the new protocols, which were designed by the safety committee,</w:t>
      </w:r>
      <w:r>
        <w:rPr>
          <w:i/>
          <w:iCs/>
        </w:rPr>
        <w:t xml:space="preserve"> </w:t>
      </w:r>
      <w:r>
        <w:rPr>
          <w:b/>
          <w:bCs/>
          <w:i/>
          <w:iCs/>
        </w:rPr>
        <w:t xml:space="preserve">has</w:t>
      </w:r>
      <w:r>
        <w:rPr>
          <w:i/>
          <w:iCs/>
        </w:rPr>
        <w:t xml:space="preserve"> </w:t>
      </w:r>
      <w:r>
        <w:rPr>
          <w:i/>
          <w:iCs/>
        </w:rPr>
        <w:t xml:space="preserve">improved efficiency.</w:t>
      </w:r>
    </w:p>
    <w:p>
      <w:pPr>
        <w:pStyle w:val="BodyText"/>
      </w:pPr>
      <w:r>
        <w:t xml:space="preserve">The subject is</w:t>
      </w:r>
      <w:r>
        <w:t xml:space="preserve"> </w:t>
      </w:r>
      <w:r>
        <w:t xml:space="preserve">“</w:t>
      </w:r>
      <w:r>
        <w:t xml:space="preserve">implementation</w:t>
      </w:r>
      <w:r>
        <w:t xml:space="preserve">”</w:t>
      </w:r>
      <w:r>
        <w:t xml:space="preserve"> </w:t>
      </w:r>
      <w:r>
        <w:t xml:space="preserve">(singular), not</w:t>
      </w:r>
      <w:r>
        <w:t xml:space="preserve"> </w:t>
      </w:r>
      <w:r>
        <w:t xml:space="preserve">“</w:t>
      </w:r>
      <w:r>
        <w:t xml:space="preserve">protocols</w:t>
      </w:r>
      <w:r>
        <w:t xml:space="preserve">”</w:t>
      </w:r>
      <w:r>
        <w:t xml:space="preserve"> </w:t>
      </w:r>
      <w:r>
        <w:t xml:space="preserve">(plural) or</w:t>
      </w:r>
      <w:r>
        <w:t xml:space="preserve"> </w:t>
      </w:r>
      <w:r>
        <w:t xml:space="preserve">“</w:t>
      </w:r>
      <w:r>
        <w:t xml:space="preserve">committee</w:t>
      </w:r>
      <w:r>
        <w:t xml:space="preserve">”</w:t>
      </w:r>
      <w:r>
        <w:t xml:space="preserve"> </w:t>
      </w:r>
      <w:r>
        <w:t xml:space="preserve">(singular but part of a different clause). The verb</w:t>
      </w:r>
      <w:r>
        <w:t xml:space="preserve"> </w:t>
      </w:r>
      <w:r>
        <w:t xml:space="preserve">“</w:t>
      </w:r>
      <w:r>
        <w:t xml:space="preserve">has</w:t>
      </w:r>
      <w:r>
        <w:t xml:space="preserve">”</w:t>
      </w:r>
      <w:r>
        <w:t xml:space="preserve"> </w:t>
      </w:r>
      <w:r>
        <w:t xml:space="preserve">agrees with</w:t>
      </w:r>
      <w:r>
        <w:t xml:space="preserve"> </w:t>
      </w:r>
      <w:r>
        <w:t xml:space="preserve">“</w:t>
      </w:r>
      <w:r>
        <w:t xml:space="preserve">implementation.</w:t>
      </w:r>
      <w:r>
        <w:t xml:space="preserve">”</w:t>
      </w:r>
    </w:p>
    <w:bookmarkEnd w:id="431"/>
    <w:bookmarkStart w:id="432" w:name="trap-3-the-tense-shift"/>
    <w:p>
      <w:pPr>
        <w:pStyle w:val="Heading3"/>
      </w:pPr>
      <w:r>
        <w:t xml:space="preserve">11.3 Trap 3: The Tense Shift</w:t>
      </w:r>
    </w:p>
    <w:p>
      <w:pPr>
        <w:pStyle w:val="FirstParagraph"/>
      </w:pPr>
      <w:r>
        <w:t xml:space="preserve">The SAT may include unjustified tense shifts in answer choices or in passages. Always check whether a tense shift is justified by a change in time frame.</w:t>
      </w:r>
    </w:p>
    <w:bookmarkEnd w:id="432"/>
    <w:bookmarkStart w:id="433" w:name="trap-4-the-ambiguous-modifier"/>
    <w:p>
      <w:pPr>
        <w:pStyle w:val="Heading3"/>
      </w:pPr>
      <w:r>
        <w:t xml:space="preserve">11.4 Trap 4: The Ambiguous Modifier</w:t>
      </w:r>
    </w:p>
    <w:p>
      <w:pPr>
        <w:pStyle w:val="FirstParagraph"/>
      </w:pPr>
      <w:r>
        <w:t xml:space="preserve">The SAT places modifiers in positions where they could grammatically attach to more than one word, creating ambiguity. Use context and logic to determine the intended target.</w:t>
      </w:r>
    </w:p>
    <w:bookmarkEnd w:id="433"/>
    <w:bookmarkStart w:id="434" w:name="trap-5-the-comma-splice-in-disguise"/>
    <w:p>
      <w:pPr>
        <w:pStyle w:val="Heading3"/>
      </w:pPr>
      <w:r>
        <w:t xml:space="preserve">11.5 Trap 5: The Comma Splice in Disguise</w:t>
      </w:r>
    </w:p>
    <w:p>
      <w:pPr>
        <w:pStyle w:val="FirstParagraph"/>
      </w:pPr>
      <w:r>
        <w:t xml:space="preserve">The SAT may present two independent clauses joined by only a comma (a comma splice) as if they were a single sentence. Recognizing this error helps you identify incorrect answer choices and understand sentence boundaries.</w:t>
      </w:r>
    </w:p>
    <w:bookmarkEnd w:id="434"/>
    <w:bookmarkStart w:id="435" w:name="trap-6-the-dangling-participle"/>
    <w:p>
      <w:pPr>
        <w:pStyle w:val="Heading3"/>
      </w:pPr>
      <w:r>
        <w:t xml:space="preserve">11.6 Trap 6: The Dangling Participle</w:t>
      </w:r>
    </w:p>
    <w:p>
      <w:pPr>
        <w:pStyle w:val="FirstParagraph"/>
      </w:pPr>
      <w:r>
        <w:t xml:space="preserve">The SAT may include sentences where an introductory participial phrase does not logically modify the subject of the main clause. Recognizing dangling modifiers helps you identify the true actor and understand the sentence’s intended meaning.</w:t>
      </w:r>
    </w:p>
    <w:bookmarkEnd w:id="435"/>
    <w:bookmarkStart w:id="436" w:name="trap-7-the-false-parallel"/>
    <w:p>
      <w:pPr>
        <w:pStyle w:val="Heading3"/>
      </w:pPr>
      <w:r>
        <w:t xml:space="preserve">11.7 Trap 7: The False Parallel</w:t>
      </w:r>
    </w:p>
    <w:p>
      <w:pPr>
        <w:pStyle w:val="FirstParagraph"/>
      </w:pPr>
      <w:r>
        <w:t xml:space="preserve">The SAT may present a sentence that appears parallel but is not—the grammatical forms match on the surface but serve different functions. Check each element’s actual role in the sentence.</w:t>
      </w:r>
    </w:p>
    <w:bookmarkEnd w:id="436"/>
    <w:bookmarkStart w:id="437" w:name="X65492efb284618e1647e642d5b6fa439617f600"/>
    <w:p>
      <w:pPr>
        <w:pStyle w:val="Heading3"/>
      </w:pPr>
      <w:r>
        <w:t xml:space="preserve">11.8 Trap 8: The Restrictive/Nonrestrictive Ambiguity</w:t>
      </w:r>
    </w:p>
    <w:p>
      <w:pPr>
        <w:pStyle w:val="FirstParagraph"/>
      </w:pPr>
      <w:r>
        <w:t xml:space="preserve">The SAT may use commas (or omit them) in ways that change the meaning of a sentence. Always check whether a modifier is essential or supplementary by examining the presence or absence of commas.</w:t>
      </w:r>
    </w:p>
    <w:p>
      <w:r>
        <w:pict>
          <v:rect style="width:0;height:1.5pt" o:hralign="center" o:hrstd="t" o:hr="t"/>
        </w:pict>
      </w:r>
    </w:p>
    <w:bookmarkEnd w:id="437"/>
    <w:bookmarkEnd w:id="438"/>
    <w:bookmarkStart w:id="442" w:name="Xf2a5fd8214595c699741391605eae72358c4db5"/>
    <w:p>
      <w:pPr>
        <w:pStyle w:val="Heading2"/>
      </w:pPr>
      <w:r>
        <w:t xml:space="preserve">Part XII: Grammar Quick Reference for SAT Reading</w:t>
      </w:r>
    </w:p>
    <w:bookmarkStart w:id="439" w:name="the-complete-clause-analysis-checklist"/>
    <w:p>
      <w:pPr>
        <w:pStyle w:val="Heading3"/>
      </w:pPr>
      <w:r>
        <w:t xml:space="preserve">12.1 The Complete Clause Analysis Checklist</w:t>
      </w:r>
    </w:p>
    <w:p>
      <w:pPr>
        <w:pStyle w:val="FirstParagraph"/>
      </w:pPr>
      <w:r>
        <w:t xml:space="preserve">When analyzing any sentence, ask these questions in order:</w:t>
      </w:r>
    </w:p>
    <w:p>
      <w:pPr>
        <w:pStyle w:val="Compact"/>
        <w:numPr>
          <w:ilvl w:val="0"/>
          <w:numId w:val="1134"/>
        </w:numPr>
      </w:pPr>
      <w:r>
        <w:rPr>
          <w:b/>
          <w:bCs/>
        </w:rPr>
        <w:t xml:space="preserve">How many clauses does this sentence contain?</w:t>
      </w:r>
      <w:r>
        <w:t xml:space="preserve"> </w:t>
      </w:r>
      <w:r>
        <w:t xml:space="preserve">(Count the verbs—each verb indicates a clause.)</w:t>
      </w:r>
    </w:p>
    <w:p>
      <w:pPr>
        <w:pStyle w:val="Compact"/>
        <w:numPr>
          <w:ilvl w:val="0"/>
          <w:numId w:val="1134"/>
        </w:numPr>
      </w:pPr>
      <w:r>
        <w:rPr>
          <w:b/>
          <w:bCs/>
        </w:rPr>
        <w:t xml:space="preserve">Which clause is independent?</w:t>
      </w:r>
      <w:r>
        <w:t xml:space="preserve"> </w:t>
      </w:r>
      <w:r>
        <w:t xml:space="preserve">(Which one can stand alone?)</w:t>
      </w:r>
    </w:p>
    <w:p>
      <w:pPr>
        <w:pStyle w:val="Compact"/>
        <w:numPr>
          <w:ilvl w:val="0"/>
          <w:numId w:val="1134"/>
        </w:numPr>
      </w:pPr>
      <w:r>
        <w:rPr>
          <w:b/>
          <w:bCs/>
        </w:rPr>
        <w:t xml:space="preserve">Which clauses are dependent?</w:t>
      </w:r>
      <w:r>
        <w:t xml:space="preserve"> </w:t>
      </w:r>
      <w:r>
        <w:t xml:space="preserve">(Which ones begin with subordinating conjunctions or relative pronouns?)</w:t>
      </w:r>
    </w:p>
    <w:p>
      <w:pPr>
        <w:pStyle w:val="Compact"/>
        <w:numPr>
          <w:ilvl w:val="0"/>
          <w:numId w:val="1134"/>
        </w:numPr>
      </w:pPr>
      <w:r>
        <w:rPr>
          <w:b/>
          <w:bCs/>
        </w:rPr>
        <w:t xml:space="preserve">What is the core sentence?</w:t>
      </w:r>
      <w:r>
        <w:t xml:space="preserve"> </w:t>
      </w:r>
      <w:r>
        <w:t xml:space="preserve">(Subject + verb + object/complement of the independent clause.)</w:t>
      </w:r>
    </w:p>
    <w:p>
      <w:pPr>
        <w:pStyle w:val="Compact"/>
        <w:numPr>
          <w:ilvl w:val="0"/>
          <w:numId w:val="1134"/>
        </w:numPr>
      </w:pPr>
      <w:r>
        <w:rPr>
          <w:b/>
          <w:bCs/>
        </w:rPr>
        <w:t xml:space="preserve">What are the intervening elements?</w:t>
      </w:r>
      <w:r>
        <w:t xml:space="preserve"> </w:t>
      </w:r>
      <w:r>
        <w:t xml:space="preserve">(Prepositional phrases, relative clauses, participial phrases, appositives.)</w:t>
      </w:r>
    </w:p>
    <w:p>
      <w:pPr>
        <w:pStyle w:val="Compact"/>
        <w:numPr>
          <w:ilvl w:val="0"/>
          <w:numId w:val="1134"/>
        </w:numPr>
      </w:pPr>
      <w:r>
        <w:rPr>
          <w:b/>
          <w:bCs/>
        </w:rPr>
        <w:t xml:space="preserve">What transitions or conjunctions connect the clauses?</w:t>
      </w:r>
      <w:r>
        <w:t xml:space="preserve"> </w:t>
      </w:r>
      <w:r>
        <w:t xml:space="preserve">(What logical relationship do they signal?)</w:t>
      </w:r>
    </w:p>
    <w:p>
      <w:pPr>
        <w:pStyle w:val="Compact"/>
        <w:numPr>
          <w:ilvl w:val="0"/>
          <w:numId w:val="1134"/>
        </w:numPr>
      </w:pPr>
      <w:r>
        <w:rPr>
          <w:b/>
          <w:bCs/>
        </w:rPr>
        <w:t xml:space="preserve">What punctuation marks are used, and what do they indicate?</w:t>
      </w:r>
      <w:r>
        <w:t xml:space="preserve"> </w:t>
      </w:r>
      <w:r>
        <w:t xml:space="preserve">(Commas, semicolons, colons, dashes—each carries meaning.)</w:t>
      </w:r>
    </w:p>
    <w:bookmarkEnd w:id="439"/>
    <w:bookmarkStart w:id="440" w:name="the-punctuation-decision-tree"/>
    <w:p>
      <w:pPr>
        <w:pStyle w:val="Heading3"/>
      </w:pPr>
      <w:r>
        <w:t xml:space="preserve">12.2 The Punctuation Decision Tree</w:t>
      </w:r>
    </w:p>
    <w:p>
      <w:pPr>
        <w:pStyle w:val="FirstParagraph"/>
      </w:pPr>
      <w:r>
        <w:t xml:space="preserve">When you encounter punctuation in a passage, use this decision tree:</w:t>
      </w:r>
    </w:p>
    <w:p>
      <w:pPr>
        <w:pStyle w:val="BodyText"/>
      </w:pPr>
      <w:r>
        <w:rPr>
          <w:b/>
          <w:bCs/>
        </w:rPr>
        <w:t xml:space="preserve">Comma (,) →</w:t>
      </w:r>
      <w:r>
        <w:t xml:space="preserve"> </w:t>
      </w:r>
      <w:r>
        <w:t xml:space="preserve">Is it:</w:t>
      </w:r>
      <w:r>
        <w:t xml:space="preserve"> </w:t>
      </w:r>
      <w:r>
        <w:t xml:space="preserve">- Separating items in a list?</w:t>
      </w:r>
      <w:r>
        <w:t xml:space="preserve"> </w:t>
      </w:r>
      <w:r>
        <w:t xml:space="preserve">- Before a FANBOYS conjunction joining two ICs?</w:t>
      </w:r>
      <w:r>
        <w:t xml:space="preserve"> </w:t>
      </w:r>
      <w:r>
        <w:t xml:space="preserve">- After an introductory element?</w:t>
      </w:r>
      <w:r>
        <w:t xml:space="preserve"> </w:t>
      </w:r>
      <w:r>
        <w:t xml:space="preserve">- Setting off a nonessential modifier/appositive?</w:t>
      </w:r>
      <w:r>
        <w:t xml:space="preserve"> </w:t>
      </w:r>
      <w:r>
        <w:t xml:space="preserve">- Between coordinate adjectives?</w:t>
      </w:r>
      <w:r>
        <w:t xml:space="preserve"> </w:t>
      </w:r>
      <w:r>
        <w:t xml:space="preserve">- Before an ending participial phrase?</w:t>
      </w:r>
    </w:p>
    <w:p>
      <w:pPr>
        <w:pStyle w:val="BodyText"/>
      </w:pPr>
      <w:r>
        <w:rPr>
          <w:b/>
          <w:bCs/>
        </w:rPr>
        <w:t xml:space="preserve">Semicolon (;) →</w:t>
      </w:r>
      <w:r>
        <w:t xml:space="preserve"> </w:t>
      </w:r>
      <w:r>
        <w:t xml:space="preserve">Is it:</w:t>
      </w:r>
      <w:r>
        <w:t xml:space="preserve"> </w:t>
      </w:r>
      <w:r>
        <w:t xml:space="preserve">- Joining two independent clauses?</w:t>
      </w:r>
      <w:r>
        <w:t xml:space="preserve"> </w:t>
      </w:r>
      <w:r>
        <w:t xml:space="preserve">- Preceding a conjunctive adverb (however, therefore, etc.)?</w:t>
      </w:r>
      <w:r>
        <w:t xml:space="preserve"> </w:t>
      </w:r>
      <w:r>
        <w:t xml:space="preserve">- Separating complex list items?</w:t>
      </w:r>
    </w:p>
    <w:p>
      <w:pPr>
        <w:pStyle w:val="BodyText"/>
      </w:pPr>
      <w:r>
        <w:rPr>
          <w:b/>
          <w:bCs/>
        </w:rPr>
        <w:t xml:space="preserve">Colon (:) →</w:t>
      </w:r>
      <w:r>
        <w:t xml:space="preserve"> </w:t>
      </w:r>
      <w:r>
        <w:t xml:space="preserve">Is it:</w:t>
      </w:r>
      <w:r>
        <w:t xml:space="preserve"> </w:t>
      </w:r>
      <w:r>
        <w:t xml:space="preserve">- Following a complete sentence?</w:t>
      </w:r>
      <w:r>
        <w:t xml:space="preserve"> </w:t>
      </w:r>
      <w:r>
        <w:t xml:space="preserve">- Introducing a list, explanation, or amplification?</w:t>
      </w:r>
    </w:p>
    <w:p>
      <w:pPr>
        <w:pStyle w:val="BodyText"/>
      </w:pPr>
      <w:r>
        <w:rPr>
          <w:b/>
          <w:bCs/>
        </w:rPr>
        <w:t xml:space="preserve">Em Dash (—) →</w:t>
      </w:r>
      <w:r>
        <w:t xml:space="preserve"> </w:t>
      </w:r>
      <w:r>
        <w:t xml:space="preserve">Is it:</w:t>
      </w:r>
      <w:r>
        <w:t xml:space="preserve"> </w:t>
      </w:r>
      <w:r>
        <w:t xml:space="preserve">- Setting off a parenthetical element with emphasis?</w:t>
      </w:r>
      <w:r>
        <w:t xml:space="preserve"> </w:t>
      </w:r>
      <w:r>
        <w:t xml:space="preserve">- Introducing an explanation or dramatic addition?</w:t>
      </w:r>
      <w:r>
        <w:t xml:space="preserve"> </w:t>
      </w:r>
      <w:r>
        <w:t xml:space="preserve">- Setting off an appositive that contains commas?</w:t>
      </w:r>
    </w:p>
    <w:bookmarkEnd w:id="440"/>
    <w:bookmarkStart w:id="441" w:name="the-transition-identification-flowchart"/>
    <w:p>
      <w:pPr>
        <w:pStyle w:val="Heading3"/>
      </w:pPr>
      <w:r>
        <w:t xml:space="preserve">12.3 The Transition Identification Flowchart</w:t>
      </w:r>
    </w:p>
    <w:p>
      <w:pPr>
        <w:pStyle w:val="FirstParagraph"/>
      </w:pPr>
      <w:r>
        <w:t xml:space="preserve">When you encounter a transition word in a passage:</w:t>
      </w:r>
    </w:p>
    <w:p>
      <w:pPr>
        <w:pStyle w:val="Compact"/>
        <w:numPr>
          <w:ilvl w:val="0"/>
          <w:numId w:val="1135"/>
        </w:numPr>
      </w:pPr>
      <w:r>
        <w:rPr>
          <w:b/>
          <w:bCs/>
        </w:rPr>
        <w:t xml:space="preserve">Is it connecting two independent clauses?</w:t>
      </w:r>
      <w:r>
        <w:t xml:space="preserve"> </w:t>
      </w:r>
      <w:r>
        <w:t xml:space="preserve">→ It signals a logical relationship between complete ideas.</w:t>
      </w:r>
    </w:p>
    <w:p>
      <w:pPr>
        <w:pStyle w:val="Compact"/>
        <w:numPr>
          <w:ilvl w:val="0"/>
          <w:numId w:val="1135"/>
        </w:numPr>
      </w:pPr>
      <w:r>
        <w:rPr>
          <w:b/>
          <w:bCs/>
        </w:rPr>
        <w:t xml:space="preserve">Is it connecting a dependent clause to an independent clause?</w:t>
      </w:r>
      <w:r>
        <w:t xml:space="preserve"> </w:t>
      </w:r>
      <w:r>
        <w:t xml:space="preserve">→ It signals the relationship between a condition/concession/cause and a result/claim.</w:t>
      </w:r>
    </w:p>
    <w:p>
      <w:pPr>
        <w:pStyle w:val="Compact"/>
        <w:numPr>
          <w:ilvl w:val="0"/>
          <w:numId w:val="1135"/>
        </w:numPr>
      </w:pPr>
      <w:r>
        <w:rPr>
          <w:b/>
          <w:bCs/>
        </w:rPr>
        <w:t xml:space="preserve">Is it connecting two words or phrases?</w:t>
      </w:r>
      <w:r>
        <w:t xml:space="preserve"> </w:t>
      </w:r>
      <w:r>
        <w:t xml:space="preserve">→ It signals a relationship between parallel elements.</w:t>
      </w:r>
    </w:p>
    <w:p>
      <w:pPr>
        <w:pStyle w:val="Compact"/>
        <w:numPr>
          <w:ilvl w:val="0"/>
          <w:numId w:val="1135"/>
        </w:numPr>
      </w:pPr>
      <w:r>
        <w:rPr>
          <w:b/>
          <w:bCs/>
        </w:rPr>
        <w:t xml:space="preserve">What category does it fall into?</w:t>
      </w:r>
      <w:r>
        <w:t xml:space="preserve"> </w:t>
      </w:r>
      <w:r>
        <w:t xml:space="preserve">→ Contrast, addition, cause/effect, example, concession, sequence, similarity, conclusion.</w:t>
      </w:r>
    </w:p>
    <w:p>
      <w:pPr>
        <w:pStyle w:val="Compact"/>
        <w:numPr>
          <w:ilvl w:val="0"/>
          <w:numId w:val="1135"/>
        </w:numPr>
      </w:pPr>
      <w:r>
        <w:rPr>
          <w:b/>
          <w:bCs/>
        </w:rPr>
        <w:t xml:space="preserve">What does this relationship tell me about the author’s argument?</w:t>
      </w:r>
      <w:r>
        <w:t xml:space="preserve"> </w:t>
      </w:r>
      <w:r>
        <w:t xml:space="preserve">→ This is the key question for reading comprehension.</w:t>
      </w:r>
    </w:p>
    <w:p>
      <w:r>
        <w:pict>
          <v:rect style="width:0;height:1.5pt" o:hralign="center" o:hrstd="t" o:hr="t"/>
        </w:pict>
      </w:r>
    </w:p>
    <w:bookmarkEnd w:id="441"/>
    <w:bookmarkEnd w:id="442"/>
    <w:bookmarkStart w:id="448" w:name="X06569f4cc2b8df90e280a85e627d3e724d3140c"/>
    <w:p>
      <w:pPr>
        <w:pStyle w:val="Heading2"/>
      </w:pPr>
      <w:r>
        <w:t xml:space="preserve">Part XIII: Synthesizing Grammar and Meaning — Final Principles</w:t>
      </w:r>
    </w:p>
    <w:bookmarkStart w:id="443" w:name="principle-1-structure-reveals-priority"/>
    <w:p>
      <w:pPr>
        <w:pStyle w:val="Heading3"/>
      </w:pPr>
      <w:r>
        <w:t xml:space="preserve">13.1 Principle 1: Structure Reveals Priority</w:t>
      </w:r>
    </w:p>
    <w:p>
      <w:pPr>
        <w:pStyle w:val="FirstParagraph"/>
      </w:pPr>
      <w:r>
        <w:t xml:space="preserve">The way an author structures a sentence reveals what they consider most important. The main clause contains the primary claim. Dependent clauses contain qualifications, conditions, or background. Parenthetical elements contain supplementary information. When you analyze structure, you analyze the author’s hierarchy of ideas.</w:t>
      </w:r>
    </w:p>
    <w:bookmarkEnd w:id="443"/>
    <w:bookmarkStart w:id="444" w:name="principle-2-punctuation-is-meaning"/>
    <w:p>
      <w:pPr>
        <w:pStyle w:val="Heading3"/>
      </w:pPr>
      <w:r>
        <w:t xml:space="preserve">13.2 Principle 2: Punctuation Is Meaning</w:t>
      </w:r>
    </w:p>
    <w:p>
      <w:pPr>
        <w:pStyle w:val="FirstParagraph"/>
      </w:pPr>
      <w:r>
        <w:t xml:space="preserve">Every punctuation mark in an SAT passage is a deliberate choice by the author. A semicolon creates a closer relationship than a period. An em dash creates more emphasis than a comma. A colon creates an expectation of explanation. Never ignore punctuation—read it as carefully as you read words.</w:t>
      </w:r>
    </w:p>
    <w:bookmarkEnd w:id="444"/>
    <w:bookmarkStart w:id="445" w:name="Xdf9eda3fd354770ceb9574c16b2db30ba0f1790"/>
    <w:p>
      <w:pPr>
        <w:pStyle w:val="Heading3"/>
      </w:pPr>
      <w:r>
        <w:t xml:space="preserve">13.3 Principle 3: Transitions Are Argument Maps</w:t>
      </w:r>
    </w:p>
    <w:p>
      <w:pPr>
        <w:pStyle w:val="FirstParagraph"/>
      </w:pPr>
      <w:r>
        <w:t xml:space="preserve">Transition words are the author’s way of showing you how their argument flows.</w:t>
      </w:r>
      <w:r>
        <w:t xml:space="preserve"> </w:t>
      </w:r>
      <w:r>
        <w:t xml:space="preserve">“</w:t>
      </w:r>
      <w:r>
        <w:t xml:space="preserve">However</w:t>
      </w:r>
      <w:r>
        <w:t xml:space="preserve">”</w:t>
      </w:r>
      <w:r>
        <w:t xml:space="preserve"> </w:t>
      </w:r>
      <w:r>
        <w:t xml:space="preserve">means the argument is turning.</w:t>
      </w:r>
      <w:r>
        <w:t xml:space="preserve"> </w:t>
      </w:r>
      <w:r>
        <w:t xml:space="preserve">“</w:t>
      </w:r>
      <w:r>
        <w:t xml:space="preserve">Therefore</w:t>
      </w:r>
      <w:r>
        <w:t xml:space="preserve">”</w:t>
      </w:r>
      <w:r>
        <w:t xml:space="preserve"> </w:t>
      </w:r>
      <w:r>
        <w:t xml:space="preserve">means the argument is concluding.</w:t>
      </w:r>
      <w:r>
        <w:t xml:space="preserve"> </w:t>
      </w:r>
      <w:r>
        <w:t xml:space="preserve">“</w:t>
      </w:r>
      <w:r>
        <w:t xml:space="preserve">For example</w:t>
      </w:r>
      <w:r>
        <w:t xml:space="preserve">”</w:t>
      </w:r>
      <w:r>
        <w:t xml:space="preserve"> </w:t>
      </w:r>
      <w:r>
        <w:t xml:space="preserve">means the argument is illustrating. By tracking transitions, you can follow the author’s reasoning even when the content is unfamiliar or difficult.</w:t>
      </w:r>
    </w:p>
    <w:bookmarkEnd w:id="445"/>
    <w:bookmarkStart w:id="446" w:name="X10b8a5b7e893968e6702bbdf221e2943294e031"/>
    <w:p>
      <w:pPr>
        <w:pStyle w:val="Heading3"/>
      </w:pPr>
      <w:r>
        <w:t xml:space="preserve">13.4 Principle 4: Modifiers Carry Qualifications</w:t>
      </w:r>
    </w:p>
    <w:p>
      <w:pPr>
        <w:pStyle w:val="FirstParagraph"/>
      </w:pPr>
      <w:r>
        <w:t xml:space="preserve">Modifiers—adjectives, adverbs, relative clauses, participial phrases—carry the qualifications, exceptions, and nuances that distinguish a careful claim from a careless one. The SAT frequently tests whether you have noticed these qualifications. A single word like</w:t>
      </w:r>
      <w:r>
        <w:t xml:space="preserve"> </w:t>
      </w:r>
      <w:r>
        <w:t xml:space="preserve">“</w:t>
      </w:r>
      <w:r>
        <w:t xml:space="preserve">often,</w:t>
      </w:r>
      <w:r>
        <w:t xml:space="preserve">”</w:t>
      </w:r>
      <w:r>
        <w:t xml:space="preserve"> </w:t>
      </w:r>
      <w:r>
        <w:t xml:space="preserve">“</w:t>
      </w:r>
      <w:r>
        <w:t xml:space="preserve">partially,</w:t>
      </w:r>
      <w:r>
        <w:t xml:space="preserve">”</w:t>
      </w:r>
      <w:r>
        <w:t xml:space="preserve"> </w:t>
      </w:r>
      <w:r>
        <w:t xml:space="preserve">or</w:t>
      </w:r>
      <w:r>
        <w:t xml:space="preserve"> </w:t>
      </w:r>
      <w:r>
        <w:t xml:space="preserve">“</w:t>
      </w:r>
      <w:r>
        <w:t xml:space="preserve">arguably</w:t>
      </w:r>
      <w:r>
        <w:t xml:space="preserve">”</w:t>
      </w:r>
      <w:r>
        <w:t xml:space="preserve"> </w:t>
      </w:r>
      <w:r>
        <w:t xml:space="preserve">can be the difference between a correct answer and a trap.</w:t>
      </w:r>
    </w:p>
    <w:bookmarkEnd w:id="446"/>
    <w:bookmarkStart w:id="447" w:name="X8b806258e58846d7122a4a759eb7aeb4311b2a7"/>
    <w:p>
      <w:pPr>
        <w:pStyle w:val="Heading3"/>
      </w:pPr>
      <w:r>
        <w:t xml:space="preserve">13.5 Principle 5: Grammar Is Not Separate from Comprehension</w:t>
      </w:r>
    </w:p>
    <w:p>
      <w:pPr>
        <w:pStyle w:val="FirstParagraph"/>
      </w:pPr>
      <w:r>
        <w:t xml:space="preserve">The most important lesson of this chapter is that grammar and comprehension are not separate skills. Every grammatical structure is a meaning structure. Every punctuation mark is a meaning mark. Every transition is a meaning signal. When you read grammatically, you read with precision, with depth, and with confidence. The SAT Reading section is not a test of vocabulary or intuition—it is a test of your ability to decode the meaning that is encoded in the structure of English prose.</w:t>
      </w:r>
    </w:p>
    <w:p>
      <w:pPr>
        <w:pStyle w:val="BodyText"/>
      </w:pPr>
      <w:r>
        <w:t xml:space="preserve">Master the mechanics. Master the meaning. They are the same thing.</w:t>
      </w:r>
    </w:p>
    <w:p>
      <w:r>
        <w:pict>
          <v:rect style="width:0;height:1.5pt" o:hralign="center" o:hrstd="t" o:hr="t"/>
        </w:pict>
      </w:r>
    </w:p>
    <w:p>
      <w:pPr>
        <w:pStyle w:val="FirstParagraph"/>
      </w:pPr>
      <w:r>
        <w:rPr>
          <w:i/>
          <w:iCs/>
        </w:rPr>
        <w:t xml:space="preserve">End of Chapter 7</w:t>
      </w:r>
    </w:p>
    <w:p>
      <w:r>
        <w:pict>
          <v:rect style="width:0;height:1.5pt" o:hralign="center" o:hrstd="t" o:hr="t"/>
        </w:pict>
      </w:r>
    </w:p>
    <w:bookmarkEnd w:id="447"/>
    <w:bookmarkEnd w:id="448"/>
    <w:bookmarkEnd w:id="449"/>
    <w:bookmarkStart w:id="519" w:name="Xf2578188e1ec8457c1ee21430c46272ae14bec5"/>
    <w:p>
      <w:pPr>
        <w:pStyle w:val="Heading1"/>
      </w:pPr>
      <w:r>
        <w:t xml:space="preserve">Chapter 8: Deep-Dive into Passage Types and Specialized Reading Strategies</w:t>
      </w:r>
    </w:p>
    <w:bookmarkStart w:id="450" w:name="introduction-to-passage-taxonomy"/>
    <w:p>
      <w:pPr>
        <w:pStyle w:val="Heading2"/>
      </w:pPr>
      <w:r>
        <w:t xml:space="preserve">Introduction to Passage Taxonomy</w:t>
      </w:r>
    </w:p>
    <w:p>
      <w:pPr>
        <w:pStyle w:val="FirstParagraph"/>
      </w:pPr>
      <w:r>
        <w:t xml:space="preserve">The SAT Reading section presents students with a diverse array of passage types, each demanding a specialized approach. Unlike casual reading, where a reader passively absorbs content, SAT reading demands that you establish a</w:t>
      </w:r>
      <w:r>
        <w:t xml:space="preserve"> </w:t>
      </w:r>
      <w:r>
        <w:rPr>
          <w:b/>
          <w:bCs/>
        </w:rPr>
        <w:t xml:space="preserve">protocol-specific framework</w:t>
      </w:r>
      <w:r>
        <w:t xml:space="preserve"> </w:t>
      </w:r>
      <w:r>
        <w:t xml:space="preserve">— a way of processing text that is unique to each genre. Research in cognitive psychology demonstrates that readers who approach texts with genre-specific expectations demonstrate significantly higher comprehension scores. When you know what to expect, you know what to look for, how to annotate efficiently, and — critically — which parts of the passage carry the most weight for answering questions.</w:t>
      </w:r>
    </w:p>
    <w:p>
      <w:pPr>
        <w:pStyle w:val="BodyText"/>
      </w:pPr>
      <w:r>
        <w:t xml:space="preserve">The College Board’s SAT Suite draws from four broad content domains:</w:t>
      </w:r>
      <w:r>
        <w:t xml:space="preserve"> </w:t>
      </w:r>
      <w:r>
        <w:rPr>
          <w:b/>
          <w:bCs/>
        </w:rPr>
        <w:t xml:space="preserve">Literature</w:t>
      </w:r>
      <w:r>
        <w:t xml:space="preserve">,</w:t>
      </w:r>
      <w:r>
        <w:t xml:space="preserve"> </w:t>
      </w:r>
      <w:r>
        <w:rPr>
          <w:b/>
          <w:bCs/>
        </w:rPr>
        <w:t xml:space="preserve">History/Social Studies</w:t>
      </w:r>
      <w:r>
        <w:t xml:space="preserve">,</w:t>
      </w:r>
      <w:r>
        <w:t xml:space="preserve"> </w:t>
      </w:r>
      <w:r>
        <w:rPr>
          <w:b/>
          <w:bCs/>
        </w:rPr>
        <w:t xml:space="preserve">Science</w:t>
      </w:r>
      <w:r>
        <w:t xml:space="preserve">, and</w:t>
      </w:r>
      <w:r>
        <w:t xml:space="preserve"> </w:t>
      </w:r>
      <w:r>
        <w:rPr>
          <w:b/>
          <w:bCs/>
        </w:rPr>
        <w:t xml:space="preserve">Humanities</w:t>
      </w:r>
      <w:r>
        <w:t xml:space="preserve">. Within each of these domains, the specific format, organizational logic, author’s purpose, and evidentiary structure differ dramatically. A passage of historical nonfiction organizes its claims fundamentally differently from a passage of literary fiction. A science passage that describes an experiment requires a completely different annotation strategy than a humanities essay that analyzes a cultural phenomenon.</w:t>
      </w:r>
    </w:p>
    <w:p>
      <w:pPr>
        <w:pStyle w:val="BodyText"/>
      </w:pPr>
      <w:r>
        <w:t xml:space="preserve">This chapter will dissect each passage type with surgical precision. For every type, you will learn:</w:t>
      </w:r>
    </w:p>
    <w:p>
      <w:pPr>
        <w:pStyle w:val="Compact"/>
        <w:numPr>
          <w:ilvl w:val="0"/>
          <w:numId w:val="1136"/>
        </w:numPr>
      </w:pPr>
      <w:r>
        <w:rPr>
          <w:b/>
          <w:bCs/>
        </w:rPr>
        <w:t xml:space="preserve">What structural elements to expect</w:t>
      </w:r>
      <w:r>
        <w:t xml:space="preserve"> </w:t>
      </w:r>
      <w:r>
        <w:t xml:space="preserve">— the organizational DNA of the passage type</w:t>
      </w:r>
    </w:p>
    <w:p>
      <w:pPr>
        <w:pStyle w:val="Compact"/>
        <w:numPr>
          <w:ilvl w:val="0"/>
          <w:numId w:val="1136"/>
        </w:numPr>
      </w:pPr>
      <w:r>
        <w:rPr>
          <w:b/>
          <w:bCs/>
        </w:rPr>
        <w:t xml:space="preserve">What to annotate first</w:t>
      </w:r>
      <w:r>
        <w:t xml:space="preserve"> </w:t>
      </w:r>
      <w:r>
        <w:t xml:space="preserve">— the highest-yield markings you can make</w:t>
      </w:r>
    </w:p>
    <w:p>
      <w:pPr>
        <w:pStyle w:val="Compact"/>
        <w:numPr>
          <w:ilvl w:val="0"/>
          <w:numId w:val="1136"/>
        </w:numPr>
      </w:pPr>
      <w:r>
        <w:rPr>
          <w:b/>
          <w:bCs/>
        </w:rPr>
        <w:t xml:space="preserve">What traps the test designers embed</w:t>
      </w:r>
      <w:r>
        <w:t xml:space="preserve"> </w:t>
      </w:r>
      <w:r>
        <w:t xml:space="preserve">— how wrong answers exploit genre-specific confusion</w:t>
      </w:r>
    </w:p>
    <w:p>
      <w:pPr>
        <w:pStyle w:val="Compact"/>
        <w:numPr>
          <w:ilvl w:val="0"/>
          <w:numId w:val="1136"/>
        </w:numPr>
      </w:pPr>
      <w:r>
        <w:rPr>
          <w:b/>
          <w:bCs/>
        </w:rPr>
        <w:t xml:space="preserve">A step-by-step protocol</w:t>
      </w:r>
      <w:r>
        <w:t xml:space="preserve"> </w:t>
      </w:r>
      <w:r>
        <w:t xml:space="preserve">— a repeatable method for approaching the passage type under timed conditions</w:t>
      </w:r>
    </w:p>
    <w:p>
      <w:r>
        <w:pict>
          <v:rect style="width:0;height:1.5pt" o:hralign="center" o:hrstd="t" o:hr="t"/>
        </w:pict>
      </w:r>
    </w:p>
    <w:bookmarkEnd w:id="450"/>
    <w:bookmarkStart w:id="455" w:name="X061b6f86d35e1a3f982ed31b6505774459ed404"/>
    <w:p>
      <w:pPr>
        <w:pStyle w:val="Heading2"/>
      </w:pPr>
      <w:r>
        <w:t xml:space="preserve">Part I: Literary### Definition and Characteristics</w:t>
      </w:r>
    </w:p>
    <w:p>
      <w:pPr>
        <w:pStyle w:val="FirstParagraph"/>
      </w:pPr>
      <w:r>
        <w:t xml:space="preserve">Literary narrative passages are excerpts from works of fiction — novels, short stories, or occasionally narrative nonfiction that employs literary techniques. The SAT draws from works spanning the 19th century to contemporary fiction, with a notable emphasis on diverse voices and international authors.</w:t>
      </w:r>
    </w:p>
    <w:p>
      <w:pPr>
        <w:pStyle w:val="BodyText"/>
      </w:pPr>
      <w:r>
        <w:rPr>
          <w:b/>
          <w:bCs/>
        </w:rPr>
        <w:t xml:space="preserve">Core features that define this passage type:</w:t>
      </w:r>
    </w:p>
    <w:p>
      <w:pPr>
        <w:pStyle w:val="Compact"/>
        <w:numPr>
          <w:ilvl w:val="0"/>
          <w:numId w:val="1137"/>
        </w:numPr>
      </w:pPr>
      <w:r>
        <w:rPr>
          <w:b/>
          <w:bCs/>
        </w:rPr>
        <w:t xml:space="preserve">Narrative arc:</w:t>
      </w:r>
      <w:r>
        <w:t xml:space="preserve"> </w:t>
      </w:r>
      <w:r>
        <w:t xml:space="preserve">The passage will contain some form of rising action, conflict, or resolution, even in a short excerpt</w:t>
      </w:r>
    </w:p>
    <w:p>
      <w:pPr>
        <w:pStyle w:val="Compact"/>
        <w:numPr>
          <w:ilvl w:val="0"/>
          <w:numId w:val="1137"/>
        </w:numPr>
      </w:pPr>
      <w:r>
        <w:rPr>
          <w:b/>
          <w:bCs/>
        </w:rPr>
        <w:t xml:space="preserve">Character dynamics:</w:t>
      </w:r>
      <w:r>
        <w:t xml:space="preserve"> </w:t>
      </w:r>
      <w:r>
        <w:t xml:space="preserve">Characters interact with each other and with their environment; understanding character relationships is paramount</w:t>
      </w:r>
    </w:p>
    <w:p>
      <w:pPr>
        <w:pStyle w:val="Compact"/>
        <w:numPr>
          <w:ilvl w:val="0"/>
          <w:numId w:val="1137"/>
        </w:numPr>
      </w:pPr>
      <w:r>
        <w:rPr>
          <w:b/>
          <w:bCs/>
        </w:rPr>
        <w:t xml:space="preserve">Descriptive language:</w:t>
      </w:r>
      <w:r>
        <w:t xml:space="preserve"> </w:t>
      </w:r>
      <w:r>
        <w:t xml:space="preserve">Figurative language, sensory details, and symbolic imagery are abundant</w:t>
      </w:r>
    </w:p>
    <w:p>
      <w:pPr>
        <w:pStyle w:val="Compact"/>
        <w:numPr>
          <w:ilvl w:val="0"/>
          <w:numId w:val="1137"/>
        </w:numPr>
      </w:pPr>
      <w:r>
        <w:rPr>
          <w:b/>
          <w:bCs/>
        </w:rPr>
        <w:t xml:space="preserve">Shifting perspectives:</w:t>
      </w:r>
      <w:r>
        <w:t xml:space="preserve"> </w:t>
      </w:r>
      <w:r>
        <w:t xml:space="preserve">The narrator’s point of view — first person, third person limited, third person omniscient — fundamentally shapes the meaning of every detail</w:t>
      </w:r>
    </w:p>
    <w:p>
      <w:pPr>
        <w:pStyle w:val="Compact"/>
        <w:numPr>
          <w:ilvl w:val="0"/>
          <w:numId w:val="1137"/>
        </w:numPr>
      </w:pPr>
      <w:r>
        <w:rPr>
          <w:b/>
          <w:bCs/>
        </w:rPr>
        <w:t xml:space="preserve">Subtext:</w:t>
      </w:r>
      <w:r>
        <w:t xml:space="preserve"> </w:t>
      </w:r>
      <w:r>
        <w:t xml:space="preserve">SAT literary passage questions frequently test your ability to</w:t>
      </w:r>
      <w:r>
        <w:t xml:space="preserve"> </w:t>
      </w:r>
      <w:r>
        <w:t xml:space="preserve">“</w:t>
      </w:r>
      <w:r>
        <w:t xml:space="preserve">read between the lines</w:t>
      </w:r>
      <w:r>
        <w:t xml:space="preserve">”</w:t>
      </w:r>
      <w:r>
        <w:t xml:space="preserve"> </w:t>
      </w:r>
      <w:r>
        <w:t xml:space="preserve">to infer character motivations, authorial commentary, or thematic meaning</w:t>
      </w:r>
    </w:p>
    <w:bookmarkStart w:id="451" w:name="X977fb8d2b36b6430d2057ed58bd6770f6d78c3c"/>
    <w:p>
      <w:pPr>
        <w:pStyle w:val="Heading3"/>
      </w:pPr>
      <w:r>
        <w:t xml:space="preserve">Annotation Protocol for Literary Passages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Annotation Mark</w:t>
            </w:r>
          </w:p>
        </w:tc>
        <w:tc>
          <w:tcPr/>
          <w:p>
            <w:pPr>
              <w:pStyle w:val="Compact"/>
              <w:jc w:val="left"/>
            </w:pPr>
            <w:r>
              <w:t xml:space="preserve">What to Mark</w:t>
            </w:r>
          </w:p>
        </w:tc>
        <w:tc>
          <w:tcPr/>
          <w:p>
            <w:pPr>
              <w:pStyle w:val="Compact"/>
              <w:jc w:val="left"/>
            </w:pPr>
            <w:r>
              <w:t xml:space="preserve">Why It Matters</w:t>
            </w:r>
          </w:p>
        </w:tc>
      </w:tr>
      <w:tr>
        <w:tc>
          <w:tcPr/>
          <w:p>
            <w:pPr>
              <w:pStyle w:val="Compact"/>
              <w:jc w:val="left"/>
            </w:pPr>
            <w:r>
              <w:t xml:space="preserve">★</w:t>
            </w:r>
          </w:p>
        </w:tc>
        <w:tc>
          <w:tcPr/>
          <w:p>
            <w:pPr>
              <w:pStyle w:val="Compact"/>
              <w:jc w:val="left"/>
            </w:pPr>
            <w:r>
              <w:t xml:space="preserve">Key character traits, emotions, or motivations revealed</w:t>
            </w:r>
          </w:p>
        </w:tc>
        <w:tc>
          <w:tcPr/>
          <w:p>
            <w:pPr>
              <w:pStyle w:val="Compact"/>
              <w:jc w:val="left"/>
            </w:pPr>
            <w:r>
              <w:t xml:space="preserve">Questions about characters are extremely common</w:t>
            </w:r>
          </w:p>
        </w:tc>
      </w:tr>
      <w:tr>
        <w:tc>
          <w:tcPr/>
          <w:p>
            <w:pPr>
              <w:pStyle w:val="Compact"/>
              <w:jc w:val="left"/>
            </w:pPr>
            <w:r>
              <w:t xml:space="preserve">→</w:t>
            </w:r>
          </w:p>
        </w:tc>
        <w:tc>
          <w:tcPr/>
          <w:p>
            <w:pPr>
              <w:pStyle w:val="Compact"/>
              <w:jc w:val="left"/>
            </w:pPr>
            <w:r>
              <w:t xml:space="preserve">Shifts in character relationships or power dynamics</w:t>
            </w:r>
          </w:p>
        </w:tc>
        <w:tc>
          <w:tcPr/>
          <w:p>
            <w:pPr>
              <w:pStyle w:val="Compact"/>
              <w:jc w:val="left"/>
            </w:pPr>
            <w:r>
              <w:t xml:space="preserve">The SAT loves to test how relationships change</w:t>
            </w:r>
          </w:p>
        </w:tc>
      </w:tr>
      <w:tr>
        <w:tc>
          <w:tcPr/>
          <w:p>
            <w:pPr>
              <w:pStyle w:val="Compact"/>
              <w:jc w:val="left"/>
            </w:pPr>
            <w:r>
              <w:t xml:space="preserve">___</w:t>
            </w:r>
          </w:p>
        </w:tc>
        <w:tc>
          <w:tcPr/>
          <w:p>
            <w:pPr>
              <w:pStyle w:val="Compact"/>
              <w:jc w:val="left"/>
            </w:pPr>
            <w:r>
              <w:t xml:space="preserve">Striking or repeated imagery, metaphors, or symbols</w:t>
            </w:r>
          </w:p>
        </w:tc>
        <w:tc>
          <w:tcPr/>
          <w:p>
            <w:pPr>
              <w:pStyle w:val="Compact"/>
              <w:jc w:val="left"/>
            </w:pPr>
            <w:r>
              <w:t xml:space="preserve">These often carry thematic weight</w:t>
            </w:r>
          </w:p>
        </w:tc>
      </w:tr>
      <w:tr>
        <w:tc>
          <w:tcPr/>
          <w:p>
            <w:pPr>
              <w:pStyle w:val="Compact"/>
              <w:jc w:val="left"/>
            </w:pPr>
            <w:r>
              <w:t xml:space="preserve">!</w:t>
            </w:r>
          </w:p>
        </w:tc>
        <w:tc>
          <w:tcPr/>
          <w:p>
            <w:pPr>
              <w:pStyle w:val="Compact"/>
              <w:jc w:val="left"/>
            </w:pPr>
            <w:r>
              <w:t xml:space="preserve">Moments of tension, surprise, or turning points</w:t>
            </w:r>
          </w:p>
        </w:tc>
        <w:tc>
          <w:tcPr/>
          <w:p>
            <w:pPr>
              <w:pStyle w:val="Compact"/>
              <w:jc w:val="left"/>
            </w:pPr>
            <w:r>
              <w:t xml:space="preserve">These are where the narrative pivots — questions target them</w:t>
            </w:r>
          </w:p>
        </w:tc>
      </w:tr>
      <w:tr>
        <w:tc>
          <w:tcPr/>
          <w:p>
            <w:pPr>
              <w:pStyle w:val="Compact"/>
              <w:jc w:val="left"/>
            </w:pPr>
            <w:r>
              <w:t xml:space="preserve">?</w:t>
            </w:r>
          </w:p>
        </w:tc>
        <w:tc>
          <w:tcPr/>
          <w:p>
            <w:pPr>
              <w:pStyle w:val="Compact"/>
              <w:jc w:val="left"/>
            </w:pPr>
            <w:r>
              <w:t xml:space="preserve">Moments of ambiguity or contradiction</w:t>
            </w:r>
          </w:p>
        </w:tc>
        <w:tc>
          <w:tcPr/>
          <w:p>
            <w:pPr>
              <w:pStyle w:val="Compact"/>
              <w:jc w:val="left"/>
            </w:pPr>
            <w:r>
              <w:t xml:space="preserve">Contradictions signal complexity; SAT tests them heavily</w:t>
            </w:r>
          </w:p>
        </w:tc>
      </w:tr>
    </w:tbl>
    <w:bookmarkEnd w:id="451"/>
    <w:bookmarkStart w:id="452" w:name="critical-reading-priorities"/>
    <w:p>
      <w:pPr>
        <w:pStyle w:val="Heading3"/>
      </w:pPr>
      <w:r>
        <w:t xml:space="preserve">Critical Reading Priorities</w:t>
      </w:r>
    </w:p>
    <w:p>
      <w:pPr>
        <w:numPr>
          <w:ilvl w:val="0"/>
          <w:numId w:val="1138"/>
        </w:numPr>
      </w:pPr>
      <w:r>
        <w:rPr>
          <w:b/>
          <w:bCs/>
        </w:rPr>
        <w:t xml:space="preserve">Identify the narrator’s position:</w:t>
      </w:r>
      <w:r>
        <w:t xml:space="preserve"> </w:t>
      </w:r>
      <w:r>
        <w:t xml:space="preserve">Ask immediately — who is telling this story? What do they know and not know? A first-person narrator may be unreliable; a third-person limited narrator has access to only one character’s interior life. These facts fundamentally alter what we can infer.</w:t>
      </w:r>
    </w:p>
    <w:p>
      <w:pPr>
        <w:numPr>
          <w:ilvl w:val="0"/>
          <w:numId w:val="1138"/>
        </w:numPr>
      </w:pPr>
      <w:r>
        <w:rPr>
          <w:b/>
          <w:bCs/>
        </w:rPr>
        <w:t xml:space="preserve">Track emotional trajectories:</w:t>
      </w:r>
      <w:r>
        <w:t xml:space="preserve"> </w:t>
      </w:r>
      <w:r>
        <w:t xml:space="preserve">Characters move through emotional states. A character who begins hopeful and ends resigned signals a narrative of disillusionment. A character who starts detached and becomes engaged signals a transformation. These trajectories are what SAT questions target — not static descriptions.</w:t>
      </w:r>
    </w:p>
    <w:p>
      <w:pPr>
        <w:numPr>
          <w:ilvl w:val="0"/>
          <w:numId w:val="1138"/>
        </w:numPr>
      </w:pPr>
      <w:r>
        <w:rPr>
          <w:b/>
          <w:bCs/>
        </w:rPr>
        <w:t xml:space="preserve">Note the</w:t>
      </w:r>
      <w:r>
        <w:rPr>
          <w:b/>
          <w:bCs/>
        </w:rPr>
        <w:t xml:space="preserve"> </w:t>
      </w:r>
      <w:r>
        <w:rPr>
          <w:b/>
          <w:bCs/>
        </w:rPr>
        <w:t xml:space="preserve">“</w:t>
      </w:r>
      <w:r>
        <w:rPr>
          <w:b/>
          <w:bCs/>
        </w:rPr>
        <w:t xml:space="preserve">world</w:t>
      </w:r>
      <w:r>
        <w:rPr>
          <w:b/>
          <w:bCs/>
        </w:rPr>
        <w:t xml:space="preserve">”</w:t>
      </w:r>
      <w:r>
        <w:rPr>
          <w:b/>
          <w:bCs/>
        </w:rPr>
        <w:t xml:space="preserve"> </w:t>
      </w:r>
      <w:r>
        <w:rPr>
          <w:b/>
          <w:bCs/>
        </w:rPr>
        <w:t xml:space="preserve">of the story:</w:t>
      </w:r>
      <w:r>
        <w:t xml:space="preserve"> </w:t>
      </w:r>
      <w:r>
        <w:t xml:space="preserve">The setting is never merely decorative. A story set during wartime is not just about characters; it is about how extreme circumstances reveal or distort human nature. The SAT uses setting as a lens for theme.</w:t>
      </w:r>
    </w:p>
    <w:p>
      <w:pPr>
        <w:numPr>
          <w:ilvl w:val="0"/>
          <w:numId w:val="1138"/>
        </w:numPr>
      </w:pPr>
      <w:r>
        <w:rPr>
          <w:b/>
          <w:bCs/>
        </w:rPr>
        <w:t xml:space="preserve">Understand what is NOT said:</w:t>
      </w:r>
      <w:r>
        <w:t xml:space="preserve"> </w:t>
      </w:r>
      <w:r>
        <w:t xml:space="preserve">In literary passages, silence speaks. A character who does NOT respond to a question is making a meaningful choice. A narrator who skips over a crucial event is signaling that avoidance itself has meaning.</w:t>
      </w:r>
    </w:p>
    <w:bookmarkEnd w:id="452"/>
    <w:bookmarkStart w:id="453" w:name="Xcb53e9db855a48ab78ff789e8afa1c1469288b7"/>
    <w:p>
      <w:pPr>
        <w:pStyle w:val="Heading3"/>
      </w:pPr>
      <w:r>
        <w:t xml:space="preserve">Common SAT Question Types for Literary Passages</w:t>
      </w:r>
    </w:p>
    <w:p>
      <w:pPr>
        <w:pStyle w:val="Compact"/>
        <w:numPr>
          <w:ilvl w:val="0"/>
          <w:numId w:val="1139"/>
        </w:numPr>
      </w:pPr>
      <w:r>
        <w:rPr>
          <w:b/>
          <w:bCs/>
        </w:rPr>
        <w:t xml:space="preserve">Character analysis:</w:t>
      </w:r>
      <w:r>
        <w:t xml:space="preserve"> </w:t>
      </w:r>
      <w:r>
        <w:t xml:space="preserve">“</w:t>
      </w:r>
      <w:r>
        <w:t xml:space="preserve">The author presents [Character] as primarily…</w:t>
      </w:r>
      <w:r>
        <w:t xml:space="preserve">”</w:t>
      </w:r>
      <w:r>
        <w:t xml:space="preserve"> </w:t>
      </w:r>
      <w:r>
        <w:t xml:space="preserve">→ Eliminate choices that ignore the character’s complexity</w:t>
      </w:r>
    </w:p>
    <w:p>
      <w:pPr>
        <w:pStyle w:val="Compact"/>
        <w:numPr>
          <w:ilvl w:val="0"/>
          <w:numId w:val="1139"/>
        </w:numPr>
      </w:pPr>
      <w:r>
        <w:rPr>
          <w:b/>
          <w:bCs/>
        </w:rPr>
        <w:t xml:space="preserve">Inference about motivation:</w:t>
      </w:r>
      <w:r>
        <w:t xml:space="preserve"> </w:t>
      </w:r>
      <w:r>
        <w:t xml:space="preserve">“</w:t>
      </w:r>
      <w:r>
        <w:t xml:space="preserve">It can most reasonably be inferred from the passage that [Character] does [action] because…</w:t>
      </w:r>
      <w:r>
        <w:t xml:space="preserve">”</w:t>
      </w:r>
      <w:r>
        <w:t xml:space="preserve"> </w:t>
      </w:r>
      <w:r>
        <w:t xml:space="preserve">→ Find the passage’s implicit justification</w:t>
      </w:r>
    </w:p>
    <w:p>
      <w:pPr>
        <w:pStyle w:val="Compact"/>
        <w:numPr>
          <w:ilvl w:val="0"/>
          <w:numId w:val="1139"/>
        </w:numPr>
      </w:pPr>
      <w:r>
        <w:rPr>
          <w:b/>
          <w:bCs/>
        </w:rPr>
        <w:t xml:space="preserve">Function of detail:</w:t>
      </w:r>
      <w:r>
        <w:t xml:space="preserve"> </w:t>
      </w:r>
      <w:r>
        <w:t xml:space="preserve">“</w:t>
      </w:r>
      <w:r>
        <w:t xml:space="preserve">The image of [specific object or scene] primarily serves to…</w:t>
      </w:r>
      <w:r>
        <w:t xml:space="preserve">”</w:t>
      </w:r>
      <w:r>
        <w:t xml:space="preserve"> </w:t>
      </w:r>
      <w:r>
        <w:t xml:space="preserve">→ Ask: what larger idea does this detail reinforce?</w:t>
      </w:r>
    </w:p>
    <w:p>
      <w:pPr>
        <w:pStyle w:val="Compact"/>
        <w:numPr>
          <w:ilvl w:val="0"/>
          <w:numId w:val="1139"/>
        </w:numPr>
      </w:pPr>
      <w:r>
        <w:rPr>
          <w:b/>
          <w:bCs/>
        </w:rPr>
        <w:t xml:space="preserve">Tone shifts:</w:t>
      </w:r>
      <w:r>
        <w:t xml:space="preserve"> </w:t>
      </w:r>
      <w:r>
        <w:t xml:space="preserve">“</w:t>
      </w:r>
      <w:r>
        <w:t xml:space="preserve">The passage moves from…to…</w:t>
      </w:r>
      <w:r>
        <w:t xml:space="preserve">”</w:t>
      </w:r>
      <w:r>
        <w:t xml:space="preserve"> </w:t>
      </w:r>
      <w:r>
        <w:t xml:space="preserve">→ Track the emotional arc across the excerpt</w:t>
      </w:r>
    </w:p>
    <w:bookmarkEnd w:id="453"/>
    <w:bookmarkStart w:id="454" w:name="traps-specific-to-literary-passages"/>
    <w:p>
      <w:pPr>
        <w:pStyle w:val="Heading3"/>
      </w:pPr>
      <w:r>
        <w:t xml:space="preserve">Traps Specific to Literary Passages</w:t>
      </w:r>
    </w:p>
    <w:p>
      <w:pPr>
        <w:pStyle w:val="Compact"/>
        <w:numPr>
          <w:ilvl w:val="0"/>
          <w:numId w:val="1140"/>
        </w:numPr>
      </w:pPr>
      <w:r>
        <w:rPr>
          <w:b/>
          <w:bCs/>
        </w:rPr>
        <w:t xml:space="preserve">Over-interpreting symbolism:</w:t>
      </w:r>
      <w:r>
        <w:t xml:space="preserve"> </w:t>
      </w:r>
      <w:r>
        <w:t xml:space="preserve">Just because a flower appears does not mean it symbolizes hope. The passage must provide contextual evidence for symbolic meaning.</w:t>
      </w:r>
    </w:p>
    <w:p>
      <w:pPr>
        <w:pStyle w:val="Compact"/>
        <w:numPr>
          <w:ilvl w:val="0"/>
          <w:numId w:val="1140"/>
        </w:numPr>
      </w:pPr>
      <w:r>
        <w:rPr>
          <w:b/>
          <w:bCs/>
        </w:rPr>
        <w:t xml:space="preserve">Projecting information outside the excerpt:</w:t>
      </w:r>
      <w:r>
        <w:t xml:space="preserve"> </w:t>
      </w:r>
      <w:r>
        <w:t xml:space="preserve">The SAT excerpt must stand alone. Even if you know the full novel, you can only use information present in the passage.</w:t>
      </w:r>
    </w:p>
    <w:p>
      <w:pPr>
        <w:pStyle w:val="Compact"/>
        <w:numPr>
          <w:ilvl w:val="0"/>
          <w:numId w:val="1140"/>
        </w:numPr>
      </w:pPr>
      <w:r>
        <w:rPr>
          <w:b/>
          <w:bCs/>
        </w:rPr>
        <w:t xml:space="preserve">Missing unreliable narration:</w:t>
      </w:r>
      <w:r>
        <w:t xml:space="preserve"> </w:t>
      </w:r>
      <w:r>
        <w:t xml:space="preserve">If a narrator says</w:t>
      </w:r>
      <w:r>
        <w:t xml:space="preserve"> </w:t>
      </w:r>
      <w:r>
        <w:t xml:space="preserve">“</w:t>
      </w:r>
      <w:r>
        <w:t xml:space="preserve">I was perfectly calm</w:t>
      </w:r>
      <w:r>
        <w:t xml:space="preserve">”</w:t>
      </w:r>
      <w:r>
        <w:t xml:space="preserve"> </w:t>
      </w:r>
      <w:r>
        <w:t xml:space="preserve">while describing panicked behavior, the SAT will test whether you detect the irony.</w:t>
      </w:r>
    </w:p>
    <w:p>
      <w:r>
        <w:pict>
          <v:rect style="width:0;height:1.5pt" o:hralign="center" o:hrstd="t" o:hr="t"/>
        </w:pict>
      </w:r>
    </w:p>
    <w:bookmarkEnd w:id="454"/>
    <w:bookmarkEnd w:id="455"/>
    <w:bookmarkStart w:id="461" w:name="X586d189bc75924535d09b2b0aa2346ca7e8d554"/>
    <w:p>
      <w:pPr>
        <w:pStyle w:val="Heading2"/>
      </w:pPr>
      <w:r>
        <w:t xml:space="preserve">Part II: Historical and Social Science Passages</w:t>
      </w:r>
    </w:p>
    <w:bookmarkStart w:id="456" w:name="definition-and-characteristics"/>
    <w:p>
      <w:pPr>
        <w:pStyle w:val="Heading3"/>
      </w:pPr>
      <w:r>
        <w:t xml:space="preserve">Definition and Characteristics</w:t>
      </w:r>
    </w:p>
    <w:p>
      <w:pPr>
        <w:pStyle w:val="FirstParagraph"/>
      </w:pPr>
      <w:r>
        <w:rPr>
          <w:b/>
          <w:bCs/>
        </w:rPr>
        <w:t xml:space="preserve">Historical passages</w:t>
      </w:r>
      <w:r>
        <w:t xml:space="preserve"> </w:t>
      </w:r>
      <w:r>
        <w:t xml:space="preserve">include primary source documents, speeches, essays, letters, and excerpts from historical scholarship. These range from the founding documents of the United States (the Declaration of Independence, the Constitution, the Federalist Papers) to 20th-century speeches and social commentary. The language is often archaic, the sentence structures complex, and the rhetorical strategies sophisticated.</w:t>
      </w:r>
    </w:p>
    <w:p>
      <w:pPr>
        <w:pStyle w:val="BodyText"/>
      </w:pPr>
      <w:r>
        <w:rPr>
          <w:b/>
          <w:bCs/>
        </w:rPr>
        <w:t xml:space="preserve">Social science passages</w:t>
      </w:r>
      <w:r>
        <w:t xml:space="preserve"> </w:t>
      </w:r>
      <w:r>
        <w:t xml:space="preserve">draw from fields such as psychology, sociology, anthropology, economics, and political science. They typically describe studies, theories, or social phenomena with a more contemporary voice — but the density of information and technical vocabulary can be daunting.</w:t>
      </w:r>
    </w:p>
    <w:bookmarkEnd w:id="456"/>
    <w:bookmarkStart w:id="457" w:name="Xd085cc7ef4038cf6d7b39ad0e9a0f1240b113b0"/>
    <w:p>
      <w:pPr>
        <w:pStyle w:val="Heading3"/>
      </w:pPr>
      <w:r>
        <w:t xml:space="preserve">The Structural DNA of Historical Passages</w:t>
      </w:r>
    </w:p>
    <w:p>
      <w:pPr>
        <w:pStyle w:val="FirstParagraph"/>
      </w:pPr>
      <w:r>
        <w:t xml:space="preserve">Historical passages follow a recognizable internal anatomy:</w:t>
      </w:r>
    </w:p>
    <w:p>
      <w:pPr>
        <w:pStyle w:val="Compact"/>
        <w:numPr>
          <w:ilvl w:val="0"/>
          <w:numId w:val="1141"/>
        </w:numPr>
      </w:pPr>
      <w:r>
        <w:rPr>
          <w:b/>
          <w:bCs/>
        </w:rPr>
        <w:t xml:space="preserve">The occasion:</w:t>
      </w:r>
      <w:r>
        <w:t xml:space="preserve"> </w:t>
      </w:r>
      <w:r>
        <w:t xml:space="preserve">Something prompted the writing — a political crisis, a philosophical debate, a social transformation. Even if the passage does not explicitly state the occasion, you should infer it.</w:t>
      </w:r>
    </w:p>
    <w:p>
      <w:pPr>
        <w:pStyle w:val="Compact"/>
        <w:numPr>
          <w:ilvl w:val="0"/>
          <w:numId w:val="1141"/>
        </w:numPr>
      </w:pPr>
      <w:r>
        <w:rPr>
          <w:b/>
          <w:bCs/>
        </w:rPr>
        <w:t xml:space="preserve">The thesis or central claim:</w:t>
      </w:r>
      <w:r>
        <w:t xml:space="preserve"> </w:t>
      </w:r>
      <w:r>
        <w:t xml:space="preserve">Every argumentative passage has a clear position, even if it is nuanced. Your first task is to find this claim.</w:t>
      </w:r>
    </w:p>
    <w:p>
      <w:pPr>
        <w:pStyle w:val="Compact"/>
        <w:numPr>
          <w:ilvl w:val="0"/>
          <w:numId w:val="1141"/>
        </w:numPr>
      </w:pPr>
      <w:r>
        <w:rPr>
          <w:b/>
          <w:bCs/>
        </w:rPr>
        <w:t xml:space="preserve">The evidence:</w:t>
      </w:r>
      <w:r>
        <w:t xml:space="preserve"> </w:t>
      </w:r>
      <w:r>
        <w:t xml:space="preserve">The author supports the thesis with examples, data, references to authorities, or logical reasoning.</w:t>
      </w:r>
    </w:p>
    <w:p>
      <w:pPr>
        <w:pStyle w:val="Compact"/>
        <w:numPr>
          <w:ilvl w:val="0"/>
          <w:numId w:val="1141"/>
        </w:numPr>
      </w:pPr>
      <w:r>
        <w:rPr>
          <w:b/>
          <w:bCs/>
        </w:rPr>
        <w:t xml:space="preserve">The concession and counterargument:</w:t>
      </w:r>
      <w:r>
        <w:t xml:space="preserve"> </w:t>
      </w:r>
      <w:r>
        <w:t xml:space="preserve">Many sophisticated passages acknowledge opposing views. The concession sets up the author’s rebuttal.</w:t>
      </w:r>
    </w:p>
    <w:p>
      <w:pPr>
        <w:pStyle w:val="Compact"/>
        <w:numPr>
          <w:ilvl w:val="0"/>
          <w:numId w:val="1141"/>
        </w:numPr>
      </w:pPr>
      <w:r>
        <w:rPr>
          <w:b/>
          <w:bCs/>
        </w:rPr>
        <w:t xml:space="preserve">The call to action or conclusion:</w:t>
      </w:r>
      <w:r>
        <w:t xml:space="preserve"> </w:t>
      </w:r>
      <w:r>
        <w:t xml:space="preserve">The passage typically ends with a recommendation, a warning, or a restatement of the thesis with amplified emphasis.</w:t>
      </w:r>
    </w:p>
    <w:bookmarkEnd w:id="457"/>
    <w:bookmarkStart w:id="458" w:name="X1005cf00c3f93a231cf6ef1b21a129ef34bdd23"/>
    <w:p>
      <w:pPr>
        <w:pStyle w:val="Heading3"/>
      </w:pPr>
      <w:r>
        <w:t xml:space="preserve">Annotation Protocol for Historical/Social Science Passages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Annotation Mark</w:t>
            </w:r>
          </w:p>
        </w:tc>
        <w:tc>
          <w:tcPr/>
          <w:p>
            <w:pPr>
              <w:pStyle w:val="Compact"/>
              <w:jc w:val="left"/>
            </w:pPr>
            <w:r>
              <w:t xml:space="preserve">What to Mark</w:t>
            </w:r>
          </w:p>
        </w:tc>
        <w:tc>
          <w:tcPr/>
          <w:p>
            <w:pPr>
              <w:pStyle w:val="Compact"/>
              <w:jc w:val="left"/>
            </w:pPr>
            <w:r>
              <w:t xml:space="preserve">Why It Matters</w:t>
            </w:r>
          </w:p>
        </w:tc>
      </w:tr>
      <w:tr>
        <w:tc>
          <w:tcPr/>
          <w:p>
            <w:pPr>
              <w:pStyle w:val="Compact"/>
              <w:jc w:val="left"/>
            </w:pPr>
            <w:r>
              <w:t xml:space="preserve">✓✓</w:t>
            </w:r>
          </w:p>
        </w:tc>
        <w:tc>
          <w:tcPr/>
          <w:p>
            <w:pPr>
              <w:pStyle w:val="Compact"/>
              <w:jc w:val="left"/>
            </w:pPr>
            <w:r>
              <w:t xml:space="preserve">The author’s primary claim (thesis)</w:t>
            </w:r>
          </w:p>
        </w:tc>
        <w:tc>
          <w:tcPr/>
          <w:p>
            <w:pPr>
              <w:pStyle w:val="Compact"/>
              <w:jc w:val="left"/>
            </w:pPr>
            <w:r>
              <w:t xml:space="preserve">Almost every question ties back to this</w:t>
            </w:r>
          </w:p>
        </w:tc>
      </w:tr>
      <w:tr>
        <w:tc>
          <w:tcPr/>
          <w:p>
            <w:pPr>
              <w:pStyle w:val="Compact"/>
              <w:jc w:val="left"/>
            </w:pPr>
            <w:r>
              <w:t xml:space="preserve">→</w:t>
            </w:r>
          </w:p>
        </w:tc>
        <w:tc>
          <w:tcPr/>
          <w:p>
            <w:pPr>
              <w:pStyle w:val="Compact"/>
              <w:jc w:val="left"/>
            </w:pPr>
            <w:r>
              <w:t xml:space="preserve">Arguments or evidence supporting the claim</w:t>
            </w:r>
          </w:p>
        </w:tc>
        <w:tc>
          <w:tcPr/>
          <w:p>
            <w:pPr>
              <w:pStyle w:val="Compact"/>
              <w:jc w:val="left"/>
            </w:pPr>
            <w:r>
              <w:t xml:space="preserve">You must be able to map proof to conclusion</w:t>
            </w:r>
          </w:p>
        </w:tc>
      </w:tr>
      <w:tr>
        <w:tc>
          <w:tcPr/>
          <w:p>
            <w:pPr>
              <w:pStyle w:val="Compact"/>
              <w:jc w:val="left"/>
            </w:pPr>
            <w:r>
              <w:t xml:space="preserve">! ✗</w:t>
            </w:r>
          </w:p>
        </w:tc>
        <w:tc>
          <w:tcPr/>
          <w:p>
            <w:pPr>
              <w:pStyle w:val="Compact"/>
              <w:jc w:val="left"/>
            </w:pPr>
            <w:r>
              <w:t xml:space="preserve">Concessions or moments where the author acknowledges opposing views</w:t>
            </w:r>
          </w:p>
        </w:tc>
        <w:tc>
          <w:tcPr/>
          <w:p>
            <w:pPr>
              <w:pStyle w:val="Compact"/>
              <w:jc w:val="left"/>
            </w:pPr>
            <w:r>
              <w:t xml:space="preserve">These reveal the passage’s intellectual honesty and are prime Q targets</w:t>
            </w:r>
          </w:p>
        </w:tc>
      </w:tr>
      <w:tr>
        <w:tc>
          <w:tcPr/>
          <w:p>
            <w:pPr>
              <w:pStyle w:val="Compact"/>
              <w:jc w:val="left"/>
            </w:pPr>
            <w:r>
              <w:t xml:space="preserve">[Brackets]</w:t>
            </w:r>
          </w:p>
        </w:tc>
        <w:tc>
          <w:tcPr/>
          <w:p>
            <w:pPr>
              <w:pStyle w:val="Compact"/>
              <w:jc w:val="left"/>
            </w:pPr>
            <w:r>
              <w:t xml:space="preserve">Historical context mentioned in the passage</w:t>
            </w:r>
          </w:p>
        </w:tc>
        <w:tc>
          <w:tcPr/>
          <w:p>
            <w:pPr>
              <w:pStyle w:val="Compact"/>
              <w:jc w:val="left"/>
            </w:pPr>
            <w:r>
              <w:t xml:space="preserve">Crucial for</w:t>
            </w:r>
            <w:r>
              <w:t xml:space="preserve"> </w:t>
            </w:r>
            <w:r>
              <w:t xml:space="preserve">“</w:t>
            </w:r>
            <w:r>
              <w:t xml:space="preserve">in context</w:t>
            </w:r>
            <w:r>
              <w:t xml:space="preserve">”</w:t>
            </w:r>
            <w:r>
              <w:t xml:space="preserve"> </w:t>
            </w:r>
            <w:r>
              <w:t xml:space="preserve">questions</w:t>
            </w:r>
          </w:p>
        </w:tc>
      </w:tr>
      <w:tr>
        <w:tc>
          <w:tcPr/>
          <w:p>
            <w:pPr>
              <w:pStyle w:val="Compact"/>
              <w:jc w:val="left"/>
            </w:pPr>
            <w:r>
              <w:t xml:space="preserve">#</w:t>
            </w:r>
          </w:p>
        </w:tc>
        <w:tc>
          <w:tcPr/>
          <w:p>
            <w:pPr>
              <w:pStyle w:val="Compact"/>
              <w:jc w:val="left"/>
            </w:pPr>
            <w:r>
              <w:t xml:space="preserve">Numbers, statistics, or quantified claims</w:t>
            </w:r>
          </w:p>
        </w:tc>
        <w:tc>
          <w:tcPr/>
          <w:p>
            <w:pPr>
              <w:pStyle w:val="Compact"/>
              <w:jc w:val="left"/>
            </w:pPr>
            <w:r>
              <w:t xml:space="preserve">Quantitative evidence questions target these</w:t>
            </w:r>
          </w:p>
        </w:tc>
      </w:tr>
      <w:tr>
        <w:tc>
          <w:tcPr/>
          <w:p>
            <w:pPr>
              <w:pStyle w:val="Compact"/>
              <w:jc w:val="left"/>
            </w:pPr>
            <w:r>
              <w:t xml:space="preserve">*</w:t>
            </w:r>
          </w:p>
        </w:tc>
        <w:tc>
          <w:tcPr/>
          <w:p>
            <w:pPr>
              <w:pStyle w:val="Compact"/>
              <w:jc w:val="left"/>
            </w:pPr>
            <w:r>
              <w:t xml:space="preserve">Ethos/pathos/logos appeals</w:t>
            </w:r>
          </w:p>
        </w:tc>
        <w:tc>
          <w:tcPr/>
          <w:p>
            <w:pPr>
              <w:pStyle w:val="Compact"/>
              <w:jc w:val="left"/>
            </w:pPr>
            <w:r>
              <w:t xml:space="preserve">Rhetoric questions ask about persuasive strategy</w:t>
            </w:r>
          </w:p>
        </w:tc>
      </w:tr>
    </w:tbl>
    <w:bookmarkEnd w:id="458"/>
    <w:bookmarkStart w:id="459" w:name="decoding-archaic-language"/>
    <w:p>
      <w:pPr>
        <w:pStyle w:val="Heading3"/>
      </w:pPr>
      <w:r>
        <w:t xml:space="preserve">Decoding Archaic Language</w:t>
      </w:r>
    </w:p>
    <w:p>
      <w:pPr>
        <w:pStyle w:val="FirstParagraph"/>
      </w:pPr>
      <w:r>
        <w:t xml:space="preserve">Historical passages from the 18th and 19th centuries use syntax that can feel impenetrable. The following techniques are essential:</w:t>
      </w:r>
    </w:p>
    <w:p>
      <w:pPr>
        <w:pStyle w:val="Compact"/>
        <w:numPr>
          <w:ilvl w:val="0"/>
          <w:numId w:val="1142"/>
        </w:numPr>
      </w:pPr>
      <w:r>
        <w:rPr>
          <w:b/>
          <w:bCs/>
        </w:rPr>
        <w:t xml:space="preserve">Identify the subject of every sentence:</w:t>
      </w:r>
      <w:r>
        <w:t xml:space="preserve"> </w:t>
      </w:r>
      <w:r>
        <w:t xml:space="preserve">Subjects are often buried deep in complex sentence structures. After reading a sentence, ask:</w:t>
      </w:r>
      <w:r>
        <w:t xml:space="preserve"> </w:t>
      </w:r>
      <w:r>
        <w:t xml:space="preserve">“</w:t>
      </w:r>
      <w:r>
        <w:t xml:space="preserve">Who is doing what to whom?</w:t>
      </w:r>
      <w:r>
        <w:t xml:space="preserve">”</w:t>
      </w:r>
    </w:p>
    <w:p>
      <w:pPr>
        <w:pStyle w:val="Compact"/>
        <w:numPr>
          <w:ilvl w:val="0"/>
          <w:numId w:val="1142"/>
        </w:numPr>
      </w:pPr>
      <w:r>
        <w:rPr>
          <w:b/>
          <w:bCs/>
        </w:rPr>
        <w:t xml:space="preserve">Paraphrase in modern language:</w:t>
      </w:r>
      <w:r>
        <w:t xml:space="preserve"> </w:t>
      </w:r>
      <w:r>
        <w:t xml:space="preserve">After reading a difficult passage, mentally rewrite it in simple modern English.</w:t>
      </w:r>
      <w:r>
        <w:t xml:space="preserve"> </w:t>
      </w:r>
      <w:r>
        <w:t xml:space="preserve">“</w:t>
      </w:r>
      <w:r>
        <w:t xml:space="preserve">The manifold vicissitudes which have characterized the epoch…</w:t>
      </w:r>
      <w:r>
        <w:t xml:space="preserve">”</w:t>
      </w:r>
      <w:r>
        <w:t xml:space="preserve"> </w:t>
      </w:r>
      <w:r>
        <w:t xml:space="preserve">→</w:t>
      </w:r>
      <w:r>
        <w:t xml:space="preserve"> </w:t>
      </w:r>
      <w:r>
        <w:t xml:space="preserve">“</w:t>
      </w:r>
      <w:r>
        <w:t xml:space="preserve">The many changes of this time…</w:t>
      </w:r>
      <w:r>
        <w:t xml:space="preserve">”</w:t>
      </w:r>
    </w:p>
    <w:p>
      <w:pPr>
        <w:pStyle w:val="Compact"/>
        <w:numPr>
          <w:ilvl w:val="0"/>
          <w:numId w:val="1142"/>
        </w:numPr>
      </w:pPr>
      <w:r>
        <w:rPr>
          <w:b/>
          <w:bCs/>
        </w:rPr>
        <w:t xml:space="preserve">Use verb positioning to locate clauses:</w:t>
      </w:r>
      <w:r>
        <w:t xml:space="preserve"> </w:t>
      </w:r>
      <w:r>
        <w:t xml:space="preserve">Finding the main verb of each sentence helps you separate the core argument from modifying clauses.</w:t>
      </w:r>
    </w:p>
    <w:p>
      <w:pPr>
        <w:pStyle w:val="Compact"/>
        <w:numPr>
          <w:ilvl w:val="0"/>
          <w:numId w:val="1142"/>
        </w:numPr>
      </w:pPr>
      <w:r>
        <w:rPr>
          <w:b/>
          <w:bCs/>
        </w:rPr>
        <w:t xml:space="preserve">Treat semicolons as period replacements:</w:t>
      </w:r>
      <w:r>
        <w:t xml:space="preserve"> </w:t>
      </w:r>
      <w:r>
        <w:t xml:space="preserve">In older writing, semicolons often connect what we would consider separate sentences. Mentally replacing semicolons with periods can simplify comprehension.</w:t>
      </w:r>
    </w:p>
    <w:bookmarkEnd w:id="459"/>
    <w:bookmarkStart w:id="460" w:name="reading-protocol-for-historical-passages"/>
    <w:p>
      <w:pPr>
        <w:pStyle w:val="Heading3"/>
      </w:pPr>
      <w:r>
        <w:t xml:space="preserve">Reading Protocol for Historical Passages</w:t>
      </w:r>
    </w:p>
    <w:p>
      <w:pPr>
        <w:pStyle w:val="FirstParagraph"/>
      </w:pPr>
      <w:r>
        <w:rPr>
          <w:b/>
          <w:bCs/>
        </w:rPr>
        <w:t xml:space="preserve">Step 1 (30–45 seconds):</w:t>
      </w:r>
      <w:r>
        <w:t xml:space="preserve"> </w:t>
      </w:r>
      <w:r>
        <w:t xml:space="preserve">Read the introductory context (the blurb above the passage) — author, title, date — and predict the passage’s stance.</w:t>
      </w:r>
    </w:p>
    <w:p>
      <w:pPr>
        <w:pStyle w:val="BodyText"/>
      </w:pPr>
      <w:r>
        <w:rPr>
          <w:b/>
          <w:bCs/>
        </w:rPr>
        <w:t xml:space="preserve">Step 2 (2–3 minutes):</w:t>
      </w:r>
      <w:r>
        <w:t xml:space="preserve"> </w:t>
      </w:r>
      <w:r>
        <w:t xml:space="preserve">Read the full passage, annotating claims, evidence, concessions, and tone. Do NOT stop on unfamiliar words; instead, use context to bridge understanding.</w:t>
      </w:r>
    </w:p>
    <w:p>
      <w:pPr>
        <w:pStyle w:val="BodyText"/>
      </w:pPr>
      <w:r>
        <w:rPr>
          <w:b/>
          <w:bCs/>
        </w:rPr>
        <w:t xml:space="preserve">Step 3 (Post-reading, 30 seconds):</w:t>
      </w:r>
      <w:r>
        <w:t xml:space="preserve"> </w:t>
      </w:r>
      <w:r>
        <w:t xml:space="preserve">Write a 5–8 word summary of the passage’s thesis. For example:</w:t>
      </w:r>
      <w:r>
        <w:t xml:space="preserve"> </w:t>
      </w:r>
      <w:r>
        <w:t xml:space="preserve">“</w:t>
      </w:r>
      <w:r>
        <w:t xml:space="preserve">Abolition is morally required despite its economic cost.</w:t>
      </w:r>
      <w:r>
        <w:t xml:space="preserve">”</w:t>
      </w:r>
    </w:p>
    <w:p>
      <w:pPr>
        <w:pStyle w:val="BodyText"/>
      </w:pPr>
      <w:r>
        <w:rPr>
          <w:b/>
          <w:bCs/>
        </w:rPr>
        <w:t xml:space="preserve">Step 4 (During questions):</w:t>
      </w:r>
      <w:r>
        <w:t xml:space="preserve"> </w:t>
      </w:r>
      <w:r>
        <w:t xml:space="preserve">For each question, locate the specific section of the passage that justifies the answer. If you cannot find the support, eliminate the answer choice.</w:t>
      </w:r>
    </w:p>
    <w:p>
      <w:r>
        <w:pict>
          <v:rect style="width:0;height:1.5pt" o:hralign="center" o:hrstd="t" o:hr="t"/>
        </w:pict>
      </w:r>
    </w:p>
    <w:bookmarkEnd w:id="460"/>
    <w:bookmarkEnd w:id="461"/>
    <w:bookmarkStart w:id="467" w:name="part-iii-science-passages"/>
    <w:p>
      <w:pPr>
        <w:pStyle w:val="Heading2"/>
      </w:pPr>
      <w:r>
        <w:t xml:space="preserve">Part III: Science Passages</w:t>
      </w:r>
    </w:p>
    <w:bookmarkStart w:id="462" w:name="definition-and-characteristics-1"/>
    <w:p>
      <w:pPr>
        <w:pStyle w:val="Heading3"/>
      </w:pPr>
      <w:r>
        <w:t xml:space="preserve">Definition and Characteristics</w:t>
      </w:r>
    </w:p>
    <w:p>
      <w:pPr>
        <w:pStyle w:val="FirstParagraph"/>
      </w:pPr>
      <w:r>
        <w:t xml:space="preserve">SAT Science passages fall into two broad categories:</w:t>
      </w:r>
    </w:p>
    <w:p>
      <w:pPr>
        <w:pStyle w:val="BodyText"/>
      </w:pPr>
      <w:r>
        <w:rPr>
          <w:b/>
          <w:bCs/>
        </w:rPr>
        <w:t xml:space="preserve">1. Research description passages:</w:t>
      </w:r>
      <w:r>
        <w:t xml:space="preserve"> </w:t>
      </w:r>
      <w:r>
        <w:t xml:space="preserve">These describe one or more experiments or studies. They include hypotheses, methods, data, and conclusions.</w:t>
      </w:r>
    </w:p>
    <w:p>
      <w:pPr>
        <w:pStyle w:val="BodyText"/>
      </w:pPr>
      <w:r>
        <w:rPr>
          <w:b/>
          <w:bCs/>
        </w:rPr>
        <w:t xml:space="preserve">2. Concept/Explanation passages:</w:t>
      </w:r>
      <w:r>
        <w:t xml:space="preserve"> </w:t>
      </w:r>
      <w:r>
        <w:t xml:space="preserve">These explain a scientific concept (e.g., photosynthesis, plate tectonics, natural selection) without describing a specific experiment.</w:t>
      </w:r>
    </w:p>
    <w:bookmarkEnd w:id="462"/>
    <w:bookmarkStart w:id="463" w:name="the-anatomy-of-a-science-passage"/>
    <w:p>
      <w:pPr>
        <w:pStyle w:val="Heading3"/>
      </w:pPr>
      <w:r>
        <w:t xml:space="preserve">The Anatomy of a Science Passage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What to Look For</w:t>
            </w:r>
          </w:p>
        </w:tc>
        <w:tc>
          <w:tcPr/>
          <w:p>
            <w:pPr>
              <w:pStyle w:val="Compact"/>
              <w:jc w:val="left"/>
            </w:pPr>
            <w:r>
              <w:t xml:space="preserve">How to Annotate</w:t>
            </w:r>
          </w:p>
        </w:tc>
      </w:tr>
      <w:tr>
        <w:tc>
          <w:tcPr/>
          <w:p>
            <w:pPr>
              <w:pStyle w:val="Compact"/>
              <w:jc w:val="left"/>
            </w:pPr>
            <w:r>
              <w:rPr>
                <w:b/>
                <w:bCs/>
              </w:rPr>
              <w:t xml:space="preserve">Research question</w:t>
            </w:r>
          </w:p>
        </w:tc>
        <w:tc>
          <w:tcPr/>
          <w:p>
            <w:pPr>
              <w:pStyle w:val="Compact"/>
              <w:jc w:val="left"/>
            </w:pPr>
            <w:r>
              <w:t xml:space="preserve">What problem are they investigating?</w:t>
            </w:r>
          </w:p>
        </w:tc>
        <w:tc>
          <w:tcPr/>
          <w:p>
            <w:pPr>
              <w:pStyle w:val="Compact"/>
              <w:jc w:val="left"/>
            </w:pPr>
            <w:r>
              <w:t xml:space="preserve">Circle it — mark</w:t>
            </w:r>
            <w:r>
              <w:t xml:space="preserve"> </w:t>
            </w:r>
            <w:r>
              <w:t xml:space="preserve">“</w:t>
            </w:r>
            <w:r>
              <w:t xml:space="preserve">Rs. Q:</w:t>
            </w:r>
            <w:r>
              <w:t xml:space="preserve">”</w:t>
            </w:r>
          </w:p>
        </w:tc>
      </w:tr>
      <w:tr>
        <w:tc>
          <w:tcPr/>
          <w:p>
            <w:pPr>
              <w:pStyle w:val="Compact"/>
              <w:jc w:val="left"/>
            </w:pPr>
            <w:r>
              <w:rPr>
                <w:b/>
                <w:bCs/>
              </w:rPr>
              <w:t xml:space="preserve">Hypothesis</w:t>
            </w:r>
          </w:p>
        </w:tc>
        <w:tc>
          <w:tcPr/>
          <w:p>
            <w:pPr>
              <w:pStyle w:val="Compact"/>
              <w:jc w:val="left"/>
            </w:pPr>
            <w:r>
              <w:t xml:space="preserve">What did they predict?</w:t>
            </w:r>
          </w:p>
        </w:tc>
        <w:tc>
          <w:tcPr/>
          <w:p>
            <w:pPr>
              <w:pStyle w:val="Compact"/>
              <w:jc w:val="left"/>
            </w:pPr>
            <w:r>
              <w:t xml:space="preserve">Mark</w:t>
            </w:r>
            <w:r>
              <w:t xml:space="preserve"> </w:t>
            </w:r>
            <w:r>
              <w:t xml:space="preserve">“</w:t>
            </w:r>
            <w:r>
              <w:t xml:space="preserve">H:</w:t>
            </w:r>
            <w:r>
              <w:t xml:space="preserve">”</w:t>
            </w:r>
          </w:p>
        </w:tc>
      </w:tr>
      <w:tr>
        <w:tc>
          <w:tcPr/>
          <w:p>
            <w:pPr>
              <w:pStyle w:val="Compact"/>
              <w:jc w:val="left"/>
            </w:pPr>
            <w:r>
              <w:rPr>
                <w:b/>
                <w:bCs/>
              </w:rPr>
              <w:t xml:space="preserve">Methodology</w:t>
            </w:r>
          </w:p>
        </w:tc>
        <w:tc>
          <w:tcPr/>
          <w:p>
            <w:pPr>
              <w:pStyle w:val="Compact"/>
              <w:jc w:val="left"/>
            </w:pPr>
            <w:r>
              <w:t xml:space="preserve">How did they test it?</w:t>
            </w:r>
          </w:p>
        </w:tc>
        <w:tc>
          <w:tcPr/>
          <w:p>
            <w:pPr>
              <w:pStyle w:val="Compact"/>
              <w:jc w:val="left"/>
            </w:pPr>
            <w:r>
              <w:t xml:space="preserve">Underline briefly; don’t memorize</w:t>
            </w:r>
          </w:p>
        </w:tc>
      </w:tr>
      <w:tr>
        <w:tc>
          <w:tcPr/>
          <w:p>
            <w:pPr>
              <w:pStyle w:val="Compact"/>
              <w:jc w:val="left"/>
            </w:pPr>
            <w:r>
              <w:rPr>
                <w:b/>
                <w:bCs/>
              </w:rPr>
              <w:t xml:space="preserve">Results</w:t>
            </w:r>
          </w:p>
        </w:tc>
        <w:tc>
          <w:tcPr/>
          <w:p>
            <w:pPr>
              <w:pStyle w:val="Compact"/>
              <w:jc w:val="left"/>
            </w:pPr>
            <w:r>
              <w:t xml:space="preserve">What did they find?</w:t>
            </w:r>
          </w:p>
        </w:tc>
        <w:tc>
          <w:tcPr/>
          <w:p>
            <w:pPr>
              <w:pStyle w:val="Compact"/>
              <w:jc w:val="left"/>
            </w:pPr>
            <w:r>
              <w:t xml:space="preserve">Box the result statement</w:t>
            </w:r>
          </w:p>
        </w:tc>
      </w:tr>
      <w:tr>
        <w:tc>
          <w:tcPr/>
          <w:p>
            <w:pPr>
              <w:pStyle w:val="Compact"/>
              <w:jc w:val="left"/>
            </w:pPr>
            <w:r>
              <w:rPr>
                <w:b/>
                <w:bCs/>
              </w:rPr>
              <w:t xml:space="preserve">Implications</w:t>
            </w:r>
          </w:p>
        </w:tc>
        <w:tc>
          <w:tcPr/>
          <w:p>
            <w:pPr>
              <w:pStyle w:val="Compact"/>
              <w:jc w:val="left"/>
            </w:pPr>
            <w:r>
              <w:t xml:space="preserve">Why do the results matter?</w:t>
            </w:r>
          </w:p>
        </w:tc>
        <w:tc>
          <w:tcPr/>
          <w:p>
            <w:pPr>
              <w:pStyle w:val="Compact"/>
              <w:jc w:val="left"/>
            </w:pPr>
            <w:r>
              <w:t xml:space="preserve">Star or mark</w:t>
            </w:r>
            <w:r>
              <w:t xml:space="preserve"> </w:t>
            </w:r>
            <w:r>
              <w:t xml:space="preserve">“</w:t>
            </w:r>
            <w:r>
              <w:t xml:space="preserve">Implic:</w:t>
            </w:r>
            <w:r>
              <w:t xml:space="preserve">”</w:t>
            </w:r>
          </w:p>
        </w:tc>
      </w:tr>
      <w:tr>
        <w:tc>
          <w:tcPr/>
          <w:p>
            <w:pPr>
              <w:pStyle w:val="Compact"/>
              <w:jc w:val="left"/>
            </w:pPr>
            <w:r>
              <w:rPr>
                <w:b/>
                <w:bCs/>
              </w:rPr>
              <w:t xml:space="preserve">Limitations/Uncertainty</w:t>
            </w:r>
          </w:p>
        </w:tc>
        <w:tc>
          <w:tcPr/>
          <w:p>
            <w:pPr>
              <w:pStyle w:val="Compact"/>
              <w:jc w:val="left"/>
            </w:pPr>
            <w:r>
              <w:t xml:space="preserve">What can’t the results definitively prove?</w:t>
            </w:r>
          </w:p>
        </w:tc>
        <w:tc>
          <w:tcPr/>
          <w:p>
            <w:pPr>
              <w:pStyle w:val="Compact"/>
              <w:jc w:val="left"/>
            </w:pPr>
            <w:r>
              <w:t xml:space="preserve">Mark</w:t>
            </w:r>
            <w:r>
              <w:t xml:space="preserve"> </w:t>
            </w:r>
            <w:r>
              <w:t xml:space="preserve">“</w:t>
            </w:r>
            <w:r>
              <w:t xml:space="preserve">Lim:</w:t>
            </w:r>
            <w:r>
              <w:t xml:space="preserve">”</w:t>
            </w:r>
            <w:r>
              <w:t xml:space="preserve"> </w:t>
            </w:r>
            <w:r>
              <w:t xml:space="preserve">or</w:t>
            </w:r>
            <w:r>
              <w:t xml:space="preserve"> </w:t>
            </w:r>
            <w:r>
              <w:t xml:space="preserve">“</w:t>
            </w:r>
            <w:r>
              <w:t xml:space="preserve">?</w:t>
            </w:r>
            <w:r>
              <w:t xml:space="preserve">”</w:t>
            </w:r>
          </w:p>
        </w:tc>
      </w:tr>
    </w:tbl>
    <w:bookmarkEnd w:id="463"/>
    <w:bookmarkStart w:id="464" w:name="special-strategies-for-science-passages"/>
    <w:p>
      <w:pPr>
        <w:pStyle w:val="Heading3"/>
      </w:pPr>
      <w:r>
        <w:t xml:space="preserve">Special Strategies for Science Passages</w:t>
      </w:r>
    </w:p>
    <w:p>
      <w:pPr>
        <w:pStyle w:val="FirstParagraph"/>
      </w:pPr>
      <w:r>
        <w:rPr>
          <w:b/>
          <w:bCs/>
        </w:rPr>
        <w:t xml:space="preserve">You do NOT need to understand the science.</w:t>
      </w:r>
      <w:r>
        <w:t xml:space="preserve"> </w:t>
      </w:r>
      <w:r>
        <w:t xml:space="preserve">The passage provides all necessary background information. If you do not know what</w:t>
      </w:r>
      <w:r>
        <w:t xml:space="preserve"> </w:t>
      </w:r>
      <w:r>
        <w:t xml:space="preserve">“</w:t>
      </w:r>
      <w:r>
        <w:t xml:space="preserve">mitochondria</w:t>
      </w:r>
      <w:r>
        <w:t xml:space="preserve">”</w:t>
      </w:r>
      <w:r>
        <w:t xml:space="preserve"> </w:t>
      </w:r>
      <w:r>
        <w:t xml:space="preserve">are, the passage will tell you what you need to know for the questions.</w:t>
      </w:r>
    </w:p>
    <w:p>
      <w:pPr>
        <w:pStyle w:val="BodyText"/>
      </w:pPr>
      <w:r>
        <w:rPr>
          <w:b/>
          <w:bCs/>
        </w:rPr>
        <w:t xml:space="preserve">Focus on the logic of the research, not the technical details.</w:t>
      </w:r>
      <w:r>
        <w:t xml:space="preserve"> </w:t>
      </w:r>
      <w:r>
        <w:t xml:space="preserve">SAT questions rarely test whether you understand the science; they test whether you understand how the evidence supports or challenges a claim. The logical structure — claim → evidence → critique — is what matters.</w:t>
      </w:r>
    </w:p>
    <w:p>
      <w:pPr>
        <w:pStyle w:val="BodyText"/>
      </w:pPr>
      <w:r>
        <w:rPr>
          <w:b/>
          <w:bCs/>
        </w:rPr>
        <w:t xml:space="preserve">Translate jargon into simple language.</w:t>
      </w:r>
      <w:r>
        <w:t xml:space="preserve"> </w:t>
      </w:r>
      <w:r>
        <w:t xml:space="preserve">When a passage states</w:t>
      </w:r>
      <w:r>
        <w:t xml:space="preserve"> </w:t>
      </w:r>
      <w:r>
        <w:t xml:space="preserve">“</w:t>
      </w:r>
      <w:r>
        <w:t xml:space="preserve">the enzyme catalyzed the hydrolysis of lipids,</w:t>
      </w:r>
      <w:r>
        <w:t xml:space="preserve">”</w:t>
      </w:r>
      <w:r>
        <w:t xml:space="preserve"> </w:t>
      </w:r>
      <w:r>
        <w:t xml:space="preserve">you can think</w:t>
      </w:r>
      <w:r>
        <w:t xml:space="preserve"> </w:t>
      </w:r>
      <w:r>
        <w:t xml:space="preserve">“</w:t>
      </w:r>
      <w:r>
        <w:t xml:space="preserve">the enzyme broke down fats.</w:t>
      </w:r>
      <w:r>
        <w:t xml:space="preserve">”</w:t>
      </w:r>
      <w:r>
        <w:t xml:space="preserve"> </w:t>
      </w:r>
      <w:r>
        <w:t xml:space="preserve">This simplification makes the passage far more accessible.</w:t>
      </w:r>
    </w:p>
    <w:p>
      <w:pPr>
        <w:pStyle w:val="BodyText"/>
      </w:pPr>
      <w:r>
        <w:rPr>
          <w:b/>
          <w:bCs/>
        </w:rPr>
        <w:t xml:space="preserve">Use the same evidence-matching skills as in social science passages.</w:t>
      </w:r>
      <w:r>
        <w:t xml:space="preserve"> </w:t>
      </w:r>
      <w:r>
        <w:t xml:space="preserve">The question type</w:t>
      </w:r>
      <w:r>
        <w:t xml:space="preserve"> </w:t>
      </w:r>
      <w:r>
        <w:t xml:space="preserve">“</w:t>
      </w:r>
      <w:r>
        <w:t xml:space="preserve">Which finding, if true, would most support the researcher’s hypothesis?</w:t>
      </w:r>
      <w:r>
        <w:t xml:space="preserve">”</w:t>
      </w:r>
      <w:r>
        <w:t xml:space="preserve"> </w:t>
      </w:r>
      <w:r>
        <w:t xml:space="preserve">appears regularly. Apply the logical predict-first approach.</w:t>
      </w:r>
    </w:p>
    <w:bookmarkEnd w:id="464"/>
    <w:bookmarkStart w:id="465" w:name="Xd7c97c8fbd51ced496c1b4329432466ba3fa124"/>
    <w:p>
      <w:pPr>
        <w:pStyle w:val="Heading3"/>
      </w:pPr>
      <w:r>
        <w:t xml:space="preserve">Common SAT Question Types for Science Passages</w:t>
      </w:r>
    </w:p>
    <w:p>
      <w:pPr>
        <w:pStyle w:val="Compact"/>
        <w:numPr>
          <w:ilvl w:val="0"/>
          <w:numId w:val="1143"/>
        </w:numPr>
      </w:pPr>
      <w:r>
        <w:rPr>
          <w:b/>
          <w:bCs/>
        </w:rPr>
        <w:t xml:space="preserve">Identify the hypothesis:</w:t>
      </w:r>
      <w:r>
        <w:t xml:space="preserve"> </w:t>
      </w:r>
      <w:r>
        <w:t xml:space="preserve">A factual question — locate the specific claim tested by the experiment</w:t>
      </w:r>
    </w:p>
    <w:p>
      <w:pPr>
        <w:pStyle w:val="Compact"/>
        <w:numPr>
          <w:ilvl w:val="0"/>
          <w:numId w:val="1143"/>
        </w:numPr>
      </w:pPr>
      <w:r>
        <w:rPr>
          <w:b/>
          <w:bCs/>
        </w:rPr>
        <w:t xml:space="preserve">Interpret data (often with a graph):</w:t>
      </w:r>
      <w:r>
        <w:t xml:space="preserve"> </w:t>
      </w:r>
      <w:r>
        <w:t xml:space="preserve">Read the passage’s description of the data and connect it to the figure; eliminate answers that contradict the data</w:t>
      </w:r>
    </w:p>
    <w:p>
      <w:pPr>
        <w:pStyle w:val="Compact"/>
        <w:numPr>
          <w:ilvl w:val="0"/>
          <w:numId w:val="1143"/>
        </w:numPr>
      </w:pPr>
      <w:r>
        <w:rPr>
          <w:b/>
          <w:bCs/>
        </w:rPr>
        <w:t xml:space="preserve">Identify evidence supporting a claim:</w:t>
      </w:r>
      <w:r>
        <w:t xml:space="preserve"> </w:t>
      </w:r>
      <w:r>
        <w:t xml:space="preserve">The claim is given; find the data that supports it</w:t>
      </w:r>
    </w:p>
    <w:p>
      <w:pPr>
        <w:pStyle w:val="Compact"/>
        <w:numPr>
          <w:ilvl w:val="0"/>
          <w:numId w:val="1143"/>
        </w:numPr>
      </w:pPr>
      <w:r>
        <w:rPr>
          <w:b/>
          <w:bCs/>
        </w:rPr>
        <w:t xml:space="preserve">Evaluate implications:</w:t>
      </w:r>
      <w:r>
        <w:t xml:space="preserve"> </w:t>
      </w:r>
      <w:r>
        <w:t xml:space="preserve">“</w:t>
      </w:r>
      <w:r>
        <w:t xml:space="preserve">Based on the passage, which of the following would be most useful to study next?</w:t>
      </w:r>
      <w:r>
        <w:t xml:space="preserve">”</w:t>
      </w:r>
    </w:p>
    <w:bookmarkEnd w:id="465"/>
    <w:bookmarkStart w:id="466" w:name="traps-specific-to-science-passages"/>
    <w:p>
      <w:pPr>
        <w:pStyle w:val="Heading3"/>
      </w:pPr>
      <w:r>
        <w:t xml:space="preserve">Traps Specific to Science Passages</w:t>
      </w:r>
    </w:p>
    <w:p>
      <w:pPr>
        <w:pStyle w:val="Compact"/>
        <w:numPr>
          <w:ilvl w:val="0"/>
          <w:numId w:val="1144"/>
        </w:numPr>
      </w:pPr>
      <w:r>
        <w:rPr>
          <w:b/>
          <w:bCs/>
        </w:rPr>
        <w:t xml:space="preserve">Confusing correlation and causation:</w:t>
      </w:r>
      <w:r>
        <w:t xml:space="preserve"> </w:t>
      </w:r>
      <w:r>
        <w:t xml:space="preserve">If a study found that people who drink coffee live longer, the passage may not say that coffee causes longevity. It may be that coffee drinkers also exercise more. Watch for this distinction.</w:t>
      </w:r>
    </w:p>
    <w:p>
      <w:pPr>
        <w:pStyle w:val="Compact"/>
        <w:numPr>
          <w:ilvl w:val="0"/>
          <w:numId w:val="1144"/>
        </w:numPr>
      </w:pPr>
      <w:r>
        <w:rPr>
          <w:b/>
          <w:bCs/>
        </w:rPr>
        <w:t xml:space="preserve">Mixing up hypothesis and results:</w:t>
      </w:r>
      <w:r>
        <w:t xml:space="preserve"> </w:t>
      </w:r>
      <w:r>
        <w:t xml:space="preserve">Carefully distinguish what was predicted from what was found.</w:t>
      </w:r>
    </w:p>
    <w:p>
      <w:pPr>
        <w:pStyle w:val="Compact"/>
        <w:numPr>
          <w:ilvl w:val="0"/>
          <w:numId w:val="1144"/>
        </w:numPr>
      </w:pPr>
      <w:r>
        <w:rPr>
          <w:b/>
          <w:bCs/>
        </w:rPr>
        <w:t xml:space="preserve">Over-interpreting beyond the scope of the study:</w:t>
      </w:r>
      <w:r>
        <w:t xml:space="preserve"> </w:t>
      </w:r>
      <w:r>
        <w:t xml:space="preserve">A study conducted on mice may or may not apply to humans. The passage will tell you whether such an extrapolation is made.</w:t>
      </w:r>
    </w:p>
    <w:p>
      <w:r>
        <w:pict>
          <v:rect style="width:0;height:1.5pt" o:hralign="center" o:hrstd="t" o:hr="t"/>
        </w:pict>
      </w:r>
    </w:p>
    <w:bookmarkEnd w:id="466"/>
    <w:bookmarkEnd w:id="467"/>
    <w:bookmarkStart w:id="472" w:name="part-iv-humanities-passages"/>
    <w:p>
      <w:pPr>
        <w:pStyle w:val="Heading2"/>
      </w:pPr>
      <w:r>
        <w:t xml:space="preserve">Part IV: Humanities Passages</w:t>
      </w:r>
    </w:p>
    <w:bookmarkStart w:id="468" w:name="definition-and-characteristics-2"/>
    <w:p>
      <w:pPr>
        <w:pStyle w:val="Heading3"/>
      </w:pPr>
      <w:r>
        <w:t xml:space="preserve">Definition and Characteristics</w:t>
      </w:r>
    </w:p>
    <w:p>
      <w:pPr>
        <w:pStyle w:val="FirstParagraph"/>
      </w:pPr>
      <w:r>
        <w:t xml:space="preserve">Humanities passages include essays, criticism, memoirs, and analytical prose about topics in art, culture, philosophy, language, and personal experience. Think of a passionate art critic analyzing a painter’s technique, a writer reflecting on the nature of memory, or a linguist debating the evolution of dialect. These passages often blend personal reflection with analytical argumentation.</w:t>
      </w:r>
    </w:p>
    <w:p>
      <w:pPr>
        <w:pStyle w:val="BodyText"/>
      </w:pPr>
      <w:r>
        <w:rPr>
          <w:b/>
          <w:bCs/>
        </w:rPr>
        <w:t xml:space="preserve">Core characteristics:</w:t>
      </w:r>
    </w:p>
    <w:p>
      <w:pPr>
        <w:pStyle w:val="Compact"/>
        <w:numPr>
          <w:ilvl w:val="0"/>
          <w:numId w:val="1145"/>
        </w:numPr>
      </w:pPr>
      <w:r>
        <w:rPr>
          <w:b/>
          <w:bCs/>
        </w:rPr>
        <w:t xml:space="preserve">Argumentative but personal:</w:t>
      </w:r>
      <w:r>
        <w:t xml:space="preserve"> </w:t>
      </w:r>
      <w:r>
        <w:t xml:space="preserve">Many humanities passages include the author’s personal experience as a lens for broader claims</w:t>
      </w:r>
    </w:p>
    <w:p>
      <w:pPr>
        <w:pStyle w:val="Compact"/>
        <w:numPr>
          <w:ilvl w:val="0"/>
          <w:numId w:val="1145"/>
        </w:numPr>
      </w:pPr>
      <w:r>
        <w:rPr>
          <w:b/>
          <w:bCs/>
        </w:rPr>
        <w:t xml:space="preserve">Intertextual references:</w:t>
      </w:r>
      <w:r>
        <w:t xml:space="preserve"> </w:t>
      </w:r>
      <w:r>
        <w:t xml:space="preserve">References to other works of art, literature, or culture are common</w:t>
      </w:r>
    </w:p>
    <w:p>
      <w:pPr>
        <w:pStyle w:val="Compact"/>
        <w:numPr>
          <w:ilvl w:val="0"/>
          <w:numId w:val="1145"/>
        </w:numPr>
      </w:pPr>
      <w:r>
        <w:rPr>
          <w:b/>
          <w:bCs/>
        </w:rPr>
        <w:t xml:space="preserve">Rhetorical complexity:</w:t>
      </w:r>
      <w:r>
        <w:t xml:space="preserve"> </w:t>
      </w:r>
      <w:r>
        <w:t xml:space="preserve">Metaphors, analogies, and allusions enrich the text but can obscure meaning</w:t>
      </w:r>
    </w:p>
    <w:p>
      <w:pPr>
        <w:pStyle w:val="Compact"/>
        <w:numPr>
          <w:ilvl w:val="0"/>
          <w:numId w:val="1145"/>
        </w:numPr>
      </w:pPr>
      <w:r>
        <w:rPr>
          <w:b/>
          <w:bCs/>
        </w:rPr>
        <w:t xml:space="preserve">Evaluative language:</w:t>
      </w:r>
      <w:r>
        <w:t xml:space="preserve"> </w:t>
      </w:r>
      <w:r>
        <w:t xml:space="preserve">The author makes judgments — praising, critiquing, or defending — and these judgments are the backbone of the argument</w:t>
      </w:r>
    </w:p>
    <w:bookmarkEnd w:id="468"/>
    <w:bookmarkStart w:id="469" w:name="X96877f6ff750829c5d238869bdcb36cb1e7f5cc"/>
    <w:p>
      <w:pPr>
        <w:pStyle w:val="Heading3"/>
      </w:pPr>
      <w:r>
        <w:t xml:space="preserve">Annotation Protocol for Humanities Passages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Annotation Mark</w:t>
            </w:r>
          </w:p>
        </w:tc>
        <w:tc>
          <w:tcPr/>
          <w:p>
            <w:pPr>
              <w:pStyle w:val="Compact"/>
              <w:jc w:val="left"/>
            </w:pPr>
            <w:r>
              <w:t xml:space="preserve">What to Mark</w:t>
            </w:r>
          </w:p>
        </w:tc>
        <w:tc>
          <w:tcPr/>
          <w:p>
            <w:pPr>
              <w:pStyle w:val="Compact"/>
              <w:jc w:val="left"/>
            </w:pPr>
            <w:r>
              <w:t xml:space="preserve">Why It Matters</w:t>
            </w:r>
          </w:p>
        </w:tc>
      </w:tr>
      <w:tr>
        <w:tc>
          <w:tcPr/>
          <w:p>
            <w:pPr>
              <w:pStyle w:val="Compact"/>
              <w:jc w:val="left"/>
            </w:pPr>
            <w:r>
              <w:t xml:space="preserve">→</w:t>
            </w:r>
          </w:p>
        </w:tc>
        <w:tc>
          <w:tcPr/>
          <w:p>
            <w:pPr>
              <w:pStyle w:val="Compact"/>
              <w:jc w:val="left"/>
            </w:pPr>
            <w:r>
              <w:t xml:space="preserve">The author’s evaluative claims (their judgments)</w:t>
            </w:r>
          </w:p>
        </w:tc>
        <w:tc>
          <w:tcPr/>
          <w:p>
            <w:pPr>
              <w:pStyle w:val="Compact"/>
              <w:jc w:val="left"/>
            </w:pPr>
            <w:r>
              <w:t xml:space="preserve">The SAT asks</w:t>
            </w:r>
            <w:r>
              <w:t xml:space="preserve"> </w:t>
            </w:r>
            <w:r>
              <w:t xml:space="preserve">“</w:t>
            </w:r>
            <w:r>
              <w:t xml:space="preserve">what does the author think?</w:t>
            </w:r>
            <w:r>
              <w:t xml:space="preserve">”</w:t>
            </w:r>
          </w:p>
        </w:tc>
      </w:tr>
      <w:tr>
        <w:tc>
          <w:tcPr/>
          <w:p>
            <w:pPr>
              <w:pStyle w:val="Compact"/>
              <w:jc w:val="left"/>
            </w:pPr>
            <w:r>
              <w:t xml:space="preserve">★</w:t>
            </w:r>
          </w:p>
        </w:tc>
        <w:tc>
          <w:tcPr/>
          <w:p>
            <w:pPr>
              <w:pStyle w:val="Compact"/>
              <w:jc w:val="left"/>
            </w:pPr>
            <w:r>
              <w:t xml:space="preserve">Personal anecdotes or examples the author uses</w:t>
            </w:r>
          </w:p>
        </w:tc>
        <w:tc>
          <w:tcPr/>
          <w:p>
            <w:pPr>
              <w:pStyle w:val="Compact"/>
              <w:jc w:val="left"/>
            </w:pPr>
            <w:r>
              <w:t xml:space="preserve">These serve as evidence — and as Q targets</w:t>
            </w:r>
          </w:p>
        </w:tc>
      </w:tr>
      <w:tr>
        <w:tc>
          <w:tcPr/>
          <w:p>
            <w:pPr>
              <w:pStyle w:val="Compact"/>
              <w:jc w:val="left"/>
            </w:pPr>
            <w:r>
              <w:t xml:space="preserve">!</w:t>
            </w:r>
          </w:p>
        </w:tc>
        <w:tc>
          <w:tcPr/>
          <w:p>
            <w:pPr>
              <w:pStyle w:val="Compact"/>
              <w:jc w:val="left"/>
            </w:pPr>
            <w:r>
              <w:t xml:space="preserve">The author’s most strongly worded assertions</w:t>
            </w:r>
          </w:p>
        </w:tc>
        <w:tc>
          <w:tcPr/>
          <w:p>
            <w:pPr>
              <w:pStyle w:val="Compact"/>
              <w:jc w:val="left"/>
            </w:pPr>
            <w:r>
              <w:t xml:space="preserve">These reveal the pulse of the argument</w:t>
            </w:r>
          </w:p>
        </w:tc>
      </w:tr>
      <w:tr>
        <w:tc>
          <w:tcPr/>
          <w:p>
            <w:pPr>
              <w:pStyle w:val="Compact"/>
              <w:jc w:val="left"/>
            </w:pPr>
            <w:r>
              <w:t xml:space="preserve">?</w:t>
            </w:r>
          </w:p>
        </w:tc>
        <w:tc>
          <w:tcPr/>
          <w:p>
            <w:pPr>
              <w:pStyle w:val="Compact"/>
              <w:jc w:val="left"/>
            </w:pPr>
            <w:r>
              <w:t xml:space="preserve">Any ambiguities, contradictions, or complicating moments</w:t>
            </w:r>
          </w:p>
        </w:tc>
        <w:tc>
          <w:tcPr/>
          <w:p>
            <w:pPr>
              <w:pStyle w:val="Compact"/>
              <w:jc w:val="left"/>
            </w:pPr>
            <w:r>
              <w:t xml:space="preserve">SAT questions love to ask about nuance</w:t>
            </w:r>
          </w:p>
        </w:tc>
      </w:tr>
      <w:tr>
        <w:tc>
          <w:tcPr/>
          <w:p>
            <w:pPr>
              <w:pStyle w:val="Compact"/>
              <w:jc w:val="left"/>
            </w:pPr>
            <w:r>
              <w:t xml:space="preserve">CCC</w:t>
            </w:r>
          </w:p>
        </w:tc>
        <w:tc>
          <w:tcPr/>
          <w:p>
            <w:pPr>
              <w:pStyle w:val="Compact"/>
              <w:jc w:val="left"/>
            </w:pPr>
            <w:r>
              <w:t xml:space="preserve">Core Central Concept (circle early)</w:t>
            </w:r>
          </w:p>
        </w:tc>
        <w:tc>
          <w:tcPr/>
          <w:p>
            <w:pPr>
              <w:pStyle w:val="Compact"/>
              <w:jc w:val="left"/>
            </w:pPr>
            <w:r>
              <w:t xml:space="preserve">The passage orbits around this — questions will test whether you got it</w:t>
            </w:r>
          </w:p>
        </w:tc>
      </w:tr>
    </w:tbl>
    <w:bookmarkEnd w:id="469"/>
    <w:bookmarkStart w:id="470" w:name="key-reading-questions-to-ask"/>
    <w:p>
      <w:pPr>
        <w:pStyle w:val="Heading3"/>
      </w:pPr>
      <w:r>
        <w:t xml:space="preserve">Key Reading Questions to Ask</w:t>
      </w:r>
    </w:p>
    <w:p>
      <w:pPr>
        <w:pStyle w:val="Compact"/>
        <w:numPr>
          <w:ilvl w:val="0"/>
          <w:numId w:val="1146"/>
        </w:numPr>
      </w:pPr>
      <w:r>
        <w:rPr>
          <w:b/>
          <w:bCs/>
        </w:rPr>
        <w:t xml:space="preserve">What is the author evaluating?</w:t>
      </w:r>
      <w:r>
        <w:t xml:space="preserve"> </w:t>
      </w:r>
      <w:r>
        <w:t xml:space="preserve">A work of art? A cultural practice? A tradition? You must know the subject.</w:t>
      </w:r>
    </w:p>
    <w:p>
      <w:pPr>
        <w:pStyle w:val="Compact"/>
        <w:numPr>
          <w:ilvl w:val="0"/>
          <w:numId w:val="1146"/>
        </w:numPr>
      </w:pPr>
      <w:r>
        <w:rPr>
          <w:b/>
          <w:bCs/>
        </w:rPr>
        <w:t xml:space="preserve">What is the author’s stance — positive, negative, or mixed?</w:t>
      </w:r>
      <w:r>
        <w:t xml:space="preserve"> </w:t>
      </w:r>
      <w:r>
        <w:t xml:space="preserve">A humanities passage rarely takes a simplistic position; nuance is common.</w:t>
      </w:r>
    </w:p>
    <w:p>
      <w:pPr>
        <w:pStyle w:val="Compact"/>
        <w:numPr>
          <w:ilvl w:val="0"/>
          <w:numId w:val="1146"/>
        </w:numPr>
      </w:pPr>
      <w:r>
        <w:rPr>
          <w:b/>
          <w:bCs/>
        </w:rPr>
        <w:t xml:space="preserve">What comparison is the author making?</w:t>
      </w:r>
      <w:r>
        <w:t xml:space="preserve"> </w:t>
      </w:r>
      <w:r>
        <w:t xml:space="preserve">Humanities passages frequently compare works, cultural moments, or ideas. What is like or unlike what? Why?</w:t>
      </w:r>
    </w:p>
    <w:p>
      <w:pPr>
        <w:pStyle w:val="Compact"/>
        <w:numPr>
          <w:ilvl w:val="0"/>
          <w:numId w:val="1146"/>
        </w:numPr>
      </w:pPr>
      <w:r>
        <w:rPr>
          <w:b/>
          <w:bCs/>
        </w:rPr>
        <w:t xml:space="preserve">What is the author’s implicit audience?</w:t>
      </w:r>
      <w:r>
        <w:t xml:space="preserve"> </w:t>
      </w:r>
      <w:r>
        <w:t xml:space="preserve">Is the author writing for fellow scholars, the general public, a specific community? This shapes the tone and the assumptions the reader can make.</w:t>
      </w:r>
    </w:p>
    <w:bookmarkEnd w:id="470"/>
    <w:bookmarkStart w:id="471" w:name="traps-specific-to-humanities-passages"/>
    <w:p>
      <w:pPr>
        <w:pStyle w:val="Heading3"/>
      </w:pPr>
      <w:r>
        <w:t xml:space="preserve">Traps Specific to Humanities Passages</w:t>
      </w:r>
    </w:p>
    <w:p>
      <w:pPr>
        <w:pStyle w:val="Compact"/>
        <w:numPr>
          <w:ilvl w:val="0"/>
          <w:numId w:val="1147"/>
        </w:numPr>
      </w:pPr>
      <w:r>
        <w:rPr>
          <w:b/>
          <w:bCs/>
        </w:rPr>
        <w:t xml:space="preserve">Confusing the author’s perspective with the perspective being analyzed:</w:t>
      </w:r>
      <w:r>
        <w:t xml:space="preserve"> </w:t>
      </w:r>
      <w:r>
        <w:t xml:space="preserve">The author may describe what an artist or another person believed without agreeing with it. Always check: is this the author’s view or are they reporting someone else’s?</w:t>
      </w:r>
    </w:p>
    <w:p>
      <w:pPr>
        <w:pStyle w:val="Compact"/>
        <w:numPr>
          <w:ilvl w:val="0"/>
          <w:numId w:val="1147"/>
        </w:numPr>
      </w:pPr>
      <w:r>
        <w:rPr>
          <w:b/>
          <w:bCs/>
        </w:rPr>
        <w:t xml:space="preserve">Missing the evaluative signal:</w:t>
      </w:r>
      <w:r>
        <w:t xml:space="preserve"> </w:t>
      </w:r>
      <w:r>
        <w:t xml:space="preserve">Words like</w:t>
      </w:r>
      <w:r>
        <w:t xml:space="preserve"> </w:t>
      </w:r>
      <w:r>
        <w:t xml:space="preserve">“</w:t>
      </w:r>
      <w:r>
        <w:t xml:space="preserve">regrettably,</w:t>
      </w:r>
      <w:r>
        <w:t xml:space="preserve">”</w:t>
      </w:r>
      <w:r>
        <w:t xml:space="preserve"> </w:t>
      </w:r>
      <w:r>
        <w:t xml:space="preserve">“</w:t>
      </w:r>
      <w:r>
        <w:t xml:space="preserve">strikingly,</w:t>
      </w:r>
      <w:r>
        <w:t xml:space="preserve">”</w:t>
      </w:r>
      <w:r>
        <w:t xml:space="preserve"> </w:t>
      </w:r>
      <w:r>
        <w:t xml:space="preserve">“</w:t>
      </w:r>
      <w:r>
        <w:t xml:space="preserve">unfortunately,</w:t>
      </w:r>
      <w:r>
        <w:t xml:space="preserve">”</w:t>
      </w:r>
      <w:r>
        <w:t xml:space="preserve"> </w:t>
      </w:r>
      <w:r>
        <w:t xml:space="preserve">or</w:t>
      </w:r>
      <w:r>
        <w:t xml:space="preserve"> </w:t>
      </w:r>
      <w:r>
        <w:t xml:space="preserve">“</w:t>
      </w:r>
      <w:r>
        <w:t xml:space="preserve">masterfully</w:t>
      </w:r>
      <w:r>
        <w:t xml:space="preserve">”</w:t>
      </w:r>
      <w:r>
        <w:t xml:space="preserve"> </w:t>
      </w:r>
      <w:r>
        <w:t xml:space="preserve">signal the author’s judgment. Do not skip these.</w:t>
      </w:r>
    </w:p>
    <w:p>
      <w:pPr>
        <w:pStyle w:val="Compact"/>
        <w:numPr>
          <w:ilvl w:val="0"/>
          <w:numId w:val="1147"/>
        </w:numPr>
      </w:pPr>
      <w:r>
        <w:rPr>
          <w:b/>
          <w:bCs/>
        </w:rPr>
        <w:t xml:space="preserve">Over-identifying with the personal anecdote:</w:t>
      </w:r>
      <w:r>
        <w:t xml:space="preserve"> </w:t>
      </w:r>
      <w:r>
        <w:t xml:space="preserve">The SAT is not testing whether you agree with the author — it is testing whether you understand what the author is communicating.</w:t>
      </w:r>
    </w:p>
    <w:p>
      <w:r>
        <w:pict>
          <v:rect style="width:0;height:1.5pt" o:hralign="center" o:hrstd="t" o:hr="t"/>
        </w:pict>
      </w:r>
    </w:p>
    <w:bookmarkEnd w:id="471"/>
    <w:bookmarkEnd w:id="472"/>
    <w:bookmarkStart w:id="477" w:name="part-v-poetry-passages"/>
    <w:p>
      <w:pPr>
        <w:pStyle w:val="Heading2"/>
      </w:pPr>
      <w:r>
        <w:t xml:space="preserve">Part V: Poetry Passages</w:t>
      </w:r>
    </w:p>
    <w:bookmarkStart w:id="473" w:name="definition-and-characteristics-3"/>
    <w:p>
      <w:pPr>
        <w:pStyle w:val="Heading3"/>
      </w:pPr>
      <w:r>
        <w:t xml:space="preserve">Definition and Characteristics</w:t>
      </w:r>
    </w:p>
    <w:p>
      <w:pPr>
        <w:pStyle w:val="FirstParagraph"/>
      </w:pPr>
      <w:r>
        <w:t xml:space="preserve">The Digital SAT has introduced poetry as a distinct passage type. Poems are short but extraordinarily dense; every word, line break, punctuation mark, and image is a deliberate choice.</w:t>
      </w:r>
    </w:p>
    <w:bookmarkEnd w:id="473"/>
    <w:bookmarkStart w:id="474" w:name="core-elements-to-analyze"/>
    <w:p>
      <w:pPr>
        <w:pStyle w:val="Heading3"/>
      </w:pPr>
      <w:r>
        <w:t xml:space="preserve">Core Elements to Analyze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What to Examine</w:t>
            </w:r>
          </w:p>
        </w:tc>
        <w:tc>
          <w:tcPr/>
          <w:p>
            <w:pPr>
              <w:pStyle w:val="Compact"/>
              <w:jc w:val="left"/>
            </w:pPr>
            <w:r>
              <w:t xml:space="preserve">SAT Relevance</w:t>
            </w:r>
          </w:p>
        </w:tc>
      </w:tr>
      <w:tr>
        <w:tc>
          <w:tcPr/>
          <w:p>
            <w:pPr>
              <w:pStyle w:val="Compact"/>
              <w:jc w:val="left"/>
            </w:pPr>
            <w:r>
              <w:rPr>
                <w:b/>
                <w:bCs/>
              </w:rPr>
              <w:t xml:space="preserve">Speaker</w:t>
            </w:r>
          </w:p>
        </w:tc>
        <w:tc>
          <w:tcPr/>
          <w:p>
            <w:pPr>
              <w:pStyle w:val="Compact"/>
              <w:jc w:val="left"/>
            </w:pPr>
            <w:r>
              <w:t xml:space="preserve">Who is the</w:t>
            </w:r>
            <w:r>
              <w:t xml:space="preserve"> </w:t>
            </w:r>
            <w:r>
              <w:t xml:space="preserve">“</w:t>
            </w:r>
            <w:r>
              <w:t xml:space="preserve">I</w:t>
            </w:r>
            <w:r>
              <w:t xml:space="preserve">”</w:t>
            </w:r>
            <w:r>
              <w:t xml:space="preserve"> </w:t>
            </w:r>
            <w:r>
              <w:t xml:space="preserve">of the poem?</w:t>
            </w:r>
          </w:p>
        </w:tc>
        <w:tc>
          <w:tcPr/>
          <w:p>
            <w:pPr>
              <w:pStyle w:val="Compact"/>
              <w:jc w:val="left"/>
            </w:pPr>
            <w:r>
              <w:t xml:space="preserve">Readers confuse the author with the speaker</w:t>
            </w:r>
          </w:p>
        </w:tc>
      </w:tr>
      <w:tr>
        <w:tc>
          <w:tcPr/>
          <w:p>
            <w:pPr>
              <w:pStyle w:val="Compact"/>
              <w:jc w:val="left"/>
            </w:pPr>
            <w:r>
              <w:rPr>
                <w:b/>
                <w:bCs/>
              </w:rPr>
              <w:t xml:space="preserve">Subject matter</w:t>
            </w:r>
          </w:p>
        </w:tc>
        <w:tc>
          <w:tcPr/>
          <w:p>
            <w:pPr>
              <w:pStyle w:val="Compact"/>
              <w:jc w:val="left"/>
            </w:pPr>
            <w:r>
              <w:t xml:space="preserve">What event, feeling, or idea is the poem about?</w:t>
            </w:r>
          </w:p>
        </w:tc>
        <w:tc>
          <w:tcPr/>
          <w:p>
            <w:pPr>
              <w:pStyle w:val="Compact"/>
              <w:jc w:val="left"/>
            </w:pPr>
            <w:r>
              <w:t xml:space="preserve">Even abstract poems address concrete themes</w:t>
            </w:r>
          </w:p>
        </w:tc>
      </w:tr>
      <w:tr>
        <w:tc>
          <w:tcPr/>
          <w:p>
            <w:pPr>
              <w:pStyle w:val="Compact"/>
              <w:jc w:val="left"/>
            </w:pPr>
            <w:r>
              <w:rPr>
                <w:b/>
                <w:bCs/>
              </w:rPr>
              <w:t xml:space="preserve">Structure</w:t>
            </w:r>
          </w:p>
        </w:tc>
        <w:tc>
          <w:tcPr/>
          <w:p>
            <w:pPr>
              <w:pStyle w:val="Compact"/>
              <w:jc w:val="left"/>
            </w:pPr>
            <w:r>
              <w:t xml:space="preserve">Stanza breaks, line lengths, enjambment</w:t>
            </w:r>
          </w:p>
        </w:tc>
        <w:tc>
          <w:tcPr/>
          <w:p>
            <w:pPr>
              <w:pStyle w:val="Compact"/>
              <w:jc w:val="left"/>
            </w:pPr>
            <w:r>
              <w:t xml:space="preserve">Form is a choice that reinforces meaning</w:t>
            </w:r>
          </w:p>
        </w:tc>
      </w:tr>
      <w:tr>
        <w:tc>
          <w:tcPr/>
          <w:p>
            <w:pPr>
              <w:pStyle w:val="Compact"/>
              <w:jc w:val="left"/>
            </w:pPr>
            <w:r>
              <w:rPr>
                <w:b/>
                <w:bCs/>
              </w:rPr>
              <w:t xml:space="preserve">Sound</w:t>
            </w:r>
          </w:p>
        </w:tc>
        <w:tc>
          <w:tcPr/>
          <w:p>
            <w:pPr>
              <w:pStyle w:val="Compact"/>
              <w:jc w:val="left"/>
            </w:pPr>
            <w:r>
              <w:t xml:space="preserve">Rhyme, rhythm, alliteration, assonance</w:t>
            </w:r>
          </w:p>
        </w:tc>
        <w:tc>
          <w:tcPr/>
          <w:p>
            <w:pPr>
              <w:pStyle w:val="Compact"/>
              <w:jc w:val="left"/>
            </w:pPr>
            <w:r>
              <w:t xml:space="preserve">The SAT may ask about the effect of sound patterns</w:t>
            </w:r>
          </w:p>
        </w:tc>
      </w:tr>
      <w:tr>
        <w:tc>
          <w:tcPr/>
          <w:p>
            <w:pPr>
              <w:pStyle w:val="Compact"/>
              <w:jc w:val="left"/>
            </w:pPr>
            <w:r>
              <w:rPr>
                <w:b/>
                <w:bCs/>
              </w:rPr>
              <w:t xml:space="preserve">Figurative language</w:t>
            </w:r>
          </w:p>
        </w:tc>
        <w:tc>
          <w:tcPr/>
          <w:p>
            <w:pPr>
              <w:pStyle w:val="Compact"/>
              <w:jc w:val="left"/>
            </w:pPr>
            <w:r>
              <w:t xml:space="preserve">Metaphor, simile, personification, hyperbole</w:t>
            </w:r>
          </w:p>
        </w:tc>
        <w:tc>
          <w:tcPr/>
          <w:p>
            <w:pPr>
              <w:pStyle w:val="Compact"/>
              <w:jc w:val="left"/>
            </w:pPr>
            <w:r>
              <w:t xml:space="preserve">Heavily tested in poetry questions</w:t>
            </w:r>
          </w:p>
        </w:tc>
      </w:tr>
      <w:tr>
        <w:tc>
          <w:tcPr/>
          <w:p>
            <w:pPr>
              <w:pStyle w:val="Compact"/>
              <w:jc w:val="left"/>
            </w:pPr>
            <w:r>
              <w:rPr>
                <w:b/>
                <w:bCs/>
              </w:rPr>
              <w:t xml:space="preserve">Tone and mood</w:t>
            </w:r>
          </w:p>
        </w:tc>
        <w:tc>
          <w:tcPr/>
          <w:p>
            <w:pPr>
              <w:pStyle w:val="Compact"/>
              <w:jc w:val="left"/>
            </w:pPr>
            <w:r>
              <w:t xml:space="preserve">What emotional atmosphere does the poem create?</w:t>
            </w:r>
          </w:p>
        </w:tc>
        <w:tc>
          <w:tcPr/>
          <w:p>
            <w:pPr>
              <w:pStyle w:val="Compact"/>
              <w:jc w:val="left"/>
            </w:pPr>
            <w:r>
              <w:t xml:space="preserve">Tone matches the poem’s central concern</w:t>
            </w:r>
          </w:p>
        </w:tc>
      </w:tr>
    </w:tbl>
    <w:bookmarkEnd w:id="474"/>
    <w:bookmarkStart w:id="475" w:name="poetry-reading-strategy"/>
    <w:p>
      <w:pPr>
        <w:pStyle w:val="Heading3"/>
      </w:pPr>
      <w:r>
        <w:t xml:space="preserve">Poetry Reading Strategy</w:t>
      </w:r>
    </w:p>
    <w:p>
      <w:pPr>
        <w:pStyle w:val="FirstParagraph"/>
      </w:pPr>
      <w:r>
        <w:rPr>
          <w:b/>
          <w:bCs/>
        </w:rPr>
        <w:t xml:space="preserve">Step 1:</w:t>
      </w:r>
      <w:r>
        <w:t xml:space="preserve"> </w:t>
      </w:r>
      <w:r>
        <w:t xml:space="preserve">Read the poem once through simply for emotional and thematic impact. Allow the imagery to wash over you.</w:t>
      </w:r>
    </w:p>
    <w:p>
      <w:pPr>
        <w:pStyle w:val="BodyText"/>
      </w:pPr>
      <w:r>
        <w:rPr>
          <w:b/>
          <w:bCs/>
        </w:rPr>
        <w:t xml:space="preserve">Step 2:</w:t>
      </w:r>
      <w:r>
        <w:t xml:space="preserve"> </w:t>
      </w:r>
      <w:r>
        <w:t xml:space="preserve">Read the poem a second time, this time annotating:</w:t>
      </w:r>
      <w:r>
        <w:t xml:space="preserve"> </w:t>
      </w:r>
      <w:r>
        <w:t xml:space="preserve">- Unusual word choices</w:t>
      </w:r>
      <w:r>
        <w:t xml:space="preserve"> </w:t>
      </w:r>
      <w:r>
        <w:t xml:space="preserve">- Shifts in tone or perspective</w:t>
      </w:r>
      <w:r>
        <w:t xml:space="preserve"> </w:t>
      </w:r>
      <w:r>
        <w:t xml:space="preserve">- Recurring images (symbols)</w:t>
      </w:r>
      <w:r>
        <w:t xml:space="preserve"> </w:t>
      </w:r>
      <w:r>
        <w:t xml:space="preserve">- The emotional movement from beginning to end</w:t>
      </w:r>
    </w:p>
    <w:p>
      <w:pPr>
        <w:pStyle w:val="BodyText"/>
      </w:pPr>
      <w:r>
        <w:rPr>
          <w:b/>
          <w:bCs/>
        </w:rPr>
        <w:t xml:space="preserve">Step 3:</w:t>
      </w:r>
      <w:r>
        <w:t xml:space="preserve"> </w:t>
      </w:r>
      <w:r>
        <w:t xml:space="preserve">For each question, return to the specific lines referenced. Poetry questions almost always have line references. Read the context before and after the specific lines.</w:t>
      </w:r>
    </w:p>
    <w:p>
      <w:pPr>
        <w:pStyle w:val="BodyText"/>
      </w:pPr>
      <w:r>
        <w:rPr>
          <w:b/>
          <w:bCs/>
        </w:rPr>
        <w:t xml:space="preserve">Step 4:</w:t>
      </w:r>
      <w:r>
        <w:t xml:space="preserve"> </w:t>
      </w:r>
      <w:r>
        <w:t xml:space="preserve">Answer from the poem’s own logic. Do not import external symbolism. A rose is only symbolic of love IF the poem provides contextual support.</w:t>
      </w:r>
    </w:p>
    <w:bookmarkEnd w:id="475"/>
    <w:bookmarkStart w:id="476" w:name="traps-specific-to-poetry"/>
    <w:p>
      <w:pPr>
        <w:pStyle w:val="Heading3"/>
      </w:pPr>
      <w:r>
        <w:t xml:space="preserve">Traps Specific to Poetry</w:t>
      </w:r>
    </w:p>
    <w:p>
      <w:pPr>
        <w:pStyle w:val="Compact"/>
        <w:numPr>
          <w:ilvl w:val="0"/>
          <w:numId w:val="1148"/>
        </w:numPr>
      </w:pPr>
      <w:r>
        <w:rPr>
          <w:b/>
          <w:bCs/>
        </w:rPr>
        <w:t xml:space="preserve">Imposing external metaphors:</w:t>
      </w:r>
      <w:r>
        <w:t xml:space="preserve"> </w:t>
      </w:r>
      <w:r>
        <w:t xml:space="preserve">Just because you know a common association (dove = peace) does not mean the poet uses it that way. The poem must establish the symbol.</w:t>
      </w:r>
    </w:p>
    <w:p>
      <w:pPr>
        <w:pStyle w:val="Compact"/>
        <w:numPr>
          <w:ilvl w:val="0"/>
          <w:numId w:val="1148"/>
        </w:numPr>
      </w:pPr>
      <w:r>
        <w:rPr>
          <w:b/>
          <w:bCs/>
        </w:rPr>
        <w:t xml:space="preserve">Confusing the speaker’s gender or identity:</w:t>
      </w:r>
      <w:r>
        <w:t xml:space="preserve"> </w:t>
      </w:r>
      <w:r>
        <w:t xml:space="preserve">The</w:t>
      </w:r>
      <w:r>
        <w:t xml:space="preserve"> </w:t>
      </w:r>
      <w:r>
        <w:t xml:space="preserve">“</w:t>
      </w:r>
      <w:r>
        <w:t xml:space="preserve">I</w:t>
      </w:r>
      <w:r>
        <w:t xml:space="preserve">”</w:t>
      </w:r>
      <w:r>
        <w:t xml:space="preserve"> </w:t>
      </w:r>
      <w:r>
        <w:t xml:space="preserve">of a poem is a construct. It may or may not reflect the author’s identity. Conclusions about gender or identity must be textually supported.</w:t>
      </w:r>
    </w:p>
    <w:p>
      <w:pPr>
        <w:pStyle w:val="Compact"/>
        <w:numPr>
          <w:ilvl w:val="0"/>
          <w:numId w:val="1148"/>
        </w:numPr>
      </w:pPr>
      <w:r>
        <w:rPr>
          <w:b/>
          <w:bCs/>
        </w:rPr>
        <w:t xml:space="preserve">Ignoring line breaks:</w:t>
      </w:r>
      <w:r>
        <w:t xml:space="preserve"> </w:t>
      </w:r>
      <w:r>
        <w:t xml:space="preserve">A break in the middle of a sentence (enjambment) is a deliberate choice. What comes after the break often carries emphasis or surprise.</w:t>
      </w:r>
    </w:p>
    <w:p>
      <w:r>
        <w:pict>
          <v:rect style="width:0;height:1.5pt" o:hralign="center" o:hrstd="t" o:hr="t"/>
        </w:pict>
      </w:r>
    </w:p>
    <w:bookmarkEnd w:id="476"/>
    <w:bookmarkEnd w:id="477"/>
    <w:bookmarkStart w:id="482" w:name="part-vi-paired-passages"/>
    <w:p>
      <w:pPr>
        <w:pStyle w:val="Heading2"/>
      </w:pPr>
      <w:r>
        <w:t xml:space="preserve">Part VI: Paired Passages</w:t>
      </w:r>
    </w:p>
    <w:bookmarkStart w:id="478" w:name="definition-and-characteristics-4"/>
    <w:p>
      <w:pPr>
        <w:pStyle w:val="Heading3"/>
      </w:pPr>
      <w:r>
        <w:t xml:space="preserve">Definition and Characteristics</w:t>
      </w:r>
    </w:p>
    <w:p>
      <w:pPr>
        <w:pStyle w:val="FirstParagraph"/>
      </w:pPr>
      <w:r>
        <w:t xml:space="preserve">Paired passages consist of two separate texts on a related topic. The passages may agree, disagree, or explore different aspects of the same issue. Common pairings include:</w:t>
      </w:r>
    </w:p>
    <w:p>
      <w:pPr>
        <w:pStyle w:val="Compact"/>
        <w:numPr>
          <w:ilvl w:val="0"/>
          <w:numId w:val="1149"/>
        </w:numPr>
      </w:pPr>
      <w:r>
        <w:t xml:space="preserve">Two historical documents responding to the same political issue</w:t>
      </w:r>
    </w:p>
    <w:p>
      <w:pPr>
        <w:pStyle w:val="Compact"/>
        <w:numPr>
          <w:ilvl w:val="0"/>
          <w:numId w:val="1149"/>
        </w:numPr>
      </w:pPr>
      <w:r>
        <w:t xml:space="preserve">Two scientists presenting different interpretations of the same data</w:t>
      </w:r>
    </w:p>
    <w:p>
      <w:pPr>
        <w:pStyle w:val="Compact"/>
        <w:numPr>
          <w:ilvl w:val="0"/>
          <w:numId w:val="1149"/>
        </w:numPr>
      </w:pPr>
      <w:r>
        <w:t xml:space="preserve">A literary passage and a critical essay about the same cultural theme</w:t>
      </w:r>
    </w:p>
    <w:bookmarkEnd w:id="478"/>
    <w:bookmarkStart w:id="479" w:name="reading-protocol-for-paired-passages"/>
    <w:p>
      <w:pPr>
        <w:pStyle w:val="Heading3"/>
      </w:pPr>
      <w:r>
        <w:t xml:space="preserve">Reading Protocol for Paired Passages</w:t>
      </w:r>
    </w:p>
    <w:p>
      <w:pPr>
        <w:pStyle w:val="FirstParagraph"/>
      </w:pPr>
      <w:r>
        <w:rPr>
          <w:b/>
          <w:bCs/>
        </w:rPr>
        <w:t xml:space="preserve">Step 1:</w:t>
      </w:r>
      <w:r>
        <w:t xml:space="preserve"> </w:t>
      </w:r>
      <w:r>
        <w:t xml:space="preserve">Read Passage 1 and complete a mental summary:</w:t>
      </w:r>
      <w:r>
        <w:t xml:space="preserve"> </w:t>
      </w:r>
      <w:r>
        <w:t xml:space="preserve">“</w:t>
      </w:r>
      <w:r>
        <w:t xml:space="preserve">Passage 1’s author argues that…</w:t>
      </w:r>
      <w:r>
        <w:t xml:space="preserve">”</w:t>
      </w:r>
    </w:p>
    <w:p>
      <w:pPr>
        <w:pStyle w:val="BodyText"/>
      </w:pPr>
      <w:r>
        <w:rPr>
          <w:b/>
          <w:bCs/>
        </w:rPr>
        <w:t xml:space="preserve">Step 2:</w:t>
      </w:r>
      <w:r>
        <w:t xml:space="preserve"> </w:t>
      </w:r>
      <w:r>
        <w:t xml:space="preserve">Read Passage 2 and complete a parallel summary:</w:t>
      </w:r>
      <w:r>
        <w:t xml:space="preserve"> </w:t>
      </w:r>
      <w:r>
        <w:t xml:space="preserve">“</w:t>
      </w:r>
      <w:r>
        <w:t xml:space="preserve">Passage 2’s author argues that…</w:t>
      </w:r>
      <w:r>
        <w:t xml:space="preserve">”</w:t>
      </w:r>
    </w:p>
    <w:p>
      <w:pPr>
        <w:pStyle w:val="BodyText"/>
      </w:pPr>
      <w:r>
        <w:rPr>
          <w:b/>
          <w:bCs/>
        </w:rPr>
        <w:t xml:space="preserve">Step 3:</w:t>
      </w:r>
      <w:r>
        <w:t xml:space="preserve"> </w:t>
      </w:r>
      <w:r>
        <w:t xml:space="preserve">Compare them:</w:t>
      </w:r>
      <w:r>
        <w:t xml:space="preserve"> </w:t>
      </w:r>
      <w:r>
        <w:t xml:space="preserve">“</w:t>
      </w:r>
      <w:r>
        <w:t xml:space="preserve">How do the authors’ positions relate?</w:t>
      </w:r>
      <w:r>
        <w:t xml:space="preserve">”</w:t>
      </w:r>
      <w:r>
        <w:t xml:space="preserve"> </w:t>
      </w:r>
      <w:r>
        <w:t xml:space="preserve">-</w:t>
      </w:r>
      <w:r>
        <w:t xml:space="preserve"> </w:t>
      </w:r>
      <w:r>
        <w:rPr>
          <w:b/>
          <w:bCs/>
        </w:rPr>
        <w:t xml:space="preserve">Agreement:</w:t>
      </w:r>
      <w:r>
        <w:t xml:space="preserve"> </w:t>
      </w:r>
      <w:r>
        <w:t xml:space="preserve">Both argue the same thing, perhaps with different evidence</w:t>
      </w:r>
      <w:r>
        <w:t xml:space="preserve"> </w:t>
      </w:r>
      <w:r>
        <w:t xml:space="preserve">-</w:t>
      </w:r>
      <w:r>
        <w:t xml:space="preserve"> </w:t>
      </w:r>
      <w:r>
        <w:rPr>
          <w:b/>
          <w:bCs/>
        </w:rPr>
        <w:t xml:space="preserve">Disagreement:</w:t>
      </w:r>
      <w:r>
        <w:t xml:space="preserve"> </w:t>
      </w:r>
      <w:r>
        <w:t xml:space="preserve">The authors hold opposing views</w:t>
      </w:r>
      <w:r>
        <w:t xml:space="preserve"> </w:t>
      </w:r>
      <w:r>
        <w:t xml:space="preserve">-</w:t>
      </w:r>
      <w:r>
        <w:t xml:space="preserve"> </w:t>
      </w:r>
      <w:r>
        <w:rPr>
          <w:b/>
          <w:bCs/>
        </w:rPr>
        <w:t xml:space="preserve">Complementarity:</w:t>
      </w:r>
      <w:r>
        <w:t xml:space="preserve"> </w:t>
      </w:r>
      <w:r>
        <w:t xml:space="preserve">The passages address different aspects of the same issue</w:t>
      </w:r>
    </w:p>
    <w:p>
      <w:pPr>
        <w:pStyle w:val="BodyText"/>
      </w:pPr>
      <w:r>
        <w:rPr>
          <w:b/>
          <w:bCs/>
        </w:rPr>
        <w:t xml:space="preserve">Step 4:</w:t>
      </w:r>
      <w:r>
        <w:t xml:space="preserve"> </w:t>
      </w:r>
      <w:r>
        <w:t xml:space="preserve">Annotate both passages separately and then write a brief comparison note at the bottom of Passage 2.</w:t>
      </w:r>
    </w:p>
    <w:bookmarkEnd w:id="479"/>
    <w:bookmarkStart w:id="480" w:name="common-paired-passage-questions"/>
    <w:p>
      <w:pPr>
        <w:pStyle w:val="Heading3"/>
      </w:pPr>
      <w:r>
        <w:t xml:space="preserve">Common Paired Passage Questions</w:t>
      </w:r>
    </w:p>
    <w:p>
      <w:pPr>
        <w:pStyle w:val="Compact"/>
        <w:numPr>
          <w:ilvl w:val="0"/>
          <w:numId w:val="1150"/>
        </w:numPr>
      </w:pPr>
      <w:r>
        <w:t xml:space="preserve">“</w:t>
      </w:r>
      <w:r>
        <w:t xml:space="preserve">Which claim about [topic] is supported by one passage but contradicted by the other?</w:t>
      </w:r>
      <w:r>
        <w:t xml:space="preserve">”</w:t>
      </w:r>
      <w:r>
        <w:t xml:space="preserve"> </w:t>
      </w:r>
      <w:r>
        <w:t xml:space="preserve">→ Find the specific divergence</w:t>
      </w:r>
    </w:p>
    <w:p>
      <w:pPr>
        <w:pStyle w:val="Compact"/>
        <w:numPr>
          <w:ilvl w:val="0"/>
          <w:numId w:val="1150"/>
        </w:numPr>
      </w:pPr>
      <w:r>
        <w:t xml:space="preserve">“</w:t>
      </w:r>
      <w:r>
        <w:t xml:space="preserve">The authors of the passages would agree that…</w:t>
      </w:r>
      <w:r>
        <w:t xml:space="preserve">”</w:t>
      </w:r>
      <w:r>
        <w:t xml:space="preserve"> </w:t>
      </w:r>
      <w:r>
        <w:t xml:space="preserve">→ Must be a point on which both passages converge</w:t>
      </w:r>
    </w:p>
    <w:p>
      <w:pPr>
        <w:pStyle w:val="Compact"/>
        <w:numPr>
          <w:ilvl w:val="0"/>
          <w:numId w:val="1150"/>
        </w:numPr>
      </w:pPr>
      <w:r>
        <w:t xml:space="preserve">“</w:t>
      </w:r>
      <w:r>
        <w:t xml:space="preserve">How would the author of Passage 2 most likely respond to the argument made by the author of Passage 1?</w:t>
      </w:r>
      <w:r>
        <w:t xml:space="preserve">”</w:t>
      </w:r>
      <w:r>
        <w:t xml:space="preserve"> </w:t>
      </w:r>
      <w:r>
        <w:t xml:space="preserve">→ Extrapolate based on the second author’s stated position</w:t>
      </w:r>
    </w:p>
    <w:bookmarkEnd w:id="480"/>
    <w:bookmarkStart w:id="481" w:name="traps-specific-to-paired-passages"/>
    <w:p>
      <w:pPr>
        <w:pStyle w:val="Heading3"/>
      </w:pPr>
      <w:r>
        <w:t xml:space="preserve">Traps Specific to Paired Passages</w:t>
      </w:r>
    </w:p>
    <w:p>
      <w:pPr>
        <w:pStyle w:val="Compact"/>
        <w:numPr>
          <w:ilvl w:val="0"/>
          <w:numId w:val="1151"/>
        </w:numPr>
      </w:pPr>
      <w:r>
        <w:rPr>
          <w:b/>
          <w:bCs/>
        </w:rPr>
        <w:t xml:space="preserve">Attributing claims to the wrong author:</w:t>
      </w:r>
      <w:r>
        <w:t xml:space="preserve"> </w:t>
      </w:r>
      <w:r>
        <w:t xml:space="preserve">When two passages discuss similar topics, it is easy to confuse who said what. Be rigorous about tracking which author supports which position.</w:t>
      </w:r>
    </w:p>
    <w:p>
      <w:pPr>
        <w:pStyle w:val="Compact"/>
        <w:numPr>
          <w:ilvl w:val="0"/>
          <w:numId w:val="1151"/>
        </w:numPr>
      </w:pPr>
      <w:r>
        <w:rPr>
          <w:b/>
          <w:bCs/>
        </w:rPr>
        <w:t xml:space="preserve">Overstating disagreement:</w:t>
      </w:r>
      <w:r>
        <w:t xml:space="preserve"> </w:t>
      </w:r>
      <w:r>
        <w:t xml:space="preserve">Two passages that address the same topic do not necessarily disagree. One may simply provide more information. Read carefully before concluding conflict exists.</w:t>
      </w:r>
    </w:p>
    <w:p>
      <w:pPr>
        <w:pStyle w:val="Compact"/>
        <w:numPr>
          <w:ilvl w:val="0"/>
          <w:numId w:val="1151"/>
        </w:numPr>
      </w:pPr>
      <w:r>
        <w:rPr>
          <w:b/>
          <w:bCs/>
        </w:rPr>
        <w:t xml:space="preserve">Failing to synthesize before answering:</w:t>
      </w:r>
      <w:r>
        <w:t xml:space="preserve"> </w:t>
      </w:r>
      <w:r>
        <w:t xml:space="preserve">Synthesizing steps helps you avoid reaching for details that support only one passage when the question requires cross-referencing.</w:t>
      </w:r>
    </w:p>
    <w:p>
      <w:r>
        <w:pict>
          <v:rect style="width:0;height:1.5pt" o:hralign="center" o:hrstd="t" o:hr="t"/>
        </w:pict>
      </w:r>
    </w:p>
    <w:bookmarkEnd w:id="481"/>
    <w:bookmarkEnd w:id="482"/>
    <w:bookmarkStart w:id="487" w:name="part-vii-data-interpretation-passages"/>
    <w:p>
      <w:pPr>
        <w:pStyle w:val="Heading2"/>
      </w:pPr>
      <w:r>
        <w:t xml:space="preserve">Part VII: Data Interpretation Passages</w:t>
      </w:r>
    </w:p>
    <w:bookmarkStart w:id="483" w:name="definition-and-characteristics-5"/>
    <w:p>
      <w:pPr>
        <w:pStyle w:val="Heading3"/>
      </w:pPr>
      <w:r>
        <w:t xml:space="preserve">Definition and Characteristics</w:t>
      </w:r>
    </w:p>
    <w:p>
      <w:pPr>
        <w:pStyle w:val="FirstParagraph"/>
      </w:pPr>
      <w:r>
        <w:t xml:space="preserve">Some SAT passages include graphs, tables, or charts that the text references or interprets. These quantitative elements are often integrated into Science or Social Science passages, but they can appear independently in the reading section.</w:t>
      </w:r>
    </w:p>
    <w:bookmarkEnd w:id="483"/>
    <w:bookmarkStart w:id="484" w:name="X1060a05857e92d7811de3c6d42a7e1643ff9116"/>
    <w:p>
      <w:pPr>
        <w:pStyle w:val="Heading3"/>
      </w:pPr>
      <w:r>
        <w:t xml:space="preserve">Reading Strategy for Passages with Data Visualizations</w:t>
      </w:r>
    </w:p>
    <w:p>
      <w:pPr>
        <w:pStyle w:val="FirstParagraph"/>
      </w:pPr>
      <w:r>
        <w:rPr>
          <w:b/>
          <w:bCs/>
        </w:rPr>
        <w:t xml:space="preserve">Step 1:</w:t>
      </w:r>
      <w:r>
        <w:t xml:space="preserve"> </w:t>
      </w:r>
      <w:r>
        <w:t xml:space="preserve">Examine the data presentation (graph, table, or chart) before reading the text that accompanies it. Ask yourself:</w:t>
      </w:r>
      <w:r>
        <w:t xml:space="preserve"> </w:t>
      </w:r>
      <w:r>
        <w:t xml:space="preserve">- What are the variables (x-axis and y-axis)?</w:t>
      </w:r>
      <w:r>
        <w:t xml:space="preserve"> </w:t>
      </w:r>
      <w:r>
        <w:t xml:space="preserve">- What is the overall trend?</w:t>
      </w:r>
      <w:r>
        <w:t xml:space="preserve"> </w:t>
      </w:r>
      <w:r>
        <w:t xml:space="preserve">- Are there anomalies or notable differences?</w:t>
      </w:r>
    </w:p>
    <w:p>
      <w:pPr>
        <w:pStyle w:val="BodyText"/>
      </w:pPr>
      <w:r>
        <w:rPr>
          <w:b/>
          <w:bCs/>
        </w:rPr>
        <w:t xml:space="preserve">Step 2:</w:t>
      </w:r>
      <w:r>
        <w:t xml:space="preserve"> </w:t>
      </w:r>
      <w:r>
        <w:t xml:space="preserve">Read the passage text with the data in view. Underline the parts of the text that directly reference the data.</w:t>
      </w:r>
    </w:p>
    <w:p>
      <w:pPr>
        <w:pStyle w:val="BodyText"/>
      </w:pPr>
      <w:r>
        <w:rPr>
          <w:b/>
          <w:bCs/>
        </w:rPr>
        <w:t xml:space="preserve">Step 3:</w:t>
      </w:r>
      <w:r>
        <w:t xml:space="preserve"> </w:t>
      </w:r>
      <w:r>
        <w:t xml:space="preserve">For each claim in the passage, check whether the data supports it. If the passage claims</w:t>
      </w:r>
      <w:r>
        <w:t xml:space="preserve"> </w:t>
      </w:r>
      <w:r>
        <w:t xml:space="preserve">“</w:t>
      </w:r>
      <w:r>
        <w:t xml:space="preserve">there was a dramatic increase in [something]</w:t>
      </w:r>
      <w:r>
        <w:t xml:space="preserve">”</w:t>
      </w:r>
      <w:r>
        <w:t xml:space="preserve"> </w:t>
      </w:r>
      <w:r>
        <w:t xml:space="preserve">but the graph shows only a minor uptick, that is a tension a question may exploit.</w:t>
      </w:r>
    </w:p>
    <w:p>
      <w:pPr>
        <w:pStyle w:val="BodyText"/>
      </w:pPr>
      <w:r>
        <w:rPr>
          <w:b/>
          <w:bCs/>
        </w:rPr>
        <w:t xml:space="preserve">Step 4:</w:t>
      </w:r>
      <w:r>
        <w:t xml:space="preserve"> </w:t>
      </w:r>
      <w:r>
        <w:t xml:space="preserve">For questions that ask you to choose a statement supported by the data, compare each answer choice to the figure. Eliminate choices that directly contradict the data, not just the text.</w:t>
      </w:r>
    </w:p>
    <w:bookmarkEnd w:id="484"/>
    <w:bookmarkStart w:id="485" w:name="common-data-interpretation-questions"/>
    <w:p>
      <w:pPr>
        <w:pStyle w:val="Heading3"/>
      </w:pPr>
      <w:r>
        <w:t xml:space="preserve">Common Data Interpretation Questions</w:t>
      </w:r>
    </w:p>
    <w:p>
      <w:pPr>
        <w:pStyle w:val="Compact"/>
        <w:numPr>
          <w:ilvl w:val="0"/>
          <w:numId w:val="1152"/>
        </w:numPr>
      </w:pPr>
      <w:r>
        <w:t xml:space="preserve">“</w:t>
      </w:r>
      <w:r>
        <w:t xml:space="preserve">Which of the following is best supported by the data in Figure 1?</w:t>
      </w:r>
      <w:r>
        <w:t xml:space="preserve">”</w:t>
      </w:r>
      <w:r>
        <w:t xml:space="preserve"> </w:t>
      </w:r>
      <w:r>
        <w:t xml:space="preserve">→ Eliminate anything the graph doesn’t show</w:t>
      </w:r>
    </w:p>
    <w:p>
      <w:pPr>
        <w:pStyle w:val="Compact"/>
        <w:numPr>
          <w:ilvl w:val="0"/>
          <w:numId w:val="1152"/>
        </w:numPr>
      </w:pPr>
      <w:r>
        <w:t xml:space="preserve">“</w:t>
      </w:r>
      <w:r>
        <w:t xml:space="preserve">Based on the passage and the table, which of the following conclusions is most logically supported?</w:t>
      </w:r>
      <w:r>
        <w:t xml:space="preserve">”</w:t>
      </w:r>
      <w:r>
        <w:t xml:space="preserve"> </w:t>
      </w:r>
      <w:r>
        <w:t xml:space="preserve">→ The text AND the data must both support the answer</w:t>
      </w:r>
    </w:p>
    <w:p>
      <w:pPr>
        <w:pStyle w:val="Compact"/>
        <w:numPr>
          <w:ilvl w:val="0"/>
          <w:numId w:val="1152"/>
        </w:numPr>
      </w:pPr>
      <w:r>
        <w:t xml:space="preserve">“</w:t>
      </w:r>
      <w:r>
        <w:t xml:space="preserve">The passage makes a claim about [trend]. Does the data confirm this claim?</w:t>
      </w:r>
      <w:r>
        <w:t xml:space="preserve">”</w:t>
      </w:r>
      <w:r>
        <w:t xml:space="preserve"> </w:t>
      </w:r>
      <w:r>
        <w:t xml:space="preserve">→ Check the relevant figure carefully</w:t>
      </w:r>
    </w:p>
    <w:bookmarkEnd w:id="485"/>
    <w:bookmarkStart w:id="486" w:name="traps-specific-to-data-questions"/>
    <w:p>
      <w:pPr>
        <w:pStyle w:val="Heading3"/>
      </w:pPr>
      <w:r>
        <w:t xml:space="preserve">Traps Specific to Data Questions</w:t>
      </w:r>
    </w:p>
    <w:p>
      <w:pPr>
        <w:pStyle w:val="Compact"/>
        <w:numPr>
          <w:ilvl w:val="0"/>
          <w:numId w:val="1153"/>
        </w:numPr>
      </w:pPr>
      <w:r>
        <w:rPr>
          <w:b/>
          <w:bCs/>
        </w:rPr>
        <w:t xml:space="preserve">Confusing table values:</w:t>
      </w:r>
      <w:r>
        <w:t xml:space="preserve"> </w:t>
      </w:r>
      <w:r>
        <w:t xml:space="preserve">A common fabrication is a statement that matches the correct variables but swaps them (e.g., claiming</w:t>
      </w:r>
      <w:r>
        <w:t xml:space="preserve"> </w:t>
      </w:r>
      <w:r>
        <w:t xml:space="preserve">“</w:t>
      </w:r>
      <w:r>
        <w:t xml:space="preserve">in 2010 the value was 50</w:t>
      </w:r>
      <w:r>
        <w:t xml:space="preserve">”</w:t>
      </w:r>
      <w:r>
        <w:t xml:space="preserve"> </w:t>
      </w:r>
      <w:r>
        <w:t xml:space="preserve">when it was actually 150)</w:t>
      </w:r>
    </w:p>
    <w:p>
      <w:pPr>
        <w:pStyle w:val="Compact"/>
        <w:numPr>
          <w:ilvl w:val="0"/>
          <w:numId w:val="1153"/>
        </w:numPr>
      </w:pPr>
      <w:r>
        <w:rPr>
          <w:b/>
          <w:bCs/>
        </w:rPr>
        <w:t xml:space="preserve">Over-interpreting trends:</w:t>
      </w:r>
      <w:r>
        <w:t xml:space="preserve"> </w:t>
      </w:r>
      <w:r>
        <w:t xml:space="preserve">The SAT is not asking you to see trends that are not clearly depicted; it is asking what is clearly shown.</w:t>
      </w:r>
    </w:p>
    <w:p>
      <w:pPr>
        <w:pStyle w:val="Compact"/>
        <w:numPr>
          <w:ilvl w:val="0"/>
          <w:numId w:val="1153"/>
        </w:numPr>
      </w:pPr>
      <w:r>
        <w:rPr>
          <w:b/>
          <w:bCs/>
        </w:rPr>
        <w:t xml:space="preserve">Ignoring units:</w:t>
      </w:r>
      <w:r>
        <w:t xml:space="preserve"> </w:t>
      </w:r>
      <w:r>
        <w:t xml:space="preserve">A graph may show data in percentages or raw numbers — this distinction matters.</w:t>
      </w:r>
    </w:p>
    <w:p>
      <w:r>
        <w:pict>
          <v:rect style="width:0;height:1.5pt" o:hralign="center" o:hrstd="t" o:hr="t"/>
        </w:pict>
      </w:r>
    </w:p>
    <w:bookmarkEnd w:id="486"/>
    <w:bookmarkEnd w:id="487"/>
    <w:bookmarkStart w:id="491" w:name="part-viii-cross-text-connections"/>
    <w:p>
      <w:pPr>
        <w:pStyle w:val="Heading2"/>
      </w:pPr>
      <w:r>
        <w:t xml:space="preserve">Part VIII: Cross-Text Connections</w:t>
      </w:r>
    </w:p>
    <w:bookmarkStart w:id="488" w:name="definition-1"/>
    <w:p>
      <w:pPr>
        <w:pStyle w:val="Heading3"/>
      </w:pPr>
      <w:r>
        <w:t xml:space="preserve">Definition</w:t>
      </w:r>
    </w:p>
    <w:p>
      <w:pPr>
        <w:pStyle w:val="FirstParagraph"/>
      </w:pPr>
      <w:r>
        <w:t xml:space="preserve">The Digital SAT’s Craft and Structure domain includes questions that explicitly ask you to compare two passages (often one is the primary passage and the other is a short excerpt or a second passage in a pair). These questions test your ability to identify shared or divergent themes, perspectives, or arguments.</w:t>
      </w:r>
    </w:p>
    <w:bookmarkEnd w:id="488"/>
    <w:bookmarkStart w:id="489" w:name="strategies"/>
    <w:p>
      <w:pPr>
        <w:pStyle w:val="Heading3"/>
      </w:pPr>
      <w:r>
        <w:t xml:space="preserve">Strategies</w:t>
      </w:r>
    </w:p>
    <w:p>
      <w:pPr>
        <w:pStyle w:val="Compact"/>
        <w:numPr>
          <w:ilvl w:val="0"/>
          <w:numId w:val="1154"/>
        </w:numPr>
      </w:pPr>
      <w:r>
        <w:rPr>
          <w:b/>
          <w:bCs/>
        </w:rPr>
        <w:t xml:space="preserve">Identify the thematic overlap:</w:t>
      </w:r>
      <w:r>
        <w:t xml:space="preserve"> </w:t>
      </w:r>
      <w:r>
        <w:t xml:space="preserve">What big idea do both passages address?</w:t>
      </w:r>
    </w:p>
    <w:p>
      <w:pPr>
        <w:pStyle w:val="Compact"/>
        <w:numPr>
          <w:ilvl w:val="0"/>
          <w:numId w:val="1154"/>
        </w:numPr>
      </w:pPr>
      <w:r>
        <w:rPr>
          <w:b/>
          <w:bCs/>
        </w:rPr>
        <w:t xml:space="preserve">Note the qualitative differences:</w:t>
      </w:r>
      <w:r>
        <w:t xml:space="preserve"> </w:t>
      </w:r>
      <w:r>
        <w:t xml:space="preserve">How do the authors’ approaches, tones, or conclusions differ?</w:t>
      </w:r>
    </w:p>
    <w:p>
      <w:pPr>
        <w:pStyle w:val="Compact"/>
        <w:numPr>
          <w:ilvl w:val="0"/>
          <w:numId w:val="1154"/>
        </w:numPr>
      </w:pPr>
      <w:r>
        <w:rPr>
          <w:b/>
          <w:bCs/>
        </w:rPr>
        <w:t xml:space="preserve">Use the Summy procedure:</w:t>
      </w:r>
      <w:r>
        <w:t xml:space="preserve"> </w:t>
      </w:r>
      <w:r>
        <w:t xml:space="preserve">For each passage, write a one-sentence summary of its central claim. Then compare.</w:t>
      </w:r>
    </w:p>
    <w:bookmarkEnd w:id="489"/>
    <w:bookmarkStart w:id="490" w:name="sample-comparison-framework"/>
    <w:p>
      <w:pPr>
        <w:pStyle w:val="Heading3"/>
      </w:pPr>
      <w:r>
        <w:t xml:space="preserve">Sample Comparison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Passage A</w:t>
            </w:r>
          </w:p>
        </w:tc>
        <w:tc>
          <w:tcPr/>
          <w:p>
            <w:pPr>
              <w:pStyle w:val="Compact"/>
              <w:jc w:val="left"/>
            </w:pPr>
            <w:r>
              <w:t xml:space="preserve">Passage B</w:t>
            </w:r>
          </w:p>
        </w:tc>
        <w:tc>
          <w:tcPr/>
          <w:p>
            <w:pPr>
              <w:pStyle w:val="Compact"/>
              <w:jc w:val="left"/>
            </w:pPr>
            <w:r>
              <w:t xml:space="preserve">Comparison</w:t>
            </w:r>
          </w:p>
        </w:tc>
      </w:tr>
      <w:tr>
        <w:tc>
          <w:tcPr/>
          <w:p>
            <w:pPr>
              <w:pStyle w:val="Compact"/>
              <w:jc w:val="left"/>
            </w:pPr>
            <w:r>
              <w:t xml:space="preserve">Topic</w:t>
            </w:r>
          </w:p>
        </w:tc>
        <w:tc>
          <w:tcPr/>
          <w:p>
            <w:pPr>
              <w:pStyle w:val="Compact"/>
              <w:jc w:val="left"/>
            </w:pPr>
            <w:r>
              <w:t xml:space="preserve">Health insurance reform</w:t>
            </w:r>
          </w:p>
        </w:tc>
        <w:tc>
          <w:tcPr/>
          <w:p>
            <w:pPr>
              <w:pStyle w:val="Compact"/>
              <w:jc w:val="left"/>
            </w:pPr>
            <w:r>
              <w:t xml:space="preserve">Health insurance reform</w:t>
            </w:r>
          </w:p>
        </w:tc>
        <w:tc>
          <w:tcPr/>
          <w:p>
            <w:pPr>
              <w:pStyle w:val="Compact"/>
              <w:jc w:val="left"/>
            </w:pPr>
            <w:r>
              <w:t xml:space="preserve">Same topic</w:t>
            </w:r>
          </w:p>
        </w:tc>
      </w:tr>
      <w:tr>
        <w:tc>
          <w:tcPr/>
          <w:p>
            <w:pPr>
              <w:pStyle w:val="Compact"/>
              <w:jc w:val="left"/>
            </w:pPr>
            <w:r>
              <w:t xml:space="preserve">Author’s stance</w:t>
            </w:r>
          </w:p>
        </w:tc>
        <w:tc>
          <w:tcPr/>
          <w:p>
            <w:pPr>
              <w:pStyle w:val="Compact"/>
              <w:jc w:val="left"/>
            </w:pPr>
            <w:r>
              <w:t xml:space="preserve">Critical of the current system</w:t>
            </w:r>
          </w:p>
        </w:tc>
        <w:tc>
          <w:tcPr/>
          <w:p>
            <w:pPr>
              <w:pStyle w:val="Compact"/>
              <w:jc w:val="left"/>
            </w:pPr>
            <w:r>
              <w:t xml:space="preserve">Defending the current system</w:t>
            </w:r>
          </w:p>
        </w:tc>
        <w:tc>
          <w:tcPr/>
          <w:p>
            <w:pPr>
              <w:pStyle w:val="Compact"/>
              <w:jc w:val="left"/>
            </w:pPr>
            <w:r>
              <w:t xml:space="preserve">Disagree on stance</w:t>
            </w:r>
          </w:p>
        </w:tc>
      </w:tr>
      <w:tr>
        <w:tc>
          <w:tcPr/>
          <w:p>
            <w:pPr>
              <w:pStyle w:val="Compact"/>
              <w:jc w:val="left"/>
            </w:pPr>
            <w:r>
              <w:t xml:space="preserve">Evidence</w:t>
            </w:r>
          </w:p>
        </w:tc>
        <w:tc>
          <w:tcPr/>
          <w:p>
            <w:pPr>
              <w:pStyle w:val="Compact"/>
              <w:jc w:val="left"/>
            </w:pPr>
            <w:r>
              <w:t xml:space="preserve">Personal stories</w:t>
            </w:r>
          </w:p>
        </w:tc>
        <w:tc>
          <w:tcPr/>
          <w:p>
            <w:pPr>
              <w:pStyle w:val="Compact"/>
              <w:jc w:val="left"/>
            </w:pPr>
            <w:r>
              <w:t xml:space="preserve">Government reports</w:t>
            </w:r>
          </w:p>
        </w:tc>
        <w:tc>
          <w:tcPr/>
          <w:p>
            <w:pPr>
              <w:pStyle w:val="Compact"/>
              <w:jc w:val="left"/>
            </w:pPr>
            <w:r>
              <w:t xml:space="preserve">Different types of evidence</w:t>
            </w:r>
          </w:p>
        </w:tc>
      </w:tr>
      <w:tr>
        <w:tc>
          <w:tcPr/>
          <w:p>
            <w:pPr>
              <w:pStyle w:val="Compact"/>
              <w:jc w:val="left"/>
            </w:pPr>
            <w:r>
              <w:t xml:space="preserve">Tone</w:t>
            </w:r>
          </w:p>
        </w:tc>
        <w:tc>
          <w:tcPr/>
          <w:p>
            <w:pPr>
              <w:pStyle w:val="Compact"/>
              <w:jc w:val="left"/>
            </w:pPr>
            <w:r>
              <w:t xml:space="preserve">Emotional and urgent</w:t>
            </w:r>
          </w:p>
        </w:tc>
        <w:tc>
          <w:tcPr/>
          <w:p>
            <w:pPr>
              <w:pStyle w:val="Compact"/>
              <w:jc w:val="left"/>
            </w:pPr>
            <w:r>
              <w:t xml:space="preserve">Measured and analytical</w:t>
            </w:r>
          </w:p>
        </w:tc>
        <w:tc>
          <w:tcPr/>
          <w:p>
            <w:pPr>
              <w:pStyle w:val="Compact"/>
              <w:jc w:val="left"/>
            </w:pPr>
            <w:r>
              <w:t xml:space="preserve">Different tones</w:t>
            </w:r>
          </w:p>
        </w:tc>
      </w:tr>
    </w:tbl>
    <w:p>
      <w:pPr>
        <w:pStyle w:val="BodyText"/>
      </w:pPr>
      <w:r>
        <w:t xml:space="preserve">This framework helps you organize your thinking when a question asks about the relationship between passages.</w:t>
      </w:r>
    </w:p>
    <w:p>
      <w:r>
        <w:pict>
          <v:rect style="width:0;height:1.5pt" o:hralign="center" o:hrstd="t" o:hr="t"/>
        </w:pict>
      </w:r>
    </w:p>
    <w:bookmarkEnd w:id="490"/>
    <w:bookmarkEnd w:id="491"/>
    <w:bookmarkStart w:id="494" w:name="Xcff2337dd96562424aacbe0fb99fdf21c5f3a93"/>
    <w:p>
      <w:pPr>
        <w:pStyle w:val="Heading2"/>
      </w:pPr>
      <w:r>
        <w:t xml:space="preserve">Part IX: Integrated Reading and Writing Strategies</w:t>
      </w:r>
    </w:p>
    <w:bookmarkStart w:id="492" w:name="Xfbce036a80b3c7c1af0602dc58b7422ffb9eb7d"/>
    <w:p>
      <w:pPr>
        <w:pStyle w:val="Heading3"/>
      </w:pPr>
      <w:r>
        <w:t xml:space="preserve">The Connection Between Reading and Writing</w:t>
      </w:r>
    </w:p>
    <w:p>
      <w:pPr>
        <w:pStyle w:val="FirstParagraph"/>
      </w:pPr>
      <w:r>
        <w:t xml:space="preserve">The SAT Suite combines Reading and Writing into a single section. The Writing questions (Standard English Conventions and Expression of Ideas) often test very similar skills to what you practice in reading:</w:t>
      </w:r>
    </w:p>
    <w:p>
      <w:pPr>
        <w:pStyle w:val="Compact"/>
        <w:numPr>
          <w:ilvl w:val="0"/>
          <w:numId w:val="1155"/>
        </w:numPr>
      </w:pPr>
      <w:r>
        <w:rPr>
          <w:b/>
          <w:bCs/>
        </w:rPr>
        <w:t xml:space="preserve">Effective transitions:</w:t>
      </w:r>
      <w:r>
        <w:t xml:space="preserve"> </w:t>
      </w:r>
      <w:r>
        <w:t xml:space="preserve">You must understand the logical relationship between ideas to choose the correct transition word</w:t>
      </w:r>
    </w:p>
    <w:p>
      <w:pPr>
        <w:pStyle w:val="Compact"/>
        <w:numPr>
          <w:ilvl w:val="0"/>
          <w:numId w:val="1155"/>
        </w:numPr>
      </w:pPr>
      <w:r>
        <w:rPr>
          <w:b/>
          <w:bCs/>
        </w:rPr>
        <w:t xml:space="preserve">Concise expression:</w:t>
      </w:r>
      <w:r>
        <w:t xml:space="preserve"> </w:t>
      </w:r>
      <w:r>
        <w:t xml:space="preserve">You must recognize what a sentence is trying to say so you can identify the most efficient way to say it</w:t>
      </w:r>
    </w:p>
    <w:p>
      <w:pPr>
        <w:pStyle w:val="Compact"/>
        <w:numPr>
          <w:ilvl w:val="0"/>
          <w:numId w:val="1155"/>
        </w:numPr>
      </w:pPr>
      <w:r>
        <w:rPr>
          <w:b/>
          <w:bCs/>
        </w:rPr>
        <w:t xml:space="preserve">Evidence synthesis:</w:t>
      </w:r>
      <w:r>
        <w:t xml:space="preserve"> </w:t>
      </w:r>
      <w:r>
        <w:t xml:space="preserve">The Rhetorical Synthesis questions build on the same evidence-matching skills you use in reading</w:t>
      </w:r>
    </w:p>
    <w:bookmarkEnd w:id="492"/>
    <w:bookmarkStart w:id="493" w:name="unified-annotation-system"/>
    <w:p>
      <w:pPr>
        <w:pStyle w:val="Heading3"/>
      </w:pPr>
      <w:r>
        <w:t xml:space="preserve">Unified Annotation System</w:t>
      </w:r>
    </w:p>
    <w:p>
      <w:pPr>
        <w:pStyle w:val="FirstParagraph"/>
      </w:pPr>
      <w:r>
        <w:t xml:space="preserve">You can use the same annotation marks across both Reading and Writing questions. This reduces cognitive load and creates a consistent approach.</w:t>
      </w:r>
    </w:p>
    <w:p>
      <w:pPr>
        <w:pStyle w:val="BodyText"/>
      </w:pPr>
      <w:r>
        <w:rPr>
          <w:b/>
          <w:bCs/>
        </w:rPr>
        <w:t xml:space="preserve">Unified Marking System:</w:t>
      </w:r>
      <w:r>
        <w:t xml:space="preserve"> </w:t>
      </w:r>
      <w:r>
        <w:t xml:space="preserve">- ★ Key claim or topic sentence</w:t>
      </w:r>
      <w:r>
        <w:t xml:space="preserve"> </w:t>
      </w:r>
      <w:r>
        <w:t xml:space="preserve">- → Evidence or supporting detail</w:t>
      </w:r>
      <w:r>
        <w:t xml:space="preserve"> </w:t>
      </w:r>
      <w:r>
        <w:t xml:space="preserve">- ! Concession, counterargument, or complication</w:t>
      </w:r>
      <w:r>
        <w:t xml:space="preserve"> </w:t>
      </w:r>
      <w:r>
        <w:t xml:space="preserve">- ? Uncertainty, ambiguity, or ambiguity</w:t>
      </w:r>
      <w:r>
        <w:t xml:space="preserve"> </w:t>
      </w:r>
      <w:r>
        <w:t xml:space="preserve">- CCC Core central concept (important)</w:t>
      </w:r>
      <w:r>
        <w:t xml:space="preserve"> </w:t>
      </w:r>
      <w:r>
        <w:t xml:space="preserve">- ____/ Underline key phrases the test specifically addresses</w:t>
      </w:r>
    </w:p>
    <w:p>
      <w:r>
        <w:pict>
          <v:rect style="width:0;height:1.5pt" o:hralign="center" o:hrstd="t" o:hr="t"/>
        </w:pict>
      </w:r>
    </w:p>
    <w:bookmarkEnd w:id="493"/>
    <w:bookmarkEnd w:id="494"/>
    <w:bookmarkStart w:id="497" w:name="part-x-passage-specific-timing-protocols"/>
    <w:p>
      <w:pPr>
        <w:pStyle w:val="Heading2"/>
      </w:pPr>
      <w:r>
        <w:t xml:space="preserve">Part X: Passage-Specific Timing Protocols</w:t>
      </w:r>
    </w:p>
    <w:bookmarkStart w:id="495" w:name="reading-time-per-passage-type"/>
    <w:p>
      <w:pPr>
        <w:pStyle w:val="Heading3"/>
      </w:pPr>
      <w:r>
        <w:t xml:space="preserve">Reading Time Per Passage Type</w:t>
      </w:r>
    </w:p>
    <w:p>
      <w:pPr>
        <w:pStyle w:val="FirstParagraph"/>
      </w:pPr>
      <w:r>
        <w:t xml:space="preserve">The Digital SAT allots approximately 71 seconds per question. For paired passages or data-heavy passages, allocate slightly more time.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Passage Type</w:t>
            </w:r>
          </w:p>
        </w:tc>
        <w:tc>
          <w:tcPr/>
          <w:p>
            <w:pPr>
              <w:pStyle w:val="Compact"/>
              <w:jc w:val="left"/>
            </w:pPr>
            <w:r>
              <w:t xml:space="preserve">Suggested Total Time</w:t>
            </w:r>
          </w:p>
        </w:tc>
        <w:tc>
          <w:tcPr/>
          <w:p>
            <w:pPr>
              <w:pStyle w:val="Compact"/>
              <w:jc w:val="left"/>
            </w:pPr>
            <w:r>
              <w:t xml:space="preserve">Notes</w:t>
            </w:r>
          </w:p>
        </w:tc>
      </w:tr>
      <w:tr>
        <w:tc>
          <w:tcPr/>
          <w:p>
            <w:pPr>
              <w:pStyle w:val="Compact"/>
              <w:jc w:val="left"/>
            </w:pPr>
            <w:r>
              <w:t xml:space="preserve">Single literary passage</w:t>
            </w:r>
          </w:p>
        </w:tc>
        <w:tc>
          <w:tcPr/>
          <w:p>
            <w:pPr>
              <w:pStyle w:val="Compact"/>
              <w:jc w:val="left"/>
            </w:pPr>
            <w:r>
              <w:t xml:space="preserve">6–7 minutes</w:t>
            </w:r>
          </w:p>
        </w:tc>
        <w:tc>
          <w:tcPr/>
          <w:p>
            <w:pPr>
              <w:pStyle w:val="Compact"/>
              <w:jc w:val="left"/>
            </w:pPr>
            <w:r>
              <w:t xml:space="preserve">Often more questions; invest in good annotation</w:t>
            </w:r>
          </w:p>
        </w:tc>
      </w:tr>
      <w:tr>
        <w:tc>
          <w:tcPr/>
          <w:p>
            <w:pPr>
              <w:pStyle w:val="Compact"/>
              <w:jc w:val="left"/>
            </w:pPr>
            <w:r>
              <w:t xml:space="preserve">Single science passage</w:t>
            </w:r>
          </w:p>
        </w:tc>
        <w:tc>
          <w:tcPr/>
          <w:p>
            <w:pPr>
              <w:pStyle w:val="Compact"/>
              <w:jc w:val="left"/>
            </w:pPr>
            <w:r>
              <w:t xml:space="preserve">5–6 minutes</w:t>
            </w:r>
          </w:p>
        </w:tc>
        <w:tc>
          <w:tcPr/>
          <w:p>
            <w:pPr>
              <w:pStyle w:val="Compact"/>
              <w:jc w:val="left"/>
            </w:pPr>
            <w:r>
              <w:t xml:space="preserve">Often with data; time for graph analysis</w:t>
            </w:r>
          </w:p>
        </w:tc>
      </w:tr>
      <w:tr>
        <w:tc>
          <w:tcPr/>
          <w:p>
            <w:pPr>
              <w:pStyle w:val="Compact"/>
              <w:jc w:val="left"/>
            </w:pPr>
            <w:r>
              <w:t xml:space="preserve">Historical speech or primary source</w:t>
            </w:r>
          </w:p>
        </w:tc>
        <w:tc>
          <w:tcPr/>
          <w:p>
            <w:pPr>
              <w:pStyle w:val="Compact"/>
              <w:jc w:val="left"/>
            </w:pPr>
            <w:r>
              <w:t xml:space="preserve">7–8 minutes</w:t>
            </w:r>
          </w:p>
        </w:tc>
        <w:tc>
          <w:tcPr/>
          <w:p>
            <w:pPr>
              <w:pStyle w:val="Compact"/>
              <w:jc w:val="left"/>
            </w:pPr>
            <w:r>
              <w:t xml:space="preserve">Complex language; allocate extra 30–45 seconds for comprehension</w:t>
            </w:r>
          </w:p>
        </w:tc>
      </w:tr>
      <w:tr>
        <w:tc>
          <w:tcPr/>
          <w:p>
            <w:pPr>
              <w:pStyle w:val="Compact"/>
              <w:jc w:val="left"/>
            </w:pPr>
            <w:r>
              <w:t xml:space="preserve">Paired passages</w:t>
            </w:r>
          </w:p>
        </w:tc>
        <w:tc>
          <w:tcPr/>
          <w:p>
            <w:pPr>
              <w:pStyle w:val="Compact"/>
              <w:jc w:val="left"/>
            </w:pPr>
            <w:r>
              <w:t xml:space="preserve">8–10 minutes</w:t>
            </w:r>
          </w:p>
        </w:tc>
        <w:tc>
          <w:tcPr/>
          <w:p>
            <w:pPr>
              <w:pStyle w:val="Compact"/>
              <w:jc w:val="left"/>
            </w:pPr>
            <w:r>
              <w:t xml:space="preserve">Requires reading and annotating two texts</w:t>
            </w:r>
          </w:p>
        </w:tc>
      </w:tr>
      <w:tr>
        <w:tc>
          <w:tcPr/>
          <w:p>
            <w:pPr>
              <w:pStyle w:val="Compact"/>
              <w:jc w:val="left"/>
            </w:pPr>
            <w:r>
              <w:t xml:space="preserve">Poetry passage</w:t>
            </w:r>
          </w:p>
        </w:tc>
        <w:tc>
          <w:tcPr/>
          <w:p>
            <w:pPr>
              <w:pStyle w:val="Compact"/>
              <w:jc w:val="left"/>
            </w:pPr>
            <w:r>
              <w:t xml:space="preserve">5 minutes</w:t>
            </w:r>
          </w:p>
        </w:tc>
        <w:tc>
          <w:tcPr/>
          <w:p>
            <w:pPr>
              <w:pStyle w:val="Compact"/>
              <w:jc w:val="left"/>
            </w:pPr>
            <w:r>
              <w:t xml:space="preserve">Shorter but very dense; read twice</w:t>
            </w:r>
          </w:p>
        </w:tc>
      </w:tr>
      <w:tr>
        <w:tc>
          <w:tcPr/>
          <w:p>
            <w:pPr>
              <w:pStyle w:val="Compact"/>
              <w:jc w:val="left"/>
            </w:pPr>
            <w:r>
              <w:t xml:space="preserve">Data-linked passage</w:t>
            </w:r>
          </w:p>
        </w:tc>
        <w:tc>
          <w:tcPr/>
          <w:p>
            <w:pPr>
              <w:pStyle w:val="Compact"/>
              <w:jc w:val="left"/>
            </w:pPr>
            <w:r>
              <w:t xml:space="preserve">5–7 minutes</w:t>
            </w:r>
          </w:p>
        </w:tc>
        <w:tc>
          <w:tcPr/>
          <w:p>
            <w:pPr>
              <w:pStyle w:val="Compact"/>
              <w:jc w:val="left"/>
            </w:pPr>
            <w:r>
              <w:t xml:space="preserve">Varies based on the complexity of the graph</w:t>
            </w:r>
          </w:p>
        </w:tc>
      </w:tr>
    </w:tbl>
    <w:bookmarkEnd w:id="495"/>
    <w:bookmarkStart w:id="496" w:name="the-30-second-rule"/>
    <w:p>
      <w:pPr>
        <w:pStyle w:val="Heading3"/>
      </w:pPr>
      <w:r>
        <w:t xml:space="preserve">The 30-Second Rule</w:t>
      </w:r>
    </w:p>
    <w:p>
      <w:pPr>
        <w:pStyle w:val="FirstParagraph"/>
      </w:pPr>
      <w:r>
        <w:t xml:space="preserve">If at any point you spend 30 seconds on a single question without progress, mark an answer, flag the question, and move on. The SAT penalizes you equally for unanswered questions — there is no guessing penalty. Every question you attempt is a question you have a chance of getting right.</w:t>
      </w:r>
    </w:p>
    <w:p>
      <w:r>
        <w:pict>
          <v:rect style="width:0;height:1.5pt" o:hralign="center" o:hrstd="t" o:hr="t"/>
        </w:pict>
      </w:r>
    </w:p>
    <w:bookmarkEnd w:id="496"/>
    <w:bookmarkEnd w:id="497"/>
    <w:bookmarkStart w:id="500" w:name="X32e8521884ec7ce9cbe45d09c3f10616d92d67c"/>
    <w:p>
      <w:pPr>
        <w:pStyle w:val="Heading2"/>
      </w:pPr>
      <w:r>
        <w:t xml:space="preserve">Part XI: Micro-Analysis — How Designers Build Difficulty</w:t>
      </w:r>
    </w:p>
    <w:p>
      <w:pPr>
        <w:pStyle w:val="FirstParagraph"/>
      </w:pPr>
      <w:r>
        <w:t xml:space="preserve">Understanding how the College Board constructs difficult passages can inform your approach.</w:t>
      </w:r>
    </w:p>
    <w:bookmarkStart w:id="498" w:name="how-difficulty-is-manufactured"/>
    <w:p>
      <w:pPr>
        <w:pStyle w:val="Heading3"/>
      </w:pPr>
      <w:r>
        <w:t xml:space="preserve">How Difficulty Is Manufactured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Technique</w:t>
            </w:r>
          </w:p>
        </w:tc>
        <w:tc>
          <w:tcPr/>
          <w:p>
            <w:pPr>
              <w:pStyle w:val="Compact"/>
              <w:jc w:val="left"/>
            </w:pPr>
            <w:r>
              <w:t xml:space="preserve">What It Does</w:t>
            </w:r>
          </w:p>
        </w:tc>
        <w:tc>
          <w:tcPr/>
          <w:p>
            <w:pPr>
              <w:pStyle w:val="Compact"/>
              <w:jc w:val="left"/>
            </w:pPr>
            <w:r>
              <w:t xml:space="preserve">How to Counter</w:t>
            </w:r>
          </w:p>
        </w:tc>
      </w:tr>
      <w:tr>
        <w:tc>
          <w:tcPr/>
          <w:p>
            <w:pPr>
              <w:pStyle w:val="Compact"/>
              <w:jc w:val="left"/>
            </w:pPr>
            <w:r>
              <w:rPr>
                <w:b/>
                <w:bCs/>
              </w:rPr>
              <w:t xml:space="preserve">Deep embedding</w:t>
            </w:r>
          </w:p>
        </w:tc>
        <w:tc>
          <w:tcPr/>
          <w:p>
            <w:pPr>
              <w:pStyle w:val="Compact"/>
              <w:jc w:val="left"/>
            </w:pPr>
            <w:r>
              <w:t xml:space="preserve">The key claim is buried in the middle of a paragraph surrounded by minor details</w:t>
            </w:r>
          </w:p>
        </w:tc>
        <w:tc>
          <w:tcPr/>
          <w:p>
            <w:pPr>
              <w:pStyle w:val="Compact"/>
              <w:jc w:val="left"/>
            </w:pPr>
            <w:r>
              <w:t xml:space="preserve">Read topic sentences, but also scan for evaluative language</w:t>
            </w:r>
          </w:p>
        </w:tc>
      </w:tr>
      <w:tr>
        <w:tc>
          <w:tcPr/>
          <w:p>
            <w:pPr>
              <w:pStyle w:val="Compact"/>
              <w:jc w:val="left"/>
            </w:pPr>
            <w:r>
              <w:rPr>
                <w:b/>
                <w:bCs/>
              </w:rPr>
              <w:t xml:space="preserve">Ambiguity</w:t>
            </w:r>
          </w:p>
        </w:tc>
        <w:tc>
          <w:tcPr/>
          <w:p>
            <w:pPr>
              <w:pStyle w:val="Compact"/>
              <w:jc w:val="left"/>
            </w:pPr>
            <w:r>
              <w:t xml:space="preserve">The passage presents qualified claims (</w:t>
            </w:r>
            <w:r>
              <w:t xml:space="preserve">“</w:t>
            </w:r>
            <w:r>
              <w:t xml:space="preserve">it is possible that…</w:t>
            </w:r>
            <w:r>
              <w:t xml:space="preserve">”</w:t>
            </w:r>
            <w:r>
              <w:t xml:space="preserve">) rather than absolute ones</w:t>
            </w:r>
          </w:p>
        </w:tc>
        <w:tc>
          <w:tcPr/>
          <w:p>
            <w:pPr>
              <w:pStyle w:val="Compact"/>
              <w:jc w:val="left"/>
            </w:pPr>
            <w:r>
              <w:t xml:space="preserve">Match the passage’s degree of certainty in your answer</w:t>
            </w:r>
          </w:p>
        </w:tc>
      </w:tr>
      <w:tr>
        <w:tc>
          <w:tcPr/>
          <w:p>
            <w:pPr>
              <w:pStyle w:val="Compact"/>
              <w:jc w:val="left"/>
            </w:pPr>
            <w:r>
              <w:rPr>
                <w:b/>
                <w:bCs/>
              </w:rPr>
              <w:t xml:space="preserve">Sophisticated vocabulary</w:t>
            </w:r>
          </w:p>
        </w:tc>
        <w:tc>
          <w:tcPr/>
          <w:p>
            <w:pPr>
              <w:pStyle w:val="Compact"/>
              <w:jc w:val="left"/>
            </w:pPr>
            <w:r>
              <w:t xml:space="preserve">Replaces simpler words with more formal variants</w:t>
            </w:r>
          </w:p>
        </w:tc>
        <w:tc>
          <w:tcPr/>
          <w:p>
            <w:pPr>
              <w:pStyle w:val="Compact"/>
              <w:jc w:val="left"/>
            </w:pPr>
            <w:r>
              <w:t xml:space="preserve">Use roots, context; focus on meaning rather than memorization</w:t>
            </w:r>
          </w:p>
        </w:tc>
      </w:tr>
      <w:tr>
        <w:tc>
          <w:tcPr/>
          <w:p>
            <w:pPr>
              <w:pStyle w:val="Compact"/>
              <w:jc w:val="left"/>
            </w:pPr>
            <w:r>
              <w:rPr>
                <w:b/>
                <w:bCs/>
              </w:rPr>
              <w:t xml:space="preserve">Complex sentence structure</w:t>
            </w:r>
          </w:p>
        </w:tc>
        <w:tc>
          <w:tcPr/>
          <w:p>
            <w:pPr>
              <w:pStyle w:val="Compact"/>
              <w:jc w:val="left"/>
            </w:pPr>
            <w:r>
              <w:t xml:space="preserve">Long sentences with multiple clauses</w:t>
            </w:r>
          </w:p>
        </w:tc>
        <w:tc>
          <w:tcPr/>
          <w:p>
            <w:pPr>
              <w:pStyle w:val="Compact"/>
              <w:jc w:val="left"/>
            </w:pPr>
            <w:r>
              <w:t xml:space="preserve">Identify the subject and verb of each sentence; ignore everything else</w:t>
            </w:r>
          </w:p>
        </w:tc>
      </w:tr>
      <w:tr>
        <w:tc>
          <w:tcPr/>
          <w:p>
            <w:pPr>
              <w:pStyle w:val="Compact"/>
              <w:jc w:val="left"/>
            </w:pPr>
            <w:r>
              <w:rPr>
                <w:b/>
                <w:bCs/>
              </w:rPr>
              <w:t xml:space="preserve">Argumentative complexity</w:t>
            </w:r>
          </w:p>
        </w:tc>
        <w:tc>
          <w:tcPr/>
          <w:p>
            <w:pPr>
              <w:pStyle w:val="Compact"/>
              <w:jc w:val="left"/>
            </w:pPr>
            <w:r>
              <w:t xml:space="preserve">The author’s position is nuanced rather than simple</w:t>
            </w:r>
          </w:p>
        </w:tc>
        <w:tc>
          <w:tcPr/>
          <w:p>
            <w:pPr>
              <w:pStyle w:val="Compact"/>
              <w:jc w:val="left"/>
            </w:pPr>
            <w:r>
              <w:t xml:space="preserve">Nuanced answers are almost always correct in these passages</w:t>
            </w:r>
          </w:p>
        </w:tc>
      </w:tr>
    </w:tbl>
    <w:bookmarkEnd w:id="498"/>
    <w:bookmarkStart w:id="499" w:name="the-complexity-spectrum"/>
    <w:p>
      <w:pPr>
        <w:pStyle w:val="Heading3"/>
      </w:pPr>
      <w:r>
        <w:t xml:space="preserve">The Complexity Spectrum</w:t>
      </w:r>
    </w:p>
    <w:p>
      <w:pPr>
        <w:pStyle w:val="FirstParagraph"/>
      </w:pPr>
      <w:r>
        <w:rPr>
          <w:b/>
          <w:bCs/>
        </w:rPr>
        <w:t xml:space="preserve">Low complexity:</w:t>
      </w:r>
      <w:r>
        <w:t xml:space="preserve"> </w:t>
      </w:r>
      <w:r>
        <w:t xml:space="preserve">The author makes a clear claim with simple language. The correct answer is often a direct restatement.</w:t>
      </w:r>
    </w:p>
    <w:p>
      <w:pPr>
        <w:pStyle w:val="BodyText"/>
      </w:pPr>
      <w:r>
        <w:rPr>
          <w:b/>
          <w:bCs/>
        </w:rPr>
        <w:t xml:space="preserve">Medium complexity:</w:t>
      </w:r>
      <w:r>
        <w:t xml:space="preserve"> </w:t>
      </w:r>
      <w:r>
        <w:t xml:space="preserve">The author makes a claim that is supported by evidence but has some qualifying statements. The correct answer matches the scope and degree of the original claim.</w:t>
      </w:r>
    </w:p>
    <w:p>
      <w:pPr>
        <w:pStyle w:val="BodyText"/>
      </w:pPr>
      <w:r>
        <w:rPr>
          <w:b/>
          <w:bCs/>
        </w:rPr>
        <w:t xml:space="preserve">High complexity:</w:t>
      </w:r>
      <w:r>
        <w:t xml:space="preserve"> </w:t>
      </w:r>
      <w:r>
        <w:t xml:space="preserve">The author’s central claim is not stated explicitly but must be inferred from the passage as a whole. The evidence and arguments point toward the claim, but the author allows the reader to draw the conclusion.</w:t>
      </w:r>
    </w:p>
    <w:p>
      <w:pPr>
        <w:pStyle w:val="BodyText"/>
      </w:pPr>
      <w:r>
        <w:t xml:space="preserve">When you encounter a high-complexity passage, do not try to find a sentence that says exactly what every question asks. Instead, consider the cumulative weight of all the evidence and ask:</w:t>
      </w:r>
      <w:r>
        <w:t xml:space="preserve"> </w:t>
      </w:r>
      <w:r>
        <w:t xml:space="preserve">“</w:t>
      </w:r>
      <w:r>
        <w:t xml:space="preserve">Where is my interpretation leading?</w:t>
      </w:r>
      <w:r>
        <w:t xml:space="preserve">”</w:t>
      </w:r>
    </w:p>
    <w:p>
      <w:r>
        <w:pict>
          <v:rect style="width:0;height:1.5pt" o:hralign="center" o:hrstd="t" o:hr="t"/>
        </w:pict>
      </w:r>
    </w:p>
    <w:bookmarkEnd w:id="499"/>
    <w:bookmarkEnd w:id="500"/>
    <w:bookmarkStart w:id="504" w:name="Xa4ddb05c56d283095f4a90b199f2262afa0507f"/>
    <w:p>
      <w:pPr>
        <w:pStyle w:val="Heading2"/>
      </w:pPr>
      <w:r>
        <w:t xml:space="preserve">Part XII: The Role of Tone Across All Passage Types</w:t>
      </w:r>
    </w:p>
    <w:bookmarkStart w:id="501" w:name="what-tone-actually-means"/>
    <w:p>
      <w:pPr>
        <w:pStyle w:val="Heading3"/>
      </w:pPr>
      <w:r>
        <w:t xml:space="preserve">What Tone Actually Means</w:t>
      </w:r>
    </w:p>
    <w:p>
      <w:pPr>
        <w:pStyle w:val="FirstParagraph"/>
      </w:pPr>
      <w:r>
        <w:t xml:space="preserve">Tone is the author’s attitude toward the subject matter. It is expressed through word choice — not through explicit statements like</w:t>
      </w:r>
      <w:r>
        <w:t xml:space="preserve"> </w:t>
      </w:r>
      <w:r>
        <w:t xml:space="preserve">“</w:t>
      </w:r>
      <w:r>
        <w:t xml:space="preserve">I think this is great.</w:t>
      </w:r>
      <w:r>
        <w:t xml:space="preserve">”</w:t>
      </w:r>
    </w:p>
    <w:bookmarkEnd w:id="501"/>
    <w:bookmarkStart w:id="502" w:name="tone-analysis-framework"/>
    <w:p>
      <w:pPr>
        <w:pStyle w:val="Heading3"/>
      </w:pPr>
      <w:r>
        <w:t xml:space="preserve">Tone Analysis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Example Words</w:t>
            </w:r>
          </w:p>
        </w:tc>
        <w:tc>
          <w:tcPr/>
          <w:p>
            <w:pPr>
              <w:pStyle w:val="Compact"/>
              <w:jc w:val="left"/>
            </w:pPr>
            <w:r>
              <w:t xml:space="preserve">Effect on Reader</w:t>
            </w:r>
          </w:p>
        </w:tc>
      </w:tr>
      <w:tr>
        <w:tc>
          <w:tcPr/>
          <w:p>
            <w:pPr>
              <w:pStyle w:val="Compact"/>
              <w:jc w:val="left"/>
            </w:pPr>
            <w:r>
              <w:rPr>
                <w:b/>
                <w:bCs/>
              </w:rPr>
              <w:t xml:space="preserve">Formality</w:t>
            </w:r>
          </w:p>
        </w:tc>
        <w:tc>
          <w:tcPr/>
          <w:p>
            <w:pPr>
              <w:pStyle w:val="Compact"/>
              <w:jc w:val="left"/>
            </w:pPr>
            <w:r>
              <w:t xml:space="preserve">“</w:t>
            </w:r>
            <w:r>
              <w:t xml:space="preserve">Furthermore</w:t>
            </w:r>
            <w:r>
              <w:t xml:space="preserve">”</w:t>
            </w:r>
            <w:r>
              <w:t xml:space="preserve"> </w:t>
            </w:r>
            <w:r>
              <w:t xml:space="preserve">vs. </w:t>
            </w:r>
            <w:r>
              <w:t xml:space="preserve">“</w:t>
            </w:r>
            <w:r>
              <w:t xml:space="preserve">And on top of that</w:t>
            </w:r>
            <w:r>
              <w:t xml:space="preserve">”</w:t>
            </w:r>
          </w:p>
        </w:tc>
        <w:tc>
          <w:tcPr/>
          <w:p>
            <w:pPr>
              <w:pStyle w:val="Compact"/>
              <w:jc w:val="left"/>
            </w:pPr>
            <w:r>
              <w:t xml:space="preserve">Establishes distance and authority vs. informal warmth</w:t>
            </w:r>
          </w:p>
        </w:tc>
      </w:tr>
      <w:tr>
        <w:tc>
          <w:tcPr/>
          <w:p>
            <w:pPr>
              <w:pStyle w:val="Compact"/>
              <w:jc w:val="left"/>
            </w:pPr>
            <w:r>
              <w:rPr>
                <w:b/>
                <w:bCs/>
              </w:rPr>
              <w:t xml:space="preserve">Certainty</w:t>
            </w:r>
          </w:p>
        </w:tc>
        <w:tc>
          <w:tcPr/>
          <w:p>
            <w:pPr>
              <w:pStyle w:val="Compact"/>
              <w:jc w:val="left"/>
            </w:pPr>
            <w:r>
              <w:t xml:space="preserve">“</w:t>
            </w:r>
            <w:r>
              <w:t xml:space="preserve">Definitely</w:t>
            </w:r>
            <w:r>
              <w:t xml:space="preserve">”</w:t>
            </w:r>
            <w:r>
              <w:t xml:space="preserve"> </w:t>
            </w:r>
            <w:r>
              <w:t xml:space="preserve">vs. </w:t>
            </w:r>
            <w:r>
              <w:t xml:space="preserve">“</w:t>
            </w:r>
            <w:r>
              <w:t xml:space="preserve">might suggest</w:t>
            </w:r>
            <w:r>
              <w:t xml:space="preserve">”</w:t>
            </w:r>
          </w:p>
        </w:tc>
        <w:tc>
          <w:tcPr/>
          <w:p>
            <w:pPr>
              <w:pStyle w:val="Compact"/>
              <w:jc w:val="left"/>
            </w:pPr>
            <w:r>
              <w:t xml:space="preserve">Determines whether the author’s commitment to the claim is absolute or tentative</w:t>
            </w:r>
          </w:p>
        </w:tc>
      </w:tr>
      <w:tr>
        <w:tc>
          <w:tcPr/>
          <w:p>
            <w:pPr>
              <w:pStyle w:val="Compact"/>
              <w:jc w:val="left"/>
            </w:pPr>
            <w:r>
              <w:rPr>
                <w:b/>
                <w:bCs/>
              </w:rPr>
              <w:t xml:space="preserve">Emotion</w:t>
            </w:r>
          </w:p>
        </w:tc>
        <w:tc>
          <w:tcPr/>
          <w:p>
            <w:pPr>
              <w:pStyle w:val="Compact"/>
              <w:jc w:val="left"/>
            </w:pPr>
            <w:r>
              <w:t xml:space="preserve">“</w:t>
            </w:r>
            <w:r>
              <w:t xml:space="preserve">Regrettably</w:t>
            </w:r>
            <w:r>
              <w:t xml:space="preserve">”</w:t>
            </w:r>
            <w:r>
              <w:t xml:space="preserve"> </w:t>
            </w:r>
            <w:r>
              <w:t xml:space="preserve">vs. </w:t>
            </w:r>
            <w:r>
              <w:t xml:space="preserve">“</w:t>
            </w:r>
            <w:r>
              <w:t xml:space="preserve">Interestingly</w:t>
            </w:r>
            <w:r>
              <w:t xml:space="preserve">”</w:t>
            </w:r>
          </w:p>
        </w:tc>
        <w:tc>
          <w:tcPr/>
          <w:p>
            <w:pPr>
              <w:pStyle w:val="Compact"/>
              <w:jc w:val="left"/>
            </w:pPr>
            <w:r>
              <w:t xml:space="preserve">Signals the author’s personal investment in the topic</w:t>
            </w:r>
          </w:p>
        </w:tc>
      </w:tr>
      <w:tr>
        <w:tc>
          <w:tcPr/>
          <w:p>
            <w:pPr>
              <w:pStyle w:val="Compact"/>
              <w:jc w:val="left"/>
            </w:pPr>
            <w:r>
              <w:rPr>
                <w:b/>
                <w:bCs/>
              </w:rPr>
              <w:t xml:space="preserve">Evaluation</w:t>
            </w:r>
          </w:p>
        </w:tc>
        <w:tc>
          <w:tcPr/>
          <w:p>
            <w:pPr>
              <w:pStyle w:val="Compact"/>
              <w:jc w:val="left"/>
            </w:pPr>
            <w:r>
              <w:t xml:space="preserve">“</w:t>
            </w:r>
            <w:r>
              <w:t xml:space="preserve">Brilliant</w:t>
            </w:r>
            <w:r>
              <w:t xml:space="preserve">”</w:t>
            </w:r>
            <w:r>
              <w:t xml:space="preserve"> </w:t>
            </w:r>
            <w:r>
              <w:t xml:space="preserve">vs. </w:t>
            </w:r>
            <w:r>
              <w:t xml:space="preserve">“</w:t>
            </w:r>
            <w:r>
              <w:t xml:space="preserve">notable</w:t>
            </w:r>
            <w:r>
              <w:t xml:space="preserve">”</w:t>
            </w:r>
          </w:p>
        </w:tc>
        <w:tc>
          <w:tcPr/>
          <w:p>
            <w:pPr>
              <w:pStyle w:val="Compact"/>
              <w:jc w:val="left"/>
            </w:pPr>
            <w:r>
              <w:t xml:space="preserve">Reveals whether the author is praising or neutrally noting</w:t>
            </w:r>
          </w:p>
        </w:tc>
      </w:tr>
    </w:tbl>
    <w:bookmarkEnd w:id="502"/>
    <w:bookmarkStart w:id="503" w:name="tone-progression-tracking"/>
    <w:p>
      <w:pPr>
        <w:pStyle w:val="Heading3"/>
      </w:pPr>
      <w:r>
        <w:t xml:space="preserve">Tone Progression Tracking</w:t>
      </w:r>
    </w:p>
    <w:p>
      <w:pPr>
        <w:pStyle w:val="FirstParagraph"/>
      </w:pPr>
      <w:r>
        <w:t xml:space="preserve">Since tone can shift within a passage, practice tracking those shifts. Use a simple arrow notation:</w:t>
      </w:r>
    </w:p>
    <w:p>
      <w:pPr>
        <w:pStyle w:val="BodyText"/>
      </w:pPr>
      <w:r>
        <w:t xml:space="preserve">↑ Tone becomes more positive / enthusiastic</w:t>
      </w:r>
      <w:r>
        <w:t xml:space="preserve"> </w:t>
      </w:r>
      <w:r>
        <w:t xml:space="preserve">↓ Tone becomes more negative / critical</w:t>
      </w:r>
      <w:r>
        <w:t xml:space="preserve"> </w:t>
      </w:r>
      <w:r>
        <w:t xml:space="preserve">↔ Tone shifts (neutral to evaluative, or personal to analytical)</w:t>
      </w:r>
    </w:p>
    <w:p>
      <w:r>
        <w:pict>
          <v:rect style="width:0;height:1.5pt" o:hralign="center" o:hrstd="t" o:hr="t"/>
        </w:pict>
      </w:r>
    </w:p>
    <w:bookmarkEnd w:id="503"/>
    <w:bookmarkEnd w:id="504"/>
    <w:bookmarkStart w:id="507" w:name="X944304ad7016a9fbe8aaf5c445c80e2c19a2263"/>
    <w:p>
      <w:pPr>
        <w:pStyle w:val="Heading2"/>
      </w:pPr>
      <w:r>
        <w:t xml:space="preserve">Part XIII: The Role of Introductions and Blurbs</w:t>
      </w:r>
    </w:p>
    <w:bookmarkStart w:id="505" w:name="the-introductory-box"/>
    <w:p>
      <w:pPr>
        <w:pStyle w:val="Heading3"/>
      </w:pPr>
      <w:r>
        <w:t xml:space="preserve">The Introductory Box</w:t>
      </w:r>
    </w:p>
    <w:p>
      <w:pPr>
        <w:pStyle w:val="FirstParagraph"/>
      </w:pPr>
      <w:r>
        <w:t xml:space="preserve">Every SAT passage includes a brief introductory note above the text. This blurb provides:</w:t>
      </w:r>
    </w:p>
    <w:p>
      <w:pPr>
        <w:pStyle w:val="Compact"/>
        <w:numPr>
          <w:ilvl w:val="0"/>
          <w:numId w:val="1156"/>
        </w:numPr>
      </w:pPr>
      <w:r>
        <w:rPr>
          <w:b/>
          <w:bCs/>
        </w:rPr>
        <w:t xml:space="preserve">Author and title</w:t>
      </w:r>
      <w:r>
        <w:t xml:space="preserve"> </w:t>
      </w:r>
      <w:r>
        <w:t xml:space="preserve">(for literary and historical passages)</w:t>
      </w:r>
    </w:p>
    <w:p>
      <w:pPr>
        <w:pStyle w:val="Compact"/>
        <w:numPr>
          <w:ilvl w:val="0"/>
          <w:numId w:val="1156"/>
        </w:numPr>
      </w:pPr>
      <w:r>
        <w:rPr>
          <w:b/>
          <w:bCs/>
        </w:rPr>
        <w:t xml:space="preserve">Publication date</w:t>
      </w:r>
      <w:r>
        <w:t xml:space="preserve"> </w:t>
      </w:r>
      <w:r>
        <w:t xml:space="preserve">(contextualizes historical passages)</w:t>
      </w:r>
    </w:p>
    <w:p>
      <w:pPr>
        <w:pStyle w:val="Compact"/>
        <w:numPr>
          <w:ilvl w:val="0"/>
          <w:numId w:val="1156"/>
        </w:numPr>
      </w:pPr>
      <w:r>
        <w:rPr>
          <w:b/>
          <w:bCs/>
        </w:rPr>
        <w:t xml:space="preserve">Source</w:t>
      </w:r>
      <w:r>
        <w:t xml:space="preserve"> </w:t>
      </w:r>
      <w:r>
        <w:t xml:space="preserve">(tells you where the text appeared)</w:t>
      </w:r>
    </w:p>
    <w:bookmarkEnd w:id="505"/>
    <w:bookmarkStart w:id="506" w:name="why-the-blurb-matters"/>
    <w:p>
      <w:pPr>
        <w:pStyle w:val="Heading3"/>
      </w:pPr>
      <w:r>
        <w:t xml:space="preserve">Why the Blurb Matters</w:t>
      </w:r>
    </w:p>
    <w:p>
      <w:pPr>
        <w:pStyle w:val="FirstParagraph"/>
      </w:pPr>
      <w:r>
        <w:t xml:space="preserve">The blurb establishes context before you read a single word of the passage. For example, a blurb that says</w:t>
      </w:r>
      <w:r>
        <w:t xml:space="preserve"> </w:t>
      </w:r>
      <w:r>
        <w:t xml:space="preserve">“</w:t>
      </w:r>
      <w:r>
        <w:t xml:space="preserve">1852 speech by Frederick Douglass</w:t>
      </w:r>
      <w:r>
        <w:t xml:space="preserve">”</w:t>
      </w:r>
      <w:r>
        <w:t xml:space="preserve"> </w:t>
      </w:r>
      <w:r>
        <w:t xml:space="preserve">immediately tells you:</w:t>
      </w:r>
      <w:r>
        <w:t xml:space="preserve"> </w:t>
      </w:r>
      <w:r>
        <w:t xml:space="preserve">- The passage is a persuasive speech</w:t>
      </w:r>
      <w:r>
        <w:t xml:space="preserve"> </w:t>
      </w:r>
      <w:r>
        <w:t xml:space="preserve">- The author is a prominent abolitionist speaker</w:t>
      </w:r>
      <w:r>
        <w:t xml:space="preserve"> </w:t>
      </w:r>
      <w:r>
        <w:t xml:space="preserve">- The purpose is likely to persuade, argue, or inspire</w:t>
      </w:r>
      <w:r>
        <w:t xml:space="preserve"> </w:t>
      </w:r>
      <w:r>
        <w:t xml:space="preserve">- The tone is likely emotional and urgent</w:t>
      </w:r>
    </w:p>
    <w:p>
      <w:pPr>
        <w:pStyle w:val="BodyText"/>
      </w:pPr>
      <w:r>
        <w:t xml:space="preserve">Predicting the passage’s purpose based on the blurb saves time during reading and reduces cognitive load — you already have a framework.</w:t>
      </w:r>
    </w:p>
    <w:p>
      <w:r>
        <w:pict>
          <v:rect style="width:0;height:1.5pt" o:hralign="center" o:hrstd="t" o:hr="t"/>
        </w:pict>
      </w:r>
    </w:p>
    <w:bookmarkEnd w:id="506"/>
    <w:bookmarkEnd w:id="507"/>
    <w:bookmarkStart w:id="510" w:name="Xda511284fb8a528c8c8b82059e7aaafabedfb7c"/>
    <w:p>
      <w:pPr>
        <w:pStyle w:val="Heading2"/>
      </w:pPr>
      <w:r>
        <w:t xml:space="preserve">Part XIV: Reading Stamina and Focus Management</w:t>
      </w:r>
    </w:p>
    <w:bookmarkStart w:id="508" w:name="why-reading-stamina-matters"/>
    <w:p>
      <w:pPr>
        <w:pStyle w:val="Heading3"/>
      </w:pPr>
      <w:r>
        <w:t xml:space="preserve">Why Reading Stamina Matters</w:t>
      </w:r>
    </w:p>
    <w:p>
      <w:pPr>
        <w:pStyle w:val="FirstParagraph"/>
      </w:pPr>
      <w:r>
        <w:t xml:space="preserve">The Digital SAT Reading section requires sustained concentration. Maintaining mental sharpness across multiple passages is a skill in itself.</w:t>
      </w:r>
    </w:p>
    <w:bookmarkEnd w:id="508"/>
    <w:bookmarkStart w:id="509" w:name="strategies-for-maintaining-focus"/>
    <w:p>
      <w:pPr>
        <w:pStyle w:val="Heading3"/>
      </w:pPr>
      <w:r>
        <w:t xml:space="preserve">Strategies for Maintaining Focus</w:t>
      </w:r>
    </w:p>
    <w:p>
      <w:pPr>
        <w:pStyle w:val="Compact"/>
        <w:numPr>
          <w:ilvl w:val="0"/>
          <w:numId w:val="1157"/>
        </w:numPr>
      </w:pPr>
      <w:r>
        <w:rPr>
          <w:b/>
          <w:bCs/>
        </w:rPr>
        <w:t xml:space="preserve">Engage physically:</w:t>
      </w:r>
      <w:r>
        <w:t xml:space="preserve"> </w:t>
      </w:r>
      <w:r>
        <w:t xml:space="preserve">Underlining, bracketing, and annotating keeps your hands busy and your brain engaged with the text.</w:t>
      </w:r>
    </w:p>
    <w:p>
      <w:pPr>
        <w:pStyle w:val="Compact"/>
        <w:numPr>
          <w:ilvl w:val="0"/>
          <w:numId w:val="1157"/>
        </w:numPr>
      </w:pPr>
      <w:r>
        <w:rPr>
          <w:b/>
          <w:bCs/>
        </w:rPr>
        <w:t xml:space="preserve">Take micro-pauses:</w:t>
      </w:r>
      <w:r>
        <w:t xml:space="preserve"> </w:t>
      </w:r>
      <w:r>
        <w:t xml:space="preserve">When transitioning between passages, lift your eyes from the test for 3 seconds, take a breath, and reset.</w:t>
      </w:r>
    </w:p>
    <w:p>
      <w:pPr>
        <w:pStyle w:val="Compact"/>
        <w:numPr>
          <w:ilvl w:val="0"/>
          <w:numId w:val="1157"/>
        </w:numPr>
      </w:pPr>
      <w:r>
        <w:rPr>
          <w:b/>
          <w:bCs/>
        </w:rPr>
        <w:t xml:space="preserve">Release previous passage information:</w:t>
      </w:r>
      <w:r>
        <w:t xml:space="preserve"> </w:t>
      </w:r>
      <w:r>
        <w:t xml:space="preserve">After completing a passage’s questions, do not carry its content into the next passage. Deliberately clear your mental cache.</w:t>
      </w:r>
    </w:p>
    <w:p>
      <w:pPr>
        <w:pStyle w:val="Compact"/>
        <w:numPr>
          <w:ilvl w:val="0"/>
          <w:numId w:val="1157"/>
        </w:numPr>
      </w:pPr>
      <w:r>
        <w:rPr>
          <w:b/>
          <w:bCs/>
        </w:rPr>
        <w:t xml:space="preserve">Use the built-in tools strategically:</w:t>
      </w:r>
      <w:r>
        <w:t xml:space="preserve"> </w:t>
      </w:r>
      <w:r>
        <w:t xml:space="preserve">The Bluebook app provides a highlighter and notes function. Use them to mark what matters and jot down key phrases (no more than 5 words per passage).</w:t>
      </w:r>
    </w:p>
    <w:p>
      <w:r>
        <w:pict>
          <v:rect style="width:0;height:1.5pt" o:hralign="center" o:hrstd="t" o:hr="t"/>
        </w:pict>
      </w:r>
    </w:p>
    <w:bookmarkEnd w:id="509"/>
    <w:bookmarkEnd w:id="510"/>
    <w:bookmarkStart w:id="511" w:name="X3423222abf2c238f5fad40f735283fd11b9f978"/>
    <w:p>
      <w:pPr>
        <w:pStyle w:val="Heading2"/>
      </w:pPr>
      <w:r>
        <w:t xml:space="preserve">Part XV: Common Errors Across All Passage Types</w:t>
      </w:r>
    </w:p>
    <w:p>
      <w:pPr>
        <w:pStyle w:val="FirstParagraph"/>
      </w:pPr>
      <w:r>
        <w:t xml:space="preserve">Below is a master list of error types that apply to every passage type: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Error Type</w:t>
            </w:r>
          </w:p>
        </w:tc>
        <w:tc>
          <w:tcPr/>
          <w:p>
            <w:pPr>
              <w:pStyle w:val="Compact"/>
              <w:jc w:val="left"/>
            </w:pPr>
            <w:r>
              <w:t xml:space="preserve">Description</w:t>
            </w:r>
          </w:p>
        </w:tc>
        <w:tc>
          <w:tcPr/>
          <w:p>
            <w:pPr>
              <w:pStyle w:val="Compact"/>
              <w:jc w:val="left"/>
            </w:pPr>
            <w:r>
              <w:t xml:space="preserve">How to Correct</w:t>
            </w:r>
          </w:p>
        </w:tc>
      </w:tr>
      <w:tr>
        <w:tc>
          <w:tcPr/>
          <w:p>
            <w:pPr>
              <w:pStyle w:val="Compact"/>
              <w:jc w:val="left"/>
            </w:pPr>
            <w:r>
              <w:rPr>
                <w:b/>
                <w:bCs/>
              </w:rPr>
              <w:t xml:space="preserve">Scope drift</w:t>
            </w:r>
          </w:p>
        </w:tc>
        <w:tc>
          <w:tcPr/>
          <w:p>
            <w:pPr>
              <w:pStyle w:val="Compact"/>
              <w:jc w:val="left"/>
            </w:pPr>
            <w:r>
              <w:t xml:space="preserve">Answer is too broad or too narrow</w:t>
            </w:r>
          </w:p>
        </w:tc>
        <w:tc>
          <w:tcPr/>
          <w:p>
            <w:pPr>
              <w:pStyle w:val="Compact"/>
              <w:jc w:val="left"/>
            </w:pPr>
            <w:r>
              <w:t xml:space="preserve">Match the passage’s scope exactly — eliminate extremes</w:t>
            </w:r>
          </w:p>
        </w:tc>
      </w:tr>
      <w:tr>
        <w:tc>
          <w:tcPr/>
          <w:p>
            <w:pPr>
              <w:pStyle w:val="Compact"/>
              <w:jc w:val="left"/>
            </w:pPr>
            <w:r>
              <w:rPr>
                <w:b/>
                <w:bCs/>
              </w:rPr>
              <w:t xml:space="preserve">Label-fishing</w:t>
            </w:r>
          </w:p>
        </w:tc>
        <w:tc>
          <w:tcPr/>
          <w:p>
            <w:pPr>
              <w:pStyle w:val="Compact"/>
              <w:jc w:val="left"/>
            </w:pPr>
            <w:r>
              <w:t xml:space="preserve">Answer uses passage words but in a new context</w:t>
            </w:r>
          </w:p>
        </w:tc>
        <w:tc>
          <w:tcPr/>
          <w:p>
            <w:pPr>
              <w:pStyle w:val="Compact"/>
              <w:jc w:val="left"/>
            </w:pPr>
            <w:r>
              <w:t xml:space="preserve">Reject any answer that inserts the meaning</w:t>
            </w:r>
          </w:p>
        </w:tc>
      </w:tr>
      <w:tr>
        <w:tc>
          <w:tcPr/>
          <w:p>
            <w:pPr>
              <w:pStyle w:val="Compact"/>
              <w:jc w:val="left"/>
            </w:pPr>
            <w:r>
              <w:rPr>
                <w:b/>
                <w:bCs/>
              </w:rPr>
              <w:t xml:space="preserve">Opposite answer</w:t>
            </w:r>
          </w:p>
        </w:tc>
        <w:tc>
          <w:tcPr/>
          <w:p>
            <w:pPr>
              <w:pStyle w:val="Compact"/>
              <w:jc w:val="left"/>
            </w:pPr>
            <w:r>
              <w:t xml:space="preserve">States the reverse of the passage’s claim</w:t>
            </w:r>
          </w:p>
        </w:tc>
        <w:tc>
          <w:tcPr/>
          <w:p>
            <w:pPr>
              <w:pStyle w:val="Compact"/>
              <w:jc w:val="left"/>
            </w:pPr>
            <w:r>
              <w:t xml:space="preserve">Always verify whether the passage supports or contradicts</w:t>
            </w:r>
          </w:p>
        </w:tc>
      </w:tr>
      <w:tr>
        <w:tc>
          <w:tcPr/>
          <w:p>
            <w:pPr>
              <w:pStyle w:val="Compact"/>
              <w:jc w:val="left"/>
            </w:pPr>
            <w:r>
              <w:rPr>
                <w:b/>
                <w:bCs/>
              </w:rPr>
              <w:t xml:space="preserve">Extreme language</w:t>
            </w:r>
          </w:p>
        </w:tc>
        <w:tc>
          <w:tcPr/>
          <w:p>
            <w:pPr>
              <w:pStyle w:val="Compact"/>
              <w:jc w:val="left"/>
            </w:pPr>
            <w:r>
              <w:t xml:space="preserve">Uses</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completely</w:t>
            </w:r>
            <w:r>
              <w:t xml:space="preserve">”</w:t>
            </w:r>
          </w:p>
        </w:tc>
        <w:tc>
          <w:tcPr/>
          <w:p>
            <w:pPr>
              <w:pStyle w:val="Compact"/>
              <w:jc w:val="left"/>
            </w:pPr>
            <w:r>
              <w:t xml:space="preserve">Eliminate unless the passage itself uses equivalent absoluteness</w:t>
            </w:r>
          </w:p>
        </w:tc>
      </w:tr>
      <w:tr>
        <w:tc>
          <w:tcPr/>
          <w:p>
            <w:pPr>
              <w:pStyle w:val="Compact"/>
              <w:jc w:val="left"/>
            </w:pPr>
            <w:r>
              <w:rPr>
                <w:b/>
                <w:bCs/>
              </w:rPr>
              <w:t xml:space="preserve">Unsupported extrapolation</w:t>
            </w:r>
          </w:p>
        </w:tc>
        <w:tc>
          <w:tcPr/>
          <w:p>
            <w:pPr>
              <w:pStyle w:val="Compact"/>
              <w:jc w:val="left"/>
            </w:pPr>
            <w:r>
              <w:t xml:space="preserve">Goes beyond what the passage says</w:t>
            </w:r>
          </w:p>
        </w:tc>
        <w:tc>
          <w:tcPr/>
          <w:p>
            <w:pPr>
              <w:pStyle w:val="Compact"/>
              <w:jc w:val="left"/>
            </w:pPr>
            <w:r>
              <w:t xml:space="preserve">Stick to what is stated; do not infer beyond what is directly implied</w:t>
            </w:r>
          </w:p>
        </w:tc>
      </w:tr>
      <w:tr>
        <w:tc>
          <w:tcPr/>
          <w:p>
            <w:pPr>
              <w:pStyle w:val="Compact"/>
              <w:jc w:val="left"/>
            </w:pPr>
            <w:r>
              <w:rPr>
                <w:b/>
                <w:bCs/>
              </w:rPr>
              <w:t xml:space="preserve">Tone mismatch</w:t>
            </w:r>
          </w:p>
        </w:tc>
        <w:tc>
          <w:tcPr/>
          <w:p>
            <w:pPr>
              <w:pStyle w:val="Compact"/>
              <w:jc w:val="left"/>
            </w:pPr>
            <w:r>
              <w:t xml:space="preserve">Answer uses words with a different emotional weight than the passage</w:t>
            </w:r>
          </w:p>
        </w:tc>
        <w:tc>
          <w:tcPr/>
          <w:p>
            <w:pPr>
              <w:pStyle w:val="Compact"/>
              <w:jc w:val="left"/>
            </w:pPr>
            <w:r>
              <w:t xml:space="preserve">Check the passage’s formality and emotional register</w:t>
            </w:r>
          </w:p>
        </w:tc>
      </w:tr>
    </w:tbl>
    <w:p>
      <w:r>
        <w:pict>
          <v:rect style="width:0;height:1.5pt" o:hralign="center" o:hrstd="t" o:hr="t"/>
        </w:pict>
      </w:r>
    </w:p>
    <w:bookmarkEnd w:id="511"/>
    <w:bookmarkStart w:id="512" w:name="Xd783f9e8b51e6d5dd659e8456de2e4f13889de9"/>
    <w:p>
      <w:pPr>
        <w:pStyle w:val="Heading2"/>
      </w:pPr>
      <w:r>
        <w:t xml:space="preserve">Part XVI: Strategic Reading Self-Assessment</w:t>
      </w:r>
    </w:p>
    <w:p>
      <w:pPr>
        <w:pStyle w:val="FirstParagraph"/>
      </w:pPr>
      <w:r>
        <w:t xml:space="preserve">After completing a practice passage, run the following diagnostic checklist:</w:t>
      </w:r>
    </w:p>
    <w:p>
      <w:pPr>
        <w:pStyle w:val="BodyText"/>
      </w:pPr>
      <w:r>
        <w:rPr>
          <w:b/>
          <w:bCs/>
        </w:rPr>
        <w:t xml:space="preserve">Comprehension Check:</w:t>
      </w:r>
      <w:r>
        <w:t xml:space="preserve"> </w:t>
      </w:r>
      <w:r>
        <w:t xml:space="preserve">- [ ] Can I summarize the passage’s central claim in one sentence?</w:t>
      </w:r>
      <w:r>
        <w:t xml:space="preserve"> </w:t>
      </w:r>
      <w:r>
        <w:t xml:space="preserve">- [ ] Can I identify the author’s primary evidence?</w:t>
      </w:r>
      <w:r>
        <w:t xml:space="preserve"> </w:t>
      </w:r>
      <w:r>
        <w:t xml:space="preserve">- [ ] Can I articulate the author’s tone?</w:t>
      </w:r>
    </w:p>
    <w:p>
      <w:pPr>
        <w:pStyle w:val="BodyText"/>
      </w:pPr>
      <w:r>
        <w:rPr>
          <w:b/>
          <w:bCs/>
        </w:rPr>
        <w:t xml:space="preserve">Process Check:</w:t>
      </w:r>
      <w:r>
        <w:t xml:space="preserve"> </w:t>
      </w:r>
      <w:r>
        <w:t xml:space="preserve">- [ ] Did I read the blurb and predict the passage’s purpose?</w:t>
      </w:r>
      <w:r>
        <w:t xml:space="preserve"> </w:t>
      </w:r>
      <w:r>
        <w:t xml:space="preserve">- [ ] Did I annotate at least 3 key elements?</w:t>
      </w:r>
      <w:r>
        <w:t xml:space="preserve"> </w:t>
      </w:r>
      <w:r>
        <w:t xml:space="preserve">- [ ] Did I answer each question before looking at the choices (when possible)?</w:t>
      </w:r>
    </w:p>
    <w:p>
      <w:pPr>
        <w:pStyle w:val="BodyText"/>
      </w:pPr>
      <w:r>
        <w:rPr>
          <w:b/>
          <w:bCs/>
        </w:rPr>
        <w:t xml:space="preserve">Accuracy Check:</w:t>
      </w:r>
      <w:r>
        <w:t xml:space="preserve"> </w:t>
      </w:r>
      <w:r>
        <w:t xml:space="preserve">- [ ] For every correct answer, can I identify the specific sentence that proves it?</w:t>
      </w:r>
      <w:r>
        <w:t xml:space="preserve"> </w:t>
      </w:r>
      <w:r>
        <w:t xml:space="preserve">- [ ] For every incorrect answer, can I explain why it was wrong?</w:t>
      </w:r>
    </w:p>
    <w:p>
      <w:r>
        <w:pict>
          <v:rect style="width:0;height:1.5pt" o:hralign="center" o:hrstd="t" o:hr="t"/>
        </w:pict>
      </w:r>
    </w:p>
    <w:bookmarkEnd w:id="512"/>
    <w:bookmarkStart w:id="515" w:name="part-xvii-building-genre-flexibility"/>
    <w:p>
      <w:pPr>
        <w:pStyle w:val="Heading2"/>
      </w:pPr>
      <w:r>
        <w:t xml:space="preserve">Part XVII: Building Genre Flexibility</w:t>
      </w:r>
    </w:p>
    <w:bookmarkStart w:id="513" w:name="why-genre-knowledge-helps"/>
    <w:p>
      <w:pPr>
        <w:pStyle w:val="Heading3"/>
      </w:pPr>
      <w:r>
        <w:t xml:space="preserve">Why Genre Knowledge Helps</w:t>
      </w:r>
    </w:p>
    <w:p>
      <w:pPr>
        <w:pStyle w:val="FirstParagraph"/>
      </w:pPr>
      <w:r>
        <w:t xml:space="preserve">Just as a musician who understands the structure of a sonata performs it more expressively, a reader who understands the structure of a historical argument or a scientific paper reads it more effectively. Your goal is to build such familiarity that when you see a passage from Frederick Douglass or a molecular biology study, your mind automatically activates the right annotation protocol.</w:t>
      </w:r>
    </w:p>
    <w:bookmarkEnd w:id="513"/>
    <w:bookmarkStart w:id="514" w:name="practice-recommendations-by-genre"/>
    <w:p>
      <w:pPr>
        <w:pStyle w:val="Heading3"/>
      </w:pPr>
      <w:r>
        <w:t xml:space="preserve">Practice Recommendations by Genre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Genre</w:t>
            </w:r>
          </w:p>
        </w:tc>
        <w:tc>
          <w:tcPr/>
          <w:p>
            <w:pPr>
              <w:pStyle w:val="Compact"/>
              <w:jc w:val="left"/>
            </w:pPr>
            <w:r>
              <w:t xml:space="preserve">Recommended Outside Reading (for building familiarity)</w:t>
            </w:r>
          </w:p>
        </w:tc>
      </w:tr>
      <w:tr>
        <w:tc>
          <w:tcPr/>
          <w:p>
            <w:pPr>
              <w:pStyle w:val="Compact"/>
              <w:jc w:val="left"/>
            </w:pPr>
            <w:r>
              <w:t xml:space="preserve">Historical primary documents</w:t>
            </w:r>
          </w:p>
        </w:tc>
        <w:tc>
          <w:tcPr/>
          <w:p>
            <w:pPr>
              <w:pStyle w:val="Compact"/>
              <w:jc w:val="left"/>
            </w:pPr>
            <w:r>
              <w:t xml:space="preserve">Founding documents of Great Britain and the United States; speeches in anthologies</w:t>
            </w:r>
          </w:p>
        </w:tc>
      </w:tr>
      <w:tr>
        <w:tc>
          <w:tcPr/>
          <w:p>
            <w:pPr>
              <w:pStyle w:val="Compact"/>
              <w:jc w:val="left"/>
            </w:pPr>
            <w:r>
              <w:t xml:space="preserve">Scientific journal abstracts</w:t>
            </w:r>
          </w:p>
        </w:tc>
        <w:tc>
          <w:tcPr/>
          <w:p>
            <w:pPr>
              <w:pStyle w:val="Compact"/>
              <w:jc w:val="left"/>
            </w:pPr>
            <w:r>
              <w:t xml:space="preserve">Nature, Science, or Scientific American article summaries</w:t>
            </w:r>
          </w:p>
        </w:tc>
      </w:tr>
      <w:tr>
        <w:tc>
          <w:tcPr/>
          <w:p>
            <w:pPr>
              <w:pStyle w:val="Compact"/>
              <w:jc w:val="left"/>
            </w:pPr>
            <w:r>
              <w:t xml:space="preserve">Literary fiction</w:t>
            </w:r>
          </w:p>
        </w:tc>
        <w:tc>
          <w:tcPr/>
          <w:p>
            <w:pPr>
              <w:pStyle w:val="Compact"/>
              <w:jc w:val="left"/>
            </w:pPr>
            <w:r>
              <w:t xml:space="preserve">The Paris Review, Granta, or anthologies of contemporary short stories</w:t>
            </w:r>
          </w:p>
        </w:tc>
      </w:tr>
      <w:tr>
        <w:tc>
          <w:tcPr/>
          <w:p>
            <w:pPr>
              <w:pStyle w:val="Compact"/>
              <w:jc w:val="left"/>
            </w:pPr>
            <w:r>
              <w:t xml:space="preserve">Humanities essays</w:t>
            </w:r>
          </w:p>
        </w:tc>
        <w:tc>
          <w:tcPr/>
          <w:p>
            <w:pPr>
              <w:pStyle w:val="Compact"/>
              <w:jc w:val="left"/>
            </w:pPr>
            <w:r>
              <w:t xml:space="preserve">The New Yorker, The Atlantic, London Review of Books</w:t>
            </w:r>
          </w:p>
        </w:tc>
      </w:tr>
    </w:tbl>
    <w:p>
      <w:pPr>
        <w:pStyle w:val="BodyText"/>
      </w:pPr>
      <w:r>
        <w:t xml:space="preserve">Reading widely is a supplement to — not a replacement for — rigorous SAT practice. But it builds the underlying comprehension muscle that the test depends on.</w:t>
      </w:r>
    </w:p>
    <w:p>
      <w:r>
        <w:pict>
          <v:rect style="width:0;height:1.5pt" o:hralign="center" o:hrstd="t" o:hr="t"/>
        </w:pict>
      </w:r>
    </w:p>
    <w:bookmarkEnd w:id="514"/>
    <w:bookmarkEnd w:id="515"/>
    <w:bookmarkStart w:id="517" w:name="X5fb40b86c011e36cfd225099471ab490cabbbec"/>
    <w:p>
      <w:pPr>
        <w:pStyle w:val="Heading2"/>
      </w:pPr>
      <w:r>
        <w:t xml:space="preserve">Part XVIII: The Layered Interpretation Model</w:t>
      </w:r>
    </w:p>
    <w:bookmarkStart w:id="516" w:name="three-layers-of-meaning"/>
    <w:p>
      <w:pPr>
        <w:pStyle w:val="Heading3"/>
      </w:pPr>
      <w:r>
        <w:t xml:space="preserve">Three Layers of Meaning</w:t>
      </w:r>
    </w:p>
    <w:p>
      <w:pPr>
        <w:pStyle w:val="FirstParagraph"/>
      </w:pPr>
      <w:r>
        <w:t xml:space="preserve">Every SAT passage operates on three distinct layers:</w:t>
      </w:r>
    </w:p>
    <w:p>
      <w:pPr>
        <w:pStyle w:val="BodyText"/>
      </w:pPr>
      <w:r>
        <w:rPr>
          <w:b/>
          <w:bCs/>
        </w:rPr>
        <w:t xml:space="preserve">Layer 1 — Surface Meaning:</w:t>
      </w:r>
      <w:r>
        <w:t xml:space="preserve"> </w:t>
      </w:r>
      <w:r>
        <w:t xml:space="preserve">The literal content. Characters do X. The study found Y. The law permits Z.</w:t>
      </w:r>
    </w:p>
    <w:p>
      <w:pPr>
        <w:pStyle w:val="BodyText"/>
      </w:pPr>
      <w:r>
        <w:rPr>
          <w:b/>
          <w:bCs/>
        </w:rPr>
        <w:t xml:space="preserve">Layer 2 — Structural Purpose:</w:t>
      </w:r>
      <w:r>
        <w:t xml:space="preserve"> </w:t>
      </w:r>
      <w:r>
        <w:t xml:space="preserve">Why did the author include this? To support which claim? To contrast with what? To complicate which idea?</w:t>
      </w:r>
    </w:p>
    <w:p>
      <w:pPr>
        <w:pStyle w:val="BodyText"/>
      </w:pPr>
      <w:r>
        <w:rPr>
          <w:b/>
          <w:bCs/>
        </w:rPr>
        <w:t xml:space="preserve">Layer 3 — Evaluative Stance:</w:t>
      </w:r>
      <w:r>
        <w:t xml:space="preserve"> </w:t>
      </w:r>
      <w:r>
        <w:t xml:space="preserve">What is the author’s judgment about Layer 1? Approving? Critical? Ambivalent?</w:t>
      </w:r>
    </w:p>
    <w:p>
      <w:pPr>
        <w:pStyle w:val="BodyText"/>
      </w:pPr>
      <w:r>
        <w:t xml:space="preserve">Most SAT questions test Layer 2 and Layer 3. Questions asking</w:t>
      </w:r>
      <w:r>
        <w:t xml:space="preserve"> </w:t>
      </w:r>
      <w:r>
        <w:t xml:space="preserve">“</w:t>
      </w:r>
      <w:r>
        <w:t xml:space="preserve">what does the passage say</w:t>
      </w:r>
      <w:r>
        <w:t xml:space="preserve">”</w:t>
      </w:r>
      <w:r>
        <w:t xml:space="preserve"> </w:t>
      </w:r>
      <w:r>
        <w:t xml:space="preserve">test Layer 1. Questions asking</w:t>
      </w:r>
      <w:r>
        <w:t xml:space="preserve"> </w:t>
      </w:r>
      <w:r>
        <w:t xml:space="preserve">“</w:t>
      </w:r>
      <w:r>
        <w:t xml:space="preserve">what is the function of this detail</w:t>
      </w:r>
      <w:r>
        <w:t xml:space="preserve">”</w:t>
      </w:r>
      <w:r>
        <w:t xml:space="preserve"> </w:t>
      </w:r>
      <w:r>
        <w:t xml:space="preserve">test Layer 2. Questions asking</w:t>
      </w:r>
      <w:r>
        <w:t xml:space="preserve"> </w:t>
      </w:r>
      <w:r>
        <w:t xml:space="preserve">“</w:t>
      </w:r>
      <w:r>
        <w:t xml:space="preserve">what is the author’s perspective</w:t>
      </w:r>
      <w:r>
        <w:t xml:space="preserve">”</w:t>
      </w:r>
      <w:r>
        <w:t xml:space="preserve"> </w:t>
      </w:r>
      <w:r>
        <w:t xml:space="preserve">test Layer 3.</w:t>
      </w:r>
    </w:p>
    <w:p>
      <w:pPr>
        <w:pStyle w:val="BodyText"/>
      </w:pPr>
      <w:r>
        <w:rPr>
          <w:b/>
          <w:bCs/>
        </w:rPr>
        <w:t xml:space="preserve">The key to mastering SAT reading is training yourself to read all three layers simultaneously.</w:t>
      </w:r>
    </w:p>
    <w:p>
      <w:r>
        <w:pict>
          <v:rect style="width:0;height:1.5pt" o:hralign="center" o:hrstd="t" o:hr="t"/>
        </w:pict>
      </w:r>
    </w:p>
    <w:bookmarkEnd w:id="516"/>
    <w:bookmarkEnd w:id="517"/>
    <w:bookmarkStart w:id="518" w:name="part-xix-conclusion-the-poised-reader"/>
    <w:p>
      <w:pPr>
        <w:pStyle w:val="Heading2"/>
      </w:pPr>
      <w:r>
        <w:t xml:space="preserve">Part XIX: Conclusion — The Poised Reader</w:t>
      </w:r>
    </w:p>
    <w:p>
      <w:pPr>
        <w:pStyle w:val="FirstParagraph"/>
      </w:pPr>
      <w:r>
        <w:t xml:space="preserve">The SAT passage types discussed in this chapter are not random texts selected for difficulty — each is constructed to test specific reading competencies. A science passage tests logical reasoning about evidence and claims. A literary passage tests close reading for subtext and character. A historical passage tests the ability to navigate complex sentences and extract a thesis. A poetry passage tests the ability to derive meaning from compression and connotation.</w:t>
      </w:r>
    </w:p>
    <w:p>
      <w:pPr>
        <w:pStyle w:val="BodyText"/>
      </w:pPr>
      <w:r>
        <w:t xml:space="preserve">By approaching each passage with genre-specific tools — the right annotation system, the right reading speed, the right question-type expectations — you transform the SAT from a contest into a system. And systems, once understood, can be mastered.</w:t>
      </w:r>
    </w:p>
    <w:p>
      <w:pPr>
        <w:pStyle w:val="BodyText"/>
      </w:pPr>
      <w:r>
        <w:t xml:space="preserve">The next chapter will focus on applying these passage-type frameworks to specific question formats — so that the way you read the passage generates exactly the information you need to answer each question correctly.</w:t>
      </w:r>
    </w:p>
    <w:p>
      <w:r>
        <w:pict>
          <v:rect style="width:0;height:1.5pt" o:hralign="center" o:hrstd="t" o:hr="t"/>
        </w:pict>
      </w:r>
    </w:p>
    <w:p>
      <w:pPr>
        <w:pStyle w:val="FirstParagraph"/>
      </w:pPr>
      <w:r>
        <w:t xml:space="preserve"> </w:t>
      </w:r>
      <w:r>
        <w:t xml:space="preserve">The user wants me to peer-review and polish Chapter 9: Vocabulary Acquisition and Contextual Meaning Mastery. Let me carefully go through the chapter and:</w:t>
      </w:r>
    </w:p>
    <w:p>
      <w:pPr>
        <w:pStyle w:val="Compact"/>
        <w:numPr>
          <w:ilvl w:val="0"/>
          <w:numId w:val="1158"/>
        </w:numPr>
      </w:pPr>
      <w:r>
        <w:t xml:space="preserve">Fix disorganized headers for clean hierarchical flow</w:t>
      </w:r>
    </w:p>
    <w:p>
      <w:pPr>
        <w:pStyle w:val="Compact"/>
        <w:numPr>
          <w:ilvl w:val="0"/>
          <w:numId w:val="1158"/>
        </w:numPr>
      </w:pPr>
      <w:r>
        <w:t xml:space="preserve">Verify math equations and fact-check concepts</w:t>
      </w:r>
    </w:p>
    <w:p>
      <w:pPr>
        <w:pStyle w:val="Compact"/>
        <w:numPr>
          <w:ilvl w:val="0"/>
          <w:numId w:val="1158"/>
        </w:numPr>
      </w:pPr>
      <w:r>
        <w:t xml:space="preserve">Format math using $ x $ for inline and</w:t>
      </w:r>
    </w:p>
    <w:p>
      <w:pPr>
        <w:pStyle w:val="Compact"/>
      </w:pPr>
      <m:oMathPara>
        <m:oMathParaPr>
          <m:jc m:val="center"/>
        </m:oMathParaPr>
        <m:oMath>
          <m:r>
            <m:t>x</m:t>
          </m:r>
        </m:oMath>
      </m:oMathPara>
    </w:p>
    <w:p>
      <w:pPr>
        <w:pStyle w:val="Compact"/>
        <w:numPr>
          <w:ilvl w:val="0"/>
          <w:numId w:val="1000"/>
        </w:numPr>
      </w:pPr>
      <w:r>
        <w:t xml:space="preserve">for block (not ( or [)</w:t>
      </w:r>
    </w:p>
    <w:p>
      <w:pPr>
        <w:pStyle w:val="Compact"/>
        <w:numPr>
          <w:ilvl w:val="0"/>
          <w:numId w:val="1158"/>
        </w:numPr>
      </w:pPr>
      <w:r>
        <w:t xml:space="preserve">Ruthlessly prune practice questions/quizzes/multiple-choice problems - replace with deep-dive strategy/theory</w:t>
      </w:r>
    </w:p>
    <w:p>
      <w:pPr>
        <w:pStyle w:val="Compact"/>
        <w:numPr>
          <w:ilvl w:val="0"/>
          <w:numId w:val="1158"/>
        </w:numPr>
      </w:pPr>
      <w:r>
        <w:t xml:space="preserve">Preserve images</w:t>
      </w:r>
    </w:p>
    <w:p>
      <w:pPr>
        <w:pStyle w:val="Compact"/>
        <w:numPr>
          <w:ilvl w:val="0"/>
          <w:numId w:val="1158"/>
        </w:numPr>
      </w:pPr>
      <w:r>
        <w:t xml:space="preserve">Wrap scratchpad in</w:t>
      </w:r>
      <w:r>
        <w:t xml:space="preserve"> </w:t>
      </w:r>
      <w:r>
        <w:t xml:space="preserve"> </w:t>
      </w:r>
      <w:r>
        <w:t xml:space="preserve">tags</w:t>
      </w:r>
    </w:p>
    <w:p>
      <w:pPr>
        <w:pStyle w:val="Compact"/>
        <w:numPr>
          <w:ilvl w:val="0"/>
          <w:numId w:val="1158"/>
        </w:numPr>
      </w:pPr>
      <w:r>
        <w:t xml:space="preserve">Output ONLY Chapter 9</w:t>
      </w:r>
    </w:p>
    <w:p>
      <w:pPr>
        <w:pStyle w:val="FirstParagraph"/>
      </w:pPr>
      <w:r>
        <w:t xml:space="preserve">Let me review the chapter structure:</w:t>
      </w:r>
    </w:p>
    <w:p>
      <w:pPr>
        <w:pStyle w:val="BodyText"/>
      </w:pPr>
      <w:r>
        <w:t xml:space="preserve">Part I: The Architecture of Word Knowledge</w:t>
      </w:r>
      <w:r>
        <w:t xml:space="preserve"> </w:t>
      </w:r>
      <w:r>
        <w:t xml:space="preserve">- 9.1 The Three Dimensions of Word Knowledge</w:t>
      </w:r>
      <w:r>
        <w:t xml:space="preserve"> </w:t>
      </w:r>
      <w:r>
        <w:t xml:space="preserve">- 9.2 The Spectrum of Word Knowledge</w:t>
      </w:r>
    </w:p>
    <w:p>
      <w:pPr>
        <w:pStyle w:val="BodyText"/>
      </w:pPr>
      <w:r>
        <w:t xml:space="preserve">Part II: The Contextual Determination Framework (CDF)</w:t>
      </w:r>
      <w:r>
        <w:t xml:space="preserve"> </w:t>
      </w:r>
      <w:r>
        <w:t xml:space="preserve">- 9.3 The Five Contextual Clue Categories</w:t>
      </w:r>
      <w:r>
        <w:t xml:space="preserve"> </w:t>
      </w:r>
      <w:r>
        <w:t xml:space="preserve">- 9.4 The CDF Execution Protocol</w:t>
      </w:r>
    </w:p>
    <w:p>
      <w:pPr>
        <w:pStyle w:val="BodyText"/>
      </w:pPr>
      <w:r>
        <w:t xml:space="preserve">Part III: SAT Vocabulary Taxonomy</w:t>
      </w:r>
      <w:r>
        <w:t xml:space="preserve"> </w:t>
      </w:r>
      <w:r>
        <w:t xml:space="preserve">- 9.5 The Tier System for Vocabulary Prioritization</w:t>
      </w:r>
      <w:r>
        <w:t xml:space="preserve"> </w:t>
      </w:r>
      <w:r>
        <w:t xml:space="preserve">- 9.6 The Connotation Spectrum Map</w:t>
      </w:r>
    </w:p>
    <w:p>
      <w:pPr>
        <w:pStyle w:val="BodyText"/>
      </w:pPr>
      <w:r>
        <w:t xml:space="preserve">Part IV: The Most Dangerous Vocabulary Traps</w:t>
      </w:r>
      <w:r>
        <w:t xml:space="preserve"> </w:t>
      </w:r>
      <w:r>
        <w:t xml:space="preserve">- 9.7 Deceptive Cognates</w:t>
      </w:r>
      <w:r>
        <w:t xml:space="preserve"> </w:t>
      </w:r>
      <w:r>
        <w:t xml:space="preserve">- 9.8 The</w:t>
      </w:r>
      <w:r>
        <w:t xml:space="preserve"> </w:t>
      </w:r>
      <w:r>
        <w:t xml:space="preserve">“</w:t>
      </w:r>
      <w:r>
        <w:t xml:space="preserve">Secondary Meaning</w:t>
      </w:r>
      <w:r>
        <w:t xml:space="preserve">”</w:t>
      </w:r>
      <w:r>
        <w:t xml:space="preserve"> </w:t>
      </w:r>
      <w:r>
        <w:t xml:space="preserve">Problem</w:t>
      </w:r>
      <w:r>
        <w:t xml:space="preserve"> </w:t>
      </w:r>
      <w:r>
        <w:t xml:space="preserve">- 9.9 Confusable Pairs</w:t>
      </w:r>
    </w:p>
    <w:p>
      <w:pPr>
        <w:pStyle w:val="BodyText"/>
      </w:pPr>
      <w:r>
        <w:t xml:space="preserve">Part V: The Vocabulary Acquisition System</w:t>
      </w:r>
      <w:r>
        <w:t xml:space="preserve"> </w:t>
      </w:r>
      <w:r>
        <w:t xml:space="preserve">- 9.10 Why Physical Flashcards Outperform Digital Tools</w:t>
      </w:r>
      <w:r>
        <w:t xml:space="preserve"> </w:t>
      </w:r>
      <w:r>
        <w:t xml:space="preserve">- 9.11 The Leitner System Adapted for SAT Vocabulary</w:t>
      </w:r>
      <w:r>
        <w:t xml:space="preserve"> </w:t>
      </w:r>
      <w:r>
        <w:t xml:space="preserve">- 9.12 The Root, Prefix, Suffix System</w:t>
      </w:r>
    </w:p>
    <w:p>
      <w:pPr>
        <w:pStyle w:val="BodyText"/>
      </w:pPr>
      <w:r>
        <w:t xml:space="preserve">Part VI: Vocabulary in Context Questions</w:t>
      </w:r>
      <w:r>
        <w:t xml:space="preserve"> </w:t>
      </w:r>
      <w:r>
        <w:t xml:space="preserve">- 9.13 The Anatomy of a Vocabulary in Context Question</w:t>
      </w:r>
      <w:r>
        <w:t xml:space="preserve"> </w:t>
      </w:r>
      <w:r>
        <w:t xml:space="preserve">- 9.14 The Three-Stage Elimination Process</w:t>
      </w:r>
      <w:r>
        <w:t xml:space="preserve"> </w:t>
      </w:r>
      <w:r>
        <w:t xml:space="preserve">- 9.15 Advanced Trap Types</w:t>
      </w:r>
    </w:p>
    <w:p>
      <w:pPr>
        <w:pStyle w:val="BodyText"/>
      </w:pPr>
      <w:r>
        <w:t xml:space="preserve">Part VII: The Author’s Vocabulary as a Clue to Tone</w:t>
      </w:r>
      <w:r>
        <w:t xml:space="preserve"> </w:t>
      </w:r>
      <w:r>
        <w:t xml:space="preserve">- 9.16 Lexical Choice as the Primary Tone Indicator</w:t>
      </w:r>
      <w:r>
        <w:t xml:space="preserve"> </w:t>
      </w:r>
      <w:r>
        <w:t xml:space="preserve">- 9.17 Tone Intensity Calibration</w:t>
      </w:r>
    </w:p>
    <w:p>
      <w:pPr>
        <w:pStyle w:val="BodyText"/>
      </w:pPr>
      <w:r>
        <w:t xml:space="preserve">Part VIII: Cross-Passage Vocabulary Patterns</w:t>
      </w:r>
      <w:r>
        <w:t xml:space="preserve"> </w:t>
      </w:r>
      <w:r>
        <w:t xml:space="preserve">- 9.18 Identifying Lexical Overlap</w:t>
      </w:r>
      <w:r>
        <w:t xml:space="preserve"> </w:t>
      </w:r>
      <w:r>
        <w:t xml:space="preserve">- 9.19 Vocabulary Patterns in Science vs. Humanities Passages</w:t>
      </w:r>
    </w:p>
    <w:p>
      <w:pPr>
        <w:pStyle w:val="BodyText"/>
      </w:pPr>
      <w:r>
        <w:t xml:space="preserve">Part IX: Building a Personal Vocabulary System</w:t>
      </w:r>
      <w:r>
        <w:t xml:space="preserve"> </w:t>
      </w:r>
      <w:r>
        <w:t xml:space="preserve">- 9.20 The Daily Vocabulary Journal</w:t>
      </w:r>
      <w:r>
        <w:t xml:space="preserve"> </w:t>
      </w:r>
      <w:r>
        <w:t xml:space="preserve">- 9.21 The Synonym Web Technique</w:t>
      </w:r>
      <w:r>
        <w:t xml:space="preserve"> </w:t>
      </w:r>
      <w:r>
        <w:t xml:space="preserve">- 9.22 The Contextual Reading Expansion Method</w:t>
      </w:r>
    </w:p>
    <w:p>
      <w:pPr>
        <w:pStyle w:val="BodyText"/>
      </w:pPr>
      <w:r>
        <w:t xml:space="preserve">Part X: Integration</w:t>
      </w:r>
      <w:r>
        <w:t xml:space="preserve"> </w:t>
      </w:r>
      <w:r>
        <w:t xml:space="preserve">- 9.23 How Vocabulary Knowledge Propagates Across All SAT Question Types</w:t>
      </w:r>
      <w:r>
        <w:t xml:space="preserve"> </w:t>
      </w:r>
      <w:r>
        <w:t xml:space="preserve">- 9.24 The Ultimate Vocabulary SAT Checklist</w:t>
      </w:r>
    </w:p>
    <w:p>
      <w:pPr>
        <w:pStyle w:val="BodyText"/>
      </w:pPr>
      <w:r>
        <w:t xml:space="preserve">Now let me check for:</w:t>
      </w:r>
      <w:r>
        <w:t xml:space="preserve"> </w:t>
      </w:r>
      <w:r>
        <w:t xml:space="preserve">- Disorganized headers: The structure looks fairly clean. The Parts use Roman numerals and the sub-sections use decimal numbering. I should make sure the hierarchy is consistent.</w:t>
      </w:r>
      <w:r>
        <w:t xml:space="preserve"> </w:t>
      </w:r>
      <w:r>
        <w:t xml:space="preserve">- Math equations: There are no complex math equations in this chapter. The intensity scales use arrow notations which are textual, not mathematical.</w:t>
      </w:r>
      <w:r>
        <w:t xml:space="preserve"> </w:t>
      </w:r>
      <w:r>
        <w:t xml:space="preserve">- Practice questions: I need to look for any practice problems, quizzes, or multiple-choice questions embedded in the chapter and remove them.</w:t>
      </w:r>
      <w:r>
        <w:t xml:space="preserve"> </w:t>
      </w:r>
      <w:r>
        <w:t xml:space="preserve">- Images: There are no markdown images in this chapter.</w:t>
      </w:r>
    </w:p>
    <w:p>
      <w:pPr>
        <w:pStyle w:val="BodyText"/>
      </w:pPr>
      <w:r>
        <w:t xml:space="preserve">Let me scan for practice questions/multiple-choice problems…</w:t>
      </w:r>
    </w:p>
    <w:p>
      <w:pPr>
        <w:pStyle w:val="BodyText"/>
      </w:pPr>
      <w:r>
        <w:t xml:space="preserve">Looking through the chapter, I don’t see explicit practice questions or multiple-choice problems embedded. The chapter is primarily instructional/theoretical. However, I should look for any example questions that might be framed as practice problems.</w:t>
      </w:r>
    </w:p>
    <w:p>
      <w:pPr>
        <w:pStyle w:val="BodyText"/>
      </w:pPr>
      <w:r>
        <w:t xml:space="preserve">In the example under</w:t>
      </w:r>
      <w:r>
        <w:t xml:space="preserve"> </w:t>
      </w:r>
      <w:r>
        <w:t xml:space="preserve">“</w:t>
      </w:r>
      <w:r>
        <w:t xml:space="preserve">Half-Right Answer</w:t>
      </w:r>
      <w:r>
        <w:t xml:space="preserve">”</w:t>
      </w:r>
      <w:r>
        <w:t xml:space="preserve"> </w:t>
      </w:r>
      <w:r>
        <w:t xml:space="preserve">in section 10.8 (but that’s in Chapter 10, not Chapter 9). In Chapter 9, there are illustrative examples but they are part of the instruction, not practice questions.</w:t>
      </w:r>
    </w:p>
    <w:p>
      <w:pPr>
        <w:pStyle w:val="BodyText"/>
      </w:pPr>
      <w:r>
        <w:t xml:space="preserve">Wait, let me re-read the instructions. The user says</w:t>
      </w:r>
      <w:r>
        <w:t xml:space="preserve"> </w:t>
      </w:r>
      <w:r>
        <w:t xml:space="preserve">“</w:t>
      </w:r>
      <w:r>
        <w:t xml:space="preserve">Unless this specific chapter is explicitly titled</w:t>
      </w:r>
      <w:r>
        <w:t xml:space="preserve"> </w:t>
      </w:r>
      <w:r>
        <w:t xml:space="preserve">‘</w:t>
      </w:r>
      <w:r>
        <w:t xml:space="preserve">Practice Exam</w:t>
      </w:r>
      <w:r>
        <w:t xml:space="preserve">’</w:t>
      </w:r>
      <w:r>
        <w:t xml:space="preserve">, you MUST delete all practice questions, quizzes, or multiple-choice problems.</w:t>
      </w:r>
      <w:r>
        <w:t xml:space="preserve">”</w:t>
      </w:r>
      <w:r>
        <w:t xml:space="preserve"> </w:t>
      </w:r>
      <w:r>
        <w:t xml:space="preserve">Chapter 9 is not titled</w:t>
      </w:r>
      <w:r>
        <w:t xml:space="preserve"> </w:t>
      </w:r>
      <w:r>
        <w:t xml:space="preserve">“</w:t>
      </w:r>
      <w:r>
        <w:t xml:space="preserve">Practice Exam</w:t>
      </w:r>
      <w:r>
        <w:t xml:space="preserve">”</w:t>
      </w:r>
      <w:r>
        <w:t xml:space="preserve">, so I should delete any practice questions. But I don’t see explicit practice questions with answer choices in this chapter. There are examples used to illustrate concepts, but these are instructional examples, not practice problems.</w:t>
      </w:r>
    </w:p>
    <w:p>
      <w:pPr>
        <w:pStyle w:val="BodyText"/>
      </w:pPr>
      <w:r>
        <w:t xml:space="preserve">Actually, wait - I see there’s an</w:t>
      </w:r>
      <w:r>
        <w:t xml:space="preserve"> </w:t>
      </w:r>
      <w:r>
        <w:t xml:space="preserve">“</w:t>
      </w:r>
      <w:r>
        <w:t xml:space="preserve">Example Scale for</w:t>
      </w:r>
      <w:r>
        <w:t xml:space="preserve"> </w:t>
      </w:r>
      <w:r>
        <w:t xml:space="preserve">‘</w:t>
      </w:r>
      <w:r>
        <w:t xml:space="preserve">Skepticism about a New Theory</w:t>
      </w:r>
      <w:r>
        <w:t xml:space="preserve">’</w:t>
      </w:r>
      <w:r>
        <w:t xml:space="preserve">”</w:t>
      </w:r>
      <w:r>
        <w:t xml:space="preserve"> </w:t>
      </w:r>
      <w:r>
        <w:t xml:space="preserve">and similar illustrative examples. These are not practice questions with multiple choice options, so they should be kept as instructional content.</w:t>
      </w:r>
    </w:p>
    <w:p>
      <w:pPr>
        <w:pStyle w:val="BodyText"/>
      </w:pPr>
      <w:r>
        <w:t xml:space="preserve">Let me also check for the arrow notations in 9.17 (Tone Intensity Calibration). These are text-based scales, not math. No mathematical formatting needed.</w:t>
      </w:r>
    </w:p>
    <w:p>
      <w:pPr>
        <w:pStyle w:val="BodyText"/>
      </w:pPr>
      <w:r>
        <w:t xml:space="preserve">Now let me focus on polishing the chapter:</w:t>
      </w:r>
    </w:p>
    <w:p>
      <w:pPr>
        <w:pStyle w:val="Compact"/>
        <w:numPr>
          <w:ilvl w:val="0"/>
          <w:numId w:val="1159"/>
        </w:numPr>
      </w:pPr>
      <w:r>
        <w:t xml:space="preserve">The overall structure looks solid. I’ll make sure headers are clean and consistent.</w:t>
      </w:r>
    </w:p>
    <w:p>
      <w:pPr>
        <w:pStyle w:val="Compact"/>
        <w:numPr>
          <w:ilvl w:val="0"/>
          <w:numId w:val="1159"/>
        </w:numPr>
      </w:pPr>
      <w:r>
        <w:t xml:space="preserve">I need to check if there are any inline math or block math that needs formatting. Looking at the chapter, I don’t see any mathematical expressions that require LaTeX formatting. The scales use plain text arrows.</w:t>
      </w:r>
    </w:p>
    <w:p>
      <w:pPr>
        <w:pStyle w:val="Compact"/>
        <w:numPr>
          <w:ilvl w:val="0"/>
          <w:numId w:val="1159"/>
        </w:numPr>
      </w:pPr>
      <w:r>
        <w:t xml:space="preserve">No practice questions to prune.</w:t>
      </w:r>
    </w:p>
    <w:p>
      <w:pPr>
        <w:pStyle w:val="Compact"/>
        <w:numPr>
          <w:ilvl w:val="0"/>
          <w:numId w:val="1159"/>
        </w:numPr>
      </w:pPr>
      <w:r>
        <w:t xml:space="preserve">No images to preserve.</w:t>
      </w:r>
    </w:p>
    <w:p>
      <w:pPr>
        <w:pStyle w:val="FirstParagraph"/>
      </w:pPr>
      <w:r>
        <w:t xml:space="preserve">Let me do a careful read-through to identify areas for improvement…</w:t>
      </w:r>
    </w:p>
    <w:p>
      <w:pPr>
        <w:pStyle w:val="BodyText"/>
      </w:pPr>
      <w:r>
        <w:t xml:space="preserve">Actually, I notice the chapter is quite long and comprehensive. Let me make sure the formatting is clean and the flow is logical. I’ll also check for any minor issues or inconsistencies.</w:t>
      </w:r>
    </w:p>
    <w:p>
      <w:pPr>
        <w:pStyle w:val="BodyText"/>
      </w:pPr>
      <w:r>
        <w:t xml:space="preserve">One thing I notice: In the</w:t>
      </w:r>
      <w:r>
        <w:t xml:space="preserve"> </w:t>
      </w:r>
      <w:r>
        <w:t xml:space="preserve">“</w:t>
      </w:r>
      <w:r>
        <w:t xml:space="preserve">Connotation Spectrum Map</w:t>
      </w:r>
      <w:r>
        <w:t xml:space="preserve">”</w:t>
      </w:r>
      <w:r>
        <w:t xml:space="preserve"> </w:t>
      </w:r>
      <w:r>
        <w:t xml:space="preserve">section (9.6), the scales use plain text. I should make sure these are formatted cleanly. The</w:t>
      </w:r>
      <w:r>
        <w:t xml:space="preserve"> </w:t>
      </w:r>
      <w:r>
        <w:t xml:space="preserve">“</w:t>
      </w:r>
      <w:r>
        <w:t xml:space="preserve">Intensity Scale for</w:t>
      </w:r>
      <w:r>
        <w:t xml:space="preserve"> </w:t>
      </w:r>
      <w:r>
        <w:t xml:space="preserve">‘</w:t>
      </w:r>
      <w:r>
        <w:t xml:space="preserve">Criticism</w:t>
      </w:r>
      <w:r>
        <w:t xml:space="preserve">’</w:t>
      </w:r>
      <w:r>
        <w:t xml:space="preserve">”</w:t>
      </w:r>
      <w:r>
        <w:t xml:space="preserve"> </w:t>
      </w:r>
      <w:r>
        <w:t xml:space="preserve">and similar should be presented consistently.</w:t>
      </w:r>
    </w:p>
    <w:p>
      <w:pPr>
        <w:pStyle w:val="BodyText"/>
      </w:pPr>
      <w:r>
        <w:t xml:space="preserve">Also, in section 9.17, the scale uses backticks for the scale notation. I should clean this up.</w:t>
      </w:r>
    </w:p>
    <w:p>
      <w:pPr>
        <w:pStyle w:val="BodyText"/>
      </w:pPr>
      <w:r>
        <w:t xml:space="preserve">Let me also check the table formatting in sections 9.7, 9.8, 9.9 to ensure they’re clean.</w:t>
      </w:r>
    </w:p>
    <w:p>
      <w:pPr>
        <w:pStyle w:val="BodyText"/>
      </w:pPr>
      <w:r>
        <w:t xml:space="preserve">Overall, the chapter is well-structured. My main tasks are:</w:t>
      </w:r>
      <w:r>
        <w:t xml:space="preserve"> </w:t>
      </w:r>
      <w:r>
        <w:t xml:space="preserve">1. Ensure clean header hierarchy</w:t>
      </w:r>
      <w:r>
        <w:t xml:space="preserve"> </w:t>
      </w:r>
      <w:r>
        <w:t xml:space="preserve">2. Clean up any formatting issues</w:t>
      </w:r>
      <w:r>
        <w:t xml:space="preserve"> </w:t>
      </w:r>
      <w:r>
        <w:t xml:space="preserve">3. Make sure the arrow-based scales in 9.6 and 9.17 are presented consistently and clearly</w:t>
      </w:r>
      <w:r>
        <w:t xml:space="preserve"> </w:t>
      </w:r>
      <w:r>
        <w:t xml:space="preserve">4. Verify the table formatting is clean</w:t>
      </w:r>
      <w:r>
        <w:t xml:space="preserve"> </w:t>
      </w:r>
      <w:r>
        <w:t xml:space="preserve">5. Check for any inconsistencies in terminology or approach</w:t>
      </w:r>
    </w:p>
    <w:p>
      <w:pPr>
        <w:pStyle w:val="BodyText"/>
      </w:pPr>
      <w:r>
        <w:t xml:space="preserve">Let me now produce the polished version.</w:t>
      </w:r>
    </w:p>
    <w:p>
      <w:pPr>
        <w:pStyle w:val="BodyText"/>
      </w:pPr>
      <w:r>
        <w:t xml:space="preserve">Actually, one more thing - the user says</w:t>
      </w:r>
      <w:r>
        <w:t xml:space="preserve"> </w:t>
      </w:r>
      <w:r>
        <w:t xml:space="preserve">“</w:t>
      </w:r>
      <w:r>
        <w:t xml:space="preserve">Fix all disorganized headers to ensure a clean, hierarchical flow.</w:t>
      </w:r>
      <w:r>
        <w:t xml:space="preserve">”</w:t>
      </w:r>
      <w:r>
        <w:t xml:space="preserve"> </w:t>
      </w:r>
      <w:r>
        <w:t xml:space="preserve">Let me look at the current header structure:</w:t>
      </w:r>
    </w:p>
    <w:bookmarkEnd w:id="518"/>
    <w:bookmarkEnd w:id="519"/>
    <w:bookmarkStart w:id="558" w:name="X6f8c926cef5da0e1f5a742e337a07ed96e85c9d"/>
    <w:p>
      <w:pPr>
        <w:pStyle w:val="Heading1"/>
      </w:pPr>
      <w:r>
        <w:t xml:space="preserve">Chapter 9: Vocabulary Acquisition and Contextual Meaning Mastery</w:t>
      </w:r>
    </w:p>
    <w:bookmarkStart w:id="521" w:name="X401bb06e753409fe58f741bff2a39210d13acb0"/>
    <w:p>
      <w:pPr>
        <w:pStyle w:val="Heading2"/>
      </w:pPr>
      <w:r>
        <w:t xml:space="preserve">Part I: The Architecture of Word Knowledge</w:t>
      </w:r>
    </w:p>
    <w:bookmarkStart w:id="520" w:name="the-three-dimensions-of-word-knowledge"/>
    <w:p>
      <w:pPr>
        <w:pStyle w:val="Heading3"/>
      </w:pPr>
      <w:r>
        <w:t xml:space="preserve">9.1 The Three Dimensions of Word Knowledge</w:t>
      </w:r>
    </w:p>
    <w:p>
      <w:pPr>
        <w:pStyle w:val="FirstParagraph"/>
      </w:pPr>
      <w:r>
        <w:t xml:space="preserve">This looks clean already. The hierarchy is:</w:t>
      </w:r>
      <w:r>
        <w:t xml:space="preserve"> </w:t>
      </w:r>
      <w:r>
        <w:t xml:space="preserve"># -&gt; ## -&gt; ###</w:t>
      </w:r>
    </w:p>
    <w:p>
      <w:pPr>
        <w:pStyle w:val="BodyText"/>
      </w:pPr>
      <w:r>
        <w:t xml:space="preserve">That’s clean markdown hierarchy. The numbering within sections uses 9.x, which is consistent.</w:t>
      </w:r>
    </w:p>
    <w:p>
      <w:pPr>
        <w:pStyle w:val="BodyText"/>
      </w:pPr>
      <w:r>
        <w:t xml:space="preserve">I think the main thing I need to do is produce a clean, well-formatted version of the entire chapter, making minor edits for clarity and consistency, while preserving all the substantive content.</w:t>
      </w:r>
    </w:p>
    <w:p>
      <w:pPr>
        <w:pStyle w:val="BodyText"/>
      </w:pPr>
      <w:r>
        <w:t xml:space="preserve">Let me also check: the user says</w:t>
      </w:r>
      <w:r>
        <w:t xml:space="preserve"> </w:t>
      </w:r>
      <w:r>
        <w:t xml:space="preserve">“</w:t>
      </w:r>
      <w:r>
        <w:t xml:space="preserve">CRITICAL: Format ALL math using standard $ x $ for inline math and</w:t>
      </w:r>
      <w:r>
        <w:t xml:space="preserve"> </w:t>
      </w:r>
      <m:oMathPara>
        <m:oMathParaPr>
          <m:jc m:val="center"/>
        </m:oMathParaPr>
        <m:oMath>
          <m:r>
            <m:t>x</m:t>
          </m:r>
        </m:oMath>
      </m:oMathPara>
      <w:r>
        <w:t xml:space="preserve"> </w:t>
      </w:r>
      <w:r>
        <w:t xml:space="preserve">for block math. Do NOT use ( or [.</w:t>
      </w:r>
      <w:r>
        <w:t xml:space="preserve">”</w:t>
      </w:r>
      <w:r>
        <w:t xml:space="preserve"> </w:t>
      </w:r>
      <w:r>
        <w:t xml:space="preserve">Since there’s essentially no math in this chapter (just textual scales), this shouldn’t be an issue. But I should make sure the arrow-based scales aren’t accidentally treated as math.</w:t>
      </w:r>
    </w:p>
    <w:p>
      <w:pPr>
        <w:pStyle w:val="FirstParagraph"/>
      </w:pPr>
      <w:r>
        <w:t xml:space="preserve">Alright, let me produce the polished chapter. I’ll be thorough and careful.</w:t>
      </w:r>
    </w:p>
    <w:p>
      <w:pPr>
        <w:pStyle w:val="BodyText"/>
      </w:pPr>
      <w:r>
        <w:t xml:space="preserve">Wait, I should double-check - are there any hidden practice questions? Let me scan more carefully…</w:t>
      </w:r>
    </w:p>
    <w:p>
      <w:pPr>
        <w:pStyle w:val="BodyText"/>
      </w:pPr>
      <w:r>
        <w:t xml:space="preserve">Looking at the chapter again, I don’t see any explicit practice questions with answer choices (A, B, C, D). There are examples embedded in the instructional text, like the</w:t>
      </w:r>
      <w:r>
        <w:t xml:space="preserve"> </w:t>
      </w:r>
      <w:r>
        <w:t xml:space="preserve">“</w:t>
      </w:r>
      <w:r>
        <w:t xml:space="preserve">persistent efforts</w:t>
      </w:r>
      <w:r>
        <w:t xml:space="preserve">”</w:t>
      </w:r>
      <w:r>
        <w:t xml:space="preserve"> </w:t>
      </w:r>
      <w:r>
        <w:t xml:space="preserve">example in section 10.14 (but that’s Chapter 10). In Chapter 9, there are illustrative sentences and examples, but they’re all part of the instructional narrative.</w:t>
      </w:r>
    </w:p>
    <w:p>
      <w:pPr>
        <w:pStyle w:val="BodyText"/>
      </w:pPr>
      <w:r>
        <w:t xml:space="preserve">For instance, in 9.14, there’s an example:</w:t>
      </w:r>
      <w:r>
        <w:t xml:space="preserve"> </w:t>
      </w:r>
      <w:r>
        <w:t xml:space="preserve">“</w:t>
      </w:r>
      <w:r>
        <w:t xml:space="preserve">Her</w:t>
      </w:r>
      <w:r>
        <w:t xml:space="preserve"> </w:t>
      </w:r>
      <w:r>
        <w:rPr>
          <w:i/>
          <w:iCs/>
        </w:rPr>
        <w:t xml:space="preserve">persistent</w:t>
      </w:r>
      <w:r>
        <w:t xml:space="preserve"> </w:t>
      </w:r>
      <w:r>
        <w:t xml:space="preserve">efforts finally paid off…</w:t>
      </w:r>
      <w:r>
        <w:t xml:space="preserve">”</w:t>
      </w:r>
      <w:r>
        <w:t xml:space="preserve"> </w:t>
      </w:r>
      <w:r>
        <w:t xml:space="preserve">This is an illustrative example, not a practice question. I should keep these.</w:t>
      </w:r>
    </w:p>
    <w:p>
      <w:pPr>
        <w:pStyle w:val="BodyText"/>
      </w:pPr>
      <w:r>
        <w:t xml:space="preserve">I think the chapter is largely ready. I’ll now produce the polished version with clean formatting and minor improvements for clarity and flow.</w:t>
      </w:r>
    </w:p>
    <w:p>
      <w:pPr>
        <w:pStyle w:val="BodyText"/>
      </w:pPr>
      <w:r>
        <w:t xml:space="preserve">One thing I want to do: make sure the</w:t>
      </w:r>
      <w:r>
        <w:t xml:space="preserve"> </w:t>
      </w:r>
      <w:r>
        <w:t xml:space="preserve">“</w:t>
      </w:r>
      <w:r>
        <w:t xml:space="preserve">Connotation Spectrum Map</w:t>
      </w:r>
      <w:r>
        <w:t xml:space="preserve">”</w:t>
      </w:r>
      <w:r>
        <w:t xml:space="preserve"> </w:t>
      </w:r>
      <w:r>
        <w:t xml:space="preserve">scales in 9.6 are formatted consistently. Currently they use different formatting approaches. I’ll standardize them.</w:t>
      </w:r>
    </w:p>
    <w:p>
      <w:pPr>
        <w:pStyle w:val="BodyText"/>
      </w:pPr>
      <w:r>
        <w:t xml:space="preserve">Also in 9.17, the scale uses backticks which I’ll clean up.</w:t>
      </w:r>
    </w:p>
    <w:p>
      <w:pPr>
        <w:pStyle w:val="BodyText"/>
      </w:pPr>
      <w:r>
        <w:t xml:space="preserve">Let me draft the polished version now.</w:t>
      </w:r>
    </w:p>
    <w:p>
      <w:pPr>
        <w:pStyle w:val="BodyText"/>
      </w:pPr>
      <w:r>
        <w:t xml:space="preserve">Actually, I realize I need to be more careful about the arrow-based scales. Let me look at 9.6 more carefully:</w:t>
      </w:r>
    </w:p>
    <w:p>
      <w:pPr>
        <w:pStyle w:val="SourceCode"/>
      </w:pPr>
      <w:r>
        <w:rPr>
          <w:rStyle w:val="VerbatimChar"/>
        </w:rPr>
        <w:t xml:space="preserve">Mild ←————————————————————————→ Severe</w:t>
      </w:r>
      <w:r>
        <w:br/>
      </w:r>
      <w:r>
        <w:br/>
      </w:r>
      <w:r>
        <w:rPr>
          <w:rStyle w:val="VerbatimChar"/>
        </w:rPr>
        <w:t xml:space="preserve">Note → Question → Challenge → Dispute → Rebuke → Denounce → Castigate</w:t>
      </w:r>
      <w:r>
        <w:br/>
      </w:r>
      <w:r>
        <w:rPr>
          <w:rStyle w:val="VerbatimChar"/>
        </w:rPr>
        <w:t xml:space="preserve">       ↑                                                    ↑</w:t>
      </w:r>
      <w:r>
        <w:br/>
      </w:r>
      <w:r>
        <w:rPr>
          <w:rStyle w:val="VerbatimChar"/>
        </w:rPr>
        <w:t xml:space="preserve">   Neutral                                        Extremely negative</w:t>
      </w:r>
    </w:p>
    <w:p>
      <w:pPr>
        <w:pStyle w:val="FirstParagraph"/>
      </w:pPr>
      <w:r>
        <w:t xml:space="preserve">These use arrow characters and em-dashes. I should make sure they render properly. The arrows ← and → should work fine in markdown.</w:t>
      </w:r>
    </w:p>
    <w:p>
      <w:pPr>
        <w:pStyle w:val="BodyText"/>
      </w:pPr>
      <w:r>
        <w:t xml:space="preserve">For the</w:t>
      </w:r>
      <w:r>
        <w:t xml:space="preserve"> </w:t>
      </w:r>
      <w:r>
        <w:t xml:space="preserve">“</w:t>
      </w:r>
      <w:r>
        <w:t xml:space="preserve">Intensity Scale</w:t>
      </w:r>
      <w:r>
        <w:t xml:space="preserve">”</w:t>
      </w:r>
      <w:r>
        <w:t xml:space="preserve"> </w:t>
      </w:r>
      <w:r>
        <w:t xml:space="preserve">in 9.17:</w:t>
      </w:r>
    </w:p>
    <w:p>
      <w:pPr>
        <w:pStyle w:val="SourceCode"/>
      </w:pPr>
      <w:r>
        <w:rPr>
          <w:rStyle w:val="VerbatimChar"/>
        </w:rPr>
        <w:t xml:space="preserve">Minimal ←————————————————————→ Total</w:t>
      </w:r>
      <w:r>
        <w:br/>
      </w:r>
      <w:r>
        <w:br/>
      </w:r>
      <w:r>
        <w:rPr>
          <w:rStyle w:val="VerbatimChar"/>
        </w:rPr>
        <w:t xml:space="preserve">Notes → Questions → Doubts → Challenges → Rejects → Ridicules</w:t>
      </w:r>
    </w:p>
    <w:p>
      <w:pPr>
        <w:pStyle w:val="FirstParagraph"/>
      </w:pPr>
      <w:r>
        <w:t xml:space="preserve">Similar formatting. I’ll make sure these are clean.</w:t>
      </w:r>
    </w:p>
    <w:p>
      <w:pPr>
        <w:pStyle w:val="BodyText"/>
      </w:pPr>
      <w:r>
        <w:t xml:space="preserve">Now, let me produce the final polished chapter.</w:t>
      </w:r>
      <w:r>
        <w:t xml:space="preserve"> </w:t>
      </w:r>
      <w:r>
        <w:t xml:space="preserve"> </w:t>
      </w:r>
      <w:r>
        <w:t xml:space="preserve"># Chapter 9: Vocabulary Acquisition and Contextual Meaning Mastery</w:t>
      </w:r>
    </w:p>
    <w:bookmarkEnd w:id="520"/>
    <w:bookmarkEnd w:id="521"/>
    <w:bookmarkStart w:id="522" w:name="X7b68e6efe28d2c3a43e8891d7e04ca3f9be3b2c"/>
    <w:p>
      <w:pPr>
        <w:pStyle w:val="Heading2"/>
      </w:pPr>
      <w:r>
        <w:t xml:space="preserve">The Philosophical Foundation: Why Vocabulary Dominates SAT Reading</w:t>
      </w:r>
    </w:p>
    <w:p>
      <w:pPr>
        <w:pStyle w:val="FirstParagraph"/>
      </w:pPr>
      <w:r>
        <w:t xml:space="preserve">Vocabulary is not merely one component of SAT Reading—it is the foundational layer upon which every other skill rests. Without the ability to decode word meaning in context, a reader cannot identify tone, cannot parse authorial intent, cannot distinguish between literal and figurative language, and cannot eliminate answer choices that distort meaning. The SAT does not test vocabulary in isolation on the current Digital SAT format (there are no longer standalone Sentence Completion questions), but every passage-based question implicitly demands a sophisticated understanding of how words function within specific textual ecosystems. A single misread word can cascade into a chain of errors across multiple questions.</w:t>
      </w:r>
    </w:p>
    <w:p>
      <w:pPr>
        <w:pStyle w:val="BodyText"/>
      </w:pPr>
      <w:r>
        <w:t xml:space="preserve">This chapter provides the most comprehensive treatment of vocabulary acquisition and contextual meaning available, covering the theoretical underpinnings of lexical semantics, the strategic framework for contextual word determination, the taxonomy of SAT-relevant vocabulary by frequency and function, and the daily practice system that builds lasting lexical knowledge.</w:t>
      </w:r>
    </w:p>
    <w:p>
      <w:r>
        <w:pict>
          <v:rect style="width:0;height:1.5pt" o:hralign="center" o:hrstd="t" o:hr="t"/>
        </w:pict>
      </w:r>
    </w:p>
    <w:bookmarkEnd w:id="522"/>
    <w:bookmarkStart w:id="525" w:name="X0b76284c5a732c9c77ab98170e0545324942beb"/>
    <w:p>
      <w:pPr>
        <w:pStyle w:val="Heading2"/>
      </w:pPr>
      <w:r>
        <w:t xml:space="preserve">Part I: The Architecture of Word Knowledge</w:t>
      </w:r>
    </w:p>
    <w:bookmarkStart w:id="523" w:name="the-three-dimensions-of-word-knowledge-1"/>
    <w:p>
      <w:pPr>
        <w:pStyle w:val="Heading3"/>
      </w:pPr>
      <w:r>
        <w:t xml:space="preserve">9.1 The Three Dimensions of Word Knowledge</w:t>
      </w:r>
    </w:p>
    <w:p>
      <w:pPr>
        <w:pStyle w:val="FirstParagraph"/>
      </w:pPr>
      <w:r>
        <w:t xml:space="preserve">Every word in a reader’s mental lexicon exists along three simultaneous dimensions. Mastering all three is what distinguishes a high-scoring SAT reader from an average one.</w:t>
      </w:r>
    </w:p>
    <w:p>
      <w:pPr>
        <w:pStyle w:val="BodyText"/>
      </w:pPr>
      <w:r>
        <w:rPr>
          <w:b/>
          <w:bCs/>
        </w:rPr>
        <w:t xml:space="preserve">Dimension 1: Denotation (Dictionary Definition)</w:t>
      </w:r>
    </w:p>
    <w:p>
      <w:pPr>
        <w:pStyle w:val="BodyText"/>
      </w:pPr>
      <w:r>
        <w:t xml:space="preserve">The denotation is the literal, dictionary-approved meaning of a word. This is the most superficial layer of word knowledge. For the SAT, knowing a word’s denotation is necessary but not sufficient. Consider the word</w:t>
      </w:r>
      <w:r>
        <w:t xml:space="preserve"> </w:t>
      </w:r>
      <w:r>
        <w:t xml:space="preserve">“</w:t>
      </w:r>
      <w:r>
        <w:t xml:space="preserve">pedestrian.</w:t>
      </w:r>
      <w:r>
        <w:t xml:space="preserve">”</w:t>
      </w:r>
      <w:r>
        <w:t xml:space="preserve"> </w:t>
      </w:r>
      <w:r>
        <w:t xml:space="preserve">Its denotation is</w:t>
      </w:r>
      <w:r>
        <w:t xml:space="preserve"> </w:t>
      </w:r>
      <w:r>
        <w:t xml:space="preserve">“</w:t>
      </w:r>
      <w:r>
        <w:t xml:space="preserve">a person traveling on foot.</w:t>
      </w:r>
      <w:r>
        <w:t xml:space="preserve">”</w:t>
      </w:r>
      <w:r>
        <w:t xml:space="preserve"> </w:t>
      </w:r>
      <w:r>
        <w:t xml:space="preserve">But on the SAT,</w:t>
      </w:r>
      <w:r>
        <w:t xml:space="preserve"> </w:t>
      </w:r>
      <w:r>
        <w:t xml:space="preserve">“</w:t>
      </w:r>
      <w:r>
        <w:t xml:space="preserve">pedestrian</w:t>
      </w:r>
      <w:r>
        <w:t xml:space="preserve">”</w:t>
      </w:r>
      <w:r>
        <w:t xml:space="preserve"> </w:t>
      </w:r>
      <w:r>
        <w:t xml:space="preserve">appears most commonly as an adjective meaning</w:t>
      </w:r>
      <w:r>
        <w:t xml:space="preserve"> </w:t>
      </w:r>
      <w:r>
        <w:t xml:space="preserve">“</w:t>
      </w:r>
      <w:r>
        <w:t xml:space="preserve">lacking imagination; dull; ordinary.</w:t>
      </w:r>
      <w:r>
        <w:t xml:space="preserve">”</w:t>
      </w:r>
      <w:r>
        <w:t xml:space="preserve"> </w:t>
      </w:r>
      <w:r>
        <w:t xml:space="preserve">A student who only knows the denotation will misunderstand the passage’s tone entirely.</w:t>
      </w:r>
    </w:p>
    <w:p>
      <w:pPr>
        <w:pStyle w:val="BodyText"/>
      </w:pPr>
      <w:r>
        <w:rPr>
          <w:b/>
          <w:bCs/>
        </w:rPr>
        <w:t xml:space="preserve">Dimension 2: Connotation (Emotional and Cultural Weight)</w:t>
      </w:r>
    </w:p>
    <w:p>
      <w:pPr>
        <w:pStyle w:val="BodyText"/>
      </w:pPr>
      <w:r>
        <w:t xml:space="preserve">Connotation refers to the emotional charge a word carries beyond its literal meaning. Words can have positive, negative, or neutral connotations that dramatically alter the meaning of a passage. Consider these synonyms for</w:t>
      </w:r>
      <w:r>
        <w:t xml:space="preserve"> </w:t>
      </w:r>
      <w:r>
        <w:t xml:space="preserve">“</w:t>
      </w:r>
      <w:r>
        <w:t xml:space="preserve">thin</w:t>
      </w:r>
      <w:r>
        <w:t xml:space="preserve">”</w:t>
      </w:r>
      <w:r>
        <w:t xml:space="preserve">:</w:t>
      </w:r>
    </w:p>
    <w:p>
      <w:pPr>
        <w:pStyle w:val="Compact"/>
        <w:numPr>
          <w:ilvl w:val="0"/>
          <w:numId w:val="1160"/>
        </w:numPr>
      </w:pPr>
      <w:r>
        <w:rPr>
          <w:b/>
          <w:bCs/>
        </w:rPr>
        <w:t xml:space="preserve">Slender</w:t>
      </w:r>
      <w:r>
        <w:t xml:space="preserve"> </w:t>
      </w:r>
      <w:r>
        <w:t xml:space="preserve">— positive connotation, suggests elegance</w:t>
      </w:r>
    </w:p>
    <w:p>
      <w:pPr>
        <w:pStyle w:val="Compact"/>
        <w:numPr>
          <w:ilvl w:val="0"/>
          <w:numId w:val="1160"/>
        </w:numPr>
      </w:pPr>
      <w:r>
        <w:rPr>
          <w:b/>
          <w:bCs/>
        </w:rPr>
        <w:t xml:space="preserve">Skinny</w:t>
      </w:r>
      <w:r>
        <w:t xml:space="preserve"> </w:t>
      </w:r>
      <w:r>
        <w:t xml:space="preserve">— mildly negative, suggests inadequate weight</w:t>
      </w:r>
    </w:p>
    <w:p>
      <w:pPr>
        <w:pStyle w:val="Compact"/>
        <w:numPr>
          <w:ilvl w:val="0"/>
          <w:numId w:val="1160"/>
        </w:numPr>
      </w:pPr>
      <w:r>
        <w:rPr>
          <w:b/>
          <w:bCs/>
        </w:rPr>
        <w:t xml:space="preserve">Gaunt</w:t>
      </w:r>
      <w:r>
        <w:t xml:space="preserve"> </w:t>
      </w:r>
      <w:r>
        <w:t xml:space="preserve">— strongly negative, suggests suffering or illness</w:t>
      </w:r>
    </w:p>
    <w:p>
      <w:pPr>
        <w:pStyle w:val="Compact"/>
        <w:numPr>
          <w:ilvl w:val="0"/>
          <w:numId w:val="1160"/>
        </w:numPr>
      </w:pPr>
      <w:r>
        <w:rPr>
          <w:b/>
          <w:bCs/>
        </w:rPr>
        <w:t xml:space="preserve">Svelte</w:t>
      </w:r>
      <w:r>
        <w:t xml:space="preserve"> </w:t>
      </w:r>
      <w:r>
        <w:t xml:space="preserve">— positive, suggests stylishness and grace</w:t>
      </w:r>
    </w:p>
    <w:p>
      <w:pPr>
        <w:pStyle w:val="FirstParagraph"/>
      </w:pPr>
      <w:r>
        <w:t xml:space="preserve">The SAT regularly tests whether a reader can identify which synonym best matches the author’s connotative intent. When a passage describes a character’s</w:t>
      </w:r>
      <w:r>
        <w:t xml:space="preserve"> </w:t>
      </w:r>
      <w:r>
        <w:t xml:space="preserve">“</w:t>
      </w:r>
      <w:r>
        <w:t xml:space="preserve">reticent</w:t>
      </w:r>
      <w:r>
        <w:t xml:space="preserve">”</w:t>
      </w:r>
      <w:r>
        <w:t xml:space="preserve"> </w:t>
      </w:r>
      <w:r>
        <w:t xml:space="preserve">disposition, the connotative weight of</w:t>
      </w:r>
      <w:r>
        <w:t xml:space="preserve"> </w:t>
      </w:r>
      <w:r>
        <w:t xml:space="preserve">“</w:t>
      </w:r>
      <w:r>
        <w:t xml:space="preserve">reticent</w:t>
      </w:r>
      <w:r>
        <w:t xml:space="preserve">”</w:t>
      </w:r>
      <w:r>
        <w:t xml:space="preserve"> </w:t>
      </w:r>
      <w:r>
        <w:t xml:space="preserve">(suggesting deliberate restraint, not shyness) shapes the reader’s understanding of that character’s psychology.</w:t>
      </w:r>
    </w:p>
    <w:p>
      <w:pPr>
        <w:pStyle w:val="BodyText"/>
      </w:pPr>
      <w:r>
        <w:rPr>
          <w:b/>
          <w:bCs/>
        </w:rPr>
        <w:t xml:space="preserve">Dimension 3: Collocational Range (Words That Keep Company)</w:t>
      </w:r>
    </w:p>
    <w:p>
      <w:pPr>
        <w:pStyle w:val="BodyText"/>
      </w:pPr>
      <w:r>
        <w:t xml:space="preserve">Collocation refers to the words that naturally surround a given word in authentic usage. Knowing a word’s collocational range means understanding which prepositions follow it, which adjectives modify it, and which nouns it typically pairs with. For example:</w:t>
      </w:r>
    </w:p>
    <w:p>
      <w:pPr>
        <w:pStyle w:val="Compact"/>
        <w:numPr>
          <w:ilvl w:val="0"/>
          <w:numId w:val="1161"/>
        </w:numPr>
      </w:pPr>
      <w:r>
        <w:t xml:space="preserve">“</w:t>
      </w:r>
      <w:r>
        <w:t xml:space="preserve">Disparate</w:t>
      </w:r>
      <w:r>
        <w:rPr>
          <w:b/>
          <w:bCs/>
        </w:rPr>
        <w:t xml:space="preserve">ly</w:t>
      </w:r>
      <w:r>
        <w:t xml:space="preserve"> </w:t>
      </w:r>
      <w:r>
        <w:t xml:space="preserve">different</w:t>
      </w:r>
      <w:r>
        <w:t xml:space="preserve">”</w:t>
      </w:r>
      <w:r>
        <w:t xml:space="preserve"> </w:t>
      </w:r>
      <w:r>
        <w:t xml:space="preserve">— the adverb form is common in SAT passages</w:t>
      </w:r>
    </w:p>
    <w:p>
      <w:pPr>
        <w:pStyle w:val="Compact"/>
        <w:numPr>
          <w:ilvl w:val="0"/>
          <w:numId w:val="1161"/>
        </w:numPr>
      </w:pPr>
      <w:r>
        <w:t xml:space="preserve">“</w:t>
      </w:r>
      <w:r>
        <w:t xml:space="preserve">Reticent</w:t>
      </w:r>
      <w:r>
        <w:t xml:space="preserve"> </w:t>
      </w:r>
      <w:r>
        <w:rPr>
          <w:b/>
          <w:bCs/>
        </w:rPr>
        <w:t xml:space="preserve">about</w:t>
      </w:r>
      <w:r>
        <w:t xml:space="preserve"> </w:t>
      </w:r>
      <w:r>
        <w:t xml:space="preserve">sharing</w:t>
      </w:r>
      <w:r>
        <w:t xml:space="preserve">”</w:t>
      </w:r>
      <w:r>
        <w:t xml:space="preserve"> </w:t>
      </w:r>
      <w:r>
        <w:t xml:space="preserve">— the preposition</w:t>
      </w:r>
      <w:r>
        <w:t xml:space="preserve"> </w:t>
      </w:r>
      <w:r>
        <w:t xml:space="preserve">“</w:t>
      </w:r>
      <w:r>
        <w:t xml:space="preserve">about</w:t>
      </w:r>
      <w:r>
        <w:t xml:space="preserve">”</w:t>
      </w:r>
      <w:r>
        <w:t xml:space="preserve"> </w:t>
      </w:r>
      <w:r>
        <w:t xml:space="preserve">is the standard collocation</w:t>
      </w:r>
    </w:p>
    <w:p>
      <w:pPr>
        <w:pStyle w:val="Compact"/>
        <w:numPr>
          <w:ilvl w:val="0"/>
          <w:numId w:val="1161"/>
        </w:numPr>
      </w:pPr>
      <w:r>
        <w:t xml:space="preserve">“</w:t>
      </w:r>
      <w:r>
        <w:t xml:space="preserve">Pragmatic</w:t>
      </w:r>
      <w:r>
        <w:t xml:space="preserve"> </w:t>
      </w:r>
      <w:r>
        <w:rPr>
          <w:b/>
          <w:bCs/>
        </w:rPr>
        <w:t xml:space="preserve">al</w:t>
      </w:r>
      <w:r>
        <w:t xml:space="preserve"> </w:t>
      </w:r>
      <w:r>
        <w:t xml:space="preserve">approach</w:t>
      </w:r>
      <w:r>
        <w:t xml:space="preserve">”</w:t>
      </w:r>
      <w:r>
        <w:t xml:space="preserve"> </w:t>
      </w:r>
      <w:r>
        <w:t xml:space="preserve">— understanding that</w:t>
      </w:r>
      <w:r>
        <w:t xml:space="preserve"> </w:t>
      </w:r>
      <w:r>
        <w:t xml:space="preserve">“</w:t>
      </w:r>
      <w:r>
        <w:t xml:space="preserve">pragmatic</w:t>
      </w:r>
      <w:r>
        <w:t xml:space="preserve">”</w:t>
      </w:r>
      <w:r>
        <w:t xml:space="preserve"> </w:t>
      </w:r>
      <w:r>
        <w:t xml:space="preserve">pairs with</w:t>
      </w:r>
      <w:r>
        <w:t xml:space="preserve"> </w:t>
      </w:r>
      <w:r>
        <w:t xml:space="preserve">“</w:t>
      </w:r>
      <w:r>
        <w:t xml:space="preserve">approach,</w:t>
      </w:r>
      <w:r>
        <w:t xml:space="preserve">”</w:t>
      </w:r>
      <w:r>
        <w:t xml:space="preserve"> </w:t>
      </w:r>
      <w:r>
        <w:t xml:space="preserve">“</w:t>
      </w:r>
      <w:r>
        <w:t xml:space="preserve">solution,</w:t>
      </w:r>
      <w:r>
        <w:t xml:space="preserve">”</w:t>
      </w:r>
      <w:r>
        <w:t xml:space="preserve"> </w:t>
      </w:r>
      <w:r>
        <w:t xml:space="preserve">“</w:t>
      </w:r>
      <w:r>
        <w:t xml:space="preserve">decision</w:t>
      </w:r>
      <w:r>
        <w:t xml:space="preserve">”</w:t>
      </w:r>
    </w:p>
    <w:bookmarkEnd w:id="523"/>
    <w:bookmarkStart w:id="524" w:name="X3cd128134415dc7037d369bc86cd4bf2c14315f"/>
    <w:p>
      <w:pPr>
        <w:pStyle w:val="Heading3"/>
      </w:pPr>
      <w:r>
        <w:t xml:space="preserve">9.2 The Spectrum of Word Knowledge: From Recognition to Command</w:t>
      </w:r>
    </w:p>
    <w:p>
      <w:pPr>
        <w:pStyle w:val="FirstParagraph"/>
      </w:pPr>
      <w:r>
        <w:t xml:space="preserve">Not all vocabulary knowledge needs to be at the same depth. The SAT requires different levels of word knowledge for different purposes:</w:t>
      </w:r>
    </w:p>
    <w:tbl>
      <w:tblPr>
        <w:tblStyle w:val="Table"/>
        <w:tblW w:type="pct" w:w="5000"/>
        <w:jc w:val="left"/>
        <w:tblLayout w:type="fixed"/>
        <w:tblLook w:firstRow="1" w:lastRow="0" w:firstColumn="0" w:lastColumn="0" w:noHBand="0" w:noVBand="0" w:val="0020"/>
      </w:tblPr>
      <w:tblGrid>
        <w:gridCol w:w="1498"/>
        <w:gridCol w:w="2782"/>
        <w:gridCol w:w="3638"/>
      </w:tblGrid>
      <w:tr>
        <w:trPr>
          <w:tblHeader w:val="on"/>
        </w:trPr>
        <w:tc>
          <w:tcPr/>
          <w:p>
            <w:pPr>
              <w:pStyle w:val="Compact"/>
              <w:jc w:val="left"/>
            </w:pPr>
            <w:r>
              <w:t xml:space="preserve">Level</w:t>
            </w:r>
          </w:p>
        </w:tc>
        <w:tc>
          <w:tcPr/>
          <w:p>
            <w:pPr>
              <w:pStyle w:val="Compact"/>
              <w:jc w:val="left"/>
            </w:pPr>
            <w:r>
              <w:t xml:space="preserve">Description</w:t>
            </w:r>
          </w:p>
        </w:tc>
        <w:tc>
          <w:tcPr/>
          <w:p>
            <w:pPr>
              <w:pStyle w:val="Compact"/>
              <w:jc w:val="left"/>
            </w:pPr>
            <w:r>
              <w:t xml:space="preserve">SAT Application</w:t>
            </w:r>
          </w:p>
        </w:tc>
      </w:tr>
      <w:tr>
        <w:tc>
          <w:tcPr/>
          <w:p>
            <w:pPr>
              <w:pStyle w:val="Compact"/>
              <w:jc w:val="left"/>
            </w:pPr>
            <w:r>
              <w:rPr>
                <w:b/>
                <w:bCs/>
              </w:rPr>
              <w:t xml:space="preserve">Level 1: Recognition</w:t>
            </w:r>
          </w:p>
        </w:tc>
        <w:tc>
          <w:tcPr/>
          <w:p>
            <w:pPr>
              <w:pStyle w:val="Compact"/>
              <w:jc w:val="left"/>
            </w:pPr>
            <w:r>
              <w:t xml:space="preserve">You have seen the word before and have a vague sense of its meaning or connotation</w:t>
            </w:r>
          </w:p>
        </w:tc>
        <w:tc>
          <w:tcPr/>
          <w:p>
            <w:pPr>
              <w:pStyle w:val="Compact"/>
              <w:jc w:val="left"/>
            </w:pPr>
            <w:r>
              <w:t xml:space="preserve">Enough to eliminate obviously wrong answer choices</w:t>
            </w:r>
          </w:p>
        </w:tc>
      </w:tr>
      <w:tr>
        <w:tc>
          <w:tcPr/>
          <w:p>
            <w:pPr>
              <w:pStyle w:val="Compact"/>
              <w:jc w:val="left"/>
            </w:pPr>
            <w:r>
              <w:rPr>
                <w:b/>
                <w:bCs/>
              </w:rPr>
              <w:t xml:space="preserve">Level 2: Contextual Guessing</w:t>
            </w:r>
          </w:p>
        </w:tc>
        <w:tc>
          <w:tcPr/>
          <w:p>
            <w:pPr>
              <w:pStyle w:val="Compact"/>
              <w:jc w:val="left"/>
            </w:pPr>
            <w:r>
              <w:t xml:space="preserve">You can determine meaning from surrounding context clues</w:t>
            </w:r>
          </w:p>
        </w:tc>
        <w:tc>
          <w:tcPr/>
          <w:p>
            <w:pPr>
              <w:pStyle w:val="Compact"/>
              <w:jc w:val="left"/>
            </w:pPr>
            <w:r>
              <w:t xml:space="preserve">Sufficient for most passage-based questions</w:t>
            </w:r>
          </w:p>
        </w:tc>
      </w:tr>
      <w:tr>
        <w:tc>
          <w:tcPr/>
          <w:p>
            <w:pPr>
              <w:pStyle w:val="Compact"/>
              <w:jc w:val="left"/>
            </w:pPr>
            <w:r>
              <w:rPr>
                <w:b/>
                <w:bCs/>
              </w:rPr>
              <w:t xml:space="preserve">Level 3: Active Knowledge</w:t>
            </w:r>
          </w:p>
        </w:tc>
        <w:tc>
          <w:tcPr/>
          <w:p>
            <w:pPr>
              <w:pStyle w:val="Compact"/>
              <w:jc w:val="left"/>
            </w:pPr>
            <w:r>
              <w:t xml:space="preserve">You can define the word precisely and use it in your own writing</w:t>
            </w:r>
          </w:p>
        </w:tc>
        <w:tc>
          <w:tcPr/>
          <w:p>
            <w:pPr>
              <w:pStyle w:val="Compact"/>
              <w:jc w:val="left"/>
            </w:pPr>
            <w:r>
              <w:t xml:space="preserve">Required for questions asking about nuanced word choice</w:t>
            </w:r>
          </w:p>
        </w:tc>
      </w:tr>
      <w:tr>
        <w:tc>
          <w:tcPr/>
          <w:p>
            <w:pPr>
              <w:pStyle w:val="Compact"/>
              <w:jc w:val="left"/>
            </w:pPr>
            <w:r>
              <w:rPr>
                <w:b/>
                <w:bCs/>
              </w:rPr>
              <w:t xml:space="preserve">Level 4: Mastery</w:t>
            </w:r>
          </w:p>
        </w:tc>
        <w:tc>
          <w:tcPr/>
          <w:p>
            <w:pPr>
              <w:pStyle w:val="Compact"/>
              <w:jc w:val="left"/>
            </w:pPr>
            <w:r>
              <w:t xml:space="preserve">You know multiple meanings, connotations, collocations, and can distinguish near-synonyms</w:t>
            </w:r>
          </w:p>
        </w:tc>
        <w:tc>
          <w:tcPr/>
          <w:p>
            <w:pPr>
              <w:pStyle w:val="Compact"/>
              <w:jc w:val="left"/>
            </w:pPr>
            <w:r>
              <w:t xml:space="preserve">Required for the hardest Vocabulary in Context questions</w:t>
            </w:r>
          </w:p>
        </w:tc>
      </w:tr>
    </w:tbl>
    <w:p>
      <w:pPr>
        <w:pStyle w:val="BodyText"/>
      </w:pPr>
      <w:r>
        <w:rPr>
          <w:b/>
          <w:bCs/>
        </w:rPr>
        <w:t xml:space="preserve">Key Insight:</w:t>
      </w:r>
      <w:r>
        <w:t xml:space="preserve"> </w:t>
      </w:r>
      <w:r>
        <w:t xml:space="preserve">You do not need Level 4 mastery for every SAT word. For common academic words (analyze, synthesize, evaluate), you need Level 3. For rare but testable words (perfunctory, mercurial, obsequious), Level 2 is often sufficient—you just need enough contextual skill to determine meaning in the passage.</w:t>
      </w:r>
    </w:p>
    <w:p>
      <w:r>
        <w:pict>
          <v:rect style="width:0;height:1.5pt" o:hralign="center" o:hrstd="t" o:hr="t"/>
        </w:pict>
      </w:r>
    </w:p>
    <w:bookmarkEnd w:id="524"/>
    <w:bookmarkEnd w:id="525"/>
    <w:bookmarkStart w:id="528" w:name="X14c4bfb47c72825c0cd97408942ef635f05bf29"/>
    <w:p>
      <w:pPr>
        <w:pStyle w:val="Heading2"/>
      </w:pPr>
      <w:r>
        <w:t xml:space="preserve">Part II: The Contextual Determination Framework (CDF)</w:t>
      </w:r>
    </w:p>
    <w:p>
      <w:pPr>
        <w:pStyle w:val="FirstParagraph"/>
      </w:pPr>
      <w:r>
        <w:t xml:space="preserve">When encountering an unfamiliar word in an SAT passage, you must not panic. The passage itself contains all the information needed to determine meaning. The Contextual Determination Framework provides a systematic, repeatable process for extracting word meaning from textual evidence.</w:t>
      </w:r>
    </w:p>
    <w:bookmarkStart w:id="526" w:name="the-five-contextual-clue-categories"/>
    <w:p>
      <w:pPr>
        <w:pStyle w:val="Heading3"/>
      </w:pPr>
      <w:r>
        <w:t xml:space="preserve">9.3 The Five Contextual Clue Categories</w:t>
      </w:r>
    </w:p>
    <w:p>
      <w:pPr>
        <w:pStyle w:val="FirstParagraph"/>
      </w:pPr>
      <w:r>
        <w:rPr>
          <w:b/>
          <w:bCs/>
        </w:rPr>
        <w:t xml:space="preserve">Category 1: Definition Clues</w:t>
      </w:r>
    </w:p>
    <w:p>
      <w:pPr>
        <w:pStyle w:val="BodyText"/>
      </w:pPr>
      <w:r>
        <w:t xml:space="preserve">The passage explicitly defines the word, often through punctuation or apposition.</w:t>
      </w:r>
    </w:p>
    <w:p>
      <w:pPr>
        <w:pStyle w:val="BodyText"/>
      </w:pPr>
      <w:r>
        <w:rPr>
          <w:i/>
          <w:iCs/>
        </w:rPr>
        <w:t xml:space="preserve">Example:</w:t>
      </w:r>
      <w:r>
        <w:t xml:space="preserve"> </w:t>
      </w:r>
      <w:r>
        <w:t xml:space="preserve">“</w:t>
      </w:r>
      <w:r>
        <w:t xml:space="preserve">The scientist’s</w:t>
      </w:r>
      <w:r>
        <w:t xml:space="preserve"> </w:t>
      </w:r>
      <w:r>
        <w:rPr>
          <w:b/>
          <w:bCs/>
        </w:rPr>
        <w:t xml:space="preserve">pedestrian</w:t>
      </w:r>
      <w:r>
        <w:t xml:space="preserve"> </w:t>
      </w:r>
      <w:r>
        <w:t xml:space="preserve">approach—unimaginative and formulaic—failed to yield breakthrough results.</w:t>
      </w:r>
      <w:r>
        <w:t xml:space="preserve">”</w:t>
      </w:r>
    </w:p>
    <w:p>
      <w:pPr>
        <w:pStyle w:val="BodyText"/>
      </w:pPr>
      <w:r>
        <w:t xml:space="preserve">The dash introduces a definition. Even if you did not know</w:t>
      </w:r>
      <w:r>
        <w:t xml:space="preserve"> </w:t>
      </w:r>
      <w:r>
        <w:t xml:space="preserve">“</w:t>
      </w:r>
      <w:r>
        <w:t xml:space="preserve">pedestrian,</w:t>
      </w:r>
      <w:r>
        <w:t xml:space="preserve">”</w:t>
      </w:r>
      <w:r>
        <w:t xml:space="preserve"> </w:t>
      </w:r>
      <w:r>
        <w:t xml:space="preserve">the phrase</w:t>
      </w:r>
      <w:r>
        <w:t xml:space="preserve"> </w:t>
      </w:r>
      <w:r>
        <w:t xml:space="preserve">“</w:t>
      </w:r>
      <w:r>
        <w:t xml:space="preserve">unimaginative and formulaic</w:t>
      </w:r>
      <w:r>
        <w:t xml:space="preserve">”</w:t>
      </w:r>
      <w:r>
        <w:t xml:space="preserve"> </w:t>
      </w:r>
      <w:r>
        <w:t xml:space="preserve">provides the meaning directly.</w:t>
      </w:r>
    </w:p>
    <w:p>
      <w:pPr>
        <w:pStyle w:val="BodyText"/>
      </w:pPr>
      <w:r>
        <w:rPr>
          <w:b/>
          <w:bCs/>
        </w:rPr>
        <w:t xml:space="preserve">Signals of Definition Clauses:</w:t>
      </w:r>
      <w:r>
        <w:t xml:space="preserve"> </w:t>
      </w:r>
      <w:r>
        <w:t xml:space="preserve">- Dashes (—) surrounding a definition</w:t>
      </w:r>
      <w:r>
        <w:t xml:space="preserve"> </w:t>
      </w:r>
      <w:r>
        <w:t xml:space="preserve">- Commas introducing appositives</w:t>
      </w:r>
      <w:r>
        <w:t xml:space="preserve"> </w:t>
      </w:r>
      <w:r>
        <w:t xml:space="preserve">- Phrases such as</w:t>
      </w:r>
      <w:r>
        <w:t xml:space="preserve"> </w:t>
      </w:r>
      <w:r>
        <w:t xml:space="preserve">“</w:t>
      </w:r>
      <w:r>
        <w:t xml:space="preserve">which is,</w:t>
      </w:r>
      <w:r>
        <w:t xml:space="preserve">”</w:t>
      </w:r>
      <w:r>
        <w:t xml:space="preserve"> </w:t>
      </w:r>
      <w:r>
        <w:t xml:space="preserve">“</w:t>
      </w:r>
      <w:r>
        <w:t xml:space="preserve">meaning that,</w:t>
      </w:r>
      <w:r>
        <w:t xml:space="preserve">”</w:t>
      </w:r>
      <w:r>
        <w:t xml:space="preserve"> </w:t>
      </w:r>
      <w:r>
        <w:t xml:space="preserve">“</w:t>
      </w:r>
      <w:r>
        <w:t xml:space="preserve">that is to say,</w:t>
      </w:r>
      <w:r>
        <w:t xml:space="preserve">”</w:t>
      </w:r>
      <w:r>
        <w:t xml:space="preserve"> </w:t>
      </w:r>
      <w:r>
        <w:t xml:space="preserve">“</w:t>
      </w:r>
      <w:r>
        <w:t xml:space="preserve">in other words</w:t>
      </w:r>
      <w:r>
        <w:t xml:space="preserve">”</w:t>
      </w:r>
      <w:r>
        <w:t xml:space="preserve"> </w:t>
      </w:r>
      <w:r>
        <w:t xml:space="preserve">- Parenthetical explanations</w:t>
      </w:r>
    </w:p>
    <w:p>
      <w:pPr>
        <w:pStyle w:val="BodyText"/>
      </w:pPr>
      <w:r>
        <w:rPr>
          <w:b/>
          <w:bCs/>
        </w:rPr>
        <w:t xml:space="preserve">Category 2: Contrast/Antonym Clues</w:t>
      </w:r>
    </w:p>
    <w:p>
      <w:pPr>
        <w:pStyle w:val="BodyText"/>
      </w:pPr>
      <w:r>
        <w:t xml:space="preserve">The passage sets up an opposition between the unknown word and a known word or phrase.</w:t>
      </w:r>
    </w:p>
    <w:p>
      <w:pPr>
        <w:pStyle w:val="BodyText"/>
      </w:pPr>
      <w:r>
        <w:rPr>
          <w:i/>
          <w:iCs/>
        </w:rPr>
        <w:t xml:space="preserve">Example:</w:t>
      </w:r>
      <w:r>
        <w:t xml:space="preserve"> </w:t>
      </w:r>
      <w:r>
        <w:t xml:space="preserve">“</w:t>
      </w:r>
      <w:r>
        <w:t xml:space="preserve">Whereas her sister was</w:t>
      </w:r>
      <w:r>
        <w:t xml:space="preserve"> </w:t>
      </w:r>
      <w:r>
        <w:rPr>
          <w:b/>
          <w:bCs/>
        </w:rPr>
        <w:t xml:space="preserve">loquacious</w:t>
      </w:r>
      <w:r>
        <w:t xml:space="preserve"> </w:t>
      </w:r>
      <w:r>
        <w:t xml:space="preserve">at dinner, Maria remained virtually silent.</w:t>
      </w:r>
      <w:r>
        <w:t xml:space="preserve">”</w:t>
      </w:r>
    </w:p>
    <w:p>
      <w:pPr>
        <w:pStyle w:val="BodyText"/>
      </w:pPr>
      <w:r>
        <w:t xml:space="preserve">The word</w:t>
      </w:r>
      <w:r>
        <w:t xml:space="preserve"> </w:t>
      </w:r>
      <w:r>
        <w:t xml:space="preserve">“</w:t>
      </w:r>
      <w:r>
        <w:t xml:space="preserve">whereas</w:t>
      </w:r>
      <w:r>
        <w:t xml:space="preserve">”</w:t>
      </w:r>
      <w:r>
        <w:t xml:space="preserve"> </w:t>
      </w:r>
      <w:r>
        <w:t xml:space="preserve">signals a contrast. Maria is silent; therefore, her sister (the loquacious one) must be the opposite—talkative.</w:t>
      </w:r>
    </w:p>
    <w:p>
      <w:pPr>
        <w:pStyle w:val="BodyText"/>
      </w:pPr>
      <w:r>
        <w:rPr>
          <w:b/>
          <w:bCs/>
        </w:rPr>
        <w:t xml:space="preserve">Signals of Contrast Clues:</w:t>
      </w:r>
      <w:r>
        <w:t xml:space="preserve"> </w:t>
      </w:r>
      <w:r>
        <w:t xml:space="preserve">- But, however, yet, although, whereas, while, on the contrary, in contrast, unlike</w:t>
      </w:r>
      <w:r>
        <w:t xml:space="preserve"> </w:t>
      </w:r>
      <w:r>
        <w:t xml:space="preserve">- Not X but Y constructions</w:t>
      </w:r>
      <w:r>
        <w:t xml:space="preserve"> </w:t>
      </w:r>
      <w:r>
        <w:t xml:space="preserve">- Far from being… constructions</w:t>
      </w:r>
    </w:p>
    <w:p>
      <w:pPr>
        <w:pStyle w:val="BodyText"/>
      </w:pPr>
      <w:r>
        <w:rPr>
          <w:b/>
          <w:bCs/>
        </w:rPr>
        <w:t xml:space="preserve">Category 3: Cause-Effect Clues</w:t>
      </w:r>
    </w:p>
    <w:p>
      <w:pPr>
        <w:pStyle w:val="BodyText"/>
      </w:pPr>
      <w:r>
        <w:t xml:space="preserve">The passage shows a cause-effect relationship that reveals the word’s meaning.</w:t>
      </w:r>
    </w:p>
    <w:p>
      <w:pPr>
        <w:pStyle w:val="BodyText"/>
      </w:pPr>
      <w:r>
        <w:rPr>
          <w:i/>
          <w:iCs/>
        </w:rPr>
        <w:t xml:space="preserve">Example:</w:t>
      </w:r>
      <w:r>
        <w:t xml:space="preserve"> </w:t>
      </w:r>
      <w:r>
        <w:t xml:space="preserve">“</w:t>
      </w:r>
      <w:r>
        <w:t xml:space="preserve">The politician’s</w:t>
      </w:r>
      <w:r>
        <w:t xml:space="preserve"> </w:t>
      </w:r>
      <w:r>
        <w:rPr>
          <w:b/>
          <w:bCs/>
        </w:rPr>
        <w:t xml:space="preserve">obsequious</w:t>
      </w:r>
      <w:r>
        <w:t xml:space="preserve"> </w:t>
      </w:r>
      <w:r>
        <w:t xml:space="preserve">behavior during the interview—lavishing praise on his interviewer and agreeing with every statement—alienated viewers who valued authenticity.</w:t>
      </w:r>
      <w:r>
        <w:t xml:space="preserve">”</w:t>
      </w:r>
    </w:p>
    <w:p>
      <w:pPr>
        <w:pStyle w:val="BodyText"/>
      </w:pPr>
      <w:r>
        <w:t xml:space="preserve">The behavior described (lavishing praise, agreeing with everything) shows what</w:t>
      </w:r>
      <w:r>
        <w:t xml:space="preserve"> </w:t>
      </w:r>
      <w:r>
        <w:t xml:space="preserve">“</w:t>
      </w:r>
      <w:r>
        <w:t xml:space="preserve">obsequious</w:t>
      </w:r>
      <w:r>
        <w:t xml:space="preserve">”</w:t>
      </w:r>
      <w:r>
        <w:t xml:space="preserve"> </w:t>
      </w:r>
      <w:r>
        <w:t xml:space="preserve">means: excessively compliant, fawning.</w:t>
      </w:r>
    </w:p>
    <w:p>
      <w:pPr>
        <w:pStyle w:val="BodyText"/>
      </w:pPr>
      <w:r>
        <w:rPr>
          <w:b/>
          <w:bCs/>
        </w:rPr>
        <w:t xml:space="preserve">Signals of Cause-Effect Clues:</w:t>
      </w:r>
      <w:r>
        <w:t xml:space="preserve"> </w:t>
      </w:r>
      <w:r>
        <w:t xml:space="preserve">- Because, so, therefore, consequently, as a result, thus, hence, due to, owing to</w:t>
      </w:r>
    </w:p>
    <w:p>
      <w:pPr>
        <w:pStyle w:val="BodyText"/>
      </w:pPr>
      <w:r>
        <w:rPr>
          <w:b/>
          <w:bCs/>
        </w:rPr>
        <w:t xml:space="preserve">Category 4: Example/Illustration Clues</w:t>
      </w:r>
    </w:p>
    <w:p>
      <w:pPr>
        <w:pStyle w:val="BodyText"/>
      </w:pPr>
      <w:r>
        <w:t xml:space="preserve">The passage provides specific examples that collectively define the word.</w:t>
      </w:r>
    </w:p>
    <w:p>
      <w:pPr>
        <w:pStyle w:val="BodyText"/>
      </w:pPr>
      <w:r>
        <w:rPr>
          <w:i/>
          <w:iCs/>
        </w:rPr>
        <w:t xml:space="preserve">Example:</w:t>
      </w:r>
      <w:r>
        <w:t xml:space="preserve"> </w:t>
      </w:r>
      <w:r>
        <w:t xml:space="preserve">“</w:t>
      </w:r>
      <w:r>
        <w:t xml:space="preserve">The professor’s lectures were deliberately</w:t>
      </w:r>
      <w:r>
        <w:t xml:space="preserve"> </w:t>
      </w:r>
      <w:r>
        <w:rPr>
          <w:b/>
          <w:bCs/>
        </w:rPr>
        <w:t xml:space="preserve">digressive</w:t>
      </w:r>
      <w:r>
        <w:t xml:space="preserve">: he would wander from quantum mechanics to 18th-century poetry, from his childhood in Argentina to the mating habits of octopuses, rarely returning to the advertised topic.</w:t>
      </w:r>
      <w:r>
        <w:t xml:space="preserve">”</w:t>
      </w:r>
    </w:p>
    <w:p>
      <w:pPr>
        <w:pStyle w:val="BodyText"/>
      </w:pPr>
      <w:r>
        <w:t xml:space="preserve">The examples of wandering from topic to topic reveal</w:t>
      </w:r>
      <w:r>
        <w:t xml:space="preserve"> </w:t>
      </w:r>
      <w:r>
        <w:t xml:space="preserve">“</w:t>
      </w:r>
      <w:r>
        <w:t xml:space="preserve">digressive</w:t>
      </w:r>
      <w:r>
        <w:t xml:space="preserve">”</w:t>
      </w:r>
      <w:r>
        <w:t xml:space="preserve"> </w:t>
      </w:r>
      <w:r>
        <w:t xml:space="preserve">as tending to stray from the main subject.</w:t>
      </w:r>
    </w:p>
    <w:p>
      <w:pPr>
        <w:pStyle w:val="BodyText"/>
      </w:pPr>
      <w:r>
        <w:rPr>
          <w:b/>
          <w:bCs/>
        </w:rPr>
        <w:t xml:space="preserve">Signals of Example Clues:</w:t>
      </w:r>
      <w:r>
        <w:t xml:space="preserve"> </w:t>
      </w:r>
      <w:r>
        <w:t xml:space="preserve">- For example, for instance, such as, to illustrate, including, like, particularly, especially</w:t>
      </w:r>
    </w:p>
    <w:p>
      <w:pPr>
        <w:pStyle w:val="BodyText"/>
      </w:pPr>
      <w:r>
        <w:rPr>
          <w:b/>
          <w:bCs/>
        </w:rPr>
        <w:t xml:space="preserve">Category 5: Mood/Setting Clues</w:t>
      </w:r>
    </w:p>
    <w:p>
      <w:pPr>
        <w:pStyle w:val="BodyText"/>
      </w:pPr>
      <w:r>
        <w:t xml:space="preserve">The emotional atmosphere or situational context suggests the word’s meaning.</w:t>
      </w:r>
    </w:p>
    <w:p>
      <w:pPr>
        <w:pStyle w:val="BodyText"/>
      </w:pPr>
      <w:r>
        <w:rPr>
          <w:i/>
          <w:iCs/>
        </w:rPr>
        <w:t xml:space="preserve">Example:</w:t>
      </w:r>
      <w:r>
        <w:t xml:space="preserve"> </w:t>
      </w:r>
      <w:r>
        <w:t xml:space="preserve">“</w:t>
      </w:r>
      <w:r>
        <w:t xml:space="preserve">After three days of searching the wreckage, the rescue worker’s</w:t>
      </w:r>
      <w:r>
        <w:t xml:space="preserve"> </w:t>
      </w:r>
      <w:r>
        <w:rPr>
          <w:b/>
          <w:bCs/>
        </w:rPr>
        <w:t xml:space="preserve">perfunctory</w:t>
      </w:r>
      <w:r>
        <w:t xml:space="preserve"> </w:t>
      </w:r>
      <w:r>
        <w:t xml:space="preserve">sweep of the final quadrant suggested he had given up hope of finding survivors.</w:t>
      </w:r>
      <w:r>
        <w:t xml:space="preserve">”</w:t>
      </w:r>
    </w:p>
    <w:p>
      <w:pPr>
        <w:pStyle w:val="BodyText"/>
      </w:pPr>
      <w:r>
        <w:t xml:space="preserve">The mood (despair, hopelessness, giving up) suggests</w:t>
      </w:r>
      <w:r>
        <w:t xml:space="preserve"> </w:t>
      </w:r>
      <w:r>
        <w:t xml:space="preserve">“</w:t>
      </w:r>
      <w:r>
        <w:t xml:space="preserve">perfunctory</w:t>
      </w:r>
      <w:r>
        <w:t xml:space="preserve">”</w:t>
      </w:r>
      <w:r>
        <w:t xml:space="preserve"> </w:t>
      </w:r>
      <w:r>
        <w:t xml:space="preserve">means performed with minimal effort or interest—done routinely without real engagement.</w:t>
      </w:r>
    </w:p>
    <w:bookmarkEnd w:id="526"/>
    <w:bookmarkStart w:id="527" w:name="the-cdf-execution-protocol"/>
    <w:p>
      <w:pPr>
        <w:pStyle w:val="Heading3"/>
      </w:pPr>
      <w:r>
        <w:t xml:space="preserve">9.4 The CDF Execution Protocol</w:t>
      </w:r>
    </w:p>
    <w:p>
      <w:pPr>
        <w:pStyle w:val="FirstParagraph"/>
      </w:pPr>
      <w:r>
        <w:t xml:space="preserve">When you encounter an unfamiliar or ambiguous word in an SAT passage, execute this protocol in strict order:</w:t>
      </w:r>
    </w:p>
    <w:p>
      <w:pPr>
        <w:pStyle w:val="BodyText"/>
      </w:pPr>
      <w:r>
        <w:rPr>
          <w:b/>
          <w:bCs/>
        </w:rPr>
        <w:t xml:space="preserve">Step 1: Read Two Lines Before and Two Lines After</w:t>
      </w:r>
    </w:p>
    <w:p>
      <w:pPr>
        <w:pStyle w:val="BodyText"/>
      </w:pPr>
      <w:r>
        <w:t xml:space="preserve">Never read the target word in isolation. Expand your field of vision to at least two lines in each direction. The contextual clue may precede or follow the target word.</w:t>
      </w:r>
    </w:p>
    <w:p>
      <w:pPr>
        <w:pStyle w:val="BodyText"/>
      </w:pPr>
      <w:r>
        <w:rPr>
          <w:b/>
          <w:bCs/>
        </w:rPr>
        <w:t xml:space="preserve">Step 2: Identify Which of the Five Clue Categories Applies</w:t>
      </w:r>
    </w:p>
    <w:p>
      <w:pPr>
        <w:pStyle w:val="BodyText"/>
      </w:pPr>
      <w:r>
        <w:t xml:space="preserve">Look for signal words, punctuation patterns, or structural relationships. If you cannot identify a specific category, focus on the general mood and logical direction of the passage.</w:t>
      </w:r>
    </w:p>
    <w:p>
      <w:pPr>
        <w:pStyle w:val="BodyText"/>
      </w:pPr>
      <w:r>
        <w:rPr>
          <w:b/>
          <w:bCs/>
        </w:rPr>
        <w:t xml:space="preserve">Step 3: Generate Your Own Word</w:t>
      </w:r>
    </w:p>
    <w:p>
      <w:pPr>
        <w:pStyle w:val="BodyText"/>
      </w:pPr>
      <w:r>
        <w:t xml:space="preserve">Before looking at the answer choices, produce your own synonym or definition based on the context. This is the single most important step. If you read the answer choices first, they will contaminate your judgment and make distractors feel artificially plausible.</w:t>
      </w:r>
    </w:p>
    <w:p>
      <w:pPr>
        <w:pStyle w:val="BodyText"/>
      </w:pPr>
      <w:r>
        <w:rPr>
          <w:b/>
          <w:bCs/>
        </w:rPr>
        <w:t xml:space="preserve">Step 4: Match to the Closest Answer Choice</w:t>
      </w:r>
    </w:p>
    <w:p>
      <w:pPr>
        <w:pStyle w:val="BodyText"/>
      </w:pPr>
      <w:r>
        <w:t xml:space="preserve">Compare your generated word to the four options. Choose the closest match. If two choices seem plausible, look for the one that matches the passage’s connotation (positive/negative/neutral) and intensity.</w:t>
      </w:r>
    </w:p>
    <w:p>
      <w:pPr>
        <w:pStyle w:val="BodyText"/>
      </w:pPr>
      <w:r>
        <w:rPr>
          <w:b/>
          <w:bCs/>
        </w:rPr>
        <w:t xml:space="preserve">Step 5: Verify by Substitution</w:t>
      </w:r>
    </w:p>
    <w:p>
      <w:pPr>
        <w:pStyle w:val="BodyText"/>
      </w:pPr>
      <w:r>
        <w:t xml:space="preserve">Insert your chosen word back into the original sentence. Does the sentence still make logical sense? Does it preserve the author’s intended meaning and tone?</w:t>
      </w:r>
    </w:p>
    <w:p>
      <w:r>
        <w:pict>
          <v:rect style="width:0;height:1.5pt" o:hralign="center" o:hrstd="t" o:hr="t"/>
        </w:pict>
      </w:r>
    </w:p>
    <w:bookmarkEnd w:id="527"/>
    <w:bookmarkEnd w:id="528"/>
    <w:bookmarkStart w:id="531" w:name="X6de6979a5c85a0c8fa18a9554a9a30bd7daa781"/>
    <w:p>
      <w:pPr>
        <w:pStyle w:val="Heading2"/>
      </w:pPr>
      <w:r>
        <w:t xml:space="preserve">Part III: SAT Vocabulary Taxonomy — The Word Families That Matter</w:t>
      </w:r>
    </w:p>
    <w:bookmarkStart w:id="529" w:name="Xd79e8c94ef73258bed9ba1b214471c35c00916b"/>
    <w:p>
      <w:pPr>
        <w:pStyle w:val="Heading3"/>
      </w:pPr>
      <w:r>
        <w:t xml:space="preserve">9.5 The Tier System for Vocabulary Prioritization</w:t>
      </w:r>
    </w:p>
    <w:p>
      <w:pPr>
        <w:pStyle w:val="FirstParagraph"/>
      </w:pPr>
      <w:r>
        <w:t xml:space="preserve">Not all SAT words are equally important. The following tier system organizes vocabulary by frequency of appearance on official SAT examinations.</w:t>
      </w:r>
    </w:p>
    <w:p>
      <w:pPr>
        <w:pStyle w:val="BodyText"/>
      </w:pPr>
      <w:r>
        <w:rPr>
          <w:b/>
          <w:bCs/>
        </w:rPr>
        <w:t xml:space="preserve">Tier 1: High-Frequency Academic Words (Must Know Cold)</w:t>
      </w:r>
    </w:p>
    <w:p>
      <w:pPr>
        <w:pStyle w:val="BodyText"/>
      </w:pPr>
      <w:r>
        <w:t xml:space="preserve">These words appear on virtually every SAT exam and across all passage types. You must know these at Level 3 (Active Knowledge) minimum.</w:t>
      </w:r>
    </w:p>
    <w:tbl>
      <w:tblPr>
        <w:tblStyle w:val="Table"/>
        <w:tblW w:type="pct" w:w="5000"/>
        <w:jc w:val="left"/>
        <w:tblLayout w:type="fixed"/>
        <w:tblLook w:firstRow="1" w:lastRow="0" w:firstColumn="0" w:lastColumn="0" w:noHBand="0" w:noVBand="0" w:val="0020"/>
      </w:tblPr>
      <w:tblGrid>
        <w:gridCol w:w="779"/>
        <w:gridCol w:w="2726"/>
        <w:gridCol w:w="1687"/>
        <w:gridCol w:w="2726"/>
      </w:tblGrid>
      <w:tr>
        <w:trPr>
          <w:tblHeader w:val="on"/>
        </w:trPr>
        <w:tc>
          <w:tcPr/>
          <w:p>
            <w:pPr>
              <w:pStyle w:val="Compact"/>
              <w:jc w:val="left"/>
            </w:pPr>
            <w:r>
              <w:t xml:space="preserve">Word</w:t>
            </w:r>
          </w:p>
        </w:tc>
        <w:tc>
          <w:tcPr/>
          <w:p>
            <w:pPr>
              <w:pStyle w:val="Compact"/>
              <w:jc w:val="left"/>
            </w:pPr>
            <w:r>
              <w:t xml:space="preserve">Primary SAT Meaning</w:t>
            </w:r>
          </w:p>
        </w:tc>
        <w:tc>
          <w:tcPr/>
          <w:p>
            <w:pPr>
              <w:pStyle w:val="Compact"/>
              <w:jc w:val="left"/>
            </w:pPr>
            <w:r>
              <w:t xml:space="preserve">Connotation</w:t>
            </w:r>
          </w:p>
        </w:tc>
        <w:tc>
          <w:tcPr/>
          <w:p>
            <w:pPr>
              <w:pStyle w:val="Compact"/>
              <w:jc w:val="left"/>
            </w:pPr>
            <w:r>
              <w:t xml:space="preserve">Common Collocations</w:t>
            </w:r>
          </w:p>
        </w:tc>
      </w:tr>
      <w:tr>
        <w:tc>
          <w:tcPr/>
          <w:p>
            <w:pPr>
              <w:pStyle w:val="Compact"/>
              <w:jc w:val="left"/>
            </w:pPr>
            <w:r>
              <w:rPr>
                <w:b/>
                <w:bCs/>
              </w:rPr>
              <w:t xml:space="preserve">Advocate</w:t>
            </w:r>
            <w:r>
              <w:t xml:space="preserve"> </w:t>
            </w:r>
            <w:r>
              <w:t xml:space="preserve">(v.)</w:t>
            </w:r>
          </w:p>
        </w:tc>
        <w:tc>
          <w:tcPr/>
          <w:p>
            <w:pPr>
              <w:pStyle w:val="Compact"/>
              <w:jc w:val="left"/>
            </w:pPr>
            <w:r>
              <w:t xml:space="preserve">To publicly support or recommend</w:t>
            </w:r>
          </w:p>
        </w:tc>
        <w:tc>
          <w:tcPr/>
          <w:p>
            <w:pPr>
              <w:pStyle w:val="Compact"/>
              <w:jc w:val="left"/>
            </w:pPr>
            <w:r>
              <w:t xml:space="preserve">Positive/Neutral</w:t>
            </w:r>
          </w:p>
        </w:tc>
        <w:tc>
          <w:tcPr/>
          <w:p>
            <w:pPr>
              <w:pStyle w:val="Compact"/>
              <w:jc w:val="left"/>
            </w:pPr>
            <w:r>
              <w:t xml:space="preserve">advocate for, advocate change</w:t>
            </w:r>
          </w:p>
        </w:tc>
      </w:tr>
      <w:tr>
        <w:tc>
          <w:tcPr/>
          <w:p>
            <w:pPr>
              <w:pStyle w:val="Compact"/>
              <w:jc w:val="left"/>
            </w:pPr>
            <w:r>
              <w:rPr>
                <w:b/>
                <w:bCs/>
              </w:rPr>
              <w:t xml:space="preserve">Ambivalent</w:t>
            </w:r>
          </w:p>
        </w:tc>
        <w:tc>
          <w:tcPr/>
          <w:p>
            <w:pPr>
              <w:pStyle w:val="Compact"/>
              <w:jc w:val="left"/>
            </w:pPr>
            <w:r>
              <w:t xml:space="preserve">Having mixed feelings or contradictory ideas</w:t>
            </w:r>
          </w:p>
        </w:tc>
        <w:tc>
          <w:tcPr/>
          <w:p>
            <w:pPr>
              <w:pStyle w:val="Compact"/>
              <w:jc w:val="left"/>
            </w:pPr>
            <w:r>
              <w:t xml:space="preserve">Neutral</w:t>
            </w:r>
          </w:p>
        </w:tc>
        <w:tc>
          <w:tcPr/>
          <w:p>
            <w:pPr>
              <w:pStyle w:val="Compact"/>
              <w:jc w:val="left"/>
            </w:pPr>
            <w:r>
              <w:t xml:space="preserve">ambivalent about, feel ambivalent</w:t>
            </w:r>
          </w:p>
        </w:tc>
      </w:tr>
      <w:tr>
        <w:tc>
          <w:tcPr/>
          <w:p>
            <w:pPr>
              <w:pStyle w:val="Compact"/>
              <w:jc w:val="left"/>
            </w:pPr>
            <w:r>
              <w:rPr>
                <w:b/>
                <w:bCs/>
              </w:rPr>
              <w:t xml:space="preserve">Analyze</w:t>
            </w:r>
          </w:p>
        </w:tc>
        <w:tc>
          <w:tcPr/>
          <w:p>
            <w:pPr>
              <w:pStyle w:val="Compact"/>
              <w:jc w:val="left"/>
            </w:pPr>
            <w:r>
              <w:t xml:space="preserve">To examine in detail for meaning or structure</w:t>
            </w:r>
          </w:p>
        </w:tc>
        <w:tc>
          <w:tcPr/>
          <w:p>
            <w:pPr>
              <w:pStyle w:val="Compact"/>
              <w:jc w:val="left"/>
            </w:pPr>
            <w:r>
              <w:t xml:space="preserve">Neutral</w:t>
            </w:r>
          </w:p>
        </w:tc>
        <w:tc>
          <w:tcPr/>
          <w:p>
            <w:pPr>
              <w:pStyle w:val="Compact"/>
              <w:jc w:val="left"/>
            </w:pPr>
            <w:r>
              <w:t xml:space="preserve">analyze data, analyze results</w:t>
            </w:r>
          </w:p>
        </w:tc>
      </w:tr>
      <w:tr>
        <w:tc>
          <w:tcPr/>
          <w:p>
            <w:pPr>
              <w:pStyle w:val="Compact"/>
              <w:jc w:val="left"/>
            </w:pPr>
            <w:r>
              <w:rPr>
                <w:b/>
                <w:bCs/>
              </w:rPr>
              <w:t xml:space="preserve">Arbitrary</w:t>
            </w:r>
          </w:p>
        </w:tc>
        <w:tc>
          <w:tcPr/>
          <w:p>
            <w:pPr>
              <w:pStyle w:val="Compact"/>
              <w:jc w:val="left"/>
            </w:pPr>
            <w:r>
              <w:t xml:space="preserve">Based on random choice or personal whim, not reason</w:t>
            </w:r>
          </w:p>
        </w:tc>
        <w:tc>
          <w:tcPr/>
          <w:p>
            <w:pPr>
              <w:pStyle w:val="Compact"/>
              <w:jc w:val="left"/>
            </w:pPr>
            <w:r>
              <w:t xml:space="preserve">Negative</w:t>
            </w:r>
          </w:p>
        </w:tc>
        <w:tc>
          <w:tcPr/>
          <w:p>
            <w:pPr>
              <w:pStyle w:val="Compact"/>
              <w:jc w:val="left"/>
            </w:pPr>
            <w:r>
              <w:t xml:space="preserve">arbitrary decision, arbitrary rules</w:t>
            </w:r>
          </w:p>
        </w:tc>
      </w:tr>
      <w:tr>
        <w:tc>
          <w:tcPr/>
          <w:p>
            <w:pPr>
              <w:pStyle w:val="Compact"/>
              <w:jc w:val="left"/>
            </w:pPr>
            <w:r>
              <w:rPr>
                <w:b/>
                <w:bCs/>
              </w:rPr>
              <w:t xml:space="preserve">Assumption</w:t>
            </w:r>
          </w:p>
        </w:tc>
        <w:tc>
          <w:tcPr/>
          <w:p>
            <w:pPr>
              <w:pStyle w:val="Compact"/>
              <w:jc w:val="left"/>
            </w:pPr>
            <w:r>
              <w:t xml:space="preserve">A thing accepted as true without proof</w:t>
            </w:r>
          </w:p>
        </w:tc>
        <w:tc>
          <w:tcPr/>
          <w:p>
            <w:pPr>
              <w:pStyle w:val="Compact"/>
              <w:jc w:val="left"/>
            </w:pPr>
            <w:r>
              <w:t xml:space="preserve">Neutral</w:t>
            </w:r>
          </w:p>
        </w:tc>
        <w:tc>
          <w:tcPr/>
          <w:p>
            <w:pPr>
              <w:pStyle w:val="Compact"/>
              <w:jc w:val="left"/>
            </w:pPr>
            <w:r>
              <w:t xml:space="preserve">make an assumption, underlying assumption</w:t>
            </w:r>
          </w:p>
        </w:tc>
      </w:tr>
      <w:tr>
        <w:tc>
          <w:tcPr/>
          <w:p>
            <w:pPr>
              <w:pStyle w:val="Compact"/>
              <w:jc w:val="left"/>
            </w:pPr>
            <w:r>
              <w:rPr>
                <w:b/>
                <w:bCs/>
              </w:rPr>
              <w:t xml:space="preserve">Authentic</w:t>
            </w:r>
          </w:p>
        </w:tc>
        <w:tc>
          <w:tcPr/>
          <w:p>
            <w:pPr>
              <w:pStyle w:val="Compact"/>
              <w:jc w:val="left"/>
            </w:pPr>
            <w:r>
              <w:t xml:space="preserve">Genuine; not counterfeit or copied</w:t>
            </w:r>
          </w:p>
        </w:tc>
        <w:tc>
          <w:tcPr/>
          <w:p>
            <w:pPr>
              <w:pStyle w:val="Compact"/>
              <w:jc w:val="left"/>
            </w:pPr>
            <w:r>
              <w:t xml:space="preserve">Positive</w:t>
            </w:r>
          </w:p>
        </w:tc>
        <w:tc>
          <w:tcPr/>
          <w:p>
            <w:pPr>
              <w:pStyle w:val="Compact"/>
              <w:jc w:val="left"/>
            </w:pPr>
            <w:r>
              <w:t xml:space="preserve">authentic experience, authentic voice</w:t>
            </w:r>
          </w:p>
        </w:tc>
      </w:tr>
      <w:tr>
        <w:tc>
          <w:tcPr/>
          <w:p>
            <w:pPr>
              <w:pStyle w:val="Compact"/>
              <w:jc w:val="left"/>
            </w:pPr>
            <w:r>
              <w:rPr>
                <w:b/>
                <w:bCs/>
              </w:rPr>
              <w:t xml:space="preserve">Bias</w:t>
            </w:r>
          </w:p>
        </w:tc>
        <w:tc>
          <w:tcPr/>
          <w:p>
            <w:pPr>
              <w:pStyle w:val="Compact"/>
              <w:jc w:val="left"/>
            </w:pPr>
            <w:r>
              <w:t xml:space="preserve">Prejudice in favor of or against something</w:t>
            </w:r>
          </w:p>
        </w:tc>
        <w:tc>
          <w:tcPr/>
          <w:p>
            <w:pPr>
              <w:pStyle w:val="Compact"/>
              <w:jc w:val="left"/>
            </w:pPr>
            <w:r>
              <w:t xml:space="preserve">Negative/Neutral</w:t>
            </w:r>
          </w:p>
        </w:tc>
        <w:tc>
          <w:tcPr/>
          <w:p>
            <w:pPr>
              <w:pStyle w:val="Compact"/>
              <w:jc w:val="left"/>
            </w:pPr>
            <w:r>
              <w:t xml:space="preserve">show bias, unconscious bias</w:t>
            </w:r>
          </w:p>
        </w:tc>
      </w:tr>
      <w:tr>
        <w:tc>
          <w:tcPr/>
          <w:p>
            <w:pPr>
              <w:pStyle w:val="Compact"/>
              <w:jc w:val="left"/>
            </w:pPr>
            <w:r>
              <w:rPr>
                <w:b/>
                <w:bCs/>
              </w:rPr>
              <w:t xml:space="preserve">Candid</w:t>
            </w:r>
          </w:p>
        </w:tc>
        <w:tc>
          <w:tcPr/>
          <w:p>
            <w:pPr>
              <w:pStyle w:val="Compact"/>
              <w:jc w:val="left"/>
            </w:pPr>
            <w:r>
              <w:t xml:space="preserve">Truthful and straightforward; frank</w:t>
            </w:r>
          </w:p>
        </w:tc>
        <w:tc>
          <w:tcPr/>
          <w:p>
            <w:pPr>
              <w:pStyle w:val="Compact"/>
              <w:jc w:val="left"/>
            </w:pPr>
            <w:r>
              <w:t xml:space="preserve">Positive/Neutral</w:t>
            </w:r>
          </w:p>
        </w:tc>
        <w:tc>
          <w:tcPr/>
          <w:p>
            <w:pPr>
              <w:pStyle w:val="Compact"/>
              <w:jc w:val="left"/>
            </w:pPr>
            <w:r>
              <w:t xml:space="preserve">candid interview, candid assessment</w:t>
            </w:r>
          </w:p>
        </w:tc>
      </w:tr>
      <w:tr>
        <w:tc>
          <w:tcPr/>
          <w:p>
            <w:pPr>
              <w:pStyle w:val="Compact"/>
              <w:jc w:val="left"/>
            </w:pPr>
            <w:r>
              <w:rPr>
                <w:b/>
                <w:bCs/>
              </w:rPr>
              <w:t xml:space="preserve">Comprehensive</w:t>
            </w:r>
          </w:p>
        </w:tc>
        <w:tc>
          <w:tcPr/>
          <w:p>
            <w:pPr>
              <w:pStyle w:val="Compact"/>
              <w:jc w:val="left"/>
            </w:pPr>
            <w:r>
              <w:t xml:space="preserve">Including all or nearly all elements</w:t>
            </w:r>
          </w:p>
        </w:tc>
        <w:tc>
          <w:tcPr/>
          <w:p>
            <w:pPr>
              <w:pStyle w:val="Compact"/>
              <w:jc w:val="left"/>
            </w:pPr>
            <w:r>
              <w:t xml:space="preserve">Neutral</w:t>
            </w:r>
          </w:p>
        </w:tc>
        <w:tc>
          <w:tcPr/>
          <w:p>
            <w:pPr>
              <w:pStyle w:val="Compact"/>
              <w:jc w:val="left"/>
            </w:pPr>
            <w:r>
              <w:t xml:space="preserve">comprehensive study, comprehensive review</w:t>
            </w:r>
          </w:p>
        </w:tc>
      </w:tr>
      <w:tr>
        <w:tc>
          <w:tcPr/>
          <w:p>
            <w:pPr>
              <w:pStyle w:val="Compact"/>
              <w:jc w:val="left"/>
            </w:pPr>
            <w:r>
              <w:rPr>
                <w:b/>
                <w:bCs/>
              </w:rPr>
              <w:t xml:space="preserve">Controversy</w:t>
            </w:r>
          </w:p>
        </w:tc>
        <w:tc>
          <w:tcPr/>
          <w:p>
            <w:pPr>
              <w:pStyle w:val="Compact"/>
              <w:jc w:val="left"/>
            </w:pPr>
            <w:r>
              <w:t xml:space="preserve">Heated public discussion</w:t>
            </w:r>
          </w:p>
        </w:tc>
        <w:tc>
          <w:tcPr/>
          <w:p>
            <w:pPr>
              <w:pStyle w:val="Compact"/>
              <w:jc w:val="left"/>
            </w:pPr>
            <w:r>
              <w:t xml:space="preserve">Negative/Neutral</w:t>
            </w:r>
          </w:p>
        </w:tc>
        <w:tc>
          <w:tcPr/>
          <w:p>
            <w:pPr>
              <w:pStyle w:val="Compact"/>
              <w:jc w:val="left"/>
            </w:pPr>
            <w:r>
              <w:t xml:space="preserve">spark controversy, subject of controversy</w:t>
            </w:r>
          </w:p>
        </w:tc>
      </w:tr>
      <w:tr>
        <w:tc>
          <w:tcPr/>
          <w:p>
            <w:pPr>
              <w:pStyle w:val="Compact"/>
              <w:jc w:val="left"/>
            </w:pPr>
            <w:r>
              <w:rPr>
                <w:b/>
                <w:bCs/>
              </w:rPr>
              <w:t xml:space="preserve">Convention</w:t>
            </w:r>
          </w:p>
        </w:tc>
        <w:tc>
          <w:tcPr/>
          <w:p>
            <w:pPr>
              <w:pStyle w:val="Compact"/>
              <w:jc w:val="left"/>
            </w:pPr>
            <w:r>
              <w:t xml:space="preserve">A way in which something is done; a social norm</w:t>
            </w:r>
          </w:p>
        </w:tc>
        <w:tc>
          <w:tcPr/>
          <w:p>
            <w:pPr>
              <w:pStyle w:val="Compact"/>
              <w:jc w:val="left"/>
            </w:pPr>
            <w:r>
              <w:t xml:space="preserve">Neutral</w:t>
            </w:r>
          </w:p>
        </w:tc>
        <w:tc>
          <w:tcPr/>
          <w:p>
            <w:pPr>
              <w:pStyle w:val="Compact"/>
              <w:jc w:val="left"/>
            </w:pPr>
            <w:r>
              <w:t xml:space="preserve">social convention, break with convention</w:t>
            </w:r>
          </w:p>
        </w:tc>
      </w:tr>
      <w:tr>
        <w:tc>
          <w:tcPr/>
          <w:p>
            <w:pPr>
              <w:pStyle w:val="Compact"/>
              <w:jc w:val="left"/>
            </w:pPr>
            <w:r>
              <w:rPr>
                <w:b/>
                <w:bCs/>
              </w:rPr>
              <w:t xml:space="preserve">Cynical</w:t>
            </w:r>
          </w:p>
        </w:tc>
        <w:tc>
          <w:tcPr/>
          <w:p>
            <w:pPr>
              <w:pStyle w:val="Compact"/>
              <w:jc w:val="left"/>
            </w:pPr>
            <w:r>
              <w:t xml:space="preserve">Believing people are motivated purely by self-interest</w:t>
            </w:r>
          </w:p>
        </w:tc>
        <w:tc>
          <w:tcPr/>
          <w:p>
            <w:pPr>
              <w:pStyle w:val="Compact"/>
              <w:jc w:val="left"/>
            </w:pPr>
            <w:r>
              <w:t xml:space="preserve">Negative</w:t>
            </w:r>
          </w:p>
        </w:tc>
        <w:tc>
          <w:tcPr/>
          <w:p>
            <w:pPr>
              <w:pStyle w:val="Compact"/>
              <w:jc w:val="left"/>
            </w:pPr>
            <w:r>
              <w:t xml:space="preserve">cynical view, cynical attitude</w:t>
            </w:r>
          </w:p>
        </w:tc>
      </w:tr>
      <w:tr>
        <w:tc>
          <w:tcPr/>
          <w:p>
            <w:pPr>
              <w:pStyle w:val="Compact"/>
              <w:jc w:val="left"/>
            </w:pPr>
            <w:r>
              <w:rPr>
                <w:b/>
                <w:bCs/>
              </w:rPr>
              <w:t xml:space="preserve">Deliberate</w:t>
            </w:r>
            <w:r>
              <w:t xml:space="preserve"> </w:t>
            </w:r>
            <w:r>
              <w:t xml:space="preserve">(adj.)</w:t>
            </w:r>
          </w:p>
        </w:tc>
        <w:tc>
          <w:tcPr/>
          <w:p>
            <w:pPr>
              <w:pStyle w:val="Compact"/>
              <w:jc w:val="left"/>
            </w:pPr>
            <w:r>
              <w:t xml:space="preserve">Done consciously and intentionally</w:t>
            </w:r>
          </w:p>
        </w:tc>
        <w:tc>
          <w:tcPr/>
          <w:p>
            <w:pPr>
              <w:pStyle w:val="Compact"/>
              <w:jc w:val="left"/>
            </w:pPr>
            <w:r>
              <w:t xml:space="preserve">Neutral/Negative</w:t>
            </w:r>
          </w:p>
        </w:tc>
        <w:tc>
          <w:tcPr/>
          <w:p>
            <w:pPr>
              <w:pStyle w:val="Compact"/>
              <w:jc w:val="left"/>
            </w:pPr>
            <w:r>
              <w:t xml:space="preserve">deliberate choice, deliberate attempt</w:t>
            </w:r>
          </w:p>
        </w:tc>
      </w:tr>
      <w:tr>
        <w:tc>
          <w:tcPr/>
          <w:p>
            <w:pPr>
              <w:pStyle w:val="Compact"/>
              <w:jc w:val="left"/>
            </w:pPr>
            <w:r>
              <w:rPr>
                <w:b/>
                <w:bCs/>
              </w:rPr>
              <w:t xml:space="preserve">Disdain</w:t>
            </w:r>
          </w:p>
        </w:tc>
        <w:tc>
          <w:tcPr/>
          <w:p>
            <w:pPr>
              <w:pStyle w:val="Compact"/>
              <w:jc w:val="left"/>
            </w:pPr>
            <w:r>
              <w:t xml:space="preserve">Feeling of contempt or scorn</w:t>
            </w:r>
          </w:p>
        </w:tc>
        <w:tc>
          <w:tcPr/>
          <w:p>
            <w:pPr>
              <w:pStyle w:val="Compact"/>
              <w:jc w:val="left"/>
            </w:pPr>
            <w:r>
              <w:t xml:space="preserve">Negative</w:t>
            </w:r>
          </w:p>
        </w:tc>
        <w:tc>
          <w:tcPr/>
          <w:p>
            <w:pPr>
              <w:pStyle w:val="Compact"/>
              <w:jc w:val="left"/>
            </w:pPr>
            <w:r>
              <w:t xml:space="preserve">express disdain, view with disdain</w:t>
            </w:r>
          </w:p>
        </w:tc>
      </w:tr>
      <w:tr>
        <w:tc>
          <w:tcPr/>
          <w:p>
            <w:pPr>
              <w:pStyle w:val="Compact"/>
              <w:jc w:val="left"/>
            </w:pPr>
            <w:r>
              <w:rPr>
                <w:b/>
                <w:bCs/>
              </w:rPr>
              <w:t xml:space="preserve">Divergent</w:t>
            </w:r>
          </w:p>
        </w:tc>
        <w:tc>
          <w:tcPr/>
          <w:p>
            <w:pPr>
              <w:pStyle w:val="Compact"/>
              <w:jc w:val="left"/>
            </w:pPr>
            <w:r>
              <w:t xml:space="preserve">Tending to be different or develop in different directions</w:t>
            </w:r>
          </w:p>
        </w:tc>
        <w:tc>
          <w:tcPr/>
          <w:p>
            <w:pPr>
              <w:pStyle w:val="Compact"/>
              <w:jc w:val="left"/>
            </w:pPr>
            <w:r>
              <w:t xml:space="preserve">Neutral</w:t>
            </w:r>
          </w:p>
        </w:tc>
        <w:tc>
          <w:tcPr/>
          <w:p>
            <w:pPr>
              <w:pStyle w:val="Compact"/>
              <w:jc w:val="left"/>
            </w:pPr>
            <w:r>
              <w:t xml:space="preserve">divergent views, divergent paths</w:t>
            </w:r>
          </w:p>
        </w:tc>
      </w:tr>
      <w:tr>
        <w:tc>
          <w:tcPr/>
          <w:p>
            <w:pPr>
              <w:pStyle w:val="Compact"/>
              <w:jc w:val="left"/>
            </w:pPr>
            <w:r>
              <w:rPr>
                <w:b/>
                <w:bCs/>
              </w:rPr>
              <w:t xml:space="preserve">Eloquent</w:t>
            </w:r>
          </w:p>
        </w:tc>
        <w:tc>
          <w:tcPr/>
          <w:p>
            <w:pPr>
              <w:pStyle w:val="Compact"/>
              <w:jc w:val="left"/>
            </w:pPr>
            <w:r>
              <w:t xml:space="preserve">Fluent or persuasive in speaking or writing</w:t>
            </w:r>
          </w:p>
        </w:tc>
        <w:tc>
          <w:tcPr/>
          <w:p>
            <w:pPr>
              <w:pStyle w:val="Compact"/>
              <w:jc w:val="left"/>
            </w:pPr>
            <w:r>
              <w:t xml:space="preserve">Positive</w:t>
            </w:r>
          </w:p>
        </w:tc>
        <w:tc>
          <w:tcPr/>
          <w:p>
            <w:pPr>
              <w:pStyle w:val="Compact"/>
              <w:jc w:val="left"/>
            </w:pPr>
            <w:r>
              <w:t xml:space="preserve">eloquent speech, eloquent passage</w:t>
            </w:r>
          </w:p>
        </w:tc>
      </w:tr>
      <w:tr>
        <w:tc>
          <w:tcPr/>
          <w:p>
            <w:pPr>
              <w:pStyle w:val="Compact"/>
              <w:jc w:val="left"/>
            </w:pPr>
            <w:r>
              <w:rPr>
                <w:b/>
                <w:bCs/>
              </w:rPr>
              <w:t xml:space="preserve">Empirical</w:t>
            </w:r>
          </w:p>
        </w:tc>
        <w:tc>
          <w:tcPr/>
          <w:p>
            <w:pPr>
              <w:pStyle w:val="Compact"/>
              <w:jc w:val="left"/>
            </w:pPr>
            <w:r>
              <w:t xml:space="preserve">Based on observation or experiment, not theory</w:t>
            </w:r>
          </w:p>
        </w:tc>
        <w:tc>
          <w:tcPr/>
          <w:p>
            <w:pPr>
              <w:pStyle w:val="Compact"/>
              <w:jc w:val="left"/>
            </w:pPr>
            <w:r>
              <w:t xml:space="preserve">Neutral</w:t>
            </w:r>
          </w:p>
        </w:tc>
        <w:tc>
          <w:tcPr/>
          <w:p>
            <w:pPr>
              <w:pStyle w:val="Compact"/>
              <w:jc w:val="left"/>
            </w:pPr>
            <w:r>
              <w:t xml:space="preserve">empirical evidence, empirical data</w:t>
            </w:r>
          </w:p>
        </w:tc>
      </w:tr>
      <w:tr>
        <w:tc>
          <w:tcPr/>
          <w:p>
            <w:pPr>
              <w:pStyle w:val="Compact"/>
              <w:jc w:val="left"/>
            </w:pPr>
            <w:r>
              <w:rPr>
                <w:b/>
                <w:bCs/>
              </w:rPr>
              <w:t xml:space="preserve">Endorse</w:t>
            </w:r>
          </w:p>
        </w:tc>
        <w:tc>
          <w:tcPr/>
          <w:p>
            <w:pPr>
              <w:pStyle w:val="Compact"/>
              <w:jc w:val="left"/>
            </w:pPr>
            <w:r>
              <w:t xml:space="preserve">To declare one’s public approval or support of</w:t>
            </w:r>
          </w:p>
        </w:tc>
        <w:tc>
          <w:tcPr/>
          <w:p>
            <w:pPr>
              <w:pStyle w:val="Compact"/>
              <w:jc w:val="left"/>
            </w:pPr>
            <w:r>
              <w:t xml:space="preserve">Positive/Neutral</w:t>
            </w:r>
          </w:p>
        </w:tc>
        <w:tc>
          <w:tcPr/>
          <w:p>
            <w:pPr>
              <w:pStyle w:val="Compact"/>
              <w:jc w:val="left"/>
            </w:pPr>
            <w:r>
              <w:t xml:space="preserve">endorse a candidate, endorse a product</w:t>
            </w:r>
          </w:p>
        </w:tc>
      </w:tr>
      <w:tr>
        <w:tc>
          <w:tcPr/>
          <w:p>
            <w:pPr>
              <w:pStyle w:val="Compact"/>
              <w:jc w:val="left"/>
            </w:pPr>
            <w:r>
              <w:rPr>
                <w:b/>
                <w:bCs/>
              </w:rPr>
              <w:t xml:space="preserve">Evident</w:t>
            </w:r>
          </w:p>
        </w:tc>
        <w:tc>
          <w:tcPr/>
          <w:p>
            <w:pPr>
              <w:pStyle w:val="Compact"/>
              <w:jc w:val="left"/>
            </w:pPr>
            <w:r>
              <w:t xml:space="preserve">Plainly seen or understood; obvious</w:t>
            </w:r>
          </w:p>
        </w:tc>
        <w:tc>
          <w:tcPr/>
          <w:p>
            <w:pPr>
              <w:pStyle w:val="Compact"/>
              <w:jc w:val="left"/>
            </w:pPr>
            <w:r>
              <w:t xml:space="preserve">Neutral</w:t>
            </w:r>
          </w:p>
        </w:tc>
        <w:tc>
          <w:tcPr/>
          <w:p>
            <w:pPr>
              <w:pStyle w:val="Compact"/>
              <w:jc w:val="left"/>
            </w:pPr>
            <w:r>
              <w:t xml:space="preserve">readily evident, become evident</w:t>
            </w:r>
          </w:p>
        </w:tc>
      </w:tr>
      <w:tr>
        <w:tc>
          <w:tcPr/>
          <w:p>
            <w:pPr>
              <w:pStyle w:val="Compact"/>
              <w:jc w:val="left"/>
            </w:pPr>
            <w:r>
              <w:rPr>
                <w:b/>
                <w:bCs/>
              </w:rPr>
              <w:t xml:space="preserve">Explicit</w:t>
            </w:r>
          </w:p>
        </w:tc>
        <w:tc>
          <w:tcPr/>
          <w:p>
            <w:pPr>
              <w:pStyle w:val="Compact"/>
              <w:jc w:val="left"/>
            </w:pPr>
            <w:r>
              <w:t xml:space="preserve">Stated clearly and in detail, leaving no room for doubt</w:t>
            </w:r>
          </w:p>
        </w:tc>
        <w:tc>
          <w:tcPr/>
          <w:p>
            <w:pPr>
              <w:pStyle w:val="Compact"/>
              <w:jc w:val="left"/>
            </w:pPr>
            <w:r>
              <w:t xml:space="preserve">Neutral</w:t>
            </w:r>
          </w:p>
        </w:tc>
        <w:tc>
          <w:tcPr/>
          <w:p>
            <w:pPr>
              <w:pStyle w:val="Compact"/>
              <w:jc w:val="left"/>
            </w:pPr>
            <w:r>
              <w:t xml:space="preserve">explicit instructions, explicitly stated</w:t>
            </w:r>
          </w:p>
        </w:tc>
      </w:tr>
      <w:tr>
        <w:tc>
          <w:tcPr/>
          <w:p>
            <w:pPr>
              <w:pStyle w:val="Compact"/>
              <w:jc w:val="left"/>
            </w:pPr>
            <w:r>
              <w:rPr>
                <w:b/>
                <w:bCs/>
              </w:rPr>
              <w:t xml:space="preserve">Hypothesis</w:t>
            </w:r>
          </w:p>
        </w:tc>
        <w:tc>
          <w:tcPr/>
          <w:p>
            <w:pPr>
              <w:pStyle w:val="Compact"/>
              <w:jc w:val="left"/>
            </w:pPr>
            <w:r>
              <w:t xml:space="preserve">A proposed explanation on limited evidence</w:t>
            </w:r>
          </w:p>
        </w:tc>
        <w:tc>
          <w:tcPr/>
          <w:p>
            <w:pPr>
              <w:pStyle w:val="Compact"/>
              <w:jc w:val="left"/>
            </w:pPr>
            <w:r>
              <w:t xml:space="preserve">Neutral</w:t>
            </w:r>
          </w:p>
        </w:tc>
        <w:tc>
          <w:tcPr/>
          <w:p>
            <w:pPr>
              <w:pStyle w:val="Compact"/>
              <w:jc w:val="left"/>
            </w:pPr>
            <w:r>
              <w:t xml:space="preserve">test a hypothesis, formulate a hypothesis</w:t>
            </w:r>
          </w:p>
        </w:tc>
      </w:tr>
      <w:tr>
        <w:tc>
          <w:tcPr/>
          <w:p>
            <w:pPr>
              <w:pStyle w:val="Compact"/>
              <w:jc w:val="left"/>
            </w:pPr>
            <w:r>
              <w:rPr>
                <w:b/>
                <w:bCs/>
              </w:rPr>
              <w:t xml:space="preserve">Inconsequential</w:t>
            </w:r>
          </w:p>
        </w:tc>
        <w:tc>
          <w:tcPr/>
          <w:p>
            <w:pPr>
              <w:pStyle w:val="Compact"/>
              <w:jc w:val="left"/>
            </w:pPr>
            <w:r>
              <w:t xml:space="preserve">Not important or significant</w:t>
            </w:r>
          </w:p>
        </w:tc>
        <w:tc>
          <w:tcPr/>
          <w:p>
            <w:pPr>
              <w:pStyle w:val="Compact"/>
              <w:jc w:val="left"/>
            </w:pPr>
            <w:r>
              <w:t xml:space="preserve">Negative</w:t>
            </w:r>
          </w:p>
        </w:tc>
        <w:tc>
          <w:tcPr/>
          <w:p>
            <w:pPr>
              <w:pStyle w:val="Compact"/>
              <w:jc w:val="left"/>
            </w:pPr>
            <w:r>
              <w:t xml:space="preserve">inconsequential detail, seem inconsequential</w:t>
            </w:r>
          </w:p>
        </w:tc>
      </w:tr>
      <w:tr>
        <w:tc>
          <w:tcPr/>
          <w:p>
            <w:pPr>
              <w:pStyle w:val="Compact"/>
              <w:jc w:val="left"/>
            </w:pPr>
            <w:r>
              <w:rPr>
                <w:b/>
                <w:bCs/>
              </w:rPr>
              <w:t xml:space="preserve">Inevitable</w:t>
            </w:r>
          </w:p>
        </w:tc>
        <w:tc>
          <w:tcPr/>
          <w:p>
            <w:pPr>
              <w:pStyle w:val="Compact"/>
              <w:jc w:val="left"/>
            </w:pPr>
            <w:r>
              <w:t xml:space="preserve">Certain to happen; unavoidable</w:t>
            </w:r>
          </w:p>
        </w:tc>
        <w:tc>
          <w:tcPr/>
          <w:p>
            <w:pPr>
              <w:pStyle w:val="Compact"/>
              <w:jc w:val="left"/>
            </w:pPr>
            <w:r>
              <w:t xml:space="preserve">Neutral</w:t>
            </w:r>
          </w:p>
        </w:tc>
        <w:tc>
          <w:tcPr/>
          <w:p>
            <w:pPr>
              <w:pStyle w:val="Compact"/>
              <w:jc w:val="left"/>
            </w:pPr>
            <w:r>
              <w:t xml:space="preserve">inevitable consequence, inevitable outcome</w:t>
            </w:r>
          </w:p>
        </w:tc>
      </w:tr>
      <w:tr>
        <w:tc>
          <w:tcPr/>
          <w:p>
            <w:pPr>
              <w:pStyle w:val="Compact"/>
              <w:jc w:val="left"/>
            </w:pPr>
            <w:r>
              <w:rPr>
                <w:b/>
                <w:bCs/>
              </w:rPr>
              <w:t xml:space="preserve">Innovative</w:t>
            </w:r>
          </w:p>
        </w:tc>
        <w:tc>
          <w:tcPr/>
          <w:p>
            <w:pPr>
              <w:pStyle w:val="Compact"/>
              <w:jc w:val="left"/>
            </w:pPr>
            <w:r>
              <w:t xml:space="preserve">Featuring new methods; advanced and original</w:t>
            </w:r>
          </w:p>
        </w:tc>
        <w:tc>
          <w:tcPr/>
          <w:p>
            <w:pPr>
              <w:pStyle w:val="Compact"/>
              <w:jc w:val="left"/>
            </w:pPr>
            <w:r>
              <w:t xml:space="preserve">Positive</w:t>
            </w:r>
          </w:p>
        </w:tc>
        <w:tc>
          <w:tcPr/>
          <w:p>
            <w:pPr>
              <w:pStyle w:val="Compact"/>
              <w:jc w:val="left"/>
            </w:pPr>
            <w:r>
              <w:t xml:space="preserve">innovative approach, innovative design</w:t>
            </w:r>
          </w:p>
        </w:tc>
      </w:tr>
      <w:tr>
        <w:tc>
          <w:tcPr/>
          <w:p>
            <w:pPr>
              <w:pStyle w:val="Compact"/>
              <w:jc w:val="left"/>
            </w:pPr>
            <w:r>
              <w:rPr>
                <w:b/>
                <w:bCs/>
              </w:rPr>
              <w:t xml:space="preserve">Lucid</w:t>
            </w:r>
          </w:p>
        </w:tc>
        <w:tc>
          <w:tcPr/>
          <w:p>
            <w:pPr>
              <w:pStyle w:val="Compact"/>
              <w:jc w:val="left"/>
            </w:pPr>
            <w:r>
              <w:t xml:space="preserve">Expressed clearly; easy to understand</w:t>
            </w:r>
          </w:p>
        </w:tc>
        <w:tc>
          <w:tcPr/>
          <w:p>
            <w:pPr>
              <w:pStyle w:val="Compact"/>
              <w:jc w:val="left"/>
            </w:pPr>
            <w:r>
              <w:t xml:space="preserve">Positive</w:t>
            </w:r>
          </w:p>
        </w:tc>
        <w:tc>
          <w:tcPr/>
          <w:p>
            <w:pPr>
              <w:pStyle w:val="Compact"/>
              <w:jc w:val="left"/>
            </w:pPr>
            <w:r>
              <w:t xml:space="preserve">lucid explanation, lucid account</w:t>
            </w:r>
          </w:p>
        </w:tc>
      </w:tr>
      <w:tr>
        <w:tc>
          <w:tcPr/>
          <w:p>
            <w:pPr>
              <w:pStyle w:val="Compact"/>
              <w:jc w:val="left"/>
            </w:pPr>
            <w:r>
              <w:rPr>
                <w:b/>
                <w:bCs/>
              </w:rPr>
              <w:t xml:space="preserve">Novel</w:t>
            </w:r>
            <w:r>
              <w:t xml:space="preserve"> </w:t>
            </w:r>
            <w:r>
              <w:t xml:space="preserve">(adj.)</w:t>
            </w:r>
          </w:p>
        </w:tc>
        <w:tc>
          <w:tcPr/>
          <w:p>
            <w:pPr>
              <w:pStyle w:val="Compact"/>
              <w:jc w:val="left"/>
            </w:pPr>
            <w:r>
              <w:t xml:space="preserve">Interestingly new or unusual</w:t>
            </w:r>
          </w:p>
        </w:tc>
        <w:tc>
          <w:tcPr/>
          <w:p>
            <w:pPr>
              <w:pStyle w:val="Compact"/>
              <w:jc w:val="left"/>
            </w:pPr>
            <w:r>
              <w:t xml:space="preserve">Positive</w:t>
            </w:r>
          </w:p>
        </w:tc>
        <w:tc>
          <w:tcPr/>
          <w:p>
            <w:pPr>
              <w:pStyle w:val="Compact"/>
              <w:jc w:val="left"/>
            </w:pPr>
            <w:r>
              <w:t xml:space="preserve">novel approach, novel interpretation</w:t>
            </w:r>
          </w:p>
        </w:tc>
      </w:tr>
      <w:tr>
        <w:tc>
          <w:tcPr/>
          <w:p>
            <w:pPr>
              <w:pStyle w:val="Compact"/>
              <w:jc w:val="left"/>
            </w:pPr>
            <w:r>
              <w:rPr>
                <w:b/>
                <w:bCs/>
              </w:rPr>
              <w:t xml:space="preserve">Nuanced</w:t>
            </w:r>
          </w:p>
        </w:tc>
        <w:tc>
          <w:tcPr/>
          <w:p>
            <w:pPr>
              <w:pStyle w:val="Compact"/>
              <w:jc w:val="left"/>
            </w:pPr>
            <w:r>
              <w:t xml:space="preserve">Characterized by fine distinctions or subtle shades of meaning</w:t>
            </w:r>
          </w:p>
        </w:tc>
        <w:tc>
          <w:tcPr/>
          <w:p>
            <w:pPr>
              <w:pStyle w:val="Compact"/>
              <w:jc w:val="left"/>
            </w:pPr>
            <w:r>
              <w:t xml:space="preserve">Positive/Neutral</w:t>
            </w:r>
          </w:p>
        </w:tc>
        <w:tc>
          <w:tcPr/>
          <w:p>
            <w:pPr>
              <w:pStyle w:val="Compact"/>
              <w:jc w:val="left"/>
            </w:pPr>
            <w:r>
              <w:t xml:space="preserve">nuanced argument, nuanced portrayal</w:t>
            </w:r>
          </w:p>
        </w:tc>
      </w:tr>
      <w:tr>
        <w:tc>
          <w:tcPr/>
          <w:p>
            <w:pPr>
              <w:pStyle w:val="Compact"/>
              <w:jc w:val="left"/>
            </w:pPr>
            <w:r>
              <w:rPr>
                <w:b/>
                <w:bCs/>
              </w:rPr>
              <w:t xml:space="preserve">Obscure</w:t>
            </w:r>
            <w:r>
              <w:t xml:space="preserve"> </w:t>
            </w:r>
            <w:r>
              <w:t xml:space="preserve">(adj.)</w:t>
            </w:r>
          </w:p>
        </w:tc>
        <w:tc>
          <w:tcPr/>
          <w:p>
            <w:pPr>
              <w:pStyle w:val="Compact"/>
              <w:jc w:val="left"/>
            </w:pPr>
            <w:r>
              <w:t xml:space="preserve">Not discovered or known about; uncertain</w:t>
            </w:r>
          </w:p>
        </w:tc>
        <w:tc>
          <w:tcPr/>
          <w:p>
            <w:pPr>
              <w:pStyle w:val="Compact"/>
              <w:jc w:val="left"/>
            </w:pPr>
            <w:r>
              <w:t xml:space="preserve">Negative</w:t>
            </w:r>
          </w:p>
        </w:tc>
        <w:tc>
          <w:tcPr/>
          <w:p>
            <w:pPr>
              <w:pStyle w:val="Compact"/>
              <w:jc w:val="left"/>
            </w:pPr>
            <w:r>
              <w:t xml:space="preserve">obscure reference, obscure origin</w:t>
            </w:r>
          </w:p>
        </w:tc>
      </w:tr>
      <w:tr>
        <w:tc>
          <w:tcPr/>
          <w:p>
            <w:pPr>
              <w:pStyle w:val="Compact"/>
              <w:jc w:val="left"/>
            </w:pPr>
            <w:r>
              <w:rPr>
                <w:b/>
                <w:bCs/>
              </w:rPr>
              <w:t xml:space="preserve">Paradox</w:t>
            </w:r>
          </w:p>
        </w:tc>
        <w:tc>
          <w:tcPr/>
          <w:p>
            <w:pPr>
              <w:pStyle w:val="Compact"/>
              <w:jc w:val="left"/>
            </w:pPr>
            <w:r>
              <w:t xml:space="preserve">Self-contradictory statement or situation</w:t>
            </w:r>
          </w:p>
        </w:tc>
        <w:tc>
          <w:tcPr/>
          <w:p>
            <w:pPr>
              <w:pStyle w:val="Compact"/>
              <w:jc w:val="left"/>
            </w:pPr>
            <w:r>
              <w:t xml:space="preserve">Neutral</w:t>
            </w:r>
          </w:p>
        </w:tc>
        <w:tc>
          <w:tcPr/>
          <w:p>
            <w:pPr>
              <w:pStyle w:val="Compact"/>
              <w:jc w:val="left"/>
            </w:pPr>
            <w:r>
              <w:t xml:space="preserve">apparent paradox, inherent paradox</w:t>
            </w:r>
          </w:p>
        </w:tc>
      </w:tr>
      <w:tr>
        <w:tc>
          <w:tcPr/>
          <w:p>
            <w:pPr>
              <w:pStyle w:val="Compact"/>
              <w:jc w:val="left"/>
            </w:pPr>
            <w:r>
              <w:rPr>
                <w:b/>
                <w:bCs/>
              </w:rPr>
              <w:t xml:space="preserve">Pragmatic</w:t>
            </w:r>
          </w:p>
        </w:tc>
        <w:tc>
          <w:tcPr/>
          <w:p>
            <w:pPr>
              <w:pStyle w:val="Compact"/>
              <w:jc w:val="left"/>
            </w:pPr>
            <w:r>
              <w:t xml:space="preserve">Dealing with things sensibly and realistically</w:t>
            </w:r>
          </w:p>
        </w:tc>
        <w:tc>
          <w:tcPr/>
          <w:p>
            <w:pPr>
              <w:pStyle w:val="Compact"/>
              <w:jc w:val="left"/>
            </w:pPr>
            <w:r>
              <w:t xml:space="preserve">Positive/Neutral</w:t>
            </w:r>
          </w:p>
        </w:tc>
        <w:tc>
          <w:tcPr/>
          <w:p>
            <w:pPr>
              <w:pStyle w:val="Compact"/>
              <w:jc w:val="left"/>
            </w:pPr>
            <w:r>
              <w:t xml:space="preserve">pragmatic approach, pragmatic solution</w:t>
            </w:r>
          </w:p>
        </w:tc>
      </w:tr>
      <w:tr>
        <w:tc>
          <w:tcPr/>
          <w:p>
            <w:pPr>
              <w:pStyle w:val="Compact"/>
              <w:jc w:val="left"/>
            </w:pPr>
            <w:r>
              <w:rPr>
                <w:b/>
                <w:bCs/>
              </w:rPr>
              <w:t xml:space="preserve">Predictable</w:t>
            </w:r>
          </w:p>
        </w:tc>
        <w:tc>
          <w:tcPr/>
          <w:p>
            <w:pPr>
              <w:pStyle w:val="Compact"/>
              <w:jc w:val="left"/>
            </w:pPr>
            <w:r>
              <w:t xml:space="preserve">Behaving in a way that is expected</w:t>
            </w:r>
          </w:p>
        </w:tc>
        <w:tc>
          <w:tcPr/>
          <w:p>
            <w:pPr>
              <w:pStyle w:val="Compact"/>
              <w:jc w:val="left"/>
            </w:pPr>
            <w:r>
              <w:t xml:space="preserve">Neutral/Negative</w:t>
            </w:r>
          </w:p>
        </w:tc>
        <w:tc>
          <w:tcPr/>
          <w:p>
            <w:pPr>
              <w:pStyle w:val="Compact"/>
              <w:jc w:val="left"/>
            </w:pPr>
            <w:r>
              <w:t xml:space="preserve">predictable pattern, predictable reaction</w:t>
            </w:r>
          </w:p>
        </w:tc>
      </w:tr>
      <w:tr>
        <w:tc>
          <w:tcPr/>
          <w:p>
            <w:pPr>
              <w:pStyle w:val="Compact"/>
              <w:jc w:val="left"/>
            </w:pPr>
            <w:r>
              <w:rPr>
                <w:b/>
                <w:bCs/>
              </w:rPr>
              <w:t xml:space="preserve">Profound</w:t>
            </w:r>
          </w:p>
        </w:tc>
        <w:tc>
          <w:tcPr/>
          <w:p>
            <w:pPr>
              <w:pStyle w:val="Compact"/>
              <w:jc w:val="left"/>
            </w:pPr>
            <w:r>
              <w:t xml:space="preserve">Very great or intense; having deep insight</w:t>
            </w:r>
          </w:p>
        </w:tc>
        <w:tc>
          <w:tcPr/>
          <w:p>
            <w:pPr>
              <w:pStyle w:val="Compact"/>
              <w:jc w:val="left"/>
            </w:pPr>
            <w:r>
              <w:t xml:space="preserve">Positive</w:t>
            </w:r>
          </w:p>
        </w:tc>
        <w:tc>
          <w:tcPr/>
          <w:p>
            <w:pPr>
              <w:pStyle w:val="Compact"/>
              <w:jc w:val="left"/>
            </w:pPr>
            <w:r>
              <w:t xml:space="preserve">profound effect, profound insight</w:t>
            </w:r>
          </w:p>
        </w:tc>
      </w:tr>
      <w:tr>
        <w:tc>
          <w:tcPr/>
          <w:p>
            <w:pPr>
              <w:pStyle w:val="Compact"/>
              <w:jc w:val="left"/>
            </w:pPr>
            <w:r>
              <w:rPr>
                <w:b/>
                <w:bCs/>
              </w:rPr>
              <w:t xml:space="preserve">Prolific</w:t>
            </w:r>
          </w:p>
        </w:tc>
        <w:tc>
          <w:tcPr/>
          <w:p>
            <w:pPr>
              <w:pStyle w:val="Compact"/>
              <w:jc w:val="left"/>
            </w:pPr>
            <w:r>
              <w:t xml:space="preserve">Producing much; highly productive</w:t>
            </w:r>
          </w:p>
        </w:tc>
        <w:tc>
          <w:tcPr/>
          <w:p>
            <w:pPr>
              <w:pStyle w:val="Compact"/>
              <w:jc w:val="left"/>
            </w:pPr>
            <w:r>
              <w:t xml:space="preserve">Positive</w:t>
            </w:r>
          </w:p>
        </w:tc>
        <w:tc>
          <w:tcPr/>
          <w:p>
            <w:pPr>
              <w:pStyle w:val="Compact"/>
              <w:jc w:val="left"/>
            </w:pPr>
            <w:r>
              <w:t xml:space="preserve">prolific writer, prolific output</w:t>
            </w:r>
          </w:p>
        </w:tc>
      </w:tr>
      <w:tr>
        <w:tc>
          <w:tcPr/>
          <w:p>
            <w:pPr>
              <w:pStyle w:val="Compact"/>
              <w:jc w:val="left"/>
            </w:pPr>
            <w:r>
              <w:rPr>
                <w:b/>
                <w:bCs/>
              </w:rPr>
              <w:t xml:space="preserve">Prudent</w:t>
            </w:r>
          </w:p>
        </w:tc>
        <w:tc>
          <w:tcPr/>
          <w:p>
            <w:pPr>
              <w:pStyle w:val="Compact"/>
              <w:jc w:val="left"/>
            </w:pPr>
            <w:r>
              <w:t xml:space="preserve">Acting with or showing care for the future</w:t>
            </w:r>
          </w:p>
        </w:tc>
        <w:tc>
          <w:tcPr/>
          <w:p>
            <w:pPr>
              <w:pStyle w:val="Compact"/>
              <w:jc w:val="left"/>
            </w:pPr>
            <w:r>
              <w:t xml:space="preserve">Positive</w:t>
            </w:r>
          </w:p>
        </w:tc>
        <w:tc>
          <w:tcPr/>
          <w:p>
            <w:pPr>
              <w:pStyle w:val="Compact"/>
              <w:jc w:val="left"/>
            </w:pPr>
            <w:r>
              <w:t xml:space="preserve">prudent decision, prudent investment</w:t>
            </w:r>
          </w:p>
        </w:tc>
      </w:tr>
      <w:tr>
        <w:tc>
          <w:tcPr/>
          <w:p>
            <w:pPr>
              <w:pStyle w:val="Compact"/>
              <w:jc w:val="left"/>
            </w:pPr>
            <w:r>
              <w:rPr>
                <w:b/>
                <w:bCs/>
              </w:rPr>
              <w:t xml:space="preserve">Reticent</w:t>
            </w:r>
          </w:p>
        </w:tc>
        <w:tc>
          <w:tcPr/>
          <w:p>
            <w:pPr>
              <w:pStyle w:val="Compact"/>
              <w:jc w:val="left"/>
            </w:pPr>
            <w:r>
              <w:t xml:space="preserve">Not revealing thoughts or feelings readily</w:t>
            </w:r>
          </w:p>
        </w:tc>
        <w:tc>
          <w:tcPr/>
          <w:p>
            <w:pPr>
              <w:pStyle w:val="Compact"/>
              <w:jc w:val="left"/>
            </w:pPr>
            <w:r>
              <w:t xml:space="preserve">Neutral/Negative</w:t>
            </w:r>
          </w:p>
        </w:tc>
        <w:tc>
          <w:tcPr/>
          <w:p>
            <w:pPr>
              <w:pStyle w:val="Compact"/>
              <w:jc w:val="left"/>
            </w:pPr>
            <w:r>
              <w:t xml:space="preserve">reticent about, remain reticent</w:t>
            </w:r>
          </w:p>
        </w:tc>
      </w:tr>
      <w:tr>
        <w:tc>
          <w:tcPr/>
          <w:p>
            <w:pPr>
              <w:pStyle w:val="Compact"/>
              <w:jc w:val="left"/>
            </w:pPr>
            <w:r>
              <w:rPr>
                <w:b/>
                <w:bCs/>
              </w:rPr>
              <w:t xml:space="preserve">Scrutinize</w:t>
            </w:r>
          </w:p>
        </w:tc>
        <w:tc>
          <w:tcPr/>
          <w:p>
            <w:pPr>
              <w:pStyle w:val="Compact"/>
              <w:jc w:val="left"/>
            </w:pPr>
            <w:r>
              <w:t xml:space="preserve">To examine or inspect closely and thoroughly</w:t>
            </w:r>
          </w:p>
        </w:tc>
        <w:tc>
          <w:tcPr/>
          <w:p>
            <w:pPr>
              <w:pStyle w:val="Compact"/>
              <w:jc w:val="left"/>
            </w:pPr>
            <w:r>
              <w:t xml:space="preserve">Neutral</w:t>
            </w:r>
          </w:p>
        </w:tc>
        <w:tc>
          <w:tcPr/>
          <w:p>
            <w:pPr>
              <w:pStyle w:val="Compact"/>
              <w:jc w:val="left"/>
            </w:pPr>
            <w:r>
              <w:t xml:space="preserve">scrutinize carefully, scrutinize the data</w:t>
            </w:r>
          </w:p>
        </w:tc>
      </w:tr>
      <w:tr>
        <w:tc>
          <w:tcPr/>
          <w:p>
            <w:pPr>
              <w:pStyle w:val="Compact"/>
              <w:jc w:val="left"/>
            </w:pPr>
            <w:r>
              <w:rPr>
                <w:b/>
                <w:bCs/>
              </w:rPr>
              <w:t xml:space="preserve">Subtle</w:t>
            </w:r>
          </w:p>
        </w:tc>
        <w:tc>
          <w:tcPr/>
          <w:p>
            <w:pPr>
              <w:pStyle w:val="Compact"/>
              <w:jc w:val="left"/>
            </w:pPr>
            <w:r>
              <w:t xml:space="preserve">Delicate, faint, or not obvious; finely skilled</w:t>
            </w:r>
          </w:p>
        </w:tc>
        <w:tc>
          <w:tcPr/>
          <w:p>
            <w:pPr>
              <w:pStyle w:val="Compact"/>
              <w:jc w:val="left"/>
            </w:pPr>
            <w:r>
              <w:t xml:space="preserve">Neutral</w:t>
            </w:r>
          </w:p>
        </w:tc>
        <w:tc>
          <w:tcPr/>
          <w:p>
            <w:pPr>
              <w:pStyle w:val="Compact"/>
              <w:jc w:val="left"/>
            </w:pPr>
            <w:r>
              <w:t xml:space="preserve">subtle distinction, subtle change</w:t>
            </w:r>
          </w:p>
        </w:tc>
      </w:tr>
      <w:tr>
        <w:tc>
          <w:tcPr/>
          <w:p>
            <w:pPr>
              <w:pStyle w:val="Compact"/>
              <w:jc w:val="left"/>
            </w:pPr>
            <w:r>
              <w:rPr>
                <w:b/>
                <w:bCs/>
              </w:rPr>
              <w:t xml:space="preserve">Superficial</w:t>
            </w:r>
          </w:p>
        </w:tc>
        <w:tc>
          <w:tcPr/>
          <w:p>
            <w:pPr>
              <w:pStyle w:val="Compact"/>
              <w:jc w:val="left"/>
            </w:pPr>
            <w:r>
              <w:t xml:space="preserve">Concerned only with the obvious or apparent; shallow</w:t>
            </w:r>
          </w:p>
        </w:tc>
        <w:tc>
          <w:tcPr/>
          <w:p>
            <w:pPr>
              <w:pStyle w:val="Compact"/>
              <w:jc w:val="left"/>
            </w:pPr>
            <w:r>
              <w:t xml:space="preserve">Negative</w:t>
            </w:r>
          </w:p>
        </w:tc>
        <w:tc>
          <w:tcPr/>
          <w:p>
            <w:pPr>
              <w:pStyle w:val="Compact"/>
              <w:jc w:val="left"/>
            </w:pPr>
            <w:r>
              <w:t xml:space="preserve">superficial analysis, superficial resemblance</w:t>
            </w:r>
          </w:p>
        </w:tc>
      </w:tr>
      <w:tr>
        <w:tc>
          <w:tcPr/>
          <w:p>
            <w:pPr>
              <w:pStyle w:val="Compact"/>
              <w:jc w:val="left"/>
            </w:pPr>
            <w:r>
              <w:rPr>
                <w:b/>
                <w:bCs/>
              </w:rPr>
              <w:t xml:space="preserve">Tentative</w:t>
            </w:r>
          </w:p>
        </w:tc>
        <w:tc>
          <w:tcPr/>
          <w:p>
            <w:pPr>
              <w:pStyle w:val="Compact"/>
              <w:jc w:val="left"/>
            </w:pPr>
            <w:r>
              <w:t xml:space="preserve">Not certain or fixed; provisional</w:t>
            </w:r>
          </w:p>
        </w:tc>
        <w:tc>
          <w:tcPr/>
          <w:p>
            <w:pPr>
              <w:pStyle w:val="Compact"/>
              <w:jc w:val="left"/>
            </w:pPr>
            <w:r>
              <w:t xml:space="preserve">Neutral</w:t>
            </w:r>
          </w:p>
        </w:tc>
        <w:tc>
          <w:tcPr/>
          <w:p>
            <w:pPr>
              <w:pStyle w:val="Compact"/>
              <w:jc w:val="left"/>
            </w:pPr>
            <w:r>
              <w:t xml:space="preserve">tentative conclusion, tentative steps</w:t>
            </w:r>
          </w:p>
        </w:tc>
      </w:tr>
      <w:tr>
        <w:tc>
          <w:tcPr/>
          <w:p>
            <w:pPr>
              <w:pStyle w:val="Compact"/>
              <w:jc w:val="left"/>
            </w:pPr>
            <w:r>
              <w:rPr>
                <w:b/>
                <w:bCs/>
              </w:rPr>
              <w:t xml:space="preserve">Undermine</w:t>
            </w:r>
          </w:p>
        </w:tc>
        <w:tc>
          <w:tcPr/>
          <w:p>
            <w:pPr>
              <w:pStyle w:val="Compact"/>
              <w:jc w:val="left"/>
            </w:pPr>
            <w:r>
              <w:t xml:space="preserve">To damage or weaken gradually or insidiously</w:t>
            </w:r>
          </w:p>
        </w:tc>
        <w:tc>
          <w:tcPr/>
          <w:p>
            <w:pPr>
              <w:pStyle w:val="Compact"/>
              <w:jc w:val="left"/>
            </w:pPr>
            <w:r>
              <w:t xml:space="preserve">Negative</w:t>
            </w:r>
          </w:p>
        </w:tc>
        <w:tc>
          <w:tcPr/>
          <w:p>
            <w:pPr>
              <w:pStyle w:val="Compact"/>
              <w:jc w:val="left"/>
            </w:pPr>
            <w:r>
              <w:t xml:space="preserve">undermine authority, undermine confidence</w:t>
            </w:r>
          </w:p>
        </w:tc>
      </w:tr>
      <w:tr>
        <w:tc>
          <w:tcPr/>
          <w:p>
            <w:pPr>
              <w:pStyle w:val="Compact"/>
              <w:jc w:val="left"/>
            </w:pPr>
            <w:r>
              <w:rPr>
                <w:b/>
                <w:bCs/>
              </w:rPr>
              <w:t xml:space="preserve">Underscore</w:t>
            </w:r>
          </w:p>
        </w:tc>
        <w:tc>
          <w:tcPr/>
          <w:p>
            <w:pPr>
              <w:pStyle w:val="Compact"/>
              <w:jc w:val="left"/>
            </w:pPr>
            <w:r>
              <w:t xml:space="preserve">To emphasize or draw attention to</w:t>
            </w:r>
          </w:p>
        </w:tc>
        <w:tc>
          <w:tcPr/>
          <w:p>
            <w:pPr>
              <w:pStyle w:val="Compact"/>
              <w:jc w:val="left"/>
            </w:pPr>
            <w:r>
              <w:t xml:space="preserve">Neutral</w:t>
            </w:r>
          </w:p>
        </w:tc>
        <w:tc>
          <w:tcPr/>
          <w:p>
            <w:pPr>
              <w:pStyle w:val="Compact"/>
              <w:jc w:val="left"/>
            </w:pPr>
            <w:r>
              <w:t xml:space="preserve">underscore the point, underscore the importance</w:t>
            </w:r>
          </w:p>
        </w:tc>
      </w:tr>
    </w:tbl>
    <w:p>
      <w:pPr>
        <w:pStyle w:val="BodyText"/>
      </w:pPr>
      <w:r>
        <w:rPr>
          <w:b/>
          <w:bCs/>
        </w:rPr>
        <w:t xml:space="preserve">Tier 2: Medium-Frequency SAT Words (Know for Context Determination)</w:t>
      </w:r>
    </w:p>
    <w:p>
      <w:pPr>
        <w:pStyle w:val="BodyText"/>
      </w:pPr>
      <w:r>
        <w:t xml:space="preserve">These words appear regularly but not on every test. Level 2 knowledge (contextual guessing ability) is sufficient, though Level 3 mastery provides a significant advantage.</w:t>
      </w:r>
    </w:p>
    <w:p>
      <w:pPr>
        <w:pStyle w:val="BodyText"/>
      </w:pPr>
      <w:r>
        <w:rPr>
          <w:b/>
          <w:bCs/>
        </w:rPr>
        <w:t xml:space="preserve">Describing Tone and Attitude:</w:t>
      </w:r>
    </w:p>
    <w:tbl>
      <w:tblPr>
        <w:tblStyle w:val="Table"/>
        <w:tblW w:type="pct" w:w="5000"/>
        <w:jc w:val="left"/>
        <w:tblLayout w:type="fixed"/>
        <w:tblLook w:firstRow="1" w:lastRow="0" w:firstColumn="0" w:lastColumn="0" w:noHBand="0" w:noVBand="0" w:val="0020"/>
      </w:tblPr>
      <w:tblGrid>
        <w:gridCol w:w="1697"/>
        <w:gridCol w:w="2545"/>
        <w:gridCol w:w="3677"/>
      </w:tblGrid>
      <w:tr>
        <w:trPr>
          <w:tblHeader w:val="on"/>
        </w:trPr>
        <w:tc>
          <w:tcPr/>
          <w:p>
            <w:pPr>
              <w:pStyle w:val="Compact"/>
              <w:jc w:val="left"/>
            </w:pPr>
            <w:r>
              <w:t xml:space="preserve">Word</w:t>
            </w:r>
          </w:p>
        </w:tc>
        <w:tc>
          <w:tcPr/>
          <w:p>
            <w:pPr>
              <w:pStyle w:val="Compact"/>
              <w:jc w:val="left"/>
            </w:pPr>
            <w:r>
              <w:t xml:space="preserve">Meaning</w:t>
            </w:r>
          </w:p>
        </w:tc>
        <w:tc>
          <w:tcPr/>
          <w:p>
            <w:pPr>
              <w:pStyle w:val="Compact"/>
              <w:jc w:val="left"/>
            </w:pPr>
            <w:r>
              <w:t xml:space="preserve">Connotation</w:t>
            </w:r>
          </w:p>
        </w:tc>
      </w:tr>
      <w:tr>
        <w:tc>
          <w:tcPr/>
          <w:p>
            <w:pPr>
              <w:pStyle w:val="Compact"/>
              <w:jc w:val="left"/>
            </w:pPr>
            <w:r>
              <w:t xml:space="preserve">Acrimonious</w:t>
            </w:r>
          </w:p>
        </w:tc>
        <w:tc>
          <w:tcPr/>
          <w:p>
            <w:pPr>
              <w:pStyle w:val="Compact"/>
              <w:jc w:val="left"/>
            </w:pPr>
            <w:r>
              <w:t xml:space="preserve">Bitter and sharp in tone</w:t>
            </w:r>
          </w:p>
        </w:tc>
        <w:tc>
          <w:tcPr/>
          <w:p>
            <w:pPr>
              <w:pStyle w:val="Compact"/>
              <w:jc w:val="left"/>
            </w:pPr>
            <w:r>
              <w:t xml:space="preserve">Negative</w:t>
            </w:r>
          </w:p>
        </w:tc>
      </w:tr>
      <w:tr>
        <w:tc>
          <w:tcPr/>
          <w:p>
            <w:pPr>
              <w:pStyle w:val="Compact"/>
              <w:jc w:val="left"/>
            </w:pPr>
            <w:r>
              <w:t xml:space="preserve">Apathetic</w:t>
            </w:r>
          </w:p>
        </w:tc>
        <w:tc>
          <w:tcPr/>
          <w:p>
            <w:pPr>
              <w:pStyle w:val="Compact"/>
              <w:jc w:val="left"/>
            </w:pPr>
            <w:r>
              <w:t xml:space="preserve">Lacking interest or enthusiasm</w:t>
            </w:r>
          </w:p>
        </w:tc>
        <w:tc>
          <w:tcPr/>
          <w:p>
            <w:pPr>
              <w:pStyle w:val="Compact"/>
              <w:jc w:val="left"/>
            </w:pPr>
            <w:r>
              <w:t xml:space="preserve">Negative</w:t>
            </w:r>
          </w:p>
        </w:tc>
      </w:tr>
      <w:tr>
        <w:tc>
          <w:tcPr/>
          <w:p>
            <w:pPr>
              <w:pStyle w:val="Compact"/>
              <w:jc w:val="left"/>
            </w:pPr>
            <w:r>
              <w:t xml:space="preserve">Belligerent</w:t>
            </w:r>
          </w:p>
        </w:tc>
        <w:tc>
          <w:tcPr/>
          <w:p>
            <w:pPr>
              <w:pStyle w:val="Compact"/>
              <w:jc w:val="left"/>
            </w:pPr>
            <w:r>
              <w:t xml:space="preserve">Hostile and aggressive</w:t>
            </w:r>
          </w:p>
        </w:tc>
        <w:tc>
          <w:tcPr/>
          <w:p>
            <w:pPr>
              <w:pStyle w:val="Compact"/>
              <w:jc w:val="left"/>
            </w:pPr>
            <w:r>
              <w:t xml:space="preserve">Negative</w:t>
            </w:r>
          </w:p>
        </w:tc>
      </w:tr>
      <w:tr>
        <w:tc>
          <w:tcPr/>
          <w:p>
            <w:pPr>
              <w:pStyle w:val="Compact"/>
              <w:jc w:val="left"/>
            </w:pPr>
            <w:r>
              <w:t xml:space="preserve">Benevolent</w:t>
            </w:r>
          </w:p>
        </w:tc>
        <w:tc>
          <w:tcPr/>
          <w:p>
            <w:pPr>
              <w:pStyle w:val="Compact"/>
              <w:jc w:val="left"/>
            </w:pPr>
            <w:r>
              <w:t xml:space="preserve">Well-meaning and kindly</w:t>
            </w:r>
          </w:p>
        </w:tc>
        <w:tc>
          <w:tcPr/>
          <w:p>
            <w:pPr>
              <w:pStyle w:val="Compact"/>
              <w:jc w:val="left"/>
            </w:pPr>
            <w:r>
              <w:t xml:space="preserve">Positive</w:t>
            </w:r>
          </w:p>
        </w:tc>
      </w:tr>
      <w:tr>
        <w:tc>
          <w:tcPr/>
          <w:p>
            <w:pPr>
              <w:pStyle w:val="Compact"/>
              <w:jc w:val="left"/>
            </w:pPr>
            <w:r>
              <w:t xml:space="preserve">Complacent</w:t>
            </w:r>
          </w:p>
        </w:tc>
        <w:tc>
          <w:tcPr/>
          <w:p>
            <w:pPr>
              <w:pStyle w:val="Compact"/>
              <w:jc w:val="left"/>
            </w:pPr>
            <w:r>
              <w:t xml:space="preserve">Showing smug satisfaction; unaware of dangers</w:t>
            </w:r>
          </w:p>
        </w:tc>
        <w:tc>
          <w:tcPr/>
          <w:p>
            <w:pPr>
              <w:pStyle w:val="Compact"/>
              <w:jc w:val="left"/>
            </w:pPr>
            <w:r>
              <w:t xml:space="preserve">Negative</w:t>
            </w:r>
          </w:p>
        </w:tc>
      </w:tr>
      <w:tr>
        <w:tc>
          <w:tcPr/>
          <w:p>
            <w:pPr>
              <w:pStyle w:val="Compact"/>
              <w:jc w:val="left"/>
            </w:pPr>
            <w:r>
              <w:t xml:space="preserve">Contemptuous</w:t>
            </w:r>
          </w:p>
        </w:tc>
        <w:tc>
          <w:tcPr/>
          <w:p>
            <w:pPr>
              <w:pStyle w:val="Compact"/>
              <w:jc w:val="left"/>
            </w:pPr>
            <w:r>
              <w:t xml:space="preserve">Showing disdain or scorn</w:t>
            </w:r>
          </w:p>
        </w:tc>
        <w:tc>
          <w:tcPr/>
          <w:p>
            <w:pPr>
              <w:pStyle w:val="Compact"/>
              <w:jc w:val="left"/>
            </w:pPr>
            <w:r>
              <w:t xml:space="preserve">Negative</w:t>
            </w:r>
          </w:p>
        </w:tc>
      </w:tr>
      <w:tr>
        <w:tc>
          <w:tcPr/>
          <w:p>
            <w:pPr>
              <w:pStyle w:val="Compact"/>
              <w:jc w:val="left"/>
            </w:pPr>
            <w:r>
              <w:t xml:space="preserve">Defiant</w:t>
            </w:r>
          </w:p>
        </w:tc>
        <w:tc>
          <w:tcPr/>
          <w:p>
            <w:pPr>
              <w:pStyle w:val="Compact"/>
              <w:jc w:val="left"/>
            </w:pPr>
            <w:r>
              <w:t xml:space="preserve">Boldly resistant or challenging</w:t>
            </w:r>
          </w:p>
        </w:tc>
        <w:tc>
          <w:tcPr/>
          <w:p>
            <w:pPr>
              <w:pStyle w:val="Compact"/>
              <w:jc w:val="left"/>
            </w:pPr>
            <w:r>
              <w:t xml:space="preserve">Negative/Neutral</w:t>
            </w:r>
          </w:p>
        </w:tc>
      </w:tr>
      <w:tr>
        <w:tc>
          <w:tcPr/>
          <w:p>
            <w:pPr>
              <w:pStyle w:val="Compact"/>
              <w:jc w:val="left"/>
            </w:pPr>
            <w:r>
              <w:t xml:space="preserve">Detached</w:t>
            </w:r>
          </w:p>
        </w:tc>
        <w:tc>
          <w:tcPr/>
          <w:p>
            <w:pPr>
              <w:pStyle w:val="Compact"/>
              <w:jc w:val="left"/>
            </w:pPr>
            <w:r>
              <w:t xml:space="preserve">Emotionally dispassionate</w:t>
            </w:r>
          </w:p>
        </w:tc>
        <w:tc>
          <w:tcPr/>
          <w:p>
            <w:pPr>
              <w:pStyle w:val="Compact"/>
              <w:jc w:val="left"/>
            </w:pPr>
            <w:r>
              <w:t xml:space="preserve">Neutral</w:t>
            </w:r>
          </w:p>
        </w:tc>
      </w:tr>
      <w:tr>
        <w:tc>
          <w:tcPr/>
          <w:p>
            <w:pPr>
              <w:pStyle w:val="Compact"/>
              <w:jc w:val="left"/>
            </w:pPr>
            <w:r>
              <w:t xml:space="preserve">Didactic</w:t>
            </w:r>
          </w:p>
        </w:tc>
        <w:tc>
          <w:tcPr/>
          <w:p>
            <w:pPr>
              <w:pStyle w:val="Compact"/>
              <w:jc w:val="left"/>
            </w:pPr>
            <w:r>
              <w:t xml:space="preserve">Intending to teach, often with a moralizing tone</w:t>
            </w:r>
          </w:p>
        </w:tc>
        <w:tc>
          <w:tcPr/>
          <w:p>
            <w:pPr>
              <w:pStyle w:val="Compact"/>
              <w:jc w:val="left"/>
            </w:pPr>
            <w:r>
              <w:t xml:space="preserve">Neutral/Negative</w:t>
            </w:r>
          </w:p>
        </w:tc>
      </w:tr>
      <w:tr>
        <w:tc>
          <w:tcPr/>
          <w:p>
            <w:pPr>
              <w:pStyle w:val="Compact"/>
              <w:jc w:val="left"/>
            </w:pPr>
            <w:r>
              <w:t xml:space="preserve">Dogmatic</w:t>
            </w:r>
          </w:p>
        </w:tc>
        <w:tc>
          <w:tcPr/>
          <w:p>
            <w:pPr>
              <w:pStyle w:val="Compact"/>
              <w:jc w:val="left"/>
            </w:pPr>
            <w:r>
              <w:t xml:space="preserve">Inclined to assert principles as incontrovertibly true</w:t>
            </w:r>
          </w:p>
        </w:tc>
        <w:tc>
          <w:tcPr/>
          <w:p>
            <w:pPr>
              <w:pStyle w:val="Compact"/>
              <w:jc w:val="left"/>
            </w:pPr>
            <w:r>
              <w:t xml:space="preserve">Negative</w:t>
            </w:r>
          </w:p>
        </w:tc>
      </w:tr>
      <w:tr>
        <w:tc>
          <w:tcPr/>
          <w:p>
            <w:pPr>
              <w:pStyle w:val="Compact"/>
              <w:jc w:val="left"/>
            </w:pPr>
            <w:r>
              <w:t xml:space="preserve">Equivocal</w:t>
            </w:r>
          </w:p>
        </w:tc>
        <w:tc>
          <w:tcPr/>
          <w:p>
            <w:pPr>
              <w:pStyle w:val="Compact"/>
              <w:jc w:val="left"/>
            </w:pPr>
            <w:r>
              <w:t xml:space="preserve">Ambiguous; open to interpretation</w:t>
            </w:r>
          </w:p>
        </w:tc>
        <w:tc>
          <w:tcPr/>
          <w:p>
            <w:pPr>
              <w:pStyle w:val="Compact"/>
              <w:jc w:val="left"/>
            </w:pPr>
            <w:r>
              <w:t xml:space="preserve">Neutral/Negative</w:t>
            </w:r>
          </w:p>
        </w:tc>
      </w:tr>
      <w:tr>
        <w:tc>
          <w:tcPr/>
          <w:p>
            <w:pPr>
              <w:pStyle w:val="Compact"/>
              <w:jc w:val="left"/>
            </w:pPr>
            <w:r>
              <w:t xml:space="preserve">Fervent</w:t>
            </w:r>
          </w:p>
        </w:tc>
        <w:tc>
          <w:tcPr/>
          <w:p>
            <w:pPr>
              <w:pStyle w:val="Compact"/>
              <w:jc w:val="left"/>
            </w:pPr>
            <w:r>
              <w:t xml:space="preserve">Having intense passion</w:t>
            </w:r>
          </w:p>
        </w:tc>
        <w:tc>
          <w:tcPr/>
          <w:p>
            <w:pPr>
              <w:pStyle w:val="Compact"/>
              <w:jc w:val="left"/>
            </w:pPr>
            <w:r>
              <w:t xml:space="preserve">Positive</w:t>
            </w:r>
          </w:p>
        </w:tc>
      </w:tr>
      <w:tr>
        <w:tc>
          <w:tcPr/>
          <w:p>
            <w:pPr>
              <w:pStyle w:val="Compact"/>
              <w:jc w:val="left"/>
            </w:pPr>
            <w:r>
              <w:t xml:space="preserve">Flippant</w:t>
            </w:r>
          </w:p>
        </w:tc>
        <w:tc>
          <w:tcPr/>
          <w:p>
            <w:pPr>
              <w:pStyle w:val="Compact"/>
              <w:jc w:val="left"/>
            </w:pPr>
            <w:r>
              <w:t xml:space="preserve">Not showing a serious attitude toward a serious matter</w:t>
            </w:r>
          </w:p>
        </w:tc>
        <w:tc>
          <w:tcPr/>
          <w:p>
            <w:pPr>
              <w:pStyle w:val="Compact"/>
              <w:jc w:val="left"/>
            </w:pPr>
            <w:r>
              <w:t xml:space="preserve">Negative</w:t>
            </w:r>
          </w:p>
        </w:tc>
      </w:tr>
      <w:tr>
        <w:tc>
          <w:tcPr/>
          <w:p>
            <w:pPr>
              <w:pStyle w:val="Compact"/>
              <w:jc w:val="left"/>
            </w:pPr>
            <w:r>
              <w:t xml:space="preserve">Indignant</w:t>
            </w:r>
          </w:p>
        </w:tc>
        <w:tc>
          <w:tcPr/>
          <w:p>
            <w:pPr>
              <w:pStyle w:val="Compact"/>
              <w:jc w:val="left"/>
            </w:pPr>
            <w:r>
              <w:t xml:space="preserve">Showing anger at perceived unfairness</w:t>
            </w:r>
          </w:p>
        </w:tc>
        <w:tc>
          <w:tcPr/>
          <w:p>
            <w:pPr>
              <w:pStyle w:val="Compact"/>
              <w:jc w:val="left"/>
            </w:pPr>
            <w:r>
              <w:t xml:space="preserve">Negative</w:t>
            </w:r>
          </w:p>
        </w:tc>
      </w:tr>
      <w:tr>
        <w:tc>
          <w:tcPr/>
          <w:p>
            <w:pPr>
              <w:pStyle w:val="Compact"/>
              <w:jc w:val="left"/>
            </w:pPr>
            <w:r>
              <w:t xml:space="preserve">Ironic</w:t>
            </w:r>
          </w:p>
        </w:tc>
        <w:tc>
          <w:tcPr/>
          <w:p>
            <w:pPr>
              <w:pStyle w:val="Compact"/>
              <w:jc w:val="left"/>
            </w:pPr>
            <w:r>
              <w:t xml:space="preserve">Using language that conveys opposite meaning</w:t>
            </w:r>
          </w:p>
        </w:tc>
        <w:tc>
          <w:tcPr/>
          <w:p>
            <w:pPr>
              <w:pStyle w:val="Compact"/>
              <w:jc w:val="left"/>
            </w:pPr>
            <w:r>
              <w:t xml:space="preserve">Neutral/Negative</w:t>
            </w:r>
          </w:p>
        </w:tc>
      </w:tr>
      <w:tr>
        <w:tc>
          <w:tcPr/>
          <w:p>
            <w:pPr>
              <w:pStyle w:val="Compact"/>
              <w:jc w:val="left"/>
            </w:pPr>
            <w:r>
              <w:t xml:space="preserve">Jubilant</w:t>
            </w:r>
          </w:p>
        </w:tc>
        <w:tc>
          <w:tcPr/>
          <w:p>
            <w:pPr>
              <w:pStyle w:val="Compact"/>
              <w:jc w:val="left"/>
            </w:pPr>
            <w:r>
              <w:t xml:space="preserve">Feeling or expressing great happiness</w:t>
            </w:r>
          </w:p>
        </w:tc>
        <w:tc>
          <w:tcPr/>
          <w:p>
            <w:pPr>
              <w:pStyle w:val="Compact"/>
              <w:jc w:val="left"/>
            </w:pPr>
            <w:r>
              <w:t xml:space="preserve">Positive</w:t>
            </w:r>
          </w:p>
        </w:tc>
      </w:tr>
      <w:tr>
        <w:tc>
          <w:tcPr/>
          <w:p>
            <w:pPr>
              <w:pStyle w:val="Compact"/>
              <w:jc w:val="left"/>
            </w:pPr>
            <w:r>
              <w:t xml:space="preserve">Laudatory</w:t>
            </w:r>
          </w:p>
        </w:tc>
        <w:tc>
          <w:tcPr/>
          <w:p>
            <w:pPr>
              <w:pStyle w:val="Compact"/>
              <w:jc w:val="left"/>
            </w:pPr>
            <w:r>
              <w:t xml:space="preserve">Expressing praise</w:t>
            </w:r>
          </w:p>
        </w:tc>
        <w:tc>
          <w:tcPr/>
          <w:p>
            <w:pPr>
              <w:pStyle w:val="Compact"/>
              <w:jc w:val="left"/>
            </w:pPr>
            <w:r>
              <w:t xml:space="preserve">Positive</w:t>
            </w:r>
          </w:p>
        </w:tc>
      </w:tr>
      <w:tr>
        <w:tc>
          <w:tcPr/>
          <w:p>
            <w:pPr>
              <w:pStyle w:val="Compact"/>
              <w:jc w:val="left"/>
            </w:pPr>
            <w:r>
              <w:t xml:space="preserve">Melancholic</w:t>
            </w:r>
          </w:p>
        </w:tc>
        <w:tc>
          <w:tcPr/>
          <w:p>
            <w:pPr>
              <w:pStyle w:val="Compact"/>
              <w:jc w:val="left"/>
            </w:pPr>
            <w:r>
              <w:t xml:space="preserve">Deep sadness or gloom</w:t>
            </w:r>
          </w:p>
        </w:tc>
        <w:tc>
          <w:tcPr/>
          <w:p>
            <w:pPr>
              <w:pStyle w:val="Compact"/>
              <w:jc w:val="left"/>
            </w:pPr>
            <w:r>
              <w:t xml:space="preserve">Negative</w:t>
            </w:r>
          </w:p>
        </w:tc>
      </w:tr>
      <w:tr>
        <w:tc>
          <w:tcPr/>
          <w:p>
            <w:pPr>
              <w:pStyle w:val="Compact"/>
              <w:jc w:val="left"/>
            </w:pPr>
            <w:r>
              <w:t xml:space="preserve">Nostalgic</w:t>
            </w:r>
          </w:p>
        </w:tc>
        <w:tc>
          <w:tcPr/>
          <w:p>
            <w:pPr>
              <w:pStyle w:val="Compact"/>
              <w:jc w:val="left"/>
            </w:pPr>
            <w:r>
              <w:t xml:space="preserve">Sentimental longing for the past</w:t>
            </w:r>
          </w:p>
        </w:tc>
        <w:tc>
          <w:tcPr/>
          <w:p>
            <w:pPr>
              <w:pStyle w:val="Compact"/>
              <w:jc w:val="left"/>
            </w:pPr>
            <w:r>
              <w:t xml:space="preserve">Neutral/Positive</w:t>
            </w:r>
          </w:p>
        </w:tc>
      </w:tr>
      <w:tr>
        <w:tc>
          <w:tcPr/>
          <w:p>
            <w:pPr>
              <w:pStyle w:val="Compact"/>
              <w:jc w:val="left"/>
            </w:pPr>
            <w:r>
              <w:t xml:space="preserve">Pessimistic</w:t>
            </w:r>
          </w:p>
        </w:tc>
        <w:tc>
          <w:tcPr/>
          <w:p>
            <w:pPr>
              <w:pStyle w:val="Compact"/>
              <w:jc w:val="left"/>
            </w:pPr>
            <w:r>
              <w:t xml:space="preserve">Tending to see the worst aspect of things</w:t>
            </w:r>
          </w:p>
        </w:tc>
        <w:tc>
          <w:tcPr/>
          <w:p>
            <w:pPr>
              <w:pStyle w:val="Compact"/>
              <w:jc w:val="left"/>
            </w:pPr>
            <w:r>
              <w:t xml:space="preserve">Negative</w:t>
            </w:r>
          </w:p>
        </w:tc>
      </w:tr>
      <w:tr>
        <w:tc>
          <w:tcPr/>
          <w:p>
            <w:pPr>
              <w:pStyle w:val="Compact"/>
              <w:jc w:val="left"/>
            </w:pPr>
            <w:r>
              <w:t xml:space="preserve">Resigned</w:t>
            </w:r>
          </w:p>
        </w:tc>
        <w:tc>
          <w:tcPr/>
          <w:p>
            <w:pPr>
              <w:pStyle w:val="Compact"/>
              <w:jc w:val="left"/>
            </w:pPr>
            <w:r>
              <w:t xml:space="preserve">Having accepted something undesirable as inevitable</w:t>
            </w:r>
          </w:p>
        </w:tc>
        <w:tc>
          <w:tcPr/>
          <w:p>
            <w:pPr>
              <w:pStyle w:val="Compact"/>
              <w:jc w:val="left"/>
            </w:pPr>
            <w:r>
              <w:t xml:space="preserve">Neutral/Negative</w:t>
            </w:r>
          </w:p>
        </w:tc>
      </w:tr>
      <w:tr>
        <w:tc>
          <w:tcPr/>
          <w:p>
            <w:pPr>
              <w:pStyle w:val="Compact"/>
              <w:jc w:val="left"/>
            </w:pPr>
            <w:r>
              <w:t xml:space="preserve">Reverent</w:t>
            </w:r>
          </w:p>
        </w:tc>
        <w:tc>
          <w:tcPr/>
          <w:p>
            <w:pPr>
              <w:pStyle w:val="Compact"/>
              <w:jc w:val="left"/>
            </w:pPr>
            <w:r>
              <w:t xml:space="preserve">Feeling or showing deep respect</w:t>
            </w:r>
          </w:p>
        </w:tc>
        <w:tc>
          <w:tcPr/>
          <w:p>
            <w:pPr>
              <w:pStyle w:val="Compact"/>
              <w:jc w:val="left"/>
            </w:pPr>
            <w:r>
              <w:t xml:space="preserve">Positive</w:t>
            </w:r>
          </w:p>
        </w:tc>
      </w:tr>
      <w:tr>
        <w:tc>
          <w:tcPr/>
          <w:p>
            <w:pPr>
              <w:pStyle w:val="Compact"/>
              <w:jc w:val="left"/>
            </w:pPr>
            <w:r>
              <w:t xml:space="preserve">Satirical</w:t>
            </w:r>
          </w:p>
        </w:tc>
        <w:tc>
          <w:tcPr/>
          <w:p>
            <w:pPr>
              <w:pStyle w:val="Compact"/>
              <w:jc w:val="left"/>
            </w:pPr>
            <w:r>
              <w:t xml:space="preserve">Using irony to expose or criticize</w:t>
            </w:r>
          </w:p>
        </w:tc>
        <w:tc>
          <w:tcPr/>
          <w:p>
            <w:pPr>
              <w:pStyle w:val="Compact"/>
              <w:jc w:val="left"/>
            </w:pPr>
            <w:r>
              <w:t xml:space="preserve">Negative</w:t>
            </w:r>
          </w:p>
        </w:tc>
      </w:tr>
      <w:tr>
        <w:tc>
          <w:tcPr/>
          <w:p>
            <w:pPr>
              <w:pStyle w:val="Compact"/>
              <w:jc w:val="left"/>
            </w:pPr>
            <w:r>
              <w:t xml:space="preserve">Skeptical</w:t>
            </w:r>
          </w:p>
        </w:tc>
        <w:tc>
          <w:tcPr/>
          <w:p>
            <w:pPr>
              <w:pStyle w:val="Compact"/>
              <w:jc w:val="left"/>
            </w:pPr>
            <w:r>
              <w:t xml:space="preserve">Having doubts; not easily convinced</w:t>
            </w:r>
          </w:p>
        </w:tc>
        <w:tc>
          <w:tcPr/>
          <w:p>
            <w:pPr>
              <w:pStyle w:val="Compact"/>
              <w:jc w:val="left"/>
            </w:pPr>
            <w:r>
              <w:t xml:space="preserve">Neutral/Negative</w:t>
            </w:r>
          </w:p>
        </w:tc>
      </w:tr>
      <w:tr>
        <w:tc>
          <w:tcPr/>
          <w:p>
            <w:pPr>
              <w:pStyle w:val="Compact"/>
              <w:jc w:val="left"/>
            </w:pPr>
            <w:r>
              <w:t xml:space="preserve">Solemn</w:t>
            </w:r>
          </w:p>
        </w:tc>
        <w:tc>
          <w:tcPr/>
          <w:p>
            <w:pPr>
              <w:pStyle w:val="Compact"/>
              <w:jc w:val="left"/>
            </w:pPr>
            <w:r>
              <w:t xml:space="preserve">Formal and dignified; serious</w:t>
            </w:r>
          </w:p>
        </w:tc>
        <w:tc>
          <w:tcPr/>
          <w:p>
            <w:pPr>
              <w:pStyle w:val="Compact"/>
              <w:jc w:val="left"/>
            </w:pPr>
            <w:r>
              <w:t xml:space="preserve">Neutral</w:t>
            </w:r>
          </w:p>
        </w:tc>
      </w:tr>
      <w:tr>
        <w:tc>
          <w:tcPr/>
          <w:p>
            <w:pPr>
              <w:pStyle w:val="Compact"/>
              <w:jc w:val="left"/>
            </w:pPr>
            <w:r>
              <w:t xml:space="preserve">Speculative</w:t>
            </w:r>
          </w:p>
        </w:tc>
        <w:tc>
          <w:tcPr/>
          <w:p>
            <w:pPr>
              <w:pStyle w:val="Compact"/>
              <w:jc w:val="left"/>
            </w:pPr>
            <w:r>
              <w:t xml:space="preserve">Based on conjecture rather than knowledge</w:t>
            </w:r>
          </w:p>
        </w:tc>
        <w:tc>
          <w:tcPr/>
          <w:p>
            <w:pPr>
              <w:pStyle w:val="Compact"/>
              <w:jc w:val="left"/>
            </w:pPr>
            <w:r>
              <w:t xml:space="preserve">Neutral</w:t>
            </w:r>
          </w:p>
        </w:tc>
      </w:tr>
      <w:tr>
        <w:tc>
          <w:tcPr/>
          <w:p>
            <w:pPr>
              <w:pStyle w:val="Compact"/>
              <w:jc w:val="left"/>
            </w:pPr>
            <w:r>
              <w:t xml:space="preserve">Sympathetic</w:t>
            </w:r>
          </w:p>
        </w:tc>
        <w:tc>
          <w:tcPr/>
          <w:p>
            <w:pPr>
              <w:pStyle w:val="Compact"/>
              <w:jc w:val="left"/>
            </w:pPr>
            <w:r>
              <w:t xml:space="preserve">Feeling or showing concern for others</w:t>
            </w:r>
          </w:p>
        </w:tc>
        <w:tc>
          <w:tcPr/>
          <w:p>
            <w:pPr>
              <w:pStyle w:val="Compact"/>
              <w:jc w:val="left"/>
            </w:pPr>
            <w:r>
              <w:t xml:space="preserve">Positive</w:t>
            </w:r>
          </w:p>
        </w:tc>
      </w:tr>
      <w:tr>
        <w:tc>
          <w:tcPr/>
          <w:p>
            <w:pPr>
              <w:pStyle w:val="Compact"/>
              <w:jc w:val="left"/>
            </w:pPr>
            <w:r>
              <w:t xml:space="preserve">Vehement</w:t>
            </w:r>
          </w:p>
        </w:tc>
        <w:tc>
          <w:tcPr/>
          <w:p>
            <w:pPr>
              <w:pStyle w:val="Compact"/>
              <w:jc w:val="left"/>
            </w:pPr>
            <w:r>
              <w:t xml:space="preserve">Showing strong feelings; forceful</w:t>
            </w:r>
          </w:p>
        </w:tc>
        <w:tc>
          <w:tcPr/>
          <w:p>
            <w:pPr>
              <w:pStyle w:val="Compact"/>
              <w:jc w:val="left"/>
            </w:pPr>
            <w:r>
              <w:t xml:space="preserve">Neutral/Negative</w:t>
            </w:r>
          </w:p>
        </w:tc>
      </w:tr>
      <w:tr>
        <w:tc>
          <w:tcPr/>
          <w:p>
            <w:pPr>
              <w:pStyle w:val="Compact"/>
              <w:jc w:val="left"/>
            </w:pPr>
            <w:r>
              <w:t xml:space="preserve">Vindictive</w:t>
            </w:r>
          </w:p>
        </w:tc>
        <w:tc>
          <w:tcPr/>
          <w:p>
            <w:pPr>
              <w:pStyle w:val="Compact"/>
              <w:jc w:val="left"/>
            </w:pPr>
            <w:r>
              <w:t xml:space="preserve">Having a strong revengeful desire</w:t>
            </w:r>
          </w:p>
        </w:tc>
        <w:tc>
          <w:tcPr/>
          <w:p>
            <w:pPr>
              <w:pStyle w:val="Compact"/>
              <w:jc w:val="left"/>
            </w:pPr>
            <w:r>
              <w:t xml:space="preserve">Negative</w:t>
            </w:r>
          </w:p>
        </w:tc>
      </w:tr>
    </w:tbl>
    <w:p>
      <w:pPr>
        <w:pStyle w:val="BodyText"/>
      </w:pPr>
      <w:r>
        <w:rPr>
          <w:b/>
          <w:bCs/>
        </w:rPr>
        <w:t xml:space="preserve">Describing Ideas and Arguments:</w:t>
      </w:r>
    </w:p>
    <w:tbl>
      <w:tblPr>
        <w:tblStyle w:val="Table"/>
        <w:tblW w:type="pct" w:w="5000"/>
        <w:jc w:val="left"/>
        <w:tblLayout w:type="fixed"/>
        <w:tblLook w:firstRow="1" w:lastRow="0" w:firstColumn="0" w:lastColumn="0" w:noHBand="0" w:noVBand="0" w:val="0020"/>
      </w:tblPr>
      <w:tblGrid>
        <w:gridCol w:w="1697"/>
        <w:gridCol w:w="2545"/>
        <w:gridCol w:w="3677"/>
      </w:tblGrid>
      <w:tr>
        <w:trPr>
          <w:tblHeader w:val="on"/>
        </w:trPr>
        <w:tc>
          <w:tcPr/>
          <w:p>
            <w:pPr>
              <w:pStyle w:val="Compact"/>
              <w:jc w:val="left"/>
            </w:pPr>
            <w:r>
              <w:t xml:space="preserve">Word</w:t>
            </w:r>
          </w:p>
        </w:tc>
        <w:tc>
          <w:tcPr/>
          <w:p>
            <w:pPr>
              <w:pStyle w:val="Compact"/>
              <w:jc w:val="left"/>
            </w:pPr>
            <w:r>
              <w:t xml:space="preserve">Meaning</w:t>
            </w:r>
          </w:p>
        </w:tc>
        <w:tc>
          <w:tcPr/>
          <w:p>
            <w:pPr>
              <w:pStyle w:val="Compact"/>
              <w:jc w:val="left"/>
            </w:pPr>
            <w:r>
              <w:t xml:space="preserve">Connotation</w:t>
            </w:r>
          </w:p>
        </w:tc>
      </w:tr>
      <w:tr>
        <w:tc>
          <w:tcPr/>
          <w:p>
            <w:pPr>
              <w:pStyle w:val="Compact"/>
              <w:jc w:val="left"/>
            </w:pPr>
            <w:r>
              <w:t xml:space="preserve">Anachronistic</w:t>
            </w:r>
          </w:p>
        </w:tc>
        <w:tc>
          <w:tcPr/>
          <w:p>
            <w:pPr>
              <w:pStyle w:val="Compact"/>
              <w:jc w:val="left"/>
            </w:pPr>
            <w:r>
              <w:t xml:space="preserve">Belonging to a period other than that being portrayed</w:t>
            </w:r>
          </w:p>
        </w:tc>
        <w:tc>
          <w:tcPr/>
          <w:p>
            <w:pPr>
              <w:pStyle w:val="Compact"/>
              <w:jc w:val="left"/>
            </w:pPr>
            <w:r>
              <w:t xml:space="preserve">Negative</w:t>
            </w:r>
          </w:p>
        </w:tc>
      </w:tr>
      <w:tr>
        <w:tc>
          <w:tcPr/>
          <w:p>
            <w:pPr>
              <w:pStyle w:val="Compact"/>
              <w:jc w:val="left"/>
            </w:pPr>
            <w:r>
              <w:t xml:space="preserve">Anomaly</w:t>
            </w:r>
          </w:p>
        </w:tc>
        <w:tc>
          <w:tcPr/>
          <w:p>
            <w:pPr>
              <w:pStyle w:val="Compact"/>
              <w:jc w:val="left"/>
            </w:pPr>
            <w:r>
              <w:t xml:space="preserve">Something that deviates from the standard</w:t>
            </w:r>
          </w:p>
        </w:tc>
        <w:tc>
          <w:tcPr/>
          <w:p>
            <w:pPr>
              <w:pStyle w:val="Compact"/>
              <w:jc w:val="left"/>
            </w:pPr>
            <w:r>
              <w:t xml:space="preserve">Neutral</w:t>
            </w:r>
          </w:p>
        </w:tc>
      </w:tr>
      <w:tr>
        <w:tc>
          <w:tcPr/>
          <w:p>
            <w:pPr>
              <w:pStyle w:val="Compact"/>
              <w:jc w:val="left"/>
            </w:pPr>
            <w:r>
              <w:t xml:space="preserve">Antithetical</w:t>
            </w:r>
          </w:p>
        </w:tc>
        <w:tc>
          <w:tcPr/>
          <w:p>
            <w:pPr>
              <w:pStyle w:val="Compact"/>
              <w:jc w:val="left"/>
            </w:pPr>
            <w:r>
              <w:t xml:space="preserve">Directly opposed or contradictory</w:t>
            </w:r>
          </w:p>
        </w:tc>
        <w:tc>
          <w:tcPr/>
          <w:p>
            <w:pPr>
              <w:pStyle w:val="Compact"/>
              <w:jc w:val="left"/>
            </w:pPr>
            <w:r>
              <w:t xml:space="preserve">Neutral</w:t>
            </w:r>
          </w:p>
        </w:tc>
      </w:tr>
      <w:tr>
        <w:tc>
          <w:tcPr/>
          <w:p>
            <w:pPr>
              <w:pStyle w:val="Compact"/>
              <w:jc w:val="left"/>
            </w:pPr>
            <w:r>
              <w:t xml:space="preserve">Cogent</w:t>
            </w:r>
          </w:p>
        </w:tc>
        <w:tc>
          <w:tcPr/>
          <w:p>
            <w:pPr>
              <w:pStyle w:val="Compact"/>
              <w:jc w:val="left"/>
            </w:pPr>
            <w:r>
              <w:t xml:space="preserve">Clear and convincing</w:t>
            </w:r>
          </w:p>
        </w:tc>
        <w:tc>
          <w:tcPr/>
          <w:p>
            <w:pPr>
              <w:pStyle w:val="Compact"/>
              <w:jc w:val="left"/>
            </w:pPr>
            <w:r>
              <w:t xml:space="preserve">Positive</w:t>
            </w:r>
          </w:p>
        </w:tc>
      </w:tr>
      <w:tr>
        <w:tc>
          <w:tcPr/>
          <w:p>
            <w:pPr>
              <w:pStyle w:val="Compact"/>
              <w:jc w:val="left"/>
            </w:pPr>
            <w:r>
              <w:t xml:space="preserve">Coherent</w:t>
            </w:r>
          </w:p>
        </w:tc>
        <w:tc>
          <w:tcPr/>
          <w:p>
            <w:pPr>
              <w:pStyle w:val="Compact"/>
              <w:jc w:val="left"/>
            </w:pPr>
            <w:r>
              <w:t xml:space="preserve">Logically consistent and connected</w:t>
            </w:r>
          </w:p>
        </w:tc>
        <w:tc>
          <w:tcPr/>
          <w:p>
            <w:pPr>
              <w:pStyle w:val="Compact"/>
              <w:jc w:val="left"/>
            </w:pPr>
            <w:r>
              <w:t xml:space="preserve">Positive</w:t>
            </w:r>
          </w:p>
        </w:tc>
      </w:tr>
      <w:tr>
        <w:tc>
          <w:tcPr/>
          <w:p>
            <w:pPr>
              <w:pStyle w:val="Compact"/>
              <w:jc w:val="left"/>
            </w:pPr>
            <w:r>
              <w:t xml:space="preserve">Convoluted</w:t>
            </w:r>
          </w:p>
        </w:tc>
        <w:tc>
          <w:tcPr/>
          <w:p>
            <w:pPr>
              <w:pStyle w:val="Compact"/>
              <w:jc w:val="left"/>
            </w:pPr>
            <w:r>
              <w:t xml:space="preserve">Extremely complex and difficult to follow</w:t>
            </w:r>
          </w:p>
        </w:tc>
        <w:tc>
          <w:tcPr/>
          <w:p>
            <w:pPr>
              <w:pStyle w:val="Compact"/>
              <w:jc w:val="left"/>
            </w:pPr>
            <w:r>
              <w:t xml:space="preserve">Negative</w:t>
            </w:r>
          </w:p>
        </w:tc>
      </w:tr>
      <w:tr>
        <w:tc>
          <w:tcPr/>
          <w:p>
            <w:pPr>
              <w:pStyle w:val="Compact"/>
              <w:jc w:val="left"/>
            </w:pPr>
            <w:r>
              <w:t xml:space="preserve">Dichotomy</w:t>
            </w:r>
          </w:p>
        </w:tc>
        <w:tc>
          <w:tcPr/>
          <w:p>
            <w:pPr>
              <w:pStyle w:val="Compact"/>
              <w:jc w:val="left"/>
            </w:pPr>
            <w:r>
              <w:t xml:space="preserve">Division into two contrasting groups</w:t>
            </w:r>
          </w:p>
        </w:tc>
        <w:tc>
          <w:tcPr/>
          <w:p>
            <w:pPr>
              <w:pStyle w:val="Compact"/>
              <w:jc w:val="left"/>
            </w:pPr>
            <w:r>
              <w:t xml:space="preserve">Neutral</w:t>
            </w:r>
          </w:p>
        </w:tc>
      </w:tr>
      <w:tr>
        <w:tc>
          <w:tcPr/>
          <w:p>
            <w:pPr>
              <w:pStyle w:val="Compact"/>
              <w:jc w:val="left"/>
            </w:pPr>
            <w:r>
              <w:t xml:space="preserve">Discrepancy</w:t>
            </w:r>
          </w:p>
        </w:tc>
        <w:tc>
          <w:tcPr/>
          <w:p>
            <w:pPr>
              <w:pStyle w:val="Compact"/>
              <w:jc w:val="left"/>
            </w:pPr>
            <w:r>
              <w:t xml:space="preserve">Lack of consistency or agreement</w:t>
            </w:r>
          </w:p>
        </w:tc>
        <w:tc>
          <w:tcPr/>
          <w:p>
            <w:pPr>
              <w:pStyle w:val="Compact"/>
              <w:jc w:val="left"/>
            </w:pPr>
            <w:r>
              <w:t xml:space="preserve">Negative</w:t>
            </w:r>
          </w:p>
        </w:tc>
      </w:tr>
      <w:tr>
        <w:tc>
          <w:tcPr/>
          <w:p>
            <w:pPr>
              <w:pStyle w:val="Compact"/>
              <w:jc w:val="left"/>
            </w:pPr>
            <w:r>
              <w:t xml:space="preserve">Fallacious</w:t>
            </w:r>
          </w:p>
        </w:tc>
        <w:tc>
          <w:tcPr/>
          <w:p>
            <w:pPr>
              <w:pStyle w:val="Compact"/>
              <w:jc w:val="left"/>
            </w:pPr>
            <w:r>
              <w:t xml:space="preserve">Based on faulty reasoning</w:t>
            </w:r>
          </w:p>
        </w:tc>
        <w:tc>
          <w:tcPr/>
          <w:p>
            <w:pPr>
              <w:pStyle w:val="Compact"/>
              <w:jc w:val="left"/>
            </w:pPr>
            <w:r>
              <w:t xml:space="preserve">Negative</w:t>
            </w:r>
          </w:p>
        </w:tc>
      </w:tr>
      <w:tr>
        <w:tc>
          <w:tcPr/>
          <w:p>
            <w:pPr>
              <w:pStyle w:val="Compact"/>
              <w:jc w:val="left"/>
            </w:pPr>
            <w:r>
              <w:t xml:space="preserve">Futile</w:t>
            </w:r>
          </w:p>
        </w:tc>
        <w:tc>
          <w:tcPr/>
          <w:p>
            <w:pPr>
              <w:pStyle w:val="Compact"/>
              <w:jc w:val="left"/>
            </w:pPr>
            <w:r>
              <w:t xml:space="preserve">Pointless; producing no result</w:t>
            </w:r>
          </w:p>
        </w:tc>
        <w:tc>
          <w:tcPr/>
          <w:p>
            <w:pPr>
              <w:pStyle w:val="Compact"/>
              <w:jc w:val="left"/>
            </w:pPr>
            <w:r>
              <w:t xml:space="preserve">Negative</w:t>
            </w:r>
          </w:p>
        </w:tc>
      </w:tr>
      <w:tr>
        <w:tc>
          <w:tcPr/>
          <w:p>
            <w:pPr>
              <w:pStyle w:val="Compact"/>
              <w:jc w:val="left"/>
            </w:pPr>
            <w:r>
              <w:t xml:space="preserve">Germane</w:t>
            </w:r>
          </w:p>
        </w:tc>
        <w:tc>
          <w:tcPr/>
          <w:p>
            <w:pPr>
              <w:pStyle w:val="Compact"/>
              <w:jc w:val="left"/>
            </w:pPr>
            <w:r>
              <w:t xml:space="preserve">Relevant and pertinent</w:t>
            </w:r>
          </w:p>
        </w:tc>
        <w:tc>
          <w:tcPr/>
          <w:p>
            <w:pPr>
              <w:pStyle w:val="Compact"/>
              <w:jc w:val="left"/>
            </w:pPr>
            <w:r>
              <w:t xml:space="preserve">Positive</w:t>
            </w:r>
          </w:p>
        </w:tc>
      </w:tr>
      <w:tr>
        <w:tc>
          <w:tcPr/>
          <w:p>
            <w:pPr>
              <w:pStyle w:val="Compact"/>
              <w:jc w:val="left"/>
            </w:pPr>
            <w:r>
              <w:t xml:space="preserve">Incisive</w:t>
            </w:r>
          </w:p>
        </w:tc>
        <w:tc>
          <w:tcPr/>
          <w:p>
            <w:pPr>
              <w:pStyle w:val="Compact"/>
              <w:jc w:val="left"/>
            </w:pPr>
            <w:r>
              <w:t xml:space="preserve">Intelligent and quick to understand</w:t>
            </w:r>
          </w:p>
        </w:tc>
        <w:tc>
          <w:tcPr/>
          <w:p>
            <w:pPr>
              <w:pStyle w:val="Compact"/>
              <w:jc w:val="left"/>
            </w:pPr>
            <w:r>
              <w:t xml:space="preserve">Positive</w:t>
            </w:r>
          </w:p>
        </w:tc>
      </w:tr>
      <w:tr>
        <w:tc>
          <w:tcPr/>
          <w:p>
            <w:pPr>
              <w:pStyle w:val="Compact"/>
              <w:jc w:val="left"/>
            </w:pPr>
            <w:r>
              <w:t xml:space="preserve">Indispensable</w:t>
            </w:r>
          </w:p>
        </w:tc>
        <w:tc>
          <w:tcPr/>
          <w:p>
            <w:pPr>
              <w:pStyle w:val="Compact"/>
              <w:jc w:val="left"/>
            </w:pPr>
            <w:r>
              <w:t xml:space="preserve">Absolutely necessary</w:t>
            </w:r>
          </w:p>
        </w:tc>
        <w:tc>
          <w:tcPr/>
          <w:p>
            <w:pPr>
              <w:pStyle w:val="Compact"/>
              <w:jc w:val="left"/>
            </w:pPr>
            <w:r>
              <w:t xml:space="preserve">Positive</w:t>
            </w:r>
          </w:p>
        </w:tc>
      </w:tr>
      <w:tr>
        <w:tc>
          <w:tcPr/>
          <w:p>
            <w:pPr>
              <w:pStyle w:val="Compact"/>
              <w:jc w:val="left"/>
            </w:pPr>
            <w:r>
              <w:t xml:space="preserve">Inherent</w:t>
            </w:r>
          </w:p>
        </w:tc>
        <w:tc>
          <w:tcPr/>
          <w:p>
            <w:pPr>
              <w:pStyle w:val="Compact"/>
              <w:jc w:val="left"/>
            </w:pPr>
            <w:r>
              <w:t xml:space="preserve">Existing as a natural or essential characteristic</w:t>
            </w:r>
          </w:p>
        </w:tc>
        <w:tc>
          <w:tcPr/>
          <w:p>
            <w:pPr>
              <w:pStyle w:val="Compact"/>
              <w:jc w:val="left"/>
            </w:pPr>
            <w:r>
              <w:t xml:space="preserve">Neutral</w:t>
            </w:r>
          </w:p>
        </w:tc>
      </w:tr>
      <w:tr>
        <w:tc>
          <w:tcPr/>
          <w:p>
            <w:pPr>
              <w:pStyle w:val="Compact"/>
              <w:jc w:val="left"/>
            </w:pPr>
            <w:r>
              <w:t xml:space="preserve">Magnanimous</w:t>
            </w:r>
          </w:p>
        </w:tc>
        <w:tc>
          <w:tcPr/>
          <w:p>
            <w:pPr>
              <w:pStyle w:val="Compact"/>
              <w:jc w:val="left"/>
            </w:pPr>
            <w:r>
              <w:t xml:space="preserve">Generous in forgiving; noble-spirited</w:t>
            </w:r>
          </w:p>
        </w:tc>
        <w:tc>
          <w:tcPr/>
          <w:p>
            <w:pPr>
              <w:pStyle w:val="Compact"/>
              <w:jc w:val="left"/>
            </w:pPr>
            <w:r>
              <w:t xml:space="preserve">Positive</w:t>
            </w:r>
          </w:p>
        </w:tc>
      </w:tr>
      <w:tr>
        <w:tc>
          <w:tcPr/>
          <w:p>
            <w:pPr>
              <w:pStyle w:val="Compact"/>
              <w:jc w:val="left"/>
            </w:pPr>
            <w:r>
              <w:t xml:space="preserve">Mundane</w:t>
            </w:r>
          </w:p>
        </w:tc>
        <w:tc>
          <w:tcPr/>
          <w:p>
            <w:pPr>
              <w:pStyle w:val="Compact"/>
              <w:jc w:val="left"/>
            </w:pPr>
            <w:r>
              <w:t xml:space="preserve">Lacking interest or excitement; ordinary</w:t>
            </w:r>
          </w:p>
        </w:tc>
        <w:tc>
          <w:tcPr/>
          <w:p>
            <w:pPr>
              <w:pStyle w:val="Compact"/>
              <w:jc w:val="left"/>
            </w:pPr>
            <w:r>
              <w:t xml:space="preserve">Negative</w:t>
            </w:r>
          </w:p>
        </w:tc>
      </w:tr>
      <w:tr>
        <w:tc>
          <w:tcPr/>
          <w:p>
            <w:pPr>
              <w:pStyle w:val="Compact"/>
              <w:jc w:val="left"/>
            </w:pPr>
            <w:r>
              <w:t xml:space="preserve">Obsolete</w:t>
            </w:r>
          </w:p>
        </w:tc>
        <w:tc>
          <w:tcPr/>
          <w:p>
            <w:pPr>
              <w:pStyle w:val="Compact"/>
              <w:jc w:val="left"/>
            </w:pPr>
            <w:r>
              <w:t xml:space="preserve">No longer produced or used; outdated</w:t>
            </w:r>
          </w:p>
        </w:tc>
        <w:tc>
          <w:tcPr/>
          <w:p>
            <w:pPr>
              <w:pStyle w:val="Compact"/>
              <w:jc w:val="left"/>
            </w:pPr>
            <w:r>
              <w:t xml:space="preserve">Negative</w:t>
            </w:r>
          </w:p>
        </w:tc>
      </w:tr>
      <w:tr>
        <w:tc>
          <w:tcPr/>
          <w:p>
            <w:pPr>
              <w:pStyle w:val="Compact"/>
              <w:jc w:val="left"/>
            </w:pPr>
            <w:r>
              <w:t xml:space="preserve">Orthodox</w:t>
            </w:r>
          </w:p>
        </w:tc>
        <w:tc>
          <w:tcPr/>
          <w:p>
            <w:pPr>
              <w:pStyle w:val="Compact"/>
              <w:jc w:val="left"/>
            </w:pPr>
            <w:r>
              <w:t xml:space="preserve">Following traditional rules</w:t>
            </w:r>
          </w:p>
        </w:tc>
        <w:tc>
          <w:tcPr/>
          <w:p>
            <w:pPr>
              <w:pStyle w:val="Compact"/>
              <w:jc w:val="left"/>
            </w:pPr>
            <w:r>
              <w:t xml:space="preserve">Neutral</w:t>
            </w:r>
          </w:p>
        </w:tc>
      </w:tr>
      <w:tr>
        <w:tc>
          <w:tcPr/>
          <w:p>
            <w:pPr>
              <w:pStyle w:val="Compact"/>
              <w:jc w:val="left"/>
            </w:pPr>
            <w:r>
              <w:t xml:space="preserve">Paradoxical</w:t>
            </w:r>
          </w:p>
        </w:tc>
        <w:tc>
          <w:tcPr/>
          <w:p>
            <w:pPr>
              <w:pStyle w:val="Compact"/>
              <w:jc w:val="left"/>
            </w:pPr>
            <w:r>
              <w:t xml:space="preserve">Seemingly self-contradictory yet potentially true</w:t>
            </w:r>
          </w:p>
        </w:tc>
        <w:tc>
          <w:tcPr/>
          <w:p>
            <w:pPr>
              <w:pStyle w:val="Compact"/>
              <w:jc w:val="left"/>
            </w:pPr>
            <w:r>
              <w:t xml:space="preserve">Neutral</w:t>
            </w:r>
          </w:p>
        </w:tc>
      </w:tr>
      <w:tr>
        <w:tc>
          <w:tcPr/>
          <w:p>
            <w:pPr>
              <w:pStyle w:val="Compact"/>
              <w:jc w:val="left"/>
            </w:pPr>
            <w:r>
              <w:t xml:space="preserve">Perfunctory</w:t>
            </w:r>
          </w:p>
        </w:tc>
        <w:tc>
          <w:tcPr/>
          <w:p>
            <w:pPr>
              <w:pStyle w:val="Compact"/>
              <w:jc w:val="left"/>
            </w:pPr>
            <w:r>
              <w:t xml:space="preserve">Carried out with minimum effort or reflection</w:t>
            </w:r>
          </w:p>
        </w:tc>
        <w:tc>
          <w:tcPr/>
          <w:p>
            <w:pPr>
              <w:pStyle w:val="Compact"/>
              <w:jc w:val="left"/>
            </w:pPr>
            <w:r>
              <w:t xml:space="preserve">Negative</w:t>
            </w:r>
          </w:p>
        </w:tc>
      </w:tr>
      <w:tr>
        <w:tc>
          <w:tcPr/>
          <w:p>
            <w:pPr>
              <w:pStyle w:val="Compact"/>
              <w:jc w:val="left"/>
            </w:pPr>
            <w:r>
              <w:t xml:space="preserve">Pivotal</w:t>
            </w:r>
          </w:p>
        </w:tc>
        <w:tc>
          <w:tcPr/>
          <w:p>
            <w:pPr>
              <w:pStyle w:val="Compact"/>
              <w:jc w:val="left"/>
            </w:pPr>
            <w:r>
              <w:t xml:space="preserve">Crucial; on which everything else depends</w:t>
            </w:r>
          </w:p>
        </w:tc>
        <w:tc>
          <w:tcPr/>
          <w:p>
            <w:pPr>
              <w:pStyle w:val="Compact"/>
              <w:jc w:val="left"/>
            </w:pPr>
            <w:r>
              <w:t xml:space="preserve">Positive</w:t>
            </w:r>
          </w:p>
        </w:tc>
      </w:tr>
      <w:tr>
        <w:tc>
          <w:tcPr/>
          <w:p>
            <w:pPr>
              <w:pStyle w:val="Compact"/>
              <w:jc w:val="left"/>
            </w:pPr>
            <w:r>
              <w:t xml:space="preserve">Plausible</w:t>
            </w:r>
          </w:p>
        </w:tc>
        <w:tc>
          <w:tcPr/>
          <w:p>
            <w:pPr>
              <w:pStyle w:val="Compact"/>
              <w:jc w:val="left"/>
            </w:pPr>
            <w:r>
              <w:t xml:space="preserve">Appearing reasonable or probable</w:t>
            </w:r>
          </w:p>
        </w:tc>
        <w:tc>
          <w:tcPr/>
          <w:p>
            <w:pPr>
              <w:pStyle w:val="Compact"/>
              <w:jc w:val="left"/>
            </w:pPr>
            <w:r>
              <w:t xml:space="preserve">Neutral</w:t>
            </w:r>
          </w:p>
        </w:tc>
      </w:tr>
      <w:tr>
        <w:tc>
          <w:tcPr/>
          <w:p>
            <w:pPr>
              <w:pStyle w:val="Compact"/>
              <w:jc w:val="left"/>
            </w:pPr>
            <w:r>
              <w:t xml:space="preserve">Propaganda</w:t>
            </w:r>
          </w:p>
        </w:tc>
        <w:tc>
          <w:tcPr/>
          <w:p>
            <w:pPr>
              <w:pStyle w:val="Compact"/>
              <w:jc w:val="left"/>
            </w:pPr>
            <w:r>
              <w:t xml:space="preserve">Biased information used to promote a political cause</w:t>
            </w:r>
          </w:p>
        </w:tc>
        <w:tc>
          <w:tcPr/>
          <w:p>
            <w:pPr>
              <w:pStyle w:val="Compact"/>
              <w:jc w:val="left"/>
            </w:pPr>
            <w:r>
              <w:t xml:space="preserve">Negative</w:t>
            </w:r>
          </w:p>
        </w:tc>
      </w:tr>
      <w:tr>
        <w:tc>
          <w:tcPr/>
          <w:p>
            <w:pPr>
              <w:pStyle w:val="Compact"/>
              <w:jc w:val="left"/>
            </w:pPr>
            <w:r>
              <w:t xml:space="preserve">Provocative</w:t>
            </w:r>
          </w:p>
        </w:tc>
        <w:tc>
          <w:tcPr/>
          <w:p>
            <w:pPr>
              <w:pStyle w:val="Compact"/>
              <w:jc w:val="left"/>
            </w:pPr>
            <w:r>
              <w:t xml:space="preserve">Stimulating discussion or thought</w:t>
            </w:r>
          </w:p>
        </w:tc>
        <w:tc>
          <w:tcPr/>
          <w:p>
            <w:pPr>
              <w:pStyle w:val="Compact"/>
              <w:jc w:val="left"/>
            </w:pPr>
            <w:r>
              <w:t xml:space="preserve">Neutral/Positive</w:t>
            </w:r>
          </w:p>
        </w:tc>
      </w:tr>
      <w:tr>
        <w:tc>
          <w:tcPr/>
          <w:p>
            <w:pPr>
              <w:pStyle w:val="Compact"/>
              <w:jc w:val="left"/>
            </w:pPr>
            <w:r>
              <w:t xml:space="preserve">Redundant</w:t>
            </w:r>
          </w:p>
        </w:tc>
        <w:tc>
          <w:tcPr/>
          <w:p>
            <w:pPr>
              <w:pStyle w:val="Compact"/>
              <w:jc w:val="left"/>
            </w:pPr>
            <w:r>
              <w:t xml:space="preserve">No longer needed because serving the same function</w:t>
            </w:r>
          </w:p>
        </w:tc>
        <w:tc>
          <w:tcPr/>
          <w:p>
            <w:pPr>
              <w:pStyle w:val="Compact"/>
              <w:jc w:val="left"/>
            </w:pPr>
            <w:r>
              <w:t xml:space="preserve">Negative</w:t>
            </w:r>
          </w:p>
        </w:tc>
      </w:tr>
      <w:tr>
        <w:tc>
          <w:tcPr/>
          <w:p>
            <w:pPr>
              <w:pStyle w:val="Compact"/>
              <w:jc w:val="left"/>
            </w:pPr>
            <w:r>
              <w:t xml:space="preserve">Scathing</w:t>
            </w:r>
          </w:p>
        </w:tc>
        <w:tc>
          <w:tcPr/>
          <w:p>
            <w:pPr>
              <w:pStyle w:val="Compact"/>
              <w:jc w:val="left"/>
            </w:pPr>
            <w:r>
              <w:t xml:space="preserve">Severely critical</w:t>
            </w:r>
          </w:p>
        </w:tc>
        <w:tc>
          <w:tcPr/>
          <w:p>
            <w:pPr>
              <w:pStyle w:val="Compact"/>
              <w:jc w:val="left"/>
            </w:pPr>
            <w:r>
              <w:t xml:space="preserve">Negative</w:t>
            </w:r>
          </w:p>
        </w:tc>
      </w:tr>
      <w:tr>
        <w:tc>
          <w:tcPr/>
          <w:p>
            <w:pPr>
              <w:pStyle w:val="Compact"/>
              <w:jc w:val="left"/>
            </w:pPr>
            <w:r>
              <w:t xml:space="preserve">Trivial</w:t>
            </w:r>
          </w:p>
        </w:tc>
        <w:tc>
          <w:tcPr/>
          <w:p>
            <w:pPr>
              <w:pStyle w:val="Compact"/>
              <w:jc w:val="left"/>
            </w:pPr>
            <w:r>
              <w:t xml:space="preserve">Of little value or importance</w:t>
            </w:r>
          </w:p>
        </w:tc>
        <w:tc>
          <w:tcPr/>
          <w:p>
            <w:pPr>
              <w:pStyle w:val="Compact"/>
              <w:jc w:val="left"/>
            </w:pPr>
            <w:r>
              <w:t xml:space="preserve">Negative</w:t>
            </w:r>
          </w:p>
        </w:tc>
      </w:tr>
      <w:tr>
        <w:tc>
          <w:tcPr/>
          <w:p>
            <w:pPr>
              <w:pStyle w:val="Compact"/>
              <w:jc w:val="left"/>
            </w:pPr>
            <w:r>
              <w:t xml:space="preserve">Unprecedented</w:t>
            </w:r>
          </w:p>
        </w:tc>
        <w:tc>
          <w:tcPr/>
          <w:p>
            <w:pPr>
              <w:pStyle w:val="Compact"/>
              <w:jc w:val="left"/>
            </w:pPr>
            <w:r>
              <w:t xml:space="preserve">Never done or known before</w:t>
            </w:r>
          </w:p>
        </w:tc>
        <w:tc>
          <w:tcPr/>
          <w:p>
            <w:pPr>
              <w:pStyle w:val="Compact"/>
              <w:jc w:val="left"/>
            </w:pPr>
            <w:r>
              <w:t xml:space="preserve">Neutral</w:t>
            </w:r>
          </w:p>
        </w:tc>
      </w:tr>
      <w:tr>
        <w:tc>
          <w:tcPr/>
          <w:p>
            <w:pPr>
              <w:pStyle w:val="Compact"/>
              <w:jc w:val="left"/>
            </w:pPr>
            <w:r>
              <w:t xml:space="preserve">Versatile</w:t>
            </w:r>
          </w:p>
        </w:tc>
        <w:tc>
          <w:tcPr/>
          <w:p>
            <w:pPr>
              <w:pStyle w:val="Compact"/>
              <w:jc w:val="left"/>
            </w:pPr>
            <w:r>
              <w:t xml:space="preserve">Able to adapt to many different functions</w:t>
            </w:r>
          </w:p>
        </w:tc>
        <w:tc>
          <w:tcPr/>
          <w:p>
            <w:pPr>
              <w:pStyle w:val="Compact"/>
              <w:jc w:val="left"/>
            </w:pPr>
            <w:r>
              <w:t xml:space="preserve">Positive</w:t>
            </w:r>
          </w:p>
        </w:tc>
      </w:tr>
    </w:tbl>
    <w:p>
      <w:pPr>
        <w:pStyle w:val="BodyText"/>
      </w:pPr>
      <w:r>
        <w:rPr>
          <w:b/>
          <w:bCs/>
        </w:rPr>
        <w:t xml:space="preserve">Tier 3: Low-Frequency Words (Recognize and Deduce)</w:t>
      </w:r>
    </w:p>
    <w:p>
      <w:pPr>
        <w:pStyle w:val="BodyText"/>
      </w:pPr>
      <w:r>
        <w:t xml:space="preserve">These words appear rarely. Level 1 knowledge (vague recognition of connotation) is sufficient. If you can determine whether the word is positive, negative, or neutral, you can eliminate enough answer choices to score points.</w:t>
      </w:r>
    </w:p>
    <w:tbl>
      <w:tblPr>
        <w:tblStyle w:val="Table"/>
        <w:tblW w:type="pct" w:w="5000"/>
        <w:jc w:val="left"/>
        <w:tblLayout w:type="fixed"/>
        <w:tblLook w:firstRow="1" w:lastRow="0" w:firstColumn="0" w:lastColumn="0" w:noHBand="0" w:noVBand="0" w:val="0020"/>
      </w:tblPr>
      <w:tblGrid>
        <w:gridCol w:w="1697"/>
        <w:gridCol w:w="2545"/>
        <w:gridCol w:w="3677"/>
      </w:tblGrid>
      <w:tr>
        <w:trPr>
          <w:tblHeader w:val="on"/>
        </w:trPr>
        <w:tc>
          <w:tcPr/>
          <w:p>
            <w:pPr>
              <w:pStyle w:val="Compact"/>
              <w:jc w:val="left"/>
            </w:pPr>
            <w:r>
              <w:t xml:space="preserve">Word</w:t>
            </w:r>
          </w:p>
        </w:tc>
        <w:tc>
          <w:tcPr/>
          <w:p>
            <w:pPr>
              <w:pStyle w:val="Compact"/>
              <w:jc w:val="left"/>
            </w:pPr>
            <w:r>
              <w:t xml:space="preserve">Meaning</w:t>
            </w:r>
          </w:p>
        </w:tc>
        <w:tc>
          <w:tcPr/>
          <w:p>
            <w:pPr>
              <w:pStyle w:val="Compact"/>
              <w:jc w:val="left"/>
            </w:pPr>
            <w:r>
              <w:t xml:space="preserve">Connotation</w:t>
            </w:r>
          </w:p>
        </w:tc>
      </w:tr>
      <w:tr>
        <w:tc>
          <w:tcPr/>
          <w:p>
            <w:pPr>
              <w:pStyle w:val="Compact"/>
              <w:jc w:val="left"/>
            </w:pPr>
            <w:r>
              <w:t xml:space="preserve">Obsequious</w:t>
            </w:r>
          </w:p>
        </w:tc>
        <w:tc>
          <w:tcPr/>
          <w:p>
            <w:pPr>
              <w:pStyle w:val="Compact"/>
              <w:jc w:val="left"/>
            </w:pPr>
            <w:r>
              <w:t xml:space="preserve">Excessively compliant or fawning</w:t>
            </w:r>
          </w:p>
        </w:tc>
        <w:tc>
          <w:tcPr/>
          <w:p>
            <w:pPr>
              <w:pStyle w:val="Compact"/>
              <w:jc w:val="left"/>
            </w:pPr>
            <w:r>
              <w:t xml:space="preserve">Negative</w:t>
            </w:r>
          </w:p>
        </w:tc>
      </w:tr>
      <w:tr>
        <w:tc>
          <w:tcPr/>
          <w:p>
            <w:pPr>
              <w:pStyle w:val="Compact"/>
              <w:jc w:val="left"/>
            </w:pPr>
            <w:r>
              <w:t xml:space="preserve">Diffident</w:t>
            </w:r>
          </w:p>
        </w:tc>
        <w:tc>
          <w:tcPr/>
          <w:p>
            <w:pPr>
              <w:pStyle w:val="Compact"/>
              <w:jc w:val="left"/>
            </w:pPr>
            <w:r>
              <w:t xml:space="preserve">Modest or shy because of a lack of self-confidence</w:t>
            </w:r>
          </w:p>
        </w:tc>
        <w:tc>
          <w:tcPr/>
          <w:p>
            <w:pPr>
              <w:pStyle w:val="Compact"/>
              <w:jc w:val="left"/>
            </w:pPr>
            <w:r>
              <w:t xml:space="preserve">Negative</w:t>
            </w:r>
          </w:p>
        </w:tc>
      </w:tr>
      <w:tr>
        <w:tc>
          <w:tcPr/>
          <w:p>
            <w:pPr>
              <w:pStyle w:val="Compact"/>
              <w:jc w:val="left"/>
            </w:pPr>
            <w:r>
              <w:t xml:space="preserve">Equanimity</w:t>
            </w:r>
          </w:p>
        </w:tc>
        <w:tc>
          <w:tcPr/>
          <w:p>
            <w:pPr>
              <w:pStyle w:val="Compact"/>
              <w:jc w:val="left"/>
            </w:pPr>
            <w:r>
              <w:t xml:space="preserve">Mental calmness; composure</w:t>
            </w:r>
          </w:p>
        </w:tc>
        <w:tc>
          <w:tcPr/>
          <w:p>
            <w:pPr>
              <w:pStyle w:val="Compact"/>
              <w:jc w:val="left"/>
            </w:pPr>
            <w:r>
              <w:t xml:space="preserve">Neutral/Positive</w:t>
            </w:r>
          </w:p>
        </w:tc>
      </w:tr>
      <w:tr>
        <w:tc>
          <w:tcPr/>
          <w:p>
            <w:pPr>
              <w:pStyle w:val="Compact"/>
              <w:jc w:val="left"/>
            </w:pPr>
            <w:r>
              <w:t xml:space="preserve">Esoteric</w:t>
            </w:r>
          </w:p>
        </w:tc>
        <w:tc>
          <w:tcPr/>
          <w:p>
            <w:pPr>
              <w:pStyle w:val="Compact"/>
              <w:jc w:val="left"/>
            </w:pPr>
            <w:r>
              <w:t xml:space="preserve">Intended for only a small number of people</w:t>
            </w:r>
          </w:p>
        </w:tc>
        <w:tc>
          <w:tcPr/>
          <w:p>
            <w:pPr>
              <w:pStyle w:val="Compact"/>
              <w:jc w:val="left"/>
            </w:pPr>
            <w:r>
              <w:t xml:space="preserve">Neutral</w:t>
            </w:r>
          </w:p>
        </w:tc>
      </w:tr>
      <w:tr>
        <w:tc>
          <w:tcPr/>
          <w:p>
            <w:pPr>
              <w:pStyle w:val="Compact"/>
              <w:jc w:val="left"/>
            </w:pPr>
            <w:r>
              <w:t xml:space="preserve">Gregarious</w:t>
            </w:r>
          </w:p>
        </w:tc>
        <w:tc>
          <w:tcPr/>
          <w:p>
            <w:pPr>
              <w:pStyle w:val="Compact"/>
              <w:jc w:val="left"/>
            </w:pPr>
            <w:r>
              <w:t xml:space="preserve">Fond of company; sociable</w:t>
            </w:r>
          </w:p>
        </w:tc>
        <w:tc>
          <w:tcPr/>
          <w:p>
            <w:pPr>
              <w:pStyle w:val="Compact"/>
              <w:jc w:val="left"/>
            </w:pPr>
            <w:r>
              <w:t xml:space="preserve">Positive</w:t>
            </w:r>
          </w:p>
        </w:tc>
      </w:tr>
      <w:tr>
        <w:tc>
          <w:tcPr/>
          <w:p>
            <w:pPr>
              <w:pStyle w:val="Compact"/>
              <w:jc w:val="left"/>
            </w:pPr>
            <w:r>
              <w:t xml:space="preserve">Lethargic</w:t>
            </w:r>
          </w:p>
        </w:tc>
        <w:tc>
          <w:tcPr/>
          <w:p>
            <w:pPr>
              <w:pStyle w:val="Compact"/>
              <w:jc w:val="left"/>
            </w:pPr>
            <w:r>
              <w:t xml:space="preserve">Affected by lack of energy</w:t>
            </w:r>
          </w:p>
        </w:tc>
        <w:tc>
          <w:tcPr/>
          <w:p>
            <w:pPr>
              <w:pStyle w:val="Compact"/>
              <w:jc w:val="left"/>
            </w:pPr>
            <w:r>
              <w:t xml:space="preserve">Negative</w:t>
            </w:r>
          </w:p>
        </w:tc>
      </w:tr>
      <w:tr>
        <w:tc>
          <w:tcPr/>
          <w:p>
            <w:pPr>
              <w:pStyle w:val="Compact"/>
              <w:jc w:val="left"/>
            </w:pPr>
            <w:r>
              <w:t xml:space="preserve">Mercurial</w:t>
            </w:r>
          </w:p>
        </w:tc>
        <w:tc>
          <w:tcPr/>
          <w:p>
            <w:pPr>
              <w:pStyle w:val="Compact"/>
              <w:jc w:val="left"/>
            </w:pPr>
            <w:r>
              <w:t xml:space="preserve">Subject to sudden changes of mood</w:t>
            </w:r>
          </w:p>
        </w:tc>
        <w:tc>
          <w:tcPr/>
          <w:p>
            <w:pPr>
              <w:pStyle w:val="Compact"/>
              <w:jc w:val="left"/>
            </w:pPr>
            <w:r>
              <w:t xml:space="preserve">Negative</w:t>
            </w:r>
          </w:p>
        </w:tc>
      </w:tr>
      <w:tr>
        <w:tc>
          <w:tcPr/>
          <w:p>
            <w:pPr>
              <w:pStyle w:val="Compact"/>
              <w:jc w:val="left"/>
            </w:pPr>
            <w:r>
              <w:t xml:space="preserve">Ostentatious</w:t>
            </w:r>
          </w:p>
        </w:tc>
        <w:tc>
          <w:tcPr/>
          <w:p>
            <w:pPr>
              <w:pStyle w:val="Compact"/>
              <w:jc w:val="left"/>
            </w:pPr>
            <w:r>
              <w:t xml:space="preserve">Characterized by showiness designed to impress</w:t>
            </w:r>
          </w:p>
        </w:tc>
        <w:tc>
          <w:tcPr/>
          <w:p>
            <w:pPr>
              <w:pStyle w:val="Compact"/>
              <w:jc w:val="left"/>
            </w:pPr>
            <w:r>
              <w:t xml:space="preserve">Negative</w:t>
            </w:r>
          </w:p>
        </w:tc>
      </w:tr>
      <w:tr>
        <w:tc>
          <w:tcPr/>
          <w:p>
            <w:pPr>
              <w:pStyle w:val="Compact"/>
              <w:jc w:val="left"/>
            </w:pPr>
            <w:r>
              <w:t xml:space="preserve">Pernicious</w:t>
            </w:r>
          </w:p>
        </w:tc>
        <w:tc>
          <w:tcPr/>
          <w:p>
            <w:pPr>
              <w:pStyle w:val="Compact"/>
              <w:jc w:val="left"/>
            </w:pPr>
            <w:r>
              <w:t xml:space="preserve">Having a harmful effect, gradually or insidiously</w:t>
            </w:r>
          </w:p>
        </w:tc>
        <w:tc>
          <w:tcPr/>
          <w:p>
            <w:pPr>
              <w:pStyle w:val="Compact"/>
              <w:jc w:val="left"/>
            </w:pPr>
            <w:r>
              <w:t xml:space="preserve">Negative</w:t>
            </w:r>
          </w:p>
        </w:tc>
      </w:tr>
      <w:tr>
        <w:tc>
          <w:tcPr/>
          <w:p>
            <w:pPr>
              <w:pStyle w:val="Compact"/>
              <w:jc w:val="left"/>
            </w:pPr>
            <w:r>
              <w:t xml:space="preserve">Sycophant</w:t>
            </w:r>
          </w:p>
        </w:tc>
        <w:tc>
          <w:tcPr/>
          <w:p>
            <w:pPr>
              <w:pStyle w:val="Compact"/>
              <w:jc w:val="left"/>
            </w:pPr>
            <w:r>
              <w:t xml:space="preserve">A person who acts obsequiously toward someone important</w:t>
            </w:r>
          </w:p>
        </w:tc>
        <w:tc>
          <w:tcPr/>
          <w:p>
            <w:pPr>
              <w:pStyle w:val="Compact"/>
              <w:jc w:val="left"/>
            </w:pPr>
            <w:r>
              <w:t xml:space="preserve">Negative</w:t>
            </w:r>
          </w:p>
        </w:tc>
      </w:tr>
      <w:tr>
        <w:tc>
          <w:tcPr/>
          <w:p>
            <w:pPr>
              <w:pStyle w:val="Compact"/>
              <w:jc w:val="left"/>
            </w:pPr>
            <w:r>
              <w:t xml:space="preserve">Taciturn</w:t>
            </w:r>
          </w:p>
        </w:tc>
        <w:tc>
          <w:tcPr/>
          <w:p>
            <w:pPr>
              <w:pStyle w:val="Compact"/>
              <w:jc w:val="left"/>
            </w:pPr>
            <w:r>
              <w:t xml:space="preserve">Saying very little; habitually silent</w:t>
            </w:r>
          </w:p>
        </w:tc>
        <w:tc>
          <w:tcPr/>
          <w:p>
            <w:pPr>
              <w:pStyle w:val="Compact"/>
              <w:jc w:val="left"/>
            </w:pPr>
            <w:r>
              <w:t xml:space="preserve">Neutral/Negative</w:t>
            </w:r>
          </w:p>
        </w:tc>
      </w:tr>
      <w:tr>
        <w:tc>
          <w:tcPr/>
          <w:p>
            <w:pPr>
              <w:pStyle w:val="Compact"/>
              <w:jc w:val="left"/>
            </w:pPr>
            <w:r>
              <w:t xml:space="preserve">Verdant</w:t>
            </w:r>
          </w:p>
        </w:tc>
        <w:tc>
          <w:tcPr/>
          <w:p>
            <w:pPr>
              <w:pStyle w:val="Compact"/>
              <w:jc w:val="left"/>
            </w:pPr>
            <w:r>
              <w:t xml:space="preserve">Green with grass or vegetation</w:t>
            </w:r>
          </w:p>
        </w:tc>
        <w:tc>
          <w:tcPr/>
          <w:p>
            <w:pPr>
              <w:pStyle w:val="Compact"/>
              <w:jc w:val="left"/>
            </w:pPr>
            <w:r>
              <w:t xml:space="preserve">Neutral</w:t>
            </w:r>
          </w:p>
        </w:tc>
      </w:tr>
    </w:tbl>
    <w:bookmarkEnd w:id="529"/>
    <w:bookmarkStart w:id="530" w:name="the-connotation-spectrum-map"/>
    <w:p>
      <w:pPr>
        <w:pStyle w:val="Heading3"/>
      </w:pPr>
      <w:r>
        <w:t xml:space="preserve">9.6 The Connotation Spectrum Map</w:t>
      </w:r>
    </w:p>
    <w:p>
      <w:pPr>
        <w:pStyle w:val="FirstParagraph"/>
      </w:pPr>
      <w:r>
        <w:t xml:space="preserve">One of the most powerful tools for SAT vocabulary mastery is the Connotation Spectrum Map—a visual system for organizing words by their emotional charge and intensity. When eliminating answer choices, ask yourself:</w:t>
      </w:r>
      <w:r>
        <w:t xml:space="preserve"> </w:t>
      </w:r>
      <w:r>
        <w:rPr>
          <w:i/>
          <w:iCs/>
        </w:rPr>
        <w:t xml:space="preserve">“</w:t>
      </w:r>
      <w:r>
        <w:rPr>
          <w:i/>
          <w:iCs/>
        </w:rPr>
        <w:t xml:space="preserve">Does the passage’s tone require a positive word, a negative word, or a neutral word?</w:t>
      </w:r>
      <w:r>
        <w:rPr>
          <w:i/>
          <w:iCs/>
        </w:rPr>
        <w:t xml:space="preserve">”</w:t>
      </w:r>
    </w:p>
    <w:p>
      <w:pPr>
        <w:pStyle w:val="BodyText"/>
      </w:pPr>
      <w:r>
        <w:rPr>
          <w:b/>
          <w:bCs/>
        </w:rPr>
        <w:t xml:space="preserve">Intensity Scale for</w:t>
      </w:r>
      <w:r>
        <w:rPr>
          <w:b/>
          <w:bCs/>
        </w:rPr>
        <w:t xml:space="preserve"> </w:t>
      </w:r>
      <w:r>
        <w:rPr>
          <w:b/>
          <w:bCs/>
        </w:rPr>
        <w:t xml:space="preserve">“</w:t>
      </w:r>
      <w:r>
        <w:rPr>
          <w:b/>
          <w:bCs/>
        </w:rPr>
        <w:t xml:space="preserve">Criticism</w:t>
      </w:r>
      <w:r>
        <w:rPr>
          <w:b/>
          <w:bCs/>
        </w:rPr>
        <w:t xml:space="preserve">”</w:t>
      </w:r>
      <w:r>
        <w:rPr>
          <w:b/>
          <w:bCs/>
        </w:rPr>
        <w:t xml:space="preserve">:</w:t>
      </w:r>
    </w:p>
    <w:p>
      <w:pPr>
        <w:pStyle w:val="SourceCode"/>
      </w:pPr>
      <w:r>
        <w:rPr>
          <w:rStyle w:val="VerbatimChar"/>
        </w:rPr>
        <w:t xml:space="preserve">Mild ←————————————————————————————→ Severe</w:t>
      </w:r>
      <w:r>
        <w:br/>
      </w:r>
      <w:r>
        <w:br/>
      </w:r>
      <w:r>
        <w:rPr>
          <w:rStyle w:val="VerbatimChar"/>
        </w:rPr>
        <w:t xml:space="preserve">Note → Question → Challenge → Dispute → Rebuke → Denounce → Castigate</w:t>
      </w:r>
      <w:r>
        <w:br/>
      </w:r>
      <w:r>
        <w:rPr>
          <w:rStyle w:val="VerbatimChar"/>
        </w:rPr>
        <w:t xml:space="preserve">       ↑                                                          ↑</w:t>
      </w:r>
      <w:r>
        <w:br/>
      </w:r>
      <w:r>
        <w:rPr>
          <w:rStyle w:val="VerbatimChar"/>
        </w:rPr>
        <w:t xml:space="preserve">   Neutral                                              Extremely negative</w:t>
      </w:r>
    </w:p>
    <w:p>
      <w:pPr>
        <w:pStyle w:val="FirstParagraph"/>
      </w:pPr>
      <w:r>
        <w:rPr>
          <w:b/>
          <w:bCs/>
        </w:rPr>
        <w:t xml:space="preserve">Intensity Scale for</w:t>
      </w:r>
      <w:r>
        <w:rPr>
          <w:b/>
          <w:bCs/>
        </w:rPr>
        <w:t xml:space="preserve"> </w:t>
      </w:r>
      <w:r>
        <w:rPr>
          <w:b/>
          <w:bCs/>
        </w:rPr>
        <w:t xml:space="preserve">“</w:t>
      </w:r>
      <w:r>
        <w:rPr>
          <w:b/>
          <w:bCs/>
        </w:rPr>
        <w:t xml:space="preserve">Agreement</w:t>
      </w:r>
      <w:r>
        <w:rPr>
          <w:b/>
          <w:bCs/>
        </w:rPr>
        <w:t xml:space="preserve">”</w:t>
      </w:r>
      <w:r>
        <w:rPr>
          <w:b/>
          <w:bCs/>
        </w:rPr>
        <w:t xml:space="preserve">:</w:t>
      </w:r>
    </w:p>
    <w:p>
      <w:pPr>
        <w:pStyle w:val="SourceCode"/>
      </w:pPr>
      <w:r>
        <w:rPr>
          <w:rStyle w:val="VerbatimChar"/>
        </w:rPr>
        <w:t xml:space="preserve">Mild ←————————————————————————————→ Strong</w:t>
      </w:r>
      <w:r>
        <w:br/>
      </w:r>
      <w:r>
        <w:br/>
      </w:r>
      <w:r>
        <w:rPr>
          <w:rStyle w:val="VerbatimChar"/>
        </w:rPr>
        <w:t xml:space="preserve">Tolerate → Accept → Acknowledge → Endorse → Champion → Advocate</w:t>
      </w:r>
      <w:r>
        <w:br/>
      </w:r>
      <w:r>
        <w:rPr>
          <w:rStyle w:val="VerbatimChar"/>
        </w:rPr>
        <w:t xml:space="preserve">     ↑                                                          ↑</w:t>
      </w:r>
      <w:r>
        <w:br/>
      </w:r>
      <w:r>
        <w:rPr>
          <w:rStyle w:val="VerbatimChar"/>
        </w:rPr>
        <w:t xml:space="preserve"> Neutral                                                  Passionately positive</w:t>
      </w:r>
    </w:p>
    <w:p>
      <w:pPr>
        <w:pStyle w:val="FirstParagraph"/>
      </w:pPr>
      <w:r>
        <w:rPr>
          <w:b/>
          <w:bCs/>
        </w:rPr>
        <w:t xml:space="preserve">Intensity Scale for</w:t>
      </w:r>
      <w:r>
        <w:rPr>
          <w:b/>
          <w:bCs/>
        </w:rPr>
        <w:t xml:space="preserve"> </w:t>
      </w:r>
      <w:r>
        <w:rPr>
          <w:b/>
          <w:bCs/>
        </w:rPr>
        <w:t xml:space="preserve">“</w:t>
      </w:r>
      <w:r>
        <w:rPr>
          <w:b/>
          <w:bCs/>
        </w:rPr>
        <w:t xml:space="preserve">Uncertainty</w:t>
      </w:r>
      <w:r>
        <w:rPr>
          <w:b/>
          <w:bCs/>
        </w:rPr>
        <w:t xml:space="preserve">”</w:t>
      </w:r>
      <w:r>
        <w:rPr>
          <w:b/>
          <w:bCs/>
        </w:rPr>
        <w:t xml:space="preserve">:</w:t>
      </w:r>
    </w:p>
    <w:p>
      <w:pPr>
        <w:pStyle w:val="SourceCode"/>
      </w:pPr>
      <w:r>
        <w:rPr>
          <w:rStyle w:val="VerbatimChar"/>
        </w:rPr>
        <w:t xml:space="preserve">Mild ←————————————————————————————→ Strong</w:t>
      </w:r>
      <w:r>
        <w:br/>
      </w:r>
      <w:r>
        <w:br/>
      </w:r>
      <w:r>
        <w:rPr>
          <w:rStyle w:val="VerbatimChar"/>
        </w:rPr>
        <w:t xml:space="preserve">Wonder → Question → Doubt → Distrust → Suspect → Deny</w:t>
      </w:r>
      <w:r>
        <w:br/>
      </w:r>
      <w:r>
        <w:rPr>
          <w:rStyle w:val="VerbatimChar"/>
        </w:rPr>
        <w:t xml:space="preserve">   ↑                                                          ↑</w:t>
      </w:r>
      <w:r>
        <w:br/>
      </w:r>
      <w:r>
        <w:rPr>
          <w:rStyle w:val="VerbatimChar"/>
        </w:rPr>
        <w:t xml:space="preserve">Neutral                                                  Extremely negative</w:t>
      </w:r>
    </w:p>
    <w:p>
      <w:pPr>
        <w:pStyle w:val="FirstParagraph"/>
      </w:pPr>
      <w:r>
        <w:rPr>
          <w:b/>
          <w:bCs/>
        </w:rPr>
        <w:t xml:space="preserve">How to Use This on the SAT:</w:t>
      </w:r>
    </w:p>
    <w:p>
      <w:pPr>
        <w:pStyle w:val="BodyText"/>
      </w:pPr>
      <w:r>
        <w:t xml:space="preserve">If the passage’s author is mildly skeptical of a theory, an answer choice containing</w:t>
      </w:r>
      <w:r>
        <w:t xml:space="preserve"> </w:t>
      </w:r>
      <w:r>
        <w:t xml:space="preserve">“</w:t>
      </w:r>
      <w:r>
        <w:t xml:space="preserve">denounce</w:t>
      </w:r>
      <w:r>
        <w:t xml:space="preserve">”</w:t>
      </w:r>
      <w:r>
        <w:t xml:space="preserve"> </w:t>
      </w:r>
      <w:r>
        <w:t xml:space="preserve">or</w:t>
      </w:r>
      <w:r>
        <w:t xml:space="preserve"> </w:t>
      </w:r>
      <w:r>
        <w:t xml:space="preserve">“</w:t>
      </w:r>
      <w:r>
        <w:t xml:space="preserve">reject</w:t>
      </w:r>
      <w:r>
        <w:t xml:space="preserve">”</w:t>
      </w:r>
      <w:r>
        <w:t xml:space="preserve"> </w:t>
      </w:r>
      <w:r>
        <w:t xml:space="preserve">is too extreme and should be eliminated. The correct answer will match the author’s degree of skepticism precisely.</w:t>
      </w:r>
    </w:p>
    <w:p>
      <w:r>
        <w:pict>
          <v:rect style="width:0;height:1.5pt" o:hralign="center" o:hrstd="t" o:hr="t"/>
        </w:pict>
      </w:r>
    </w:p>
    <w:bookmarkEnd w:id="530"/>
    <w:bookmarkEnd w:id="531"/>
    <w:bookmarkStart w:id="535" w:name="X221563ad1686533039db440045ac9fb4e2c53e9"/>
    <w:p>
      <w:pPr>
        <w:pStyle w:val="Heading2"/>
      </w:pPr>
      <w:r>
        <w:t xml:space="preserve">Part IV: The Most Dangerous Vocabulary Traps on the SAT</w:t>
      </w:r>
    </w:p>
    <w:bookmarkStart w:id="532" w:name="Xe095dacdca971ecc9d5f4213bf8e51d01cfc868"/>
    <w:p>
      <w:pPr>
        <w:pStyle w:val="Heading3"/>
      </w:pPr>
      <w:r>
        <w:t xml:space="preserve">9.7 Deceptive Cognates — Words That Mean the Opposite of What You Think</w:t>
      </w:r>
    </w:p>
    <w:p>
      <w:pPr>
        <w:pStyle w:val="FirstParagraph"/>
      </w:pPr>
      <w:r>
        <w:t xml:space="preserve">These are the words most responsible for incorrect SAT answers. They sound like they should mean one thing but mean something entirely different.</w:t>
      </w:r>
    </w:p>
    <w:tbl>
      <w:tblPr>
        <w:tblStyle w:val="Table"/>
        <w:tblW w:type="pct" w:w="5000"/>
        <w:jc w:val="left"/>
        <w:tblLayout w:type="fixed"/>
        <w:tblLook w:firstRow="1" w:lastRow="0" w:firstColumn="0" w:lastColumn="0" w:noHBand="0" w:noVBand="0" w:val="0020"/>
      </w:tblPr>
      <w:tblGrid>
        <w:gridCol w:w="698"/>
        <w:gridCol w:w="2445"/>
        <w:gridCol w:w="2795"/>
        <w:gridCol w:w="1980"/>
      </w:tblGrid>
      <w:tr>
        <w:trPr>
          <w:tblHeader w:val="on"/>
        </w:trPr>
        <w:tc>
          <w:tcPr/>
          <w:p>
            <w:pPr>
              <w:pStyle w:val="Compact"/>
              <w:jc w:val="left"/>
            </w:pPr>
            <w:r>
              <w:t xml:space="preserve">Word</w:t>
            </w:r>
          </w:p>
        </w:tc>
        <w:tc>
          <w:tcPr/>
          <w:p>
            <w:pPr>
              <w:pStyle w:val="Compact"/>
              <w:jc w:val="left"/>
            </w:pPr>
            <w:r>
              <w:t xml:space="preserve">What It Sounds Like</w:t>
            </w:r>
          </w:p>
        </w:tc>
        <w:tc>
          <w:tcPr/>
          <w:p>
            <w:pPr>
              <w:pStyle w:val="Compact"/>
              <w:jc w:val="left"/>
            </w:pPr>
            <w:r>
              <w:t xml:space="preserve">What It Actually Means</w:t>
            </w:r>
          </w:p>
        </w:tc>
        <w:tc>
          <w:tcPr/>
          <w:p>
            <w:pPr>
              <w:pStyle w:val="Compact"/>
              <w:jc w:val="left"/>
            </w:pPr>
            <w:r>
              <w:t xml:space="preserve">Why It’s Tricky</w:t>
            </w:r>
          </w:p>
        </w:tc>
      </w:tr>
      <w:tr>
        <w:tc>
          <w:tcPr/>
          <w:p>
            <w:pPr>
              <w:pStyle w:val="Compact"/>
              <w:jc w:val="left"/>
            </w:pPr>
            <w:r>
              <w:rPr>
                <w:b/>
                <w:bCs/>
              </w:rPr>
              <w:t xml:space="preserve">Dearth</w:t>
            </w:r>
          </w:p>
        </w:tc>
        <w:tc>
          <w:tcPr/>
          <w:p>
            <w:pPr>
              <w:pStyle w:val="Compact"/>
              <w:jc w:val="left"/>
            </w:pPr>
            <w:r>
              <w:t xml:space="preserve">Related to</w:t>
            </w:r>
            <w:r>
              <w:t xml:space="preserve"> </w:t>
            </w:r>
            <w:r>
              <w:t xml:space="preserve">“</w:t>
            </w:r>
            <w:r>
              <w:t xml:space="preserve">death</w:t>
            </w:r>
            <w:r>
              <w:t xml:space="preserve">”</w:t>
            </w:r>
            <w:r>
              <w:t xml:space="preserve"> </w:t>
            </w:r>
            <w:r>
              <w:t xml:space="preserve">→ suggests emptiness</w:t>
            </w:r>
          </w:p>
        </w:tc>
        <w:tc>
          <w:tcPr/>
          <w:p>
            <w:pPr>
              <w:pStyle w:val="Compact"/>
              <w:jc w:val="left"/>
            </w:pPr>
            <w:r>
              <w:t xml:space="preserve">A scarcity or lack of something</w:t>
            </w:r>
          </w:p>
        </w:tc>
        <w:tc>
          <w:tcPr/>
          <w:p>
            <w:pPr>
              <w:pStyle w:val="Compact"/>
              <w:jc w:val="left"/>
            </w:pPr>
            <w:r>
              <w:t xml:space="preserve">Sounds related to</w:t>
            </w:r>
            <w:r>
              <w:t xml:space="preserve"> </w:t>
            </w:r>
            <w:r>
              <w:t xml:space="preserve">“</w:t>
            </w:r>
            <w:r>
              <w:t xml:space="preserve">death</w:t>
            </w:r>
            <w:r>
              <w:t xml:space="preserve">”</w:t>
            </w:r>
            <w:r>
              <w:t xml:space="preserve"> </w:t>
            </w:r>
            <w:r>
              <w:t xml:space="preserve">but means</w:t>
            </w:r>
            <w:r>
              <w:t xml:space="preserve"> </w:t>
            </w:r>
            <w:r>
              <w:t xml:space="preserve">“</w:t>
            </w:r>
            <w:r>
              <w:t xml:space="preserve">not enough</w:t>
            </w:r>
            <w:r>
              <w:t xml:space="preserve">”</w:t>
            </w:r>
            <w:r>
              <w:t xml:space="preserve"> </w:t>
            </w:r>
            <w:r>
              <w:t xml:space="preserve">in the sense of abundance being absent</w:t>
            </w:r>
          </w:p>
        </w:tc>
      </w:tr>
      <w:tr>
        <w:tc>
          <w:tcPr/>
          <w:p>
            <w:pPr>
              <w:pStyle w:val="Compact"/>
              <w:jc w:val="left"/>
            </w:pPr>
            <w:r>
              <w:rPr>
                <w:b/>
                <w:bCs/>
              </w:rPr>
              <w:t xml:space="preserve">Enormity</w:t>
            </w:r>
          </w:p>
        </w:tc>
        <w:tc>
          <w:tcPr/>
          <w:p>
            <w:pPr>
              <w:pStyle w:val="Compact"/>
              <w:jc w:val="left"/>
            </w:pPr>
            <w:r>
              <w:t xml:space="preserve">“</w:t>
            </w:r>
            <w:r>
              <w:t xml:space="preserve">Enormous</w:t>
            </w:r>
            <w:r>
              <w:t xml:space="preserve">”</w:t>
            </w:r>
            <w:r>
              <w:t xml:space="preserve"> </w:t>
            </w:r>
            <w:r>
              <w:t xml:space="preserve">→ suggests largeness</w:t>
            </w:r>
          </w:p>
        </w:tc>
        <w:tc>
          <w:tcPr/>
          <w:p>
            <w:pPr>
              <w:pStyle w:val="Compact"/>
              <w:jc w:val="left"/>
            </w:pPr>
            <w:r>
              <w:t xml:space="preserve">Extreme evil or seriousness of a crime; also great size or extent</w:t>
            </w:r>
          </w:p>
        </w:tc>
        <w:tc>
          <w:tcPr/>
          <w:p>
            <w:pPr>
              <w:pStyle w:val="Compact"/>
              <w:jc w:val="left"/>
            </w:pPr>
            <w:r>
              <w:t xml:space="preserve">While</w:t>
            </w:r>
            <w:r>
              <w:t xml:space="preserve"> </w:t>
            </w:r>
            <w:r>
              <w:t xml:space="preserve">“</w:t>
            </w:r>
            <w:r>
              <w:t xml:space="preserve">enormity</w:t>
            </w:r>
            <w:r>
              <w:t xml:space="preserve">”</w:t>
            </w:r>
            <w:r>
              <w:t xml:space="preserve"> </w:t>
            </w:r>
            <w:r>
              <w:t xml:space="preserve">CAN mean great size, its primary SAT meaning is</w:t>
            </w:r>
            <w:r>
              <w:t xml:space="preserve"> </w:t>
            </w:r>
            <w:r>
              <w:t xml:space="preserve">“</w:t>
            </w:r>
            <w:r>
              <w:t xml:space="preserve">great wickedness</w:t>
            </w:r>
            <w:r>
              <w:t xml:space="preserve">”</w:t>
            </w:r>
          </w:p>
        </w:tc>
      </w:tr>
      <w:tr>
        <w:tc>
          <w:tcPr/>
          <w:p>
            <w:pPr>
              <w:pStyle w:val="Compact"/>
              <w:jc w:val="left"/>
            </w:pPr>
            <w:r>
              <w:rPr>
                <w:b/>
                <w:bCs/>
              </w:rPr>
              <w:t xml:space="preserve">Disinterested</w:t>
            </w:r>
          </w:p>
        </w:tc>
        <w:tc>
          <w:tcPr/>
          <w:p>
            <w:pPr>
              <w:pStyle w:val="Compact"/>
              <w:jc w:val="left"/>
            </w:pPr>
            <w:r>
              <w:t xml:space="preserve">“</w:t>
            </w:r>
            <w:r>
              <w:t xml:space="preserve">Uninterested</w:t>
            </w:r>
            <w:r>
              <w:t xml:space="preserve">”</w:t>
            </w:r>
            <w:r>
              <w:t xml:space="preserve"> </w:t>
            </w:r>
            <w:r>
              <w:t xml:space="preserve">→ lacking interest</w:t>
            </w:r>
          </w:p>
        </w:tc>
        <w:tc>
          <w:tcPr/>
          <w:p>
            <w:pPr>
              <w:pStyle w:val="Compact"/>
              <w:jc w:val="left"/>
            </w:pPr>
            <w:r>
              <w:t xml:space="preserve">Impartial; unbiased; not influenced by personal interest</w:t>
            </w:r>
          </w:p>
        </w:tc>
        <w:tc>
          <w:tcPr/>
          <w:p>
            <w:pPr>
              <w:pStyle w:val="Compact"/>
              <w:jc w:val="left"/>
            </w:pPr>
            <w:r>
              <w:t xml:space="preserve">One of the most tested distinctions.</w:t>
            </w:r>
            <w:r>
              <w:t xml:space="preserve"> </w:t>
            </w:r>
            <w:r>
              <w:t xml:space="preserve">“</w:t>
            </w:r>
            <w:r>
              <w:t xml:space="preserve">Disinterested</w:t>
            </w:r>
            <w:r>
              <w:t xml:space="preserve">”</w:t>
            </w:r>
            <w:r>
              <w:t xml:space="preserve"> </w:t>
            </w:r>
            <w:r>
              <w:t xml:space="preserve">means</w:t>
            </w:r>
            <w:r>
              <w:t xml:space="preserve"> </w:t>
            </w:r>
            <w:r>
              <w:t xml:space="preserve">“</w:t>
            </w:r>
            <w:r>
              <w:t xml:space="preserve">fair-minded,</w:t>
            </w:r>
            <w:r>
              <w:t xml:space="preserve">”</w:t>
            </w:r>
            <w:r>
              <w:t xml:space="preserve"> </w:t>
            </w:r>
            <w:r>
              <w:t xml:space="preserve">not</w:t>
            </w:r>
            <w:r>
              <w:t xml:space="preserve"> </w:t>
            </w:r>
            <w:r>
              <w:t xml:space="preserve">“</w:t>
            </w:r>
            <w:r>
              <w:t xml:space="preserve">bored.</w:t>
            </w:r>
            <w:r>
              <w:t xml:space="preserve">”</w:t>
            </w:r>
          </w:p>
        </w:tc>
      </w:tr>
      <w:tr>
        <w:tc>
          <w:tcPr/>
          <w:p>
            <w:pPr>
              <w:pStyle w:val="Compact"/>
              <w:jc w:val="left"/>
            </w:pPr>
            <w:r>
              <w:rPr>
                <w:b/>
                <w:bCs/>
              </w:rPr>
              <w:t xml:space="preserve">Inflammable</w:t>
            </w:r>
          </w:p>
        </w:tc>
        <w:tc>
          <w:tcPr/>
          <w:p>
            <w:pPr>
              <w:pStyle w:val="Compact"/>
              <w:jc w:val="left"/>
            </w:pPr>
            <w:r>
              <w:t xml:space="preserve">“</w:t>
            </w:r>
            <w:r>
              <w:t xml:space="preserve">In-</w:t>
            </w:r>
            <w:r>
              <w:t xml:space="preserve">”</w:t>
            </w:r>
            <w:r>
              <w:t xml:space="preserve"> </w:t>
            </w:r>
            <w:r>
              <w:t xml:space="preserve">prefix suggests</w:t>
            </w:r>
            <w:r>
              <w:t xml:space="preserve"> </w:t>
            </w:r>
            <w:r>
              <w:t xml:space="preserve">“</w:t>
            </w:r>
            <w:r>
              <w:t xml:space="preserve">not</w:t>
            </w:r>
            <w:r>
              <w:t xml:space="preserve">”</w:t>
            </w:r>
          </w:p>
        </w:tc>
        <w:tc>
          <w:tcPr/>
          <w:p>
            <w:pPr>
              <w:pStyle w:val="Compact"/>
              <w:jc w:val="left"/>
            </w:pPr>
            <w:r>
              <w:t xml:space="preserve">Easily set on fire; capable of catching fire</w:t>
            </w:r>
          </w:p>
        </w:tc>
        <w:tc>
          <w:tcPr/>
          <w:p>
            <w:pPr>
              <w:pStyle w:val="Compact"/>
              <w:jc w:val="left"/>
            </w:pPr>
            <w:r>
              <w:t xml:space="preserve">The prefix</w:t>
            </w:r>
            <w:r>
              <w:t xml:space="preserve"> </w:t>
            </w:r>
            <w:r>
              <w:t xml:space="preserve">“</w:t>
            </w:r>
            <w:r>
              <w:t xml:space="preserve">in-</w:t>
            </w:r>
            <w:r>
              <w:t xml:space="preserve">”</w:t>
            </w:r>
            <w:r>
              <w:t xml:space="preserve"> </w:t>
            </w:r>
            <w:r>
              <w:t xml:space="preserve">in</w:t>
            </w:r>
            <w:r>
              <w:t xml:space="preserve"> </w:t>
            </w:r>
            <w:r>
              <w:t xml:space="preserve">“</w:t>
            </w:r>
            <w:r>
              <w:t xml:space="preserve">inflammable</w:t>
            </w:r>
            <w:r>
              <w:t xml:space="preserve">”</w:t>
            </w:r>
            <w:r>
              <w:t xml:space="preserve"> </w:t>
            </w:r>
            <w:r>
              <w:t xml:space="preserve">does NOT mean</w:t>
            </w:r>
            <w:r>
              <w:t xml:space="preserve"> </w:t>
            </w:r>
            <w:r>
              <w:t xml:space="preserve">“</w:t>
            </w:r>
            <w:r>
              <w:t xml:space="preserve">not</w:t>
            </w:r>
            <w:r>
              <w:t xml:space="preserve">”</w:t>
            </w:r>
            <w:r>
              <w:t xml:space="preserve">—it derives from Latin</w:t>
            </w:r>
            <w:r>
              <w:t xml:space="preserve"> </w:t>
            </w:r>
            <w:r>
              <w:t xml:space="preserve">“</w:t>
            </w:r>
            <w:r>
              <w:t xml:space="preserve">inflammare</w:t>
            </w:r>
            <w:r>
              <w:t xml:space="preserve">”</w:t>
            </w:r>
            <w:r>
              <w:t xml:space="preserve"> </w:t>
            </w:r>
            <w:r>
              <w:t xml:space="preserve">(to set on fire)</w:t>
            </w:r>
          </w:p>
        </w:tc>
      </w:tr>
      <w:tr>
        <w:tc>
          <w:tcPr/>
          <w:p>
            <w:pPr>
              <w:pStyle w:val="Compact"/>
              <w:jc w:val="left"/>
            </w:pPr>
            <w:r>
              <w:rPr>
                <w:b/>
                <w:bCs/>
              </w:rPr>
              <w:t xml:space="preserve">Nonplussed</w:t>
            </w:r>
          </w:p>
        </w:tc>
        <w:tc>
          <w:tcPr/>
          <w:p>
            <w:pPr>
              <w:pStyle w:val="Compact"/>
              <w:jc w:val="left"/>
            </w:pPr>
            <w:r>
              <w:t xml:space="preserve">Sounds like</w:t>
            </w:r>
            <w:r>
              <w:t xml:space="preserve"> </w:t>
            </w:r>
            <w:r>
              <w:t xml:space="preserve">“</w:t>
            </w:r>
            <w:r>
              <w:t xml:space="preserve">not plussed</w:t>
            </w:r>
            <w:r>
              <w:t xml:space="preserve">”</w:t>
            </w:r>
            <w:r>
              <w:t xml:space="preserve"> </w:t>
            </w:r>
            <w:r>
              <w:t xml:space="preserve">→ calm/unsurprised</w:t>
            </w:r>
          </w:p>
        </w:tc>
        <w:tc>
          <w:tcPr/>
          <w:p>
            <w:pPr>
              <w:pStyle w:val="Compact"/>
              <w:jc w:val="left"/>
            </w:pPr>
            <w:r>
              <w:t xml:space="preserve">Surprised and confused; uncertain how to respond</w:t>
            </w:r>
          </w:p>
        </w:tc>
        <w:tc>
          <w:tcPr/>
          <w:p>
            <w:pPr>
              <w:pStyle w:val="Compact"/>
              <w:jc w:val="left"/>
            </w:pPr>
            <w:r>
              <w:t xml:space="preserve">Very few students know this word; it tests pure contextual inference</w:t>
            </w:r>
          </w:p>
        </w:tc>
      </w:tr>
      <w:tr>
        <w:tc>
          <w:tcPr/>
          <w:p>
            <w:pPr>
              <w:pStyle w:val="Compact"/>
              <w:jc w:val="left"/>
            </w:pPr>
            <w:r>
              <w:rPr>
                <w:b/>
                <w:bCs/>
              </w:rPr>
              <w:t xml:space="preserve">Tortuous</w:t>
            </w:r>
          </w:p>
        </w:tc>
        <w:tc>
          <w:tcPr/>
          <w:p>
            <w:pPr>
              <w:pStyle w:val="Compact"/>
              <w:jc w:val="left"/>
            </w:pPr>
            <w:r>
              <w:t xml:space="preserve">Sounds like</w:t>
            </w:r>
            <w:r>
              <w:t xml:space="preserve"> </w:t>
            </w:r>
            <w:r>
              <w:t xml:space="preserve">“</w:t>
            </w:r>
            <w:r>
              <w:t xml:space="preserve">torture</w:t>
            </w:r>
            <w:r>
              <w:t xml:space="preserve">”</w:t>
            </w:r>
            <w:r>
              <w:t xml:space="preserve"> </w:t>
            </w:r>
            <w:r>
              <w:t xml:space="preserve">→ painful</w:t>
            </w:r>
          </w:p>
        </w:tc>
        <w:tc>
          <w:tcPr/>
          <w:p>
            <w:pPr>
              <w:pStyle w:val="Compact"/>
              <w:jc w:val="left"/>
            </w:pPr>
            <w:r>
              <w:t xml:space="preserve">Twisting, complex, or lengthy; not necessarily painful</w:t>
            </w:r>
          </w:p>
        </w:tc>
        <w:tc>
          <w:tcPr/>
          <w:p>
            <w:pPr>
              <w:pStyle w:val="Compact"/>
              <w:jc w:val="left"/>
            </w:pPr>
            <w:r>
              <w:t xml:space="preserve">Often tested as</w:t>
            </w:r>
            <w:r>
              <w:t xml:space="preserve"> </w:t>
            </w:r>
            <w:r>
              <w:t xml:space="preserve">“</w:t>
            </w:r>
            <w:r>
              <w:t xml:space="preserve">complex/meandering,</w:t>
            </w:r>
            <w:r>
              <w:t xml:space="preserve">”</w:t>
            </w:r>
            <w:r>
              <w:t xml:space="preserve"> </w:t>
            </w:r>
            <w:r>
              <w:t xml:space="preserve">not</w:t>
            </w:r>
            <w:r>
              <w:t xml:space="preserve"> </w:t>
            </w:r>
            <w:r>
              <w:t xml:space="preserve">“</w:t>
            </w:r>
            <w:r>
              <w:t xml:space="preserve">painful</w:t>
            </w:r>
            <w:r>
              <w:t xml:space="preserve">”</w:t>
            </w:r>
          </w:p>
        </w:tc>
      </w:tr>
      <w:tr>
        <w:tc>
          <w:tcPr/>
          <w:p>
            <w:pPr>
              <w:pStyle w:val="Compact"/>
              <w:jc w:val="left"/>
            </w:pPr>
            <w:r>
              <w:rPr>
                <w:b/>
                <w:bCs/>
              </w:rPr>
              <w:t xml:space="preserve">Unexceptional</w:t>
            </w:r>
          </w:p>
        </w:tc>
        <w:tc>
          <w:tcPr/>
          <w:p>
            <w:pPr>
              <w:pStyle w:val="Compact"/>
              <w:jc w:val="left"/>
            </w:pPr>
            <w:r>
              <w:t xml:space="preserve">“</w:t>
            </w:r>
            <w:r>
              <w:t xml:space="preserve">Exceptional</w:t>
            </w:r>
            <w:r>
              <w:t xml:space="preserve">”</w:t>
            </w:r>
            <w:r>
              <w:t xml:space="preserve"> </w:t>
            </w:r>
            <w:r>
              <w:t xml:space="preserve">with negative prefix → ordinary</w:t>
            </w:r>
          </w:p>
        </w:tc>
        <w:tc>
          <w:tcPr/>
          <w:p>
            <w:pPr>
              <w:pStyle w:val="Compact"/>
              <w:jc w:val="left"/>
            </w:pPr>
            <w:r>
              <w:t xml:space="preserve">Not unusual, outstanding, or special; ordinary</w:t>
            </w:r>
          </w:p>
        </w:tc>
        <w:tc>
          <w:tcPr/>
          <w:p>
            <w:pPr>
              <w:pStyle w:val="Compact"/>
              <w:jc w:val="left"/>
            </w:pPr>
            <w:r>
              <w:t xml:space="preserve">Means simply</w:t>
            </w:r>
            <w:r>
              <w:t xml:space="preserve"> </w:t>
            </w:r>
            <w:r>
              <w:t xml:space="preserve">“</w:t>
            </w:r>
            <w:r>
              <w:t xml:space="preserve">commonplace</w:t>
            </w:r>
            <w:r>
              <w:t xml:space="preserve">”</w:t>
            </w:r>
          </w:p>
        </w:tc>
      </w:tr>
      <w:tr>
        <w:tc>
          <w:tcPr/>
          <w:p>
            <w:pPr>
              <w:pStyle w:val="Compact"/>
              <w:jc w:val="left"/>
            </w:pPr>
            <w:r>
              <w:rPr>
                <w:b/>
                <w:bCs/>
              </w:rPr>
              <w:t xml:space="preserve">Pedestrian</w:t>
            </w:r>
          </w:p>
        </w:tc>
        <w:tc>
          <w:tcPr/>
          <w:p>
            <w:pPr>
              <w:pStyle w:val="Compact"/>
              <w:jc w:val="left"/>
            </w:pPr>
            <w:r>
              <w:t xml:space="preserve">Person walking</w:t>
            </w:r>
          </w:p>
        </w:tc>
        <w:tc>
          <w:tcPr/>
          <w:p>
            <w:pPr>
              <w:pStyle w:val="Compact"/>
              <w:jc w:val="left"/>
            </w:pPr>
            <w:r>
              <w:t xml:space="preserve">Lacking imagination; dull; ordinary (adjective)</w:t>
            </w:r>
          </w:p>
        </w:tc>
        <w:tc>
          <w:tcPr/>
          <w:p>
            <w:pPr>
              <w:pStyle w:val="Compact"/>
              <w:jc w:val="left"/>
            </w:pPr>
            <w:r>
              <w:t xml:space="preserve">The noun form is common; the adjective form is the SAT testing target</w:t>
            </w:r>
          </w:p>
        </w:tc>
      </w:tr>
      <w:tr>
        <w:tc>
          <w:tcPr/>
          <w:p>
            <w:pPr>
              <w:pStyle w:val="Compact"/>
              <w:jc w:val="left"/>
            </w:pPr>
            <w:r>
              <w:rPr>
                <w:b/>
                <w:bCs/>
              </w:rPr>
              <w:t xml:space="preserve">Restive</w:t>
            </w:r>
          </w:p>
        </w:tc>
        <w:tc>
          <w:tcPr/>
          <w:p>
            <w:pPr>
              <w:pStyle w:val="Compact"/>
              <w:jc w:val="left"/>
            </w:pPr>
            <w:r>
              <w:t xml:space="preserve">Sounds like</w:t>
            </w:r>
            <w:r>
              <w:t xml:space="preserve"> </w:t>
            </w:r>
            <w:r>
              <w:t xml:space="preserve">“</w:t>
            </w:r>
            <w:r>
              <w:t xml:space="preserve">rest</w:t>
            </w:r>
            <w:r>
              <w:t xml:space="preserve">”</w:t>
            </w:r>
            <w:r>
              <w:t xml:space="preserve"> </w:t>
            </w:r>
            <w:r>
              <w:t xml:space="preserve">→ calm, relaxed</w:t>
            </w:r>
          </w:p>
        </w:tc>
        <w:tc>
          <w:tcPr/>
          <w:p>
            <w:pPr>
              <w:pStyle w:val="Compact"/>
              <w:jc w:val="left"/>
            </w:pPr>
            <w:r>
              <w:t xml:space="preserve">Restless; unable to stay still; resistant to control</w:t>
            </w:r>
          </w:p>
        </w:tc>
        <w:tc>
          <w:tcPr/>
          <w:p>
            <w:pPr>
              <w:pStyle w:val="Compact"/>
              <w:jc w:val="left"/>
            </w:pPr>
            <w:r>
              <w:t xml:space="preserve">Etymology comes from</w:t>
            </w:r>
            <w:r>
              <w:t xml:space="preserve"> </w:t>
            </w:r>
            <w:r>
              <w:t xml:space="preserve">“</w:t>
            </w:r>
            <w:r>
              <w:t xml:space="preserve">rest</w:t>
            </w:r>
            <w:r>
              <w:t xml:space="preserve">”</w:t>
            </w:r>
            <w:r>
              <w:t xml:space="preserve"> </w:t>
            </w:r>
            <w:r>
              <w:t xml:space="preserve">in the sense of</w:t>
            </w:r>
            <w:r>
              <w:t xml:space="preserve"> </w:t>
            </w:r>
            <w:r>
              <w:t xml:space="preserve">“</w:t>
            </w:r>
            <w:r>
              <w:t xml:space="preserve">to stop resisting</w:t>
            </w:r>
            <w:r>
              <w:t xml:space="preserve">”</w:t>
            </w:r>
            <w:r>
              <w:t xml:space="preserve">—someone restive refuses to rest</w:t>
            </w:r>
          </w:p>
        </w:tc>
      </w:tr>
      <w:tr>
        <w:tc>
          <w:tcPr/>
          <w:p>
            <w:pPr>
              <w:pStyle w:val="Compact"/>
              <w:jc w:val="left"/>
            </w:pPr>
            <w:r>
              <w:rPr>
                <w:b/>
                <w:bCs/>
              </w:rPr>
              <w:t xml:space="preserve">Equivocal</w:t>
            </w:r>
          </w:p>
        </w:tc>
        <w:tc>
          <w:tcPr/>
          <w:p>
            <w:pPr>
              <w:pStyle w:val="Compact"/>
              <w:jc w:val="left"/>
            </w:pPr>
            <w:r>
              <w:t xml:space="preserve">Sounds like</w:t>
            </w:r>
            <w:r>
              <w:t xml:space="preserve"> </w:t>
            </w:r>
            <w:r>
              <w:t xml:space="preserve">“</w:t>
            </w:r>
            <w:r>
              <w:t xml:space="preserve">equal</w:t>
            </w:r>
            <w:r>
              <w:t xml:space="preserve">”</w:t>
            </w:r>
            <w:r>
              <w:t xml:space="preserve"> </w:t>
            </w:r>
            <w:r>
              <w:t xml:space="preserve">→ balanced</w:t>
            </w:r>
          </w:p>
        </w:tc>
        <w:tc>
          <w:tcPr/>
          <w:p>
            <w:pPr>
              <w:pStyle w:val="Compact"/>
              <w:jc w:val="left"/>
            </w:pPr>
            <w:r>
              <w:t xml:space="preserve">Ambiguous; open to more than one interpretation; intentionally unclear</w:t>
            </w:r>
          </w:p>
        </w:tc>
        <w:tc>
          <w:tcPr/>
          <w:p>
            <w:pPr>
              <w:pStyle w:val="Compact"/>
              <w:jc w:val="left"/>
            </w:pPr>
            <w:r>
              <w:t xml:space="preserve">Being</w:t>
            </w:r>
            <w:r>
              <w:t xml:space="preserve"> </w:t>
            </w:r>
            <w:r>
              <w:t xml:space="preserve">“</w:t>
            </w:r>
            <w:r>
              <w:t xml:space="preserve">balanced</w:t>
            </w:r>
            <w:r>
              <w:t xml:space="preserve">”</w:t>
            </w:r>
            <w:r>
              <w:t xml:space="preserve"> </w:t>
            </w:r>
            <w:r>
              <w:t xml:space="preserve">in argument means presenting both sides—being</w:t>
            </w:r>
            <w:r>
              <w:t xml:space="preserve"> </w:t>
            </w:r>
            <w:r>
              <w:t xml:space="preserve">“</w:t>
            </w:r>
            <w:r>
              <w:t xml:space="preserve">equivocal</w:t>
            </w:r>
            <w:r>
              <w:t xml:space="preserve">”</w:t>
            </w:r>
            <w:r>
              <w:t xml:space="preserve"> </w:t>
            </w:r>
            <w:r>
              <w:t xml:space="preserve">means being slippery or deliberately vague</w:t>
            </w:r>
          </w:p>
        </w:tc>
      </w:tr>
      <w:tr>
        <w:tc>
          <w:tcPr/>
          <w:p>
            <w:pPr>
              <w:pStyle w:val="Compact"/>
              <w:jc w:val="left"/>
            </w:pPr>
            <w:r>
              <w:rPr>
                <w:b/>
                <w:bCs/>
              </w:rPr>
              <w:t xml:space="preserve">Censorious</w:t>
            </w:r>
          </w:p>
        </w:tc>
        <w:tc>
          <w:tcPr/>
          <w:p>
            <w:pPr>
              <w:pStyle w:val="Compact"/>
              <w:jc w:val="left"/>
            </w:pPr>
            <w:r>
              <w:t xml:space="preserve">Sounds like</w:t>
            </w:r>
            <w:r>
              <w:t xml:space="preserve"> </w:t>
            </w:r>
            <w:r>
              <w:t xml:space="preserve">“</w:t>
            </w:r>
            <w:r>
              <w:t xml:space="preserve">censor</w:t>
            </w:r>
            <w:r>
              <w:t xml:space="preserve">”</w:t>
            </w:r>
            <w:r>
              <w:t xml:space="preserve"> </w:t>
            </w:r>
            <w:r>
              <w:t xml:space="preserve">→ one who censors</w:t>
            </w:r>
          </w:p>
        </w:tc>
        <w:tc>
          <w:tcPr/>
          <w:p>
            <w:pPr>
              <w:pStyle w:val="Compact"/>
              <w:jc w:val="left"/>
            </w:pPr>
            <w:r>
              <w:t xml:space="preserve">Severely critical of others; fault-finding</w:t>
            </w:r>
          </w:p>
        </w:tc>
        <w:tc>
          <w:tcPr/>
          <w:p>
            <w:pPr>
              <w:pStyle w:val="Compact"/>
              <w:jc w:val="left"/>
            </w:pPr>
            <w:r>
              <w:t xml:space="preserve">Not merely</w:t>
            </w:r>
            <w:r>
              <w:t xml:space="preserve"> </w:t>
            </w:r>
            <w:r>
              <w:t xml:space="preserve">“</w:t>
            </w:r>
            <w:r>
              <w:t xml:space="preserve">critiquing</w:t>
            </w:r>
            <w:r>
              <w:t xml:space="preserve">”</w:t>
            </w:r>
            <w:r>
              <w:t xml:space="preserve"> </w:t>
            </w:r>
            <w:r>
              <w:t xml:space="preserve">but harshly, persistently finding fault</w:t>
            </w:r>
          </w:p>
        </w:tc>
      </w:tr>
      <w:tr>
        <w:tc>
          <w:tcPr/>
          <w:p>
            <w:pPr>
              <w:pStyle w:val="Compact"/>
              <w:jc w:val="left"/>
            </w:pPr>
            <w:r>
              <w:rPr>
                <w:b/>
                <w:bCs/>
              </w:rPr>
              <w:t xml:space="preserve">Exacting</w:t>
            </w:r>
          </w:p>
        </w:tc>
        <w:tc>
          <w:tcPr/>
          <w:p>
            <w:pPr>
              <w:pStyle w:val="Compact"/>
              <w:jc w:val="left"/>
            </w:pPr>
            <w:r>
              <w:t xml:space="preserve">Sounds like</w:t>
            </w:r>
            <w:r>
              <w:t xml:space="preserve"> </w:t>
            </w:r>
            <w:r>
              <w:t xml:space="preserve">“</w:t>
            </w:r>
            <w:r>
              <w:t xml:space="preserve">exact</w:t>
            </w:r>
            <w:r>
              <w:t xml:space="preserve">”</w:t>
            </w:r>
            <w:r>
              <w:t xml:space="preserve"> </w:t>
            </w:r>
            <w:r>
              <w:t xml:space="preserve">→ precise</w:t>
            </w:r>
          </w:p>
        </w:tc>
        <w:tc>
          <w:tcPr/>
          <w:p>
            <w:pPr>
              <w:pStyle w:val="Compact"/>
              <w:jc w:val="left"/>
            </w:pPr>
            <w:r>
              <w:t xml:space="preserve">Making great demands; requiring precision; difficult</w:t>
            </w:r>
          </w:p>
        </w:tc>
        <w:tc>
          <w:tcPr/>
          <w:p>
            <w:pPr>
              <w:pStyle w:val="Compact"/>
              <w:jc w:val="left"/>
            </w:pPr>
            <w:r>
              <w:t xml:space="preserve">More demanding than merely</w:t>
            </w:r>
            <w:r>
              <w:t xml:space="preserve"> </w:t>
            </w:r>
            <w:r>
              <w:t xml:space="preserve">“</w:t>
            </w:r>
            <w:r>
              <w:t xml:space="preserve">precise</w:t>
            </w:r>
            <w:r>
              <w:t xml:space="preserve">”</w:t>
            </w:r>
          </w:p>
        </w:tc>
      </w:tr>
      <w:tr>
        <w:tc>
          <w:tcPr/>
          <w:p>
            <w:pPr>
              <w:pStyle w:val="Compact"/>
              <w:jc w:val="left"/>
            </w:pPr>
            <w:r>
              <w:rPr>
                <w:b/>
                <w:bCs/>
              </w:rPr>
              <w:t xml:space="preserve">Pernicious</w:t>
            </w:r>
          </w:p>
        </w:tc>
        <w:tc>
          <w:tcPr/>
          <w:p>
            <w:pPr>
              <w:pStyle w:val="Compact"/>
              <w:jc w:val="left"/>
            </w:pPr>
            <w:r>
              <w:t xml:space="preserve">Sounds like</w:t>
            </w:r>
            <w:r>
              <w:t xml:space="preserve"> </w:t>
            </w:r>
            <w:r>
              <w:t xml:space="preserve">“</w:t>
            </w:r>
            <w:r>
              <w:t xml:space="preserve">permanent</w:t>
            </w:r>
            <w:r>
              <w:t xml:space="preserve">”</w:t>
            </w:r>
            <w:r>
              <w:t xml:space="preserve"> </w:t>
            </w:r>
            <w:r>
              <w:t xml:space="preserve">→ lasting</w:t>
            </w:r>
          </w:p>
        </w:tc>
        <w:tc>
          <w:tcPr/>
          <w:p>
            <w:pPr>
              <w:pStyle w:val="Compact"/>
              <w:jc w:val="left"/>
            </w:pPr>
            <w:r>
              <w:t xml:space="preserve">Having a harmful effect, especially in a gradual or subtle way</w:t>
            </w:r>
          </w:p>
        </w:tc>
        <w:tc>
          <w:tcPr/>
          <w:p>
            <w:pPr>
              <w:pStyle w:val="Compact"/>
              <w:jc w:val="left"/>
            </w:pPr>
            <w:r>
              <w:t xml:space="preserve">Emphasis on the slow, destructive nature—not just</w:t>
            </w:r>
            <w:r>
              <w:t xml:space="preserve"> </w:t>
            </w:r>
            <w:r>
              <w:t xml:space="preserve">“</w:t>
            </w:r>
            <w:r>
              <w:t xml:space="preserve">harmful</w:t>
            </w:r>
            <w:r>
              <w:t xml:space="preserve">”</w:t>
            </w:r>
            <w:r>
              <w:t xml:space="preserve"> </w:t>
            </w:r>
            <w:r>
              <w:t xml:space="preserve">but insidiously so</w:t>
            </w:r>
          </w:p>
        </w:tc>
      </w:tr>
    </w:tbl>
    <w:bookmarkEnd w:id="532"/>
    <w:bookmarkStart w:id="533" w:name="the-secondary-meaning-problem"/>
    <w:p>
      <w:pPr>
        <w:pStyle w:val="Heading3"/>
      </w:pPr>
      <w:r>
        <w:t xml:space="preserve">9.8 The</w:t>
      </w:r>
      <w:r>
        <w:t xml:space="preserve"> </w:t>
      </w:r>
      <w:r>
        <w:t xml:space="preserve">“</w:t>
      </w:r>
      <w:r>
        <w:t xml:space="preserve">Secondary Meaning</w:t>
      </w:r>
      <w:r>
        <w:t xml:space="preserve">”</w:t>
      </w:r>
      <w:r>
        <w:t xml:space="preserve"> </w:t>
      </w:r>
      <w:r>
        <w:t xml:space="preserve">Problem</w:t>
      </w:r>
    </w:p>
    <w:p>
      <w:pPr>
        <w:pStyle w:val="FirstParagraph"/>
      </w:pPr>
      <w:r>
        <w:t xml:space="preserve">The SAT frequently tests secondary (less common) meanings of words that appear simple. This is one of the test’s most effective traps because students over-rely on the primary meaning.</w:t>
      </w:r>
    </w:p>
    <w:p>
      <w:pPr>
        <w:pStyle w:val="BodyText"/>
      </w:pPr>
      <w:r>
        <w:rPr>
          <w:b/>
          <w:bCs/>
        </w:rPr>
        <w:t xml:space="preserve">Words with Tested Secondary Meanings:</w:t>
      </w:r>
    </w:p>
    <w:tbl>
      <w:tblPr>
        <w:tblStyle w:val="Table"/>
        <w:tblW w:type="pct" w:w="5000"/>
        <w:jc w:val="left"/>
        <w:tblLayout w:type="fixed"/>
        <w:tblLook w:firstRow="1" w:lastRow="0" w:firstColumn="0" w:lastColumn="0" w:noHBand="0" w:noVBand="0" w:val="0020"/>
      </w:tblPr>
      <w:tblGrid>
        <w:gridCol w:w="678"/>
        <w:gridCol w:w="2715"/>
        <w:gridCol w:w="2489"/>
        <w:gridCol w:w="2036"/>
      </w:tblGrid>
      <w:tr>
        <w:trPr>
          <w:tblHeader w:val="on"/>
        </w:trPr>
        <w:tc>
          <w:tcPr/>
          <w:p>
            <w:pPr>
              <w:pStyle w:val="Compact"/>
              <w:jc w:val="left"/>
            </w:pPr>
            <w:r>
              <w:t xml:space="preserve">Word</w:t>
            </w:r>
          </w:p>
        </w:tc>
        <w:tc>
          <w:tcPr/>
          <w:p>
            <w:pPr>
              <w:pStyle w:val="Compact"/>
              <w:jc w:val="left"/>
            </w:pPr>
            <w:r>
              <w:t xml:space="preserve">Common Primary Meaning</w:t>
            </w:r>
          </w:p>
        </w:tc>
        <w:tc>
          <w:tcPr/>
          <w:p>
            <w:pPr>
              <w:pStyle w:val="Compact"/>
              <w:jc w:val="left"/>
            </w:pPr>
            <w:r>
              <w:t xml:space="preserve">SAT Secondary Meaning</w:t>
            </w:r>
          </w:p>
        </w:tc>
        <w:tc>
          <w:tcPr/>
          <w:p>
            <w:pPr>
              <w:pStyle w:val="Compact"/>
              <w:jc w:val="left"/>
            </w:pPr>
            <w:r>
              <w:t xml:space="preserve">Example Sentence</w:t>
            </w:r>
          </w:p>
        </w:tc>
      </w:tr>
      <w:tr>
        <w:tc>
          <w:tcPr/>
          <w:p>
            <w:pPr>
              <w:pStyle w:val="Compact"/>
              <w:jc w:val="left"/>
            </w:pPr>
            <w:r>
              <w:rPr>
                <w:b/>
                <w:bCs/>
              </w:rPr>
              <w:t xml:space="preserve">Champion</w:t>
            </w:r>
          </w:p>
        </w:tc>
        <w:tc>
          <w:tcPr/>
          <w:p>
            <w:pPr>
              <w:pStyle w:val="Compact"/>
              <w:jc w:val="left"/>
            </w:pPr>
            <w:r>
              <w:t xml:space="preserve">A winner/competition victor</w:t>
            </w:r>
          </w:p>
        </w:tc>
        <w:tc>
          <w:tcPr/>
          <w:p>
            <w:pPr>
              <w:pStyle w:val="Compact"/>
              <w:jc w:val="left"/>
            </w:pPr>
            <w:r>
              <w:t xml:space="preserve">To publicly advocate for (verb)</w:t>
            </w:r>
          </w:p>
        </w:tc>
        <w:tc>
          <w:tcPr/>
          <w:p>
            <w:pPr>
              <w:pStyle w:val="Compact"/>
              <w:jc w:val="left"/>
            </w:pPr>
            <w:r>
              <w:t xml:space="preserve">“</w:t>
            </w:r>
            <w:r>
              <w:t xml:space="preserve">She championed the cause of environmental reform.</w:t>
            </w:r>
            <w:r>
              <w:t xml:space="preserve">”</w:t>
            </w:r>
          </w:p>
        </w:tc>
      </w:tr>
      <w:tr>
        <w:tc>
          <w:tcPr/>
          <w:p>
            <w:pPr>
              <w:pStyle w:val="Compact"/>
              <w:jc w:val="left"/>
            </w:pPr>
            <w:r>
              <w:rPr>
                <w:b/>
                <w:bCs/>
              </w:rPr>
              <w:t xml:space="preserve">Company</w:t>
            </w:r>
          </w:p>
        </w:tc>
        <w:tc>
          <w:tcPr/>
          <w:p>
            <w:pPr>
              <w:pStyle w:val="Compact"/>
              <w:jc w:val="left"/>
            </w:pPr>
            <w:r>
              <w:t xml:space="preserve">A business</w:t>
            </w:r>
          </w:p>
        </w:tc>
        <w:tc>
          <w:tcPr/>
          <w:p>
            <w:pPr>
              <w:pStyle w:val="Compact"/>
              <w:jc w:val="left"/>
            </w:pPr>
            <w:r>
              <w:t xml:space="preserve">Companionship, guests, or a group/organization</w:t>
            </w:r>
          </w:p>
        </w:tc>
        <w:tc>
          <w:tcPr/>
          <w:p>
            <w:pPr>
              <w:pStyle w:val="Compact"/>
              <w:jc w:val="left"/>
            </w:pPr>
            <w:r>
              <w:t xml:space="preserve">“</w:t>
            </w:r>
            <w:r>
              <w:t xml:space="preserve">She was unfit for polite company.</w:t>
            </w:r>
            <w:r>
              <w:t xml:space="preserve">”</w:t>
            </w:r>
          </w:p>
        </w:tc>
      </w:tr>
      <w:tr>
        <w:tc>
          <w:tcPr/>
          <w:p>
            <w:pPr>
              <w:pStyle w:val="Compact"/>
              <w:jc w:val="left"/>
            </w:pPr>
            <w:r>
              <w:rPr>
                <w:b/>
                <w:bCs/>
              </w:rPr>
              <w:t xml:space="preserve">Arrest</w:t>
            </w:r>
          </w:p>
        </w:tc>
        <w:tc>
          <w:tcPr/>
          <w:p>
            <w:pPr>
              <w:pStyle w:val="Compact"/>
              <w:jc w:val="left"/>
            </w:pPr>
            <w:r>
              <w:t xml:space="preserve">To take into legal custody</w:t>
            </w:r>
          </w:p>
        </w:tc>
        <w:tc>
          <w:tcPr/>
          <w:p>
            <w:pPr>
              <w:pStyle w:val="Compact"/>
              <w:jc w:val="left"/>
            </w:pPr>
            <w:r>
              <w:t xml:space="preserve">To stop, seize, or capture attention</w:t>
            </w:r>
          </w:p>
        </w:tc>
        <w:tc>
          <w:tcPr/>
          <w:p>
            <w:pPr>
              <w:pStyle w:val="Compact"/>
              <w:jc w:val="left"/>
            </w:pPr>
            <w:r>
              <w:t xml:space="preserve">“</w:t>
            </w:r>
            <w:r>
              <w:t xml:space="preserve">The arresting image captivated viewers.</w:t>
            </w:r>
            <w:r>
              <w:t xml:space="preserve">”</w:t>
            </w:r>
          </w:p>
        </w:tc>
      </w:tr>
      <w:tr>
        <w:tc>
          <w:tcPr/>
          <w:p>
            <w:pPr>
              <w:pStyle w:val="Compact"/>
              <w:jc w:val="left"/>
            </w:pPr>
            <w:r>
              <w:rPr>
                <w:b/>
                <w:bCs/>
              </w:rPr>
              <w:t xml:space="preserve">Exploit</w:t>
            </w:r>
          </w:p>
        </w:tc>
        <w:tc>
          <w:tcPr/>
          <w:p>
            <w:pPr>
              <w:pStyle w:val="Compact"/>
              <w:jc w:val="left"/>
            </w:pPr>
            <w:r>
              <w:t xml:space="preserve">To use selfishly</w:t>
            </w:r>
          </w:p>
        </w:tc>
        <w:tc>
          <w:tcPr/>
          <w:p>
            <w:pPr>
              <w:pStyle w:val="Compact"/>
              <w:jc w:val="left"/>
            </w:pPr>
            <w:r>
              <w:t xml:space="preserve">To use effectively; to make full use of</w:t>
            </w:r>
          </w:p>
        </w:tc>
        <w:tc>
          <w:tcPr/>
          <w:p>
            <w:pPr>
              <w:pStyle w:val="Compact"/>
              <w:jc w:val="left"/>
            </w:pPr>
            <w:r>
              <w:t xml:space="preserve">“</w:t>
            </w:r>
            <w:r>
              <w:t xml:space="preserve">She exploited every opportunity.</w:t>
            </w:r>
            <w:r>
              <w:t xml:space="preserve">”</w:t>
            </w:r>
          </w:p>
        </w:tc>
      </w:tr>
      <w:tr>
        <w:tc>
          <w:tcPr/>
          <w:p>
            <w:pPr>
              <w:pStyle w:val="Compact"/>
              <w:jc w:val="left"/>
            </w:pPr>
            <w:r>
              <w:rPr>
                <w:b/>
                <w:bCs/>
              </w:rPr>
              <w:t xml:space="preserve">Exercise</w:t>
            </w:r>
          </w:p>
        </w:tc>
        <w:tc>
          <w:tcPr/>
          <w:p>
            <w:pPr>
              <w:pStyle w:val="Compact"/>
              <w:jc w:val="left"/>
            </w:pPr>
            <w:r>
              <w:t xml:space="preserve">Physical activity</w:t>
            </w:r>
          </w:p>
        </w:tc>
        <w:tc>
          <w:tcPr/>
          <w:p>
            <w:pPr>
              <w:pStyle w:val="Compact"/>
              <w:jc w:val="left"/>
            </w:pPr>
            <w:r>
              <w:t xml:space="preserve">To perform or execute a task; to use influence</w:t>
            </w:r>
          </w:p>
        </w:tc>
        <w:tc>
          <w:tcPr/>
          <w:p>
            <w:pPr>
              <w:pStyle w:val="Compact"/>
              <w:jc w:val="left"/>
            </w:pPr>
            <w:r>
              <w:t xml:space="preserve">“</w:t>
            </w:r>
            <w:r>
              <w:t xml:space="preserve">Exercise caution when handling the data.</w:t>
            </w:r>
            <w:r>
              <w:t xml:space="preserve">”</w:t>
            </w:r>
          </w:p>
        </w:tc>
      </w:tr>
      <w:tr>
        <w:tc>
          <w:tcPr/>
          <w:p>
            <w:pPr>
              <w:pStyle w:val="Compact"/>
              <w:jc w:val="left"/>
            </w:pPr>
            <w:r>
              <w:rPr>
                <w:b/>
                <w:bCs/>
              </w:rPr>
              <w:t xml:space="preserve">Resolve</w:t>
            </w:r>
          </w:p>
        </w:tc>
        <w:tc>
          <w:tcPr/>
          <w:p>
            <w:pPr>
              <w:pStyle w:val="Compact"/>
              <w:jc w:val="left"/>
            </w:pPr>
            <w:r>
              <w:t xml:space="preserve">Firm determination</w:t>
            </w:r>
          </w:p>
        </w:tc>
        <w:tc>
          <w:tcPr/>
          <w:p>
            <w:pPr>
              <w:pStyle w:val="Compact"/>
              <w:jc w:val="left"/>
            </w:pPr>
            <w:r>
              <w:t xml:space="preserve">To settle or reach a decision</w:t>
            </w:r>
          </w:p>
        </w:tc>
        <w:tc>
          <w:tcPr/>
          <w:p>
            <w:pPr>
              <w:pStyle w:val="Compact"/>
              <w:jc w:val="left"/>
            </w:pPr>
            <w:r>
              <w:t xml:space="preserve">“</w:t>
            </w:r>
            <w:r>
              <w:t xml:space="preserve">The committee resolved to postpone the vote.</w:t>
            </w:r>
            <w:r>
              <w:t xml:space="preserve">”</w:t>
            </w:r>
          </w:p>
        </w:tc>
      </w:tr>
      <w:tr>
        <w:tc>
          <w:tcPr/>
          <w:p>
            <w:pPr>
              <w:pStyle w:val="Compact"/>
              <w:jc w:val="left"/>
            </w:pPr>
            <w:r>
              <w:rPr>
                <w:b/>
                <w:bCs/>
              </w:rPr>
              <w:t xml:space="preserve">Realize</w:t>
            </w:r>
          </w:p>
        </w:tc>
        <w:tc>
          <w:tcPr/>
          <w:p>
            <w:pPr>
              <w:pStyle w:val="Compact"/>
              <w:jc w:val="left"/>
            </w:pPr>
            <w:r>
              <w:t xml:space="preserve">To become aware</w:t>
            </w:r>
          </w:p>
        </w:tc>
        <w:tc>
          <w:tcPr/>
          <w:p>
            <w:pPr>
              <w:pStyle w:val="Compact"/>
              <w:jc w:val="left"/>
            </w:pPr>
            <w:r>
              <w:t xml:space="preserve">To achieve or make real</w:t>
            </w:r>
          </w:p>
        </w:tc>
        <w:tc>
          <w:tcPr/>
          <w:p>
            <w:pPr>
              <w:pStyle w:val="Compact"/>
              <w:jc w:val="left"/>
            </w:pPr>
            <w:r>
              <w:t xml:space="preserve">“</w:t>
            </w:r>
            <w:r>
              <w:t xml:space="preserve">She realized her full potential.</w:t>
            </w:r>
            <w:r>
              <w:t xml:space="preserve">”</w:t>
            </w:r>
          </w:p>
        </w:tc>
      </w:tr>
      <w:tr>
        <w:tc>
          <w:tcPr/>
          <w:p>
            <w:pPr>
              <w:pStyle w:val="Compact"/>
              <w:jc w:val="left"/>
            </w:pPr>
            <w:r>
              <w:rPr>
                <w:b/>
                <w:bCs/>
              </w:rPr>
              <w:t xml:space="preserve">Tender</w:t>
            </w:r>
          </w:p>
        </w:tc>
        <w:tc>
          <w:tcPr/>
          <w:p>
            <w:pPr>
              <w:pStyle w:val="Compact"/>
              <w:jc w:val="left"/>
            </w:pPr>
            <w:r>
              <w:t xml:space="preserve">Soft/gentle</w:t>
            </w:r>
          </w:p>
        </w:tc>
        <w:tc>
          <w:tcPr/>
          <w:p>
            <w:pPr>
              <w:pStyle w:val="Compact"/>
              <w:jc w:val="left"/>
            </w:pPr>
            <w:r>
              <w:t xml:space="preserve">To formally offer</w:t>
            </w:r>
          </w:p>
        </w:tc>
        <w:tc>
          <w:tcPr/>
          <w:p>
            <w:pPr>
              <w:pStyle w:val="Compact"/>
              <w:jc w:val="left"/>
            </w:pPr>
            <w:r>
              <w:t xml:space="preserve">“</w:t>
            </w:r>
            <w:r>
              <w:t xml:space="preserve">He tendered his resignation.</w:t>
            </w:r>
            <w:r>
              <w:t xml:space="preserve">”</w:t>
            </w:r>
          </w:p>
        </w:tc>
      </w:tr>
      <w:tr>
        <w:tc>
          <w:tcPr/>
          <w:p>
            <w:pPr>
              <w:pStyle w:val="Compact"/>
              <w:jc w:val="left"/>
            </w:pPr>
            <w:r>
              <w:rPr>
                <w:b/>
                <w:bCs/>
              </w:rPr>
              <w:t xml:space="preserve">Observance</w:t>
            </w:r>
          </w:p>
        </w:tc>
        <w:tc>
          <w:tcPr/>
          <w:p>
            <w:pPr>
              <w:pStyle w:val="Compact"/>
              <w:jc w:val="left"/>
            </w:pPr>
            <w:r>
              <w:t xml:space="preserve">Watching/attending to</w:t>
            </w:r>
          </w:p>
        </w:tc>
        <w:tc>
          <w:tcPr/>
          <w:p>
            <w:pPr>
              <w:pStyle w:val="Compact"/>
              <w:jc w:val="left"/>
            </w:pPr>
            <w:r>
              <w:t xml:space="preserve">A ritual, ceremony, or custom</w:t>
            </w:r>
          </w:p>
        </w:tc>
        <w:tc>
          <w:tcPr/>
          <w:p>
            <w:pPr>
              <w:pStyle w:val="Compact"/>
              <w:jc w:val="left"/>
            </w:pPr>
            <w:r>
              <w:t xml:space="preserve">“</w:t>
            </w:r>
            <w:r>
              <w:t xml:space="preserve">The observance of the holiday dates back centuries.</w:t>
            </w:r>
            <w:r>
              <w:t xml:space="preserve">”</w:t>
            </w:r>
          </w:p>
        </w:tc>
      </w:tr>
      <w:tr>
        <w:tc>
          <w:tcPr/>
          <w:p>
            <w:pPr>
              <w:pStyle w:val="Compact"/>
              <w:jc w:val="left"/>
            </w:pPr>
            <w:r>
              <w:rPr>
                <w:b/>
                <w:bCs/>
              </w:rPr>
              <w:t xml:space="preserve">Plant</w:t>
            </w:r>
          </w:p>
        </w:tc>
        <w:tc>
          <w:tcPr/>
          <w:p>
            <w:pPr>
              <w:pStyle w:val="Compact"/>
              <w:jc w:val="left"/>
            </w:pPr>
            <w:r>
              <w:t xml:space="preserve">A botanical organism</w:t>
            </w:r>
          </w:p>
        </w:tc>
        <w:tc>
          <w:tcPr/>
          <w:p>
            <w:pPr>
              <w:pStyle w:val="Compact"/>
              <w:jc w:val="left"/>
            </w:pPr>
            <w:r>
              <w:t xml:space="preserve">A factory; to place something firmly</w:t>
            </w:r>
          </w:p>
        </w:tc>
        <w:tc>
          <w:tcPr/>
          <w:p>
            <w:pPr>
              <w:pStyle w:val="Compact"/>
              <w:jc w:val="left"/>
            </w:pPr>
            <w:r>
              <w:t xml:space="preserve">“</w:t>
            </w:r>
            <w:r>
              <w:t xml:space="preserve">The chemical plant was shut down.</w:t>
            </w:r>
            <w:r>
              <w:t xml:space="preserve">”</w:t>
            </w:r>
          </w:p>
        </w:tc>
      </w:tr>
      <w:tr>
        <w:tc>
          <w:tcPr/>
          <w:p>
            <w:pPr>
              <w:pStyle w:val="Compact"/>
              <w:jc w:val="left"/>
            </w:pPr>
            <w:r>
              <w:rPr>
                <w:b/>
                <w:bCs/>
              </w:rPr>
              <w:t xml:space="preserve">Address</w:t>
            </w:r>
          </w:p>
        </w:tc>
        <w:tc>
          <w:tcPr/>
          <w:p>
            <w:pPr>
              <w:pStyle w:val="Compact"/>
              <w:jc w:val="left"/>
            </w:pPr>
            <w:r>
              <w:t xml:space="preserve">Location/where one lives</w:t>
            </w:r>
          </w:p>
        </w:tc>
        <w:tc>
          <w:tcPr/>
          <w:p>
            <w:pPr>
              <w:pStyle w:val="Compact"/>
              <w:jc w:val="left"/>
            </w:pPr>
            <w:r>
              <w:t xml:space="preserve">To deal with (a problem); to speak formally to</w:t>
            </w:r>
          </w:p>
        </w:tc>
        <w:tc>
          <w:tcPr/>
          <w:p>
            <w:pPr>
              <w:pStyle w:val="Compact"/>
              <w:jc w:val="left"/>
            </w:pPr>
            <w:r>
              <w:t xml:space="preserve">“</w:t>
            </w:r>
            <w:r>
              <w:t xml:space="preserve">The panel addressed the concerns of the community.</w:t>
            </w:r>
            <w:r>
              <w:t xml:space="preserve">”</w:t>
            </w:r>
          </w:p>
        </w:tc>
      </w:tr>
      <w:tr>
        <w:tc>
          <w:tcPr/>
          <w:p>
            <w:pPr>
              <w:pStyle w:val="Compact"/>
              <w:jc w:val="left"/>
            </w:pPr>
            <w:r>
              <w:rPr>
                <w:b/>
                <w:bCs/>
              </w:rPr>
              <w:t xml:space="preserve">Duty</w:t>
            </w:r>
          </w:p>
        </w:tc>
        <w:tc>
          <w:tcPr/>
          <w:p>
            <w:pPr>
              <w:pStyle w:val="Compact"/>
              <w:jc w:val="left"/>
            </w:pPr>
            <w:r>
              <w:t xml:space="preserve">Responsibility</w:t>
            </w:r>
          </w:p>
        </w:tc>
        <w:tc>
          <w:tcPr/>
          <w:p>
            <w:pPr>
              <w:pStyle w:val="Compact"/>
              <w:jc w:val="left"/>
            </w:pPr>
            <w:r>
              <w:t xml:space="preserve">A tax (especially on imports)</w:t>
            </w:r>
          </w:p>
        </w:tc>
        <w:tc>
          <w:tcPr/>
          <w:p>
            <w:pPr>
              <w:pStyle w:val="Compact"/>
              <w:jc w:val="left"/>
            </w:pPr>
            <w:r>
              <w:t xml:space="preserve">“</w:t>
            </w:r>
            <w:r>
              <w:t xml:space="preserve">A duty was imposed on imported goods.</w:t>
            </w:r>
            <w:r>
              <w:t xml:space="preserve">”</w:t>
            </w:r>
          </w:p>
        </w:tc>
      </w:tr>
      <w:tr>
        <w:tc>
          <w:tcPr/>
          <w:p>
            <w:pPr>
              <w:pStyle w:val="Compact"/>
              <w:jc w:val="left"/>
            </w:pPr>
            <w:r>
              <w:rPr>
                <w:b/>
                <w:bCs/>
              </w:rPr>
              <w:t xml:space="preserve">Fashion</w:t>
            </w:r>
          </w:p>
        </w:tc>
        <w:tc>
          <w:tcPr/>
          <w:p>
            <w:pPr>
              <w:pStyle w:val="Compact"/>
              <w:jc w:val="left"/>
            </w:pPr>
            <w:r>
              <w:t xml:space="preserve">Clothing trend</w:t>
            </w:r>
          </w:p>
        </w:tc>
        <w:tc>
          <w:tcPr/>
          <w:p>
            <w:pPr>
              <w:pStyle w:val="Compact"/>
              <w:jc w:val="left"/>
            </w:pPr>
            <w:r>
              <w:t xml:space="preserve">To shape or construct</w:t>
            </w:r>
          </w:p>
        </w:tc>
        <w:tc>
          <w:tcPr/>
          <w:p>
            <w:pPr>
              <w:pStyle w:val="Compact"/>
              <w:jc w:val="left"/>
            </w:pPr>
            <w:r>
              <w:t xml:space="preserve">“</w:t>
            </w:r>
            <w:r>
              <w:t xml:space="preserve">He fashioned a bow from the ribbon.</w:t>
            </w:r>
            <w:r>
              <w:t xml:space="preserve">”</w:t>
            </w:r>
          </w:p>
        </w:tc>
      </w:tr>
      <w:tr>
        <w:tc>
          <w:tcPr/>
          <w:p>
            <w:pPr>
              <w:pStyle w:val="Compact"/>
              <w:jc w:val="left"/>
            </w:pPr>
            <w:r>
              <w:rPr>
                <w:b/>
                <w:bCs/>
              </w:rPr>
              <w:t xml:space="preserve">Ear</w:t>
            </w:r>
          </w:p>
        </w:tc>
        <w:tc>
          <w:tcPr/>
          <w:p>
            <w:pPr>
              <w:pStyle w:val="Compact"/>
              <w:jc w:val="left"/>
            </w:pPr>
            <w:r>
              <w:t xml:space="preserve">Hearing organ</w:t>
            </w:r>
          </w:p>
        </w:tc>
        <w:tc>
          <w:tcPr/>
          <w:p>
            <w:pPr>
              <w:pStyle w:val="Compact"/>
              <w:jc w:val="left"/>
            </w:pPr>
            <w:r>
              <w:t xml:space="preserve">An ability to distinguish musical sounds</w:t>
            </w:r>
          </w:p>
        </w:tc>
        <w:tc>
          <w:tcPr/>
          <w:p>
            <w:pPr>
              <w:pStyle w:val="Compact"/>
              <w:jc w:val="left"/>
            </w:pPr>
            <w:r>
              <w:t xml:space="preserve">“</w:t>
            </w:r>
            <w:r>
              <w:t xml:space="preserve">She has an ear for music.</w:t>
            </w:r>
            <w:r>
              <w:t xml:space="preserve">”</w:t>
            </w:r>
          </w:p>
        </w:tc>
      </w:tr>
      <w:tr>
        <w:tc>
          <w:tcPr/>
          <w:p>
            <w:pPr>
              <w:pStyle w:val="Compact"/>
              <w:jc w:val="left"/>
            </w:pPr>
            <w:r>
              <w:rPr>
                <w:b/>
                <w:bCs/>
              </w:rPr>
              <w:t xml:space="preserve">Accomplished</w:t>
            </w:r>
          </w:p>
        </w:tc>
        <w:tc>
          <w:tcPr/>
          <w:p>
            <w:pPr>
              <w:pStyle w:val="Compact"/>
              <w:jc w:val="left"/>
            </w:pPr>
            <w:r>
              <w:t xml:space="preserve">Completed</w:t>
            </w:r>
          </w:p>
        </w:tc>
        <w:tc>
          <w:tcPr/>
          <w:p>
            <w:pPr>
              <w:pStyle w:val="Compact"/>
              <w:jc w:val="left"/>
            </w:pPr>
            <w:r>
              <w:t xml:space="preserve">Highly skilled</w:t>
            </w:r>
          </w:p>
        </w:tc>
        <w:tc>
          <w:tcPr/>
          <w:p>
            <w:pPr>
              <w:pStyle w:val="Compact"/>
              <w:jc w:val="left"/>
            </w:pPr>
            <w:r>
              <w:t xml:space="preserve">“</w:t>
            </w:r>
            <w:r>
              <w:t xml:space="preserve">An accomplished pianist.</w:t>
            </w:r>
            <w:r>
              <w:t xml:space="preserve">”</w:t>
            </w:r>
          </w:p>
        </w:tc>
      </w:tr>
      <w:tr>
        <w:tc>
          <w:tcPr/>
          <w:p>
            <w:pPr>
              <w:pStyle w:val="Compact"/>
              <w:jc w:val="left"/>
            </w:pPr>
            <w:r>
              <w:rPr>
                <w:b/>
                <w:bCs/>
              </w:rPr>
              <w:t xml:space="preserve">Vindicated</w:t>
            </w:r>
          </w:p>
        </w:tc>
        <w:tc>
          <w:tcPr/>
          <w:p>
            <w:pPr>
              <w:pStyle w:val="Compact"/>
              <w:jc w:val="left"/>
            </w:pPr>
            <w:r>
              <w:t xml:space="preserve">Proven just</w:t>
            </w:r>
          </w:p>
        </w:tc>
        <w:tc>
          <w:tcPr/>
          <w:p>
            <w:pPr>
              <w:pStyle w:val="Compact"/>
              <w:jc w:val="left"/>
            </w:pPr>
            <w:r>
              <w:t xml:space="preserve">Freed from blame; cleared of suspicion</w:t>
            </w:r>
          </w:p>
        </w:tc>
        <w:tc>
          <w:tcPr/>
          <w:p>
            <w:pPr>
              <w:pStyle w:val="Compact"/>
              <w:jc w:val="left"/>
            </w:pPr>
            <w:r>
              <w:t xml:space="preserve">“</w:t>
            </w:r>
            <w:r>
              <w:t xml:space="preserve">She was vindicated of all charges.</w:t>
            </w:r>
            <w:r>
              <w:t xml:space="preserve">”</w:t>
            </w:r>
          </w:p>
        </w:tc>
      </w:tr>
      <w:tr>
        <w:tc>
          <w:tcPr/>
          <w:p>
            <w:pPr>
              <w:pStyle w:val="Compact"/>
              <w:jc w:val="left"/>
            </w:pPr>
            <w:r>
              <w:rPr>
                <w:b/>
                <w:bCs/>
              </w:rPr>
              <w:t xml:space="preserve">Peruse</w:t>
            </w:r>
          </w:p>
        </w:tc>
        <w:tc>
          <w:tcPr/>
          <w:p>
            <w:pPr>
              <w:pStyle w:val="Compact"/>
              <w:jc w:val="left"/>
            </w:pPr>
            <w:r>
              <w:t xml:space="preserve">To skim or glance</w:t>
            </w:r>
          </w:p>
        </w:tc>
        <w:tc>
          <w:tcPr/>
          <w:p>
            <w:pPr>
              <w:pStyle w:val="Compact"/>
              <w:jc w:val="left"/>
            </w:pPr>
            <w:r>
              <w:t xml:space="preserve">To read thoroughly or carefully</w:t>
            </w:r>
          </w:p>
        </w:tc>
        <w:tc>
          <w:tcPr/>
          <w:p>
            <w:pPr>
              <w:pStyle w:val="Compact"/>
              <w:jc w:val="left"/>
            </w:pPr>
            <w:r>
              <w:t xml:space="preserve">“</w:t>
            </w:r>
            <w:r>
              <w:t xml:space="preserve">She perused the contract before signing.</w:t>
            </w:r>
            <w:r>
              <w:t xml:space="preserve">”</w:t>
            </w:r>
          </w:p>
        </w:tc>
      </w:tr>
      <w:tr>
        <w:tc>
          <w:tcPr/>
          <w:p>
            <w:pPr>
              <w:pStyle w:val="Compact"/>
              <w:jc w:val="left"/>
            </w:pPr>
            <w:r>
              <w:rPr>
                <w:b/>
                <w:bCs/>
              </w:rPr>
              <w:t xml:space="preserve">Cheap</w:t>
            </w:r>
          </w:p>
        </w:tc>
        <w:tc>
          <w:tcPr/>
          <w:p>
            <w:pPr>
              <w:pStyle w:val="Compact"/>
              <w:jc w:val="left"/>
            </w:pPr>
            <w:r>
              <w:t xml:space="preserve">Inexpensive</w:t>
            </w:r>
          </w:p>
        </w:tc>
        <w:tc>
          <w:tcPr/>
          <w:p>
            <w:pPr>
              <w:pStyle w:val="Compact"/>
              <w:jc w:val="left"/>
            </w:pPr>
            <w:r>
              <w:t xml:space="preserve">Of poor quality; stingy</w:t>
            </w:r>
          </w:p>
        </w:tc>
        <w:tc>
          <w:tcPr/>
          <w:p>
            <w:pPr>
              <w:pStyle w:val="Compact"/>
              <w:jc w:val="left"/>
            </w:pPr>
            <w:r>
              <w:t xml:space="preserve">“</w:t>
            </w:r>
            <w:r>
              <w:t xml:space="preserve">The cheap fabric tore easily.</w:t>
            </w:r>
            <w:r>
              <w:t xml:space="preserve">”</w:t>
            </w:r>
          </w:p>
        </w:tc>
      </w:tr>
      <w:tr>
        <w:tc>
          <w:tcPr/>
          <w:p>
            <w:pPr>
              <w:pStyle w:val="Compact"/>
              <w:jc w:val="left"/>
            </w:pPr>
            <w:r>
              <w:rPr>
                <w:b/>
                <w:bCs/>
              </w:rPr>
              <w:t xml:space="preserve">Staple</w:t>
            </w:r>
          </w:p>
        </w:tc>
        <w:tc>
          <w:tcPr/>
          <w:p>
            <w:pPr>
              <w:pStyle w:val="Compact"/>
              <w:jc w:val="left"/>
            </w:pPr>
            <w:r>
              <w:t xml:space="preserve">Office supply</w:t>
            </w:r>
          </w:p>
        </w:tc>
        <w:tc>
          <w:tcPr/>
          <w:p>
            <w:pPr>
              <w:pStyle w:val="Compact"/>
              <w:jc w:val="left"/>
            </w:pPr>
            <w:r>
              <w:t xml:space="preserve">A basic commodity or main element</w:t>
            </w:r>
          </w:p>
        </w:tc>
        <w:tc>
          <w:tcPr/>
          <w:p>
            <w:pPr>
              <w:pStyle w:val="Compact"/>
              <w:jc w:val="left"/>
            </w:pPr>
            <w:r>
              <w:t xml:space="preserve">“</w:t>
            </w:r>
            <w:r>
              <w:t xml:space="preserve">Rice is a staple in many cultures.</w:t>
            </w:r>
            <w:r>
              <w:t xml:space="preserve">”</w:t>
            </w:r>
          </w:p>
        </w:tc>
      </w:tr>
    </w:tbl>
    <w:p>
      <w:pPr>
        <w:pStyle w:val="BodyText"/>
      </w:pPr>
      <w:r>
        <w:rPr>
          <w:b/>
          <w:bCs/>
        </w:rPr>
        <w:t xml:space="preserve">A Note on</w:t>
      </w:r>
      <w:r>
        <w:rPr>
          <w:b/>
          <w:bCs/>
        </w:rPr>
        <w:t xml:space="preserve"> </w:t>
      </w:r>
      <w:r>
        <w:rPr>
          <w:b/>
          <w:bCs/>
        </w:rPr>
        <w:t xml:space="preserve">“</w:t>
      </w:r>
      <w:r>
        <w:rPr>
          <w:b/>
          <w:bCs/>
        </w:rPr>
        <w:t xml:space="preserve">Interesting</w:t>
      </w:r>
      <w:r>
        <w:rPr>
          <w:b/>
          <w:bCs/>
        </w:rPr>
        <w:t xml:space="preserve">”</w:t>
      </w:r>
      <w:r>
        <w:rPr>
          <w:b/>
          <w:bCs/>
        </w:rPr>
        <w:t xml:space="preserve">:</w:t>
      </w:r>
    </w:p>
    <w:p>
      <w:pPr>
        <w:pStyle w:val="BodyText"/>
      </w:pPr>
      <w:r>
        <w:t xml:space="preserve">On the SAT, the word</w:t>
      </w:r>
      <w:r>
        <w:t xml:space="preserve"> </w:t>
      </w:r>
      <w:r>
        <w:t xml:space="preserve">“</w:t>
      </w:r>
      <w:r>
        <w:t xml:space="preserve">interesting</w:t>
      </w:r>
      <w:r>
        <w:t xml:space="preserve">”</w:t>
      </w:r>
      <w:r>
        <w:t xml:space="preserve"> </w:t>
      </w:r>
      <w:r>
        <w:t xml:space="preserve">is almost never the correct answer in vocabulary or reading comprehension questions. The SAT values precision over generality. If an answer choice uses</w:t>
      </w:r>
      <w:r>
        <w:t xml:space="preserve"> </w:t>
      </w:r>
      <w:r>
        <w:t xml:space="preserve">“</w:t>
      </w:r>
      <w:r>
        <w:t xml:space="preserve">interesting</w:t>
      </w:r>
      <w:r>
        <w:t xml:space="preserve">”</w:t>
      </w:r>
      <w:r>
        <w:t xml:space="preserve"> </w:t>
      </w:r>
      <w:r>
        <w:t xml:space="preserve">to describe a complex scientific theory, eliminate it—the correct answer will almost certainly use more specific language like</w:t>
      </w:r>
      <w:r>
        <w:t xml:space="preserve"> </w:t>
      </w:r>
      <w:r>
        <w:t xml:space="preserve">“</w:t>
      </w:r>
      <w:r>
        <w:t xml:space="preserve">innovative,</w:t>
      </w:r>
      <w:r>
        <w:t xml:space="preserve">”</w:t>
      </w:r>
      <w:r>
        <w:t xml:space="preserve"> </w:t>
      </w:r>
      <w:r>
        <w:t xml:space="preserve">“</w:t>
      </w:r>
      <w:r>
        <w:t xml:space="preserve">groundbreaking,</w:t>
      </w:r>
      <w:r>
        <w:t xml:space="preserve">”</w:t>
      </w:r>
      <w:r>
        <w:t xml:space="preserve"> </w:t>
      </w:r>
      <w:r>
        <w:t xml:space="preserve">“</w:t>
      </w:r>
      <w:r>
        <w:t xml:space="preserve">controversial,</w:t>
      </w:r>
      <w:r>
        <w:t xml:space="preserve">”</w:t>
      </w:r>
      <w:r>
        <w:t xml:space="preserve"> </w:t>
      </w:r>
      <w:r>
        <w:t xml:space="preserve">or</w:t>
      </w:r>
      <w:r>
        <w:t xml:space="preserve"> </w:t>
      </w:r>
      <w:r>
        <w:t xml:space="preserve">“</w:t>
      </w:r>
      <w:r>
        <w:t xml:space="preserve">compelling.</w:t>
      </w:r>
      <w:r>
        <w:t xml:space="preserve">”</w:t>
      </w:r>
    </w:p>
    <w:bookmarkEnd w:id="533"/>
    <w:bookmarkStart w:id="534" w:name="Xed4745f053c8a718f4856c5f7b2c2a86dadd7f0"/>
    <w:p>
      <w:pPr>
        <w:pStyle w:val="Heading3"/>
      </w:pPr>
      <w:r>
        <w:t xml:space="preserve">9.9 Confusable Pairs — Words That Students Mix Up</w:t>
      </w:r>
    </w:p>
    <w:p>
      <w:pPr>
        <w:pStyle w:val="FirstParagraph"/>
      </w:pPr>
      <w:r>
        <w:t xml:space="preserve">Knowing the specific distinction between commonly confused words can be the difference between a correct and incorrect answer:</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Pair</w:t>
            </w:r>
          </w:p>
        </w:tc>
        <w:tc>
          <w:tcPr/>
          <w:p>
            <w:pPr>
              <w:pStyle w:val="Compact"/>
              <w:jc w:val="left"/>
            </w:pPr>
            <w:r>
              <w:t xml:space="preserve">Distinction</w:t>
            </w:r>
          </w:p>
        </w:tc>
      </w:tr>
      <w:tr>
        <w:tc>
          <w:tcPr/>
          <w:p>
            <w:pPr>
              <w:pStyle w:val="Compact"/>
              <w:jc w:val="left"/>
            </w:pPr>
            <w:r>
              <w:rPr>
                <w:b/>
                <w:bCs/>
              </w:rPr>
              <w:t xml:space="preserve">Disinterested vs. Uninterested</w:t>
            </w:r>
          </w:p>
        </w:tc>
        <w:tc>
          <w:tcPr/>
          <w:p>
            <w:pPr>
              <w:pStyle w:val="Compact"/>
              <w:jc w:val="left"/>
            </w:pPr>
            <w:r>
              <w:t xml:space="preserve">Disinterested = impartial; Uninterested = bored/lacking interest</w:t>
            </w:r>
          </w:p>
        </w:tc>
      </w:tr>
      <w:tr>
        <w:tc>
          <w:tcPr/>
          <w:p>
            <w:pPr>
              <w:pStyle w:val="Compact"/>
              <w:jc w:val="left"/>
            </w:pPr>
            <w:r>
              <w:rPr>
                <w:b/>
                <w:bCs/>
              </w:rPr>
              <w:t xml:space="preserve">Enormity vs. Enormousness</w:t>
            </w:r>
          </w:p>
        </w:tc>
        <w:tc>
          <w:tcPr/>
          <w:p>
            <w:pPr>
              <w:pStyle w:val="Compact"/>
              <w:jc w:val="left"/>
            </w:pPr>
            <w:r>
              <w:t xml:space="preserve">Enormity = extreme evil/wickedness; Enormousness = great size</w:t>
            </w:r>
          </w:p>
        </w:tc>
      </w:tr>
      <w:tr>
        <w:tc>
          <w:tcPr/>
          <w:p>
            <w:pPr>
              <w:pStyle w:val="Compact"/>
              <w:jc w:val="left"/>
            </w:pPr>
            <w:r>
              <w:rPr>
                <w:b/>
                <w:bCs/>
              </w:rPr>
              <w:t xml:space="preserve">Flaunt vs. Flout</w:t>
            </w:r>
          </w:p>
        </w:tc>
        <w:tc>
          <w:tcPr/>
          <w:p>
            <w:pPr>
              <w:pStyle w:val="Compact"/>
              <w:jc w:val="left"/>
            </w:pPr>
            <w:r>
              <w:t xml:space="preserve">Flaunt = show off; Flout = openly disregard (rules/conventions)</w:t>
            </w:r>
          </w:p>
        </w:tc>
      </w:tr>
      <w:tr>
        <w:tc>
          <w:tcPr/>
          <w:p>
            <w:pPr>
              <w:pStyle w:val="Compact"/>
              <w:jc w:val="left"/>
            </w:pPr>
            <w:r>
              <w:rPr>
                <w:b/>
                <w:bCs/>
              </w:rPr>
              <w:t xml:space="preserve">Persecute vs. Prosecute</w:t>
            </w:r>
          </w:p>
        </w:tc>
        <w:tc>
          <w:tcPr/>
          <w:p>
            <w:pPr>
              <w:pStyle w:val="Compact"/>
              <w:jc w:val="left"/>
            </w:pPr>
            <w:r>
              <w:t xml:space="preserve">Persecute = harass/harm; Prosecute = take legal action against</w:t>
            </w:r>
          </w:p>
        </w:tc>
      </w:tr>
      <w:tr>
        <w:tc>
          <w:tcPr/>
          <w:p>
            <w:pPr>
              <w:pStyle w:val="Compact"/>
              <w:jc w:val="left"/>
            </w:pPr>
            <w:r>
              <w:rPr>
                <w:b/>
                <w:bCs/>
              </w:rPr>
              <w:t xml:space="preserve">Eminent vs. Imminent</w:t>
            </w:r>
          </w:p>
        </w:tc>
        <w:tc>
          <w:tcPr/>
          <w:p>
            <w:pPr>
              <w:pStyle w:val="Compact"/>
              <w:jc w:val="left"/>
            </w:pPr>
            <w:r>
              <w:t xml:space="preserve">Eminent = famous/respected; Imminent = about to happen</w:t>
            </w:r>
          </w:p>
        </w:tc>
      </w:tr>
      <w:tr>
        <w:tc>
          <w:tcPr/>
          <w:p>
            <w:pPr>
              <w:pStyle w:val="Compact"/>
              <w:jc w:val="left"/>
            </w:pPr>
            <w:r>
              <w:rPr>
                <w:b/>
                <w:bCs/>
              </w:rPr>
              <w:t xml:space="preserve">Complement vs. Compliment</w:t>
            </w:r>
          </w:p>
        </w:tc>
        <w:tc>
          <w:tcPr/>
          <w:p>
            <w:pPr>
              <w:pStyle w:val="Compact"/>
              <w:jc w:val="left"/>
            </w:pPr>
            <w:r>
              <w:t xml:space="preserve">Complement = to complete/enhance; Compliment = praise</w:t>
            </w:r>
          </w:p>
        </w:tc>
      </w:tr>
      <w:tr>
        <w:tc>
          <w:tcPr/>
          <w:p>
            <w:pPr>
              <w:pStyle w:val="Compact"/>
              <w:jc w:val="left"/>
            </w:pPr>
            <w:r>
              <w:rPr>
                <w:b/>
                <w:bCs/>
              </w:rPr>
              <w:t xml:space="preserve">Censor vs. Censure</w:t>
            </w:r>
          </w:p>
        </w:tc>
        <w:tc>
          <w:tcPr/>
          <w:p>
            <w:pPr>
              <w:pStyle w:val="Compact"/>
              <w:jc w:val="left"/>
            </w:pPr>
            <w:r>
              <w:t xml:space="preserve">Censor = suppress content; Censure = express formal disapproval</w:t>
            </w:r>
          </w:p>
        </w:tc>
      </w:tr>
      <w:tr>
        <w:tc>
          <w:tcPr/>
          <w:p>
            <w:pPr>
              <w:pStyle w:val="Compact"/>
              <w:jc w:val="left"/>
            </w:pPr>
            <w:r>
              <w:rPr>
                <w:b/>
                <w:bCs/>
              </w:rPr>
              <w:t xml:space="preserve">Continual vs. Continuous</w:t>
            </w:r>
          </w:p>
        </w:tc>
        <w:tc>
          <w:tcPr/>
          <w:p>
            <w:pPr>
              <w:pStyle w:val="Compact"/>
              <w:jc w:val="left"/>
            </w:pPr>
            <w:r>
              <w:t xml:space="preserve">Continual = recurring frequently; Continuous = without interruption</w:t>
            </w:r>
          </w:p>
        </w:tc>
      </w:tr>
      <w:tr>
        <w:tc>
          <w:tcPr/>
          <w:p>
            <w:pPr>
              <w:pStyle w:val="Compact"/>
              <w:jc w:val="left"/>
            </w:pPr>
            <w:r>
              <w:rPr>
                <w:b/>
                <w:bCs/>
              </w:rPr>
              <w:t xml:space="preserve">Proscribe vs. Prescribe</w:t>
            </w:r>
          </w:p>
        </w:tc>
        <w:tc>
          <w:tcPr/>
          <w:p>
            <w:pPr>
              <w:pStyle w:val="Compact"/>
              <w:jc w:val="left"/>
            </w:pPr>
            <w:r>
              <w:t xml:space="preserve">Proscribe = forbid; Prescribe = recommend/mandate</w:t>
            </w:r>
          </w:p>
        </w:tc>
      </w:tr>
      <w:tr>
        <w:tc>
          <w:tcPr/>
          <w:p>
            <w:pPr>
              <w:pStyle w:val="Compact"/>
              <w:jc w:val="left"/>
            </w:pPr>
            <w:r>
              <w:rPr>
                <w:b/>
                <w:bCs/>
              </w:rPr>
              <w:t xml:space="preserve">Discreet vs. Discrete</w:t>
            </w:r>
          </w:p>
        </w:tc>
        <w:tc>
          <w:tcPr/>
          <w:p>
            <w:pPr>
              <w:pStyle w:val="Compact"/>
              <w:jc w:val="left"/>
            </w:pPr>
            <w:r>
              <w:t xml:space="preserve">Discreet = careful/prudent; Discrete = distinct/separate</w:t>
            </w:r>
          </w:p>
        </w:tc>
      </w:tr>
      <w:tr>
        <w:tc>
          <w:tcPr/>
          <w:p>
            <w:pPr>
              <w:pStyle w:val="Compact"/>
              <w:jc w:val="left"/>
            </w:pPr>
            <w:r>
              <w:rPr>
                <w:b/>
                <w:bCs/>
              </w:rPr>
              <w:t xml:space="preserve">Tortuous vs. Torturous</w:t>
            </w:r>
          </w:p>
        </w:tc>
        <w:tc>
          <w:tcPr/>
          <w:p>
            <w:pPr>
              <w:pStyle w:val="Compact"/>
              <w:jc w:val="left"/>
            </w:pPr>
            <w:r>
              <w:t xml:space="preserve">Tortuous = winding/complex; Torturous = causing torture/pain</w:t>
            </w:r>
          </w:p>
        </w:tc>
      </w:tr>
      <w:tr>
        <w:tc>
          <w:tcPr/>
          <w:p>
            <w:pPr>
              <w:pStyle w:val="Compact"/>
              <w:jc w:val="left"/>
            </w:pPr>
            <w:r>
              <w:rPr>
                <w:b/>
                <w:bCs/>
              </w:rPr>
              <w:t xml:space="preserve">Revile vs. Ridicule</w:t>
            </w:r>
          </w:p>
        </w:tc>
        <w:tc>
          <w:tcPr/>
          <w:p>
            <w:pPr>
              <w:pStyle w:val="Compact"/>
              <w:jc w:val="left"/>
            </w:pPr>
            <w:r>
              <w:t xml:space="preserve">Revile = abuse verbally; Ridicule = make fun of in a mocking way</w:t>
            </w:r>
          </w:p>
        </w:tc>
      </w:tr>
    </w:tbl>
    <w:p>
      <w:pPr>
        <w:pStyle w:val="BodyText"/>
      </w:pPr>
      <w:r>
        <w:t xml:space="preserve">These confusable pairs appear in answer choice sets precisely to trap students who have vague rather than precise word knowledge. Always distinguish the specific meaning, not the general category.</w:t>
      </w:r>
    </w:p>
    <w:p>
      <w:r>
        <w:pict>
          <v:rect style="width:0;height:1.5pt" o:hralign="center" o:hrstd="t" o:hr="t"/>
        </w:pict>
      </w:r>
    </w:p>
    <w:bookmarkEnd w:id="534"/>
    <w:bookmarkEnd w:id="535"/>
    <w:bookmarkStart w:id="539" w:name="part-v-the-vocabulary-acquisition-system"/>
    <w:p>
      <w:pPr>
        <w:pStyle w:val="Heading2"/>
      </w:pPr>
      <w:r>
        <w:t xml:space="preserve">Part V: The Vocabulary Acquisition System</w:t>
      </w:r>
    </w:p>
    <w:bookmarkStart w:id="536" w:name="Xd6b22415a1a64261d1686f023b44447c48a8c5b"/>
    <w:p>
      <w:pPr>
        <w:pStyle w:val="Heading3"/>
      </w:pPr>
      <w:r>
        <w:t xml:space="preserve">9.10 Why Physical Flashcards Outperform Digital Tools</w:t>
      </w:r>
    </w:p>
    <w:p>
      <w:pPr>
        <w:pStyle w:val="FirstParagraph"/>
      </w:pPr>
      <w:r>
        <w:t xml:space="preserve">Research in cognitive science consistently demonstrates that physical flashcards produce superior retention compared to digital tools like Quizlet or Anki. The reasons are:</w:t>
      </w:r>
    </w:p>
    <w:p>
      <w:pPr>
        <w:pStyle w:val="Compact"/>
        <w:numPr>
          <w:ilvl w:val="0"/>
          <w:numId w:val="1162"/>
        </w:numPr>
      </w:pPr>
      <w:r>
        <w:rPr>
          <w:b/>
          <w:bCs/>
        </w:rPr>
        <w:t xml:space="preserve">Embodied Cognition</w:t>
      </w:r>
      <w:r>
        <w:t xml:space="preserve">: The physical act of writing engages motor memory, creating a stronger neural pathway than typing.</w:t>
      </w:r>
    </w:p>
    <w:p>
      <w:pPr>
        <w:pStyle w:val="Compact"/>
        <w:numPr>
          <w:ilvl w:val="0"/>
          <w:numId w:val="1162"/>
        </w:numPr>
      </w:pPr>
      <w:r>
        <w:rPr>
          <w:b/>
          <w:bCs/>
        </w:rPr>
        <w:t xml:space="preserve">Spatial Memory</w:t>
      </w:r>
      <w:r>
        <w:t xml:space="preserve">: The physical location of a card (the stack you’ve mastered, the stack you haven’t) provides additional retrieval cues.</w:t>
      </w:r>
    </w:p>
    <w:p>
      <w:pPr>
        <w:pStyle w:val="Compact"/>
        <w:numPr>
          <w:ilvl w:val="0"/>
          <w:numId w:val="1162"/>
        </w:numPr>
      </w:pPr>
      <w:r>
        <w:rPr>
          <w:b/>
          <w:bCs/>
        </w:rPr>
        <w:t xml:space="preserve">Reduced Digital Distraction</w:t>
      </w:r>
      <w:r>
        <w:t xml:space="preserve">: Flashcards exist in your physical environment, away from the notifications, tabs, and dopamine loops of digital devices.</w:t>
      </w:r>
    </w:p>
    <w:p>
      <w:pPr>
        <w:pStyle w:val="Compact"/>
        <w:numPr>
          <w:ilvl w:val="0"/>
          <w:numId w:val="1162"/>
        </w:numPr>
      </w:pPr>
      <w:r>
        <w:rPr>
          <w:b/>
          <w:bCs/>
        </w:rPr>
        <w:t xml:space="preserve">Margin for Annotation</w:t>
      </w:r>
      <w:r>
        <w:t xml:space="preserve">: Physical cards allow you to write small context clues, passage excerpts, or mnemonic devices in the margins.</w:t>
      </w:r>
    </w:p>
    <w:p>
      <w:pPr>
        <w:pStyle w:val="FirstParagraph"/>
      </w:pPr>
      <w:r>
        <w:rPr>
          <w:b/>
          <w:bCs/>
        </w:rPr>
        <w:t xml:space="preserve">The Physical Flashcard Protocol:</w:t>
      </w:r>
    </w:p>
    <w:p>
      <w:pPr>
        <w:pStyle w:val="BodyText"/>
      </w:pPr>
      <w:r>
        <w:t xml:space="preserve">On the</w:t>
      </w:r>
      <w:r>
        <w:t xml:space="preserve"> </w:t>
      </w:r>
      <w:r>
        <w:rPr>
          <w:b/>
          <w:bCs/>
        </w:rPr>
        <w:t xml:space="preserve">FRONT</w:t>
      </w:r>
      <w:r>
        <w:t xml:space="preserve"> </w:t>
      </w:r>
      <w:r>
        <w:t xml:space="preserve">of each card:</w:t>
      </w:r>
      <w:r>
        <w:t xml:space="preserve"> </w:t>
      </w:r>
      <w:r>
        <w:t xml:space="preserve">- The word written in large letters</w:t>
      </w:r>
      <w:r>
        <w:t xml:space="preserve"> </w:t>
      </w:r>
      <w:r>
        <w:t xml:space="preserve">- The part of speech (abbreviated: v., adj., n., adv.)</w:t>
      </w:r>
    </w:p>
    <w:p>
      <w:pPr>
        <w:pStyle w:val="BodyText"/>
      </w:pPr>
      <w:r>
        <w:t xml:space="preserve">On the</w:t>
      </w:r>
      <w:r>
        <w:t xml:space="preserve"> </w:t>
      </w:r>
      <w:r>
        <w:rPr>
          <w:b/>
          <w:bCs/>
        </w:rPr>
        <w:t xml:space="preserve">BACK</w:t>
      </w:r>
      <w:r>
        <w:t xml:space="preserve"> </w:t>
      </w:r>
      <w:r>
        <w:t xml:space="preserve">of each card:</w:t>
      </w:r>
      <w:r>
        <w:t xml:space="preserve"> </w:t>
      </w:r>
      <w:r>
        <w:t xml:space="preserve">- The</w:t>
      </w:r>
      <w:r>
        <w:t xml:space="preserve"> </w:t>
      </w:r>
      <w:r>
        <w:rPr>
          <w:b/>
          <w:bCs/>
        </w:rPr>
        <w:t xml:space="preserve">primary SAT meaning</w:t>
      </w:r>
      <w:r>
        <w:t xml:space="preserve"> </w:t>
      </w:r>
      <w:r>
        <w:t xml:space="preserve">(not the dictionary definition—the meaning the SAT tests)</w:t>
      </w:r>
      <w:r>
        <w:t xml:space="preserve"> </w:t>
      </w:r>
      <w:r>
        <w:t xml:space="preserve">- One</w:t>
      </w:r>
      <w:r>
        <w:t xml:space="preserve"> </w:t>
      </w:r>
      <w:r>
        <w:rPr>
          <w:b/>
          <w:bCs/>
        </w:rPr>
        <w:t xml:space="preserve">synonym</w:t>
      </w:r>
      <w:r>
        <w:t xml:space="preserve"> </w:t>
      </w:r>
      <w:r>
        <w:t xml:space="preserve">and one</w:t>
      </w:r>
      <w:r>
        <w:t xml:space="preserve"> </w:t>
      </w:r>
      <w:r>
        <w:rPr>
          <w:b/>
          <w:bCs/>
        </w:rPr>
        <w:t xml:space="preserve">antonym</w:t>
      </w:r>
      <w:r>
        <w:t xml:space="preserve"> </w:t>
      </w:r>
      <w:r>
        <w:t xml:space="preserve">- A</w:t>
      </w:r>
      <w:r>
        <w:t xml:space="preserve"> </w:t>
      </w:r>
      <w:r>
        <w:rPr>
          <w:b/>
          <w:bCs/>
        </w:rPr>
        <w:t xml:space="preserve">simple sentence</w:t>
      </w:r>
      <w:r>
        <w:t xml:space="preserve"> </w:t>
      </w:r>
      <w:r>
        <w:t xml:space="preserve">that demonstrates the word’s proper usage</w:t>
      </w:r>
      <w:r>
        <w:t xml:space="preserve"> </w:t>
      </w:r>
      <w:r>
        <w:t xml:space="preserve">- The</w:t>
      </w:r>
      <w:r>
        <w:t xml:space="preserve"> </w:t>
      </w:r>
      <w:r>
        <w:rPr>
          <w:b/>
          <w:bCs/>
        </w:rPr>
        <w:t xml:space="preserve">connotation</w:t>
      </w:r>
      <w:r>
        <w:t xml:space="preserve"> </w:t>
      </w:r>
      <w:r>
        <w:t xml:space="preserve">indicated by a symbol: (+) for positive, (−) for negative, (=) for neutral</w:t>
      </w:r>
      <w:r>
        <w:t xml:space="preserve"> </w:t>
      </w:r>
      <w:r>
        <w:t xml:space="preserve">- One</w:t>
      </w:r>
      <w:r>
        <w:t xml:space="preserve"> </w:t>
      </w:r>
      <w:r>
        <w:rPr>
          <w:b/>
          <w:bCs/>
        </w:rPr>
        <w:t xml:space="preserve">original sentence</w:t>
      </w:r>
      <w:r>
        <w:t xml:space="preserve"> </w:t>
      </w:r>
      <w:r>
        <w:t xml:space="preserve">written by you (the act of composing it deepens your memory)</w:t>
      </w:r>
    </w:p>
    <w:bookmarkEnd w:id="536"/>
    <w:bookmarkStart w:id="537" w:name="X920fc8218d7e8d9937add2ccd06494a06f3e39c"/>
    <w:p>
      <w:pPr>
        <w:pStyle w:val="Heading3"/>
      </w:pPr>
      <w:r>
        <w:t xml:space="preserve">9.11 The Leitner System Adapted for SAT Vocabulary</w:t>
      </w:r>
    </w:p>
    <w:p>
      <w:pPr>
        <w:pStyle w:val="FirstParagraph"/>
      </w:pPr>
      <w:r>
        <w:t xml:space="preserve">The Leitner System is the most efficient method for reviewing flashcards based on mastery level:</w:t>
      </w:r>
    </w:p>
    <w:p>
      <w:pPr>
        <w:pStyle w:val="BodyText"/>
      </w:pPr>
      <w:r>
        <w:rPr>
          <w:b/>
          <w:bCs/>
        </w:rPr>
        <w:t xml:space="preserve">Box 1 (Daily Review):</w:t>
      </w:r>
      <w:r>
        <w:t xml:space="preserve"> </w:t>
      </w:r>
      <w:r>
        <w:t xml:space="preserve">Words you do not yet know or frequently miss. Review these every day.</w:t>
      </w:r>
    </w:p>
    <w:p>
      <w:pPr>
        <w:pStyle w:val="BodyText"/>
      </w:pPr>
      <w:r>
        <w:rPr>
          <w:b/>
          <w:bCs/>
        </w:rPr>
        <w:t xml:space="preserve">Box 2 (Every 2–3 Days):</w:t>
      </w:r>
      <w:r>
        <w:t xml:space="preserve"> </w:t>
      </w:r>
      <w:r>
        <w:t xml:space="preserve">Words you know somewhat but confuse with others. Review every 2–3 days.</w:t>
      </w:r>
    </w:p>
    <w:p>
      <w:pPr>
        <w:pStyle w:val="BodyText"/>
      </w:pPr>
      <w:r>
        <w:rPr>
          <w:b/>
          <w:bCs/>
        </w:rPr>
        <w:t xml:space="preserve">Box 3 (Weekly):</w:t>
      </w:r>
      <w:r>
        <w:t xml:space="preserve"> </w:t>
      </w:r>
      <w:r>
        <w:t xml:space="preserve">Words you can define correctly but cannot use fluently. Review weekly.</w:t>
      </w:r>
    </w:p>
    <w:p>
      <w:pPr>
        <w:pStyle w:val="BodyText"/>
      </w:pPr>
      <w:r>
        <w:rPr>
          <w:b/>
          <w:bCs/>
        </w:rPr>
        <w:t xml:space="preserve">Box 4 (Pre-Test Review):</w:t>
      </w:r>
      <w:r>
        <w:t xml:space="preserve"> </w:t>
      </w:r>
      <w:r>
        <w:t xml:space="preserve">Words you have mastered. Review the day before a practice test or the actual exam.</w:t>
      </w:r>
    </w:p>
    <w:p>
      <w:pPr>
        <w:pStyle w:val="BodyText"/>
      </w:pPr>
      <w:r>
        <w:rPr>
          <w:b/>
          <w:bCs/>
        </w:rPr>
        <w:t xml:space="preserve">Rules:</w:t>
      </w:r>
      <w:r>
        <w:t xml:space="preserve"> </w:t>
      </w:r>
      <w:r>
        <w:t xml:space="preserve">- Correct answer → card moves to the next box</w:t>
      </w:r>
      <w:r>
        <w:t xml:space="preserve"> </w:t>
      </w:r>
      <w:r>
        <w:t xml:space="preserve">- Incorrect answer → card returns to Box 1</w:t>
      </w:r>
      <w:r>
        <w:t xml:space="preserve"> </w:t>
      </w:r>
      <w:r>
        <w:t xml:space="preserve">-</w:t>
      </w:r>
      <w:r>
        <w:t xml:space="preserve"> </w:t>
      </w:r>
      <w:r>
        <w:rPr>
          <w:b/>
          <w:bCs/>
        </w:rPr>
        <w:t xml:space="preserve">Goal:</w:t>
      </w:r>
      <w:r>
        <w:t xml:space="preserve"> </w:t>
      </w:r>
      <w:r>
        <w:t xml:space="preserve">Move all cards to Box 4 within 6–8 weeks of consistent daily practice</w:t>
      </w:r>
      <w:r>
        <w:t xml:space="preserve"> </w:t>
      </w:r>
      <w:r>
        <w:t xml:space="preserve">-</w:t>
      </w:r>
      <w:r>
        <w:t xml:space="preserve"> </w:t>
      </w:r>
      <w:r>
        <w:rPr>
          <w:b/>
          <w:bCs/>
        </w:rPr>
        <w:t xml:space="preserve">Daily Goal:</w:t>
      </w:r>
      <w:r>
        <w:t xml:space="preserve"> </w:t>
      </w:r>
      <w:r>
        <w:t xml:space="preserve">Add 5–10 new words per day; never add more than 10 without spending several days consolidating Box 1</w:t>
      </w:r>
    </w:p>
    <w:bookmarkEnd w:id="537"/>
    <w:bookmarkStart w:id="538" w:name="X08f3b6abfe2e8a72325b2e6e94ef16039c46d02"/>
    <w:p>
      <w:pPr>
        <w:pStyle w:val="Heading3"/>
      </w:pPr>
      <w:r>
        <w:t xml:space="preserve">9.12 The Root, Prefix, Suffix System — Reading Unknown Words</w:t>
      </w:r>
    </w:p>
    <w:p>
      <w:pPr>
        <w:pStyle w:val="FirstParagraph"/>
      </w:pPr>
      <w:r>
        <w:t xml:space="preserve">Learning morphological components (roots and affixes) allows you to decode words you have never encountered. This is critically important because the SAT will always include at least one passage containing a word you do not know.</w:t>
      </w:r>
    </w:p>
    <w:p>
      <w:pPr>
        <w:pStyle w:val="BodyText"/>
      </w:pPr>
      <w:r>
        <w:rPr>
          <w:b/>
          <w:bCs/>
        </w:rPr>
        <w:t xml:space="preserve">The 30 Most Important Latin and Greek Roots for SAT Reading:</w:t>
      </w:r>
    </w:p>
    <w:tbl>
      <w:tblPr>
        <w:tblStyle w:val="Table"/>
        <w:tblW w:type="pct" w:w="5000"/>
        <w:jc w:val="left"/>
        <w:tblLayout w:type="fixed"/>
        <w:tblLook w:firstRow="1" w:lastRow="0" w:firstColumn="0" w:lastColumn="0" w:noHBand="0" w:noVBand="0" w:val="0020"/>
      </w:tblPr>
      <w:tblGrid>
        <w:gridCol w:w="1250"/>
        <w:gridCol w:w="1667"/>
        <w:gridCol w:w="1875"/>
        <w:gridCol w:w="3126"/>
      </w:tblGrid>
      <w:tr>
        <w:trPr>
          <w:tblHeader w:val="on"/>
        </w:trPr>
        <w:tc>
          <w:tcPr/>
          <w:p>
            <w:pPr>
              <w:pStyle w:val="Compact"/>
              <w:jc w:val="left"/>
            </w:pPr>
            <w:r>
              <w:t xml:space="preserve">Root</w:t>
            </w:r>
          </w:p>
        </w:tc>
        <w:tc>
          <w:tcPr/>
          <w:p>
            <w:pPr>
              <w:pStyle w:val="Compact"/>
              <w:jc w:val="left"/>
            </w:pPr>
            <w:r>
              <w:t xml:space="preserve">Origin</w:t>
            </w:r>
          </w:p>
        </w:tc>
        <w:tc>
          <w:tcPr/>
          <w:p>
            <w:pPr>
              <w:pStyle w:val="Compact"/>
              <w:jc w:val="left"/>
            </w:pPr>
            <w:r>
              <w:t xml:space="preserve">Meaning</w:t>
            </w:r>
          </w:p>
        </w:tc>
        <w:tc>
          <w:tcPr/>
          <w:p>
            <w:pPr>
              <w:pStyle w:val="Compact"/>
              <w:jc w:val="left"/>
            </w:pPr>
            <w:r>
              <w:t xml:space="preserve">Example Words</w:t>
            </w:r>
          </w:p>
        </w:tc>
      </w:tr>
      <w:tr>
        <w:tc>
          <w:tcPr/>
          <w:p>
            <w:pPr>
              <w:pStyle w:val="Compact"/>
              <w:jc w:val="left"/>
            </w:pPr>
            <w:r>
              <w:rPr>
                <w:b/>
                <w:bCs/>
              </w:rPr>
              <w:t xml:space="preserve">-dic- / -dict-</w:t>
            </w:r>
          </w:p>
        </w:tc>
        <w:tc>
          <w:tcPr/>
          <w:p>
            <w:pPr>
              <w:pStyle w:val="Compact"/>
              <w:jc w:val="left"/>
            </w:pPr>
            <w:r>
              <w:t xml:space="preserve">Latin</w:t>
            </w:r>
          </w:p>
        </w:tc>
        <w:tc>
          <w:tcPr/>
          <w:p>
            <w:pPr>
              <w:pStyle w:val="Compact"/>
              <w:jc w:val="left"/>
            </w:pPr>
            <w:r>
              <w:t xml:space="preserve">to say/speak</w:t>
            </w:r>
          </w:p>
        </w:tc>
        <w:tc>
          <w:tcPr/>
          <w:p>
            <w:pPr>
              <w:pStyle w:val="Compact"/>
              <w:jc w:val="left"/>
            </w:pPr>
            <w:r>
              <w:t xml:space="preserve">dictate, predict, verdict, dedicate</w:t>
            </w:r>
          </w:p>
        </w:tc>
      </w:tr>
      <w:tr>
        <w:tc>
          <w:tcPr/>
          <w:p>
            <w:pPr>
              <w:pStyle w:val="Compact"/>
              <w:jc w:val="left"/>
            </w:pPr>
            <w:r>
              <w:rPr>
                <w:b/>
                <w:bCs/>
              </w:rPr>
              <w:t xml:space="preserve">-spec- / -spic-</w:t>
            </w:r>
          </w:p>
        </w:tc>
        <w:tc>
          <w:tcPr/>
          <w:p>
            <w:pPr>
              <w:pStyle w:val="Compact"/>
              <w:jc w:val="left"/>
            </w:pPr>
            <w:r>
              <w:t xml:space="preserve">Latin</w:t>
            </w:r>
          </w:p>
        </w:tc>
        <w:tc>
          <w:tcPr/>
          <w:p>
            <w:pPr>
              <w:pStyle w:val="Compact"/>
              <w:jc w:val="left"/>
            </w:pPr>
            <w:r>
              <w:t xml:space="preserve">to look/see</w:t>
            </w:r>
          </w:p>
        </w:tc>
        <w:tc>
          <w:tcPr/>
          <w:p>
            <w:pPr>
              <w:pStyle w:val="Compact"/>
              <w:jc w:val="left"/>
            </w:pPr>
            <w:r>
              <w:t xml:space="preserve">inspect, spectacle, perspective, conspicuous</w:t>
            </w:r>
          </w:p>
        </w:tc>
      </w:tr>
      <w:tr>
        <w:tc>
          <w:tcPr/>
          <w:p>
            <w:pPr>
              <w:pStyle w:val="Compact"/>
              <w:jc w:val="left"/>
            </w:pPr>
            <w:r>
              <w:rPr>
                <w:b/>
                <w:bCs/>
              </w:rPr>
              <w:t xml:space="preserve">-port-</w:t>
            </w:r>
          </w:p>
        </w:tc>
        <w:tc>
          <w:tcPr/>
          <w:p>
            <w:pPr>
              <w:pStyle w:val="Compact"/>
              <w:jc w:val="left"/>
            </w:pPr>
            <w:r>
              <w:t xml:space="preserve">Latin</w:t>
            </w:r>
          </w:p>
        </w:tc>
        <w:tc>
          <w:tcPr/>
          <w:p>
            <w:pPr>
              <w:pStyle w:val="Compact"/>
              <w:jc w:val="left"/>
            </w:pPr>
            <w:r>
              <w:t xml:space="preserve">to carry</w:t>
            </w:r>
          </w:p>
        </w:tc>
        <w:tc>
          <w:tcPr/>
          <w:p>
            <w:pPr>
              <w:pStyle w:val="Compact"/>
              <w:jc w:val="left"/>
            </w:pPr>
            <w:r>
              <w:t xml:space="preserve">transport, portable, export, importance</w:t>
            </w:r>
          </w:p>
        </w:tc>
      </w:tr>
      <w:tr>
        <w:tc>
          <w:tcPr/>
          <w:p>
            <w:pPr>
              <w:pStyle w:val="Compact"/>
              <w:jc w:val="left"/>
            </w:pPr>
            <w:r>
              <w:rPr>
                <w:b/>
                <w:bCs/>
              </w:rPr>
              <w:t xml:space="preserve">-cred-</w:t>
            </w:r>
          </w:p>
        </w:tc>
        <w:tc>
          <w:tcPr/>
          <w:p>
            <w:pPr>
              <w:pStyle w:val="Compact"/>
              <w:jc w:val="left"/>
            </w:pPr>
            <w:r>
              <w:t xml:space="preserve">Latin</w:t>
            </w:r>
          </w:p>
        </w:tc>
        <w:tc>
          <w:tcPr/>
          <w:p>
            <w:pPr>
              <w:pStyle w:val="Compact"/>
              <w:jc w:val="left"/>
            </w:pPr>
            <w:r>
              <w:t xml:space="preserve">to believe</w:t>
            </w:r>
          </w:p>
        </w:tc>
        <w:tc>
          <w:tcPr/>
          <w:p>
            <w:pPr>
              <w:pStyle w:val="Compact"/>
              <w:jc w:val="left"/>
            </w:pPr>
            <w:r>
              <w:t xml:space="preserve">credible, incredulous, credibility</w:t>
            </w:r>
          </w:p>
        </w:tc>
      </w:tr>
      <w:tr>
        <w:tc>
          <w:tcPr/>
          <w:p>
            <w:pPr>
              <w:pStyle w:val="Compact"/>
              <w:jc w:val="left"/>
            </w:pPr>
            <w:r>
              <w:rPr>
                <w:b/>
                <w:bCs/>
              </w:rPr>
              <w:t xml:space="preserve">-mis- / -mit-</w:t>
            </w:r>
          </w:p>
        </w:tc>
        <w:tc>
          <w:tcPr/>
          <w:p>
            <w:pPr>
              <w:pStyle w:val="Compact"/>
              <w:jc w:val="left"/>
            </w:pPr>
            <w:r>
              <w:t xml:space="preserve">Latin</w:t>
            </w:r>
          </w:p>
        </w:tc>
        <w:tc>
          <w:tcPr/>
          <w:p>
            <w:pPr>
              <w:pStyle w:val="Compact"/>
              <w:jc w:val="left"/>
            </w:pPr>
            <w:r>
              <w:t xml:space="preserve">to send</w:t>
            </w:r>
          </w:p>
        </w:tc>
        <w:tc>
          <w:tcPr/>
          <w:p>
            <w:pPr>
              <w:pStyle w:val="Compact"/>
              <w:jc w:val="left"/>
            </w:pPr>
            <w:r>
              <w:t xml:space="preserve">transmit, mission, emissary, dismiss</w:t>
            </w:r>
          </w:p>
        </w:tc>
      </w:tr>
      <w:tr>
        <w:tc>
          <w:tcPr/>
          <w:p>
            <w:pPr>
              <w:pStyle w:val="Compact"/>
              <w:jc w:val="left"/>
            </w:pPr>
            <w:r>
              <w:rPr>
                <w:b/>
                <w:bCs/>
              </w:rPr>
              <w:t xml:space="preserve">-fac- / -fic- / -fect-</w:t>
            </w:r>
          </w:p>
        </w:tc>
        <w:tc>
          <w:tcPr/>
          <w:p>
            <w:pPr>
              <w:pStyle w:val="Compact"/>
              <w:jc w:val="left"/>
            </w:pPr>
            <w:r>
              <w:t xml:space="preserve">Latin</w:t>
            </w:r>
          </w:p>
        </w:tc>
        <w:tc>
          <w:tcPr/>
          <w:p>
            <w:pPr>
              <w:pStyle w:val="Compact"/>
              <w:jc w:val="left"/>
            </w:pPr>
            <w:r>
              <w:t xml:space="preserve">to make/do</w:t>
            </w:r>
          </w:p>
        </w:tc>
        <w:tc>
          <w:tcPr/>
          <w:p>
            <w:pPr>
              <w:pStyle w:val="Compact"/>
              <w:jc w:val="left"/>
            </w:pPr>
            <w:r>
              <w:t xml:space="preserve">factory, efficient, manufacture, defect</w:t>
            </w:r>
          </w:p>
        </w:tc>
      </w:tr>
      <w:tr>
        <w:tc>
          <w:tcPr/>
          <w:p>
            <w:pPr>
              <w:pStyle w:val="Compact"/>
              <w:jc w:val="left"/>
            </w:pPr>
            <w:r>
              <w:rPr>
                <w:b/>
                <w:bCs/>
              </w:rPr>
              <w:t xml:space="preserve">-vert- / -vers-</w:t>
            </w:r>
          </w:p>
        </w:tc>
        <w:tc>
          <w:tcPr/>
          <w:p>
            <w:pPr>
              <w:pStyle w:val="Compact"/>
              <w:jc w:val="left"/>
            </w:pPr>
            <w:r>
              <w:t xml:space="preserve">Latin</w:t>
            </w:r>
          </w:p>
        </w:tc>
        <w:tc>
          <w:tcPr/>
          <w:p>
            <w:pPr>
              <w:pStyle w:val="Compact"/>
              <w:jc w:val="left"/>
            </w:pPr>
            <w:r>
              <w:t xml:space="preserve">to turn</w:t>
            </w:r>
          </w:p>
        </w:tc>
        <w:tc>
          <w:tcPr/>
          <w:p>
            <w:pPr>
              <w:pStyle w:val="Compact"/>
              <w:jc w:val="left"/>
            </w:pPr>
            <w:r>
              <w:t xml:space="preserve">convert, introvert, adversary, avert</w:t>
            </w:r>
          </w:p>
        </w:tc>
      </w:tr>
      <w:tr>
        <w:tc>
          <w:tcPr/>
          <w:p>
            <w:pPr>
              <w:pStyle w:val="Compact"/>
              <w:jc w:val="left"/>
            </w:pPr>
            <w:r>
              <w:rPr>
                <w:b/>
                <w:bCs/>
              </w:rPr>
              <w:t xml:space="preserve">-scrib- / -script-</w:t>
            </w:r>
          </w:p>
        </w:tc>
        <w:tc>
          <w:tcPr/>
          <w:p>
            <w:pPr>
              <w:pStyle w:val="Compact"/>
              <w:jc w:val="left"/>
            </w:pPr>
            <w:r>
              <w:t xml:space="preserve">Latin</w:t>
            </w:r>
          </w:p>
        </w:tc>
        <w:tc>
          <w:tcPr/>
          <w:p>
            <w:pPr>
              <w:pStyle w:val="Compact"/>
              <w:jc w:val="left"/>
            </w:pPr>
            <w:r>
              <w:t xml:space="preserve">to write</w:t>
            </w:r>
          </w:p>
        </w:tc>
        <w:tc>
          <w:tcPr/>
          <w:p>
            <w:pPr>
              <w:pStyle w:val="Compact"/>
              <w:jc w:val="left"/>
            </w:pPr>
            <w:r>
              <w:t xml:space="preserve">transcribe, manuscript, inscription</w:t>
            </w:r>
          </w:p>
        </w:tc>
      </w:tr>
      <w:tr>
        <w:tc>
          <w:tcPr/>
          <w:p>
            <w:pPr>
              <w:pStyle w:val="Compact"/>
              <w:jc w:val="left"/>
            </w:pPr>
            <w:r>
              <w:rPr>
                <w:b/>
                <w:bCs/>
              </w:rPr>
              <w:t xml:space="preserve">-sequ- / -secu-</w:t>
            </w:r>
          </w:p>
        </w:tc>
        <w:tc>
          <w:tcPr/>
          <w:p>
            <w:pPr>
              <w:pStyle w:val="Compact"/>
              <w:jc w:val="left"/>
            </w:pPr>
            <w:r>
              <w:t xml:space="preserve">Latin</w:t>
            </w:r>
          </w:p>
        </w:tc>
        <w:tc>
          <w:tcPr/>
          <w:p>
            <w:pPr>
              <w:pStyle w:val="Compact"/>
              <w:jc w:val="left"/>
            </w:pPr>
            <w:r>
              <w:t xml:space="preserve">to follow</w:t>
            </w:r>
          </w:p>
        </w:tc>
        <w:tc>
          <w:tcPr/>
          <w:p>
            <w:pPr>
              <w:pStyle w:val="Compact"/>
              <w:jc w:val="left"/>
            </w:pPr>
            <w:r>
              <w:t xml:space="preserve">sequence, consequently, sequel, consecutive</w:t>
            </w:r>
          </w:p>
        </w:tc>
      </w:tr>
      <w:tr>
        <w:tc>
          <w:tcPr/>
          <w:p>
            <w:pPr>
              <w:pStyle w:val="Compact"/>
              <w:jc w:val="left"/>
            </w:pPr>
            <w:r>
              <w:rPr>
                <w:b/>
                <w:bCs/>
              </w:rPr>
              <w:t xml:space="preserve">-simil- / -simul-</w:t>
            </w:r>
          </w:p>
        </w:tc>
        <w:tc>
          <w:tcPr/>
          <w:p>
            <w:pPr>
              <w:pStyle w:val="Compact"/>
              <w:jc w:val="left"/>
            </w:pPr>
            <w:r>
              <w:t xml:space="preserve">Latin</w:t>
            </w:r>
          </w:p>
        </w:tc>
        <w:tc>
          <w:tcPr/>
          <w:p>
            <w:pPr>
              <w:pStyle w:val="Compact"/>
              <w:jc w:val="left"/>
            </w:pPr>
            <w:r>
              <w:t xml:space="preserve">same/alike</w:t>
            </w:r>
          </w:p>
        </w:tc>
        <w:tc>
          <w:tcPr/>
          <w:p>
            <w:pPr>
              <w:pStyle w:val="Compact"/>
              <w:jc w:val="left"/>
            </w:pPr>
            <w:r>
              <w:t xml:space="preserve">simultaneous, simulate, assimilate</w:t>
            </w:r>
          </w:p>
        </w:tc>
      </w:tr>
      <w:tr>
        <w:tc>
          <w:tcPr/>
          <w:p>
            <w:pPr>
              <w:pStyle w:val="Compact"/>
              <w:jc w:val="left"/>
            </w:pPr>
            <w:r>
              <w:rPr>
                <w:b/>
                <w:bCs/>
              </w:rPr>
              <w:t xml:space="preserve">-sens- / -sent-</w:t>
            </w:r>
          </w:p>
        </w:tc>
        <w:tc>
          <w:tcPr/>
          <w:p>
            <w:pPr>
              <w:pStyle w:val="Compact"/>
              <w:jc w:val="left"/>
            </w:pPr>
            <w:r>
              <w:t xml:space="preserve">Latin</w:t>
            </w:r>
          </w:p>
        </w:tc>
        <w:tc>
          <w:tcPr/>
          <w:p>
            <w:pPr>
              <w:pStyle w:val="Compact"/>
              <w:jc w:val="left"/>
            </w:pPr>
            <w:r>
              <w:t xml:space="preserve">to feel</w:t>
            </w:r>
          </w:p>
        </w:tc>
        <w:tc>
          <w:tcPr/>
          <w:p>
            <w:pPr>
              <w:pStyle w:val="Compact"/>
              <w:jc w:val="left"/>
            </w:pPr>
            <w:r>
              <w:t xml:space="preserve">sensation, sentiment, resent, sensitive</w:t>
            </w:r>
          </w:p>
        </w:tc>
      </w:tr>
      <w:tr>
        <w:tc>
          <w:tcPr/>
          <w:p>
            <w:pPr>
              <w:pStyle w:val="Compact"/>
              <w:jc w:val="left"/>
            </w:pPr>
            <w:r>
              <w:rPr>
                <w:b/>
                <w:bCs/>
              </w:rPr>
              <w:t xml:space="preserve">-fid-</w:t>
            </w:r>
          </w:p>
        </w:tc>
        <w:tc>
          <w:tcPr/>
          <w:p>
            <w:pPr>
              <w:pStyle w:val="Compact"/>
              <w:jc w:val="left"/>
            </w:pPr>
            <w:r>
              <w:t xml:space="preserve">Latin</w:t>
            </w:r>
          </w:p>
        </w:tc>
        <w:tc>
          <w:tcPr/>
          <w:p>
            <w:pPr>
              <w:pStyle w:val="Compact"/>
              <w:jc w:val="left"/>
            </w:pPr>
            <w:r>
              <w:t xml:space="preserve">faith/trust</w:t>
            </w:r>
          </w:p>
        </w:tc>
        <w:tc>
          <w:tcPr/>
          <w:p>
            <w:pPr>
              <w:pStyle w:val="Compact"/>
              <w:jc w:val="left"/>
            </w:pPr>
            <w:r>
              <w:t xml:space="preserve">confide, fidelity, infidel, perfidious</w:t>
            </w:r>
          </w:p>
        </w:tc>
      </w:tr>
      <w:tr>
        <w:tc>
          <w:tcPr/>
          <w:p>
            <w:pPr>
              <w:pStyle w:val="Compact"/>
              <w:jc w:val="left"/>
            </w:pPr>
            <w:r>
              <w:rPr>
                <w:b/>
                <w:bCs/>
              </w:rPr>
              <w:t xml:space="preserve">-gen-</w:t>
            </w:r>
          </w:p>
        </w:tc>
        <w:tc>
          <w:tcPr/>
          <w:p>
            <w:pPr>
              <w:pStyle w:val="Compact"/>
              <w:jc w:val="left"/>
            </w:pPr>
            <w:r>
              <w:t xml:space="preserve">Latin/Greek</w:t>
            </w:r>
          </w:p>
        </w:tc>
        <w:tc>
          <w:tcPr/>
          <w:p>
            <w:pPr>
              <w:pStyle w:val="Compact"/>
              <w:jc w:val="left"/>
            </w:pPr>
            <w:r>
              <w:t xml:space="preserve">birth/origin/race</w:t>
            </w:r>
          </w:p>
        </w:tc>
        <w:tc>
          <w:tcPr/>
          <w:p>
            <w:pPr>
              <w:pStyle w:val="Compact"/>
              <w:jc w:val="left"/>
            </w:pPr>
            <w:r>
              <w:t xml:space="preserve">generate, progeny, indigenous, genetic</w:t>
            </w:r>
          </w:p>
        </w:tc>
      </w:tr>
      <w:tr>
        <w:tc>
          <w:tcPr/>
          <w:p>
            <w:pPr>
              <w:pStyle w:val="Compact"/>
              <w:jc w:val="left"/>
            </w:pPr>
            <w:r>
              <w:rPr>
                <w:b/>
                <w:bCs/>
              </w:rPr>
              <w:t xml:space="preserve">-chron-</w:t>
            </w:r>
          </w:p>
        </w:tc>
        <w:tc>
          <w:tcPr/>
          <w:p>
            <w:pPr>
              <w:pStyle w:val="Compact"/>
              <w:jc w:val="left"/>
            </w:pPr>
            <w:r>
              <w:t xml:space="preserve">Greek</w:t>
            </w:r>
          </w:p>
        </w:tc>
        <w:tc>
          <w:tcPr/>
          <w:p>
            <w:pPr>
              <w:pStyle w:val="Compact"/>
              <w:jc w:val="left"/>
            </w:pPr>
            <w:r>
              <w:t xml:space="preserve">time</w:t>
            </w:r>
          </w:p>
        </w:tc>
        <w:tc>
          <w:tcPr/>
          <w:p>
            <w:pPr>
              <w:pStyle w:val="Compact"/>
              <w:jc w:val="left"/>
            </w:pPr>
            <w:r>
              <w:t xml:space="preserve">chronic, chronology, anachronistic</w:t>
            </w:r>
          </w:p>
        </w:tc>
      </w:tr>
      <w:tr>
        <w:tc>
          <w:tcPr/>
          <w:p>
            <w:pPr>
              <w:pStyle w:val="Compact"/>
              <w:jc w:val="left"/>
            </w:pPr>
            <w:r>
              <w:rPr>
                <w:b/>
                <w:bCs/>
              </w:rPr>
              <w:t xml:space="preserve">-graph- / -gram-</w:t>
            </w:r>
          </w:p>
        </w:tc>
        <w:tc>
          <w:tcPr/>
          <w:p>
            <w:pPr>
              <w:pStyle w:val="Compact"/>
              <w:jc w:val="left"/>
            </w:pPr>
            <w:r>
              <w:t xml:space="preserve">Greek</w:t>
            </w:r>
          </w:p>
        </w:tc>
        <w:tc>
          <w:tcPr/>
          <w:p>
            <w:pPr>
              <w:pStyle w:val="Compact"/>
              <w:jc w:val="left"/>
            </w:pPr>
            <w:r>
              <w:t xml:space="preserve">write/draw</w:t>
            </w:r>
          </w:p>
        </w:tc>
        <w:tc>
          <w:tcPr/>
          <w:p>
            <w:pPr>
              <w:pStyle w:val="Compact"/>
              <w:jc w:val="left"/>
            </w:pPr>
            <w:r>
              <w:t xml:space="preserve">biography, autograph, diagram, epigram</w:t>
            </w:r>
          </w:p>
        </w:tc>
      </w:tr>
      <w:tr>
        <w:tc>
          <w:tcPr/>
          <w:p>
            <w:pPr>
              <w:pStyle w:val="Compact"/>
              <w:jc w:val="left"/>
            </w:pPr>
            <w:r>
              <w:rPr>
                <w:b/>
                <w:bCs/>
              </w:rPr>
              <w:t xml:space="preserve">-log- / -loqu-</w:t>
            </w:r>
          </w:p>
        </w:tc>
        <w:tc>
          <w:tcPr/>
          <w:p>
            <w:pPr>
              <w:pStyle w:val="Compact"/>
              <w:jc w:val="left"/>
            </w:pPr>
            <w:r>
              <w:t xml:space="preserve">Greek/Latin</w:t>
            </w:r>
          </w:p>
        </w:tc>
        <w:tc>
          <w:tcPr/>
          <w:p>
            <w:pPr>
              <w:pStyle w:val="Compact"/>
              <w:jc w:val="left"/>
            </w:pPr>
            <w:r>
              <w:t xml:space="preserve">word/speech/study</w:t>
            </w:r>
          </w:p>
        </w:tc>
        <w:tc>
          <w:tcPr/>
          <w:p>
            <w:pPr>
              <w:pStyle w:val="Compact"/>
              <w:jc w:val="left"/>
            </w:pPr>
            <w:r>
              <w:t xml:space="preserve">logic, dialogue, eloquent, monologue</w:t>
            </w:r>
          </w:p>
        </w:tc>
      </w:tr>
      <w:tr>
        <w:tc>
          <w:tcPr/>
          <w:p>
            <w:pPr>
              <w:pStyle w:val="Compact"/>
              <w:jc w:val="left"/>
            </w:pPr>
            <w:r>
              <w:rPr>
                <w:b/>
                <w:bCs/>
              </w:rPr>
              <w:t xml:space="preserve">-path-</w:t>
            </w:r>
          </w:p>
        </w:tc>
        <w:tc>
          <w:tcPr/>
          <w:p>
            <w:pPr>
              <w:pStyle w:val="Compact"/>
              <w:jc w:val="left"/>
            </w:pPr>
            <w:r>
              <w:t xml:space="preserve">Greek</w:t>
            </w:r>
          </w:p>
        </w:tc>
        <w:tc>
          <w:tcPr/>
          <w:p>
            <w:pPr>
              <w:pStyle w:val="Compact"/>
              <w:jc w:val="left"/>
            </w:pPr>
            <w:r>
              <w:t xml:space="preserve">feeling/emotion/disease</w:t>
            </w:r>
          </w:p>
        </w:tc>
        <w:tc>
          <w:tcPr/>
          <w:p>
            <w:pPr>
              <w:pStyle w:val="Compact"/>
              <w:jc w:val="left"/>
            </w:pPr>
            <w:r>
              <w:t xml:space="preserve">sympathy, apathetic, pathology, empathy</w:t>
            </w:r>
          </w:p>
        </w:tc>
      </w:tr>
      <w:tr>
        <w:tc>
          <w:tcPr/>
          <w:p>
            <w:pPr>
              <w:pStyle w:val="Compact"/>
              <w:jc w:val="left"/>
            </w:pPr>
            <w:r>
              <w:rPr>
                <w:b/>
                <w:bCs/>
              </w:rPr>
              <w:t xml:space="preserve">-phil-</w:t>
            </w:r>
          </w:p>
        </w:tc>
        <w:tc>
          <w:tcPr/>
          <w:p>
            <w:pPr>
              <w:pStyle w:val="Compact"/>
              <w:jc w:val="left"/>
            </w:pPr>
            <w:r>
              <w:t xml:space="preserve">Greek</w:t>
            </w:r>
          </w:p>
        </w:tc>
        <w:tc>
          <w:tcPr/>
          <w:p>
            <w:pPr>
              <w:pStyle w:val="Compact"/>
              <w:jc w:val="left"/>
            </w:pPr>
            <w:r>
              <w:t xml:space="preserve">love</w:t>
            </w:r>
          </w:p>
        </w:tc>
        <w:tc>
          <w:tcPr/>
          <w:p>
            <w:pPr>
              <w:pStyle w:val="Compact"/>
              <w:jc w:val="left"/>
            </w:pPr>
            <w:r>
              <w:t xml:space="preserve">philosophy, bibliophile, philanthropy</w:t>
            </w:r>
          </w:p>
        </w:tc>
      </w:tr>
      <w:tr>
        <w:tc>
          <w:tcPr/>
          <w:p>
            <w:pPr>
              <w:pStyle w:val="Compact"/>
              <w:jc w:val="left"/>
            </w:pPr>
            <w:r>
              <w:rPr>
                <w:b/>
                <w:bCs/>
              </w:rPr>
              <w:t xml:space="preserve">-phob-</w:t>
            </w:r>
          </w:p>
        </w:tc>
        <w:tc>
          <w:tcPr/>
          <w:p>
            <w:pPr>
              <w:pStyle w:val="Compact"/>
              <w:jc w:val="left"/>
            </w:pPr>
            <w:r>
              <w:t xml:space="preserve">Greek</w:t>
            </w:r>
          </w:p>
        </w:tc>
        <w:tc>
          <w:tcPr/>
          <w:p>
            <w:pPr>
              <w:pStyle w:val="Compact"/>
              <w:jc w:val="left"/>
            </w:pPr>
            <w:r>
              <w:t xml:space="preserve">fear</w:t>
            </w:r>
          </w:p>
        </w:tc>
        <w:tc>
          <w:tcPr/>
          <w:p>
            <w:pPr>
              <w:pStyle w:val="Compact"/>
              <w:jc w:val="left"/>
            </w:pPr>
            <w:r>
              <w:t xml:space="preserve">claustrophobia, xenophobia</w:t>
            </w:r>
          </w:p>
        </w:tc>
      </w:tr>
      <w:tr>
        <w:tc>
          <w:tcPr/>
          <w:p>
            <w:pPr>
              <w:pStyle w:val="Compact"/>
              <w:jc w:val="left"/>
            </w:pPr>
            <w:r>
              <w:rPr>
                <w:b/>
                <w:bCs/>
              </w:rPr>
              <w:t xml:space="preserve">-tele-</w:t>
            </w:r>
          </w:p>
        </w:tc>
        <w:tc>
          <w:tcPr/>
          <w:p>
            <w:pPr>
              <w:pStyle w:val="Compact"/>
              <w:jc w:val="left"/>
            </w:pPr>
            <w:r>
              <w:t xml:space="preserve">Greek</w:t>
            </w:r>
          </w:p>
        </w:tc>
        <w:tc>
          <w:tcPr/>
          <w:p>
            <w:pPr>
              <w:pStyle w:val="Compact"/>
              <w:jc w:val="left"/>
            </w:pPr>
            <w:r>
              <w:t xml:space="preserve">far/distant</w:t>
            </w:r>
          </w:p>
        </w:tc>
        <w:tc>
          <w:tcPr/>
          <w:p>
            <w:pPr>
              <w:pStyle w:val="Compact"/>
              <w:jc w:val="left"/>
            </w:pPr>
            <w:r>
              <w:t xml:space="preserve">telescope, telemetry</w:t>
            </w:r>
          </w:p>
        </w:tc>
      </w:tr>
      <w:tr>
        <w:tc>
          <w:tcPr/>
          <w:p>
            <w:pPr>
              <w:pStyle w:val="Compact"/>
              <w:jc w:val="left"/>
            </w:pPr>
            <w:r>
              <w:rPr>
                <w:b/>
                <w:bCs/>
              </w:rPr>
              <w:t xml:space="preserve">-bene-</w:t>
            </w:r>
          </w:p>
        </w:tc>
        <w:tc>
          <w:tcPr/>
          <w:p>
            <w:pPr>
              <w:pStyle w:val="Compact"/>
              <w:jc w:val="left"/>
            </w:pPr>
            <w:r>
              <w:t xml:space="preserve">Latin</w:t>
            </w:r>
          </w:p>
        </w:tc>
        <w:tc>
          <w:tcPr/>
          <w:p>
            <w:pPr>
              <w:pStyle w:val="Compact"/>
              <w:jc w:val="left"/>
            </w:pPr>
            <w:r>
              <w:t xml:space="preserve">good/well</w:t>
            </w:r>
          </w:p>
        </w:tc>
        <w:tc>
          <w:tcPr/>
          <w:p>
            <w:pPr>
              <w:pStyle w:val="Compact"/>
              <w:jc w:val="left"/>
            </w:pPr>
            <w:r>
              <w:t xml:space="preserve">benevolent, benefactor, benign</w:t>
            </w:r>
          </w:p>
        </w:tc>
      </w:tr>
      <w:tr>
        <w:tc>
          <w:tcPr/>
          <w:p>
            <w:pPr>
              <w:pStyle w:val="Compact"/>
              <w:jc w:val="left"/>
            </w:pPr>
            <w:r>
              <w:rPr>
                <w:b/>
                <w:bCs/>
              </w:rPr>
              <w:t xml:space="preserve">-mal-</w:t>
            </w:r>
          </w:p>
        </w:tc>
        <w:tc>
          <w:tcPr/>
          <w:p>
            <w:pPr>
              <w:pStyle w:val="Compact"/>
              <w:jc w:val="left"/>
            </w:pPr>
            <w:r>
              <w:t xml:space="preserve">Latin</w:t>
            </w:r>
          </w:p>
        </w:tc>
        <w:tc>
          <w:tcPr/>
          <w:p>
            <w:pPr>
              <w:pStyle w:val="Compact"/>
              <w:jc w:val="left"/>
            </w:pPr>
            <w:r>
              <w:t xml:space="preserve">bad/evil</w:t>
            </w:r>
          </w:p>
        </w:tc>
        <w:tc>
          <w:tcPr/>
          <w:p>
            <w:pPr>
              <w:pStyle w:val="Compact"/>
              <w:jc w:val="left"/>
            </w:pPr>
            <w:r>
              <w:t xml:space="preserve">malicious, malevolent, maladapted</w:t>
            </w:r>
          </w:p>
        </w:tc>
      </w:tr>
      <w:tr>
        <w:tc>
          <w:tcPr/>
          <w:p>
            <w:pPr>
              <w:pStyle w:val="Compact"/>
              <w:jc w:val="left"/>
            </w:pPr>
            <w:r>
              <w:rPr>
                <w:b/>
                <w:bCs/>
              </w:rPr>
              <w:t xml:space="preserve">-ante-</w:t>
            </w:r>
          </w:p>
        </w:tc>
        <w:tc>
          <w:tcPr/>
          <w:p>
            <w:pPr>
              <w:pStyle w:val="Compact"/>
              <w:jc w:val="left"/>
            </w:pPr>
            <w:r>
              <w:t xml:space="preserve">Latin</w:t>
            </w:r>
          </w:p>
        </w:tc>
        <w:tc>
          <w:tcPr/>
          <w:p>
            <w:pPr>
              <w:pStyle w:val="Compact"/>
              <w:jc w:val="left"/>
            </w:pPr>
            <w:r>
              <w:t xml:space="preserve">before</w:t>
            </w:r>
          </w:p>
        </w:tc>
        <w:tc>
          <w:tcPr/>
          <w:p>
            <w:pPr>
              <w:pStyle w:val="Compact"/>
              <w:jc w:val="left"/>
            </w:pPr>
            <w:r>
              <w:t xml:space="preserve">antecedent, anterior, antediluvian</w:t>
            </w:r>
          </w:p>
        </w:tc>
      </w:tr>
      <w:tr>
        <w:tc>
          <w:tcPr/>
          <w:p>
            <w:pPr>
              <w:pStyle w:val="Compact"/>
              <w:jc w:val="left"/>
            </w:pPr>
            <w:r>
              <w:rPr>
                <w:b/>
                <w:bCs/>
              </w:rPr>
              <w:t xml:space="preserve">-post-</w:t>
            </w:r>
          </w:p>
        </w:tc>
        <w:tc>
          <w:tcPr/>
          <w:p>
            <w:pPr>
              <w:pStyle w:val="Compact"/>
              <w:jc w:val="left"/>
            </w:pPr>
            <w:r>
              <w:t xml:space="preserve">Latin</w:t>
            </w:r>
          </w:p>
        </w:tc>
        <w:tc>
          <w:tcPr/>
          <w:p>
            <w:pPr>
              <w:pStyle w:val="Compact"/>
              <w:jc w:val="left"/>
            </w:pPr>
            <w:r>
              <w:t xml:space="preserve">after</w:t>
            </w:r>
          </w:p>
        </w:tc>
        <w:tc>
          <w:tcPr/>
          <w:p>
            <w:pPr>
              <w:pStyle w:val="Compact"/>
              <w:jc w:val="left"/>
            </w:pPr>
            <w:r>
              <w:t xml:space="preserve">posterior, posthumous, postscript</w:t>
            </w:r>
          </w:p>
        </w:tc>
      </w:tr>
      <w:tr>
        <w:tc>
          <w:tcPr/>
          <w:p>
            <w:pPr>
              <w:pStyle w:val="Compact"/>
              <w:jc w:val="left"/>
            </w:pPr>
            <w:r>
              <w:rPr>
                <w:b/>
                <w:bCs/>
              </w:rPr>
              <w:t xml:space="preserve">-sub-</w:t>
            </w:r>
          </w:p>
        </w:tc>
        <w:tc>
          <w:tcPr/>
          <w:p>
            <w:pPr>
              <w:pStyle w:val="Compact"/>
              <w:jc w:val="left"/>
            </w:pPr>
            <w:r>
              <w:t xml:space="preserve">Latin</w:t>
            </w:r>
          </w:p>
        </w:tc>
        <w:tc>
          <w:tcPr/>
          <w:p>
            <w:pPr>
              <w:pStyle w:val="Compact"/>
              <w:jc w:val="left"/>
            </w:pPr>
            <w:r>
              <w:t xml:space="preserve">under/below</w:t>
            </w:r>
          </w:p>
        </w:tc>
        <w:tc>
          <w:tcPr/>
          <w:p>
            <w:pPr>
              <w:pStyle w:val="Compact"/>
              <w:jc w:val="left"/>
            </w:pPr>
            <w:r>
              <w:t xml:space="preserve">subordinate, subliminal, subjugate</w:t>
            </w:r>
          </w:p>
        </w:tc>
      </w:tr>
      <w:tr>
        <w:tc>
          <w:tcPr/>
          <w:p>
            <w:pPr>
              <w:pStyle w:val="Compact"/>
              <w:jc w:val="left"/>
            </w:pPr>
            <w:r>
              <w:rPr>
                <w:b/>
                <w:bCs/>
              </w:rPr>
              <w:t xml:space="preserve">-super-</w:t>
            </w:r>
          </w:p>
        </w:tc>
        <w:tc>
          <w:tcPr/>
          <w:p>
            <w:pPr>
              <w:pStyle w:val="Compact"/>
              <w:jc w:val="left"/>
            </w:pPr>
            <w:r>
              <w:t xml:space="preserve">Latin</w:t>
            </w:r>
          </w:p>
        </w:tc>
        <w:tc>
          <w:tcPr/>
          <w:p>
            <w:pPr>
              <w:pStyle w:val="Compact"/>
              <w:jc w:val="left"/>
            </w:pPr>
            <w:r>
              <w:t xml:space="preserve">above/beyond</w:t>
            </w:r>
          </w:p>
        </w:tc>
        <w:tc>
          <w:tcPr/>
          <w:p>
            <w:pPr>
              <w:pStyle w:val="Compact"/>
              <w:jc w:val="left"/>
            </w:pPr>
            <w:r>
              <w:t xml:space="preserve">superior, superfluous, supervise</w:t>
            </w:r>
          </w:p>
        </w:tc>
      </w:tr>
      <w:tr>
        <w:tc>
          <w:tcPr/>
          <w:p>
            <w:pPr>
              <w:pStyle w:val="Compact"/>
              <w:jc w:val="left"/>
            </w:pPr>
            <w:r>
              <w:rPr>
                <w:b/>
                <w:bCs/>
              </w:rPr>
              <w:t xml:space="preserve">-inter-</w:t>
            </w:r>
          </w:p>
        </w:tc>
        <w:tc>
          <w:tcPr/>
          <w:p>
            <w:pPr>
              <w:pStyle w:val="Compact"/>
              <w:jc w:val="left"/>
            </w:pPr>
            <w:r>
              <w:t xml:space="preserve">Latin</w:t>
            </w:r>
          </w:p>
        </w:tc>
        <w:tc>
          <w:tcPr/>
          <w:p>
            <w:pPr>
              <w:pStyle w:val="Compact"/>
              <w:jc w:val="left"/>
            </w:pPr>
            <w:r>
              <w:t xml:space="preserve">between</w:t>
            </w:r>
          </w:p>
        </w:tc>
        <w:tc>
          <w:tcPr/>
          <w:p>
            <w:pPr>
              <w:pStyle w:val="Compact"/>
              <w:jc w:val="left"/>
            </w:pPr>
            <w:r>
              <w:t xml:space="preserve">international, interject, intervene</w:t>
            </w:r>
          </w:p>
        </w:tc>
      </w:tr>
      <w:tr>
        <w:tc>
          <w:tcPr/>
          <w:p>
            <w:pPr>
              <w:pStyle w:val="Compact"/>
              <w:jc w:val="left"/>
            </w:pPr>
            <w:r>
              <w:rPr>
                <w:b/>
                <w:bCs/>
              </w:rPr>
              <w:t xml:space="preserve">-intra-</w:t>
            </w:r>
          </w:p>
        </w:tc>
        <w:tc>
          <w:tcPr/>
          <w:p>
            <w:pPr>
              <w:pStyle w:val="Compact"/>
              <w:jc w:val="left"/>
            </w:pPr>
            <w:r>
              <w:t xml:space="preserve">Latin</w:t>
            </w:r>
          </w:p>
        </w:tc>
        <w:tc>
          <w:tcPr/>
          <w:p>
            <w:pPr>
              <w:pStyle w:val="Compact"/>
              <w:jc w:val="left"/>
            </w:pPr>
            <w:r>
              <w:t xml:space="preserve">within</w:t>
            </w:r>
          </w:p>
        </w:tc>
        <w:tc>
          <w:tcPr/>
          <w:p>
            <w:pPr>
              <w:pStyle w:val="Compact"/>
              <w:jc w:val="left"/>
            </w:pPr>
            <w:r>
              <w:t xml:space="preserve">intramural, intravenous</w:t>
            </w:r>
          </w:p>
        </w:tc>
      </w:tr>
      <w:tr>
        <w:tc>
          <w:tcPr/>
          <w:p>
            <w:pPr>
              <w:pStyle w:val="Compact"/>
              <w:jc w:val="left"/>
            </w:pPr>
            <w:r>
              <w:rPr>
                <w:b/>
                <w:bCs/>
              </w:rPr>
              <w:t xml:space="preserve">-contra-</w:t>
            </w:r>
          </w:p>
        </w:tc>
        <w:tc>
          <w:tcPr/>
          <w:p>
            <w:pPr>
              <w:pStyle w:val="Compact"/>
              <w:jc w:val="left"/>
            </w:pPr>
            <w:r>
              <w:t xml:space="preserve">Latin</w:t>
            </w:r>
          </w:p>
        </w:tc>
        <w:tc>
          <w:tcPr/>
          <w:p>
            <w:pPr>
              <w:pStyle w:val="Compact"/>
              <w:jc w:val="left"/>
            </w:pPr>
            <w:r>
              <w:t xml:space="preserve">against</w:t>
            </w:r>
          </w:p>
        </w:tc>
        <w:tc>
          <w:tcPr/>
          <w:p>
            <w:pPr>
              <w:pStyle w:val="Compact"/>
              <w:jc w:val="left"/>
            </w:pPr>
            <w:r>
              <w:t xml:space="preserve">contradict, contrast, contravene</w:t>
            </w:r>
          </w:p>
        </w:tc>
      </w:tr>
      <w:tr>
        <w:tc>
          <w:tcPr/>
          <w:p>
            <w:pPr>
              <w:pStyle w:val="Compact"/>
              <w:jc w:val="left"/>
            </w:pPr>
            <w:r>
              <w:rPr>
                <w:b/>
                <w:bCs/>
              </w:rPr>
              <w:t xml:space="preserve">-re-</w:t>
            </w:r>
          </w:p>
        </w:tc>
        <w:tc>
          <w:tcPr/>
          <w:p>
            <w:pPr>
              <w:pStyle w:val="Compact"/>
              <w:jc w:val="left"/>
            </w:pPr>
            <w:r>
              <w:t xml:space="preserve">Latin</w:t>
            </w:r>
          </w:p>
        </w:tc>
        <w:tc>
          <w:tcPr/>
          <w:p>
            <w:pPr>
              <w:pStyle w:val="Compact"/>
              <w:jc w:val="left"/>
            </w:pPr>
            <w:r>
              <w:t xml:space="preserve">back/again</w:t>
            </w:r>
          </w:p>
        </w:tc>
        <w:tc>
          <w:tcPr/>
          <w:p>
            <w:pPr>
              <w:pStyle w:val="Compact"/>
              <w:jc w:val="left"/>
            </w:pPr>
            <w:r>
              <w:t xml:space="preserve">repeat, revive, retract</w:t>
            </w:r>
          </w:p>
        </w:tc>
      </w:tr>
    </w:tbl>
    <w:p>
      <w:pPr>
        <w:pStyle w:val="BodyText"/>
      </w:pPr>
      <w:r>
        <w:rPr>
          <w:b/>
          <w:bCs/>
        </w:rPr>
        <w:t xml:space="preserve">The Most Important SAT Prefixes: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Prefix</w:t>
            </w:r>
          </w:p>
        </w:tc>
        <w:tc>
          <w:tcPr/>
          <w:p>
            <w:pPr>
              <w:pStyle w:val="Compact"/>
              <w:jc w:val="left"/>
            </w:pPr>
            <w:r>
              <w:t xml:space="preserve">Meaning</w:t>
            </w:r>
          </w:p>
        </w:tc>
        <w:tc>
          <w:tcPr/>
          <w:p>
            <w:pPr>
              <w:pStyle w:val="Compact"/>
              <w:jc w:val="left"/>
            </w:pPr>
            <w:r>
              <w:t xml:space="preserve">Example Words</w:t>
            </w:r>
          </w:p>
        </w:tc>
      </w:tr>
      <w:tr>
        <w:tc>
          <w:tcPr/>
          <w:p>
            <w:pPr>
              <w:pStyle w:val="Compact"/>
              <w:jc w:val="left"/>
            </w:pPr>
            <w:r>
              <w:rPr>
                <w:b/>
                <w:bCs/>
              </w:rPr>
              <w:t xml:space="preserve">Anti-</w:t>
            </w:r>
          </w:p>
        </w:tc>
        <w:tc>
          <w:tcPr/>
          <w:p>
            <w:pPr>
              <w:pStyle w:val="Compact"/>
              <w:jc w:val="left"/>
            </w:pPr>
            <w:r>
              <w:t xml:space="preserve">against</w:t>
            </w:r>
          </w:p>
        </w:tc>
        <w:tc>
          <w:tcPr/>
          <w:p>
            <w:pPr>
              <w:pStyle w:val="Compact"/>
              <w:jc w:val="left"/>
            </w:pPr>
            <w:r>
              <w:t xml:space="preserve">antithesis, antipathy, antibiotic</w:t>
            </w:r>
          </w:p>
        </w:tc>
      </w:tr>
      <w:tr>
        <w:tc>
          <w:tcPr/>
          <w:p>
            <w:pPr>
              <w:pStyle w:val="Compact"/>
              <w:jc w:val="left"/>
            </w:pPr>
            <w:r>
              <w:rPr>
                <w:b/>
                <w:bCs/>
              </w:rPr>
              <w:t xml:space="preserve">De-</w:t>
            </w:r>
          </w:p>
        </w:tc>
        <w:tc>
          <w:tcPr/>
          <w:p>
            <w:pPr>
              <w:pStyle w:val="Compact"/>
              <w:jc w:val="left"/>
            </w:pPr>
            <w:r>
              <w:t xml:space="preserve">down/remove/reduce</w:t>
            </w:r>
          </w:p>
        </w:tc>
        <w:tc>
          <w:tcPr/>
          <w:p>
            <w:pPr>
              <w:pStyle w:val="Compact"/>
              <w:jc w:val="left"/>
            </w:pPr>
            <w:r>
              <w:t xml:space="preserve">denounce, demean, deregulate</w:t>
            </w:r>
          </w:p>
        </w:tc>
      </w:tr>
      <w:tr>
        <w:tc>
          <w:tcPr/>
          <w:p>
            <w:pPr>
              <w:pStyle w:val="Compact"/>
              <w:jc w:val="left"/>
            </w:pPr>
            <w:r>
              <w:rPr>
                <w:b/>
                <w:bCs/>
              </w:rPr>
              <w:t xml:space="preserve">Dis-</w:t>
            </w:r>
          </w:p>
        </w:tc>
        <w:tc>
          <w:tcPr/>
          <w:p>
            <w:pPr>
              <w:pStyle w:val="Compact"/>
              <w:jc w:val="left"/>
            </w:pPr>
            <w:r>
              <w:t xml:space="preserve">not/opposite of</w:t>
            </w:r>
          </w:p>
        </w:tc>
        <w:tc>
          <w:tcPr/>
          <w:p>
            <w:pPr>
              <w:pStyle w:val="Compact"/>
              <w:jc w:val="left"/>
            </w:pPr>
            <w:r>
              <w:t xml:space="preserve">disdain, disparage, discord</w:t>
            </w:r>
          </w:p>
        </w:tc>
      </w:tr>
      <w:tr>
        <w:tc>
          <w:tcPr/>
          <w:p>
            <w:pPr>
              <w:pStyle w:val="Compact"/>
              <w:jc w:val="left"/>
            </w:pPr>
            <w:r>
              <w:rPr>
                <w:b/>
                <w:bCs/>
              </w:rPr>
              <w:t xml:space="preserve">Ex-/E-</w:t>
            </w:r>
          </w:p>
        </w:tc>
        <w:tc>
          <w:tcPr/>
          <w:p>
            <w:pPr>
              <w:pStyle w:val="Compact"/>
              <w:jc w:val="left"/>
            </w:pPr>
            <w:r>
              <w:t xml:space="preserve">out/former</w:t>
            </w:r>
          </w:p>
        </w:tc>
        <w:tc>
          <w:tcPr/>
          <w:p>
            <w:pPr>
              <w:pStyle w:val="Compact"/>
              <w:jc w:val="left"/>
            </w:pPr>
            <w:r>
              <w:t xml:space="preserve">elucidate, expound</w:t>
            </w:r>
          </w:p>
        </w:tc>
      </w:tr>
      <w:tr>
        <w:tc>
          <w:tcPr/>
          <w:p>
            <w:pPr>
              <w:pStyle w:val="Compact"/>
              <w:jc w:val="left"/>
            </w:pPr>
            <w:r>
              <w:rPr>
                <w:b/>
                <w:bCs/>
              </w:rPr>
              <w:t xml:space="preserve">In-/Im-</w:t>
            </w:r>
          </w:p>
        </w:tc>
        <w:tc>
          <w:tcPr/>
          <w:p>
            <w:pPr>
              <w:pStyle w:val="Compact"/>
              <w:jc w:val="left"/>
            </w:pPr>
            <w:r>
              <w:t xml:space="preserve">not/into</w:t>
            </w:r>
          </w:p>
        </w:tc>
        <w:tc>
          <w:tcPr/>
          <w:p>
            <w:pPr>
              <w:pStyle w:val="Compact"/>
              <w:jc w:val="left"/>
            </w:pPr>
            <w:r>
              <w:t xml:space="preserve">incisive, incongruous, implicit</w:t>
            </w:r>
          </w:p>
        </w:tc>
      </w:tr>
      <w:tr>
        <w:tc>
          <w:tcPr/>
          <w:p>
            <w:pPr>
              <w:pStyle w:val="Compact"/>
              <w:jc w:val="left"/>
            </w:pPr>
            <w:r>
              <w:rPr>
                <w:b/>
                <w:bCs/>
              </w:rPr>
              <w:t xml:space="preserve">Mis-</w:t>
            </w:r>
          </w:p>
        </w:tc>
        <w:tc>
          <w:tcPr/>
          <w:p>
            <w:pPr>
              <w:pStyle w:val="Compact"/>
              <w:jc w:val="left"/>
            </w:pPr>
            <w:r>
              <w:t xml:space="preserve">wrongly</w:t>
            </w:r>
          </w:p>
        </w:tc>
        <w:tc>
          <w:tcPr/>
          <w:p>
            <w:pPr>
              <w:pStyle w:val="Compact"/>
              <w:jc w:val="left"/>
            </w:pPr>
            <w:r>
              <w:t xml:space="preserve">misconstrue, misanthrope, misnomer</w:t>
            </w:r>
          </w:p>
        </w:tc>
      </w:tr>
      <w:tr>
        <w:tc>
          <w:tcPr/>
          <w:p>
            <w:pPr>
              <w:pStyle w:val="Compact"/>
              <w:jc w:val="left"/>
            </w:pPr>
            <w:r>
              <w:rPr>
                <w:b/>
                <w:bCs/>
              </w:rPr>
              <w:t xml:space="preserve">Un-</w:t>
            </w:r>
          </w:p>
        </w:tc>
        <w:tc>
          <w:tcPr/>
          <w:p>
            <w:pPr>
              <w:pStyle w:val="Compact"/>
              <w:jc w:val="left"/>
            </w:pPr>
            <w:r>
              <w:t xml:space="preserve">not/opposite</w:t>
            </w:r>
          </w:p>
        </w:tc>
        <w:tc>
          <w:tcPr/>
          <w:p>
            <w:pPr>
              <w:pStyle w:val="Compact"/>
              <w:jc w:val="left"/>
            </w:pPr>
            <w:r>
              <w:t xml:space="preserve">undermine, unobtrusive, unprecedented</w:t>
            </w:r>
          </w:p>
        </w:tc>
      </w:tr>
      <w:tr>
        <w:tc>
          <w:tcPr/>
          <w:p>
            <w:pPr>
              <w:pStyle w:val="Compact"/>
              <w:jc w:val="left"/>
            </w:pPr>
            <w:r>
              <w:rPr>
                <w:b/>
                <w:bCs/>
              </w:rPr>
              <w:t xml:space="preserve">Pre-</w:t>
            </w:r>
          </w:p>
        </w:tc>
        <w:tc>
          <w:tcPr/>
          <w:p>
            <w:pPr>
              <w:pStyle w:val="Compact"/>
              <w:jc w:val="left"/>
            </w:pPr>
            <w:r>
              <w:t xml:space="preserve">before</w:t>
            </w:r>
          </w:p>
        </w:tc>
        <w:tc>
          <w:tcPr/>
          <w:p>
            <w:pPr>
              <w:pStyle w:val="Compact"/>
              <w:jc w:val="left"/>
            </w:pPr>
            <w:r>
              <w:t xml:space="preserve">prudence, prophetic, precedent</w:t>
            </w:r>
          </w:p>
        </w:tc>
      </w:tr>
      <w:tr>
        <w:tc>
          <w:tcPr/>
          <w:p>
            <w:pPr>
              <w:pStyle w:val="Compact"/>
              <w:jc w:val="left"/>
            </w:pPr>
            <w:r>
              <w:rPr>
                <w:b/>
                <w:bCs/>
              </w:rPr>
              <w:t xml:space="preserve">Post-</w:t>
            </w:r>
          </w:p>
        </w:tc>
        <w:tc>
          <w:tcPr/>
          <w:p>
            <w:pPr>
              <w:pStyle w:val="Compact"/>
              <w:jc w:val="left"/>
            </w:pPr>
            <w:r>
              <w:t xml:space="preserve">after</w:t>
            </w:r>
          </w:p>
        </w:tc>
        <w:tc>
          <w:tcPr/>
          <w:p>
            <w:pPr>
              <w:pStyle w:val="Compact"/>
              <w:jc w:val="left"/>
            </w:pPr>
            <w:r>
              <w:t xml:space="preserve">postscript, posthumous, posterior</w:t>
            </w:r>
          </w:p>
        </w:tc>
      </w:tr>
      <w:tr>
        <w:tc>
          <w:tcPr/>
          <w:p>
            <w:pPr>
              <w:pStyle w:val="Compact"/>
              <w:jc w:val="left"/>
            </w:pPr>
            <w:r>
              <w:rPr>
                <w:b/>
                <w:bCs/>
              </w:rPr>
              <w:t xml:space="preserve">Omni-</w:t>
            </w:r>
          </w:p>
        </w:tc>
        <w:tc>
          <w:tcPr/>
          <w:p>
            <w:pPr>
              <w:pStyle w:val="Compact"/>
              <w:jc w:val="left"/>
            </w:pPr>
            <w:r>
              <w:t xml:space="preserve">all</w:t>
            </w:r>
          </w:p>
        </w:tc>
        <w:tc>
          <w:tcPr/>
          <w:p>
            <w:pPr>
              <w:pStyle w:val="Compact"/>
              <w:jc w:val="left"/>
            </w:pPr>
            <w:r>
              <w:t xml:space="preserve">omniscient, omnipresent, omnivorous</w:t>
            </w:r>
          </w:p>
        </w:tc>
      </w:tr>
    </w:tbl>
    <w:p>
      <w:pPr>
        <w:pStyle w:val="BodyText"/>
      </w:pPr>
      <w:r>
        <w:rPr>
          <w:b/>
          <w:bCs/>
        </w:rPr>
        <w:t xml:space="preserve">Common SAT Suffixes:</w:t>
      </w:r>
    </w:p>
    <w:tbl>
      <w:tblPr>
        <w:tblStyle w:val="Table"/>
        <w:tblW w:type="pct" w:w="5000"/>
        <w:jc w:val="left"/>
        <w:tblLayout w:type="fixed"/>
        <w:tblLook w:firstRow="1" w:lastRow="0" w:firstColumn="0" w:lastColumn="0" w:noHBand="0" w:noVBand="0" w:val="0020"/>
      </w:tblPr>
      <w:tblGrid>
        <w:gridCol w:w="2160"/>
        <w:gridCol w:w="2160"/>
        <w:gridCol w:w="3600"/>
      </w:tblGrid>
      <w:tr>
        <w:trPr>
          <w:tblHeader w:val="on"/>
        </w:trPr>
        <w:tc>
          <w:tcPr/>
          <w:p>
            <w:pPr>
              <w:pStyle w:val="Compact"/>
              <w:jc w:val="left"/>
            </w:pPr>
            <w:r>
              <w:t xml:space="preserve">Suffix</w:t>
            </w:r>
          </w:p>
        </w:tc>
        <w:tc>
          <w:tcPr/>
          <w:p>
            <w:pPr>
              <w:pStyle w:val="Compact"/>
              <w:jc w:val="left"/>
            </w:pPr>
            <w:r>
              <w:t xml:space="preserve">Meaning</w:t>
            </w:r>
          </w:p>
        </w:tc>
        <w:tc>
          <w:tcPr/>
          <w:p>
            <w:pPr>
              <w:pStyle w:val="Compact"/>
              <w:jc w:val="left"/>
            </w:pPr>
            <w:r>
              <w:t xml:space="preserve">Example Words</w:t>
            </w:r>
          </w:p>
        </w:tc>
      </w:tr>
      <w:tr>
        <w:tc>
          <w:tcPr/>
          <w:p>
            <w:pPr>
              <w:pStyle w:val="Compact"/>
              <w:jc w:val="left"/>
            </w:pPr>
            <w:r>
              <w:rPr>
                <w:b/>
                <w:bCs/>
              </w:rPr>
              <w:t xml:space="preserve">-tion/-sion</w:t>
            </w:r>
          </w:p>
        </w:tc>
        <w:tc>
          <w:tcPr/>
          <w:p>
            <w:pPr>
              <w:pStyle w:val="Compact"/>
              <w:jc w:val="left"/>
            </w:pPr>
            <w:r>
              <w:t xml:space="preserve">state/quality/action</w:t>
            </w:r>
          </w:p>
        </w:tc>
        <w:tc>
          <w:tcPr/>
          <w:p>
            <w:pPr>
              <w:pStyle w:val="Compact"/>
              <w:jc w:val="left"/>
            </w:pPr>
            <w:r>
              <w:t xml:space="preserve">proposition, digression, apprehension</w:t>
            </w:r>
          </w:p>
        </w:tc>
      </w:tr>
      <w:tr>
        <w:tc>
          <w:tcPr/>
          <w:p>
            <w:pPr>
              <w:pStyle w:val="Compact"/>
              <w:jc w:val="left"/>
            </w:pPr>
            <w:r>
              <w:rPr>
                <w:b/>
                <w:bCs/>
              </w:rPr>
              <w:t xml:space="preserve">-ment</w:t>
            </w:r>
          </w:p>
        </w:tc>
        <w:tc>
          <w:tcPr/>
          <w:p>
            <w:pPr>
              <w:pStyle w:val="Compact"/>
              <w:jc w:val="left"/>
            </w:pPr>
            <w:r>
              <w:t xml:space="preserve">result/product/action</w:t>
            </w:r>
          </w:p>
        </w:tc>
        <w:tc>
          <w:tcPr/>
          <w:p>
            <w:pPr>
              <w:pStyle w:val="Compact"/>
              <w:jc w:val="left"/>
            </w:pPr>
            <w:r>
              <w:t xml:space="preserve">temperament, acquiescence</w:t>
            </w:r>
          </w:p>
        </w:tc>
      </w:tr>
      <w:tr>
        <w:tc>
          <w:tcPr/>
          <w:p>
            <w:pPr>
              <w:pStyle w:val="Compact"/>
              <w:jc w:val="left"/>
            </w:pPr>
            <w:r>
              <w:rPr>
                <w:b/>
                <w:bCs/>
              </w:rPr>
              <w:t xml:space="preserve">-ous/-ious</w:t>
            </w:r>
          </w:p>
        </w:tc>
        <w:tc>
          <w:tcPr/>
          <w:p>
            <w:pPr>
              <w:pStyle w:val="Compact"/>
              <w:jc w:val="left"/>
            </w:pPr>
            <w:r>
              <w:t xml:space="preserve">full of/quality</w:t>
            </w:r>
          </w:p>
        </w:tc>
        <w:tc>
          <w:tcPr/>
          <w:p>
            <w:pPr>
              <w:pStyle w:val="Compact"/>
              <w:jc w:val="left"/>
            </w:pPr>
            <w:r>
              <w:t xml:space="preserve">capricious, ardent, ostentatious</w:t>
            </w:r>
          </w:p>
        </w:tc>
      </w:tr>
      <w:tr>
        <w:tc>
          <w:tcPr/>
          <w:p>
            <w:pPr>
              <w:pStyle w:val="Compact"/>
              <w:jc w:val="left"/>
            </w:pPr>
            <w:r>
              <w:rPr>
                <w:b/>
                <w:bCs/>
              </w:rPr>
              <w:t xml:space="preserve">-ive</w:t>
            </w:r>
          </w:p>
        </w:tc>
        <w:tc>
          <w:tcPr/>
          <w:p>
            <w:pPr>
              <w:pStyle w:val="Compact"/>
              <w:jc w:val="left"/>
            </w:pPr>
            <w:r>
              <w:t xml:space="preserve">tending to/nature</w:t>
            </w:r>
          </w:p>
        </w:tc>
        <w:tc>
          <w:tcPr/>
          <w:p>
            <w:pPr>
              <w:pStyle w:val="Compact"/>
              <w:jc w:val="left"/>
            </w:pPr>
            <w:r>
              <w:t xml:space="preserve">prodigious, garrulous, argumentative</w:t>
            </w:r>
          </w:p>
        </w:tc>
      </w:tr>
      <w:tr>
        <w:tc>
          <w:tcPr/>
          <w:p>
            <w:pPr>
              <w:pStyle w:val="Compact"/>
              <w:jc w:val="left"/>
            </w:pPr>
            <w:r>
              <w:rPr>
                <w:b/>
                <w:bCs/>
              </w:rPr>
              <w:t xml:space="preserve">-ial/-al</w:t>
            </w:r>
          </w:p>
        </w:tc>
        <w:tc>
          <w:tcPr/>
          <w:p>
            <w:pPr>
              <w:pStyle w:val="Compact"/>
              <w:jc w:val="left"/>
            </w:pPr>
            <w:r>
              <w:t xml:space="preserve">relating to/pertaining to</w:t>
            </w:r>
          </w:p>
        </w:tc>
        <w:tc>
          <w:tcPr/>
          <w:p>
            <w:pPr>
              <w:pStyle w:val="Compact"/>
              <w:jc w:val="left"/>
            </w:pPr>
            <w:r>
              <w:t xml:space="preserve">superficial, pragmatic, consequential</w:t>
            </w:r>
          </w:p>
        </w:tc>
      </w:tr>
      <w:tr>
        <w:tc>
          <w:tcPr/>
          <w:p>
            <w:pPr>
              <w:pStyle w:val="Compact"/>
              <w:jc w:val="left"/>
            </w:pPr>
            <w:r>
              <w:rPr>
                <w:b/>
                <w:bCs/>
              </w:rPr>
              <w:t xml:space="preserve">-ly</w:t>
            </w:r>
          </w:p>
        </w:tc>
        <w:tc>
          <w:tcPr/>
          <w:p>
            <w:pPr>
              <w:pStyle w:val="Compact"/>
              <w:jc w:val="left"/>
            </w:pPr>
            <w:r>
              <w:t xml:space="preserve">in a manner of</w:t>
            </w:r>
          </w:p>
        </w:tc>
        <w:tc>
          <w:tcPr/>
          <w:p>
            <w:pPr>
              <w:pStyle w:val="Compact"/>
              <w:jc w:val="left"/>
            </w:pPr>
            <w:r>
              <w:t xml:space="preserve">evidently, ostensibly</w:t>
            </w:r>
          </w:p>
        </w:tc>
      </w:tr>
      <w:tr>
        <w:tc>
          <w:tcPr/>
          <w:p>
            <w:pPr>
              <w:pStyle w:val="Compact"/>
              <w:jc w:val="left"/>
            </w:pPr>
            <w:r>
              <w:rPr>
                <w:b/>
                <w:bCs/>
              </w:rPr>
              <w:t xml:space="preserve">-ity/-ty</w:t>
            </w:r>
          </w:p>
        </w:tc>
        <w:tc>
          <w:tcPr/>
          <w:p>
            <w:pPr>
              <w:pStyle w:val="Compact"/>
              <w:jc w:val="left"/>
            </w:pPr>
            <w:r>
              <w:t xml:space="preserve">state/quality of</w:t>
            </w:r>
          </w:p>
        </w:tc>
        <w:tc>
          <w:tcPr/>
          <w:p>
            <w:pPr>
              <w:pStyle w:val="Compact"/>
              <w:jc w:val="left"/>
            </w:pPr>
            <w:r>
              <w:t xml:space="preserve">capacity, veracity, ambiguity</w:t>
            </w:r>
          </w:p>
        </w:tc>
      </w:tr>
      <w:tr>
        <w:tc>
          <w:tcPr/>
          <w:p>
            <w:pPr>
              <w:pStyle w:val="Compact"/>
              <w:jc w:val="left"/>
            </w:pPr>
            <w:r>
              <w:rPr>
                <w:b/>
                <w:bCs/>
              </w:rPr>
              <w:t xml:space="preserve">-ence/-ance</w:t>
            </w:r>
          </w:p>
        </w:tc>
        <w:tc>
          <w:tcPr/>
          <w:p>
            <w:pPr>
              <w:pStyle w:val="Compact"/>
              <w:jc w:val="left"/>
            </w:pPr>
            <w:r>
              <w:t xml:space="preserve">state/quality</w:t>
            </w:r>
          </w:p>
        </w:tc>
        <w:tc>
          <w:tcPr/>
          <w:p>
            <w:pPr>
              <w:pStyle w:val="Compact"/>
              <w:jc w:val="left"/>
            </w:pPr>
            <w:r>
              <w:t xml:space="preserve">perseverance, reticence, acquiescence</w:t>
            </w:r>
          </w:p>
        </w:tc>
      </w:tr>
      <w:tr>
        <w:tc>
          <w:tcPr/>
          <w:p>
            <w:pPr>
              <w:pStyle w:val="Compact"/>
              <w:jc w:val="left"/>
            </w:pPr>
            <w:r>
              <w:rPr>
                <w:b/>
                <w:bCs/>
              </w:rPr>
              <w:t xml:space="preserve">-ist</w:t>
            </w:r>
          </w:p>
        </w:tc>
        <w:tc>
          <w:tcPr/>
          <w:p>
            <w:pPr>
              <w:pStyle w:val="Compact"/>
              <w:jc w:val="left"/>
            </w:pPr>
            <w:r>
              <w:t xml:space="preserve">believer/practitioner</w:t>
            </w:r>
          </w:p>
        </w:tc>
        <w:tc>
          <w:tcPr/>
          <w:p>
            <w:pPr>
              <w:pStyle w:val="Compact"/>
              <w:jc w:val="left"/>
            </w:pPr>
            <w:r>
              <w:t xml:space="preserve">optimist, anthropologist</w:t>
            </w:r>
          </w:p>
        </w:tc>
      </w:tr>
      <w:tr>
        <w:tc>
          <w:tcPr/>
          <w:p>
            <w:pPr>
              <w:pStyle w:val="Compact"/>
              <w:jc w:val="left"/>
            </w:pPr>
            <w:r>
              <w:rPr>
                <w:b/>
                <w:bCs/>
              </w:rPr>
              <w:t xml:space="preserve">-ism</w:t>
            </w:r>
          </w:p>
        </w:tc>
        <w:tc>
          <w:tcPr/>
          <w:p>
            <w:pPr>
              <w:pStyle w:val="Compact"/>
              <w:jc w:val="left"/>
            </w:pPr>
            <w:r>
              <w:t xml:space="preserve">practice/doctrine/condition</w:t>
            </w:r>
          </w:p>
        </w:tc>
        <w:tc>
          <w:tcPr/>
          <w:p>
            <w:pPr>
              <w:pStyle w:val="Compact"/>
              <w:jc w:val="left"/>
            </w:pPr>
            <w:r>
              <w:t xml:space="preserve">pragmatism, skepticism</w:t>
            </w:r>
          </w:p>
        </w:tc>
      </w:tr>
      <w:tr>
        <w:tc>
          <w:tcPr/>
          <w:p>
            <w:pPr>
              <w:pStyle w:val="Compact"/>
              <w:jc w:val="left"/>
            </w:pPr>
            <w:r>
              <w:rPr>
                <w:b/>
                <w:bCs/>
              </w:rPr>
              <w:t xml:space="preserve">-ize</w:t>
            </w:r>
          </w:p>
        </w:tc>
        <w:tc>
          <w:tcPr/>
          <w:p>
            <w:pPr>
              <w:pStyle w:val="Compact"/>
              <w:jc w:val="left"/>
            </w:pPr>
            <w:r>
              <w:t xml:space="preserve">to make/cause/become</w:t>
            </w:r>
          </w:p>
        </w:tc>
        <w:tc>
          <w:tcPr/>
          <w:p>
            <w:pPr>
              <w:pStyle w:val="Compact"/>
              <w:jc w:val="left"/>
            </w:pPr>
            <w:r>
              <w:t xml:space="preserve">corroborate, ostracize, galvanize</w:t>
            </w:r>
          </w:p>
        </w:tc>
      </w:tr>
    </w:tbl>
    <w:p>
      <w:pPr>
        <w:pStyle w:val="BodyText"/>
      </w:pPr>
      <w:r>
        <w:rPr>
          <w:b/>
          <w:bCs/>
        </w:rPr>
        <w:t xml:space="preserve">Roots in Action — Decoding an Unknown Word:</w:t>
      </w:r>
    </w:p>
    <w:p>
      <w:pPr>
        <w:pStyle w:val="BodyText"/>
      </w:pPr>
      <w:r>
        <w:t xml:space="preserve">Suppose you encountered the word</w:t>
      </w:r>
      <w:r>
        <w:t xml:space="preserve"> </w:t>
      </w:r>
      <w:r>
        <w:rPr>
          <w:b/>
          <w:bCs/>
        </w:rPr>
        <w:t xml:space="preserve">“</w:t>
      </w:r>
      <w:r>
        <w:rPr>
          <w:b/>
          <w:bCs/>
        </w:rPr>
        <w:t xml:space="preserve">circumlocution</w:t>
      </w:r>
      <w:r>
        <w:rPr>
          <w:b/>
          <w:bCs/>
        </w:rPr>
        <w:t xml:space="preserve">”</w:t>
      </w:r>
      <w:r>
        <w:t xml:space="preserve"> </w:t>
      </w:r>
      <w:r>
        <w:t xml:space="preserve">for the first time in an SAT passage. Break it down:</w:t>
      </w:r>
    </w:p>
    <w:p>
      <w:pPr>
        <w:pStyle w:val="Compact"/>
        <w:numPr>
          <w:ilvl w:val="0"/>
          <w:numId w:val="1163"/>
        </w:numPr>
      </w:pPr>
      <w:r>
        <w:rPr>
          <w:b/>
          <w:bCs/>
        </w:rPr>
        <w:t xml:space="preserve">circum-</w:t>
      </w:r>
      <w:r>
        <w:t xml:space="preserve"> </w:t>
      </w:r>
      <w:r>
        <w:t xml:space="preserve">= around (circumference = measuring around)</w:t>
      </w:r>
    </w:p>
    <w:p>
      <w:pPr>
        <w:pStyle w:val="Compact"/>
        <w:numPr>
          <w:ilvl w:val="0"/>
          <w:numId w:val="1163"/>
        </w:numPr>
      </w:pPr>
      <w:r>
        <w:rPr>
          <w:b/>
          <w:bCs/>
        </w:rPr>
        <w:t xml:space="preserve">loqu-</w:t>
      </w:r>
      <w:r>
        <w:t xml:space="preserve"> </w:t>
      </w:r>
      <w:r>
        <w:t xml:space="preserve">= to speak (eloquent, loquacious, interlocutor)</w:t>
      </w:r>
    </w:p>
    <w:p>
      <w:pPr>
        <w:pStyle w:val="Compact"/>
        <w:numPr>
          <w:ilvl w:val="0"/>
          <w:numId w:val="1163"/>
        </w:numPr>
      </w:pPr>
      <w:r>
        <w:rPr>
          <w:b/>
          <w:bCs/>
        </w:rPr>
        <w:t xml:space="preserve">-tion</w:t>
      </w:r>
      <w:r>
        <w:t xml:space="preserve"> </w:t>
      </w:r>
      <w:r>
        <w:t xml:space="preserve">= state/action</w:t>
      </w:r>
    </w:p>
    <w:p>
      <w:pPr>
        <w:pStyle w:val="FirstParagraph"/>
      </w:pPr>
      <w:r>
        <w:t xml:space="preserve">Therefore:</w:t>
      </w:r>
      <w:r>
        <w:t xml:space="preserve"> </w:t>
      </w:r>
      <w:r>
        <w:rPr>
          <w:b/>
          <w:bCs/>
        </w:rPr>
        <w:t xml:space="preserve">circumlocution</w:t>
      </w:r>
      <w:r>
        <w:t xml:space="preserve"> </w:t>
      </w:r>
      <w:r>
        <w:t xml:space="preserve">= the act of speaking around something, using more words than necessary; indirect expression. The opposite would be</w:t>
      </w:r>
      <w:r>
        <w:t xml:space="preserve"> </w:t>
      </w:r>
      <w:r>
        <w:t xml:space="preserve">“</w:t>
      </w:r>
      <w:r>
        <w:t xml:space="preserve">directness</w:t>
      </w:r>
      <w:r>
        <w:t xml:space="preserve">”</w:t>
      </w:r>
      <w:r>
        <w:t xml:space="preserve"> </w:t>
      </w:r>
      <w:r>
        <w:t xml:space="preserve">or</w:t>
      </w:r>
      <w:r>
        <w:t xml:space="preserve"> </w:t>
      </w:r>
      <w:r>
        <w:t xml:space="preserve">“</w:t>
      </w:r>
      <w:r>
        <w:t xml:space="preserve">brevity.</w:t>
      </w:r>
      <w:r>
        <w:t xml:space="preserve">”</w:t>
      </w:r>
    </w:p>
    <w:p>
      <w:r>
        <w:pict>
          <v:rect style="width:0;height:1.5pt" o:hralign="center" o:hrstd="t" o:hr="t"/>
        </w:pict>
      </w:r>
    </w:p>
    <w:bookmarkEnd w:id="538"/>
    <w:bookmarkEnd w:id="539"/>
    <w:bookmarkStart w:id="543" w:name="X31501a4cad3dd9e70db5d588ab16e105689fc2f"/>
    <w:p>
      <w:pPr>
        <w:pStyle w:val="Heading2"/>
      </w:pPr>
      <w:r>
        <w:t xml:space="preserve">Part VI: Vocabulary in Context Questions — Deep Strategy Analysis</w:t>
      </w:r>
    </w:p>
    <w:bookmarkStart w:id="540" w:name="X21e7e1fab98394ba5b027af355b84617506d640"/>
    <w:p>
      <w:pPr>
        <w:pStyle w:val="Heading3"/>
      </w:pPr>
      <w:r>
        <w:t xml:space="preserve">9.13 The Anatomy of a Vocabulary in Context Question</w:t>
      </w:r>
    </w:p>
    <w:p>
      <w:pPr>
        <w:pStyle w:val="FirstParagraph"/>
      </w:pPr>
      <w:r>
        <w:t xml:space="preserve">These questions typically take the following form:</w:t>
      </w:r>
    </w:p>
    <w:p>
      <w:pPr>
        <w:pStyle w:val="BodyText"/>
      </w:pPr>
      <w:r>
        <w:rPr>
          <w:i/>
          <w:iCs/>
        </w:rPr>
        <w:t xml:space="preserve">“</w:t>
      </w:r>
      <w:r>
        <w:rPr>
          <w:i/>
          <w:iCs/>
        </w:rPr>
        <w:t xml:space="preserve">As it is used in line [X], the word</w:t>
      </w:r>
      <w:r>
        <w:rPr>
          <w:i/>
          <w:iCs/>
        </w:rPr>
        <w:t xml:space="preserve"> </w:t>
      </w:r>
      <w:r>
        <w:rPr>
          <w:i/>
          <w:iCs/>
        </w:rPr>
        <w:t xml:space="preserve">‘</w:t>
      </w:r>
      <w:r>
        <w:rPr>
          <w:i/>
          <w:iCs/>
        </w:rPr>
        <w:t xml:space="preserve">[Y]</w:t>
      </w:r>
      <w:r>
        <w:rPr>
          <w:i/>
          <w:iCs/>
        </w:rPr>
        <w:t xml:space="preserve">’</w:t>
      </w:r>
      <w:r>
        <w:rPr>
          <w:i/>
          <w:iCs/>
        </w:rPr>
        <w:t xml:space="preserve"> </w:t>
      </w:r>
      <w:r>
        <w:rPr>
          <w:i/>
          <w:iCs/>
        </w:rPr>
        <w:t xml:space="preserve">most nearly means…</w:t>
      </w:r>
      <w:r>
        <w:rPr>
          <w:i/>
          <w:iCs/>
        </w:rPr>
        <w:t xml:space="preserve">”</w:t>
      </w:r>
    </w:p>
    <w:p>
      <w:pPr>
        <w:pStyle w:val="BodyText"/>
      </w:pPr>
      <w:r>
        <w:t xml:space="preserve">The phrase</w:t>
      </w:r>
      <w:r>
        <w:t xml:space="preserve"> </w:t>
      </w:r>
      <w:r>
        <w:t xml:space="preserve">“</w:t>
      </w:r>
      <w:r>
        <w:t xml:space="preserve">most nearly means</w:t>
      </w:r>
      <w:r>
        <w:t xml:space="preserve">”</w:t>
      </w:r>
      <w:r>
        <w:t xml:space="preserve"> </w:t>
      </w:r>
      <w:r>
        <w:t xml:space="preserve">is critically important. It signals that none of the answer choices may be perfect synonyms—you must choose the option that</w:t>
      </w:r>
      <w:r>
        <w:t xml:space="preserve"> </w:t>
      </w:r>
      <w:r>
        <w:rPr>
          <w:b/>
          <w:bCs/>
        </w:rPr>
        <w:t xml:space="preserve">best approximates</w:t>
      </w:r>
      <w:r>
        <w:t xml:space="preserve"> </w:t>
      </w:r>
      <w:r>
        <w:t xml:space="preserve">the word’s meaning</w:t>
      </w:r>
      <w:r>
        <w:t xml:space="preserve"> </w:t>
      </w:r>
      <w:r>
        <w:rPr>
          <w:b/>
          <w:bCs/>
        </w:rPr>
        <w:t xml:space="preserve">in this specific context</w:t>
      </w:r>
      <w:r>
        <w:t xml:space="preserve">. A word that might normally mean one thing could mean something slightly different in the passage’s unique textual environment.</w:t>
      </w:r>
    </w:p>
    <w:bookmarkEnd w:id="540"/>
    <w:bookmarkStart w:id="541" w:name="the-three-stage-elimination-process"/>
    <w:p>
      <w:pPr>
        <w:pStyle w:val="Heading3"/>
      </w:pPr>
      <w:r>
        <w:t xml:space="preserve">9.14 The Three-Stage Elimination Process</w:t>
      </w:r>
    </w:p>
    <w:p>
      <w:pPr>
        <w:pStyle w:val="FirstParagraph"/>
      </w:pPr>
      <w:r>
        <w:rPr>
          <w:b/>
          <w:bCs/>
        </w:rPr>
        <w:t xml:space="preserve">Stage 1: Contextual Determination</w:t>
      </w:r>
    </w:p>
    <w:p>
      <w:pPr>
        <w:pStyle w:val="BodyText"/>
      </w:pPr>
      <w:r>
        <w:t xml:space="preserve">Read the target word in its full sentence, plus the sentence before and after. Determine the word’s function:</w:t>
      </w:r>
      <w:r>
        <w:t xml:space="preserve"> </w:t>
      </w:r>
      <w:r>
        <w:t xml:space="preserve">- Is it describing someone’s personality? (Look for character trait words)</w:t>
      </w:r>
      <w:r>
        <w:t xml:space="preserve"> </w:t>
      </w:r>
      <w:r>
        <w:t xml:space="preserve">- Is it evaluating evidence? (Look for critical analysis terms)</w:t>
      </w:r>
      <w:r>
        <w:t xml:space="preserve"> </w:t>
      </w:r>
      <w:r>
        <w:t xml:space="preserve">- Is it establishing tone? (Look for attitude words)</w:t>
      </w:r>
      <w:r>
        <w:t xml:space="preserve"> </w:t>
      </w:r>
      <w:r>
        <w:t xml:space="preserve">- Is it making a logical connection? (Look for transition words)</w:t>
      </w:r>
    </w:p>
    <w:p>
      <w:pPr>
        <w:pStyle w:val="BodyText"/>
      </w:pPr>
      <w:r>
        <w:rPr>
          <w:b/>
          <w:bCs/>
        </w:rPr>
        <w:t xml:space="preserve">Stage 2: The</w:t>
      </w:r>
      <w:r>
        <w:rPr>
          <w:b/>
          <w:bCs/>
        </w:rPr>
        <w:t xml:space="preserve"> </w:t>
      </w:r>
      <w:r>
        <w:rPr>
          <w:b/>
          <w:bCs/>
        </w:rPr>
        <w:t xml:space="preserve">“</w:t>
      </w:r>
      <w:r>
        <w:rPr>
          <w:b/>
          <w:bCs/>
        </w:rPr>
        <w:t xml:space="preserve">Plug-In</w:t>
      </w:r>
      <w:r>
        <w:rPr>
          <w:b/>
          <w:bCs/>
        </w:rPr>
        <w:t xml:space="preserve">”</w:t>
      </w:r>
      <w:r>
        <w:rPr>
          <w:b/>
          <w:bCs/>
        </w:rPr>
        <w:t xml:space="preserve"> </w:t>
      </w:r>
      <w:r>
        <w:rPr>
          <w:b/>
          <w:bCs/>
        </w:rPr>
        <w:t xml:space="preserve">Test</w:t>
      </w:r>
    </w:p>
    <w:p>
      <w:pPr>
        <w:pStyle w:val="BodyText"/>
      </w:pPr>
      <w:r>
        <w:t xml:space="preserve">Replace the target word with each answer choice. Read the resulting sentence aloud (or silently). The correct choice will:</w:t>
      </w:r>
      <w:r>
        <w:t xml:space="preserve"> </w:t>
      </w:r>
      <w:r>
        <w:t xml:space="preserve">1. Preserve the sentence’s grammatical structure</w:t>
      </w:r>
      <w:r>
        <w:t xml:space="preserve"> </w:t>
      </w:r>
      <w:r>
        <w:t xml:space="preserve">2. Maintain the author’s intended tone</w:t>
      </w:r>
      <w:r>
        <w:t xml:space="preserve"> </w:t>
      </w:r>
      <w:r>
        <w:t xml:space="preserve">3. Make logical sense in the passage’s overall argument</w:t>
      </w:r>
    </w:p>
    <w:p>
      <w:pPr>
        <w:pStyle w:val="BodyText"/>
      </w:pPr>
      <w:r>
        <w:rPr>
          <w:b/>
          <w:bCs/>
        </w:rPr>
        <w:t xml:space="preserve">Stage 3: The Connotation Check</w:t>
      </w:r>
    </w:p>
    <w:p>
      <w:pPr>
        <w:pStyle w:val="BodyText"/>
      </w:pPr>
      <w:r>
        <w:t xml:space="preserve">If two choices pass the Plug-In Test, compare their connotations:</w:t>
      </w:r>
      <w:r>
        <w:t xml:space="preserve"> </w:t>
      </w:r>
      <w:r>
        <w:t xml:space="preserve">- Does the passage’s tone require a positive, negative, or neutral word?</w:t>
      </w:r>
      <w:r>
        <w:t xml:space="preserve"> </w:t>
      </w:r>
      <w:r>
        <w:t xml:space="preserve">- Does the chosen word match the</w:t>
      </w:r>
      <w:r>
        <w:t xml:space="preserve"> </w:t>
      </w:r>
      <w:r>
        <w:rPr>
          <w:b/>
          <w:bCs/>
        </w:rPr>
        <w:t xml:space="preserve">intensity</w:t>
      </w:r>
      <w:r>
        <w:t xml:space="preserve"> </w:t>
      </w:r>
      <w:r>
        <w:t xml:space="preserve">of the author’s language?</w:t>
      </w:r>
      <w:r>
        <w:t xml:space="preserve"> </w:t>
      </w:r>
      <w:r>
        <w:t xml:space="preserve">- Is the author praising, criticizing, or merely observing?</w:t>
      </w:r>
    </w:p>
    <w:bookmarkEnd w:id="541"/>
    <w:bookmarkStart w:id="542" w:name="Xfaf826428a4863ed345d5c72dbbf06fbf25bb2d"/>
    <w:p>
      <w:pPr>
        <w:pStyle w:val="Heading3"/>
      </w:pPr>
      <w:r>
        <w:t xml:space="preserve">9.15 Advanced Trap Types for Vocabulary Questions</w:t>
      </w:r>
    </w:p>
    <w:p>
      <w:pPr>
        <w:pStyle w:val="FirstParagraph"/>
      </w:pPr>
      <w:r>
        <w:rPr>
          <w:b/>
          <w:bCs/>
        </w:rPr>
        <w:t xml:space="preserve">Trap 1: The</w:t>
      </w:r>
      <w:r>
        <w:rPr>
          <w:b/>
          <w:bCs/>
        </w:rPr>
        <w:t xml:space="preserve"> </w:t>
      </w:r>
      <w:r>
        <w:rPr>
          <w:b/>
          <w:bCs/>
        </w:rPr>
        <w:t xml:space="preserve">“</w:t>
      </w:r>
      <w:r>
        <w:rPr>
          <w:b/>
          <w:bCs/>
        </w:rPr>
        <w:t xml:space="preserve">Plausible Outside the Passage</w:t>
      </w:r>
      <w:r>
        <w:rPr>
          <w:b/>
          <w:bCs/>
        </w:rPr>
        <w:t xml:space="preserve">”</w:t>
      </w:r>
      <w:r>
        <w:rPr>
          <w:b/>
          <w:bCs/>
        </w:rPr>
        <w:t xml:space="preserve"> </w:t>
      </w:r>
      <w:r>
        <w:rPr>
          <w:b/>
          <w:bCs/>
        </w:rPr>
        <w:t xml:space="preserve">Distractor</w:t>
      </w:r>
    </w:p>
    <w:p>
      <w:pPr>
        <w:pStyle w:val="BodyText"/>
      </w:pPr>
      <w:r>
        <w:t xml:space="preserve">An answer choice that is a perfectly valid definition of the word in general English but does not match the passage’s specific usage.</w:t>
      </w:r>
    </w:p>
    <w:p>
      <w:pPr>
        <w:pStyle w:val="BodyText"/>
      </w:pPr>
      <w:r>
        <w:rPr>
          <w:i/>
          <w:iCs/>
        </w:rPr>
        <w:t xml:space="preserve">Example:</w:t>
      </w:r>
      <w:r>
        <w:t xml:space="preserve"> </w:t>
      </w:r>
      <w:r>
        <w:t xml:space="preserve">The word</w:t>
      </w:r>
      <w:r>
        <w:t xml:space="preserve"> </w:t>
      </w:r>
      <w:r>
        <w:t xml:space="preserve">“</w:t>
      </w:r>
      <w:r>
        <w:t xml:space="preserve">fashion</w:t>
      </w:r>
      <w:r>
        <w:t xml:space="preserve">”</w:t>
      </w:r>
      <w:r>
        <w:t xml:space="preserve"> </w:t>
      </w:r>
      <w:r>
        <w:t xml:space="preserve">in</w:t>
      </w:r>
      <w:r>
        <w:t xml:space="preserve"> </w:t>
      </w:r>
      <w:r>
        <w:t xml:space="preserve">“</w:t>
      </w:r>
      <w:r>
        <w:t xml:space="preserve">fashion a strategy</w:t>
      </w:r>
      <w:r>
        <w:t xml:space="preserve">”</w:t>
      </w:r>
      <w:r>
        <w:t xml:space="preserve"> </w:t>
      </w:r>
      <w:r>
        <w:t xml:space="preserve">— A distractor might offer</w:t>
      </w:r>
      <w:r>
        <w:t xml:space="preserve"> </w:t>
      </w:r>
      <w:r>
        <w:t xml:space="preserve">“</w:t>
      </w:r>
      <w:r>
        <w:t xml:space="preserve">clothing from a famous designer.</w:t>
      </w:r>
      <w:r>
        <w:t xml:space="preserve">”</w:t>
      </w:r>
      <w:r>
        <w:t xml:space="preserve"> </w:t>
      </w:r>
      <w:r>
        <w:t xml:space="preserve">This is a valid definition of</w:t>
      </w:r>
      <w:r>
        <w:t xml:space="preserve"> </w:t>
      </w:r>
      <w:r>
        <w:t xml:space="preserve">“</w:t>
      </w:r>
      <w:r>
        <w:t xml:space="preserve">fashion</w:t>
      </w:r>
      <w:r>
        <w:t xml:space="preserve">”</w:t>
      </w:r>
      <w:r>
        <w:t xml:space="preserve"> </w:t>
      </w:r>
      <w:r>
        <w:t xml:space="preserve">in everyday English, but it is completely wrong in this passage context. The correct phrase is</w:t>
      </w:r>
      <w:r>
        <w:t xml:space="preserve"> </w:t>
      </w:r>
      <w:r>
        <w:t xml:space="preserve">“</w:t>
      </w:r>
      <w:r>
        <w:t xml:space="preserve">to construct or devise.</w:t>
      </w:r>
      <w:r>
        <w:t xml:space="preserve">”</w:t>
      </w:r>
    </w:p>
    <w:p>
      <w:pPr>
        <w:pStyle w:val="BodyText"/>
      </w:pPr>
      <w:r>
        <w:rPr>
          <w:b/>
          <w:bCs/>
        </w:rPr>
        <w:t xml:space="preserve">Trap 2: The Connotation Flip</w:t>
      </w:r>
    </w:p>
    <w:p>
      <w:pPr>
        <w:pStyle w:val="BodyText"/>
      </w:pPr>
      <w:r>
        <w:t xml:space="preserve">An answer choice that is close in denotation but opposite in connotation.</w:t>
      </w:r>
    </w:p>
    <w:p>
      <w:pPr>
        <w:pStyle w:val="BodyText"/>
      </w:pPr>
      <w:r>
        <w:rPr>
          <w:i/>
          <w:iCs/>
        </w:rPr>
        <w:t xml:space="preserve">Example:</w:t>
      </w:r>
      <w:r>
        <w:t xml:space="preserve"> </w:t>
      </w:r>
      <w:r>
        <w:t xml:space="preserve">“</w:t>
      </w:r>
      <w:r>
        <w:t xml:space="preserve">Pride</w:t>
      </w:r>
      <w:r>
        <w:t xml:space="preserve">”</w:t>
      </w:r>
      <w:r>
        <w:t xml:space="preserve"> </w:t>
      </w:r>
      <w:r>
        <w:t xml:space="preserve">(positive, earned self-respect) vs. </w:t>
      </w:r>
      <w:r>
        <w:t xml:space="preserve">“</w:t>
      </w:r>
      <w:r>
        <w:t xml:space="preserve">hubris</w:t>
      </w:r>
      <w:r>
        <w:t xml:space="preserve">”</w:t>
      </w:r>
      <w:r>
        <w:t xml:space="preserve"> </w:t>
      </w:r>
      <w:r>
        <w:t xml:space="preserve">(excessive, dangerous pride) — the passage’s tone determines which connotation fits.</w:t>
      </w:r>
    </w:p>
    <w:p>
      <w:pPr>
        <w:pStyle w:val="BodyText"/>
      </w:pPr>
      <w:r>
        <w:rPr>
          <w:b/>
          <w:bCs/>
        </w:rPr>
        <w:t xml:space="preserve">Trap 3: The</w:t>
      </w:r>
      <w:r>
        <w:rPr>
          <w:b/>
          <w:bCs/>
        </w:rPr>
        <w:t xml:space="preserve"> </w:t>
      </w:r>
      <w:r>
        <w:rPr>
          <w:b/>
          <w:bCs/>
        </w:rPr>
        <w:t xml:space="preserve">“</w:t>
      </w:r>
      <w:r>
        <w:rPr>
          <w:b/>
          <w:bCs/>
        </w:rPr>
        <w:t xml:space="preserve">One Degree Too Intense</w:t>
      </w:r>
      <w:r>
        <w:rPr>
          <w:b/>
          <w:bCs/>
        </w:rPr>
        <w:t xml:space="preserve">”</w:t>
      </w:r>
      <w:r>
        <w:rPr>
          <w:b/>
          <w:bCs/>
        </w:rPr>
        <w:t xml:space="preserve"> </w:t>
      </w:r>
      <w:r>
        <w:rPr>
          <w:b/>
          <w:bCs/>
        </w:rPr>
        <w:t xml:space="preserve">Choice</w:t>
      </w:r>
    </w:p>
    <w:p>
      <w:pPr>
        <w:pStyle w:val="BodyText"/>
      </w:pPr>
      <w:r>
        <w:t xml:space="preserve">An answer choice that is in the right direction but expressed in too extreme language.</w:t>
      </w:r>
    </w:p>
    <w:p>
      <w:pPr>
        <w:pStyle w:val="BodyText"/>
      </w:pPr>
      <w:r>
        <w:rPr>
          <w:i/>
          <w:iCs/>
        </w:rPr>
        <w:t xml:space="preserve">Example:</w:t>
      </w:r>
      <w:r>
        <w:t xml:space="preserve"> </w:t>
      </w:r>
      <w:r>
        <w:t xml:space="preserve">“</w:t>
      </w:r>
      <w:r>
        <w:t xml:space="preserve">Disagreement</w:t>
      </w:r>
      <w:r>
        <w:t xml:space="preserve">”</w:t>
      </w:r>
      <w:r>
        <w:t xml:space="preserve"> </w:t>
      </w:r>
      <w:r>
        <w:t xml:space="preserve">(mild) vs. </w:t>
      </w:r>
      <w:r>
        <w:t xml:space="preserve">“</w:t>
      </w:r>
      <w:r>
        <w:t xml:space="preserve">betrayal</w:t>
      </w:r>
      <w:r>
        <w:t xml:space="preserve">”</w:t>
      </w:r>
      <w:r>
        <w:t xml:space="preserve"> </w:t>
      </w:r>
      <w:r>
        <w:t xml:space="preserve">(extreme) — the passage says the author</w:t>
      </w:r>
      <w:r>
        <w:t xml:space="preserve"> </w:t>
      </w:r>
      <w:r>
        <w:t xml:space="preserve">“</w:t>
      </w:r>
      <w:r>
        <w:t xml:space="preserve">disagreed</w:t>
      </w:r>
      <w:r>
        <w:t xml:space="preserve">”</w:t>
      </w:r>
      <w:r>
        <w:t xml:space="preserve"> </w:t>
      </w:r>
      <w:r>
        <w:t xml:space="preserve">with the theory; an answer choice saying the author</w:t>
      </w:r>
      <w:r>
        <w:t xml:space="preserve"> </w:t>
      </w:r>
      <w:r>
        <w:t xml:space="preserve">“</w:t>
      </w:r>
      <w:r>
        <w:t xml:space="preserve">abhorred</w:t>
      </w:r>
      <w:r>
        <w:t xml:space="preserve">”</w:t>
      </w:r>
      <w:r>
        <w:t xml:space="preserve"> </w:t>
      </w:r>
      <w:r>
        <w:t xml:space="preserve">or</w:t>
      </w:r>
      <w:r>
        <w:t xml:space="preserve"> </w:t>
      </w:r>
      <w:r>
        <w:t xml:space="preserve">“</w:t>
      </w:r>
      <w:r>
        <w:t xml:space="preserve">detested</w:t>
      </w:r>
      <w:r>
        <w:t xml:space="preserve">”</w:t>
      </w:r>
      <w:r>
        <w:t xml:space="preserve"> </w:t>
      </w:r>
      <w:r>
        <w:t xml:space="preserve">the theory is likely too intense.</w:t>
      </w:r>
    </w:p>
    <w:p>
      <w:pPr>
        <w:pStyle w:val="BodyText"/>
      </w:pPr>
      <w:r>
        <w:rPr>
          <w:b/>
          <w:bCs/>
        </w:rPr>
        <w:t xml:space="preserve">Trap 4: The Near-Miss Synonym</w:t>
      </w:r>
    </w:p>
    <w:p>
      <w:pPr>
        <w:pStyle w:val="BodyText"/>
      </w:pPr>
      <w:r>
        <w:t xml:space="preserve">A word that is almost correct but has a subtle difference that makes it wrong. This is the most insidious distractor.</w:t>
      </w:r>
    </w:p>
    <w:p>
      <w:pPr>
        <w:pStyle w:val="BodyText"/>
      </w:pPr>
      <w:r>
        <w:rPr>
          <w:i/>
          <w:iCs/>
        </w:rPr>
        <w:t xml:space="preserve">Example:</w:t>
      </w:r>
      <w:r>
        <w:t xml:space="preserve"> </w:t>
      </w:r>
      <w:r>
        <w:t xml:space="preserve">“</w:t>
      </w:r>
      <w:r>
        <w:t xml:space="preserve">Ambiguous</w:t>
      </w:r>
      <w:r>
        <w:t xml:space="preserve">”</w:t>
      </w:r>
      <w:r>
        <w:t xml:space="preserve"> </w:t>
      </w:r>
      <w:r>
        <w:t xml:space="preserve">(open to multiple interpretations) vs. </w:t>
      </w:r>
      <w:r>
        <w:t xml:space="preserve">“</w:t>
      </w:r>
      <w:r>
        <w:t xml:space="preserve">ambivalent</w:t>
      </w:r>
      <w:r>
        <w:t xml:space="preserve">”</w:t>
      </w:r>
      <w:r>
        <w:t xml:space="preserve"> </w:t>
      </w:r>
      <w:r>
        <w:t xml:space="preserve">(having mixed feelings). Students who confuse these two words will incorrectly select one over the other.</w:t>
      </w:r>
    </w:p>
    <w:p>
      <w:r>
        <w:pict>
          <v:rect style="width:0;height:1.5pt" o:hralign="center" o:hrstd="t" o:hr="t"/>
        </w:pict>
      </w:r>
    </w:p>
    <w:bookmarkEnd w:id="542"/>
    <w:bookmarkEnd w:id="543"/>
    <w:bookmarkStart w:id="546" w:name="Xdec01af129545e92d981291ea9f350752fbbec2"/>
    <w:p>
      <w:pPr>
        <w:pStyle w:val="Heading2"/>
      </w:pPr>
      <w:r>
        <w:t xml:space="preserve">Part VII: The Author’s Vocabulary as a Clue to Tone</w:t>
      </w:r>
    </w:p>
    <w:bookmarkStart w:id="544" w:name="X22b4854e572a4bbd6a7a89fe8ec4b5dd035f001"/>
    <w:p>
      <w:pPr>
        <w:pStyle w:val="Heading3"/>
      </w:pPr>
      <w:r>
        <w:t xml:space="preserve">9.16 Lexical Choice as the Primary Tone Indicator</w:t>
      </w:r>
    </w:p>
    <w:p>
      <w:pPr>
        <w:pStyle w:val="FirstParagraph"/>
      </w:pPr>
      <w:r>
        <w:t xml:space="preserve">The single most powerful signal of an author’s tone is their vocabulary. Every word a writer selects carries connotative weight that, in aggregate, creates an emotional atmosphere. On the SAT, you can determine the author’s attitude toward their subject by analyzing the cumulative connotation of the passage’s vocabulary.</w:t>
      </w:r>
    </w:p>
    <w:p>
      <w:pPr>
        <w:pStyle w:val="BodyText"/>
      </w:pPr>
      <w:r>
        <w:rPr>
          <w:b/>
          <w:bCs/>
        </w:rPr>
        <w:t xml:space="preserve">Technique: The Connotation Tally</w:t>
      </w:r>
    </w:p>
    <w:p>
      <w:pPr>
        <w:pStyle w:val="BodyText"/>
      </w:pPr>
      <w:r>
        <w:t xml:space="preserve">When reading a passage, mentally (or in your annotations) track whether the words the author uses are predominantly positive, negative, or neutral. This tally will point directly to the author’s tone.</w:t>
      </w:r>
    </w:p>
    <w:p>
      <w:pPr>
        <w:pStyle w:val="BodyText"/>
      </w:pPr>
      <w:r>
        <w:rPr>
          <w:i/>
          <w:iCs/>
        </w:rPr>
        <w:t xml:space="preserve">Passage excerpt:</w:t>
      </w:r>
      <w:r>
        <w:t xml:space="preserve"> </w:t>
      </w:r>
      <w:r>
        <w:t xml:space="preserve">“</w:t>
      </w:r>
      <w:r>
        <w:t xml:space="preserve">The proposal was</w:t>
      </w:r>
      <w:r>
        <w:t xml:space="preserve"> </w:t>
      </w:r>
      <w:r>
        <w:rPr>
          <w:b/>
          <w:bCs/>
        </w:rPr>
        <w:t xml:space="preserve">innovative</w:t>
      </w:r>
      <w:r>
        <w:t xml:space="preserve"> </w:t>
      </w:r>
      <w:r>
        <w:t xml:space="preserve">in its design but suffered from</w:t>
      </w:r>
      <w:r>
        <w:t xml:space="preserve"> </w:t>
      </w:r>
      <w:r>
        <w:rPr>
          <w:b/>
          <w:bCs/>
        </w:rPr>
        <w:t xml:space="preserve">muddled</w:t>
      </w:r>
      <w:r>
        <w:t xml:space="preserve"> </w:t>
      </w:r>
      <w:r>
        <w:t xml:space="preserve">execution and</w:t>
      </w:r>
      <w:r>
        <w:t xml:space="preserve"> </w:t>
      </w:r>
      <w:r>
        <w:rPr>
          <w:b/>
          <w:bCs/>
        </w:rPr>
        <w:t xml:space="preserve">questionable</w:t>
      </w:r>
      <w:r>
        <w:t xml:space="preserve"> </w:t>
      </w:r>
      <w:r>
        <w:t xml:space="preserve">assumptions.</w:t>
      </w:r>
      <w:r>
        <w:t xml:space="preserve">”</w:t>
      </w:r>
    </w:p>
    <w:p>
      <w:pPr>
        <w:pStyle w:val="BodyText"/>
      </w:pPr>
      <w:r>
        <w:rPr>
          <w:b/>
          <w:bCs/>
        </w:rPr>
        <w:t xml:space="preserve">Connotation tally:</w:t>
      </w:r>
      <w:r>
        <w:t xml:space="preserve"> </w:t>
      </w:r>
      <w:r>
        <w:t xml:space="preserve">innovative (+), muddled (−), questionable (−)</w:t>
      </w:r>
    </w:p>
    <w:p>
      <w:pPr>
        <w:pStyle w:val="BodyText"/>
      </w:pPr>
      <w:r>
        <w:rPr>
          <w:b/>
          <w:bCs/>
        </w:rPr>
        <w:t xml:space="preserve">Overall tone:</w:t>
      </w:r>
      <w:r>
        <w:t xml:space="preserve"> </w:t>
      </w:r>
      <w:r>
        <w:t xml:space="preserve">Mixed-to-negative — the author acknowledges a positive element but is more concerned with the flaws. The correct answer for a tone question would likely be something like</w:t>
      </w:r>
      <w:r>
        <w:t xml:space="preserve"> </w:t>
      </w:r>
      <w:r>
        <w:t xml:space="preserve">“</w:t>
      </w:r>
      <w:r>
        <w:t xml:space="preserve">qualified skepticism</w:t>
      </w:r>
      <w:r>
        <w:t xml:space="preserve">”</w:t>
      </w:r>
      <w:r>
        <w:t xml:space="preserve"> </w:t>
      </w:r>
      <w:r>
        <w:t xml:space="preserve">or</w:t>
      </w:r>
      <w:r>
        <w:t xml:space="preserve"> </w:t>
      </w:r>
      <w:r>
        <w:t xml:space="preserve">“</w:t>
      </w:r>
      <w:r>
        <w:t xml:space="preserve">measured criticism.</w:t>
      </w:r>
      <w:r>
        <w:t xml:space="preserve">”</w:t>
      </w:r>
    </w:p>
    <w:bookmarkEnd w:id="544"/>
    <w:bookmarkStart w:id="545" w:name="tone-intensity-calibration"/>
    <w:p>
      <w:pPr>
        <w:pStyle w:val="Heading3"/>
      </w:pPr>
      <w:r>
        <w:t xml:space="preserve">9.17 Tone Intensity Calibration</w:t>
      </w:r>
    </w:p>
    <w:p>
      <w:pPr>
        <w:pStyle w:val="FirstParagraph"/>
      </w:pPr>
      <w:r>
        <w:t xml:space="preserve">The SAT frequently asks you to identify not just the direction of tone (positive/negative/neutral) but the</w:t>
      </w:r>
      <w:r>
        <w:t xml:space="preserve"> </w:t>
      </w:r>
      <w:r>
        <w:rPr>
          <w:b/>
          <w:bCs/>
        </w:rPr>
        <w:t xml:space="preserve">intensity</w:t>
      </w:r>
      <w:r>
        <w:t xml:space="preserve"> </w:t>
      </w:r>
      <w:r>
        <w:t xml:space="preserve">of tone. You must match the author’s precise degree of enthusiasm, skepticism, admiration, or disappointment.</w:t>
      </w:r>
    </w:p>
    <w:p>
      <w:pPr>
        <w:pStyle w:val="BodyText"/>
      </w:pPr>
      <w:r>
        <w:rPr>
          <w:b/>
          <w:bCs/>
        </w:rPr>
        <w:t xml:space="preserve">Example Scale for</w:t>
      </w:r>
      <w:r>
        <w:rPr>
          <w:b/>
          <w:bCs/>
        </w:rPr>
        <w:t xml:space="preserve"> </w:t>
      </w:r>
      <w:r>
        <w:rPr>
          <w:b/>
          <w:bCs/>
        </w:rPr>
        <w:t xml:space="preserve">“</w:t>
      </w:r>
      <w:r>
        <w:rPr>
          <w:b/>
          <w:bCs/>
        </w:rPr>
        <w:t xml:space="preserve">Skepticism about a New Theory</w:t>
      </w:r>
      <w:r>
        <w:rPr>
          <w:b/>
          <w:bCs/>
        </w:rPr>
        <w:t xml:space="preserve">”</w:t>
      </w:r>
      <w:r>
        <w:rPr>
          <w:b/>
          <w:bCs/>
        </w:rPr>
        <w:t xml:space="preserve">:</w:t>
      </w:r>
    </w:p>
    <w:p>
      <w:pPr>
        <w:pStyle w:val="SourceCode"/>
      </w:pPr>
      <w:r>
        <w:rPr>
          <w:rStyle w:val="VerbatimChar"/>
        </w:rPr>
        <w:t xml:space="preserve">Minimal ←————————————————————————————→ Total</w:t>
      </w:r>
      <w:r>
        <w:br/>
      </w:r>
      <w:r>
        <w:br/>
      </w:r>
      <w:r>
        <w:rPr>
          <w:rStyle w:val="VerbatimChar"/>
        </w:rPr>
        <w:t xml:space="preserve">Notes → Questions → Doubts → Challenges → Rejects → Ridicules</w:t>
      </w:r>
    </w:p>
    <w:p>
      <w:pPr>
        <w:pStyle w:val="FirstParagraph"/>
      </w:pPr>
      <w:r>
        <w:rPr>
          <w:i/>
          <w:iCs/>
        </w:rPr>
        <w:t xml:space="preserve">“</w:t>
      </w:r>
      <w:r>
        <w:rPr>
          <w:i/>
          <w:iCs/>
        </w:rPr>
        <w:t xml:space="preserve">The researchers noted that the methodology had certain limitations.</w:t>
      </w:r>
      <w:r>
        <w:rPr>
          <w:i/>
          <w:iCs/>
        </w:rPr>
        <w:t xml:space="preserve">”</w:t>
      </w:r>
      <w:r>
        <w:t xml:space="preserve"> </w:t>
      </w:r>
      <w:r>
        <w:t xml:space="preserve">=</w:t>
      </w:r>
      <w:r>
        <w:t xml:space="preserve"> </w:t>
      </w:r>
      <w:r>
        <w:rPr>
          <w:b/>
          <w:bCs/>
        </w:rPr>
        <w:t xml:space="preserve">Mild skepticism</w:t>
      </w:r>
    </w:p>
    <w:p>
      <w:pPr>
        <w:pStyle w:val="BodyText"/>
      </w:pPr>
      <w:r>
        <w:rPr>
          <w:i/>
          <w:iCs/>
        </w:rPr>
        <w:t xml:space="preserve">“</w:t>
      </w:r>
      <w:r>
        <w:rPr>
          <w:i/>
          <w:iCs/>
        </w:rPr>
        <w:t xml:space="preserve">The team questioned the fundamental assumptions underlying the study.</w:t>
      </w:r>
      <w:r>
        <w:rPr>
          <w:i/>
          <w:iCs/>
        </w:rPr>
        <w:t xml:space="preserve">”</w:t>
      </w:r>
      <w:r>
        <w:t xml:space="preserve"> </w:t>
      </w:r>
      <w:r>
        <w:t xml:space="preserve">=</w:t>
      </w:r>
      <w:r>
        <w:t xml:space="preserve"> </w:t>
      </w:r>
      <w:r>
        <w:rPr>
          <w:b/>
          <w:bCs/>
        </w:rPr>
        <w:t xml:space="preserve">Moderate skepticism</w:t>
      </w:r>
    </w:p>
    <w:p>
      <w:pPr>
        <w:pStyle w:val="BodyText"/>
      </w:pPr>
      <w:r>
        <w:rPr>
          <w:i/>
          <w:iCs/>
        </w:rPr>
        <w:t xml:space="preserve">“</w:t>
      </w:r>
      <w:r>
        <w:rPr>
          <w:i/>
          <w:iCs/>
        </w:rPr>
        <w:t xml:space="preserve">Critics challenged the very foundations of the argument.</w:t>
      </w:r>
      <w:r>
        <w:rPr>
          <w:i/>
          <w:iCs/>
        </w:rPr>
        <w:t xml:space="preserve">”</w:t>
      </w:r>
      <w:r>
        <w:t xml:space="preserve"> </w:t>
      </w:r>
      <w:r>
        <w:t xml:space="preserve">=</w:t>
      </w:r>
      <w:r>
        <w:t xml:space="preserve"> </w:t>
      </w:r>
      <w:r>
        <w:rPr>
          <w:b/>
          <w:bCs/>
        </w:rPr>
        <w:t xml:space="preserve">Strong skepticism</w:t>
      </w:r>
    </w:p>
    <w:p>
      <w:pPr>
        <w:pStyle w:val="BodyText"/>
      </w:pPr>
      <w:r>
        <w:rPr>
          <w:i/>
          <w:iCs/>
        </w:rPr>
        <w:t xml:space="preserve">“</w:t>
      </w:r>
      <w:r>
        <w:rPr>
          <w:i/>
          <w:iCs/>
        </w:rPr>
        <w:t xml:space="preserve">Scholars dismissed the theory as fundamentally flawed.</w:t>
      </w:r>
      <w:r>
        <w:rPr>
          <w:i/>
          <w:iCs/>
        </w:rPr>
        <w:t xml:space="preserve">”</w:t>
      </w:r>
      <w:r>
        <w:t xml:space="preserve"> </w:t>
      </w:r>
      <w:r>
        <w:t xml:space="preserve">=</w:t>
      </w:r>
      <w:r>
        <w:t xml:space="preserve"> </w:t>
      </w:r>
      <w:r>
        <w:rPr>
          <w:b/>
          <w:bCs/>
        </w:rPr>
        <w:t xml:space="preserve">Very strong skepticism</w:t>
      </w:r>
    </w:p>
    <w:p>
      <w:pPr>
        <w:pStyle w:val="BodyText"/>
      </w:pPr>
      <w:r>
        <w:rPr>
          <w:i/>
          <w:iCs/>
        </w:rPr>
        <w:t xml:space="preserve">“</w:t>
      </w:r>
      <w:r>
        <w:rPr>
          <w:i/>
          <w:iCs/>
        </w:rPr>
        <w:t xml:space="preserve">The scientific community ridiculed the proposal.</w:t>
      </w:r>
      <w:r>
        <w:rPr>
          <w:i/>
          <w:iCs/>
        </w:rPr>
        <w:t xml:space="preserve">”</w:t>
      </w:r>
      <w:r>
        <w:t xml:space="preserve"> </w:t>
      </w:r>
      <w:r>
        <w:t xml:space="preserve">=</w:t>
      </w:r>
      <w:r>
        <w:t xml:space="preserve"> </w:t>
      </w:r>
      <w:r>
        <w:rPr>
          <w:b/>
          <w:bCs/>
        </w:rPr>
        <w:t xml:space="preserve">Maximum skepticism</w:t>
      </w:r>
      <w:r>
        <w:t xml:space="preserve"> </w:t>
      </w:r>
      <w:r>
        <w:t xml:space="preserve">(near-total rejection)</w:t>
      </w:r>
    </w:p>
    <w:p>
      <w:pPr>
        <w:pStyle w:val="BodyText"/>
      </w:pPr>
      <w:r>
        <w:rPr>
          <w:b/>
          <w:bCs/>
        </w:rPr>
        <w:t xml:space="preserve">The SAT will calibrate the correct answer to match the passage’s precise intensity level.</w:t>
      </w:r>
      <w:r>
        <w:t xml:space="preserve"> </w:t>
      </w:r>
      <w:r>
        <w:t xml:space="preserve">An answer that is</w:t>
      </w:r>
      <w:r>
        <w:t xml:space="preserve"> </w:t>
      </w:r>
      <w:r>
        <w:t xml:space="preserve">“</w:t>
      </w:r>
      <w:r>
        <w:t xml:space="preserve">even one step too intense</w:t>
      </w:r>
      <w:r>
        <w:t xml:space="preserve">”</w:t>
      </w:r>
      <w:r>
        <w:t xml:space="preserve"> </w:t>
      </w:r>
      <w:r>
        <w:t xml:space="preserve">from the actual passage tone is wrong, even if it moves in the correct direction.</w:t>
      </w:r>
    </w:p>
    <w:p>
      <w:r>
        <w:pict>
          <v:rect style="width:0;height:1.5pt" o:hralign="center" o:hrstd="t" o:hr="t"/>
        </w:pict>
      </w:r>
    </w:p>
    <w:bookmarkEnd w:id="545"/>
    <w:bookmarkEnd w:id="546"/>
    <w:bookmarkStart w:id="549" w:name="X46d37d4d206982e7cdef7df077e6ce3806c4170"/>
    <w:p>
      <w:pPr>
        <w:pStyle w:val="Heading2"/>
      </w:pPr>
      <w:r>
        <w:t xml:space="preserve">Part VIII: Cross-Passage Vocabulary Patterns</w:t>
      </w:r>
    </w:p>
    <w:bookmarkStart w:id="547" w:name="Xeee85463f0bd80fdddb08a6c26fef96d4e5e78f"/>
    <w:p>
      <w:pPr>
        <w:pStyle w:val="Heading3"/>
      </w:pPr>
      <w:r>
        <w:t xml:space="preserve">9.18 Identifying Lexical Overlap to Determine Author Stance</w:t>
      </w:r>
    </w:p>
    <w:p>
      <w:pPr>
        <w:pStyle w:val="FirstParagraph"/>
      </w:pPr>
      <w:r>
        <w:t xml:space="preserve">When reading paired passages (Question Set with two passages), pay close attention to words that appear in or near both texts—or to words that are conspicuously different in connotation when used by the two authors to describe the same subject.</w:t>
      </w:r>
    </w:p>
    <w:p>
      <w:pPr>
        <w:pStyle w:val="BodyText"/>
      </w:pPr>
      <w:r>
        <w:rPr>
          <w:b/>
          <w:bCs/>
        </w:rPr>
        <w:t xml:space="preserve">Technique: The Comparative Vocabulary Analysis</w:t>
      </w:r>
    </w:p>
    <w:tbl>
      <w:tblPr>
        <w:tblStyle w:val="Table"/>
        <w:tblW w:type="pct" w:w="5000"/>
        <w:jc w:val="left"/>
        <w:tblLayout w:type="fixed"/>
        <w:tblLook w:firstRow="1" w:lastRow="0" w:firstColumn="0" w:lastColumn="0" w:noHBand="0" w:noVBand="0" w:val="0020"/>
      </w:tblPr>
      <w:tblGrid>
        <w:gridCol w:w="1485"/>
        <w:gridCol w:w="1815"/>
        <w:gridCol w:w="1815"/>
        <w:gridCol w:w="2805"/>
      </w:tblGrid>
      <w:tr>
        <w:trPr>
          <w:tblHeader w:val="on"/>
        </w:trPr>
        <w:tc>
          <w:tcPr/>
          <w:p>
            <w:pPr>
              <w:pStyle w:val="Compact"/>
              <w:jc w:val="left"/>
            </w:pPr>
            <w:r>
              <w:t xml:space="preserve">Feature</w:t>
            </w:r>
          </w:p>
        </w:tc>
        <w:tc>
          <w:tcPr/>
          <w:p>
            <w:pPr>
              <w:pStyle w:val="Compact"/>
              <w:jc w:val="left"/>
            </w:pPr>
            <w:r>
              <w:t xml:space="preserve">Passage 1</w:t>
            </w:r>
          </w:p>
        </w:tc>
        <w:tc>
          <w:tcPr/>
          <w:p>
            <w:pPr>
              <w:pStyle w:val="Compact"/>
              <w:jc w:val="left"/>
            </w:pPr>
            <w:r>
              <w:t xml:space="preserve">Passage 2</w:t>
            </w:r>
          </w:p>
        </w:tc>
        <w:tc>
          <w:tcPr/>
          <w:p>
            <w:pPr>
              <w:pStyle w:val="Compact"/>
              <w:jc w:val="left"/>
            </w:pPr>
            <w:r>
              <w:t xml:space="preserve">What It Reveals</w:t>
            </w:r>
          </w:p>
        </w:tc>
      </w:tr>
      <w:tr>
        <w:tc>
          <w:tcPr/>
          <w:p>
            <w:pPr>
              <w:pStyle w:val="Compact"/>
              <w:jc w:val="left"/>
            </w:pPr>
            <w:r>
              <w:t xml:space="preserve">Words describing Subject X</w:t>
            </w:r>
          </w:p>
        </w:tc>
        <w:tc>
          <w:tcPr/>
          <w:p>
            <w:pPr>
              <w:pStyle w:val="Compact"/>
              <w:jc w:val="left"/>
            </w:pPr>
            <w:r>
              <w:t xml:space="preserve">“</w:t>
            </w:r>
            <w:r>
              <w:t xml:space="preserve">seems precise, novel approach</w:t>
            </w:r>
            <w:r>
              <w:t xml:space="preserve">”</w:t>
            </w:r>
          </w:p>
        </w:tc>
        <w:tc>
          <w:tcPr/>
          <w:p>
            <w:pPr>
              <w:pStyle w:val="Compact"/>
              <w:jc w:val="left"/>
            </w:pPr>
            <w:r>
              <w:t xml:space="preserve">“</w:t>
            </w:r>
            <w:r>
              <w:t xml:space="preserve">speculative, unproven notion</w:t>
            </w:r>
            <w:r>
              <w:t xml:space="preserve">”</w:t>
            </w:r>
          </w:p>
        </w:tc>
        <w:tc>
          <w:tcPr/>
          <w:p>
            <w:pPr>
              <w:pStyle w:val="Compact"/>
              <w:jc w:val="left"/>
            </w:pPr>
            <w:r>
              <w:t xml:space="preserve">Author 1 is more positive than Author 2</w:t>
            </w:r>
          </w:p>
        </w:tc>
      </w:tr>
      <w:tr>
        <w:tc>
          <w:tcPr/>
          <w:p>
            <w:pPr>
              <w:pStyle w:val="Compact"/>
              <w:jc w:val="left"/>
            </w:pPr>
            <w:r>
              <w:t xml:space="preserve">Words describing the opposing view</w:t>
            </w:r>
          </w:p>
        </w:tc>
        <w:tc>
          <w:tcPr/>
          <w:p>
            <w:pPr>
              <w:pStyle w:val="Compact"/>
              <w:jc w:val="left"/>
            </w:pPr>
            <w:r>
              <w:t xml:space="preserve">“</w:t>
            </w:r>
            <w:r>
              <w:t xml:space="preserve">competent but limited critics</w:t>
            </w:r>
            <w:r>
              <w:t xml:space="preserve">”</w:t>
            </w:r>
          </w:p>
        </w:tc>
        <w:tc>
          <w:tcPr/>
          <w:p>
            <w:pPr>
              <w:pStyle w:val="Compact"/>
              <w:jc w:val="left"/>
            </w:pPr>
            <w:r>
              <w:t xml:space="preserve">“</w:t>
            </w:r>
            <w:r>
              <w:t xml:space="preserve">an uncharitable dismissal</w:t>
            </w:r>
            <w:r>
              <w:t xml:space="preserve">”</w:t>
            </w:r>
          </w:p>
        </w:tc>
        <w:tc>
          <w:tcPr/>
          <w:p>
            <w:pPr>
              <w:pStyle w:val="Compact"/>
              <w:jc w:val="left"/>
            </w:pPr>
            <w:r>
              <w:t xml:space="preserve">Author 1 sees the critics as imperfect but fair; Author 2 sees them as unfairly hostile</w:t>
            </w:r>
          </w:p>
        </w:tc>
      </w:tr>
    </w:tbl>
    <w:p>
      <w:pPr>
        <w:pStyle w:val="BodyText"/>
      </w:pPr>
      <w:r>
        <w:rPr>
          <w:b/>
          <w:bCs/>
        </w:rPr>
        <w:t xml:space="preserve">Key Insight:</w:t>
      </w:r>
      <w:r>
        <w:t xml:space="preserve"> </w:t>
      </w:r>
      <w:r>
        <w:t xml:space="preserve">Obvious disagreements are easy. The hardest</w:t>
      </w:r>
      <w:r>
        <w:t xml:space="preserve"> </w:t>
      </w:r>
      <w:r>
        <w:t xml:space="preserve">“</w:t>
      </w:r>
      <w:r>
        <w:t xml:space="preserve">author’s attitude</w:t>
      </w:r>
      <w:r>
        <w:t xml:space="preserve">”</w:t>
      </w:r>
      <w:r>
        <w:t xml:space="preserve"> </w:t>
      </w:r>
      <w:r>
        <w:t xml:space="preserve">questions require detecting</w:t>
      </w:r>
      <w:r>
        <w:t xml:space="preserve"> </w:t>
      </w:r>
      <w:r>
        <w:rPr>
          <w:b/>
          <w:bCs/>
        </w:rPr>
        <w:t xml:space="preserve">subtle differences in lexical choice</w:t>
      </w:r>
      <w:r>
        <w:t xml:space="preserve">—noticing that one author’s</w:t>
      </w:r>
      <w:r>
        <w:t xml:space="preserve"> </w:t>
      </w:r>
      <w:r>
        <w:t xml:space="preserve">“</w:t>
      </w:r>
      <w:r>
        <w:t xml:space="preserve">seems novel</w:t>
      </w:r>
      <w:r>
        <w:t xml:space="preserve">”</w:t>
      </w:r>
      <w:r>
        <w:t xml:space="preserve"> </w:t>
      </w:r>
      <w:r>
        <w:t xml:space="preserve">is significantly less enthusiastic than another’s</w:t>
      </w:r>
      <w:r>
        <w:t xml:space="preserve"> </w:t>
      </w:r>
      <w:r>
        <w:t xml:space="preserve">“</w:t>
      </w:r>
      <w:r>
        <w:t xml:space="preserve">groundbreaking.</w:t>
      </w:r>
      <w:r>
        <w:t xml:space="preserve">”</w:t>
      </w:r>
    </w:p>
    <w:bookmarkEnd w:id="547"/>
    <w:bookmarkStart w:id="548" w:name="Xfbebd2830c314d9e803184d63fd8d693a27d6c1"/>
    <w:p>
      <w:pPr>
        <w:pStyle w:val="Heading3"/>
      </w:pPr>
      <w:r>
        <w:t xml:space="preserve">9.19 Vocabulary Patterns in Science vs. Humanities Passages</w:t>
      </w:r>
    </w:p>
    <w:p>
      <w:pPr>
        <w:pStyle w:val="FirstParagraph"/>
      </w:pPr>
      <w:r>
        <w:t xml:space="preserve">Different passage types use vocabulary in predictably different patterns:</w:t>
      </w:r>
    </w:p>
    <w:p>
      <w:pPr>
        <w:pStyle w:val="BodyText"/>
      </w:pPr>
      <w:r>
        <w:rPr>
          <w:b/>
          <w:bCs/>
        </w:rPr>
        <w:t xml:space="preserve">Science Passages:</w:t>
      </w:r>
      <w:r>
        <w:t xml:space="preserve"> </w:t>
      </w:r>
      <w:r>
        <w:t xml:space="preserve">- Tend toward neutral, objective vocabulary</w:t>
      </w:r>
      <w:r>
        <w:t xml:space="preserve"> </w:t>
      </w:r>
      <w:r>
        <w:t xml:space="preserve">- Use hedging language (suggests, indicates, may, might, appears)</w:t>
      </w:r>
      <w:r>
        <w:t xml:space="preserve"> </w:t>
      </w:r>
      <w:r>
        <w:t xml:space="preserve">- Avoid emotionally charged vocabulary unless discussing controversy</w:t>
      </w:r>
      <w:r>
        <w:t xml:space="preserve"> </w:t>
      </w:r>
      <w:r>
        <w:t xml:space="preserve">- Focus on precise, technical language</w:t>
      </w:r>
    </w:p>
    <w:p>
      <w:pPr>
        <w:pStyle w:val="BodyText"/>
      </w:pPr>
      <w:r>
        <w:rPr>
          <w:b/>
          <w:bCs/>
        </w:rPr>
        <w:t xml:space="preserve">Humanities Passages:</w:t>
      </w:r>
      <w:r>
        <w:t xml:space="preserve"> </w:t>
      </w:r>
      <w:r>
        <w:t xml:space="preserve">- Tend toward evaluative, interpretive vocabulary</w:t>
      </w:r>
      <w:r>
        <w:t xml:space="preserve"> </w:t>
      </w:r>
      <w:r>
        <w:t xml:space="preserve">- Use more adverbs and adjectives to assign judgment</w:t>
      </w:r>
      <w:r>
        <w:t xml:space="preserve"> </w:t>
      </w:r>
      <w:r>
        <w:t xml:space="preserve">- Include aesthetic and cultural references</w:t>
      </w:r>
    </w:p>
    <w:p>
      <w:pPr>
        <w:pStyle w:val="BodyText"/>
      </w:pPr>
      <w:r>
        <w:rPr>
          <w:b/>
          <w:bCs/>
        </w:rPr>
        <w:t xml:space="preserve">Literary/Historical Passages:</w:t>
      </w:r>
      <w:r>
        <w:t xml:space="preserve"> </w:t>
      </w:r>
      <w:r>
        <w:t xml:space="preserve">- Vocabulary reflects the era and genre being discussed</w:t>
      </w:r>
      <w:r>
        <w:t xml:space="preserve"> </w:t>
      </w:r>
      <w:r>
        <w:t xml:space="preserve">- May include archaic or formal language; translate it into modern English</w:t>
      </w:r>
      <w:r>
        <w:t xml:space="preserve"> </w:t>
      </w:r>
      <w:r>
        <w:t xml:space="preserve">- Tone shifts frequently—track vocabulary to identify these shifts</w:t>
      </w:r>
    </w:p>
    <w:p>
      <w:r>
        <w:pict>
          <v:rect style="width:0;height:1.5pt" o:hralign="center" o:hrstd="t" o:hr="t"/>
        </w:pict>
      </w:r>
    </w:p>
    <w:bookmarkEnd w:id="548"/>
    <w:bookmarkEnd w:id="549"/>
    <w:bookmarkStart w:id="553" w:name="X6b41012958eb6f94cf3dbbc91fbe40777831ea5"/>
    <w:p>
      <w:pPr>
        <w:pStyle w:val="Heading2"/>
      </w:pPr>
      <w:r>
        <w:t xml:space="preserve">Part IX: Building a Personal Vocabulary System</w:t>
      </w:r>
    </w:p>
    <w:bookmarkStart w:id="550" w:name="the-daily-vocabulary-journal"/>
    <w:p>
      <w:pPr>
        <w:pStyle w:val="Heading3"/>
      </w:pPr>
      <w:r>
        <w:t xml:space="preserve">9.20 The Daily Vocabulary Journal</w:t>
      </w:r>
    </w:p>
    <w:p>
      <w:pPr>
        <w:pStyle w:val="FirstParagraph"/>
      </w:pPr>
      <w:r>
        <w:t xml:space="preserve">Maintaining a vocabulary journal accelerates acquisition by forcing you to process words actively rather than passively.</w:t>
      </w:r>
    </w:p>
    <w:p>
      <w:pPr>
        <w:pStyle w:val="BodyText"/>
      </w:pPr>
      <w:r>
        <w:rPr>
          <w:b/>
          <w:bCs/>
        </w:rPr>
        <w:t xml:space="preserve">Entry Format for Each Word:</w:t>
      </w:r>
    </w:p>
    <w:p>
      <w:pPr>
        <w:pStyle w:val="SourceCode"/>
      </w:pPr>
      <w:r>
        <w:rPr>
          <w:rStyle w:val="VerbatimChar"/>
        </w:rPr>
        <w:t xml:space="preserve">Word: _______________</w:t>
      </w:r>
      <w:r>
        <w:br/>
      </w:r>
      <w:r>
        <w:rPr>
          <w:rStyle w:val="VerbatimChar"/>
        </w:rPr>
        <w:t xml:space="preserve">Part of Speech: _______________</w:t>
      </w:r>
      <w:r>
        <w:br/>
      </w:r>
      <w:r>
        <w:rPr>
          <w:rStyle w:val="VerbatimChar"/>
        </w:rPr>
        <w:t xml:space="preserve">Primary SAT Meaning: _______________</w:t>
      </w:r>
      <w:r>
        <w:br/>
      </w:r>
      <w:r>
        <w:rPr>
          <w:rStyle w:val="VerbatimChar"/>
        </w:rPr>
        <w:t xml:space="preserve">Synonym: _______________</w:t>
      </w:r>
      <w:r>
        <w:br/>
      </w:r>
      <w:r>
        <w:rPr>
          <w:rStyle w:val="VerbatimChar"/>
        </w:rPr>
        <w:t xml:space="preserve">Antonym: _______________</w:t>
      </w:r>
      <w:r>
        <w:br/>
      </w:r>
      <w:r>
        <w:rPr>
          <w:rStyle w:val="VerbatimChar"/>
        </w:rPr>
        <w:t xml:space="preserve">Connotation (+/–/=): _______________</w:t>
      </w:r>
      <w:r>
        <w:br/>
      </w:r>
      <w:r>
        <w:rPr>
          <w:rStyle w:val="VerbatimChar"/>
        </w:rPr>
        <w:t xml:space="preserve">Source Passage (book/title/year): _______________</w:t>
      </w:r>
      <w:r>
        <w:br/>
      </w:r>
      <w:r>
        <w:rPr>
          <w:rStyle w:val="VerbatimChar"/>
        </w:rPr>
        <w:t xml:space="preserve">Original Sentence from Source: _______________</w:t>
      </w:r>
      <w:r>
        <w:br/>
      </w:r>
      <w:r>
        <w:rPr>
          <w:rStyle w:val="VerbatimChar"/>
        </w:rPr>
        <w:t xml:space="preserve">My Original Sentence: _______________</w:t>
      </w:r>
      <w:r>
        <w:br/>
      </w:r>
      <w:r>
        <w:rPr>
          <w:rStyle w:val="VerbatimChar"/>
        </w:rPr>
        <w:t xml:space="preserve">Root/Prefix/Suffix Breakdown (if applicable): _______________</w:t>
      </w:r>
      <w:r>
        <w:br/>
      </w:r>
      <w:r>
        <w:rPr>
          <w:rStyle w:val="VerbatimChar"/>
        </w:rPr>
        <w:t xml:space="preserve">Related Words (same root): _______________</w:t>
      </w:r>
      <w:r>
        <w:br/>
      </w:r>
      <w:r>
        <w:rPr>
          <w:rStyle w:val="VerbatimChar"/>
        </w:rPr>
        <w:t xml:space="preserve">Personal Association / Memory Trick: _______________</w:t>
      </w:r>
    </w:p>
    <w:bookmarkEnd w:id="550"/>
    <w:bookmarkStart w:id="551" w:name="the-synonym-web-technique"/>
    <w:p>
      <w:pPr>
        <w:pStyle w:val="Heading3"/>
      </w:pPr>
      <w:r>
        <w:t xml:space="preserve">9.21 The Synonym Web Technique</w:t>
      </w:r>
    </w:p>
    <w:p>
      <w:pPr>
        <w:pStyle w:val="FirstParagraph"/>
      </w:pPr>
      <w:r>
        <w:t xml:space="preserve">For each SAT-level word you are learning, create a</w:t>
      </w:r>
      <w:r>
        <w:t xml:space="preserve"> </w:t>
      </w:r>
      <w:r>
        <w:t xml:space="preserve">“</w:t>
      </w:r>
      <w:r>
        <w:t xml:space="preserve">synonym web</w:t>
      </w:r>
      <w:r>
        <w:t xml:space="preserve">”</w:t>
      </w:r>
      <w:r>
        <w:t xml:space="preserve">—a visual map that places the word at its center and extends outward to synonyms of varying intensity, related concepts, and opposites.</w:t>
      </w:r>
    </w:p>
    <w:p>
      <w:pPr>
        <w:pStyle w:val="SourceCode"/>
      </w:pPr>
      <w:r>
        <w:rPr>
          <w:rStyle w:val="VerbatimChar"/>
        </w:rPr>
        <w:t xml:space="preserve">                        [Critical Thinking]</w:t>
      </w:r>
      <w:r>
        <w:br/>
      </w:r>
      <w:r>
        <w:rPr>
          <w:rStyle w:val="VerbatimChar"/>
        </w:rPr>
        <w:t xml:space="preserve">                              |</w:t>
      </w:r>
      <w:r>
        <w:br/>
      </w:r>
      <w:r>
        <w:rPr>
          <w:rStyle w:val="VerbatimChar"/>
        </w:rPr>
        <w:t xml:space="preserve">                  [Analysis] — [Evaluation]</w:t>
      </w:r>
      <w:r>
        <w:br/>
      </w:r>
      <w:r>
        <w:rPr>
          <w:rStyle w:val="VerbatimChar"/>
        </w:rPr>
        <w:t xml:space="preserve">                              |</w:t>
      </w:r>
      <w:r>
        <w:br/>
      </w:r>
      <w:r>
        <w:rPr>
          <w:rStyle w:val="VerbatimChar"/>
        </w:rPr>
        <w:t xml:space="preserve">         [Assessment] — [JUDGMENT] — [Appraisal]</w:t>
      </w:r>
      <w:r>
        <w:br/>
      </w:r>
      <w:r>
        <w:rPr>
          <w:rStyle w:val="VerbatimChar"/>
        </w:rPr>
        <w:t xml:space="preserve">                              |</w:t>
      </w:r>
      <w:r>
        <w:br/>
      </w:r>
      <w:r>
        <w:rPr>
          <w:rStyle w:val="VerbatimChar"/>
        </w:rPr>
        <w:t xml:space="preserve">              [Opinion] — [Viewpoint] — [Perspective]</w:t>
      </w:r>
    </w:p>
    <w:p>
      <w:pPr>
        <w:pStyle w:val="FirstParagraph"/>
      </w:pPr>
      <w:r>
        <w:rPr>
          <w:b/>
          <w:bCs/>
        </w:rPr>
        <w:t xml:space="preserve">Why this works:</w:t>
      </w:r>
      <w:r>
        <w:t xml:space="preserve"> </w:t>
      </w:r>
      <w:r>
        <w:t xml:space="preserve">SAT questions often ask about nuanced distinctions between words of similar meaning. Having a mental map of where each word falls on the intensity spectrum—and which words cluster around each other—allows you to select the most precisely correct answer.</w:t>
      </w:r>
    </w:p>
    <w:bookmarkEnd w:id="551"/>
    <w:bookmarkStart w:id="552" w:name="the-contextual-reading-expansion-method"/>
    <w:p>
      <w:pPr>
        <w:pStyle w:val="Heading3"/>
      </w:pPr>
      <w:r>
        <w:t xml:space="preserve">9.22 The Contextual Reading Expansion Method</w:t>
      </w:r>
    </w:p>
    <w:p>
      <w:pPr>
        <w:pStyle w:val="FirstParagraph"/>
      </w:pPr>
      <w:r>
        <w:t xml:space="preserve">The single most powerful long-term vocabulary acquisition strategy is reading challenging material daily. However, not all reading is equally effective for SAT preparation.</w:t>
      </w:r>
    </w:p>
    <w:p>
      <w:pPr>
        <w:pStyle w:val="BodyText"/>
      </w:pPr>
      <w:r>
        <w:rPr>
          <w:b/>
          <w:bCs/>
        </w:rPr>
        <w:t xml:space="preserve">Highest-Yield Reading Sources for SAT Vocabulary:</w:t>
      </w:r>
    </w:p>
    <w:p>
      <w:pPr>
        <w:pStyle w:val="Compact"/>
        <w:numPr>
          <w:ilvl w:val="0"/>
          <w:numId w:val="1164"/>
        </w:numPr>
      </w:pPr>
      <w:r>
        <w:rPr>
          <w:b/>
          <w:bCs/>
        </w:rPr>
        <w:t xml:space="preserve">Academic journals</w:t>
      </w:r>
      <w:r>
        <w:t xml:space="preserve"> </w:t>
      </w:r>
      <w:r>
        <w:t xml:space="preserve">(Scientific American, Nature, The Atlantic, The Economist)</w:t>
      </w:r>
    </w:p>
    <w:p>
      <w:pPr>
        <w:pStyle w:val="Compact"/>
        <w:numPr>
          <w:ilvl w:val="0"/>
          <w:numId w:val="1164"/>
        </w:numPr>
      </w:pPr>
      <w:r>
        <w:rPr>
          <w:b/>
          <w:bCs/>
        </w:rPr>
        <w:t xml:space="preserve">Historical primary documents</w:t>
      </w:r>
      <w:r>
        <w:t xml:space="preserve"> </w:t>
      </w:r>
      <w:r>
        <w:t xml:space="preserve">(speeches, letters, essays from the 18th–20th centuries)</w:t>
      </w:r>
    </w:p>
    <w:p>
      <w:pPr>
        <w:pStyle w:val="Compact"/>
        <w:numPr>
          <w:ilvl w:val="0"/>
          <w:numId w:val="1164"/>
        </w:numPr>
      </w:pPr>
      <w:r>
        <w:rPr>
          <w:b/>
          <w:bCs/>
        </w:rPr>
        <w:t xml:space="preserve">Literary fiction</w:t>
      </w:r>
      <w:r>
        <w:t xml:space="preserve"> </w:t>
      </w:r>
      <w:r>
        <w:t xml:space="preserve">(The Paris Review, Granta, or anthologies of contemporary short stories)</w:t>
      </w:r>
    </w:p>
    <w:p>
      <w:pPr>
        <w:pStyle w:val="Compact"/>
        <w:numPr>
          <w:ilvl w:val="0"/>
          <w:numId w:val="1164"/>
        </w:numPr>
      </w:pPr>
      <w:r>
        <w:rPr>
          <w:b/>
          <w:bCs/>
        </w:rPr>
        <w:t xml:space="preserve">Scientific writing for general audiences</w:t>
      </w:r>
      <w:r>
        <w:t xml:space="preserve"> </w:t>
      </w:r>
      <w:r>
        <w:t xml:space="preserve">(popular science books, magazine features)</w:t>
      </w:r>
    </w:p>
    <w:p>
      <w:pPr>
        <w:pStyle w:val="Compact"/>
        <w:numPr>
          <w:ilvl w:val="0"/>
          <w:numId w:val="1164"/>
        </w:numPr>
      </w:pPr>
      <w:r>
        <w:rPr>
          <w:b/>
          <w:bCs/>
        </w:rPr>
        <w:t xml:space="preserve">Opinion/editorial sections</w:t>
      </w:r>
      <w:r>
        <w:t xml:space="preserve"> </w:t>
      </w:r>
      <w:r>
        <w:t xml:space="preserve">of major newspapers</w:t>
      </w:r>
    </w:p>
    <w:p>
      <w:pPr>
        <w:pStyle w:val="FirstParagraph"/>
      </w:pPr>
      <w:r>
        <w:rPr>
          <w:b/>
          <w:bCs/>
        </w:rPr>
        <w:t xml:space="preserve">Lower-Yield Sources (still useful but less targeted):</w:t>
      </w:r>
      <w:r>
        <w:t xml:space="preserve"> </w:t>
      </w:r>
      <w:r>
        <w:t xml:space="preserve">- Blogs and social media</w:t>
      </w:r>
      <w:r>
        <w:t xml:space="preserve"> </w:t>
      </w:r>
      <w:r>
        <w:t xml:space="preserve">- Young adult fiction</w:t>
      </w:r>
      <w:r>
        <w:t xml:space="preserve"> </w:t>
      </w:r>
      <w:r>
        <w:t xml:space="preserve">- Newspaper reporting (uses simpler vocabulary)</w:t>
      </w:r>
      <w:r>
        <w:t xml:space="preserve"> </w:t>
      </w:r>
      <w:r>
        <w:t xml:space="preserve">- Textbooks (vocabulary is explained rather than implied)</w:t>
      </w:r>
    </w:p>
    <w:p>
      <w:pPr>
        <w:pStyle w:val="BodyText"/>
      </w:pPr>
      <w:r>
        <w:rPr>
          <w:b/>
          <w:bCs/>
        </w:rPr>
        <w:t xml:space="preserve">Why:</w:t>
      </w:r>
      <w:r>
        <w:t xml:space="preserve"> </w:t>
      </w:r>
      <w:r>
        <w:t xml:space="preserve">The SAT draws its passages from college-level academic sources that use sophisticated vocabulary in context. By reading similar sources regularly, you develop a natural intuition for how advanced words function within complex arguments—reinforcing the contextual vocabulary skills tested on the exam.</w:t>
      </w:r>
    </w:p>
    <w:p>
      <w:r>
        <w:pict>
          <v:rect style="width:0;height:1.5pt" o:hralign="center" o:hrstd="t" o:hr="t"/>
        </w:pict>
      </w:r>
    </w:p>
    <w:bookmarkEnd w:id="552"/>
    <w:bookmarkEnd w:id="553"/>
    <w:bookmarkStart w:id="556" w:name="X93925e68a5764590f1a5a8df5c87d6b7b8db632"/>
    <w:p>
      <w:pPr>
        <w:pStyle w:val="Heading2"/>
      </w:pPr>
      <w:r>
        <w:t xml:space="preserve">Part X: Integration — Vocabulary as the Key to Every Question Type</w:t>
      </w:r>
    </w:p>
    <w:bookmarkStart w:id="554" w:name="X79b1f91d755212b6f5cba45ad034d6a7c97cc39"/>
    <w:p>
      <w:pPr>
        <w:pStyle w:val="Heading3"/>
      </w:pPr>
      <w:r>
        <w:t xml:space="preserve">9.23 How Vocabulary Knowledge Propagates Across All SAT Question Types</w:t>
      </w:r>
    </w:p>
    <w:p>
      <w:pPr>
        <w:pStyle w:val="FirstParagraph"/>
      </w:pPr>
      <w:r>
        <w:t xml:space="preserve">Vocabulary mastery is not confined to vocabulary-specific questions. It enhances every question type on the SAT Reading section:</w:t>
      </w:r>
    </w:p>
    <w:p>
      <w:pPr>
        <w:pStyle w:val="BodyText"/>
      </w:pPr>
      <w:r>
        <w:rPr>
          <w:b/>
          <w:bCs/>
        </w:rPr>
        <w:t xml:space="preserve">Central Idea Questions:</w:t>
      </w:r>
      <w:r>
        <w:t xml:space="preserve"> </w:t>
      </w:r>
      <w:r>
        <w:t xml:space="preserve">Understanding the precise connotation of key words in the passage’s thesis statement allows you to distinguish between answer choices that capture the author’s exact claim vs. those that distort it through one poorly chosen word.</w:t>
      </w:r>
    </w:p>
    <w:p>
      <w:pPr>
        <w:pStyle w:val="BodyText"/>
      </w:pPr>
      <w:r>
        <w:rPr>
          <w:b/>
          <w:bCs/>
        </w:rPr>
        <w:t xml:space="preserve">Purpose Questions:</w:t>
      </w:r>
      <w:r>
        <w:t xml:space="preserve"> </w:t>
      </w:r>
      <w:r>
        <w:t xml:space="preserve">When the question asks why the author included a specific detail, vocabulary is often the key to determining whether that detail supports, contrasts, qualifies, or exemplifies—the exact words the author uses reveal the relationship.</w:t>
      </w:r>
    </w:p>
    <w:p>
      <w:pPr>
        <w:pStyle w:val="BodyText"/>
      </w:pPr>
      <w:r>
        <w:rPr>
          <w:b/>
          <w:bCs/>
        </w:rPr>
        <w:t xml:space="preserve">Inference Questions:</w:t>
      </w:r>
      <w:r>
        <w:t xml:space="preserve"> </w:t>
      </w:r>
      <w:r>
        <w:t xml:space="preserve">If the passage uses strong vocabulary (e.g.,</w:t>
      </w:r>
      <w:r>
        <w:t xml:space="preserve"> </w:t>
      </w:r>
      <w:r>
        <w:t xml:space="preserve">“</w:t>
      </w:r>
      <w:r>
        <w:t xml:space="preserve">devastating lack of progress</w:t>
      </w:r>
      <w:r>
        <w:t xml:space="preserve">”</w:t>
      </w:r>
      <w:r>
        <w:t xml:space="preserve">), the correct inference will mirror that intensity. If the vocabulary is hedging (e.g.,</w:t>
      </w:r>
      <w:r>
        <w:t xml:space="preserve"> </w:t>
      </w:r>
      <w:r>
        <w:t xml:space="preserve">“</w:t>
      </w:r>
      <w:r>
        <w:t xml:space="preserve">appears to suggest modest improvement</w:t>
      </w:r>
      <w:r>
        <w:t xml:space="preserve">”</w:t>
      </w:r>
      <w:r>
        <w:t xml:space="preserve">), the correct inference will be modest as well.</w:t>
      </w:r>
    </w:p>
    <w:p>
      <w:pPr>
        <w:pStyle w:val="BodyText"/>
      </w:pPr>
      <w:r>
        <w:rPr>
          <w:b/>
          <w:bCs/>
        </w:rPr>
        <w:t xml:space="preserve">Dual Passage Questions:</w:t>
      </w:r>
      <w:r>
        <w:t xml:space="preserve"> </w:t>
      </w:r>
      <w:r>
        <w:t xml:space="preserve">Vocabulary comparison between passages reveals the degree of agreement or disagreement. Subtle differences in how each author describes the same subject are the primary signals for</w:t>
      </w:r>
      <w:r>
        <w:t xml:space="preserve"> </w:t>
      </w:r>
      <w:r>
        <w:t xml:space="preserve">“</w:t>
      </w:r>
      <w:r>
        <w:t xml:space="preserve">how would Author 1 respond to Author 2</w:t>
      </w:r>
      <w:r>
        <w:t xml:space="preserve">”</w:t>
      </w:r>
      <w:r>
        <w:t xml:space="preserve"> </w:t>
      </w:r>
      <w:r>
        <w:t xml:space="preserve">questions.</w:t>
      </w:r>
    </w:p>
    <w:p>
      <w:pPr>
        <w:pStyle w:val="BodyText"/>
      </w:pPr>
      <w:r>
        <w:rPr>
          <w:b/>
          <w:bCs/>
        </w:rPr>
        <w:t xml:space="preserve">Graphic/Data Questions:</w:t>
      </w:r>
      <w:r>
        <w:t xml:space="preserve"> </w:t>
      </w:r>
      <w:r>
        <w:t xml:space="preserve">Even when vocabulary questions are not directly asked, the precise understanding of words in the passage’s column headers and in the questions’ phrasing determines whether you interpret the data correctly or make subtle errors in connection between text and graph.</w:t>
      </w:r>
    </w:p>
    <w:bookmarkEnd w:id="554"/>
    <w:bookmarkStart w:id="555" w:name="the-ultimate-vocabulary-sat-checklist"/>
    <w:p>
      <w:pPr>
        <w:pStyle w:val="Heading3"/>
      </w:pPr>
      <w:r>
        <w:t xml:space="preserve">9.24 The Ultimate Vocabulary SAT Checklist</w:t>
      </w:r>
    </w:p>
    <w:p>
      <w:pPr>
        <w:pStyle w:val="FirstParagraph"/>
      </w:pPr>
      <w:r>
        <w:t xml:space="preserve">Before test day, ensure you can:</w:t>
      </w:r>
    </w:p>
    <w:p>
      <w:pPr>
        <w:pStyle w:val="Compact"/>
        <w:numPr>
          <w:ilvl w:val="0"/>
          <w:numId w:val="1165"/>
        </w:numPr>
      </w:pPr>
      <w:r>
        <w:t xml:space="preserve">☐ Define all words in Tier 1 (High-Frequency Academic Words) without hesitation</w:t>
      </w:r>
    </w:p>
    <w:p>
      <w:pPr>
        <w:pStyle w:val="Compact"/>
        <w:numPr>
          <w:ilvl w:val="0"/>
          <w:numId w:val="1165"/>
        </w:numPr>
      </w:pPr>
      <w:r>
        <w:t xml:space="preserve">☐ Identify the connotation (positive/negative/neutral) and intensity of any SAT-level word within 30 seconds</w:t>
      </w:r>
    </w:p>
    <w:p>
      <w:pPr>
        <w:pStyle w:val="Compact"/>
        <w:numPr>
          <w:ilvl w:val="0"/>
          <w:numId w:val="1165"/>
        </w:numPr>
      </w:pPr>
      <w:r>
        <w:t xml:space="preserve">☐ Decode unfamiliar words using root/prefix/suffix analysis</w:t>
      </w:r>
    </w:p>
    <w:p>
      <w:pPr>
        <w:pStyle w:val="Compact"/>
        <w:numPr>
          <w:ilvl w:val="0"/>
          <w:numId w:val="1165"/>
        </w:numPr>
      </w:pPr>
      <w:r>
        <w:t xml:space="preserve">☐ Distinguish between all commonly confused word pairs (disinterested/uninterested, enormousness/enormity, etc.)</w:t>
      </w:r>
    </w:p>
    <w:p>
      <w:pPr>
        <w:pStyle w:val="Compact"/>
        <w:numPr>
          <w:ilvl w:val="0"/>
          <w:numId w:val="1165"/>
        </w:numPr>
      </w:pPr>
      <w:r>
        <w:t xml:space="preserve">☐ Determine a word’s meaning using all five contextual clue categories (definition, contrast, cause-effect, example, mood/setting)</w:t>
      </w:r>
    </w:p>
    <w:p>
      <w:pPr>
        <w:pStyle w:val="Compact"/>
        <w:numPr>
          <w:ilvl w:val="0"/>
          <w:numId w:val="1165"/>
        </w:numPr>
      </w:pPr>
      <w:r>
        <w:t xml:space="preserve">☐ Recognize and avoid the</w:t>
      </w:r>
      <w:r>
        <w:t xml:space="preserve"> </w:t>
      </w:r>
      <w:r>
        <w:t xml:space="preserve">“</w:t>
      </w:r>
      <w:r>
        <w:t xml:space="preserve">obvious meaning</w:t>
      </w:r>
      <w:r>
        <w:t xml:space="preserve">”</w:t>
      </w:r>
      <w:r>
        <w:t xml:space="preserve"> </w:t>
      </w:r>
      <w:r>
        <w:t xml:space="preserve">trap when a word has a secondary meaning</w:t>
      </w:r>
    </w:p>
    <w:p>
      <w:pPr>
        <w:pStyle w:val="Compact"/>
        <w:numPr>
          <w:ilvl w:val="0"/>
          <w:numId w:val="1165"/>
        </w:numPr>
      </w:pPr>
      <w:r>
        <w:t xml:space="preserve">☐ Predict a word’s meaning before looking at the answer choices on Vocabulary in Context questions</w:t>
      </w:r>
    </w:p>
    <w:p>
      <w:pPr>
        <w:pStyle w:val="Compact"/>
        <w:numPr>
          <w:ilvl w:val="0"/>
          <w:numId w:val="1165"/>
        </w:numPr>
      </w:pPr>
      <w:r>
        <w:t xml:space="preserve">☐ Calibrate your tone analysis to match the passage’s precise intensity level</w:t>
      </w:r>
    </w:p>
    <w:p>
      <w:pPr>
        <w:pStyle w:val="Compact"/>
        <w:numPr>
          <w:ilvl w:val="0"/>
          <w:numId w:val="1165"/>
        </w:numPr>
      </w:pPr>
      <w:r>
        <w:t xml:space="preserve">☐ Complete the Physical Flashcard Protocol for at least 300 words</w:t>
      </w:r>
    </w:p>
    <w:p>
      <w:r>
        <w:pict>
          <v:rect style="width:0;height:1.5pt" o:hralign="center" o:hrstd="t" o:hr="t"/>
        </w:pict>
      </w:r>
    </w:p>
    <w:bookmarkEnd w:id="555"/>
    <w:bookmarkEnd w:id="556"/>
    <w:bookmarkStart w:id="557" w:name="concluding-principle"/>
    <w:p>
      <w:pPr>
        <w:pStyle w:val="Heading2"/>
      </w:pPr>
      <w:r>
        <w:t xml:space="preserve">Concluding Principle</w:t>
      </w:r>
    </w:p>
    <w:p>
      <w:pPr>
        <w:pStyle w:val="FirstParagraph"/>
      </w:pPr>
      <w:r>
        <w:rPr>
          <w:b/>
          <w:bCs/>
        </w:rPr>
        <w:t xml:space="preserve">Vocabulary is not memorization—it is precision.</w:t>
      </w:r>
      <w:r>
        <w:t xml:space="preserve"> </w:t>
      </w:r>
      <w:r>
        <w:t xml:space="preserve">Every SAT passage is a carefully constructed argument in which the author selected each word deliberately. The correct answer will honor that precision. Your job is to match the author’s lexical choices to answer choices that mirror the exact meaning, connotation, and intensity of the passage’s language.</w:t>
      </w:r>
    </w:p>
    <w:p>
      <w:pPr>
        <w:pStyle w:val="BodyText"/>
      </w:pPr>
      <w:r>
        <w:t xml:space="preserve">The reader with the richest vocabulary does not simply</w:t>
      </w:r>
      <w:r>
        <w:t xml:space="preserve"> </w:t>
      </w:r>
      <w:r>
        <w:t xml:space="preserve">“</w:t>
      </w:r>
      <w:r>
        <w:t xml:space="preserve">know more words.</w:t>
      </w:r>
      <w:r>
        <w:t xml:space="preserve">”</w:t>
      </w:r>
      <w:r>
        <w:t xml:space="preserve"> </w:t>
      </w:r>
      <w:r>
        <w:t xml:space="preserve">That reader</w:t>
      </w:r>
      <w:r>
        <w:t xml:space="preserve"> </w:t>
      </w:r>
      <w:r>
        <w:rPr>
          <w:i/>
          <w:iCs/>
        </w:rPr>
        <w:t xml:space="preserve">thinks in more nuances</w:t>
      </w:r>
      <w:r>
        <w:t xml:space="preserve">. Where an average student sees</w:t>
      </w:r>
      <w:r>
        <w:t xml:space="preserve"> </w:t>
      </w:r>
      <w:r>
        <w:t xml:space="preserve">“</w:t>
      </w:r>
      <w:r>
        <w:t xml:space="preserve">disagreement,</w:t>
      </w:r>
      <w:r>
        <w:t xml:space="preserve">”</w:t>
      </w:r>
      <w:r>
        <w:t xml:space="preserve"> </w:t>
      </w:r>
      <w:r>
        <w:t xml:space="preserve">the vocabulary-rich student sees the difference between a</w:t>
      </w:r>
      <w:r>
        <w:t xml:space="preserve"> </w:t>
      </w:r>
      <w:r>
        <w:t xml:space="preserve">“</w:t>
      </w:r>
      <w:r>
        <w:t xml:space="preserve">quibble</w:t>
      </w:r>
      <w:r>
        <w:t xml:space="preserve">”</w:t>
      </w:r>
      <w:r>
        <w:t xml:space="preserve"> </w:t>
      </w:r>
      <w:r>
        <w:t xml:space="preserve">(minor objection), a</w:t>
      </w:r>
      <w:r>
        <w:t xml:space="preserve"> </w:t>
      </w:r>
      <w:r>
        <w:t xml:space="preserve">“</w:t>
      </w:r>
      <w:r>
        <w:t xml:space="preserve">dissent</w:t>
      </w:r>
      <w:r>
        <w:t xml:space="preserve">”</w:t>
      </w:r>
      <w:r>
        <w:t xml:space="preserve"> </w:t>
      </w:r>
      <w:r>
        <w:t xml:space="preserve">(formal opposition), a</w:t>
      </w:r>
      <w:r>
        <w:t xml:space="preserve"> </w:t>
      </w:r>
      <w:r>
        <w:t xml:space="preserve">“</w:t>
      </w:r>
      <w:r>
        <w:t xml:space="preserve">rebuttal</w:t>
      </w:r>
      <w:r>
        <w:t xml:space="preserve">”</w:t>
      </w:r>
      <w:r>
        <w:t xml:space="preserve"> </w:t>
      </w:r>
      <w:r>
        <w:t xml:space="preserve">(evidence-based counterargument), and a</w:t>
      </w:r>
      <w:r>
        <w:t xml:space="preserve"> </w:t>
      </w:r>
      <w:r>
        <w:t xml:space="preserve">“</w:t>
      </w:r>
      <w:r>
        <w:t xml:space="preserve">repudiation</w:t>
      </w:r>
      <w:r>
        <w:t xml:space="preserve">”</w:t>
      </w:r>
      <w:r>
        <w:t xml:space="preserve"> </w:t>
      </w:r>
      <w:r>
        <w:t xml:space="preserve">(total rejection). That granularity of understanding is exactly what separates a 650 from a 750+ on SAT Reading.</w:t>
      </w:r>
    </w:p>
    <w:p>
      <w:pPr>
        <w:pStyle w:val="BodyText"/>
      </w:pPr>
      <w:r>
        <w:t xml:space="preserve">Build your vocabulary daily, systematically, and with attention to precision—not just to definitions. The exam rewards those who read with the most nuance.</w:t>
      </w:r>
    </w:p>
    <w:p>
      <w:r>
        <w:pict>
          <v:rect style="width:0;height:1.5pt" o:hralign="center" o:hrstd="t" o:hr="t"/>
        </w:pict>
      </w:r>
    </w:p>
    <w:bookmarkEnd w:id="557"/>
    <w:bookmarkEnd w:id="558"/>
    <w:bookmarkStart w:id="679" w:name="X082c1c8972ad9b177876e7cbb03cee22cd94826"/>
    <w:p>
      <w:pPr>
        <w:pStyle w:val="Heading1"/>
      </w:pPr>
      <w:r>
        <w:t xml:space="preserve">Chapter 10: Comprehensive Practice Problems and Deep Mistake Analysis</w:t>
      </w:r>
    </w:p>
    <w:bookmarkStart w:id="560" w:name="Xb6a532a1f2f1683f5ea43fb9ee430357ad85380"/>
    <w:p>
      <w:pPr>
        <w:pStyle w:val="Heading2"/>
      </w:pPr>
      <w:r>
        <w:t xml:space="preserve">10.1 The Philosophy of Error: Why Mistakes Are Your Most Valuable Data</w:t>
      </w:r>
    </w:p>
    <w:p>
      <w:pPr>
        <w:pStyle w:val="FirstParagraph"/>
      </w:pPr>
      <w:r>
        <w:t xml:space="preserve">In the pursuit of a perfect score on the SAT Reading section, the questions you answer correctly are merely confirmations of what you already know. The questions you miss, however, are the precise coordinates of your intellectual blind spots. Deep Mistake Analysis is not merely a review process; it is a rigorous diagnostic methodology designed to expose the structural weaknesses in your reasoning, the gaps in your reading comprehension, and the psychological traps that lead to incorrect selections.</w:t>
      </w:r>
    </w:p>
    <w:p>
      <w:pPr>
        <w:pStyle w:val="BodyText"/>
      </w:pPr>
      <w:r>
        <w:t xml:space="preserve">The fundamental principle of this chapter is this:</w:t>
      </w:r>
      <w:r>
        <w:t xml:space="preserve"> </w:t>
      </w:r>
      <w:r>
        <w:rPr>
          <w:b/>
          <w:bCs/>
        </w:rPr>
        <w:t xml:space="preserve">Every wrong answer is a puzzle to be solved, not a failure to be mourned.</w:t>
      </w:r>
      <w:r>
        <w:t xml:space="preserve"> </w:t>
      </w:r>
      <w:r>
        <w:t xml:space="preserve">When you miss a question, the SAT has revealed a specific flaw in your logic. If you simply read the correct explanation and move on, you have wasted the most valuable learning opportunity the test provides. True mastery requires you to interrogate your own cognitive process with the same rigor you would apply to a complex scientific text.</w:t>
      </w:r>
    </w:p>
    <w:bookmarkStart w:id="559" w:name="the-struggle-time-protocol"/>
    <w:p>
      <w:pPr>
        <w:pStyle w:val="Heading3"/>
      </w:pPr>
      <w:r>
        <w:t xml:space="preserve">The</w:t>
      </w:r>
      <w:r>
        <w:t xml:space="preserve"> </w:t>
      </w:r>
      <w:r>
        <w:t xml:space="preserve">“</w:t>
      </w:r>
      <w:r>
        <w:t xml:space="preserve">Struggle Time</w:t>
      </w:r>
      <w:r>
        <w:t xml:space="preserve">”</w:t>
      </w:r>
      <w:r>
        <w:t xml:space="preserve"> </w:t>
      </w:r>
      <w:r>
        <w:t xml:space="preserve">Protocol</w:t>
      </w:r>
    </w:p>
    <w:p>
      <w:pPr>
        <w:pStyle w:val="FirstParagraph"/>
      </w:pPr>
      <w:r>
        <w:t xml:space="preserve">Research into cognitive psychology and memory retention demonstrates that the</w:t>
      </w:r>
      <w:r>
        <w:t xml:space="preserve"> </w:t>
      </w:r>
      <w:r>
        <w:t xml:space="preserve">“</w:t>
      </w:r>
      <w:r>
        <w:t xml:space="preserve">desirable difficulty</w:t>
      </w:r>
      <w:r>
        <w:t xml:space="preserve">”</w:t>
      </w:r>
      <w:r>
        <w:t xml:space="preserve"> </w:t>
      </w:r>
      <w:r>
        <w:t xml:space="preserve">of struggling with a problem significantly enhances long-term retention. When you encounter a missed question, you must engage in what we call the</w:t>
      </w:r>
      <w:r>
        <w:t xml:space="preserve"> </w:t>
      </w:r>
      <w:r>
        <w:rPr>
          <w:b/>
          <w:bCs/>
        </w:rPr>
        <w:t xml:space="preserve">Struggle Time Protocol</w:t>
      </w:r>
      <w:r>
        <w:t xml:space="preserve">:</w:t>
      </w:r>
    </w:p>
    <w:p>
      <w:pPr>
        <w:pStyle w:val="Compact"/>
        <w:numPr>
          <w:ilvl w:val="0"/>
          <w:numId w:val="1166"/>
        </w:numPr>
      </w:pPr>
      <w:r>
        <w:rPr>
          <w:b/>
          <w:bCs/>
        </w:rPr>
        <w:t xml:space="preserve">Do not look at the correct answer immediately.</w:t>
      </w:r>
    </w:p>
    <w:p>
      <w:pPr>
        <w:pStyle w:val="Compact"/>
        <w:numPr>
          <w:ilvl w:val="0"/>
          <w:numId w:val="1166"/>
        </w:numPr>
      </w:pPr>
      <w:r>
        <w:rPr>
          <w:b/>
          <w:bCs/>
        </w:rPr>
        <w:t xml:space="preserve">Re-read the passage and the question stem.</w:t>
      </w:r>
    </w:p>
    <w:p>
      <w:pPr>
        <w:pStyle w:val="Compact"/>
        <w:numPr>
          <w:ilvl w:val="0"/>
          <w:numId w:val="1166"/>
        </w:numPr>
      </w:pPr>
      <w:r>
        <w:rPr>
          <w:b/>
          <w:bCs/>
        </w:rPr>
        <w:t xml:space="preserve">Identify exactly where your reasoning diverged from the text.</w:t>
      </w:r>
    </w:p>
    <w:p>
      <w:pPr>
        <w:pStyle w:val="Compact"/>
        <w:numPr>
          <w:ilvl w:val="0"/>
          <w:numId w:val="1166"/>
        </w:numPr>
      </w:pPr>
      <w:r>
        <w:rPr>
          <w:b/>
          <w:bCs/>
        </w:rPr>
        <w:t xml:space="preserve">Attempt to re-solve the question for up to 10 minutes.</w:t>
      </w:r>
    </w:p>
    <w:p>
      <w:pPr>
        <w:pStyle w:val="Compact"/>
        <w:numPr>
          <w:ilvl w:val="0"/>
          <w:numId w:val="1166"/>
        </w:numPr>
      </w:pPr>
      <w:r>
        <w:rPr>
          <w:b/>
          <w:bCs/>
        </w:rPr>
        <w:t xml:space="preserve">Only after this struggle should you consult the explanation.</w:t>
      </w:r>
    </w:p>
    <w:p>
      <w:pPr>
        <w:pStyle w:val="FirstParagraph"/>
      </w:pPr>
      <w:r>
        <w:t xml:space="preserve">This process of cognitive struggle forces your brain to rewire its neural pathways, making it significantly less likely that you will repeat the same error under the pressure of the actual exam.</w:t>
      </w:r>
    </w:p>
    <w:bookmarkEnd w:id="559"/>
    <w:bookmarkEnd w:id="560"/>
    <w:bookmarkStart w:id="567" w:name="X9a762e5741c29e06b19595024a70a4862ca0f62"/>
    <w:p>
      <w:pPr>
        <w:pStyle w:val="Heading2"/>
      </w:pPr>
      <w:r>
        <w:t xml:space="preserve">10.2 The Taxonomy of Errors: A Microscopic Classification</w:t>
      </w:r>
    </w:p>
    <w:p>
      <w:pPr>
        <w:pStyle w:val="FirstParagraph"/>
      </w:pPr>
      <w:r>
        <w:t xml:space="preserve">To effectively analyze your mistakes, you must categorize them with surgical precision. The SAT is engineered with specific psychological traps in mind, and every wrong answer falls into one of six distinct categories. By identifying the specific category of your error, you can implement targeted corrective strategies.</w:t>
      </w:r>
    </w:p>
    <w:bookmarkStart w:id="561" w:name="category-1-the-too-broad-distractor"/>
    <w:p>
      <w:pPr>
        <w:pStyle w:val="Heading3"/>
      </w:pPr>
      <w:r>
        <w:t xml:space="preserve">Category 1: The</w:t>
      </w:r>
      <w:r>
        <w:t xml:space="preserve"> </w:t>
      </w:r>
      <w:r>
        <w:t xml:space="preserve">“</w:t>
      </w:r>
      <w:r>
        <w:t xml:space="preserve">Too Broad</w:t>
      </w:r>
      <w:r>
        <w:t xml:space="preserve">”</w:t>
      </w:r>
      <w:r>
        <w:t xml:space="preserve"> </w:t>
      </w:r>
      <w:r>
        <w:t xml:space="preserve">Distractor</w:t>
      </w:r>
    </w:p>
    <w:p>
      <w:pPr>
        <w:pStyle w:val="FirstParagraph"/>
      </w:pPr>
      <w:r>
        <w:rPr>
          <w:b/>
          <w:bCs/>
        </w:rPr>
        <w:t xml:space="preserve">Definition:</w:t>
      </w:r>
      <w:r>
        <w:t xml:space="preserve"> </w:t>
      </w:r>
      <w:r>
        <w:t xml:space="preserve">An answer choice that is factually true according to the passage but applies to a larger category or scope than the question requires.</w:t>
      </w:r>
    </w:p>
    <w:p>
      <w:pPr>
        <w:pStyle w:val="BodyText"/>
      </w:pPr>
      <w:r>
        <w:rPr>
          <w:b/>
          <w:bCs/>
        </w:rPr>
        <w:t xml:space="preserve">Mechanism:</w:t>
      </w:r>
      <w:r>
        <w:t xml:space="preserve"> </w:t>
      </w:r>
      <w:r>
        <w:t xml:space="preserve">The test makers take a concept that is explicitly supported by the text and expand its boundaries. For example, if a passage discusses the migration patterns of the Arctic Tern, a</w:t>
      </w:r>
      <w:r>
        <w:t xml:space="preserve"> </w:t>
      </w:r>
      <w:r>
        <w:t xml:space="preserve">“</w:t>
      </w:r>
      <w:r>
        <w:t xml:space="preserve">Too Broad</w:t>
      </w:r>
      <w:r>
        <w:t xml:space="preserve">”</w:t>
      </w:r>
      <w:r>
        <w:t xml:space="preserve"> </w:t>
      </w:r>
      <w:r>
        <w:t xml:space="preserve">answer might discuss</w:t>
      </w:r>
      <w:r>
        <w:t xml:space="preserve"> </w:t>
      </w:r>
      <w:r>
        <w:t xml:space="preserve">“</w:t>
      </w:r>
      <w:r>
        <w:t xml:space="preserve">all migratory birds.</w:t>
      </w:r>
      <w:r>
        <w:t xml:space="preserve">”</w:t>
      </w:r>
    </w:p>
    <w:p>
      <w:pPr>
        <w:pStyle w:val="BodyText"/>
      </w:pPr>
      <w:r>
        <w:rPr>
          <w:b/>
          <w:bCs/>
        </w:rPr>
        <w:t xml:space="preserve">Diagnostic Question:</w:t>
      </w:r>
      <w:r>
        <w:t xml:space="preserve"> </w:t>
      </w:r>
      <w:r>
        <w:rPr>
          <w:i/>
          <w:iCs/>
        </w:rPr>
        <w:t xml:space="preserve">Does this answer choice make a claim that is wider than the specific focus of the passage or the specific lines referenced?</w:t>
      </w:r>
    </w:p>
    <w:p>
      <w:pPr>
        <w:pStyle w:val="BodyText"/>
      </w:pPr>
      <w:r>
        <w:rPr>
          <w:b/>
          <w:bCs/>
        </w:rPr>
        <w:t xml:space="preserve">Example:</w:t>
      </w:r>
      <w:r>
        <w:t xml:space="preserve"> </w:t>
      </w:r>
      <w:r>
        <w:t xml:space="preserve">-</w:t>
      </w:r>
      <w:r>
        <w:t xml:space="preserve"> </w:t>
      </w:r>
      <w:r>
        <w:rPr>
          <w:b/>
          <w:bCs/>
        </w:rPr>
        <w:t xml:space="preserve">Passage Focus:</w:t>
      </w:r>
      <w:r>
        <w:t xml:space="preserve"> </w:t>
      </w:r>
      <w:r>
        <w:t xml:space="preserve">A specific study on the effects of caffeine on memory retention in adults aged 20–30.</w:t>
      </w:r>
      <w:r>
        <w:t xml:space="preserve"> </w:t>
      </w:r>
      <w:r>
        <w:t xml:space="preserve">-</w:t>
      </w:r>
      <w:r>
        <w:t xml:space="preserve"> </w:t>
      </w:r>
      <w:r>
        <w:rPr>
          <w:b/>
          <w:bCs/>
        </w:rPr>
        <w:t xml:space="preserve">Too Broad Answer:</w:t>
      </w:r>
      <w:r>
        <w:t xml:space="preserve"> </w:t>
      </w:r>
      <w:r>
        <w:t xml:space="preserve">“</w:t>
      </w:r>
      <w:r>
        <w:t xml:space="preserve">Caffeine has a significant impact on human cognitive function.</w:t>
      </w:r>
      <w:r>
        <w:t xml:space="preserve">”</w:t>
      </w:r>
      <w:r>
        <w:t xml:space="preserve"> </w:t>
      </w:r>
      <w:r>
        <w:t xml:space="preserve">-</w:t>
      </w:r>
      <w:r>
        <w:t xml:space="preserve"> </w:t>
      </w:r>
      <w:r>
        <w:rPr>
          <w:b/>
          <w:bCs/>
        </w:rPr>
        <w:t xml:space="preserve">Why it’s wrong:</w:t>
      </w:r>
      <w:r>
        <w:t xml:space="preserve"> </w:t>
      </w:r>
      <w:r>
        <w:t xml:space="preserve">While true according to the passage, it expands the scope from a specific age group and specific cognitive function to all humans and all cognitive functions.</w:t>
      </w:r>
    </w:p>
    <w:bookmarkEnd w:id="561"/>
    <w:bookmarkStart w:id="562" w:name="category-2-the-too-narrow-distractor"/>
    <w:p>
      <w:pPr>
        <w:pStyle w:val="Heading3"/>
      </w:pPr>
      <w:r>
        <w:t xml:space="preserve">Category 2: The</w:t>
      </w:r>
      <w:r>
        <w:t xml:space="preserve"> </w:t>
      </w:r>
      <w:r>
        <w:t xml:space="preserve">“</w:t>
      </w:r>
      <w:r>
        <w:t xml:space="preserve">Too Narrow</w:t>
      </w:r>
      <w:r>
        <w:t xml:space="preserve">”</w:t>
      </w:r>
      <w:r>
        <w:t xml:space="preserve"> </w:t>
      </w:r>
      <w:r>
        <w:t xml:space="preserve">Distractor</w:t>
      </w:r>
    </w:p>
    <w:p>
      <w:pPr>
        <w:pStyle w:val="FirstParagraph"/>
      </w:pPr>
      <w:r>
        <w:rPr>
          <w:b/>
          <w:bCs/>
        </w:rPr>
        <w:t xml:space="preserve">Definition:</w:t>
      </w:r>
      <w:r>
        <w:t xml:space="preserve"> </w:t>
      </w:r>
      <w:r>
        <w:t xml:space="preserve">An answer choice that focuses on a minor detail or supporting example rather than the main idea or the specific claim being tested.</w:t>
      </w:r>
    </w:p>
    <w:p>
      <w:pPr>
        <w:pStyle w:val="BodyText"/>
      </w:pPr>
      <w:r>
        <w:rPr>
          <w:b/>
          <w:bCs/>
        </w:rPr>
        <w:t xml:space="preserve">Mechanism:</w:t>
      </w:r>
      <w:r>
        <w:t xml:space="preserve"> </w:t>
      </w:r>
      <w:r>
        <w:t xml:space="preserve">This is the inverse of the</w:t>
      </w:r>
      <w:r>
        <w:t xml:space="preserve"> </w:t>
      </w:r>
      <w:r>
        <w:t xml:space="preserve">“</w:t>
      </w:r>
      <w:r>
        <w:t xml:space="preserve">Too Broad</w:t>
      </w:r>
      <w:r>
        <w:t xml:space="preserve">”</w:t>
      </w:r>
      <w:r>
        <w:t xml:space="preserve"> </w:t>
      </w:r>
      <w:r>
        <w:t xml:space="preserve">error. The test makers take a detail that is explicitly mentioned in the text—often a statistic, a specific example, or a tangential fact—and present it as the primary answer.</w:t>
      </w:r>
    </w:p>
    <w:p>
      <w:pPr>
        <w:pStyle w:val="BodyText"/>
      </w:pPr>
      <w:r>
        <w:rPr>
          <w:b/>
          <w:bCs/>
        </w:rPr>
        <w:t xml:space="preserve">Diagnostic Question:</w:t>
      </w:r>
      <w:r>
        <w:t xml:space="preserve"> </w:t>
      </w:r>
      <w:r>
        <w:rPr>
          <w:i/>
          <w:iCs/>
        </w:rPr>
        <w:t xml:space="preserve">Is this answer choice merely a detail used to support a larger point, rather than the point itself?</w:t>
      </w:r>
    </w:p>
    <w:p>
      <w:pPr>
        <w:pStyle w:val="BodyText"/>
      </w:pPr>
      <w:r>
        <w:rPr>
          <w:b/>
          <w:bCs/>
        </w:rPr>
        <w:t xml:space="preserve">Example:</w:t>
      </w:r>
      <w:r>
        <w:t xml:space="preserve"> </w:t>
      </w:r>
      <w:r>
        <w:t xml:space="preserve">-</w:t>
      </w:r>
      <w:r>
        <w:t xml:space="preserve"> </w:t>
      </w:r>
      <w:r>
        <w:rPr>
          <w:b/>
          <w:bCs/>
        </w:rPr>
        <w:t xml:space="preserve">Question:</w:t>
      </w:r>
      <w:r>
        <w:t xml:space="preserve"> </w:t>
      </w:r>
      <w:r>
        <w:t xml:space="preserve">“</w:t>
      </w:r>
      <w:r>
        <w:t xml:space="preserve">The author mentions the 1848 revolution primarily as an example of…</w:t>
      </w:r>
      <w:r>
        <w:t xml:space="preserve">”</w:t>
      </w:r>
      <w:r>
        <w:t xml:space="preserve"> </w:t>
      </w:r>
      <w:r>
        <w:t xml:space="preserve">-</w:t>
      </w:r>
      <w:r>
        <w:t xml:space="preserve"> </w:t>
      </w:r>
      <w:r>
        <w:rPr>
          <w:b/>
          <w:bCs/>
        </w:rPr>
        <w:t xml:space="preserve">Too Narrow Answer:</w:t>
      </w:r>
      <w:r>
        <w:t xml:space="preserve"> </w:t>
      </w:r>
      <w:r>
        <w:t xml:space="preserve">“</w:t>
      </w:r>
      <w:r>
        <w:t xml:space="preserve">The specific economic grievances of the French working class in 1848.</w:t>
      </w:r>
      <w:r>
        <w:t xml:space="preserve">”</w:t>
      </w:r>
      <w:r>
        <w:t xml:space="preserve"> </w:t>
      </w:r>
      <w:r>
        <w:t xml:space="preserve">-</w:t>
      </w:r>
      <w:r>
        <w:t xml:space="preserve"> </w:t>
      </w:r>
      <w:r>
        <w:rPr>
          <w:b/>
          <w:bCs/>
        </w:rPr>
        <w:t xml:space="preserve">Why it’s wrong:</w:t>
      </w:r>
      <w:r>
        <w:t xml:space="preserve"> </w:t>
      </w:r>
      <w:r>
        <w:t xml:space="preserve">While the grievances are mentioned, the question asks for the</w:t>
      </w:r>
      <w:r>
        <w:t xml:space="preserve"> </w:t>
      </w:r>
      <w:r>
        <w:rPr>
          <w:i/>
          <w:iCs/>
        </w:rPr>
        <w:t xml:space="preserve">primary</w:t>
      </w:r>
      <w:r>
        <w:t xml:space="preserve"> </w:t>
      </w:r>
      <w:r>
        <w:t xml:space="preserve">function of the mention, which is likely to illustrate a broader concept about revolutionary movements in general.</w:t>
      </w:r>
    </w:p>
    <w:bookmarkEnd w:id="562"/>
    <w:bookmarkStart w:id="563" w:name="Xeb869ab19823fe6cb4f5d4b834a805c2207ba02"/>
    <w:p>
      <w:pPr>
        <w:pStyle w:val="Heading3"/>
      </w:pPr>
      <w:r>
        <w:t xml:space="preserve">Category 3: The</w:t>
      </w:r>
      <w:r>
        <w:t xml:space="preserve"> </w:t>
      </w:r>
      <w:r>
        <w:t xml:space="preserve">“</w:t>
      </w:r>
      <w:r>
        <w:t xml:space="preserve">Opposite</w:t>
      </w:r>
      <w:r>
        <w:t xml:space="preserve">”</w:t>
      </w:r>
      <w:r>
        <w:t xml:space="preserve"> </w:t>
      </w:r>
      <w:r>
        <w:t xml:space="preserve">or</w:t>
      </w:r>
      <w:r>
        <w:t xml:space="preserve"> </w:t>
      </w:r>
      <w:r>
        <w:t xml:space="preserve">“</w:t>
      </w:r>
      <w:r>
        <w:t xml:space="preserve">Flipped</w:t>
      </w:r>
      <w:r>
        <w:t xml:space="preserve">”</w:t>
      </w:r>
      <w:r>
        <w:t xml:space="preserve"> </w:t>
      </w:r>
      <w:r>
        <w:t xml:space="preserve">Distractor</w:t>
      </w:r>
    </w:p>
    <w:p>
      <w:pPr>
        <w:pStyle w:val="FirstParagraph"/>
      </w:pPr>
      <w:r>
        <w:rPr>
          <w:b/>
          <w:bCs/>
        </w:rPr>
        <w:t xml:space="preserve">Definition:</w:t>
      </w:r>
      <w:r>
        <w:t xml:space="preserve"> </w:t>
      </w:r>
      <w:r>
        <w:t xml:space="preserve">An answer choice that uses vocabulary directly from the passage but reverses the relationship, contradicts the author’s claim, or states the opposite of what is true.</w:t>
      </w:r>
    </w:p>
    <w:p>
      <w:pPr>
        <w:pStyle w:val="BodyText"/>
      </w:pPr>
      <w:r>
        <w:rPr>
          <w:b/>
          <w:bCs/>
        </w:rPr>
        <w:t xml:space="preserve">Mechanism:</w:t>
      </w:r>
      <w:r>
        <w:t xml:space="preserve"> </w:t>
      </w:r>
      <w:r>
        <w:t xml:space="preserve">This is one of the most insidious traps because the familiar vocabulary creates a false sense of security. The test makers might change</w:t>
      </w:r>
      <w:r>
        <w:t xml:space="preserve"> </w:t>
      </w:r>
      <w:r>
        <w:t xml:space="preserve">“</w:t>
      </w:r>
      <w:r>
        <w:t xml:space="preserve">increased</w:t>
      </w:r>
      <w:r>
        <w:t xml:space="preserve">”</w:t>
      </w:r>
      <w:r>
        <w:t xml:space="preserve"> </w:t>
      </w:r>
      <w:r>
        <w:t xml:space="preserve">to</w:t>
      </w:r>
      <w:r>
        <w:t xml:space="preserve"> </w:t>
      </w:r>
      <w:r>
        <w:t xml:space="preserve">“</w:t>
      </w:r>
      <w:r>
        <w:t xml:space="preserve">decreased,</w:t>
      </w:r>
      <w:r>
        <w:t xml:space="preserve">”</w:t>
      </w:r>
      <w:r>
        <w:t xml:space="preserve"> </w:t>
      </w:r>
      <w:r>
        <w:t xml:space="preserve">“</w:t>
      </w:r>
      <w:r>
        <w:t xml:space="preserve">supported</w:t>
      </w:r>
      <w:r>
        <w:t xml:space="preserve">”</w:t>
      </w:r>
      <w:r>
        <w:t xml:space="preserve"> </w:t>
      </w:r>
      <w:r>
        <w:t xml:space="preserve">to</w:t>
      </w:r>
      <w:r>
        <w:t xml:space="preserve"> </w:t>
      </w:r>
      <w:r>
        <w:t xml:space="preserve">“</w:t>
      </w:r>
      <w:r>
        <w:t xml:space="preserve">refuted,</w:t>
      </w:r>
      <w:r>
        <w:t xml:space="preserve">”</w:t>
      </w:r>
      <w:r>
        <w:t xml:space="preserve"> </w:t>
      </w:r>
      <w:r>
        <w:t xml:space="preserve">or</w:t>
      </w:r>
      <w:r>
        <w:t xml:space="preserve"> </w:t>
      </w:r>
      <w:r>
        <w:t xml:space="preserve">“</w:t>
      </w:r>
      <w:r>
        <w:t xml:space="preserve">caused</w:t>
      </w:r>
      <w:r>
        <w:t xml:space="preserve">”</w:t>
      </w:r>
      <w:r>
        <w:t xml:space="preserve"> </w:t>
      </w:r>
      <w:r>
        <w:t xml:space="preserve">to</w:t>
      </w:r>
      <w:r>
        <w:t xml:space="preserve"> </w:t>
      </w:r>
      <w:r>
        <w:t xml:space="preserve">“</w:t>
      </w:r>
      <w:r>
        <w:t xml:space="preserve">prevented.</w:t>
      </w:r>
      <w:r>
        <w:t xml:space="preserve">”</w:t>
      </w:r>
    </w:p>
    <w:p>
      <w:pPr>
        <w:pStyle w:val="BodyText"/>
      </w:pPr>
      <w:r>
        <w:rPr>
          <w:b/>
          <w:bCs/>
        </w:rPr>
        <w:t xml:space="preserve">Diagnostic Question:</w:t>
      </w:r>
      <w:r>
        <w:t xml:space="preserve"> </w:t>
      </w:r>
      <w:r>
        <w:rPr>
          <w:i/>
          <w:iCs/>
        </w:rPr>
        <w:t xml:space="preserve">Does this answer choice use words from the passage but reverse the direction of the relationship or the author’s stance?</w:t>
      </w:r>
    </w:p>
    <w:p>
      <w:pPr>
        <w:pStyle w:val="BodyText"/>
      </w:pPr>
      <w:r>
        <w:rPr>
          <w:b/>
          <w:bCs/>
        </w:rPr>
        <w:t xml:space="preserve">Example:</w:t>
      </w:r>
      <w:r>
        <w:t xml:space="preserve"> </w:t>
      </w:r>
      <w:r>
        <w:t xml:space="preserve">-</w:t>
      </w:r>
      <w:r>
        <w:t xml:space="preserve"> </w:t>
      </w:r>
      <w:r>
        <w:rPr>
          <w:b/>
          <w:bCs/>
        </w:rPr>
        <w:t xml:space="preserve">Passage:</w:t>
      </w:r>
      <w:r>
        <w:t xml:space="preserve"> </w:t>
      </w:r>
      <w:r>
        <w:t xml:space="preserve">“</w:t>
      </w:r>
      <w:r>
        <w:t xml:space="preserve">The new policy led to a marked decrease in urban pollution.</w:t>
      </w:r>
      <w:r>
        <w:t xml:space="preserve">”</w:t>
      </w:r>
      <w:r>
        <w:t xml:space="preserve"> </w:t>
      </w:r>
      <w:r>
        <w:t xml:space="preserve">-</w:t>
      </w:r>
      <w:r>
        <w:t xml:space="preserve"> </w:t>
      </w:r>
      <w:r>
        <w:rPr>
          <w:b/>
          <w:bCs/>
        </w:rPr>
        <w:t xml:space="preserve">Opposite Answer:</w:t>
      </w:r>
      <w:r>
        <w:t xml:space="preserve"> </w:t>
      </w:r>
      <w:r>
        <w:t xml:space="preserve">“</w:t>
      </w:r>
      <w:r>
        <w:t xml:space="preserve">The new policy exacerbated urban pollution levels.</w:t>
      </w:r>
      <w:r>
        <w:t xml:space="preserve">”</w:t>
      </w:r>
      <w:r>
        <w:t xml:space="preserve"> </w:t>
      </w:r>
      <w:r>
        <w:t xml:space="preserve">-</w:t>
      </w:r>
      <w:r>
        <w:t xml:space="preserve"> </w:t>
      </w:r>
      <w:r>
        <w:rPr>
          <w:b/>
          <w:bCs/>
        </w:rPr>
        <w:t xml:space="preserve">Why it’s wrong:</w:t>
      </w:r>
      <w:r>
        <w:t xml:space="preserve"> </w:t>
      </w:r>
      <w:r>
        <w:t xml:space="preserve">It uses the same subject and object but reverses the verb’s direction.</w:t>
      </w:r>
    </w:p>
    <w:bookmarkEnd w:id="563"/>
    <w:bookmarkStart w:id="564" w:name="Xdc5cd17d77c04d8ce6ae84820a70607e798a24f"/>
    <w:p>
      <w:pPr>
        <w:pStyle w:val="Heading3"/>
      </w:pPr>
      <w:r>
        <w:t xml:space="preserve">Category 4: The</w:t>
      </w:r>
      <w:r>
        <w:t xml:space="preserve"> </w:t>
      </w:r>
      <w:r>
        <w:t xml:space="preserve">“</w:t>
      </w:r>
      <w:r>
        <w:t xml:space="preserve">Unsupported</w:t>
      </w:r>
      <w:r>
        <w:t xml:space="preserve">”</w:t>
      </w:r>
      <w:r>
        <w:t xml:space="preserve"> </w:t>
      </w:r>
      <w:r>
        <w:t xml:space="preserve">or</w:t>
      </w:r>
      <w:r>
        <w:t xml:space="preserve"> </w:t>
      </w:r>
      <w:r>
        <w:t xml:space="preserve">“</w:t>
      </w:r>
      <w:r>
        <w:t xml:space="preserve">Irrelevant</w:t>
      </w:r>
      <w:r>
        <w:t xml:space="preserve">”</w:t>
      </w:r>
      <w:r>
        <w:t xml:space="preserve"> </w:t>
      </w:r>
      <w:r>
        <w:t xml:space="preserve">Distractor</w:t>
      </w:r>
    </w:p>
    <w:p>
      <w:pPr>
        <w:pStyle w:val="FirstParagraph"/>
      </w:pPr>
      <w:r>
        <w:rPr>
          <w:b/>
          <w:bCs/>
        </w:rPr>
        <w:t xml:space="preserve">Definition:</w:t>
      </w:r>
      <w:r>
        <w:t xml:space="preserve"> </w:t>
      </w:r>
      <w:r>
        <w:t xml:space="preserve">An answer choice that introduces facts, motives, or concepts that are not mentioned in the passage or cannot be logically deduced from the text.</w:t>
      </w:r>
    </w:p>
    <w:p>
      <w:pPr>
        <w:pStyle w:val="BodyText"/>
      </w:pPr>
      <w:r>
        <w:rPr>
          <w:b/>
          <w:bCs/>
        </w:rPr>
        <w:t xml:space="preserve">Mechanism:</w:t>
      </w:r>
      <w:r>
        <w:t xml:space="preserve"> </w:t>
      </w:r>
      <w:r>
        <w:t xml:space="preserve">This distractor relies on the test-taker’s tendency to use outside knowledge or to make assumptions that seem logical but are not grounded in the specific text provided.</w:t>
      </w:r>
    </w:p>
    <w:p>
      <w:pPr>
        <w:pStyle w:val="BodyText"/>
      </w:pPr>
      <w:r>
        <w:rPr>
          <w:b/>
          <w:bCs/>
        </w:rPr>
        <w:t xml:space="preserve">Diagnostic Question:</w:t>
      </w:r>
      <w:r>
        <w:t xml:space="preserve"> </w:t>
      </w:r>
      <w:r>
        <w:rPr>
          <w:i/>
          <w:iCs/>
        </w:rPr>
        <w:t xml:space="preserve">Can I point to a specific sentence or set of sentences in the passage that directly proves this answer choice? If not, it is unsupported.</w:t>
      </w:r>
    </w:p>
    <w:p>
      <w:pPr>
        <w:pStyle w:val="BodyText"/>
      </w:pPr>
      <w:r>
        <w:rPr>
          <w:b/>
          <w:bCs/>
        </w:rPr>
        <w:t xml:space="preserve">Example:</w:t>
      </w:r>
      <w:r>
        <w:t xml:space="preserve"> </w:t>
      </w:r>
      <w:r>
        <w:t xml:space="preserve">-</w:t>
      </w:r>
      <w:r>
        <w:t xml:space="preserve"> </w:t>
      </w:r>
      <w:r>
        <w:rPr>
          <w:b/>
          <w:bCs/>
        </w:rPr>
        <w:t xml:space="preserve">Passage:</w:t>
      </w:r>
      <w:r>
        <w:t xml:space="preserve"> </w:t>
      </w:r>
      <w:r>
        <w:t xml:space="preserve">Discusses the architectural style of a specific building.</w:t>
      </w:r>
      <w:r>
        <w:t xml:space="preserve"> </w:t>
      </w:r>
      <w:r>
        <w:t xml:space="preserve">-</w:t>
      </w:r>
      <w:r>
        <w:t xml:space="preserve"> </w:t>
      </w:r>
      <w:r>
        <w:rPr>
          <w:b/>
          <w:bCs/>
        </w:rPr>
        <w:t xml:space="preserve">Unsupported Answer:</w:t>
      </w:r>
      <w:r>
        <w:t xml:space="preserve"> </w:t>
      </w:r>
      <w:r>
        <w:t xml:space="preserve">“</w:t>
      </w:r>
      <w:r>
        <w:t xml:space="preserve">The architect was influenced by the political turmoil of the era.</w:t>
      </w:r>
      <w:r>
        <w:t xml:space="preserve">”</w:t>
      </w:r>
      <w:r>
        <w:t xml:space="preserve"> </w:t>
      </w:r>
      <w:r>
        <w:t xml:space="preserve">-</w:t>
      </w:r>
      <w:r>
        <w:t xml:space="preserve"> </w:t>
      </w:r>
      <w:r>
        <w:rPr>
          <w:b/>
          <w:bCs/>
        </w:rPr>
        <w:t xml:space="preserve">Why it’s wrong:</w:t>
      </w:r>
      <w:r>
        <w:t xml:space="preserve"> </w:t>
      </w:r>
      <w:r>
        <w:t xml:space="preserve">Unless the passage explicitly mentions the architect’s political motivations, this is an outside assumption, no matter how historically plausible it might be.</w:t>
      </w:r>
    </w:p>
    <w:bookmarkEnd w:id="564"/>
    <w:bookmarkStart w:id="565" w:name="category-5-the-extreme-distractor"/>
    <w:p>
      <w:pPr>
        <w:pStyle w:val="Heading3"/>
      </w:pPr>
      <w:r>
        <w:t xml:space="preserve">Category 5: The</w:t>
      </w:r>
      <w:r>
        <w:t xml:space="preserve"> </w:t>
      </w:r>
      <w:r>
        <w:t xml:space="preserve">“</w:t>
      </w:r>
      <w:r>
        <w:t xml:space="preserve">Extreme</w:t>
      </w:r>
      <w:r>
        <w:t xml:space="preserve">”</w:t>
      </w:r>
      <w:r>
        <w:t xml:space="preserve"> </w:t>
      </w:r>
      <w:r>
        <w:t xml:space="preserve">Distractor</w:t>
      </w:r>
    </w:p>
    <w:p>
      <w:pPr>
        <w:pStyle w:val="FirstParagraph"/>
      </w:pPr>
      <w:r>
        <w:rPr>
          <w:b/>
          <w:bCs/>
        </w:rPr>
        <w:t xml:space="preserve">Definition:</w:t>
      </w:r>
      <w:r>
        <w:t xml:space="preserve"> </w:t>
      </w:r>
      <w:r>
        <w:t xml:space="preserve">An answer choice that uses absolute language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all,</w:t>
      </w:r>
      <w:r>
        <w:t xml:space="preserve">”</w:t>
      </w:r>
      <w:r>
        <w:t xml:space="preserve"> </w:t>
      </w:r>
      <w:r>
        <w:t xml:space="preserve">“</w:t>
      </w:r>
      <w:r>
        <w:t xml:space="preserve">none,</w:t>
      </w:r>
      <w:r>
        <w:t xml:space="preserve">”</w:t>
      </w:r>
      <w:r>
        <w:t xml:space="preserve"> </w:t>
      </w:r>
      <w:r>
        <w:t xml:space="preserve">“</w:t>
      </w:r>
      <w:r>
        <w:t xml:space="preserve">only</w:t>
      </w:r>
      <w:r>
        <w:t xml:space="preserve">”</w:t>
      </w:r>
      <w:r>
        <w:t xml:space="preserve">) to make a claim that the passage does not support with equal certainty.</w:t>
      </w:r>
    </w:p>
    <w:p>
      <w:pPr>
        <w:pStyle w:val="BodyText"/>
      </w:pPr>
      <w:r>
        <w:rPr>
          <w:b/>
          <w:bCs/>
        </w:rPr>
        <w:t xml:space="preserve">Mechanism:</w:t>
      </w:r>
      <w:r>
        <w:t xml:space="preserve"> </w:t>
      </w:r>
      <w:r>
        <w:t xml:space="preserve">The SAT rarely deals in absolutes. Authors typically use qualified language (</w:t>
      </w:r>
      <w:r>
        <w:t xml:space="preserve">“</w:t>
      </w:r>
      <w:r>
        <w:t xml:space="preserve">may,</w:t>
      </w:r>
      <w:r>
        <w:t xml:space="preserve">”</w:t>
      </w:r>
      <w:r>
        <w:t xml:space="preserve"> </w:t>
      </w:r>
      <w:r>
        <w:t xml:space="preserve">“</w:t>
      </w:r>
      <w:r>
        <w:t xml:space="preserve">can,</w:t>
      </w:r>
      <w:r>
        <w:t xml:space="preserve">”</w:t>
      </w:r>
      <w:r>
        <w:t xml:space="preserve"> </w:t>
      </w:r>
      <w:r>
        <w:t xml:space="preserve">“</w:t>
      </w:r>
      <w:r>
        <w:t xml:space="preserve">often,</w:t>
      </w:r>
      <w:r>
        <w:t xml:space="preserve">”</w:t>
      </w:r>
      <w:r>
        <w:t xml:space="preserve"> </w:t>
      </w:r>
      <w:r>
        <w:t xml:space="preserve">“</w:t>
      </w:r>
      <w:r>
        <w:t xml:space="preserve">suggests</w:t>
      </w:r>
      <w:r>
        <w:t xml:space="preserve">”</w:t>
      </w:r>
      <w:r>
        <w:t xml:space="preserve">). Extreme answer choices are designed to trap students who read quickly or who impose their own strong opinions on the text.</w:t>
      </w:r>
    </w:p>
    <w:p>
      <w:pPr>
        <w:pStyle w:val="BodyText"/>
      </w:pPr>
      <w:r>
        <w:rPr>
          <w:b/>
          <w:bCs/>
        </w:rPr>
        <w:t xml:space="preserve">Diagnostic Question:</w:t>
      </w:r>
      <w:r>
        <w:t xml:space="preserve"> </w:t>
      </w:r>
      <w:r>
        <w:rPr>
          <w:i/>
          <w:iCs/>
        </w:rPr>
        <w:t xml:space="preserve">Does this answer choice contain absolute qualifiers that go beyond the cautious or qualified tone of the author?</w:t>
      </w:r>
    </w:p>
    <w:p>
      <w:pPr>
        <w:pStyle w:val="BodyText"/>
      </w:pPr>
      <w:r>
        <w:rPr>
          <w:b/>
          <w:bCs/>
        </w:rPr>
        <w:t xml:space="preserve">Example:</w:t>
      </w:r>
      <w:r>
        <w:t xml:space="preserve"> </w:t>
      </w:r>
      <w:r>
        <w:t xml:space="preserve">-</w:t>
      </w:r>
      <w:r>
        <w:t xml:space="preserve"> </w:t>
      </w:r>
      <w:r>
        <w:rPr>
          <w:b/>
          <w:bCs/>
        </w:rPr>
        <w:t xml:space="preserve">Passage:</w:t>
      </w:r>
      <w:r>
        <w:t xml:space="preserve"> </w:t>
      </w:r>
      <w:r>
        <w:t xml:space="preserve">“</w:t>
      </w:r>
      <w:r>
        <w:t xml:space="preserve">The data suggests that in some cases, the intervention may improve outcomes.</w:t>
      </w:r>
      <w:r>
        <w:t xml:space="preserve">”</w:t>
      </w:r>
      <w:r>
        <w:t xml:space="preserve"> </w:t>
      </w:r>
      <w:r>
        <w:t xml:space="preserve">-</w:t>
      </w:r>
      <w:r>
        <w:t xml:space="preserve"> </w:t>
      </w:r>
      <w:r>
        <w:rPr>
          <w:b/>
          <w:bCs/>
        </w:rPr>
        <w:t xml:space="preserve">Extreme Answer:</w:t>
      </w:r>
      <w:r>
        <w:t xml:space="preserve"> </w:t>
      </w:r>
      <w:r>
        <w:t xml:space="preserve">“</w:t>
      </w:r>
      <w:r>
        <w:t xml:space="preserve">The intervention will always lead to improved outcomes.</w:t>
      </w:r>
      <w:r>
        <w:t xml:space="preserve">”</w:t>
      </w:r>
      <w:r>
        <w:t xml:space="preserve"> </w:t>
      </w:r>
      <w:r>
        <w:t xml:space="preserve">-</w:t>
      </w:r>
      <w:r>
        <w:t xml:space="preserve"> </w:t>
      </w:r>
      <w:r>
        <w:rPr>
          <w:b/>
          <w:bCs/>
        </w:rPr>
        <w:t xml:space="preserve">Why it’s wrong:</w:t>
      </w:r>
      <w:r>
        <w:t xml:space="preserve"> </w:t>
      </w:r>
      <w:r>
        <w:t xml:space="preserve">It replaces qualified suggestions with absolute certainty.</w:t>
      </w:r>
    </w:p>
    <w:bookmarkEnd w:id="565"/>
    <w:bookmarkStart w:id="566" w:name="category-6-the-distortion-distractor"/>
    <w:p>
      <w:pPr>
        <w:pStyle w:val="Heading3"/>
      </w:pPr>
      <w:r>
        <w:t xml:space="preserve">Category 6: The</w:t>
      </w:r>
      <w:r>
        <w:t xml:space="preserve"> </w:t>
      </w:r>
      <w:r>
        <w:t xml:space="preserve">“</w:t>
      </w:r>
      <w:r>
        <w:t xml:space="preserve">Distortion</w:t>
      </w:r>
      <w:r>
        <w:t xml:space="preserve">”</w:t>
      </w:r>
      <w:r>
        <w:t xml:space="preserve"> </w:t>
      </w:r>
      <w:r>
        <w:t xml:space="preserve">Distractor</w:t>
      </w:r>
    </w:p>
    <w:p>
      <w:pPr>
        <w:pStyle w:val="FirstParagraph"/>
      </w:pPr>
      <w:r>
        <w:rPr>
          <w:b/>
          <w:bCs/>
        </w:rPr>
        <w:t xml:space="preserve">Definition:</w:t>
      </w:r>
      <w:r>
        <w:t xml:space="preserve"> </w:t>
      </w:r>
      <w:r>
        <w:t xml:space="preserve">An answer choice that takes elements from the passage and combines them in a way that creates a false relationship or misrepresents the author’s logic.</w:t>
      </w:r>
    </w:p>
    <w:p>
      <w:pPr>
        <w:pStyle w:val="BodyText"/>
      </w:pPr>
      <w:r>
        <w:rPr>
          <w:b/>
          <w:bCs/>
        </w:rPr>
        <w:t xml:space="preserve">Mechanism:</w:t>
      </w:r>
      <w:r>
        <w:t xml:space="preserve"> </w:t>
      </w:r>
      <w:r>
        <w:t xml:space="preserve">This is the most complex trap. The test makers take two true statements from the passage and link them with a false causal or logical connector. For example, if Passage A says</w:t>
      </w:r>
      <w:r>
        <w:t xml:space="preserve"> </w:t>
      </w:r>
      <w:r>
        <w:t xml:space="preserve">“</w:t>
      </w:r>
      <w:r>
        <w:t xml:space="preserve">X increased</w:t>
      </w:r>
      <w:r>
        <w:t xml:space="preserve">”</w:t>
      </w:r>
      <w:r>
        <w:t xml:space="preserve"> </w:t>
      </w:r>
      <w:r>
        <w:t xml:space="preserve">and Passage B says</w:t>
      </w:r>
      <w:r>
        <w:t xml:space="preserve"> </w:t>
      </w:r>
      <w:r>
        <w:t xml:space="preserve">“</w:t>
      </w:r>
      <w:r>
        <w:t xml:space="preserve">Y increased,</w:t>
      </w:r>
      <w:r>
        <w:t xml:space="preserve">”</w:t>
      </w:r>
      <w:r>
        <w:t xml:space="preserve"> </w:t>
      </w:r>
      <w:r>
        <w:t xml:space="preserve">a distortion might claim</w:t>
      </w:r>
      <w:r>
        <w:t xml:space="preserve"> </w:t>
      </w:r>
      <w:r>
        <w:t xml:space="preserve">“</w:t>
      </w:r>
      <w:r>
        <w:t xml:space="preserve">X caused Y.</w:t>
      </w:r>
      <w:r>
        <w:t xml:space="preserve">”</w:t>
      </w:r>
    </w:p>
    <w:p>
      <w:pPr>
        <w:pStyle w:val="BodyText"/>
      </w:pPr>
      <w:r>
        <w:rPr>
          <w:b/>
          <w:bCs/>
        </w:rPr>
        <w:t xml:space="preserve">Diagnostic Question:</w:t>
      </w:r>
      <w:r>
        <w:t xml:space="preserve"> </w:t>
      </w:r>
      <w:r>
        <w:rPr>
          <w:i/>
          <w:iCs/>
        </w:rPr>
        <w:t xml:space="preserve">Does this answer choice accurately reflect the logical relationship between the concepts as presented in the passage, or does it create a false connection?</w:t>
      </w:r>
    </w:p>
    <w:p>
      <w:pPr>
        <w:pStyle w:val="BodyText"/>
      </w:pPr>
      <w:r>
        <w:rPr>
          <w:b/>
          <w:bCs/>
        </w:rPr>
        <w:t xml:space="preserve">Example:</w:t>
      </w:r>
      <w:r>
        <w:t xml:space="preserve"> </w:t>
      </w:r>
      <w:r>
        <w:t xml:space="preserve">-</w:t>
      </w:r>
      <w:r>
        <w:t xml:space="preserve"> </w:t>
      </w:r>
      <w:r>
        <w:rPr>
          <w:b/>
          <w:bCs/>
        </w:rPr>
        <w:t xml:space="preserve">Passage:</w:t>
      </w:r>
      <w:r>
        <w:t xml:space="preserve"> </w:t>
      </w:r>
      <w:r>
        <w:t xml:space="preserve">“</w:t>
      </w:r>
      <w:r>
        <w:t xml:space="preserve">Company X invested heavily in R&amp;D. Subsequently, their market share grew.</w:t>
      </w:r>
      <w:r>
        <w:t xml:space="preserve">”</w:t>
      </w:r>
      <w:r>
        <w:t xml:space="preserve"> </w:t>
      </w:r>
      <w:r>
        <w:t xml:space="preserve">-</w:t>
      </w:r>
      <w:r>
        <w:t xml:space="preserve"> </w:t>
      </w:r>
      <w:r>
        <w:rPr>
          <w:b/>
          <w:bCs/>
        </w:rPr>
        <w:t xml:space="preserve">Distortion Answer:</w:t>
      </w:r>
      <w:r>
        <w:t xml:space="preserve"> </w:t>
      </w:r>
      <w:r>
        <w:t xml:space="preserve">“</w:t>
      </w:r>
      <w:r>
        <w:t xml:space="preserve">The growth in market share was directly caused by the investment in R&amp;D.</w:t>
      </w:r>
      <w:r>
        <w:t xml:space="preserve">”</w:t>
      </w:r>
      <w:r>
        <w:t xml:space="preserve"> </w:t>
      </w:r>
      <w:r>
        <w:t xml:space="preserve">-</w:t>
      </w:r>
      <w:r>
        <w:t xml:space="preserve"> </w:t>
      </w:r>
      <w:r>
        <w:rPr>
          <w:b/>
          <w:bCs/>
        </w:rPr>
        <w:t xml:space="preserve">Why it’s wrong:</w:t>
      </w:r>
      <w:r>
        <w:t xml:space="preserve"> </w:t>
      </w:r>
      <w:r>
        <w:t xml:space="preserve">While both events are mentioned, the passage uses</w:t>
      </w:r>
      <w:r>
        <w:t xml:space="preserve"> </w:t>
      </w:r>
      <w:r>
        <w:t xml:space="preserve">“</w:t>
      </w:r>
      <w:r>
        <w:t xml:space="preserve">subsequently</w:t>
      </w:r>
      <w:r>
        <w:t xml:space="preserve">”</w:t>
      </w:r>
      <w:r>
        <w:t xml:space="preserve"> </w:t>
      </w:r>
      <w:r>
        <w:t xml:space="preserve">(chronological), not</w:t>
      </w:r>
      <w:r>
        <w:t xml:space="preserve"> </w:t>
      </w:r>
      <w:r>
        <w:t xml:space="preserve">“</w:t>
      </w:r>
      <w:r>
        <w:t xml:space="preserve">therefore</w:t>
      </w:r>
      <w:r>
        <w:t xml:space="preserve">”</w:t>
      </w:r>
      <w:r>
        <w:t xml:space="preserve"> </w:t>
      </w:r>
      <w:r>
        <w:t xml:space="preserve">(causal). The distortion imposes a causal link that the author did not explicitly state.</w:t>
      </w:r>
    </w:p>
    <w:bookmarkEnd w:id="566"/>
    <w:bookmarkEnd w:id="567"/>
    <w:bookmarkStart w:id="570" w:name="X2036d6a416ac4a759ecee928cefc051b13cc33e"/>
    <w:p>
      <w:pPr>
        <w:pStyle w:val="Heading2"/>
      </w:pPr>
      <w:r>
        <w:t xml:space="preserve">10.3 The Error Log: Your Personalized Diagnostic Tool</w:t>
      </w:r>
    </w:p>
    <w:p>
      <w:pPr>
        <w:pStyle w:val="FirstParagraph"/>
      </w:pPr>
      <w:r>
        <w:t xml:space="preserve">To implement Deep Mistake Analysis effectively, you must maintain a meticulous</w:t>
      </w:r>
      <w:r>
        <w:t xml:space="preserve"> </w:t>
      </w:r>
      <w:r>
        <w:rPr>
          <w:b/>
          <w:bCs/>
        </w:rPr>
        <w:t xml:space="preserve">Error Log</w:t>
      </w:r>
      <w:r>
        <w:t xml:space="preserve">. This is not a casual notebook; it is a structured database of your cognitive errors. The act of writing down the error by hand (as emphasized in Chapter 12) significantly enhances retention and pattern recognition.</w:t>
      </w:r>
    </w:p>
    <w:bookmarkStart w:id="568" w:name="structure-of-the-error-log"/>
    <w:p>
      <w:pPr>
        <w:pStyle w:val="Heading3"/>
      </w:pPr>
      <w:r>
        <w:t xml:space="preserve">Structure of the Error Log</w:t>
      </w:r>
    </w:p>
    <w:p>
      <w:pPr>
        <w:pStyle w:val="FirstParagraph"/>
      </w:pPr>
      <w:r>
        <w:t xml:space="preserve">For every missed question, you must record the following data points:</w:t>
      </w:r>
    </w:p>
    <w:p>
      <w:pPr>
        <w:pStyle w:val="Compact"/>
        <w:numPr>
          <w:ilvl w:val="0"/>
          <w:numId w:val="1167"/>
        </w:numPr>
      </w:pPr>
      <w:r>
        <w:rPr>
          <w:b/>
          <w:bCs/>
        </w:rPr>
        <w:t xml:space="preserve">Date:</w:t>
      </w:r>
      <w:r>
        <w:t xml:space="preserve"> </w:t>
      </w:r>
      <w:r>
        <w:t xml:space="preserve">When did you miss the question?</w:t>
      </w:r>
    </w:p>
    <w:p>
      <w:pPr>
        <w:pStyle w:val="Compact"/>
        <w:numPr>
          <w:ilvl w:val="0"/>
          <w:numId w:val="1167"/>
        </w:numPr>
      </w:pPr>
      <w:r>
        <w:rPr>
          <w:b/>
          <w:bCs/>
        </w:rPr>
        <w:t xml:space="preserve">Source:</w:t>
      </w:r>
      <w:r>
        <w:t xml:space="preserve"> </w:t>
      </w:r>
      <w:r>
        <w:t xml:space="preserve">Which practice test or question bank did it come from?</w:t>
      </w:r>
    </w:p>
    <w:p>
      <w:pPr>
        <w:pStyle w:val="Compact"/>
        <w:numPr>
          <w:ilvl w:val="0"/>
          <w:numId w:val="1167"/>
        </w:numPr>
      </w:pPr>
      <w:r>
        <w:rPr>
          <w:b/>
          <w:bCs/>
        </w:rPr>
        <w:t xml:space="preserve">Question Type:</w:t>
      </w:r>
      <w:r>
        <w:t xml:space="preserve"> </w:t>
      </w:r>
      <w:r>
        <w:t xml:space="preserve">Was it Main Idea, Detail, Inference, Function, Vocabulary in Context, etc.?</w:t>
      </w:r>
    </w:p>
    <w:p>
      <w:pPr>
        <w:pStyle w:val="Compact"/>
        <w:numPr>
          <w:ilvl w:val="0"/>
          <w:numId w:val="1167"/>
        </w:numPr>
      </w:pPr>
      <w:r>
        <w:rPr>
          <w:b/>
          <w:bCs/>
        </w:rPr>
        <w:t xml:space="preserve">Your Answer:</w:t>
      </w:r>
      <w:r>
        <w:t xml:space="preserve"> </w:t>
      </w:r>
      <w:r>
        <w:t xml:space="preserve">Which incorrect option did you choose?</w:t>
      </w:r>
    </w:p>
    <w:p>
      <w:pPr>
        <w:pStyle w:val="Compact"/>
        <w:numPr>
          <w:ilvl w:val="0"/>
          <w:numId w:val="1167"/>
        </w:numPr>
      </w:pPr>
      <w:r>
        <w:rPr>
          <w:b/>
          <w:bCs/>
        </w:rPr>
        <w:t xml:space="preserve">Correct Answer:</w:t>
      </w:r>
      <w:r>
        <w:t xml:space="preserve"> </w:t>
      </w:r>
      <w:r>
        <w:t xml:space="preserve">Which option is actually correct?</w:t>
      </w:r>
    </w:p>
    <w:p>
      <w:pPr>
        <w:pStyle w:val="Compact"/>
        <w:numPr>
          <w:ilvl w:val="0"/>
          <w:numId w:val="1167"/>
        </w:numPr>
      </w:pPr>
      <w:r>
        <w:rPr>
          <w:b/>
          <w:bCs/>
        </w:rPr>
        <w:t xml:space="preserve">Error Category:</w:t>
      </w:r>
      <w:r>
        <w:t xml:space="preserve"> </w:t>
      </w:r>
      <w:r>
        <w:t xml:space="preserve">Which of the six categories (Too Broad, Too Narrow, Opposite, Unsupported, Extreme, Distortion) does your mistake fall into?</w:t>
      </w:r>
    </w:p>
    <w:p>
      <w:pPr>
        <w:pStyle w:val="Compact"/>
        <w:numPr>
          <w:ilvl w:val="0"/>
          <w:numId w:val="1167"/>
        </w:numPr>
      </w:pPr>
      <w:r>
        <w:rPr>
          <w:b/>
          <w:bCs/>
        </w:rPr>
        <w:t xml:space="preserve">The</w:t>
      </w:r>
      <w:r>
        <w:rPr>
          <w:b/>
          <w:bCs/>
        </w:rPr>
        <w:t xml:space="preserve"> </w:t>
      </w:r>
      <w:r>
        <w:rPr>
          <w:b/>
          <w:bCs/>
        </w:rPr>
        <w:t xml:space="preserve">“</w:t>
      </w:r>
      <w:r>
        <w:rPr>
          <w:b/>
          <w:bCs/>
        </w:rPr>
        <w:t xml:space="preserve">Why</w:t>
      </w:r>
      <w:r>
        <w:rPr>
          <w:b/>
          <w:bCs/>
        </w:rPr>
        <w:t xml:space="preserve">”</w:t>
      </w:r>
      <w:r>
        <w:rPr>
          <w:b/>
          <w:bCs/>
        </w:rPr>
        <w:t xml:space="preserve"> </w:t>
      </w:r>
      <w:r>
        <w:rPr>
          <w:b/>
          <w:bCs/>
        </w:rPr>
        <w:t xml:space="preserve">(The Most Critical Step):</w:t>
      </w:r>
      <w:r>
        <w:t xml:space="preserve"> </w:t>
      </w:r>
      <w:r>
        <w:t xml:space="preserve">A detailed, sentence-level explanation of</w:t>
      </w:r>
      <w:r>
        <w:t xml:space="preserve"> </w:t>
      </w:r>
      <w:r>
        <w:rPr>
          <w:i/>
          <w:iCs/>
        </w:rPr>
        <w:t xml:space="preserve">why</w:t>
      </w:r>
      <w:r>
        <w:t xml:space="preserve"> </w:t>
      </w:r>
      <w:r>
        <w:t xml:space="preserve">you chose the wrong answer and</w:t>
      </w:r>
      <w:r>
        <w:t xml:space="preserve"> </w:t>
      </w:r>
      <w:r>
        <w:rPr>
          <w:i/>
          <w:iCs/>
        </w:rPr>
        <w:t xml:space="preserve">why</w:t>
      </w:r>
      <w:r>
        <w:t xml:space="preserve"> </w:t>
      </w:r>
      <w:r>
        <w:t xml:space="preserve">the correct answer is right. You must identify the specific line in the passage that proves the correct answer and the specific word or phrase in the distractor that made it appealing but ultimately incorrect.</w:t>
      </w:r>
    </w:p>
    <w:p>
      <w:pPr>
        <w:pStyle w:val="Compact"/>
        <w:numPr>
          <w:ilvl w:val="0"/>
          <w:numId w:val="1167"/>
        </w:numPr>
      </w:pPr>
      <w:r>
        <w:rPr>
          <w:b/>
          <w:bCs/>
        </w:rPr>
        <w:t xml:space="preserve">Takeaway/Rule:</w:t>
      </w:r>
      <w:r>
        <w:t xml:space="preserve"> </w:t>
      </w:r>
      <w:r>
        <w:t xml:space="preserve">A generalized rule you can apply in the future to avoid this specific trap.</w:t>
      </w:r>
    </w:p>
    <w:bookmarkEnd w:id="568"/>
    <w:bookmarkStart w:id="569" w:name="sample-error-log-entry"/>
    <w:p>
      <w:pPr>
        <w:pStyle w:val="Heading3"/>
      </w:pPr>
      <w:r>
        <w:t xml:space="preserve">Sample Error Log Entry</w:t>
      </w:r>
    </w:p>
    <w:p>
      <w:pPr>
        <w:pStyle w:val="FirstParagraph"/>
      </w:pPr>
      <w:r>
        <w:rPr>
          <w:b/>
          <w:bCs/>
        </w:rPr>
        <w:t xml:space="preserve">Date:</w:t>
      </w:r>
      <w:r>
        <w:t xml:space="preserve"> </w:t>
      </w:r>
      <w:r>
        <w:t xml:space="preserve">October 15, 2024</w:t>
      </w:r>
      <w:r>
        <w:br/>
      </w:r>
      <w:r>
        <w:rPr>
          <w:b/>
          <w:bCs/>
        </w:rPr>
        <w:t xml:space="preserve">Source:</w:t>
      </w:r>
      <w:r>
        <w:t xml:space="preserve"> </w:t>
      </w:r>
      <w:r>
        <w:t xml:space="preserve">College Board Bluebook Practice Test 3, Module 2, Question 14</w:t>
      </w:r>
      <w:r>
        <w:br/>
      </w:r>
      <w:r>
        <w:rPr>
          <w:b/>
          <w:bCs/>
        </w:rPr>
        <w:t xml:space="preserve">Question Type:</w:t>
      </w:r>
      <w:r>
        <w:t xml:space="preserve"> </w:t>
      </w:r>
      <w:r>
        <w:t xml:space="preserve">Inference</w:t>
      </w:r>
      <w:r>
        <w:br/>
      </w:r>
      <w:r>
        <w:rPr>
          <w:b/>
          <w:bCs/>
        </w:rPr>
        <w:t xml:space="preserve">Your Answer:</w:t>
      </w:r>
      <w:r>
        <w:t xml:space="preserve"> </w:t>
      </w:r>
      <w:r>
        <w:t xml:space="preserve">C</w:t>
      </w:r>
      <w:r>
        <w:br/>
      </w:r>
      <w:r>
        <w:rPr>
          <w:b/>
          <w:bCs/>
        </w:rPr>
        <w:t xml:space="preserve">Correct Answer:</w:t>
      </w:r>
      <w:r>
        <w:t xml:space="preserve"> </w:t>
      </w:r>
      <w:r>
        <w:t xml:space="preserve">A</w:t>
      </w:r>
      <w:r>
        <w:br/>
      </w:r>
      <w:r>
        <w:rPr>
          <w:b/>
          <w:bCs/>
        </w:rPr>
        <w:t xml:space="preserve">Error Category:</w:t>
      </w:r>
      <w:r>
        <w:t xml:space="preserve"> </w:t>
      </w:r>
      <w:r>
        <w:t xml:space="preserve">Unsupported</w:t>
      </w:r>
      <w:r>
        <w:br/>
      </w:r>
      <w:r>
        <w:rPr>
          <w:b/>
          <w:bCs/>
        </w:rPr>
        <w:t xml:space="preserve">The</w:t>
      </w:r>
      <w:r>
        <w:rPr>
          <w:b/>
          <w:bCs/>
        </w:rPr>
        <w:t xml:space="preserve"> </w:t>
      </w:r>
      <w:r>
        <w:rPr>
          <w:b/>
          <w:bCs/>
        </w:rPr>
        <w:t xml:space="preserve">“</w:t>
      </w:r>
      <w:r>
        <w:rPr>
          <w:b/>
          <w:bCs/>
        </w:rPr>
        <w:t xml:space="preserve">Why</w:t>
      </w:r>
      <w:r>
        <w:rPr>
          <w:b/>
          <w:bCs/>
        </w:rPr>
        <w:t xml:space="preserve">”</w:t>
      </w:r>
      <w:r>
        <w:rPr>
          <w:b/>
          <w:bCs/>
        </w:rPr>
        <w:t xml:space="preserve">:</w:t>
      </w:r>
      <w:r>
        <w:t xml:space="preserve"> </w:t>
      </w:r>
      <w:r>
        <w:t xml:space="preserve">I chose C because it mentioned</w:t>
      </w:r>
      <w:r>
        <w:t xml:space="preserve"> </w:t>
      </w:r>
      <w:r>
        <w:t xml:space="preserve">“</w:t>
      </w:r>
      <w:r>
        <w:t xml:space="preserve">economic decline,</w:t>
      </w:r>
      <w:r>
        <w:t xml:space="preserve">”</w:t>
      </w:r>
      <w:r>
        <w:t xml:space="preserve"> </w:t>
      </w:r>
      <w:r>
        <w:t xml:space="preserve">which was discussed in paragraph 2. However, the question asked what could be inferred about the</w:t>
      </w:r>
      <w:r>
        <w:t xml:space="preserve"> </w:t>
      </w:r>
      <w:r>
        <w:rPr>
          <w:i/>
          <w:iCs/>
        </w:rPr>
        <w:t xml:space="preserve">author’s</w:t>
      </w:r>
      <w:r>
        <w:t xml:space="preserve"> </w:t>
      </w:r>
      <w:r>
        <w:t xml:space="preserve">view of the policy. Option C introduced the idea that the author believed the policy was</w:t>
      </w:r>
      <w:r>
        <w:t xml:space="preserve"> </w:t>
      </w:r>
      <w:r>
        <w:t xml:space="preserve">“</w:t>
      </w:r>
      <w:r>
        <w:t xml:space="preserve">intentionally harmful,</w:t>
      </w:r>
      <w:r>
        <w:t xml:space="preserve">”</w:t>
      </w:r>
      <w:r>
        <w:t xml:space="preserve"> </w:t>
      </w:r>
      <w:r>
        <w:t xml:space="preserve">which is never stated or implied. The author merely states the policy had negative economic effects, not that it was intentional. Option A is correct because the author uses the phrase</w:t>
      </w:r>
      <w:r>
        <w:t xml:space="preserve"> </w:t>
      </w:r>
      <w:r>
        <w:t xml:space="preserve">“</w:t>
      </w:r>
      <w:r>
        <w:t xml:space="preserve">unforeseen consequences</w:t>
      </w:r>
      <w:r>
        <w:t xml:space="preserve">”</w:t>
      </w:r>
      <w:r>
        <w:t xml:space="preserve"> </w:t>
      </w:r>
      <w:r>
        <w:t xml:space="preserve">in line 42, implying a lack of malicious intent.</w:t>
      </w:r>
      <w:r>
        <w:br/>
      </w:r>
      <w:r>
        <w:rPr>
          <w:b/>
          <w:bCs/>
        </w:rPr>
        <w:t xml:space="preserve">Takeaway/Rule:</w:t>
      </w:r>
      <w:r>
        <w:t xml:space="preserve"> </w:t>
      </w:r>
      <w:r>
        <w:t xml:space="preserve">Do not infer malicious intent or specific motives unless the author explicitly uses words like</w:t>
      </w:r>
      <w:r>
        <w:t xml:space="preserve"> </w:t>
      </w:r>
      <w:r>
        <w:t xml:space="preserve">“</w:t>
      </w:r>
      <w:r>
        <w:t xml:space="preserve">deliberately,</w:t>
      </w:r>
      <w:r>
        <w:t xml:space="preserve">”</w:t>
      </w:r>
      <w:r>
        <w:t xml:space="preserve"> </w:t>
      </w:r>
      <w:r>
        <w:t xml:space="preserve">“</w:t>
      </w:r>
      <w:r>
        <w:t xml:space="preserve">intentionally,</w:t>
      </w:r>
      <w:r>
        <w:t xml:space="preserve">”</w:t>
      </w:r>
      <w:r>
        <w:t xml:space="preserve"> </w:t>
      </w:r>
      <w:r>
        <w:t xml:space="preserve">or</w:t>
      </w:r>
      <w:r>
        <w:t xml:space="preserve"> </w:t>
      </w:r>
      <w:r>
        <w:t xml:space="preserve">“</w:t>
      </w:r>
      <w:r>
        <w:t xml:space="preserve">maliciously.</w:t>
      </w:r>
      <w:r>
        <w:t xml:space="preserve">”</w:t>
      </w:r>
      <w:r>
        <w:t xml:space="preserve"> </w:t>
      </w:r>
      <w:r>
        <w:t xml:space="preserve">Stick to the literal implications of the text.</w:t>
      </w:r>
    </w:p>
    <w:bookmarkEnd w:id="569"/>
    <w:bookmarkEnd w:id="570"/>
    <w:bookmarkStart w:id="573" w:name="X6f455db3521a65fb6a372117e6496a21c97d82b"/>
    <w:p>
      <w:pPr>
        <w:pStyle w:val="Heading2"/>
      </w:pPr>
      <w:r>
        <w:t xml:space="preserve">10.4 The Proof-Texting Method: Verifying Every Answer</w:t>
      </w:r>
    </w:p>
    <w:p>
      <w:pPr>
        <w:pStyle w:val="FirstParagraph"/>
      </w:pPr>
      <w:r>
        <w:t xml:space="preserve">Deep Mistake Analysis requires you to develop an almost obsessive need for proof. The</w:t>
      </w:r>
      <w:r>
        <w:t xml:space="preserve"> </w:t>
      </w:r>
      <w:r>
        <w:rPr>
          <w:b/>
          <w:bCs/>
        </w:rPr>
        <w:t xml:space="preserve">Proof-Texting Method</w:t>
      </w:r>
      <w:r>
        <w:t xml:space="preserve"> </w:t>
      </w:r>
      <w:r>
        <w:t xml:space="preserve">is the antidote to vague,</w:t>
      </w:r>
      <w:r>
        <w:t xml:space="preserve"> </w:t>
      </w:r>
      <w:r>
        <w:t xml:space="preserve">“</w:t>
      </w:r>
      <w:r>
        <w:t xml:space="preserve">gut feeling</w:t>
      </w:r>
      <w:r>
        <w:t xml:space="preserve">”</w:t>
      </w:r>
      <w:r>
        <w:t xml:space="preserve"> </w:t>
      </w:r>
      <w:r>
        <w:t xml:space="preserve">answers.</w:t>
      </w:r>
    </w:p>
    <w:bookmarkStart w:id="571" w:name="the-20-second-rule"/>
    <w:p>
      <w:pPr>
        <w:pStyle w:val="Heading3"/>
      </w:pPr>
      <w:r>
        <w:t xml:space="preserve">The 20-Second Rule</w:t>
      </w:r>
    </w:p>
    <w:p>
      <w:pPr>
        <w:pStyle w:val="FirstParagraph"/>
      </w:pPr>
      <w:r>
        <w:t xml:space="preserve">When you are down to two answer choices and both seem plausible, you have 20 seconds to find the exact sentence in the passage that proves one of them wrong. If you cannot find definitive proof within 20 seconds, you must eliminate that choice. The correct answer will always have a</w:t>
      </w:r>
      <w:r>
        <w:t xml:space="preserve"> </w:t>
      </w:r>
      <w:r>
        <w:t xml:space="preserve">“</w:t>
      </w:r>
      <w:r>
        <w:t xml:space="preserve">smoking gun</w:t>
      </w:r>
      <w:r>
        <w:t xml:space="preserve">”</w:t>
      </w:r>
      <w:r>
        <w:t xml:space="preserve">—a specific phrase or sentence that directly supports it.</w:t>
      </w:r>
    </w:p>
    <w:bookmarkEnd w:id="571"/>
    <w:bookmarkStart w:id="572" w:name="how-to-proof-text"/>
    <w:p>
      <w:pPr>
        <w:pStyle w:val="Heading3"/>
      </w:pPr>
      <w:r>
        <w:t xml:space="preserve">How to Proof-Text</w:t>
      </w:r>
    </w:p>
    <w:p>
      <w:pPr>
        <w:pStyle w:val="Compact"/>
        <w:numPr>
          <w:ilvl w:val="0"/>
          <w:numId w:val="1168"/>
        </w:numPr>
      </w:pPr>
      <w:r>
        <w:rPr>
          <w:b/>
          <w:bCs/>
        </w:rPr>
        <w:t xml:space="preserve">Identify the Core Claim:</w:t>
      </w:r>
      <w:r>
        <w:t xml:space="preserve"> </w:t>
      </w:r>
      <w:r>
        <w:t xml:space="preserve">Strip the answer choice down to its fundamental assertion.</w:t>
      </w:r>
    </w:p>
    <w:p>
      <w:pPr>
        <w:pStyle w:val="Compact"/>
        <w:numPr>
          <w:ilvl w:val="0"/>
          <w:numId w:val="1168"/>
        </w:numPr>
      </w:pPr>
      <w:r>
        <w:rPr>
          <w:b/>
          <w:bCs/>
        </w:rPr>
        <w:t xml:space="preserve">Scan for Keywords:</w:t>
      </w:r>
      <w:r>
        <w:t xml:space="preserve"> </w:t>
      </w:r>
      <w:r>
        <w:t xml:space="preserve">Look for nouns, verbs, or unique adjectives from the answer choice in the passage.</w:t>
      </w:r>
    </w:p>
    <w:p>
      <w:pPr>
        <w:pStyle w:val="Compact"/>
        <w:numPr>
          <w:ilvl w:val="0"/>
          <w:numId w:val="1168"/>
        </w:numPr>
      </w:pPr>
      <w:r>
        <w:rPr>
          <w:b/>
          <w:bCs/>
        </w:rPr>
        <w:t xml:space="preserve">Check the Context:</w:t>
      </w:r>
      <w:r>
        <w:t xml:space="preserve"> </w:t>
      </w:r>
      <w:r>
        <w:t xml:space="preserve">Once you find the keywords, read the surrounding sentences to ensure the context matches the answer choice’s claim.</w:t>
      </w:r>
    </w:p>
    <w:p>
      <w:pPr>
        <w:pStyle w:val="Compact"/>
        <w:numPr>
          <w:ilvl w:val="0"/>
          <w:numId w:val="1168"/>
        </w:numPr>
      </w:pPr>
      <w:r>
        <w:rPr>
          <w:b/>
          <w:bCs/>
        </w:rPr>
        <w:t xml:space="preserve">Beware of Partial Matches:</w:t>
      </w:r>
      <w:r>
        <w:t xml:space="preserve"> </w:t>
      </w:r>
      <w:r>
        <w:t xml:space="preserve">A common trap is an answer choice that contains words from the passage but changes their context. Ensure the relationship between the words is identical.</w:t>
      </w:r>
    </w:p>
    <w:bookmarkEnd w:id="572"/>
    <w:bookmarkEnd w:id="573"/>
    <w:bookmarkStart w:id="575" w:name="X6961e61d4a73948401aac1924709e3f208e5b19"/>
    <w:p>
      <w:pPr>
        <w:pStyle w:val="Heading2"/>
      </w:pPr>
      <w:r>
        <w:t xml:space="preserve">10.5 Pattern Recognition: Identifying Your Chronic Weaknesses</w:t>
      </w:r>
    </w:p>
    <w:p>
      <w:pPr>
        <w:pStyle w:val="FirstParagraph"/>
      </w:pPr>
      <w:r>
        <w:t xml:space="preserve">After logging 20–30 missed questions, patterns will emerge. These patterns reveal your chronic weaknesses, which are often tied to specific question types or cognitive biases.</w:t>
      </w:r>
    </w:p>
    <w:bookmarkStart w:id="574" w:name="common-patterns-and-their-solutions"/>
    <w:p>
      <w:pPr>
        <w:pStyle w:val="Heading3"/>
      </w:pPr>
      <w:r>
        <w:t xml:space="preserve">Common Patterns and Their Solutions</w:t>
      </w:r>
    </w:p>
    <w:p>
      <w:pPr>
        <w:pStyle w:val="FirstParagraph"/>
      </w:pPr>
      <w:r>
        <w:rPr>
          <w:b/>
          <w:bCs/>
        </w:rPr>
        <w:t xml:space="preserve">Pattern 1: Consistently Missing</w:t>
      </w:r>
      <w:r>
        <w:rPr>
          <w:b/>
          <w:bCs/>
        </w:rPr>
        <w:t xml:space="preserve"> </w:t>
      </w:r>
      <w:r>
        <w:rPr>
          <w:b/>
          <w:bCs/>
        </w:rPr>
        <w:t xml:space="preserve">“</w:t>
      </w:r>
      <w:r>
        <w:rPr>
          <w:b/>
          <w:bCs/>
        </w:rPr>
        <w:t xml:space="preserve">Main Idea</w:t>
      </w:r>
      <w:r>
        <w:rPr>
          <w:b/>
          <w:bCs/>
        </w:rPr>
        <w:t xml:space="preserve">”</w:t>
      </w:r>
      <w:r>
        <w:rPr>
          <w:b/>
          <w:bCs/>
        </w:rPr>
        <w:t xml:space="preserve"> </w:t>
      </w:r>
      <w:r>
        <w:rPr>
          <w:b/>
          <w:bCs/>
        </w:rPr>
        <w:t xml:space="preserve">Questions</w:t>
      </w:r>
      <w:r>
        <w:t xml:space="preserve"> </w:t>
      </w:r>
      <w:r>
        <w:t xml:space="preserve">-</w:t>
      </w:r>
      <w:r>
        <w:t xml:space="preserve"> </w:t>
      </w:r>
      <w:r>
        <w:rPr>
          <w:b/>
          <w:bCs/>
        </w:rPr>
        <w:t xml:space="preserve">Diagnosis:</w:t>
      </w:r>
      <w:r>
        <w:t xml:space="preserve"> </w:t>
      </w:r>
      <w:r>
        <w:t xml:space="preserve">You are focusing too heavily on details and losing sight of the forest for the trees. You may be reading passively.</w:t>
      </w:r>
      <w:r>
        <w:t xml:space="preserve"> </w:t>
      </w:r>
      <w:r>
        <w:t xml:space="preserve">-</w:t>
      </w:r>
      <w:r>
        <w:t xml:space="preserve"> </w:t>
      </w:r>
      <w:r>
        <w:rPr>
          <w:b/>
          <w:bCs/>
        </w:rPr>
        <w:t xml:space="preserve">Solution:</w:t>
      </w:r>
      <w:r>
        <w:t xml:space="preserve"> </w:t>
      </w:r>
      <w:r>
        <w:t xml:space="preserve">Implement the</w:t>
      </w:r>
      <w:r>
        <w:t xml:space="preserve"> </w:t>
      </w:r>
      <w:r>
        <w:t xml:space="preserve">“</w:t>
      </w:r>
      <w:r>
        <w:t xml:space="preserve">Paragraph Summarization</w:t>
      </w:r>
      <w:r>
        <w:t xml:space="preserve">”</w:t>
      </w:r>
      <w:r>
        <w:t xml:space="preserve"> </w:t>
      </w:r>
      <w:r>
        <w:t xml:space="preserve">technique. After every paragraph, force yourself to write a 3–5 word summary in the margin (e.g.,</w:t>
      </w:r>
      <w:r>
        <w:t xml:space="preserve"> </w:t>
      </w:r>
      <w:r>
        <w:t xml:space="preserve">“</w:t>
      </w:r>
      <w:r>
        <w:t xml:space="preserve">Counterargument,</w:t>
      </w:r>
      <w:r>
        <w:t xml:space="preserve">”</w:t>
      </w:r>
      <w:r>
        <w:t xml:space="preserve"> </w:t>
      </w:r>
      <w:r>
        <w:t xml:space="preserve">“</w:t>
      </w:r>
      <w:r>
        <w:t xml:space="preserve">Historical Context,</w:t>
      </w:r>
      <w:r>
        <w:t xml:space="preserve">”</w:t>
      </w:r>
      <w:r>
        <w:t xml:space="preserve"> </w:t>
      </w:r>
      <w:r>
        <w:t xml:space="preserve">“</w:t>
      </w:r>
      <w:r>
        <w:t xml:space="preserve">Supporting Data</w:t>
      </w:r>
      <w:r>
        <w:t xml:space="preserve">”</w:t>
      </w:r>
      <w:r>
        <w:t xml:space="preserve">). This forces you to process the function of each part of the passage.</w:t>
      </w:r>
    </w:p>
    <w:p>
      <w:pPr>
        <w:pStyle w:val="BodyText"/>
      </w:pPr>
      <w:r>
        <w:rPr>
          <w:b/>
          <w:bCs/>
        </w:rPr>
        <w:t xml:space="preserve">Pattern 2: Falling for</w:t>
      </w:r>
      <w:r>
        <w:rPr>
          <w:b/>
          <w:bCs/>
        </w:rPr>
        <w:t xml:space="preserve"> </w:t>
      </w:r>
      <w:r>
        <w:rPr>
          <w:b/>
          <w:bCs/>
        </w:rPr>
        <w:t xml:space="preserve">“</w:t>
      </w:r>
      <w:r>
        <w:rPr>
          <w:b/>
          <w:bCs/>
        </w:rPr>
        <w:t xml:space="preserve">Extreme</w:t>
      </w:r>
      <w:r>
        <w:rPr>
          <w:b/>
          <w:bCs/>
        </w:rPr>
        <w:t xml:space="preserve">”</w:t>
      </w:r>
      <w:r>
        <w:rPr>
          <w:b/>
          <w:bCs/>
        </w:rPr>
        <w:t xml:space="preserve"> </w:t>
      </w:r>
      <w:r>
        <w:rPr>
          <w:b/>
          <w:bCs/>
        </w:rPr>
        <w:t xml:space="preserve">Language</w:t>
      </w:r>
      <w:r>
        <w:t xml:space="preserve"> </w:t>
      </w:r>
      <w:r>
        <w:t xml:space="preserve">-</w:t>
      </w:r>
      <w:r>
        <w:t xml:space="preserve"> </w:t>
      </w:r>
      <w:r>
        <w:rPr>
          <w:b/>
          <w:bCs/>
        </w:rPr>
        <w:t xml:space="preserve">Diagnosis:</w:t>
      </w:r>
      <w:r>
        <w:t xml:space="preserve"> </w:t>
      </w:r>
      <w:r>
        <w:t xml:space="preserve">You are reading quickly and accepting strong statements at face value. You may be bringing your own strong opinions into the reading.</w:t>
      </w:r>
      <w:r>
        <w:t xml:space="preserve"> </w:t>
      </w:r>
      <w:r>
        <w:t xml:space="preserve">-</w:t>
      </w:r>
      <w:r>
        <w:t xml:space="preserve"> </w:t>
      </w:r>
      <w:r>
        <w:rPr>
          <w:b/>
          <w:bCs/>
        </w:rPr>
        <w:t xml:space="preserve">Solution:</w:t>
      </w:r>
      <w:r>
        <w:t xml:space="preserve"> </w:t>
      </w:r>
      <w:r>
        <w:t xml:space="preserve">Adopt a policy of</w:t>
      </w:r>
      <w:r>
        <w:t xml:space="preserve"> </w:t>
      </w:r>
      <w:r>
        <w:t xml:space="preserve">“</w:t>
      </w:r>
      <w:r>
        <w:t xml:space="preserve">Linguistic Suspicion.</w:t>
      </w:r>
      <w:r>
        <w:t xml:space="preserve">”</w:t>
      </w:r>
      <w:r>
        <w:t xml:space="preserve"> </w:t>
      </w:r>
      <w:r>
        <w:t xml:space="preserve">Whenever you see words like</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only,</w:t>
      </w:r>
      <w:r>
        <w:t xml:space="preserve">”</w:t>
      </w:r>
      <w:r>
        <w:t xml:space="preserve"> </w:t>
      </w:r>
      <w:r>
        <w:t xml:space="preserve">or</w:t>
      </w:r>
      <w:r>
        <w:t xml:space="preserve"> </w:t>
      </w:r>
      <w:r>
        <w:t xml:space="preserve">“</w:t>
      </w:r>
      <w:r>
        <w:t xml:space="preserve">completely,</w:t>
      </w:r>
      <w:r>
        <w:t xml:space="preserve">”</w:t>
      </w:r>
      <w:r>
        <w:t xml:space="preserve"> </w:t>
      </w:r>
      <w:r>
        <w:t xml:space="preserve">immediately flag them as potential traps. Look for the passage’s equivalent. If the passage says</w:t>
      </w:r>
      <w:r>
        <w:t xml:space="preserve"> </w:t>
      </w:r>
      <w:r>
        <w:t xml:space="preserve">“</w:t>
      </w:r>
      <w:r>
        <w:t xml:space="preserve">often</w:t>
      </w:r>
      <w:r>
        <w:t xml:space="preserve">”</w:t>
      </w:r>
      <w:r>
        <w:t xml:space="preserve"> </w:t>
      </w:r>
      <w:r>
        <w:t xml:space="preserve">and the answer says</w:t>
      </w:r>
      <w:r>
        <w:t xml:space="preserve"> </w:t>
      </w:r>
      <w:r>
        <w:t xml:space="preserve">“</w:t>
      </w:r>
      <w:r>
        <w:t xml:space="preserve">always,</w:t>
      </w:r>
      <w:r>
        <w:t xml:space="preserve">”</w:t>
      </w:r>
      <w:r>
        <w:t xml:space="preserve"> </w:t>
      </w:r>
      <w:r>
        <w:t xml:space="preserve">the answer is wrong.</w:t>
      </w:r>
    </w:p>
    <w:p>
      <w:pPr>
        <w:pStyle w:val="BodyText"/>
      </w:pPr>
      <w:r>
        <w:rPr>
          <w:b/>
          <w:bCs/>
        </w:rPr>
        <w:t xml:space="preserve">Pattern 3: Missing</w:t>
      </w:r>
      <w:r>
        <w:rPr>
          <w:b/>
          <w:bCs/>
        </w:rPr>
        <w:t xml:space="preserve"> </w:t>
      </w:r>
      <w:r>
        <w:rPr>
          <w:b/>
          <w:bCs/>
        </w:rPr>
        <w:t xml:space="preserve">“</w:t>
      </w:r>
      <w:r>
        <w:rPr>
          <w:b/>
          <w:bCs/>
        </w:rPr>
        <w:t xml:space="preserve">Inference</w:t>
      </w:r>
      <w:r>
        <w:rPr>
          <w:b/>
          <w:bCs/>
        </w:rPr>
        <w:t xml:space="preserve">”</w:t>
      </w:r>
      <w:r>
        <w:rPr>
          <w:b/>
          <w:bCs/>
        </w:rPr>
        <w:t xml:space="preserve"> </w:t>
      </w:r>
      <w:r>
        <w:rPr>
          <w:b/>
          <w:bCs/>
        </w:rPr>
        <w:t xml:space="preserve">Questions</w:t>
      </w:r>
      <w:r>
        <w:t xml:space="preserve"> </w:t>
      </w:r>
      <w:r>
        <w:t xml:space="preserve">-</w:t>
      </w:r>
      <w:r>
        <w:t xml:space="preserve"> </w:t>
      </w:r>
      <w:r>
        <w:rPr>
          <w:b/>
          <w:bCs/>
        </w:rPr>
        <w:t xml:space="preserve">Diagnosis:</w:t>
      </w:r>
      <w:r>
        <w:t xml:space="preserve"> </w:t>
      </w:r>
      <w:r>
        <w:t xml:space="preserve">You are either choosing answers that are too literal (explicitly stated) or too speculative (requiring outside knowledge).</w:t>
      </w:r>
      <w:r>
        <w:t xml:space="preserve"> </w:t>
      </w:r>
      <w:r>
        <w:t xml:space="preserve">-</w:t>
      </w:r>
      <w:r>
        <w:t xml:space="preserve"> </w:t>
      </w:r>
      <w:r>
        <w:rPr>
          <w:b/>
          <w:bCs/>
        </w:rPr>
        <w:t xml:space="preserve">Solution:</w:t>
      </w:r>
      <w:r>
        <w:t xml:space="preserve"> </w:t>
      </w:r>
      <w:r>
        <w:t xml:space="preserve">Remember that an inference is simply the logical next step from what is stated. It should be so obvious that it feels almost boring. If an inference answer choice surprises you or feels like a</w:t>
      </w:r>
      <w:r>
        <w:t xml:space="preserve"> </w:t>
      </w:r>
      <w:r>
        <w:t xml:space="preserve">“</w:t>
      </w:r>
      <w:r>
        <w:t xml:space="preserve">leap,</w:t>
      </w:r>
      <w:r>
        <w:t xml:space="preserve">”</w:t>
      </w:r>
      <w:r>
        <w:t xml:space="preserve"> </w:t>
      </w:r>
      <w:r>
        <w:t xml:space="preserve">it is likely wrong. The correct inference is usually a mild, logical extension of a direct statement.</w:t>
      </w:r>
    </w:p>
    <w:p>
      <w:pPr>
        <w:pStyle w:val="BodyText"/>
      </w:pPr>
      <w:r>
        <w:rPr>
          <w:b/>
          <w:bCs/>
        </w:rPr>
        <w:t xml:space="preserve">Pattern 4: Getting Stuck Between Two Choices</w:t>
      </w:r>
      <w:r>
        <w:t xml:space="preserve"> </w:t>
      </w:r>
      <w:r>
        <w:t xml:space="preserve">-</w:t>
      </w:r>
      <w:r>
        <w:t xml:space="preserve"> </w:t>
      </w:r>
      <w:r>
        <w:rPr>
          <w:b/>
          <w:bCs/>
        </w:rPr>
        <w:t xml:space="preserve">Diagnosis:</w:t>
      </w:r>
      <w:r>
        <w:t xml:space="preserve"> </w:t>
      </w:r>
      <w:r>
        <w:t xml:space="preserve">You are failing to identify the</w:t>
      </w:r>
      <w:r>
        <w:t xml:space="preserve"> </w:t>
      </w:r>
      <w:r>
        <w:t xml:space="preserve">“</w:t>
      </w:r>
      <w:r>
        <w:t xml:space="preserve">wrong element</w:t>
      </w:r>
      <w:r>
        <w:t xml:space="preserve">”</w:t>
      </w:r>
      <w:r>
        <w:t xml:space="preserve"> </w:t>
      </w:r>
      <w:r>
        <w:t xml:space="preserve">in one of the choices. You are looking for the</w:t>
      </w:r>
      <w:r>
        <w:t xml:space="preserve"> </w:t>
      </w:r>
      <w:r>
        <w:t xml:space="preserve">“</w:t>
      </w:r>
      <w:r>
        <w:t xml:space="preserve">perfect</w:t>
      </w:r>
      <w:r>
        <w:t xml:space="preserve">”</w:t>
      </w:r>
      <w:r>
        <w:t xml:space="preserve"> </w:t>
      </w:r>
      <w:r>
        <w:t xml:space="preserve">answer rather than the</w:t>
      </w:r>
      <w:r>
        <w:t xml:space="preserve"> </w:t>
      </w:r>
      <w:r>
        <w:t xml:space="preserve">“</w:t>
      </w:r>
      <w:r>
        <w:t xml:space="preserve">least wrong</w:t>
      </w:r>
      <w:r>
        <w:t xml:space="preserve">”</w:t>
      </w:r>
      <w:r>
        <w:t xml:space="preserve"> </w:t>
      </w:r>
      <w:r>
        <w:t xml:space="preserve">answer.</w:t>
      </w:r>
      <w:r>
        <w:t xml:space="preserve"> </w:t>
      </w:r>
      <w:r>
        <w:t xml:space="preserve">-</w:t>
      </w:r>
      <w:r>
        <w:t xml:space="preserve"> </w:t>
      </w:r>
      <w:r>
        <w:rPr>
          <w:b/>
          <w:bCs/>
        </w:rPr>
        <w:t xml:space="preserve">Solution:</w:t>
      </w:r>
      <w:r>
        <w:t xml:space="preserve"> </w:t>
      </w:r>
      <w:r>
        <w:t xml:space="preserve">Shift your mindset to</w:t>
      </w:r>
      <w:r>
        <w:t xml:space="preserve"> </w:t>
      </w:r>
      <w:r>
        <w:t xml:space="preserve">“</w:t>
      </w:r>
      <w:r>
        <w:t xml:space="preserve">Find the Flaw.</w:t>
      </w:r>
      <w:r>
        <w:t xml:space="preserve">”</w:t>
      </w:r>
      <w:r>
        <w:t xml:space="preserve"> </w:t>
      </w:r>
      <w:r>
        <w:t xml:space="preserve">Even if an answer choice is 90% correct, one word being wrong makes the entire choice incorrect. Train yourself to hunt for that one wrong word—a misused verb, an unsupported adjective, or a shifted nuance.</w:t>
      </w:r>
    </w:p>
    <w:bookmarkEnd w:id="574"/>
    <w:bookmarkEnd w:id="575"/>
    <w:bookmarkStart w:id="577" w:name="the-blind-review-technique"/>
    <w:p>
      <w:pPr>
        <w:pStyle w:val="Heading2"/>
      </w:pPr>
      <w:r>
        <w:t xml:space="preserve">10.6 The</w:t>
      </w:r>
      <w:r>
        <w:t xml:space="preserve"> </w:t>
      </w:r>
      <w:r>
        <w:t xml:space="preserve">“</w:t>
      </w:r>
      <w:r>
        <w:t xml:space="preserve">Blind Review</w:t>
      </w:r>
      <w:r>
        <w:t xml:space="preserve">”</w:t>
      </w:r>
      <w:r>
        <w:t xml:space="preserve"> </w:t>
      </w:r>
      <w:r>
        <w:t xml:space="preserve">Technique</w:t>
      </w:r>
    </w:p>
    <w:p>
      <w:pPr>
        <w:pStyle w:val="FirstParagraph"/>
      </w:pPr>
      <w:r>
        <w:t xml:space="preserve">To maximize the efficacy of your practice, implement the</w:t>
      </w:r>
      <w:r>
        <w:t xml:space="preserve"> </w:t>
      </w:r>
      <w:r>
        <w:rPr>
          <w:b/>
          <w:bCs/>
        </w:rPr>
        <w:t xml:space="preserve">Blind Review</w:t>
      </w:r>
      <w:r>
        <w:t xml:space="preserve"> </w:t>
      </w:r>
      <w:r>
        <w:t xml:space="preserve">technique. This method separates the timing pressure from the analytical process, allowing you to focus purely on accuracy and strategy.</w:t>
      </w:r>
    </w:p>
    <w:bookmarkStart w:id="576" w:name="steps-for-blind-review"/>
    <w:p>
      <w:pPr>
        <w:pStyle w:val="Heading3"/>
      </w:pPr>
      <w:r>
        <w:t xml:space="preserve">Steps for Blind Review</w:t>
      </w:r>
    </w:p>
    <w:p>
      <w:pPr>
        <w:pStyle w:val="Compact"/>
        <w:numPr>
          <w:ilvl w:val="0"/>
          <w:numId w:val="1169"/>
        </w:numPr>
      </w:pPr>
      <w:r>
        <w:rPr>
          <w:b/>
          <w:bCs/>
        </w:rPr>
        <w:t xml:space="preserve">Complete a Timed Section:</w:t>
      </w:r>
      <w:r>
        <w:t xml:space="preserve"> </w:t>
      </w:r>
      <w:r>
        <w:t xml:space="preserve">Take a full Reading module under strict timed conditions (32 minutes). Mark any questions you are unsure about.</w:t>
      </w:r>
    </w:p>
    <w:p>
      <w:pPr>
        <w:pStyle w:val="Compact"/>
        <w:numPr>
          <w:ilvl w:val="0"/>
          <w:numId w:val="1169"/>
        </w:numPr>
      </w:pPr>
      <w:r>
        <w:rPr>
          <w:b/>
          <w:bCs/>
        </w:rPr>
        <w:t xml:space="preserve">Take a Break:</w:t>
      </w:r>
      <w:r>
        <w:t xml:space="preserve"> </w:t>
      </w:r>
      <w:r>
        <w:t xml:space="preserve">Step away from the test for at least an hour.</w:t>
      </w:r>
    </w:p>
    <w:p>
      <w:pPr>
        <w:pStyle w:val="Compact"/>
        <w:numPr>
          <w:ilvl w:val="0"/>
          <w:numId w:val="1169"/>
        </w:numPr>
      </w:pPr>
      <w:r>
        <w:rPr>
          <w:b/>
          <w:bCs/>
        </w:rPr>
        <w:t xml:space="preserve">Untimed Re-evaluation:</w:t>
      </w:r>
      <w:r>
        <w:t xml:space="preserve"> </w:t>
      </w:r>
      <w:r>
        <w:t xml:space="preserve">Return to the test with no time limit. For every question you missed or marked as unsure, re-evaluate the question as if you were seeing it for the first time. Use your annotations, the text, and your strategies.</w:t>
      </w:r>
    </w:p>
    <w:p>
      <w:pPr>
        <w:pStyle w:val="Compact"/>
        <w:numPr>
          <w:ilvl w:val="0"/>
          <w:numId w:val="1169"/>
        </w:numPr>
      </w:pPr>
      <w:r>
        <w:rPr>
          <w:b/>
          <w:bCs/>
        </w:rPr>
        <w:t xml:space="preserve">Compare Results:</w:t>
      </w:r>
      <w:r>
        <w:t xml:space="preserve"> </w:t>
      </w:r>
      <w:r>
        <w:t xml:space="preserve">Compare your timed score with your untimed score.</w:t>
      </w:r>
    </w:p>
    <w:p>
      <w:pPr>
        <w:pStyle w:val="Compact"/>
        <w:numPr>
          <w:ilvl w:val="1"/>
          <w:numId w:val="1170"/>
        </w:numPr>
      </w:pPr>
      <w:r>
        <w:rPr>
          <w:b/>
          <w:bCs/>
        </w:rPr>
        <w:t xml:space="preserve">If your untimed score is significantly higher:</w:t>
      </w:r>
      <w:r>
        <w:t xml:space="preserve"> </w:t>
      </w:r>
      <w:r>
        <w:t xml:space="preserve">Your primary issue is time management and test anxiety, not content knowledge. You need to practice pacing strategies.</w:t>
      </w:r>
    </w:p>
    <w:p>
      <w:pPr>
        <w:pStyle w:val="Compact"/>
        <w:numPr>
          <w:ilvl w:val="1"/>
          <w:numId w:val="1170"/>
        </w:numPr>
      </w:pPr>
      <w:r>
        <w:rPr>
          <w:b/>
          <w:bCs/>
        </w:rPr>
        <w:t xml:space="preserve">If your untimed score is similar to your timed score:</w:t>
      </w:r>
      <w:r>
        <w:t xml:space="preserve"> </w:t>
      </w:r>
      <w:r>
        <w:t xml:space="preserve">Your primary issue is a fundamental misunderstanding of the question types or reading strategies. You need to focus on the core principles of this guide.</w:t>
      </w:r>
    </w:p>
    <w:p>
      <w:pPr>
        <w:pStyle w:val="Compact"/>
        <w:numPr>
          <w:ilvl w:val="0"/>
          <w:numId w:val="1169"/>
        </w:numPr>
      </w:pPr>
      <w:r>
        <w:rPr>
          <w:b/>
          <w:bCs/>
        </w:rPr>
        <w:t xml:space="preserve">Log the Errors:</w:t>
      </w:r>
      <w:r>
        <w:t xml:space="preserve"> </w:t>
      </w:r>
      <w:r>
        <w:t xml:space="preserve">For every question you miss even in untimed conditions, complete a full Error Log entry. These are your most critical weaknesses.</w:t>
      </w:r>
    </w:p>
    <w:bookmarkEnd w:id="576"/>
    <w:bookmarkEnd w:id="577"/>
    <w:bookmarkStart w:id="579" w:name="the-garden-reading-diagnostic"/>
    <w:p>
      <w:pPr>
        <w:pStyle w:val="Heading2"/>
      </w:pPr>
      <w:r>
        <w:t xml:space="preserve">10.7 The</w:t>
      </w:r>
      <w:r>
        <w:t xml:space="preserve"> </w:t>
      </w:r>
      <w:r>
        <w:t xml:space="preserve">“</w:t>
      </w:r>
      <w:r>
        <w:t xml:space="preserve">Garden Reading</w:t>
      </w:r>
      <w:r>
        <w:t xml:space="preserve">”</w:t>
      </w:r>
      <w:r>
        <w:t xml:space="preserve"> </w:t>
      </w:r>
      <w:r>
        <w:t xml:space="preserve">Diagnostic</w:t>
      </w:r>
    </w:p>
    <w:p>
      <w:pPr>
        <w:pStyle w:val="FirstParagraph"/>
      </w:pPr>
      <w:r>
        <w:t xml:space="preserve">Recall the</w:t>
      </w:r>
      <w:r>
        <w:t xml:space="preserve"> </w:t>
      </w:r>
      <w:r>
        <w:t xml:space="preserve">“</w:t>
      </w:r>
      <w:r>
        <w:t xml:space="preserve">SIDDY Garden</w:t>
      </w:r>
      <w:r>
        <w:t xml:space="preserve">”</w:t>
      </w:r>
      <w:r>
        <w:t xml:space="preserve"> </w:t>
      </w:r>
      <w:r>
        <w:t xml:space="preserve">method from Chapter 2. Deep Mistake Analysis can also be applied to your reading process itself. If you find yourself missing</w:t>
      </w:r>
      <w:r>
        <w:t xml:space="preserve"> </w:t>
      </w:r>
      <w:r>
        <w:t xml:space="preserve">“</w:t>
      </w:r>
      <w:r>
        <w:t xml:space="preserve">Big Picture</w:t>
      </w:r>
      <w:r>
        <w:t xml:space="preserve">”</w:t>
      </w:r>
      <w:r>
        <w:t xml:space="preserve"> </w:t>
      </w:r>
      <w:r>
        <w:t xml:space="preserve">questions, your reading process may be flawed.</w:t>
      </w:r>
    </w:p>
    <w:bookmarkStart w:id="578" w:name="the-foreshadow-audit"/>
    <w:p>
      <w:pPr>
        <w:pStyle w:val="Heading3"/>
      </w:pPr>
      <w:r>
        <w:t xml:space="preserve">The Foreshadow Audit</w:t>
      </w:r>
    </w:p>
    <w:p>
      <w:pPr>
        <w:pStyle w:val="FirstParagraph"/>
      </w:pPr>
      <w:r>
        <w:t xml:space="preserve">After reading a passage, but before looking at the questions, ask yourself:</w:t>
      </w:r>
    </w:p>
    <w:p>
      <w:pPr>
        <w:pStyle w:val="Compact"/>
        <w:numPr>
          <w:ilvl w:val="0"/>
          <w:numId w:val="1171"/>
        </w:numPr>
      </w:pPr>
      <w:r>
        <w:rPr>
          <w:b/>
          <w:bCs/>
        </w:rPr>
        <w:t xml:space="preserve">What was the author’s primary purpose?</w:t>
      </w:r>
      <w:r>
        <w:t xml:space="preserve"> </w:t>
      </w:r>
      <w:r>
        <w:t xml:space="preserve">(To inform, persuade, refute, analyze?)</w:t>
      </w:r>
    </w:p>
    <w:p>
      <w:pPr>
        <w:pStyle w:val="Compact"/>
        <w:numPr>
          <w:ilvl w:val="0"/>
          <w:numId w:val="1171"/>
        </w:numPr>
      </w:pPr>
      <w:r>
        <w:rPr>
          <w:b/>
          <w:bCs/>
        </w:rPr>
        <w:t xml:space="preserve">What was the central claim or theme?</w:t>
      </w:r>
    </w:p>
    <w:p>
      <w:pPr>
        <w:pStyle w:val="Compact"/>
        <w:numPr>
          <w:ilvl w:val="0"/>
          <w:numId w:val="1171"/>
        </w:numPr>
      </w:pPr>
      <w:r>
        <w:rPr>
          <w:b/>
          <w:bCs/>
        </w:rPr>
        <w:t xml:space="preserve">How did the author’s tone shift throughout the passage?</w:t>
      </w:r>
      <w:r>
        <w:t xml:space="preserve"> </w:t>
      </w:r>
      <w:r>
        <w:t xml:space="preserve">(e.g., from skeptical to convinced, or from neutral to alarmed)</w:t>
      </w:r>
    </w:p>
    <w:p>
      <w:pPr>
        <w:pStyle w:val="FirstParagraph"/>
      </w:pPr>
      <w:r>
        <w:t xml:space="preserve">If you cannot answer these questions, you were likely engaging in</w:t>
      </w:r>
      <w:r>
        <w:t xml:space="preserve"> </w:t>
      </w:r>
      <w:r>
        <w:t xml:space="preserve">“</w:t>
      </w:r>
      <w:r>
        <w:t xml:space="preserve">Skimming</w:t>
      </w:r>
      <w:r>
        <w:t xml:space="preserve">”</w:t>
      </w:r>
      <w:r>
        <w:t xml:space="preserve"> </w:t>
      </w:r>
      <w:r>
        <w:t xml:space="preserve">(the</w:t>
      </w:r>
      <w:r>
        <w:t xml:space="preserve"> </w:t>
      </w:r>
      <w:r>
        <w:t xml:space="preserve">“</w:t>
      </w:r>
      <w:r>
        <w:t xml:space="preserve">S</w:t>
      </w:r>
      <w:r>
        <w:t xml:space="preserve">”</w:t>
      </w:r>
      <w:r>
        <w:t xml:space="preserve"> </w:t>
      </w:r>
      <w:r>
        <w:t xml:space="preserve">in SIDDY) rather than</w:t>
      </w:r>
      <w:r>
        <w:t xml:space="preserve"> </w:t>
      </w:r>
      <w:r>
        <w:t xml:space="preserve">“</w:t>
      </w:r>
      <w:r>
        <w:t xml:space="preserve">Insightful Reading.</w:t>
      </w:r>
      <w:r>
        <w:t xml:space="preserve">”</w:t>
      </w:r>
      <w:r>
        <w:t xml:space="preserve"> </w:t>
      </w:r>
      <w:r>
        <w:t xml:space="preserve">You must go back and re-read the passage, this time actively annotating transitions and foreshadowing. The act of predicting where the author is going keeps your brain engaged and prevents the passive absorption of words.</w:t>
      </w:r>
    </w:p>
    <w:bookmarkEnd w:id="578"/>
    <w:bookmarkEnd w:id="579"/>
    <w:bookmarkStart w:id="580" w:name="Xe8584dc9fe812b63ffb4dbcf1f1a8403f0ea59c"/>
    <w:p>
      <w:pPr>
        <w:pStyle w:val="Heading2"/>
      </w:pPr>
      <w:r>
        <w:t xml:space="preserve">10.8 Advanced Distractor Analysis: The</w:t>
      </w:r>
      <w:r>
        <w:t xml:space="preserve"> </w:t>
      </w:r>
      <w:r>
        <w:t xml:space="preserve">“</w:t>
      </w:r>
      <w:r>
        <w:t xml:space="preserve">Half-Right</w:t>
      </w:r>
      <w:r>
        <w:t xml:space="preserve">”</w:t>
      </w:r>
      <w:r>
        <w:t xml:space="preserve"> </w:t>
      </w:r>
      <w:r>
        <w:t xml:space="preserve">Trap</w:t>
      </w:r>
    </w:p>
    <w:p>
      <w:pPr>
        <w:pStyle w:val="FirstParagraph"/>
      </w:pPr>
      <w:r>
        <w:t xml:space="preserve">One of the most sophisticated traps on the SAT is the</w:t>
      </w:r>
      <w:r>
        <w:t xml:space="preserve"> </w:t>
      </w:r>
      <w:r>
        <w:t xml:space="preserve">“</w:t>
      </w:r>
      <w:r>
        <w:t xml:space="preserve">Half-Right</w:t>
      </w:r>
      <w:r>
        <w:t xml:space="preserve">”</w:t>
      </w:r>
      <w:r>
        <w:t xml:space="preserve"> </w:t>
      </w:r>
      <w:r>
        <w:t xml:space="preserve">distractor. This is an answer choice that is 50% correct and 50% wrong. The first half of the sentence might be perfectly supported by the text, but the second half introduces a subtle distortion, an extreme claim, or an unsupported motive.</w:t>
      </w:r>
    </w:p>
    <w:p>
      <w:pPr>
        <w:pStyle w:val="BodyText"/>
      </w:pPr>
      <w:r>
        <w:rPr>
          <w:b/>
          <w:bCs/>
        </w:rPr>
        <w:t xml:space="preserve">Example:</w:t>
      </w:r>
      <w:r>
        <w:t xml:space="preserve"> </w:t>
      </w:r>
      <w:r>
        <w:t xml:space="preserve">-</w:t>
      </w:r>
      <w:r>
        <w:t xml:space="preserve"> </w:t>
      </w:r>
      <w:r>
        <w:rPr>
          <w:b/>
          <w:bCs/>
        </w:rPr>
        <w:t xml:space="preserve">Passage:</w:t>
      </w:r>
      <w:r>
        <w:t xml:space="preserve"> </w:t>
      </w:r>
      <w:r>
        <w:t xml:space="preserve">“</w:t>
      </w:r>
      <w:r>
        <w:t xml:space="preserve">The study found a correlation between high levels of social media usage and reported feelings of anxiety among teenagers.</w:t>
      </w:r>
      <w:r>
        <w:t xml:space="preserve">”</w:t>
      </w:r>
      <w:r>
        <w:t xml:space="preserve"> </w:t>
      </w:r>
      <w:r>
        <w:t xml:space="preserve">-</w:t>
      </w:r>
      <w:r>
        <w:t xml:space="preserve"> </w:t>
      </w:r>
      <w:r>
        <w:rPr>
          <w:b/>
          <w:bCs/>
        </w:rPr>
        <w:t xml:space="preserve">Half-Right Answer:</w:t>
      </w:r>
      <w:r>
        <w:t xml:space="preserve"> </w:t>
      </w:r>
      <w:r>
        <w:t xml:space="preserve">“</w:t>
      </w:r>
      <w:r>
        <w:t xml:space="preserve">The study concluded that social media usage causes anxiety in teenagers.</w:t>
      </w:r>
      <w:r>
        <w:t xml:space="preserve">”</w:t>
      </w:r>
    </w:p>
    <w:p>
      <w:pPr>
        <w:pStyle w:val="BodyText"/>
      </w:pPr>
      <w:r>
        <w:rPr>
          <w:b/>
          <w:bCs/>
        </w:rPr>
        <w:t xml:space="preserve">Analysis:</w:t>
      </w:r>
      <w:r>
        <w:t xml:space="preserve"> </w:t>
      </w:r>
      <w:r>
        <w:t xml:space="preserve">The first half (</w:t>
      </w:r>
      <w:r>
        <w:t xml:space="preserve">“</w:t>
      </w:r>
      <w:r>
        <w:t xml:space="preserve">The study… social media usage</w:t>
      </w:r>
      <w:r>
        <w:t xml:space="preserve">”</w:t>
      </w:r>
      <w:r>
        <w:t xml:space="preserve">) is factually correct based on the passage. However, the second half (</w:t>
      </w:r>
      <w:r>
        <w:t xml:space="preserve">“</w:t>
      </w:r>
      <w:r>
        <w:t xml:space="preserve">causes anxiety</w:t>
      </w:r>
      <w:r>
        <w:t xml:space="preserve">”</w:t>
      </w:r>
      <w:r>
        <w:t xml:space="preserve">) introduces a causal claim that the passage does not support (the passage only mentions</w:t>
      </w:r>
      <w:r>
        <w:t xml:space="preserve"> </w:t>
      </w:r>
      <w:r>
        <w:t xml:space="preserve">“</w:t>
      </w:r>
      <w:r>
        <w:t xml:space="preserve">correlation</w:t>
      </w:r>
      <w:r>
        <w:t xml:space="preserve">”</w:t>
      </w:r>
      <w:r>
        <w:t xml:space="preserve">). Students who read quickly often latch onto the correct first half and fail to scrutinize the second half.</w:t>
      </w:r>
    </w:p>
    <w:p>
      <w:pPr>
        <w:pStyle w:val="BodyText"/>
      </w:pPr>
      <w:r>
        <w:rPr>
          <w:b/>
          <w:bCs/>
        </w:rPr>
        <w:t xml:space="preserve">Defense:</w:t>
      </w:r>
      <w:r>
        <w:t xml:space="preserve"> </w:t>
      </w:r>
      <w:r>
        <w:t xml:space="preserve">Read the entire answer choice before selecting it. Pay special attention to the verb and the final clause, as this is where the test makers most frequently hide the trap.</w:t>
      </w:r>
    </w:p>
    <w:bookmarkEnd w:id="580"/>
    <w:bookmarkStart w:id="581" w:name="the-emotional-reasoning-trap"/>
    <w:p>
      <w:pPr>
        <w:pStyle w:val="Heading2"/>
      </w:pPr>
      <w:r>
        <w:t xml:space="preserve">10.9 The</w:t>
      </w:r>
      <w:r>
        <w:t xml:space="preserve"> </w:t>
      </w:r>
      <w:r>
        <w:t xml:space="preserve">“</w:t>
      </w:r>
      <w:r>
        <w:t xml:space="preserve">Emotional Reasoning</w:t>
      </w:r>
      <w:r>
        <w:t xml:space="preserve">”</w:t>
      </w:r>
      <w:r>
        <w:t xml:space="preserve"> </w:t>
      </w:r>
      <w:r>
        <w:t xml:space="preserve">Trap</w:t>
      </w:r>
    </w:p>
    <w:p>
      <w:pPr>
        <w:pStyle w:val="FirstParagraph"/>
      </w:pPr>
      <w:r>
        <w:t xml:space="preserve">The SAT Reading section is designed to be objective. However, human beings are emotional creatures, and the test makers exploit this. The</w:t>
      </w:r>
      <w:r>
        <w:t xml:space="preserve"> </w:t>
      </w:r>
      <w:r>
        <w:t xml:space="preserve">“</w:t>
      </w:r>
      <w:r>
        <w:t xml:space="preserve">Emotional Reasoning</w:t>
      </w:r>
      <w:r>
        <w:t xml:space="preserve">”</w:t>
      </w:r>
      <w:r>
        <w:t xml:space="preserve"> </w:t>
      </w:r>
      <w:r>
        <w:t xml:space="preserve">trap occurs when a student selects an answer choice because it</w:t>
      </w:r>
      <w:r>
        <w:t xml:space="preserve"> </w:t>
      </w:r>
      <w:r>
        <w:rPr>
          <w:i/>
          <w:iCs/>
        </w:rPr>
        <w:t xml:space="preserve">feels</w:t>
      </w:r>
      <w:r>
        <w:t xml:space="preserve"> </w:t>
      </w:r>
      <w:r>
        <w:t xml:space="preserve">right, aligns with their personal values, or triggers an emotional response, even if it is not supported by the text.</w:t>
      </w:r>
    </w:p>
    <w:p>
      <w:pPr>
        <w:pStyle w:val="BodyText"/>
      </w:pPr>
      <w:r>
        <w:rPr>
          <w:b/>
          <w:bCs/>
        </w:rPr>
        <w:t xml:space="preserve">Example:</w:t>
      </w:r>
      <w:r>
        <w:t xml:space="preserve"> </w:t>
      </w:r>
      <w:r>
        <w:t xml:space="preserve">A passage might discuss the ethical implications of artificial intelligence in a neutral, analytical tone. A student who feels strongly about the dangers of AI might select an answer choice that claims the author is</w:t>
      </w:r>
      <w:r>
        <w:t xml:space="preserve"> </w:t>
      </w:r>
      <w:r>
        <w:t xml:space="preserve">“</w:t>
      </w:r>
      <w:r>
        <w:t xml:space="preserve">terrified</w:t>
      </w:r>
      <w:r>
        <w:t xml:space="preserve">”</w:t>
      </w:r>
      <w:r>
        <w:t xml:space="preserve"> </w:t>
      </w:r>
      <w:r>
        <w:t xml:space="preserve">of AI, even if the author’s tone is merely</w:t>
      </w:r>
      <w:r>
        <w:t xml:space="preserve"> </w:t>
      </w:r>
      <w:r>
        <w:t xml:space="preserve">“</w:t>
      </w:r>
      <w:r>
        <w:t xml:space="preserve">cautious</w:t>
      </w:r>
      <w:r>
        <w:t xml:space="preserve">”</w:t>
      </w:r>
      <w:r>
        <w:t xml:space="preserve"> </w:t>
      </w:r>
      <w:r>
        <w:t xml:space="preserve">or</w:t>
      </w:r>
      <w:r>
        <w:t xml:space="preserve"> </w:t>
      </w:r>
      <w:r>
        <w:t xml:space="preserve">“</w:t>
      </w:r>
      <w:r>
        <w:t xml:space="preserve">interested.</w:t>
      </w:r>
      <w:r>
        <w:t xml:space="preserve">”</w:t>
      </w:r>
    </w:p>
    <w:p>
      <w:pPr>
        <w:pStyle w:val="BodyText"/>
      </w:pPr>
      <w:r>
        <w:rPr>
          <w:b/>
          <w:bCs/>
        </w:rPr>
        <w:t xml:space="preserve">Defense:</w:t>
      </w:r>
      <w:r>
        <w:t xml:space="preserve"> </w:t>
      </w:r>
      <w:r>
        <w:t xml:space="preserve">Always match the author’s tone. If the author is neutral, the correct answer must be neutral. If the author is skeptical, the correct answer must reflect skepticism. Your personal feelings about the topic are irrelevant. As stated in Chapter 4,</w:t>
      </w:r>
      <w:r>
        <w:t xml:space="preserve"> </w:t>
      </w:r>
      <w:r>
        <w:t xml:space="preserve">“</w:t>
      </w:r>
      <w:r>
        <w:t xml:space="preserve">The correct answer must always match the author’s attitude.</w:t>
      </w:r>
      <w:r>
        <w:t xml:space="preserve">”</w:t>
      </w:r>
    </w:p>
    <w:bookmarkEnd w:id="581"/>
    <w:bookmarkStart w:id="582" w:name="X332ea265427090e737c8cf8420c89acdaef58e3"/>
    <w:p>
      <w:pPr>
        <w:pStyle w:val="Heading2"/>
      </w:pPr>
      <w:r>
        <w:t xml:space="preserve">10.10 Building the</w:t>
      </w:r>
      <w:r>
        <w:t xml:space="preserve"> </w:t>
      </w:r>
      <w:r>
        <w:t xml:space="preserve">“</w:t>
      </w:r>
      <w:r>
        <w:t xml:space="preserve">Error Immunity</w:t>
      </w:r>
      <w:r>
        <w:t xml:space="preserve">”</w:t>
      </w:r>
      <w:r>
        <w:t xml:space="preserve"> </w:t>
      </w:r>
      <w:r>
        <w:t xml:space="preserve">Through Repetition</w:t>
      </w:r>
    </w:p>
    <w:p>
      <w:pPr>
        <w:pStyle w:val="FirstParagraph"/>
      </w:pPr>
      <w:r>
        <w:t xml:space="preserve">The ultimate goal of Deep Mistake Analysis is to build</w:t>
      </w:r>
      <w:r>
        <w:t xml:space="preserve"> </w:t>
      </w:r>
      <w:r>
        <w:t xml:space="preserve">“</w:t>
      </w:r>
      <w:r>
        <w:t xml:space="preserve">Error Immunity.</w:t>
      </w:r>
      <w:r>
        <w:t xml:space="preserve">”</w:t>
      </w:r>
      <w:r>
        <w:t xml:space="preserve"> </w:t>
      </w:r>
      <w:r>
        <w:t xml:space="preserve">This means that when you see a</w:t>
      </w:r>
      <w:r>
        <w:t xml:space="preserve"> </w:t>
      </w:r>
      <w:r>
        <w:t xml:space="preserve">“</w:t>
      </w:r>
      <w:r>
        <w:t xml:space="preserve">Too Broad</w:t>
      </w:r>
      <w:r>
        <w:t xml:space="preserve">”</w:t>
      </w:r>
      <w:r>
        <w:t xml:space="preserve"> </w:t>
      </w:r>
      <w:r>
        <w:t xml:space="preserve">distractor on the actual exam, your brain immediately flags it as a threat, much like an immune system recognizing a virus.</w:t>
      </w:r>
    </w:p>
    <w:p>
      <w:pPr>
        <w:pStyle w:val="BodyText"/>
      </w:pPr>
      <w:r>
        <w:t xml:space="preserve">To build this immunity:</w:t>
      </w:r>
    </w:p>
    <w:p>
      <w:pPr>
        <w:pStyle w:val="Compact"/>
        <w:numPr>
          <w:ilvl w:val="0"/>
          <w:numId w:val="1172"/>
        </w:numPr>
      </w:pPr>
      <w:r>
        <w:rPr>
          <w:b/>
          <w:bCs/>
        </w:rPr>
        <w:t xml:space="preserve">Review your Error Log weekly.</w:t>
      </w:r>
      <w:r>
        <w:t xml:space="preserve"> </w:t>
      </w:r>
      <w:r>
        <w:t xml:space="preserve">Do not just look at it; actively quiz yourself on the rules you have derived.</w:t>
      </w:r>
    </w:p>
    <w:p>
      <w:pPr>
        <w:pStyle w:val="Compact"/>
        <w:numPr>
          <w:ilvl w:val="0"/>
          <w:numId w:val="1172"/>
        </w:numPr>
      </w:pPr>
      <w:r>
        <w:rPr>
          <w:b/>
          <w:bCs/>
        </w:rPr>
        <w:t xml:space="preserve">Create</w:t>
      </w:r>
      <w:r>
        <w:rPr>
          <w:b/>
          <w:bCs/>
        </w:rPr>
        <w:t xml:space="preserve"> </w:t>
      </w:r>
      <w:r>
        <w:rPr>
          <w:b/>
          <w:bCs/>
        </w:rPr>
        <w:t xml:space="preserve">“</w:t>
      </w:r>
      <w:r>
        <w:rPr>
          <w:b/>
          <w:bCs/>
        </w:rPr>
        <w:t xml:space="preserve">Flashcard Distractors.</w:t>
      </w:r>
      <w:r>
        <w:rPr>
          <w:b/>
          <w:bCs/>
        </w:rPr>
        <w:t xml:space="preserve">”</w:t>
      </w:r>
      <w:r>
        <w:t xml:space="preserve"> </w:t>
      </w:r>
      <w:r>
        <w:t xml:space="preserve">On one side of a flashcard, write the type of trap (e.g.,</w:t>
      </w:r>
      <w:r>
        <w:t xml:space="preserve"> </w:t>
      </w:r>
      <w:r>
        <w:t xml:space="preserve">“</w:t>
      </w:r>
      <w:r>
        <w:t xml:space="preserve">Extreme Language</w:t>
      </w:r>
      <w:r>
        <w:t xml:space="preserve">”</w:t>
      </w:r>
      <w:r>
        <w:t xml:space="preserve">). On the other side, write an example from your own Error Log.</w:t>
      </w:r>
    </w:p>
    <w:p>
      <w:pPr>
        <w:pStyle w:val="Compact"/>
        <w:numPr>
          <w:ilvl w:val="0"/>
          <w:numId w:val="1172"/>
        </w:numPr>
      </w:pPr>
      <w:r>
        <w:rPr>
          <w:b/>
          <w:bCs/>
        </w:rPr>
        <w:t xml:space="preserve">Teach the Concept.</w:t>
      </w:r>
      <w:r>
        <w:t xml:space="preserve"> </w:t>
      </w:r>
      <w:r>
        <w:t xml:space="preserve">The highest form of understanding is the ability to explain. Try to explain to a peer or a parent</w:t>
      </w:r>
      <w:r>
        <w:t xml:space="preserve"> </w:t>
      </w:r>
      <w:r>
        <w:rPr>
          <w:i/>
          <w:iCs/>
        </w:rPr>
        <w:t xml:space="preserve">why</w:t>
      </w:r>
      <w:r>
        <w:t xml:space="preserve"> </w:t>
      </w:r>
      <w:r>
        <w:t xml:space="preserve">a specific answer choice is a</w:t>
      </w:r>
      <w:r>
        <w:t xml:space="preserve"> </w:t>
      </w:r>
      <w:r>
        <w:t xml:space="preserve">“</w:t>
      </w:r>
      <w:r>
        <w:t xml:space="preserve">Distortion</w:t>
      </w:r>
      <w:r>
        <w:t xml:space="preserve">”</w:t>
      </w:r>
      <w:r>
        <w:t xml:space="preserve"> </w:t>
      </w:r>
      <w:r>
        <w:t xml:space="preserve">rather than a correct answer. If you can articulate the flaw, you will never fall for it again.</w:t>
      </w:r>
    </w:p>
    <w:bookmarkEnd w:id="582"/>
    <w:bookmarkStart w:id="583" w:name="the-retroactive-annotation-exercise"/>
    <w:p>
      <w:pPr>
        <w:pStyle w:val="Heading2"/>
      </w:pPr>
      <w:r>
        <w:t xml:space="preserve">10.11 The</w:t>
      </w:r>
      <w:r>
        <w:t xml:space="preserve"> </w:t>
      </w:r>
      <w:r>
        <w:t xml:space="preserve">“</w:t>
      </w:r>
      <w:r>
        <w:t xml:space="preserve">Retroactive Annotation</w:t>
      </w:r>
      <w:r>
        <w:t xml:space="preserve">”</w:t>
      </w:r>
      <w:r>
        <w:t xml:space="preserve"> </w:t>
      </w:r>
      <w:r>
        <w:t xml:space="preserve">Exercise</w:t>
      </w:r>
    </w:p>
    <w:p>
      <w:pPr>
        <w:pStyle w:val="FirstParagraph"/>
      </w:pPr>
      <w:r>
        <w:t xml:space="preserve">When you miss a question because you failed to understand the passage structure, perform a</w:t>
      </w:r>
      <w:r>
        <w:t xml:space="preserve"> </w:t>
      </w:r>
      <w:r>
        <w:rPr>
          <w:b/>
          <w:bCs/>
        </w:rPr>
        <w:t xml:space="preserve">Retroactive Annotation</w:t>
      </w:r>
      <w:r>
        <w:t xml:space="preserve">.</w:t>
      </w:r>
    </w:p>
    <w:p>
      <w:pPr>
        <w:pStyle w:val="Compact"/>
        <w:numPr>
          <w:ilvl w:val="0"/>
          <w:numId w:val="1173"/>
        </w:numPr>
      </w:pPr>
      <w:r>
        <w:t xml:space="preserve">Take the passage you just read.</w:t>
      </w:r>
    </w:p>
    <w:p>
      <w:pPr>
        <w:pStyle w:val="Compact"/>
        <w:numPr>
          <w:ilvl w:val="0"/>
          <w:numId w:val="1173"/>
        </w:numPr>
      </w:pPr>
      <w:r>
        <w:t xml:space="preserve">Using a different colored pen, go back and annotate every transition word you missed.</w:t>
      </w:r>
    </w:p>
    <w:p>
      <w:pPr>
        <w:pStyle w:val="Compact"/>
        <w:numPr>
          <w:ilvl w:val="0"/>
          <w:numId w:val="1173"/>
        </w:numPr>
      </w:pPr>
      <w:r>
        <w:t xml:space="preserve">Write the</w:t>
      </w:r>
      <w:r>
        <w:t xml:space="preserve"> </w:t>
      </w:r>
      <w:r>
        <w:t xml:space="preserve">“</w:t>
      </w:r>
      <w:r>
        <w:t xml:space="preserve">foreshadow</w:t>
      </w:r>
      <w:r>
        <w:t xml:space="preserve">”</w:t>
      </w:r>
      <w:r>
        <w:t xml:space="preserve"> </w:t>
      </w:r>
      <w:r>
        <w:t xml:space="preserve">prediction you</w:t>
      </w:r>
      <w:r>
        <w:t xml:space="preserve"> </w:t>
      </w:r>
      <w:r>
        <w:rPr>
          <w:i/>
          <w:iCs/>
        </w:rPr>
        <w:t xml:space="preserve">should</w:t>
      </w:r>
      <w:r>
        <w:t xml:space="preserve"> </w:t>
      </w:r>
      <w:r>
        <w:t xml:space="preserve">have made at that point in the text.</w:t>
      </w:r>
    </w:p>
    <w:p>
      <w:pPr>
        <w:pStyle w:val="Compact"/>
        <w:numPr>
          <w:ilvl w:val="0"/>
          <w:numId w:val="1173"/>
        </w:numPr>
      </w:pPr>
      <w:r>
        <w:t xml:space="preserve">Identify the exact sentence where the author confirmed or denied that foreshadow.</w:t>
      </w:r>
    </w:p>
    <w:p>
      <w:pPr>
        <w:pStyle w:val="FirstParagraph"/>
      </w:pPr>
      <w:r>
        <w:t xml:space="preserve">This exercise trains your brain to recognize the structural cues that you missed the first time. Over time, your brain will begin to automatically highlight these cues during the initial read, transforming your</w:t>
      </w:r>
      <w:r>
        <w:t xml:space="preserve"> </w:t>
      </w:r>
      <w:r>
        <w:t xml:space="preserve">“</w:t>
      </w:r>
      <w:r>
        <w:t xml:space="preserve">Skimming</w:t>
      </w:r>
      <w:r>
        <w:t xml:space="preserve">”</w:t>
      </w:r>
      <w:r>
        <w:t xml:space="preserve"> </w:t>
      </w:r>
      <w:r>
        <w:t xml:space="preserve">into</w:t>
      </w:r>
      <w:r>
        <w:t xml:space="preserve"> </w:t>
      </w:r>
      <w:r>
        <w:t xml:space="preserve">“</w:t>
      </w:r>
      <w:r>
        <w:t xml:space="preserve">Insightful Reading.</w:t>
      </w:r>
      <w:r>
        <w:t xml:space="preserve">”</w:t>
      </w:r>
    </w:p>
    <w:bookmarkEnd w:id="583"/>
    <w:bookmarkStart w:id="584" w:name="the-question-stem-autopsy"/>
    <w:p>
      <w:pPr>
        <w:pStyle w:val="Heading2"/>
      </w:pPr>
      <w:r>
        <w:t xml:space="preserve">10.12 The</w:t>
      </w:r>
      <w:r>
        <w:t xml:space="preserve"> </w:t>
      </w:r>
      <w:r>
        <w:t xml:space="preserve">“</w:t>
      </w:r>
      <w:r>
        <w:t xml:space="preserve">Question Stem</w:t>
      </w:r>
      <w:r>
        <w:t xml:space="preserve">”</w:t>
      </w:r>
      <w:r>
        <w:t xml:space="preserve"> </w:t>
      </w:r>
      <w:r>
        <w:t xml:space="preserve">Autopsy</w:t>
      </w:r>
    </w:p>
    <w:p>
      <w:pPr>
        <w:pStyle w:val="FirstParagraph"/>
      </w:pPr>
      <w:r>
        <w:t xml:space="preserve">Sometimes, the reason you missed a question has nothing to do with the passage; it is because you misread the question stem. A</w:t>
      </w:r>
      <w:r>
        <w:t xml:space="preserve"> </w:t>
      </w:r>
      <w:r>
        <w:t xml:space="preserve">“</w:t>
      </w:r>
      <w:r>
        <w:t xml:space="preserve">Question Stem Autopsy</w:t>
      </w:r>
      <w:r>
        <w:t xml:space="preserve">”</w:t>
      </w:r>
      <w:r>
        <w:t xml:space="preserve"> </w:t>
      </w:r>
      <w:r>
        <w:t xml:space="preserve">involves analyzing the specific wording of the question to ensure you are answering the right inquiry.</w:t>
      </w:r>
    </w:p>
    <w:p>
      <w:pPr>
        <w:pStyle w:val="BodyText"/>
      </w:pPr>
      <w:r>
        <w:rPr>
          <w:b/>
          <w:bCs/>
        </w:rPr>
        <w:t xml:space="preserve">Common Question Stem Misreads:</w:t>
      </w:r>
    </w:p>
    <w:p>
      <w:pPr>
        <w:pStyle w:val="Compact"/>
        <w:numPr>
          <w:ilvl w:val="0"/>
          <w:numId w:val="1174"/>
        </w:numPr>
      </w:pPr>
      <w:r>
        <w:rPr>
          <w:b/>
          <w:bCs/>
        </w:rPr>
        <w:t xml:space="preserve">“</w:t>
      </w:r>
      <w:r>
        <w:rPr>
          <w:b/>
          <w:bCs/>
        </w:rPr>
        <w:t xml:space="preserve">According to the passage…</w:t>
      </w:r>
      <w:r>
        <w:rPr>
          <w:b/>
          <w:bCs/>
        </w:rPr>
        <w:t xml:space="preserve">”</w:t>
      </w:r>
      <w:r>
        <w:t xml:space="preserve"> </w:t>
      </w:r>
      <w:r>
        <w:t xml:space="preserve">vs. </w:t>
      </w:r>
      <w:r>
        <w:rPr>
          <w:b/>
          <w:bCs/>
        </w:rPr>
        <w:t xml:space="preserve">“</w:t>
      </w:r>
      <w:r>
        <w:rPr>
          <w:b/>
          <w:bCs/>
        </w:rPr>
        <w:t xml:space="preserve">The author suggests that…</w:t>
      </w:r>
      <w:r>
        <w:rPr>
          <w:b/>
          <w:bCs/>
        </w:rPr>
        <w:t xml:space="preserve">”</w:t>
      </w:r>
      <w:r>
        <w:t xml:space="preserve"> </w:t>
      </w:r>
      <w:r>
        <w:t xml:space="preserve">The first requires explicit information; the second requires inference.</w:t>
      </w:r>
    </w:p>
    <w:p>
      <w:pPr>
        <w:pStyle w:val="Compact"/>
        <w:numPr>
          <w:ilvl w:val="0"/>
          <w:numId w:val="1174"/>
        </w:numPr>
      </w:pPr>
      <w:r>
        <w:rPr>
          <w:b/>
          <w:bCs/>
        </w:rPr>
        <w:t xml:space="preserve">“</w:t>
      </w:r>
      <w:r>
        <w:rPr>
          <w:b/>
          <w:bCs/>
        </w:rPr>
        <w:t xml:space="preserve">Primary purpose</w:t>
      </w:r>
      <w:r>
        <w:rPr>
          <w:b/>
          <w:bCs/>
        </w:rPr>
        <w:t xml:space="preserve">”</w:t>
      </w:r>
      <w:r>
        <w:t xml:space="preserve"> </w:t>
      </w:r>
      <w:r>
        <w:t xml:space="preserve">vs. </w:t>
      </w:r>
      <w:r>
        <w:rPr>
          <w:b/>
          <w:bCs/>
        </w:rPr>
        <w:t xml:space="preserve">“</w:t>
      </w:r>
      <w:r>
        <w:rPr>
          <w:b/>
          <w:bCs/>
        </w:rPr>
        <w:t xml:space="preserve">Primary function.</w:t>
      </w:r>
      <w:r>
        <w:rPr>
          <w:b/>
          <w:bCs/>
        </w:rPr>
        <w:t xml:space="preserve">”</w:t>
      </w:r>
      <w:r>
        <w:t xml:space="preserve"> </w:t>
      </w:r>
      <w:r>
        <w:t xml:space="preserve">Purpose relates to the author’s goal; function relates to the structural role of a specific detail.</w:t>
      </w:r>
    </w:p>
    <w:p>
      <w:pPr>
        <w:pStyle w:val="Compact"/>
        <w:numPr>
          <w:ilvl w:val="0"/>
          <w:numId w:val="1174"/>
        </w:numPr>
      </w:pPr>
      <w:r>
        <w:rPr>
          <w:b/>
          <w:bCs/>
        </w:rPr>
        <w:t xml:space="preserve">“</w:t>
      </w:r>
      <w:r>
        <w:rPr>
          <w:b/>
          <w:bCs/>
        </w:rPr>
        <w:t xml:space="preserve">Which of the following is supported by the passage?</w:t>
      </w:r>
      <w:r>
        <w:rPr>
          <w:b/>
          <w:bCs/>
        </w:rPr>
        <w:t xml:space="preserve">”</w:t>
      </w:r>
      <w:r>
        <w:t xml:space="preserve"> </w:t>
      </w:r>
      <w:r>
        <w:t xml:space="preserve">vs. </w:t>
      </w:r>
      <w:r>
        <w:rPr>
          <w:b/>
          <w:bCs/>
        </w:rPr>
        <w:t xml:space="preserve">“</w:t>
      </w:r>
      <w:r>
        <w:rPr>
          <w:b/>
          <w:bCs/>
        </w:rPr>
        <w:t xml:space="preserve">Which of the following best describes the author’s view?</w:t>
      </w:r>
      <w:r>
        <w:rPr>
          <w:b/>
          <w:bCs/>
        </w:rPr>
        <w:t xml:space="preserve">”</w:t>
      </w:r>
      <w:r>
        <w:t xml:space="preserve"> </w:t>
      </w:r>
      <w:r>
        <w:t xml:space="preserve">The first might be a detail; the second is a main idea.</w:t>
      </w:r>
    </w:p>
    <w:p>
      <w:pPr>
        <w:pStyle w:val="FirstParagraph"/>
      </w:pPr>
      <w:r>
        <w:rPr>
          <w:b/>
          <w:bCs/>
        </w:rPr>
        <w:t xml:space="preserve">Defense:</w:t>
      </w:r>
      <w:r>
        <w:t xml:space="preserve"> </w:t>
      </w:r>
      <w:r>
        <w:t xml:space="preserve">Before answering any question, circle the</w:t>
      </w:r>
      <w:r>
        <w:t xml:space="preserve"> </w:t>
      </w:r>
      <w:r>
        <w:t xml:space="preserve">“</w:t>
      </w:r>
      <w:r>
        <w:t xml:space="preserve">command word</w:t>
      </w:r>
      <w:r>
        <w:t xml:space="preserve">”</w:t>
      </w:r>
      <w:r>
        <w:t xml:space="preserve"> </w:t>
      </w:r>
      <w:r>
        <w:t xml:space="preserve">in the stem (e.g.,</w:t>
      </w:r>
      <w:r>
        <w:t xml:space="preserve"> </w:t>
      </w:r>
      <w:r>
        <w:rPr>
          <w:i/>
          <w:iCs/>
        </w:rPr>
        <w:t xml:space="preserve">infer, suggest, claim, function, purpose</w:t>
      </w:r>
      <w:r>
        <w:t xml:space="preserve">). This forces you to align your cognitive process with the specific task required.</w:t>
      </w:r>
    </w:p>
    <w:bookmarkEnd w:id="584"/>
    <w:bookmarkStart w:id="586" w:name="the-time-vs.-accuracy-diagnostic"/>
    <w:p>
      <w:pPr>
        <w:pStyle w:val="Heading2"/>
      </w:pPr>
      <w:r>
        <w:t xml:space="preserve">10.13 The</w:t>
      </w:r>
      <w:r>
        <w:t xml:space="preserve"> </w:t>
      </w:r>
      <w:r>
        <w:t xml:space="preserve">“</w:t>
      </w:r>
      <w:r>
        <w:t xml:space="preserve">Time vs. Accuracy</w:t>
      </w:r>
      <w:r>
        <w:t xml:space="preserve">”</w:t>
      </w:r>
      <w:r>
        <w:t xml:space="preserve"> </w:t>
      </w:r>
      <w:r>
        <w:t xml:space="preserve">Diagnostic</w:t>
      </w:r>
    </w:p>
    <w:p>
      <w:pPr>
        <w:pStyle w:val="FirstParagraph"/>
      </w:pPr>
      <w:r>
        <w:t xml:space="preserve">As introduced in the web article summaries, distinguishing between a timing issue and a content issue is crucial for directing your study efforts.</w:t>
      </w:r>
    </w:p>
    <w:bookmarkStart w:id="585" w:name="the-diagnostic-protocol"/>
    <w:p>
      <w:pPr>
        <w:pStyle w:val="Heading3"/>
      </w:pPr>
      <w:r>
        <w:t xml:space="preserve">The Diagnostic Protocol</w:t>
      </w:r>
    </w:p>
    <w:p>
      <w:pPr>
        <w:pStyle w:val="Compact"/>
        <w:numPr>
          <w:ilvl w:val="0"/>
          <w:numId w:val="1175"/>
        </w:numPr>
      </w:pPr>
      <w:r>
        <w:rPr>
          <w:b/>
          <w:bCs/>
        </w:rPr>
        <w:t xml:space="preserve">Take Practice Test A under strict timed conditions.</w:t>
      </w:r>
      <w:r>
        <w:t xml:space="preserve"> </w:t>
      </w:r>
      <w:r>
        <w:t xml:space="preserve">Record your score.</w:t>
      </w:r>
    </w:p>
    <w:p>
      <w:pPr>
        <w:pStyle w:val="Compact"/>
        <w:numPr>
          <w:ilvl w:val="0"/>
          <w:numId w:val="1175"/>
        </w:numPr>
      </w:pPr>
      <w:r>
        <w:rPr>
          <w:b/>
          <w:bCs/>
        </w:rPr>
        <w:t xml:space="preserve">Take Practice Test B under</w:t>
      </w:r>
      <w:r>
        <w:rPr>
          <w:b/>
          <w:bCs/>
        </w:rPr>
        <w:t xml:space="preserve"> </w:t>
      </w:r>
      <w:r>
        <w:rPr>
          <w:b/>
          <w:bCs/>
        </w:rPr>
        <w:t xml:space="preserve">“</w:t>
      </w:r>
      <w:r>
        <w:rPr>
          <w:b/>
          <w:bCs/>
        </w:rPr>
        <w:t xml:space="preserve">Extra Time</w:t>
      </w:r>
      <w:r>
        <w:rPr>
          <w:b/>
          <w:bCs/>
        </w:rPr>
        <w:t xml:space="preserve">”</w:t>
      </w:r>
      <w:r>
        <w:rPr>
          <w:b/>
          <w:bCs/>
        </w:rPr>
        <w:t xml:space="preserve"> </w:t>
      </w:r>
      <w:r>
        <w:rPr>
          <w:b/>
          <w:bCs/>
        </w:rPr>
        <w:t xml:space="preserve">conditions.</w:t>
      </w:r>
      <w:r>
        <w:t xml:space="preserve"> </w:t>
      </w:r>
      <w:r>
        <w:t xml:space="preserve">Give yourself 50% more time (e.g., 48 minutes instead of 32). Record your score.</w:t>
      </w:r>
    </w:p>
    <w:p>
      <w:pPr>
        <w:pStyle w:val="FirstParagraph"/>
      </w:pPr>
      <w:r>
        <w:rPr>
          <w:b/>
          <w:bCs/>
        </w:rPr>
        <w:t xml:space="preserve">Interpreting the Results:</w:t>
      </w:r>
    </w:p>
    <w:p>
      <w:pPr>
        <w:pStyle w:val="Compact"/>
        <w:numPr>
          <w:ilvl w:val="0"/>
          <w:numId w:val="1176"/>
        </w:numPr>
      </w:pPr>
      <w:r>
        <w:rPr>
          <w:b/>
          <w:bCs/>
        </w:rPr>
        <w:t xml:space="preserve">Scenario 1: Extra Time Score &lt; 35 (on the 0-40 scale equivalent)</w:t>
      </w:r>
    </w:p>
    <w:p>
      <w:pPr>
        <w:pStyle w:val="Compact"/>
        <w:numPr>
          <w:ilvl w:val="1"/>
          <w:numId w:val="1177"/>
        </w:numPr>
      </w:pPr>
      <w:r>
        <w:rPr>
          <w:b/>
          <w:bCs/>
        </w:rPr>
        <w:t xml:space="preserve">Diagnosis:</w:t>
      </w:r>
      <w:r>
        <w:t xml:space="preserve"> </w:t>
      </w:r>
      <w:r>
        <w:t xml:space="preserve">You have primary strategy/content weaknesses. Giving yourself more time does not help because you do not know</w:t>
      </w:r>
      <w:r>
        <w:t xml:space="preserve"> </w:t>
      </w:r>
      <w:r>
        <w:rPr>
          <w:i/>
          <w:iCs/>
        </w:rPr>
        <w:t xml:space="preserve">how</w:t>
      </w:r>
      <w:r>
        <w:t xml:space="preserve"> </w:t>
      </w:r>
      <w:r>
        <w:t xml:space="preserve">to find the answer.</w:t>
      </w:r>
    </w:p>
    <w:p>
      <w:pPr>
        <w:pStyle w:val="Compact"/>
        <w:numPr>
          <w:ilvl w:val="1"/>
          <w:numId w:val="1177"/>
        </w:numPr>
      </w:pPr>
      <w:r>
        <w:rPr>
          <w:b/>
          <w:bCs/>
        </w:rPr>
        <w:t xml:space="preserve">Prescription:</w:t>
      </w:r>
      <w:r>
        <w:t xml:space="preserve"> </w:t>
      </w:r>
      <w:r>
        <w:t xml:space="preserve">Return to Chapters 2, 3, and 4. Focus on Active Reading, Annotation, and Transition Mastery. You need to learn</w:t>
      </w:r>
      <w:r>
        <w:t xml:space="preserve"> </w:t>
      </w:r>
      <w:r>
        <w:rPr>
          <w:i/>
          <w:iCs/>
        </w:rPr>
        <w:t xml:space="preserve">how</w:t>
      </w:r>
      <w:r>
        <w:t xml:space="preserve"> </w:t>
      </w:r>
      <w:r>
        <w:t xml:space="preserve">to read the passages.</w:t>
      </w:r>
    </w:p>
    <w:p>
      <w:pPr>
        <w:pStyle w:val="Compact"/>
        <w:numPr>
          <w:ilvl w:val="0"/>
          <w:numId w:val="1176"/>
        </w:numPr>
      </w:pPr>
      <w:r>
        <w:rPr>
          <w:b/>
          <w:bCs/>
        </w:rPr>
        <w:t xml:space="preserve">Scenario 2: Extra Time Score &gt; 35, but Timed Score &lt; 35 (with &gt; 3 point gap)</w:t>
      </w:r>
    </w:p>
    <w:p>
      <w:pPr>
        <w:pStyle w:val="Compact"/>
        <w:numPr>
          <w:ilvl w:val="1"/>
          <w:numId w:val="1178"/>
        </w:numPr>
      </w:pPr>
      <w:r>
        <w:rPr>
          <w:b/>
          <w:bCs/>
        </w:rPr>
        <w:t xml:space="preserve">Diagnosis:</w:t>
      </w:r>
      <w:r>
        <w:t xml:space="preserve"> </w:t>
      </w:r>
      <w:r>
        <w:t xml:space="preserve">You have primary time management issues. You understand the content, but you cannot execute under pressure.</w:t>
      </w:r>
    </w:p>
    <w:p>
      <w:pPr>
        <w:pStyle w:val="Compact"/>
        <w:numPr>
          <w:ilvl w:val="1"/>
          <w:numId w:val="1178"/>
        </w:numPr>
      </w:pPr>
      <w:r>
        <w:rPr>
          <w:b/>
          <w:bCs/>
        </w:rPr>
        <w:t xml:space="preserve">Prescription:</w:t>
      </w:r>
      <w:r>
        <w:t xml:space="preserve"> </w:t>
      </w:r>
      <w:r>
        <w:t xml:space="preserve">Implement the</w:t>
      </w:r>
      <w:r>
        <w:t xml:space="preserve"> </w:t>
      </w:r>
      <w:r>
        <w:t xml:space="preserve">“</w:t>
      </w:r>
      <w:r>
        <w:t xml:space="preserve">Two-Pass Plan</w:t>
      </w:r>
      <w:r>
        <w:t xml:space="preserve">”</w:t>
      </w:r>
      <w:r>
        <w:t xml:space="preserve"> </w:t>
      </w:r>
      <w:r>
        <w:t xml:space="preserve">and</w:t>
      </w:r>
      <w:r>
        <w:t xml:space="preserve"> </w:t>
      </w:r>
      <w:r>
        <w:t xml:space="preserve">“</w:t>
      </w:r>
      <w:r>
        <w:t xml:space="preserve">Checkpoint Method</w:t>
      </w:r>
      <w:r>
        <w:t xml:space="preserve">”</w:t>
      </w:r>
      <w:r>
        <w:t xml:space="preserve"> </w:t>
      </w:r>
      <w:r>
        <w:t xml:space="preserve">from Chapter 5. Practice skipping difficult questions and returning to them. You need to build pacing discipline.</w:t>
      </w:r>
    </w:p>
    <w:p>
      <w:pPr>
        <w:pStyle w:val="Compact"/>
        <w:numPr>
          <w:ilvl w:val="0"/>
          <w:numId w:val="1176"/>
        </w:numPr>
      </w:pPr>
      <w:r>
        <w:rPr>
          <w:b/>
          <w:bCs/>
        </w:rPr>
        <w:t xml:space="preserve">Scenario 3: Both Scores &gt; 35</w:t>
      </w:r>
    </w:p>
    <w:p>
      <w:pPr>
        <w:pStyle w:val="Compact"/>
        <w:numPr>
          <w:ilvl w:val="1"/>
          <w:numId w:val="1179"/>
        </w:numPr>
      </w:pPr>
      <w:r>
        <w:rPr>
          <w:b/>
          <w:bCs/>
        </w:rPr>
        <w:t xml:space="preserve">Diagnosis:</w:t>
      </w:r>
      <w:r>
        <w:t xml:space="preserve"> </w:t>
      </w:r>
      <w:r>
        <w:t xml:space="preserve">You are close to a perfect score. Your errors are likely due to careless mistakes or a few specific, obscure question types.</w:t>
      </w:r>
    </w:p>
    <w:p>
      <w:pPr>
        <w:pStyle w:val="Compact"/>
        <w:numPr>
          <w:ilvl w:val="1"/>
          <w:numId w:val="1179"/>
        </w:numPr>
      </w:pPr>
      <w:r>
        <w:rPr>
          <w:b/>
          <w:bCs/>
        </w:rPr>
        <w:t xml:space="preserve">Prescription:</w:t>
      </w:r>
      <w:r>
        <w:t xml:space="preserve"> </w:t>
      </w:r>
      <w:r>
        <w:t xml:space="preserve">Focus intensely on Deep Mistake Analysis. Your margin for error is razor-thin. You must eliminate every careless mistake by slowing down and proof-texting every answer.</w:t>
      </w:r>
    </w:p>
    <w:bookmarkEnd w:id="585"/>
    <w:bookmarkEnd w:id="586"/>
    <w:bookmarkStart w:id="588" w:name="the-vocabulary-in-context-deep-dive"/>
    <w:p>
      <w:pPr>
        <w:pStyle w:val="Heading2"/>
      </w:pPr>
      <w:r>
        <w:t xml:space="preserve">10.14 The</w:t>
      </w:r>
      <w:r>
        <w:t xml:space="preserve"> </w:t>
      </w:r>
      <w:r>
        <w:t xml:space="preserve">“</w:t>
      </w:r>
      <w:r>
        <w:t xml:space="preserve">Vocabulary in Context</w:t>
      </w:r>
      <w:r>
        <w:t xml:space="preserve">”</w:t>
      </w:r>
      <w:r>
        <w:t xml:space="preserve"> </w:t>
      </w:r>
      <w:r>
        <w:t xml:space="preserve">Deep Dive</w:t>
      </w:r>
    </w:p>
    <w:p>
      <w:pPr>
        <w:pStyle w:val="FirstParagraph"/>
      </w:pPr>
      <w:r>
        <w:t xml:space="preserve">When you miss a</w:t>
      </w:r>
      <w:r>
        <w:t xml:space="preserve"> </w:t>
      </w:r>
      <w:r>
        <w:t xml:space="preserve">“</w:t>
      </w:r>
      <w:r>
        <w:t xml:space="preserve">Vocabulary in Context</w:t>
      </w:r>
      <w:r>
        <w:t xml:space="preserve">”</w:t>
      </w:r>
      <w:r>
        <w:t xml:space="preserve"> </w:t>
      </w:r>
      <w:r>
        <w:t xml:space="preserve">question, the error is rarely because you don’t know the word. It is usually because you chose the word’s most common dictionary definition rather than its contextual meaning.</w:t>
      </w:r>
    </w:p>
    <w:bookmarkStart w:id="587" w:name="the-substitution-protocol"/>
    <w:p>
      <w:pPr>
        <w:pStyle w:val="Heading3"/>
      </w:pPr>
      <w:r>
        <w:t xml:space="preserve">The</w:t>
      </w:r>
      <w:r>
        <w:t xml:space="preserve"> </w:t>
      </w:r>
      <w:r>
        <w:t xml:space="preserve">“</w:t>
      </w:r>
      <w:r>
        <w:t xml:space="preserve">Substitution</w:t>
      </w:r>
      <w:r>
        <w:t xml:space="preserve">”</w:t>
      </w:r>
      <w:r>
        <w:t xml:space="preserve"> </w:t>
      </w:r>
      <w:r>
        <w:t xml:space="preserve">Protocol</w:t>
      </w:r>
    </w:p>
    <w:p>
      <w:pPr>
        <w:pStyle w:val="Compact"/>
        <w:numPr>
          <w:ilvl w:val="0"/>
          <w:numId w:val="1180"/>
        </w:numPr>
      </w:pPr>
      <w:r>
        <w:rPr>
          <w:b/>
          <w:bCs/>
        </w:rPr>
        <w:t xml:space="preserve">Ignore the answer choices.</w:t>
      </w:r>
    </w:p>
    <w:p>
      <w:pPr>
        <w:pStyle w:val="Compact"/>
        <w:numPr>
          <w:ilvl w:val="0"/>
          <w:numId w:val="1180"/>
        </w:numPr>
      </w:pPr>
      <w:r>
        <w:rPr>
          <w:b/>
          <w:bCs/>
        </w:rPr>
        <w:t xml:space="preserve">Read the sentence with the word blanked out.</w:t>
      </w:r>
    </w:p>
    <w:p>
      <w:pPr>
        <w:pStyle w:val="Compact"/>
        <w:numPr>
          <w:ilvl w:val="0"/>
          <w:numId w:val="1180"/>
        </w:numPr>
      </w:pPr>
      <w:r>
        <w:rPr>
          <w:b/>
          <w:bCs/>
        </w:rPr>
        <w:t xml:space="preserve">Write your own synonym in the blank based on the surrounding context.</w:t>
      </w:r>
    </w:p>
    <w:p>
      <w:pPr>
        <w:pStyle w:val="Compact"/>
        <w:numPr>
          <w:ilvl w:val="0"/>
          <w:numId w:val="1180"/>
        </w:numPr>
      </w:pPr>
      <w:r>
        <w:rPr>
          <w:b/>
          <w:bCs/>
        </w:rPr>
        <w:t xml:space="preserve">Match your word to the answer choices.</w:t>
      </w:r>
    </w:p>
    <w:p>
      <w:pPr>
        <w:pStyle w:val="FirstParagraph"/>
      </w:pPr>
      <w:r>
        <w:rPr>
          <w:b/>
          <w:bCs/>
        </w:rPr>
        <w:t xml:space="preserve">Example:</w:t>
      </w:r>
      <w:r>
        <w:t xml:space="preserve"> </w:t>
      </w:r>
      <w:r>
        <w:t xml:space="preserve">-</w:t>
      </w:r>
      <w:r>
        <w:t xml:space="preserve"> </w:t>
      </w:r>
      <w:r>
        <w:rPr>
          <w:b/>
          <w:bCs/>
        </w:rPr>
        <w:t xml:space="preserve">Sentence:</w:t>
      </w:r>
      <w:r>
        <w:t xml:space="preserve"> </w:t>
      </w:r>
      <w:r>
        <w:t xml:space="preserve">“</w:t>
      </w:r>
      <w:r>
        <w:t xml:space="preserve">Her</w:t>
      </w:r>
      <w:r>
        <w:t xml:space="preserve"> </w:t>
      </w:r>
      <w:r>
        <w:rPr>
          <w:i/>
          <w:iCs/>
        </w:rPr>
        <w:t xml:space="preserve">persistent</w:t>
      </w:r>
      <w:r>
        <w:t xml:space="preserve"> </w:t>
      </w:r>
      <w:r>
        <w:t xml:space="preserve">efforts finally paid off when the board approved the project.</w:t>
      </w:r>
      <w:r>
        <w:t xml:space="preserve">”</w:t>
      </w:r>
      <w:r>
        <w:t xml:space="preserve"> </w:t>
      </w:r>
      <w:r>
        <w:t xml:space="preserve">-</w:t>
      </w:r>
      <w:r>
        <w:t xml:space="preserve"> </w:t>
      </w:r>
      <w:r>
        <w:rPr>
          <w:b/>
          <w:bCs/>
        </w:rPr>
        <w:t xml:space="preserve">Common Definition:</w:t>
      </w:r>
      <w:r>
        <w:t xml:space="preserve"> </w:t>
      </w:r>
      <w:r>
        <w:t xml:space="preserve">Annoying, bothersome.</w:t>
      </w:r>
      <w:r>
        <w:t xml:space="preserve"> </w:t>
      </w:r>
      <w:r>
        <w:t xml:space="preserve">-</w:t>
      </w:r>
      <w:r>
        <w:t xml:space="preserve"> </w:t>
      </w:r>
      <w:r>
        <w:rPr>
          <w:b/>
          <w:bCs/>
        </w:rPr>
        <w:t xml:space="preserve">Contextual Definition:</w:t>
      </w:r>
      <w:r>
        <w:t xml:space="preserve"> </w:t>
      </w:r>
      <w:r>
        <w:t xml:space="preserve">Continuous, unwavering.</w:t>
      </w:r>
    </w:p>
    <w:p>
      <w:pPr>
        <w:pStyle w:val="BodyText"/>
      </w:pPr>
      <w:r>
        <w:t xml:space="preserve">If you chose</w:t>
      </w:r>
      <w:r>
        <w:t xml:space="preserve"> </w:t>
      </w:r>
      <w:r>
        <w:t xml:space="preserve">“</w:t>
      </w:r>
      <w:r>
        <w:t xml:space="preserve">annoying,</w:t>
      </w:r>
      <w:r>
        <w:t xml:space="preserve">”</w:t>
      </w:r>
      <w:r>
        <w:t xml:space="preserve"> </w:t>
      </w:r>
      <w:r>
        <w:t xml:space="preserve">you fell for the</w:t>
      </w:r>
      <w:r>
        <w:t xml:space="preserve"> </w:t>
      </w:r>
      <w:r>
        <w:t xml:space="preserve">“</w:t>
      </w:r>
      <w:r>
        <w:t xml:space="preserve">Common Definition Trap.</w:t>
      </w:r>
      <w:r>
        <w:t xml:space="preserve">”</w:t>
      </w:r>
      <w:r>
        <w:t xml:space="preserve"> </w:t>
      </w:r>
      <w:r>
        <w:t xml:space="preserve">The SAT frequently tests common words in uncommon ways (e.g.,</w:t>
      </w:r>
      <w:r>
        <w:t xml:space="preserve"> </w:t>
      </w:r>
      <w:r>
        <w:rPr>
          <w:i/>
          <w:iCs/>
        </w:rPr>
        <w:t xml:space="preserve">dearth</w:t>
      </w:r>
      <w:r>
        <w:t xml:space="preserve"> </w:t>
      </w:r>
      <w:r>
        <w:t xml:space="preserve">meaning</w:t>
      </w:r>
      <w:r>
        <w:t xml:space="preserve"> </w:t>
      </w:r>
      <w:r>
        <w:t xml:space="preserve">“</w:t>
      </w:r>
      <w:r>
        <w:t xml:space="preserve">a scarcity</w:t>
      </w:r>
      <w:r>
        <w:t xml:space="preserve">”</w:t>
      </w:r>
      <w:r>
        <w:t xml:space="preserve"> </w:t>
      </w:r>
      <w:r>
        <w:t xml:space="preserve">rather than</w:t>
      </w:r>
      <w:r>
        <w:t xml:space="preserve"> </w:t>
      </w:r>
      <w:r>
        <w:t xml:space="preserve">“</w:t>
      </w:r>
      <w:r>
        <w:t xml:space="preserve">a death,</w:t>
      </w:r>
      <w:r>
        <w:t xml:space="preserve">”</w:t>
      </w:r>
      <w:r>
        <w:t xml:space="preserve"> </w:t>
      </w:r>
      <w:r>
        <w:t xml:space="preserve">as noted in Chapter 5).</w:t>
      </w:r>
    </w:p>
    <w:bookmarkEnd w:id="587"/>
    <w:bookmarkEnd w:id="588"/>
    <w:bookmarkStart w:id="590" w:name="the-paired-passage-synthesis-error"/>
    <w:p>
      <w:pPr>
        <w:pStyle w:val="Heading2"/>
      </w:pPr>
      <w:r>
        <w:t xml:space="preserve">10.15 The</w:t>
      </w:r>
      <w:r>
        <w:t xml:space="preserve"> </w:t>
      </w:r>
      <w:r>
        <w:t xml:space="preserve">“</w:t>
      </w:r>
      <w:r>
        <w:t xml:space="preserve">Paired Passage</w:t>
      </w:r>
      <w:r>
        <w:t xml:space="preserve">”</w:t>
      </w:r>
      <w:r>
        <w:t xml:space="preserve"> </w:t>
      </w:r>
      <w:r>
        <w:t xml:space="preserve">Synthesis Error</w:t>
      </w:r>
    </w:p>
    <w:p>
      <w:pPr>
        <w:pStyle w:val="FirstParagraph"/>
      </w:pPr>
      <w:r>
        <w:t xml:space="preserve">Paired passages (Cross-Text Connections) present a unique challenge. The most common error is failing to identify the precise relationship between the two texts.</w:t>
      </w:r>
    </w:p>
    <w:bookmarkStart w:id="589" w:name="relationship-categories"/>
    <w:p>
      <w:pPr>
        <w:pStyle w:val="Heading3"/>
      </w:pPr>
      <w:r>
        <w:t xml:space="preserve">Relationship Categories</w:t>
      </w:r>
    </w:p>
    <w:p>
      <w:pPr>
        <w:pStyle w:val="Compact"/>
        <w:numPr>
          <w:ilvl w:val="0"/>
          <w:numId w:val="1181"/>
        </w:numPr>
      </w:pPr>
      <w:r>
        <w:rPr>
          <w:b/>
          <w:bCs/>
        </w:rPr>
        <w:t xml:space="preserve">Agreement:</w:t>
      </w:r>
      <w:r>
        <w:t xml:space="preserve"> </w:t>
      </w:r>
      <w:r>
        <w:t xml:space="preserve">Both authors support the same claim, perhaps using different evidence.</w:t>
      </w:r>
    </w:p>
    <w:p>
      <w:pPr>
        <w:pStyle w:val="Compact"/>
        <w:numPr>
          <w:ilvl w:val="0"/>
          <w:numId w:val="1181"/>
        </w:numPr>
      </w:pPr>
      <w:r>
        <w:rPr>
          <w:b/>
          <w:bCs/>
        </w:rPr>
        <w:t xml:space="preserve">Disagreement:</w:t>
      </w:r>
      <w:r>
        <w:t xml:space="preserve"> </w:t>
      </w:r>
      <w:r>
        <w:t xml:space="preserve">Author A supports a claim; Author B refutes it.</w:t>
      </w:r>
    </w:p>
    <w:p>
      <w:pPr>
        <w:pStyle w:val="Compact"/>
        <w:numPr>
          <w:ilvl w:val="0"/>
          <w:numId w:val="1181"/>
        </w:numPr>
      </w:pPr>
      <w:r>
        <w:rPr>
          <w:b/>
          <w:bCs/>
        </w:rPr>
        <w:t xml:space="preserve">Complementarity:</w:t>
      </w:r>
      <w:r>
        <w:t xml:space="preserve"> </w:t>
      </w:r>
      <w:r>
        <w:t xml:space="preserve">Author A poses a problem; Author B offers a solution. Or, Author A provides a broad theory; Author B provides a specific case study.</w:t>
      </w:r>
    </w:p>
    <w:p>
      <w:pPr>
        <w:pStyle w:val="Compact"/>
        <w:numPr>
          <w:ilvl w:val="0"/>
          <w:numId w:val="1181"/>
        </w:numPr>
      </w:pPr>
      <w:r>
        <w:rPr>
          <w:b/>
          <w:bCs/>
        </w:rPr>
        <w:t xml:space="preserve">Chronological:</w:t>
      </w:r>
      <w:r>
        <w:t xml:space="preserve"> </w:t>
      </w:r>
      <w:r>
        <w:t xml:space="preserve">Author A writes from a historical perspective; Author B writes from a modern perspective, updating or revising the view.</w:t>
      </w:r>
    </w:p>
    <w:p>
      <w:pPr>
        <w:pStyle w:val="FirstParagraph"/>
      </w:pPr>
      <w:r>
        <w:rPr>
          <w:b/>
          <w:bCs/>
        </w:rPr>
        <w:t xml:space="preserve">Defense:</w:t>
      </w:r>
      <w:r>
        <w:t xml:space="preserve"> </w:t>
      </w:r>
      <w:r>
        <w:t xml:space="preserve">Before answering any question about Passage 2, re-read the conclusion of Passage 1. The relationship is almost always established at the junction between the two texts. Ask yourself:</w:t>
      </w:r>
      <w:r>
        <w:t xml:space="preserve"> </w:t>
      </w:r>
      <w:r>
        <w:t xml:space="preserve">“</w:t>
      </w:r>
      <w:r>
        <w:t xml:space="preserve">Does Author B agree with, disagree with, or expand upon Author A’s final point?</w:t>
      </w:r>
      <w:r>
        <w:t xml:space="preserve">”</w:t>
      </w:r>
    </w:p>
    <w:bookmarkEnd w:id="589"/>
    <w:bookmarkEnd w:id="590"/>
    <w:bookmarkStart w:id="591" w:name="the-data-interpretation-blind-spot"/>
    <w:p>
      <w:pPr>
        <w:pStyle w:val="Heading2"/>
      </w:pPr>
      <w:r>
        <w:t xml:space="preserve">10.16 The</w:t>
      </w:r>
      <w:r>
        <w:t xml:space="preserve"> </w:t>
      </w:r>
      <w:r>
        <w:t xml:space="preserve">“</w:t>
      </w:r>
      <w:r>
        <w:t xml:space="preserve">Data Interpretation</w:t>
      </w:r>
      <w:r>
        <w:t xml:space="preserve">”</w:t>
      </w:r>
      <w:r>
        <w:t xml:space="preserve"> </w:t>
      </w:r>
      <w:r>
        <w:t xml:space="preserve">Blind Spot</w:t>
      </w:r>
    </w:p>
    <w:p>
      <w:pPr>
        <w:pStyle w:val="FirstParagraph"/>
      </w:pPr>
      <w:r>
        <w:t xml:space="preserve">When a passage includes a graph or table, students often either ignore the graph entirely or over-interpret it.</w:t>
      </w:r>
    </w:p>
    <w:p>
      <w:pPr>
        <w:pStyle w:val="BodyText"/>
      </w:pPr>
      <w:r>
        <w:rPr>
          <w:b/>
          <w:bCs/>
        </w:rPr>
        <w:t xml:space="preserve">The Rule:</w:t>
      </w:r>
      <w:r>
        <w:t xml:space="preserve"> </w:t>
      </w:r>
      <w:r>
        <w:t xml:space="preserve">The graph will always directly support a claim made in the text. The correct answer will be the one that accurately reflects both the text and the data.</w:t>
      </w:r>
    </w:p>
    <w:p>
      <w:pPr>
        <w:pStyle w:val="BodyText"/>
      </w:pPr>
      <w:r>
        <w:rPr>
          <w:b/>
          <w:bCs/>
        </w:rPr>
        <w:t xml:space="preserve">Common Errors:</w:t>
      </w:r>
      <w:r>
        <w:t xml:space="preserve"> </w:t>
      </w:r>
      <w:r>
        <w:t xml:space="preserve">-</w:t>
      </w:r>
      <w:r>
        <w:t xml:space="preserve"> </w:t>
      </w:r>
      <w:r>
        <w:rPr>
          <w:b/>
          <w:bCs/>
        </w:rPr>
        <w:t xml:space="preserve">Ignoring the Axes Labels:</w:t>
      </w:r>
      <w:r>
        <w:t xml:space="preserve"> </w:t>
      </w:r>
      <w:r>
        <w:t xml:space="preserve">A common trap is an answer choice that reverses the variables on the x and y axes.</w:t>
      </w:r>
      <w:r>
        <w:t xml:space="preserve"> </w:t>
      </w:r>
      <w:r>
        <w:t xml:space="preserve">-</w:t>
      </w:r>
      <w:r>
        <w:t xml:space="preserve"> </w:t>
      </w:r>
      <w:r>
        <w:rPr>
          <w:b/>
          <w:bCs/>
        </w:rPr>
        <w:t xml:space="preserve">Extrapolating Beyond the Data:</w:t>
      </w:r>
      <w:r>
        <w:t xml:space="preserve"> </w:t>
      </w:r>
      <w:r>
        <w:t xml:space="preserve">The graph shows data from 2010 to 2020. An answer choice claims the trend will continue to 2030. This is unsupported.</w:t>
      </w:r>
      <w:r>
        <w:t xml:space="preserve"> </w:t>
      </w:r>
      <w:r>
        <w:t xml:space="preserve">-</w:t>
      </w:r>
      <w:r>
        <w:t xml:space="preserve"> </w:t>
      </w:r>
      <w:r>
        <w:rPr>
          <w:b/>
          <w:bCs/>
        </w:rPr>
        <w:t xml:space="preserve">Confusing Correlation and Causation:</w:t>
      </w:r>
      <w:r>
        <w:t xml:space="preserve"> </w:t>
      </w:r>
      <w:r>
        <w:t xml:space="preserve">The graph shows two lines moving in parallel. The answer choice claims one causes the other. Unless the text explicitly states causation, this is a distortion.</w:t>
      </w:r>
    </w:p>
    <w:bookmarkEnd w:id="591"/>
    <w:bookmarkStart w:id="592" w:name="X1479837317f5cc0f99276be8df9e0a0066d0e67"/>
    <w:p>
      <w:pPr>
        <w:pStyle w:val="Heading2"/>
      </w:pPr>
      <w:r>
        <w:t xml:space="preserve">10.17 The</w:t>
      </w:r>
      <w:r>
        <w:t xml:space="preserve"> </w:t>
      </w:r>
      <w:r>
        <w:t xml:space="preserve">“</w:t>
      </w:r>
      <w:r>
        <w:t xml:space="preserve">Blind Spot</w:t>
      </w:r>
      <w:r>
        <w:t xml:space="preserve">”</w:t>
      </w:r>
      <w:r>
        <w:t xml:space="preserve"> </w:t>
      </w:r>
      <w:r>
        <w:t xml:space="preserve">Audit: Identifying Your Biases</w:t>
      </w:r>
    </w:p>
    <w:p>
      <w:pPr>
        <w:pStyle w:val="FirstParagraph"/>
      </w:pPr>
      <w:r>
        <w:t xml:space="preserve">Everyone has cognitive biases that affect their reading. The SAT exploits these.</w:t>
      </w:r>
    </w:p>
    <w:p>
      <w:pPr>
        <w:pStyle w:val="Compact"/>
        <w:numPr>
          <w:ilvl w:val="0"/>
          <w:numId w:val="1182"/>
        </w:numPr>
      </w:pPr>
      <w:r>
        <w:rPr>
          <w:b/>
          <w:bCs/>
        </w:rPr>
        <w:t xml:space="preserve">Confirmation Bias:</w:t>
      </w:r>
      <w:r>
        <w:t xml:space="preserve"> </w:t>
      </w:r>
      <w:r>
        <w:t xml:space="preserve">The tendency to search for information that confirms your preexisting beliefs. If you believe technology is bad, you might unconsciously select answer choices that portray technology negatively, even if the passage is neutral.</w:t>
      </w:r>
    </w:p>
    <w:p>
      <w:pPr>
        <w:pStyle w:val="Compact"/>
        <w:numPr>
          <w:ilvl w:val="0"/>
          <w:numId w:val="1182"/>
        </w:numPr>
      </w:pPr>
      <w:r>
        <w:rPr>
          <w:b/>
          <w:bCs/>
        </w:rPr>
        <w:t xml:space="preserve">Anchoring Bias:</w:t>
      </w:r>
      <w:r>
        <w:t xml:space="preserve"> </w:t>
      </w:r>
      <w:r>
        <w:t xml:space="preserve">The tendency to rely too heavily on the first piece of information you read. If the first paragraph of a passage is highly critical, you might assume the entire passage is critical, even if the author shifts to a supportive tone in the final paragraph.</w:t>
      </w:r>
    </w:p>
    <w:p>
      <w:pPr>
        <w:pStyle w:val="FirstParagraph"/>
      </w:pPr>
      <w:r>
        <w:rPr>
          <w:b/>
          <w:bCs/>
        </w:rPr>
        <w:t xml:space="preserve">Defense:</w:t>
      </w:r>
      <w:r>
        <w:t xml:space="preserve"> </w:t>
      </w:r>
      <w:r>
        <w:t xml:space="preserve">Be aware of these biases. After reading a passage, explicitly ask yourself:</w:t>
      </w:r>
      <w:r>
        <w:t xml:space="preserve"> </w:t>
      </w:r>
      <w:r>
        <w:t xml:space="preserve">“</w:t>
      </w:r>
      <w:r>
        <w:t xml:space="preserve">Did the author’s tone shift? Am I projecting my own views onto this text?</w:t>
      </w:r>
      <w:r>
        <w:t xml:space="preserve">”</w:t>
      </w:r>
    </w:p>
    <w:bookmarkEnd w:id="592"/>
    <w:bookmarkStart w:id="593" w:name="the-final-review-checklist"/>
    <w:p>
      <w:pPr>
        <w:pStyle w:val="Heading2"/>
      </w:pPr>
      <w:r>
        <w:t xml:space="preserve">10.18 The</w:t>
      </w:r>
      <w:r>
        <w:t xml:space="preserve"> </w:t>
      </w:r>
      <w:r>
        <w:t xml:space="preserve">“</w:t>
      </w:r>
      <w:r>
        <w:t xml:space="preserve">Final Review</w:t>
      </w:r>
      <w:r>
        <w:t xml:space="preserve">”</w:t>
      </w:r>
      <w:r>
        <w:t xml:space="preserve"> </w:t>
      </w:r>
      <w:r>
        <w:t xml:space="preserve">Checklist</w:t>
      </w:r>
    </w:p>
    <w:p>
      <w:pPr>
        <w:pStyle w:val="FirstParagraph"/>
      </w:pPr>
      <w:r>
        <w:t xml:space="preserve">Before submitting your module, if you have time remaining, conduct a targeted review. Do not re-read every passage. Instead, look only at the questions you flagged.</w:t>
      </w:r>
    </w:p>
    <w:p>
      <w:pPr>
        <w:pStyle w:val="BodyText"/>
      </w:pPr>
      <w:r>
        <w:rPr>
          <w:b/>
          <w:bCs/>
        </w:rPr>
        <w:t xml:space="preserve">The 3-Second Flag Check:</w:t>
      </w:r>
      <w:r>
        <w:t xml:space="preserve"> </w:t>
      </w:r>
      <w:r>
        <w:t xml:space="preserve">For every flagged question, look at your selected answer and ask:</w:t>
      </w:r>
      <w:r>
        <w:t xml:space="preserve"> </w:t>
      </w:r>
      <w:r>
        <w:t xml:space="preserve">1.</w:t>
      </w:r>
      <w:r>
        <w:t xml:space="preserve"> </w:t>
      </w:r>
      <w:r>
        <w:rPr>
          <w:b/>
          <w:bCs/>
        </w:rPr>
        <w:t xml:space="preserve">Is it too broad?</w:t>
      </w:r>
      <w:r>
        <w:t xml:space="preserve"> </w:t>
      </w:r>
      <w:r>
        <w:t xml:space="preserve">(Does it apply to more than the passage discusses?)</w:t>
      </w:r>
      <w:r>
        <w:t xml:space="preserve"> </w:t>
      </w:r>
      <w:r>
        <w:t xml:space="preserve">2.</w:t>
      </w:r>
      <w:r>
        <w:t xml:space="preserve"> </w:t>
      </w:r>
      <w:r>
        <w:rPr>
          <w:b/>
          <w:bCs/>
        </w:rPr>
        <w:t xml:space="preserve">Is it too extreme?</w:t>
      </w:r>
      <w:r>
        <w:t xml:space="preserve"> </w:t>
      </w:r>
      <w:r>
        <w:t xml:space="preserve">(Does it use</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etc.?)</w:t>
      </w:r>
      <w:r>
        <w:t xml:space="preserve"> </w:t>
      </w:r>
      <w:r>
        <w:t xml:space="preserve">3.</w:t>
      </w:r>
      <w:r>
        <w:t xml:space="preserve"> </w:t>
      </w:r>
      <w:r>
        <w:rPr>
          <w:b/>
          <w:bCs/>
        </w:rPr>
        <w:t xml:space="preserve">Is it supported?</w:t>
      </w:r>
      <w:r>
        <w:t xml:space="preserve"> </w:t>
      </w:r>
      <w:r>
        <w:t xml:space="preserve">(Can I point to the exact line that proves it?)</w:t>
      </w:r>
    </w:p>
    <w:p>
      <w:pPr>
        <w:pStyle w:val="BodyText"/>
      </w:pPr>
      <w:r>
        <w:t xml:space="preserve">If the answer to any of these questions is</w:t>
      </w:r>
      <w:r>
        <w:t xml:space="preserve"> </w:t>
      </w:r>
      <w:r>
        <w:t xml:space="preserve">“</w:t>
      </w:r>
      <w:r>
        <w:t xml:space="preserve">Yes,</w:t>
      </w:r>
      <w:r>
        <w:t xml:space="preserve">”</w:t>
      </w:r>
      <w:r>
        <w:t xml:space="preserve"> </w:t>
      </w:r>
      <w:r>
        <w:t xml:space="preserve">you must re-evaluate that choice.</w:t>
      </w:r>
    </w:p>
    <w:bookmarkEnd w:id="593"/>
    <w:bookmarkStart w:id="594" w:name="the-mistake-journal-as-a-living-document"/>
    <w:p>
      <w:pPr>
        <w:pStyle w:val="Heading2"/>
      </w:pPr>
      <w:r>
        <w:t xml:space="preserve">10.19 The</w:t>
      </w:r>
      <w:r>
        <w:t xml:space="preserve"> </w:t>
      </w:r>
      <w:r>
        <w:t xml:space="preserve">“</w:t>
      </w:r>
      <w:r>
        <w:t xml:space="preserve">Mistake Journal</w:t>
      </w:r>
      <w:r>
        <w:t xml:space="preserve">”</w:t>
      </w:r>
      <w:r>
        <w:t xml:space="preserve"> </w:t>
      </w:r>
      <w:r>
        <w:t xml:space="preserve">as a Living Document</w:t>
      </w:r>
    </w:p>
    <w:p>
      <w:pPr>
        <w:pStyle w:val="FirstParagraph"/>
      </w:pPr>
      <w:r>
        <w:t xml:space="preserve">Your Error Log is not a static record; it is a living document that should evolve as your skills improve.</w:t>
      </w:r>
    </w:p>
    <w:p>
      <w:pPr>
        <w:pStyle w:val="Compact"/>
        <w:numPr>
          <w:ilvl w:val="0"/>
          <w:numId w:val="1183"/>
        </w:numPr>
      </w:pPr>
      <w:r>
        <w:rPr>
          <w:b/>
          <w:bCs/>
        </w:rPr>
        <w:t xml:space="preserve">Week 1-2:</w:t>
      </w:r>
      <w:r>
        <w:t xml:space="preserve"> </w:t>
      </w:r>
      <w:r>
        <w:t xml:space="preserve">Focus on simply categorizing your errors. Are they mostly</w:t>
      </w:r>
      <w:r>
        <w:t xml:space="preserve"> </w:t>
      </w:r>
      <w:r>
        <w:t xml:space="preserve">“</w:t>
      </w:r>
      <w:r>
        <w:t xml:space="preserve">Unsupported</w:t>
      </w:r>
      <w:r>
        <w:t xml:space="preserve">”</w:t>
      </w:r>
      <w:r>
        <w:t xml:space="preserve"> </w:t>
      </w:r>
      <w:r>
        <w:t xml:space="preserve">or</w:t>
      </w:r>
      <w:r>
        <w:t xml:space="preserve"> </w:t>
      </w:r>
      <w:r>
        <w:t xml:space="preserve">“</w:t>
      </w:r>
      <w:r>
        <w:t xml:space="preserve">Too Broad</w:t>
      </w:r>
      <w:r>
        <w:t xml:space="preserve">”</w:t>
      </w:r>
      <w:r>
        <w:t xml:space="preserve">?</w:t>
      </w:r>
    </w:p>
    <w:p>
      <w:pPr>
        <w:pStyle w:val="Compact"/>
        <w:numPr>
          <w:ilvl w:val="0"/>
          <w:numId w:val="1183"/>
        </w:numPr>
      </w:pPr>
      <w:r>
        <w:rPr>
          <w:b/>
          <w:bCs/>
        </w:rPr>
        <w:t xml:space="preserve">Week 3-4:</w:t>
      </w:r>
      <w:r>
        <w:t xml:space="preserve"> </w:t>
      </w:r>
      <w:r>
        <w:t xml:space="preserve">Start looking for sub-patterns. Are your</w:t>
      </w:r>
      <w:r>
        <w:t xml:space="preserve"> </w:t>
      </w:r>
      <w:r>
        <w:t xml:space="preserve">“</w:t>
      </w:r>
      <w:r>
        <w:t xml:space="preserve">Unsupported</w:t>
      </w:r>
      <w:r>
        <w:t xml:space="preserve">”</w:t>
      </w:r>
      <w:r>
        <w:t xml:space="preserve"> </w:t>
      </w:r>
      <w:r>
        <w:t xml:space="preserve">errors happening mostly in Science passages or History passages?</w:t>
      </w:r>
    </w:p>
    <w:p>
      <w:pPr>
        <w:pStyle w:val="Compact"/>
        <w:numPr>
          <w:ilvl w:val="0"/>
          <w:numId w:val="1183"/>
        </w:numPr>
      </w:pPr>
      <w:r>
        <w:rPr>
          <w:b/>
          <w:bCs/>
        </w:rPr>
        <w:t xml:space="preserve">Week 5-6:</w:t>
      </w:r>
      <w:r>
        <w:t xml:space="preserve"> </w:t>
      </w:r>
      <w:r>
        <w:t xml:space="preserve">Focus on the</w:t>
      </w:r>
      <w:r>
        <w:t xml:space="preserve"> </w:t>
      </w:r>
      <w:r>
        <w:t xml:space="preserve">“</w:t>
      </w:r>
      <w:r>
        <w:t xml:space="preserve">Why.</w:t>
      </w:r>
      <w:r>
        <w:t xml:space="preserve">”</w:t>
      </w:r>
      <w:r>
        <w:t xml:space="preserve"> </w:t>
      </w:r>
      <w:r>
        <w:t xml:space="preserve">Are you missing inferences because you are reading too fast, or because you are overthinking?</w:t>
      </w:r>
    </w:p>
    <w:p>
      <w:pPr>
        <w:pStyle w:val="FirstParagraph"/>
      </w:pPr>
      <w:r>
        <w:t xml:space="preserve">By continuously refining your analysis, you transform the Error Log from a simple record of failure into a sophisticated strategic tool.</w:t>
      </w:r>
    </w:p>
    <w:bookmarkEnd w:id="594"/>
    <w:bookmarkStart w:id="664" w:name="conclusion-the-path-to-perfection"/>
    <w:p>
      <w:pPr>
        <w:pStyle w:val="Heading2"/>
      </w:pPr>
      <w:r>
        <w:t xml:space="preserve">10.20 Conclusion: The Path to Perfection</w:t>
      </w:r>
    </w:p>
    <w:p>
      <w:pPr>
        <w:pStyle w:val="FirstParagraph"/>
      </w:pPr>
      <w:r>
        <w:t xml:space="preserve">Deep Mistake Analysis is not a quick fix; it is a discipline. It requires patience, honesty, and a willingness to confront your own intellectual shortcomings. However, it is the single most effective method for improving your SAT Reading score.</w:t>
      </w:r>
    </w:p>
    <w:p>
      <w:pPr>
        <w:pStyle w:val="BodyText"/>
      </w:pPr>
      <w:r>
        <w:t xml:space="preserve">The students who achieve perfect scores are not necessarily the ones who read the fastest or have the largest vocabularies. They are the ones who have meticulously cataloged their errors, understood the psychological traps of the test, and built an immune system against distractors.</w:t>
      </w:r>
    </w:p>
    <w:p>
      <w:pPr>
        <w:pStyle w:val="BodyText"/>
      </w:pPr>
      <w:r>
        <w:t xml:space="preserve">By applying the rigorous methodologies outlined in this chapter—the Taxonomy of Errors, the Error Log, the Proof-Texting Method, and the Blind Review—you will transform your mistakes from sources of frustration into stepping stones toward mastery. The path to a perfect score is paved with the lessons learned from every question you have ever missed.</w:t>
      </w:r>
    </w:p>
    <w:p>
      <w:r>
        <w:pict>
          <v:rect style="width:0;height:1.5pt" o:hralign="center" o:hrstd="t" o:hr="t"/>
        </w:pic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595">
        <w:r>
          <w:rPr>
            <w:rStyle w:val="Hyperlink"/>
          </w:rPr>
          <w:t xml:space="preserve">Improve SAT Reading Comprehension: Techniques and …</w:t>
        </w:r>
      </w:hyperlink>
      <w:r>
        <w:t xml:space="preserve"> </w:t>
      </w:r>
      <w:r>
        <w:t xml:space="preserve">-</w:t>
      </w:r>
      <w:r>
        <w:t xml:space="preserve"> </w:t>
      </w:r>
      <w:hyperlink r:id="rId596">
        <w:r>
          <w:rPr>
            <w:rStyle w:val="Hyperlink"/>
          </w:rPr>
          <w:t xml:space="preserve">The Ultimate Study Guide for SAT Reading: Strategies, Tips, Practice</w:t>
        </w:r>
      </w:hyperlink>
      <w:r>
        <w:t xml:space="preserve"> </w:t>
      </w:r>
      <w:r>
        <w:t xml:space="preserve">-</w:t>
      </w:r>
      <w:r>
        <w:t xml:space="preserve"> </w:t>
      </w:r>
      <w:hyperlink r:id="rId597">
        <w:r>
          <w:rPr>
            <w:rStyle w:val="Hyperlink"/>
          </w:rPr>
          <w:t xml:space="preserve">Master SAT Reading Comprehension: Proven Strategies</w:t>
        </w:r>
      </w:hyperlink>
      <w:r>
        <w:t xml:space="preserve"> </w:t>
      </w:r>
      <w:r>
        <w:t xml:space="preserve">-</w:t>
      </w:r>
      <w:r>
        <w:t xml:space="preserve"> </w:t>
      </w:r>
      <w:hyperlink r:id="rId598">
        <w:r>
          <w:rPr>
            <w:rStyle w:val="Hyperlink"/>
          </w:rPr>
          <w:t xml:space="preserve">SAT Reading Comprehension Strategies: Master Passages and Questions</w:t>
        </w:r>
      </w:hyperlink>
      <w:r>
        <w:t xml:space="preserve"> </w:t>
      </w:r>
      <w:r>
        <w:t xml:space="preserve">-</w:t>
      </w:r>
      <w:r>
        <w:t xml:space="preserve"> </w:t>
      </w:r>
      <w:hyperlink r:id="rId599">
        <w:r>
          <w:rPr>
            <w:rStyle w:val="Hyperlink"/>
          </w:rPr>
          <w:t xml:space="preserve">Master the SAT Reading! - ampersandprep.com</w:t>
        </w:r>
      </w:hyperlink>
      <w:r>
        <w:t xml:space="preserve"> </w:t>
      </w:r>
      <w:r>
        <w:t xml:space="preserve">-</w:t>
      </w:r>
      <w:r>
        <w:t xml:space="preserve"> </w:t>
      </w:r>
      <w:hyperlink r:id="rId600">
        <w:r>
          <w:rPr>
            <w:rStyle w:val="Hyperlink"/>
          </w:rPr>
          <w:t xml:space="preserve">SAT Reading Comprehension - Master the Most Challenging Section</w:t>
        </w:r>
      </w:hyperlink>
      <w:r>
        <w:t xml:space="preserve"> </w:t>
      </w:r>
      <w:r>
        <w:t xml:space="preserve">-</w:t>
      </w:r>
      <w:r>
        <w:t xml:space="preserve"> </w:t>
      </w:r>
      <w:hyperlink r:id="rId601">
        <w:r>
          <w:rPr>
            <w:rStyle w:val="Hyperlink"/>
          </w:rPr>
          <w:t xml:space="preserve">SAT Reading and Writing | Test prep | Khan Academy</w:t>
        </w:r>
      </w:hyperlink>
      <w:r>
        <w:t xml:space="preserve"> </w:t>
      </w:r>
      <w:r>
        <w:t xml:space="preserve">-</w:t>
      </w:r>
      <w:r>
        <w:t xml:space="preserve"> </w:t>
      </w:r>
      <w:hyperlink r:id="rId602">
        <w:r>
          <w:rPr>
            <w:rStyle w:val="Hyperlink"/>
          </w:rPr>
          <w:t xml:space="preserve">Sat Reading: Complete Guide, Practice Plan, and Resources</w:t>
        </w:r>
      </w:hyperlink>
      <w:r>
        <w:t xml:space="preserve"> </w:t>
      </w:r>
      <w:r>
        <w:t xml:space="preserve">-</w:t>
      </w:r>
      <w:r>
        <w:t xml:space="preserve"> </w:t>
      </w:r>
      <w:hyperlink r:id="rId603">
        <w:r>
          <w:rPr>
            <w:rStyle w:val="Hyperlink"/>
          </w:rPr>
          <w:t xml:space="preserve">SAT Reading Strategies: Proven Techniques 2025</w:t>
        </w:r>
      </w:hyperlink>
      <w:r>
        <w:t xml:space="preserve"> </w:t>
      </w:r>
      <w:r>
        <w:t xml:space="preserve">-</w:t>
      </w:r>
      <w:r>
        <w:t xml:space="preserve"> </w:t>
      </w:r>
      <w:hyperlink r:id="rId604">
        <w:r>
          <w:rPr>
            <w:rStyle w:val="Hyperlink"/>
          </w:rPr>
          <w:t xml:space="preserve">SAT Reading Strategies to Score 750+ - YouTube</w:t>
        </w:r>
      </w:hyperlink>
      <w:r>
        <w:t xml:space="preserve"> </w:t>
      </w:r>
      <w:r>
        <w:t xml:space="preserve">-</w:t>
      </w:r>
      <w:r>
        <w:t xml:space="preserve"> </w:t>
      </w:r>
      <w:hyperlink r:id="rId605">
        <w:r>
          <w:rPr>
            <w:rStyle w:val="Hyperlink"/>
          </w:rPr>
          <w:t xml:space="preserve">Digital SAT Reading Comprehension Guide: 9 Types &amp; 4 Tips | The Test Advantage</w:t>
        </w:r>
      </w:hyperlink>
      <w:r>
        <w:t xml:space="preserve"> </w:t>
      </w:r>
      <w:r>
        <w:t xml:space="preserve">-</w:t>
      </w:r>
      <w:r>
        <w:t xml:space="preserve"> </w:t>
      </w:r>
      <w:hyperlink r:id="rId606">
        <w:r>
          <w:rPr>
            <w:rStyle w:val="Hyperlink"/>
          </w:rPr>
          <w:t xml:space="preserve">SAT Reading and Writing Tips: Your Guide to a Higher Score | The Princeton Review</w:t>
        </w:r>
      </w:hyperlink>
      <w:r>
        <w:t xml:space="preserve"> </w:t>
      </w:r>
      <w:r>
        <w:t xml:space="preserve">-</w:t>
      </w:r>
      <w:r>
        <w:t xml:space="preserve"> </w:t>
      </w:r>
      <w:hyperlink r:id="rId607">
        <w:r>
          <w:rPr>
            <w:rStyle w:val="Hyperlink"/>
          </w:rPr>
          <w:t xml:space="preserve">The Reading and Writing Section – SAT Suite | College Board</w:t>
        </w:r>
      </w:hyperlink>
      <w:r>
        <w:t xml:space="preserve"> </w:t>
      </w:r>
      <w:r>
        <w:t xml:space="preserve">-</w:t>
      </w:r>
      <w:r>
        <w:t xml:space="preserve"> </w:t>
      </w:r>
      <w:hyperlink r:id="rId608">
        <w:r>
          <w:rPr>
            <w:rStyle w:val="Hyperlink"/>
          </w:rPr>
          <w:t xml:space="preserve">5 Must-Know SAT Reading Tips – Kaplan Test Prep</w:t>
        </w:r>
      </w:hyperlink>
      <w:r>
        <w:t xml:space="preserve"> </w:t>
      </w:r>
      <w:r>
        <w:t xml:space="preserve">-</w:t>
      </w:r>
      <w:r>
        <w:t xml:space="preserve"> </w:t>
      </w:r>
      <w:hyperlink r:id="rId609">
        <w:r>
          <w:rPr>
            <w:rStyle w:val="Hyperlink"/>
          </w:rPr>
          <w:t xml:space="preserve">About the SAT Evidence-Based Reading and Writing Section | The Princeton Review</w:t>
        </w:r>
      </w:hyperlink>
      <w:r>
        <w:t xml:space="preserve"> </w:t>
      </w:r>
      <w:r>
        <w:t xml:space="preserve">-</w:t>
      </w:r>
      <w:r>
        <w:t xml:space="preserve"> </w:t>
      </w:r>
      <w:hyperlink r:id="rId610">
        <w:r>
          <w:rPr>
            <w:rStyle w:val="Hyperlink"/>
          </w:rPr>
          <w:t xml:space="preserve">SAT Reading Tips | Understanding the SAT Reading Section</w:t>
        </w:r>
      </w:hyperlink>
      <w:r>
        <w:t xml:space="preserve"> </w:t>
      </w:r>
      <w:r>
        <w:t xml:space="preserve">-</w:t>
      </w:r>
      <w:r>
        <w:t xml:space="preserve"> </w:t>
      </w:r>
      <w:hyperlink r:id="rId611">
        <w:r>
          <w:rPr>
            <w:rStyle w:val="Hyperlink"/>
          </w:rPr>
          <w:t xml:space="preserve">SAT Reading And Writing: All You Need To Know</w:t>
        </w:r>
      </w:hyperlink>
      <w:r>
        <w:t xml:space="preserve"> </w:t>
      </w:r>
      <w:r>
        <w:t xml:space="preserve">-</w:t>
      </w:r>
      <w:r>
        <w:t xml:space="preserve"> </w:t>
      </w:r>
      <w:hyperlink r:id="rId612">
        <w:r>
          <w:rPr>
            <w:rStyle w:val="Hyperlink"/>
          </w:rPr>
          <w:t xml:space="preserve">SAT Reading Strategies to Score 750+ (2026)</w:t>
        </w:r>
      </w:hyperlink>
      <w:r>
        <w:t xml:space="preserve"> </w:t>
      </w:r>
      <w:r>
        <w:t xml:space="preserve">-</w:t>
      </w:r>
      <w:r>
        <w:t xml:space="preserve"> </w:t>
      </w:r>
      <w:hyperlink r:id="rId613">
        <w:r>
          <w:rPr>
            <w:rStyle w:val="Hyperlink"/>
          </w:rPr>
          <w:t xml:space="preserve">Here’s What You Need to Know About the SAT Reading and Writing Section - Test Innovators</w:t>
        </w:r>
      </w:hyperlink>
      <w:r>
        <w:t xml:space="preserve"> </w:t>
      </w:r>
      <w:r>
        <w:t xml:space="preserve">-</w:t>
      </w:r>
      <w:r>
        <w:t xml:space="preserve"> </w:t>
      </w:r>
      <w:hyperlink r:id="rId614">
        <w:r>
          <w:rPr>
            <w:rStyle w:val="Hyperlink"/>
          </w:rPr>
          <w:t xml:space="preserve">SAT Reading: Everything You Need to Know for Success</w:t>
        </w:r>
      </w:hyperlink>
      <w:r>
        <w:t xml:space="preserve"> </w:t>
      </w:r>
      <w:r>
        <w:t xml:space="preserve">-</w:t>
      </w:r>
      <w:r>
        <w:t xml:space="preserve"> </w:t>
      </w:r>
      <w:hyperlink r:id="rId615">
        <w:r>
          <w:rPr>
            <w:rStyle w:val="Hyperlink"/>
          </w:rPr>
          <w:t xml:space="preserve">Reading Comprehension Explained - SAT Reading &amp; Writing Complete Guide …</w:t>
        </w:r>
      </w:hyperlink>
      <w:r>
        <w:t xml:space="preserve"> </w:t>
      </w:r>
      <w:r>
        <w:t xml:space="preserve">-</w:t>
      </w:r>
      <w:r>
        <w:t xml:space="preserve"> </w:t>
      </w:r>
      <w:hyperlink r:id="rId616">
        <w:r>
          <w:rPr>
            <w:rStyle w:val="Hyperlink"/>
          </w:rPr>
          <w:t xml:space="preserve">The Ultimate Guide to SAT Reading Comprehension - AP Guru</w:t>
        </w:r>
      </w:hyperlink>
      <w:r>
        <w:t xml:space="preserve"> </w:t>
      </w:r>
      <w:r>
        <w:t xml:space="preserve">-</w:t>
      </w:r>
      <w:r>
        <w:t xml:space="preserve"> </w:t>
      </w:r>
      <w:hyperlink r:id="rId617">
        <w:r>
          <w:rPr>
            <w:rStyle w:val="Hyperlink"/>
          </w:rPr>
          <w:t xml:space="preserve">SAT Reading Comprehension : Practice tests and explanations</w:t>
        </w:r>
      </w:hyperlink>
      <w:r>
        <w:t xml:space="preserve"> </w:t>
      </w:r>
      <w:r>
        <w:t xml:space="preserve">-</w:t>
      </w:r>
      <w:r>
        <w:t xml:space="preserve"> </w:t>
      </w:r>
      <w:hyperlink r:id="rId618">
        <w:r>
          <w:rPr>
            <w:rStyle w:val="Hyperlink"/>
          </w:rPr>
          <w:t xml:space="preserve">New SAT Reading: Practice tests and explanations - CrackSAT.net</w:t>
        </w:r>
      </w:hyperlink>
      <w:r>
        <w:t xml:space="preserve"> </w:t>
      </w:r>
      <w:r>
        <w:t xml:space="preserve">-</w:t>
      </w:r>
      <w:r>
        <w:t xml:space="preserve"> </w:t>
      </w:r>
      <w:hyperlink r:id="rId619">
        <w:r>
          <w:rPr>
            <w:rStyle w:val="Hyperlink"/>
          </w:rPr>
          <w:t xml:space="preserve">SAT Reading: The Complete Guide - 5th Edition - studylib.net</w:t>
        </w:r>
      </w:hyperlink>
      <w:r>
        <w:t xml:space="preserve"> </w:t>
      </w:r>
      <w:r>
        <w:t xml:space="preserve">-</w:t>
      </w:r>
      <w:r>
        <w:t xml:space="preserve"> </w:t>
      </w:r>
      <w:hyperlink r:id="rId620">
        <w:r>
          <w:rPr>
            <w:rStyle w:val="Hyperlink"/>
          </w:rPr>
          <w:t xml:space="preserve">SAT Reading Review Guide - cdn.upchieve.org</w:t>
        </w:r>
      </w:hyperlink>
      <w:r>
        <w:t xml:space="preserve"> </w:t>
      </w:r>
      <w:r>
        <w:t xml:space="preserve">-</w:t>
      </w:r>
      <w:r>
        <w:t xml:space="preserve"> </w:t>
      </w:r>
      <w:hyperlink r:id="rId621">
        <w:r>
          <w:rPr>
            <w:rStyle w:val="Hyperlink"/>
          </w:rPr>
          <w:t xml:space="preserve">SAT Reading Comprehension Types Tips | The Test Advantage</w:t>
        </w:r>
      </w:hyperlink>
      <w:r>
        <w:t xml:space="preserve"> </w:t>
      </w:r>
      <w:r>
        <w:t xml:space="preserve">-</w:t>
      </w:r>
      <w:r>
        <w:t xml:space="preserve"> </w:t>
      </w:r>
      <w:hyperlink r:id="rId622">
        <w:r>
          <w:rPr>
            <w:rStyle w:val="Hyperlink"/>
          </w:rPr>
          <w:t xml:space="preserve">What Is SAT Reading Comprehension? How to Practice · PrepScholar</w:t>
        </w:r>
      </w:hyperlink>
      <w:r>
        <w:t xml:space="preserve"> </w:t>
      </w:r>
      <w:r>
        <w:t xml:space="preserve">-</w:t>
      </w:r>
      <w:r>
        <w:t xml:space="preserve"> </w:t>
      </w:r>
      <w:hyperlink r:id="rId623">
        <w:r>
          <w:rPr>
            <w:rStyle w:val="Hyperlink"/>
          </w:rPr>
          <w:t xml:space="preserve">Last Minute Sat Reading and Writing Tips | TikTok</w:t>
        </w:r>
      </w:hyperlink>
      <w:r>
        <w:t xml:space="preserve"> </w:t>
      </w:r>
      <w:r>
        <w:t xml:space="preserve">-</w:t>
      </w:r>
      <w:r>
        <w:t xml:space="preserve"> </w:t>
      </w:r>
      <w:hyperlink r:id="rId624">
        <w:r>
          <w:rPr>
            <w:rStyle w:val="Hyperlink"/>
          </w:rPr>
          <w:t xml:space="preserve">Digital SAT Reading and Writing Section | TTP SAT Blog</w:t>
        </w:r>
      </w:hyperlink>
      <w:r>
        <w:t xml:space="preserve"> </w:t>
      </w:r>
      <w:r>
        <w:t xml:space="preserve">-</w:t>
      </w:r>
      <w:r>
        <w:t xml:space="preserve"> </w:t>
      </w:r>
      <w:hyperlink r:id="rId625">
        <w:r>
          <w:rPr>
            <w:rStyle w:val="Hyperlink"/>
          </w:rPr>
          <w:t xml:space="preserve">Practice and Preparation – SAT Suite | College Board</w:t>
        </w:r>
      </w:hyperlink>
      <w:r>
        <w:t xml:space="preserve"> </w:t>
      </w:r>
      <w:r>
        <w:t xml:space="preserve">-</w:t>
      </w:r>
      <w:r>
        <w:t xml:space="preserve"> </w:t>
      </w:r>
      <w:hyperlink r:id="rId626">
        <w:r>
          <w:rPr>
            <w:rStyle w:val="Hyperlink"/>
          </w:rPr>
          <w:t xml:space="preserve">Pinterest’te sat reading tips ile ilgili fikirler bulun ve kaydedin.</w:t>
        </w:r>
      </w:hyperlink>
      <w:r>
        <w:t xml:space="preserve"> </w:t>
      </w:r>
      <w:r>
        <w:t xml:space="preserve">-</w:t>
      </w:r>
      <w:r>
        <w:t xml:space="preserve"> </w:t>
      </w:r>
      <w:hyperlink r:id="rId627">
        <w:r>
          <w:rPr>
            <w:rStyle w:val="Hyperlink"/>
          </w:rPr>
          <w:t xml:space="preserve">Free Digital SAT Practice Tests_Digital SAT Study…</w:t>
        </w:r>
      </w:hyperlink>
      <w:r>
        <w:t xml:space="preserve"> </w:t>
      </w:r>
      <w:r>
        <w:t xml:space="preserve">-</w:t>
      </w:r>
      <w:r>
        <w:t xml:space="preserve"> </w:t>
      </w:r>
      <w:hyperlink r:id="rId628">
        <w:r>
          <w:rPr>
            <w:rStyle w:val="Hyperlink"/>
          </w:rPr>
          <w:t xml:space="preserve">SAT Reading Comprehension, Writing and Language, and Essay…</w:t>
        </w:r>
      </w:hyperlink>
      <w:r>
        <w:t xml:space="preserve"> </w:t>
      </w:r>
      <w:r>
        <w:t xml:space="preserve">-</w:t>
      </w:r>
      <w:r>
        <w:t xml:space="preserve"> </w:t>
      </w:r>
      <w:hyperlink r:id="rId629">
        <w:r>
          <w:rPr>
            <w:rStyle w:val="Hyperlink"/>
          </w:rPr>
          <w:t xml:space="preserve">What’s Tested on the SAT Reading and Writing Section?</w:t>
        </w:r>
      </w:hyperlink>
      <w:r>
        <w:t xml:space="preserve"> </w:t>
      </w:r>
      <w:r>
        <w:t xml:space="preserve">-</w:t>
      </w:r>
      <w:r>
        <w:t xml:space="preserve"> </w:t>
      </w:r>
      <w:hyperlink r:id="rId630">
        <w:r>
          <w:rPr>
            <w:rStyle w:val="Hyperlink"/>
          </w:rPr>
          <w:t xml:space="preserve">Pro Tutor’s SAT Reading Comprehension… - eSAT Prep Tips.com</w:t>
        </w:r>
      </w:hyperlink>
      <w:r>
        <w:t xml:space="preserve"> </w:t>
      </w:r>
      <w:r>
        <w:t xml:space="preserve">-</w:t>
      </w:r>
      <w:r>
        <w:t xml:space="preserve"> </w:t>
      </w:r>
      <w:hyperlink r:id="rId631">
        <w:r>
          <w:rPr>
            <w:rStyle w:val="Hyperlink"/>
          </w:rPr>
          <w:t xml:space="preserve">SAT Reading Practice Tests and Study Guide - SATPanda.com</w:t>
        </w:r>
      </w:hyperlink>
      <w:r>
        <w:t xml:space="preserve"> </w:t>
      </w:r>
      <w:r>
        <w:t xml:space="preserve">-</w:t>
      </w:r>
      <w:r>
        <w:t xml:space="preserve"> </w:t>
      </w:r>
      <w:hyperlink r:id="rId632">
        <w:r>
          <w:rPr>
            <w:rStyle w:val="Hyperlink"/>
          </w:rPr>
          <w:t xml:space="preserve">SAT Reading Practice Test (updated 2026)</w:t>
        </w:r>
      </w:hyperlink>
      <w:r>
        <w:t xml:space="preserve"> </w:t>
      </w:r>
      <w:r>
        <w:t xml:space="preserve">-</w:t>
      </w:r>
      <w:r>
        <w:t xml:space="preserve"> </w:t>
      </w:r>
      <w:hyperlink r:id="rId633">
        <w:r>
          <w:rPr>
            <w:rStyle w:val="Hyperlink"/>
          </w:rPr>
          <w:t xml:space="preserve">Get ready for SAT prep: Reading and Writing - Khan Academy</w:t>
        </w:r>
      </w:hyperlink>
      <w:r>
        <w:t xml:space="preserve"> </w:t>
      </w:r>
      <w:r>
        <w:t xml:space="preserve">-</w:t>
      </w:r>
      <w:r>
        <w:t xml:space="preserve"> </w:t>
      </w:r>
      <w:hyperlink r:id="rId634">
        <w:r>
          <w:rPr>
            <w:rStyle w:val="Hyperlink"/>
          </w:rPr>
          <w:t xml:space="preserve">The Best Digital SAT Reading &amp; Writing Practice Tests</w:t>
        </w:r>
      </w:hyperlink>
      <w:r>
        <w:t xml:space="preserve"> </w:t>
      </w:r>
      <w:r>
        <w:t xml:space="preserve">-</w:t>
      </w:r>
      <w:r>
        <w:t xml:space="preserve"> </w:t>
      </w:r>
      <w:hyperlink r:id="rId635">
        <w:r>
          <w:rPr>
            <w:rStyle w:val="Hyperlink"/>
          </w:rPr>
          <w:t xml:space="preserve">SAT Reading Practice 2025 - Tips, Strategies &amp; Sample Passages</w:t>
        </w:r>
      </w:hyperlink>
      <w:r>
        <w:t xml:space="preserve"> </w:t>
      </w:r>
      <w:r>
        <w:t xml:space="preserve">-</w:t>
      </w:r>
      <w:r>
        <w:t xml:space="preserve"> </w:t>
      </w:r>
      <w:hyperlink r:id="rId636">
        <w:r>
          <w:rPr>
            <w:rStyle w:val="Hyperlink"/>
          </w:rPr>
          <w:t xml:space="preserve">Study.com SAT Study Guide and Test Prep</w:t>
        </w:r>
      </w:hyperlink>
      <w:r>
        <w:t xml:space="preserve"> </w:t>
      </w:r>
      <w:r>
        <w:t xml:space="preserve">-</w:t>
      </w:r>
      <w:r>
        <w:t xml:space="preserve"> </w:t>
      </w:r>
      <w:hyperlink r:id="rId637">
        <w:r>
          <w:rPr>
            <w:rStyle w:val="Hyperlink"/>
          </w:rPr>
          <w:t xml:space="preserve">52 SAT Reading &amp; Writing Tips to Break 1500 (From a 1590 Scorer)</w:t>
        </w:r>
      </w:hyperlink>
      <w:r>
        <w:t xml:space="preserve"> </w:t>
      </w:r>
      <w:r>
        <w:t xml:space="preserve">-</w:t>
      </w:r>
      <w:r>
        <w:t xml:space="preserve"> </w:t>
      </w:r>
      <w:hyperlink r:id="rId638">
        <w:r>
          <w:rPr>
            <w:rStyle w:val="Hyperlink"/>
          </w:rPr>
          <w:t xml:space="preserve">A guide to SAT Reading: from a girl who scored 52/52 in April - Reddit</w:t>
        </w:r>
      </w:hyperlink>
      <w:r>
        <w:t xml:space="preserve"> </w:t>
      </w:r>
      <w:r>
        <w:t xml:space="preserve">-</w:t>
      </w:r>
      <w:r>
        <w:t xml:space="preserve"> </w:t>
      </w:r>
      <w:hyperlink r:id="rId639">
        <w:r>
          <w:rPr>
            <w:rStyle w:val="Hyperlink"/>
          </w:rPr>
          <w:t xml:space="preserve">The best-selling new &amp; future releases in SAT Test Guides</w:t>
        </w:r>
      </w:hyperlink>
      <w:r>
        <w:t xml:space="preserve"> </w:t>
      </w:r>
      <w:r>
        <w:t xml:space="preserve">-</w:t>
      </w:r>
      <w:r>
        <w:t xml:space="preserve"> </w:t>
      </w:r>
      <w:hyperlink r:id="rId640">
        <w:r>
          <w:rPr>
            <w:rStyle w:val="Hyperlink"/>
          </w:rPr>
          <w:t xml:space="preserve">The Guide to Mastering the SAT English Section - Webflow</w:t>
        </w:r>
      </w:hyperlink>
      <w:r>
        <w:t xml:space="preserve"> </w:t>
      </w:r>
      <w:r>
        <w:t xml:space="preserve">-</w:t>
      </w:r>
      <w:r>
        <w:t xml:space="preserve"> </w:t>
      </w:r>
      <w:hyperlink r:id="rId641">
        <w:r>
          <w:rPr>
            <w:rStyle w:val="Hyperlink"/>
          </w:rPr>
          <w:t xml:space="preserve">SAT Study Guide: Essential Tips for the SAT - Superprof</w:t>
        </w:r>
      </w:hyperlink>
      <w:r>
        <w:t xml:space="preserve"> </w:t>
      </w:r>
      <w:r>
        <w:t xml:space="preserve">-</w:t>
      </w:r>
      <w:r>
        <w:t xml:space="preserve"> </w:t>
      </w:r>
      <w:hyperlink r:id="rId642">
        <w:r>
          <w:rPr>
            <w:rStyle w:val="Hyperlink"/>
          </w:rPr>
          <w:t xml:space="preserve">SAT Reading Strategies To Score a 700+ - YouTube</w:t>
        </w:r>
      </w:hyperlink>
      <w:r>
        <w:t xml:space="preserve"> </w:t>
      </w:r>
      <w:r>
        <w:t xml:space="preserve">-</w:t>
      </w:r>
      <w:r>
        <w:t xml:space="preserve"> </w:t>
      </w:r>
      <w:hyperlink r:id="rId643">
        <w:r>
          <w:rPr>
            <w:rStyle w:val="Hyperlink"/>
          </w:rPr>
          <w:t xml:space="preserve">Free SAT Reading Practice Questions - Test Ninjas</w:t>
        </w:r>
      </w:hyperlink>
      <w:r>
        <w:t xml:space="preserve"> </w:t>
      </w:r>
      <w:r>
        <w:t xml:space="preserve">-</w:t>
      </w:r>
      <w:r>
        <w:t xml:space="preserve"> </w:t>
      </w:r>
      <w:hyperlink r:id="rId644">
        <w:r>
          <w:rPr>
            <w:rStyle w:val="Hyperlink"/>
          </w:rPr>
          <w:t xml:space="preserve">Advanced: Craft and Structure | SAT Reading and Writing - Khan Academy</w:t>
        </w:r>
      </w:hyperlink>
      <w:r>
        <w:t xml:space="preserve"> </w:t>
      </w:r>
      <w:r>
        <w:t xml:space="preserve">-</w:t>
      </w:r>
      <w:r>
        <w:t xml:space="preserve"> </w:t>
      </w:r>
      <w:hyperlink r:id="rId645">
        <w:r>
          <w:rPr>
            <w:rStyle w:val="Hyperlink"/>
          </w:rPr>
          <w:t xml:space="preserve">Printable SAT Practice Test PDFs: 25 FREE Official Tests · PrepScholar</w:t>
        </w:r>
      </w:hyperlink>
      <w:r>
        <w:t xml:space="preserve"> </w:t>
      </w:r>
      <w:r>
        <w:t xml:space="preserve">-</w:t>
      </w:r>
      <w:r>
        <w:t xml:space="preserve"> </w:t>
      </w:r>
      <w:hyperlink r:id="rId646">
        <w:r>
          <w:rPr>
            <w:rStyle w:val="Hyperlink"/>
          </w:rPr>
          <w:t xml:space="preserve">Hardest SAT English Questions: Examples &amp; Strategies</w:t>
        </w:r>
      </w:hyperlink>
      <w:r>
        <w:t xml:space="preserve"> </w:t>
      </w:r>
      <w:r>
        <w:t xml:space="preserve">-</w:t>
      </w:r>
      <w:r>
        <w:t xml:space="preserve"> </w:t>
      </w:r>
      <w:hyperlink r:id="rId647">
        <w:r>
          <w:rPr>
            <w:rStyle w:val="Hyperlink"/>
          </w:rPr>
          <w:t xml:space="preserve">Digital SAT: Reading Comprehension and Test Strategies: Resource Hub</w:t>
        </w:r>
      </w:hyperlink>
      <w:r>
        <w:t xml:space="preserve"> </w:t>
      </w:r>
      <w:r>
        <w:t xml:space="preserve">-</w:t>
      </w:r>
      <w:r>
        <w:t xml:space="preserve"> </w:t>
      </w:r>
      <w:hyperlink r:id="rId648">
        <w:r>
          <w:rPr>
            <w:rStyle w:val="Hyperlink"/>
          </w:rPr>
          <w:t xml:space="preserve">The Complete Guide to SAT Reading (Digital SAT) - Preppinbee</w:t>
        </w:r>
      </w:hyperlink>
      <w:r>
        <w:t xml:space="preserve"> </w:t>
      </w:r>
      <w:r>
        <w:t xml:space="preserve">-</w:t>
      </w:r>
      <w:r>
        <w:t xml:space="preserve"> </w:t>
      </w:r>
      <w:hyperlink r:id="rId649">
        <w:r>
          <w:rPr>
            <w:rStyle w:val="Hyperlink"/>
          </w:rPr>
          <w:t xml:space="preserve">Digital SAT® Reading and Writing Cheat Sheets - Albert.io</w:t>
        </w:r>
      </w:hyperlink>
      <w:r>
        <w:t xml:space="preserve"> </w:t>
      </w:r>
      <w:r>
        <w:t xml:space="preserve">-</w:t>
      </w:r>
      <w:r>
        <w:t xml:space="preserve"> </w:t>
      </w:r>
      <w:hyperlink r:id="rId650">
        <w:r>
          <w:rPr>
            <w:rStyle w:val="Hyperlink"/>
          </w:rPr>
          <w:t xml:space="preserve">SAT Reading Practice: Everything You Need to Know to Score Big</w:t>
        </w:r>
      </w:hyperlink>
      <w:r>
        <w:t xml:space="preserve"> </w:t>
      </w:r>
      <w:r>
        <w:t xml:space="preserve">-</w:t>
      </w:r>
      <w:r>
        <w:t xml:space="preserve"> </w:t>
      </w:r>
      <w:hyperlink r:id="rId651">
        <w:r>
          <w:rPr>
            <w:rStyle w:val="Hyperlink"/>
          </w:rPr>
          <w:t xml:space="preserve">The Hardest Digital SAT Reading Questions - PrepMaven</w:t>
        </w:r>
      </w:hyperlink>
      <w:r>
        <w:t xml:space="preserve"> </w:t>
      </w:r>
      <w:r>
        <w:t xml:space="preserve">-</w:t>
      </w:r>
      <w:r>
        <w:t xml:space="preserve"> </w:t>
      </w:r>
      <w:hyperlink r:id="rId652">
        <w:r>
          <w:rPr>
            <w:rStyle w:val="Hyperlink"/>
          </w:rPr>
          <w:t xml:space="preserve">Free SAT Practice Test 2026 | Digital SAT Prep</w:t>
        </w:r>
      </w:hyperlink>
      <w:r>
        <w:t xml:space="preserve"> </w:t>
      </w:r>
      <w:r>
        <w:t xml:space="preserve">-</w:t>
      </w:r>
      <w:r>
        <w:t xml:space="preserve"> </w:t>
      </w:r>
      <w:hyperlink r:id="rId653">
        <w:r>
          <w:rPr>
            <w:rStyle w:val="Hyperlink"/>
          </w:rPr>
          <w:t xml:space="preserve">Full-Length SAT and PSAT Paper Practice Tests… | College Board</w:t>
        </w:r>
      </w:hyperlink>
      <w:r>
        <w:t xml:space="preserve"> </w:t>
      </w:r>
      <w:r>
        <w:t xml:space="preserve">-</w:t>
      </w:r>
      <w:r>
        <w:t xml:space="preserve"> </w:t>
      </w:r>
      <w:hyperlink r:id="rId654">
        <w:r>
          <w:rPr>
            <w:rStyle w:val="Hyperlink"/>
          </w:rPr>
          <w:t xml:space="preserve">How to Improve Your Reading Comprehension for The Sat | TikTok</w:t>
        </w:r>
      </w:hyperlink>
      <w:r>
        <w:t xml:space="preserve"> </w:t>
      </w:r>
      <w:r>
        <w:t xml:space="preserve">-</w:t>
      </w:r>
      <w:r>
        <w:t xml:space="preserve"> </w:t>
      </w:r>
      <w:hyperlink r:id="rId655">
        <w:r>
          <w:rPr>
            <w:rStyle w:val="Hyperlink"/>
          </w:rPr>
          <w:t xml:space="preserve">Free SAT Reading and Writing Practice Drills | Grammar &amp; Reading</w:t>
        </w:r>
      </w:hyperlink>
      <w:r>
        <w:t xml:space="preserve"> </w:t>
      </w:r>
      <w:r>
        <w:t xml:space="preserve">-</w:t>
      </w:r>
      <w:r>
        <w:t xml:space="preserve"> </w:t>
      </w:r>
      <w:hyperlink r:id="rId656">
        <w:r>
          <w:rPr>
            <w:rStyle w:val="Hyperlink"/>
          </w:rPr>
          <w:t xml:space="preserve">Advanced Strategies for SAT Reading Comprehension - AP Guru</w:t>
        </w:r>
      </w:hyperlink>
      <w:r>
        <w:t xml:space="preserve"> </w:t>
      </w:r>
      <w:r>
        <w:t xml:space="preserve">-</w:t>
      </w:r>
      <w:r>
        <w:t xml:space="preserve"> </w:t>
      </w:r>
      <w:hyperlink r:id="rId657">
        <w:r>
          <w:rPr>
            <w:rStyle w:val="Hyperlink"/>
          </w:rPr>
          <w:t xml:space="preserve">Master Advanced SAT Reading Comprehension | Navigate Complex Texts …</w:t>
        </w:r>
      </w:hyperlink>
      <w:r>
        <w:t xml:space="preserve"> </w:t>
      </w:r>
      <w:r>
        <w:t xml:space="preserve">-</w:t>
      </w:r>
      <w:r>
        <w:t xml:space="preserve"> </w:t>
      </w:r>
      <w:hyperlink r:id="rId658">
        <w:r>
          <w:rPr>
            <w:rStyle w:val="Hyperlink"/>
          </w:rPr>
          <w:t xml:space="preserve">Advanced SAT Reading Comprehension Practice | Elevate Your Skills | The …</w:t>
        </w:r>
      </w:hyperlink>
      <w:r>
        <w:t xml:space="preserve"> </w:t>
      </w:r>
      <w:r>
        <w:t xml:space="preserve">-</w:t>
      </w:r>
      <w:r>
        <w:t xml:space="preserve"> </w:t>
      </w:r>
      <w:hyperlink r:id="rId659">
        <w:r>
          <w:rPr>
            <w:rStyle w:val="Hyperlink"/>
          </w:rPr>
          <w:t xml:space="preserve">SAT Reading Practice 2026: Proven Strategies &amp; Comprehension Techniques …</w:t>
        </w:r>
      </w:hyperlink>
      <w:r>
        <w:t xml:space="preserve"> </w:t>
      </w:r>
      <w:r>
        <w:t xml:space="preserve">-</w:t>
      </w:r>
      <w:r>
        <w:t xml:space="preserve"> </w:t>
      </w:r>
      <w:hyperlink r:id="rId660">
        <w:r>
          <w:rPr>
            <w:rStyle w:val="Hyperlink"/>
          </w:rPr>
          <w:t xml:space="preserve">Master SAT Reading and Writing: All Strategies</w:t>
        </w:r>
      </w:hyperlink>
      <w:r>
        <w:t xml:space="preserve"> </w:t>
      </w:r>
      <w:r>
        <w:t xml:space="preserve">-</w:t>
      </w:r>
      <w:r>
        <w:t xml:space="preserve"> </w:t>
      </w:r>
      <w:hyperlink r:id="rId661">
        <w:r>
          <w:rPr>
            <w:rStyle w:val="Hyperlink"/>
          </w:rPr>
          <w:t xml:space="preserve">Ultimate Guide to Reading Comprehension | SuperSummary</w:t>
        </w:r>
      </w:hyperlink>
      <w:r>
        <w:t xml:space="preserve"> </w:t>
      </w:r>
      <w:r>
        <w:t xml:space="preserve">-</w:t>
      </w:r>
      <w:r>
        <w:t xml:space="preserve"> </w:t>
      </w:r>
      <w:hyperlink r:id="rId662">
        <w:r>
          <w:rPr>
            <w:rStyle w:val="Hyperlink"/>
          </w:rPr>
          <w:t xml:space="preserve">How to Get 800 on SAT Reading: 11 Tips from a Perfect Scorer</w:t>
        </w:r>
      </w:hyperlink>
      <w:r>
        <w:t xml:space="preserve"> </w:t>
      </w:r>
      <w:r>
        <w:t xml:space="preserve">-</w:t>
      </w:r>
      <w:r>
        <w:t xml:space="preserve"> </w:t>
      </w:r>
      <w:hyperlink r:id="rId663">
        <w:r>
          <w:rPr>
            <w:rStyle w:val="Hyperlink"/>
          </w:rPr>
          <w:t xml:space="preserve">SAT Reading Comprehension Workbook: Advanced Practice Series…</w:t>
        </w:r>
      </w:hyperlink>
    </w:p>
    <w:p>
      <w:r>
        <w:pict>
          <v:rect style="width:0;height:1.5pt" o:hralign="center" o:hrstd="t" o:hr="t"/>
        </w:pict>
      </w:r>
    </w:p>
    <w:bookmarkEnd w:id="664"/>
    <w:bookmarkStart w:id="678" w:name="update-2026-06-27---new-concepts"/>
    <w:p>
      <w:pPr>
        <w:pStyle w:val="Heading2"/>
      </w:pPr>
      <w:r>
        <w:t xml:space="preserve">📅 Update: 2026-06-27 - New Concepts</w:t>
      </w:r>
    </w:p>
    <w:bookmarkStart w:id="670" w:name="Xc294851953ec95d772104048e583a5cbc641b52"/>
    <w:p>
      <w:pPr>
        <w:pStyle w:val="Heading3"/>
      </w:pPr>
      <w:r>
        <w:t xml:space="preserve">📚 PART 1: SAT READING &amp; WRITING — GRAMMAR DEEP DIVE</w:t>
      </w:r>
    </w:p>
    <w:bookmarkStart w:id="665" w:name="Xae58e78391af49aceaf5f4990c9962e4c58ba47"/>
    <w:p>
      <w:pPr>
        <w:pStyle w:val="Heading4"/>
      </w:pPr>
      <w:r>
        <w:t xml:space="preserve">1. The</w:t>
      </w:r>
      <w:r>
        <w:t xml:space="preserve"> </w:t>
      </w:r>
      <w:r>
        <w:t xml:space="preserve">“</w:t>
      </w:r>
      <w:r>
        <w:t xml:space="preserve">Useless Clause</w:t>
      </w:r>
      <w:r>
        <w:t xml:space="preserve">”</w:t>
      </w:r>
      <w:r>
        <w:t xml:space="preserve"> </w:t>
      </w:r>
      <w:r>
        <w:t xml:space="preserve">Strategy (Subject Identification)</w:t>
      </w:r>
    </w:p>
    <w:p>
      <w:pPr>
        <w:pStyle w:val="FirstParagraph"/>
      </w:pPr>
      <w:r>
        <w:t xml:space="preserve">To find the subject of a complex sentence, you must strip away the</w:t>
      </w:r>
      <w:r>
        <w:t xml:space="preserve"> </w:t>
      </w:r>
      <w:r>
        <w:t xml:space="preserve">“</w:t>
      </w:r>
      <w:r>
        <w:t xml:space="preserve">useless</w:t>
      </w:r>
      <w:r>
        <w:t xml:space="preserve">”</w:t>
      </w:r>
      <w:r>
        <w:t xml:space="preserve"> </w:t>
      </w:r>
      <w:r>
        <w:t xml:space="preserve">clauses that distract from the core noun and verb. There are three types of clauses you should mentally cross out:</w:t>
      </w:r>
    </w:p>
    <w:p>
      <w:pPr>
        <w:pStyle w:val="Compact"/>
        <w:numPr>
          <w:ilvl w:val="0"/>
          <w:numId w:val="1184"/>
        </w:numPr>
      </w:pPr>
      <w:r>
        <w:rPr>
          <w:b/>
          <w:bCs/>
        </w:rPr>
        <w:t xml:space="preserve">Relative Clauses:</w:t>
      </w:r>
      <w:r>
        <w:t xml:space="preserve"> </w:t>
      </w:r>
      <w:r>
        <w:t xml:space="preserve">Begin with relative pronouns (</w:t>
      </w:r>
      <w:r>
        <w:rPr>
          <w:i/>
          <w:iCs/>
        </w:rPr>
        <w:t xml:space="preserve">who, whom, whose, which, that</w:t>
      </w:r>
      <w:r>
        <w:t xml:space="preserve">). Note:</w:t>
      </w:r>
      <w:r>
        <w:t xml:space="preserve"> </w:t>
      </w:r>
      <w:r>
        <w:rPr>
          <w:i/>
          <w:iCs/>
        </w:rPr>
        <w:t xml:space="preserve">That</w:t>
      </w:r>
      <w:r>
        <w:t xml:space="preserve"> </w:t>
      </w:r>
      <w:r>
        <w:t xml:space="preserve">does not use a comma before or after it.</w:t>
      </w:r>
    </w:p>
    <w:p>
      <w:pPr>
        <w:pStyle w:val="Compact"/>
        <w:numPr>
          <w:ilvl w:val="1"/>
          <w:numId w:val="1185"/>
        </w:numPr>
      </w:pPr>
      <w:r>
        <w:rPr>
          <w:i/>
          <w:iCs/>
        </w:rPr>
        <w:t xml:space="preserve">Example:</w:t>
      </w:r>
      <w:r>
        <w:t xml:space="preserve"> </w:t>
      </w:r>
      <w:r>
        <w:t xml:space="preserve">“</w:t>
      </w:r>
      <w:r>
        <w:t xml:space="preserve">Tom plays an instrument [that was given to him by his grandfather].</w:t>
      </w:r>
      <w:r>
        <w:t xml:space="preserve">”</w:t>
      </w:r>
      <w:r>
        <w:t xml:space="preserve"> </w:t>
      </w:r>
      <w:r>
        <w:t xml:space="preserve">→ Subject: Tom.</w:t>
      </w:r>
    </w:p>
    <w:p>
      <w:pPr>
        <w:pStyle w:val="Compact"/>
        <w:numPr>
          <w:ilvl w:val="0"/>
          <w:numId w:val="1184"/>
        </w:numPr>
      </w:pPr>
      <w:r>
        <w:rPr>
          <w:b/>
          <w:bCs/>
        </w:rPr>
        <w:t xml:space="preserve">Comma Clauses (3 Types):</w:t>
      </w:r>
    </w:p>
    <w:p>
      <w:pPr>
        <w:pStyle w:val="Compact"/>
        <w:numPr>
          <w:ilvl w:val="1"/>
          <w:numId w:val="1186"/>
        </w:numPr>
      </w:pPr>
      <w:r>
        <w:rPr>
          <w:b/>
          <w:bCs/>
        </w:rPr>
        <w:t xml:space="preserve">Introductory Comma Clause (ICC):</w:t>
      </w:r>
      <w:r>
        <w:t xml:space="preserve"> </w:t>
      </w:r>
      <w:r>
        <w:t xml:space="preserve">A dependent clause at the start of a sentence, often beginning with a subordinating conjunction (</w:t>
      </w:r>
      <w:r>
        <w:rPr>
          <w:i/>
          <w:iCs/>
        </w:rPr>
        <w:t xml:space="preserve">Whereas, Although, Because</w:t>
      </w:r>
      <w:r>
        <w:t xml:space="preserve">), a preposition, or an</w:t>
      </w:r>
      <w:r>
        <w:t xml:space="preserve"> </w:t>
      </w:r>
      <w:r>
        <w:rPr>
          <w:i/>
          <w:iCs/>
        </w:rPr>
        <w:t xml:space="preserve">-ing</w:t>
      </w:r>
      <w:r>
        <w:t xml:space="preserve"> </w:t>
      </w:r>
      <w:r>
        <w:t xml:space="preserve">adverb.</w:t>
      </w:r>
    </w:p>
    <w:p>
      <w:pPr>
        <w:pStyle w:val="Compact"/>
        <w:numPr>
          <w:ilvl w:val="1"/>
          <w:numId w:val="1186"/>
        </w:numPr>
      </w:pPr>
      <w:r>
        <w:rPr>
          <w:b/>
          <w:bCs/>
        </w:rPr>
        <w:t xml:space="preserve">Ending Comma Clause (ECC):</w:t>
      </w:r>
      <w:r>
        <w:t xml:space="preserve"> </w:t>
      </w:r>
      <w:r>
        <w:t xml:space="preserve">A defining or clarifying phrase at the end, often beginning with an</w:t>
      </w:r>
      <w:r>
        <w:t xml:space="preserve"> </w:t>
      </w:r>
      <w:r>
        <w:rPr>
          <w:i/>
          <w:iCs/>
        </w:rPr>
        <w:t xml:space="preserve">-ing</w:t>
      </w:r>
      <w:r>
        <w:t xml:space="preserve"> </w:t>
      </w:r>
      <w:r>
        <w:t xml:space="preserve">adverb (</w:t>
      </w:r>
      <w:r>
        <w:rPr>
          <w:i/>
          <w:iCs/>
        </w:rPr>
        <w:t xml:space="preserve">hoping that…</w:t>
      </w:r>
      <w:r>
        <w:t xml:space="preserve">).</w:t>
      </w:r>
    </w:p>
    <w:p>
      <w:pPr>
        <w:pStyle w:val="Compact"/>
        <w:numPr>
          <w:ilvl w:val="1"/>
          <w:numId w:val="1186"/>
        </w:numPr>
      </w:pPr>
      <w:r>
        <w:rPr>
          <w:b/>
          <w:bCs/>
        </w:rPr>
        <w:t xml:space="preserve">Middle Comma Clause (MCC):</w:t>
      </w:r>
      <w:r>
        <w:t xml:space="preserve"> </w:t>
      </w:r>
      <w:r>
        <w:t xml:space="preserve">An appositive or non-essential clause that interrupts the sentence. Usually, the subject is in the first part and the verb in the second part.</w:t>
      </w:r>
    </w:p>
    <w:p>
      <w:pPr>
        <w:pStyle w:val="Compact"/>
        <w:numPr>
          <w:ilvl w:val="0"/>
          <w:numId w:val="1184"/>
        </w:numPr>
      </w:pPr>
      <w:r>
        <w:rPr>
          <w:b/>
          <w:bCs/>
        </w:rPr>
        <w:t xml:space="preserve">Prepositional Phrases:</w:t>
      </w:r>
      <w:r>
        <w:t xml:space="preserve"> </w:t>
      </w:r>
      <w:r>
        <w:t xml:space="preserve">Begin with a preposition and end with a noun (the object of the preposition).</w:t>
      </w:r>
    </w:p>
    <w:p>
      <w:pPr>
        <w:pStyle w:val="Compact"/>
        <w:numPr>
          <w:ilvl w:val="1"/>
          <w:numId w:val="1187"/>
        </w:numPr>
      </w:pPr>
      <w:r>
        <w:rPr>
          <w:i/>
          <w:iCs/>
        </w:rPr>
        <w:t xml:space="preserve">Rule:</w:t>
      </w:r>
      <w:r>
        <w:t xml:space="preserve"> </w:t>
      </w:r>
      <w:r>
        <w:t xml:space="preserve">A subject can</w:t>
      </w:r>
      <w:r>
        <w:t xml:space="preserve"> </w:t>
      </w:r>
      <w:r>
        <w:rPr>
          <w:b/>
          <w:bCs/>
        </w:rPr>
        <w:t xml:space="preserve">never</w:t>
      </w:r>
      <w:r>
        <w:t xml:space="preserve"> </w:t>
      </w:r>
      <w:r>
        <w:t xml:space="preserve">be found within a relative clause, a comma clause, or a prepositional phrase.</w:t>
      </w:r>
    </w:p>
    <w:bookmarkEnd w:id="665"/>
    <w:bookmarkStart w:id="666" w:name="subject-verb-agreement-sva-master-rules"/>
    <w:p>
      <w:pPr>
        <w:pStyle w:val="Heading4"/>
      </w:pPr>
      <w:r>
        <w:t xml:space="preserve">2. Subject-Verb Agreement (SVA) Master Rules</w:t>
      </w:r>
    </w:p>
    <w:p>
      <w:pPr>
        <w:pStyle w:val="Compact"/>
        <w:numPr>
          <w:ilvl w:val="0"/>
          <w:numId w:val="1188"/>
        </w:numPr>
      </w:pPr>
      <w:r>
        <w:rPr>
          <w:b/>
          <w:bCs/>
        </w:rPr>
        <w:t xml:space="preserve">Singular vs. Plural:</w:t>
      </w:r>
      <w:r>
        <w:t xml:space="preserve"> </w:t>
      </w:r>
      <w:r>
        <w:t xml:space="preserve">Most singular subjects do not end in</w:t>
      </w:r>
      <w:r>
        <w:t xml:space="preserve"> </w:t>
      </w:r>
      <w:r>
        <w:t xml:space="preserve">“</w:t>
      </w:r>
      <w:r>
        <w:t xml:space="preserve">S</w:t>
      </w:r>
      <w:r>
        <w:t xml:space="preserve">”</w:t>
      </w:r>
      <w:r>
        <w:t xml:space="preserve">; most singular verbs end in</w:t>
      </w:r>
      <w:r>
        <w:t xml:space="preserve"> </w:t>
      </w:r>
      <w:r>
        <w:t xml:space="preserve">“</w:t>
      </w:r>
      <w:r>
        <w:t xml:space="preserve">S.</w:t>
      </w:r>
      <w:r>
        <w:t xml:space="preserve">”</w:t>
      </w:r>
      <w:r>
        <w:t xml:space="preserve"> </w:t>
      </w:r>
      <w:r>
        <w:t xml:space="preserve">Most plural subjects end in</w:t>
      </w:r>
      <w:r>
        <w:t xml:space="preserve"> </w:t>
      </w:r>
      <w:r>
        <w:t xml:space="preserve">“</w:t>
      </w:r>
      <w:r>
        <w:t xml:space="preserve">S</w:t>
      </w:r>
      <w:r>
        <w:t xml:space="preserve">”</w:t>
      </w:r>
      <w:r>
        <w:t xml:space="preserve">; most plural verbs do not.</w:t>
      </w:r>
    </w:p>
    <w:p>
      <w:pPr>
        <w:pStyle w:val="Compact"/>
        <w:numPr>
          <w:ilvl w:val="0"/>
          <w:numId w:val="1188"/>
        </w:numPr>
      </w:pPr>
      <w:r>
        <w:rPr>
          <w:b/>
          <w:bCs/>
        </w:rPr>
        <w:t xml:space="preserve">The</w:t>
      </w:r>
      <w:r>
        <w:rPr>
          <w:b/>
          <w:bCs/>
        </w:rPr>
        <w:t xml:space="preserve"> </w:t>
      </w:r>
      <w:r>
        <w:rPr>
          <w:b/>
          <w:bCs/>
        </w:rPr>
        <w:t xml:space="preserve">“</w:t>
      </w:r>
      <w:r>
        <w:rPr>
          <w:b/>
          <w:bCs/>
        </w:rPr>
        <w:t xml:space="preserve">Invisible</w:t>
      </w:r>
      <w:r>
        <w:rPr>
          <w:b/>
          <w:bCs/>
        </w:rPr>
        <w:t xml:space="preserve">”</w:t>
      </w:r>
      <w:r>
        <w:rPr>
          <w:b/>
          <w:bCs/>
        </w:rPr>
        <w:t xml:space="preserve"> </w:t>
      </w:r>
      <w:r>
        <w:rPr>
          <w:b/>
          <w:bCs/>
        </w:rPr>
        <w:t xml:space="preserve">Subject:</w:t>
      </w:r>
      <w:r>
        <w:t xml:space="preserve"> </w:t>
      </w:r>
      <w:r>
        <w:t xml:space="preserve">The subject will come before the verb</w:t>
      </w:r>
      <w:r>
        <w:t xml:space="preserve"> </w:t>
      </w:r>
      <w:r>
        <w:rPr>
          <w:b/>
          <w:bCs/>
        </w:rPr>
        <w:t xml:space="preserve">unless</w:t>
      </w:r>
      <w:r>
        <w:t xml:space="preserve"> </w:t>
      </w:r>
      <w:r>
        <w:t xml:space="preserve">the sentence begins with</w:t>
      </w:r>
      <w:r>
        <w:t xml:space="preserve"> </w:t>
      </w:r>
      <w:r>
        <w:t xml:space="preserve">“</w:t>
      </w:r>
      <w:r>
        <w:t xml:space="preserve">There</w:t>
      </w:r>
      <w:r>
        <w:t xml:space="preserve">”</w:t>
      </w:r>
      <w:r>
        <w:t xml:space="preserve"> </w:t>
      </w:r>
      <w:r>
        <w:t xml:space="preserve">or is a question.</w:t>
      </w:r>
    </w:p>
    <w:p>
      <w:pPr>
        <w:pStyle w:val="Compact"/>
        <w:numPr>
          <w:ilvl w:val="0"/>
          <w:numId w:val="1188"/>
        </w:numPr>
      </w:pPr>
      <w:r>
        <w:rPr>
          <w:b/>
          <w:bCs/>
        </w:rPr>
        <w:t xml:space="preserve">Possessives are NOT Subjects:</w:t>
      </w:r>
      <w:r>
        <w:t xml:space="preserve"> </w:t>
      </w:r>
      <w:r>
        <w:t xml:space="preserve">Words like</w:t>
      </w:r>
      <w:r>
        <w:t xml:space="preserve"> </w:t>
      </w:r>
      <w:r>
        <w:rPr>
          <w:i/>
          <w:iCs/>
        </w:rPr>
        <w:t xml:space="preserve">mine, yours, its, theirs, Kailyn’s, Varsha’s</w:t>
      </w:r>
      <w:r>
        <w:t xml:space="preserve"> </w:t>
      </w:r>
      <w:r>
        <w:t xml:space="preserve">can never be the subject of a sentence.</w:t>
      </w:r>
    </w:p>
    <w:p>
      <w:pPr>
        <w:pStyle w:val="Compact"/>
        <w:numPr>
          <w:ilvl w:val="0"/>
          <w:numId w:val="1188"/>
        </w:numPr>
      </w:pPr>
      <w:r>
        <w:rPr>
          <w:b/>
          <w:bCs/>
        </w:rPr>
        <w:t xml:space="preserve">Compound Subjects:</w:t>
      </w:r>
      <w:r>
        <w:t xml:space="preserve"> </w:t>
      </w:r>
      <w:r>
        <w:t xml:space="preserve">Subjects joined by</w:t>
      </w:r>
      <w:r>
        <w:t xml:space="preserve"> </w:t>
      </w:r>
      <w:r>
        <w:t xml:space="preserve">“</w:t>
      </w:r>
      <w:r>
        <w:t xml:space="preserve">and</w:t>
      </w:r>
      <w:r>
        <w:t xml:space="preserve">”</w:t>
      </w:r>
      <w:r>
        <w:t xml:space="preserve"> </w:t>
      </w:r>
      <w:r>
        <w:t xml:space="preserve">are plural.</w:t>
      </w:r>
    </w:p>
    <w:p>
      <w:pPr>
        <w:pStyle w:val="Compact"/>
        <w:numPr>
          <w:ilvl w:val="0"/>
          <w:numId w:val="1188"/>
        </w:numPr>
      </w:pPr>
      <w:r>
        <w:rPr>
          <w:b/>
          <w:bCs/>
        </w:rPr>
        <w:t xml:space="preserve">Tricky Singulars:</w:t>
      </w:r>
      <w:r>
        <w:t xml:space="preserve"> </w:t>
      </w:r>
      <w:r>
        <w:t xml:space="preserve">The words</w:t>
      </w:r>
      <w:r>
        <w:t xml:space="preserve"> </w:t>
      </w:r>
      <w:r>
        <w:rPr>
          <w:i/>
          <w:iCs/>
        </w:rPr>
        <w:t xml:space="preserve">each</w:t>
      </w:r>
      <w:r>
        <w:t xml:space="preserve"> </w:t>
      </w:r>
      <w:r>
        <w:t xml:space="preserve">and</w:t>
      </w:r>
      <w:r>
        <w:t xml:space="preserve"> </w:t>
      </w:r>
      <w:r>
        <w:rPr>
          <w:i/>
          <w:iCs/>
        </w:rPr>
        <w:t xml:space="preserve">every</w:t>
      </w:r>
      <w:r>
        <w:t xml:space="preserve"> </w:t>
      </w:r>
      <w:r>
        <w:t xml:space="preserve">are always singular subjects. The word</w:t>
      </w:r>
      <w:r>
        <w:t xml:space="preserve"> </w:t>
      </w:r>
      <w:r>
        <w:rPr>
          <w:i/>
          <w:iCs/>
        </w:rPr>
        <w:t xml:space="preserve">number</w:t>
      </w:r>
      <w:r>
        <w:t xml:space="preserve"> </w:t>
      </w:r>
      <w:r>
        <w:t xml:space="preserve">can be singular or plural (</w:t>
      </w:r>
      <w:r>
        <w:rPr>
          <w:i/>
          <w:iCs/>
        </w:rPr>
        <w:t xml:space="preserve">a number</w:t>
      </w:r>
      <w:r>
        <w:t xml:space="preserve"> </w:t>
      </w:r>
      <w:r>
        <w:t xml:space="preserve">vs. </w:t>
      </w:r>
      <w:r>
        <w:rPr>
          <w:i/>
          <w:iCs/>
        </w:rPr>
        <w:t xml:space="preserve">the number</w:t>
      </w:r>
      <w:r>
        <w:t xml:space="preserve">).</w:t>
      </w:r>
    </w:p>
    <w:bookmarkEnd w:id="666"/>
    <w:bookmarkStart w:id="667" w:name="Xf845014b55f895ae67b208c80f8f44cdf3f184a"/>
    <w:p>
      <w:pPr>
        <w:pStyle w:val="Heading4"/>
      </w:pPr>
      <w:r>
        <w:t xml:space="preserve">3. Punctuation: The Semicolon and Colon Rules</w:t>
      </w:r>
    </w:p>
    <w:p>
      <w:pPr>
        <w:pStyle w:val="Compact"/>
        <w:numPr>
          <w:ilvl w:val="0"/>
          <w:numId w:val="1189"/>
        </w:numPr>
      </w:pPr>
      <w:r>
        <w:rPr>
          <w:b/>
          <w:bCs/>
        </w:rPr>
        <w:t xml:space="preserve">Semicolons (;):</w:t>
      </w:r>
    </w:p>
    <w:p>
      <w:pPr>
        <w:pStyle w:val="Compact"/>
        <w:numPr>
          <w:ilvl w:val="1"/>
          <w:numId w:val="1190"/>
        </w:numPr>
      </w:pPr>
      <w:r>
        <w:t xml:space="preserve">Separate items in a list</w:t>
      </w:r>
      <w:r>
        <w:t xml:space="preserve"> </w:t>
      </w:r>
      <w:r>
        <w:rPr>
          <w:b/>
          <w:bCs/>
        </w:rPr>
        <w:t xml:space="preserve">only if</w:t>
      </w:r>
      <w:r>
        <w:t xml:space="preserve"> </w:t>
      </w:r>
      <w:r>
        <w:t xml:space="preserve">the items themselves contain commas.</w:t>
      </w:r>
    </w:p>
    <w:p>
      <w:pPr>
        <w:pStyle w:val="Compact"/>
        <w:numPr>
          <w:ilvl w:val="1"/>
          <w:numId w:val="1190"/>
        </w:numPr>
      </w:pPr>
      <w:r>
        <w:t xml:space="preserve">Join two full sentences (Independent Clauses) without a coordinating conjunction (FANBOYS).</w:t>
      </w:r>
    </w:p>
    <w:p>
      <w:pPr>
        <w:pStyle w:val="Compact"/>
        <w:numPr>
          <w:ilvl w:val="0"/>
          <w:numId w:val="1189"/>
        </w:numPr>
      </w:pPr>
      <w:r>
        <w:rPr>
          <w:b/>
          <w:bCs/>
        </w:rPr>
        <w:t xml:space="preserve">Colons (:):</w:t>
      </w:r>
    </w:p>
    <w:p>
      <w:pPr>
        <w:pStyle w:val="Compact"/>
        <w:numPr>
          <w:ilvl w:val="1"/>
          <w:numId w:val="1191"/>
        </w:numPr>
      </w:pPr>
      <w:r>
        <w:rPr>
          <w:b/>
          <w:bCs/>
        </w:rPr>
        <w:t xml:space="preserve">Requirement:</w:t>
      </w:r>
      <w:r>
        <w:t xml:space="preserve"> </w:t>
      </w:r>
      <w:r>
        <w:t xml:space="preserve">There</w:t>
      </w:r>
      <w:r>
        <w:t xml:space="preserve"> </w:t>
      </w:r>
      <w:r>
        <w:rPr>
          <w:b/>
          <w:bCs/>
        </w:rPr>
        <w:t xml:space="preserve">must</w:t>
      </w:r>
      <w:r>
        <w:t xml:space="preserve"> </w:t>
      </w:r>
      <w:r>
        <w:t xml:space="preserve">be a full sentence before the colon.</w:t>
      </w:r>
    </w:p>
    <w:p>
      <w:pPr>
        <w:pStyle w:val="Compact"/>
        <w:numPr>
          <w:ilvl w:val="1"/>
          <w:numId w:val="1191"/>
        </w:numPr>
      </w:pPr>
      <w:r>
        <w:rPr>
          <w:b/>
          <w:bCs/>
        </w:rPr>
        <w:t xml:space="preserve">Usage:</w:t>
      </w:r>
      <w:r>
        <w:t xml:space="preserve"> </w:t>
      </w:r>
      <w:r>
        <w:t xml:space="preserve">To introduce a list (without an introductory phrase like</w:t>
      </w:r>
      <w:r>
        <w:t xml:space="preserve"> </w:t>
      </w:r>
      <w:r>
        <w:rPr>
          <w:i/>
          <w:iCs/>
        </w:rPr>
        <w:t xml:space="preserve">such as</w:t>
      </w:r>
      <w:r>
        <w:t xml:space="preserve">), or to add information at the end of a sentence.</w:t>
      </w:r>
    </w:p>
    <w:p>
      <w:pPr>
        <w:pStyle w:val="Compact"/>
        <w:numPr>
          <w:ilvl w:val="1"/>
          <w:numId w:val="1191"/>
        </w:numPr>
      </w:pPr>
      <w:r>
        <w:rPr>
          <w:b/>
          <w:bCs/>
        </w:rPr>
        <w:t xml:space="preserve">Trap:</w:t>
      </w:r>
      <w:r>
        <w:t xml:space="preserve"> </w:t>
      </w:r>
      <w:r>
        <w:t xml:space="preserve">Never enter a list with a semicolon, and never use a colon after an introductory phrase.</w:t>
      </w:r>
    </w:p>
    <w:p>
      <w:pPr>
        <w:pStyle w:val="Compact"/>
        <w:numPr>
          <w:ilvl w:val="0"/>
          <w:numId w:val="1189"/>
        </w:numPr>
      </w:pPr>
      <w:r>
        <w:rPr>
          <w:b/>
          <w:bCs/>
        </w:rPr>
        <w:t xml:space="preserve">Dashes (—):</w:t>
      </w:r>
      <w:r>
        <w:t xml:space="preserve"> </w:t>
      </w:r>
      <w:r>
        <w:t xml:space="preserve">Used before and after a Middle Comma Clause (MCC) or to add</w:t>
      </w:r>
      <w:r>
        <w:t xml:space="preserve"> </w:t>
      </w:r>
      <w:r>
        <w:t xml:space="preserve">“</w:t>
      </w:r>
      <w:r>
        <w:t xml:space="preserve">shocking</w:t>
      </w:r>
      <w:r>
        <w:t xml:space="preserve">”</w:t>
      </w:r>
      <w:r>
        <w:t xml:space="preserve"> </w:t>
      </w:r>
      <w:r>
        <w:t xml:space="preserve">or dramatic information at the end of a sentence.</w:t>
      </w:r>
    </w:p>
    <w:p>
      <w:pPr>
        <w:pStyle w:val="Compact"/>
        <w:numPr>
          <w:ilvl w:val="0"/>
          <w:numId w:val="1189"/>
        </w:numPr>
      </w:pPr>
      <w:r>
        <w:rPr>
          <w:b/>
          <w:bCs/>
        </w:rPr>
        <w:t xml:space="preserve">Apostrophes:</w:t>
      </w:r>
      <w:r>
        <w:t xml:space="preserve"> </w:t>
      </w:r>
      <w:r>
        <w:t xml:space="preserve">Used for possession. If a word ends in</w:t>
      </w:r>
      <w:r>
        <w:t xml:space="preserve"> </w:t>
      </w:r>
      <w:r>
        <w:t xml:space="preserve">“</w:t>
      </w:r>
      <w:r>
        <w:t xml:space="preserve">S,</w:t>
      </w:r>
      <w:r>
        <w:t xml:space="preserve">”</w:t>
      </w:r>
      <w:r>
        <w:t xml:space="preserve"> </w:t>
      </w:r>
      <w:r>
        <w:t xml:space="preserve">add ’s (</w:t>
      </w:r>
      <w:r>
        <w:rPr>
          <w:i/>
          <w:iCs/>
        </w:rPr>
        <w:t xml:space="preserve">James’s</w:t>
      </w:r>
      <w:r>
        <w:t xml:space="preserve">). Non-possessive words (</w:t>
      </w:r>
      <w:r>
        <w:rPr>
          <w:i/>
          <w:iCs/>
        </w:rPr>
        <w:t xml:space="preserve">its, theirs, hers</w:t>
      </w:r>
      <w:r>
        <w:t xml:space="preserve">) never use apostrophes.</w:t>
      </w:r>
    </w:p>
    <w:bookmarkEnd w:id="667"/>
    <w:bookmarkStart w:id="668" w:name="transition-words-the-icc-method"/>
    <w:p>
      <w:pPr>
        <w:pStyle w:val="Heading4"/>
      </w:pPr>
      <w:r>
        <w:t xml:space="preserve">4. Transition Words: The</w:t>
      </w:r>
      <w:r>
        <w:t xml:space="preserve"> </w:t>
      </w:r>
      <w:r>
        <w:t xml:space="preserve">“</w:t>
      </w:r>
      <w:r>
        <w:t xml:space="preserve">ICC</w:t>
      </w:r>
      <w:r>
        <w:t xml:space="preserve">”</w:t>
      </w:r>
      <w:r>
        <w:t xml:space="preserve"> </w:t>
      </w:r>
      <w:r>
        <w:t xml:space="preserve">Method</w:t>
      </w:r>
    </w:p>
    <w:p>
      <w:pPr>
        <w:pStyle w:val="FirstParagraph"/>
      </w:pPr>
      <w:r>
        <w:t xml:space="preserve">When answering transition questions, use the</w:t>
      </w:r>
      <w:r>
        <w:t xml:space="preserve"> </w:t>
      </w:r>
      <w:r>
        <w:rPr>
          <w:b/>
          <w:bCs/>
        </w:rPr>
        <w:t xml:space="preserve">ICC (Identify, Categorize, Choose)</w:t>
      </w:r>
      <w:r>
        <w:t xml:space="preserve"> </w:t>
      </w:r>
      <w:r>
        <w:t xml:space="preserve">process:</w:t>
      </w:r>
      <w:r>
        <w:t xml:space="preserve"> </w:t>
      </w:r>
      <w:r>
        <w:t xml:space="preserve">1.</w:t>
      </w:r>
      <w:r>
        <w:t xml:space="preserve"> </w:t>
      </w:r>
      <w:r>
        <w:rPr>
          <w:b/>
          <w:bCs/>
        </w:rPr>
        <w:t xml:space="preserve">Identify:</w:t>
      </w:r>
      <w:r>
        <w:t xml:space="preserve"> </w:t>
      </w:r>
      <w:r>
        <w:t xml:space="preserve">Read the sentence before the transition and determine its function.</w:t>
      </w:r>
      <w:r>
        <w:t xml:space="preserve"> </w:t>
      </w:r>
      <w:r>
        <w:t xml:space="preserve">2.</w:t>
      </w:r>
      <w:r>
        <w:t xml:space="preserve"> </w:t>
      </w:r>
      <w:r>
        <w:rPr>
          <w:b/>
          <w:bCs/>
        </w:rPr>
        <w:t xml:space="preserve">Categorize:</w:t>
      </w:r>
      <w:r>
        <w:t xml:space="preserve"> </w:t>
      </w:r>
      <w:r>
        <w:t xml:space="preserve">Read the sentence including the transition and identify the relationship (Contrast, Support, Cause/Effect, or Sequence).</w:t>
      </w:r>
      <w:r>
        <w:t xml:space="preserve"> </w:t>
      </w:r>
      <w:r>
        <w:t xml:space="preserve">3.</w:t>
      </w:r>
      <w:r>
        <w:t xml:space="preserve"> </w:t>
      </w:r>
      <w:r>
        <w:rPr>
          <w:b/>
          <w:bCs/>
        </w:rPr>
        <w:t xml:space="preserve">Choose:</w:t>
      </w:r>
      <w:r>
        <w:t xml:space="preserve"> </w:t>
      </w:r>
      <w:r>
        <w:t xml:space="preserve">Select the transition that best fits that relationship.</w:t>
      </w:r>
      <w:r>
        <w:t xml:space="preserve"> </w:t>
      </w:r>
      <w:r>
        <w:t xml:space="preserve">*</w:t>
      </w:r>
      <w:r>
        <w:t xml:space="preserve"> </w:t>
      </w:r>
      <w:r>
        <w:rPr>
          <w:b/>
          <w:bCs/>
        </w:rPr>
        <w:t xml:space="preserve">Contrast:</w:t>
      </w:r>
      <w:r>
        <w:t xml:space="preserve"> </w:t>
      </w:r>
      <w:r>
        <w:rPr>
          <w:i/>
          <w:iCs/>
        </w:rPr>
        <w:t xml:space="preserve">However, On the other hand, Conversely, Whereas, Yet.</w:t>
      </w:r>
      <w:r>
        <w:t xml:space="preserve"> </w:t>
      </w:r>
      <w:r>
        <w:t xml:space="preserve">*</w:t>
      </w:r>
      <w:r>
        <w:t xml:space="preserve"> </w:t>
      </w:r>
      <w:r>
        <w:rPr>
          <w:b/>
          <w:bCs/>
        </w:rPr>
        <w:t xml:space="preserve">Support/Evidence:</w:t>
      </w:r>
      <w:r>
        <w:t xml:space="preserve"> </w:t>
      </w:r>
      <w:r>
        <w:rPr>
          <w:i/>
          <w:iCs/>
        </w:rPr>
        <w:t xml:space="preserve">Furthermore, Moreover, In fact, For example.</w:t>
      </w:r>
      <w:r>
        <w:t xml:space="preserve"> </w:t>
      </w:r>
      <w:r>
        <w:t xml:space="preserve">*</w:t>
      </w:r>
      <w:r>
        <w:t xml:space="preserve"> </w:t>
      </w:r>
      <w:r>
        <w:rPr>
          <w:b/>
          <w:bCs/>
        </w:rPr>
        <w:t xml:space="preserve">Cause/Effect:</w:t>
      </w:r>
      <w:r>
        <w:t xml:space="preserve"> </w:t>
      </w:r>
      <w:r>
        <w:rPr>
          <w:i/>
          <w:iCs/>
        </w:rPr>
        <w:t xml:space="preserve">Consequently, Therefore, As a result, Thus.</w:t>
      </w:r>
      <w:r>
        <w:t xml:space="preserve"> </w:t>
      </w:r>
      <w:r>
        <w:t xml:space="preserve">*</w:t>
      </w:r>
      <w:r>
        <w:t xml:space="preserve"> </w:t>
      </w:r>
      <w:r>
        <w:rPr>
          <w:b/>
          <w:bCs/>
        </w:rPr>
        <w:t xml:space="preserve">Sequence:</w:t>
      </w:r>
      <w:r>
        <w:t xml:space="preserve"> </w:t>
      </w:r>
      <w:r>
        <w:rPr>
          <w:i/>
          <w:iCs/>
        </w:rPr>
        <w:t xml:space="preserve">Subsequently, Next, Finally, Previously.</w:t>
      </w:r>
    </w:p>
    <w:bookmarkEnd w:id="668"/>
    <w:bookmarkStart w:id="669" w:name="X49d45ffcf38c5bfe31c048f8f9676b2a6d6f60b"/>
    <w:p>
      <w:pPr>
        <w:pStyle w:val="Heading4"/>
      </w:pPr>
      <w:r>
        <w:t xml:space="preserve">5. Reading Comprehension: Active Reading &amp; Evidence</w:t>
      </w:r>
    </w:p>
    <w:p>
      <w:pPr>
        <w:pStyle w:val="Compact"/>
        <w:numPr>
          <w:ilvl w:val="0"/>
          <w:numId w:val="1192"/>
        </w:numPr>
      </w:pPr>
      <w:r>
        <w:rPr>
          <w:b/>
          <w:bCs/>
        </w:rPr>
        <w:t xml:space="preserve">The</w:t>
      </w:r>
      <w:r>
        <w:rPr>
          <w:b/>
          <w:bCs/>
        </w:rPr>
        <w:t xml:space="preserve"> </w:t>
      </w:r>
      <w:r>
        <w:rPr>
          <w:b/>
          <w:bCs/>
        </w:rPr>
        <w:t xml:space="preserve">“</w:t>
      </w:r>
      <w:r>
        <w:rPr>
          <w:b/>
          <w:bCs/>
        </w:rPr>
        <w:t xml:space="preserve">Word in Context</w:t>
      </w:r>
      <w:r>
        <w:rPr>
          <w:b/>
          <w:bCs/>
        </w:rPr>
        <w:t xml:space="preserve">”</w:t>
      </w:r>
      <w:r>
        <w:rPr>
          <w:b/>
          <w:bCs/>
        </w:rPr>
        <w:t xml:space="preserve"> </w:t>
      </w:r>
      <w:r>
        <w:rPr>
          <w:b/>
          <w:bCs/>
        </w:rPr>
        <w:t xml:space="preserve">Strategy:</w:t>
      </w:r>
      <w:r>
        <w:t xml:space="preserve"> </w:t>
      </w:r>
      <w:r>
        <w:t xml:space="preserve">The definition of the word is found contextually in the text. Highlight the definition, write a similar word, and then choose the match.</w:t>
      </w:r>
    </w:p>
    <w:p>
      <w:pPr>
        <w:pStyle w:val="Compact"/>
        <w:numPr>
          <w:ilvl w:val="0"/>
          <w:numId w:val="1192"/>
        </w:numPr>
      </w:pPr>
      <w:r>
        <w:rPr>
          <w:b/>
          <w:bCs/>
        </w:rPr>
        <w:t xml:space="preserve">Rhetorical Synthesis:</w:t>
      </w:r>
      <w:r>
        <w:t xml:space="preserve"> </w:t>
      </w:r>
      <w:r>
        <w:t xml:space="preserve">Given bulleted research, identify if each bullet is</w:t>
      </w:r>
      <w:r>
        <w:t xml:space="preserve"> </w:t>
      </w:r>
      <w:r>
        <w:t xml:space="preserve">“</w:t>
      </w:r>
      <w:r>
        <w:t xml:space="preserve">Background</w:t>
      </w:r>
      <w:r>
        <w:t xml:space="preserve">”</w:t>
      </w:r>
      <w:r>
        <w:t xml:space="preserve"> </w:t>
      </w:r>
      <w:r>
        <w:t xml:space="preserve">or</w:t>
      </w:r>
      <w:r>
        <w:t xml:space="preserve"> </w:t>
      </w:r>
      <w:r>
        <w:t xml:space="preserve">“</w:t>
      </w:r>
      <w:r>
        <w:t xml:space="preserve">Evidential.</w:t>
      </w:r>
      <w:r>
        <w:t xml:space="preserve">”</w:t>
      </w:r>
      <w:r>
        <w:t xml:space="preserve"> </w:t>
      </w:r>
      <w:r>
        <w:t xml:space="preserve">Read the claim in the question header and choose the bullets that best support that specific claim.</w:t>
      </w:r>
    </w:p>
    <w:p>
      <w:pPr>
        <w:pStyle w:val="Compact"/>
        <w:numPr>
          <w:ilvl w:val="0"/>
          <w:numId w:val="1192"/>
        </w:numPr>
      </w:pPr>
      <w:r>
        <w:rPr>
          <w:b/>
          <w:bCs/>
        </w:rPr>
        <w:t xml:space="preserve">Inference Questions:</w:t>
      </w:r>
      <w:r>
        <w:t xml:space="preserve"> </w:t>
      </w:r>
      <w:r>
        <w:t xml:space="preserve">You must verify your foreshadowing in the answer choices. A</w:t>
      </w:r>
      <w:r>
        <w:t xml:space="preserve"> </w:t>
      </w:r>
      <w:r>
        <w:t xml:space="preserve">“</w:t>
      </w:r>
      <w:r>
        <w:t xml:space="preserve">Dummy Answer</w:t>
      </w:r>
      <w:r>
        <w:t xml:space="preserve">”</w:t>
      </w:r>
      <w:r>
        <w:t xml:space="preserve"> </w:t>
      </w:r>
      <w:r>
        <w:t xml:space="preserve">provides a viewpoint not discussed, opposes the author, or is too absolute (</w:t>
      </w:r>
      <w:r>
        <w:rPr>
          <w:i/>
          <w:iCs/>
        </w:rPr>
        <w:t xml:space="preserve">always, never</w:t>
      </w:r>
      <w:r>
        <w:t xml:space="preserve">).</w:t>
      </w:r>
    </w:p>
    <w:p>
      <w:pPr>
        <w:pStyle w:val="Compact"/>
        <w:numPr>
          <w:ilvl w:val="0"/>
          <w:numId w:val="1192"/>
        </w:numPr>
      </w:pPr>
      <w:r>
        <w:rPr>
          <w:b/>
          <w:bCs/>
        </w:rPr>
        <w:t xml:space="preserve">Evidence Analysis:</w:t>
      </w:r>
      <w:r>
        <w:t xml:space="preserve"> </w:t>
      </w:r>
      <w:r>
        <w:t xml:space="preserve">Step 1: Highlight the claim. Step 2: Write your own response. Step 3: Eliminate</w:t>
      </w:r>
      <w:r>
        <w:t xml:space="preserve"> </w:t>
      </w:r>
      <w:r>
        <w:t xml:space="preserve">“</w:t>
      </w:r>
      <w:r>
        <w:t xml:space="preserve">dummy</w:t>
      </w:r>
      <w:r>
        <w:t xml:space="preserve">”</w:t>
      </w:r>
      <w:r>
        <w:t xml:space="preserve"> </w:t>
      </w:r>
      <w:r>
        <w:t xml:space="preserve">choices. Step 4: If two remain, find the one wrong word in the incorrect answer.</w:t>
      </w:r>
    </w:p>
    <w:p>
      <w:r>
        <w:pict>
          <v:rect style="width:0;height:1.5pt" o:hralign="center" o:hrstd="t" o:hr="t"/>
        </w:pict>
      </w:r>
    </w:p>
    <w:bookmarkEnd w:id="669"/>
    <w:bookmarkEnd w:id="670"/>
    <w:bookmarkStart w:id="677" w:name="part-2-sat-math-advanced-concepts"/>
    <w:p>
      <w:pPr>
        <w:pStyle w:val="Heading3"/>
      </w:pPr>
      <w:r>
        <w:t xml:space="preserve">🧮 PART 2: SAT MATH — ADVANCED CONCEPTS</w:t>
      </w:r>
    </w:p>
    <w:bookmarkStart w:id="671" w:name="advanced-factoring-quadratics"/>
    <w:p>
      <w:pPr>
        <w:pStyle w:val="Heading4"/>
      </w:pPr>
      <w:r>
        <w:t xml:space="preserve">1. Advanced Factoring (Quadratics)</w:t>
      </w:r>
    </w:p>
    <w:p>
      <w:pPr>
        <w:pStyle w:val="Compact"/>
        <w:numPr>
          <w:ilvl w:val="0"/>
          <w:numId w:val="1193"/>
        </w:numPr>
      </w:pPr>
      <w:r>
        <w:rPr>
          <w:b/>
          <w:bCs/>
        </w:rPr>
        <w:t xml:space="preserve">Standard Form:</w:t>
      </w:r>
      <w:r>
        <w:t xml:space="preserve"> </w:t>
      </w:r>
      <m:oMath>
        <m:r>
          <m:t>y</m:t>
        </m:r>
        <m:r>
          <m:rPr>
            <m:sty m:val="p"/>
          </m:rPr>
          <m:t>=</m:t>
        </m:r>
        <m:r>
          <m:t>a</m:t>
        </m:r>
        <m:sSup>
          <m:e>
            <m:r>
              <m:t>x</m:t>
            </m:r>
          </m:e>
          <m:sup>
            <m:r>
              <m:t>2</m:t>
            </m:r>
          </m:sup>
        </m:sSup>
        <m:r>
          <m:rPr>
            <m:sty m:val="p"/>
          </m:rPr>
          <m:t>+</m:t>
        </m:r>
        <m:r>
          <m:t>b</m:t>
        </m:r>
        <m:r>
          <m:t>x</m:t>
        </m:r>
        <m:r>
          <m:rPr>
            <m:sty m:val="p"/>
          </m:rPr>
          <m:t>+</m:t>
        </m:r>
        <m:r>
          <m:t>c</m:t>
        </m:r>
      </m:oMath>
      <w:r>
        <w:t xml:space="preserve">. Use the Quadratic Formula:</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w:t>
      </w:r>
    </w:p>
    <w:p>
      <w:pPr>
        <w:pStyle w:val="Compact"/>
        <w:numPr>
          <w:ilvl w:val="0"/>
          <w:numId w:val="1193"/>
        </w:numPr>
      </w:pPr>
      <w:r>
        <w:rPr>
          <w:b/>
          <w:bCs/>
        </w:rPr>
        <w:t xml:space="preserve">Intercept Form:</w:t>
      </w:r>
      <w:r>
        <w:t xml:space="preserve"> </w:t>
      </w:r>
      <m:oMath>
        <m:r>
          <m:t>y</m:t>
        </m:r>
        <m:r>
          <m:rPr>
            <m:sty m:val="p"/>
          </m:rPr>
          <m:t>=</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 The roots are</w:t>
      </w:r>
      <w:r>
        <w:t xml:space="preserve"> </w:t>
      </w:r>
      <m:oMath>
        <m:r>
          <m:t>x</m:t>
        </m:r>
        <m:r>
          <m:rPr>
            <m:sty m:val="p"/>
          </m:rPr>
          <m:t>=</m:t>
        </m:r>
        <m:r>
          <m:t>p</m:t>
        </m:r>
      </m:oMath>
      <w:r>
        <w:t xml:space="preserve"> </w:t>
      </w:r>
      <w:r>
        <w:t xml:space="preserve">and</w:t>
      </w:r>
      <w:r>
        <w:t xml:space="preserve"> </w:t>
      </w:r>
      <m:oMath>
        <m:r>
          <m:t>x</m:t>
        </m:r>
        <m:r>
          <m:rPr>
            <m:sty m:val="p"/>
          </m:rPr>
          <m:t>=</m:t>
        </m:r>
        <m:r>
          <m:t>q</m:t>
        </m:r>
      </m:oMath>
      <w:r>
        <w:t xml:space="preserve">.</w:t>
      </w:r>
    </w:p>
    <w:p>
      <w:pPr>
        <w:pStyle w:val="Compact"/>
        <w:numPr>
          <w:ilvl w:val="0"/>
          <w:numId w:val="1193"/>
        </w:numPr>
      </w:pPr>
      <w:r>
        <w:rPr>
          <w:b/>
          <w:bCs/>
        </w:rPr>
        <w:t xml:space="preserve">Vertex Form:</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The vertex is</w:t>
      </w:r>
      <w:r>
        <w:t xml:space="preserve"> </w:t>
      </w:r>
      <m:oMath>
        <m:d>
          <m:dPr>
            <m:begChr m:val="("/>
            <m:endChr m:val=")"/>
            <m:sepChr m:val=""/>
            <m:grow/>
          </m:dPr>
          <m:e>
            <m:r>
              <m:t>h</m:t>
            </m:r>
            <m:r>
              <m:rPr>
                <m:sty m:val="p"/>
              </m:rPr>
              <m:t>,</m:t>
            </m:r>
            <m:r>
              <m:t>k</m:t>
            </m:r>
          </m:e>
        </m:d>
      </m:oMath>
      <w:r>
        <w:t xml:space="preserve">.</w:t>
      </w:r>
    </w:p>
    <w:p>
      <w:pPr>
        <w:pStyle w:val="Compact"/>
        <w:numPr>
          <w:ilvl w:val="0"/>
          <w:numId w:val="1193"/>
        </w:numPr>
      </w:pPr>
      <w:r>
        <w:rPr>
          <w:b/>
          <w:bCs/>
        </w:rPr>
        <w:t xml:space="preserve">Factoring by Grouping:</w:t>
      </w:r>
      <w:r>
        <w:t xml:space="preserve"> </w:t>
      </w:r>
      <w:r>
        <w:t xml:space="preserve">Used for expressions with 4 terms (e.g.,</w:t>
      </w:r>
      <w:r>
        <w:t xml:space="preserve"> </w:t>
      </w:r>
      <m:oMath>
        <m:r>
          <m:t>5</m:t>
        </m:r>
        <m:sSup>
          <m:e>
            <m:r>
              <m:t>k</m:t>
            </m:r>
          </m:e>
          <m:sup>
            <m:r>
              <m:t>3</m:t>
            </m:r>
          </m:sup>
        </m:sSup>
        <m:r>
          <m:rPr>
            <m:sty m:val="p"/>
          </m:rPr>
          <m:t>−</m:t>
        </m:r>
        <m:r>
          <m:t>15</m:t>
        </m:r>
        <m:sSup>
          <m:e>
            <m:r>
              <m:t>k</m:t>
            </m:r>
          </m:e>
          <m:sup>
            <m:r>
              <m:t>2</m:t>
            </m:r>
          </m:sup>
        </m:sSup>
        <m:r>
          <m:rPr>
            <m:sty m:val="p"/>
          </m:rPr>
          <m:t>−</m:t>
        </m:r>
        <m:r>
          <m:t>4</m:t>
        </m:r>
        <m:r>
          <m:t>k</m:t>
        </m:r>
        <m:r>
          <m:rPr>
            <m:sty m:val="p"/>
          </m:rPr>
          <m:t>+</m:t>
        </m:r>
        <m:r>
          <m:t>12</m:t>
        </m:r>
      </m:oMath>
      <w:r>
        <w:t xml:space="preserve">). Group the first two and last two terms, factor out the GCF from each, and then factor out the common binomial.</w:t>
      </w:r>
    </w:p>
    <w:p>
      <w:pPr>
        <w:pStyle w:val="Compact"/>
        <w:numPr>
          <w:ilvl w:val="0"/>
          <w:numId w:val="1193"/>
        </w:numPr>
      </w:pPr>
      <w:r>
        <w:rPr>
          <w:b/>
          <w:bCs/>
        </w:rPr>
        <w:t xml:space="preserve">Difference of Squares:</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r>
        <w:t xml:space="preserve">.</w:t>
      </w:r>
    </w:p>
    <w:p>
      <w:pPr>
        <w:pStyle w:val="Compact"/>
        <w:numPr>
          <w:ilvl w:val="0"/>
          <w:numId w:val="1193"/>
        </w:numPr>
      </w:pPr>
      <w:r>
        <w:rPr>
          <w:b/>
          <w:bCs/>
        </w:rPr>
        <w:t xml:space="preserve">Sum/Difference of Cubes:</w:t>
      </w:r>
    </w:p>
    <w:p>
      <w:pPr>
        <w:pStyle w:val="Compact"/>
        <w:numPr>
          <w:ilvl w:val="1"/>
          <w:numId w:val="1194"/>
        </w:numPr>
      </w:p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pStyle w:val="Compact"/>
        <w:numPr>
          <w:ilvl w:val="1"/>
          <w:numId w:val="1194"/>
        </w:numPr>
      </w:p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bookmarkEnd w:id="671"/>
    <w:bookmarkStart w:id="672" w:name="systems-of-linear-equations"/>
    <w:p>
      <w:pPr>
        <w:pStyle w:val="Heading4"/>
      </w:pPr>
      <w:r>
        <w:t xml:space="preserve">2. Systems of Linear Equations</w:t>
      </w:r>
    </w:p>
    <w:p>
      <w:pPr>
        <w:pStyle w:val="Compact"/>
        <w:numPr>
          <w:ilvl w:val="0"/>
          <w:numId w:val="1195"/>
        </w:numPr>
      </w:pPr>
      <w:r>
        <w:rPr>
          <w:b/>
          <w:bCs/>
        </w:rPr>
        <w:t xml:space="preserve">Classification:</w:t>
      </w:r>
    </w:p>
    <w:p>
      <w:pPr>
        <w:pStyle w:val="Compact"/>
        <w:numPr>
          <w:ilvl w:val="1"/>
          <w:numId w:val="1196"/>
        </w:numPr>
      </w:pPr>
      <w:r>
        <w:rPr>
          <w:b/>
          <w:bCs/>
        </w:rPr>
        <w:t xml:space="preserve">Consistent:</w:t>
      </w:r>
      <w:r>
        <w:t xml:space="preserve"> </w:t>
      </w:r>
      <w:r>
        <w:t xml:space="preserve">At least one solution (lines intersect).</w:t>
      </w:r>
    </w:p>
    <w:p>
      <w:pPr>
        <w:pStyle w:val="Compact"/>
        <w:numPr>
          <w:ilvl w:val="1"/>
          <w:numId w:val="1196"/>
        </w:numPr>
      </w:pPr>
      <w:r>
        <w:rPr>
          <w:b/>
          <w:bCs/>
        </w:rPr>
        <w:t xml:space="preserve">Inconsistent:</w:t>
      </w:r>
      <w:r>
        <w:t xml:space="preserve"> </w:t>
      </w:r>
      <w:r>
        <w:t xml:space="preserve">No solution (lines are parallel).</w:t>
      </w:r>
    </w:p>
    <w:p>
      <w:pPr>
        <w:pStyle w:val="Compact"/>
        <w:numPr>
          <w:ilvl w:val="1"/>
          <w:numId w:val="1196"/>
        </w:numPr>
      </w:pPr>
      <w:r>
        <w:rPr>
          <w:b/>
          <w:bCs/>
        </w:rPr>
        <w:t xml:space="preserve">Dependent:</w:t>
      </w:r>
      <w:r>
        <w:t xml:space="preserve"> </w:t>
      </w:r>
      <w:r>
        <w:t xml:space="preserve">Infinite solutions (lines are identical).</w:t>
      </w:r>
    </w:p>
    <w:p>
      <w:pPr>
        <w:pStyle w:val="Compact"/>
        <w:numPr>
          <w:ilvl w:val="0"/>
          <w:numId w:val="1195"/>
        </w:numPr>
      </w:pPr>
      <w:r>
        <w:rPr>
          <w:b/>
          <w:bCs/>
        </w:rPr>
        <w:t xml:space="preserve">Solving Methods:</w:t>
      </w:r>
    </w:p>
    <w:p>
      <w:pPr>
        <w:pStyle w:val="Compact"/>
        <w:numPr>
          <w:ilvl w:val="1"/>
          <w:numId w:val="1197"/>
        </w:numPr>
      </w:pPr>
      <w:r>
        <w:rPr>
          <w:b/>
          <w:bCs/>
        </w:rPr>
        <w:t xml:space="preserve">Substitution:</w:t>
      </w:r>
      <w:r>
        <w:t xml:space="preserve"> </w:t>
      </w:r>
      <w:r>
        <w:t xml:space="preserve">Use when one variable has a coefficient of 1.</w:t>
      </w:r>
    </w:p>
    <w:p>
      <w:pPr>
        <w:pStyle w:val="Compact"/>
        <w:numPr>
          <w:ilvl w:val="1"/>
          <w:numId w:val="1197"/>
        </w:numPr>
      </w:pPr>
      <w:r>
        <w:rPr>
          <w:b/>
          <w:bCs/>
        </w:rPr>
        <w:t xml:space="preserve">Elimination:</w:t>
      </w:r>
      <w:r>
        <w:t xml:space="preserve"> </w:t>
      </w:r>
      <w:r>
        <w:t xml:space="preserve">Find the Least Common Multiple (LCM) of the coefficients, scale the equations, and add them together to eliminate one variable.</w:t>
      </w:r>
    </w:p>
    <w:bookmarkEnd w:id="672"/>
    <w:bookmarkStart w:id="673" w:name="linear-functions-slope"/>
    <w:p>
      <w:pPr>
        <w:pStyle w:val="Heading4"/>
      </w:pPr>
      <w:r>
        <w:t xml:space="preserve">3. Linear Functions &amp; Slope</w:t>
      </w:r>
    </w:p>
    <w:p>
      <w:pPr>
        <w:pStyle w:val="Compact"/>
        <w:numPr>
          <w:ilvl w:val="0"/>
          <w:numId w:val="1198"/>
        </w:numPr>
      </w:pPr>
      <w:r>
        <w:rPr>
          <w:b/>
          <w:bCs/>
        </w:rPr>
        <w:t xml:space="preserve">Slope Formula:</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198"/>
        </w:numPr>
      </w:pPr>
      <w:r>
        <w:rPr>
          <w:b/>
          <w:bCs/>
        </w:rPr>
        <w:t xml:space="preserve">Forms:</w:t>
      </w:r>
    </w:p>
    <w:p>
      <w:pPr>
        <w:pStyle w:val="Compact"/>
        <w:numPr>
          <w:ilvl w:val="1"/>
          <w:numId w:val="1199"/>
        </w:numPr>
      </w:pPr>
      <w:r>
        <w:rPr>
          <w:b/>
          <w:bCs/>
        </w:rPr>
        <w:t xml:space="preserve">Slope-Intercept:</w:t>
      </w:r>
      <w:r>
        <w:t xml:space="preserve"> </w:t>
      </w:r>
      <m:oMath>
        <m:r>
          <m:t>y</m:t>
        </m:r>
        <m:r>
          <m:rPr>
            <m:sty m:val="p"/>
          </m:rPr>
          <m:t>=</m:t>
        </m:r>
        <m:r>
          <m:t>m</m:t>
        </m:r>
        <m:r>
          <m:t>x</m:t>
        </m:r>
        <m:r>
          <m:rPr>
            <m:sty m:val="p"/>
          </m:rPr>
          <m:t>+</m:t>
        </m:r>
        <m:r>
          <m:t>b</m:t>
        </m:r>
      </m:oMath>
      <w:r>
        <w:t xml:space="preserve"> </w:t>
      </w:r>
      <w:r>
        <w:t xml:space="preserve">(Best for graphing).</w:t>
      </w:r>
    </w:p>
    <w:p>
      <w:pPr>
        <w:pStyle w:val="Compact"/>
        <w:numPr>
          <w:ilvl w:val="1"/>
          <w:numId w:val="1199"/>
        </w:numPr>
      </w:pPr>
      <w:r>
        <w:rPr>
          <w:b/>
          <w:bCs/>
        </w:rPr>
        <w:t xml:space="preserve">Point-Slope:</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w:t>
      </w:r>
      <w:r>
        <w:t xml:space="preserve">(Best for modeling).</w:t>
      </w:r>
    </w:p>
    <w:p>
      <w:pPr>
        <w:pStyle w:val="Compact"/>
        <w:numPr>
          <w:ilvl w:val="1"/>
          <w:numId w:val="1199"/>
        </w:numPr>
      </w:pPr>
      <w:r>
        <w:rPr>
          <w:b/>
          <w:bCs/>
        </w:rPr>
        <w:t xml:space="preserve">Standard:</w:t>
      </w:r>
      <w:r>
        <w:t xml:space="preserve"> </w:t>
      </w:r>
      <m:oMath>
        <m:r>
          <m:t>A</m:t>
        </m:r>
        <m:r>
          <m:t>x</m:t>
        </m:r>
        <m:r>
          <m:rPr>
            <m:sty m:val="p"/>
          </m:rPr>
          <m:t>+</m:t>
        </m:r>
        <m:r>
          <m:t>B</m:t>
        </m:r>
        <m:r>
          <m:t>y</m:t>
        </m:r>
        <m:r>
          <m:rPr>
            <m:sty m:val="p"/>
          </m:rPr>
          <m:t>=</m:t>
        </m:r>
        <m:r>
          <m:t>C</m:t>
        </m:r>
      </m:oMath>
      <w:r>
        <w:t xml:space="preserve"> </w:t>
      </w:r>
      <w:r>
        <w:t xml:space="preserve">(Best for word problems).</w:t>
      </w:r>
    </w:p>
    <w:p>
      <w:pPr>
        <w:pStyle w:val="Compact"/>
        <w:numPr>
          <w:ilvl w:val="0"/>
          <w:numId w:val="1198"/>
        </w:numPr>
      </w:pPr>
      <w:r>
        <w:rPr>
          <w:b/>
          <w:bCs/>
        </w:rPr>
        <w:t xml:space="preserve">Interpretation:</w:t>
      </w:r>
      <w:r>
        <w:t xml:space="preserve"> </w:t>
      </w:r>
      <w:r>
        <w:t xml:space="preserve">Ensure the slope is a fraction</w:t>
      </w:r>
      <w:r>
        <w:t xml:space="preserve"> </w:t>
      </w:r>
      <m:oMath>
        <m:f>
          <m:fPr>
            <m:type m:val="bar"/>
          </m:fPr>
          <m:num>
            <m:r>
              <m:t>a</m:t>
            </m:r>
          </m:num>
          <m:den>
            <m:r>
              <m:t>b</m:t>
            </m:r>
          </m:den>
        </m:f>
      </m:oMath>
      <w:r>
        <w:t xml:space="preserve">. The dependent variable (DV) changes by</w:t>
      </w:r>
      <w:r>
        <w:t xml:space="preserve"> </w:t>
      </w:r>
      <m:oMath>
        <m:r>
          <m:t>a</m:t>
        </m:r>
      </m:oMath>
      <w:r>
        <w:t xml:space="preserve"> </w:t>
      </w:r>
      <w:r>
        <w:t xml:space="preserve">for every</w:t>
      </w:r>
      <w:r>
        <w:t xml:space="preserve"> </w:t>
      </w:r>
      <m:oMath>
        <m:r>
          <m:t>b</m:t>
        </m:r>
      </m:oMath>
      <w:r>
        <w:t xml:space="preserve"> </w:t>
      </w:r>
      <w:r>
        <w:t xml:space="preserve">units of the independent variable (IV).</w:t>
      </w:r>
    </w:p>
    <w:bookmarkEnd w:id="673"/>
    <w:bookmarkStart w:id="674" w:name="triangles-trigonometry"/>
    <w:p>
      <w:pPr>
        <w:pStyle w:val="Heading4"/>
      </w:pPr>
      <w:r>
        <w:t xml:space="preserve">4. Triangles &amp; Trigonometry</w:t>
      </w:r>
    </w:p>
    <w:p>
      <w:pPr>
        <w:pStyle w:val="Compact"/>
        <w:numPr>
          <w:ilvl w:val="0"/>
          <w:numId w:val="1200"/>
        </w:numPr>
      </w:pPr>
      <w:r>
        <w:rPr>
          <w:b/>
          <w:bCs/>
        </w:rPr>
        <w:t xml:space="preserve">Right Triangle Trigonometry (SOH CAH TOA):</w:t>
      </w:r>
    </w:p>
    <w:p>
      <w:pPr>
        <w:pStyle w:val="Compact"/>
        <w:numPr>
          <w:ilvl w:val="1"/>
          <w:numId w:val="1201"/>
        </w:numPr>
      </w:pPr>
      <m:oMath>
        <m:r>
          <m:rPr>
            <m:sty m:val="p"/>
          </m:rPr>
          <m:t>sin</m:t>
        </m:r>
        <m:d>
          <m:dPr>
            <m:begChr m:val="("/>
            <m:endChr m:val=")"/>
            <m:sepChr m:val=""/>
            <m:grow/>
          </m:dPr>
          <m:e>
            <m:r>
              <m:t>A</m:t>
            </m:r>
          </m:e>
        </m:d>
        <m:r>
          <m:rPr>
            <m:sty m:val="p"/>
          </m:rPr>
          <m:t>=</m:t>
        </m:r>
        <m:f>
          <m:fPr>
            <m:type m:val="bar"/>
          </m:fPr>
          <m:num>
            <m:r>
              <m:rPr>
                <m:nor/>
                <m:sty m:val="p"/>
              </m:rPr>
              <m:t>Opposite</m:t>
            </m:r>
          </m:num>
          <m:den>
            <m:r>
              <m:rPr>
                <m:nor/>
                <m:sty m:val="p"/>
              </m:rPr>
              <m:t>Hypotenuse</m:t>
            </m:r>
          </m:den>
        </m:f>
      </m:oMath>
    </w:p>
    <w:p>
      <w:pPr>
        <w:pStyle w:val="Compact"/>
        <w:numPr>
          <w:ilvl w:val="1"/>
          <w:numId w:val="1201"/>
        </w:numPr>
      </w:pPr>
      <m:oMath>
        <m:r>
          <m:rPr>
            <m:sty m:val="p"/>
          </m:rPr>
          <m:t>cos</m:t>
        </m:r>
        <m:d>
          <m:dPr>
            <m:begChr m:val="("/>
            <m:endChr m:val=")"/>
            <m:sepChr m:val=""/>
            <m:grow/>
          </m:dPr>
          <m:e>
            <m:r>
              <m:t>A</m:t>
            </m:r>
          </m:e>
        </m:d>
        <m:r>
          <m:rPr>
            <m:sty m:val="p"/>
          </m:rPr>
          <m:t>=</m:t>
        </m:r>
        <m:f>
          <m:fPr>
            <m:type m:val="bar"/>
          </m:fPr>
          <m:num>
            <m:r>
              <m:rPr>
                <m:nor/>
                <m:sty m:val="p"/>
              </m:rPr>
              <m:t>Adjacent</m:t>
            </m:r>
          </m:num>
          <m:den>
            <m:r>
              <m:rPr>
                <m:nor/>
                <m:sty m:val="p"/>
              </m:rPr>
              <m:t>Hypotenuse</m:t>
            </m:r>
          </m:den>
        </m:f>
      </m:oMath>
    </w:p>
    <w:p>
      <w:pPr>
        <w:pStyle w:val="Compact"/>
        <w:numPr>
          <w:ilvl w:val="1"/>
          <w:numId w:val="1201"/>
        </w:numPr>
      </w:pPr>
      <m:oMath>
        <m:r>
          <m:rPr>
            <m:sty m:val="p"/>
          </m:rPr>
          <m:t>tan</m:t>
        </m:r>
        <m:d>
          <m:dPr>
            <m:begChr m:val="("/>
            <m:endChr m:val=")"/>
            <m:sepChr m:val=""/>
            <m:grow/>
          </m:dPr>
          <m:e>
            <m:r>
              <m:t>A</m:t>
            </m:r>
          </m:e>
        </m:d>
        <m:r>
          <m:rPr>
            <m:sty m:val="p"/>
          </m:rPr>
          <m:t>=</m:t>
        </m:r>
        <m:f>
          <m:fPr>
            <m:type m:val="bar"/>
          </m:fPr>
          <m:num>
            <m:r>
              <m:rPr>
                <m:nor/>
                <m:sty m:val="p"/>
              </m:rPr>
              <m:t>Opposite</m:t>
            </m:r>
          </m:num>
          <m:den>
            <m:r>
              <m:rPr>
                <m:nor/>
                <m:sty m:val="p"/>
              </m:rPr>
              <m:t>Adjacent</m:t>
            </m:r>
          </m:den>
        </m:f>
      </m:oMath>
    </w:p>
    <w:p>
      <w:pPr>
        <w:pStyle w:val="Compact"/>
        <w:numPr>
          <w:ilvl w:val="0"/>
          <w:numId w:val="1200"/>
        </w:numPr>
      </w:pPr>
      <w:r>
        <w:rPr>
          <w:b/>
          <w:bCs/>
        </w:rPr>
        <w:t xml:space="preserve">Special Right Triangles:</w:t>
      </w:r>
    </w:p>
    <w:p>
      <w:pPr>
        <w:pStyle w:val="Compact"/>
        <w:numPr>
          <w:ilvl w:val="1"/>
          <w:numId w:val="1202"/>
        </w:numPr>
      </w:pPr>
      <w:r>
        <w:rPr>
          <w:b/>
          <w:bCs/>
        </w:rPr>
        <w:t xml:space="preserve">30-60-90:</w:t>
      </w:r>
      <w:r>
        <w:t xml:space="preserve"> </w:t>
      </w:r>
      <w:r>
        <w:t xml:space="preserve">Sides are</w:t>
      </w:r>
      <w:r>
        <w:t xml:space="preserve"> </w:t>
      </w:r>
      <m:oMath>
        <m:r>
          <m:t>x</m:t>
        </m:r>
        <m:r>
          <m:rPr>
            <m:sty m:val="p"/>
          </m:rPr>
          <m:t>,</m:t>
        </m:r>
        <m:r>
          <m:t>x</m:t>
        </m:r>
        <m:rad>
          <m:radPr>
            <m:degHide m:val="on"/>
          </m:radPr>
          <m:deg/>
          <m:e>
            <m:r>
              <m:t>3</m:t>
            </m:r>
          </m:e>
        </m:rad>
        <m:r>
          <m:rPr>
            <m:sty m:val="p"/>
          </m:rPr>
          <m:t>,</m:t>
        </m:r>
        <m:r>
          <m:t>2</m:t>
        </m:r>
        <m:r>
          <m:t>x</m:t>
        </m:r>
      </m:oMath>
      <w:r>
        <w:t xml:space="preserve">.</w:t>
      </w:r>
    </w:p>
    <w:p>
      <w:pPr>
        <w:pStyle w:val="Compact"/>
        <w:numPr>
          <w:ilvl w:val="1"/>
          <w:numId w:val="1202"/>
        </w:numPr>
      </w:pPr>
      <w:r>
        <w:rPr>
          <w:b/>
          <w:bCs/>
        </w:rPr>
        <w:t xml:space="preserve">45-45-90:</w:t>
      </w:r>
      <w:r>
        <w:t xml:space="preserve"> </w:t>
      </w:r>
      <w:r>
        <w:t xml:space="preserve">Sides are</w:t>
      </w:r>
      <w:r>
        <w:t xml:space="preserve"> </w:t>
      </w:r>
      <m:oMath>
        <m:r>
          <m:t>x</m:t>
        </m:r>
        <m:r>
          <m:rPr>
            <m:sty m:val="p"/>
          </m:rPr>
          <m:t>,</m:t>
        </m:r>
        <m:r>
          <m:t>x</m:t>
        </m:r>
        <m:r>
          <m:rPr>
            <m:sty m:val="p"/>
          </m:rPr>
          <m:t>,</m:t>
        </m:r>
        <m:r>
          <m:t>x</m:t>
        </m:r>
        <m:rad>
          <m:radPr>
            <m:degHide m:val="on"/>
          </m:radPr>
          <m:deg/>
          <m:e>
            <m:r>
              <m:t>2</m:t>
            </m:r>
          </m:e>
        </m:rad>
      </m:oMath>
      <w:r>
        <w:t xml:space="preserve">.</w:t>
      </w:r>
    </w:p>
    <w:p>
      <w:pPr>
        <w:pStyle w:val="Compact"/>
        <w:numPr>
          <w:ilvl w:val="0"/>
          <w:numId w:val="1200"/>
        </w:numPr>
      </w:pPr>
      <w:r>
        <w:rPr>
          <w:b/>
          <w:bCs/>
        </w:rPr>
        <w:t xml:space="preserve">Similar Triangles:</w:t>
      </w:r>
      <w:r>
        <w:t xml:space="preserve"> </w:t>
      </w:r>
      <w:r>
        <w:t xml:space="preserve">All three corresponding angles are congruent, and all three corresponding sides are proportional.</w:t>
      </w:r>
    </w:p>
    <w:p>
      <w:pPr>
        <w:pStyle w:val="Compact"/>
        <w:numPr>
          <w:ilvl w:val="0"/>
          <w:numId w:val="1200"/>
        </w:numPr>
      </w:pPr>
      <w:r>
        <w:rPr>
          <w:b/>
          <w:bCs/>
        </w:rPr>
        <w:t xml:space="preserve">Area of a Triangle:</w:t>
      </w:r>
      <w:r>
        <w:t xml:space="preserve"> </w:t>
      </w:r>
      <m:oMath>
        <m:r>
          <m:t>A</m:t>
        </m:r>
        <m:r>
          <m:rPr>
            <m:sty m:val="p"/>
          </m:rPr>
          <m:t>=</m:t>
        </m:r>
        <m:f>
          <m:fPr>
            <m:type m:val="bar"/>
          </m:fPr>
          <m:num>
            <m:r>
              <m:t>1</m:t>
            </m:r>
          </m:num>
          <m:den>
            <m:r>
              <m:t>2</m:t>
            </m:r>
          </m:den>
        </m:f>
        <m:r>
          <m:t>b</m:t>
        </m:r>
        <m:r>
          <m:t>h</m:t>
        </m:r>
      </m:oMath>
      <w:r>
        <w:t xml:space="preserve"> </w:t>
      </w:r>
      <w:r>
        <w:t xml:space="preserve">or using Heron’s Formula:</w:t>
      </w:r>
      <w:r>
        <w:t xml:space="preserve"> </w:t>
      </w: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r>
        <w:t xml:space="preserve"> </w:t>
      </w:r>
      <w:r>
        <w:t xml:space="preserve">where</w:t>
      </w:r>
      <w:r>
        <w:t xml:space="preserve"> </w:t>
      </w:r>
      <m:oMath>
        <m:r>
          <m:t>s</m:t>
        </m:r>
      </m:oMath>
      <w:r>
        <w:t xml:space="preserve"> </w:t>
      </w:r>
      <w:r>
        <w:t xml:space="preserve">is the semi-perimeter.</w:t>
      </w:r>
    </w:p>
    <w:bookmarkEnd w:id="674"/>
    <w:bookmarkStart w:id="675" w:name="quadratics-parabolas"/>
    <w:p>
      <w:pPr>
        <w:pStyle w:val="Heading4"/>
      </w:pPr>
      <w:r>
        <w:t xml:space="preserve">5. Quadratics &amp; Parabolas</w:t>
      </w:r>
    </w:p>
    <w:p>
      <w:pPr>
        <w:pStyle w:val="Compact"/>
        <w:numPr>
          <w:ilvl w:val="0"/>
          <w:numId w:val="1203"/>
        </w:numPr>
      </w:pPr>
      <w:r>
        <w:rPr>
          <w:b/>
          <w:bCs/>
        </w:rPr>
        <w:t xml:space="preserve">Characteristics:</w:t>
      </w:r>
      <w:r>
        <w:t xml:space="preserve"> </w:t>
      </w:r>
      <w:r>
        <w:t xml:space="preserve">All parabolas have a</w:t>
      </w:r>
      <w:r>
        <w:t xml:space="preserve"> </w:t>
      </w:r>
      <w:r>
        <w:rPr>
          <w:b/>
          <w:bCs/>
        </w:rPr>
        <w:t xml:space="preserve">Vertex</w:t>
      </w:r>
      <w:r>
        <w:t xml:space="preserve"> </w:t>
      </w:r>
      <w:r>
        <w:t xml:space="preserve">(max or min point) and an</w:t>
      </w:r>
      <w:r>
        <w:t xml:space="preserve"> </w:t>
      </w:r>
      <w:r>
        <w:rPr>
          <w:b/>
          <w:bCs/>
        </w:rPr>
        <w:t xml:space="preserve">Axis of Symmetry</w:t>
      </w:r>
      <w:r>
        <w:t xml:space="preserve"> </w:t>
      </w:r>
      <w:r>
        <w:t xml:space="preserve">(AOS).</w:t>
      </w:r>
    </w:p>
    <w:p>
      <w:pPr>
        <w:pStyle w:val="Compact"/>
        <w:numPr>
          <w:ilvl w:val="0"/>
          <w:numId w:val="1203"/>
        </w:numPr>
      </w:pPr>
      <w:r>
        <w:rPr>
          <w:b/>
          <w:bCs/>
        </w:rPr>
        <w:t xml:space="preserve">Direction:</w:t>
      </w:r>
      <w:r>
        <w:t xml:space="preserve"> </w:t>
      </w:r>
      <w:r>
        <w:t xml:space="preserve">If</w:t>
      </w:r>
      <w:r>
        <w:t xml:space="preserve"> </w:t>
      </w:r>
      <m:oMath>
        <m:r>
          <m:t>a</m:t>
        </m:r>
        <m:r>
          <m:rPr>
            <m:sty m:val="p"/>
          </m:rPr>
          <m:t>&gt;</m:t>
        </m:r>
        <m:r>
          <m:t>0</m:t>
        </m:r>
      </m:oMath>
      <w:r>
        <w:t xml:space="preserve">, the parabola opens up (Vertex is a minimum). If</w:t>
      </w:r>
      <w:r>
        <w:t xml:space="preserve"> </w:t>
      </w:r>
      <m:oMath>
        <m:r>
          <m:t>a</m:t>
        </m:r>
        <m:r>
          <m:rPr>
            <m:sty m:val="p"/>
          </m:rPr>
          <m:t>&lt;</m:t>
        </m:r>
        <m:r>
          <m:t>0</m:t>
        </m:r>
      </m:oMath>
      <w:r>
        <w:t xml:space="preserve">, it opens down (Vertex is a maximum).</w:t>
      </w:r>
    </w:p>
    <w:p>
      <w:pPr>
        <w:pStyle w:val="Compact"/>
        <w:numPr>
          <w:ilvl w:val="0"/>
          <w:numId w:val="1203"/>
        </w:numPr>
      </w:pPr>
      <w:r>
        <w:rPr>
          <w:b/>
          <w:bCs/>
        </w:rPr>
        <w:t xml:space="preserve">Finding the Vertex:</w:t>
      </w:r>
    </w:p>
    <w:p>
      <w:pPr>
        <w:pStyle w:val="Compact"/>
        <w:numPr>
          <w:ilvl w:val="1"/>
          <w:numId w:val="1204"/>
        </w:numPr>
      </w:pPr>
      <w:r>
        <w:t xml:space="preserve">From Standard Form:</w:t>
      </w:r>
      <w:r>
        <w:t xml:space="preserve"> </w:t>
      </w:r>
      <m:oMath>
        <m:r>
          <m:t>x</m:t>
        </m:r>
        <m:r>
          <m:rPr>
            <m:sty m:val="p"/>
          </m:rPr>
          <m:t>=</m:t>
        </m:r>
        <m:r>
          <m:rPr>
            <m:sty m:val="p"/>
          </m:rPr>
          <m:t>−</m:t>
        </m:r>
        <m:f>
          <m:fPr>
            <m:type m:val="bar"/>
          </m:fPr>
          <m:num>
            <m:r>
              <m:t>b</m:t>
            </m:r>
          </m:num>
          <m:den>
            <m:r>
              <m:t>2</m:t>
            </m:r>
            <m:r>
              <m:t>a</m:t>
            </m:r>
          </m:den>
        </m:f>
      </m:oMath>
      <w:r>
        <w:t xml:space="preserve">.</w:t>
      </w:r>
    </w:p>
    <w:p>
      <w:pPr>
        <w:pStyle w:val="Compact"/>
        <w:numPr>
          <w:ilvl w:val="1"/>
          <w:numId w:val="1204"/>
        </w:numPr>
      </w:pPr>
      <w:r>
        <w:t xml:space="preserve">From Vertex Form:</w:t>
      </w:r>
      <w:r>
        <w:t xml:space="preserve"> </w:t>
      </w:r>
      <m:oMath>
        <m:d>
          <m:dPr>
            <m:begChr m:val="("/>
            <m:endChr m:val=")"/>
            <m:sepChr m:val=""/>
            <m:grow/>
          </m:dPr>
          <m:e>
            <m:r>
              <m:t>h</m:t>
            </m:r>
            <m:r>
              <m:rPr>
                <m:sty m:val="p"/>
              </m:rPr>
              <m:t>,</m:t>
            </m:r>
            <m:r>
              <m:t>k</m:t>
            </m:r>
          </m:e>
        </m:d>
      </m:oMath>
      <w:r>
        <w:t xml:space="preserve">.</w:t>
      </w:r>
    </w:p>
    <w:p>
      <w:pPr>
        <w:pStyle w:val="Compact"/>
        <w:numPr>
          <w:ilvl w:val="1"/>
          <w:numId w:val="1204"/>
        </w:numPr>
      </w:pPr>
      <w:r>
        <w:t xml:space="preserve">From Intercept Form:</w:t>
      </w:r>
      <w:r>
        <w:t xml:space="preserve"> </w:t>
      </w:r>
      <m:oMath>
        <m:r>
          <m:t>x</m:t>
        </m:r>
        <m:r>
          <m:rPr>
            <m:sty m:val="p"/>
          </m:rPr>
          <m:t>=</m:t>
        </m:r>
        <m:f>
          <m:fPr>
            <m:type m:val="bar"/>
          </m:fPr>
          <m:num>
            <m:r>
              <m:t>p</m:t>
            </m:r>
            <m:r>
              <m:rPr>
                <m:sty m:val="p"/>
              </m:rPr>
              <m:t>+</m:t>
            </m:r>
            <m:r>
              <m:t>q</m:t>
            </m:r>
          </m:num>
          <m:den>
            <m:r>
              <m:t>2</m:t>
            </m:r>
          </m:den>
        </m:f>
      </m:oMath>
      <w:r>
        <w:t xml:space="preserve"> </w:t>
      </w:r>
      <w:r>
        <w:t xml:space="preserve">(find the average of the roots).</w:t>
      </w:r>
    </w:p>
    <w:bookmarkEnd w:id="675"/>
    <w:bookmarkStart w:id="676" w:name="percents-ratios"/>
    <w:p>
      <w:pPr>
        <w:pStyle w:val="Heading4"/>
      </w:pPr>
      <w:r>
        <w:t xml:space="preserve">6. Percents &amp; Ratios</w:t>
      </w:r>
    </w:p>
    <w:p>
      <w:pPr>
        <w:pStyle w:val="Compact"/>
        <w:numPr>
          <w:ilvl w:val="0"/>
          <w:numId w:val="1205"/>
        </w:numPr>
      </w:pPr>
      <w:r>
        <w:rPr>
          <w:b/>
          <w:bCs/>
        </w:rPr>
        <w:t xml:space="preserve">Percent Conversion:</w:t>
      </w:r>
      <w:r>
        <w:t xml:space="preserve"> </w:t>
      </w:r>
      <w:r>
        <w:t xml:space="preserve">Move the decimal two places to the left to convert a percent to a factor (e.g.,</w:t>
      </w:r>
      <w:r>
        <w:t xml:space="preserve"> </w:t>
      </w:r>
      <m:oMath>
        <m:r>
          <m:t>20</m:t>
        </m:r>
        <m:r>
          <m:rPr>
            <m:sty m:val="p"/>
          </m:rPr>
          <m:t>%</m:t>
        </m:r>
        <m:r>
          <m:rPr>
            <m:sty m:val="p"/>
          </m:rPr>
          <m:t>=</m:t>
        </m:r>
        <m:r>
          <m:t>0.20</m:t>
        </m:r>
      </m:oMath>
      <w:r>
        <w:t xml:space="preserve">).</w:t>
      </w:r>
    </w:p>
    <w:p>
      <w:pPr>
        <w:pStyle w:val="Compact"/>
        <w:numPr>
          <w:ilvl w:val="0"/>
          <w:numId w:val="1205"/>
        </w:numPr>
      </w:pPr>
      <w:r>
        <w:rPr>
          <w:b/>
          <w:bCs/>
        </w:rPr>
        <w:t xml:space="preserve">Percent Change:</w:t>
      </w:r>
      <w:r>
        <w:t xml:space="preserve"> </w:t>
      </w:r>
      <m:oMath>
        <m:f>
          <m:fPr>
            <m:type m:val="bar"/>
          </m:fPr>
          <m:num>
            <m:r>
              <m:rPr>
                <m:nor/>
                <m:sty m:val="p"/>
              </m:rPr>
              <m:t>New</m:t>
            </m:r>
            <m:r>
              <m:rPr>
                <m:sty m:val="p"/>
              </m:rPr>
              <m:t>−</m:t>
            </m:r>
            <m:r>
              <m:rPr>
                <m:nor/>
                <m:sty m:val="p"/>
              </m:rPr>
              <m:t>Old</m:t>
            </m:r>
          </m:num>
          <m:den>
            <m:r>
              <m:rPr>
                <m:nor/>
                <m:sty m:val="p"/>
              </m:rPr>
              <m:t>Old</m:t>
            </m:r>
          </m:den>
        </m:f>
        <m:r>
          <m:rPr>
            <m:sty m:val="p"/>
          </m:rPr>
          <m:t>×</m:t>
        </m:r>
        <m:r>
          <m:t>100</m:t>
        </m:r>
      </m:oMath>
      <w:r>
        <w:t xml:space="preserve">.</w:t>
      </w:r>
    </w:p>
    <w:p>
      <w:pPr>
        <w:pStyle w:val="Compact"/>
        <w:numPr>
          <w:ilvl w:val="0"/>
          <w:numId w:val="1205"/>
        </w:numPr>
      </w:pPr>
      <w:r>
        <w:rPr>
          <w:b/>
          <w:bCs/>
        </w:rPr>
        <w:t xml:space="preserve">Ratios:</w:t>
      </w:r>
      <w:r>
        <w:t xml:space="preserve"> </w:t>
      </w:r>
      <w:r>
        <w:t xml:space="preserve">A ratio is a simplified comparison. If the ratio of boys to girls is</w:t>
      </w:r>
      <w:r>
        <w:t xml:space="preserve"> </w:t>
      </w:r>
      <m:oMath>
        <m:r>
          <m:t>2</m:t>
        </m:r>
        <m:r>
          <m:rPr>
            <m:sty m:val="p"/>
          </m:rPr>
          <m:t>:</m:t>
        </m:r>
        <m:r>
          <m:t>3</m:t>
        </m:r>
      </m:oMath>
      <w:r>
        <w:t xml:space="preserve">, the number of boys is</w:t>
      </w:r>
      <w:r>
        <w:t xml:space="preserve"> </w:t>
      </w:r>
      <m:oMath>
        <m:r>
          <m:t>2</m:t>
        </m:r>
        <m:r>
          <m:t>m</m:t>
        </m:r>
      </m:oMath>
      <w:r>
        <w:t xml:space="preserve"> </w:t>
      </w:r>
      <w:r>
        <w:t xml:space="preserve">and girls is</w:t>
      </w:r>
      <w:r>
        <w:t xml:space="preserve"> </w:t>
      </w:r>
      <m:oMath>
        <m:r>
          <m:t>3</m:t>
        </m:r>
        <m:r>
          <m:t>m</m:t>
        </m:r>
      </m:oMath>
      <w:r>
        <w:t xml:space="preserve">, where</w:t>
      </w:r>
      <w:r>
        <w:t xml:space="preserve"> </w:t>
      </w:r>
      <m:oMath>
        <m:r>
          <m:t>m</m:t>
        </m:r>
      </m:oMath>
      <w:r>
        <w:t xml:space="preserve"> </w:t>
      </w:r>
      <w:r>
        <w:t xml:space="preserve">is a multiplier.</w:t>
      </w:r>
    </w:p>
    <w:bookmarkEnd w:id="676"/>
    <w:bookmarkEnd w:id="677"/>
    <w:bookmarkEnd w:id="678"/>
    <w:bookmarkEnd w:id="6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9" Target="https://ampersandprep.com/post/SATReading" TargetMode="External" /><Relationship Type="http://schemas.openxmlformats.org/officeDocument/2006/relationships/hyperlink" Id="rId662" Target="https://blog.prepscholar.com/how-to-get-800-on-sat-reading-10-strategies-by-a-perfect-scorer" TargetMode="External" /><Relationship Type="http://schemas.openxmlformats.org/officeDocument/2006/relationships/hyperlink" Id="rId645" Target="https://blog.prepscholar.com/printable-sat-practice-tests-4-free-official-tests" TargetMode="External" /><Relationship Type="http://schemas.openxmlformats.org/officeDocument/2006/relationships/hyperlink" Id="rId634" Target="https://blog.prepscholar.com/the-best-sat-reading-practice-tests" TargetMode="External" /><Relationship Type="http://schemas.openxmlformats.org/officeDocument/2006/relationships/hyperlink" Id="rId596" Target="https://blog.prepscholar.com/the-ultimate-guide-to-sat-reading-strategies-tips-practice" TargetMode="External" /><Relationship Type="http://schemas.openxmlformats.org/officeDocument/2006/relationships/hyperlink" Id="rId622" Target="https://blog.prepscholar.com/what-is-sat-reading-comprehension" TargetMode="External" /><Relationship Type="http://schemas.openxmlformats.org/officeDocument/2006/relationships/hyperlink" Id="rId620" Target="https://cdn.upchieve.org/review-materials/sat-reading-review-guide.pdf" TargetMode="External" /><Relationship Type="http://schemas.openxmlformats.org/officeDocument/2006/relationships/hyperlink" Id="rId655" Target="https://freetestprep.com/sat-reading-writing/" TargetMode="External" /><Relationship Type="http://schemas.openxmlformats.org/officeDocument/2006/relationships/hyperlink" Id="rId660" Target="https://galvanizetestprep.com/blogs/master-sat-reading-and-writing-all-question-types/" TargetMode="External" /><Relationship Type="http://schemas.openxmlformats.org/officeDocument/2006/relationships/hyperlink" Id="rId635" Target="https://heycademy.com/en/sat-reading-practice/" TargetMode="External" /><Relationship Type="http://schemas.openxmlformats.org/officeDocument/2006/relationships/hyperlink" Id="rId600" Target="https://kumartutor.com/sat-reading-comprehension/" TargetMode="External" /><Relationship Type="http://schemas.openxmlformats.org/officeDocument/2006/relationships/hyperlink" Id="rId650" Target="https://magoosh.com/sat/sat-reading-practice/" TargetMode="External" /><Relationship Type="http://schemas.openxmlformats.org/officeDocument/2006/relationships/hyperlink" Id="rId617" Target="https://major.englishtest.info/reading-comprehension.html" TargetMode="External" /><Relationship Type="http://schemas.openxmlformats.org/officeDocument/2006/relationships/hyperlink" Id="rId610" Target="https://prepmatters.com/blog/test-preparation/sat-reading-tips/" TargetMode="External" /><Relationship Type="http://schemas.openxmlformats.org/officeDocument/2006/relationships/hyperlink" Id="rId651" Target="https://prepmaven.com/blog/test-prep/hardest-sat-reading-questions/" TargetMode="External" /><Relationship Type="http://schemas.openxmlformats.org/officeDocument/2006/relationships/hyperlink" Id="rId648" Target="https://preppinbee.com/sat-reading-guide" TargetMode="External" /><Relationship Type="http://schemas.openxmlformats.org/officeDocument/2006/relationships/hyperlink" Id="rId659" Target="https://revisiontown.com/sat-reading-practice/" TargetMode="External" /><Relationship Type="http://schemas.openxmlformats.org/officeDocument/2006/relationships/hyperlink" Id="rId624" Target="https://sat.blog.targettestprep.com/digital-sat-reading-and-writing/" TargetMode="External" /><Relationship Type="http://schemas.openxmlformats.org/officeDocument/2006/relationships/hyperlink" Id="rId603" Target="https://satscorecalculator.io/blog/sat-reading-strategies" TargetMode="External" /><Relationship Type="http://schemas.openxmlformats.org/officeDocument/2006/relationships/hyperlink" Id="rId625" Target="https://satsuite.collegeboard.org/practice" TargetMode="External" /><Relationship Type="http://schemas.openxmlformats.org/officeDocument/2006/relationships/hyperlink" Id="rId653" Target="https://satsuite.collegeboard.org/practice/practice-tests/paper" TargetMode="External" /><Relationship Type="http://schemas.openxmlformats.org/officeDocument/2006/relationships/hyperlink" Id="rId607" Target="https://satsuite.collegeboard.org/sat/whats-on-the-test/reading-writing" TargetMode="External" /><Relationship Type="http://schemas.openxmlformats.org/officeDocument/2006/relationships/hyperlink" Id="rId636" Target="https://study.com/academy/course/sat.html" TargetMode="External" /><Relationship Type="http://schemas.openxmlformats.org/officeDocument/2006/relationships/hyperlink" Id="rId619" Target="https://studylib.net/doc/27680714/erica-reading" TargetMode="External" /><Relationship Type="http://schemas.openxmlformats.org/officeDocument/2006/relationships/hyperlink" Id="rId643" Target="https://test-ninjas.com/sat-reading-passage-practice" TargetMode="External" /><Relationship Type="http://schemas.openxmlformats.org/officeDocument/2006/relationships/hyperlink" Id="rId611" Target="https://test-ninjas.com/sat-reading-writing" TargetMode="External" /><Relationship Type="http://schemas.openxmlformats.org/officeDocument/2006/relationships/hyperlink" Id="rId613" Target="https://testinnovators.com/blog/digital-sat-reading-writing-section/" TargetMode="External" /><Relationship Type="http://schemas.openxmlformats.org/officeDocument/2006/relationships/hyperlink" Id="rId605" Target="https://thetestadvantage.com/blog-details/176" TargetMode="External" /><Relationship Type="http://schemas.openxmlformats.org/officeDocument/2006/relationships/hyperlink" Id="rId647" Target="https://thetestadvantage.com/blog/digital-sat-reading-comprehension-and-test-strategies-ultimate-resource-hub" TargetMode="External" /><Relationship Type="http://schemas.openxmlformats.org/officeDocument/2006/relationships/hyperlink" Id="rId621" Target="https://thetestadvantage.com/blog/digital-sat-reading-comprehension-guide-9-types-4-tips" TargetMode="External" /><Relationship Type="http://schemas.openxmlformats.org/officeDocument/2006/relationships/hyperlink" Id="rId602" Target="https://thetestadvantage.com/blog/sat-reading-complete-guide" TargetMode="External" /><Relationship Type="http://schemas.openxmlformats.org/officeDocument/2006/relationships/hyperlink" Id="rId658" Target="https://thetestadvantage.com/skill-drill-test-details/507" TargetMode="External" /><Relationship Type="http://schemas.openxmlformats.org/officeDocument/2006/relationships/hyperlink" Id="rId657" Target="https://thetestadvantage.com/skill-drill-test-details/508" TargetMode="External" /><Relationship Type="http://schemas.openxmlformats.org/officeDocument/2006/relationships/hyperlink" Id="rId626" Target="https://tr.pinterest.com/ideas/sat-reading-tips/938152216582/" TargetMode="External" /><Relationship Type="http://schemas.openxmlformats.org/officeDocument/2006/relationships/hyperlink" Id="rId640" Target="https://uploads-ssl.webflow.com/605fe570e5454a357d1e1811/60a18a01ac554e902fa9f128_SS-SAT-English.pdf" TargetMode="External" /><Relationship Type="http://schemas.openxmlformats.org/officeDocument/2006/relationships/hyperlink" Id="rId649" Target="https://www.albert.io/blog/digital-sat-reading-and-writing-cheat-sheets/" TargetMode="External" /><Relationship Type="http://schemas.openxmlformats.org/officeDocument/2006/relationships/hyperlink" Id="rId628" Target="https://www.amazon.com/Reading-Comprehension-Writing-Language-Essay/dp/1637750846" TargetMode="External" /><Relationship Type="http://schemas.openxmlformats.org/officeDocument/2006/relationships/hyperlink" Id="rId663" Target="https://www.amazon.com/SAT-Reading-Comprehension-Workbook-Advanced/dp/0991388305" TargetMode="External" /><Relationship Type="http://schemas.openxmlformats.org/officeDocument/2006/relationships/hyperlink" Id="rId639" Target="https://www.amazon.com/gp/new-releases/books/11682" TargetMode="External" /><Relationship Type="http://schemas.openxmlformats.org/officeDocument/2006/relationships/hyperlink" Id="rId656" Target="https://www.apguru.com/blog/advanced-strategies-for-sat-reading-comprehension" TargetMode="External" /><Relationship Type="http://schemas.openxmlformats.org/officeDocument/2006/relationships/hyperlink" Id="rId616" Target="https://www.apguru.com/blog/the-ultimate-guide-to-sat-reading-comprehension" TargetMode="External" /><Relationship Type="http://schemas.openxmlformats.org/officeDocument/2006/relationships/hyperlink" Id="rId615" Target="https://www.blitzsat.com/sat-explained/reading-comprehension" TargetMode="External" /><Relationship Type="http://schemas.openxmlformats.org/officeDocument/2006/relationships/hyperlink" Id="rId618" Target="https://www.cracksat.net/sat/reading/" TargetMode="External" /><Relationship Type="http://schemas.openxmlformats.org/officeDocument/2006/relationships/hyperlink" Id="rId630" Target="https://www.esatpreptips.com/sat-reading-comprehension-strategies/" TargetMode="External" /><Relationship Type="http://schemas.openxmlformats.org/officeDocument/2006/relationships/hyperlink" Id="rId608" Target="https://www.kaptest.com/study/sat/5-must-know-sat-reading-tips/" TargetMode="External" /><Relationship Type="http://schemas.openxmlformats.org/officeDocument/2006/relationships/hyperlink" Id="rId629" Target="https://www.kaptest.com/study/sat/whats-tested-on-the-sat-reading-and-writing-section/" TargetMode="External" /><Relationship Type="http://schemas.openxmlformats.org/officeDocument/2006/relationships/hyperlink" Id="rId633" Target="https://www.khanacademy.org/test-prep/get-ready-for-sat-prep-reading-and-writing" TargetMode="External" /><Relationship Type="http://schemas.openxmlformats.org/officeDocument/2006/relationships/hyperlink" Id="rId601" Target="https://www.khanacademy.org/test-prep/sat-reading-and-writing" TargetMode="External" /><Relationship Type="http://schemas.openxmlformats.org/officeDocument/2006/relationships/hyperlink" Id="rId644" Target="https://www.khanacademy.org/test-prep/sat-reading-and-writing/x0d47bcec73eb6c4b:advanced-craft-and-structure" TargetMode="External" /><Relationship Type="http://schemas.openxmlformats.org/officeDocument/2006/relationships/hyperlink" Id="rId614" Target="https://www.kyros.ai/blog/unpacking-the-sat-reading-section-what-to-expect-and-how-to-prepare-3621" TargetMode="External" /><Relationship Type="http://schemas.openxmlformats.org/officeDocument/2006/relationships/hyperlink" Id="rId652" Target="https://www.mometrix.com/academy/sat-practice-test/" TargetMode="External" /><Relationship Type="http://schemas.openxmlformats.org/officeDocument/2006/relationships/hyperlink" Id="rId632" Target="https://www.mometrix.com/academy/sat-reading-practice-test/" TargetMode="External" /><Relationship Type="http://schemas.openxmlformats.org/officeDocument/2006/relationships/hyperlink" Id="rId646" Target="https://www.princetonreview.com/sat-study/hardest-sat-english-questions" TargetMode="External" /><Relationship Type="http://schemas.openxmlformats.org/officeDocument/2006/relationships/hyperlink" Id="rId609" Target="https://www.princetonreview.com/sat-study/sat-reading-and-writing" TargetMode="External" /><Relationship Type="http://schemas.openxmlformats.org/officeDocument/2006/relationships/hyperlink" Id="rId606" Target="https://www.princetonreview.com/sat-study/sat-reading-writing-tips" TargetMode="External" /><Relationship Type="http://schemas.openxmlformats.org/officeDocument/2006/relationships/hyperlink" Id="rId638" Target="https://www.reddit.com/r/Sat/comments/oj6bpr/a_guide_to_sat_reading_from_a_girl_who_scored/" TargetMode="External" /><Relationship Type="http://schemas.openxmlformats.org/officeDocument/2006/relationships/hyperlink" Id="rId627" Target="https://www.satpanda.com/" TargetMode="External" /><Relationship Type="http://schemas.openxmlformats.org/officeDocument/2006/relationships/hyperlink" Id="rId631" Target="https://www.satpanda.com/sat/reading/" TargetMode="External" /><Relationship Type="http://schemas.openxmlformats.org/officeDocument/2006/relationships/hyperlink" Id="rId595" Target="https://www.satsphere.com/blog/reading-comprehension-sat" TargetMode="External" /><Relationship Type="http://schemas.openxmlformats.org/officeDocument/2006/relationships/hyperlink" Id="rId598" Target="https://www.satsphere.com/resource/article/reading-strategies-sat" TargetMode="External" /><Relationship Type="http://schemas.openxmlformats.org/officeDocument/2006/relationships/hyperlink" Id="rId612" Target="https://www.strategictestprep.com/post/sat-reading-strategies-to-score-750-2026" TargetMode="External" /><Relationship Type="http://schemas.openxmlformats.org/officeDocument/2006/relationships/hyperlink" Id="rId641" Target="https://www.superprof.com/blog/sat-study-guide/" TargetMode="External" /><Relationship Type="http://schemas.openxmlformats.org/officeDocument/2006/relationships/hyperlink" Id="rId661" Target="https://www.supersummary.com/reading-comprehension-guide/" TargetMode="External" /><Relationship Type="http://schemas.openxmlformats.org/officeDocument/2006/relationships/hyperlink" Id="rId654" Target="https://www.tiktok.com/discover/how-to-improve-your-reading-comprehension-for-the-sat" TargetMode="External" /><Relationship Type="http://schemas.openxmlformats.org/officeDocument/2006/relationships/hyperlink" Id="rId623" Target="https://www.tiktok.com/discover/last-minute-sat-reading-and-writing-tips" TargetMode="External" /><Relationship Type="http://schemas.openxmlformats.org/officeDocument/2006/relationships/hyperlink" Id="rId604" Target="https://www.youtube.com/watch?v=-XqvhhnrjGk" TargetMode="External" /><Relationship Type="http://schemas.openxmlformats.org/officeDocument/2006/relationships/hyperlink" Id="rId597" Target="https://www.youtube.com/watch?v=ESficY399co" TargetMode="External" /><Relationship Type="http://schemas.openxmlformats.org/officeDocument/2006/relationships/hyperlink" Id="rId637" Target="https://www.youtube.com/watch?v=FS_nvzsoIyE" TargetMode="External" /><Relationship Type="http://schemas.openxmlformats.org/officeDocument/2006/relationships/hyperlink" Id="rId642" Target="https://www.youtube.com/watch?v=Q4ylJ4HxgbE" TargetMode="External" /></Relationships>
</file>

<file path=word/_rels/footnotes.xml.rels><?xml version="1.0" encoding="UTF-8"?><Relationships xmlns="http://schemas.openxmlformats.org/package/2006/relationships"><Relationship Type="http://schemas.openxmlformats.org/officeDocument/2006/relationships/hyperlink" Id="rId599" Target="https://ampersandprep.com/post/SATReading" TargetMode="External" /><Relationship Type="http://schemas.openxmlformats.org/officeDocument/2006/relationships/hyperlink" Id="rId662" Target="https://blog.prepscholar.com/how-to-get-800-on-sat-reading-10-strategies-by-a-perfect-scorer" TargetMode="External" /><Relationship Type="http://schemas.openxmlformats.org/officeDocument/2006/relationships/hyperlink" Id="rId645" Target="https://blog.prepscholar.com/printable-sat-practice-tests-4-free-official-tests" TargetMode="External" /><Relationship Type="http://schemas.openxmlformats.org/officeDocument/2006/relationships/hyperlink" Id="rId634" Target="https://blog.prepscholar.com/the-best-sat-reading-practice-tests" TargetMode="External" /><Relationship Type="http://schemas.openxmlformats.org/officeDocument/2006/relationships/hyperlink" Id="rId596" Target="https://blog.prepscholar.com/the-ultimate-guide-to-sat-reading-strategies-tips-practice" TargetMode="External" /><Relationship Type="http://schemas.openxmlformats.org/officeDocument/2006/relationships/hyperlink" Id="rId622" Target="https://blog.prepscholar.com/what-is-sat-reading-comprehension" TargetMode="External" /><Relationship Type="http://schemas.openxmlformats.org/officeDocument/2006/relationships/hyperlink" Id="rId620" Target="https://cdn.upchieve.org/review-materials/sat-reading-review-guide.pdf" TargetMode="External" /><Relationship Type="http://schemas.openxmlformats.org/officeDocument/2006/relationships/hyperlink" Id="rId655" Target="https://freetestprep.com/sat-reading-writing/" TargetMode="External" /><Relationship Type="http://schemas.openxmlformats.org/officeDocument/2006/relationships/hyperlink" Id="rId660" Target="https://galvanizetestprep.com/blogs/master-sat-reading-and-writing-all-question-types/" TargetMode="External" /><Relationship Type="http://schemas.openxmlformats.org/officeDocument/2006/relationships/hyperlink" Id="rId635" Target="https://heycademy.com/en/sat-reading-practice/" TargetMode="External" /><Relationship Type="http://schemas.openxmlformats.org/officeDocument/2006/relationships/hyperlink" Id="rId600" Target="https://kumartutor.com/sat-reading-comprehension/" TargetMode="External" /><Relationship Type="http://schemas.openxmlformats.org/officeDocument/2006/relationships/hyperlink" Id="rId650" Target="https://magoosh.com/sat/sat-reading-practice/" TargetMode="External" /><Relationship Type="http://schemas.openxmlformats.org/officeDocument/2006/relationships/hyperlink" Id="rId617" Target="https://major.englishtest.info/reading-comprehension.html" TargetMode="External" /><Relationship Type="http://schemas.openxmlformats.org/officeDocument/2006/relationships/hyperlink" Id="rId610" Target="https://prepmatters.com/blog/test-preparation/sat-reading-tips/" TargetMode="External" /><Relationship Type="http://schemas.openxmlformats.org/officeDocument/2006/relationships/hyperlink" Id="rId651" Target="https://prepmaven.com/blog/test-prep/hardest-sat-reading-questions/" TargetMode="External" /><Relationship Type="http://schemas.openxmlformats.org/officeDocument/2006/relationships/hyperlink" Id="rId648" Target="https://preppinbee.com/sat-reading-guide" TargetMode="External" /><Relationship Type="http://schemas.openxmlformats.org/officeDocument/2006/relationships/hyperlink" Id="rId659" Target="https://revisiontown.com/sat-reading-practice/" TargetMode="External" /><Relationship Type="http://schemas.openxmlformats.org/officeDocument/2006/relationships/hyperlink" Id="rId624" Target="https://sat.blog.targettestprep.com/digital-sat-reading-and-writing/" TargetMode="External" /><Relationship Type="http://schemas.openxmlformats.org/officeDocument/2006/relationships/hyperlink" Id="rId603" Target="https://satscorecalculator.io/blog/sat-reading-strategies" TargetMode="External" /><Relationship Type="http://schemas.openxmlformats.org/officeDocument/2006/relationships/hyperlink" Id="rId625" Target="https://satsuite.collegeboard.org/practice" TargetMode="External" /><Relationship Type="http://schemas.openxmlformats.org/officeDocument/2006/relationships/hyperlink" Id="rId653" Target="https://satsuite.collegeboard.org/practice/practice-tests/paper" TargetMode="External" /><Relationship Type="http://schemas.openxmlformats.org/officeDocument/2006/relationships/hyperlink" Id="rId607" Target="https://satsuite.collegeboard.org/sat/whats-on-the-test/reading-writing" TargetMode="External" /><Relationship Type="http://schemas.openxmlformats.org/officeDocument/2006/relationships/hyperlink" Id="rId636" Target="https://study.com/academy/course/sat.html" TargetMode="External" /><Relationship Type="http://schemas.openxmlformats.org/officeDocument/2006/relationships/hyperlink" Id="rId619" Target="https://studylib.net/doc/27680714/erica-reading" TargetMode="External" /><Relationship Type="http://schemas.openxmlformats.org/officeDocument/2006/relationships/hyperlink" Id="rId643" Target="https://test-ninjas.com/sat-reading-passage-practice" TargetMode="External" /><Relationship Type="http://schemas.openxmlformats.org/officeDocument/2006/relationships/hyperlink" Id="rId611" Target="https://test-ninjas.com/sat-reading-writing" TargetMode="External" /><Relationship Type="http://schemas.openxmlformats.org/officeDocument/2006/relationships/hyperlink" Id="rId613" Target="https://testinnovators.com/blog/digital-sat-reading-writing-section/" TargetMode="External" /><Relationship Type="http://schemas.openxmlformats.org/officeDocument/2006/relationships/hyperlink" Id="rId605" Target="https://thetestadvantage.com/blog-details/176" TargetMode="External" /><Relationship Type="http://schemas.openxmlformats.org/officeDocument/2006/relationships/hyperlink" Id="rId647" Target="https://thetestadvantage.com/blog/digital-sat-reading-comprehension-and-test-strategies-ultimate-resource-hub" TargetMode="External" /><Relationship Type="http://schemas.openxmlformats.org/officeDocument/2006/relationships/hyperlink" Id="rId621" Target="https://thetestadvantage.com/blog/digital-sat-reading-comprehension-guide-9-types-4-tips" TargetMode="External" /><Relationship Type="http://schemas.openxmlformats.org/officeDocument/2006/relationships/hyperlink" Id="rId602" Target="https://thetestadvantage.com/blog/sat-reading-complete-guide" TargetMode="External" /><Relationship Type="http://schemas.openxmlformats.org/officeDocument/2006/relationships/hyperlink" Id="rId658" Target="https://thetestadvantage.com/skill-drill-test-details/507" TargetMode="External" /><Relationship Type="http://schemas.openxmlformats.org/officeDocument/2006/relationships/hyperlink" Id="rId657" Target="https://thetestadvantage.com/skill-drill-test-details/508" TargetMode="External" /><Relationship Type="http://schemas.openxmlformats.org/officeDocument/2006/relationships/hyperlink" Id="rId626" Target="https://tr.pinterest.com/ideas/sat-reading-tips/938152216582/" TargetMode="External" /><Relationship Type="http://schemas.openxmlformats.org/officeDocument/2006/relationships/hyperlink" Id="rId640" Target="https://uploads-ssl.webflow.com/605fe570e5454a357d1e1811/60a18a01ac554e902fa9f128_SS-SAT-English.pdf" TargetMode="External" /><Relationship Type="http://schemas.openxmlformats.org/officeDocument/2006/relationships/hyperlink" Id="rId649" Target="https://www.albert.io/blog/digital-sat-reading-and-writing-cheat-sheets/" TargetMode="External" /><Relationship Type="http://schemas.openxmlformats.org/officeDocument/2006/relationships/hyperlink" Id="rId628" Target="https://www.amazon.com/Reading-Comprehension-Writing-Language-Essay/dp/1637750846" TargetMode="External" /><Relationship Type="http://schemas.openxmlformats.org/officeDocument/2006/relationships/hyperlink" Id="rId663" Target="https://www.amazon.com/SAT-Reading-Comprehension-Workbook-Advanced/dp/0991388305" TargetMode="External" /><Relationship Type="http://schemas.openxmlformats.org/officeDocument/2006/relationships/hyperlink" Id="rId639" Target="https://www.amazon.com/gp/new-releases/books/11682" TargetMode="External" /><Relationship Type="http://schemas.openxmlformats.org/officeDocument/2006/relationships/hyperlink" Id="rId656" Target="https://www.apguru.com/blog/advanced-strategies-for-sat-reading-comprehension" TargetMode="External" /><Relationship Type="http://schemas.openxmlformats.org/officeDocument/2006/relationships/hyperlink" Id="rId616" Target="https://www.apguru.com/blog/the-ultimate-guide-to-sat-reading-comprehension" TargetMode="External" /><Relationship Type="http://schemas.openxmlformats.org/officeDocument/2006/relationships/hyperlink" Id="rId615" Target="https://www.blitzsat.com/sat-explained/reading-comprehension" TargetMode="External" /><Relationship Type="http://schemas.openxmlformats.org/officeDocument/2006/relationships/hyperlink" Id="rId618" Target="https://www.cracksat.net/sat/reading/" TargetMode="External" /><Relationship Type="http://schemas.openxmlformats.org/officeDocument/2006/relationships/hyperlink" Id="rId630" Target="https://www.esatpreptips.com/sat-reading-comprehension-strategies/" TargetMode="External" /><Relationship Type="http://schemas.openxmlformats.org/officeDocument/2006/relationships/hyperlink" Id="rId608" Target="https://www.kaptest.com/study/sat/5-must-know-sat-reading-tips/" TargetMode="External" /><Relationship Type="http://schemas.openxmlformats.org/officeDocument/2006/relationships/hyperlink" Id="rId629" Target="https://www.kaptest.com/study/sat/whats-tested-on-the-sat-reading-and-writing-section/" TargetMode="External" /><Relationship Type="http://schemas.openxmlformats.org/officeDocument/2006/relationships/hyperlink" Id="rId633" Target="https://www.khanacademy.org/test-prep/get-ready-for-sat-prep-reading-and-writing" TargetMode="External" /><Relationship Type="http://schemas.openxmlformats.org/officeDocument/2006/relationships/hyperlink" Id="rId601" Target="https://www.khanacademy.org/test-prep/sat-reading-and-writing" TargetMode="External" /><Relationship Type="http://schemas.openxmlformats.org/officeDocument/2006/relationships/hyperlink" Id="rId644" Target="https://www.khanacademy.org/test-prep/sat-reading-and-writing/x0d47bcec73eb6c4b:advanced-craft-and-structure" TargetMode="External" /><Relationship Type="http://schemas.openxmlformats.org/officeDocument/2006/relationships/hyperlink" Id="rId614" Target="https://www.kyros.ai/blog/unpacking-the-sat-reading-section-what-to-expect-and-how-to-prepare-3621" TargetMode="External" /><Relationship Type="http://schemas.openxmlformats.org/officeDocument/2006/relationships/hyperlink" Id="rId652" Target="https://www.mometrix.com/academy/sat-practice-test/" TargetMode="External" /><Relationship Type="http://schemas.openxmlformats.org/officeDocument/2006/relationships/hyperlink" Id="rId632" Target="https://www.mometrix.com/academy/sat-reading-practice-test/" TargetMode="External" /><Relationship Type="http://schemas.openxmlformats.org/officeDocument/2006/relationships/hyperlink" Id="rId646" Target="https://www.princetonreview.com/sat-study/hardest-sat-english-questions" TargetMode="External" /><Relationship Type="http://schemas.openxmlformats.org/officeDocument/2006/relationships/hyperlink" Id="rId609" Target="https://www.princetonreview.com/sat-study/sat-reading-and-writing" TargetMode="External" /><Relationship Type="http://schemas.openxmlformats.org/officeDocument/2006/relationships/hyperlink" Id="rId606" Target="https://www.princetonreview.com/sat-study/sat-reading-writing-tips" TargetMode="External" /><Relationship Type="http://schemas.openxmlformats.org/officeDocument/2006/relationships/hyperlink" Id="rId638" Target="https://www.reddit.com/r/Sat/comments/oj6bpr/a_guide_to_sat_reading_from_a_girl_who_scored/" TargetMode="External" /><Relationship Type="http://schemas.openxmlformats.org/officeDocument/2006/relationships/hyperlink" Id="rId627" Target="https://www.satpanda.com/" TargetMode="External" /><Relationship Type="http://schemas.openxmlformats.org/officeDocument/2006/relationships/hyperlink" Id="rId631" Target="https://www.satpanda.com/sat/reading/" TargetMode="External" /><Relationship Type="http://schemas.openxmlformats.org/officeDocument/2006/relationships/hyperlink" Id="rId595" Target="https://www.satsphere.com/blog/reading-comprehension-sat" TargetMode="External" /><Relationship Type="http://schemas.openxmlformats.org/officeDocument/2006/relationships/hyperlink" Id="rId598" Target="https://www.satsphere.com/resource/article/reading-strategies-sat" TargetMode="External" /><Relationship Type="http://schemas.openxmlformats.org/officeDocument/2006/relationships/hyperlink" Id="rId612" Target="https://www.strategictestprep.com/post/sat-reading-strategies-to-score-750-2026" TargetMode="External" /><Relationship Type="http://schemas.openxmlformats.org/officeDocument/2006/relationships/hyperlink" Id="rId641" Target="https://www.superprof.com/blog/sat-study-guide/" TargetMode="External" /><Relationship Type="http://schemas.openxmlformats.org/officeDocument/2006/relationships/hyperlink" Id="rId661" Target="https://www.supersummary.com/reading-comprehension-guide/" TargetMode="External" /><Relationship Type="http://schemas.openxmlformats.org/officeDocument/2006/relationships/hyperlink" Id="rId654" Target="https://www.tiktok.com/discover/how-to-improve-your-reading-comprehension-for-the-sat" TargetMode="External" /><Relationship Type="http://schemas.openxmlformats.org/officeDocument/2006/relationships/hyperlink" Id="rId623" Target="https://www.tiktok.com/discover/last-minute-sat-reading-and-writing-tips" TargetMode="External" /><Relationship Type="http://schemas.openxmlformats.org/officeDocument/2006/relationships/hyperlink" Id="rId604" Target="https://www.youtube.com/watch?v=-XqvhhnrjGk" TargetMode="External" /><Relationship Type="http://schemas.openxmlformats.org/officeDocument/2006/relationships/hyperlink" Id="rId597" Target="https://www.youtube.com/watch?v=ESficY399co" TargetMode="External" /><Relationship Type="http://schemas.openxmlformats.org/officeDocument/2006/relationships/hyperlink" Id="rId637" Target="https://www.youtube.com/watch?v=FS_nvzsoIyE" TargetMode="External" /><Relationship Type="http://schemas.openxmlformats.org/officeDocument/2006/relationships/hyperlink" Id="rId642" Target="https://www.youtube.com/watch?v=Q4ylJ4Hxgb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2026-06-27T06:04:25Z</dcterms:created>
  <dcterms:modified xsi:type="dcterms:W3CDTF">2026-06-27T06:04:25Z</dcterms:modified>
</cp:coreProperties>
</file>

<file path=docProps/custom.xml><?xml version="1.0" encoding="utf-8"?>
<Properties xmlns="http://schemas.openxmlformats.org/officeDocument/2006/custom-properties" xmlns:vt="http://schemas.openxmlformats.org/officeDocument/2006/docPropsVTypes"/>
</file>