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6F97" w14:textId="56A09F2A" w:rsidR="00260E58" w:rsidRDefault="00260E58" w:rsidP="00260E58"/>
    <w:p w14:paraId="6F1BE861" w14:textId="5308EBFC" w:rsidR="00D86A41" w:rsidRDefault="00C722E2" w:rsidP="00ED1724">
      <w:pPr>
        <w:pStyle w:val="ListParagraph"/>
        <w:numPr>
          <w:ilvl w:val="0"/>
          <w:numId w:val="4"/>
        </w:numPr>
      </w:pPr>
      <w:r>
        <w:t>We must check if the lid level adjusts by half of the water that’s poured on the kettle. We can check that by dividing the amount of water poured “500ml” by 2 giving us an average of “250ml”</w:t>
      </w:r>
      <w:r w:rsidR="00D86A41">
        <w:t xml:space="preserve"> and by adding both “500ml + 250ml” should give us “750ml” which is a mark where the lid should be sitting at. Other test scenarios would be:</w:t>
      </w:r>
    </w:p>
    <w:p w14:paraId="18521351" w14:textId="77777777" w:rsidR="00ED1724" w:rsidRDefault="00ED1724" w:rsidP="00ED1724">
      <w:pPr>
        <w:pStyle w:val="ListParagraph"/>
      </w:pPr>
    </w:p>
    <w:p w14:paraId="39F789EC" w14:textId="00128FEF" w:rsidR="00D86A41" w:rsidRDefault="00D86A41" w:rsidP="00D86A41">
      <w:pPr>
        <w:pStyle w:val="ListParagraph"/>
        <w:numPr>
          <w:ilvl w:val="0"/>
          <w:numId w:val="3"/>
        </w:numPr>
      </w:pPr>
      <w:r>
        <w:t>100ml /2 = 50ml then our lid should be sitting at 150ml mark</w:t>
      </w:r>
    </w:p>
    <w:p w14:paraId="428F4A98" w14:textId="15A0A01F" w:rsidR="00C722E2" w:rsidRDefault="00D86A41" w:rsidP="00D86A41">
      <w:pPr>
        <w:pStyle w:val="ListParagraph"/>
        <w:numPr>
          <w:ilvl w:val="0"/>
          <w:numId w:val="3"/>
        </w:numPr>
      </w:pPr>
      <w:r>
        <w:t>200ml /2 = 100ml then our lid should be sitting at 300ml mark</w:t>
      </w:r>
    </w:p>
    <w:p w14:paraId="4E2B8493" w14:textId="6D264CB1" w:rsidR="00D86A41" w:rsidRDefault="00D86A41" w:rsidP="00D86A41">
      <w:pPr>
        <w:pStyle w:val="ListParagraph"/>
        <w:numPr>
          <w:ilvl w:val="0"/>
          <w:numId w:val="3"/>
        </w:numPr>
      </w:pPr>
      <w:r>
        <w:t>300ml /2 = 150ml then our lid should be sitting at 450ml mark</w:t>
      </w:r>
    </w:p>
    <w:p w14:paraId="4EBB6FB3" w14:textId="6A1D3615" w:rsidR="00D86A41" w:rsidRDefault="00D86A41" w:rsidP="00D86A41">
      <w:pPr>
        <w:pStyle w:val="ListParagraph"/>
        <w:numPr>
          <w:ilvl w:val="0"/>
          <w:numId w:val="3"/>
        </w:numPr>
      </w:pPr>
      <w:r>
        <w:t>400ml /2 = 200ml then our lid should be sitting at 600ml mark</w:t>
      </w:r>
    </w:p>
    <w:p w14:paraId="63BB7D23" w14:textId="4DB07AA4" w:rsidR="00D86A41" w:rsidRDefault="00D86A41" w:rsidP="00D86A41">
      <w:pPr>
        <w:pStyle w:val="ListParagraph"/>
        <w:numPr>
          <w:ilvl w:val="0"/>
          <w:numId w:val="3"/>
        </w:numPr>
      </w:pPr>
      <w:r>
        <w:t>500ml /2 = 250ml then our lid should be sitting at 750ml mark</w:t>
      </w:r>
    </w:p>
    <w:p w14:paraId="099BC22A" w14:textId="065DB801" w:rsidR="00260E58" w:rsidRDefault="00260E58" w:rsidP="00260E58"/>
    <w:p w14:paraId="0DC9AC29" w14:textId="58FCB800" w:rsidR="00193BFB" w:rsidRDefault="00D86A41" w:rsidP="006C3E88">
      <w:pPr>
        <w:ind w:left="660"/>
      </w:pPr>
      <w:r>
        <w:t xml:space="preserve">And note that the </w:t>
      </w:r>
      <w:r w:rsidR="00822E16">
        <w:t>above-mentioned</w:t>
      </w:r>
      <w:r>
        <w:t xml:space="preserve"> test scenarios are positive tests, meaning that we are </w:t>
      </w:r>
      <w:r w:rsidR="006C3E88">
        <w:t xml:space="preserve">   </w:t>
      </w:r>
      <w:r>
        <w:t>expect</w:t>
      </w:r>
      <w:r w:rsidR="00822E16">
        <w:t>ing the kettle lid to behave in that manner based on the amount of water poured in, and if the expected behavior is no</w:t>
      </w:r>
      <w:r w:rsidR="00ED1724">
        <w:t>t met the test case should fail.</w:t>
      </w:r>
    </w:p>
    <w:p w14:paraId="6D0FEEEB" w14:textId="77777777" w:rsidR="00702701" w:rsidRDefault="00702701" w:rsidP="00F83788">
      <w:pPr>
        <w:ind w:left="360"/>
      </w:pPr>
    </w:p>
    <w:p w14:paraId="7EF50965" w14:textId="19CD3CA1" w:rsidR="006378F1" w:rsidRDefault="00193BFB" w:rsidP="009B4C13">
      <w:pPr>
        <w:pStyle w:val="ListParagraph"/>
        <w:numPr>
          <w:ilvl w:val="0"/>
          <w:numId w:val="4"/>
        </w:numPr>
      </w:pPr>
      <w:r>
        <w:t xml:space="preserve">We must check if </w:t>
      </w:r>
      <w:r w:rsidR="009B4C13">
        <w:t>the kettle turns on only when the water level &gt;= 250ml. we</w:t>
      </w:r>
      <w:r w:rsidR="00E074CA">
        <w:t xml:space="preserve"> </w:t>
      </w:r>
      <w:r w:rsidR="00C135C4">
        <w:t xml:space="preserve">can check that by starting with negative tests </w:t>
      </w:r>
      <w:r w:rsidR="00D14EEB">
        <w:t>i.e., pouring water that is below the expected range</w:t>
      </w:r>
      <w:r w:rsidR="00EF0169">
        <w:t xml:space="preserve"> like </w:t>
      </w:r>
      <w:r w:rsidR="00D77D7A">
        <w:t>200ml</w:t>
      </w:r>
      <w:r w:rsidR="001F5B64">
        <w:t xml:space="preserve">/150ml </w:t>
      </w:r>
    </w:p>
    <w:p w14:paraId="6C01BFD0" w14:textId="77777777" w:rsidR="006378F1" w:rsidRDefault="006378F1" w:rsidP="006378F1">
      <w:pPr>
        <w:pStyle w:val="ListParagraph"/>
      </w:pPr>
    </w:p>
    <w:p w14:paraId="757D78CB" w14:textId="17E0137D" w:rsidR="00052CD5" w:rsidRDefault="006378F1" w:rsidP="006C3E88">
      <w:pPr>
        <w:pStyle w:val="ListParagraph"/>
      </w:pPr>
      <w:r>
        <w:t xml:space="preserve">Then we need to do </w:t>
      </w:r>
      <w:r w:rsidR="001F5B64">
        <w:t xml:space="preserve">positive tests by pouring water </w:t>
      </w:r>
      <w:r w:rsidR="005B4A73">
        <w:t xml:space="preserve">that’s greater/equal the expected level i.e., </w:t>
      </w:r>
      <w:r w:rsidR="00F4127E">
        <w:t>250ml and above.</w:t>
      </w:r>
    </w:p>
    <w:p w14:paraId="541F9C98" w14:textId="5BC751A1" w:rsidR="00052CD5" w:rsidRDefault="00052CD5" w:rsidP="00052CD5"/>
    <w:p w14:paraId="0893623C" w14:textId="17814F25" w:rsidR="00052CD5" w:rsidRDefault="00FB1C49" w:rsidP="00052CD5">
      <w:pPr>
        <w:pStyle w:val="ListParagraph"/>
        <w:numPr>
          <w:ilvl w:val="0"/>
          <w:numId w:val="4"/>
        </w:numPr>
      </w:pPr>
      <w:r>
        <w:t xml:space="preserve">We </w:t>
      </w:r>
      <w:r w:rsidR="00026DD7">
        <w:t xml:space="preserve">must check if the kettle switches off when it reaches a </w:t>
      </w:r>
      <w:r w:rsidR="005A4696">
        <w:t xml:space="preserve">boiling </w:t>
      </w:r>
      <w:r w:rsidR="00026DD7">
        <w:t>point</w:t>
      </w:r>
      <w:r w:rsidR="00156E09">
        <w:t xml:space="preserve"> of 110</w:t>
      </w:r>
      <w:r w:rsidR="00912EFD">
        <w:t xml:space="preserve"> degrees</w:t>
      </w:r>
      <w:r w:rsidR="008B1973">
        <w:t xml:space="preserve"> Celsius,</w:t>
      </w:r>
      <w:r w:rsidR="00026DD7">
        <w:t xml:space="preserve"> </w:t>
      </w:r>
      <w:r w:rsidR="0005630C">
        <w:t xml:space="preserve">and air is released </w:t>
      </w:r>
      <w:r w:rsidR="00475D98">
        <w:t xml:space="preserve">through the lid. </w:t>
      </w:r>
      <w:r w:rsidR="00043DB5">
        <w:t xml:space="preserve">For checking the </w:t>
      </w:r>
      <w:r w:rsidR="003C4DA8">
        <w:t xml:space="preserve">water temperature, we can use </w:t>
      </w:r>
      <w:r w:rsidR="00D43778">
        <w:t>tool</w:t>
      </w:r>
      <w:r w:rsidR="00F1351A">
        <w:t>s</w:t>
      </w:r>
      <w:r w:rsidR="00D43778">
        <w:t xml:space="preserve"> like</w:t>
      </w:r>
      <w:r w:rsidR="00A64B37">
        <w:t xml:space="preserve"> </w:t>
      </w:r>
      <w:r w:rsidR="00FE1B33" w:rsidRPr="00FE1B33">
        <w:t>thermometer</w:t>
      </w:r>
      <w:r w:rsidR="00FE1B33">
        <w:t xml:space="preserve"> to verify if the</w:t>
      </w:r>
      <w:r w:rsidR="00A9417C">
        <w:t xml:space="preserve"> boiling point is 110</w:t>
      </w:r>
      <w:r w:rsidR="00913A3E">
        <w:t xml:space="preserve"> degrees Celsius.</w:t>
      </w:r>
    </w:p>
    <w:p w14:paraId="56C5EB8C" w14:textId="67AF4C69" w:rsidR="00913A3E" w:rsidRDefault="00913A3E" w:rsidP="009B0282"/>
    <w:p w14:paraId="3F1F7506" w14:textId="630B3C06" w:rsidR="001E3332" w:rsidRDefault="00C03F6D" w:rsidP="001E3332">
      <w:pPr>
        <w:pStyle w:val="ListParagraph"/>
        <w:numPr>
          <w:ilvl w:val="0"/>
          <w:numId w:val="4"/>
        </w:numPr>
      </w:pPr>
      <w:r>
        <w:t>We must check that</w:t>
      </w:r>
      <w:r w:rsidR="002E1AFB">
        <w:t xml:space="preserve"> the lid valve </w:t>
      </w:r>
      <w:r w:rsidR="00652CE3">
        <w:t>remains</w:t>
      </w:r>
      <w:r w:rsidR="002E1AFB">
        <w:t xml:space="preserve"> closed when the water temp</w:t>
      </w:r>
      <w:r w:rsidR="00652CE3">
        <w:t>erature</w:t>
      </w:r>
      <w:r w:rsidR="002E1AFB">
        <w:t xml:space="preserve"> reaches</w:t>
      </w:r>
      <w:r w:rsidR="00652CE3">
        <w:t xml:space="preserve"> 95 degrees</w:t>
      </w:r>
      <w:r w:rsidR="003B4257">
        <w:t xml:space="preserve"> Celsius </w:t>
      </w:r>
      <w:r w:rsidR="008E29DE">
        <w:t>to</w:t>
      </w:r>
      <w:r w:rsidR="003B4257">
        <w:t xml:space="preserve"> maintain </w:t>
      </w:r>
      <w:r w:rsidR="008E29DE">
        <w:t>a te</w:t>
      </w:r>
      <w:r w:rsidR="001E3332">
        <w:t xml:space="preserve">mperature above 90 degrees for up to 45 minutes. </w:t>
      </w:r>
      <w:r w:rsidR="001E3332">
        <w:tab/>
      </w:r>
    </w:p>
    <w:p w14:paraId="266AB4E7" w14:textId="0FDC0F4D" w:rsidR="00193BFB" w:rsidRDefault="001E3332" w:rsidP="00E852F5">
      <w:pPr>
        <w:ind w:left="720"/>
      </w:pPr>
      <w:r>
        <w:t xml:space="preserve">We can do that by </w:t>
      </w:r>
      <w:r w:rsidR="00DF3CD9">
        <w:t xml:space="preserve">placing the </w:t>
      </w:r>
      <w:r w:rsidR="00DF3CD9" w:rsidRPr="00FE1B33">
        <w:t>thermometer</w:t>
      </w:r>
      <w:r w:rsidR="00DF3CD9">
        <w:t xml:space="preserve"> </w:t>
      </w:r>
      <w:r w:rsidR="00AE1D14">
        <w:t xml:space="preserve">to check the water temperature, when </w:t>
      </w:r>
      <w:r w:rsidR="0006794E">
        <w:t>the temperature reaches 95</w:t>
      </w:r>
      <w:r w:rsidR="005114CA">
        <w:t xml:space="preserve"> degrees then we can </w:t>
      </w:r>
      <w:r w:rsidR="001852EE">
        <w:t xml:space="preserve">examine if the lid valve </w:t>
      </w:r>
      <w:r w:rsidR="00DE766D">
        <w:t>remains</w:t>
      </w:r>
      <w:r w:rsidR="001852EE">
        <w:t xml:space="preserve"> closed</w:t>
      </w:r>
      <w:r w:rsidR="006554E8">
        <w:t xml:space="preserve"> </w:t>
      </w:r>
      <w:r w:rsidR="00472271">
        <w:t xml:space="preserve">and we can take temperature readings for the next 45 minutes to see if the temperature remains </w:t>
      </w:r>
      <w:r w:rsidR="009D2D14">
        <w:t>above 90 degrees Celsius.</w:t>
      </w:r>
    </w:p>
    <w:sectPr w:rsidR="0019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2DA2"/>
    <w:multiLevelType w:val="hybridMultilevel"/>
    <w:tmpl w:val="C42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0A7F"/>
    <w:multiLevelType w:val="hybridMultilevel"/>
    <w:tmpl w:val="AFE68FF8"/>
    <w:lvl w:ilvl="0" w:tplc="AEE066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474D"/>
    <w:multiLevelType w:val="hybridMultilevel"/>
    <w:tmpl w:val="C966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25C25"/>
    <w:multiLevelType w:val="hybridMultilevel"/>
    <w:tmpl w:val="8EF4CB44"/>
    <w:lvl w:ilvl="0" w:tplc="6380992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3764177">
    <w:abstractNumId w:val="0"/>
  </w:num>
  <w:num w:numId="2" w16cid:durableId="1577666167">
    <w:abstractNumId w:val="1"/>
  </w:num>
  <w:num w:numId="3" w16cid:durableId="554195494">
    <w:abstractNumId w:val="3"/>
  </w:num>
  <w:num w:numId="4" w16cid:durableId="189685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58"/>
    <w:rsid w:val="00026DD7"/>
    <w:rsid w:val="00035792"/>
    <w:rsid w:val="00043DB5"/>
    <w:rsid w:val="00052CD5"/>
    <w:rsid w:val="0005630C"/>
    <w:rsid w:val="0006794E"/>
    <w:rsid w:val="00156E09"/>
    <w:rsid w:val="001852EE"/>
    <w:rsid w:val="00193BFB"/>
    <w:rsid w:val="001E3332"/>
    <w:rsid w:val="001F5B64"/>
    <w:rsid w:val="00260E58"/>
    <w:rsid w:val="002D1E13"/>
    <w:rsid w:val="002E1AFB"/>
    <w:rsid w:val="003770AD"/>
    <w:rsid w:val="003B4257"/>
    <w:rsid w:val="003C4DA8"/>
    <w:rsid w:val="00472271"/>
    <w:rsid w:val="00475D98"/>
    <w:rsid w:val="005114CA"/>
    <w:rsid w:val="005A4696"/>
    <w:rsid w:val="005B4A73"/>
    <w:rsid w:val="005E2612"/>
    <w:rsid w:val="00612721"/>
    <w:rsid w:val="006378F1"/>
    <w:rsid w:val="00652CE3"/>
    <w:rsid w:val="006554E8"/>
    <w:rsid w:val="006C3E88"/>
    <w:rsid w:val="00702701"/>
    <w:rsid w:val="00822E16"/>
    <w:rsid w:val="008B1973"/>
    <w:rsid w:val="008E29DE"/>
    <w:rsid w:val="00912EFD"/>
    <w:rsid w:val="00913A3E"/>
    <w:rsid w:val="009B0282"/>
    <w:rsid w:val="009B4C13"/>
    <w:rsid w:val="009D2D14"/>
    <w:rsid w:val="00A4722D"/>
    <w:rsid w:val="00A64B37"/>
    <w:rsid w:val="00A9417C"/>
    <w:rsid w:val="00AA2CC5"/>
    <w:rsid w:val="00AE1D14"/>
    <w:rsid w:val="00C03F6D"/>
    <w:rsid w:val="00C07A1F"/>
    <w:rsid w:val="00C135C4"/>
    <w:rsid w:val="00C722E2"/>
    <w:rsid w:val="00D14EEB"/>
    <w:rsid w:val="00D43778"/>
    <w:rsid w:val="00D77D7A"/>
    <w:rsid w:val="00D86A41"/>
    <w:rsid w:val="00DE766D"/>
    <w:rsid w:val="00DF3CD9"/>
    <w:rsid w:val="00E074CA"/>
    <w:rsid w:val="00E41F86"/>
    <w:rsid w:val="00E852F5"/>
    <w:rsid w:val="00ED1724"/>
    <w:rsid w:val="00EF0169"/>
    <w:rsid w:val="00F1351A"/>
    <w:rsid w:val="00F4127E"/>
    <w:rsid w:val="00F83788"/>
    <w:rsid w:val="00FB1C49"/>
    <w:rsid w:val="00F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47A7"/>
  <w15:chartTrackingRefBased/>
  <w15:docId w15:val="{2EB5A8B5-ABF3-4B00-B10F-F7B4B048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FirstRand Group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Gwiji, Sanele</dc:creator>
  <cp:keywords/>
  <dc:description/>
  <cp:lastModifiedBy>Gwiji, Sanele</cp:lastModifiedBy>
  <cp:revision>55</cp:revision>
  <dcterms:created xsi:type="dcterms:W3CDTF">2023-02-14T08:56:00Z</dcterms:created>
  <dcterms:modified xsi:type="dcterms:W3CDTF">2023-02-14T11:58:00Z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2023-02-14T08:56:24Z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5aa91854-9269-40cf-9c31-198ad72ef0d4</vt:lpwstr>
  </property>
  <property fmtid="{D5CDD505-2E9C-101B-9397-08002B2CF9AE}" pid="8" name="MSIP_Label_216eec4e-c7b8-491d-b7d8-90a69632743d_ContentBits">
    <vt:lpwstr>0</vt:lpwstr>
  </property>
</Properties>
</file>