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983" w:rsidRDefault="00AC18FC" w:rsidP="00AC18FC">
      <w:pPr>
        <w:jc w:val="center"/>
        <w:rPr>
          <w:b/>
        </w:rPr>
      </w:pPr>
      <w:r>
        <w:rPr>
          <w:b/>
        </w:rPr>
        <w:t>Конспект</w:t>
      </w:r>
    </w:p>
    <w:p w:rsidR="00AC18FC" w:rsidRPr="00212370" w:rsidRDefault="00212370" w:rsidP="00AC18FC">
      <w:pPr>
        <w:jc w:val="center"/>
        <w:rPr>
          <w:b/>
        </w:rPr>
      </w:pPr>
      <w:r w:rsidRPr="00212370">
        <w:rPr>
          <w:b/>
        </w:rPr>
        <w:t xml:space="preserve">1.1 </w:t>
      </w:r>
      <w:r w:rsidR="00AC18FC" w:rsidRPr="00212370">
        <w:rPr>
          <w:b/>
        </w:rPr>
        <w:t>Понятие предпринимательства</w:t>
      </w:r>
    </w:p>
    <w:p w:rsidR="003C6245" w:rsidRDefault="003C6245" w:rsidP="003C6245">
      <w:pPr>
        <w:rPr>
          <w:color w:val="5B9BD5" w:themeColor="accent1"/>
        </w:rPr>
      </w:pPr>
      <w:r w:rsidRPr="003C6245">
        <w:rPr>
          <w:highlight w:val="yellow"/>
        </w:rPr>
        <w:t>Согласен с высказыванием</w:t>
      </w:r>
      <w:r>
        <w:br/>
      </w:r>
      <w:r w:rsidRPr="003C6245">
        <w:rPr>
          <w:color w:val="5B9BD5" w:themeColor="accent1"/>
        </w:rPr>
        <w:t>Не полностью согласен</w:t>
      </w:r>
    </w:p>
    <w:p w:rsidR="003C6245" w:rsidRPr="003C6245" w:rsidRDefault="003C6245" w:rsidP="003C6245">
      <w:r w:rsidRPr="003C6245">
        <w:t>Совсем не согласен</w:t>
      </w:r>
    </w:p>
    <w:p w:rsidR="003C6245" w:rsidRDefault="003C6245" w:rsidP="00AC18FC">
      <w:pPr>
        <w:jc w:val="center"/>
      </w:pPr>
    </w:p>
    <w:p w:rsidR="00AC18FC" w:rsidRDefault="00AC18FC" w:rsidP="00AC18FC">
      <w:proofErr w:type="spellStart"/>
      <w:r w:rsidRPr="00AC18FC">
        <w:rPr>
          <w:highlight w:val="yellow"/>
          <w:u w:val="single"/>
        </w:rPr>
        <w:t>Cтатья</w:t>
      </w:r>
      <w:proofErr w:type="spellEnd"/>
      <w:r w:rsidRPr="00AC18FC">
        <w:rPr>
          <w:highlight w:val="yellow"/>
          <w:u w:val="single"/>
        </w:rPr>
        <w:t xml:space="preserve"> 2 Гражданского кодекса РФ</w:t>
      </w:r>
      <w:r w:rsidRPr="00AC18FC">
        <w:rPr>
          <w:highlight w:val="yellow"/>
        </w:rPr>
        <w:t xml:space="preserve"> Предпринимательство – это самостоятельная, осуществляемая на свой риск деятельность, направленная </w:t>
      </w:r>
      <w:proofErr w:type="gramStart"/>
      <w:r w:rsidRPr="00AC18FC">
        <w:rPr>
          <w:highlight w:val="yellow"/>
        </w:rPr>
        <w:t>на систематическое получение</w:t>
      </w:r>
      <w:proofErr w:type="gramEnd"/>
      <w:r w:rsidRPr="00AC18FC">
        <w:rPr>
          <w:highlight w:val="yellow"/>
        </w:rPr>
        <w:t xml:space="preserve"> прибыли от пользования имуществом, продажи товаров, выполнения работ или оказания услуг лицами, зарегистрированными в этом качестве в установленном законом порядке.</w:t>
      </w:r>
    </w:p>
    <w:p w:rsidR="00AC18FC" w:rsidRDefault="00AC18FC" w:rsidP="00AC18FC">
      <w:r w:rsidRPr="00AC18FC">
        <w:rPr>
          <w:u w:val="single"/>
        </w:rPr>
        <w:t xml:space="preserve">Р. </w:t>
      </w:r>
      <w:proofErr w:type="spellStart"/>
      <w:r w:rsidRPr="00AC18FC">
        <w:rPr>
          <w:u w:val="single"/>
        </w:rPr>
        <w:t>Кантильон</w:t>
      </w:r>
      <w:proofErr w:type="spellEnd"/>
      <w:r w:rsidRPr="00AC18FC">
        <w:rPr>
          <w:u w:val="single"/>
        </w:rPr>
        <w:t xml:space="preserve"> (1680-1734 гг</w:t>
      </w:r>
      <w:r>
        <w:t xml:space="preserve">.) Под предпринимательством понимается производственно-хозяйственная деятельность, включающая элементы риска. </w:t>
      </w:r>
    </w:p>
    <w:p w:rsidR="00AC18FC" w:rsidRDefault="00AC18FC" w:rsidP="00AC18FC">
      <w:r w:rsidRPr="00AC18FC">
        <w:rPr>
          <w:u w:val="single"/>
        </w:rPr>
        <w:t xml:space="preserve">Ж.Б. </w:t>
      </w:r>
      <w:proofErr w:type="spellStart"/>
      <w:r w:rsidRPr="00AC18FC">
        <w:rPr>
          <w:u w:val="single"/>
        </w:rPr>
        <w:t>Сэй</w:t>
      </w:r>
      <w:proofErr w:type="spellEnd"/>
      <w:r w:rsidRPr="00AC18FC">
        <w:rPr>
          <w:u w:val="single"/>
        </w:rPr>
        <w:t xml:space="preserve"> (1767-1832 гг.)</w:t>
      </w:r>
      <w:r>
        <w:t xml:space="preserve"> Предпринимательская деятельность – это комбинирование трех факторов производства – труда, земли, капитала.</w:t>
      </w:r>
    </w:p>
    <w:p w:rsidR="00AC18FC" w:rsidRPr="003C6245" w:rsidRDefault="00AC18FC" w:rsidP="00AC18FC">
      <w:pPr>
        <w:rPr>
          <w:color w:val="5B9BD5" w:themeColor="accent1"/>
        </w:rPr>
      </w:pPr>
      <w:r w:rsidRPr="003C6245">
        <w:rPr>
          <w:color w:val="5B9BD5" w:themeColor="accent1"/>
          <w:u w:val="single"/>
        </w:rPr>
        <w:t>А. Смит (1723-1790 гг.)</w:t>
      </w:r>
      <w:r w:rsidRPr="003C6245">
        <w:rPr>
          <w:color w:val="5B9BD5" w:themeColor="accent1"/>
        </w:rPr>
        <w:t xml:space="preserve"> Предпринимательство в рыночной экономике является </w:t>
      </w:r>
      <w:proofErr w:type="spellStart"/>
      <w:r w:rsidRPr="003C6245">
        <w:rPr>
          <w:color w:val="5B9BD5" w:themeColor="accent1"/>
        </w:rPr>
        <w:t>самоинициирующейся</w:t>
      </w:r>
      <w:proofErr w:type="spellEnd"/>
      <w:r w:rsidRPr="003C6245">
        <w:rPr>
          <w:color w:val="5B9BD5" w:themeColor="accent1"/>
        </w:rPr>
        <w:t xml:space="preserve"> и саморегулирующейся деятельностью, возникающей при наличии основных факторов производства.</w:t>
      </w:r>
    </w:p>
    <w:p w:rsidR="00AC18FC" w:rsidRDefault="00AC18FC" w:rsidP="00AC18FC">
      <w:r w:rsidRPr="00AC18FC">
        <w:rPr>
          <w:u w:val="single"/>
        </w:rPr>
        <w:t>А. Маршалл (1842-1924 гг.)</w:t>
      </w:r>
      <w:r>
        <w:t xml:space="preserve"> Предпринимательская деятельность – это комбинирование четырех факторов производства – труда, труда, капитала и организации.</w:t>
      </w:r>
    </w:p>
    <w:p w:rsidR="00AC18FC" w:rsidRDefault="00AC18FC" w:rsidP="00AC18FC">
      <w:r w:rsidRPr="00AC18FC">
        <w:rPr>
          <w:u w:val="single"/>
        </w:rPr>
        <w:t xml:space="preserve">Й. </w:t>
      </w:r>
      <w:proofErr w:type="spellStart"/>
      <w:r w:rsidRPr="00AC18FC">
        <w:rPr>
          <w:u w:val="single"/>
        </w:rPr>
        <w:t>Шумпетер</w:t>
      </w:r>
      <w:proofErr w:type="spellEnd"/>
      <w:r w:rsidRPr="00AC18FC">
        <w:rPr>
          <w:u w:val="single"/>
        </w:rPr>
        <w:t xml:space="preserve"> (1883-1950 гг</w:t>
      </w:r>
      <w:r>
        <w:t xml:space="preserve">.) Предпринимательская деятельность – это способность продвижения инноваций на рынок посредством рискового бизнеса. </w:t>
      </w:r>
    </w:p>
    <w:p w:rsidR="00AC18FC" w:rsidRDefault="00AC18FC" w:rsidP="00AC18FC">
      <w:r w:rsidRPr="00AC18FC">
        <w:rPr>
          <w:highlight w:val="yellow"/>
          <w:u w:val="single"/>
        </w:rPr>
        <w:t xml:space="preserve">Ф.Ф. </w:t>
      </w:r>
      <w:proofErr w:type="spellStart"/>
      <w:r w:rsidRPr="00AC18FC">
        <w:rPr>
          <w:highlight w:val="yellow"/>
          <w:u w:val="single"/>
        </w:rPr>
        <w:t>Хайек</w:t>
      </w:r>
      <w:proofErr w:type="spellEnd"/>
      <w:r w:rsidRPr="00AC18FC">
        <w:rPr>
          <w:highlight w:val="yellow"/>
          <w:u w:val="single"/>
        </w:rPr>
        <w:t xml:space="preserve"> (1899-1992 гг.)</w:t>
      </w:r>
      <w:r w:rsidRPr="00AC18FC">
        <w:rPr>
          <w:highlight w:val="yellow"/>
        </w:rPr>
        <w:t xml:space="preserve"> Предпринимательство связано с 5 личной свободой индивидуума, которая дает человеку возможность рационально распоряжаться своими способностями, знаниями, информацией и доходами. Сущность предпринимательства – это поиск и изучение новых возможностей.</w:t>
      </w:r>
    </w:p>
    <w:p w:rsidR="00AC18FC" w:rsidRDefault="00AC18FC" w:rsidP="00AC18FC">
      <w:r w:rsidRPr="00AC18FC">
        <w:rPr>
          <w:u w:val="single"/>
        </w:rPr>
        <w:t xml:space="preserve">П. </w:t>
      </w:r>
      <w:proofErr w:type="spellStart"/>
      <w:r w:rsidRPr="00AC18FC">
        <w:rPr>
          <w:u w:val="single"/>
        </w:rPr>
        <w:t>Самуэльсон</w:t>
      </w:r>
      <w:proofErr w:type="spellEnd"/>
      <w:r w:rsidRPr="00AC18FC">
        <w:rPr>
          <w:u w:val="single"/>
        </w:rPr>
        <w:t xml:space="preserve"> (1915 – 2009 гг.)</w:t>
      </w:r>
      <w:r>
        <w:t xml:space="preserve"> Предпринимательство связано с новаторством, а предпринимателем является человек с нестандартным мышлением, который добивается внедрения новых идей.</w:t>
      </w:r>
    </w:p>
    <w:p w:rsidR="0001248C" w:rsidRDefault="00AC18FC" w:rsidP="00AC18FC">
      <w:r w:rsidRPr="0001248C">
        <w:rPr>
          <w:u w:val="single"/>
        </w:rPr>
        <w:t xml:space="preserve">П. </w:t>
      </w:r>
      <w:proofErr w:type="spellStart"/>
      <w:r w:rsidRPr="0001248C">
        <w:rPr>
          <w:u w:val="single"/>
        </w:rPr>
        <w:t>Друкер</w:t>
      </w:r>
      <w:proofErr w:type="spellEnd"/>
      <w:r w:rsidRPr="0001248C">
        <w:rPr>
          <w:u w:val="single"/>
        </w:rPr>
        <w:t xml:space="preserve"> (1909-2005 гг.) </w:t>
      </w:r>
      <w:r>
        <w:t xml:space="preserve">Предпринимательство – это конкретная деятельность, содержанием которой является нововведения во всех сферах деятельности, в том числе и в управлении. </w:t>
      </w:r>
    </w:p>
    <w:p w:rsidR="003C6245" w:rsidRDefault="00AC18FC" w:rsidP="00AC18FC">
      <w:pPr>
        <w:rPr>
          <w:color w:val="5B9BD5" w:themeColor="accent1"/>
        </w:rPr>
      </w:pPr>
      <w:r w:rsidRPr="003C6245">
        <w:rPr>
          <w:color w:val="5B9BD5" w:themeColor="accent1"/>
          <w:u w:val="single"/>
        </w:rPr>
        <w:lastRenderedPageBreak/>
        <w:t xml:space="preserve">А.В. Бусыгин (1970 г.) </w:t>
      </w:r>
      <w:r w:rsidRPr="003C6245">
        <w:rPr>
          <w:color w:val="5B9BD5" w:themeColor="accent1"/>
        </w:rPr>
        <w:t>Предпринимательство – это форма деловой активности, основанная на риске и инновационном подходе к системе существующих экономических связей, при которой производство и поставка на рынок товаров ориентированы на получение предпринимательского дохода.</w:t>
      </w:r>
    </w:p>
    <w:p w:rsidR="003C6245" w:rsidRDefault="003C6245" w:rsidP="00AC18FC">
      <w:pPr>
        <w:rPr>
          <w:color w:val="5B9BD5" w:themeColor="accent1"/>
        </w:rPr>
      </w:pPr>
    </w:p>
    <w:p w:rsidR="003C6245" w:rsidRDefault="003C6245" w:rsidP="00AC18FC">
      <w:pPr>
        <w:rPr>
          <w:color w:val="5B9BD5" w:themeColor="accent1"/>
        </w:rPr>
      </w:pPr>
    </w:p>
    <w:p w:rsidR="003C6245" w:rsidRDefault="003C6245" w:rsidP="00AC18FC">
      <w:r>
        <w:rPr>
          <w:color w:val="000000" w:themeColor="text1"/>
        </w:rPr>
        <w:t>С этим высказ</w:t>
      </w:r>
      <w:r w:rsidR="00681728">
        <w:rPr>
          <w:color w:val="000000" w:themeColor="text1"/>
        </w:rPr>
        <w:t>ыванием я согласен больше всего</w:t>
      </w:r>
      <w:r>
        <w:rPr>
          <w:color w:val="000000" w:themeColor="text1"/>
        </w:rPr>
        <w:t xml:space="preserve">: " </w:t>
      </w:r>
      <w:r>
        <w:t>В этой связи предпринимательство более корректно определять как процесс непрерывного поиска изменений в потребностях, спросе конечного потребителя на продукцию и услуги, удовлетворения выявленной потребности путем организации производства, сбыта, маркетинга, логистики, менеджмента, ориентированных на самые лучшие новации, приносящие максимум производительности в каждой стадии процесса воспроизводства</w:t>
      </w:r>
      <w:proofErr w:type="gramStart"/>
      <w:r>
        <w:t>. »</w:t>
      </w:r>
      <w:proofErr w:type="gramEnd"/>
    </w:p>
    <w:p w:rsidR="003C6245" w:rsidRDefault="003C6245" w:rsidP="003C6245">
      <w:r>
        <w:t>Таким образом, цель предпринимательской деятельности состоит в получении прибыли в результате максимального удовлетворения общественных потребностей.</w:t>
      </w:r>
    </w:p>
    <w:p w:rsidR="003C6245" w:rsidRPr="003C6245" w:rsidRDefault="003C6245" w:rsidP="003C6245">
      <w:pPr>
        <w:rPr>
          <w:b/>
        </w:rPr>
      </w:pPr>
      <w:r w:rsidRPr="003C6245">
        <w:rPr>
          <w:b/>
        </w:rPr>
        <w:t>Цели предпринимательской деятельности достигаются посредством решения ряда задач:</w:t>
      </w:r>
    </w:p>
    <w:p w:rsidR="003C6245" w:rsidRDefault="003C6245" w:rsidP="003C6245">
      <w:r>
        <w:t>• выбор наиболее оптимальной организационно-правовой формы предприятия;</w:t>
      </w:r>
    </w:p>
    <w:p w:rsidR="003C6245" w:rsidRDefault="003C6245" w:rsidP="003C6245">
      <w:r>
        <w:t xml:space="preserve">• практическое освоение выбранного производственного направления; </w:t>
      </w:r>
    </w:p>
    <w:p w:rsidR="003C6245" w:rsidRDefault="003C6245" w:rsidP="003C6245">
      <w:r>
        <w:t xml:space="preserve">• изучение рыночной ситуации, включающей исследование спроса, а также оценку возможностей действующих и потенциальных конкурентов; </w:t>
      </w:r>
    </w:p>
    <w:p w:rsidR="003C6245" w:rsidRDefault="003C6245" w:rsidP="003C6245">
      <w:r>
        <w:t>• поддержание ликвидности предприятия, т.е. постоянного наличия денежных средств и других ликвидных активов, позволяющих осуществлять выплаты по обязательствам (работника, поставщикам, кредиторам);</w:t>
      </w:r>
    </w:p>
    <w:p w:rsidR="003C6245" w:rsidRDefault="003C6245" w:rsidP="003C6245">
      <w:r>
        <w:t>• соблюдение экологических и этико-социальных требований, которые предусматривают ответственность предпринимателя перед обществом.</w:t>
      </w:r>
    </w:p>
    <w:p w:rsidR="003C6245" w:rsidRPr="003C6245" w:rsidRDefault="003C6245" w:rsidP="003C6245">
      <w:pPr>
        <w:rPr>
          <w:b/>
        </w:rPr>
      </w:pPr>
      <w:r w:rsidRPr="003C6245">
        <w:rPr>
          <w:b/>
        </w:rPr>
        <w:t>Основные признаки предпринимательской деятельности:</w:t>
      </w:r>
    </w:p>
    <w:p w:rsidR="003C6245" w:rsidRDefault="003C6245" w:rsidP="003C6245">
      <w:r>
        <w:t xml:space="preserve"> • самостоятельная деятельность дееспособных граждан и их объединений, которая подразумевает собственный выбор сферы предпринимательства; </w:t>
      </w:r>
    </w:p>
    <w:p w:rsidR="00FB5D05" w:rsidRDefault="003C6245" w:rsidP="003C6245">
      <w:r>
        <w:t xml:space="preserve">• инициативная деятельность дееспособных граждан, направленная на реализацию своих способностей и удовлетворение потребностей других лиц и общества; </w:t>
      </w:r>
    </w:p>
    <w:p w:rsidR="00FB5D05" w:rsidRDefault="003C6245" w:rsidP="003C6245">
      <w:r>
        <w:lastRenderedPageBreak/>
        <w:t>• процесс, направленный на систематическое извлечение прибыли (дохода);</w:t>
      </w:r>
    </w:p>
    <w:p w:rsidR="00FB5D05" w:rsidRDefault="003C6245" w:rsidP="003C6245">
      <w:r>
        <w:t>• деятельность, осуществляемая физическими лицами, зарегистрированными в качестве индивидуальных предпринимателей или юридических лиц на законных основаниях;</w:t>
      </w:r>
    </w:p>
    <w:p w:rsidR="00FB5D05" w:rsidRDefault="003C6245" w:rsidP="003C6245">
      <w:r>
        <w:t>• систематичность осуществления предпринимательской деятельности в течение</w:t>
      </w:r>
      <w:r w:rsidR="00FB5D05">
        <w:t xml:space="preserve"> определенного периода времени;</w:t>
      </w:r>
    </w:p>
    <w:p w:rsidR="00212370" w:rsidRDefault="003C6245" w:rsidP="003C6245">
      <w:r>
        <w:t>• процесс создания новых товаров, работ, услуг, обладающих повышенной потребительской ценность относительно существующих аналогов;</w:t>
      </w:r>
    </w:p>
    <w:p w:rsidR="00212370" w:rsidRDefault="003C6245" w:rsidP="003C6245">
      <w:r>
        <w:t xml:space="preserve">• предпринимательская деятельность осуществляется на свой страх и риск и под свою имущественную ответственность. Это означает, что в соответствии с п. 2 ст. 929 ГК РФ предпринимательским риском является риск убытков от предпринимательской деятельности из-за нарушения своих обязательств перед контрагентами или изменений условий деятельности по не зависящим от предпринимателя обстоятельствам, а также риск неполучения ожидаемых доходов; </w:t>
      </w:r>
    </w:p>
    <w:p w:rsidR="00212370" w:rsidRDefault="003C6245" w:rsidP="003C6245">
      <w:r>
        <w:t>• деятельность, которая заключается в поиске и реализации новых комбинаций факторов производства (обновление продукции, технологии, 7 организационных подходов) с целью эффективного использования имеющихся ресурсов и удовлетворения потребительского спроса.</w:t>
      </w:r>
    </w:p>
    <w:p w:rsidR="00212370" w:rsidRDefault="003C6245" w:rsidP="003C6245">
      <w:r>
        <w:t>В развитой рыночной экономике предпринимательство как совокупность предпринимательских организаций, индивидуальных предпринимателей, а также сложных объединений предпринимательских структур выполняет ряд функций.</w:t>
      </w:r>
    </w:p>
    <w:p w:rsidR="00212370" w:rsidRDefault="003C6245" w:rsidP="003C6245">
      <w:pPr>
        <w:rPr>
          <w:b/>
        </w:rPr>
      </w:pPr>
      <w:r>
        <w:t xml:space="preserve"> </w:t>
      </w:r>
      <w:r w:rsidRPr="00212370">
        <w:rPr>
          <w:b/>
        </w:rPr>
        <w:t>Основные функции предпринимательской деятельности:</w:t>
      </w:r>
    </w:p>
    <w:p w:rsidR="00212370" w:rsidRDefault="003C6245" w:rsidP="003C6245">
      <w:r>
        <w:t xml:space="preserve"> • новаторская, содействие процессу продуцирования новых идей, осуществление опытно-конструкторских разработок, создание новых товаров, предоставление новых услуг и т.д.;</w:t>
      </w:r>
    </w:p>
    <w:p w:rsidR="00212370" w:rsidRDefault="003C6245" w:rsidP="003C6245">
      <w:r>
        <w:t>• организационная, внедрение новых форм и методов организации и управления производством, разработка стратегии и тактики развития предприятия, повышение уровня конкурентоспособности предприятия;</w:t>
      </w:r>
    </w:p>
    <w:p w:rsidR="00212370" w:rsidRDefault="003C6245" w:rsidP="003C6245">
      <w:r>
        <w:t xml:space="preserve">• ресурсная, наиболее эффективное использование трудовых, материальных, финансовых, интеллектуальных и информационных ресурсов; </w:t>
      </w:r>
    </w:p>
    <w:p w:rsidR="00212370" w:rsidRDefault="003C6245" w:rsidP="003C6245">
      <w:r>
        <w:t xml:space="preserve">• </w:t>
      </w:r>
      <w:r w:rsidR="00212370">
        <w:t>социальная</w:t>
      </w:r>
      <w:r>
        <w:t>, производство товаров и оказание услуг, необходимых обществу, создание новых рабочих мест;</w:t>
      </w:r>
    </w:p>
    <w:p w:rsidR="00212370" w:rsidRDefault="003C6245" w:rsidP="003C6245">
      <w:r>
        <w:lastRenderedPageBreak/>
        <w:t xml:space="preserve">• личностная, </w:t>
      </w:r>
      <w:r w:rsidR="00212370">
        <w:t>самореализация</w:t>
      </w:r>
      <w:r>
        <w:t xml:space="preserve"> предпринимателя как индивидуума через достижение собственной цели, </w:t>
      </w:r>
      <w:r w:rsidR="00212370">
        <w:t>посредством получения</w:t>
      </w:r>
      <w:r>
        <w:t xml:space="preserve"> удовлетворения от выполняемой работы. </w:t>
      </w:r>
    </w:p>
    <w:p w:rsidR="003C6245" w:rsidRDefault="003C6245" w:rsidP="003C6245">
      <w:r>
        <w:t>Таким образом, сущность предпринимательства наиболее комплексно проявляется в сочетании всех присущих ему функций, но также во много зависит от самих субъектов предпринимательской деятельности, от системы государственной поддержки и регулирования предпринимательской деятельности.</w:t>
      </w:r>
    </w:p>
    <w:p w:rsidR="00212370" w:rsidRDefault="00212370" w:rsidP="00212370">
      <w:pPr>
        <w:jc w:val="center"/>
      </w:pPr>
      <w:r w:rsidRPr="00212370">
        <w:rPr>
          <w:b/>
        </w:rPr>
        <w:t xml:space="preserve">1.2 Правовое регулирование предпринимательской деятельности </w:t>
      </w:r>
      <w:r w:rsidRPr="00466377">
        <w:t>Основными нормативно-правовыми актами, регулирующими предпринимательскую деятельность, являются:</w:t>
      </w:r>
    </w:p>
    <w:p w:rsidR="00466377" w:rsidRPr="00466377" w:rsidRDefault="00466377" w:rsidP="00466377">
      <w:pPr>
        <w:rPr>
          <w:b/>
        </w:rPr>
      </w:pPr>
      <w:r w:rsidRPr="00466377">
        <w:rPr>
          <w:b/>
        </w:rPr>
        <w:t>Федеральные нормативные акты:</w:t>
      </w:r>
    </w:p>
    <w:p w:rsidR="00466377" w:rsidRDefault="00466377" w:rsidP="00466377">
      <w:r>
        <w:t xml:space="preserve"> • Конституция Российской Федерации от 12.12.1993г. (</w:t>
      </w:r>
      <w:proofErr w:type="spellStart"/>
      <w:proofErr w:type="gramStart"/>
      <w:r>
        <w:t>ред.от</w:t>
      </w:r>
      <w:proofErr w:type="spellEnd"/>
      <w:proofErr w:type="gramEnd"/>
      <w:r>
        <w:t xml:space="preserve"> 25.07.2003) Кодексы: </w:t>
      </w:r>
    </w:p>
    <w:p w:rsidR="00466377" w:rsidRDefault="00466377" w:rsidP="00466377">
      <w:r>
        <w:t xml:space="preserve">• Гражданский кодекс Российской Федерации (часть I) от 30.11.1994 г. №51-ФЗ (ред. от 29.07.2004 г.); </w:t>
      </w:r>
    </w:p>
    <w:p w:rsidR="00466377" w:rsidRDefault="00466377" w:rsidP="00466377">
      <w:r>
        <w:t xml:space="preserve">• Гражданский кодекс Российской Федерации (часть II) от 26.01.1996 г. №14-ФЗ (ред. от 23.12.2003 г.); </w:t>
      </w:r>
    </w:p>
    <w:p w:rsidR="00466377" w:rsidRDefault="00466377" w:rsidP="00466377">
      <w:r>
        <w:t xml:space="preserve">• Гражданский кодекс Российской Федерации (часть III) от 26.11.2001 г. №146-ФЗ; </w:t>
      </w:r>
    </w:p>
    <w:p w:rsidR="00466377" w:rsidRDefault="00466377" w:rsidP="00466377">
      <w:r>
        <w:t xml:space="preserve">• Налоговый Кодекс Российской Федерации (часть I) от 31.07.1998 г. №148-ФЗ (ред. от 29.07.2004 г.); </w:t>
      </w:r>
    </w:p>
    <w:p w:rsidR="00466377" w:rsidRDefault="00466377" w:rsidP="00466377">
      <w:r>
        <w:t xml:space="preserve">• Налоговый Кодекс Российской Федерации (часть II) от 05.08.2000 г. №117-ФЗ (ред. от 29.07.2004 г.). </w:t>
      </w:r>
    </w:p>
    <w:p w:rsidR="00466377" w:rsidRPr="00466377" w:rsidRDefault="00466377" w:rsidP="00466377">
      <w:pPr>
        <w:rPr>
          <w:b/>
        </w:rPr>
      </w:pPr>
      <w:r w:rsidRPr="00466377">
        <w:rPr>
          <w:b/>
        </w:rPr>
        <w:t>Федеральные законы:</w:t>
      </w:r>
    </w:p>
    <w:p w:rsidR="00466377" w:rsidRDefault="00466377" w:rsidP="00466377">
      <w:r>
        <w:t xml:space="preserve"> </w:t>
      </w:r>
      <w:r w:rsidRPr="00FE24DF">
        <w:rPr>
          <w:highlight w:val="yellow"/>
        </w:rPr>
        <w:t>• Федеральный закон от 24 июля 2007 года №209-ФЗ «О развитии малого и среднего предпринимательства в Российской Федерации»;</w:t>
      </w:r>
    </w:p>
    <w:p w:rsidR="00466377" w:rsidRDefault="00466377" w:rsidP="00466377">
      <w:r>
        <w:t xml:space="preserve"> </w:t>
      </w:r>
      <w:r w:rsidRPr="00FE24DF">
        <w:rPr>
          <w:highlight w:val="yellow"/>
        </w:rPr>
        <w:t>• Федеральный закон РФ от 08 августа 2001 года №128-ФЗ «О лицензировании отдельных видов деятельности»;</w:t>
      </w:r>
    </w:p>
    <w:p w:rsidR="00466377" w:rsidRDefault="00466377" w:rsidP="00466377">
      <w:r>
        <w:t xml:space="preserve">• Федеральный закон от 26 декабря 2008 года №294-ФЗ «О защите прав юридических лиц и индивидуальных предпринимателей при осуществлении государственного контроля (надзора) и муниципального контроля»; </w:t>
      </w:r>
    </w:p>
    <w:p w:rsidR="00466377" w:rsidRDefault="00466377" w:rsidP="00466377">
      <w:r>
        <w:t xml:space="preserve">• </w:t>
      </w:r>
      <w:r w:rsidRPr="00FE24DF">
        <w:rPr>
          <w:highlight w:val="yellow"/>
        </w:rPr>
        <w:t>Федеральный закон от 08 августа 2001 года №129-ФЗ «О государственной регистрации юридических лиц и индивидуальных предпринимателей»;</w:t>
      </w:r>
      <w:r>
        <w:t xml:space="preserve"> </w:t>
      </w:r>
    </w:p>
    <w:p w:rsidR="00466377" w:rsidRDefault="00466377" w:rsidP="00466377">
      <w:r>
        <w:lastRenderedPageBreak/>
        <w:t xml:space="preserve">• Федеральный закон от 08 февраля 1998 года №14-ФЗ «Об обществах с ограниченной ответственностью»; </w:t>
      </w:r>
    </w:p>
    <w:p w:rsidR="00466377" w:rsidRDefault="00466377" w:rsidP="00466377">
      <w:r>
        <w:t xml:space="preserve">• Федеральный закон от 08 мая 1996 года №41-ФЗ «О производственных кооперативах»; • Федеральный закон от 19 мая 1995 года №82-ФЗ «Об общественных объединениях»; </w:t>
      </w:r>
    </w:p>
    <w:p w:rsidR="00466377" w:rsidRDefault="00466377" w:rsidP="00466377">
      <w:r w:rsidRPr="00FE24DF">
        <w:rPr>
          <w:highlight w:val="yellow"/>
        </w:rPr>
        <w:t>• Федеральный закон от 14 июня 1995 года №88-ФЗ «О государственной поддержке малого предпринимательства в Российской Федерации»; • Федеральный закон от 12 января 1996 года №7-ФЗ «О некоммерческих организациях»;</w:t>
      </w:r>
      <w:r>
        <w:t xml:space="preserve"> </w:t>
      </w:r>
    </w:p>
    <w:p w:rsidR="00466377" w:rsidRDefault="00466377" w:rsidP="00466377">
      <w:r>
        <w:t xml:space="preserve">• Федеральный закон от 26 октября 2002 года №127-ФЗ «О несостоятельности (банкротстве)»; </w:t>
      </w:r>
    </w:p>
    <w:p w:rsidR="00466377" w:rsidRDefault="00466377" w:rsidP="00466377">
      <w:r>
        <w:t xml:space="preserve">• </w:t>
      </w:r>
      <w:r w:rsidRPr="00FE24DF">
        <w:rPr>
          <w:highlight w:val="yellow"/>
        </w:rPr>
        <w:t>Федеральный закон от 26 декабря 1995 года №208-ФЗ «Об акционерных обществах»;</w:t>
      </w:r>
      <w:r>
        <w:t xml:space="preserve"> </w:t>
      </w:r>
    </w:p>
    <w:p w:rsidR="00466377" w:rsidRDefault="00466377" w:rsidP="00466377">
      <w:r>
        <w:t xml:space="preserve">• Федеральный закон от 08 декабря 1995 года №193-ФЗ «О сельскохозяйственной кооперации»; </w:t>
      </w:r>
    </w:p>
    <w:p w:rsidR="00466377" w:rsidRDefault="00466377" w:rsidP="00466377">
      <w:r>
        <w:t xml:space="preserve">• Федеральный закон от 14 ноября 2002 года №161-ФЗ «О государственных и муниципальных унитарных предприятиях»; </w:t>
      </w:r>
    </w:p>
    <w:p w:rsidR="00466377" w:rsidRDefault="00466377" w:rsidP="00466377">
      <w:r>
        <w:t xml:space="preserve">• Федеральный закон от 25 февраля 1999 года №39-ФЗ «Об инвестиционной деятельности в Российской Федерации, осуществляемой в форме капитальных вложений». </w:t>
      </w:r>
    </w:p>
    <w:p w:rsidR="00466377" w:rsidRDefault="00466377" w:rsidP="00466377">
      <w:r>
        <w:t xml:space="preserve">• Федеральный закон РФ «О приватизации государственного имущества и об основах приватизации муниципальною имущества в Российской Федерации» от 21 июля 1997 года №123-ФЗ; </w:t>
      </w:r>
    </w:p>
    <w:p w:rsidR="00466377" w:rsidRDefault="00466377" w:rsidP="00466377">
      <w:r>
        <w:t xml:space="preserve">• Федеральный закон РФ «Об особенностях правового положения акционерных обществ работников (народных предприятий)» от 19 июля 1998 года №115-ФЗ; </w:t>
      </w:r>
    </w:p>
    <w:p w:rsidR="00466377" w:rsidRDefault="00466377" w:rsidP="00466377">
      <w:pPr>
        <w:rPr>
          <w:b/>
        </w:rPr>
      </w:pPr>
      <w:r>
        <w:t>• Федеральный закон РФ «О рынке ценных бумаг» от 22 апреля 1996 года №39-ФЗ.</w:t>
      </w:r>
    </w:p>
    <w:p w:rsidR="00466377" w:rsidRDefault="00466377" w:rsidP="00466377">
      <w:pPr>
        <w:rPr>
          <w:b/>
        </w:rPr>
      </w:pPr>
      <w:r w:rsidRPr="00466377">
        <w:rPr>
          <w:b/>
        </w:rPr>
        <w:t>Законы РФ:</w:t>
      </w:r>
    </w:p>
    <w:p w:rsidR="00466377" w:rsidRDefault="00466377" w:rsidP="00466377">
      <w:r w:rsidRPr="00FE24DF">
        <w:rPr>
          <w:highlight w:val="yellow"/>
        </w:rPr>
        <w:t>• Закон РФ от 30 марта 1993 года №4693-1«О минимальном размере оплаты труда»;</w:t>
      </w:r>
    </w:p>
    <w:p w:rsidR="00466377" w:rsidRDefault="00466377" w:rsidP="00466377">
      <w:r>
        <w:t xml:space="preserve">• </w:t>
      </w:r>
      <w:r w:rsidRPr="00FE24DF">
        <w:rPr>
          <w:highlight w:val="yellow"/>
        </w:rPr>
        <w:t>Закон РФ от 2 марта 1991 года №943-1 «О налоговых органах Российской Федерации»;</w:t>
      </w:r>
      <w:r>
        <w:t xml:space="preserve"> </w:t>
      </w:r>
    </w:p>
    <w:p w:rsidR="00212370" w:rsidRPr="00212370" w:rsidRDefault="00466377" w:rsidP="00466377">
      <w:pPr>
        <w:rPr>
          <w:b/>
        </w:rPr>
      </w:pPr>
      <w:r>
        <w:t>• Закон РФ от 19 июня 1992 года №3085-1 «О потребительской кооперации в Российской Федерации».</w:t>
      </w:r>
    </w:p>
    <w:p w:rsidR="00466377" w:rsidRDefault="00466377" w:rsidP="00AC18FC">
      <w:r w:rsidRPr="00466377">
        <w:rPr>
          <w:b/>
        </w:rPr>
        <w:lastRenderedPageBreak/>
        <w:t>Постановления Правительства РФ:</w:t>
      </w:r>
      <w:r>
        <w:t xml:space="preserve"> </w:t>
      </w:r>
    </w:p>
    <w:p w:rsidR="00466377" w:rsidRDefault="00466377" w:rsidP="00AC18FC">
      <w:r>
        <w:t xml:space="preserve">• Постановление Правительства РФ от 15 апреля 2006 г. №212 «О мерах по реализации отдельных положений федеральных законов, регулирующих деятельность некоммерческих организаций»; </w:t>
      </w:r>
    </w:p>
    <w:p w:rsidR="00466377" w:rsidRDefault="00466377" w:rsidP="00AC18FC">
      <w:r>
        <w:t xml:space="preserve">• Постановление Правительства РФ от 16 октября 2003 г. №630 «О Едином государственном реестре индивидуальных предпринимателей»; </w:t>
      </w:r>
    </w:p>
    <w:p w:rsidR="00466377" w:rsidRDefault="00466377" w:rsidP="00AC18FC">
      <w:r>
        <w:t xml:space="preserve">• Постановление Правительства РФ от 19 июня 2002 г. №438 «О Едином государственном реестре юридических лиц»; </w:t>
      </w:r>
    </w:p>
    <w:p w:rsidR="003C6245" w:rsidRDefault="00466377" w:rsidP="00AC18FC">
      <w:r>
        <w:t>• Постановление Правительства Российской Федерации от 19 июня 2002 г. №439 «Об утверждении форм и требований к оформлению документов, используемых при государственной регистрации юридических лиц, а также физических лиц в качестве индивидуальных предпринимателей».</w:t>
      </w:r>
    </w:p>
    <w:p w:rsidR="00D66DBA" w:rsidRDefault="00D66DBA" w:rsidP="00AC18FC"/>
    <w:p w:rsidR="00D66DBA" w:rsidRPr="00D66DBA" w:rsidRDefault="00D66DBA" w:rsidP="00AC18FC">
      <w:pPr>
        <w:rPr>
          <w:color w:val="5B9BD5" w:themeColor="accent1"/>
        </w:rPr>
      </w:pPr>
      <w:r>
        <w:rPr>
          <w:lang w:val="en-US"/>
        </w:rPr>
        <w:t xml:space="preserve">1.3 </w:t>
      </w:r>
      <w:r>
        <w:t>презнт</w:t>
      </w:r>
      <w:bookmarkStart w:id="0" w:name="_GoBack"/>
      <w:bookmarkEnd w:id="0"/>
    </w:p>
    <w:sectPr w:rsidR="00D66DBA" w:rsidRPr="00D66D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43B"/>
    <w:rsid w:val="0001248C"/>
    <w:rsid w:val="00212370"/>
    <w:rsid w:val="003C6245"/>
    <w:rsid w:val="00466355"/>
    <w:rsid w:val="00466377"/>
    <w:rsid w:val="00681728"/>
    <w:rsid w:val="008D3983"/>
    <w:rsid w:val="00A9243B"/>
    <w:rsid w:val="00AC18FC"/>
    <w:rsid w:val="00B51E25"/>
    <w:rsid w:val="00D66DBA"/>
    <w:rsid w:val="00FB5D05"/>
    <w:rsid w:val="00FE2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2DBAD"/>
  <w15:chartTrackingRefBased/>
  <w15:docId w15:val="{EE085413-84FE-4425-AD4D-5D3663B7A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bCs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6</Pages>
  <Words>1479</Words>
  <Characters>8435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8</cp:revision>
  <dcterms:created xsi:type="dcterms:W3CDTF">2022-01-21T08:08:00Z</dcterms:created>
  <dcterms:modified xsi:type="dcterms:W3CDTF">2022-01-26T13:18:00Z</dcterms:modified>
</cp:coreProperties>
</file>